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0FC406D0"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0CF1332F" w14:textId="6237FF9E" w:rsidR="009A494E" w:rsidRPr="009825A7" w:rsidRDefault="00A62EE4" w:rsidP="000246B8">
            <w:pPr>
              <w:jc w:val="both"/>
              <w:rPr>
                <w:rFonts w:ascii="Arial" w:hAnsi="Arial" w:cs="Arial"/>
                <w:b/>
                <w:bCs/>
              </w:rPr>
            </w:pPr>
            <w:r w:rsidRPr="009825A7">
              <w:rPr>
                <w:rFonts w:ascii="Arial" w:hAnsi="Arial" w:cs="Arial"/>
                <w:b/>
                <w:bCs/>
              </w:rPr>
              <w:t xml:space="preserve">REQUEST FOR </w:t>
            </w:r>
            <w:r w:rsidR="007C0DDF" w:rsidRPr="007C0DDF">
              <w:rPr>
                <w:rFonts w:ascii="Arial" w:hAnsi="Arial" w:cs="Arial"/>
                <w:b/>
                <w:bCs/>
              </w:rPr>
              <w:t>QUOTATIO</w:t>
            </w:r>
            <w:r w:rsidR="007C0DDF">
              <w:rPr>
                <w:rFonts w:ascii="Arial" w:hAnsi="Arial" w:cs="Arial"/>
                <w:b/>
                <w:bCs/>
              </w:rPr>
              <w:t xml:space="preserve">N </w:t>
            </w:r>
            <w:r w:rsidR="007C0DDF" w:rsidRPr="007C0DDF">
              <w:rPr>
                <w:rFonts w:ascii="Arial" w:hAnsi="Arial" w:cs="Arial"/>
                <w:b/>
                <w:bCs/>
              </w:rPr>
              <w:t xml:space="preserve">FOR </w:t>
            </w:r>
            <w:r w:rsidR="000246B8">
              <w:rPr>
                <w:rFonts w:ascii="Arial" w:hAnsi="Arial" w:cs="Arial"/>
                <w:b/>
                <w:bCs/>
              </w:rPr>
              <w:t>NETTRACE / ABSOLUTE LICENSES</w:t>
            </w:r>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0E72315C"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Pr>
                <w:rFonts w:ascii="Arial" w:hAnsi="Arial" w:cs="Arial"/>
                <w:b/>
                <w:bCs/>
                <w:lang w:val="en-GB"/>
              </w:rPr>
              <w:t xml:space="preserve"> 103</w:t>
            </w:r>
            <w:r w:rsidR="007C0DDF">
              <w:rPr>
                <w:rFonts w:ascii="Arial" w:hAnsi="Arial" w:cs="Arial"/>
                <w:b/>
                <w:bCs/>
                <w:lang w:val="en-GB"/>
              </w:rPr>
              <w:t>6</w:t>
            </w:r>
            <w:r w:rsidR="001966FE">
              <w:rPr>
                <w:rFonts w:ascii="Arial" w:hAnsi="Arial" w:cs="Arial"/>
                <w:b/>
                <w:bCs/>
                <w:lang w:val="en-GB"/>
              </w:rPr>
              <w:t>9394</w:t>
            </w:r>
            <w:r w:rsidR="00C3740C">
              <w:rPr>
                <w:rFonts w:ascii="Arial" w:hAnsi="Arial" w:cs="Arial"/>
                <w:b/>
                <w:bCs/>
                <w:lang w:val="en-GB"/>
              </w:rPr>
              <w:t xml:space="preserve"> </w:t>
            </w:r>
            <w:r w:rsidRPr="009825A7">
              <w:rPr>
                <w:rFonts w:ascii="Arial" w:hAnsi="Arial" w:cs="Arial"/>
                <w:b/>
                <w:bCs/>
                <w:lang w:val="en-GB"/>
              </w:rPr>
              <w:t>/</w:t>
            </w:r>
            <w:r w:rsidR="00625D70">
              <w:rPr>
                <w:rFonts w:ascii="Arial" w:hAnsi="Arial" w:cs="Arial"/>
                <w:b/>
                <w:bCs/>
                <w:lang w:val="en-GB"/>
              </w:rPr>
              <w:t xml:space="preserve"> </w:t>
            </w:r>
            <w:r w:rsidR="007013F7">
              <w:rPr>
                <w:rFonts w:ascii="Arial" w:hAnsi="Arial" w:cs="Arial"/>
                <w:b/>
                <w:bCs/>
                <w:lang w:val="en-GB"/>
              </w:rPr>
              <w:t>0</w:t>
            </w:r>
            <w:r w:rsidR="00B30953">
              <w:rPr>
                <w:rFonts w:ascii="Arial" w:hAnsi="Arial" w:cs="Arial"/>
                <w:b/>
                <w:bCs/>
                <w:lang w:val="en-GB"/>
              </w:rPr>
              <w:t>3</w:t>
            </w:r>
            <w:r w:rsidR="00625D70">
              <w:rPr>
                <w:rFonts w:ascii="Arial" w:hAnsi="Arial" w:cs="Arial"/>
                <w:b/>
                <w:bCs/>
                <w:lang w:val="en-GB"/>
              </w:rPr>
              <w:t xml:space="preserve"> </w:t>
            </w:r>
            <w:r w:rsidRPr="009825A7">
              <w:rPr>
                <w:rFonts w:ascii="Arial" w:hAnsi="Arial" w:cs="Arial"/>
                <w:b/>
                <w:bCs/>
                <w:lang w:val="en-GB"/>
              </w:rPr>
              <w:t>/202</w:t>
            </w:r>
            <w:r w:rsidR="007013F7">
              <w:rPr>
                <w:rFonts w:ascii="Arial" w:hAnsi="Arial" w:cs="Arial"/>
                <w:b/>
                <w:bCs/>
                <w:lang w:val="en-GB"/>
              </w:rPr>
              <w:t>6</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0F69BC4D" w:rsidR="009A494E" w:rsidRPr="005118F2" w:rsidRDefault="001966FE" w:rsidP="00C221AE">
            <w:pPr>
              <w:jc w:val="both"/>
              <w:rPr>
                <w:rFonts w:ascii="Arial" w:hAnsi="Arial" w:cs="Arial"/>
                <w:b/>
                <w:bCs/>
              </w:rPr>
            </w:pPr>
            <w:r>
              <w:rPr>
                <w:rFonts w:ascii="Arial" w:hAnsi="Arial" w:cs="Arial"/>
                <w:b/>
                <w:bCs/>
              </w:rPr>
              <w:t xml:space="preserve">24 </w:t>
            </w:r>
            <w:r w:rsidR="00B53C36">
              <w:rPr>
                <w:rFonts w:ascii="Arial" w:hAnsi="Arial" w:cs="Arial"/>
                <w:b/>
                <w:bCs/>
              </w:rPr>
              <w:t xml:space="preserve"> MARCH</w:t>
            </w:r>
            <w:r w:rsidR="007E46BA">
              <w:rPr>
                <w:rFonts w:ascii="Arial" w:hAnsi="Arial" w:cs="Arial"/>
                <w:b/>
                <w:bCs/>
              </w:rPr>
              <w:t xml:space="preserve"> 20</w:t>
            </w:r>
            <w:r w:rsidR="007013F7">
              <w:rPr>
                <w:rFonts w:ascii="Arial" w:hAnsi="Arial" w:cs="Arial"/>
                <w:b/>
                <w:bCs/>
              </w:rPr>
              <w:t>26</w:t>
            </w:r>
          </w:p>
          <w:p w14:paraId="1575D8AA" w14:textId="77777777" w:rsidR="009A494E" w:rsidRPr="005118F2" w:rsidRDefault="009A494E" w:rsidP="00C221AE">
            <w:pPr>
              <w:jc w:val="both"/>
              <w:rPr>
                <w:rFonts w:ascii="Arial" w:hAnsi="Arial" w:cs="Arial"/>
                <w:b/>
                <w:bCs/>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175CA8E4" w:rsidR="009A494E" w:rsidRPr="005118F2" w:rsidRDefault="00E72C25" w:rsidP="00C221AE">
            <w:pPr>
              <w:jc w:val="both"/>
              <w:rPr>
                <w:rFonts w:ascii="Arial" w:hAnsi="Arial" w:cs="Arial"/>
                <w:b/>
                <w:bCs/>
              </w:rPr>
            </w:pPr>
            <w:r>
              <w:rPr>
                <w:rFonts w:ascii="Arial" w:hAnsi="Arial" w:cs="Arial"/>
                <w:b/>
                <w:bCs/>
              </w:rPr>
              <w:t xml:space="preserve">01 </w:t>
            </w:r>
            <w:r w:rsidR="00B53C36">
              <w:rPr>
                <w:rFonts w:ascii="Arial" w:hAnsi="Arial" w:cs="Arial"/>
                <w:b/>
                <w:bCs/>
              </w:rPr>
              <w:t xml:space="preserve"> </w:t>
            </w:r>
            <w:r>
              <w:rPr>
                <w:rFonts w:ascii="Arial" w:hAnsi="Arial" w:cs="Arial"/>
                <w:b/>
                <w:bCs/>
              </w:rPr>
              <w:t>APRIL</w:t>
            </w:r>
            <w:r w:rsidR="009A494E" w:rsidRPr="005118F2">
              <w:rPr>
                <w:rFonts w:ascii="Arial" w:hAnsi="Arial" w:cs="Arial"/>
                <w:b/>
                <w:bCs/>
              </w:rPr>
              <w:t xml:space="preserve"> 202</w:t>
            </w:r>
            <w:r w:rsidR="007013F7">
              <w:rPr>
                <w:rFonts w:ascii="Arial" w:hAnsi="Arial" w:cs="Arial"/>
                <w:b/>
                <w:bCs/>
              </w:rPr>
              <w:t>6</w:t>
            </w:r>
          </w:p>
          <w:p w14:paraId="28CBC401" w14:textId="77777777" w:rsidR="009A494E" w:rsidRPr="005118F2" w:rsidRDefault="009A494E" w:rsidP="00C221AE">
            <w:pPr>
              <w:jc w:val="both"/>
              <w:rPr>
                <w:rFonts w:ascii="Arial" w:hAnsi="Arial" w:cs="Arial"/>
                <w:b/>
                <w:bCs/>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5EE3E90F" w:rsidR="000B33D7" w:rsidRDefault="000B33D7" w:rsidP="000B33D7">
            <w:pPr>
              <w:jc w:val="both"/>
              <w:rPr>
                <w:rFonts w:ascii="Arial" w:hAnsi="Arial" w:cs="Arial"/>
                <w:b/>
                <w:bCs/>
              </w:rPr>
            </w:pPr>
            <w:r>
              <w:rPr>
                <w:rFonts w:ascii="Arial" w:hAnsi="Arial" w:cs="Arial"/>
                <w:b/>
                <w:bCs/>
              </w:rPr>
              <w:t>MS</w:t>
            </w:r>
            <w:r w:rsidR="00B30953">
              <w:rPr>
                <w:rFonts w:ascii="Arial" w:hAnsi="Arial" w:cs="Arial"/>
                <w:b/>
                <w:bCs/>
              </w:rPr>
              <w:t>:</w:t>
            </w:r>
            <w:r>
              <w:rPr>
                <w:rFonts w:ascii="Arial" w:hAnsi="Arial" w:cs="Arial"/>
                <w:b/>
                <w:bCs/>
              </w:rPr>
              <w:t xml:space="preserve"> </w:t>
            </w:r>
            <w:r w:rsidR="00EC1696">
              <w:rPr>
                <w:rFonts w:ascii="Arial" w:hAnsi="Arial" w:cs="Arial"/>
                <w:b/>
                <w:bCs/>
              </w:rPr>
              <w:t>LULAMA LUFUNDO</w:t>
            </w:r>
          </w:p>
          <w:p w14:paraId="01EE6D66" w14:textId="77777777"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256E3AF1" w:rsidR="009A494E" w:rsidRPr="009825A7" w:rsidRDefault="009A494E" w:rsidP="00C221AE">
            <w:pPr>
              <w:jc w:val="both"/>
              <w:rPr>
                <w:rFonts w:ascii="Arial" w:hAnsi="Arial" w:cs="Arial"/>
                <w:b/>
                <w:bCs/>
              </w:rPr>
            </w:pPr>
            <w:r w:rsidRPr="007013F7">
              <w:rPr>
                <w:rFonts w:ascii="Arial" w:hAnsi="Arial" w:cs="Arial"/>
                <w:b/>
                <w:bCs/>
              </w:rPr>
              <w:t>012 748</w:t>
            </w:r>
            <w:r w:rsidR="007013F7">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0661913A"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7E46BA">
              <w:rPr>
                <w:rFonts w:ascii="Arial Narrow" w:hAnsi="Arial Narrow" w:cs="Arial"/>
                <w:snapToGrid w:val="0"/>
                <w:sz w:val="20"/>
                <w:szCs w:val="20"/>
                <w:lang w:val="en-GB"/>
              </w:rPr>
              <w:t>6</w:t>
            </w:r>
            <w:r w:rsidR="003C7DCD">
              <w:rPr>
                <w:rFonts w:ascii="Arial Narrow" w:hAnsi="Arial Narrow" w:cs="Arial"/>
                <w:snapToGrid w:val="0"/>
                <w:sz w:val="20"/>
                <w:szCs w:val="20"/>
                <w:lang w:val="en-GB"/>
              </w:rPr>
              <w:t>9394</w:t>
            </w:r>
            <w:proofErr w:type="gramStart"/>
            <w:r w:rsidR="003C7DCD">
              <w:rPr>
                <w:rFonts w:ascii="Arial Narrow" w:hAnsi="Arial Narrow" w:cs="Arial"/>
                <w:snapToGrid w:val="0"/>
                <w:sz w:val="20"/>
                <w:szCs w:val="20"/>
                <w:lang w:val="en-GB"/>
              </w:rPr>
              <w:t>/  03</w:t>
            </w:r>
            <w:proofErr w:type="gramEnd"/>
            <w:r w:rsidR="003C7DCD">
              <w:rPr>
                <w:rFonts w:ascii="Arial Narrow" w:hAnsi="Arial Narrow" w:cs="Arial"/>
                <w:snapToGrid w:val="0"/>
                <w:sz w:val="20"/>
                <w:szCs w:val="20"/>
                <w:lang w:val="en-GB"/>
              </w:rPr>
              <w:t xml:space="preserve"> </w:t>
            </w:r>
            <w:proofErr w:type="gramStart"/>
            <w:r w:rsidR="00B53C36">
              <w:rPr>
                <w:rFonts w:ascii="Arial Narrow" w:hAnsi="Arial Narrow" w:cs="Arial"/>
                <w:snapToGrid w:val="0"/>
                <w:sz w:val="20"/>
                <w:szCs w:val="20"/>
                <w:lang w:val="en-GB"/>
              </w:rPr>
              <w:t>/</w:t>
            </w:r>
            <w:r w:rsidR="006253AE">
              <w:rPr>
                <w:rFonts w:ascii="Arial Narrow" w:hAnsi="Arial Narrow" w:cs="Arial"/>
                <w:snapToGrid w:val="0"/>
                <w:sz w:val="20"/>
                <w:szCs w:val="20"/>
                <w:lang w:val="en-GB"/>
              </w:rPr>
              <w:t xml:space="preserve"> </w:t>
            </w:r>
            <w:r w:rsidR="003C7DCD">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0E07D3">
              <w:rPr>
                <w:rFonts w:ascii="Arial Narrow" w:hAnsi="Arial Narrow" w:cs="Arial"/>
                <w:snapToGrid w:val="0"/>
                <w:sz w:val="20"/>
                <w:szCs w:val="20"/>
                <w:lang w:val="en-GB"/>
              </w:rPr>
              <w:t>6</w:t>
            </w:r>
            <w:proofErr w:type="gramEnd"/>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69CF77B4" w:rsidR="00560041" w:rsidRPr="0010202E" w:rsidRDefault="00625D7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highlight w:val="yellow"/>
                <w:lang w:val="en-GB"/>
              </w:rPr>
            </w:pPr>
            <w:r>
              <w:rPr>
                <w:rFonts w:ascii="Arial Narrow" w:hAnsi="Arial Narrow" w:cs="Arial"/>
                <w:snapToGrid w:val="0"/>
                <w:sz w:val="20"/>
                <w:szCs w:val="20"/>
                <w:lang w:val="en-GB"/>
              </w:rPr>
              <w:t xml:space="preserve"> </w:t>
            </w:r>
            <w:r w:rsidR="006368FD">
              <w:rPr>
                <w:rFonts w:ascii="Arial Narrow" w:hAnsi="Arial Narrow" w:cs="Arial"/>
                <w:snapToGrid w:val="0"/>
                <w:sz w:val="20"/>
                <w:szCs w:val="20"/>
                <w:lang w:val="en-GB"/>
              </w:rPr>
              <w:t xml:space="preserve"> </w:t>
            </w:r>
            <w:r w:rsidR="005D10E1" w:rsidRPr="00E52C1F">
              <w:rPr>
                <w:rFonts w:ascii="Arial Narrow" w:hAnsi="Arial Narrow" w:cs="Arial"/>
                <w:snapToGrid w:val="0"/>
                <w:sz w:val="20"/>
                <w:szCs w:val="20"/>
                <w:lang w:val="en-GB"/>
              </w:rPr>
              <w:t xml:space="preserve"> </w:t>
            </w:r>
            <w:r w:rsidR="00E72C25">
              <w:rPr>
                <w:rFonts w:ascii="Arial Narrow" w:hAnsi="Arial Narrow" w:cs="Arial"/>
                <w:snapToGrid w:val="0"/>
                <w:sz w:val="20"/>
                <w:szCs w:val="20"/>
                <w:lang w:val="en-GB"/>
              </w:rPr>
              <w:t>01</w:t>
            </w:r>
            <w:r w:rsidR="00B53C36">
              <w:rPr>
                <w:rFonts w:ascii="Arial Narrow" w:hAnsi="Arial Narrow" w:cs="Arial"/>
                <w:snapToGrid w:val="0"/>
                <w:sz w:val="20"/>
                <w:szCs w:val="20"/>
                <w:lang w:val="en-GB"/>
              </w:rPr>
              <w:t xml:space="preserve"> </w:t>
            </w:r>
            <w:r w:rsidR="00E72C25">
              <w:rPr>
                <w:rFonts w:ascii="Arial Narrow" w:hAnsi="Arial Narrow" w:cs="Arial"/>
                <w:snapToGrid w:val="0"/>
                <w:sz w:val="20"/>
                <w:szCs w:val="20"/>
                <w:lang w:val="en-GB"/>
              </w:rPr>
              <w:t>APRIL</w:t>
            </w:r>
            <w:r w:rsidR="003541C3" w:rsidRPr="00E52C1F">
              <w:rPr>
                <w:rFonts w:ascii="Arial Narrow" w:hAnsi="Arial Narrow" w:cs="Arial"/>
                <w:snapToGrid w:val="0"/>
                <w:sz w:val="20"/>
                <w:szCs w:val="20"/>
                <w:lang w:val="en-GB"/>
              </w:rPr>
              <w:t xml:space="preserve"> 202</w:t>
            </w:r>
            <w:r w:rsidR="000E07D3">
              <w:rPr>
                <w:rFonts w:ascii="Arial Narrow" w:hAnsi="Arial Narrow" w:cs="Arial"/>
                <w:snapToGrid w:val="0"/>
                <w:sz w:val="20"/>
                <w:szCs w:val="20"/>
                <w:lang w:val="en-GB"/>
              </w:rPr>
              <w:t>6</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5CAE629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70825">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670825">
              <w:rPr>
                <w:rFonts w:ascii="Arial Narrow" w:hAnsi="Arial Narrow" w:cs="Arial"/>
                <w:snapToGrid w:val="0"/>
                <w:sz w:val="20"/>
                <w:szCs w:val="20"/>
                <w:lang w:val="en-GB"/>
              </w:rPr>
              <w:t>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7D904223" w:rsidR="00560041" w:rsidRPr="00B53C36"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B53C36">
              <w:rPr>
                <w:rFonts w:ascii="Arial Narrow" w:hAnsi="Arial Narrow" w:cs="Arial"/>
                <w:b/>
                <w:bCs/>
                <w:snapToGrid w:val="0"/>
                <w:sz w:val="20"/>
                <w:szCs w:val="20"/>
              </w:rPr>
              <w:t xml:space="preserve">REQUEST FOR QUOTATION </w:t>
            </w:r>
            <w:r w:rsidR="00752CCD" w:rsidRPr="00B53C36">
              <w:rPr>
                <w:rFonts w:ascii="Arial Narrow" w:hAnsi="Arial Narrow" w:cs="Arial"/>
                <w:b/>
                <w:bCs/>
                <w:snapToGrid w:val="0"/>
                <w:sz w:val="20"/>
                <w:szCs w:val="20"/>
              </w:rPr>
              <w:t xml:space="preserve">FOR </w:t>
            </w:r>
            <w:r w:rsidR="00CB5F08">
              <w:rPr>
                <w:rFonts w:ascii="Arial Narrow" w:hAnsi="Arial Narrow" w:cs="Arial"/>
                <w:b/>
                <w:bCs/>
                <w:snapToGrid w:val="0"/>
                <w:sz w:val="20"/>
                <w:szCs w:val="20"/>
              </w:rPr>
              <w:t>NETTRACE / ABSOLUTE</w:t>
            </w:r>
            <w:r w:rsidR="00164D79">
              <w:rPr>
                <w:rFonts w:ascii="Arial Narrow" w:hAnsi="Arial Narrow" w:cs="Arial"/>
                <w:b/>
                <w:bCs/>
                <w:snapToGrid w:val="0"/>
                <w:sz w:val="20"/>
                <w:szCs w:val="20"/>
              </w:rPr>
              <w:t xml:space="preserve"> LICENSES</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vAlign w:val="bottom"/>
          </w:tcPr>
          <w:p w14:paraId="3F435CF4" w14:textId="25E4590C" w:rsidR="003034A2" w:rsidRPr="00E7726E" w:rsidRDefault="000B33D7" w:rsidP="003034A2">
            <w:pPr>
              <w:jc w:val="both"/>
              <w:rPr>
                <w:rFonts w:ascii="Arial" w:hAnsi="Arial" w:cs="Arial"/>
                <w:b/>
                <w:bCs/>
                <w:highlight w:val="green"/>
              </w:rPr>
            </w:pPr>
            <w:r w:rsidRPr="00E7726E">
              <w:rPr>
                <w:rFonts w:ascii="Arial" w:hAnsi="Arial" w:cs="Arial"/>
                <w:b/>
                <w:bCs/>
                <w:highlight w:val="green"/>
              </w:rPr>
              <w:t>BIDS MUST BE HAND DELIVER</w:t>
            </w:r>
            <w:r w:rsidR="00E7726E">
              <w:rPr>
                <w:rFonts w:ascii="Arial" w:hAnsi="Arial" w:cs="Arial"/>
                <w:b/>
                <w:bCs/>
                <w:highlight w:val="green"/>
              </w:rPr>
              <w:t>ED</w:t>
            </w:r>
            <w:r w:rsidRPr="00E7726E">
              <w:rPr>
                <w:rFonts w:ascii="Arial" w:hAnsi="Arial" w:cs="Arial"/>
                <w:b/>
                <w:bCs/>
                <w:highlight w:val="green"/>
              </w:rPr>
              <w:t xml:space="preserve"> ONLY </w:t>
            </w:r>
            <w:r w:rsidR="00DE6C7D" w:rsidRPr="00E7726E">
              <w:rPr>
                <w:rFonts w:ascii="Arial" w:hAnsi="Arial" w:cs="Arial"/>
                <w:b/>
                <w:bCs/>
                <w:highlight w:val="green"/>
              </w:rPr>
              <w:t>AT</w:t>
            </w:r>
            <w:r w:rsidRPr="00E7726E">
              <w:rPr>
                <w:rFonts w:ascii="Arial" w:hAnsi="Arial" w:cs="Arial"/>
                <w:b/>
                <w:bCs/>
                <w:highlight w:val="green"/>
              </w:rPr>
              <w:t xml:space="preserve">: </w:t>
            </w:r>
          </w:p>
          <w:p w14:paraId="0050F8BC" w14:textId="77777777" w:rsidR="005D2CC0" w:rsidRPr="00E7726E" w:rsidRDefault="005D2CC0" w:rsidP="000B33D7">
            <w:pPr>
              <w:jc w:val="both"/>
              <w:rPr>
                <w:rFonts w:ascii="Arial" w:hAnsi="Arial" w:cs="Arial"/>
                <w:b/>
                <w:bCs/>
                <w:highlight w:val="green"/>
              </w:rPr>
            </w:pPr>
          </w:p>
          <w:p w14:paraId="017CE80E" w14:textId="4438D788" w:rsidR="000B33D7" w:rsidRPr="00E7726E" w:rsidRDefault="00DE6C7D" w:rsidP="000B33D7">
            <w:pPr>
              <w:jc w:val="both"/>
              <w:rPr>
                <w:rFonts w:ascii="Arial" w:hAnsi="Arial" w:cs="Arial"/>
                <w:b/>
                <w:bCs/>
                <w:highlight w:val="green"/>
              </w:rPr>
            </w:pPr>
            <w:r w:rsidRPr="00E7726E">
              <w:rPr>
                <w:rFonts w:ascii="Arial" w:hAnsi="Arial" w:cs="Arial"/>
                <w:b/>
                <w:bCs/>
                <w:highlight w:val="green"/>
              </w:rPr>
              <w:t>N</w:t>
            </w:r>
            <w:r w:rsidR="00D462D7" w:rsidRPr="00E7726E">
              <w:rPr>
                <w:rFonts w:ascii="Arial" w:hAnsi="Arial" w:cs="Arial"/>
                <w:b/>
                <w:bCs/>
                <w:highlight w:val="green"/>
              </w:rPr>
              <w:t>o:</w:t>
            </w:r>
            <w:r w:rsidR="00E7726E">
              <w:rPr>
                <w:rFonts w:ascii="Arial" w:hAnsi="Arial" w:cs="Arial"/>
                <w:b/>
                <w:bCs/>
                <w:highlight w:val="green"/>
              </w:rPr>
              <w:t xml:space="preserve"> </w:t>
            </w:r>
            <w:r w:rsidR="000B33D7" w:rsidRPr="00E7726E">
              <w:rPr>
                <w:rFonts w:ascii="Arial" w:hAnsi="Arial" w:cs="Arial"/>
                <w:b/>
                <w:bCs/>
                <w:highlight w:val="green"/>
              </w:rPr>
              <w:t xml:space="preserve">30 WOLMARANS STREET, </w:t>
            </w:r>
          </w:p>
          <w:p w14:paraId="2FDF0893" w14:textId="70B590BC" w:rsidR="000B33D7" w:rsidRPr="00E7726E" w:rsidRDefault="000B33D7" w:rsidP="000B33D7">
            <w:pPr>
              <w:jc w:val="both"/>
              <w:rPr>
                <w:rFonts w:ascii="Arial" w:hAnsi="Arial" w:cs="Arial"/>
                <w:b/>
                <w:bCs/>
                <w:highlight w:val="green"/>
              </w:rPr>
            </w:pPr>
            <w:r w:rsidRPr="00E7726E">
              <w:rPr>
                <w:rFonts w:ascii="Arial" w:hAnsi="Arial" w:cs="Arial"/>
                <w:b/>
                <w:bCs/>
                <w:highlight w:val="green"/>
              </w:rPr>
              <w:t>UMJANTSHI BUILDING</w:t>
            </w:r>
            <w:r w:rsidR="00D27EC0" w:rsidRPr="00E7726E">
              <w:rPr>
                <w:highlight w:val="green"/>
              </w:rPr>
              <w:t xml:space="preserve"> </w:t>
            </w:r>
            <w:r w:rsidR="00D27EC0" w:rsidRPr="00E7726E">
              <w:rPr>
                <w:rFonts w:ascii="Arial" w:hAnsi="Arial" w:cs="Arial"/>
                <w:b/>
                <w:bCs/>
                <w:highlight w:val="green"/>
              </w:rPr>
              <w:t>JOHANNESBURG (</w:t>
            </w:r>
            <w:r w:rsidRPr="00E7726E">
              <w:rPr>
                <w:rFonts w:ascii="Arial" w:hAnsi="Arial" w:cs="Arial"/>
                <w:b/>
                <w:bCs/>
                <w:highlight w:val="green"/>
              </w:rPr>
              <w:t>OPPOSITE GAUTRAIN STATION)</w:t>
            </w:r>
          </w:p>
          <w:p w14:paraId="1A58BEAE" w14:textId="77777777" w:rsidR="000B33D7" w:rsidRPr="00E7726E" w:rsidRDefault="000B33D7" w:rsidP="000B33D7">
            <w:pPr>
              <w:jc w:val="both"/>
              <w:rPr>
                <w:rFonts w:ascii="Arial" w:hAnsi="Arial" w:cs="Arial"/>
                <w:b/>
                <w:bCs/>
                <w:highlight w:val="green"/>
              </w:rPr>
            </w:pPr>
            <w:r w:rsidRPr="00E7726E">
              <w:rPr>
                <w:rFonts w:ascii="Arial" w:hAnsi="Arial" w:cs="Arial"/>
                <w:b/>
                <w:bCs/>
                <w:highlight w:val="green"/>
              </w:rPr>
              <w:t>RECEPTION AREA</w:t>
            </w:r>
          </w:p>
          <w:p w14:paraId="250F3006" w14:textId="77777777" w:rsidR="003034A2" w:rsidRPr="00E7726E" w:rsidRDefault="003034A2" w:rsidP="000B33D7">
            <w:pPr>
              <w:jc w:val="both"/>
              <w:rPr>
                <w:rFonts w:ascii="Arial" w:hAnsi="Arial" w:cs="Arial"/>
                <w:b/>
                <w:bCs/>
                <w:highlight w:val="green"/>
              </w:rPr>
            </w:pPr>
          </w:p>
          <w:p w14:paraId="13853F91" w14:textId="5FD6F76C" w:rsidR="003034A2" w:rsidRPr="00E7726E" w:rsidRDefault="00D6652B" w:rsidP="000B33D7">
            <w:pPr>
              <w:jc w:val="both"/>
              <w:rPr>
                <w:rFonts w:ascii="Arial" w:hAnsi="Arial" w:cs="Arial"/>
                <w:b/>
                <w:bCs/>
                <w:highlight w:val="green"/>
              </w:rPr>
            </w:pPr>
            <w:r w:rsidRPr="00E7726E">
              <w:rPr>
                <w:rFonts w:ascii="Arial" w:hAnsi="Arial" w:cs="Arial"/>
                <w:b/>
                <w:bCs/>
                <w:highlight w:val="green"/>
              </w:rPr>
              <w:t xml:space="preserve">ATTENTION TO: MS </w:t>
            </w:r>
            <w:r w:rsidR="00EC1696">
              <w:rPr>
                <w:rFonts w:ascii="Arial" w:hAnsi="Arial" w:cs="Arial"/>
                <w:b/>
                <w:bCs/>
                <w:highlight w:val="green"/>
              </w:rPr>
              <w:t xml:space="preserve"> LULAMA LUFUNDO</w:t>
            </w:r>
          </w:p>
          <w:p w14:paraId="5D713A7F" w14:textId="273B9899" w:rsidR="00E97940" w:rsidRPr="005D2CC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highlight w:val="yellow"/>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76E634B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EC1696">
              <w:rPr>
                <w:rFonts w:ascii="Arial Narrow" w:hAnsi="Arial Narrow" w:cs="Arial"/>
                <w:b/>
                <w:snapToGrid w:val="0"/>
                <w:sz w:val="20"/>
                <w:szCs w:val="20"/>
                <w:lang w:val="en-GB"/>
              </w:rPr>
              <w:t>Lulama Lufundo</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57D39007"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w:t>
            </w:r>
            <w:r w:rsidR="00EC1696">
              <w:rPr>
                <w:rFonts w:ascii="Arial Narrow" w:hAnsi="Arial Narrow" w:cs="Arial"/>
                <w:b/>
                <w:snapToGrid w:val="0"/>
                <w:sz w:val="20"/>
                <w:szCs w:val="20"/>
                <w:lang w:val="en-GB"/>
              </w:rPr>
              <w:t xml:space="preserve"> 7221</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52612C55" w:rsidR="00E97940" w:rsidRPr="00F90EE7" w:rsidRDefault="00EC169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73CDBD79" w14:textId="77777777" w:rsidR="00B53C36" w:rsidRDefault="00B53C36" w:rsidP="00C22649">
      <w:pPr>
        <w:spacing w:line="360" w:lineRule="auto"/>
        <w:jc w:val="center"/>
        <w:rPr>
          <w:rFonts w:ascii="Arial" w:hAnsi="Arial" w:cs="Arial"/>
          <w:b/>
          <w:sz w:val="22"/>
          <w:szCs w:val="22"/>
        </w:rPr>
      </w:pPr>
    </w:p>
    <w:p w14:paraId="65F15320" w14:textId="77777777" w:rsidR="00B53C36" w:rsidRDefault="00B53C36" w:rsidP="00C22649">
      <w:pPr>
        <w:spacing w:line="360" w:lineRule="auto"/>
        <w:jc w:val="center"/>
        <w:rPr>
          <w:rFonts w:ascii="Arial" w:hAnsi="Arial" w:cs="Arial"/>
          <w:b/>
          <w:sz w:val="22"/>
          <w:szCs w:val="22"/>
        </w:rPr>
      </w:pPr>
    </w:p>
    <w:p w14:paraId="34953710" w14:textId="77777777" w:rsidR="00B53C36" w:rsidRDefault="00B53C36" w:rsidP="00C22649">
      <w:pPr>
        <w:spacing w:line="360" w:lineRule="auto"/>
        <w:jc w:val="center"/>
        <w:rPr>
          <w:rFonts w:ascii="Arial" w:hAnsi="Arial" w:cs="Arial"/>
          <w:b/>
          <w:sz w:val="22"/>
          <w:szCs w:val="22"/>
        </w:rPr>
      </w:pPr>
    </w:p>
    <w:p w14:paraId="2C5A4689" w14:textId="77777777" w:rsidR="00B53C36" w:rsidRDefault="00B53C36" w:rsidP="00C22649">
      <w:pPr>
        <w:spacing w:line="360" w:lineRule="auto"/>
        <w:jc w:val="center"/>
        <w:rPr>
          <w:rFonts w:ascii="Arial" w:hAnsi="Arial" w:cs="Arial"/>
          <w:b/>
          <w:sz w:val="22"/>
          <w:szCs w:val="22"/>
        </w:rPr>
      </w:pPr>
    </w:p>
    <w:p w14:paraId="19CF8CA9" w14:textId="77777777" w:rsidR="00B53C36" w:rsidRDefault="00B53C36" w:rsidP="00C22649">
      <w:pPr>
        <w:spacing w:line="360" w:lineRule="auto"/>
        <w:jc w:val="center"/>
        <w:rPr>
          <w:rFonts w:ascii="Arial" w:hAnsi="Arial" w:cs="Arial"/>
          <w:b/>
          <w:sz w:val="22"/>
          <w:szCs w:val="22"/>
        </w:rPr>
      </w:pPr>
    </w:p>
    <w:p w14:paraId="12E7EC02" w14:textId="77777777" w:rsidR="00B53C36" w:rsidRDefault="00B53C36" w:rsidP="00C22649">
      <w:pPr>
        <w:spacing w:line="360" w:lineRule="auto"/>
        <w:jc w:val="center"/>
        <w:rPr>
          <w:rFonts w:ascii="Arial" w:hAnsi="Arial" w:cs="Arial"/>
          <w:b/>
          <w:sz w:val="22"/>
          <w:szCs w:val="22"/>
        </w:rPr>
      </w:pPr>
    </w:p>
    <w:p w14:paraId="053B44DF" w14:textId="77777777" w:rsidR="00B53C36" w:rsidRDefault="00B53C36" w:rsidP="00C22649">
      <w:pPr>
        <w:spacing w:line="360" w:lineRule="auto"/>
        <w:jc w:val="center"/>
        <w:rPr>
          <w:rFonts w:ascii="Arial" w:hAnsi="Arial" w:cs="Arial"/>
          <w:b/>
          <w:sz w:val="22"/>
          <w:szCs w:val="22"/>
        </w:rPr>
      </w:pPr>
    </w:p>
    <w:p w14:paraId="6E050094" w14:textId="77777777" w:rsidR="00B53C36" w:rsidRDefault="00B53C36" w:rsidP="00C22649">
      <w:pPr>
        <w:spacing w:line="360" w:lineRule="auto"/>
        <w:jc w:val="center"/>
        <w:rPr>
          <w:rFonts w:ascii="Arial" w:hAnsi="Arial" w:cs="Arial"/>
          <w:b/>
          <w:sz w:val="22"/>
          <w:szCs w:val="22"/>
        </w:rPr>
      </w:pPr>
    </w:p>
    <w:p w14:paraId="3E898366" w14:textId="77777777" w:rsidR="00B53C36" w:rsidRDefault="00B53C36" w:rsidP="00C22649">
      <w:pPr>
        <w:spacing w:line="360" w:lineRule="auto"/>
        <w:jc w:val="center"/>
        <w:rPr>
          <w:rFonts w:ascii="Arial" w:hAnsi="Arial" w:cs="Arial"/>
          <w:b/>
          <w:sz w:val="22"/>
          <w:szCs w:val="22"/>
        </w:rPr>
      </w:pPr>
    </w:p>
    <w:p w14:paraId="7D398256" w14:textId="77777777" w:rsidR="00B53C36" w:rsidRDefault="00B53C36" w:rsidP="00C22649">
      <w:pPr>
        <w:spacing w:line="360" w:lineRule="auto"/>
        <w:jc w:val="center"/>
        <w:rPr>
          <w:rFonts w:ascii="Arial" w:hAnsi="Arial" w:cs="Arial"/>
          <w:b/>
          <w:sz w:val="22"/>
          <w:szCs w:val="22"/>
        </w:rPr>
      </w:pPr>
    </w:p>
    <w:p w14:paraId="0E8F64A7" w14:textId="77777777" w:rsidR="00B53C36" w:rsidRDefault="00B53C36" w:rsidP="00C22649">
      <w:pPr>
        <w:spacing w:line="360" w:lineRule="auto"/>
        <w:jc w:val="center"/>
        <w:rPr>
          <w:rFonts w:ascii="Arial" w:hAnsi="Arial" w:cs="Arial"/>
          <w:b/>
          <w:sz w:val="22"/>
          <w:szCs w:val="22"/>
        </w:rPr>
      </w:pPr>
    </w:p>
    <w:p w14:paraId="79310E95" w14:textId="77777777" w:rsidR="00B53C36" w:rsidRDefault="00B53C36" w:rsidP="00C22649">
      <w:pPr>
        <w:spacing w:line="360" w:lineRule="auto"/>
        <w:jc w:val="center"/>
        <w:rPr>
          <w:rFonts w:ascii="Arial" w:hAnsi="Arial" w:cs="Arial"/>
          <w:b/>
          <w:sz w:val="22"/>
          <w:szCs w:val="22"/>
        </w:rPr>
      </w:pPr>
    </w:p>
    <w:p w14:paraId="0791616C" w14:textId="77777777" w:rsidR="00B53C36" w:rsidRDefault="00B53C36" w:rsidP="00C22649">
      <w:pPr>
        <w:spacing w:line="360" w:lineRule="auto"/>
        <w:jc w:val="center"/>
        <w:rPr>
          <w:rFonts w:ascii="Arial" w:hAnsi="Arial" w:cs="Arial"/>
          <w:b/>
          <w:sz w:val="22"/>
          <w:szCs w:val="22"/>
        </w:rPr>
      </w:pPr>
    </w:p>
    <w:p w14:paraId="655E5EFB" w14:textId="77777777" w:rsidR="00B53C36" w:rsidRDefault="00B53C36" w:rsidP="00C22649">
      <w:pPr>
        <w:spacing w:line="360" w:lineRule="auto"/>
        <w:jc w:val="center"/>
        <w:rPr>
          <w:rFonts w:ascii="Arial" w:hAnsi="Arial" w:cs="Arial"/>
          <w:b/>
          <w:sz w:val="22"/>
          <w:szCs w:val="22"/>
        </w:rPr>
      </w:pPr>
    </w:p>
    <w:p w14:paraId="63AF459E" w14:textId="77777777" w:rsidR="00B53C36" w:rsidRDefault="00B53C36" w:rsidP="00C22649">
      <w:pPr>
        <w:spacing w:line="360" w:lineRule="auto"/>
        <w:jc w:val="center"/>
        <w:rPr>
          <w:rFonts w:ascii="Arial" w:hAnsi="Arial" w:cs="Arial"/>
          <w:b/>
          <w:sz w:val="22"/>
          <w:szCs w:val="22"/>
        </w:rPr>
      </w:pPr>
    </w:p>
    <w:p w14:paraId="0D7C7996" w14:textId="77777777" w:rsidR="00B53C36" w:rsidRDefault="00B53C36"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3"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4"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454B55FE" w14:textId="15730493" w:rsidR="00A1606C"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7F4D2175" w14:textId="4BBA5CC3" w:rsidR="005E08FB" w:rsidRPr="005E08FB" w:rsidRDefault="00F36AFD" w:rsidP="00160C58">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r w:rsidR="005E08FB" w:rsidRPr="005E08FB">
        <w:rPr>
          <w:rFonts w:ascii="Arial" w:hAnsi="Arial" w:cs="Arial"/>
          <w:b/>
          <w:sz w:val="22"/>
          <w:szCs w:val="22"/>
          <w:lang w:val="en-US"/>
        </w:rPr>
        <w:t xml:space="preserve">  </w:t>
      </w:r>
    </w:p>
    <w:p w14:paraId="4D0981B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evaluation of bids by the evaluation committee will be conducted at various levels. The following levels will be applied in the evaluation.   </w:t>
      </w:r>
    </w:p>
    <w:tbl>
      <w:tblPr>
        <w:tblW w:w="10069" w:type="dxa"/>
        <w:tblInd w:w="355" w:type="dxa"/>
        <w:tblCellMar>
          <w:top w:w="101" w:type="dxa"/>
          <w:right w:w="3" w:type="dxa"/>
        </w:tblCellMar>
        <w:tblLook w:val="04A0" w:firstRow="1" w:lastRow="0" w:firstColumn="1" w:lastColumn="0" w:noHBand="0" w:noVBand="1"/>
      </w:tblPr>
      <w:tblGrid>
        <w:gridCol w:w="2970"/>
        <w:gridCol w:w="7099"/>
      </w:tblGrid>
      <w:tr w:rsidR="005E08FB" w:rsidRPr="005E08FB" w14:paraId="0A525FC9" w14:textId="77777777" w:rsidTr="00242626">
        <w:trPr>
          <w:trHeight w:val="423"/>
        </w:trPr>
        <w:tc>
          <w:tcPr>
            <w:tcW w:w="2970" w:type="dxa"/>
            <w:tcBorders>
              <w:top w:val="single" w:sz="4" w:space="0" w:color="000000"/>
              <w:left w:val="single" w:sz="4" w:space="0" w:color="000000"/>
              <w:bottom w:val="single" w:sz="4" w:space="0" w:color="000000"/>
              <w:right w:val="single" w:sz="4" w:space="0" w:color="000000"/>
            </w:tcBorders>
            <w:vAlign w:val="center"/>
          </w:tcPr>
          <w:p w14:paraId="5081FC8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Level   </w:t>
            </w:r>
          </w:p>
        </w:tc>
        <w:tc>
          <w:tcPr>
            <w:tcW w:w="7099" w:type="dxa"/>
            <w:tcBorders>
              <w:top w:val="single" w:sz="4" w:space="0" w:color="000000"/>
              <w:left w:val="single" w:sz="4" w:space="0" w:color="000000"/>
              <w:bottom w:val="single" w:sz="4" w:space="0" w:color="000000"/>
              <w:right w:val="single" w:sz="4" w:space="0" w:color="000000"/>
            </w:tcBorders>
            <w:vAlign w:val="center"/>
          </w:tcPr>
          <w:p w14:paraId="25C1792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Description   </w:t>
            </w:r>
          </w:p>
        </w:tc>
      </w:tr>
      <w:tr w:rsidR="005E08FB" w:rsidRPr="005E08FB" w14:paraId="5801A2A9" w14:textId="77777777" w:rsidTr="00242626">
        <w:trPr>
          <w:trHeight w:val="837"/>
        </w:trPr>
        <w:tc>
          <w:tcPr>
            <w:tcW w:w="2970" w:type="dxa"/>
            <w:tcBorders>
              <w:top w:val="single" w:sz="4" w:space="0" w:color="000000"/>
              <w:left w:val="single" w:sz="4" w:space="0" w:color="000000"/>
              <w:bottom w:val="single" w:sz="4" w:space="0" w:color="000000"/>
              <w:right w:val="single" w:sz="4" w:space="0" w:color="000000"/>
            </w:tcBorders>
          </w:tcPr>
          <w:p w14:paraId="15314A7C"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Verify Completeness   </w:t>
            </w:r>
          </w:p>
        </w:tc>
        <w:tc>
          <w:tcPr>
            <w:tcW w:w="7099" w:type="dxa"/>
            <w:tcBorders>
              <w:top w:val="single" w:sz="4" w:space="0" w:color="000000"/>
              <w:left w:val="single" w:sz="4" w:space="0" w:color="000000"/>
              <w:bottom w:val="single" w:sz="4" w:space="0" w:color="000000"/>
              <w:right w:val="single" w:sz="4" w:space="0" w:color="000000"/>
            </w:tcBorders>
          </w:tcPr>
          <w:p w14:paraId="1F032DD2"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bid is checked for completeness and whether all required documentation have been complied with incomplete bids will be disqualified   </w:t>
            </w:r>
          </w:p>
        </w:tc>
      </w:tr>
      <w:tr w:rsidR="005E08FB" w:rsidRPr="005E08FB" w14:paraId="7F6AF454" w14:textId="77777777" w:rsidTr="00242626">
        <w:trPr>
          <w:trHeight w:val="839"/>
        </w:trPr>
        <w:tc>
          <w:tcPr>
            <w:tcW w:w="2970" w:type="dxa"/>
            <w:tcBorders>
              <w:top w:val="single" w:sz="4" w:space="0" w:color="000000"/>
              <w:left w:val="single" w:sz="4" w:space="0" w:color="000000"/>
              <w:bottom w:val="single" w:sz="4" w:space="0" w:color="000000"/>
              <w:right w:val="single" w:sz="4" w:space="0" w:color="000000"/>
            </w:tcBorders>
          </w:tcPr>
          <w:p w14:paraId="51CA114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Verify Compliance   </w:t>
            </w:r>
          </w:p>
        </w:tc>
        <w:tc>
          <w:tcPr>
            <w:tcW w:w="7099" w:type="dxa"/>
            <w:tcBorders>
              <w:top w:val="single" w:sz="4" w:space="0" w:color="000000"/>
              <w:left w:val="single" w:sz="4" w:space="0" w:color="000000"/>
              <w:bottom w:val="single" w:sz="4" w:space="0" w:color="000000"/>
              <w:right w:val="single" w:sz="4" w:space="0" w:color="000000"/>
            </w:tcBorders>
          </w:tcPr>
          <w:p w14:paraId="50058923"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The bids are checked to verify that the essential RFQ requirements have been met. Non- Compliant bids will be disqualified   </w:t>
            </w:r>
          </w:p>
        </w:tc>
      </w:tr>
      <w:tr w:rsidR="005E08FB" w:rsidRPr="005E08FB" w14:paraId="7F097CC1" w14:textId="77777777" w:rsidTr="00242626">
        <w:trPr>
          <w:trHeight w:val="1083"/>
        </w:trPr>
        <w:tc>
          <w:tcPr>
            <w:tcW w:w="2970" w:type="dxa"/>
            <w:tcBorders>
              <w:top w:val="single" w:sz="4" w:space="0" w:color="000000"/>
              <w:left w:val="single" w:sz="4" w:space="0" w:color="000000"/>
              <w:bottom w:val="single" w:sz="4" w:space="0" w:color="000000"/>
              <w:right w:val="single" w:sz="4" w:space="0" w:color="000000"/>
            </w:tcBorders>
          </w:tcPr>
          <w:p w14:paraId="452C3AF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Mandatory Evaluation Requirement   </w:t>
            </w:r>
          </w:p>
        </w:tc>
        <w:tc>
          <w:tcPr>
            <w:tcW w:w="7099" w:type="dxa"/>
            <w:tcBorders>
              <w:top w:val="single" w:sz="4" w:space="0" w:color="000000"/>
              <w:left w:val="single" w:sz="4" w:space="0" w:color="000000"/>
              <w:bottom w:val="single" w:sz="4" w:space="0" w:color="000000"/>
              <w:right w:val="single" w:sz="4" w:space="0" w:color="000000"/>
            </w:tcBorders>
          </w:tcPr>
          <w:p w14:paraId="4CDE1647"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Provide documentation from OEM which confirms the  partnership /reseller /distributor status. Evidence in the form of a signed or valid partnership letter from OEM must be submitted with the quotation   </w:t>
            </w:r>
          </w:p>
        </w:tc>
      </w:tr>
      <w:tr w:rsidR="005E08FB" w:rsidRPr="005E08FB" w14:paraId="69F4C8AD" w14:textId="77777777" w:rsidTr="00242626">
        <w:trPr>
          <w:trHeight w:val="351"/>
        </w:trPr>
        <w:tc>
          <w:tcPr>
            <w:tcW w:w="2970" w:type="dxa"/>
            <w:tcBorders>
              <w:top w:val="single" w:sz="4" w:space="0" w:color="000000"/>
              <w:left w:val="single" w:sz="4" w:space="0" w:color="000000"/>
              <w:bottom w:val="single" w:sz="4" w:space="0" w:color="000000"/>
              <w:right w:val="single" w:sz="4" w:space="0" w:color="000000"/>
            </w:tcBorders>
          </w:tcPr>
          <w:p w14:paraId="2A03E59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Specific Goals   </w:t>
            </w:r>
          </w:p>
        </w:tc>
        <w:tc>
          <w:tcPr>
            <w:tcW w:w="7099" w:type="dxa"/>
            <w:tcBorders>
              <w:top w:val="single" w:sz="4" w:space="0" w:color="000000"/>
              <w:left w:val="single" w:sz="4" w:space="0" w:color="000000"/>
              <w:bottom w:val="single" w:sz="4" w:space="0" w:color="000000"/>
              <w:right w:val="single" w:sz="4" w:space="0" w:color="000000"/>
            </w:tcBorders>
          </w:tcPr>
          <w:p w14:paraId="728B6D80"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Evaluate bids on specific goals   </w:t>
            </w:r>
          </w:p>
        </w:tc>
      </w:tr>
      <w:tr w:rsidR="005E08FB" w:rsidRPr="005E08FB" w14:paraId="5835D4E7" w14:textId="77777777" w:rsidTr="00242626">
        <w:trPr>
          <w:trHeight w:val="351"/>
        </w:trPr>
        <w:tc>
          <w:tcPr>
            <w:tcW w:w="2970" w:type="dxa"/>
            <w:tcBorders>
              <w:top w:val="single" w:sz="4" w:space="0" w:color="000000"/>
              <w:left w:val="single" w:sz="4" w:space="0" w:color="000000"/>
              <w:bottom w:val="single" w:sz="4" w:space="0" w:color="000000"/>
              <w:right w:val="single" w:sz="4" w:space="0" w:color="000000"/>
            </w:tcBorders>
          </w:tcPr>
          <w:p w14:paraId="6EC3746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Price Evaluation   </w:t>
            </w:r>
          </w:p>
        </w:tc>
        <w:tc>
          <w:tcPr>
            <w:tcW w:w="7099" w:type="dxa"/>
            <w:tcBorders>
              <w:top w:val="single" w:sz="4" w:space="0" w:color="000000"/>
              <w:left w:val="single" w:sz="4" w:space="0" w:color="000000"/>
              <w:bottom w:val="single" w:sz="4" w:space="0" w:color="000000"/>
              <w:right w:val="single" w:sz="4" w:space="0" w:color="000000"/>
            </w:tcBorders>
          </w:tcPr>
          <w:p w14:paraId="5B549DC7"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Bidders will be evaluated on price offered   </w:t>
            </w:r>
          </w:p>
        </w:tc>
      </w:tr>
      <w:tr w:rsidR="005E08FB" w:rsidRPr="005E08FB" w14:paraId="5E272B3C" w14:textId="77777777" w:rsidTr="00242626">
        <w:trPr>
          <w:trHeight w:val="549"/>
        </w:trPr>
        <w:tc>
          <w:tcPr>
            <w:tcW w:w="2970" w:type="dxa"/>
            <w:tcBorders>
              <w:top w:val="single" w:sz="4" w:space="0" w:color="000000"/>
              <w:left w:val="single" w:sz="4" w:space="0" w:color="000000"/>
              <w:bottom w:val="single" w:sz="4" w:space="0" w:color="000000"/>
              <w:right w:val="single" w:sz="4" w:space="0" w:color="000000"/>
            </w:tcBorders>
          </w:tcPr>
          <w:p w14:paraId="24357431"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Recommendation   </w:t>
            </w:r>
          </w:p>
        </w:tc>
        <w:tc>
          <w:tcPr>
            <w:tcW w:w="7099" w:type="dxa"/>
            <w:tcBorders>
              <w:top w:val="single" w:sz="4" w:space="0" w:color="000000"/>
              <w:left w:val="single" w:sz="4" w:space="0" w:color="000000"/>
              <w:bottom w:val="single" w:sz="4" w:space="0" w:color="000000"/>
              <w:right w:val="single" w:sz="4" w:space="0" w:color="000000"/>
            </w:tcBorders>
          </w:tcPr>
          <w:p w14:paraId="31B74036"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Report formulation and recommendation of preferred bidder  </w:t>
            </w:r>
          </w:p>
        </w:tc>
      </w:tr>
      <w:tr w:rsidR="005E08FB" w:rsidRPr="005E08FB" w14:paraId="79459A0D" w14:textId="77777777" w:rsidTr="00242626">
        <w:trPr>
          <w:trHeight w:val="354"/>
        </w:trPr>
        <w:tc>
          <w:tcPr>
            <w:tcW w:w="2970" w:type="dxa"/>
            <w:tcBorders>
              <w:top w:val="single" w:sz="4" w:space="0" w:color="000000"/>
              <w:left w:val="single" w:sz="4" w:space="0" w:color="000000"/>
              <w:bottom w:val="single" w:sz="4" w:space="0" w:color="000000"/>
              <w:right w:val="single" w:sz="4" w:space="0" w:color="000000"/>
            </w:tcBorders>
          </w:tcPr>
          <w:p w14:paraId="1FB291E9"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Approval   </w:t>
            </w:r>
          </w:p>
        </w:tc>
        <w:tc>
          <w:tcPr>
            <w:tcW w:w="7099" w:type="dxa"/>
            <w:tcBorders>
              <w:top w:val="single" w:sz="4" w:space="0" w:color="000000"/>
              <w:left w:val="single" w:sz="4" w:space="0" w:color="000000"/>
              <w:bottom w:val="single" w:sz="4" w:space="0" w:color="000000"/>
              <w:right w:val="single" w:sz="4" w:space="0" w:color="000000"/>
            </w:tcBorders>
          </w:tcPr>
          <w:p w14:paraId="20946DD0" w14:textId="77777777" w:rsidR="005E08FB" w:rsidRPr="005E08FB" w:rsidRDefault="005E08FB" w:rsidP="005E08FB">
            <w:pPr>
              <w:pStyle w:val="TransnetNormal"/>
              <w:rPr>
                <w:rFonts w:ascii="Arial" w:hAnsi="Arial" w:cs="Arial"/>
                <w:bCs/>
                <w:sz w:val="22"/>
                <w:szCs w:val="22"/>
                <w:lang w:val="en-US"/>
              </w:rPr>
            </w:pPr>
            <w:r w:rsidRPr="005E08FB">
              <w:rPr>
                <w:rFonts w:ascii="Arial" w:hAnsi="Arial" w:cs="Arial"/>
                <w:bCs/>
                <w:sz w:val="22"/>
                <w:szCs w:val="22"/>
                <w:lang w:val="en-US"/>
              </w:rPr>
              <w:t xml:space="preserve">Approval and Notification of the bidders   </w:t>
            </w:r>
          </w:p>
        </w:tc>
      </w:tr>
    </w:tbl>
    <w:p w14:paraId="488035D3" w14:textId="77777777" w:rsidR="00690417" w:rsidRDefault="00690417" w:rsidP="00690417">
      <w:pPr>
        <w:pStyle w:val="TransnetNormal"/>
        <w:rPr>
          <w:rFonts w:ascii="Arial" w:hAnsi="Arial" w:cs="Arial"/>
          <w:b/>
          <w:sz w:val="22"/>
          <w:szCs w:val="22"/>
        </w:rPr>
      </w:pPr>
    </w:p>
    <w:p w14:paraId="55867026" w14:textId="77777777" w:rsidR="005E08FB" w:rsidRDefault="005E08FB" w:rsidP="00690417">
      <w:pPr>
        <w:pStyle w:val="TransnetNormal"/>
        <w:rPr>
          <w:rFonts w:ascii="Arial" w:hAnsi="Arial" w:cs="Arial"/>
          <w:b/>
          <w:sz w:val="22"/>
          <w:szCs w:val="22"/>
        </w:rPr>
      </w:pPr>
    </w:p>
    <w:p w14:paraId="3814A258" w14:textId="5F649479" w:rsidR="00F36AFD" w:rsidRDefault="00B53C36" w:rsidP="00EF509E">
      <w:pPr>
        <w:spacing w:line="360" w:lineRule="auto"/>
        <w:jc w:val="both"/>
        <w:rPr>
          <w:rFonts w:ascii="Arial" w:hAnsi="Arial" w:cs="Arial"/>
          <w:sz w:val="22"/>
          <w:szCs w:val="22"/>
          <w:lang w:val="en-GB" w:eastAsia="en-GB"/>
        </w:rPr>
      </w:pPr>
      <w:r>
        <w:rPr>
          <w:rFonts w:ascii="Arial" w:hAnsi="Arial" w:cs="Arial"/>
          <w:sz w:val="22"/>
          <w:szCs w:val="22"/>
          <w:lang w:val="en-GB" w:eastAsia="en-GB"/>
        </w:rPr>
        <w:t>P</w:t>
      </w:r>
      <w:r w:rsidR="00C932AC" w:rsidRPr="00307DD2">
        <w:rPr>
          <w:rFonts w:ascii="Arial" w:hAnsi="Arial" w:cs="Arial"/>
          <w:sz w:val="22"/>
          <w:szCs w:val="22"/>
          <w:lang w:val="en-GB" w:eastAsia="en-GB"/>
        </w:rPr>
        <w:t>RASA will utilise the following criteria</w:t>
      </w:r>
      <w:r w:rsidR="00B31ABA">
        <w:rPr>
          <w:rFonts w:ascii="Arial" w:hAnsi="Arial" w:cs="Arial"/>
          <w:sz w:val="22"/>
          <w:szCs w:val="22"/>
          <w:lang w:val="en-GB" w:eastAsia="en-GB"/>
        </w:rPr>
        <w:t xml:space="preserve"> </w:t>
      </w:r>
      <w:r w:rsidR="00C932AC"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2219FE6D" w14:textId="30CD779A" w:rsidR="0075494F" w:rsidRDefault="0036504F" w:rsidP="00B53C36">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5"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3CA64992" w14:textId="77777777" w:rsidR="00B53C36" w:rsidRPr="00307DD2" w:rsidRDefault="00B53C36"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lastRenderedPageBreak/>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78985CD8" w14:textId="77777777" w:rsidR="00164D79" w:rsidRDefault="00164D79" w:rsidP="00D22F7C">
      <w:pPr>
        <w:pStyle w:val="Default"/>
        <w:spacing w:line="360" w:lineRule="auto"/>
        <w:jc w:val="both"/>
        <w:rPr>
          <w:bCs/>
          <w:iCs/>
          <w:sz w:val="22"/>
          <w:szCs w:val="22"/>
        </w:rPr>
      </w:pPr>
    </w:p>
    <w:p w14:paraId="069D94C0" w14:textId="77777777" w:rsidR="00164D79" w:rsidRDefault="00164D79" w:rsidP="00D22F7C">
      <w:pPr>
        <w:pStyle w:val="Default"/>
        <w:spacing w:line="360" w:lineRule="auto"/>
        <w:jc w:val="both"/>
        <w:rPr>
          <w:bCs/>
          <w:iCs/>
          <w:sz w:val="22"/>
          <w:szCs w:val="22"/>
        </w:rPr>
      </w:pPr>
    </w:p>
    <w:p w14:paraId="138FDD76" w14:textId="77777777" w:rsidR="00164D79" w:rsidRDefault="00164D79" w:rsidP="00D22F7C">
      <w:pPr>
        <w:pStyle w:val="Default"/>
        <w:spacing w:line="360" w:lineRule="auto"/>
        <w:jc w:val="both"/>
        <w:rPr>
          <w:bCs/>
          <w:iCs/>
          <w:sz w:val="22"/>
          <w:szCs w:val="22"/>
        </w:rPr>
      </w:pPr>
    </w:p>
    <w:p w14:paraId="70DAD1F4" w14:textId="77777777" w:rsidR="00164D79" w:rsidRDefault="00164D79" w:rsidP="00D22F7C">
      <w:pPr>
        <w:pStyle w:val="Default"/>
        <w:spacing w:line="360" w:lineRule="auto"/>
        <w:jc w:val="both"/>
        <w:rPr>
          <w:bCs/>
          <w:iCs/>
          <w:sz w:val="22"/>
          <w:szCs w:val="22"/>
        </w:rPr>
      </w:pPr>
    </w:p>
    <w:p w14:paraId="6A1D6DAA" w14:textId="77777777" w:rsidR="00164D79" w:rsidRDefault="00164D79" w:rsidP="00D22F7C">
      <w:pPr>
        <w:pStyle w:val="Default"/>
        <w:spacing w:line="360" w:lineRule="auto"/>
        <w:jc w:val="both"/>
        <w:rPr>
          <w:bCs/>
          <w:iCs/>
          <w:sz w:val="22"/>
          <w:szCs w:val="22"/>
        </w:rPr>
      </w:pPr>
    </w:p>
    <w:p w14:paraId="0AE3627C" w14:textId="77777777" w:rsidR="00164D79" w:rsidRDefault="00164D79" w:rsidP="00D22F7C">
      <w:pPr>
        <w:pStyle w:val="Default"/>
        <w:spacing w:line="360" w:lineRule="auto"/>
        <w:jc w:val="both"/>
        <w:rPr>
          <w:bCs/>
          <w:iCs/>
          <w:sz w:val="22"/>
          <w:szCs w:val="22"/>
        </w:rPr>
      </w:pPr>
    </w:p>
    <w:p w14:paraId="2315EB9B" w14:textId="77777777" w:rsidR="00164D79" w:rsidRDefault="00164D79" w:rsidP="00D22F7C">
      <w:pPr>
        <w:pStyle w:val="Default"/>
        <w:spacing w:line="360" w:lineRule="auto"/>
        <w:jc w:val="both"/>
        <w:rPr>
          <w:bCs/>
          <w:iCs/>
          <w:sz w:val="22"/>
          <w:szCs w:val="22"/>
        </w:rPr>
      </w:pPr>
    </w:p>
    <w:p w14:paraId="5E061693" w14:textId="77777777" w:rsidR="00164D79" w:rsidRDefault="00164D79" w:rsidP="00D22F7C">
      <w:pPr>
        <w:pStyle w:val="Default"/>
        <w:spacing w:line="360" w:lineRule="auto"/>
        <w:jc w:val="both"/>
        <w:rPr>
          <w:bCs/>
          <w:iCs/>
          <w:sz w:val="22"/>
          <w:szCs w:val="22"/>
        </w:rPr>
      </w:pPr>
    </w:p>
    <w:p w14:paraId="62BC5632" w14:textId="77777777" w:rsidR="00164D79" w:rsidRDefault="00164D79" w:rsidP="00D22F7C">
      <w:pPr>
        <w:pStyle w:val="Default"/>
        <w:spacing w:line="360" w:lineRule="auto"/>
        <w:jc w:val="both"/>
        <w:rPr>
          <w:bCs/>
          <w:iCs/>
          <w:sz w:val="22"/>
          <w:szCs w:val="22"/>
        </w:rPr>
      </w:pPr>
    </w:p>
    <w:p w14:paraId="373F5817" w14:textId="77777777" w:rsidR="00164D79" w:rsidRDefault="00164D79" w:rsidP="00D22F7C">
      <w:pPr>
        <w:pStyle w:val="Default"/>
        <w:spacing w:line="360" w:lineRule="auto"/>
        <w:jc w:val="both"/>
        <w:rPr>
          <w:bCs/>
          <w:iCs/>
          <w:sz w:val="22"/>
          <w:szCs w:val="22"/>
        </w:rPr>
      </w:pPr>
    </w:p>
    <w:p w14:paraId="254FE29E" w14:textId="77777777" w:rsidR="00164D79" w:rsidRDefault="00164D79" w:rsidP="00D22F7C">
      <w:pPr>
        <w:pStyle w:val="Default"/>
        <w:spacing w:line="360" w:lineRule="auto"/>
        <w:jc w:val="both"/>
        <w:rPr>
          <w:bCs/>
          <w:iCs/>
          <w:sz w:val="22"/>
          <w:szCs w:val="22"/>
        </w:rPr>
      </w:pPr>
    </w:p>
    <w:p w14:paraId="44681051" w14:textId="77777777" w:rsidR="00164D79" w:rsidRDefault="00164D79" w:rsidP="00D22F7C">
      <w:pPr>
        <w:pStyle w:val="Default"/>
        <w:spacing w:line="360" w:lineRule="auto"/>
        <w:jc w:val="both"/>
        <w:rPr>
          <w:bCs/>
          <w:iCs/>
          <w:sz w:val="22"/>
          <w:szCs w:val="22"/>
        </w:rPr>
      </w:pPr>
    </w:p>
    <w:p w14:paraId="25009B90" w14:textId="77777777" w:rsidR="00164D79" w:rsidRDefault="00164D79" w:rsidP="00D22F7C">
      <w:pPr>
        <w:pStyle w:val="Default"/>
        <w:spacing w:line="360" w:lineRule="auto"/>
        <w:jc w:val="both"/>
        <w:rPr>
          <w:bCs/>
          <w:iCs/>
          <w:sz w:val="22"/>
          <w:szCs w:val="22"/>
        </w:rPr>
      </w:pPr>
    </w:p>
    <w:p w14:paraId="354D6FCF" w14:textId="77777777" w:rsidR="00164D79" w:rsidRDefault="00164D79" w:rsidP="00D22F7C">
      <w:pPr>
        <w:pStyle w:val="Default"/>
        <w:spacing w:line="360" w:lineRule="auto"/>
        <w:jc w:val="both"/>
        <w:rPr>
          <w:bCs/>
          <w:iCs/>
          <w:sz w:val="22"/>
          <w:szCs w:val="22"/>
        </w:rPr>
      </w:pPr>
    </w:p>
    <w:p w14:paraId="532237F1" w14:textId="77777777" w:rsidR="00164D79" w:rsidRDefault="00164D79" w:rsidP="00D22F7C">
      <w:pPr>
        <w:pStyle w:val="Default"/>
        <w:spacing w:line="360" w:lineRule="auto"/>
        <w:jc w:val="both"/>
        <w:rPr>
          <w:bCs/>
          <w:iCs/>
          <w:sz w:val="22"/>
          <w:szCs w:val="22"/>
        </w:rPr>
      </w:pPr>
    </w:p>
    <w:p w14:paraId="53272B11" w14:textId="77777777" w:rsidR="00164D79" w:rsidRDefault="00164D79" w:rsidP="00D22F7C">
      <w:pPr>
        <w:pStyle w:val="Default"/>
        <w:spacing w:line="360" w:lineRule="auto"/>
        <w:jc w:val="both"/>
        <w:rPr>
          <w:bCs/>
          <w:iCs/>
          <w:sz w:val="22"/>
          <w:szCs w:val="22"/>
        </w:rPr>
      </w:pPr>
    </w:p>
    <w:p w14:paraId="03B36BD5" w14:textId="77777777" w:rsidR="00164D79" w:rsidRDefault="00164D79" w:rsidP="00D22F7C">
      <w:pPr>
        <w:pStyle w:val="Default"/>
        <w:spacing w:line="360" w:lineRule="auto"/>
        <w:jc w:val="both"/>
        <w:rPr>
          <w:bCs/>
          <w:iCs/>
          <w:sz w:val="22"/>
          <w:szCs w:val="22"/>
        </w:rPr>
      </w:pPr>
    </w:p>
    <w:p w14:paraId="4F4FEE3A" w14:textId="77777777" w:rsidR="00164D79" w:rsidRDefault="00164D79" w:rsidP="00D22F7C">
      <w:pPr>
        <w:pStyle w:val="Default"/>
        <w:spacing w:line="360" w:lineRule="auto"/>
        <w:jc w:val="both"/>
        <w:rPr>
          <w:bCs/>
          <w:iCs/>
          <w:sz w:val="22"/>
          <w:szCs w:val="22"/>
        </w:rPr>
      </w:pPr>
    </w:p>
    <w:p w14:paraId="7F5877EA" w14:textId="77777777" w:rsidR="00164D79" w:rsidRDefault="00164D79" w:rsidP="00D22F7C">
      <w:pPr>
        <w:pStyle w:val="Default"/>
        <w:spacing w:line="360" w:lineRule="auto"/>
        <w:jc w:val="both"/>
        <w:rPr>
          <w:bCs/>
          <w:iCs/>
          <w:sz w:val="22"/>
          <w:szCs w:val="22"/>
        </w:rPr>
      </w:pPr>
    </w:p>
    <w:p w14:paraId="354FEF1F" w14:textId="77777777" w:rsidR="00164D79" w:rsidRDefault="00164D79" w:rsidP="00D22F7C">
      <w:pPr>
        <w:pStyle w:val="Default"/>
        <w:spacing w:line="360" w:lineRule="auto"/>
        <w:jc w:val="both"/>
        <w:rPr>
          <w:bCs/>
          <w:iCs/>
          <w:sz w:val="22"/>
          <w:szCs w:val="22"/>
        </w:rPr>
      </w:pPr>
    </w:p>
    <w:p w14:paraId="37BB154B" w14:textId="77777777" w:rsidR="00164D79" w:rsidRDefault="00164D79" w:rsidP="00D22F7C">
      <w:pPr>
        <w:pStyle w:val="Default"/>
        <w:spacing w:line="360" w:lineRule="auto"/>
        <w:jc w:val="both"/>
        <w:rPr>
          <w:bCs/>
          <w:iCs/>
          <w:sz w:val="22"/>
          <w:szCs w:val="22"/>
        </w:rPr>
      </w:pPr>
    </w:p>
    <w:p w14:paraId="1029467B" w14:textId="77777777" w:rsidR="00164D79" w:rsidRDefault="00164D79" w:rsidP="00D22F7C">
      <w:pPr>
        <w:pStyle w:val="Default"/>
        <w:spacing w:line="360" w:lineRule="auto"/>
        <w:jc w:val="both"/>
        <w:rPr>
          <w:bCs/>
          <w:iCs/>
          <w:sz w:val="22"/>
          <w:szCs w:val="22"/>
        </w:rPr>
      </w:pPr>
    </w:p>
    <w:p w14:paraId="773F49AB" w14:textId="77777777" w:rsidR="00164D79" w:rsidRDefault="00164D79" w:rsidP="00D22F7C">
      <w:pPr>
        <w:pStyle w:val="Default"/>
        <w:spacing w:line="360" w:lineRule="auto"/>
        <w:jc w:val="both"/>
        <w:rPr>
          <w:bCs/>
          <w:iCs/>
          <w:sz w:val="22"/>
          <w:szCs w:val="22"/>
        </w:rPr>
      </w:pPr>
    </w:p>
    <w:p w14:paraId="01F88F9D" w14:textId="77777777" w:rsidR="00164D79" w:rsidRDefault="00164D79" w:rsidP="00D22F7C">
      <w:pPr>
        <w:pStyle w:val="Default"/>
        <w:spacing w:line="360" w:lineRule="auto"/>
        <w:jc w:val="both"/>
        <w:rPr>
          <w:bCs/>
          <w:iCs/>
          <w:sz w:val="22"/>
          <w:szCs w:val="22"/>
        </w:rPr>
      </w:pPr>
    </w:p>
    <w:p w14:paraId="16BAAB1A" w14:textId="77777777" w:rsidR="00164D79" w:rsidRDefault="00164D79" w:rsidP="00D22F7C">
      <w:pPr>
        <w:pStyle w:val="Default"/>
        <w:spacing w:line="360" w:lineRule="auto"/>
        <w:jc w:val="both"/>
        <w:rPr>
          <w:bCs/>
          <w:iCs/>
          <w:sz w:val="22"/>
          <w:szCs w:val="22"/>
        </w:rPr>
      </w:pPr>
    </w:p>
    <w:p w14:paraId="2828C148" w14:textId="77777777" w:rsidR="00164D79" w:rsidRDefault="00164D79" w:rsidP="00D22F7C">
      <w:pPr>
        <w:pStyle w:val="Default"/>
        <w:spacing w:line="360" w:lineRule="auto"/>
        <w:jc w:val="both"/>
        <w:rPr>
          <w:bCs/>
          <w:iCs/>
          <w:sz w:val="22"/>
          <w:szCs w:val="22"/>
        </w:rPr>
      </w:pPr>
    </w:p>
    <w:p w14:paraId="117AD3B1" w14:textId="77777777" w:rsidR="00164D79" w:rsidRDefault="00164D79" w:rsidP="00D22F7C">
      <w:pPr>
        <w:pStyle w:val="Default"/>
        <w:spacing w:line="360" w:lineRule="auto"/>
        <w:jc w:val="both"/>
        <w:rPr>
          <w:bCs/>
          <w:iCs/>
          <w:sz w:val="22"/>
          <w:szCs w:val="22"/>
        </w:rPr>
      </w:pPr>
    </w:p>
    <w:p w14:paraId="21A0A6BD" w14:textId="77777777" w:rsidR="00164D79" w:rsidRDefault="00164D79" w:rsidP="00D22F7C">
      <w:pPr>
        <w:pStyle w:val="Default"/>
        <w:spacing w:line="360" w:lineRule="auto"/>
        <w:jc w:val="both"/>
        <w:rPr>
          <w:bCs/>
          <w:iCs/>
          <w:sz w:val="22"/>
          <w:szCs w:val="22"/>
        </w:rPr>
      </w:pPr>
    </w:p>
    <w:p w14:paraId="6FA3E54F" w14:textId="77777777" w:rsidR="00164D79" w:rsidRDefault="00164D79" w:rsidP="00D22F7C">
      <w:pPr>
        <w:pStyle w:val="Default"/>
        <w:spacing w:line="360" w:lineRule="auto"/>
        <w:jc w:val="both"/>
        <w:rPr>
          <w:bCs/>
          <w:iCs/>
          <w:sz w:val="22"/>
          <w:szCs w:val="22"/>
        </w:rPr>
      </w:pPr>
    </w:p>
    <w:p w14:paraId="2512422B" w14:textId="77777777" w:rsidR="00164D79" w:rsidRDefault="00164D79" w:rsidP="00D22F7C">
      <w:pPr>
        <w:pStyle w:val="Default"/>
        <w:spacing w:line="360" w:lineRule="auto"/>
        <w:jc w:val="both"/>
        <w:rPr>
          <w:bCs/>
          <w:iCs/>
          <w:sz w:val="22"/>
          <w:szCs w:val="22"/>
        </w:rPr>
      </w:pPr>
    </w:p>
    <w:p w14:paraId="1EE2F91D" w14:textId="77777777" w:rsidR="00164D79" w:rsidRDefault="00164D79"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54119024" w14:textId="77777777" w:rsidR="0075494F" w:rsidRDefault="0075494F" w:rsidP="00B53C36">
      <w:pPr>
        <w:spacing w:line="360" w:lineRule="auto"/>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24C73DFC" w:rsidR="007B1B9A" w:rsidRPr="00307DD2" w:rsidRDefault="0010202E"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7ACBF05" w:rsidR="007B1B9A" w:rsidRPr="00307DD2" w:rsidRDefault="0010202E"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768832B8" w:rsidR="00234FDF" w:rsidRDefault="0010202E" w:rsidP="0058071D">
            <w:pPr>
              <w:spacing w:line="276" w:lineRule="auto"/>
              <w:rPr>
                <w:rFonts w:ascii="Arial" w:hAnsi="Arial" w:cs="Arial"/>
                <w:sz w:val="22"/>
                <w:szCs w:val="22"/>
              </w:rPr>
            </w:pPr>
            <w:r>
              <w:rPr>
                <w:rFonts w:ascii="Arial" w:hAnsi="Arial" w:cs="Arial"/>
                <w:sz w:val="22"/>
                <w:szCs w:val="22"/>
              </w:rPr>
              <w:t>c</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B8E1A7C" w:rsidR="00234FDF" w:rsidRDefault="0010202E"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4ECD9536" w14:textId="77777777" w:rsidR="00B40059" w:rsidRDefault="00B40059" w:rsidP="00EF509E">
      <w:pPr>
        <w:spacing w:line="360" w:lineRule="auto"/>
        <w:jc w:val="both"/>
        <w:rPr>
          <w:rFonts w:ascii="Arial" w:hAnsi="Arial" w:cs="Arial"/>
          <w:b/>
          <w:color w:val="FF0000"/>
          <w:sz w:val="22"/>
          <w:szCs w:val="22"/>
        </w:rPr>
      </w:pPr>
    </w:p>
    <w:p w14:paraId="5EF663A8" w14:textId="77777777" w:rsidR="00B40059" w:rsidRDefault="00B40059" w:rsidP="00EF509E">
      <w:pPr>
        <w:spacing w:line="360" w:lineRule="auto"/>
        <w:jc w:val="both"/>
        <w:rPr>
          <w:rFonts w:ascii="Arial" w:hAnsi="Arial" w:cs="Arial"/>
          <w:b/>
          <w:color w:val="FF0000"/>
          <w:sz w:val="22"/>
          <w:szCs w:val="22"/>
        </w:rPr>
      </w:pPr>
    </w:p>
    <w:p w14:paraId="14FE5670" w14:textId="77777777" w:rsidR="00B53C36" w:rsidRDefault="00B53C36" w:rsidP="00EF509E">
      <w:pPr>
        <w:spacing w:line="360" w:lineRule="auto"/>
        <w:jc w:val="both"/>
        <w:rPr>
          <w:rFonts w:ascii="Arial" w:hAnsi="Arial" w:cs="Arial"/>
          <w:b/>
          <w:color w:val="FF0000"/>
          <w:sz w:val="22"/>
          <w:szCs w:val="22"/>
        </w:rPr>
      </w:pPr>
    </w:p>
    <w:p w14:paraId="446000E4" w14:textId="77777777" w:rsidR="00B53C36" w:rsidRDefault="00B53C36" w:rsidP="00EF509E">
      <w:pPr>
        <w:spacing w:line="360" w:lineRule="auto"/>
        <w:jc w:val="both"/>
        <w:rPr>
          <w:rFonts w:ascii="Arial" w:hAnsi="Arial" w:cs="Arial"/>
          <w:b/>
          <w:color w:val="FF0000"/>
          <w:sz w:val="22"/>
          <w:szCs w:val="22"/>
        </w:rPr>
      </w:pPr>
    </w:p>
    <w:p w14:paraId="03C2F65A" w14:textId="77777777" w:rsidR="00B53C36" w:rsidRDefault="00B53C36" w:rsidP="00EF509E">
      <w:pPr>
        <w:spacing w:line="360" w:lineRule="auto"/>
        <w:jc w:val="both"/>
        <w:rPr>
          <w:rFonts w:ascii="Arial" w:hAnsi="Arial" w:cs="Arial"/>
          <w:b/>
          <w:color w:val="FF0000"/>
          <w:sz w:val="22"/>
          <w:szCs w:val="22"/>
        </w:rPr>
      </w:pPr>
    </w:p>
    <w:p w14:paraId="42E6D0FC" w14:textId="77777777" w:rsidR="00B53C36" w:rsidRDefault="00B53C36" w:rsidP="00EF509E">
      <w:pPr>
        <w:spacing w:line="360" w:lineRule="auto"/>
        <w:jc w:val="both"/>
        <w:rPr>
          <w:rFonts w:ascii="Arial" w:hAnsi="Arial" w:cs="Arial"/>
          <w:b/>
          <w:color w:val="FF0000"/>
          <w:sz w:val="22"/>
          <w:szCs w:val="22"/>
        </w:rPr>
      </w:pPr>
    </w:p>
    <w:p w14:paraId="1601E8DC" w14:textId="77777777" w:rsidR="00164D79" w:rsidRDefault="00164D79" w:rsidP="00EF509E">
      <w:pPr>
        <w:spacing w:line="360" w:lineRule="auto"/>
        <w:jc w:val="both"/>
        <w:rPr>
          <w:rFonts w:ascii="Arial" w:hAnsi="Arial" w:cs="Arial"/>
          <w:b/>
          <w:color w:val="FF0000"/>
          <w:sz w:val="22"/>
          <w:szCs w:val="22"/>
        </w:rPr>
      </w:pPr>
    </w:p>
    <w:p w14:paraId="0E03F1E1" w14:textId="77777777" w:rsidR="00164D79" w:rsidRDefault="00164D79" w:rsidP="00EF509E">
      <w:pPr>
        <w:spacing w:line="360" w:lineRule="auto"/>
        <w:jc w:val="both"/>
        <w:rPr>
          <w:rFonts w:ascii="Arial" w:hAnsi="Arial" w:cs="Arial"/>
          <w:b/>
          <w:color w:val="FF0000"/>
          <w:sz w:val="22"/>
          <w:szCs w:val="22"/>
        </w:rPr>
      </w:pPr>
    </w:p>
    <w:p w14:paraId="193D979E" w14:textId="77777777" w:rsidR="00164D79" w:rsidRDefault="00164D79" w:rsidP="00EF509E">
      <w:pPr>
        <w:spacing w:line="360" w:lineRule="auto"/>
        <w:jc w:val="both"/>
        <w:rPr>
          <w:rFonts w:ascii="Arial" w:hAnsi="Arial" w:cs="Arial"/>
          <w:b/>
          <w:color w:val="FF0000"/>
          <w:sz w:val="22"/>
          <w:szCs w:val="22"/>
        </w:rPr>
      </w:pPr>
    </w:p>
    <w:p w14:paraId="5452E5D1" w14:textId="77777777" w:rsidR="00164D79" w:rsidRDefault="00164D79" w:rsidP="00EF509E">
      <w:pPr>
        <w:spacing w:line="360" w:lineRule="auto"/>
        <w:jc w:val="both"/>
        <w:rPr>
          <w:rFonts w:ascii="Arial" w:hAnsi="Arial" w:cs="Arial"/>
          <w:b/>
          <w:color w:val="FF0000"/>
          <w:sz w:val="22"/>
          <w:szCs w:val="22"/>
        </w:rPr>
      </w:pPr>
    </w:p>
    <w:p w14:paraId="20C9674B" w14:textId="77777777" w:rsidR="00B53C36" w:rsidRDefault="00B53C36" w:rsidP="00EF509E">
      <w:pPr>
        <w:spacing w:line="360" w:lineRule="auto"/>
        <w:jc w:val="both"/>
        <w:rPr>
          <w:rFonts w:ascii="Arial" w:hAnsi="Arial" w:cs="Arial"/>
          <w:b/>
          <w:color w:val="FF0000"/>
          <w:sz w:val="22"/>
          <w:szCs w:val="22"/>
        </w:rPr>
      </w:pPr>
    </w:p>
    <w:p w14:paraId="0E71CCF5" w14:textId="24EE9327" w:rsidR="00932F68" w:rsidRPr="00932F68" w:rsidRDefault="00932F68" w:rsidP="00932F68">
      <w:pPr>
        <w:spacing w:line="360" w:lineRule="auto"/>
        <w:jc w:val="both"/>
        <w:rPr>
          <w:rFonts w:ascii="Arial" w:hAnsi="Arial" w:cs="Arial"/>
          <w:b/>
          <w:sz w:val="22"/>
          <w:szCs w:val="22"/>
        </w:rPr>
      </w:pPr>
      <w:r w:rsidRPr="00B40059">
        <w:rPr>
          <w:rFonts w:ascii="Arial" w:hAnsi="Arial" w:cs="Arial"/>
          <w:b/>
          <w:sz w:val="22"/>
          <w:szCs w:val="22"/>
        </w:rPr>
        <w:lastRenderedPageBreak/>
        <w:t xml:space="preserve">Stage 1 C --- Mandatory </w:t>
      </w:r>
      <w:r w:rsidR="00B40059" w:rsidRPr="00B40059">
        <w:rPr>
          <w:rFonts w:ascii="Arial" w:hAnsi="Arial" w:cs="Arial"/>
          <w:b/>
          <w:sz w:val="22"/>
          <w:szCs w:val="22"/>
        </w:rPr>
        <w:t xml:space="preserve">Technical </w:t>
      </w:r>
      <w:r w:rsidR="00B40059" w:rsidRPr="00932F68">
        <w:rPr>
          <w:rFonts w:ascii="Arial" w:hAnsi="Arial" w:cs="Arial"/>
          <w:b/>
          <w:sz w:val="22"/>
          <w:szCs w:val="22"/>
        </w:rPr>
        <w:t>Compliance</w:t>
      </w:r>
      <w:r w:rsidRPr="00932F68">
        <w:rPr>
          <w:rFonts w:ascii="Arial" w:hAnsi="Arial" w:cs="Arial"/>
          <w:b/>
          <w:sz w:val="22"/>
          <w:szCs w:val="22"/>
        </w:rPr>
        <w:t xml:space="preserve"> Requirements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69"/>
        <w:gridCol w:w="4819"/>
      </w:tblGrid>
      <w:tr w:rsidR="005B2FE0" w:rsidRPr="0076104D" w14:paraId="02FE19D3" w14:textId="77777777" w:rsidTr="007118A9">
        <w:trPr>
          <w:trHeight w:val="733"/>
        </w:trPr>
        <w:tc>
          <w:tcPr>
            <w:tcW w:w="8788"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520ACA42"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bCs/>
                <w:iCs/>
                <w:lang w:val="en-ZA"/>
              </w:rPr>
            </w:pPr>
            <w:r w:rsidRPr="0076104D">
              <w:rPr>
                <w:rFonts w:ascii="Arial" w:eastAsia="Arial" w:hAnsi="Arial" w:cs="Arial"/>
                <w:b/>
                <w:bCs/>
                <w:iCs/>
                <w:lang w:val="en-ZA"/>
              </w:rPr>
              <w:t>EVALUATION PROCESS</w:t>
            </w:r>
          </w:p>
        </w:tc>
      </w:tr>
      <w:tr w:rsidR="005B2FE0" w:rsidRPr="0076104D" w14:paraId="28C6BDB9" w14:textId="77777777" w:rsidTr="002A6F9C">
        <w:trPr>
          <w:trHeight w:val="243"/>
        </w:trPr>
        <w:tc>
          <w:tcPr>
            <w:tcW w:w="87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3170F1"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lang w:val="en-ZA"/>
              </w:rPr>
            </w:pPr>
            <w:r w:rsidRPr="0076104D">
              <w:rPr>
                <w:rFonts w:ascii="Arial" w:eastAsia="Arial" w:hAnsi="Arial" w:cs="Arial"/>
                <w:b/>
                <w:lang w:val="en-ZA"/>
              </w:rPr>
              <w:t>Stage 2</w:t>
            </w:r>
          </w:p>
        </w:tc>
      </w:tr>
      <w:tr w:rsidR="005B2FE0" w:rsidRPr="0076104D" w14:paraId="1186F990"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3E04AD52" w14:textId="790DDB73" w:rsidR="00966761" w:rsidRPr="002656FE" w:rsidRDefault="005B2FE0" w:rsidP="00CB28CE">
            <w:pPr>
              <w:widowControl w:val="0"/>
              <w:spacing w:after="120"/>
              <w:jc w:val="both"/>
              <w:rPr>
                <w:rFonts w:ascii="Arial" w:hAnsi="Arial" w:cs="Arial"/>
                <w:b/>
                <w:snapToGrid w:val="0"/>
                <w:sz w:val="22"/>
                <w:szCs w:val="20"/>
              </w:rPr>
            </w:pPr>
            <w:r w:rsidRPr="0076104D">
              <w:rPr>
                <w:rFonts w:ascii="Arial" w:eastAsia="Arial" w:hAnsi="Arial" w:cs="Arial"/>
                <w:bCs/>
                <w:lang w:val="en-ZA"/>
              </w:rPr>
              <w:t>Technical/</w:t>
            </w:r>
            <w:r w:rsidR="00966761">
              <w:rPr>
                <w:rFonts w:ascii="Arial" w:eastAsia="Arial" w:hAnsi="Arial" w:cs="Arial"/>
                <w:bCs/>
                <w:lang w:val="en-ZA"/>
              </w:rPr>
              <w:t xml:space="preserve"> </w:t>
            </w:r>
            <w:r w:rsidR="00CB28CE">
              <w:rPr>
                <w:rFonts w:ascii="Arial" w:eastAsia="Arial" w:hAnsi="Arial" w:cs="Arial"/>
                <w:bCs/>
                <w:lang w:val="en-ZA"/>
              </w:rPr>
              <w:t>Mandatory Compliance</w:t>
            </w:r>
          </w:p>
          <w:p w14:paraId="6B692976" w14:textId="5479F6EF"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C688A1B" w14:textId="2CD9E94F" w:rsidR="005B2FE0" w:rsidRPr="0076104D" w:rsidRDefault="00A32D8B" w:rsidP="002A6F9C">
            <w:pPr>
              <w:widowControl w:val="0"/>
              <w:autoSpaceDE w:val="0"/>
              <w:autoSpaceDN w:val="0"/>
              <w:spacing w:before="80" w:line="360" w:lineRule="auto"/>
              <w:ind w:right="37"/>
              <w:outlineLvl w:val="1"/>
              <w:rPr>
                <w:rFonts w:ascii="Arial" w:eastAsia="Arial" w:hAnsi="Arial" w:cs="Arial"/>
                <w:bCs/>
                <w:lang w:val="en-ZA"/>
              </w:rPr>
            </w:pPr>
            <w:r>
              <w:rPr>
                <w:rFonts w:ascii="Arial" w:eastAsia="Arial" w:hAnsi="Arial" w:cs="Arial"/>
                <w:bCs/>
                <w:lang w:val="en-ZA"/>
              </w:rPr>
              <w:t>N/A</w:t>
            </w:r>
          </w:p>
        </w:tc>
      </w:tr>
      <w:tr w:rsidR="005B2FE0" w:rsidRPr="0076104D" w14:paraId="40A358C4" w14:textId="77777777" w:rsidTr="002A6F9C">
        <w:trPr>
          <w:trHeight w:val="243"/>
        </w:trPr>
        <w:tc>
          <w:tcPr>
            <w:tcW w:w="878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20D54B" w14:textId="77777777" w:rsidR="005B2FE0" w:rsidRPr="0076104D" w:rsidRDefault="005B2FE0" w:rsidP="002A6F9C">
            <w:pPr>
              <w:widowControl w:val="0"/>
              <w:autoSpaceDE w:val="0"/>
              <w:autoSpaceDN w:val="0"/>
              <w:spacing w:before="80" w:line="360" w:lineRule="auto"/>
              <w:ind w:right="659"/>
              <w:outlineLvl w:val="1"/>
              <w:rPr>
                <w:rFonts w:ascii="Arial" w:eastAsia="Arial" w:hAnsi="Arial" w:cs="Arial"/>
                <w:b/>
                <w:lang w:val="en-ZA"/>
              </w:rPr>
            </w:pPr>
            <w:r w:rsidRPr="0076104D">
              <w:rPr>
                <w:rFonts w:ascii="Arial" w:eastAsia="Arial" w:hAnsi="Arial" w:cs="Arial"/>
                <w:b/>
                <w:lang w:val="en-ZA"/>
              </w:rPr>
              <w:t xml:space="preserve">Stage 3  </w:t>
            </w:r>
          </w:p>
        </w:tc>
      </w:tr>
      <w:tr w:rsidR="005B2FE0" w:rsidRPr="0076104D" w14:paraId="72294791"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55912BB9"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Price</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D4744DB"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80</w:t>
            </w:r>
          </w:p>
        </w:tc>
      </w:tr>
      <w:tr w:rsidR="005B2FE0" w:rsidRPr="0076104D" w14:paraId="33CA281D" w14:textId="77777777" w:rsidTr="002A6F9C">
        <w:trPr>
          <w:trHeight w:val="243"/>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34AB86DA"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Specific Goals</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36138BB"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20</w:t>
            </w:r>
          </w:p>
        </w:tc>
      </w:tr>
      <w:tr w:rsidR="005B2FE0" w:rsidRPr="0076104D" w14:paraId="63978816" w14:textId="77777777" w:rsidTr="002A6F9C">
        <w:trPr>
          <w:trHeight w:val="270"/>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6D71B3A1" w14:textId="77777777" w:rsidR="005B2FE0" w:rsidRPr="0076104D" w:rsidRDefault="005B2FE0" w:rsidP="002A6F9C">
            <w:pPr>
              <w:widowControl w:val="0"/>
              <w:autoSpaceDE w:val="0"/>
              <w:autoSpaceDN w:val="0"/>
              <w:spacing w:before="80" w:line="360" w:lineRule="auto"/>
              <w:ind w:right="37"/>
              <w:outlineLvl w:val="1"/>
              <w:rPr>
                <w:rFonts w:ascii="Arial" w:eastAsia="Arial" w:hAnsi="Arial" w:cs="Arial"/>
                <w:bCs/>
                <w:lang w:val="en-ZA"/>
              </w:rPr>
            </w:pPr>
            <w:r w:rsidRPr="0076104D">
              <w:rPr>
                <w:rFonts w:ascii="Arial" w:eastAsia="Arial" w:hAnsi="Arial" w:cs="Arial"/>
                <w:bCs/>
                <w:lang w:val="en-ZA"/>
              </w:rPr>
              <w:t>TOTAL</w:t>
            </w:r>
          </w:p>
        </w:tc>
        <w:tc>
          <w:tcPr>
            <w:tcW w:w="4819" w:type="dxa"/>
            <w:tcBorders>
              <w:top w:val="single" w:sz="4" w:space="0" w:color="auto"/>
              <w:left w:val="single" w:sz="4" w:space="0" w:color="auto"/>
              <w:bottom w:val="single" w:sz="4" w:space="0" w:color="auto"/>
              <w:right w:val="single" w:sz="4" w:space="0" w:color="auto"/>
            </w:tcBorders>
            <w:shd w:val="clear" w:color="auto" w:fill="FFFFFF"/>
            <w:noWrap/>
            <w:hideMark/>
          </w:tcPr>
          <w:p w14:paraId="3E051230" w14:textId="77777777" w:rsidR="005B2FE0" w:rsidRPr="0076104D" w:rsidRDefault="005B2FE0" w:rsidP="002A6F9C">
            <w:pPr>
              <w:widowControl w:val="0"/>
              <w:autoSpaceDE w:val="0"/>
              <w:autoSpaceDN w:val="0"/>
              <w:spacing w:before="80" w:line="360" w:lineRule="auto"/>
              <w:ind w:right="37"/>
              <w:jc w:val="center"/>
              <w:outlineLvl w:val="1"/>
              <w:rPr>
                <w:rFonts w:ascii="Arial" w:eastAsia="Arial" w:hAnsi="Arial" w:cs="Arial"/>
                <w:bCs/>
                <w:lang w:val="en-ZA"/>
              </w:rPr>
            </w:pPr>
            <w:r w:rsidRPr="0076104D">
              <w:rPr>
                <w:rFonts w:ascii="Arial" w:eastAsia="Arial" w:hAnsi="Arial" w:cs="Arial"/>
                <w:bCs/>
                <w:lang w:val="en-ZA"/>
              </w:rPr>
              <w:t>100</w:t>
            </w:r>
          </w:p>
        </w:tc>
      </w:tr>
    </w:tbl>
    <w:p w14:paraId="474CAD3A" w14:textId="585E7645" w:rsidR="005B2FE0" w:rsidRPr="009C43A3" w:rsidRDefault="005B2FE0" w:rsidP="005B2FE0">
      <w:pPr>
        <w:widowControl w:val="0"/>
        <w:autoSpaceDE w:val="0"/>
        <w:autoSpaceDN w:val="0"/>
        <w:spacing w:before="80" w:line="360" w:lineRule="auto"/>
        <w:ind w:right="659"/>
        <w:outlineLvl w:val="1"/>
        <w:rPr>
          <w:rFonts w:ascii="Arial" w:eastAsia="Arial" w:hAnsi="Arial" w:cs="Arial"/>
          <w:bCs/>
          <w:i/>
          <w:iCs/>
          <w:lang w:val="en-ZA"/>
        </w:rPr>
      </w:pPr>
      <w:r>
        <w:rPr>
          <w:rFonts w:ascii="Arial" w:eastAsia="Arial" w:hAnsi="Arial" w:cs="Arial"/>
          <w:b/>
          <w:lang w:val="en-ZA"/>
        </w:rPr>
        <w:t xml:space="preserve">     </w:t>
      </w:r>
      <w:r w:rsidRPr="00E10A94">
        <w:rPr>
          <w:rFonts w:ascii="Arial" w:eastAsia="Arial" w:hAnsi="Arial" w:cs="Arial"/>
          <w:b/>
          <w:i/>
          <w:iCs/>
          <w:lang w:val="en-ZA"/>
        </w:rPr>
        <w:t xml:space="preserve"> </w:t>
      </w:r>
      <w:r w:rsidRPr="00D5777B">
        <w:rPr>
          <w:rFonts w:ascii="Arial" w:eastAsia="Arial" w:hAnsi="Arial" w:cs="Arial"/>
          <w:bCs/>
          <w:i/>
          <w:iCs/>
          <w:lang w:val="en-ZA"/>
        </w:rPr>
        <w:t>Evaluation criteria for the selection of a potential bidder</w:t>
      </w:r>
    </w:p>
    <w:p w14:paraId="7738A228" w14:textId="77777777" w:rsidR="002656FE" w:rsidRPr="002656FE" w:rsidRDefault="002656FE" w:rsidP="002656FE">
      <w:pPr>
        <w:widowControl w:val="0"/>
        <w:spacing w:after="120"/>
        <w:ind w:left="567"/>
        <w:jc w:val="both"/>
        <w:rPr>
          <w:rFonts w:ascii="Arial" w:hAnsi="Arial" w:cs="Arial"/>
          <w:b/>
          <w:snapToGrid w:val="0"/>
          <w:sz w:val="22"/>
          <w:szCs w:val="20"/>
        </w:rPr>
      </w:pPr>
      <w:r w:rsidRPr="002656FE">
        <w:rPr>
          <w:rFonts w:ascii="Arial" w:hAnsi="Arial" w:cs="Arial"/>
          <w:b/>
          <w:snapToGrid w:val="0"/>
          <w:sz w:val="22"/>
          <w:szCs w:val="20"/>
        </w:rPr>
        <w:t>MANDANTORY COMPLIANCE</w:t>
      </w:r>
    </w:p>
    <w:p w14:paraId="0C69EF52" w14:textId="77777777" w:rsidR="002656FE" w:rsidRPr="002656FE" w:rsidRDefault="002656FE" w:rsidP="002656FE">
      <w:pPr>
        <w:numPr>
          <w:ilvl w:val="0"/>
          <w:numId w:val="45"/>
        </w:numPr>
        <w:spacing w:line="26" w:lineRule="atLeast"/>
        <w:jc w:val="both"/>
        <w:rPr>
          <w:rFonts w:ascii="Arial" w:hAnsi="Arial" w:cs="Arial"/>
          <w:sz w:val="22"/>
          <w:szCs w:val="20"/>
        </w:rPr>
      </w:pPr>
      <w:r w:rsidRPr="002656FE">
        <w:rPr>
          <w:rFonts w:ascii="Arial" w:hAnsi="Arial" w:cs="Arial"/>
          <w:sz w:val="22"/>
          <w:szCs w:val="20"/>
        </w:rPr>
        <w:t xml:space="preserve">The bidders need to fully meet the mandatory technical requirements below to be evaluated further for pricing and BBBEE: </w:t>
      </w:r>
    </w:p>
    <w:p w14:paraId="570EE6AB" w14:textId="77777777" w:rsidR="002656FE" w:rsidRPr="002656FE" w:rsidRDefault="002656FE" w:rsidP="002656FE">
      <w:pPr>
        <w:spacing w:line="26" w:lineRule="atLeast"/>
        <w:ind w:left="567"/>
        <w:jc w:val="both"/>
        <w:rPr>
          <w:rFonts w:ascii="Arial" w:hAnsi="Arial" w:cs="Arial"/>
          <w:b/>
          <w:sz w:val="22"/>
          <w:szCs w:val="22"/>
        </w:rPr>
      </w:pPr>
      <w:r w:rsidRPr="002656FE">
        <w:rPr>
          <w:rFonts w:ascii="Arial" w:hAnsi="Arial" w:cs="Arial"/>
          <w:b/>
          <w:sz w:val="22"/>
          <w:szCs w:val="22"/>
        </w:rPr>
        <w:t xml:space="preserve"> </w:t>
      </w: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407"/>
        <w:gridCol w:w="3211"/>
      </w:tblGrid>
      <w:tr w:rsidR="002656FE" w:rsidRPr="002656FE" w14:paraId="4E5A198E" w14:textId="77777777" w:rsidTr="00AD735A">
        <w:trPr>
          <w:trHeight w:val="255"/>
        </w:trPr>
        <w:tc>
          <w:tcPr>
            <w:tcW w:w="6407" w:type="dxa"/>
            <w:shd w:val="clear" w:color="auto" w:fill="00B0F0"/>
          </w:tcPr>
          <w:p w14:paraId="71B40BB4" w14:textId="77777777" w:rsidR="002656FE" w:rsidRPr="002656FE" w:rsidRDefault="002656FE" w:rsidP="002656FE">
            <w:pPr>
              <w:spacing w:before="360" w:after="240" w:line="360" w:lineRule="auto"/>
              <w:jc w:val="both"/>
              <w:rPr>
                <w:rFonts w:ascii="Arial" w:hAnsi="Arial"/>
                <w:b/>
                <w:bCs/>
                <w:iCs/>
                <w:noProof/>
                <w:sz w:val="22"/>
                <w:szCs w:val="22"/>
                <w:lang w:val="en-GB"/>
              </w:rPr>
            </w:pPr>
            <w:r w:rsidRPr="002656FE">
              <w:rPr>
                <w:rFonts w:ascii="Arial" w:hAnsi="Arial" w:cs="Arial"/>
                <w:b/>
                <w:bCs/>
                <w:iCs/>
                <w:noProof/>
                <w:sz w:val="22"/>
                <w:szCs w:val="22"/>
                <w:lang w:val="en-GB"/>
              </w:rPr>
              <w:t>Mandatory Technical Requirements</w:t>
            </w:r>
          </w:p>
        </w:tc>
        <w:tc>
          <w:tcPr>
            <w:tcW w:w="3211" w:type="dxa"/>
            <w:shd w:val="clear" w:color="auto" w:fill="00B0F0"/>
          </w:tcPr>
          <w:p w14:paraId="2331F393" w14:textId="77777777" w:rsidR="002656FE" w:rsidRPr="002656FE" w:rsidRDefault="002656FE" w:rsidP="002656FE">
            <w:pPr>
              <w:spacing w:before="360" w:after="240" w:line="360" w:lineRule="auto"/>
              <w:jc w:val="both"/>
              <w:rPr>
                <w:rFonts w:ascii="Arial" w:hAnsi="Arial" w:cs="Arial"/>
                <w:b/>
                <w:bCs/>
                <w:iCs/>
                <w:noProof/>
                <w:sz w:val="22"/>
                <w:szCs w:val="22"/>
                <w:lang w:val="en-GB"/>
              </w:rPr>
            </w:pPr>
            <w:r w:rsidRPr="002656FE">
              <w:rPr>
                <w:rFonts w:ascii="Arial" w:hAnsi="Arial" w:cs="Arial"/>
                <w:b/>
                <w:bCs/>
                <w:iCs/>
                <w:noProof/>
                <w:sz w:val="22"/>
                <w:szCs w:val="22"/>
                <w:lang w:val="en-GB"/>
              </w:rPr>
              <w:t>Comply (Yes / No (indicate location of where evidence can be found)</w:t>
            </w:r>
          </w:p>
        </w:tc>
      </w:tr>
      <w:tr w:rsidR="002656FE" w:rsidRPr="002656FE" w14:paraId="41BE16DD" w14:textId="77777777" w:rsidTr="00AD735A">
        <w:trPr>
          <w:trHeight w:val="270"/>
        </w:trPr>
        <w:tc>
          <w:tcPr>
            <w:tcW w:w="6407" w:type="dxa"/>
            <w:shd w:val="clear" w:color="auto" w:fill="FFFFFF"/>
          </w:tcPr>
          <w:p w14:paraId="557F6115" w14:textId="77777777" w:rsidR="000E21F4" w:rsidRPr="000E21F4" w:rsidRDefault="000E21F4" w:rsidP="000E21F4">
            <w:pPr>
              <w:pStyle w:val="TableParagraph"/>
              <w:spacing w:before="239"/>
              <w:ind w:left="108"/>
              <w:jc w:val="both"/>
              <w:rPr>
                <w:sz w:val="20"/>
                <w:szCs w:val="20"/>
              </w:rPr>
            </w:pPr>
            <w:r w:rsidRPr="000E21F4">
              <w:rPr>
                <w:sz w:val="20"/>
                <w:szCs w:val="20"/>
              </w:rPr>
              <w:t>The</w:t>
            </w:r>
            <w:r w:rsidRPr="000E21F4">
              <w:rPr>
                <w:spacing w:val="-3"/>
                <w:sz w:val="20"/>
                <w:szCs w:val="20"/>
              </w:rPr>
              <w:t xml:space="preserve"> </w:t>
            </w:r>
            <w:r w:rsidRPr="000E21F4">
              <w:rPr>
                <w:sz w:val="20"/>
                <w:szCs w:val="20"/>
              </w:rPr>
              <w:t>bidder</w:t>
            </w:r>
            <w:r w:rsidRPr="000E21F4">
              <w:rPr>
                <w:spacing w:val="-4"/>
                <w:sz w:val="20"/>
                <w:szCs w:val="20"/>
              </w:rPr>
              <w:t xml:space="preserve"> </w:t>
            </w:r>
            <w:r w:rsidRPr="000E21F4">
              <w:rPr>
                <w:sz w:val="20"/>
                <w:szCs w:val="20"/>
              </w:rPr>
              <w:t>must provide</w:t>
            </w:r>
            <w:r w:rsidRPr="000E21F4">
              <w:rPr>
                <w:spacing w:val="-5"/>
                <w:sz w:val="20"/>
                <w:szCs w:val="20"/>
              </w:rPr>
              <w:t xml:space="preserve"> </w:t>
            </w:r>
            <w:r w:rsidRPr="000E21F4">
              <w:rPr>
                <w:sz w:val="20"/>
                <w:szCs w:val="20"/>
              </w:rPr>
              <w:t>the</w:t>
            </w:r>
            <w:r w:rsidRPr="000E21F4">
              <w:rPr>
                <w:spacing w:val="-4"/>
                <w:sz w:val="20"/>
                <w:szCs w:val="20"/>
              </w:rPr>
              <w:t xml:space="preserve"> </w:t>
            </w:r>
            <w:r w:rsidRPr="000E21F4">
              <w:rPr>
                <w:spacing w:val="-2"/>
                <w:sz w:val="20"/>
                <w:szCs w:val="20"/>
              </w:rPr>
              <w:t>following:</w:t>
            </w:r>
          </w:p>
          <w:p w14:paraId="12BC38B9" w14:textId="77777777" w:rsidR="000E21F4" w:rsidRPr="000E21F4" w:rsidRDefault="000E21F4" w:rsidP="000E21F4">
            <w:pPr>
              <w:pStyle w:val="TableParagraph"/>
              <w:spacing w:before="39"/>
              <w:ind w:left="0"/>
              <w:rPr>
                <w:sz w:val="20"/>
                <w:szCs w:val="20"/>
              </w:rPr>
            </w:pPr>
          </w:p>
          <w:p w14:paraId="71933D8A" w14:textId="59D8DFBB" w:rsidR="002656FE" w:rsidRPr="000E21F4" w:rsidRDefault="000E21F4" w:rsidP="000E21F4">
            <w:pPr>
              <w:spacing w:line="360" w:lineRule="auto"/>
              <w:rPr>
                <w:rFonts w:ascii="Arial" w:hAnsi="Arial" w:cs="Arial"/>
                <w:sz w:val="20"/>
                <w:szCs w:val="20"/>
                <w:lang w:val="en-GB"/>
              </w:rPr>
            </w:pPr>
            <w:r w:rsidRPr="000E21F4">
              <w:rPr>
                <w:rFonts w:ascii="Arial" w:hAnsi="Arial" w:cs="Arial"/>
                <w:sz w:val="20"/>
                <w:szCs w:val="20"/>
                <w:u w:val="single"/>
              </w:rPr>
              <w:t>1 X reference letter</w:t>
            </w:r>
            <w:r w:rsidRPr="000E21F4">
              <w:rPr>
                <w:rFonts w:ascii="Arial" w:hAnsi="Arial" w:cs="Arial"/>
                <w:sz w:val="20"/>
                <w:szCs w:val="20"/>
              </w:rPr>
              <w:t xml:space="preserve"> for supply of Nettrace/Absolute services as a reseller</w:t>
            </w:r>
            <w:r w:rsidRPr="000E21F4">
              <w:rPr>
                <w:rFonts w:ascii="Arial" w:hAnsi="Arial" w:cs="Arial"/>
                <w:spacing w:val="-12"/>
                <w:sz w:val="20"/>
                <w:szCs w:val="20"/>
              </w:rPr>
              <w:t xml:space="preserve"> </w:t>
            </w:r>
            <w:r w:rsidRPr="000E21F4">
              <w:rPr>
                <w:rFonts w:ascii="Arial" w:hAnsi="Arial" w:cs="Arial"/>
                <w:sz w:val="20"/>
                <w:szCs w:val="20"/>
              </w:rPr>
              <w:t>from</w:t>
            </w:r>
            <w:r w:rsidRPr="000E21F4">
              <w:rPr>
                <w:rFonts w:ascii="Arial" w:hAnsi="Arial" w:cs="Arial"/>
                <w:spacing w:val="-8"/>
                <w:sz w:val="20"/>
                <w:szCs w:val="20"/>
              </w:rPr>
              <w:t xml:space="preserve"> </w:t>
            </w:r>
            <w:r w:rsidRPr="000E21F4">
              <w:rPr>
                <w:rFonts w:ascii="Arial" w:hAnsi="Arial" w:cs="Arial"/>
                <w:sz w:val="20"/>
                <w:szCs w:val="20"/>
              </w:rPr>
              <w:t>previous</w:t>
            </w:r>
            <w:r w:rsidRPr="000E21F4">
              <w:rPr>
                <w:rFonts w:ascii="Arial" w:hAnsi="Arial" w:cs="Arial"/>
                <w:spacing w:val="-13"/>
                <w:sz w:val="20"/>
                <w:szCs w:val="20"/>
              </w:rPr>
              <w:t xml:space="preserve"> </w:t>
            </w:r>
            <w:r w:rsidRPr="000E21F4">
              <w:rPr>
                <w:rFonts w:ascii="Arial" w:hAnsi="Arial" w:cs="Arial"/>
                <w:sz w:val="20"/>
                <w:szCs w:val="20"/>
              </w:rPr>
              <w:t>customers</w:t>
            </w:r>
            <w:r w:rsidRPr="000E21F4">
              <w:rPr>
                <w:rFonts w:ascii="Arial" w:hAnsi="Arial" w:cs="Arial"/>
                <w:spacing w:val="-8"/>
                <w:sz w:val="20"/>
                <w:szCs w:val="20"/>
              </w:rPr>
              <w:t xml:space="preserve"> </w:t>
            </w:r>
            <w:r w:rsidRPr="000E21F4">
              <w:rPr>
                <w:rFonts w:ascii="Arial" w:hAnsi="Arial" w:cs="Arial"/>
                <w:sz w:val="20"/>
                <w:szCs w:val="20"/>
              </w:rPr>
              <w:t>in the</w:t>
            </w:r>
            <w:r w:rsidRPr="000E21F4">
              <w:rPr>
                <w:rFonts w:ascii="Arial" w:hAnsi="Arial" w:cs="Arial"/>
                <w:spacing w:val="-4"/>
                <w:sz w:val="20"/>
                <w:szCs w:val="20"/>
              </w:rPr>
              <w:t xml:space="preserve"> </w:t>
            </w:r>
            <w:r w:rsidRPr="000E21F4">
              <w:rPr>
                <w:rFonts w:ascii="Arial" w:hAnsi="Arial" w:cs="Arial"/>
                <w:sz w:val="20"/>
                <w:szCs w:val="20"/>
              </w:rPr>
              <w:t>customers’</w:t>
            </w:r>
            <w:r w:rsidRPr="000E21F4">
              <w:rPr>
                <w:rFonts w:ascii="Arial" w:hAnsi="Arial" w:cs="Arial"/>
                <w:spacing w:val="-1"/>
                <w:sz w:val="20"/>
                <w:szCs w:val="20"/>
              </w:rPr>
              <w:t xml:space="preserve"> </w:t>
            </w:r>
            <w:r w:rsidRPr="000E21F4">
              <w:rPr>
                <w:rFonts w:ascii="Arial" w:hAnsi="Arial" w:cs="Arial"/>
                <w:sz w:val="20"/>
                <w:szCs w:val="20"/>
              </w:rPr>
              <w:t>letterhead</w:t>
            </w:r>
            <w:r w:rsidRPr="000E21F4">
              <w:rPr>
                <w:rFonts w:ascii="Arial" w:hAnsi="Arial" w:cs="Arial"/>
                <w:spacing w:val="-2"/>
                <w:sz w:val="20"/>
                <w:szCs w:val="20"/>
              </w:rPr>
              <w:t xml:space="preserve"> </w:t>
            </w:r>
            <w:r w:rsidRPr="000E21F4">
              <w:rPr>
                <w:rFonts w:ascii="Arial" w:hAnsi="Arial" w:cs="Arial"/>
                <w:sz w:val="20"/>
                <w:szCs w:val="20"/>
              </w:rPr>
              <w:t>not</w:t>
            </w:r>
            <w:r w:rsidRPr="000E21F4">
              <w:rPr>
                <w:rFonts w:ascii="Arial" w:hAnsi="Arial" w:cs="Arial"/>
                <w:spacing w:val="-2"/>
                <w:sz w:val="20"/>
                <w:szCs w:val="20"/>
              </w:rPr>
              <w:t xml:space="preserve"> </w:t>
            </w:r>
            <w:r w:rsidRPr="000E21F4">
              <w:rPr>
                <w:rFonts w:ascii="Arial" w:hAnsi="Arial" w:cs="Arial"/>
                <w:sz w:val="20"/>
                <w:szCs w:val="20"/>
              </w:rPr>
              <w:t>older</w:t>
            </w:r>
            <w:r w:rsidRPr="000E21F4">
              <w:rPr>
                <w:rFonts w:ascii="Arial" w:hAnsi="Arial" w:cs="Arial"/>
                <w:spacing w:val="-2"/>
                <w:sz w:val="20"/>
                <w:szCs w:val="20"/>
              </w:rPr>
              <w:t xml:space="preserve"> </w:t>
            </w:r>
            <w:r w:rsidRPr="000E21F4">
              <w:rPr>
                <w:rFonts w:ascii="Arial" w:hAnsi="Arial" w:cs="Arial"/>
                <w:sz w:val="20"/>
                <w:szCs w:val="20"/>
              </w:rPr>
              <w:t>than</w:t>
            </w:r>
            <w:r w:rsidRPr="000E21F4">
              <w:rPr>
                <w:rFonts w:ascii="Arial" w:hAnsi="Arial" w:cs="Arial"/>
                <w:spacing w:val="-5"/>
                <w:sz w:val="20"/>
                <w:szCs w:val="20"/>
              </w:rPr>
              <w:t xml:space="preserve"> </w:t>
            </w:r>
            <w:r w:rsidRPr="000E21F4">
              <w:rPr>
                <w:rFonts w:ascii="Arial" w:hAnsi="Arial" w:cs="Arial"/>
                <w:sz w:val="20"/>
                <w:szCs w:val="20"/>
              </w:rPr>
              <w:t>36</w:t>
            </w:r>
            <w:r w:rsidRPr="000E21F4">
              <w:rPr>
                <w:rFonts w:ascii="Arial" w:hAnsi="Arial" w:cs="Arial"/>
                <w:spacing w:val="-3"/>
                <w:sz w:val="20"/>
                <w:szCs w:val="20"/>
              </w:rPr>
              <w:t xml:space="preserve"> </w:t>
            </w:r>
            <w:r w:rsidRPr="000E21F4">
              <w:rPr>
                <w:rFonts w:ascii="Arial" w:hAnsi="Arial" w:cs="Arial"/>
                <w:sz w:val="20"/>
                <w:szCs w:val="20"/>
              </w:rPr>
              <w:t>months from date of RFQ issue date.</w:t>
            </w:r>
          </w:p>
          <w:p w14:paraId="38ACD8FC" w14:textId="77777777" w:rsidR="002656FE" w:rsidRPr="002656FE" w:rsidRDefault="002656FE" w:rsidP="002656FE">
            <w:pPr>
              <w:spacing w:line="360" w:lineRule="auto"/>
              <w:rPr>
                <w:rFonts w:ascii="Arial" w:hAnsi="Arial"/>
                <w:b/>
                <w:sz w:val="22"/>
                <w:szCs w:val="22"/>
                <w:lang w:val="en-GB"/>
              </w:rPr>
            </w:pPr>
          </w:p>
        </w:tc>
        <w:tc>
          <w:tcPr>
            <w:tcW w:w="3211" w:type="dxa"/>
            <w:shd w:val="clear" w:color="auto" w:fill="FFFFFF"/>
          </w:tcPr>
          <w:p w14:paraId="5A0D0D24" w14:textId="77777777" w:rsidR="002656FE" w:rsidRPr="002656FE" w:rsidRDefault="002656FE" w:rsidP="002656FE">
            <w:pPr>
              <w:spacing w:line="360" w:lineRule="auto"/>
              <w:rPr>
                <w:rFonts w:ascii="Arial" w:hAnsi="Arial"/>
                <w:sz w:val="22"/>
                <w:szCs w:val="22"/>
                <w:lang w:val="en-GB"/>
              </w:rPr>
            </w:pPr>
          </w:p>
        </w:tc>
      </w:tr>
    </w:tbl>
    <w:p w14:paraId="0C5258FF" w14:textId="77777777" w:rsidR="00BF7F3B" w:rsidRDefault="00BF7F3B"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31B17098"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sidR="008B46EC">
        <w:rPr>
          <w:rFonts w:ascii="Arial" w:eastAsia="Arial" w:hAnsi="Arial" w:cs="Arial"/>
          <w:b/>
          <w:szCs w:val="22"/>
        </w:rPr>
        <w:t xml:space="preserve"> THE 80/20</w:t>
      </w:r>
      <w:r w:rsidR="005E4D2C">
        <w:rPr>
          <w:rFonts w:ascii="Arial" w:eastAsia="Arial" w:hAnsi="Arial" w:cs="Arial"/>
          <w:b/>
          <w:szCs w:val="22"/>
        </w:rPr>
        <w:t xml:space="preserve"> PREFERENCE POINT SYSTEMS</w:t>
      </w:r>
    </w:p>
    <w:p w14:paraId="6B9C50AC" w14:textId="1A271E26"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4DB306F8" w14:textId="77777777" w:rsidR="00FA36C6" w:rsidRPr="00FA36C6" w:rsidRDefault="00731BF7" w:rsidP="00FA36C6">
      <w:pPr>
        <w:widowControl w:val="0"/>
        <w:autoSpaceDE w:val="0"/>
        <w:autoSpaceDN w:val="0"/>
        <w:spacing w:before="80" w:line="360" w:lineRule="auto"/>
        <w:ind w:right="659" w:firstLine="284"/>
        <w:outlineLvl w:val="1"/>
        <w:rPr>
          <w:rFonts w:ascii="Arial" w:eastAsia="Arial" w:hAnsi="Arial" w:cs="Arial"/>
          <w:bCs/>
          <w:kern w:val="2"/>
          <w:lang w:val="en-ZA"/>
          <w14:ligatures w14:val="standardContextual"/>
        </w:rPr>
      </w:pPr>
      <w:r w:rsidRPr="00307DD2">
        <w:rPr>
          <w:rFonts w:ascii="Arial" w:eastAsia="Arial" w:hAnsi="Arial" w:cs="Arial"/>
          <w:szCs w:val="22"/>
        </w:rPr>
        <w:t xml:space="preserve"> </w:t>
      </w:r>
      <w:r w:rsidR="00FA36C6" w:rsidRPr="00FA36C6">
        <w:rPr>
          <w:rFonts w:ascii="Arial" w:eastAsia="Arial" w:hAnsi="Arial" w:cs="Arial"/>
          <w:bCs/>
          <w:kern w:val="2"/>
          <w:lang w:val="en-ZA"/>
          <w14:ligatures w14:val="standardContextual"/>
        </w:rPr>
        <w:t xml:space="preserve">80/20 </w:t>
      </w:r>
    </w:p>
    <w:p w14:paraId="681F312E"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80 (1−Pt−PminPmin) </w:t>
      </w:r>
    </w:p>
    <w:p w14:paraId="0FAEB0CB"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Where </w:t>
      </w:r>
    </w:p>
    <w:p w14:paraId="3BC1119F"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Ps = Points scored for price of tender under consideration </w:t>
      </w:r>
    </w:p>
    <w:p w14:paraId="78CDCB3D" w14:textId="77777777" w:rsidR="00FA36C6" w:rsidRPr="00FA36C6" w:rsidRDefault="00FA36C6" w:rsidP="00FA36C6">
      <w:pPr>
        <w:widowControl w:val="0"/>
        <w:autoSpaceDE w:val="0"/>
        <w:autoSpaceDN w:val="0"/>
        <w:spacing w:before="80" w:after="160" w:line="360" w:lineRule="auto"/>
        <w:ind w:right="-1" w:firstLine="284"/>
        <w:outlineLvl w:val="1"/>
        <w:rPr>
          <w:rFonts w:ascii="Arial" w:eastAsia="Arial" w:hAnsi="Arial" w:cs="Arial"/>
          <w:bCs/>
          <w:kern w:val="2"/>
          <w:lang w:val="en-ZA"/>
          <w14:ligatures w14:val="standardContextual"/>
        </w:rPr>
      </w:pPr>
      <w:r w:rsidRPr="00FA36C6">
        <w:rPr>
          <w:rFonts w:ascii="Arial" w:eastAsia="Arial" w:hAnsi="Arial" w:cs="Arial"/>
          <w:bCs/>
          <w:kern w:val="2"/>
          <w:lang w:val="en-ZA"/>
          <w14:ligatures w14:val="standardContextual"/>
        </w:rPr>
        <w:t xml:space="preserve">Pt = Price of tender under consideration </w:t>
      </w:r>
    </w:p>
    <w:p w14:paraId="09FAD222" w14:textId="77777777" w:rsidR="00FA36C6" w:rsidRPr="00FA36C6" w:rsidRDefault="00FA36C6" w:rsidP="00FA36C6">
      <w:pPr>
        <w:widowControl w:val="0"/>
        <w:autoSpaceDE w:val="0"/>
        <w:autoSpaceDN w:val="0"/>
        <w:spacing w:before="80" w:after="160" w:line="360" w:lineRule="auto"/>
        <w:ind w:right="659" w:firstLine="284"/>
        <w:outlineLvl w:val="1"/>
        <w:rPr>
          <w:rFonts w:ascii="Arial" w:eastAsia="Arial" w:hAnsi="Arial" w:cs="Arial"/>
          <w:bCs/>
          <w:kern w:val="2"/>
          <w:lang w:val="en-GB"/>
          <w14:ligatures w14:val="standardContextual"/>
        </w:rPr>
      </w:pPr>
      <w:r w:rsidRPr="00FA36C6">
        <w:rPr>
          <w:rFonts w:ascii="Arial" w:eastAsia="Arial" w:hAnsi="Arial" w:cs="Arial"/>
          <w:bCs/>
          <w:kern w:val="2"/>
          <w:lang w:val="en-ZA"/>
          <w14:ligatures w14:val="standardContextual"/>
        </w:rPr>
        <w:t>Pmin = Price of lowest acceptable tender</w:t>
      </w: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792F02E3" w14:textId="77777777" w:rsidR="00683D98" w:rsidRPr="00683D98" w:rsidRDefault="00307DD2" w:rsidP="00683D98">
      <w:pPr>
        <w:widowControl w:val="0"/>
        <w:numPr>
          <w:ilvl w:val="1"/>
          <w:numId w:val="29"/>
        </w:numPr>
        <w:tabs>
          <w:tab w:val="num" w:pos="720"/>
        </w:tabs>
        <w:spacing w:after="120"/>
        <w:ind w:left="720"/>
        <w:jc w:val="both"/>
        <w:rPr>
          <w:rFonts w:ascii="Arial" w:hAnsi="Arial" w:cs="Arial"/>
          <w:bCs/>
          <w:snapToGrid w:val="0"/>
          <w:lang w:val="en-ZA"/>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w:t>
      </w:r>
      <w:r w:rsidR="00683D98" w:rsidRPr="00683D98">
        <w:rPr>
          <w:rFonts w:ascii="Arial" w:hAnsi="Arial" w:cs="Arial"/>
          <w:bCs/>
          <w:snapToGrid w:val="0"/>
          <w:lang w:val="en-ZA"/>
        </w:rPr>
        <w:t xml:space="preserve">of the Preferential Procurement Regulations, preference points must be awarded for specific goals stated in the tender. </w:t>
      </w:r>
    </w:p>
    <w:p w14:paraId="39BE66D2" w14:textId="7215F397" w:rsidR="008D200B" w:rsidRDefault="00683D98" w:rsidP="00B40059">
      <w:pPr>
        <w:widowControl w:val="0"/>
        <w:numPr>
          <w:ilvl w:val="1"/>
          <w:numId w:val="29"/>
        </w:numPr>
        <w:tabs>
          <w:tab w:val="num" w:pos="720"/>
        </w:tabs>
        <w:spacing w:after="120"/>
        <w:ind w:left="720"/>
        <w:jc w:val="both"/>
        <w:rPr>
          <w:rFonts w:ascii="Arial" w:hAnsi="Arial" w:cs="Arial"/>
          <w:bCs/>
          <w:snapToGrid w:val="0"/>
          <w:lang w:val="en-ZA"/>
        </w:rPr>
      </w:pPr>
      <w:r w:rsidRPr="00683D98">
        <w:rPr>
          <w:rFonts w:ascii="Arial" w:hAnsi="Arial" w:cs="Arial"/>
          <w:bCs/>
          <w:snapToGrid w:val="0"/>
          <w:lang w:val="en-ZA"/>
        </w:rPr>
        <w:t xml:space="preserve">For the purposes of this tender the tenderer will be allocated points based on the goals stated in table 1 below as may be supported by proof/ documentation stated in the conditions of this tender: </w:t>
      </w:r>
    </w:p>
    <w:p w14:paraId="2A61EB16" w14:textId="77777777" w:rsidR="009E470B" w:rsidRDefault="009E470B" w:rsidP="009E470B">
      <w:pPr>
        <w:widowControl w:val="0"/>
        <w:spacing w:after="120"/>
        <w:jc w:val="both"/>
        <w:rPr>
          <w:rFonts w:ascii="Arial" w:hAnsi="Arial" w:cs="Arial"/>
          <w:bCs/>
          <w:snapToGrid w:val="0"/>
          <w:lang w:val="en-ZA"/>
        </w:rPr>
      </w:pPr>
    </w:p>
    <w:p w14:paraId="37738465" w14:textId="77777777" w:rsidR="009E470B" w:rsidRDefault="009E470B" w:rsidP="009E470B">
      <w:pPr>
        <w:widowControl w:val="0"/>
        <w:spacing w:after="120"/>
        <w:jc w:val="both"/>
        <w:rPr>
          <w:rFonts w:ascii="Arial" w:hAnsi="Arial" w:cs="Arial"/>
          <w:bCs/>
          <w:snapToGrid w:val="0"/>
          <w:lang w:val="en-ZA"/>
        </w:rPr>
      </w:pPr>
    </w:p>
    <w:p w14:paraId="67C0DB43" w14:textId="77777777" w:rsidR="009E470B" w:rsidRDefault="009E470B" w:rsidP="009E470B">
      <w:pPr>
        <w:widowControl w:val="0"/>
        <w:spacing w:after="120"/>
        <w:jc w:val="both"/>
        <w:rPr>
          <w:rFonts w:ascii="Arial" w:hAnsi="Arial" w:cs="Arial"/>
          <w:bCs/>
          <w:snapToGrid w:val="0"/>
          <w:lang w:val="en-ZA"/>
        </w:rPr>
      </w:pPr>
    </w:p>
    <w:p w14:paraId="15C79858" w14:textId="77777777" w:rsidR="009E470B" w:rsidRDefault="009E470B" w:rsidP="009E470B">
      <w:pPr>
        <w:widowControl w:val="0"/>
        <w:spacing w:after="120"/>
        <w:jc w:val="both"/>
        <w:rPr>
          <w:rFonts w:ascii="Arial" w:hAnsi="Arial" w:cs="Arial"/>
          <w:bCs/>
          <w:snapToGrid w:val="0"/>
          <w:lang w:val="en-ZA"/>
        </w:rPr>
      </w:pPr>
    </w:p>
    <w:p w14:paraId="27008347" w14:textId="77777777" w:rsidR="009E470B" w:rsidRDefault="009E470B" w:rsidP="009E470B">
      <w:pPr>
        <w:widowControl w:val="0"/>
        <w:spacing w:after="120"/>
        <w:jc w:val="both"/>
        <w:rPr>
          <w:rFonts w:ascii="Arial" w:hAnsi="Arial" w:cs="Arial"/>
          <w:bCs/>
          <w:snapToGrid w:val="0"/>
          <w:lang w:val="en-ZA"/>
        </w:rPr>
      </w:pPr>
    </w:p>
    <w:p w14:paraId="2C08E025" w14:textId="77777777" w:rsidR="009E470B" w:rsidRDefault="009E470B" w:rsidP="009E470B">
      <w:pPr>
        <w:widowControl w:val="0"/>
        <w:spacing w:after="120"/>
        <w:jc w:val="both"/>
        <w:rPr>
          <w:rFonts w:ascii="Arial" w:hAnsi="Arial" w:cs="Arial"/>
          <w:bCs/>
          <w:snapToGrid w:val="0"/>
          <w:lang w:val="en-ZA"/>
        </w:rPr>
      </w:pPr>
    </w:p>
    <w:p w14:paraId="790157A1" w14:textId="77777777" w:rsidR="004B57D7" w:rsidRDefault="004B57D7" w:rsidP="009E470B">
      <w:pPr>
        <w:widowControl w:val="0"/>
        <w:spacing w:after="120"/>
        <w:jc w:val="both"/>
        <w:rPr>
          <w:rFonts w:ascii="Arial" w:hAnsi="Arial" w:cs="Arial"/>
          <w:bCs/>
          <w:snapToGrid w:val="0"/>
          <w:lang w:val="en-ZA"/>
        </w:rPr>
      </w:pPr>
    </w:p>
    <w:p w14:paraId="624A8B71" w14:textId="77777777" w:rsidR="004B57D7" w:rsidRDefault="004B57D7" w:rsidP="009E470B">
      <w:pPr>
        <w:widowControl w:val="0"/>
        <w:spacing w:after="120"/>
        <w:jc w:val="both"/>
        <w:rPr>
          <w:rFonts w:ascii="Arial" w:hAnsi="Arial" w:cs="Arial"/>
          <w:bCs/>
          <w:snapToGrid w:val="0"/>
          <w:lang w:val="en-ZA"/>
        </w:rPr>
      </w:pPr>
    </w:p>
    <w:p w14:paraId="4F90F10E" w14:textId="77777777" w:rsidR="004B57D7" w:rsidRDefault="004B57D7" w:rsidP="009E470B">
      <w:pPr>
        <w:widowControl w:val="0"/>
        <w:spacing w:after="120"/>
        <w:jc w:val="both"/>
        <w:rPr>
          <w:rFonts w:ascii="Arial" w:hAnsi="Arial" w:cs="Arial"/>
          <w:bCs/>
          <w:snapToGrid w:val="0"/>
          <w:lang w:val="en-ZA"/>
        </w:rPr>
      </w:pPr>
    </w:p>
    <w:p w14:paraId="6FE8A86A" w14:textId="77777777" w:rsidR="004B57D7" w:rsidRDefault="004B57D7" w:rsidP="009E470B">
      <w:pPr>
        <w:widowControl w:val="0"/>
        <w:spacing w:after="120"/>
        <w:jc w:val="both"/>
        <w:rPr>
          <w:rFonts w:ascii="Arial" w:hAnsi="Arial" w:cs="Arial"/>
          <w:bCs/>
          <w:snapToGrid w:val="0"/>
          <w:lang w:val="en-ZA"/>
        </w:rPr>
      </w:pPr>
    </w:p>
    <w:p w14:paraId="37D1FAB2" w14:textId="77777777" w:rsidR="004B57D7" w:rsidRDefault="004B57D7" w:rsidP="009E470B">
      <w:pPr>
        <w:widowControl w:val="0"/>
        <w:spacing w:after="120"/>
        <w:jc w:val="both"/>
        <w:rPr>
          <w:rFonts w:ascii="Arial" w:hAnsi="Arial" w:cs="Arial"/>
          <w:bCs/>
          <w:snapToGrid w:val="0"/>
          <w:lang w:val="en-ZA"/>
        </w:rPr>
      </w:pPr>
    </w:p>
    <w:p w14:paraId="3450CFBD" w14:textId="77777777" w:rsidR="004B57D7" w:rsidRDefault="004B57D7" w:rsidP="009E470B">
      <w:pPr>
        <w:widowControl w:val="0"/>
        <w:spacing w:after="120"/>
        <w:jc w:val="both"/>
        <w:rPr>
          <w:rFonts w:ascii="Arial" w:hAnsi="Arial" w:cs="Arial"/>
          <w:bCs/>
          <w:snapToGrid w:val="0"/>
          <w:lang w:val="en-ZA"/>
        </w:rPr>
      </w:pPr>
    </w:p>
    <w:p w14:paraId="3EB81327" w14:textId="77777777" w:rsidR="004B57D7" w:rsidRDefault="004B57D7" w:rsidP="009E470B">
      <w:pPr>
        <w:widowControl w:val="0"/>
        <w:spacing w:after="120"/>
        <w:jc w:val="both"/>
        <w:rPr>
          <w:rFonts w:ascii="Arial" w:hAnsi="Arial" w:cs="Arial"/>
          <w:bCs/>
          <w:snapToGrid w:val="0"/>
          <w:lang w:val="en-ZA"/>
        </w:rPr>
      </w:pPr>
    </w:p>
    <w:p w14:paraId="07E8DDE1" w14:textId="77777777" w:rsidR="004B57D7" w:rsidRDefault="004B57D7" w:rsidP="009E470B">
      <w:pPr>
        <w:widowControl w:val="0"/>
        <w:spacing w:after="120"/>
        <w:jc w:val="both"/>
        <w:rPr>
          <w:rFonts w:ascii="Arial" w:hAnsi="Arial" w:cs="Arial"/>
          <w:bCs/>
          <w:snapToGrid w:val="0"/>
          <w:lang w:val="en-ZA"/>
        </w:rPr>
      </w:pPr>
    </w:p>
    <w:p w14:paraId="61096837" w14:textId="77777777" w:rsidR="004B57D7" w:rsidRDefault="004B57D7" w:rsidP="009E470B">
      <w:pPr>
        <w:widowControl w:val="0"/>
        <w:spacing w:after="120"/>
        <w:jc w:val="both"/>
        <w:rPr>
          <w:rFonts w:ascii="Arial" w:hAnsi="Arial" w:cs="Arial"/>
          <w:bCs/>
          <w:snapToGrid w:val="0"/>
          <w:lang w:val="en-ZA"/>
        </w:rPr>
      </w:pPr>
    </w:p>
    <w:p w14:paraId="6C166D16" w14:textId="77777777" w:rsidR="009E470B" w:rsidRPr="001602FA" w:rsidRDefault="009E470B" w:rsidP="009E470B">
      <w:pPr>
        <w:widowControl w:val="0"/>
        <w:spacing w:after="120"/>
        <w:jc w:val="both"/>
        <w:rPr>
          <w:rFonts w:ascii="Arial" w:hAnsi="Arial" w:cs="Arial"/>
          <w:bCs/>
          <w:snapToGrid w:val="0"/>
          <w:lang w:val="en-ZA"/>
        </w:rPr>
      </w:pPr>
    </w:p>
    <w:p w14:paraId="5E92034C" w14:textId="77777777" w:rsid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0C8382F6" w14:textId="77777777" w:rsidR="00D51E32" w:rsidRPr="00D51E32" w:rsidRDefault="00D51E32" w:rsidP="00D51E32">
      <w:pPr>
        <w:widowControl w:val="0"/>
        <w:spacing w:after="120"/>
        <w:ind w:left="567"/>
        <w:jc w:val="both"/>
        <w:rPr>
          <w:rFonts w:ascii="Arial" w:hAnsi="Arial" w:cs="Arial"/>
          <w:bCs/>
          <w:snapToGrid w:val="0"/>
          <w:sz w:val="22"/>
          <w:szCs w:val="20"/>
        </w:rPr>
      </w:pPr>
      <w:r w:rsidRPr="00D51E32">
        <w:rPr>
          <w:rFonts w:ascii="Arial" w:hAnsi="Arial" w:cs="Arial"/>
          <w:b/>
          <w:i/>
          <w:snapToGrid w:val="0"/>
          <w:sz w:val="22"/>
          <w:szCs w:val="20"/>
        </w:rPr>
        <w:t xml:space="preserve">Note to tenderers: </w:t>
      </w:r>
      <w:r w:rsidRPr="00D51E32">
        <w:rPr>
          <w:rFonts w:ascii="Arial" w:hAnsi="Arial" w:cs="Arial"/>
          <w:bCs/>
          <w:i/>
          <w:snapToGrid w:val="0"/>
          <w:sz w:val="22"/>
          <w:szCs w:val="20"/>
        </w:rPr>
        <w:t>The tenderer must indicate how they claim points for each preference point system and never leave it blank.</w:t>
      </w:r>
      <w:r w:rsidRPr="00D51E32">
        <w:rPr>
          <w:rFonts w:ascii="Arial" w:hAnsi="Arial" w:cs="Arial"/>
          <w:bCs/>
          <w:snapToGrid w:val="0"/>
          <w:sz w:val="22"/>
          <w:szCs w:val="20"/>
        </w:rPr>
        <w:t xml:space="preserve">)  </w:t>
      </w:r>
    </w:p>
    <w:p w14:paraId="08A42F9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C5780A" w14:paraId="39F6EE41" w14:textId="77777777" w:rsidTr="001D023D">
        <w:trPr>
          <w:trHeight w:val="1321"/>
        </w:trPr>
        <w:tc>
          <w:tcPr>
            <w:tcW w:w="2338" w:type="dxa"/>
          </w:tcPr>
          <w:p w14:paraId="6168E370" w14:textId="77777777" w:rsidR="00C5780A" w:rsidRDefault="00C5780A" w:rsidP="001D023D">
            <w:pPr>
              <w:pStyle w:val="TableParagraph"/>
              <w:ind w:left="158" w:right="140" w:firstLine="12"/>
              <w:jc w:val="both"/>
              <w:rPr>
                <w:b/>
                <w:sz w:val="23"/>
              </w:rPr>
            </w:pPr>
            <w:r>
              <w:rPr>
                <w:b/>
                <w:sz w:val="23"/>
              </w:rPr>
              <w:t>The</w:t>
            </w:r>
            <w:r>
              <w:rPr>
                <w:b/>
                <w:spacing w:val="-13"/>
                <w:sz w:val="23"/>
              </w:rPr>
              <w:t xml:space="preserve"> </w:t>
            </w:r>
            <w:r>
              <w:rPr>
                <w:b/>
                <w:sz w:val="23"/>
              </w:rPr>
              <w:t>specific</w:t>
            </w:r>
            <w:r>
              <w:rPr>
                <w:b/>
                <w:spacing w:val="-14"/>
                <w:sz w:val="23"/>
              </w:rPr>
              <w:t xml:space="preserve"> </w:t>
            </w:r>
            <w:r>
              <w:rPr>
                <w:b/>
                <w:sz w:val="23"/>
              </w:rPr>
              <w:t>goals allocated</w:t>
            </w:r>
            <w:r>
              <w:rPr>
                <w:b/>
                <w:spacing w:val="-16"/>
                <w:sz w:val="23"/>
              </w:rPr>
              <w:t xml:space="preserve"> </w:t>
            </w:r>
            <w:r>
              <w:rPr>
                <w:b/>
                <w:sz w:val="23"/>
              </w:rPr>
              <w:t>points</w:t>
            </w:r>
            <w:r>
              <w:rPr>
                <w:b/>
                <w:spacing w:val="-16"/>
                <w:sz w:val="23"/>
              </w:rPr>
              <w:t xml:space="preserve"> </w:t>
            </w:r>
            <w:r>
              <w:rPr>
                <w:b/>
                <w:sz w:val="23"/>
              </w:rPr>
              <w:t>in terms of this RFQ</w:t>
            </w:r>
          </w:p>
        </w:tc>
        <w:tc>
          <w:tcPr>
            <w:tcW w:w="2338" w:type="dxa"/>
          </w:tcPr>
          <w:p w14:paraId="0FEA388D" w14:textId="77777777" w:rsidR="00C5780A" w:rsidRDefault="00C5780A" w:rsidP="001D023D">
            <w:pPr>
              <w:pStyle w:val="TableParagraph"/>
              <w:ind w:left="503"/>
              <w:rPr>
                <w:b/>
                <w:sz w:val="23"/>
              </w:rPr>
            </w:pPr>
            <w:r>
              <w:rPr>
                <w:b/>
                <w:spacing w:val="-2"/>
                <w:sz w:val="23"/>
              </w:rPr>
              <w:t>Returnables</w:t>
            </w:r>
          </w:p>
        </w:tc>
        <w:tc>
          <w:tcPr>
            <w:tcW w:w="2338" w:type="dxa"/>
          </w:tcPr>
          <w:p w14:paraId="27882C2D" w14:textId="77777777" w:rsidR="00C5780A" w:rsidRDefault="00C5780A" w:rsidP="001D023D">
            <w:pPr>
              <w:pStyle w:val="TableParagraph"/>
              <w:ind w:left="1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allocated (80/20 system) (To be</w:t>
            </w:r>
          </w:p>
          <w:p w14:paraId="2E13819B" w14:textId="77777777" w:rsidR="00C5780A" w:rsidRDefault="00C5780A" w:rsidP="001D023D">
            <w:pPr>
              <w:pStyle w:val="TableParagraph"/>
              <w:spacing w:line="264" w:lineRule="exact"/>
              <w:ind w:left="18" w:right="3"/>
              <w:jc w:val="center"/>
              <w:rPr>
                <w:b/>
                <w:sz w:val="23"/>
              </w:rPr>
            </w:pPr>
            <w:r>
              <w:rPr>
                <w:b/>
                <w:sz w:val="23"/>
              </w:rPr>
              <w:t>completed</w:t>
            </w:r>
            <w:r>
              <w:rPr>
                <w:b/>
                <w:spacing w:val="-16"/>
                <w:sz w:val="23"/>
              </w:rPr>
              <w:t xml:space="preserve"> </w:t>
            </w:r>
            <w:r>
              <w:rPr>
                <w:b/>
                <w:sz w:val="23"/>
              </w:rPr>
              <w:t>by</w:t>
            </w:r>
            <w:r>
              <w:rPr>
                <w:b/>
                <w:spacing w:val="-16"/>
                <w:sz w:val="23"/>
              </w:rPr>
              <w:t xml:space="preserve"> </w:t>
            </w:r>
            <w:r>
              <w:rPr>
                <w:b/>
                <w:sz w:val="23"/>
              </w:rPr>
              <w:t>the organ of state)</w:t>
            </w:r>
          </w:p>
        </w:tc>
        <w:tc>
          <w:tcPr>
            <w:tcW w:w="2338" w:type="dxa"/>
          </w:tcPr>
          <w:p w14:paraId="3D5FE72F" w14:textId="77777777" w:rsidR="00C5780A" w:rsidRDefault="00C5780A" w:rsidP="001D023D">
            <w:pPr>
              <w:pStyle w:val="TableParagraph"/>
              <w:ind w:left="1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claimed (80/20 system) (To be</w:t>
            </w:r>
          </w:p>
          <w:p w14:paraId="2334C1AE" w14:textId="77777777" w:rsidR="00C5780A" w:rsidRDefault="00C5780A" w:rsidP="001D023D">
            <w:pPr>
              <w:pStyle w:val="TableParagraph"/>
              <w:spacing w:line="264" w:lineRule="exact"/>
              <w:ind w:left="18" w:right="3"/>
              <w:jc w:val="center"/>
              <w:rPr>
                <w:b/>
                <w:sz w:val="23"/>
              </w:rPr>
            </w:pPr>
            <w:r>
              <w:rPr>
                <w:b/>
                <w:sz w:val="23"/>
              </w:rPr>
              <w:t>completed</w:t>
            </w:r>
            <w:r>
              <w:rPr>
                <w:b/>
                <w:spacing w:val="-16"/>
                <w:sz w:val="23"/>
              </w:rPr>
              <w:t xml:space="preserve"> </w:t>
            </w:r>
            <w:r>
              <w:rPr>
                <w:b/>
                <w:sz w:val="23"/>
              </w:rPr>
              <w:t>by</w:t>
            </w:r>
            <w:r>
              <w:rPr>
                <w:b/>
                <w:spacing w:val="-16"/>
                <w:sz w:val="23"/>
              </w:rPr>
              <w:t xml:space="preserve"> </w:t>
            </w:r>
            <w:r>
              <w:rPr>
                <w:b/>
                <w:sz w:val="23"/>
              </w:rPr>
              <w:t xml:space="preserve">the </w:t>
            </w:r>
            <w:r>
              <w:rPr>
                <w:b/>
                <w:spacing w:val="-2"/>
                <w:sz w:val="23"/>
              </w:rPr>
              <w:t>tenderer)</w:t>
            </w:r>
          </w:p>
        </w:tc>
      </w:tr>
      <w:tr w:rsidR="00C5780A" w14:paraId="2814D8C1" w14:textId="77777777" w:rsidTr="001D023D">
        <w:trPr>
          <w:trHeight w:val="793"/>
        </w:trPr>
        <w:tc>
          <w:tcPr>
            <w:tcW w:w="2338" w:type="dxa"/>
          </w:tcPr>
          <w:p w14:paraId="511EF660" w14:textId="77777777" w:rsidR="00C5780A" w:rsidRDefault="00C5780A" w:rsidP="001D023D">
            <w:pPr>
              <w:pStyle w:val="TableParagraph"/>
              <w:tabs>
                <w:tab w:val="left" w:pos="1436"/>
              </w:tabs>
              <w:spacing w:before="2"/>
              <w:ind w:right="88"/>
              <w:rPr>
                <w:sz w:val="23"/>
              </w:rPr>
            </w:pPr>
            <w:r>
              <w:rPr>
                <w:spacing w:val="-4"/>
                <w:sz w:val="23"/>
              </w:rPr>
              <w:t>Black</w:t>
            </w:r>
            <w:r>
              <w:rPr>
                <w:sz w:val="23"/>
              </w:rPr>
              <w:tab/>
            </w:r>
            <w:r>
              <w:rPr>
                <w:spacing w:val="-4"/>
                <w:sz w:val="23"/>
              </w:rPr>
              <w:t xml:space="preserve">Women </w:t>
            </w:r>
            <w:r>
              <w:rPr>
                <w:spacing w:val="-2"/>
                <w:sz w:val="23"/>
              </w:rPr>
              <w:t>Owned</w:t>
            </w:r>
          </w:p>
        </w:tc>
        <w:tc>
          <w:tcPr>
            <w:tcW w:w="2338" w:type="dxa"/>
          </w:tcPr>
          <w:p w14:paraId="2BDE94A5" w14:textId="77777777" w:rsidR="00C5780A" w:rsidRDefault="00C5780A" w:rsidP="001D023D">
            <w:pPr>
              <w:pStyle w:val="TableParagraph"/>
              <w:spacing w:line="264" w:lineRule="exact"/>
              <w:ind w:right="89"/>
              <w:jc w:val="both"/>
              <w:rPr>
                <w:sz w:val="23"/>
              </w:rPr>
            </w:pPr>
            <w:r>
              <w:rPr>
                <w:sz w:val="23"/>
              </w:rPr>
              <w:t xml:space="preserve">Certified copy of ID Documents of the </w:t>
            </w:r>
            <w:r>
              <w:rPr>
                <w:spacing w:val="-2"/>
                <w:sz w:val="23"/>
              </w:rPr>
              <w:t>Owners</w:t>
            </w:r>
          </w:p>
        </w:tc>
        <w:tc>
          <w:tcPr>
            <w:tcW w:w="2338" w:type="dxa"/>
          </w:tcPr>
          <w:p w14:paraId="14F95AA1" w14:textId="77777777" w:rsidR="00C5780A" w:rsidRDefault="00C5780A" w:rsidP="001D023D">
            <w:pPr>
              <w:pStyle w:val="TableParagraph"/>
              <w:spacing w:before="2"/>
              <w:ind w:left="18" w:right="6"/>
              <w:jc w:val="center"/>
              <w:rPr>
                <w:sz w:val="23"/>
              </w:rPr>
            </w:pPr>
            <w:r>
              <w:rPr>
                <w:spacing w:val="-5"/>
                <w:sz w:val="23"/>
              </w:rPr>
              <w:t>04</w:t>
            </w:r>
          </w:p>
        </w:tc>
        <w:tc>
          <w:tcPr>
            <w:tcW w:w="2338" w:type="dxa"/>
          </w:tcPr>
          <w:p w14:paraId="3D16A06A" w14:textId="77777777" w:rsidR="00C5780A" w:rsidRDefault="00C5780A" w:rsidP="001D023D">
            <w:pPr>
              <w:pStyle w:val="TableParagraph"/>
              <w:ind w:left="0"/>
              <w:rPr>
                <w:rFonts w:ascii="Times New Roman"/>
              </w:rPr>
            </w:pPr>
          </w:p>
        </w:tc>
      </w:tr>
      <w:tr w:rsidR="00C5780A" w14:paraId="14CEC3E5" w14:textId="77777777" w:rsidTr="001D023D">
        <w:trPr>
          <w:trHeight w:val="793"/>
        </w:trPr>
        <w:tc>
          <w:tcPr>
            <w:tcW w:w="2338" w:type="dxa"/>
          </w:tcPr>
          <w:p w14:paraId="42CC1A36" w14:textId="77777777" w:rsidR="00C5780A" w:rsidRDefault="00C5780A" w:rsidP="001D023D">
            <w:pPr>
              <w:pStyle w:val="TableParagraph"/>
              <w:spacing w:before="2"/>
              <w:rPr>
                <w:sz w:val="23"/>
              </w:rPr>
            </w:pPr>
            <w:r>
              <w:rPr>
                <w:sz w:val="23"/>
              </w:rPr>
              <w:t>Black</w:t>
            </w:r>
            <w:r>
              <w:rPr>
                <w:spacing w:val="-5"/>
                <w:sz w:val="23"/>
              </w:rPr>
              <w:t xml:space="preserve"> </w:t>
            </w:r>
            <w:r>
              <w:rPr>
                <w:sz w:val="23"/>
              </w:rPr>
              <w:t>Youth</w:t>
            </w:r>
            <w:r>
              <w:rPr>
                <w:spacing w:val="-3"/>
                <w:sz w:val="23"/>
              </w:rPr>
              <w:t xml:space="preserve"> </w:t>
            </w:r>
            <w:r>
              <w:rPr>
                <w:spacing w:val="-4"/>
                <w:sz w:val="23"/>
              </w:rPr>
              <w:t>Owned</w:t>
            </w:r>
          </w:p>
        </w:tc>
        <w:tc>
          <w:tcPr>
            <w:tcW w:w="2338" w:type="dxa"/>
          </w:tcPr>
          <w:p w14:paraId="2B166901" w14:textId="77777777" w:rsidR="00C5780A" w:rsidRDefault="00C5780A" w:rsidP="001D023D">
            <w:pPr>
              <w:pStyle w:val="TableParagraph"/>
              <w:spacing w:line="264" w:lineRule="exact"/>
              <w:ind w:right="89"/>
              <w:jc w:val="both"/>
              <w:rPr>
                <w:sz w:val="23"/>
              </w:rPr>
            </w:pPr>
            <w:r>
              <w:rPr>
                <w:sz w:val="23"/>
              </w:rPr>
              <w:t xml:space="preserve">Certified copy of ID Documents of the </w:t>
            </w:r>
            <w:r>
              <w:rPr>
                <w:spacing w:val="-2"/>
                <w:sz w:val="23"/>
              </w:rPr>
              <w:t>Owners</w:t>
            </w:r>
          </w:p>
        </w:tc>
        <w:tc>
          <w:tcPr>
            <w:tcW w:w="2338" w:type="dxa"/>
          </w:tcPr>
          <w:p w14:paraId="15C7079C" w14:textId="77777777" w:rsidR="00C5780A" w:rsidRDefault="00C5780A" w:rsidP="001D023D">
            <w:pPr>
              <w:pStyle w:val="TableParagraph"/>
              <w:spacing w:before="2"/>
              <w:ind w:left="18" w:right="6"/>
              <w:jc w:val="center"/>
              <w:rPr>
                <w:sz w:val="23"/>
              </w:rPr>
            </w:pPr>
            <w:r>
              <w:rPr>
                <w:spacing w:val="-5"/>
                <w:sz w:val="23"/>
              </w:rPr>
              <w:t>04</w:t>
            </w:r>
          </w:p>
        </w:tc>
        <w:tc>
          <w:tcPr>
            <w:tcW w:w="2338" w:type="dxa"/>
          </w:tcPr>
          <w:p w14:paraId="0F7BA0A6" w14:textId="77777777" w:rsidR="00C5780A" w:rsidRDefault="00C5780A" w:rsidP="001D023D">
            <w:pPr>
              <w:pStyle w:val="TableParagraph"/>
              <w:ind w:left="0"/>
              <w:rPr>
                <w:rFonts w:ascii="Times New Roman"/>
              </w:rPr>
            </w:pPr>
          </w:p>
        </w:tc>
      </w:tr>
      <w:tr w:rsidR="00C5780A" w14:paraId="349455EB" w14:textId="77777777" w:rsidTr="001D023D">
        <w:trPr>
          <w:trHeight w:val="1323"/>
        </w:trPr>
        <w:tc>
          <w:tcPr>
            <w:tcW w:w="2338" w:type="dxa"/>
          </w:tcPr>
          <w:p w14:paraId="5B3DD586" w14:textId="77777777" w:rsidR="00C5780A" w:rsidRDefault="00C5780A" w:rsidP="001D023D">
            <w:pPr>
              <w:pStyle w:val="TableParagraph"/>
              <w:tabs>
                <w:tab w:val="left" w:pos="1817"/>
              </w:tabs>
              <w:spacing w:before="2"/>
              <w:ind w:right="89"/>
              <w:jc w:val="both"/>
              <w:rPr>
                <w:sz w:val="23"/>
              </w:rPr>
            </w:pPr>
            <w:r>
              <w:rPr>
                <w:sz w:val="23"/>
              </w:rPr>
              <w:t xml:space="preserve">Owned by Black </w:t>
            </w:r>
            <w:r>
              <w:rPr>
                <w:spacing w:val="-2"/>
                <w:sz w:val="23"/>
              </w:rPr>
              <w:t>People</w:t>
            </w:r>
            <w:r>
              <w:rPr>
                <w:sz w:val="23"/>
              </w:rPr>
              <w:tab/>
            </w:r>
            <w:r>
              <w:rPr>
                <w:spacing w:val="-4"/>
                <w:sz w:val="23"/>
              </w:rPr>
              <w:t xml:space="preserve">with </w:t>
            </w:r>
            <w:r>
              <w:rPr>
                <w:spacing w:val="-2"/>
                <w:sz w:val="23"/>
              </w:rPr>
              <w:t>Disability</w:t>
            </w:r>
          </w:p>
        </w:tc>
        <w:tc>
          <w:tcPr>
            <w:tcW w:w="2338" w:type="dxa"/>
          </w:tcPr>
          <w:p w14:paraId="6E354B65" w14:textId="77777777" w:rsidR="00C5780A" w:rsidRDefault="00C5780A" w:rsidP="001D023D">
            <w:pPr>
              <w:pStyle w:val="TableParagraph"/>
              <w:spacing w:line="264" w:lineRule="exact"/>
              <w:ind w:right="89"/>
              <w:jc w:val="both"/>
              <w:rPr>
                <w:sz w:val="23"/>
              </w:rPr>
            </w:pPr>
            <w:r>
              <w:rPr>
                <w:sz w:val="23"/>
              </w:rPr>
              <w:t xml:space="preserve">Certified copy of ID Documents of the </w:t>
            </w:r>
            <w:r>
              <w:rPr>
                <w:spacing w:val="-2"/>
                <w:sz w:val="23"/>
              </w:rPr>
              <w:t>Owners</w:t>
            </w:r>
            <w:r>
              <w:rPr>
                <w:spacing w:val="-14"/>
                <w:sz w:val="23"/>
              </w:rPr>
              <w:t xml:space="preserve"> </w:t>
            </w:r>
            <w:r>
              <w:rPr>
                <w:spacing w:val="-2"/>
                <w:sz w:val="23"/>
              </w:rPr>
              <w:t>and</w:t>
            </w:r>
            <w:r>
              <w:rPr>
                <w:spacing w:val="-14"/>
                <w:sz w:val="23"/>
              </w:rPr>
              <w:t xml:space="preserve"> </w:t>
            </w:r>
            <w:r>
              <w:rPr>
                <w:spacing w:val="-2"/>
                <w:sz w:val="23"/>
              </w:rPr>
              <w:t xml:space="preserve">Doctor’s </w:t>
            </w:r>
            <w:r>
              <w:rPr>
                <w:sz w:val="23"/>
              </w:rPr>
              <w:t xml:space="preserve">note confirming the </w:t>
            </w:r>
            <w:r>
              <w:rPr>
                <w:spacing w:val="-2"/>
                <w:sz w:val="23"/>
              </w:rPr>
              <w:t>disability</w:t>
            </w:r>
          </w:p>
        </w:tc>
        <w:tc>
          <w:tcPr>
            <w:tcW w:w="2338" w:type="dxa"/>
          </w:tcPr>
          <w:p w14:paraId="0D9A5A1B" w14:textId="77777777" w:rsidR="00C5780A" w:rsidRDefault="00C5780A" w:rsidP="001D023D">
            <w:pPr>
              <w:pStyle w:val="TableParagraph"/>
              <w:spacing w:before="2"/>
              <w:ind w:left="18" w:right="6"/>
              <w:jc w:val="center"/>
              <w:rPr>
                <w:sz w:val="23"/>
              </w:rPr>
            </w:pPr>
            <w:r>
              <w:rPr>
                <w:spacing w:val="-5"/>
                <w:sz w:val="23"/>
              </w:rPr>
              <w:t>04</w:t>
            </w:r>
          </w:p>
        </w:tc>
        <w:tc>
          <w:tcPr>
            <w:tcW w:w="2338" w:type="dxa"/>
          </w:tcPr>
          <w:p w14:paraId="757F6D63" w14:textId="77777777" w:rsidR="00C5780A" w:rsidRDefault="00C5780A" w:rsidP="001D023D">
            <w:pPr>
              <w:pStyle w:val="TableParagraph"/>
              <w:ind w:left="0"/>
              <w:rPr>
                <w:rFonts w:ascii="Times New Roman"/>
              </w:rPr>
            </w:pPr>
          </w:p>
        </w:tc>
      </w:tr>
      <w:tr w:rsidR="00C5780A" w14:paraId="45480F15" w14:textId="77777777" w:rsidTr="001D023D">
        <w:trPr>
          <w:trHeight w:val="1057"/>
        </w:trPr>
        <w:tc>
          <w:tcPr>
            <w:tcW w:w="2338" w:type="dxa"/>
          </w:tcPr>
          <w:p w14:paraId="39B0E207" w14:textId="77777777" w:rsidR="00C5780A" w:rsidRDefault="00C5780A" w:rsidP="001D023D">
            <w:pPr>
              <w:pStyle w:val="TableParagraph"/>
              <w:spacing w:line="264" w:lineRule="exact"/>
              <w:ind w:right="88"/>
              <w:jc w:val="both"/>
              <w:rPr>
                <w:sz w:val="23"/>
              </w:rPr>
            </w:pPr>
            <w:r>
              <w:rPr>
                <w:sz w:val="23"/>
              </w:rPr>
              <w:t>Entities with B-BBEEE contributor status of at least level 2</w:t>
            </w:r>
          </w:p>
        </w:tc>
        <w:tc>
          <w:tcPr>
            <w:tcW w:w="2338" w:type="dxa"/>
          </w:tcPr>
          <w:p w14:paraId="51DBEF39" w14:textId="77777777" w:rsidR="00C5780A" w:rsidRDefault="00C5780A" w:rsidP="001D023D">
            <w:pPr>
              <w:pStyle w:val="TableParagraph"/>
              <w:rPr>
                <w:sz w:val="23"/>
              </w:rPr>
            </w:pPr>
            <w:r>
              <w:rPr>
                <w:sz w:val="23"/>
              </w:rPr>
              <w:t xml:space="preserve">B-BBEE Certificate / </w:t>
            </w:r>
            <w:r>
              <w:rPr>
                <w:spacing w:val="-2"/>
                <w:sz w:val="23"/>
              </w:rPr>
              <w:t>Affidavit</w:t>
            </w:r>
          </w:p>
        </w:tc>
        <w:tc>
          <w:tcPr>
            <w:tcW w:w="2338" w:type="dxa"/>
          </w:tcPr>
          <w:p w14:paraId="7D753EE3" w14:textId="77777777" w:rsidR="00C5780A" w:rsidRDefault="00C5780A" w:rsidP="001D023D">
            <w:pPr>
              <w:pStyle w:val="TableParagraph"/>
              <w:ind w:left="18" w:right="6"/>
              <w:jc w:val="center"/>
              <w:rPr>
                <w:sz w:val="23"/>
              </w:rPr>
            </w:pPr>
            <w:r>
              <w:rPr>
                <w:spacing w:val="-5"/>
                <w:sz w:val="23"/>
              </w:rPr>
              <w:t>04</w:t>
            </w:r>
          </w:p>
        </w:tc>
        <w:tc>
          <w:tcPr>
            <w:tcW w:w="2338" w:type="dxa"/>
          </w:tcPr>
          <w:p w14:paraId="15FA7ADC" w14:textId="77777777" w:rsidR="00C5780A" w:rsidRDefault="00C5780A" w:rsidP="001D023D">
            <w:pPr>
              <w:pStyle w:val="TableParagraph"/>
              <w:ind w:left="0"/>
              <w:rPr>
                <w:rFonts w:ascii="Times New Roman"/>
              </w:rPr>
            </w:pPr>
          </w:p>
        </w:tc>
      </w:tr>
      <w:tr w:rsidR="00C5780A" w14:paraId="56291BDC" w14:textId="77777777" w:rsidTr="001D023D">
        <w:trPr>
          <w:trHeight w:val="793"/>
        </w:trPr>
        <w:tc>
          <w:tcPr>
            <w:tcW w:w="2338" w:type="dxa"/>
          </w:tcPr>
          <w:p w14:paraId="78776534" w14:textId="77777777" w:rsidR="00C5780A" w:rsidRDefault="00C5780A" w:rsidP="001D023D">
            <w:pPr>
              <w:pStyle w:val="TableParagraph"/>
              <w:spacing w:line="264" w:lineRule="exact"/>
              <w:rPr>
                <w:sz w:val="23"/>
              </w:rPr>
            </w:pPr>
            <w:r>
              <w:rPr>
                <w:sz w:val="23"/>
              </w:rPr>
              <w:t>EME</w:t>
            </w:r>
            <w:r>
              <w:rPr>
                <w:spacing w:val="59"/>
                <w:w w:val="150"/>
                <w:sz w:val="23"/>
              </w:rPr>
              <w:t xml:space="preserve"> </w:t>
            </w:r>
            <w:r>
              <w:rPr>
                <w:sz w:val="23"/>
              </w:rPr>
              <w:t>or</w:t>
            </w:r>
            <w:r>
              <w:rPr>
                <w:spacing w:val="60"/>
                <w:w w:val="150"/>
                <w:sz w:val="23"/>
              </w:rPr>
              <w:t xml:space="preserve"> </w:t>
            </w:r>
            <w:r>
              <w:rPr>
                <w:sz w:val="23"/>
              </w:rPr>
              <w:t>QSE</w:t>
            </w:r>
            <w:r>
              <w:rPr>
                <w:spacing w:val="60"/>
                <w:w w:val="150"/>
                <w:sz w:val="23"/>
              </w:rPr>
              <w:t xml:space="preserve"> </w:t>
            </w:r>
            <w:r>
              <w:rPr>
                <w:spacing w:val="-5"/>
                <w:sz w:val="23"/>
              </w:rPr>
              <w:t>51%</w:t>
            </w:r>
          </w:p>
          <w:p w14:paraId="17726E29" w14:textId="77777777" w:rsidR="00C5780A" w:rsidRDefault="00C5780A" w:rsidP="001D023D">
            <w:pPr>
              <w:pStyle w:val="TableParagraph"/>
              <w:spacing w:line="264" w:lineRule="exact"/>
              <w:rPr>
                <w:sz w:val="23"/>
              </w:rPr>
            </w:pPr>
            <w:r>
              <w:rPr>
                <w:sz w:val="23"/>
              </w:rPr>
              <w:t>Black</w:t>
            </w:r>
            <w:r>
              <w:rPr>
                <w:spacing w:val="-3"/>
                <w:sz w:val="23"/>
              </w:rPr>
              <w:t xml:space="preserve"> </w:t>
            </w:r>
            <w:r>
              <w:rPr>
                <w:spacing w:val="-2"/>
                <w:sz w:val="23"/>
              </w:rPr>
              <w:t>Owned</w:t>
            </w:r>
          </w:p>
        </w:tc>
        <w:tc>
          <w:tcPr>
            <w:tcW w:w="2338" w:type="dxa"/>
          </w:tcPr>
          <w:p w14:paraId="1BF8CE86" w14:textId="77777777" w:rsidR="00C5780A" w:rsidRDefault="00C5780A" w:rsidP="001D023D">
            <w:pPr>
              <w:pStyle w:val="TableParagraph"/>
              <w:spacing w:line="264" w:lineRule="exact"/>
              <w:ind w:right="88"/>
              <w:jc w:val="both"/>
              <w:rPr>
                <w:sz w:val="23"/>
              </w:rPr>
            </w:pPr>
            <w:r>
              <w:rPr>
                <w:sz w:val="23"/>
              </w:rPr>
              <w:t>Audited Annual Financial/ B-BBEE Certificate / Affidavit</w:t>
            </w:r>
          </w:p>
        </w:tc>
        <w:tc>
          <w:tcPr>
            <w:tcW w:w="2338" w:type="dxa"/>
          </w:tcPr>
          <w:p w14:paraId="3317A3ED" w14:textId="77777777" w:rsidR="00C5780A" w:rsidRDefault="00C5780A" w:rsidP="001D023D">
            <w:pPr>
              <w:pStyle w:val="TableParagraph"/>
              <w:ind w:left="18" w:right="6"/>
              <w:jc w:val="center"/>
              <w:rPr>
                <w:sz w:val="23"/>
              </w:rPr>
            </w:pPr>
            <w:r>
              <w:rPr>
                <w:spacing w:val="-5"/>
                <w:sz w:val="23"/>
              </w:rPr>
              <w:t>04</w:t>
            </w:r>
          </w:p>
        </w:tc>
        <w:tc>
          <w:tcPr>
            <w:tcW w:w="2338" w:type="dxa"/>
          </w:tcPr>
          <w:p w14:paraId="2CF88C3F" w14:textId="77777777" w:rsidR="00C5780A" w:rsidRDefault="00C5780A" w:rsidP="001D023D">
            <w:pPr>
              <w:pStyle w:val="TableParagraph"/>
              <w:ind w:left="0"/>
              <w:rPr>
                <w:rFonts w:ascii="Times New Roman"/>
              </w:rPr>
            </w:pPr>
          </w:p>
        </w:tc>
      </w:tr>
    </w:tbl>
    <w:p w14:paraId="1DC319F6"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0C7C53C"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6AE68AF3"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296D8BA8" w14:textId="77777777" w:rsidR="00D51E32" w:rsidRPr="00D51E32" w:rsidRDefault="00D51E32" w:rsidP="00D51E32">
      <w:pPr>
        <w:widowControl w:val="0"/>
        <w:tabs>
          <w:tab w:val="left" w:pos="720"/>
        </w:tabs>
        <w:spacing w:line="360" w:lineRule="auto"/>
        <w:jc w:val="both"/>
        <w:rPr>
          <w:rFonts w:ascii="Arial" w:hAnsi="Arial" w:cs="Arial"/>
          <w:b/>
          <w:sz w:val="22"/>
          <w:szCs w:val="22"/>
          <w:lang w:val="en-GB"/>
        </w:rPr>
      </w:pPr>
    </w:p>
    <w:p w14:paraId="403EA6E4" w14:textId="77777777" w:rsidR="003D1669" w:rsidRDefault="003D1669" w:rsidP="00EF509E">
      <w:pPr>
        <w:spacing w:line="360" w:lineRule="auto"/>
        <w:jc w:val="both"/>
        <w:rPr>
          <w:rFonts w:ascii="Arial" w:hAnsi="Arial" w:cs="Arial"/>
          <w:sz w:val="22"/>
          <w:szCs w:val="22"/>
          <w:lang w:eastAsia="en-ZA"/>
        </w:rPr>
      </w:pPr>
    </w:p>
    <w:p w14:paraId="0EA3994B" w14:textId="77777777" w:rsidR="003D1669" w:rsidRDefault="003D1669" w:rsidP="00EF509E">
      <w:pPr>
        <w:spacing w:line="360" w:lineRule="auto"/>
        <w:jc w:val="both"/>
        <w:rPr>
          <w:rFonts w:ascii="Arial" w:hAnsi="Arial" w:cs="Arial"/>
          <w:sz w:val="22"/>
          <w:szCs w:val="22"/>
          <w:lang w:eastAsia="en-ZA"/>
        </w:rPr>
      </w:pPr>
    </w:p>
    <w:p w14:paraId="2984C705" w14:textId="77777777" w:rsidR="003D1669" w:rsidRDefault="003D1669" w:rsidP="00EF509E">
      <w:pPr>
        <w:spacing w:line="360" w:lineRule="auto"/>
        <w:jc w:val="both"/>
        <w:rPr>
          <w:rFonts w:ascii="Arial" w:hAnsi="Arial" w:cs="Arial"/>
          <w:sz w:val="22"/>
          <w:szCs w:val="22"/>
          <w:lang w:eastAsia="en-ZA"/>
        </w:rPr>
      </w:pPr>
    </w:p>
    <w:p w14:paraId="4053E906" w14:textId="77777777" w:rsidR="003D1669" w:rsidRDefault="003D1669" w:rsidP="00EF509E">
      <w:pPr>
        <w:spacing w:line="360" w:lineRule="auto"/>
        <w:jc w:val="both"/>
        <w:rPr>
          <w:rFonts w:ascii="Arial" w:hAnsi="Arial" w:cs="Arial"/>
          <w:sz w:val="22"/>
          <w:szCs w:val="22"/>
          <w:lang w:eastAsia="en-ZA"/>
        </w:rPr>
      </w:pPr>
    </w:p>
    <w:p w14:paraId="612E1789" w14:textId="77777777" w:rsidR="003D1669" w:rsidRDefault="003D1669" w:rsidP="00EF509E">
      <w:pPr>
        <w:spacing w:line="360" w:lineRule="auto"/>
        <w:jc w:val="both"/>
        <w:rPr>
          <w:rFonts w:ascii="Arial" w:hAnsi="Arial" w:cs="Arial"/>
          <w:sz w:val="22"/>
          <w:szCs w:val="22"/>
          <w:lang w:eastAsia="en-ZA"/>
        </w:rPr>
      </w:pPr>
    </w:p>
    <w:p w14:paraId="6C1B8194" w14:textId="77777777" w:rsidR="003D1669" w:rsidRDefault="003D1669" w:rsidP="00EF509E">
      <w:pPr>
        <w:spacing w:line="360" w:lineRule="auto"/>
        <w:jc w:val="both"/>
        <w:rPr>
          <w:rFonts w:ascii="Arial" w:hAnsi="Arial" w:cs="Arial"/>
          <w:sz w:val="22"/>
          <w:szCs w:val="22"/>
          <w:lang w:eastAsia="en-ZA"/>
        </w:rPr>
      </w:pPr>
    </w:p>
    <w:p w14:paraId="1BBBB2F7" w14:textId="77777777" w:rsidR="003D1669" w:rsidRDefault="003D1669" w:rsidP="00EF509E">
      <w:pPr>
        <w:spacing w:line="360" w:lineRule="auto"/>
        <w:jc w:val="both"/>
        <w:rPr>
          <w:rFonts w:ascii="Arial" w:hAnsi="Arial" w:cs="Arial"/>
          <w:sz w:val="22"/>
          <w:szCs w:val="22"/>
          <w:lang w:eastAsia="en-ZA"/>
        </w:rPr>
      </w:pPr>
    </w:p>
    <w:p w14:paraId="5B323A4C" w14:textId="77777777" w:rsidR="003D1669" w:rsidRDefault="003D1669" w:rsidP="00EF509E">
      <w:pPr>
        <w:spacing w:line="360" w:lineRule="auto"/>
        <w:jc w:val="both"/>
        <w:rPr>
          <w:rFonts w:ascii="Arial" w:hAnsi="Arial" w:cs="Arial"/>
          <w:sz w:val="22"/>
          <w:szCs w:val="22"/>
          <w:lang w:eastAsia="en-ZA"/>
        </w:rPr>
      </w:pPr>
    </w:p>
    <w:p w14:paraId="18689DED" w14:textId="77777777" w:rsidR="00E15B89" w:rsidRDefault="00E15B89" w:rsidP="00EF509E">
      <w:pPr>
        <w:spacing w:line="360" w:lineRule="auto"/>
        <w:jc w:val="both"/>
        <w:rPr>
          <w:rFonts w:ascii="Arial" w:hAnsi="Arial" w:cs="Arial"/>
          <w:sz w:val="22"/>
          <w:szCs w:val="22"/>
          <w:lang w:eastAsia="en-ZA"/>
        </w:rPr>
      </w:pPr>
    </w:p>
    <w:p w14:paraId="309A4E03" w14:textId="77777777" w:rsidR="00E15B89" w:rsidRDefault="00E15B89" w:rsidP="00EF509E">
      <w:pPr>
        <w:spacing w:line="360" w:lineRule="auto"/>
        <w:jc w:val="both"/>
        <w:rPr>
          <w:rFonts w:ascii="Arial" w:hAnsi="Arial" w:cs="Arial"/>
          <w:sz w:val="22"/>
          <w:szCs w:val="22"/>
          <w:lang w:eastAsia="en-ZA"/>
        </w:rPr>
      </w:pPr>
    </w:p>
    <w:p w14:paraId="2A89B57F" w14:textId="77777777" w:rsidR="00E15B89" w:rsidRDefault="00E15B89" w:rsidP="00EF509E">
      <w:pPr>
        <w:spacing w:line="360" w:lineRule="auto"/>
        <w:jc w:val="both"/>
        <w:rPr>
          <w:rFonts w:ascii="Arial" w:hAnsi="Arial" w:cs="Arial"/>
          <w:sz w:val="22"/>
          <w:szCs w:val="22"/>
          <w:lang w:eastAsia="en-ZA"/>
        </w:rPr>
      </w:pPr>
    </w:p>
    <w:p w14:paraId="40D0D015" w14:textId="77777777" w:rsidR="003D1669" w:rsidRDefault="003D1669" w:rsidP="00EF509E">
      <w:pPr>
        <w:spacing w:line="360" w:lineRule="auto"/>
        <w:jc w:val="both"/>
        <w:rPr>
          <w:rFonts w:ascii="Arial" w:hAnsi="Arial" w:cs="Arial"/>
          <w:sz w:val="22"/>
          <w:szCs w:val="22"/>
          <w:lang w:eastAsia="en-ZA"/>
        </w:rPr>
      </w:pPr>
    </w:p>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9" w:name="_Toc40391799"/>
      <w:r w:rsidRPr="00307DD2">
        <w:rPr>
          <w:rFonts w:ascii="Arial" w:hAnsi="Arial" w:cs="Arial"/>
          <w:sz w:val="22"/>
          <w:szCs w:val="22"/>
        </w:rPr>
        <w:t>PRICING AND DELIVERY SCHEDULE</w:t>
      </w:r>
      <w:bookmarkEnd w:id="9"/>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0"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0"/>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1"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2" w:name="_Toc40391804"/>
      <w:bookmarkEnd w:id="11"/>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3" w:name="_Toc40391803"/>
      <w:bookmarkEnd w:id="12"/>
    </w:p>
    <w:bookmarkEnd w:id="13"/>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08A16B62" w14:textId="77777777" w:rsidR="00B53C36"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at a lumpsum, of                                                                  </w:t>
      </w:r>
    </w:p>
    <w:p w14:paraId="210FA8BE" w14:textId="0CBB4DB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060AB99" w14:textId="77777777" w:rsidR="00B40059" w:rsidRDefault="00B40059" w:rsidP="00EF509E">
      <w:pPr>
        <w:spacing w:line="360" w:lineRule="auto"/>
        <w:ind w:left="3600" w:firstLine="720"/>
        <w:jc w:val="both"/>
        <w:rPr>
          <w:rFonts w:ascii="Arial" w:hAnsi="Arial" w:cs="Arial"/>
          <w:b/>
          <w:sz w:val="22"/>
          <w:szCs w:val="22"/>
        </w:rPr>
      </w:pPr>
    </w:p>
    <w:p w14:paraId="7F81D754" w14:textId="77777777" w:rsidR="00B40059" w:rsidRDefault="00B40059" w:rsidP="00EF509E">
      <w:pPr>
        <w:spacing w:line="360" w:lineRule="auto"/>
        <w:ind w:left="3600" w:firstLine="720"/>
        <w:jc w:val="both"/>
        <w:rPr>
          <w:rFonts w:ascii="Arial" w:hAnsi="Arial" w:cs="Arial"/>
          <w:b/>
          <w:sz w:val="22"/>
          <w:szCs w:val="22"/>
        </w:rPr>
      </w:pPr>
    </w:p>
    <w:p w14:paraId="1EA0D962" w14:textId="77777777" w:rsidR="00B40059" w:rsidRDefault="00B40059" w:rsidP="00EF509E">
      <w:pPr>
        <w:spacing w:line="360" w:lineRule="auto"/>
        <w:ind w:left="3600" w:firstLine="720"/>
        <w:jc w:val="both"/>
        <w:rPr>
          <w:rFonts w:ascii="Arial" w:hAnsi="Arial" w:cs="Arial"/>
          <w:b/>
          <w:sz w:val="22"/>
          <w:szCs w:val="22"/>
        </w:rPr>
      </w:pPr>
    </w:p>
    <w:p w14:paraId="26C6D400" w14:textId="77777777" w:rsidR="00B40059" w:rsidRDefault="00B40059" w:rsidP="00EF509E">
      <w:pPr>
        <w:spacing w:line="360" w:lineRule="auto"/>
        <w:ind w:left="3600" w:firstLine="720"/>
        <w:jc w:val="both"/>
        <w:rPr>
          <w:rFonts w:ascii="Arial" w:hAnsi="Arial" w:cs="Arial"/>
          <w:b/>
          <w:sz w:val="22"/>
          <w:szCs w:val="22"/>
        </w:rPr>
      </w:pPr>
    </w:p>
    <w:p w14:paraId="3A2252AA" w14:textId="77777777" w:rsidR="00B40059" w:rsidRDefault="00B40059"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79AA769A" w14:textId="77777777" w:rsidR="00FD1E75" w:rsidRDefault="00FD1E75" w:rsidP="00EF509E">
      <w:pPr>
        <w:spacing w:line="360" w:lineRule="auto"/>
        <w:ind w:left="3600" w:firstLine="720"/>
        <w:jc w:val="both"/>
        <w:rPr>
          <w:rFonts w:ascii="Arial" w:hAnsi="Arial" w:cs="Arial"/>
          <w:b/>
          <w:sz w:val="22"/>
          <w:szCs w:val="22"/>
        </w:rPr>
      </w:pPr>
    </w:p>
    <w:p w14:paraId="45309CE3" w14:textId="77777777" w:rsidR="002656FE" w:rsidRDefault="002656FE" w:rsidP="00EF509E">
      <w:pPr>
        <w:spacing w:line="360" w:lineRule="auto"/>
        <w:ind w:left="3600" w:firstLine="720"/>
        <w:jc w:val="both"/>
        <w:rPr>
          <w:rFonts w:ascii="Arial" w:hAnsi="Arial" w:cs="Arial"/>
          <w:b/>
          <w:sz w:val="22"/>
          <w:szCs w:val="22"/>
        </w:rPr>
      </w:pPr>
    </w:p>
    <w:p w14:paraId="2D1A8C6F" w14:textId="77777777" w:rsidR="002656FE" w:rsidRDefault="002656FE" w:rsidP="00EF509E">
      <w:pPr>
        <w:spacing w:line="360" w:lineRule="auto"/>
        <w:ind w:left="3600" w:firstLine="720"/>
        <w:jc w:val="both"/>
        <w:rPr>
          <w:rFonts w:ascii="Arial" w:hAnsi="Arial" w:cs="Arial"/>
          <w:b/>
          <w:sz w:val="22"/>
          <w:szCs w:val="22"/>
        </w:rPr>
      </w:pPr>
    </w:p>
    <w:p w14:paraId="49F550FE" w14:textId="77777777" w:rsidR="002656FE" w:rsidRDefault="002656FE" w:rsidP="00EF509E">
      <w:pPr>
        <w:spacing w:line="360" w:lineRule="auto"/>
        <w:ind w:left="3600" w:firstLine="720"/>
        <w:jc w:val="both"/>
        <w:rPr>
          <w:rFonts w:ascii="Arial" w:hAnsi="Arial" w:cs="Arial"/>
          <w:b/>
          <w:sz w:val="22"/>
          <w:szCs w:val="22"/>
        </w:rPr>
      </w:pPr>
    </w:p>
    <w:p w14:paraId="6AB2A84A" w14:textId="77777777" w:rsidR="002656FE" w:rsidRDefault="002656FE" w:rsidP="00EF509E">
      <w:pPr>
        <w:spacing w:line="360" w:lineRule="auto"/>
        <w:ind w:left="3600" w:firstLine="720"/>
        <w:jc w:val="both"/>
        <w:rPr>
          <w:rFonts w:ascii="Arial" w:hAnsi="Arial" w:cs="Arial"/>
          <w:b/>
          <w:sz w:val="22"/>
          <w:szCs w:val="22"/>
        </w:rPr>
      </w:pPr>
    </w:p>
    <w:p w14:paraId="3976EBDE" w14:textId="77777777" w:rsidR="00FD1E75" w:rsidRDefault="00FD1E75" w:rsidP="00EF509E">
      <w:pPr>
        <w:spacing w:line="360" w:lineRule="auto"/>
        <w:ind w:left="3600" w:firstLine="720"/>
        <w:jc w:val="both"/>
        <w:rPr>
          <w:rFonts w:ascii="Arial" w:hAnsi="Arial" w:cs="Arial"/>
          <w:b/>
          <w:sz w:val="22"/>
          <w:szCs w:val="22"/>
        </w:rPr>
      </w:pPr>
    </w:p>
    <w:p w14:paraId="6E518719" w14:textId="77777777" w:rsidR="00C5780A" w:rsidRDefault="00C5780A" w:rsidP="00EF509E">
      <w:pPr>
        <w:spacing w:line="360" w:lineRule="auto"/>
        <w:ind w:left="3600" w:firstLine="720"/>
        <w:jc w:val="both"/>
        <w:rPr>
          <w:rFonts w:ascii="Arial" w:hAnsi="Arial" w:cs="Arial"/>
          <w:b/>
          <w:sz w:val="22"/>
          <w:szCs w:val="22"/>
        </w:rPr>
      </w:pPr>
    </w:p>
    <w:p w14:paraId="73800C56" w14:textId="77777777" w:rsidR="00C5780A" w:rsidRDefault="00C5780A" w:rsidP="00EF509E">
      <w:pPr>
        <w:spacing w:line="360" w:lineRule="auto"/>
        <w:ind w:left="3600" w:firstLine="720"/>
        <w:jc w:val="both"/>
        <w:rPr>
          <w:rFonts w:ascii="Arial" w:hAnsi="Arial" w:cs="Arial"/>
          <w:b/>
          <w:sz w:val="22"/>
          <w:szCs w:val="22"/>
        </w:rPr>
      </w:pPr>
    </w:p>
    <w:p w14:paraId="76357A66" w14:textId="77777777" w:rsidR="00C5780A" w:rsidRDefault="00C5780A"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w:t>
      </w:r>
      <w:r w:rsidRPr="00307DD2">
        <w:rPr>
          <w:rFonts w:ascii="Arial" w:hAnsi="Arial" w:cs="Arial"/>
          <w:sz w:val="22"/>
          <w:szCs w:val="22"/>
        </w:rPr>
        <w:lastRenderedPageBreak/>
        <w:t>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4"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5"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5"/>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6" w:name="_Hlk117764996"/>
      <w:r w:rsidRPr="00307DD2">
        <w:rPr>
          <w:rFonts w:ascii="Arial" w:hAnsi="Arial" w:cs="Arial"/>
          <w:snapToGrid w:val="0"/>
          <w:sz w:val="22"/>
          <w:szCs w:val="22"/>
          <w:lang w:val="en-GB"/>
        </w:rPr>
        <w:sym w:font="Symbol" w:char="F07F"/>
      </w:r>
      <w:bookmarkEnd w:id="16"/>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w:t>
      </w:r>
      <w:r w:rsidRPr="00307DD2">
        <w:rPr>
          <w:rFonts w:ascii="Arial" w:hAnsi="Arial" w:cs="Arial"/>
          <w:snapToGrid w:val="0"/>
          <w:sz w:val="22"/>
          <w:szCs w:val="22"/>
          <w:lang w:val="en-GB"/>
        </w:rPr>
        <w:lastRenderedPageBreak/>
        <w:t xml:space="preserve">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4"/>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47EE7DE"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1F8A44AF" w14:textId="77777777" w:rsidR="00EC2319" w:rsidRDefault="00EC2319" w:rsidP="00EF509E">
      <w:pPr>
        <w:spacing w:line="360" w:lineRule="auto"/>
        <w:ind w:left="3600" w:firstLine="720"/>
        <w:jc w:val="both"/>
        <w:rPr>
          <w:rFonts w:ascii="Arial" w:hAnsi="Arial" w:cs="Arial"/>
          <w:b/>
          <w:color w:val="FF0000"/>
          <w:sz w:val="22"/>
          <w:szCs w:val="22"/>
        </w:rPr>
      </w:pPr>
    </w:p>
    <w:p w14:paraId="52C84588" w14:textId="77777777" w:rsidR="00EC2319" w:rsidRDefault="00EC2319" w:rsidP="00EF509E">
      <w:pPr>
        <w:spacing w:line="360" w:lineRule="auto"/>
        <w:ind w:left="3600" w:firstLine="720"/>
        <w:jc w:val="both"/>
        <w:rPr>
          <w:rFonts w:ascii="Arial" w:hAnsi="Arial" w:cs="Arial"/>
          <w:b/>
          <w:color w:val="FF0000"/>
          <w:sz w:val="22"/>
          <w:szCs w:val="22"/>
        </w:rPr>
      </w:pPr>
    </w:p>
    <w:p w14:paraId="6182E7A2" w14:textId="77777777" w:rsidR="00A073FC" w:rsidRDefault="00A073FC" w:rsidP="00A073FC">
      <w:pPr>
        <w:spacing w:line="360" w:lineRule="auto"/>
        <w:jc w:val="both"/>
        <w:rPr>
          <w:rFonts w:ascii="Arial" w:hAnsi="Arial" w:cs="Arial"/>
          <w:b/>
          <w:color w:val="FF0000"/>
          <w:sz w:val="22"/>
          <w:szCs w:val="22"/>
        </w:rPr>
      </w:pPr>
    </w:p>
    <w:p w14:paraId="291D2C73" w14:textId="13665BE7" w:rsidR="008B46D9" w:rsidRPr="002656FE" w:rsidRDefault="002536CA" w:rsidP="002656FE">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7"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7"/>
      <w:r w:rsidR="0030657B" w:rsidRPr="00307DD2">
        <w:rPr>
          <w:rFonts w:ascii="Arial" w:hAnsi="Arial" w:cs="Arial"/>
          <w:sz w:val="22"/>
          <w:szCs w:val="22"/>
        </w:rPr>
        <w:t xml:space="preserve">SECTION </w:t>
      </w:r>
      <w:r w:rsidR="00C84C34">
        <w:rPr>
          <w:rFonts w:ascii="Arial" w:hAnsi="Arial" w:cs="Arial"/>
          <w:sz w:val="22"/>
          <w:szCs w:val="22"/>
        </w:rPr>
        <w:t>7</w:t>
      </w:r>
    </w:p>
    <w:p w14:paraId="389E7947" w14:textId="77777777" w:rsidR="006B6455" w:rsidRPr="006B6455" w:rsidRDefault="006B6455" w:rsidP="006B6455">
      <w:pPr>
        <w:spacing w:after="160" w:line="278" w:lineRule="auto"/>
        <w:ind w:firstLine="284"/>
        <w:rPr>
          <w:rFonts w:ascii="Arial" w:eastAsia="Aptos" w:hAnsi="Arial" w:cs="Arial"/>
          <w:kern w:val="2"/>
          <w14:ligatures w14:val="standardContextual"/>
        </w:rPr>
      </w:pPr>
    </w:p>
    <w:p w14:paraId="4D7592AF" w14:textId="754BA118" w:rsidR="002656FE" w:rsidRPr="00726565" w:rsidRDefault="002656FE" w:rsidP="00726565">
      <w:pPr>
        <w:widowControl w:val="0"/>
        <w:numPr>
          <w:ilvl w:val="0"/>
          <w:numId w:val="44"/>
        </w:numPr>
        <w:tabs>
          <w:tab w:val="left" w:pos="720"/>
        </w:tabs>
        <w:spacing w:line="360" w:lineRule="auto"/>
        <w:jc w:val="both"/>
        <w:rPr>
          <w:rFonts w:ascii="Arial" w:hAnsi="Arial" w:cs="Arial"/>
          <w:b/>
          <w:sz w:val="22"/>
          <w:szCs w:val="22"/>
          <w:lang w:val="en-GB"/>
        </w:rPr>
      </w:pPr>
      <w:r w:rsidRPr="002656FE">
        <w:rPr>
          <w:rFonts w:ascii="Arial" w:hAnsi="Arial" w:cs="Arial"/>
          <w:b/>
          <w:sz w:val="22"/>
          <w:szCs w:val="22"/>
          <w:lang w:val="en-GB"/>
        </w:rPr>
        <w:t>BILL OF QUANTITY (BOQ) FOR LICENC</w:t>
      </w:r>
      <w:r w:rsidR="00726565">
        <w:rPr>
          <w:rFonts w:ascii="Arial" w:hAnsi="Arial" w:cs="Arial"/>
          <w:b/>
          <w:sz w:val="22"/>
          <w:szCs w:val="22"/>
          <w:lang w:val="en-GB"/>
        </w:rPr>
        <w:t>ES</w:t>
      </w:r>
    </w:p>
    <w:p w14:paraId="32891B77" w14:textId="77777777" w:rsidR="002656FE" w:rsidRPr="002656FE" w:rsidRDefault="002656FE" w:rsidP="002656FE">
      <w:pPr>
        <w:spacing w:line="276" w:lineRule="auto"/>
        <w:rPr>
          <w:rFonts w:ascii="Arial" w:eastAsia="Arial" w:hAnsi="Arial" w:cs="Arial"/>
          <w:sz w:val="22"/>
          <w:szCs w:val="22"/>
          <w:lang w:eastAsia="zh-T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1342"/>
        <w:gridCol w:w="1493"/>
        <w:gridCol w:w="1843"/>
      </w:tblGrid>
      <w:tr w:rsidR="001D48E7" w:rsidRPr="001B14A4" w14:paraId="6EB76A36" w14:textId="77777777" w:rsidTr="001D023D">
        <w:trPr>
          <w:trHeight w:val="505"/>
        </w:trPr>
        <w:tc>
          <w:tcPr>
            <w:tcW w:w="4673" w:type="dxa"/>
          </w:tcPr>
          <w:p w14:paraId="454E2A4E" w14:textId="77777777" w:rsidR="001D48E7" w:rsidRPr="001B14A4" w:rsidRDefault="001D48E7" w:rsidP="001D023D">
            <w:pPr>
              <w:pStyle w:val="TableParagraph"/>
              <w:rPr>
                <w:b/>
              </w:rPr>
            </w:pPr>
            <w:r w:rsidRPr="001B14A4">
              <w:rPr>
                <w:b/>
                <w:spacing w:val="-2"/>
              </w:rPr>
              <w:t>DESCRIPTION</w:t>
            </w:r>
          </w:p>
        </w:tc>
        <w:tc>
          <w:tcPr>
            <w:tcW w:w="1342" w:type="dxa"/>
          </w:tcPr>
          <w:p w14:paraId="62B9CFC5" w14:textId="77777777" w:rsidR="001D48E7" w:rsidRPr="001B14A4" w:rsidRDefault="001D48E7" w:rsidP="001D023D">
            <w:pPr>
              <w:pStyle w:val="TableParagraph"/>
              <w:ind w:left="7" w:right="2"/>
              <w:jc w:val="center"/>
              <w:rPr>
                <w:b/>
              </w:rPr>
            </w:pPr>
            <w:r w:rsidRPr="001B14A4">
              <w:rPr>
                <w:b/>
                <w:spacing w:val="-2"/>
              </w:rPr>
              <w:t>QUANTITY</w:t>
            </w:r>
          </w:p>
        </w:tc>
        <w:tc>
          <w:tcPr>
            <w:tcW w:w="1493" w:type="dxa"/>
          </w:tcPr>
          <w:p w14:paraId="0D64A5D1" w14:textId="77777777" w:rsidR="001D48E7" w:rsidRPr="001B14A4" w:rsidRDefault="001D48E7" w:rsidP="001D023D">
            <w:pPr>
              <w:pStyle w:val="TableParagraph"/>
              <w:spacing w:line="254" w:lineRule="exact"/>
              <w:ind w:right="126"/>
              <w:rPr>
                <w:b/>
              </w:rPr>
            </w:pPr>
            <w:r w:rsidRPr="001B14A4">
              <w:rPr>
                <w:b/>
              </w:rPr>
              <w:t>UNIT</w:t>
            </w:r>
            <w:r w:rsidRPr="001B14A4">
              <w:rPr>
                <w:b/>
                <w:spacing w:val="-16"/>
              </w:rPr>
              <w:t xml:space="preserve"> </w:t>
            </w:r>
            <w:r w:rsidRPr="001B14A4">
              <w:rPr>
                <w:b/>
              </w:rPr>
              <w:t>PRICE (Excl. VAT)</w:t>
            </w:r>
          </w:p>
        </w:tc>
        <w:tc>
          <w:tcPr>
            <w:tcW w:w="1843" w:type="dxa"/>
          </w:tcPr>
          <w:p w14:paraId="6939EFF5" w14:textId="77777777" w:rsidR="001D48E7" w:rsidRPr="001B14A4" w:rsidRDefault="001D48E7" w:rsidP="001D023D">
            <w:pPr>
              <w:pStyle w:val="TableParagraph"/>
              <w:spacing w:line="254" w:lineRule="exact"/>
              <w:ind w:right="318"/>
              <w:rPr>
                <w:b/>
              </w:rPr>
            </w:pPr>
            <w:r w:rsidRPr="001B14A4">
              <w:rPr>
                <w:b/>
              </w:rPr>
              <w:t>TOTAL</w:t>
            </w:r>
            <w:r w:rsidRPr="001B14A4">
              <w:rPr>
                <w:b/>
                <w:spacing w:val="-16"/>
              </w:rPr>
              <w:t xml:space="preserve"> </w:t>
            </w:r>
            <w:r w:rsidRPr="001B14A4">
              <w:rPr>
                <w:b/>
              </w:rPr>
              <w:t>COST (Excl. VAT)</w:t>
            </w:r>
          </w:p>
        </w:tc>
      </w:tr>
      <w:tr w:rsidR="001D48E7" w:rsidRPr="001B14A4" w14:paraId="29116C4B" w14:textId="77777777" w:rsidTr="001D023D">
        <w:trPr>
          <w:trHeight w:val="503"/>
        </w:trPr>
        <w:tc>
          <w:tcPr>
            <w:tcW w:w="4673" w:type="dxa"/>
          </w:tcPr>
          <w:p w14:paraId="0D727C27" w14:textId="77777777" w:rsidR="001D48E7" w:rsidRPr="001B14A4" w:rsidRDefault="001D48E7" w:rsidP="001D023D">
            <w:pPr>
              <w:rPr>
                <w:rFonts w:ascii="Arial" w:hAnsi="Arial" w:cs="Arial"/>
                <w:b/>
                <w:bCs/>
              </w:rPr>
            </w:pPr>
            <w:r w:rsidRPr="001B14A4">
              <w:rPr>
                <w:rFonts w:ascii="Arial" w:hAnsi="Arial" w:cs="Arial"/>
                <w:b/>
                <w:bCs/>
              </w:rPr>
              <w:t>1 Year Part Number</w:t>
            </w:r>
          </w:p>
          <w:p w14:paraId="7C11923F" w14:textId="77777777" w:rsidR="001D48E7" w:rsidRPr="001B14A4" w:rsidRDefault="001D48E7" w:rsidP="001D023D">
            <w:pPr>
              <w:rPr>
                <w:rFonts w:ascii="Arial" w:hAnsi="Arial" w:cs="Arial"/>
                <w:b/>
                <w:bCs/>
              </w:rPr>
            </w:pPr>
          </w:p>
          <w:p w14:paraId="49246FED" w14:textId="77777777" w:rsidR="001D48E7" w:rsidRPr="001B14A4" w:rsidRDefault="001D48E7" w:rsidP="001D023D">
            <w:pPr>
              <w:rPr>
                <w:rFonts w:ascii="Arial" w:hAnsi="Arial" w:cs="Arial"/>
                <w:b/>
                <w:bCs/>
                <w:sz w:val="20"/>
                <w:szCs w:val="20"/>
              </w:rPr>
            </w:pPr>
            <w:r w:rsidRPr="001B14A4">
              <w:rPr>
                <w:rFonts w:ascii="Arial" w:hAnsi="Arial" w:cs="Arial"/>
                <w:b/>
                <w:bCs/>
                <w:sz w:val="20"/>
                <w:szCs w:val="20"/>
              </w:rPr>
              <w:t>NETSEC-NAM-MSP-GOV-12</w:t>
            </w:r>
          </w:p>
          <w:p w14:paraId="15E6A673" w14:textId="77777777" w:rsidR="001D48E7" w:rsidRPr="001B14A4" w:rsidRDefault="001D48E7" w:rsidP="001D023D">
            <w:pPr>
              <w:pStyle w:val="TableParagraph"/>
              <w:spacing w:line="251" w:lineRule="exact"/>
            </w:pPr>
          </w:p>
        </w:tc>
        <w:tc>
          <w:tcPr>
            <w:tcW w:w="1342" w:type="dxa"/>
          </w:tcPr>
          <w:p w14:paraId="4C8C4AF7" w14:textId="77777777" w:rsidR="001D48E7" w:rsidRPr="001B14A4" w:rsidRDefault="001D48E7" w:rsidP="001D023D">
            <w:pPr>
              <w:pStyle w:val="TableParagraph"/>
              <w:spacing w:line="251" w:lineRule="exact"/>
              <w:ind w:left="7"/>
              <w:jc w:val="center"/>
              <w:rPr>
                <w:b/>
              </w:rPr>
            </w:pPr>
            <w:r w:rsidRPr="001B14A4">
              <w:rPr>
                <w:b/>
              </w:rPr>
              <w:t>3902</w:t>
            </w:r>
          </w:p>
        </w:tc>
        <w:tc>
          <w:tcPr>
            <w:tcW w:w="1493" w:type="dxa"/>
          </w:tcPr>
          <w:p w14:paraId="45FE53E6" w14:textId="48780026" w:rsidR="001D48E7" w:rsidRPr="001B14A4" w:rsidRDefault="004A3A52" w:rsidP="001D023D">
            <w:pPr>
              <w:pStyle w:val="TableParagraph"/>
              <w:ind w:left="0"/>
              <w:rPr>
                <w:b/>
              </w:rPr>
            </w:pPr>
            <w:r w:rsidRPr="001B14A4">
              <w:rPr>
                <w:b/>
              </w:rPr>
              <w:t>R ……………</w:t>
            </w:r>
          </w:p>
        </w:tc>
        <w:tc>
          <w:tcPr>
            <w:tcW w:w="1843" w:type="dxa"/>
          </w:tcPr>
          <w:p w14:paraId="48E58AFA" w14:textId="5AABD936" w:rsidR="001D48E7" w:rsidRPr="001B14A4" w:rsidRDefault="001D48E7" w:rsidP="001D023D">
            <w:pPr>
              <w:pStyle w:val="TableParagraph"/>
              <w:ind w:left="0"/>
              <w:rPr>
                <w:b/>
              </w:rPr>
            </w:pPr>
            <w:r w:rsidRPr="001B14A4">
              <w:rPr>
                <w:b/>
              </w:rPr>
              <w:t xml:space="preserve">R </w:t>
            </w:r>
            <w:r w:rsidR="000E20AB" w:rsidRPr="001B14A4">
              <w:rPr>
                <w:b/>
              </w:rPr>
              <w:t>………………….</w:t>
            </w:r>
          </w:p>
        </w:tc>
      </w:tr>
      <w:tr w:rsidR="001D48E7" w:rsidRPr="001B14A4" w14:paraId="00A1006B" w14:textId="77777777" w:rsidTr="001D023D">
        <w:trPr>
          <w:trHeight w:val="254"/>
        </w:trPr>
        <w:tc>
          <w:tcPr>
            <w:tcW w:w="4673" w:type="dxa"/>
          </w:tcPr>
          <w:p w14:paraId="1C743A10" w14:textId="77777777" w:rsidR="001D48E7" w:rsidRPr="001B14A4" w:rsidRDefault="001D48E7" w:rsidP="001D023D">
            <w:pPr>
              <w:pStyle w:val="TableParagraph"/>
              <w:spacing w:line="234" w:lineRule="exact"/>
            </w:pPr>
          </w:p>
        </w:tc>
        <w:tc>
          <w:tcPr>
            <w:tcW w:w="1342" w:type="dxa"/>
          </w:tcPr>
          <w:p w14:paraId="31E42FDC" w14:textId="77777777" w:rsidR="001D48E7" w:rsidRPr="001B14A4" w:rsidRDefault="001D48E7" w:rsidP="001D023D">
            <w:pPr>
              <w:pStyle w:val="TableParagraph"/>
              <w:spacing w:line="234" w:lineRule="exact"/>
              <w:ind w:left="7" w:right="2"/>
              <w:jc w:val="center"/>
              <w:rPr>
                <w:b/>
              </w:rPr>
            </w:pPr>
          </w:p>
        </w:tc>
        <w:tc>
          <w:tcPr>
            <w:tcW w:w="1493" w:type="dxa"/>
          </w:tcPr>
          <w:p w14:paraId="1A0CDFAB" w14:textId="77777777" w:rsidR="001D48E7" w:rsidRPr="001B14A4" w:rsidRDefault="001D48E7" w:rsidP="001D023D">
            <w:pPr>
              <w:pStyle w:val="TableParagraph"/>
              <w:ind w:left="0"/>
              <w:rPr>
                <w:sz w:val="18"/>
              </w:rPr>
            </w:pPr>
          </w:p>
        </w:tc>
        <w:tc>
          <w:tcPr>
            <w:tcW w:w="1843" w:type="dxa"/>
          </w:tcPr>
          <w:p w14:paraId="7AED674D" w14:textId="77777777" w:rsidR="001D48E7" w:rsidRPr="001B14A4" w:rsidRDefault="001D48E7" w:rsidP="001D023D">
            <w:pPr>
              <w:pStyle w:val="TableParagraph"/>
              <w:ind w:left="0"/>
              <w:rPr>
                <w:sz w:val="18"/>
              </w:rPr>
            </w:pPr>
          </w:p>
        </w:tc>
      </w:tr>
      <w:tr w:rsidR="001D48E7" w:rsidRPr="001B14A4" w14:paraId="12A35046" w14:textId="77777777" w:rsidTr="001D023D">
        <w:trPr>
          <w:trHeight w:val="251"/>
        </w:trPr>
        <w:tc>
          <w:tcPr>
            <w:tcW w:w="4673" w:type="dxa"/>
          </w:tcPr>
          <w:p w14:paraId="3B99BDB2" w14:textId="77777777" w:rsidR="001D48E7" w:rsidRPr="001B14A4" w:rsidRDefault="001D48E7" w:rsidP="001D023D">
            <w:pPr>
              <w:pStyle w:val="TableParagraph"/>
              <w:spacing w:line="232" w:lineRule="exact"/>
            </w:pPr>
          </w:p>
        </w:tc>
        <w:tc>
          <w:tcPr>
            <w:tcW w:w="1342" w:type="dxa"/>
          </w:tcPr>
          <w:p w14:paraId="140F31AE" w14:textId="77777777" w:rsidR="001D48E7" w:rsidRPr="001B14A4" w:rsidRDefault="001D48E7" w:rsidP="001D023D">
            <w:pPr>
              <w:pStyle w:val="TableParagraph"/>
              <w:spacing w:line="232" w:lineRule="exact"/>
              <w:ind w:left="7"/>
              <w:jc w:val="center"/>
              <w:rPr>
                <w:b/>
              </w:rPr>
            </w:pPr>
          </w:p>
        </w:tc>
        <w:tc>
          <w:tcPr>
            <w:tcW w:w="1493" w:type="dxa"/>
          </w:tcPr>
          <w:p w14:paraId="25F1A140" w14:textId="77777777" w:rsidR="001D48E7" w:rsidRPr="001B14A4" w:rsidRDefault="001D48E7" w:rsidP="001D023D">
            <w:pPr>
              <w:pStyle w:val="TableParagraph"/>
              <w:ind w:left="0"/>
              <w:rPr>
                <w:sz w:val="18"/>
              </w:rPr>
            </w:pPr>
          </w:p>
        </w:tc>
        <w:tc>
          <w:tcPr>
            <w:tcW w:w="1843" w:type="dxa"/>
          </w:tcPr>
          <w:p w14:paraId="41C3E134" w14:textId="77777777" w:rsidR="001D48E7" w:rsidRPr="001B14A4" w:rsidRDefault="001D48E7" w:rsidP="001D023D">
            <w:pPr>
              <w:pStyle w:val="TableParagraph"/>
              <w:ind w:left="0"/>
              <w:rPr>
                <w:sz w:val="18"/>
              </w:rPr>
            </w:pPr>
          </w:p>
        </w:tc>
      </w:tr>
      <w:tr w:rsidR="001D48E7" w:rsidRPr="001B14A4" w14:paraId="1D69DDED" w14:textId="77777777" w:rsidTr="001D023D">
        <w:trPr>
          <w:trHeight w:val="253"/>
        </w:trPr>
        <w:tc>
          <w:tcPr>
            <w:tcW w:w="4673" w:type="dxa"/>
          </w:tcPr>
          <w:p w14:paraId="1E4B52BE" w14:textId="77777777" w:rsidR="001D48E7" w:rsidRPr="001B14A4" w:rsidRDefault="001D48E7" w:rsidP="001D023D">
            <w:pPr>
              <w:pStyle w:val="TableParagraph"/>
              <w:spacing w:before="2" w:line="232" w:lineRule="exact"/>
            </w:pPr>
          </w:p>
        </w:tc>
        <w:tc>
          <w:tcPr>
            <w:tcW w:w="1342" w:type="dxa"/>
          </w:tcPr>
          <w:p w14:paraId="4AB1F72C" w14:textId="77777777" w:rsidR="001D48E7" w:rsidRPr="001B14A4" w:rsidRDefault="001D48E7" w:rsidP="001D023D">
            <w:pPr>
              <w:pStyle w:val="TableParagraph"/>
              <w:spacing w:before="2" w:line="232" w:lineRule="exact"/>
              <w:ind w:left="7" w:right="1"/>
              <w:jc w:val="center"/>
              <w:rPr>
                <w:b/>
              </w:rPr>
            </w:pPr>
          </w:p>
        </w:tc>
        <w:tc>
          <w:tcPr>
            <w:tcW w:w="1493" w:type="dxa"/>
          </w:tcPr>
          <w:p w14:paraId="28643D02" w14:textId="77777777" w:rsidR="001D48E7" w:rsidRPr="001B14A4" w:rsidRDefault="001D48E7" w:rsidP="001D023D">
            <w:pPr>
              <w:pStyle w:val="TableParagraph"/>
              <w:ind w:left="0"/>
              <w:rPr>
                <w:sz w:val="18"/>
              </w:rPr>
            </w:pPr>
          </w:p>
        </w:tc>
        <w:tc>
          <w:tcPr>
            <w:tcW w:w="1843" w:type="dxa"/>
          </w:tcPr>
          <w:p w14:paraId="28855064" w14:textId="77777777" w:rsidR="001D48E7" w:rsidRPr="001B14A4" w:rsidRDefault="001D48E7" w:rsidP="001D023D">
            <w:pPr>
              <w:pStyle w:val="TableParagraph"/>
              <w:ind w:left="0"/>
              <w:rPr>
                <w:sz w:val="18"/>
              </w:rPr>
            </w:pPr>
          </w:p>
        </w:tc>
      </w:tr>
      <w:tr w:rsidR="001D48E7" w:rsidRPr="001B14A4" w14:paraId="1F6EAB78" w14:textId="77777777" w:rsidTr="001D023D">
        <w:trPr>
          <w:trHeight w:val="254"/>
        </w:trPr>
        <w:tc>
          <w:tcPr>
            <w:tcW w:w="4673" w:type="dxa"/>
          </w:tcPr>
          <w:p w14:paraId="01739F86" w14:textId="77777777" w:rsidR="001D48E7" w:rsidRPr="001B14A4" w:rsidRDefault="001D48E7" w:rsidP="001D023D">
            <w:pPr>
              <w:pStyle w:val="TableParagraph"/>
              <w:spacing w:line="234" w:lineRule="exact"/>
            </w:pPr>
          </w:p>
        </w:tc>
        <w:tc>
          <w:tcPr>
            <w:tcW w:w="1342" w:type="dxa"/>
          </w:tcPr>
          <w:p w14:paraId="4BBB83AA" w14:textId="77777777" w:rsidR="001D48E7" w:rsidRPr="001B14A4" w:rsidRDefault="001D48E7" w:rsidP="001D023D">
            <w:pPr>
              <w:pStyle w:val="TableParagraph"/>
              <w:spacing w:line="234" w:lineRule="exact"/>
              <w:ind w:left="7"/>
              <w:jc w:val="center"/>
              <w:rPr>
                <w:b/>
              </w:rPr>
            </w:pPr>
          </w:p>
        </w:tc>
        <w:tc>
          <w:tcPr>
            <w:tcW w:w="1493" w:type="dxa"/>
          </w:tcPr>
          <w:p w14:paraId="73B6DC22" w14:textId="77777777" w:rsidR="001D48E7" w:rsidRPr="001B14A4" w:rsidRDefault="001D48E7" w:rsidP="001D023D">
            <w:pPr>
              <w:pStyle w:val="TableParagraph"/>
              <w:ind w:left="0"/>
              <w:rPr>
                <w:sz w:val="18"/>
              </w:rPr>
            </w:pPr>
          </w:p>
        </w:tc>
        <w:tc>
          <w:tcPr>
            <w:tcW w:w="1843" w:type="dxa"/>
          </w:tcPr>
          <w:p w14:paraId="492805AD" w14:textId="77777777" w:rsidR="001D48E7" w:rsidRPr="001B14A4" w:rsidRDefault="001D48E7" w:rsidP="001D023D">
            <w:pPr>
              <w:pStyle w:val="TableParagraph"/>
              <w:ind w:left="0"/>
              <w:rPr>
                <w:sz w:val="18"/>
              </w:rPr>
            </w:pPr>
          </w:p>
        </w:tc>
      </w:tr>
      <w:tr w:rsidR="001D48E7" w:rsidRPr="001B14A4" w14:paraId="6C86EEBE" w14:textId="77777777" w:rsidTr="001D023D">
        <w:trPr>
          <w:trHeight w:val="251"/>
        </w:trPr>
        <w:tc>
          <w:tcPr>
            <w:tcW w:w="6015" w:type="dxa"/>
            <w:gridSpan w:val="2"/>
          </w:tcPr>
          <w:p w14:paraId="73B4EA77" w14:textId="77777777" w:rsidR="001D48E7" w:rsidRPr="001B14A4" w:rsidRDefault="001D48E7" w:rsidP="001D023D">
            <w:pPr>
              <w:pStyle w:val="TableParagraph"/>
              <w:spacing w:line="232" w:lineRule="exact"/>
              <w:ind w:left="3815"/>
              <w:rPr>
                <w:b/>
              </w:rPr>
            </w:pPr>
            <w:r w:rsidRPr="001B14A4">
              <w:rPr>
                <w:b/>
              </w:rPr>
              <w:t>TOTAL</w:t>
            </w:r>
            <w:r w:rsidRPr="001B14A4">
              <w:rPr>
                <w:b/>
                <w:spacing w:val="-7"/>
              </w:rPr>
              <w:t xml:space="preserve"> </w:t>
            </w:r>
            <w:r w:rsidRPr="001B14A4">
              <w:rPr>
                <w:b/>
              </w:rPr>
              <w:t>(EXCL.</w:t>
            </w:r>
            <w:r w:rsidRPr="001B14A4">
              <w:rPr>
                <w:b/>
                <w:spacing w:val="1"/>
              </w:rPr>
              <w:t xml:space="preserve"> </w:t>
            </w:r>
            <w:r w:rsidRPr="001B14A4">
              <w:rPr>
                <w:b/>
                <w:spacing w:val="-4"/>
              </w:rPr>
              <w:t>VAT)</w:t>
            </w:r>
          </w:p>
        </w:tc>
        <w:tc>
          <w:tcPr>
            <w:tcW w:w="1493" w:type="dxa"/>
            <w:vMerge w:val="restart"/>
          </w:tcPr>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tblGrid>
            <w:tr w:rsidR="00071F0A" w:rsidRPr="001B14A4" w14:paraId="5737EC34" w14:textId="77777777" w:rsidTr="001D023D">
              <w:trPr>
                <w:trHeight w:val="251"/>
              </w:trPr>
              <w:tc>
                <w:tcPr>
                  <w:tcW w:w="1843" w:type="dxa"/>
                </w:tcPr>
                <w:p w14:paraId="6863C98C" w14:textId="77777777" w:rsidR="00071F0A" w:rsidRPr="001B14A4" w:rsidRDefault="00071F0A" w:rsidP="00071F0A">
                  <w:pPr>
                    <w:pStyle w:val="TableParagraph"/>
                    <w:ind w:left="0"/>
                    <w:rPr>
                      <w:b/>
                      <w:bCs/>
                    </w:rPr>
                  </w:pPr>
                  <w:r w:rsidRPr="001B14A4">
                    <w:rPr>
                      <w:b/>
                      <w:bCs/>
                    </w:rPr>
                    <w:t>R ....……………….</w:t>
                  </w:r>
                </w:p>
              </w:tc>
            </w:tr>
            <w:tr w:rsidR="00071F0A" w:rsidRPr="001B14A4" w14:paraId="5DE4CC69" w14:textId="77777777" w:rsidTr="001D023D">
              <w:trPr>
                <w:trHeight w:val="253"/>
              </w:trPr>
              <w:tc>
                <w:tcPr>
                  <w:tcW w:w="1843" w:type="dxa"/>
                </w:tcPr>
                <w:p w14:paraId="176D79C2" w14:textId="77777777" w:rsidR="00071F0A" w:rsidRPr="001B14A4" w:rsidRDefault="00071F0A" w:rsidP="00071F0A">
                  <w:pPr>
                    <w:pStyle w:val="TableParagraph"/>
                    <w:ind w:left="0"/>
                  </w:pPr>
                  <w:r w:rsidRPr="001B14A4">
                    <w:rPr>
                      <w:b/>
                      <w:bCs/>
                    </w:rPr>
                    <w:t>R………………</w:t>
                  </w:r>
                  <w:proofErr w:type="gramStart"/>
                  <w:r w:rsidRPr="001B14A4">
                    <w:rPr>
                      <w:b/>
                      <w:bCs/>
                    </w:rPr>
                    <w:t>…..</w:t>
                  </w:r>
                  <w:proofErr w:type="gramEnd"/>
                  <w:r w:rsidRPr="001B14A4">
                    <w:rPr>
                      <w:b/>
                      <w:bCs/>
                    </w:rPr>
                    <w:t xml:space="preserve"> </w:t>
                  </w:r>
                </w:p>
              </w:tc>
            </w:tr>
            <w:tr w:rsidR="00071F0A" w:rsidRPr="001B14A4" w14:paraId="0A93DAFB" w14:textId="77777777" w:rsidTr="001D023D">
              <w:trPr>
                <w:trHeight w:val="251"/>
              </w:trPr>
              <w:tc>
                <w:tcPr>
                  <w:tcW w:w="1843" w:type="dxa"/>
                </w:tcPr>
                <w:p w14:paraId="2D82B62E" w14:textId="77777777" w:rsidR="00071F0A" w:rsidRPr="001B14A4" w:rsidRDefault="00071F0A" w:rsidP="00071F0A">
                  <w:pPr>
                    <w:pStyle w:val="TableParagraph"/>
                    <w:ind w:left="0"/>
                    <w:rPr>
                      <w:sz w:val="18"/>
                    </w:rPr>
                  </w:pPr>
                  <w:r w:rsidRPr="001B14A4">
                    <w:rPr>
                      <w:b/>
                      <w:bCs/>
                    </w:rPr>
                    <w:t>R ………………….</w:t>
                  </w:r>
                </w:p>
              </w:tc>
            </w:tr>
          </w:tbl>
          <w:p w14:paraId="7E93C931" w14:textId="77777777" w:rsidR="001D48E7" w:rsidRPr="001B14A4" w:rsidRDefault="001D48E7" w:rsidP="001D023D">
            <w:pPr>
              <w:pStyle w:val="TableParagraph"/>
              <w:ind w:left="0"/>
            </w:pPr>
          </w:p>
        </w:tc>
        <w:tc>
          <w:tcPr>
            <w:tcW w:w="1843" w:type="dxa"/>
          </w:tcPr>
          <w:p w14:paraId="069A67A6" w14:textId="4FEFC6FB" w:rsidR="001D48E7" w:rsidRPr="001B14A4" w:rsidRDefault="001D48E7" w:rsidP="001D023D">
            <w:pPr>
              <w:pStyle w:val="TableParagraph"/>
              <w:ind w:left="0"/>
              <w:rPr>
                <w:b/>
                <w:bCs/>
              </w:rPr>
            </w:pPr>
            <w:r w:rsidRPr="001B14A4">
              <w:rPr>
                <w:b/>
                <w:bCs/>
              </w:rPr>
              <w:t xml:space="preserve">R </w:t>
            </w:r>
            <w:r w:rsidR="000E20AB" w:rsidRPr="001B14A4">
              <w:rPr>
                <w:b/>
                <w:bCs/>
              </w:rPr>
              <w:t>....……………….</w:t>
            </w:r>
          </w:p>
        </w:tc>
      </w:tr>
      <w:tr w:rsidR="001D48E7" w:rsidRPr="001B14A4" w14:paraId="7D98BF03" w14:textId="77777777" w:rsidTr="001D023D">
        <w:trPr>
          <w:trHeight w:val="253"/>
        </w:trPr>
        <w:tc>
          <w:tcPr>
            <w:tcW w:w="6015" w:type="dxa"/>
            <w:gridSpan w:val="2"/>
          </w:tcPr>
          <w:p w14:paraId="0F81EC02" w14:textId="77777777" w:rsidR="001D48E7" w:rsidRPr="001B14A4" w:rsidRDefault="001D48E7" w:rsidP="001D023D">
            <w:pPr>
              <w:pStyle w:val="TableParagraph"/>
              <w:spacing w:line="234" w:lineRule="exact"/>
              <w:ind w:left="3815"/>
              <w:rPr>
                <w:b/>
              </w:rPr>
            </w:pPr>
            <w:r w:rsidRPr="001B14A4">
              <w:rPr>
                <w:b/>
              </w:rPr>
              <w:t>VALUE</w:t>
            </w:r>
            <w:r w:rsidRPr="001B14A4">
              <w:rPr>
                <w:b/>
                <w:spacing w:val="-5"/>
              </w:rPr>
              <w:t xml:space="preserve"> </w:t>
            </w:r>
            <w:r w:rsidRPr="001B14A4">
              <w:rPr>
                <w:b/>
              </w:rPr>
              <w:t>ADDED</w:t>
            </w:r>
            <w:r w:rsidRPr="001B14A4">
              <w:rPr>
                <w:b/>
                <w:spacing w:val="-1"/>
              </w:rPr>
              <w:t xml:space="preserve"> </w:t>
            </w:r>
            <w:r w:rsidRPr="001B14A4">
              <w:rPr>
                <w:b/>
                <w:spacing w:val="-5"/>
              </w:rPr>
              <w:t>TAX</w:t>
            </w:r>
          </w:p>
        </w:tc>
        <w:tc>
          <w:tcPr>
            <w:tcW w:w="1493" w:type="dxa"/>
            <w:vMerge/>
            <w:tcBorders>
              <w:top w:val="nil"/>
            </w:tcBorders>
          </w:tcPr>
          <w:p w14:paraId="0647BB4F" w14:textId="77777777" w:rsidR="001D48E7" w:rsidRPr="001B14A4" w:rsidRDefault="001D48E7" w:rsidP="001D023D">
            <w:pPr>
              <w:rPr>
                <w:rFonts w:ascii="Arial" w:hAnsi="Arial" w:cs="Arial"/>
              </w:rPr>
            </w:pPr>
          </w:p>
        </w:tc>
        <w:tc>
          <w:tcPr>
            <w:tcW w:w="1843" w:type="dxa"/>
          </w:tcPr>
          <w:p w14:paraId="08E96A1E" w14:textId="04CA43FB" w:rsidR="001D48E7" w:rsidRPr="001B14A4" w:rsidRDefault="001D48E7" w:rsidP="001D023D">
            <w:pPr>
              <w:pStyle w:val="TableParagraph"/>
              <w:ind w:left="0"/>
            </w:pPr>
            <w:r w:rsidRPr="001B14A4">
              <w:rPr>
                <w:b/>
                <w:bCs/>
              </w:rPr>
              <w:t>R</w:t>
            </w:r>
            <w:r w:rsidR="000E20AB" w:rsidRPr="001B14A4">
              <w:rPr>
                <w:b/>
                <w:bCs/>
              </w:rPr>
              <w:t>………………</w:t>
            </w:r>
            <w:proofErr w:type="gramStart"/>
            <w:r w:rsidR="000E20AB" w:rsidRPr="001B14A4">
              <w:rPr>
                <w:b/>
                <w:bCs/>
              </w:rPr>
              <w:t>…..</w:t>
            </w:r>
            <w:proofErr w:type="gramEnd"/>
            <w:r w:rsidRPr="001B14A4">
              <w:rPr>
                <w:b/>
                <w:bCs/>
              </w:rPr>
              <w:t xml:space="preserve"> </w:t>
            </w:r>
          </w:p>
        </w:tc>
      </w:tr>
      <w:tr w:rsidR="001D48E7" w:rsidRPr="001B14A4" w14:paraId="03C9A779" w14:textId="77777777" w:rsidTr="001D023D">
        <w:trPr>
          <w:trHeight w:val="251"/>
        </w:trPr>
        <w:tc>
          <w:tcPr>
            <w:tcW w:w="6015" w:type="dxa"/>
            <w:gridSpan w:val="2"/>
          </w:tcPr>
          <w:p w14:paraId="67E4C62E" w14:textId="77777777" w:rsidR="001D48E7" w:rsidRPr="001B14A4" w:rsidRDefault="001D48E7" w:rsidP="001D023D">
            <w:pPr>
              <w:pStyle w:val="TableParagraph"/>
              <w:spacing w:line="232" w:lineRule="exact"/>
              <w:ind w:left="3021"/>
              <w:rPr>
                <w:b/>
              </w:rPr>
            </w:pPr>
            <w:r w:rsidRPr="001B14A4">
              <w:rPr>
                <w:b/>
              </w:rPr>
              <w:t>GRAND</w:t>
            </w:r>
            <w:r w:rsidRPr="001B14A4">
              <w:rPr>
                <w:b/>
                <w:spacing w:val="-5"/>
              </w:rPr>
              <w:t xml:space="preserve"> </w:t>
            </w:r>
            <w:r w:rsidRPr="001B14A4">
              <w:rPr>
                <w:b/>
              </w:rPr>
              <w:t>TOTAL</w:t>
            </w:r>
            <w:r w:rsidRPr="001B14A4">
              <w:rPr>
                <w:b/>
                <w:spacing w:val="-4"/>
              </w:rPr>
              <w:t xml:space="preserve"> </w:t>
            </w:r>
            <w:r w:rsidRPr="001B14A4">
              <w:rPr>
                <w:b/>
              </w:rPr>
              <w:t xml:space="preserve">(INCL. </w:t>
            </w:r>
            <w:r w:rsidRPr="001B14A4">
              <w:rPr>
                <w:b/>
                <w:spacing w:val="-4"/>
              </w:rPr>
              <w:t>VAT)</w:t>
            </w:r>
          </w:p>
        </w:tc>
        <w:tc>
          <w:tcPr>
            <w:tcW w:w="1493" w:type="dxa"/>
            <w:vMerge/>
            <w:tcBorders>
              <w:top w:val="nil"/>
            </w:tcBorders>
          </w:tcPr>
          <w:p w14:paraId="4E93C8B9" w14:textId="77777777" w:rsidR="001D48E7" w:rsidRPr="001B14A4" w:rsidRDefault="001D48E7" w:rsidP="001D023D">
            <w:pPr>
              <w:rPr>
                <w:rFonts w:ascii="Arial" w:hAnsi="Arial" w:cs="Arial"/>
                <w:sz w:val="2"/>
                <w:szCs w:val="2"/>
              </w:rPr>
            </w:pPr>
          </w:p>
        </w:tc>
        <w:tc>
          <w:tcPr>
            <w:tcW w:w="1843" w:type="dxa"/>
          </w:tcPr>
          <w:p w14:paraId="16883E45" w14:textId="0644A7F6" w:rsidR="001D48E7" w:rsidRPr="001B14A4" w:rsidRDefault="001D48E7" w:rsidP="001D023D">
            <w:pPr>
              <w:pStyle w:val="TableParagraph"/>
              <w:ind w:left="0"/>
              <w:rPr>
                <w:sz w:val="18"/>
              </w:rPr>
            </w:pPr>
            <w:r w:rsidRPr="001B14A4">
              <w:rPr>
                <w:b/>
                <w:bCs/>
              </w:rPr>
              <w:t xml:space="preserve">R </w:t>
            </w:r>
            <w:r w:rsidR="000E20AB" w:rsidRPr="001B14A4">
              <w:rPr>
                <w:b/>
                <w:bCs/>
              </w:rPr>
              <w:t>………………….</w:t>
            </w:r>
          </w:p>
        </w:tc>
      </w:tr>
    </w:tbl>
    <w:p w14:paraId="23BD10B5" w14:textId="77777777" w:rsidR="002656FE" w:rsidRPr="001B14A4" w:rsidRDefault="002656FE" w:rsidP="002656FE">
      <w:pPr>
        <w:spacing w:line="26" w:lineRule="atLeast"/>
        <w:ind w:left="567"/>
        <w:jc w:val="both"/>
        <w:rPr>
          <w:rFonts w:ascii="Arial" w:hAnsi="Arial" w:cs="Arial"/>
          <w:b/>
        </w:rPr>
      </w:pPr>
    </w:p>
    <w:p w14:paraId="2736BEBB" w14:textId="77777777" w:rsidR="002656FE" w:rsidRPr="002656FE" w:rsidRDefault="002656FE" w:rsidP="002656FE">
      <w:pPr>
        <w:spacing w:line="26" w:lineRule="atLeast"/>
        <w:ind w:left="567"/>
        <w:jc w:val="both"/>
        <w:rPr>
          <w:rFonts w:ascii="Arial" w:hAnsi="Arial" w:cs="Arial"/>
          <w:b/>
        </w:rPr>
      </w:pPr>
    </w:p>
    <w:p w14:paraId="7A3FD0A4" w14:textId="77777777" w:rsidR="002656FE" w:rsidRPr="002656FE" w:rsidRDefault="002656FE" w:rsidP="002656FE">
      <w:pPr>
        <w:spacing w:line="26" w:lineRule="atLeast"/>
        <w:ind w:left="567"/>
        <w:jc w:val="both"/>
        <w:rPr>
          <w:rFonts w:ascii="Arial" w:hAnsi="Arial" w:cs="Arial"/>
          <w:b/>
        </w:rPr>
      </w:pPr>
    </w:p>
    <w:p w14:paraId="7D341311" w14:textId="77777777" w:rsidR="002656FE" w:rsidRPr="002656FE" w:rsidRDefault="002656FE" w:rsidP="002656FE">
      <w:pPr>
        <w:spacing w:line="26" w:lineRule="atLeast"/>
        <w:ind w:left="567"/>
        <w:jc w:val="both"/>
        <w:rPr>
          <w:rFonts w:ascii="Arial" w:hAnsi="Arial" w:cs="Arial"/>
          <w:b/>
        </w:rPr>
      </w:pPr>
    </w:p>
    <w:p w14:paraId="51CC7E2B" w14:textId="77777777" w:rsidR="002656FE" w:rsidRPr="002656FE" w:rsidRDefault="002656FE" w:rsidP="002656FE">
      <w:pPr>
        <w:spacing w:line="26" w:lineRule="atLeast"/>
        <w:ind w:left="567"/>
        <w:jc w:val="both"/>
        <w:rPr>
          <w:rFonts w:ascii="Arial" w:hAnsi="Arial" w:cs="Arial"/>
          <w:b/>
        </w:rPr>
      </w:pPr>
    </w:p>
    <w:p w14:paraId="2D110F5D" w14:textId="77777777" w:rsidR="002656FE" w:rsidRPr="002656FE" w:rsidRDefault="002656FE" w:rsidP="002656FE">
      <w:pPr>
        <w:spacing w:line="26" w:lineRule="atLeast"/>
        <w:ind w:left="567"/>
        <w:jc w:val="both"/>
        <w:rPr>
          <w:rFonts w:ascii="Arial" w:hAnsi="Arial" w:cs="Arial"/>
          <w:b/>
        </w:rPr>
      </w:pPr>
    </w:p>
    <w:p w14:paraId="0287312A" w14:textId="77777777" w:rsidR="002656FE" w:rsidRPr="002656FE" w:rsidRDefault="002656FE" w:rsidP="002656FE">
      <w:pPr>
        <w:spacing w:line="26" w:lineRule="atLeast"/>
        <w:ind w:left="567"/>
        <w:jc w:val="both"/>
        <w:rPr>
          <w:rFonts w:ascii="Arial" w:hAnsi="Arial" w:cs="Arial"/>
          <w:b/>
        </w:rPr>
      </w:pPr>
    </w:p>
    <w:p w14:paraId="1775CB96" w14:textId="77777777" w:rsidR="002656FE" w:rsidRPr="002656FE" w:rsidRDefault="002656FE" w:rsidP="002656FE">
      <w:pPr>
        <w:spacing w:line="26" w:lineRule="atLeast"/>
        <w:ind w:left="567"/>
        <w:jc w:val="both"/>
        <w:rPr>
          <w:rFonts w:ascii="Arial" w:hAnsi="Arial" w:cs="Arial"/>
          <w:b/>
        </w:rPr>
      </w:pPr>
    </w:p>
    <w:p w14:paraId="50FA0BDA" w14:textId="03942B40" w:rsidR="008647DA" w:rsidRPr="004A3A52" w:rsidRDefault="008647DA" w:rsidP="004A3A52">
      <w:pPr>
        <w:rPr>
          <w:rFonts w:ascii="Arial" w:hAnsi="Arial" w:cs="Arial"/>
          <w:b/>
        </w:rPr>
      </w:pPr>
    </w:p>
    <w:sectPr w:rsidR="008647DA" w:rsidRPr="004A3A52" w:rsidSect="00634C03">
      <w:headerReference w:type="default" r:id="rId16"/>
      <w:footerReference w:type="defaul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C6E6" w14:textId="77777777" w:rsidR="003613BF" w:rsidRDefault="003613BF">
      <w:r>
        <w:separator/>
      </w:r>
    </w:p>
  </w:endnote>
  <w:endnote w:type="continuationSeparator" w:id="0">
    <w:p w14:paraId="4ECCA09A" w14:textId="77777777" w:rsidR="003613BF" w:rsidRDefault="003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152D" w14:textId="77777777" w:rsidR="003613BF" w:rsidRDefault="003613BF">
      <w:r>
        <w:separator/>
      </w:r>
    </w:p>
  </w:footnote>
  <w:footnote w:type="continuationSeparator" w:id="0">
    <w:p w14:paraId="5A5459CA" w14:textId="77777777" w:rsidR="003613BF" w:rsidRDefault="003613B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3"/>
  </w:num>
  <w:num w:numId="4" w16cid:durableId="753166714">
    <w:abstractNumId w:val="27"/>
  </w:num>
  <w:num w:numId="5" w16cid:durableId="1971936993">
    <w:abstractNumId w:val="33"/>
  </w:num>
  <w:num w:numId="6" w16cid:durableId="915363479">
    <w:abstractNumId w:val="17"/>
  </w:num>
  <w:num w:numId="7" w16cid:durableId="111480456">
    <w:abstractNumId w:val="42"/>
  </w:num>
  <w:num w:numId="8" w16cid:durableId="1111781377">
    <w:abstractNumId w:val="24"/>
  </w:num>
  <w:num w:numId="9" w16cid:durableId="932932536">
    <w:abstractNumId w:val="4"/>
  </w:num>
  <w:num w:numId="10" w16cid:durableId="1017535581">
    <w:abstractNumId w:val="36"/>
  </w:num>
  <w:num w:numId="11" w16cid:durableId="324019106">
    <w:abstractNumId w:val="16"/>
  </w:num>
  <w:num w:numId="12" w16cid:durableId="2047438662">
    <w:abstractNumId w:val="20"/>
  </w:num>
  <w:num w:numId="13" w16cid:durableId="76829600">
    <w:abstractNumId w:val="30"/>
  </w:num>
  <w:num w:numId="14" w16cid:durableId="1963919741">
    <w:abstractNumId w:val="11"/>
  </w:num>
  <w:num w:numId="15" w16cid:durableId="1279139074">
    <w:abstractNumId w:val="28"/>
  </w:num>
  <w:num w:numId="16" w16cid:durableId="1052927236">
    <w:abstractNumId w:val="37"/>
  </w:num>
  <w:num w:numId="17" w16cid:durableId="1748260131">
    <w:abstractNumId w:val="19"/>
  </w:num>
  <w:num w:numId="18" w16cid:durableId="818501363">
    <w:abstractNumId w:val="2"/>
  </w:num>
  <w:num w:numId="19" w16cid:durableId="1830168401">
    <w:abstractNumId w:val="35"/>
  </w:num>
  <w:num w:numId="20" w16cid:durableId="156851608">
    <w:abstractNumId w:val="39"/>
  </w:num>
  <w:num w:numId="21" w16cid:durableId="950622957">
    <w:abstractNumId w:val="32"/>
  </w:num>
  <w:num w:numId="22" w16cid:durableId="936255654">
    <w:abstractNumId w:val="2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0"/>
  </w:num>
  <w:num w:numId="25" w16cid:durableId="420569470">
    <w:abstractNumId w:val="18"/>
  </w:num>
  <w:num w:numId="26" w16cid:durableId="1981568904">
    <w:abstractNumId w:val="23"/>
  </w:num>
  <w:num w:numId="27" w16cid:durableId="1171329933">
    <w:abstractNumId w:val="14"/>
  </w:num>
  <w:num w:numId="28" w16cid:durableId="1254437900">
    <w:abstractNumId w:val="29"/>
  </w:num>
  <w:num w:numId="29" w16cid:durableId="1973175160">
    <w:abstractNumId w:val="25"/>
  </w:num>
  <w:num w:numId="30" w16cid:durableId="658927456">
    <w:abstractNumId w:val="8"/>
  </w:num>
  <w:num w:numId="31" w16cid:durableId="323362123">
    <w:abstractNumId w:val="22"/>
  </w:num>
  <w:num w:numId="32" w16cid:durableId="460226503">
    <w:abstractNumId w:val="5"/>
  </w:num>
  <w:num w:numId="33" w16cid:durableId="837844750">
    <w:abstractNumId w:val="9"/>
  </w:num>
  <w:num w:numId="34" w16cid:durableId="428501115">
    <w:abstractNumId w:val="15"/>
  </w:num>
  <w:num w:numId="35" w16cid:durableId="1986086156">
    <w:abstractNumId w:val="6"/>
  </w:num>
  <w:num w:numId="36" w16cid:durableId="627049774">
    <w:abstractNumId w:val="3"/>
  </w:num>
  <w:num w:numId="37" w16cid:durableId="467868653">
    <w:abstractNumId w:val="41"/>
  </w:num>
  <w:num w:numId="38" w16cid:durableId="364063830">
    <w:abstractNumId w:val="44"/>
  </w:num>
  <w:num w:numId="39" w16cid:durableId="769085727">
    <w:abstractNumId w:val="34"/>
  </w:num>
  <w:num w:numId="40" w16cid:durableId="1542403635">
    <w:abstractNumId w:val="38"/>
  </w:num>
  <w:num w:numId="41" w16cid:durableId="638875787">
    <w:abstractNumId w:val="10"/>
  </w:num>
  <w:num w:numId="42" w16cid:durableId="336541884">
    <w:abstractNumId w:val="7"/>
  </w:num>
  <w:num w:numId="43" w16cid:durableId="678460947">
    <w:abstractNumId w:val="21"/>
  </w:num>
  <w:num w:numId="44" w16cid:durableId="688027390">
    <w:abstractNumId w:val="12"/>
  </w:num>
  <w:num w:numId="45" w16cid:durableId="11556667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3045"/>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721"/>
    <w:rsid w:val="00020F78"/>
    <w:rsid w:val="00023928"/>
    <w:rsid w:val="00023C09"/>
    <w:rsid w:val="000246B8"/>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1F58"/>
    <w:rsid w:val="0005259D"/>
    <w:rsid w:val="00055455"/>
    <w:rsid w:val="00056177"/>
    <w:rsid w:val="00056611"/>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1F0A"/>
    <w:rsid w:val="00072C95"/>
    <w:rsid w:val="0007388D"/>
    <w:rsid w:val="0007426F"/>
    <w:rsid w:val="0007638A"/>
    <w:rsid w:val="0007744D"/>
    <w:rsid w:val="00077B7F"/>
    <w:rsid w:val="000800EC"/>
    <w:rsid w:val="000814E1"/>
    <w:rsid w:val="00082077"/>
    <w:rsid w:val="00083B2E"/>
    <w:rsid w:val="00084A16"/>
    <w:rsid w:val="00084E9F"/>
    <w:rsid w:val="00085AB7"/>
    <w:rsid w:val="000875EF"/>
    <w:rsid w:val="000902DB"/>
    <w:rsid w:val="000915EC"/>
    <w:rsid w:val="0009179B"/>
    <w:rsid w:val="00091871"/>
    <w:rsid w:val="00092221"/>
    <w:rsid w:val="000936AF"/>
    <w:rsid w:val="000942D3"/>
    <w:rsid w:val="00094CBD"/>
    <w:rsid w:val="00094E0B"/>
    <w:rsid w:val="000A07BA"/>
    <w:rsid w:val="000A1480"/>
    <w:rsid w:val="000A16E2"/>
    <w:rsid w:val="000A250F"/>
    <w:rsid w:val="000A2BB4"/>
    <w:rsid w:val="000A32DC"/>
    <w:rsid w:val="000A3B15"/>
    <w:rsid w:val="000A429F"/>
    <w:rsid w:val="000A456C"/>
    <w:rsid w:val="000A506D"/>
    <w:rsid w:val="000A5F8C"/>
    <w:rsid w:val="000A5FC1"/>
    <w:rsid w:val="000A6052"/>
    <w:rsid w:val="000A6070"/>
    <w:rsid w:val="000A7340"/>
    <w:rsid w:val="000B006C"/>
    <w:rsid w:val="000B172E"/>
    <w:rsid w:val="000B1971"/>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7775"/>
    <w:rsid w:val="000D7CFD"/>
    <w:rsid w:val="000E07D3"/>
    <w:rsid w:val="000E1D2E"/>
    <w:rsid w:val="000E20AB"/>
    <w:rsid w:val="000E21F4"/>
    <w:rsid w:val="000E2DC6"/>
    <w:rsid w:val="000E30C7"/>
    <w:rsid w:val="000E3B96"/>
    <w:rsid w:val="000E3C6B"/>
    <w:rsid w:val="000E44B3"/>
    <w:rsid w:val="000F1E6C"/>
    <w:rsid w:val="000F37B5"/>
    <w:rsid w:val="000F3AAB"/>
    <w:rsid w:val="000F485A"/>
    <w:rsid w:val="000F5F1B"/>
    <w:rsid w:val="000F7B73"/>
    <w:rsid w:val="0010013D"/>
    <w:rsid w:val="00100ECC"/>
    <w:rsid w:val="0010202E"/>
    <w:rsid w:val="0010322B"/>
    <w:rsid w:val="00103696"/>
    <w:rsid w:val="00104220"/>
    <w:rsid w:val="00104AB4"/>
    <w:rsid w:val="00105C42"/>
    <w:rsid w:val="001061F5"/>
    <w:rsid w:val="001068E4"/>
    <w:rsid w:val="00107D20"/>
    <w:rsid w:val="0011051C"/>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0B2D"/>
    <w:rsid w:val="00132370"/>
    <w:rsid w:val="00132C2C"/>
    <w:rsid w:val="00134B78"/>
    <w:rsid w:val="00135C9B"/>
    <w:rsid w:val="001363B9"/>
    <w:rsid w:val="001372C8"/>
    <w:rsid w:val="00140F87"/>
    <w:rsid w:val="001426E7"/>
    <w:rsid w:val="00144FB9"/>
    <w:rsid w:val="00145731"/>
    <w:rsid w:val="001457C7"/>
    <w:rsid w:val="001464E2"/>
    <w:rsid w:val="0014667B"/>
    <w:rsid w:val="001466CA"/>
    <w:rsid w:val="0014678E"/>
    <w:rsid w:val="001473F3"/>
    <w:rsid w:val="00150248"/>
    <w:rsid w:val="00151B59"/>
    <w:rsid w:val="00151EDA"/>
    <w:rsid w:val="001525CF"/>
    <w:rsid w:val="0015457C"/>
    <w:rsid w:val="00154712"/>
    <w:rsid w:val="00155DDC"/>
    <w:rsid w:val="00157009"/>
    <w:rsid w:val="001602A3"/>
    <w:rsid w:val="001602FA"/>
    <w:rsid w:val="0016031B"/>
    <w:rsid w:val="00160C58"/>
    <w:rsid w:val="00160D94"/>
    <w:rsid w:val="0016130D"/>
    <w:rsid w:val="00163147"/>
    <w:rsid w:val="001631A5"/>
    <w:rsid w:val="001638C1"/>
    <w:rsid w:val="00164753"/>
    <w:rsid w:val="00164D45"/>
    <w:rsid w:val="00164D79"/>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5E8"/>
    <w:rsid w:val="00190E62"/>
    <w:rsid w:val="00190EFD"/>
    <w:rsid w:val="001911DF"/>
    <w:rsid w:val="00191B66"/>
    <w:rsid w:val="00191D38"/>
    <w:rsid w:val="00195459"/>
    <w:rsid w:val="00195477"/>
    <w:rsid w:val="00195764"/>
    <w:rsid w:val="001961F9"/>
    <w:rsid w:val="0019663D"/>
    <w:rsid w:val="001966FE"/>
    <w:rsid w:val="00197AD5"/>
    <w:rsid w:val="001A1EAF"/>
    <w:rsid w:val="001A2922"/>
    <w:rsid w:val="001A3001"/>
    <w:rsid w:val="001A4269"/>
    <w:rsid w:val="001A460D"/>
    <w:rsid w:val="001A4677"/>
    <w:rsid w:val="001A65AD"/>
    <w:rsid w:val="001B0652"/>
    <w:rsid w:val="001B0BDE"/>
    <w:rsid w:val="001B14A4"/>
    <w:rsid w:val="001B1509"/>
    <w:rsid w:val="001B1BD7"/>
    <w:rsid w:val="001B294B"/>
    <w:rsid w:val="001B528B"/>
    <w:rsid w:val="001B559A"/>
    <w:rsid w:val="001B70B1"/>
    <w:rsid w:val="001C070A"/>
    <w:rsid w:val="001C0D67"/>
    <w:rsid w:val="001C1E0D"/>
    <w:rsid w:val="001C2296"/>
    <w:rsid w:val="001C35D5"/>
    <w:rsid w:val="001C4762"/>
    <w:rsid w:val="001C5559"/>
    <w:rsid w:val="001C7CC8"/>
    <w:rsid w:val="001D023C"/>
    <w:rsid w:val="001D1A20"/>
    <w:rsid w:val="001D2062"/>
    <w:rsid w:val="001D24CD"/>
    <w:rsid w:val="001D48E7"/>
    <w:rsid w:val="001D5466"/>
    <w:rsid w:val="001D56C0"/>
    <w:rsid w:val="001D56E8"/>
    <w:rsid w:val="001D699E"/>
    <w:rsid w:val="001E0389"/>
    <w:rsid w:val="001E106E"/>
    <w:rsid w:val="001E1ACE"/>
    <w:rsid w:val="001E1DCB"/>
    <w:rsid w:val="001E3595"/>
    <w:rsid w:val="001E3D92"/>
    <w:rsid w:val="001E5A4C"/>
    <w:rsid w:val="001E5C8D"/>
    <w:rsid w:val="001E61A8"/>
    <w:rsid w:val="001F088C"/>
    <w:rsid w:val="001F0A20"/>
    <w:rsid w:val="001F2E9E"/>
    <w:rsid w:val="001F30DB"/>
    <w:rsid w:val="001F359C"/>
    <w:rsid w:val="001F4708"/>
    <w:rsid w:val="001F6893"/>
    <w:rsid w:val="001F79F7"/>
    <w:rsid w:val="00200C81"/>
    <w:rsid w:val="00201372"/>
    <w:rsid w:val="00202ABE"/>
    <w:rsid w:val="00205497"/>
    <w:rsid w:val="002057C8"/>
    <w:rsid w:val="002064E9"/>
    <w:rsid w:val="002070FF"/>
    <w:rsid w:val="00210557"/>
    <w:rsid w:val="002107D6"/>
    <w:rsid w:val="00212090"/>
    <w:rsid w:val="002123FA"/>
    <w:rsid w:val="00212A2F"/>
    <w:rsid w:val="002133F7"/>
    <w:rsid w:val="00213894"/>
    <w:rsid w:val="00216830"/>
    <w:rsid w:val="00216968"/>
    <w:rsid w:val="00216A03"/>
    <w:rsid w:val="00216C18"/>
    <w:rsid w:val="002175DA"/>
    <w:rsid w:val="00217C95"/>
    <w:rsid w:val="00220287"/>
    <w:rsid w:val="0022112F"/>
    <w:rsid w:val="00221703"/>
    <w:rsid w:val="00221C77"/>
    <w:rsid w:val="002222EE"/>
    <w:rsid w:val="00222F5D"/>
    <w:rsid w:val="00223A73"/>
    <w:rsid w:val="00225670"/>
    <w:rsid w:val="0022681B"/>
    <w:rsid w:val="0023015A"/>
    <w:rsid w:val="0023037D"/>
    <w:rsid w:val="00231510"/>
    <w:rsid w:val="0023331E"/>
    <w:rsid w:val="00234FDF"/>
    <w:rsid w:val="002354DE"/>
    <w:rsid w:val="00235D1E"/>
    <w:rsid w:val="002373B6"/>
    <w:rsid w:val="002375F4"/>
    <w:rsid w:val="0023797D"/>
    <w:rsid w:val="00241E2D"/>
    <w:rsid w:val="002422B5"/>
    <w:rsid w:val="00242626"/>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987"/>
    <w:rsid w:val="00264BC2"/>
    <w:rsid w:val="0026529E"/>
    <w:rsid w:val="002656FE"/>
    <w:rsid w:val="0027247D"/>
    <w:rsid w:val="0027275A"/>
    <w:rsid w:val="00273762"/>
    <w:rsid w:val="002744AA"/>
    <w:rsid w:val="00275D07"/>
    <w:rsid w:val="00280A60"/>
    <w:rsid w:val="00283202"/>
    <w:rsid w:val="00283D37"/>
    <w:rsid w:val="00284477"/>
    <w:rsid w:val="00284E2D"/>
    <w:rsid w:val="00287D14"/>
    <w:rsid w:val="0029037B"/>
    <w:rsid w:val="00291480"/>
    <w:rsid w:val="00292839"/>
    <w:rsid w:val="0029489A"/>
    <w:rsid w:val="002952C6"/>
    <w:rsid w:val="00295551"/>
    <w:rsid w:val="002966B6"/>
    <w:rsid w:val="0029688E"/>
    <w:rsid w:val="002972BD"/>
    <w:rsid w:val="002A1780"/>
    <w:rsid w:val="002A1B33"/>
    <w:rsid w:val="002A25E9"/>
    <w:rsid w:val="002A275F"/>
    <w:rsid w:val="002A6340"/>
    <w:rsid w:val="002A752C"/>
    <w:rsid w:val="002B0095"/>
    <w:rsid w:val="002B0BBC"/>
    <w:rsid w:val="002B0BED"/>
    <w:rsid w:val="002B3AE1"/>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3B1"/>
    <w:rsid w:val="002E58A8"/>
    <w:rsid w:val="002E738C"/>
    <w:rsid w:val="002F05A1"/>
    <w:rsid w:val="002F08BF"/>
    <w:rsid w:val="002F2D41"/>
    <w:rsid w:val="002F2E73"/>
    <w:rsid w:val="002F619E"/>
    <w:rsid w:val="002F6930"/>
    <w:rsid w:val="002F6ED9"/>
    <w:rsid w:val="0030132C"/>
    <w:rsid w:val="003016A8"/>
    <w:rsid w:val="00303173"/>
    <w:rsid w:val="003034A2"/>
    <w:rsid w:val="00303CD2"/>
    <w:rsid w:val="00303F6C"/>
    <w:rsid w:val="0030657B"/>
    <w:rsid w:val="00307737"/>
    <w:rsid w:val="00307DD2"/>
    <w:rsid w:val="00311060"/>
    <w:rsid w:val="00311CB2"/>
    <w:rsid w:val="0031295B"/>
    <w:rsid w:val="00312EF2"/>
    <w:rsid w:val="00313977"/>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3BF"/>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8B5"/>
    <w:rsid w:val="003944E5"/>
    <w:rsid w:val="00394552"/>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A7828"/>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DCD"/>
    <w:rsid w:val="003C7F9C"/>
    <w:rsid w:val="003D0932"/>
    <w:rsid w:val="003D0F55"/>
    <w:rsid w:val="003D1669"/>
    <w:rsid w:val="003D16CE"/>
    <w:rsid w:val="003D2EA1"/>
    <w:rsid w:val="003D4E3A"/>
    <w:rsid w:val="003D6D1A"/>
    <w:rsid w:val="003D6D3D"/>
    <w:rsid w:val="003E2A81"/>
    <w:rsid w:val="003E48F4"/>
    <w:rsid w:val="003E491A"/>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24E3"/>
    <w:rsid w:val="00402B3D"/>
    <w:rsid w:val="0040547B"/>
    <w:rsid w:val="00405C95"/>
    <w:rsid w:val="00406166"/>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665"/>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103A"/>
    <w:rsid w:val="0045280F"/>
    <w:rsid w:val="00452868"/>
    <w:rsid w:val="00453C9A"/>
    <w:rsid w:val="004542B3"/>
    <w:rsid w:val="00454688"/>
    <w:rsid w:val="004555E7"/>
    <w:rsid w:val="00456663"/>
    <w:rsid w:val="00456D71"/>
    <w:rsid w:val="004574E4"/>
    <w:rsid w:val="00461069"/>
    <w:rsid w:val="0046161D"/>
    <w:rsid w:val="0046344D"/>
    <w:rsid w:val="00464218"/>
    <w:rsid w:val="004654E9"/>
    <w:rsid w:val="004659E2"/>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3A52"/>
    <w:rsid w:val="004A3CCB"/>
    <w:rsid w:val="004A3D97"/>
    <w:rsid w:val="004A4CBA"/>
    <w:rsid w:val="004A7736"/>
    <w:rsid w:val="004A7830"/>
    <w:rsid w:val="004B2DF9"/>
    <w:rsid w:val="004B4014"/>
    <w:rsid w:val="004B4537"/>
    <w:rsid w:val="004B57D7"/>
    <w:rsid w:val="004B6A74"/>
    <w:rsid w:val="004B6AAD"/>
    <w:rsid w:val="004C04C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776"/>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4285"/>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2548"/>
    <w:rsid w:val="0054271D"/>
    <w:rsid w:val="00544AEB"/>
    <w:rsid w:val="00545E54"/>
    <w:rsid w:val="00545F63"/>
    <w:rsid w:val="00550DAC"/>
    <w:rsid w:val="00551D88"/>
    <w:rsid w:val="00553227"/>
    <w:rsid w:val="00554B1A"/>
    <w:rsid w:val="005555E5"/>
    <w:rsid w:val="0055570A"/>
    <w:rsid w:val="00556EDB"/>
    <w:rsid w:val="00557F4F"/>
    <w:rsid w:val="00560041"/>
    <w:rsid w:val="00561D04"/>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2FE0"/>
    <w:rsid w:val="005B3001"/>
    <w:rsid w:val="005B32F7"/>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513"/>
    <w:rsid w:val="005D2CC0"/>
    <w:rsid w:val="005D2CFD"/>
    <w:rsid w:val="005D37A6"/>
    <w:rsid w:val="005D4DF2"/>
    <w:rsid w:val="005D5A2E"/>
    <w:rsid w:val="005D6A01"/>
    <w:rsid w:val="005D7C92"/>
    <w:rsid w:val="005D7C98"/>
    <w:rsid w:val="005E08FB"/>
    <w:rsid w:val="005E0F5A"/>
    <w:rsid w:val="005E0FF6"/>
    <w:rsid w:val="005E2B98"/>
    <w:rsid w:val="005E2BF5"/>
    <w:rsid w:val="005E31C2"/>
    <w:rsid w:val="005E38AE"/>
    <w:rsid w:val="005E45C6"/>
    <w:rsid w:val="005E4D2C"/>
    <w:rsid w:val="005E4FC0"/>
    <w:rsid w:val="005E53F7"/>
    <w:rsid w:val="005E55E8"/>
    <w:rsid w:val="005E5AA8"/>
    <w:rsid w:val="005E6A09"/>
    <w:rsid w:val="005E6A3F"/>
    <w:rsid w:val="005F0980"/>
    <w:rsid w:val="005F0C8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2001"/>
    <w:rsid w:val="00633B4E"/>
    <w:rsid w:val="00634C03"/>
    <w:rsid w:val="006353AF"/>
    <w:rsid w:val="0063600C"/>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285B"/>
    <w:rsid w:val="00673A13"/>
    <w:rsid w:val="006762B9"/>
    <w:rsid w:val="00676F91"/>
    <w:rsid w:val="00677C71"/>
    <w:rsid w:val="0068128B"/>
    <w:rsid w:val="006817F8"/>
    <w:rsid w:val="00681A86"/>
    <w:rsid w:val="00683663"/>
    <w:rsid w:val="00683D98"/>
    <w:rsid w:val="0068693A"/>
    <w:rsid w:val="00686F40"/>
    <w:rsid w:val="006870BF"/>
    <w:rsid w:val="006902FA"/>
    <w:rsid w:val="006903E4"/>
    <w:rsid w:val="0069041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A6665"/>
    <w:rsid w:val="006B13DB"/>
    <w:rsid w:val="006B1D43"/>
    <w:rsid w:val="006B39C3"/>
    <w:rsid w:val="006B4B4C"/>
    <w:rsid w:val="006B6455"/>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E1D19"/>
    <w:rsid w:val="006E1E84"/>
    <w:rsid w:val="006E1FA8"/>
    <w:rsid w:val="006E2195"/>
    <w:rsid w:val="006E2BFE"/>
    <w:rsid w:val="006E5CA9"/>
    <w:rsid w:val="006E5F9B"/>
    <w:rsid w:val="006E6E8A"/>
    <w:rsid w:val="006E75BF"/>
    <w:rsid w:val="006F14F8"/>
    <w:rsid w:val="006F2C83"/>
    <w:rsid w:val="006F31B0"/>
    <w:rsid w:val="006F3EE1"/>
    <w:rsid w:val="006F48EF"/>
    <w:rsid w:val="006F4D08"/>
    <w:rsid w:val="006F4F5F"/>
    <w:rsid w:val="006F5688"/>
    <w:rsid w:val="006F581B"/>
    <w:rsid w:val="006F58FF"/>
    <w:rsid w:val="006F5AF1"/>
    <w:rsid w:val="006F6461"/>
    <w:rsid w:val="006F78E8"/>
    <w:rsid w:val="006F7F99"/>
    <w:rsid w:val="00700AD1"/>
    <w:rsid w:val="00700C08"/>
    <w:rsid w:val="007013DC"/>
    <w:rsid w:val="007013F7"/>
    <w:rsid w:val="00702111"/>
    <w:rsid w:val="00702C1C"/>
    <w:rsid w:val="00704530"/>
    <w:rsid w:val="0070456E"/>
    <w:rsid w:val="0070502E"/>
    <w:rsid w:val="007052D4"/>
    <w:rsid w:val="00705346"/>
    <w:rsid w:val="00706962"/>
    <w:rsid w:val="0071061E"/>
    <w:rsid w:val="00710F23"/>
    <w:rsid w:val="007118A9"/>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565"/>
    <w:rsid w:val="00726892"/>
    <w:rsid w:val="00730D9C"/>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494F"/>
    <w:rsid w:val="00755C38"/>
    <w:rsid w:val="0075752B"/>
    <w:rsid w:val="00760644"/>
    <w:rsid w:val="00760C6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82B"/>
    <w:rsid w:val="007C0DDF"/>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6BA"/>
    <w:rsid w:val="007E4C49"/>
    <w:rsid w:val="007E75C8"/>
    <w:rsid w:val="007F2023"/>
    <w:rsid w:val="007F451C"/>
    <w:rsid w:val="007F62C2"/>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740F"/>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6FA6"/>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3CA5"/>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46D9"/>
    <w:rsid w:val="008B46EC"/>
    <w:rsid w:val="008B4FAB"/>
    <w:rsid w:val="008B695C"/>
    <w:rsid w:val="008B6B14"/>
    <w:rsid w:val="008B6FD7"/>
    <w:rsid w:val="008B7759"/>
    <w:rsid w:val="008C0D8C"/>
    <w:rsid w:val="008C33CF"/>
    <w:rsid w:val="008C442E"/>
    <w:rsid w:val="008C5823"/>
    <w:rsid w:val="008D200B"/>
    <w:rsid w:val="008D221A"/>
    <w:rsid w:val="008D2E79"/>
    <w:rsid w:val="008D63C8"/>
    <w:rsid w:val="008D783B"/>
    <w:rsid w:val="008E0041"/>
    <w:rsid w:val="008E090A"/>
    <w:rsid w:val="008E170E"/>
    <w:rsid w:val="008E681B"/>
    <w:rsid w:val="008E7EEC"/>
    <w:rsid w:val="008F24B8"/>
    <w:rsid w:val="008F41AE"/>
    <w:rsid w:val="008F4FCE"/>
    <w:rsid w:val="0090193E"/>
    <w:rsid w:val="00902443"/>
    <w:rsid w:val="0090269C"/>
    <w:rsid w:val="00903A2C"/>
    <w:rsid w:val="00903C43"/>
    <w:rsid w:val="00904FA3"/>
    <w:rsid w:val="009061B3"/>
    <w:rsid w:val="009110F2"/>
    <w:rsid w:val="009137AD"/>
    <w:rsid w:val="009149CD"/>
    <w:rsid w:val="0091555F"/>
    <w:rsid w:val="009162E8"/>
    <w:rsid w:val="009167C1"/>
    <w:rsid w:val="00917568"/>
    <w:rsid w:val="00920728"/>
    <w:rsid w:val="00920DB3"/>
    <w:rsid w:val="009210B9"/>
    <w:rsid w:val="009244EE"/>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EA"/>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6761"/>
    <w:rsid w:val="00967EF1"/>
    <w:rsid w:val="00970FAC"/>
    <w:rsid w:val="00970FB6"/>
    <w:rsid w:val="0097318E"/>
    <w:rsid w:val="00974AB2"/>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1B3"/>
    <w:rsid w:val="009D4FD0"/>
    <w:rsid w:val="009D504D"/>
    <w:rsid w:val="009D6B84"/>
    <w:rsid w:val="009E020E"/>
    <w:rsid w:val="009E0FDF"/>
    <w:rsid w:val="009E1473"/>
    <w:rsid w:val="009E1FAF"/>
    <w:rsid w:val="009E2E0F"/>
    <w:rsid w:val="009E45A3"/>
    <w:rsid w:val="009E470B"/>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E70"/>
    <w:rsid w:val="00A116EA"/>
    <w:rsid w:val="00A1174B"/>
    <w:rsid w:val="00A15ED4"/>
    <w:rsid w:val="00A1606C"/>
    <w:rsid w:val="00A16DF9"/>
    <w:rsid w:val="00A1714D"/>
    <w:rsid w:val="00A17BC2"/>
    <w:rsid w:val="00A22A17"/>
    <w:rsid w:val="00A24845"/>
    <w:rsid w:val="00A2554D"/>
    <w:rsid w:val="00A2636A"/>
    <w:rsid w:val="00A30BDA"/>
    <w:rsid w:val="00A319EB"/>
    <w:rsid w:val="00A31ABC"/>
    <w:rsid w:val="00A31E21"/>
    <w:rsid w:val="00A32D8B"/>
    <w:rsid w:val="00A33949"/>
    <w:rsid w:val="00A351BC"/>
    <w:rsid w:val="00A36A35"/>
    <w:rsid w:val="00A37630"/>
    <w:rsid w:val="00A41E45"/>
    <w:rsid w:val="00A41FE7"/>
    <w:rsid w:val="00A44A8B"/>
    <w:rsid w:val="00A45BE9"/>
    <w:rsid w:val="00A45E99"/>
    <w:rsid w:val="00A45F35"/>
    <w:rsid w:val="00A46363"/>
    <w:rsid w:val="00A52EE9"/>
    <w:rsid w:val="00A5335F"/>
    <w:rsid w:val="00A544F1"/>
    <w:rsid w:val="00A545FD"/>
    <w:rsid w:val="00A54C71"/>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61D"/>
    <w:rsid w:val="00A74A64"/>
    <w:rsid w:val="00A750E5"/>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98F"/>
    <w:rsid w:val="00AD3D7F"/>
    <w:rsid w:val="00AD5F88"/>
    <w:rsid w:val="00AD6790"/>
    <w:rsid w:val="00AD6ABD"/>
    <w:rsid w:val="00AD765C"/>
    <w:rsid w:val="00AD7D07"/>
    <w:rsid w:val="00AD7DF2"/>
    <w:rsid w:val="00AE1B11"/>
    <w:rsid w:val="00AE1F5A"/>
    <w:rsid w:val="00AE3210"/>
    <w:rsid w:val="00AE5C8D"/>
    <w:rsid w:val="00AF070F"/>
    <w:rsid w:val="00AF1103"/>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2BF"/>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0953"/>
    <w:rsid w:val="00B31021"/>
    <w:rsid w:val="00B31ABA"/>
    <w:rsid w:val="00B325C6"/>
    <w:rsid w:val="00B34565"/>
    <w:rsid w:val="00B3468E"/>
    <w:rsid w:val="00B3510C"/>
    <w:rsid w:val="00B35278"/>
    <w:rsid w:val="00B35F4E"/>
    <w:rsid w:val="00B36214"/>
    <w:rsid w:val="00B37024"/>
    <w:rsid w:val="00B37772"/>
    <w:rsid w:val="00B40059"/>
    <w:rsid w:val="00B4032B"/>
    <w:rsid w:val="00B41D6B"/>
    <w:rsid w:val="00B43D10"/>
    <w:rsid w:val="00B44241"/>
    <w:rsid w:val="00B44374"/>
    <w:rsid w:val="00B443FC"/>
    <w:rsid w:val="00B45CB0"/>
    <w:rsid w:val="00B46044"/>
    <w:rsid w:val="00B50162"/>
    <w:rsid w:val="00B51D8B"/>
    <w:rsid w:val="00B52649"/>
    <w:rsid w:val="00B52879"/>
    <w:rsid w:val="00B52D1F"/>
    <w:rsid w:val="00B53C36"/>
    <w:rsid w:val="00B54E99"/>
    <w:rsid w:val="00B5589B"/>
    <w:rsid w:val="00B56D39"/>
    <w:rsid w:val="00B57713"/>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35F"/>
    <w:rsid w:val="00B93408"/>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3BE"/>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BF7F3B"/>
    <w:rsid w:val="00C02D69"/>
    <w:rsid w:val="00C03016"/>
    <w:rsid w:val="00C03CB6"/>
    <w:rsid w:val="00C06179"/>
    <w:rsid w:val="00C0699E"/>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1030"/>
    <w:rsid w:val="00C33A1F"/>
    <w:rsid w:val="00C343E8"/>
    <w:rsid w:val="00C35236"/>
    <w:rsid w:val="00C3558E"/>
    <w:rsid w:val="00C36E13"/>
    <w:rsid w:val="00C3706B"/>
    <w:rsid w:val="00C3740C"/>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0A"/>
    <w:rsid w:val="00C578AF"/>
    <w:rsid w:val="00C609B8"/>
    <w:rsid w:val="00C61255"/>
    <w:rsid w:val="00C61AC3"/>
    <w:rsid w:val="00C61FB9"/>
    <w:rsid w:val="00C62A6B"/>
    <w:rsid w:val="00C64A90"/>
    <w:rsid w:val="00C64D94"/>
    <w:rsid w:val="00C65786"/>
    <w:rsid w:val="00C664DA"/>
    <w:rsid w:val="00C7026B"/>
    <w:rsid w:val="00C70427"/>
    <w:rsid w:val="00C70B18"/>
    <w:rsid w:val="00C70C69"/>
    <w:rsid w:val="00C70EA3"/>
    <w:rsid w:val="00C72B8C"/>
    <w:rsid w:val="00C764F4"/>
    <w:rsid w:val="00C765A1"/>
    <w:rsid w:val="00C7717A"/>
    <w:rsid w:val="00C7785B"/>
    <w:rsid w:val="00C8006E"/>
    <w:rsid w:val="00C82CC5"/>
    <w:rsid w:val="00C84C34"/>
    <w:rsid w:val="00C8588B"/>
    <w:rsid w:val="00C87EAC"/>
    <w:rsid w:val="00C918E6"/>
    <w:rsid w:val="00C932AC"/>
    <w:rsid w:val="00C93303"/>
    <w:rsid w:val="00C93585"/>
    <w:rsid w:val="00C94BC8"/>
    <w:rsid w:val="00CA0BA2"/>
    <w:rsid w:val="00CA14D1"/>
    <w:rsid w:val="00CA1571"/>
    <w:rsid w:val="00CA3358"/>
    <w:rsid w:val="00CA3FFC"/>
    <w:rsid w:val="00CA4CEF"/>
    <w:rsid w:val="00CA6D2B"/>
    <w:rsid w:val="00CB0024"/>
    <w:rsid w:val="00CB1FD1"/>
    <w:rsid w:val="00CB24D8"/>
    <w:rsid w:val="00CB28CE"/>
    <w:rsid w:val="00CB448C"/>
    <w:rsid w:val="00CB4E7A"/>
    <w:rsid w:val="00CB59A5"/>
    <w:rsid w:val="00CB5F08"/>
    <w:rsid w:val="00CB6777"/>
    <w:rsid w:val="00CC1930"/>
    <w:rsid w:val="00CC1C74"/>
    <w:rsid w:val="00CC22FD"/>
    <w:rsid w:val="00CC4183"/>
    <w:rsid w:val="00CC4FBC"/>
    <w:rsid w:val="00CC5643"/>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60E"/>
    <w:rsid w:val="00CE5AA7"/>
    <w:rsid w:val="00CE774A"/>
    <w:rsid w:val="00CE7ACF"/>
    <w:rsid w:val="00CE7B5E"/>
    <w:rsid w:val="00CF0496"/>
    <w:rsid w:val="00CF1C5C"/>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27EC0"/>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2D7"/>
    <w:rsid w:val="00D47236"/>
    <w:rsid w:val="00D476DA"/>
    <w:rsid w:val="00D47C2D"/>
    <w:rsid w:val="00D51A0F"/>
    <w:rsid w:val="00D51D4C"/>
    <w:rsid w:val="00D51E32"/>
    <w:rsid w:val="00D52238"/>
    <w:rsid w:val="00D52D7A"/>
    <w:rsid w:val="00D537BA"/>
    <w:rsid w:val="00D57306"/>
    <w:rsid w:val="00D57ED2"/>
    <w:rsid w:val="00D61791"/>
    <w:rsid w:val="00D61C81"/>
    <w:rsid w:val="00D61F2B"/>
    <w:rsid w:val="00D62F3C"/>
    <w:rsid w:val="00D6652B"/>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6C7D"/>
    <w:rsid w:val="00DE751B"/>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B89"/>
    <w:rsid w:val="00E15C15"/>
    <w:rsid w:val="00E15EEC"/>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9D3"/>
    <w:rsid w:val="00E551E8"/>
    <w:rsid w:val="00E558D3"/>
    <w:rsid w:val="00E56800"/>
    <w:rsid w:val="00E61B07"/>
    <w:rsid w:val="00E61B8D"/>
    <w:rsid w:val="00E635EB"/>
    <w:rsid w:val="00E6404D"/>
    <w:rsid w:val="00E649C4"/>
    <w:rsid w:val="00E654D8"/>
    <w:rsid w:val="00E66860"/>
    <w:rsid w:val="00E66D43"/>
    <w:rsid w:val="00E6761B"/>
    <w:rsid w:val="00E6792D"/>
    <w:rsid w:val="00E7035A"/>
    <w:rsid w:val="00E70655"/>
    <w:rsid w:val="00E72C25"/>
    <w:rsid w:val="00E7346A"/>
    <w:rsid w:val="00E7363F"/>
    <w:rsid w:val="00E73885"/>
    <w:rsid w:val="00E74163"/>
    <w:rsid w:val="00E74503"/>
    <w:rsid w:val="00E74C7B"/>
    <w:rsid w:val="00E74C84"/>
    <w:rsid w:val="00E75E46"/>
    <w:rsid w:val="00E76629"/>
    <w:rsid w:val="00E7726E"/>
    <w:rsid w:val="00E80786"/>
    <w:rsid w:val="00E80B9E"/>
    <w:rsid w:val="00E81BEA"/>
    <w:rsid w:val="00E81D63"/>
    <w:rsid w:val="00E82452"/>
    <w:rsid w:val="00E83971"/>
    <w:rsid w:val="00E83E68"/>
    <w:rsid w:val="00E83EB8"/>
    <w:rsid w:val="00E8586F"/>
    <w:rsid w:val="00E86038"/>
    <w:rsid w:val="00E86AFD"/>
    <w:rsid w:val="00E86D52"/>
    <w:rsid w:val="00E86E24"/>
    <w:rsid w:val="00E86F2D"/>
    <w:rsid w:val="00E872CA"/>
    <w:rsid w:val="00E87BE0"/>
    <w:rsid w:val="00E87E55"/>
    <w:rsid w:val="00E90B26"/>
    <w:rsid w:val="00E9277E"/>
    <w:rsid w:val="00E9526B"/>
    <w:rsid w:val="00E9546E"/>
    <w:rsid w:val="00E978B4"/>
    <w:rsid w:val="00E97940"/>
    <w:rsid w:val="00E97BC0"/>
    <w:rsid w:val="00EA1D72"/>
    <w:rsid w:val="00EA2707"/>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696"/>
    <w:rsid w:val="00EC1E88"/>
    <w:rsid w:val="00EC2319"/>
    <w:rsid w:val="00EC2B88"/>
    <w:rsid w:val="00EC3485"/>
    <w:rsid w:val="00EC5060"/>
    <w:rsid w:val="00EC521E"/>
    <w:rsid w:val="00EC52A5"/>
    <w:rsid w:val="00EC52A6"/>
    <w:rsid w:val="00EC584C"/>
    <w:rsid w:val="00EC5FED"/>
    <w:rsid w:val="00EC6ACE"/>
    <w:rsid w:val="00EC777F"/>
    <w:rsid w:val="00EC7C28"/>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DD4"/>
    <w:rsid w:val="00F05B62"/>
    <w:rsid w:val="00F11FA1"/>
    <w:rsid w:val="00F140F9"/>
    <w:rsid w:val="00F1503E"/>
    <w:rsid w:val="00F15529"/>
    <w:rsid w:val="00F157CC"/>
    <w:rsid w:val="00F15D25"/>
    <w:rsid w:val="00F16266"/>
    <w:rsid w:val="00F16AF0"/>
    <w:rsid w:val="00F16C91"/>
    <w:rsid w:val="00F16D36"/>
    <w:rsid w:val="00F178DA"/>
    <w:rsid w:val="00F17FF0"/>
    <w:rsid w:val="00F204FE"/>
    <w:rsid w:val="00F211A2"/>
    <w:rsid w:val="00F212F0"/>
    <w:rsid w:val="00F21383"/>
    <w:rsid w:val="00F21F9D"/>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47BE"/>
    <w:rsid w:val="00F458BF"/>
    <w:rsid w:val="00F458D1"/>
    <w:rsid w:val="00F45C68"/>
    <w:rsid w:val="00F465FC"/>
    <w:rsid w:val="00F4740A"/>
    <w:rsid w:val="00F47A18"/>
    <w:rsid w:val="00F5063B"/>
    <w:rsid w:val="00F51CDE"/>
    <w:rsid w:val="00F51CF8"/>
    <w:rsid w:val="00F5348D"/>
    <w:rsid w:val="00F5377C"/>
    <w:rsid w:val="00F539B2"/>
    <w:rsid w:val="00F53D20"/>
    <w:rsid w:val="00F55E98"/>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6DC9"/>
    <w:rsid w:val="00F9721F"/>
    <w:rsid w:val="00FA2DE5"/>
    <w:rsid w:val="00FA36C6"/>
    <w:rsid w:val="00FA4459"/>
    <w:rsid w:val="00FA5F19"/>
    <w:rsid w:val="00FA77DF"/>
    <w:rsid w:val="00FB044B"/>
    <w:rsid w:val="00FB0674"/>
    <w:rsid w:val="00FB0701"/>
    <w:rsid w:val="00FB110B"/>
    <w:rsid w:val="00FB114B"/>
    <w:rsid w:val="00FB13C5"/>
    <w:rsid w:val="00FB1841"/>
    <w:rsid w:val="00FB21E5"/>
    <w:rsid w:val="00FB221A"/>
    <w:rsid w:val="00FB2547"/>
    <w:rsid w:val="00FB2FFB"/>
    <w:rsid w:val="00FB6968"/>
    <w:rsid w:val="00FB6AE3"/>
    <w:rsid w:val="00FB7EE5"/>
    <w:rsid w:val="00FC0442"/>
    <w:rsid w:val="00FC0802"/>
    <w:rsid w:val="00FC2907"/>
    <w:rsid w:val="00FC2A2E"/>
    <w:rsid w:val="00FC4511"/>
    <w:rsid w:val="00FC46D7"/>
    <w:rsid w:val="00FC4C1A"/>
    <w:rsid w:val="00FC4FD6"/>
    <w:rsid w:val="00FC56D1"/>
    <w:rsid w:val="00FC6580"/>
    <w:rsid w:val="00FC7F6B"/>
    <w:rsid w:val="00FD044D"/>
    <w:rsid w:val="00FD1779"/>
    <w:rsid w:val="00FD179F"/>
    <w:rsid w:val="00FD1E75"/>
    <w:rsid w:val="00FD3A0F"/>
    <w:rsid w:val="00FD4F75"/>
    <w:rsid w:val="00FD644E"/>
    <w:rsid w:val="00FD7594"/>
    <w:rsid w:val="00FE08D9"/>
    <w:rsid w:val="00FE17AC"/>
    <w:rsid w:val="00FE1976"/>
    <w:rsid w:val="00FE3AF4"/>
    <w:rsid w:val="00FE44BD"/>
    <w:rsid w:val="00FE4971"/>
    <w:rsid w:val="00FE4E0D"/>
    <w:rsid w:val="00FE4E27"/>
    <w:rsid w:val="00FE6AEC"/>
    <w:rsid w:val="00FE6CC8"/>
    <w:rsid w:val="00FF0575"/>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45103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21F4"/>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Complaints@pras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tenders.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2.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customXml/itemProps3.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4.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5666</Words>
  <Characters>30630</Characters>
  <Application>Microsoft Office Word</Application>
  <DocSecurity>0</DocSecurity>
  <Lines>1155</Lines>
  <Paragraphs>461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2023-03-14T14:24:00Z</cp:lastPrinted>
  <dcterms:created xsi:type="dcterms:W3CDTF">2026-03-24T08:53:00Z</dcterms:created>
  <dcterms:modified xsi:type="dcterms:W3CDTF">2026-03-24T08:53:00Z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