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3E0A2" w14:textId="77777777" w:rsidR="00E0569A" w:rsidRDefault="008E0C7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center"/>
        <w:rPr>
          <w:snapToGrid w:val="0"/>
          <w:sz w:val="20"/>
          <w:lang w:val="en-US" w:eastAsia="en-US"/>
        </w:rPr>
      </w:pPr>
      <w:bookmarkStart w:id="0" w:name="_GoBack"/>
      <w:bookmarkEnd w:id="0"/>
      <w:r w:rsidRPr="008E0C7A">
        <w:rPr>
          <w:noProof/>
          <w:snapToGrid w:val="0"/>
          <w:sz w:val="20"/>
          <w:lang w:val="en-ZA" w:eastAsia="en-ZA"/>
        </w:rPr>
        <w:drawing>
          <wp:inline distT="0" distB="0" distL="0" distR="0" wp14:anchorId="0A4AA7F8" wp14:editId="6D1A7F6D">
            <wp:extent cx="3242928" cy="2104953"/>
            <wp:effectExtent l="0" t="0" r="0" b="0"/>
            <wp:docPr id="4" name="Picture 7">
              <a:extLst xmlns:a="http://schemas.openxmlformats.org/drawingml/2006/main">
                <a:ext uri="{FF2B5EF4-FFF2-40B4-BE49-F238E27FC236}">
                  <a16:creationId xmlns:a16="http://schemas.microsoft.com/office/drawing/2014/main" id="{324D5BF9-0714-4C15-BCD2-728C120B9FB4}"/>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24D5BF9-0714-4C15-BCD2-728C120B9FB4}"/>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2928" cy="2104953"/>
                    </a:xfrm>
                    <a:prstGeom prst="rect">
                      <a:avLst/>
                    </a:prstGeom>
                  </pic:spPr>
                </pic:pic>
              </a:graphicData>
            </a:graphic>
          </wp:inline>
        </w:drawing>
      </w:r>
    </w:p>
    <w:p w14:paraId="681D8E8D" w14:textId="77777777" w:rsidR="00E0569A"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center"/>
        <w:rPr>
          <w:snapToGrid w:val="0"/>
          <w:sz w:val="20"/>
          <w:lang w:val="en-US" w:eastAsia="en-US"/>
        </w:rPr>
      </w:pPr>
    </w:p>
    <w:p w14:paraId="50F2A00C" w14:textId="77777777" w:rsidR="00E0569A" w:rsidRPr="00884DF1" w:rsidRDefault="00E0569A" w:rsidP="008E0C7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rPr>
          <w:snapToGrid w:val="0"/>
          <w:sz w:val="20"/>
          <w:lang w:val="en-US" w:eastAsia="en-US"/>
        </w:rPr>
      </w:pPr>
    </w:p>
    <w:p w14:paraId="06F2CA9F" w14:textId="77777777" w:rsidR="00E0569A" w:rsidRPr="00884DF1" w:rsidRDefault="008E0C7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center"/>
        <w:rPr>
          <w:b/>
          <w:snapToGrid w:val="0"/>
          <w:sz w:val="28"/>
          <w:szCs w:val="28"/>
          <w:bdr w:val="single" w:sz="4" w:space="0" w:color="auto"/>
          <w:lang w:eastAsia="en-US"/>
        </w:rPr>
      </w:pPr>
      <w:r>
        <w:rPr>
          <w:b/>
          <w:snapToGrid w:val="0"/>
          <w:sz w:val="28"/>
          <w:szCs w:val="28"/>
          <w:lang w:val="en-US" w:eastAsia="en-US"/>
        </w:rPr>
        <w:t>WINNIE MADIKIZELA MANDELA LOCAL MUNICIPALITY</w:t>
      </w:r>
    </w:p>
    <w:p w14:paraId="2B53FC92"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bdr w:val="single" w:sz="4" w:space="0" w:color="auto"/>
          <w:lang w:eastAsia="en-US"/>
        </w:rPr>
      </w:pPr>
    </w:p>
    <w:p w14:paraId="500D3977" w14:textId="7F103860" w:rsidR="00E0569A" w:rsidRPr="00890B11" w:rsidRDefault="00E0569A" w:rsidP="0022071A">
      <w:pPr>
        <w:widowControl w:val="0"/>
        <w:pBdr>
          <w:top w:val="single" w:sz="12" w:space="31" w:color="auto"/>
          <w:left w:val="single" w:sz="12" w:space="8" w:color="auto"/>
          <w:bottom w:val="thinThickSmallGap" w:sz="12" w:space="22" w:color="auto"/>
          <w:right w:val="thinThickSmallGap" w:sz="12" w:space="15" w:color="auto"/>
        </w:pBdr>
        <w:tabs>
          <w:tab w:val="left" w:pos="1607"/>
        </w:tabs>
        <w:suppressAutoHyphens w:val="0"/>
        <w:spacing w:line="264" w:lineRule="auto"/>
        <w:jc w:val="center"/>
        <w:rPr>
          <w:b/>
          <w:i/>
          <w:snapToGrid w:val="0"/>
          <w:sz w:val="24"/>
          <w:szCs w:val="24"/>
          <w:lang w:eastAsia="en-US"/>
        </w:rPr>
      </w:pPr>
      <w:r w:rsidRPr="00890B11">
        <w:rPr>
          <w:b/>
          <w:i/>
          <w:snapToGrid w:val="0"/>
          <w:sz w:val="24"/>
          <w:szCs w:val="24"/>
          <w:lang w:eastAsia="en-US"/>
        </w:rPr>
        <w:t xml:space="preserve">Electrification of </w:t>
      </w:r>
      <w:r w:rsidR="00F27141">
        <w:rPr>
          <w:b/>
          <w:i/>
          <w:snapToGrid w:val="0"/>
          <w:sz w:val="24"/>
          <w:szCs w:val="24"/>
          <w:lang w:eastAsia="en-US"/>
        </w:rPr>
        <w:t xml:space="preserve">Zizityaneni </w:t>
      </w:r>
      <w:r>
        <w:rPr>
          <w:b/>
          <w:i/>
          <w:snapToGrid w:val="0"/>
          <w:sz w:val="24"/>
          <w:szCs w:val="24"/>
          <w:lang w:eastAsia="en-US"/>
        </w:rPr>
        <w:t>Village (</w:t>
      </w:r>
      <w:r w:rsidR="008E0C7A">
        <w:rPr>
          <w:b/>
          <w:i/>
          <w:snapToGrid w:val="0"/>
          <w:sz w:val="24"/>
          <w:szCs w:val="24"/>
          <w:lang w:eastAsia="en-US"/>
        </w:rPr>
        <w:t xml:space="preserve">Ward </w:t>
      </w:r>
      <w:r w:rsidR="00F27141">
        <w:rPr>
          <w:b/>
          <w:i/>
          <w:snapToGrid w:val="0"/>
          <w:sz w:val="24"/>
          <w:szCs w:val="24"/>
          <w:lang w:eastAsia="en-US"/>
        </w:rPr>
        <w:t>31</w:t>
      </w:r>
      <w:r w:rsidR="008E0C7A">
        <w:rPr>
          <w:b/>
          <w:i/>
          <w:snapToGrid w:val="0"/>
          <w:sz w:val="24"/>
          <w:szCs w:val="24"/>
          <w:lang w:eastAsia="en-US"/>
        </w:rPr>
        <w:t>)</w:t>
      </w:r>
    </w:p>
    <w:p w14:paraId="26626E90" w14:textId="77777777" w:rsidR="00E0569A" w:rsidRDefault="00E0569A" w:rsidP="00E0569A">
      <w:pPr>
        <w:widowControl w:val="0"/>
        <w:pBdr>
          <w:top w:val="single" w:sz="12" w:space="31" w:color="auto"/>
          <w:left w:val="single" w:sz="12" w:space="8" w:color="auto"/>
          <w:bottom w:val="thinThickSmallGap" w:sz="12" w:space="22" w:color="auto"/>
          <w:right w:val="thinThickSmallGap" w:sz="12" w:space="15" w:color="auto"/>
        </w:pBdr>
        <w:tabs>
          <w:tab w:val="left" w:pos="1607"/>
        </w:tabs>
        <w:suppressAutoHyphens w:val="0"/>
        <w:spacing w:line="264" w:lineRule="auto"/>
        <w:jc w:val="center"/>
        <w:rPr>
          <w:b/>
          <w:i/>
          <w:snapToGrid w:val="0"/>
          <w:sz w:val="28"/>
          <w:lang w:eastAsia="en-US"/>
        </w:rPr>
      </w:pPr>
    </w:p>
    <w:p w14:paraId="2938461B" w14:textId="52462171" w:rsidR="00E0569A" w:rsidRPr="0022071A" w:rsidRDefault="0022071A" w:rsidP="00E0569A">
      <w:pPr>
        <w:widowControl w:val="0"/>
        <w:pBdr>
          <w:top w:val="single" w:sz="12" w:space="31" w:color="auto"/>
          <w:left w:val="single" w:sz="12" w:space="8" w:color="auto"/>
          <w:bottom w:val="thinThickSmallGap" w:sz="12" w:space="22" w:color="auto"/>
          <w:right w:val="thinThickSmallGap" w:sz="12" w:space="15" w:color="auto"/>
        </w:pBdr>
        <w:tabs>
          <w:tab w:val="left" w:pos="1607"/>
        </w:tabs>
        <w:suppressAutoHyphens w:val="0"/>
        <w:spacing w:line="264" w:lineRule="auto"/>
        <w:jc w:val="center"/>
        <w:rPr>
          <w:rFonts w:ascii="Arial Narrow" w:hAnsi="Arial Narrow"/>
          <w:b/>
          <w:sz w:val="28"/>
          <w:szCs w:val="28"/>
        </w:rPr>
      </w:pPr>
      <w:r w:rsidRPr="0022071A">
        <w:rPr>
          <w:rFonts w:ascii="Arial Narrow" w:hAnsi="Arial Narrow"/>
          <w:b/>
          <w:sz w:val="28"/>
          <w:szCs w:val="28"/>
        </w:rPr>
        <w:t>WMM-LM 00058E MV</w:t>
      </w:r>
    </w:p>
    <w:p w14:paraId="6EE651B2" w14:textId="3BF89D13" w:rsidR="00E0569A" w:rsidRPr="00C25BED" w:rsidRDefault="0085549A" w:rsidP="00E0569A">
      <w:pPr>
        <w:widowControl w:val="0"/>
        <w:pBdr>
          <w:top w:val="single" w:sz="12" w:space="31" w:color="auto"/>
          <w:left w:val="single" w:sz="12" w:space="8" w:color="auto"/>
          <w:bottom w:val="thinThickSmallGap" w:sz="12" w:space="22" w:color="auto"/>
          <w:right w:val="thinThickSmallGap" w:sz="12" w:space="15" w:color="auto"/>
        </w:pBdr>
        <w:tabs>
          <w:tab w:val="left" w:pos="1607"/>
        </w:tabs>
        <w:suppressAutoHyphens w:val="0"/>
        <w:spacing w:line="264" w:lineRule="auto"/>
        <w:jc w:val="center"/>
        <w:rPr>
          <w:b/>
          <w:snapToGrid w:val="0"/>
          <w:sz w:val="28"/>
          <w:szCs w:val="28"/>
          <w:lang w:eastAsia="en-US"/>
        </w:rPr>
      </w:pPr>
      <w:r>
        <w:rPr>
          <w:b/>
          <w:snapToGrid w:val="0"/>
          <w:sz w:val="28"/>
          <w:szCs w:val="28"/>
          <w:lang w:eastAsia="en-US"/>
        </w:rPr>
        <w:t>Re-advert</w:t>
      </w:r>
    </w:p>
    <w:p w14:paraId="14D91C58" w14:textId="354B8E7B" w:rsidR="00E0569A" w:rsidRPr="00E74BD5"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center"/>
        <w:rPr>
          <w:b/>
          <w:i/>
          <w:snapToGrid w:val="0"/>
          <w:sz w:val="28"/>
          <w:lang w:eastAsia="en-US"/>
        </w:rPr>
      </w:pPr>
      <w:r w:rsidRPr="00E74BD5">
        <w:rPr>
          <w:b/>
          <w:i/>
          <w:snapToGrid w:val="0"/>
          <w:sz w:val="28"/>
          <w:lang w:eastAsia="en-US"/>
        </w:rPr>
        <w:t xml:space="preserve">CIDB CATEGORY </w:t>
      </w:r>
      <w:r w:rsidR="009321AD">
        <w:rPr>
          <w:b/>
          <w:i/>
          <w:snapToGrid w:val="0"/>
          <w:sz w:val="28"/>
          <w:lang w:eastAsia="en-US"/>
        </w:rPr>
        <w:t>5EP OR ABOVE</w:t>
      </w:r>
    </w:p>
    <w:p w14:paraId="6821070D"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r>
        <w:rPr>
          <w:noProof/>
          <w:lang w:val="en-ZA" w:eastAsia="en-ZA"/>
        </w:rPr>
        <mc:AlternateContent>
          <mc:Choice Requires="wps">
            <w:drawing>
              <wp:anchor distT="0" distB="0" distL="114300" distR="114300" simplePos="0" relativeHeight="251656192" behindDoc="0" locked="0" layoutInCell="1" allowOverlap="1" wp14:anchorId="2C976A7D" wp14:editId="47DD1AD8">
                <wp:simplePos x="0" y="0"/>
                <wp:positionH relativeFrom="column">
                  <wp:posOffset>85408</wp:posOffset>
                </wp:positionH>
                <wp:positionV relativeFrom="paragraph">
                  <wp:posOffset>42863</wp:posOffset>
                </wp:positionV>
                <wp:extent cx="6034405" cy="2352675"/>
                <wp:effectExtent l="0" t="0" r="4445" b="9525"/>
                <wp:wrapNone/>
                <wp:docPr id="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2352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4924"/>
                            </w:tblGrid>
                            <w:tr w:rsidR="007F46F6" w14:paraId="38E2B8E8" w14:textId="77777777" w:rsidTr="008E0C7A">
                              <w:trPr>
                                <w:trHeight w:val="553"/>
                              </w:trPr>
                              <w:tc>
                                <w:tcPr>
                                  <w:tcW w:w="2133" w:type="pct"/>
                                </w:tcPr>
                                <w:p w14:paraId="4234513F" w14:textId="77777777" w:rsidR="007F46F6" w:rsidRDefault="007F46F6" w:rsidP="008E0C7A">
                                  <w:pPr>
                                    <w:pStyle w:val="BodyText2"/>
                                    <w:tabs>
                                      <w:tab w:val="left" w:pos="7013"/>
                                      <w:tab w:val="left" w:pos="7088"/>
                                    </w:tabs>
                                    <w:rPr>
                                      <w:rFonts w:cs="Arial"/>
                                      <w:b/>
                                      <w:i/>
                                      <w:sz w:val="22"/>
                                      <w:szCs w:val="22"/>
                                    </w:rPr>
                                  </w:pPr>
                                </w:p>
                                <w:p w14:paraId="6C1DB447" w14:textId="77777777" w:rsidR="007F46F6" w:rsidRDefault="007F46F6" w:rsidP="008E0C7A">
                                  <w:pPr>
                                    <w:pStyle w:val="BodyText2"/>
                                    <w:tabs>
                                      <w:tab w:val="left" w:pos="7013"/>
                                      <w:tab w:val="left" w:pos="7088"/>
                                    </w:tabs>
                                    <w:rPr>
                                      <w:rFonts w:cs="Arial"/>
                                      <w:b/>
                                      <w:i/>
                                      <w:sz w:val="22"/>
                                      <w:szCs w:val="22"/>
                                    </w:rPr>
                                  </w:pPr>
                                  <w:r>
                                    <w:rPr>
                                      <w:rFonts w:cs="Arial"/>
                                      <w:b/>
                                      <w:i/>
                                      <w:sz w:val="22"/>
                                      <w:szCs w:val="22"/>
                                    </w:rPr>
                                    <w:t>BID</w:t>
                                  </w:r>
                                  <w:r w:rsidRPr="00350447">
                                    <w:rPr>
                                      <w:rFonts w:cs="Arial"/>
                                      <w:b/>
                                      <w:i/>
                                      <w:sz w:val="22"/>
                                      <w:szCs w:val="22"/>
                                    </w:rPr>
                                    <w:t xml:space="preserve"> SUM</w:t>
                                  </w:r>
                                </w:p>
                                <w:p w14:paraId="4A99F231" w14:textId="77777777" w:rsidR="007F46F6" w:rsidRPr="00350447" w:rsidRDefault="007F46F6" w:rsidP="008E0C7A">
                                  <w:pPr>
                                    <w:pStyle w:val="BodyText2"/>
                                    <w:tabs>
                                      <w:tab w:val="left" w:pos="7013"/>
                                      <w:tab w:val="left" w:pos="7088"/>
                                    </w:tabs>
                                    <w:rPr>
                                      <w:rFonts w:cs="Arial"/>
                                      <w:b/>
                                      <w:i/>
                                    </w:rPr>
                                  </w:pPr>
                                </w:p>
                              </w:tc>
                              <w:tc>
                                <w:tcPr>
                                  <w:tcW w:w="2867" w:type="pct"/>
                                </w:tcPr>
                                <w:p w14:paraId="0EED18F2" w14:textId="77777777" w:rsidR="007F46F6" w:rsidRDefault="007F46F6" w:rsidP="008E0C7A">
                                  <w:pPr>
                                    <w:pStyle w:val="BodyText2"/>
                                    <w:tabs>
                                      <w:tab w:val="left" w:pos="7013"/>
                                      <w:tab w:val="left" w:pos="7088"/>
                                    </w:tabs>
                                    <w:rPr>
                                      <w:rFonts w:cs="Arial"/>
                                    </w:rPr>
                                  </w:pPr>
                                </w:p>
                              </w:tc>
                            </w:tr>
                            <w:tr w:rsidR="007F46F6" w14:paraId="04B8F5DB" w14:textId="77777777" w:rsidTr="008E0C7A">
                              <w:trPr>
                                <w:trHeight w:val="553"/>
                              </w:trPr>
                              <w:tc>
                                <w:tcPr>
                                  <w:tcW w:w="2133" w:type="pct"/>
                                </w:tcPr>
                                <w:p w14:paraId="6CDC7093" w14:textId="77777777" w:rsidR="007F46F6" w:rsidRPr="00350447" w:rsidRDefault="007F46F6" w:rsidP="008E0C7A">
                                  <w:pPr>
                                    <w:pStyle w:val="BodyText2"/>
                                    <w:tabs>
                                      <w:tab w:val="left" w:pos="7013"/>
                                      <w:tab w:val="left" w:pos="7088"/>
                                    </w:tabs>
                                    <w:rPr>
                                      <w:rFonts w:cs="Arial"/>
                                      <w:b/>
                                      <w:i/>
                                    </w:rPr>
                                  </w:pPr>
                                </w:p>
                                <w:p w14:paraId="5FD79E81" w14:textId="77777777" w:rsidR="007F46F6" w:rsidRPr="00350447" w:rsidRDefault="007F46F6" w:rsidP="008E0C7A">
                                  <w:pPr>
                                    <w:pStyle w:val="BodyText2"/>
                                    <w:tabs>
                                      <w:tab w:val="left" w:pos="7013"/>
                                      <w:tab w:val="left" w:pos="7088"/>
                                    </w:tabs>
                                    <w:rPr>
                                      <w:rFonts w:cs="Arial"/>
                                      <w:b/>
                                      <w:i/>
                                      <w:sz w:val="22"/>
                                      <w:szCs w:val="22"/>
                                    </w:rPr>
                                  </w:pPr>
                                  <w:r w:rsidRPr="00350447">
                                    <w:rPr>
                                      <w:rFonts w:cs="Arial"/>
                                      <w:b/>
                                      <w:i/>
                                      <w:sz w:val="22"/>
                                      <w:szCs w:val="22"/>
                                    </w:rPr>
                                    <w:t xml:space="preserve">NAME OF </w:t>
                                  </w:r>
                                  <w:r>
                                    <w:rPr>
                                      <w:rFonts w:cs="Arial"/>
                                      <w:b/>
                                      <w:i/>
                                      <w:sz w:val="22"/>
                                      <w:szCs w:val="22"/>
                                    </w:rPr>
                                    <w:t>BIDDER</w:t>
                                  </w:r>
                                </w:p>
                                <w:p w14:paraId="6DE8924D" w14:textId="77777777" w:rsidR="007F46F6" w:rsidRPr="00350447" w:rsidRDefault="007F46F6" w:rsidP="008E0C7A">
                                  <w:pPr>
                                    <w:pStyle w:val="BodyText2"/>
                                    <w:tabs>
                                      <w:tab w:val="left" w:pos="7013"/>
                                      <w:tab w:val="left" w:pos="7088"/>
                                    </w:tabs>
                                    <w:rPr>
                                      <w:rFonts w:cs="Arial"/>
                                      <w:b/>
                                      <w:i/>
                                      <w:sz w:val="22"/>
                                      <w:szCs w:val="22"/>
                                    </w:rPr>
                                  </w:pPr>
                                </w:p>
                              </w:tc>
                              <w:tc>
                                <w:tcPr>
                                  <w:tcW w:w="2867" w:type="pct"/>
                                </w:tcPr>
                                <w:p w14:paraId="0E419334" w14:textId="77777777" w:rsidR="007F46F6" w:rsidRDefault="007F46F6" w:rsidP="008E0C7A">
                                  <w:pPr>
                                    <w:pStyle w:val="BodyText2"/>
                                    <w:tabs>
                                      <w:tab w:val="left" w:pos="7013"/>
                                      <w:tab w:val="left" w:pos="7088"/>
                                    </w:tabs>
                                    <w:rPr>
                                      <w:rFonts w:cs="Arial"/>
                                    </w:rPr>
                                  </w:pPr>
                                </w:p>
                              </w:tc>
                            </w:tr>
                            <w:tr w:rsidR="007F46F6" w14:paraId="3C89779F" w14:textId="77777777" w:rsidTr="008E0C7A">
                              <w:trPr>
                                <w:trHeight w:val="471"/>
                              </w:trPr>
                              <w:tc>
                                <w:tcPr>
                                  <w:tcW w:w="2133" w:type="pct"/>
                                  <w:vAlign w:val="center"/>
                                </w:tcPr>
                                <w:p w14:paraId="46BC7C5E" w14:textId="77777777" w:rsidR="007F46F6" w:rsidRPr="00350447" w:rsidRDefault="007F46F6" w:rsidP="008E0C7A">
                                  <w:pPr>
                                    <w:pStyle w:val="BodyText2"/>
                                    <w:tabs>
                                      <w:tab w:val="left" w:pos="7013"/>
                                      <w:tab w:val="left" w:pos="7088"/>
                                    </w:tabs>
                                    <w:jc w:val="left"/>
                                    <w:rPr>
                                      <w:rFonts w:cs="Arial"/>
                                      <w:b/>
                                      <w:i/>
                                      <w:sz w:val="22"/>
                                      <w:szCs w:val="22"/>
                                    </w:rPr>
                                  </w:pPr>
                                </w:p>
                                <w:p w14:paraId="47FC09A0" w14:textId="77777777" w:rsidR="007F46F6" w:rsidRPr="00C451D9" w:rsidRDefault="007F46F6" w:rsidP="008E0C7A">
                                  <w:pPr>
                                    <w:pStyle w:val="BodyText2"/>
                                    <w:tabs>
                                      <w:tab w:val="left" w:pos="7013"/>
                                      <w:tab w:val="left" w:pos="7088"/>
                                    </w:tabs>
                                    <w:jc w:val="left"/>
                                    <w:rPr>
                                      <w:rFonts w:cs="Arial"/>
                                      <w:b/>
                                      <w:i/>
                                      <w:sz w:val="22"/>
                                      <w:szCs w:val="22"/>
                                    </w:rPr>
                                  </w:pPr>
                                  <w:r>
                                    <w:rPr>
                                      <w:rFonts w:cs="Arial"/>
                                      <w:b/>
                                      <w:i/>
                                      <w:sz w:val="22"/>
                                      <w:szCs w:val="22"/>
                                    </w:rPr>
                                    <w:t xml:space="preserve">TELEPHONE </w:t>
                                  </w:r>
                                </w:p>
                              </w:tc>
                              <w:tc>
                                <w:tcPr>
                                  <w:tcW w:w="2867" w:type="pct"/>
                                </w:tcPr>
                                <w:p w14:paraId="2B0A130C" w14:textId="77777777" w:rsidR="007F46F6" w:rsidRDefault="007F46F6" w:rsidP="008E0C7A">
                                  <w:pPr>
                                    <w:pStyle w:val="BodyText2"/>
                                    <w:tabs>
                                      <w:tab w:val="left" w:pos="7013"/>
                                      <w:tab w:val="left" w:pos="7088"/>
                                    </w:tabs>
                                    <w:rPr>
                                      <w:rFonts w:cs="Arial"/>
                                    </w:rPr>
                                  </w:pPr>
                                </w:p>
                              </w:tc>
                            </w:tr>
                            <w:tr w:rsidR="007F46F6" w14:paraId="775DDB90" w14:textId="77777777" w:rsidTr="008E0C7A">
                              <w:trPr>
                                <w:trHeight w:val="423"/>
                              </w:trPr>
                              <w:tc>
                                <w:tcPr>
                                  <w:tcW w:w="2133" w:type="pct"/>
                                  <w:vAlign w:val="center"/>
                                </w:tcPr>
                                <w:p w14:paraId="00BED473" w14:textId="77777777" w:rsidR="007F46F6" w:rsidRPr="00350447" w:rsidRDefault="007F46F6" w:rsidP="008E0C7A">
                                  <w:pPr>
                                    <w:pStyle w:val="BodyText2"/>
                                    <w:tabs>
                                      <w:tab w:val="left" w:pos="7013"/>
                                      <w:tab w:val="left" w:pos="7088"/>
                                    </w:tabs>
                                    <w:jc w:val="left"/>
                                    <w:rPr>
                                      <w:rFonts w:cs="Arial"/>
                                      <w:b/>
                                      <w:i/>
                                      <w:sz w:val="22"/>
                                      <w:szCs w:val="22"/>
                                    </w:rPr>
                                  </w:pPr>
                                </w:p>
                                <w:p w14:paraId="33E8F068" w14:textId="77777777" w:rsidR="007F46F6" w:rsidRPr="00C451D9" w:rsidRDefault="007F46F6" w:rsidP="008E0C7A">
                                  <w:pPr>
                                    <w:pStyle w:val="BodyText2"/>
                                    <w:tabs>
                                      <w:tab w:val="left" w:pos="7013"/>
                                      <w:tab w:val="left" w:pos="7088"/>
                                    </w:tabs>
                                    <w:jc w:val="left"/>
                                    <w:rPr>
                                      <w:rFonts w:cs="Arial"/>
                                      <w:b/>
                                      <w:i/>
                                      <w:sz w:val="22"/>
                                      <w:szCs w:val="22"/>
                                    </w:rPr>
                                  </w:pPr>
                                  <w:r>
                                    <w:rPr>
                                      <w:rFonts w:cs="Arial"/>
                                      <w:b/>
                                      <w:i/>
                                      <w:sz w:val="22"/>
                                      <w:szCs w:val="22"/>
                                    </w:rPr>
                                    <w:t>EMAIL</w:t>
                                  </w:r>
                                </w:p>
                              </w:tc>
                              <w:tc>
                                <w:tcPr>
                                  <w:tcW w:w="2867" w:type="pct"/>
                                </w:tcPr>
                                <w:p w14:paraId="0A5B9B34" w14:textId="77777777" w:rsidR="007F46F6" w:rsidRDefault="007F46F6" w:rsidP="008E0C7A">
                                  <w:pPr>
                                    <w:pStyle w:val="BodyText2"/>
                                    <w:tabs>
                                      <w:tab w:val="left" w:pos="7013"/>
                                      <w:tab w:val="left" w:pos="7088"/>
                                    </w:tabs>
                                    <w:rPr>
                                      <w:rFonts w:cs="Arial"/>
                                    </w:rPr>
                                  </w:pPr>
                                </w:p>
                              </w:tc>
                            </w:tr>
                            <w:tr w:rsidR="007F46F6" w14:paraId="1B7C6BF6" w14:textId="77777777" w:rsidTr="008E0C7A">
                              <w:trPr>
                                <w:trHeight w:val="726"/>
                              </w:trPr>
                              <w:tc>
                                <w:tcPr>
                                  <w:tcW w:w="2133" w:type="pct"/>
                                  <w:vAlign w:val="center"/>
                                </w:tcPr>
                                <w:p w14:paraId="66BD1850" w14:textId="77777777" w:rsidR="007F46F6" w:rsidRPr="00350447" w:rsidRDefault="007F46F6" w:rsidP="008E0C7A">
                                  <w:pPr>
                                    <w:pStyle w:val="BodyText2"/>
                                    <w:tabs>
                                      <w:tab w:val="left" w:pos="7013"/>
                                      <w:tab w:val="left" w:pos="7088"/>
                                    </w:tabs>
                                    <w:jc w:val="left"/>
                                    <w:rPr>
                                      <w:rFonts w:cs="Arial"/>
                                      <w:b/>
                                      <w:i/>
                                      <w:sz w:val="22"/>
                                      <w:szCs w:val="22"/>
                                    </w:rPr>
                                  </w:pPr>
                                  <w:r>
                                    <w:rPr>
                                      <w:rFonts w:cs="Arial"/>
                                      <w:b/>
                                      <w:i/>
                                      <w:sz w:val="22"/>
                                      <w:szCs w:val="22"/>
                                    </w:rPr>
                                    <w:t>CONSTRUCTION DURATION</w:t>
                                  </w:r>
                                </w:p>
                              </w:tc>
                              <w:tc>
                                <w:tcPr>
                                  <w:tcW w:w="2867" w:type="pct"/>
                                </w:tcPr>
                                <w:p w14:paraId="7F5A93FE" w14:textId="77777777" w:rsidR="007F46F6" w:rsidRDefault="007F46F6" w:rsidP="008E0C7A">
                                  <w:pPr>
                                    <w:pStyle w:val="BodyText2"/>
                                    <w:tabs>
                                      <w:tab w:val="left" w:pos="7013"/>
                                      <w:tab w:val="left" w:pos="7088"/>
                                    </w:tabs>
                                    <w:rPr>
                                      <w:rFonts w:cs="Arial"/>
                                    </w:rPr>
                                  </w:pPr>
                                </w:p>
                                <w:p w14:paraId="50EC7CCC" w14:textId="68EF482F" w:rsidR="007F46F6" w:rsidRPr="0023148A" w:rsidRDefault="007F46F6" w:rsidP="008E0C7A">
                                  <w:pPr>
                                    <w:pStyle w:val="BodyText2"/>
                                    <w:tabs>
                                      <w:tab w:val="left" w:pos="7013"/>
                                      <w:tab w:val="left" w:pos="7088"/>
                                    </w:tabs>
                                    <w:rPr>
                                      <w:rFonts w:cs="Arial"/>
                                      <w:b/>
                                      <w:i/>
                                    </w:rPr>
                                  </w:pPr>
                                  <w:r w:rsidRPr="0022071A">
                                    <w:rPr>
                                      <w:rFonts w:cs="Arial"/>
                                      <w:b/>
                                      <w:i/>
                                      <w:shd w:val="clear" w:color="auto" w:fill="B8CCE4" w:themeFill="accent1" w:themeFillTint="66"/>
                                    </w:rPr>
                                    <w:t>6 months (Exclusive of holidays &amp; Weekends)</w:t>
                                  </w:r>
                                </w:p>
                              </w:tc>
                            </w:tr>
                          </w:tbl>
                          <w:p w14:paraId="0F468BA5" w14:textId="77777777" w:rsidR="007F46F6" w:rsidRDefault="007F46F6" w:rsidP="00E056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76A7D" id="_x0000_t202" coordsize="21600,21600" o:spt="202" path="m,l,21600r21600,l21600,xe">
                <v:stroke joinstyle="miter"/>
                <v:path gradientshapeok="t" o:connecttype="rect"/>
              </v:shapetype>
              <v:shape id="Text Box 102" o:spid="_x0000_s1026" type="#_x0000_t202" style="position:absolute;margin-left:6.75pt;margin-top:3.4pt;width:475.15pt;height:18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PHhgIAABI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" stroked="f">
                <v:textbox>
                  <w:txbxContent>
                    <w:tbl>
                      <w:tblPr>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4924"/>
                      </w:tblGrid>
                      <w:tr w:rsidR="007F46F6" w14:paraId="38E2B8E8" w14:textId="77777777" w:rsidTr="008E0C7A">
                        <w:trPr>
                          <w:trHeight w:val="553"/>
                        </w:trPr>
                        <w:tc>
                          <w:tcPr>
                            <w:tcW w:w="2133" w:type="pct"/>
                          </w:tcPr>
                          <w:p w14:paraId="4234513F" w14:textId="77777777" w:rsidR="007F46F6" w:rsidRDefault="007F46F6" w:rsidP="008E0C7A">
                            <w:pPr>
                              <w:pStyle w:val="BodyText2"/>
                              <w:tabs>
                                <w:tab w:val="left" w:pos="7013"/>
                                <w:tab w:val="left" w:pos="7088"/>
                              </w:tabs>
                              <w:rPr>
                                <w:rFonts w:cs="Arial"/>
                                <w:b/>
                                <w:i/>
                                <w:sz w:val="22"/>
                                <w:szCs w:val="22"/>
                              </w:rPr>
                            </w:pPr>
                          </w:p>
                          <w:p w14:paraId="6C1DB447" w14:textId="77777777" w:rsidR="007F46F6" w:rsidRDefault="007F46F6" w:rsidP="008E0C7A">
                            <w:pPr>
                              <w:pStyle w:val="BodyText2"/>
                              <w:tabs>
                                <w:tab w:val="left" w:pos="7013"/>
                                <w:tab w:val="left" w:pos="7088"/>
                              </w:tabs>
                              <w:rPr>
                                <w:rFonts w:cs="Arial"/>
                                <w:b/>
                                <w:i/>
                                <w:sz w:val="22"/>
                                <w:szCs w:val="22"/>
                              </w:rPr>
                            </w:pPr>
                            <w:r>
                              <w:rPr>
                                <w:rFonts w:cs="Arial"/>
                                <w:b/>
                                <w:i/>
                                <w:sz w:val="22"/>
                                <w:szCs w:val="22"/>
                              </w:rPr>
                              <w:t>BID</w:t>
                            </w:r>
                            <w:r w:rsidRPr="00350447">
                              <w:rPr>
                                <w:rFonts w:cs="Arial"/>
                                <w:b/>
                                <w:i/>
                                <w:sz w:val="22"/>
                                <w:szCs w:val="22"/>
                              </w:rPr>
                              <w:t xml:space="preserve"> SUM</w:t>
                            </w:r>
                          </w:p>
                          <w:p w14:paraId="4A99F231" w14:textId="77777777" w:rsidR="007F46F6" w:rsidRPr="00350447" w:rsidRDefault="007F46F6" w:rsidP="008E0C7A">
                            <w:pPr>
                              <w:pStyle w:val="BodyText2"/>
                              <w:tabs>
                                <w:tab w:val="left" w:pos="7013"/>
                                <w:tab w:val="left" w:pos="7088"/>
                              </w:tabs>
                              <w:rPr>
                                <w:rFonts w:cs="Arial"/>
                                <w:b/>
                                <w:i/>
                              </w:rPr>
                            </w:pPr>
                          </w:p>
                        </w:tc>
                        <w:tc>
                          <w:tcPr>
                            <w:tcW w:w="2867" w:type="pct"/>
                          </w:tcPr>
                          <w:p w14:paraId="0EED18F2" w14:textId="77777777" w:rsidR="007F46F6" w:rsidRDefault="007F46F6" w:rsidP="008E0C7A">
                            <w:pPr>
                              <w:pStyle w:val="BodyText2"/>
                              <w:tabs>
                                <w:tab w:val="left" w:pos="7013"/>
                                <w:tab w:val="left" w:pos="7088"/>
                              </w:tabs>
                              <w:rPr>
                                <w:rFonts w:cs="Arial"/>
                              </w:rPr>
                            </w:pPr>
                          </w:p>
                        </w:tc>
                      </w:tr>
                      <w:tr w:rsidR="007F46F6" w14:paraId="04B8F5DB" w14:textId="77777777" w:rsidTr="008E0C7A">
                        <w:trPr>
                          <w:trHeight w:val="553"/>
                        </w:trPr>
                        <w:tc>
                          <w:tcPr>
                            <w:tcW w:w="2133" w:type="pct"/>
                          </w:tcPr>
                          <w:p w14:paraId="6CDC7093" w14:textId="77777777" w:rsidR="007F46F6" w:rsidRPr="00350447" w:rsidRDefault="007F46F6" w:rsidP="008E0C7A">
                            <w:pPr>
                              <w:pStyle w:val="BodyText2"/>
                              <w:tabs>
                                <w:tab w:val="left" w:pos="7013"/>
                                <w:tab w:val="left" w:pos="7088"/>
                              </w:tabs>
                              <w:rPr>
                                <w:rFonts w:cs="Arial"/>
                                <w:b/>
                                <w:i/>
                              </w:rPr>
                            </w:pPr>
                          </w:p>
                          <w:p w14:paraId="5FD79E81" w14:textId="77777777" w:rsidR="007F46F6" w:rsidRPr="00350447" w:rsidRDefault="007F46F6" w:rsidP="008E0C7A">
                            <w:pPr>
                              <w:pStyle w:val="BodyText2"/>
                              <w:tabs>
                                <w:tab w:val="left" w:pos="7013"/>
                                <w:tab w:val="left" w:pos="7088"/>
                              </w:tabs>
                              <w:rPr>
                                <w:rFonts w:cs="Arial"/>
                                <w:b/>
                                <w:i/>
                                <w:sz w:val="22"/>
                                <w:szCs w:val="22"/>
                              </w:rPr>
                            </w:pPr>
                            <w:r w:rsidRPr="00350447">
                              <w:rPr>
                                <w:rFonts w:cs="Arial"/>
                                <w:b/>
                                <w:i/>
                                <w:sz w:val="22"/>
                                <w:szCs w:val="22"/>
                              </w:rPr>
                              <w:t xml:space="preserve">NAME OF </w:t>
                            </w:r>
                            <w:r>
                              <w:rPr>
                                <w:rFonts w:cs="Arial"/>
                                <w:b/>
                                <w:i/>
                                <w:sz w:val="22"/>
                                <w:szCs w:val="22"/>
                              </w:rPr>
                              <w:t>BIDDER</w:t>
                            </w:r>
                          </w:p>
                          <w:p w14:paraId="6DE8924D" w14:textId="77777777" w:rsidR="007F46F6" w:rsidRPr="00350447" w:rsidRDefault="007F46F6" w:rsidP="008E0C7A">
                            <w:pPr>
                              <w:pStyle w:val="BodyText2"/>
                              <w:tabs>
                                <w:tab w:val="left" w:pos="7013"/>
                                <w:tab w:val="left" w:pos="7088"/>
                              </w:tabs>
                              <w:rPr>
                                <w:rFonts w:cs="Arial"/>
                                <w:b/>
                                <w:i/>
                                <w:sz w:val="22"/>
                                <w:szCs w:val="22"/>
                              </w:rPr>
                            </w:pPr>
                          </w:p>
                        </w:tc>
                        <w:tc>
                          <w:tcPr>
                            <w:tcW w:w="2867" w:type="pct"/>
                          </w:tcPr>
                          <w:p w14:paraId="0E419334" w14:textId="77777777" w:rsidR="007F46F6" w:rsidRDefault="007F46F6" w:rsidP="008E0C7A">
                            <w:pPr>
                              <w:pStyle w:val="BodyText2"/>
                              <w:tabs>
                                <w:tab w:val="left" w:pos="7013"/>
                                <w:tab w:val="left" w:pos="7088"/>
                              </w:tabs>
                              <w:rPr>
                                <w:rFonts w:cs="Arial"/>
                              </w:rPr>
                            </w:pPr>
                          </w:p>
                        </w:tc>
                      </w:tr>
                      <w:tr w:rsidR="007F46F6" w14:paraId="3C89779F" w14:textId="77777777" w:rsidTr="008E0C7A">
                        <w:trPr>
                          <w:trHeight w:val="471"/>
                        </w:trPr>
                        <w:tc>
                          <w:tcPr>
                            <w:tcW w:w="2133" w:type="pct"/>
                            <w:vAlign w:val="center"/>
                          </w:tcPr>
                          <w:p w14:paraId="46BC7C5E" w14:textId="77777777" w:rsidR="007F46F6" w:rsidRPr="00350447" w:rsidRDefault="007F46F6" w:rsidP="008E0C7A">
                            <w:pPr>
                              <w:pStyle w:val="BodyText2"/>
                              <w:tabs>
                                <w:tab w:val="left" w:pos="7013"/>
                                <w:tab w:val="left" w:pos="7088"/>
                              </w:tabs>
                              <w:jc w:val="left"/>
                              <w:rPr>
                                <w:rFonts w:cs="Arial"/>
                                <w:b/>
                                <w:i/>
                                <w:sz w:val="22"/>
                                <w:szCs w:val="22"/>
                              </w:rPr>
                            </w:pPr>
                          </w:p>
                          <w:p w14:paraId="47FC09A0" w14:textId="77777777" w:rsidR="007F46F6" w:rsidRPr="00C451D9" w:rsidRDefault="007F46F6" w:rsidP="008E0C7A">
                            <w:pPr>
                              <w:pStyle w:val="BodyText2"/>
                              <w:tabs>
                                <w:tab w:val="left" w:pos="7013"/>
                                <w:tab w:val="left" w:pos="7088"/>
                              </w:tabs>
                              <w:jc w:val="left"/>
                              <w:rPr>
                                <w:rFonts w:cs="Arial"/>
                                <w:b/>
                                <w:i/>
                                <w:sz w:val="22"/>
                                <w:szCs w:val="22"/>
                              </w:rPr>
                            </w:pPr>
                            <w:r>
                              <w:rPr>
                                <w:rFonts w:cs="Arial"/>
                                <w:b/>
                                <w:i/>
                                <w:sz w:val="22"/>
                                <w:szCs w:val="22"/>
                              </w:rPr>
                              <w:t xml:space="preserve">TELEPHONE </w:t>
                            </w:r>
                          </w:p>
                        </w:tc>
                        <w:tc>
                          <w:tcPr>
                            <w:tcW w:w="2867" w:type="pct"/>
                          </w:tcPr>
                          <w:p w14:paraId="2B0A130C" w14:textId="77777777" w:rsidR="007F46F6" w:rsidRDefault="007F46F6" w:rsidP="008E0C7A">
                            <w:pPr>
                              <w:pStyle w:val="BodyText2"/>
                              <w:tabs>
                                <w:tab w:val="left" w:pos="7013"/>
                                <w:tab w:val="left" w:pos="7088"/>
                              </w:tabs>
                              <w:rPr>
                                <w:rFonts w:cs="Arial"/>
                              </w:rPr>
                            </w:pPr>
                          </w:p>
                        </w:tc>
                      </w:tr>
                      <w:tr w:rsidR="007F46F6" w14:paraId="775DDB90" w14:textId="77777777" w:rsidTr="008E0C7A">
                        <w:trPr>
                          <w:trHeight w:val="423"/>
                        </w:trPr>
                        <w:tc>
                          <w:tcPr>
                            <w:tcW w:w="2133" w:type="pct"/>
                            <w:vAlign w:val="center"/>
                          </w:tcPr>
                          <w:p w14:paraId="00BED473" w14:textId="77777777" w:rsidR="007F46F6" w:rsidRPr="00350447" w:rsidRDefault="007F46F6" w:rsidP="008E0C7A">
                            <w:pPr>
                              <w:pStyle w:val="BodyText2"/>
                              <w:tabs>
                                <w:tab w:val="left" w:pos="7013"/>
                                <w:tab w:val="left" w:pos="7088"/>
                              </w:tabs>
                              <w:jc w:val="left"/>
                              <w:rPr>
                                <w:rFonts w:cs="Arial"/>
                                <w:b/>
                                <w:i/>
                                <w:sz w:val="22"/>
                                <w:szCs w:val="22"/>
                              </w:rPr>
                            </w:pPr>
                          </w:p>
                          <w:p w14:paraId="33E8F068" w14:textId="77777777" w:rsidR="007F46F6" w:rsidRPr="00C451D9" w:rsidRDefault="007F46F6" w:rsidP="008E0C7A">
                            <w:pPr>
                              <w:pStyle w:val="BodyText2"/>
                              <w:tabs>
                                <w:tab w:val="left" w:pos="7013"/>
                                <w:tab w:val="left" w:pos="7088"/>
                              </w:tabs>
                              <w:jc w:val="left"/>
                              <w:rPr>
                                <w:rFonts w:cs="Arial"/>
                                <w:b/>
                                <w:i/>
                                <w:sz w:val="22"/>
                                <w:szCs w:val="22"/>
                              </w:rPr>
                            </w:pPr>
                            <w:r>
                              <w:rPr>
                                <w:rFonts w:cs="Arial"/>
                                <w:b/>
                                <w:i/>
                                <w:sz w:val="22"/>
                                <w:szCs w:val="22"/>
                              </w:rPr>
                              <w:t>EMAIL</w:t>
                            </w:r>
                          </w:p>
                        </w:tc>
                        <w:tc>
                          <w:tcPr>
                            <w:tcW w:w="2867" w:type="pct"/>
                          </w:tcPr>
                          <w:p w14:paraId="0A5B9B34" w14:textId="77777777" w:rsidR="007F46F6" w:rsidRDefault="007F46F6" w:rsidP="008E0C7A">
                            <w:pPr>
                              <w:pStyle w:val="BodyText2"/>
                              <w:tabs>
                                <w:tab w:val="left" w:pos="7013"/>
                                <w:tab w:val="left" w:pos="7088"/>
                              </w:tabs>
                              <w:rPr>
                                <w:rFonts w:cs="Arial"/>
                              </w:rPr>
                            </w:pPr>
                          </w:p>
                        </w:tc>
                      </w:tr>
                      <w:tr w:rsidR="007F46F6" w14:paraId="1B7C6BF6" w14:textId="77777777" w:rsidTr="008E0C7A">
                        <w:trPr>
                          <w:trHeight w:val="726"/>
                        </w:trPr>
                        <w:tc>
                          <w:tcPr>
                            <w:tcW w:w="2133" w:type="pct"/>
                            <w:vAlign w:val="center"/>
                          </w:tcPr>
                          <w:p w14:paraId="66BD1850" w14:textId="77777777" w:rsidR="007F46F6" w:rsidRPr="00350447" w:rsidRDefault="007F46F6" w:rsidP="008E0C7A">
                            <w:pPr>
                              <w:pStyle w:val="BodyText2"/>
                              <w:tabs>
                                <w:tab w:val="left" w:pos="7013"/>
                                <w:tab w:val="left" w:pos="7088"/>
                              </w:tabs>
                              <w:jc w:val="left"/>
                              <w:rPr>
                                <w:rFonts w:cs="Arial"/>
                                <w:b/>
                                <w:i/>
                                <w:sz w:val="22"/>
                                <w:szCs w:val="22"/>
                              </w:rPr>
                            </w:pPr>
                            <w:r>
                              <w:rPr>
                                <w:rFonts w:cs="Arial"/>
                                <w:b/>
                                <w:i/>
                                <w:sz w:val="22"/>
                                <w:szCs w:val="22"/>
                              </w:rPr>
                              <w:t>CONSTRUCTION DURATION</w:t>
                            </w:r>
                          </w:p>
                        </w:tc>
                        <w:tc>
                          <w:tcPr>
                            <w:tcW w:w="2867" w:type="pct"/>
                          </w:tcPr>
                          <w:p w14:paraId="7F5A93FE" w14:textId="77777777" w:rsidR="007F46F6" w:rsidRDefault="007F46F6" w:rsidP="008E0C7A">
                            <w:pPr>
                              <w:pStyle w:val="BodyText2"/>
                              <w:tabs>
                                <w:tab w:val="left" w:pos="7013"/>
                                <w:tab w:val="left" w:pos="7088"/>
                              </w:tabs>
                              <w:rPr>
                                <w:rFonts w:cs="Arial"/>
                              </w:rPr>
                            </w:pPr>
                          </w:p>
                          <w:p w14:paraId="50EC7CCC" w14:textId="68EF482F" w:rsidR="007F46F6" w:rsidRPr="0023148A" w:rsidRDefault="007F46F6" w:rsidP="008E0C7A">
                            <w:pPr>
                              <w:pStyle w:val="BodyText2"/>
                              <w:tabs>
                                <w:tab w:val="left" w:pos="7013"/>
                                <w:tab w:val="left" w:pos="7088"/>
                              </w:tabs>
                              <w:rPr>
                                <w:rFonts w:cs="Arial"/>
                                <w:b/>
                                <w:i/>
                              </w:rPr>
                            </w:pPr>
                            <w:r w:rsidRPr="0022071A">
                              <w:rPr>
                                <w:rFonts w:cs="Arial"/>
                                <w:b/>
                                <w:i/>
                                <w:shd w:val="clear" w:color="auto" w:fill="B8CCE4" w:themeFill="accent1" w:themeFillTint="66"/>
                              </w:rPr>
                              <w:t>6 months (Exclusive of holidays &amp; Weekends)</w:t>
                            </w:r>
                          </w:p>
                        </w:tc>
                      </w:tr>
                    </w:tbl>
                    <w:p w14:paraId="0F468BA5" w14:textId="77777777" w:rsidR="007F46F6" w:rsidRDefault="007F46F6" w:rsidP="00E0569A"/>
                  </w:txbxContent>
                </v:textbox>
              </v:shape>
            </w:pict>
          </mc:Fallback>
        </mc:AlternateContent>
      </w:r>
    </w:p>
    <w:p w14:paraId="56186892"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p>
    <w:p w14:paraId="017083A2"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p>
    <w:p w14:paraId="5476821E"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p>
    <w:p w14:paraId="616A8F71"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tabs>
          <w:tab w:val="left" w:pos="1777"/>
        </w:tabs>
        <w:suppressAutoHyphens w:val="0"/>
        <w:spacing w:line="264" w:lineRule="auto"/>
        <w:jc w:val="left"/>
        <w:rPr>
          <w:snapToGrid w:val="0"/>
          <w:sz w:val="20"/>
          <w:lang w:eastAsia="en-US"/>
        </w:rPr>
      </w:pPr>
      <w:r w:rsidRPr="00884DF1">
        <w:rPr>
          <w:snapToGrid w:val="0"/>
          <w:sz w:val="20"/>
          <w:lang w:eastAsia="en-US"/>
        </w:rPr>
        <w:tab/>
      </w:r>
    </w:p>
    <w:p w14:paraId="500DBF7C"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p>
    <w:p w14:paraId="3A77E54B"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p>
    <w:p w14:paraId="24A441A5"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p>
    <w:p w14:paraId="4C7710C9"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i/>
          <w:snapToGrid w:val="0"/>
          <w:sz w:val="20"/>
          <w:lang w:eastAsia="en-US"/>
        </w:rPr>
      </w:pPr>
    </w:p>
    <w:p w14:paraId="0ECBD18E"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i/>
          <w:snapToGrid w:val="0"/>
          <w:sz w:val="20"/>
          <w:lang w:eastAsia="en-US"/>
        </w:rPr>
      </w:pPr>
    </w:p>
    <w:p w14:paraId="3C32E298"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i/>
          <w:snapToGrid w:val="0"/>
          <w:sz w:val="20"/>
          <w:lang w:eastAsia="en-US"/>
        </w:rPr>
      </w:pPr>
    </w:p>
    <w:p w14:paraId="072BA8EE"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line="264" w:lineRule="auto"/>
        <w:jc w:val="left"/>
        <w:rPr>
          <w:snapToGrid w:val="0"/>
          <w:sz w:val="20"/>
          <w:lang w:eastAsia="en-US"/>
        </w:rPr>
      </w:pPr>
    </w:p>
    <w:p w14:paraId="30FC5F6B"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b/>
          <w:snapToGrid w:val="0"/>
          <w:sz w:val="20"/>
          <w:lang w:val="en-US" w:eastAsia="en-US"/>
        </w:rPr>
      </w:pPr>
    </w:p>
    <w:p w14:paraId="5CE5651C"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b/>
          <w:snapToGrid w:val="0"/>
          <w:sz w:val="20"/>
          <w:lang w:val="en-US" w:eastAsia="en-US"/>
        </w:rPr>
      </w:pPr>
    </w:p>
    <w:p w14:paraId="6764C9D2"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b/>
          <w:snapToGrid w:val="0"/>
          <w:sz w:val="20"/>
          <w:lang w:val="en-US" w:eastAsia="en-US"/>
        </w:rPr>
      </w:pPr>
    </w:p>
    <w:p w14:paraId="209F77A6"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snapToGrid w:val="0"/>
          <w:sz w:val="24"/>
          <w:lang w:val="en-US" w:eastAsia="en-US"/>
        </w:rPr>
      </w:pPr>
    </w:p>
    <w:p w14:paraId="20BDE689"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rFonts w:cs="Arial"/>
          <w:b/>
          <w:snapToGrid w:val="0"/>
          <w:sz w:val="22"/>
          <w:szCs w:val="22"/>
          <w:lang w:eastAsia="en-US"/>
        </w:rPr>
      </w:pPr>
    </w:p>
    <w:p w14:paraId="3041D755" w14:textId="46A9CBB6"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tabs>
          <w:tab w:val="left" w:pos="8138"/>
        </w:tabs>
        <w:suppressAutoHyphens w:val="0"/>
        <w:jc w:val="left"/>
        <w:rPr>
          <w:rFonts w:cs="Arial"/>
          <w:b/>
          <w:snapToGrid w:val="0"/>
          <w:sz w:val="22"/>
          <w:szCs w:val="22"/>
          <w:lang w:eastAsia="en-US"/>
        </w:rPr>
      </w:pPr>
      <w:r w:rsidRPr="00884DF1">
        <w:rPr>
          <w:rFonts w:cs="Arial"/>
          <w:b/>
          <w:snapToGrid w:val="0"/>
          <w:sz w:val="22"/>
          <w:szCs w:val="22"/>
          <w:lang w:eastAsia="en-US"/>
        </w:rPr>
        <w:t>BID</w:t>
      </w:r>
      <w:r>
        <w:rPr>
          <w:rFonts w:cs="Arial"/>
          <w:b/>
          <w:snapToGrid w:val="0"/>
          <w:sz w:val="22"/>
          <w:szCs w:val="22"/>
          <w:lang w:eastAsia="en-US"/>
        </w:rPr>
        <w:t xml:space="preserve"> CLOSING </w:t>
      </w:r>
      <w:r w:rsidRPr="009E04D1">
        <w:rPr>
          <w:rFonts w:cs="Arial"/>
          <w:b/>
          <w:snapToGrid w:val="0"/>
          <w:color w:val="000000" w:themeColor="text1"/>
          <w:sz w:val="22"/>
          <w:szCs w:val="22"/>
          <w:lang w:eastAsia="en-US"/>
        </w:rPr>
        <w:t xml:space="preserve">DATE:   12:00: </w:t>
      </w:r>
      <w:bookmarkStart w:id="1" w:name="_Hlk104983667"/>
      <w:r w:rsidR="0022071A" w:rsidRPr="0022071A">
        <w:rPr>
          <w:rFonts w:cs="Arial"/>
          <w:b/>
          <w:snapToGrid w:val="0"/>
          <w:sz w:val="22"/>
          <w:szCs w:val="22"/>
          <w:lang w:eastAsia="en-US"/>
        </w:rPr>
        <w:t>13 May</w:t>
      </w:r>
      <w:r w:rsidR="00CE6508" w:rsidRPr="0022071A">
        <w:rPr>
          <w:rFonts w:cs="Arial"/>
          <w:b/>
          <w:snapToGrid w:val="0"/>
          <w:sz w:val="22"/>
          <w:szCs w:val="22"/>
          <w:lang w:eastAsia="en-US"/>
        </w:rPr>
        <w:t xml:space="preserve"> 202</w:t>
      </w:r>
      <w:bookmarkEnd w:id="1"/>
      <w:r w:rsidR="00FD4E7D" w:rsidRPr="0022071A">
        <w:rPr>
          <w:rFonts w:cs="Arial"/>
          <w:b/>
          <w:snapToGrid w:val="0"/>
          <w:sz w:val="22"/>
          <w:szCs w:val="22"/>
          <w:lang w:eastAsia="en-US"/>
        </w:rPr>
        <w:t>3</w:t>
      </w:r>
      <w:r w:rsidRPr="00884DF1">
        <w:rPr>
          <w:rFonts w:cs="Arial"/>
          <w:b/>
          <w:snapToGrid w:val="0"/>
          <w:sz w:val="22"/>
          <w:szCs w:val="22"/>
          <w:lang w:eastAsia="en-US"/>
        </w:rPr>
        <w:tab/>
      </w:r>
    </w:p>
    <w:p w14:paraId="68EEAF3E"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b/>
          <w:snapToGrid w:val="0"/>
          <w:sz w:val="20"/>
          <w:lang w:eastAsia="en-US"/>
        </w:rPr>
      </w:pPr>
    </w:p>
    <w:p w14:paraId="27C5D5C9" w14:textId="77777777" w:rsidR="00E0569A"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b/>
          <w:snapToGrid w:val="0"/>
          <w:sz w:val="20"/>
          <w:lang w:val="en-US" w:eastAsia="en-US"/>
        </w:rPr>
      </w:pPr>
      <w:r w:rsidRPr="00884DF1">
        <w:rPr>
          <w:b/>
          <w:snapToGrid w:val="0"/>
          <w:sz w:val="20"/>
          <w:lang w:val="en-US" w:eastAsia="en-US"/>
        </w:rPr>
        <w:t>Issued by:</w:t>
      </w:r>
    </w:p>
    <w:p w14:paraId="6BA747F3" w14:textId="77777777" w:rsidR="00E0569A"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b/>
          <w:snapToGrid w:val="0"/>
          <w:sz w:val="20"/>
          <w:lang w:val="en-US" w:eastAsia="en-US"/>
        </w:rPr>
      </w:pPr>
      <w:r w:rsidRPr="00884DF1">
        <w:rPr>
          <w:b/>
          <w:snapToGrid w:val="0"/>
          <w:sz w:val="20"/>
          <w:lang w:val="en-US" w:eastAsia="en-US"/>
        </w:rPr>
        <w:tab/>
      </w:r>
      <w:r w:rsidRPr="00884DF1">
        <w:rPr>
          <w:b/>
          <w:snapToGrid w:val="0"/>
          <w:sz w:val="20"/>
          <w:lang w:val="en-US" w:eastAsia="en-US"/>
        </w:rPr>
        <w:tab/>
      </w:r>
      <w:r w:rsidRPr="00884DF1">
        <w:rPr>
          <w:b/>
          <w:snapToGrid w:val="0"/>
          <w:sz w:val="20"/>
          <w:lang w:val="en-US" w:eastAsia="en-US"/>
        </w:rPr>
        <w:tab/>
      </w:r>
      <w:r w:rsidRPr="00884DF1">
        <w:rPr>
          <w:b/>
          <w:snapToGrid w:val="0"/>
          <w:sz w:val="20"/>
          <w:lang w:val="en-US" w:eastAsia="en-US"/>
        </w:rPr>
        <w:tab/>
      </w:r>
    </w:p>
    <w:p w14:paraId="0B801D82" w14:textId="77777777" w:rsidR="00E0569A" w:rsidRPr="00884DF1" w:rsidRDefault="008E0C7A" w:rsidP="00E0569A">
      <w:pPr>
        <w:widowControl w:val="0"/>
        <w:pBdr>
          <w:top w:val="single" w:sz="12" w:space="31" w:color="auto"/>
          <w:left w:val="single" w:sz="12" w:space="8" w:color="auto"/>
          <w:bottom w:val="thinThickSmallGap" w:sz="12" w:space="22" w:color="auto"/>
          <w:right w:val="thinThickSmallGap" w:sz="12" w:space="15" w:color="auto"/>
        </w:pBdr>
        <w:suppressAutoHyphens w:val="0"/>
        <w:jc w:val="left"/>
        <w:rPr>
          <w:snapToGrid w:val="0"/>
          <w:sz w:val="20"/>
          <w:lang w:val="en-US" w:eastAsia="en-US"/>
        </w:rPr>
      </w:pPr>
      <w:r>
        <w:rPr>
          <w:snapToGrid w:val="0"/>
          <w:sz w:val="20"/>
          <w:lang w:val="en-US" w:eastAsia="en-US"/>
        </w:rPr>
        <w:t>Winnie Madikizela Mandela Local Municipality</w:t>
      </w:r>
      <w:r w:rsidR="00E0569A" w:rsidRPr="00884DF1">
        <w:rPr>
          <w:snapToGrid w:val="0"/>
          <w:sz w:val="20"/>
          <w:lang w:val="en-US" w:eastAsia="en-US"/>
        </w:rPr>
        <w:tab/>
      </w:r>
      <w:r w:rsidR="00E0569A" w:rsidRPr="00884DF1">
        <w:rPr>
          <w:snapToGrid w:val="0"/>
          <w:sz w:val="20"/>
          <w:lang w:val="en-US" w:eastAsia="en-US"/>
        </w:rPr>
        <w:tab/>
      </w:r>
      <w:r w:rsidR="00E0569A" w:rsidRPr="00884DF1">
        <w:rPr>
          <w:snapToGrid w:val="0"/>
          <w:sz w:val="20"/>
          <w:lang w:val="en-US" w:eastAsia="en-US"/>
        </w:rPr>
        <w:tab/>
      </w:r>
    </w:p>
    <w:p w14:paraId="4CF8AAD0" w14:textId="49E73A4F" w:rsidR="00E0569A" w:rsidRDefault="00C276C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before="120"/>
        <w:jc w:val="left"/>
        <w:rPr>
          <w:snapToGrid w:val="0"/>
          <w:sz w:val="20"/>
          <w:lang w:val="en-US" w:eastAsia="en-US"/>
        </w:rPr>
      </w:pPr>
      <w:r>
        <w:rPr>
          <w:snapToGrid w:val="0"/>
          <w:sz w:val="20"/>
          <w:lang w:val="en-US" w:eastAsia="en-US"/>
        </w:rPr>
        <w:t xml:space="preserve">51 </w:t>
      </w:r>
      <w:r w:rsidR="00E0569A">
        <w:rPr>
          <w:snapToGrid w:val="0"/>
          <w:sz w:val="20"/>
          <w:lang w:val="en-US" w:eastAsia="en-US"/>
        </w:rPr>
        <w:t>Winnie Madikizela Mandela</w:t>
      </w:r>
      <w:r w:rsidR="00E0569A" w:rsidRPr="00884DF1">
        <w:rPr>
          <w:snapToGrid w:val="0"/>
          <w:sz w:val="20"/>
          <w:lang w:val="en-US" w:eastAsia="en-US"/>
        </w:rPr>
        <w:t xml:space="preserve"> Street</w:t>
      </w:r>
      <w:r w:rsidR="00E0569A">
        <w:rPr>
          <w:snapToGrid w:val="0"/>
          <w:sz w:val="20"/>
          <w:lang w:val="en-US" w:eastAsia="en-US"/>
        </w:rPr>
        <w:tab/>
      </w:r>
      <w:r w:rsidR="00E0569A" w:rsidRPr="00884DF1">
        <w:rPr>
          <w:snapToGrid w:val="0"/>
          <w:sz w:val="20"/>
          <w:lang w:val="en-US" w:eastAsia="en-US"/>
        </w:rPr>
        <w:tab/>
      </w:r>
      <w:r w:rsidR="00E0569A" w:rsidRPr="00884DF1">
        <w:rPr>
          <w:snapToGrid w:val="0"/>
          <w:sz w:val="20"/>
          <w:lang w:val="en-US" w:eastAsia="en-US"/>
        </w:rPr>
        <w:tab/>
      </w:r>
      <w:r w:rsidR="00E0569A" w:rsidRPr="00884DF1">
        <w:rPr>
          <w:snapToGrid w:val="0"/>
          <w:sz w:val="20"/>
          <w:lang w:val="en-US" w:eastAsia="en-US"/>
        </w:rPr>
        <w:tab/>
      </w:r>
    </w:p>
    <w:p w14:paraId="7ABDDC4E" w14:textId="77777777" w:rsidR="00E0569A" w:rsidRPr="00884DF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before="120"/>
        <w:jc w:val="left"/>
        <w:rPr>
          <w:snapToGrid w:val="0"/>
          <w:sz w:val="20"/>
          <w:lang w:val="en-US" w:eastAsia="en-US"/>
        </w:rPr>
      </w:pPr>
      <w:proofErr w:type="spellStart"/>
      <w:r>
        <w:rPr>
          <w:snapToGrid w:val="0"/>
          <w:sz w:val="20"/>
          <w:lang w:val="en-US" w:eastAsia="en-US"/>
        </w:rPr>
        <w:t>Mbizana</w:t>
      </w:r>
      <w:proofErr w:type="spellEnd"/>
      <w:r w:rsidRPr="00884DF1">
        <w:rPr>
          <w:snapToGrid w:val="0"/>
          <w:sz w:val="20"/>
          <w:lang w:val="en-US" w:eastAsia="en-US"/>
        </w:rPr>
        <w:tab/>
      </w:r>
      <w:r w:rsidRPr="00884DF1">
        <w:rPr>
          <w:snapToGrid w:val="0"/>
          <w:sz w:val="20"/>
          <w:lang w:val="en-US" w:eastAsia="en-US"/>
        </w:rPr>
        <w:tab/>
      </w:r>
      <w:r w:rsidRPr="00884DF1">
        <w:rPr>
          <w:snapToGrid w:val="0"/>
          <w:sz w:val="20"/>
          <w:lang w:val="en-US" w:eastAsia="en-US"/>
        </w:rPr>
        <w:tab/>
      </w:r>
      <w:r>
        <w:rPr>
          <w:snapToGrid w:val="0"/>
          <w:sz w:val="20"/>
          <w:lang w:val="en-US" w:eastAsia="en-US"/>
        </w:rPr>
        <w:tab/>
      </w:r>
    </w:p>
    <w:p w14:paraId="60B98802" w14:textId="77777777" w:rsidR="00E0569A"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before="120"/>
        <w:jc w:val="left"/>
        <w:rPr>
          <w:snapToGrid w:val="0"/>
          <w:sz w:val="20"/>
          <w:lang w:val="en-US" w:eastAsia="en-US"/>
        </w:rPr>
      </w:pPr>
      <w:r>
        <w:rPr>
          <w:snapToGrid w:val="0"/>
          <w:sz w:val="20"/>
          <w:lang w:val="en-US" w:eastAsia="en-US"/>
        </w:rPr>
        <w:t>4800</w:t>
      </w:r>
    </w:p>
    <w:p w14:paraId="48A38F51" w14:textId="77777777" w:rsidR="00E0569A" w:rsidRPr="00724D21" w:rsidRDefault="00E0569A" w:rsidP="00E0569A">
      <w:pPr>
        <w:widowControl w:val="0"/>
        <w:pBdr>
          <w:top w:val="single" w:sz="12" w:space="31" w:color="auto"/>
          <w:left w:val="single" w:sz="12" w:space="8" w:color="auto"/>
          <w:bottom w:val="thinThickSmallGap" w:sz="12" w:space="22" w:color="auto"/>
          <w:right w:val="thinThickSmallGap" w:sz="12" w:space="15" w:color="auto"/>
        </w:pBdr>
        <w:suppressAutoHyphens w:val="0"/>
        <w:spacing w:before="120"/>
        <w:jc w:val="left"/>
        <w:rPr>
          <w:snapToGrid w:val="0"/>
          <w:sz w:val="20"/>
          <w:lang w:val="en-US" w:eastAsia="en-US"/>
        </w:rPr>
      </w:pPr>
      <w:r>
        <w:rPr>
          <w:snapToGrid w:val="0"/>
          <w:sz w:val="20"/>
          <w:lang w:val="en-US" w:eastAsia="en-US"/>
        </w:rPr>
        <w:t>Contact Person: L. Gwala</w:t>
      </w:r>
      <w:r w:rsidRPr="00884DF1">
        <w:rPr>
          <w:snapToGrid w:val="0"/>
          <w:sz w:val="20"/>
          <w:lang w:val="en-US" w:eastAsia="en-US"/>
        </w:rPr>
        <w:tab/>
      </w:r>
      <w:r w:rsidRPr="00884DF1">
        <w:rPr>
          <w:snapToGrid w:val="0"/>
          <w:sz w:val="20"/>
          <w:lang w:val="en-US" w:eastAsia="en-US"/>
        </w:rPr>
        <w:tab/>
      </w:r>
      <w:r w:rsidRPr="00884DF1">
        <w:rPr>
          <w:snapToGrid w:val="0"/>
          <w:sz w:val="20"/>
          <w:lang w:val="en-US" w:eastAsia="en-US"/>
        </w:rPr>
        <w:tab/>
      </w:r>
    </w:p>
    <w:p w14:paraId="45BDE10E" w14:textId="0DC3B867" w:rsidR="00E0569A" w:rsidRPr="00D16E50" w:rsidRDefault="00E0569A" w:rsidP="00E0569A">
      <w:pPr>
        <w:tabs>
          <w:tab w:val="left" w:pos="2835"/>
        </w:tabs>
      </w:pPr>
      <w:r w:rsidRPr="00D16E50">
        <w:tab/>
      </w:r>
    </w:p>
    <w:p w14:paraId="206FACA1" w14:textId="77777777" w:rsidR="00E0569A" w:rsidRPr="00D16E50" w:rsidRDefault="00E0569A" w:rsidP="00E0569A">
      <w:pPr>
        <w:jc w:val="right"/>
        <w:rPr>
          <w:b/>
        </w:rPr>
      </w:pPr>
      <w:r w:rsidRPr="00D16E50">
        <w:tab/>
      </w:r>
      <w:r w:rsidRPr="00D16E50">
        <w:tab/>
      </w:r>
    </w:p>
    <w:p w14:paraId="773E6E75" w14:textId="77777777" w:rsidR="00E0569A" w:rsidRPr="00D16E50" w:rsidRDefault="00E0569A" w:rsidP="00E0569A">
      <w:pPr>
        <w:tabs>
          <w:tab w:val="left" w:pos="2835"/>
        </w:tabs>
      </w:pPr>
    </w:p>
    <w:p w14:paraId="312073C5" w14:textId="59EA73BC" w:rsidR="00E0569A" w:rsidRPr="000C7005" w:rsidRDefault="00E74BD5" w:rsidP="00E0569A">
      <w:r w:rsidRPr="008E0C7A">
        <w:rPr>
          <w:noProof/>
          <w:snapToGrid w:val="0"/>
          <w:sz w:val="20"/>
          <w:lang w:val="en-ZA" w:eastAsia="en-ZA"/>
        </w:rPr>
        <w:lastRenderedPageBreak/>
        <w:drawing>
          <wp:anchor distT="0" distB="0" distL="114300" distR="114300" simplePos="0" relativeHeight="251663360" behindDoc="0" locked="0" layoutInCell="1" allowOverlap="1" wp14:anchorId="741475EB" wp14:editId="2B77981B">
            <wp:simplePos x="0" y="0"/>
            <wp:positionH relativeFrom="margin">
              <wp:posOffset>2280920</wp:posOffset>
            </wp:positionH>
            <wp:positionV relativeFrom="paragraph">
              <wp:posOffset>1270</wp:posOffset>
            </wp:positionV>
            <wp:extent cx="1562100" cy="933450"/>
            <wp:effectExtent l="0" t="0" r="0" b="0"/>
            <wp:wrapSquare wrapText="bothSides"/>
            <wp:docPr id="3" name="Picture 7" descr="Diagram&#10;&#10;Description automatically generated">
              <a:extLst xmlns:a="http://schemas.openxmlformats.org/drawingml/2006/main">
                <a:ext uri="{FF2B5EF4-FFF2-40B4-BE49-F238E27FC236}">
                  <a16:creationId xmlns:a16="http://schemas.microsoft.com/office/drawing/2014/main" id="{324D5BF9-0714-4C15-BCD2-728C120B9FB4}"/>
                </a:ext>
              </a:extLst>
            </wp:docPr>
            <wp:cNvGraphicFramePr/>
            <a:graphic xmlns:a="http://schemas.openxmlformats.org/drawingml/2006/main">
              <a:graphicData uri="http://schemas.openxmlformats.org/drawingml/2006/picture">
                <pic:pic xmlns:pic="http://schemas.openxmlformats.org/drawingml/2006/picture">
                  <pic:nvPicPr>
                    <pic:cNvPr id="3" name="Picture 7" descr="Diagram&#10;&#10;Description automatically generated">
                      <a:extLst>
                        <a:ext uri="{FF2B5EF4-FFF2-40B4-BE49-F238E27FC236}">
                          <a16:creationId xmlns:a16="http://schemas.microsoft.com/office/drawing/2014/main" id="{324D5BF9-0714-4C15-BCD2-728C120B9FB4}"/>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100" cy="933450"/>
                    </a:xfrm>
                    <a:prstGeom prst="rect">
                      <a:avLst/>
                    </a:prstGeom>
                  </pic:spPr>
                </pic:pic>
              </a:graphicData>
            </a:graphic>
            <wp14:sizeRelH relativeFrom="margin">
              <wp14:pctWidth>0</wp14:pctWidth>
            </wp14:sizeRelH>
            <wp14:sizeRelV relativeFrom="margin">
              <wp14:pctHeight>0</wp14:pctHeight>
            </wp14:sizeRelV>
          </wp:anchor>
        </w:drawing>
      </w:r>
    </w:p>
    <w:p w14:paraId="45060A62" w14:textId="5D6701F0" w:rsidR="00E0569A" w:rsidRDefault="00E0569A" w:rsidP="00E0569A"/>
    <w:p w14:paraId="53C235E5" w14:textId="46B90928" w:rsidR="00E74BD5" w:rsidRDefault="00E74BD5" w:rsidP="00E0569A"/>
    <w:p w14:paraId="43A126A9" w14:textId="18550726" w:rsidR="00E74BD5" w:rsidRDefault="00E74BD5" w:rsidP="00E0569A"/>
    <w:p w14:paraId="110009E9" w14:textId="4988DF99" w:rsidR="00E74BD5" w:rsidRDefault="00E74BD5" w:rsidP="00E0569A"/>
    <w:p w14:paraId="22F6D404" w14:textId="7230525A" w:rsidR="00E74BD5" w:rsidRDefault="00E74BD5" w:rsidP="00E0569A"/>
    <w:p w14:paraId="42D429AD" w14:textId="2612FBDB" w:rsidR="00E74BD5" w:rsidRDefault="00E74BD5" w:rsidP="00E0569A"/>
    <w:p w14:paraId="4154D54E" w14:textId="77777777" w:rsidR="00E74BD5" w:rsidRDefault="00E74BD5" w:rsidP="00E0569A"/>
    <w:p w14:paraId="6B2F93F8" w14:textId="77777777" w:rsidR="00E74BD5" w:rsidRPr="000C7005" w:rsidRDefault="00E74BD5" w:rsidP="00E0569A"/>
    <w:tbl>
      <w:tblPr>
        <w:tblW w:w="9650" w:type="dxa"/>
        <w:tblInd w:w="5" w:type="dxa"/>
        <w:tblLayout w:type="fixed"/>
        <w:tblCellMar>
          <w:left w:w="0" w:type="dxa"/>
          <w:right w:w="0" w:type="dxa"/>
        </w:tblCellMar>
        <w:tblLook w:val="0000" w:firstRow="0" w:lastRow="0" w:firstColumn="0" w:lastColumn="0" w:noHBand="0" w:noVBand="0"/>
      </w:tblPr>
      <w:tblGrid>
        <w:gridCol w:w="5146"/>
        <w:gridCol w:w="272"/>
        <w:gridCol w:w="4221"/>
        <w:gridCol w:w="11"/>
      </w:tblGrid>
      <w:tr w:rsidR="00E0569A" w:rsidRPr="000C7005" w14:paraId="26BCC96D" w14:textId="77777777" w:rsidTr="008E0C7A">
        <w:trPr>
          <w:gridAfter w:val="1"/>
          <w:wAfter w:w="11" w:type="dxa"/>
          <w:cantSplit/>
          <w:trHeight w:val="388"/>
        </w:trPr>
        <w:tc>
          <w:tcPr>
            <w:tcW w:w="9639" w:type="dxa"/>
            <w:gridSpan w:val="3"/>
            <w:tcBorders>
              <w:top w:val="single" w:sz="4" w:space="0" w:color="auto"/>
              <w:left w:val="single" w:sz="4" w:space="0" w:color="auto"/>
              <w:bottom w:val="single" w:sz="4" w:space="0" w:color="auto"/>
              <w:right w:val="single" w:sz="4" w:space="0" w:color="auto"/>
            </w:tcBorders>
            <w:vAlign w:val="center"/>
          </w:tcPr>
          <w:p w14:paraId="13C925D3" w14:textId="77777777" w:rsidR="00E0569A" w:rsidRPr="000C7005" w:rsidRDefault="00E0569A" w:rsidP="008E0C7A">
            <w:pPr>
              <w:tabs>
                <w:tab w:val="right" w:pos="9270"/>
              </w:tabs>
              <w:ind w:right="-108"/>
              <w:jc w:val="center"/>
              <w:rPr>
                <w:b/>
              </w:rPr>
            </w:pPr>
            <w:r w:rsidRPr="000C7005">
              <w:rPr>
                <w:b/>
                <w:sz w:val="28"/>
              </w:rPr>
              <w:t xml:space="preserve">GENERAL </w:t>
            </w:r>
            <w:r>
              <w:rPr>
                <w:b/>
                <w:sz w:val="28"/>
              </w:rPr>
              <w:t>BID</w:t>
            </w:r>
            <w:r w:rsidRPr="000C7005">
              <w:rPr>
                <w:b/>
                <w:sz w:val="28"/>
              </w:rPr>
              <w:t xml:space="preserve"> INFORMATION</w:t>
            </w:r>
          </w:p>
        </w:tc>
      </w:tr>
      <w:tr w:rsidR="00E0569A" w:rsidRPr="000C7005" w14:paraId="6C588EA2" w14:textId="77777777" w:rsidTr="008E0C7A">
        <w:tblPrEx>
          <w:tblLook w:val="04A0" w:firstRow="1" w:lastRow="0" w:firstColumn="1" w:lastColumn="0" w:noHBand="0" w:noVBand="1"/>
        </w:tblPrEx>
        <w:tc>
          <w:tcPr>
            <w:tcW w:w="5146" w:type="dxa"/>
            <w:tcBorders>
              <w:top w:val="single" w:sz="4" w:space="0" w:color="auto"/>
              <w:left w:val="nil"/>
              <w:bottom w:val="nil"/>
              <w:right w:val="nil"/>
            </w:tcBorders>
          </w:tcPr>
          <w:p w14:paraId="33880FCC" w14:textId="77777777" w:rsidR="00E0569A" w:rsidRPr="000C7005" w:rsidRDefault="00E0569A" w:rsidP="008E0C7A">
            <w:pPr>
              <w:tabs>
                <w:tab w:val="right" w:pos="9072"/>
              </w:tabs>
              <w:snapToGrid w:val="0"/>
              <w:spacing w:before="240" w:after="240"/>
              <w:ind w:left="-90" w:firstLine="90"/>
              <w:rPr>
                <w:b/>
              </w:rPr>
            </w:pPr>
          </w:p>
        </w:tc>
        <w:tc>
          <w:tcPr>
            <w:tcW w:w="272" w:type="dxa"/>
            <w:tcBorders>
              <w:top w:val="single" w:sz="4" w:space="0" w:color="auto"/>
              <w:left w:val="nil"/>
              <w:bottom w:val="nil"/>
              <w:right w:val="nil"/>
            </w:tcBorders>
          </w:tcPr>
          <w:p w14:paraId="05D2DD9B" w14:textId="77777777" w:rsidR="00E0569A" w:rsidRPr="000C7005" w:rsidRDefault="00E0569A" w:rsidP="008E0C7A">
            <w:pPr>
              <w:tabs>
                <w:tab w:val="right" w:pos="9072"/>
              </w:tabs>
              <w:snapToGrid w:val="0"/>
              <w:spacing w:before="240" w:after="240"/>
              <w:ind w:right="-165"/>
            </w:pPr>
          </w:p>
        </w:tc>
        <w:tc>
          <w:tcPr>
            <w:tcW w:w="4232" w:type="dxa"/>
            <w:gridSpan w:val="2"/>
            <w:tcBorders>
              <w:top w:val="single" w:sz="4" w:space="0" w:color="auto"/>
              <w:left w:val="nil"/>
              <w:bottom w:val="nil"/>
              <w:right w:val="nil"/>
            </w:tcBorders>
          </w:tcPr>
          <w:p w14:paraId="058C2448" w14:textId="77777777" w:rsidR="00E0569A" w:rsidRPr="000C7005" w:rsidRDefault="00E0569A" w:rsidP="008E0C7A">
            <w:pPr>
              <w:tabs>
                <w:tab w:val="right" w:pos="9072"/>
              </w:tabs>
              <w:snapToGrid w:val="0"/>
              <w:spacing w:before="240" w:after="240"/>
              <w:ind w:left="109" w:right="-165"/>
            </w:pPr>
          </w:p>
        </w:tc>
      </w:tr>
      <w:tr w:rsidR="00E0569A" w:rsidRPr="00B37C39" w14:paraId="3FE68EFA" w14:textId="77777777" w:rsidTr="008E0C7A">
        <w:tblPrEx>
          <w:tblLook w:val="04A0" w:firstRow="1" w:lastRow="0" w:firstColumn="1" w:lastColumn="0" w:noHBand="0" w:noVBand="1"/>
        </w:tblPrEx>
        <w:tc>
          <w:tcPr>
            <w:tcW w:w="5146" w:type="dxa"/>
            <w:hideMark/>
          </w:tcPr>
          <w:p w14:paraId="1C64CAB3" w14:textId="77777777" w:rsidR="00E0569A" w:rsidRPr="00B37C39" w:rsidRDefault="00E0569A" w:rsidP="008E0C7A">
            <w:pPr>
              <w:tabs>
                <w:tab w:val="right" w:pos="9072"/>
              </w:tabs>
              <w:snapToGrid w:val="0"/>
              <w:spacing w:before="240" w:after="240"/>
              <w:ind w:left="-90" w:firstLine="90"/>
              <w:rPr>
                <w:b/>
                <w:color w:val="000000" w:themeColor="text1"/>
              </w:rPr>
            </w:pPr>
            <w:r w:rsidRPr="00B37C39">
              <w:rPr>
                <w:b/>
                <w:color w:val="000000" w:themeColor="text1"/>
              </w:rPr>
              <w:t>ESTIMATED CIDB CONTRACTOR GRADING</w:t>
            </w:r>
          </w:p>
        </w:tc>
        <w:tc>
          <w:tcPr>
            <w:tcW w:w="272" w:type="dxa"/>
            <w:hideMark/>
          </w:tcPr>
          <w:p w14:paraId="61C0F397" w14:textId="77777777" w:rsidR="00E0569A" w:rsidRPr="0022071A" w:rsidRDefault="00E0569A" w:rsidP="008E0C7A">
            <w:pPr>
              <w:tabs>
                <w:tab w:val="right" w:pos="9072"/>
              </w:tabs>
              <w:snapToGrid w:val="0"/>
              <w:spacing w:before="240" w:after="240"/>
              <w:ind w:right="-165"/>
            </w:pPr>
            <w:r w:rsidRPr="0022071A">
              <w:t>:</w:t>
            </w:r>
          </w:p>
        </w:tc>
        <w:tc>
          <w:tcPr>
            <w:tcW w:w="4232" w:type="dxa"/>
            <w:gridSpan w:val="2"/>
            <w:hideMark/>
          </w:tcPr>
          <w:p w14:paraId="424DDB65" w14:textId="7A265DEB" w:rsidR="00E0569A" w:rsidRPr="0022071A" w:rsidRDefault="009321AD" w:rsidP="008E0C7A">
            <w:pPr>
              <w:tabs>
                <w:tab w:val="right" w:pos="9072"/>
              </w:tabs>
              <w:snapToGrid w:val="0"/>
              <w:spacing w:before="240" w:after="240"/>
              <w:ind w:left="109" w:right="-165"/>
            </w:pPr>
            <w:r w:rsidRPr="0022071A">
              <w:t>5EP O</w:t>
            </w:r>
            <w:r w:rsidR="0022071A">
              <w:t>r</w:t>
            </w:r>
            <w:r w:rsidRPr="0022071A">
              <w:t xml:space="preserve"> ABOVE</w:t>
            </w:r>
          </w:p>
        </w:tc>
      </w:tr>
      <w:tr w:rsidR="00E0569A" w:rsidRPr="00B37C39" w14:paraId="3513079C" w14:textId="77777777" w:rsidTr="008E0C7A">
        <w:tblPrEx>
          <w:tblLook w:val="04A0" w:firstRow="1" w:lastRow="0" w:firstColumn="1" w:lastColumn="0" w:noHBand="0" w:noVBand="1"/>
        </w:tblPrEx>
        <w:tc>
          <w:tcPr>
            <w:tcW w:w="5146" w:type="dxa"/>
            <w:hideMark/>
          </w:tcPr>
          <w:p w14:paraId="0B07EC22" w14:textId="77777777" w:rsidR="00E0569A" w:rsidRPr="00B37C39" w:rsidRDefault="00E0569A" w:rsidP="008E0C7A">
            <w:pPr>
              <w:tabs>
                <w:tab w:val="right" w:pos="9072"/>
              </w:tabs>
              <w:snapToGrid w:val="0"/>
              <w:spacing w:before="240" w:after="240"/>
              <w:ind w:left="-90" w:firstLine="90"/>
              <w:rPr>
                <w:b/>
                <w:color w:val="000000" w:themeColor="text1"/>
              </w:rPr>
            </w:pPr>
            <w:r w:rsidRPr="00B37C39">
              <w:rPr>
                <w:b/>
                <w:color w:val="000000" w:themeColor="text1"/>
              </w:rPr>
              <w:t>CLARIFICATION MEETING</w:t>
            </w:r>
          </w:p>
        </w:tc>
        <w:tc>
          <w:tcPr>
            <w:tcW w:w="272" w:type="dxa"/>
            <w:hideMark/>
          </w:tcPr>
          <w:p w14:paraId="49FA89A0" w14:textId="77777777" w:rsidR="00E0569A" w:rsidRPr="0022071A" w:rsidRDefault="00E0569A" w:rsidP="008E0C7A">
            <w:pPr>
              <w:tabs>
                <w:tab w:val="right" w:pos="9072"/>
              </w:tabs>
              <w:snapToGrid w:val="0"/>
              <w:spacing w:before="240" w:after="240"/>
              <w:ind w:right="-165"/>
            </w:pPr>
            <w:r w:rsidRPr="0022071A">
              <w:t>:</w:t>
            </w:r>
          </w:p>
        </w:tc>
        <w:tc>
          <w:tcPr>
            <w:tcW w:w="4232" w:type="dxa"/>
            <w:gridSpan w:val="2"/>
            <w:hideMark/>
          </w:tcPr>
          <w:p w14:paraId="3396A3B4" w14:textId="506DA6A6" w:rsidR="00E0569A" w:rsidRPr="0022071A" w:rsidRDefault="0022071A" w:rsidP="008E0C7A">
            <w:pPr>
              <w:tabs>
                <w:tab w:val="right" w:pos="9072"/>
              </w:tabs>
              <w:snapToGrid w:val="0"/>
              <w:ind w:left="109" w:right="-165"/>
            </w:pPr>
            <w:r w:rsidRPr="0022071A">
              <w:rPr>
                <w:rFonts w:cs="Arial"/>
              </w:rPr>
              <w:t>N/A</w:t>
            </w:r>
          </w:p>
        </w:tc>
      </w:tr>
      <w:tr w:rsidR="00E0569A" w:rsidRPr="00B37C39" w14:paraId="22DFF3F4" w14:textId="77777777" w:rsidTr="008E0C7A">
        <w:tblPrEx>
          <w:tblLook w:val="04A0" w:firstRow="1" w:lastRow="0" w:firstColumn="1" w:lastColumn="0" w:noHBand="0" w:noVBand="1"/>
        </w:tblPrEx>
        <w:tc>
          <w:tcPr>
            <w:tcW w:w="5146" w:type="dxa"/>
            <w:hideMark/>
          </w:tcPr>
          <w:p w14:paraId="3617AFA2" w14:textId="77777777" w:rsidR="00E0569A" w:rsidRPr="00B37C39" w:rsidRDefault="00E0569A" w:rsidP="008E0C7A">
            <w:pPr>
              <w:tabs>
                <w:tab w:val="right" w:pos="9072"/>
              </w:tabs>
              <w:snapToGrid w:val="0"/>
              <w:spacing w:before="240" w:after="240"/>
              <w:ind w:left="-90" w:firstLine="90"/>
              <w:rPr>
                <w:b/>
                <w:color w:val="000000" w:themeColor="text1"/>
              </w:rPr>
            </w:pPr>
            <w:r w:rsidRPr="00B37C39">
              <w:rPr>
                <w:b/>
                <w:color w:val="000000" w:themeColor="text1"/>
              </w:rPr>
              <w:t>VENUE FOR CLARIFICATION MEETING</w:t>
            </w:r>
          </w:p>
        </w:tc>
        <w:tc>
          <w:tcPr>
            <w:tcW w:w="272" w:type="dxa"/>
            <w:hideMark/>
          </w:tcPr>
          <w:p w14:paraId="45B9AA06" w14:textId="77777777" w:rsidR="00E0569A" w:rsidRPr="0022071A" w:rsidRDefault="00E0569A" w:rsidP="008E0C7A">
            <w:pPr>
              <w:tabs>
                <w:tab w:val="right" w:pos="9072"/>
              </w:tabs>
              <w:snapToGrid w:val="0"/>
              <w:spacing w:before="240" w:after="240"/>
              <w:ind w:right="-165"/>
            </w:pPr>
            <w:r w:rsidRPr="0022071A">
              <w:t>:</w:t>
            </w:r>
          </w:p>
        </w:tc>
        <w:tc>
          <w:tcPr>
            <w:tcW w:w="4232" w:type="dxa"/>
            <w:gridSpan w:val="2"/>
            <w:hideMark/>
          </w:tcPr>
          <w:p w14:paraId="7EBC8FA7" w14:textId="13C17B07" w:rsidR="00E0569A" w:rsidRPr="0022071A" w:rsidRDefault="0022071A" w:rsidP="008E0C7A">
            <w:pPr>
              <w:tabs>
                <w:tab w:val="center" w:pos="4134"/>
                <w:tab w:val="right" w:pos="9072"/>
              </w:tabs>
              <w:snapToGrid w:val="0"/>
              <w:spacing w:before="240" w:after="240"/>
              <w:ind w:left="109" w:right="94"/>
            </w:pPr>
            <w:r w:rsidRPr="0022071A">
              <w:rPr>
                <w:rFonts w:cs="Arial"/>
              </w:rPr>
              <w:t>N/A</w:t>
            </w:r>
          </w:p>
        </w:tc>
      </w:tr>
      <w:tr w:rsidR="00E0569A" w:rsidRPr="00B37C39" w14:paraId="3E75909B" w14:textId="77777777" w:rsidTr="008E0C7A">
        <w:tblPrEx>
          <w:tblLook w:val="04A0" w:firstRow="1" w:lastRow="0" w:firstColumn="1" w:lastColumn="0" w:noHBand="0" w:noVBand="1"/>
        </w:tblPrEx>
        <w:tc>
          <w:tcPr>
            <w:tcW w:w="5146" w:type="dxa"/>
            <w:hideMark/>
          </w:tcPr>
          <w:p w14:paraId="049E9BE7" w14:textId="77777777" w:rsidR="00E0569A" w:rsidRPr="00B37C39" w:rsidRDefault="00E0569A" w:rsidP="008E0C7A">
            <w:pPr>
              <w:tabs>
                <w:tab w:val="right" w:pos="9072"/>
              </w:tabs>
              <w:snapToGrid w:val="0"/>
              <w:spacing w:before="240" w:after="240"/>
              <w:ind w:left="-90" w:firstLine="90"/>
              <w:rPr>
                <w:b/>
                <w:color w:val="000000" w:themeColor="text1"/>
              </w:rPr>
            </w:pPr>
            <w:r w:rsidRPr="00B37C39">
              <w:rPr>
                <w:b/>
                <w:color w:val="000000" w:themeColor="text1"/>
              </w:rPr>
              <w:t>CLOSING DATE</w:t>
            </w:r>
          </w:p>
        </w:tc>
        <w:tc>
          <w:tcPr>
            <w:tcW w:w="272" w:type="dxa"/>
            <w:hideMark/>
          </w:tcPr>
          <w:p w14:paraId="53CFB29A" w14:textId="77777777" w:rsidR="00E0569A" w:rsidRPr="0022071A" w:rsidRDefault="00E0569A" w:rsidP="008E0C7A">
            <w:pPr>
              <w:tabs>
                <w:tab w:val="right" w:pos="9072"/>
              </w:tabs>
              <w:snapToGrid w:val="0"/>
              <w:spacing w:before="240" w:after="240"/>
            </w:pPr>
            <w:r w:rsidRPr="0022071A">
              <w:t>:</w:t>
            </w:r>
          </w:p>
        </w:tc>
        <w:tc>
          <w:tcPr>
            <w:tcW w:w="4232" w:type="dxa"/>
            <w:gridSpan w:val="2"/>
            <w:hideMark/>
          </w:tcPr>
          <w:p w14:paraId="620394EF" w14:textId="199F0620" w:rsidR="00E0569A" w:rsidRPr="0022071A" w:rsidRDefault="0022071A" w:rsidP="008E0C7A">
            <w:pPr>
              <w:tabs>
                <w:tab w:val="right" w:pos="9072"/>
              </w:tabs>
              <w:snapToGrid w:val="0"/>
              <w:spacing w:before="240" w:after="240"/>
              <w:ind w:left="109"/>
            </w:pPr>
            <w:r w:rsidRPr="0022071A">
              <w:t>13 May 2023</w:t>
            </w:r>
          </w:p>
        </w:tc>
      </w:tr>
      <w:tr w:rsidR="00E0569A" w:rsidRPr="00B37C39" w14:paraId="329727A5" w14:textId="77777777" w:rsidTr="008E0C7A">
        <w:tblPrEx>
          <w:tblLook w:val="04A0" w:firstRow="1" w:lastRow="0" w:firstColumn="1" w:lastColumn="0" w:noHBand="0" w:noVBand="1"/>
        </w:tblPrEx>
        <w:tc>
          <w:tcPr>
            <w:tcW w:w="5146" w:type="dxa"/>
            <w:hideMark/>
          </w:tcPr>
          <w:p w14:paraId="3F3966D8" w14:textId="77777777" w:rsidR="00E0569A" w:rsidRPr="00B37C39" w:rsidRDefault="00E0569A" w:rsidP="008E0C7A">
            <w:pPr>
              <w:tabs>
                <w:tab w:val="right" w:pos="9072"/>
              </w:tabs>
              <w:snapToGrid w:val="0"/>
              <w:spacing w:before="240" w:after="240"/>
              <w:ind w:left="-90" w:firstLine="90"/>
              <w:rPr>
                <w:b/>
                <w:color w:val="000000" w:themeColor="text1"/>
              </w:rPr>
            </w:pPr>
            <w:r w:rsidRPr="00B37C39">
              <w:rPr>
                <w:b/>
                <w:color w:val="000000" w:themeColor="text1"/>
              </w:rPr>
              <w:t>CLOSING TIME</w:t>
            </w:r>
          </w:p>
        </w:tc>
        <w:tc>
          <w:tcPr>
            <w:tcW w:w="272" w:type="dxa"/>
            <w:hideMark/>
          </w:tcPr>
          <w:p w14:paraId="182B52D3" w14:textId="77777777" w:rsidR="00E0569A" w:rsidRPr="00B37C39" w:rsidRDefault="00E0569A" w:rsidP="008E0C7A">
            <w:pPr>
              <w:tabs>
                <w:tab w:val="right" w:pos="9072"/>
              </w:tabs>
              <w:snapToGrid w:val="0"/>
              <w:spacing w:before="240" w:after="240"/>
              <w:ind w:right="-165"/>
              <w:rPr>
                <w:color w:val="000000" w:themeColor="text1"/>
              </w:rPr>
            </w:pPr>
            <w:r w:rsidRPr="00B37C39">
              <w:rPr>
                <w:color w:val="000000" w:themeColor="text1"/>
              </w:rPr>
              <w:t>:</w:t>
            </w:r>
          </w:p>
        </w:tc>
        <w:tc>
          <w:tcPr>
            <w:tcW w:w="4232" w:type="dxa"/>
            <w:gridSpan w:val="2"/>
            <w:hideMark/>
          </w:tcPr>
          <w:p w14:paraId="511520C6" w14:textId="77777777" w:rsidR="00E0569A" w:rsidRPr="00B37C39" w:rsidRDefault="00E0569A" w:rsidP="008E0C7A">
            <w:pPr>
              <w:tabs>
                <w:tab w:val="right" w:pos="9072"/>
              </w:tabs>
              <w:snapToGrid w:val="0"/>
              <w:spacing w:before="240" w:after="240"/>
              <w:ind w:left="109" w:right="-165"/>
              <w:rPr>
                <w:color w:val="000000" w:themeColor="text1"/>
              </w:rPr>
            </w:pPr>
            <w:r w:rsidRPr="00B37C39">
              <w:rPr>
                <w:color w:val="000000" w:themeColor="text1"/>
              </w:rPr>
              <w:t>12h00</w:t>
            </w:r>
          </w:p>
        </w:tc>
      </w:tr>
      <w:tr w:rsidR="00E0569A" w:rsidRPr="00B37C39" w14:paraId="76C72F91" w14:textId="77777777" w:rsidTr="008E0C7A">
        <w:tblPrEx>
          <w:tblLook w:val="04A0" w:firstRow="1" w:lastRow="0" w:firstColumn="1" w:lastColumn="0" w:noHBand="0" w:noVBand="1"/>
        </w:tblPrEx>
        <w:tc>
          <w:tcPr>
            <w:tcW w:w="5146" w:type="dxa"/>
            <w:hideMark/>
          </w:tcPr>
          <w:p w14:paraId="6BD8A501" w14:textId="77777777" w:rsidR="00E0569A" w:rsidRPr="00B37C39" w:rsidRDefault="00E0569A" w:rsidP="008E0C7A">
            <w:pPr>
              <w:tabs>
                <w:tab w:val="right" w:pos="9072"/>
              </w:tabs>
              <w:snapToGrid w:val="0"/>
              <w:spacing w:before="240" w:after="240"/>
              <w:ind w:left="-90" w:firstLine="90"/>
              <w:rPr>
                <w:b/>
                <w:color w:val="000000" w:themeColor="text1"/>
              </w:rPr>
            </w:pPr>
            <w:r w:rsidRPr="00B37C39">
              <w:rPr>
                <w:b/>
                <w:color w:val="000000" w:themeColor="text1"/>
              </w:rPr>
              <w:t>CLOSING VENUE</w:t>
            </w:r>
          </w:p>
        </w:tc>
        <w:tc>
          <w:tcPr>
            <w:tcW w:w="272" w:type="dxa"/>
            <w:hideMark/>
          </w:tcPr>
          <w:p w14:paraId="713EFCD0" w14:textId="77777777" w:rsidR="00E0569A" w:rsidRPr="00B37C39" w:rsidRDefault="00E0569A" w:rsidP="008E0C7A">
            <w:pPr>
              <w:tabs>
                <w:tab w:val="right" w:pos="9072"/>
              </w:tabs>
              <w:snapToGrid w:val="0"/>
              <w:spacing w:before="240" w:after="240"/>
              <w:ind w:right="-165"/>
              <w:rPr>
                <w:color w:val="000000" w:themeColor="text1"/>
              </w:rPr>
            </w:pPr>
            <w:r w:rsidRPr="00B37C39">
              <w:rPr>
                <w:color w:val="000000" w:themeColor="text1"/>
              </w:rPr>
              <w:t>:</w:t>
            </w:r>
          </w:p>
        </w:tc>
        <w:tc>
          <w:tcPr>
            <w:tcW w:w="4232" w:type="dxa"/>
            <w:gridSpan w:val="2"/>
            <w:hideMark/>
          </w:tcPr>
          <w:p w14:paraId="1875B5AB" w14:textId="407455CE" w:rsidR="00E0569A" w:rsidRPr="00B37C39" w:rsidRDefault="00E0569A" w:rsidP="008E0C7A">
            <w:pPr>
              <w:tabs>
                <w:tab w:val="right" w:leader="dot" w:pos="5358"/>
              </w:tabs>
              <w:ind w:left="70"/>
              <w:jc w:val="left"/>
              <w:rPr>
                <w:color w:val="000000" w:themeColor="text1"/>
              </w:rPr>
            </w:pPr>
            <w:r>
              <w:rPr>
                <w:rFonts w:cs="Arial"/>
                <w:color w:val="000000" w:themeColor="text1"/>
              </w:rPr>
              <w:t>All tenders must be emailed to</w:t>
            </w:r>
            <w:r w:rsidR="008E0C7A">
              <w:rPr>
                <w:rFonts w:cs="Arial"/>
                <w:color w:val="000000" w:themeColor="text1"/>
              </w:rPr>
              <w:t xml:space="preserve"> </w:t>
            </w:r>
            <w:hyperlink r:id="rId10" w:history="1">
              <w:r w:rsidR="007F46F6" w:rsidRPr="002642BC">
                <w:rPr>
                  <w:rStyle w:val="Hyperlink"/>
                  <w:rFonts w:cs="Arial"/>
                </w:rPr>
                <w:t>tenders.scm@mbizana.gov.za</w:t>
              </w:r>
            </w:hyperlink>
            <w:r w:rsidR="007F46F6">
              <w:rPr>
                <w:rFonts w:cs="Arial"/>
                <w:color w:val="000000" w:themeColor="text1"/>
              </w:rPr>
              <w:t xml:space="preserve"> </w:t>
            </w:r>
          </w:p>
        </w:tc>
      </w:tr>
    </w:tbl>
    <w:p w14:paraId="5278D4B2" w14:textId="77777777" w:rsidR="00E0569A" w:rsidRDefault="00E0569A" w:rsidP="00E0569A">
      <w:pPr>
        <w:suppressAutoHyphens w:val="0"/>
        <w:jc w:val="left"/>
        <w:rPr>
          <w:b/>
        </w:rPr>
        <w:sectPr w:rsidR="00E0569A">
          <w:headerReference w:type="default" r:id="rId11"/>
          <w:footerReference w:type="default" r:id="rId12"/>
          <w:footnotePr>
            <w:pos w:val="beneathText"/>
          </w:footnotePr>
          <w:pgSz w:w="11907" w:h="16840"/>
          <w:pgMar w:top="851" w:right="851" w:bottom="851" w:left="1418" w:header="567" w:footer="262" w:gutter="0"/>
          <w:pgNumType w:fmt="lowerRoman"/>
          <w:cols w:space="720"/>
        </w:sectPr>
      </w:pPr>
    </w:p>
    <w:p w14:paraId="008496CC" w14:textId="77777777" w:rsidR="00E0569A" w:rsidRDefault="00E0569A" w:rsidP="00E0569A">
      <w:pPr>
        <w:rPr>
          <w:b/>
          <w:sz w:val="24"/>
          <w:szCs w:val="24"/>
        </w:rPr>
      </w:pPr>
    </w:p>
    <w:p w14:paraId="7999B353" w14:textId="77777777" w:rsidR="00E0569A" w:rsidRPr="00890B11" w:rsidRDefault="00E0569A" w:rsidP="00E0569A">
      <w:pPr>
        <w:numPr>
          <w:ilvl w:val="1"/>
          <w:numId w:val="23"/>
        </w:numPr>
        <w:rPr>
          <w:b/>
          <w:sz w:val="24"/>
          <w:szCs w:val="24"/>
        </w:rPr>
      </w:pPr>
      <w:r w:rsidRPr="00890B11">
        <w:rPr>
          <w:b/>
          <w:sz w:val="24"/>
          <w:szCs w:val="24"/>
        </w:rPr>
        <w:t>SCHEDULE OF COMPULSORY RETURNABLES</w:t>
      </w:r>
    </w:p>
    <w:p w14:paraId="18815F3B" w14:textId="77777777" w:rsidR="00E0569A" w:rsidRDefault="00E0569A" w:rsidP="00E0569A"/>
    <w:p w14:paraId="362F24FD" w14:textId="77777777" w:rsidR="008E5438" w:rsidRDefault="008E5438" w:rsidP="00E0569A"/>
    <w:tbl>
      <w:tblPr>
        <w:tblW w:w="9653" w:type="dxa"/>
        <w:tblInd w:w="108" w:type="dxa"/>
        <w:tblLayout w:type="fixed"/>
        <w:tblLook w:val="0000" w:firstRow="0" w:lastRow="0" w:firstColumn="0" w:lastColumn="0" w:noHBand="0" w:noVBand="0"/>
      </w:tblPr>
      <w:tblGrid>
        <w:gridCol w:w="851"/>
        <w:gridCol w:w="7796"/>
        <w:gridCol w:w="1006"/>
      </w:tblGrid>
      <w:tr w:rsidR="00E0569A" w14:paraId="4E7A8692" w14:textId="77777777" w:rsidTr="008E0C7A">
        <w:trPr>
          <w:trHeight w:val="503"/>
        </w:trPr>
        <w:tc>
          <w:tcPr>
            <w:tcW w:w="851" w:type="dxa"/>
            <w:vMerge w:val="restart"/>
            <w:tcBorders>
              <w:top w:val="single" w:sz="4" w:space="0" w:color="000000"/>
              <w:left w:val="single" w:sz="4" w:space="0" w:color="000000"/>
            </w:tcBorders>
            <w:vAlign w:val="center"/>
          </w:tcPr>
          <w:p w14:paraId="49AACD7C" w14:textId="77777777" w:rsidR="00E0569A" w:rsidRDefault="00E0569A" w:rsidP="008E0C7A">
            <w:pPr>
              <w:snapToGrid w:val="0"/>
              <w:jc w:val="center"/>
              <w:rPr>
                <w:b/>
                <w:bCs/>
              </w:rPr>
            </w:pPr>
            <w:r>
              <w:rPr>
                <w:b/>
                <w:bCs/>
              </w:rPr>
              <w:t>ITEM</w:t>
            </w:r>
          </w:p>
        </w:tc>
        <w:tc>
          <w:tcPr>
            <w:tcW w:w="7796" w:type="dxa"/>
            <w:tcBorders>
              <w:top w:val="single" w:sz="4" w:space="0" w:color="000000"/>
              <w:left w:val="single" w:sz="4" w:space="0" w:color="000000"/>
              <w:bottom w:val="single" w:sz="4" w:space="0" w:color="000000"/>
            </w:tcBorders>
            <w:vAlign w:val="center"/>
          </w:tcPr>
          <w:p w14:paraId="3899E424" w14:textId="77777777" w:rsidR="00E0569A" w:rsidRDefault="00E0569A" w:rsidP="008E0C7A">
            <w:pPr>
              <w:snapToGrid w:val="0"/>
              <w:spacing w:before="40" w:after="40"/>
              <w:rPr>
                <w:b/>
                <w:bCs/>
              </w:rPr>
            </w:pPr>
            <w:r>
              <w:rPr>
                <w:b/>
                <w:bCs/>
              </w:rPr>
              <w:t>DESCRIPTION</w:t>
            </w:r>
          </w:p>
        </w:tc>
        <w:tc>
          <w:tcPr>
            <w:tcW w:w="1006" w:type="dxa"/>
            <w:vMerge w:val="restart"/>
            <w:tcBorders>
              <w:top w:val="single" w:sz="4" w:space="0" w:color="000000"/>
              <w:left w:val="single" w:sz="4" w:space="0" w:color="000000"/>
              <w:right w:val="single" w:sz="4" w:space="0" w:color="000000"/>
            </w:tcBorders>
            <w:vAlign w:val="center"/>
          </w:tcPr>
          <w:p w14:paraId="02D2079B" w14:textId="77777777" w:rsidR="00E0569A" w:rsidRDefault="00E0569A" w:rsidP="008E0C7A">
            <w:pPr>
              <w:snapToGrid w:val="0"/>
              <w:spacing w:before="40"/>
              <w:jc w:val="center"/>
              <w:rPr>
                <w:b/>
                <w:bCs/>
              </w:rPr>
            </w:pPr>
            <w:r w:rsidRPr="005C66DD">
              <w:rPr>
                <w:b/>
                <w:bCs/>
              </w:rPr>
              <w:t>B</w:t>
            </w:r>
            <w:r>
              <w:rPr>
                <w:b/>
                <w:bCs/>
              </w:rPr>
              <w:t xml:space="preserve">idder to Tick </w:t>
            </w:r>
          </w:p>
        </w:tc>
      </w:tr>
      <w:tr w:rsidR="00E0569A" w14:paraId="50959220" w14:textId="77777777" w:rsidTr="008E0C7A">
        <w:trPr>
          <w:cantSplit/>
          <w:trHeight w:val="553"/>
        </w:trPr>
        <w:tc>
          <w:tcPr>
            <w:tcW w:w="851" w:type="dxa"/>
            <w:vMerge/>
            <w:tcBorders>
              <w:left w:val="single" w:sz="4" w:space="0" w:color="000000"/>
              <w:bottom w:val="single" w:sz="4" w:space="0" w:color="000000"/>
            </w:tcBorders>
            <w:vAlign w:val="center"/>
          </w:tcPr>
          <w:p w14:paraId="4D8970E6" w14:textId="77777777" w:rsidR="00E0569A" w:rsidRDefault="00E0569A" w:rsidP="008E0C7A">
            <w:pPr>
              <w:snapToGrid w:val="0"/>
              <w:spacing w:after="120"/>
              <w:ind w:left="-18"/>
              <w:jc w:val="center"/>
              <w:rPr>
                <w:b/>
                <w:bCs/>
              </w:rPr>
            </w:pPr>
          </w:p>
        </w:tc>
        <w:tc>
          <w:tcPr>
            <w:tcW w:w="7796" w:type="dxa"/>
            <w:tcBorders>
              <w:left w:val="single" w:sz="4" w:space="0" w:color="000000"/>
              <w:bottom w:val="single" w:sz="4" w:space="0" w:color="000000"/>
              <w:right w:val="single" w:sz="4" w:space="0" w:color="000000"/>
            </w:tcBorders>
            <w:vAlign w:val="center"/>
          </w:tcPr>
          <w:p w14:paraId="2CBCFA94" w14:textId="77777777" w:rsidR="00E0569A" w:rsidRDefault="00E0569A" w:rsidP="008E0C7A">
            <w:pPr>
              <w:keepNext/>
              <w:snapToGrid w:val="0"/>
              <w:spacing w:before="60" w:after="60"/>
              <w:rPr>
                <w:b/>
                <w:bCs/>
              </w:rPr>
            </w:pPr>
            <w:r w:rsidRPr="009533FF">
              <w:rPr>
                <w:sz w:val="24"/>
                <w:szCs w:val="24"/>
              </w:rPr>
              <w:t>Returnable documents required for Bid evaluation purposes</w:t>
            </w:r>
          </w:p>
        </w:tc>
        <w:tc>
          <w:tcPr>
            <w:tcW w:w="1006" w:type="dxa"/>
            <w:vMerge/>
            <w:tcBorders>
              <w:left w:val="single" w:sz="4" w:space="0" w:color="000000"/>
              <w:bottom w:val="single" w:sz="4" w:space="0" w:color="auto"/>
              <w:right w:val="single" w:sz="4" w:space="0" w:color="000000"/>
            </w:tcBorders>
            <w:vAlign w:val="center"/>
          </w:tcPr>
          <w:p w14:paraId="68E5BD21" w14:textId="77777777" w:rsidR="00E0569A" w:rsidRDefault="00E0569A" w:rsidP="008E0C7A">
            <w:pPr>
              <w:keepNext/>
              <w:snapToGrid w:val="0"/>
              <w:spacing w:before="60" w:after="60"/>
              <w:rPr>
                <w:b/>
                <w:bCs/>
              </w:rPr>
            </w:pPr>
          </w:p>
        </w:tc>
      </w:tr>
      <w:tr w:rsidR="00E0569A" w:rsidRPr="00E37995" w14:paraId="1082ED0E" w14:textId="77777777" w:rsidTr="008E0C7A">
        <w:trPr>
          <w:trHeight w:val="567"/>
        </w:trPr>
        <w:tc>
          <w:tcPr>
            <w:tcW w:w="851" w:type="dxa"/>
            <w:tcBorders>
              <w:top w:val="single" w:sz="4" w:space="0" w:color="000000"/>
              <w:left w:val="single" w:sz="4" w:space="0" w:color="000000"/>
              <w:bottom w:val="dotted" w:sz="4" w:space="0" w:color="auto"/>
            </w:tcBorders>
          </w:tcPr>
          <w:p w14:paraId="1513A820" w14:textId="77777777" w:rsidR="00E0569A" w:rsidRPr="000C71D5" w:rsidRDefault="00E0569A" w:rsidP="008E0C7A">
            <w:pPr>
              <w:snapToGrid w:val="0"/>
              <w:spacing w:before="40" w:after="40"/>
              <w:jc w:val="center"/>
              <w:rPr>
                <w:sz w:val="24"/>
                <w:szCs w:val="24"/>
              </w:rPr>
            </w:pPr>
            <w:r>
              <w:fldChar w:fldCharType="begin"/>
            </w:r>
            <w:r>
              <w:instrText xml:space="preserve"> REF _Ref216098049 \w \h  \* MERGEFORMAT </w:instrText>
            </w:r>
            <w:r>
              <w:fldChar w:fldCharType="separate"/>
            </w:r>
            <w:r w:rsidRPr="00D42F32">
              <w:rPr>
                <w:sz w:val="24"/>
                <w:szCs w:val="24"/>
              </w:rPr>
              <w:t>A1</w:t>
            </w:r>
            <w:r>
              <w:fldChar w:fldCharType="end"/>
            </w:r>
          </w:p>
        </w:tc>
        <w:tc>
          <w:tcPr>
            <w:tcW w:w="7796" w:type="dxa"/>
            <w:tcBorders>
              <w:top w:val="single" w:sz="4" w:space="0" w:color="000000"/>
              <w:left w:val="single" w:sz="4" w:space="0" w:color="000000"/>
              <w:bottom w:val="dotted" w:sz="4" w:space="0" w:color="auto"/>
              <w:right w:val="single" w:sz="4" w:space="0" w:color="auto"/>
            </w:tcBorders>
          </w:tcPr>
          <w:p w14:paraId="2E258694" w14:textId="77777777" w:rsidR="00E0569A" w:rsidRPr="000C71D5" w:rsidRDefault="00E0569A" w:rsidP="008E0C7A">
            <w:pPr>
              <w:snapToGrid w:val="0"/>
              <w:spacing w:before="40" w:after="40"/>
              <w:ind w:left="34"/>
              <w:rPr>
                <w:sz w:val="24"/>
                <w:szCs w:val="24"/>
              </w:rPr>
            </w:pPr>
            <w:r>
              <w:fldChar w:fldCharType="begin"/>
            </w:r>
            <w:r>
              <w:instrText xml:space="preserve"> REF  _Ref216098049 \* Caps \h  \* MERGEFORMAT </w:instrText>
            </w:r>
            <w:r>
              <w:fldChar w:fldCharType="separate"/>
            </w:r>
            <w:r w:rsidRPr="00D42F32">
              <w:rPr>
                <w:sz w:val="24"/>
                <w:szCs w:val="24"/>
              </w:rPr>
              <w:t>Authority To Sign Documents</w:t>
            </w:r>
            <w:r>
              <w:fldChar w:fldCharType="end"/>
            </w:r>
          </w:p>
        </w:tc>
        <w:tc>
          <w:tcPr>
            <w:tcW w:w="1006" w:type="dxa"/>
            <w:tcBorders>
              <w:top w:val="single" w:sz="4" w:space="0" w:color="auto"/>
              <w:left w:val="single" w:sz="4" w:space="0" w:color="auto"/>
              <w:bottom w:val="single" w:sz="4" w:space="0" w:color="auto"/>
              <w:right w:val="single" w:sz="4" w:space="0" w:color="auto"/>
            </w:tcBorders>
          </w:tcPr>
          <w:p w14:paraId="70A8A305" w14:textId="77777777" w:rsidR="00E0569A" w:rsidRPr="000C71D5" w:rsidRDefault="00E0569A" w:rsidP="008E0C7A">
            <w:pPr>
              <w:keepNext/>
              <w:snapToGrid w:val="0"/>
              <w:spacing w:before="40" w:after="40"/>
              <w:jc w:val="center"/>
              <w:rPr>
                <w:sz w:val="24"/>
                <w:szCs w:val="24"/>
              </w:rPr>
            </w:pPr>
          </w:p>
        </w:tc>
      </w:tr>
      <w:tr w:rsidR="00E0569A" w:rsidRPr="00E37995" w14:paraId="3CCBB91C" w14:textId="77777777" w:rsidTr="008E0C7A">
        <w:trPr>
          <w:trHeight w:val="567"/>
        </w:trPr>
        <w:tc>
          <w:tcPr>
            <w:tcW w:w="851" w:type="dxa"/>
            <w:tcBorders>
              <w:top w:val="dotted" w:sz="4" w:space="0" w:color="auto"/>
              <w:left w:val="single" w:sz="4" w:space="0" w:color="000000"/>
              <w:bottom w:val="dotted" w:sz="4" w:space="0" w:color="auto"/>
            </w:tcBorders>
          </w:tcPr>
          <w:p w14:paraId="09CCFDD8" w14:textId="77777777" w:rsidR="00E0569A" w:rsidRPr="000C71D5" w:rsidRDefault="00E0569A" w:rsidP="008E0C7A">
            <w:pPr>
              <w:snapToGrid w:val="0"/>
              <w:spacing w:before="40" w:after="40"/>
              <w:jc w:val="center"/>
              <w:rPr>
                <w:sz w:val="24"/>
                <w:szCs w:val="24"/>
              </w:rPr>
            </w:pPr>
            <w:r>
              <w:fldChar w:fldCharType="begin"/>
            </w:r>
            <w:r>
              <w:instrText xml:space="preserve"> REF _Ref216099923 \w \h  \* MERGEFORMAT </w:instrText>
            </w:r>
            <w:r>
              <w:fldChar w:fldCharType="separate"/>
            </w:r>
            <w:r w:rsidRPr="00D42F32">
              <w:rPr>
                <w:sz w:val="24"/>
                <w:szCs w:val="24"/>
              </w:rPr>
              <w:t>A2</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1832ED16" w14:textId="77777777" w:rsidR="00E0569A" w:rsidRPr="000C71D5" w:rsidRDefault="00E0569A" w:rsidP="008E0C7A">
            <w:pPr>
              <w:snapToGrid w:val="0"/>
              <w:spacing w:before="40" w:after="40"/>
              <w:ind w:left="34"/>
              <w:rPr>
                <w:sz w:val="24"/>
                <w:szCs w:val="24"/>
              </w:rPr>
            </w:pPr>
            <w:r>
              <w:rPr>
                <w:sz w:val="24"/>
                <w:szCs w:val="24"/>
              </w:rPr>
              <w:t xml:space="preserve">Signed </w:t>
            </w:r>
            <w:r>
              <w:fldChar w:fldCharType="begin"/>
            </w:r>
            <w:r>
              <w:instrText xml:space="preserve"> REF  _Ref216099923 \* Caps \h  \* MERGEFORMAT </w:instrText>
            </w:r>
            <w:r>
              <w:fldChar w:fldCharType="separate"/>
            </w:r>
            <w:r w:rsidRPr="00D42F32">
              <w:rPr>
                <w:sz w:val="24"/>
                <w:szCs w:val="24"/>
              </w:rPr>
              <w:t>Clarification Meeting Certificate</w:t>
            </w:r>
            <w:r>
              <w:fldChar w:fldCharType="end"/>
            </w:r>
          </w:p>
        </w:tc>
        <w:tc>
          <w:tcPr>
            <w:tcW w:w="1006" w:type="dxa"/>
            <w:tcBorders>
              <w:top w:val="single" w:sz="4" w:space="0" w:color="auto"/>
              <w:left w:val="single" w:sz="4" w:space="0" w:color="auto"/>
              <w:bottom w:val="single" w:sz="4" w:space="0" w:color="auto"/>
              <w:right w:val="single" w:sz="4" w:space="0" w:color="auto"/>
            </w:tcBorders>
          </w:tcPr>
          <w:p w14:paraId="74BE1F82" w14:textId="77777777" w:rsidR="00E0569A" w:rsidRPr="000C71D5" w:rsidRDefault="00E0569A" w:rsidP="008E0C7A">
            <w:pPr>
              <w:keepNext/>
              <w:snapToGrid w:val="0"/>
              <w:spacing w:before="40" w:after="40"/>
              <w:jc w:val="center"/>
              <w:rPr>
                <w:sz w:val="24"/>
                <w:szCs w:val="24"/>
              </w:rPr>
            </w:pPr>
          </w:p>
        </w:tc>
      </w:tr>
      <w:tr w:rsidR="00E0569A" w:rsidRPr="00E37995" w14:paraId="3A730D0C" w14:textId="77777777" w:rsidTr="008E0C7A">
        <w:trPr>
          <w:trHeight w:val="567"/>
        </w:trPr>
        <w:tc>
          <w:tcPr>
            <w:tcW w:w="851" w:type="dxa"/>
            <w:tcBorders>
              <w:top w:val="dotted" w:sz="4" w:space="0" w:color="auto"/>
              <w:left w:val="single" w:sz="4" w:space="0" w:color="000000"/>
              <w:bottom w:val="dotted" w:sz="4" w:space="0" w:color="auto"/>
            </w:tcBorders>
          </w:tcPr>
          <w:p w14:paraId="6E893CD0" w14:textId="77777777" w:rsidR="00E0569A" w:rsidRPr="000C71D5" w:rsidRDefault="00E0569A" w:rsidP="008E0C7A">
            <w:pPr>
              <w:snapToGrid w:val="0"/>
              <w:spacing w:before="40" w:after="40"/>
              <w:jc w:val="center"/>
              <w:rPr>
                <w:sz w:val="24"/>
                <w:szCs w:val="24"/>
              </w:rPr>
            </w:pPr>
            <w:r>
              <w:fldChar w:fldCharType="begin"/>
            </w:r>
            <w:r>
              <w:instrText xml:space="preserve"> REF _Ref295818872 \r \h  \* MERGEFORMAT </w:instrText>
            </w:r>
            <w:r>
              <w:fldChar w:fldCharType="separate"/>
            </w:r>
            <w:r w:rsidRPr="00D42F32">
              <w:rPr>
                <w:sz w:val="24"/>
                <w:szCs w:val="24"/>
              </w:rPr>
              <w:t>A3</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21EEE902" w14:textId="77777777" w:rsidR="00E0569A" w:rsidRPr="000C71D5" w:rsidRDefault="00E0569A" w:rsidP="008E0C7A">
            <w:pPr>
              <w:snapToGrid w:val="0"/>
              <w:spacing w:before="40" w:after="40"/>
              <w:ind w:left="34"/>
              <w:rPr>
                <w:sz w:val="24"/>
                <w:szCs w:val="24"/>
              </w:rPr>
            </w:pPr>
            <w:r>
              <w:fldChar w:fldCharType="begin"/>
            </w:r>
            <w:r>
              <w:instrText xml:space="preserve"> REF  _Ref295818872 \* Caps \h  \* MERGEFORMAT </w:instrText>
            </w:r>
            <w:r>
              <w:fldChar w:fldCharType="separate"/>
            </w:r>
            <w:r w:rsidRPr="00D42F32">
              <w:rPr>
                <w:sz w:val="24"/>
                <w:szCs w:val="24"/>
              </w:rPr>
              <w:t>Certificate Of Authority For Joint Ventures</w:t>
            </w:r>
            <w:r>
              <w:fldChar w:fldCharType="end"/>
            </w:r>
            <w:r w:rsidRPr="000C71D5">
              <w:rPr>
                <w:sz w:val="24"/>
                <w:szCs w:val="24"/>
              </w:rPr>
              <w:t xml:space="preserve"> (only if Bidder is a JV)</w:t>
            </w:r>
          </w:p>
        </w:tc>
        <w:tc>
          <w:tcPr>
            <w:tcW w:w="1006" w:type="dxa"/>
            <w:tcBorders>
              <w:top w:val="single" w:sz="4" w:space="0" w:color="auto"/>
              <w:left w:val="single" w:sz="4" w:space="0" w:color="auto"/>
              <w:bottom w:val="single" w:sz="4" w:space="0" w:color="auto"/>
              <w:right w:val="single" w:sz="4" w:space="0" w:color="auto"/>
            </w:tcBorders>
          </w:tcPr>
          <w:p w14:paraId="656DA580" w14:textId="77777777" w:rsidR="00E0569A" w:rsidRPr="000C71D5" w:rsidRDefault="00E0569A" w:rsidP="008E0C7A">
            <w:pPr>
              <w:keepNext/>
              <w:snapToGrid w:val="0"/>
              <w:spacing w:before="40" w:after="40"/>
              <w:jc w:val="center"/>
              <w:rPr>
                <w:sz w:val="24"/>
                <w:szCs w:val="24"/>
              </w:rPr>
            </w:pPr>
          </w:p>
        </w:tc>
      </w:tr>
      <w:tr w:rsidR="00E0569A" w:rsidRPr="00E37995" w14:paraId="682121C5" w14:textId="77777777" w:rsidTr="008E0C7A">
        <w:trPr>
          <w:trHeight w:val="567"/>
        </w:trPr>
        <w:tc>
          <w:tcPr>
            <w:tcW w:w="851" w:type="dxa"/>
            <w:tcBorders>
              <w:top w:val="dotted" w:sz="4" w:space="0" w:color="auto"/>
              <w:left w:val="single" w:sz="4" w:space="0" w:color="000000"/>
              <w:bottom w:val="dotted" w:sz="4" w:space="0" w:color="auto"/>
            </w:tcBorders>
          </w:tcPr>
          <w:p w14:paraId="6AC84E43" w14:textId="77777777" w:rsidR="00E0569A" w:rsidRPr="000C71D5" w:rsidRDefault="00E0569A" w:rsidP="008E0C7A">
            <w:pPr>
              <w:snapToGrid w:val="0"/>
              <w:spacing w:before="40" w:after="40"/>
              <w:jc w:val="center"/>
              <w:rPr>
                <w:sz w:val="24"/>
                <w:szCs w:val="24"/>
              </w:rPr>
            </w:pPr>
            <w:r>
              <w:fldChar w:fldCharType="begin"/>
            </w:r>
            <w:r>
              <w:instrText xml:space="preserve"> REF _Ref216142667 \w \h  \* MERGEFORMAT </w:instrText>
            </w:r>
            <w:r>
              <w:fldChar w:fldCharType="separate"/>
            </w:r>
            <w:r w:rsidRPr="00D42F32">
              <w:rPr>
                <w:sz w:val="24"/>
                <w:szCs w:val="24"/>
              </w:rPr>
              <w:t>A4</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216F566E" w14:textId="77777777" w:rsidR="00E0569A" w:rsidRPr="000C71D5" w:rsidRDefault="00E0569A" w:rsidP="008E0C7A">
            <w:pPr>
              <w:snapToGrid w:val="0"/>
              <w:spacing w:before="40" w:after="40"/>
              <w:ind w:left="34"/>
              <w:rPr>
                <w:sz w:val="24"/>
                <w:szCs w:val="24"/>
              </w:rPr>
            </w:pPr>
            <w:r w:rsidRPr="000C71D5">
              <w:rPr>
                <w:sz w:val="24"/>
                <w:szCs w:val="24"/>
              </w:rPr>
              <w:t>Certified copies of ID of company owner</w:t>
            </w:r>
            <w:r>
              <w:rPr>
                <w:sz w:val="24"/>
                <w:szCs w:val="24"/>
              </w:rPr>
              <w:t>s</w:t>
            </w:r>
            <w:r w:rsidRPr="000C71D5">
              <w:rPr>
                <w:sz w:val="24"/>
                <w:szCs w:val="24"/>
              </w:rPr>
              <w:t xml:space="preserve"> or Directors</w:t>
            </w:r>
            <w:r w:rsidR="008E5438" w:rsidRPr="000C71D5">
              <w:rPr>
                <w:sz w:val="24"/>
                <w:szCs w:val="24"/>
              </w:rPr>
              <w:t xml:space="preserve"> </w:t>
            </w:r>
          </w:p>
        </w:tc>
        <w:tc>
          <w:tcPr>
            <w:tcW w:w="1006" w:type="dxa"/>
            <w:tcBorders>
              <w:top w:val="single" w:sz="4" w:space="0" w:color="auto"/>
              <w:left w:val="single" w:sz="4" w:space="0" w:color="auto"/>
              <w:bottom w:val="single" w:sz="4" w:space="0" w:color="auto"/>
              <w:right w:val="single" w:sz="4" w:space="0" w:color="auto"/>
            </w:tcBorders>
          </w:tcPr>
          <w:p w14:paraId="475377A0" w14:textId="77777777" w:rsidR="00E0569A" w:rsidRPr="000C71D5" w:rsidRDefault="00E0569A" w:rsidP="008E0C7A">
            <w:pPr>
              <w:keepNext/>
              <w:snapToGrid w:val="0"/>
              <w:spacing w:before="40" w:after="40"/>
              <w:jc w:val="center"/>
              <w:rPr>
                <w:sz w:val="24"/>
                <w:szCs w:val="24"/>
              </w:rPr>
            </w:pPr>
          </w:p>
        </w:tc>
      </w:tr>
      <w:tr w:rsidR="00E0569A" w:rsidRPr="00E37995" w14:paraId="726A10F7" w14:textId="77777777" w:rsidTr="008E0C7A">
        <w:trPr>
          <w:trHeight w:val="567"/>
        </w:trPr>
        <w:tc>
          <w:tcPr>
            <w:tcW w:w="851" w:type="dxa"/>
            <w:tcBorders>
              <w:top w:val="dotted" w:sz="4" w:space="0" w:color="auto"/>
              <w:left w:val="single" w:sz="4" w:space="0" w:color="000000"/>
              <w:bottom w:val="dotted" w:sz="4" w:space="0" w:color="auto"/>
            </w:tcBorders>
          </w:tcPr>
          <w:p w14:paraId="5A196AF1" w14:textId="77777777" w:rsidR="00E0569A" w:rsidRPr="000C71D5" w:rsidRDefault="00E0569A" w:rsidP="008E0C7A">
            <w:pPr>
              <w:snapToGrid w:val="0"/>
              <w:spacing w:before="40" w:after="40"/>
              <w:jc w:val="center"/>
              <w:rPr>
                <w:sz w:val="24"/>
                <w:szCs w:val="24"/>
              </w:rPr>
            </w:pPr>
            <w:r>
              <w:fldChar w:fldCharType="begin"/>
            </w:r>
            <w:r>
              <w:instrText xml:space="preserve"> REF _Ref216144104 \w \h  \* MERGEFORMAT </w:instrText>
            </w:r>
            <w:r>
              <w:fldChar w:fldCharType="separate"/>
            </w:r>
            <w:r w:rsidRPr="00D42F32">
              <w:rPr>
                <w:sz w:val="24"/>
                <w:szCs w:val="24"/>
              </w:rPr>
              <w:t>A5</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1C287A5E" w14:textId="77777777" w:rsidR="00E0569A" w:rsidRPr="000C71D5" w:rsidRDefault="00E0569A" w:rsidP="008E0C7A">
            <w:pPr>
              <w:snapToGrid w:val="0"/>
              <w:spacing w:before="40" w:after="40"/>
              <w:ind w:left="34"/>
              <w:rPr>
                <w:sz w:val="24"/>
                <w:szCs w:val="24"/>
              </w:rPr>
            </w:pPr>
            <w:r w:rsidRPr="000C71D5">
              <w:rPr>
                <w:sz w:val="24"/>
                <w:szCs w:val="24"/>
              </w:rPr>
              <w:t>Copy of Company Registration documents</w:t>
            </w:r>
          </w:p>
        </w:tc>
        <w:tc>
          <w:tcPr>
            <w:tcW w:w="1006" w:type="dxa"/>
            <w:tcBorders>
              <w:top w:val="single" w:sz="4" w:space="0" w:color="auto"/>
              <w:left w:val="single" w:sz="4" w:space="0" w:color="auto"/>
              <w:bottom w:val="single" w:sz="4" w:space="0" w:color="auto"/>
              <w:right w:val="single" w:sz="4" w:space="0" w:color="auto"/>
            </w:tcBorders>
          </w:tcPr>
          <w:p w14:paraId="57EB2151" w14:textId="77777777" w:rsidR="00E0569A" w:rsidRPr="000C71D5" w:rsidRDefault="00E0569A" w:rsidP="008E0C7A">
            <w:pPr>
              <w:keepNext/>
              <w:snapToGrid w:val="0"/>
              <w:spacing w:before="40" w:after="40"/>
              <w:jc w:val="center"/>
              <w:rPr>
                <w:sz w:val="24"/>
                <w:szCs w:val="24"/>
              </w:rPr>
            </w:pPr>
          </w:p>
        </w:tc>
      </w:tr>
      <w:tr w:rsidR="00E0569A" w:rsidRPr="00E37995" w14:paraId="3DB04EE9" w14:textId="77777777" w:rsidTr="008E0C7A">
        <w:trPr>
          <w:trHeight w:val="567"/>
        </w:trPr>
        <w:tc>
          <w:tcPr>
            <w:tcW w:w="851" w:type="dxa"/>
            <w:tcBorders>
              <w:top w:val="dotted" w:sz="4" w:space="0" w:color="auto"/>
              <w:left w:val="single" w:sz="4" w:space="0" w:color="000000"/>
              <w:bottom w:val="dotted" w:sz="4" w:space="0" w:color="auto"/>
            </w:tcBorders>
          </w:tcPr>
          <w:p w14:paraId="6A19CD30" w14:textId="77777777" w:rsidR="00E0569A" w:rsidRPr="000C71D5" w:rsidRDefault="00E0569A" w:rsidP="008E0C7A">
            <w:pPr>
              <w:snapToGrid w:val="0"/>
              <w:spacing w:before="40" w:after="40"/>
              <w:jc w:val="center"/>
              <w:rPr>
                <w:sz w:val="24"/>
                <w:szCs w:val="24"/>
              </w:rPr>
            </w:pPr>
            <w:r>
              <w:fldChar w:fldCharType="begin"/>
            </w:r>
            <w:r>
              <w:instrText xml:space="preserve"> REF _Ref216167344 \w \h  \* MERGEFORMAT </w:instrText>
            </w:r>
            <w:r>
              <w:fldChar w:fldCharType="separate"/>
            </w:r>
            <w:r w:rsidRPr="00D42F32">
              <w:rPr>
                <w:sz w:val="24"/>
                <w:szCs w:val="24"/>
              </w:rPr>
              <w:t>A6</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7AE19535" w14:textId="77777777" w:rsidR="00E0569A" w:rsidRPr="000C71D5" w:rsidRDefault="00E0569A" w:rsidP="008E0C7A">
            <w:pPr>
              <w:snapToGrid w:val="0"/>
              <w:spacing w:before="40" w:after="40"/>
              <w:ind w:left="34"/>
              <w:rPr>
                <w:sz w:val="24"/>
                <w:szCs w:val="24"/>
              </w:rPr>
            </w:pPr>
            <w:r w:rsidRPr="000C71D5">
              <w:rPr>
                <w:sz w:val="24"/>
                <w:szCs w:val="24"/>
              </w:rPr>
              <w:t>Certified copy of BBBEE certificate</w:t>
            </w:r>
          </w:p>
        </w:tc>
        <w:tc>
          <w:tcPr>
            <w:tcW w:w="1006" w:type="dxa"/>
            <w:tcBorders>
              <w:top w:val="single" w:sz="4" w:space="0" w:color="auto"/>
              <w:left w:val="single" w:sz="4" w:space="0" w:color="auto"/>
              <w:bottom w:val="single" w:sz="4" w:space="0" w:color="auto"/>
              <w:right w:val="single" w:sz="4" w:space="0" w:color="auto"/>
            </w:tcBorders>
          </w:tcPr>
          <w:p w14:paraId="3B260C3D" w14:textId="77777777" w:rsidR="00E0569A" w:rsidRPr="000C71D5" w:rsidRDefault="00E0569A" w:rsidP="008E0C7A">
            <w:pPr>
              <w:keepNext/>
              <w:snapToGrid w:val="0"/>
              <w:spacing w:before="40" w:after="40"/>
              <w:jc w:val="center"/>
              <w:rPr>
                <w:sz w:val="24"/>
                <w:szCs w:val="24"/>
              </w:rPr>
            </w:pPr>
          </w:p>
        </w:tc>
      </w:tr>
      <w:tr w:rsidR="00E0569A" w:rsidRPr="00E37995" w14:paraId="5C874616" w14:textId="77777777" w:rsidTr="008E0C7A">
        <w:trPr>
          <w:trHeight w:val="567"/>
        </w:trPr>
        <w:tc>
          <w:tcPr>
            <w:tcW w:w="851" w:type="dxa"/>
            <w:tcBorders>
              <w:top w:val="dotted" w:sz="4" w:space="0" w:color="auto"/>
              <w:left w:val="single" w:sz="4" w:space="0" w:color="000000"/>
              <w:bottom w:val="dotted" w:sz="4" w:space="0" w:color="auto"/>
            </w:tcBorders>
          </w:tcPr>
          <w:p w14:paraId="2FD016D0" w14:textId="77777777" w:rsidR="00E0569A" w:rsidRPr="000C71D5" w:rsidRDefault="00E0569A" w:rsidP="008E0C7A">
            <w:pPr>
              <w:snapToGrid w:val="0"/>
              <w:spacing w:before="40" w:after="40"/>
              <w:jc w:val="center"/>
              <w:rPr>
                <w:sz w:val="24"/>
                <w:szCs w:val="24"/>
              </w:rPr>
            </w:pPr>
            <w:r>
              <w:fldChar w:fldCharType="begin"/>
            </w:r>
            <w:r>
              <w:instrText xml:space="preserve"> REF _Ref216182343 \r \h  \* MERGEFORMAT </w:instrText>
            </w:r>
            <w:r>
              <w:fldChar w:fldCharType="separate"/>
            </w:r>
            <w:r w:rsidRPr="00D42F32">
              <w:rPr>
                <w:sz w:val="24"/>
                <w:szCs w:val="24"/>
              </w:rPr>
              <w:t>A7</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5D07FF0E" w14:textId="77777777" w:rsidR="00E0569A" w:rsidRPr="000C71D5" w:rsidRDefault="00E0569A" w:rsidP="008E0C7A">
            <w:pPr>
              <w:tabs>
                <w:tab w:val="right" w:leader="dot" w:pos="6021"/>
              </w:tabs>
              <w:snapToGrid w:val="0"/>
              <w:spacing w:before="40" w:after="40"/>
              <w:ind w:left="34"/>
              <w:rPr>
                <w:sz w:val="24"/>
                <w:szCs w:val="24"/>
              </w:rPr>
            </w:pPr>
            <w:r>
              <w:rPr>
                <w:sz w:val="24"/>
                <w:szCs w:val="24"/>
              </w:rPr>
              <w:t>Copy of</w:t>
            </w:r>
            <w:r w:rsidRPr="000C71D5">
              <w:rPr>
                <w:sz w:val="24"/>
                <w:szCs w:val="24"/>
              </w:rPr>
              <w:t xml:space="preserve"> SARS </w:t>
            </w:r>
            <w:r>
              <w:rPr>
                <w:sz w:val="24"/>
                <w:szCs w:val="24"/>
              </w:rPr>
              <w:t>Tax PIN</w:t>
            </w:r>
          </w:p>
        </w:tc>
        <w:tc>
          <w:tcPr>
            <w:tcW w:w="1006" w:type="dxa"/>
            <w:tcBorders>
              <w:top w:val="single" w:sz="4" w:space="0" w:color="auto"/>
              <w:left w:val="single" w:sz="4" w:space="0" w:color="auto"/>
              <w:bottom w:val="single" w:sz="4" w:space="0" w:color="auto"/>
              <w:right w:val="single" w:sz="4" w:space="0" w:color="auto"/>
            </w:tcBorders>
          </w:tcPr>
          <w:p w14:paraId="16D09F98" w14:textId="77777777" w:rsidR="00E0569A" w:rsidRPr="000C71D5" w:rsidRDefault="00E0569A" w:rsidP="008E0C7A">
            <w:pPr>
              <w:keepNext/>
              <w:snapToGrid w:val="0"/>
              <w:spacing w:before="40" w:after="40"/>
              <w:jc w:val="center"/>
              <w:rPr>
                <w:sz w:val="24"/>
                <w:szCs w:val="24"/>
              </w:rPr>
            </w:pPr>
          </w:p>
        </w:tc>
      </w:tr>
      <w:tr w:rsidR="00E0569A" w:rsidRPr="00E37995" w14:paraId="3A2E8459" w14:textId="77777777" w:rsidTr="008E0C7A">
        <w:trPr>
          <w:trHeight w:val="567"/>
        </w:trPr>
        <w:tc>
          <w:tcPr>
            <w:tcW w:w="851" w:type="dxa"/>
            <w:tcBorders>
              <w:top w:val="dotted" w:sz="4" w:space="0" w:color="auto"/>
              <w:left w:val="single" w:sz="4" w:space="0" w:color="000000"/>
              <w:bottom w:val="dotted" w:sz="4" w:space="0" w:color="auto"/>
            </w:tcBorders>
          </w:tcPr>
          <w:p w14:paraId="4C9898DA" w14:textId="77777777" w:rsidR="00E0569A" w:rsidRPr="000C71D5" w:rsidRDefault="00E0569A" w:rsidP="008E0C7A">
            <w:pPr>
              <w:snapToGrid w:val="0"/>
              <w:spacing w:before="40" w:after="40"/>
              <w:jc w:val="center"/>
              <w:rPr>
                <w:sz w:val="24"/>
                <w:szCs w:val="24"/>
              </w:rPr>
            </w:pPr>
            <w:r>
              <w:fldChar w:fldCharType="begin"/>
            </w:r>
            <w:r>
              <w:instrText xml:space="preserve"> REF _Ref216183957 \w \h  \* MERGEFORMAT </w:instrText>
            </w:r>
            <w:r>
              <w:fldChar w:fldCharType="separate"/>
            </w:r>
            <w:r w:rsidRPr="00D42F32">
              <w:rPr>
                <w:sz w:val="24"/>
                <w:szCs w:val="24"/>
              </w:rPr>
              <w:t>A8</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152CBB64" w14:textId="77777777" w:rsidR="00E0569A" w:rsidRPr="000C71D5" w:rsidRDefault="00E0569A" w:rsidP="008E0C7A">
            <w:pPr>
              <w:tabs>
                <w:tab w:val="right" w:leader="dot" w:pos="6021"/>
              </w:tabs>
              <w:snapToGrid w:val="0"/>
              <w:spacing w:before="40" w:after="40"/>
              <w:ind w:left="34"/>
              <w:rPr>
                <w:sz w:val="24"/>
                <w:szCs w:val="24"/>
              </w:rPr>
            </w:pPr>
            <w:r w:rsidRPr="000C71D5">
              <w:rPr>
                <w:sz w:val="24"/>
                <w:szCs w:val="24"/>
              </w:rPr>
              <w:t>Copy of municipal rates</w:t>
            </w:r>
          </w:p>
        </w:tc>
        <w:tc>
          <w:tcPr>
            <w:tcW w:w="1006" w:type="dxa"/>
            <w:tcBorders>
              <w:top w:val="single" w:sz="4" w:space="0" w:color="auto"/>
              <w:left w:val="single" w:sz="4" w:space="0" w:color="auto"/>
              <w:bottom w:val="single" w:sz="4" w:space="0" w:color="auto"/>
              <w:right w:val="single" w:sz="4" w:space="0" w:color="auto"/>
            </w:tcBorders>
          </w:tcPr>
          <w:p w14:paraId="701D96C9" w14:textId="77777777" w:rsidR="00E0569A" w:rsidRPr="000C71D5" w:rsidRDefault="00E0569A" w:rsidP="008E0C7A">
            <w:pPr>
              <w:keepNext/>
              <w:snapToGrid w:val="0"/>
              <w:spacing w:before="40" w:after="40"/>
              <w:jc w:val="center"/>
              <w:rPr>
                <w:sz w:val="24"/>
                <w:szCs w:val="24"/>
              </w:rPr>
            </w:pPr>
          </w:p>
        </w:tc>
      </w:tr>
      <w:tr w:rsidR="00E0569A" w:rsidRPr="00E37995" w14:paraId="67F99AED" w14:textId="77777777" w:rsidTr="008E0C7A">
        <w:trPr>
          <w:trHeight w:val="567"/>
        </w:trPr>
        <w:tc>
          <w:tcPr>
            <w:tcW w:w="851" w:type="dxa"/>
            <w:tcBorders>
              <w:top w:val="dotted" w:sz="4" w:space="0" w:color="auto"/>
              <w:left w:val="single" w:sz="4" w:space="0" w:color="000000"/>
              <w:bottom w:val="dotted" w:sz="4" w:space="0" w:color="auto"/>
            </w:tcBorders>
          </w:tcPr>
          <w:p w14:paraId="25981064" w14:textId="77777777" w:rsidR="00E0569A" w:rsidRPr="000C71D5" w:rsidRDefault="00E0569A" w:rsidP="008E0C7A">
            <w:pPr>
              <w:snapToGrid w:val="0"/>
              <w:spacing w:before="40" w:after="40"/>
              <w:jc w:val="center"/>
              <w:rPr>
                <w:sz w:val="24"/>
                <w:szCs w:val="24"/>
              </w:rPr>
            </w:pPr>
            <w:r w:rsidRPr="000C71D5">
              <w:rPr>
                <w:sz w:val="24"/>
                <w:szCs w:val="24"/>
              </w:rPr>
              <w:t>9</w:t>
            </w:r>
          </w:p>
        </w:tc>
        <w:tc>
          <w:tcPr>
            <w:tcW w:w="7796" w:type="dxa"/>
            <w:tcBorders>
              <w:top w:val="dotted" w:sz="4" w:space="0" w:color="auto"/>
              <w:left w:val="single" w:sz="4" w:space="0" w:color="000000"/>
              <w:bottom w:val="dotted" w:sz="4" w:space="0" w:color="auto"/>
              <w:right w:val="single" w:sz="4" w:space="0" w:color="auto"/>
            </w:tcBorders>
          </w:tcPr>
          <w:p w14:paraId="55B99FCC" w14:textId="77777777" w:rsidR="00E0569A" w:rsidRPr="000C71D5" w:rsidRDefault="00E0569A" w:rsidP="008E0C7A">
            <w:pPr>
              <w:snapToGrid w:val="0"/>
              <w:spacing w:before="40" w:after="40"/>
              <w:ind w:left="34"/>
              <w:jc w:val="left"/>
              <w:rPr>
                <w:sz w:val="24"/>
                <w:szCs w:val="24"/>
              </w:rPr>
            </w:pPr>
            <w:r w:rsidRPr="000C71D5">
              <w:rPr>
                <w:sz w:val="24"/>
                <w:szCs w:val="24"/>
              </w:rPr>
              <w:t>MBD Forms</w:t>
            </w:r>
          </w:p>
        </w:tc>
        <w:tc>
          <w:tcPr>
            <w:tcW w:w="1006" w:type="dxa"/>
            <w:tcBorders>
              <w:top w:val="single" w:sz="4" w:space="0" w:color="auto"/>
              <w:left w:val="single" w:sz="4" w:space="0" w:color="auto"/>
              <w:bottom w:val="single" w:sz="4" w:space="0" w:color="auto"/>
              <w:right w:val="single" w:sz="4" w:space="0" w:color="auto"/>
            </w:tcBorders>
          </w:tcPr>
          <w:p w14:paraId="4D343C49" w14:textId="77777777" w:rsidR="00E0569A" w:rsidRPr="000C71D5" w:rsidRDefault="00E0569A" w:rsidP="008E0C7A">
            <w:pPr>
              <w:keepNext/>
              <w:snapToGrid w:val="0"/>
              <w:spacing w:before="40" w:after="40"/>
              <w:jc w:val="center"/>
              <w:rPr>
                <w:sz w:val="24"/>
                <w:szCs w:val="24"/>
              </w:rPr>
            </w:pPr>
          </w:p>
        </w:tc>
      </w:tr>
      <w:tr w:rsidR="00E0569A" w:rsidRPr="00E37995" w14:paraId="1C702522" w14:textId="77777777" w:rsidTr="008E0C7A">
        <w:trPr>
          <w:trHeight w:val="567"/>
        </w:trPr>
        <w:tc>
          <w:tcPr>
            <w:tcW w:w="851" w:type="dxa"/>
            <w:tcBorders>
              <w:top w:val="dotted" w:sz="4" w:space="0" w:color="auto"/>
              <w:left w:val="single" w:sz="4" w:space="0" w:color="000000"/>
              <w:bottom w:val="dotted" w:sz="4" w:space="0" w:color="auto"/>
            </w:tcBorders>
          </w:tcPr>
          <w:p w14:paraId="6DB97134" w14:textId="77777777" w:rsidR="00E0569A" w:rsidRPr="000C71D5" w:rsidRDefault="00E0569A" w:rsidP="008E0C7A">
            <w:pPr>
              <w:snapToGrid w:val="0"/>
              <w:spacing w:before="40" w:after="40"/>
              <w:jc w:val="center"/>
              <w:rPr>
                <w:sz w:val="24"/>
                <w:szCs w:val="24"/>
              </w:rPr>
            </w:pPr>
            <w:r>
              <w:fldChar w:fldCharType="begin"/>
            </w:r>
            <w:r>
              <w:instrText xml:space="preserve"> REF _Ref216186004 \w \h  \* MERGEFORMAT </w:instrText>
            </w:r>
            <w:r>
              <w:fldChar w:fldCharType="separate"/>
            </w:r>
            <w:r w:rsidRPr="00D42F32">
              <w:rPr>
                <w:sz w:val="24"/>
                <w:szCs w:val="24"/>
              </w:rPr>
              <w:t>A12</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7E38C26F" w14:textId="77777777" w:rsidR="00E0569A" w:rsidRPr="000C71D5" w:rsidRDefault="00E0569A" w:rsidP="008E0C7A">
            <w:pPr>
              <w:snapToGrid w:val="0"/>
              <w:spacing w:before="40" w:after="40"/>
              <w:ind w:left="34"/>
              <w:jc w:val="left"/>
              <w:rPr>
                <w:sz w:val="24"/>
                <w:szCs w:val="24"/>
              </w:rPr>
            </w:pPr>
            <w:r w:rsidRPr="000C71D5">
              <w:rPr>
                <w:sz w:val="24"/>
                <w:szCs w:val="24"/>
              </w:rPr>
              <w:t xml:space="preserve">Compulsory Enterprise Questionnaire </w:t>
            </w:r>
          </w:p>
        </w:tc>
        <w:tc>
          <w:tcPr>
            <w:tcW w:w="1006" w:type="dxa"/>
            <w:tcBorders>
              <w:top w:val="single" w:sz="4" w:space="0" w:color="auto"/>
              <w:left w:val="single" w:sz="4" w:space="0" w:color="auto"/>
              <w:bottom w:val="single" w:sz="4" w:space="0" w:color="auto"/>
              <w:right w:val="single" w:sz="4" w:space="0" w:color="auto"/>
            </w:tcBorders>
          </w:tcPr>
          <w:p w14:paraId="628827EA" w14:textId="77777777" w:rsidR="00E0569A" w:rsidRPr="000C71D5" w:rsidRDefault="00E0569A" w:rsidP="008E0C7A">
            <w:pPr>
              <w:snapToGrid w:val="0"/>
              <w:spacing w:before="40" w:after="40"/>
              <w:jc w:val="center"/>
              <w:rPr>
                <w:sz w:val="24"/>
                <w:szCs w:val="24"/>
              </w:rPr>
            </w:pPr>
          </w:p>
        </w:tc>
      </w:tr>
      <w:tr w:rsidR="00E0569A" w:rsidRPr="00E37995" w14:paraId="386C1322" w14:textId="77777777" w:rsidTr="008E0C7A">
        <w:trPr>
          <w:trHeight w:val="567"/>
        </w:trPr>
        <w:tc>
          <w:tcPr>
            <w:tcW w:w="851" w:type="dxa"/>
            <w:tcBorders>
              <w:top w:val="dotted" w:sz="4" w:space="0" w:color="auto"/>
              <w:left w:val="single" w:sz="4" w:space="0" w:color="000000"/>
              <w:bottom w:val="dotted" w:sz="4" w:space="0" w:color="auto"/>
            </w:tcBorders>
          </w:tcPr>
          <w:p w14:paraId="154D5D20" w14:textId="77777777" w:rsidR="00E0569A" w:rsidRPr="000C71D5" w:rsidRDefault="00E0569A" w:rsidP="008E0C7A">
            <w:pPr>
              <w:snapToGrid w:val="0"/>
              <w:spacing w:before="40" w:after="40"/>
              <w:jc w:val="center"/>
              <w:rPr>
                <w:sz w:val="24"/>
                <w:szCs w:val="24"/>
              </w:rPr>
            </w:pPr>
            <w:r>
              <w:fldChar w:fldCharType="begin"/>
            </w:r>
            <w:r>
              <w:instrText xml:space="preserve"> REF _Ref216227695 \w \h  \* MERGEFORMAT </w:instrText>
            </w:r>
            <w:r>
              <w:fldChar w:fldCharType="separate"/>
            </w:r>
            <w:r w:rsidRPr="00D42F32">
              <w:rPr>
                <w:sz w:val="24"/>
                <w:szCs w:val="24"/>
              </w:rPr>
              <w:t>A13</w:t>
            </w:r>
            <w:r>
              <w:fldChar w:fldCharType="end"/>
            </w:r>
          </w:p>
        </w:tc>
        <w:tc>
          <w:tcPr>
            <w:tcW w:w="7796" w:type="dxa"/>
            <w:tcBorders>
              <w:top w:val="dotted" w:sz="4" w:space="0" w:color="auto"/>
              <w:left w:val="single" w:sz="4" w:space="0" w:color="000000"/>
              <w:bottom w:val="dotted" w:sz="4" w:space="0" w:color="auto"/>
              <w:right w:val="single" w:sz="4" w:space="0" w:color="auto"/>
            </w:tcBorders>
          </w:tcPr>
          <w:p w14:paraId="53FA4AF2" w14:textId="77777777" w:rsidR="00E0569A" w:rsidRPr="000C71D5" w:rsidRDefault="00E0569A" w:rsidP="008E0C7A">
            <w:pPr>
              <w:snapToGrid w:val="0"/>
              <w:spacing w:before="40" w:after="40"/>
              <w:ind w:left="34"/>
              <w:jc w:val="left"/>
              <w:rPr>
                <w:sz w:val="24"/>
                <w:szCs w:val="24"/>
              </w:rPr>
            </w:pPr>
            <w:r w:rsidRPr="000C71D5">
              <w:rPr>
                <w:sz w:val="24"/>
                <w:szCs w:val="24"/>
              </w:rPr>
              <w:t>CIDB Certificate</w:t>
            </w:r>
          </w:p>
        </w:tc>
        <w:tc>
          <w:tcPr>
            <w:tcW w:w="1006" w:type="dxa"/>
            <w:tcBorders>
              <w:top w:val="single" w:sz="4" w:space="0" w:color="auto"/>
              <w:left w:val="single" w:sz="4" w:space="0" w:color="auto"/>
              <w:bottom w:val="single" w:sz="4" w:space="0" w:color="auto"/>
              <w:right w:val="single" w:sz="4" w:space="0" w:color="auto"/>
            </w:tcBorders>
          </w:tcPr>
          <w:p w14:paraId="441A1A34" w14:textId="77777777" w:rsidR="00E0569A" w:rsidRPr="000C71D5" w:rsidRDefault="00E0569A" w:rsidP="008E0C7A">
            <w:pPr>
              <w:snapToGrid w:val="0"/>
              <w:spacing w:before="40" w:after="40"/>
              <w:jc w:val="center"/>
              <w:rPr>
                <w:sz w:val="24"/>
                <w:szCs w:val="24"/>
              </w:rPr>
            </w:pPr>
          </w:p>
        </w:tc>
      </w:tr>
      <w:tr w:rsidR="00E0569A" w:rsidRPr="00E37995" w14:paraId="2C6FB8A8" w14:textId="77777777" w:rsidTr="008E0C7A">
        <w:trPr>
          <w:trHeight w:val="567"/>
        </w:trPr>
        <w:tc>
          <w:tcPr>
            <w:tcW w:w="851" w:type="dxa"/>
            <w:tcBorders>
              <w:top w:val="dotted" w:sz="4" w:space="0" w:color="auto"/>
              <w:left w:val="single" w:sz="4" w:space="0" w:color="000000"/>
              <w:bottom w:val="dotted" w:sz="4" w:space="0" w:color="auto"/>
            </w:tcBorders>
          </w:tcPr>
          <w:p w14:paraId="2526DBD1" w14:textId="77777777" w:rsidR="00E0569A" w:rsidRPr="000C71D5" w:rsidRDefault="00E0569A" w:rsidP="008E0C7A">
            <w:pPr>
              <w:snapToGrid w:val="0"/>
              <w:spacing w:before="40" w:after="40"/>
              <w:jc w:val="center"/>
              <w:rPr>
                <w:sz w:val="24"/>
                <w:szCs w:val="24"/>
              </w:rPr>
            </w:pPr>
            <w:r w:rsidRPr="000C71D5">
              <w:rPr>
                <w:sz w:val="24"/>
                <w:szCs w:val="24"/>
              </w:rPr>
              <w:t>12</w:t>
            </w:r>
          </w:p>
        </w:tc>
        <w:tc>
          <w:tcPr>
            <w:tcW w:w="7796" w:type="dxa"/>
            <w:tcBorders>
              <w:top w:val="dotted" w:sz="4" w:space="0" w:color="auto"/>
              <w:left w:val="single" w:sz="4" w:space="0" w:color="000000"/>
              <w:bottom w:val="dotted" w:sz="4" w:space="0" w:color="auto"/>
              <w:right w:val="single" w:sz="4" w:space="0" w:color="auto"/>
            </w:tcBorders>
          </w:tcPr>
          <w:p w14:paraId="5ECB99F2" w14:textId="77777777" w:rsidR="00E0569A" w:rsidRPr="000C71D5" w:rsidRDefault="00E0569A" w:rsidP="008E0C7A">
            <w:pPr>
              <w:snapToGrid w:val="0"/>
              <w:spacing w:before="40" w:after="40"/>
              <w:ind w:left="34"/>
              <w:jc w:val="left"/>
              <w:rPr>
                <w:sz w:val="24"/>
                <w:szCs w:val="24"/>
              </w:rPr>
            </w:pPr>
            <w:r w:rsidRPr="000C71D5">
              <w:rPr>
                <w:sz w:val="24"/>
                <w:szCs w:val="24"/>
              </w:rPr>
              <w:t>Signed Form of Offer</w:t>
            </w:r>
          </w:p>
        </w:tc>
        <w:tc>
          <w:tcPr>
            <w:tcW w:w="1006" w:type="dxa"/>
            <w:tcBorders>
              <w:top w:val="single" w:sz="4" w:space="0" w:color="auto"/>
              <w:left w:val="single" w:sz="4" w:space="0" w:color="auto"/>
              <w:bottom w:val="single" w:sz="4" w:space="0" w:color="auto"/>
              <w:right w:val="single" w:sz="4" w:space="0" w:color="auto"/>
            </w:tcBorders>
          </w:tcPr>
          <w:p w14:paraId="43DDBB85" w14:textId="77777777" w:rsidR="00E0569A" w:rsidRPr="000C71D5" w:rsidRDefault="00E0569A" w:rsidP="008E0C7A">
            <w:pPr>
              <w:snapToGrid w:val="0"/>
              <w:spacing w:before="40" w:after="40"/>
              <w:jc w:val="center"/>
              <w:rPr>
                <w:sz w:val="24"/>
                <w:szCs w:val="24"/>
              </w:rPr>
            </w:pPr>
          </w:p>
        </w:tc>
      </w:tr>
      <w:tr w:rsidR="00E0569A" w:rsidRPr="00E37995" w14:paraId="17CAC1BD" w14:textId="77777777" w:rsidTr="008E0C7A">
        <w:trPr>
          <w:trHeight w:val="567"/>
        </w:trPr>
        <w:tc>
          <w:tcPr>
            <w:tcW w:w="851" w:type="dxa"/>
            <w:tcBorders>
              <w:top w:val="dotted" w:sz="4" w:space="0" w:color="auto"/>
              <w:left w:val="single" w:sz="4" w:space="0" w:color="000000"/>
              <w:bottom w:val="single" w:sz="4" w:space="0" w:color="auto"/>
            </w:tcBorders>
          </w:tcPr>
          <w:p w14:paraId="550BC89E" w14:textId="77777777" w:rsidR="00E0569A" w:rsidRPr="000C71D5" w:rsidRDefault="00E0569A" w:rsidP="008E0C7A">
            <w:pPr>
              <w:snapToGrid w:val="0"/>
              <w:spacing w:before="40" w:after="40"/>
              <w:jc w:val="center"/>
              <w:rPr>
                <w:sz w:val="24"/>
                <w:szCs w:val="24"/>
              </w:rPr>
            </w:pPr>
            <w:r>
              <w:fldChar w:fldCharType="begin"/>
            </w:r>
            <w:r>
              <w:instrText xml:space="preserve"> REF _Ref216185474 \w \h  \* MERGEFORMAT </w:instrText>
            </w:r>
            <w:r>
              <w:fldChar w:fldCharType="separate"/>
            </w:r>
            <w:r w:rsidRPr="00D42F32">
              <w:rPr>
                <w:sz w:val="24"/>
                <w:szCs w:val="24"/>
              </w:rPr>
              <w:t>A15</w:t>
            </w:r>
            <w:r>
              <w:fldChar w:fldCharType="end"/>
            </w:r>
          </w:p>
        </w:tc>
        <w:tc>
          <w:tcPr>
            <w:tcW w:w="7796" w:type="dxa"/>
            <w:tcBorders>
              <w:top w:val="dotted" w:sz="4" w:space="0" w:color="auto"/>
              <w:left w:val="single" w:sz="4" w:space="0" w:color="000000"/>
              <w:bottom w:val="single" w:sz="4" w:space="0" w:color="auto"/>
              <w:right w:val="single" w:sz="4" w:space="0" w:color="auto"/>
            </w:tcBorders>
          </w:tcPr>
          <w:p w14:paraId="401C2918" w14:textId="77777777" w:rsidR="00E0569A" w:rsidRPr="000C71D5" w:rsidRDefault="00E0569A" w:rsidP="008E0C7A">
            <w:pPr>
              <w:snapToGrid w:val="0"/>
              <w:spacing w:before="40" w:after="40"/>
              <w:ind w:left="34"/>
              <w:jc w:val="left"/>
              <w:rPr>
                <w:sz w:val="24"/>
                <w:szCs w:val="24"/>
              </w:rPr>
            </w:pPr>
            <w:r w:rsidRPr="000C71D5">
              <w:rPr>
                <w:sz w:val="24"/>
                <w:szCs w:val="24"/>
              </w:rPr>
              <w:t xml:space="preserve">Completed Bill of Quantities </w:t>
            </w:r>
          </w:p>
        </w:tc>
        <w:tc>
          <w:tcPr>
            <w:tcW w:w="1006" w:type="dxa"/>
            <w:tcBorders>
              <w:top w:val="single" w:sz="4" w:space="0" w:color="auto"/>
              <w:left w:val="single" w:sz="4" w:space="0" w:color="auto"/>
              <w:bottom w:val="single" w:sz="4" w:space="0" w:color="auto"/>
              <w:right w:val="single" w:sz="4" w:space="0" w:color="auto"/>
            </w:tcBorders>
          </w:tcPr>
          <w:p w14:paraId="13615371" w14:textId="77777777" w:rsidR="00E0569A" w:rsidRPr="000C71D5" w:rsidRDefault="00E0569A" w:rsidP="008E0C7A">
            <w:pPr>
              <w:snapToGrid w:val="0"/>
              <w:spacing w:before="40" w:after="40"/>
              <w:jc w:val="center"/>
              <w:rPr>
                <w:sz w:val="24"/>
                <w:szCs w:val="24"/>
              </w:rPr>
            </w:pPr>
          </w:p>
        </w:tc>
      </w:tr>
    </w:tbl>
    <w:p w14:paraId="58771F2A" w14:textId="77777777" w:rsidR="00E0569A" w:rsidRDefault="00E0569A" w:rsidP="00E0569A">
      <w:pPr>
        <w:rPr>
          <w:b/>
          <w:sz w:val="22"/>
          <w:szCs w:val="22"/>
        </w:rPr>
      </w:pPr>
    </w:p>
    <w:p w14:paraId="6CF36E3D" w14:textId="77777777" w:rsidR="00E0569A" w:rsidRPr="00A907B3" w:rsidRDefault="00E0569A" w:rsidP="00E0569A">
      <w:pPr>
        <w:rPr>
          <w:b/>
          <w:sz w:val="22"/>
          <w:szCs w:val="22"/>
        </w:rPr>
      </w:pPr>
      <w:r w:rsidRPr="00E37995">
        <w:rPr>
          <w:b/>
          <w:sz w:val="22"/>
          <w:szCs w:val="22"/>
        </w:rPr>
        <w:t xml:space="preserve">NB: </w:t>
      </w:r>
      <w:r>
        <w:rPr>
          <w:b/>
          <w:sz w:val="22"/>
          <w:szCs w:val="22"/>
        </w:rPr>
        <w:t>BIDDER</w:t>
      </w:r>
      <w:r w:rsidRPr="00E37995">
        <w:rPr>
          <w:b/>
          <w:sz w:val="22"/>
          <w:szCs w:val="22"/>
        </w:rPr>
        <w:t xml:space="preserve">S MUST COMPLETE THESE DOCUMENTS / DATA SHEETS / FORMS IN </w:t>
      </w:r>
      <w:r w:rsidRPr="00E37995">
        <w:rPr>
          <w:b/>
          <w:bCs/>
          <w:sz w:val="22"/>
          <w:szCs w:val="22"/>
          <w:u w:val="single"/>
        </w:rPr>
        <w:t>BLACK INK</w:t>
      </w:r>
    </w:p>
    <w:p w14:paraId="51D90E26" w14:textId="77777777" w:rsidR="00E0569A" w:rsidRDefault="00E0569A" w:rsidP="00E0569A">
      <w:pPr>
        <w:spacing w:before="40" w:after="80"/>
        <w:rPr>
          <w:b/>
          <w:lang w:val="en-ZA"/>
        </w:rPr>
      </w:pPr>
    </w:p>
    <w:p w14:paraId="0F00A88A" w14:textId="77777777" w:rsidR="00E0569A" w:rsidRDefault="00E0569A" w:rsidP="00E0569A">
      <w:pPr>
        <w:spacing w:before="40" w:after="80"/>
        <w:rPr>
          <w:b/>
          <w:lang w:val="en-ZA"/>
        </w:rPr>
      </w:pPr>
    </w:p>
    <w:p w14:paraId="274E7CB8" w14:textId="77777777" w:rsidR="00E0569A" w:rsidRDefault="00E0569A" w:rsidP="00E0569A">
      <w:pPr>
        <w:rPr>
          <w:b/>
        </w:rPr>
      </w:pPr>
    </w:p>
    <w:p w14:paraId="0913565F" w14:textId="77777777" w:rsidR="00E0569A" w:rsidRDefault="00E0569A" w:rsidP="00E0569A">
      <w:pPr>
        <w:rPr>
          <w:b/>
        </w:rPr>
      </w:pPr>
    </w:p>
    <w:p w14:paraId="45E51E7A" w14:textId="77777777" w:rsidR="00E0569A" w:rsidRDefault="00E0569A" w:rsidP="00E0569A">
      <w:pPr>
        <w:rPr>
          <w:b/>
        </w:rPr>
      </w:pPr>
    </w:p>
    <w:p w14:paraId="01CF0F5B" w14:textId="77777777" w:rsidR="00E0569A" w:rsidRDefault="00E0569A" w:rsidP="00E0569A">
      <w:pPr>
        <w:rPr>
          <w:b/>
        </w:rPr>
      </w:pPr>
    </w:p>
    <w:p w14:paraId="7F8CD226" w14:textId="77777777" w:rsidR="00E0569A" w:rsidRDefault="00E0569A" w:rsidP="00E0569A">
      <w:pPr>
        <w:rPr>
          <w:b/>
        </w:rPr>
      </w:pPr>
    </w:p>
    <w:p w14:paraId="5866EF92" w14:textId="77777777" w:rsidR="00E0569A" w:rsidRDefault="00E0569A" w:rsidP="00E0569A">
      <w:pPr>
        <w:rPr>
          <w:b/>
        </w:rPr>
      </w:pPr>
    </w:p>
    <w:p w14:paraId="000196E0" w14:textId="77777777" w:rsidR="00E0569A" w:rsidRDefault="00E0569A" w:rsidP="00E0569A">
      <w:pPr>
        <w:rPr>
          <w:b/>
        </w:rPr>
      </w:pPr>
    </w:p>
    <w:p w14:paraId="5805B2E4" w14:textId="77777777" w:rsidR="00E0569A" w:rsidRDefault="00E0569A" w:rsidP="00E0569A">
      <w:pPr>
        <w:rPr>
          <w:b/>
        </w:rPr>
      </w:pPr>
    </w:p>
    <w:p w14:paraId="6DACB26A" w14:textId="77777777" w:rsidR="00E0569A" w:rsidRDefault="00E0569A" w:rsidP="00E0569A">
      <w:pPr>
        <w:rPr>
          <w:b/>
        </w:rPr>
      </w:pPr>
    </w:p>
    <w:p w14:paraId="15456F31" w14:textId="77777777" w:rsidR="00E0569A" w:rsidRDefault="00E0569A" w:rsidP="00E0569A">
      <w:pPr>
        <w:rPr>
          <w:b/>
        </w:rPr>
      </w:pPr>
    </w:p>
    <w:p w14:paraId="23C766D2" w14:textId="77777777" w:rsidR="00E0569A" w:rsidRDefault="00E0569A" w:rsidP="00E0569A">
      <w:pPr>
        <w:rPr>
          <w:b/>
        </w:rPr>
      </w:pPr>
    </w:p>
    <w:p w14:paraId="33C04CB9" w14:textId="77777777" w:rsidR="00E0569A" w:rsidRDefault="00E0569A" w:rsidP="00E0569A">
      <w:pPr>
        <w:rPr>
          <w:b/>
        </w:rPr>
      </w:pPr>
    </w:p>
    <w:p w14:paraId="734C2527" w14:textId="77777777" w:rsidR="00E0569A" w:rsidRDefault="00E0569A" w:rsidP="00E0569A">
      <w:pPr>
        <w:rPr>
          <w:b/>
        </w:rPr>
      </w:pPr>
    </w:p>
    <w:p w14:paraId="4B3A421A" w14:textId="77777777" w:rsidR="00E0569A" w:rsidRDefault="00E0569A" w:rsidP="00E0569A">
      <w:pPr>
        <w:rPr>
          <w:b/>
        </w:rPr>
      </w:pPr>
    </w:p>
    <w:p w14:paraId="1506BFE2" w14:textId="77777777" w:rsidR="00E0569A" w:rsidRDefault="00E0569A" w:rsidP="00E0569A">
      <w:pPr>
        <w:rPr>
          <w:b/>
        </w:rPr>
      </w:pPr>
    </w:p>
    <w:p w14:paraId="3EFBEBD0" w14:textId="77777777" w:rsidR="00E0569A" w:rsidRDefault="00E0569A" w:rsidP="00E0569A">
      <w:pPr>
        <w:rPr>
          <w:b/>
        </w:rPr>
      </w:pPr>
    </w:p>
    <w:p w14:paraId="61925291" w14:textId="77777777" w:rsidR="00E0569A" w:rsidRDefault="00E0569A" w:rsidP="00E0569A">
      <w:pPr>
        <w:rPr>
          <w:b/>
        </w:rPr>
      </w:pPr>
    </w:p>
    <w:p w14:paraId="457673DF" w14:textId="77777777" w:rsidR="00E0569A" w:rsidRDefault="00E0569A" w:rsidP="00E0569A">
      <w:pPr>
        <w:rPr>
          <w:b/>
        </w:rPr>
        <w:sectPr w:rsidR="00E0569A" w:rsidSect="008E0C7A">
          <w:headerReference w:type="default" r:id="rId13"/>
          <w:footerReference w:type="default" r:id="rId14"/>
          <w:footnotePr>
            <w:pos w:val="beneathText"/>
          </w:footnotePr>
          <w:pgSz w:w="11907" w:h="16840" w:code="9"/>
          <w:pgMar w:top="851" w:right="851" w:bottom="851" w:left="1418" w:header="567" w:footer="567" w:gutter="0"/>
          <w:pgNumType w:start="1"/>
          <w:cols w:space="720"/>
          <w:docGrid w:linePitch="360"/>
        </w:sectPr>
      </w:pPr>
    </w:p>
    <w:p w14:paraId="6C47FAC4" w14:textId="77777777" w:rsidR="00E0569A" w:rsidRDefault="00E0569A" w:rsidP="00E0569A">
      <w:pPr>
        <w:suppressAutoHyphens w:val="0"/>
        <w:rPr>
          <w:rFonts w:ascii="Arial Narrow" w:hAnsi="Arial Narrow" w:cs="Arial"/>
          <w:b/>
          <w:sz w:val="22"/>
          <w:lang w:val="en-US" w:eastAsia="en-US"/>
        </w:rPr>
      </w:pPr>
    </w:p>
    <w:p w14:paraId="206C195B" w14:textId="5F78EC7C" w:rsidR="00E0569A" w:rsidRDefault="00E0569A" w:rsidP="00E0569A">
      <w:pPr>
        <w:suppressAutoHyphens w:val="0"/>
        <w:jc w:val="center"/>
        <w:rPr>
          <w:rFonts w:ascii="Arial Narrow" w:hAnsi="Arial Narrow" w:cs="Arial"/>
          <w:b/>
          <w:sz w:val="22"/>
          <w:lang w:val="en-US" w:eastAsia="en-US"/>
        </w:rPr>
      </w:pPr>
    </w:p>
    <w:p w14:paraId="6E157E1D" w14:textId="509A0477" w:rsidR="00E0569A" w:rsidRPr="00B37C39" w:rsidRDefault="00472FE1" w:rsidP="00E0569A">
      <w:pPr>
        <w:suppressAutoHyphens w:val="0"/>
        <w:jc w:val="center"/>
        <w:rPr>
          <w:rFonts w:ascii="Arial Narrow" w:hAnsi="Arial Narrow" w:cs="Arial"/>
          <w:b/>
          <w:color w:val="000000" w:themeColor="text1"/>
          <w:sz w:val="22"/>
          <w:lang w:val="en-US" w:eastAsia="en-US"/>
        </w:rPr>
      </w:pPr>
      <w:r w:rsidRPr="008E0C7A">
        <w:rPr>
          <w:noProof/>
          <w:snapToGrid w:val="0"/>
          <w:sz w:val="20"/>
          <w:lang w:val="en-ZA" w:eastAsia="en-ZA"/>
        </w:rPr>
        <w:drawing>
          <wp:inline distT="0" distB="0" distL="0" distR="0" wp14:anchorId="3FAA1D13" wp14:editId="7FC5BF75">
            <wp:extent cx="1836115" cy="884555"/>
            <wp:effectExtent l="0" t="0" r="0" b="0"/>
            <wp:docPr id="1" name="Picture 7">
              <a:extLst xmlns:a="http://schemas.openxmlformats.org/drawingml/2006/main">
                <a:ext uri="{FF2B5EF4-FFF2-40B4-BE49-F238E27FC236}">
                  <a16:creationId xmlns:a16="http://schemas.microsoft.com/office/drawing/2014/main" id="{324D5BF9-0714-4C15-BCD2-728C120B9FB4}"/>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24D5BF9-0714-4C15-BCD2-728C120B9FB4}"/>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5413" cy="903487"/>
                    </a:xfrm>
                    <a:prstGeom prst="rect">
                      <a:avLst/>
                    </a:prstGeom>
                  </pic:spPr>
                </pic:pic>
              </a:graphicData>
            </a:graphic>
          </wp:inline>
        </w:drawing>
      </w:r>
    </w:p>
    <w:p w14:paraId="4994185E" w14:textId="590F2D5B" w:rsidR="00E0569A" w:rsidRPr="00B37C39" w:rsidRDefault="00E0569A" w:rsidP="00E0569A">
      <w:pPr>
        <w:jc w:val="center"/>
        <w:rPr>
          <w:rFonts w:ascii="Arial Narrow" w:hAnsi="Arial Narrow"/>
          <w:b/>
          <w:color w:val="000000" w:themeColor="text1"/>
          <w:sz w:val="22"/>
          <w:szCs w:val="22"/>
          <w:u w:val="single"/>
        </w:rPr>
      </w:pPr>
      <w:r w:rsidRPr="00B37C39">
        <w:rPr>
          <w:rFonts w:ascii="Arial Narrow" w:hAnsi="Arial Narrow"/>
          <w:b/>
          <w:color w:val="000000" w:themeColor="text1"/>
          <w:sz w:val="22"/>
          <w:szCs w:val="22"/>
          <w:u w:val="single"/>
        </w:rPr>
        <w:t xml:space="preserve">CONTRACT NO: </w:t>
      </w:r>
      <w:r w:rsidR="0022071A" w:rsidRPr="0085549A">
        <w:rPr>
          <w:rFonts w:ascii="Arial Narrow" w:hAnsi="Arial Narrow"/>
          <w:b/>
          <w:color w:val="000000" w:themeColor="text1"/>
          <w:sz w:val="22"/>
          <w:szCs w:val="22"/>
          <w:u w:val="single"/>
        </w:rPr>
        <w:t>WMM-LM 00058E MV</w:t>
      </w:r>
    </w:p>
    <w:p w14:paraId="7879CF4D" w14:textId="1B739E18" w:rsidR="00E0569A" w:rsidRPr="00BE499F" w:rsidRDefault="00DD48CE" w:rsidP="00BE499F">
      <w:pPr>
        <w:pBdr>
          <w:top w:val="single" w:sz="4" w:space="1" w:color="auto"/>
          <w:bottom w:val="single" w:sz="4" w:space="3" w:color="auto"/>
        </w:pBdr>
        <w:contextualSpacing/>
        <w:jc w:val="center"/>
        <w:rPr>
          <w:rFonts w:ascii="Arial Narrow" w:hAnsi="Arial Narrow"/>
          <w:b/>
          <w:color w:val="000000" w:themeColor="text1"/>
          <w:sz w:val="22"/>
          <w:szCs w:val="22"/>
        </w:rPr>
      </w:pPr>
      <w:r>
        <w:rPr>
          <w:rFonts w:ascii="Arial Narrow" w:hAnsi="Arial Narrow"/>
          <w:b/>
          <w:color w:val="000000" w:themeColor="text1"/>
          <w:sz w:val="22"/>
          <w:szCs w:val="22"/>
        </w:rPr>
        <w:t>RE-</w:t>
      </w:r>
      <w:r w:rsidR="00E0569A" w:rsidRPr="00B37C39">
        <w:rPr>
          <w:rFonts w:ascii="Arial Narrow" w:hAnsi="Arial Narrow"/>
          <w:b/>
          <w:color w:val="000000" w:themeColor="text1"/>
          <w:sz w:val="22"/>
          <w:szCs w:val="22"/>
        </w:rPr>
        <w:t>INVITATION TO BID FOR THE</w:t>
      </w:r>
      <w:r w:rsidR="00E0569A" w:rsidRPr="00E178A4">
        <w:rPr>
          <w:rFonts w:ascii="Arial Narrow" w:hAnsi="Arial Narrow"/>
          <w:b/>
          <w:color w:val="000000" w:themeColor="text1"/>
          <w:sz w:val="22"/>
          <w:szCs w:val="22"/>
        </w:rPr>
        <w:t xml:space="preserve"> ELECTRIFICATION OF </w:t>
      </w:r>
      <w:r w:rsidR="00796FD9">
        <w:rPr>
          <w:rFonts w:ascii="Arial Narrow" w:hAnsi="Arial Narrow"/>
          <w:b/>
          <w:color w:val="000000" w:themeColor="text1"/>
          <w:sz w:val="22"/>
          <w:szCs w:val="22"/>
        </w:rPr>
        <w:t>ZIZITYAN</w:t>
      </w:r>
      <w:r w:rsidR="0034232C">
        <w:rPr>
          <w:rFonts w:ascii="Arial Narrow" w:hAnsi="Arial Narrow"/>
          <w:b/>
          <w:color w:val="000000" w:themeColor="text1"/>
          <w:sz w:val="22"/>
          <w:szCs w:val="22"/>
        </w:rPr>
        <w:t xml:space="preserve">ENI </w:t>
      </w:r>
      <w:r w:rsidR="00E0569A" w:rsidRPr="00E178A4">
        <w:rPr>
          <w:rFonts w:ascii="Arial Narrow" w:hAnsi="Arial Narrow"/>
          <w:b/>
          <w:color w:val="000000" w:themeColor="text1"/>
          <w:sz w:val="22"/>
          <w:szCs w:val="22"/>
        </w:rPr>
        <w:t>VILLAGE (</w:t>
      </w:r>
      <w:r w:rsidR="0034232C">
        <w:rPr>
          <w:rFonts w:ascii="Arial Narrow" w:hAnsi="Arial Narrow"/>
          <w:b/>
          <w:color w:val="000000" w:themeColor="text1"/>
          <w:sz w:val="22"/>
          <w:szCs w:val="22"/>
        </w:rPr>
        <w:t>WARD 31</w:t>
      </w:r>
      <w:r w:rsidR="008E0C7A">
        <w:rPr>
          <w:rFonts w:ascii="Arial Narrow" w:hAnsi="Arial Narrow"/>
          <w:b/>
          <w:color w:val="000000" w:themeColor="text1"/>
          <w:sz w:val="22"/>
          <w:szCs w:val="22"/>
        </w:rPr>
        <w:t xml:space="preserve">) </w:t>
      </w:r>
      <w:r w:rsidR="00B50639">
        <w:rPr>
          <w:rFonts w:ascii="Arial Narrow" w:hAnsi="Arial Narrow"/>
          <w:b/>
          <w:color w:val="000000" w:themeColor="text1"/>
          <w:sz w:val="22"/>
          <w:szCs w:val="22"/>
        </w:rPr>
        <w:t>3</w:t>
      </w:r>
      <w:r w:rsidR="005B6C4E">
        <w:rPr>
          <w:rFonts w:ascii="Arial Narrow" w:hAnsi="Arial Narrow"/>
          <w:b/>
          <w:color w:val="000000" w:themeColor="text1"/>
          <w:sz w:val="22"/>
          <w:szCs w:val="22"/>
        </w:rPr>
        <w:t>15</w:t>
      </w:r>
      <w:r w:rsidR="008E5438">
        <w:rPr>
          <w:rFonts w:ascii="Arial Narrow" w:hAnsi="Arial Narrow"/>
          <w:b/>
          <w:color w:val="000000" w:themeColor="text1"/>
          <w:sz w:val="22"/>
          <w:szCs w:val="22"/>
        </w:rPr>
        <w:t xml:space="preserve"> HOUSEHOLDS </w:t>
      </w:r>
    </w:p>
    <w:p w14:paraId="7412AFD6" w14:textId="7FD05381" w:rsidR="00E0569A" w:rsidRPr="00E74BD5" w:rsidRDefault="00E0569A" w:rsidP="00E0569A">
      <w:pPr>
        <w:rPr>
          <w:rFonts w:ascii="Arial Narrow" w:hAnsi="Arial Narrow"/>
          <w:b/>
          <w:sz w:val="22"/>
          <w:szCs w:val="22"/>
        </w:rPr>
      </w:pPr>
      <w:r w:rsidRPr="00E74BD5">
        <w:rPr>
          <w:rFonts w:ascii="Arial Narrow" w:hAnsi="Arial Narrow"/>
          <w:sz w:val="22"/>
          <w:szCs w:val="22"/>
        </w:rPr>
        <w:t xml:space="preserve">Bid proposals are hereby invited from suitably qualified and accredited service providers who are interested in the Electrification of </w:t>
      </w:r>
      <w:r w:rsidR="004646B1">
        <w:rPr>
          <w:rFonts w:ascii="Arial Narrow" w:hAnsi="Arial Narrow"/>
          <w:sz w:val="22"/>
          <w:szCs w:val="22"/>
        </w:rPr>
        <w:t xml:space="preserve">Zizityaneni </w:t>
      </w:r>
      <w:r w:rsidRPr="00E74BD5">
        <w:rPr>
          <w:rFonts w:ascii="Arial Narrow" w:hAnsi="Arial Narrow"/>
          <w:sz w:val="22"/>
          <w:szCs w:val="22"/>
        </w:rPr>
        <w:t>Village (</w:t>
      </w:r>
      <w:r w:rsidR="004646B1">
        <w:rPr>
          <w:rFonts w:ascii="Arial Narrow" w:hAnsi="Arial Narrow"/>
          <w:sz w:val="22"/>
          <w:szCs w:val="22"/>
        </w:rPr>
        <w:t>Ward 31</w:t>
      </w:r>
      <w:r w:rsidR="008E0C7A" w:rsidRPr="00E74BD5">
        <w:rPr>
          <w:rFonts w:ascii="Arial Narrow" w:hAnsi="Arial Narrow"/>
          <w:sz w:val="22"/>
          <w:szCs w:val="22"/>
        </w:rPr>
        <w:t xml:space="preserve">) </w:t>
      </w:r>
      <w:r w:rsidR="00B50639">
        <w:rPr>
          <w:rFonts w:ascii="Arial Narrow" w:hAnsi="Arial Narrow"/>
          <w:sz w:val="22"/>
          <w:szCs w:val="22"/>
        </w:rPr>
        <w:t>3</w:t>
      </w:r>
      <w:r w:rsidR="005B6C4E">
        <w:rPr>
          <w:rFonts w:ascii="Arial Narrow" w:hAnsi="Arial Narrow"/>
          <w:sz w:val="22"/>
          <w:szCs w:val="22"/>
        </w:rPr>
        <w:t>15</w:t>
      </w:r>
      <w:r w:rsidR="008E5438" w:rsidRPr="00E74BD5">
        <w:rPr>
          <w:rFonts w:ascii="Arial Narrow" w:hAnsi="Arial Narrow"/>
          <w:sz w:val="22"/>
          <w:szCs w:val="22"/>
        </w:rPr>
        <w:t xml:space="preserve"> </w:t>
      </w:r>
      <w:r w:rsidRPr="00E74BD5">
        <w:rPr>
          <w:rFonts w:ascii="Arial Narrow" w:hAnsi="Arial Narrow"/>
          <w:sz w:val="22"/>
          <w:szCs w:val="22"/>
        </w:rPr>
        <w:t xml:space="preserve">household connections includes Construction Supervision, Commissioning and Close out reports. The </w:t>
      </w:r>
      <w:r w:rsidR="00E74BD5" w:rsidRPr="00E74BD5">
        <w:rPr>
          <w:rFonts w:ascii="Arial Narrow" w:hAnsi="Arial Narrow"/>
          <w:sz w:val="22"/>
          <w:szCs w:val="22"/>
        </w:rPr>
        <w:t>minimum</w:t>
      </w:r>
      <w:r w:rsidRPr="00E74BD5">
        <w:rPr>
          <w:rFonts w:ascii="Arial Narrow" w:hAnsi="Arial Narrow"/>
          <w:sz w:val="22"/>
          <w:szCs w:val="22"/>
        </w:rPr>
        <w:t xml:space="preserve"> CIDB grading of </w:t>
      </w:r>
      <w:r w:rsidR="009321AD">
        <w:rPr>
          <w:rFonts w:ascii="Arial Narrow" w:hAnsi="Arial Narrow"/>
          <w:sz w:val="22"/>
          <w:szCs w:val="22"/>
        </w:rPr>
        <w:t>5EP OR ABOVE</w:t>
      </w:r>
      <w:r w:rsidRPr="00E74BD5">
        <w:rPr>
          <w:rFonts w:ascii="Arial Narrow" w:hAnsi="Arial Narrow"/>
          <w:sz w:val="22"/>
          <w:szCs w:val="22"/>
        </w:rPr>
        <w:t xml:space="preserve"> is required.</w:t>
      </w:r>
    </w:p>
    <w:p w14:paraId="0BF0901E" w14:textId="77777777" w:rsidR="00E0569A" w:rsidRPr="00E178A4" w:rsidRDefault="00E0569A" w:rsidP="00E0569A">
      <w:pPr>
        <w:rPr>
          <w:rFonts w:ascii="Arial Narrow" w:hAnsi="Arial Narrow"/>
          <w:color w:val="FF0000"/>
          <w:sz w:val="22"/>
          <w:szCs w:val="22"/>
        </w:rPr>
      </w:pPr>
    </w:p>
    <w:p w14:paraId="26D58D9E" w14:textId="77777777" w:rsidR="00E0569A" w:rsidRPr="004B2A1A" w:rsidRDefault="00E0569A" w:rsidP="00E0569A">
      <w:pPr>
        <w:rPr>
          <w:rFonts w:ascii="Arial Narrow" w:hAnsi="Arial Narrow"/>
          <w:sz w:val="22"/>
          <w:szCs w:val="22"/>
        </w:rPr>
      </w:pPr>
      <w:r w:rsidRPr="004B2A1A">
        <w:rPr>
          <w:rFonts w:ascii="Arial Narrow" w:hAnsi="Arial Narrow"/>
          <w:sz w:val="22"/>
          <w:szCs w:val="22"/>
        </w:rPr>
        <w:t>Bid documents can be downloaded from e-tender portal website. (</w:t>
      </w:r>
      <w:hyperlink r:id="rId16" w:history="1">
        <w:r w:rsidRPr="004B2A1A">
          <w:rPr>
            <w:rStyle w:val="Hyperlink"/>
            <w:rFonts w:ascii="Arial Narrow" w:hAnsi="Arial Narrow"/>
            <w:color w:val="auto"/>
            <w:sz w:val="22"/>
            <w:szCs w:val="22"/>
          </w:rPr>
          <w:t>www.etenders.gov.za</w:t>
        </w:r>
      </w:hyperlink>
      <w:r w:rsidRPr="004B2A1A">
        <w:rPr>
          <w:rFonts w:ascii="Arial Narrow" w:hAnsi="Arial Narrow"/>
          <w:sz w:val="22"/>
          <w:szCs w:val="22"/>
        </w:rPr>
        <w:t xml:space="preserve"> ). </w:t>
      </w:r>
    </w:p>
    <w:p w14:paraId="69A69B25" w14:textId="77777777" w:rsidR="00E0569A" w:rsidRPr="004B2A1A" w:rsidRDefault="00E0569A" w:rsidP="00E0569A">
      <w:pPr>
        <w:rPr>
          <w:rFonts w:ascii="Arial Narrow" w:hAnsi="Arial Narrow"/>
          <w:sz w:val="22"/>
          <w:szCs w:val="22"/>
        </w:rPr>
      </w:pPr>
    </w:p>
    <w:p w14:paraId="379AD5D9" w14:textId="77777777" w:rsidR="00E0569A" w:rsidRPr="004B2A1A" w:rsidRDefault="00E0569A" w:rsidP="00E0569A">
      <w:pPr>
        <w:autoSpaceDE w:val="0"/>
        <w:autoSpaceDN w:val="0"/>
        <w:adjustRightInd w:val="0"/>
        <w:rPr>
          <w:rFonts w:ascii="Arial Narrow" w:hAnsi="Arial Narrow"/>
          <w:sz w:val="22"/>
          <w:szCs w:val="22"/>
        </w:rPr>
      </w:pPr>
      <w:r w:rsidRPr="004B2A1A">
        <w:rPr>
          <w:rFonts w:ascii="Arial Narrow" w:hAnsi="Arial Narrow"/>
          <w:sz w:val="22"/>
          <w:szCs w:val="22"/>
        </w:rPr>
        <w:t>Proposals will be evaluated on functionality as follows:</w:t>
      </w:r>
    </w:p>
    <w:tbl>
      <w:tblPr>
        <w:tblStyle w:val="TableGrid"/>
        <w:tblW w:w="8669" w:type="dxa"/>
        <w:tblLook w:val="04A0" w:firstRow="1" w:lastRow="0" w:firstColumn="1" w:lastColumn="0" w:noHBand="0" w:noVBand="1"/>
      </w:tblPr>
      <w:tblGrid>
        <w:gridCol w:w="4893"/>
        <w:gridCol w:w="3776"/>
      </w:tblGrid>
      <w:tr w:rsidR="00E0569A" w:rsidRPr="004B2A1A" w14:paraId="05EF5BDA" w14:textId="77777777" w:rsidTr="008E0C7A">
        <w:trPr>
          <w:trHeight w:val="245"/>
        </w:trPr>
        <w:tc>
          <w:tcPr>
            <w:tcW w:w="4893" w:type="dxa"/>
          </w:tcPr>
          <w:p w14:paraId="4A0AC5E4" w14:textId="77777777" w:rsidR="00E0569A" w:rsidRPr="004B2A1A" w:rsidRDefault="00E0569A" w:rsidP="008E0C7A">
            <w:pPr>
              <w:rPr>
                <w:rFonts w:ascii="Arial Narrow" w:hAnsi="Arial Narrow"/>
                <w:sz w:val="22"/>
                <w:szCs w:val="22"/>
              </w:rPr>
            </w:pPr>
            <w:r w:rsidRPr="004B2A1A">
              <w:rPr>
                <w:rFonts w:ascii="Arial Narrow" w:hAnsi="Arial Narrow"/>
                <w:sz w:val="22"/>
                <w:szCs w:val="22"/>
              </w:rPr>
              <w:t>Evaluation Criteria</w:t>
            </w:r>
          </w:p>
        </w:tc>
        <w:tc>
          <w:tcPr>
            <w:tcW w:w="3776" w:type="dxa"/>
          </w:tcPr>
          <w:p w14:paraId="1A56906D" w14:textId="77777777" w:rsidR="00E0569A" w:rsidRPr="004B2A1A" w:rsidRDefault="00E0569A" w:rsidP="008E0C7A">
            <w:pPr>
              <w:rPr>
                <w:rFonts w:ascii="Arial Narrow" w:hAnsi="Arial Narrow"/>
                <w:sz w:val="22"/>
                <w:szCs w:val="22"/>
              </w:rPr>
            </w:pPr>
            <w:r w:rsidRPr="004B2A1A">
              <w:rPr>
                <w:rFonts w:ascii="Arial Narrow" w:hAnsi="Arial Narrow"/>
                <w:sz w:val="22"/>
                <w:szCs w:val="22"/>
              </w:rPr>
              <w:t>Total Points</w:t>
            </w:r>
          </w:p>
        </w:tc>
      </w:tr>
      <w:tr w:rsidR="00E0569A" w:rsidRPr="004B2A1A" w14:paraId="3A216879" w14:textId="77777777" w:rsidTr="008E0C7A">
        <w:trPr>
          <w:trHeight w:val="245"/>
        </w:trPr>
        <w:tc>
          <w:tcPr>
            <w:tcW w:w="4893" w:type="dxa"/>
          </w:tcPr>
          <w:p w14:paraId="4AA35ACA" w14:textId="77777777" w:rsidR="00E0569A" w:rsidRPr="004B2A1A" w:rsidRDefault="00E0569A" w:rsidP="006D1231">
            <w:pPr>
              <w:pStyle w:val="ListParagraph"/>
              <w:numPr>
                <w:ilvl w:val="0"/>
                <w:numId w:val="82"/>
              </w:numPr>
              <w:suppressAutoHyphens w:val="0"/>
              <w:ind w:left="319"/>
              <w:jc w:val="left"/>
              <w:rPr>
                <w:rFonts w:ascii="Arial Narrow" w:hAnsi="Arial Narrow"/>
                <w:sz w:val="22"/>
                <w:szCs w:val="22"/>
              </w:rPr>
            </w:pPr>
            <w:r w:rsidRPr="004B2A1A">
              <w:rPr>
                <w:rFonts w:ascii="Arial Narrow" w:hAnsi="Arial Narrow"/>
                <w:sz w:val="22"/>
                <w:szCs w:val="22"/>
              </w:rPr>
              <w:t>Previous Experience</w:t>
            </w:r>
          </w:p>
        </w:tc>
        <w:tc>
          <w:tcPr>
            <w:tcW w:w="3776" w:type="dxa"/>
          </w:tcPr>
          <w:p w14:paraId="77DED1BE" w14:textId="16A716B2" w:rsidR="00E0569A" w:rsidRPr="004B2A1A" w:rsidRDefault="00F60364" w:rsidP="008E0C7A">
            <w:pPr>
              <w:rPr>
                <w:rFonts w:ascii="Arial Narrow" w:hAnsi="Arial Narrow"/>
                <w:sz w:val="22"/>
                <w:szCs w:val="22"/>
              </w:rPr>
            </w:pPr>
            <w:r w:rsidRPr="004B2A1A">
              <w:rPr>
                <w:rFonts w:ascii="Arial Narrow" w:hAnsi="Arial Narrow"/>
                <w:sz w:val="22"/>
                <w:szCs w:val="22"/>
              </w:rPr>
              <w:t>20</w:t>
            </w:r>
          </w:p>
        </w:tc>
      </w:tr>
      <w:tr w:rsidR="00E0569A" w:rsidRPr="004B2A1A" w14:paraId="5BB75AB5" w14:textId="77777777" w:rsidTr="008E0C7A">
        <w:trPr>
          <w:trHeight w:val="245"/>
        </w:trPr>
        <w:tc>
          <w:tcPr>
            <w:tcW w:w="4893" w:type="dxa"/>
          </w:tcPr>
          <w:p w14:paraId="2EB1CCF0" w14:textId="77777777" w:rsidR="00E0569A" w:rsidRPr="004B2A1A" w:rsidRDefault="00E0569A" w:rsidP="006D1231">
            <w:pPr>
              <w:pStyle w:val="ListParagraph"/>
              <w:numPr>
                <w:ilvl w:val="0"/>
                <w:numId w:val="82"/>
              </w:numPr>
              <w:suppressAutoHyphens w:val="0"/>
              <w:ind w:left="319"/>
              <w:jc w:val="left"/>
              <w:rPr>
                <w:rFonts w:ascii="Arial Narrow" w:hAnsi="Arial Narrow"/>
                <w:sz w:val="22"/>
                <w:szCs w:val="22"/>
              </w:rPr>
            </w:pPr>
            <w:r w:rsidRPr="004B2A1A">
              <w:rPr>
                <w:rFonts w:ascii="Arial Narrow" w:hAnsi="Arial Narrow"/>
                <w:sz w:val="22"/>
                <w:szCs w:val="22"/>
              </w:rPr>
              <w:t xml:space="preserve">Key Personnel </w:t>
            </w:r>
          </w:p>
        </w:tc>
        <w:tc>
          <w:tcPr>
            <w:tcW w:w="3776" w:type="dxa"/>
          </w:tcPr>
          <w:p w14:paraId="760FEB00" w14:textId="77777777" w:rsidR="00E0569A" w:rsidRPr="004B2A1A" w:rsidRDefault="00E0569A" w:rsidP="008E0C7A">
            <w:pPr>
              <w:rPr>
                <w:rFonts w:ascii="Arial Narrow" w:hAnsi="Arial Narrow"/>
                <w:sz w:val="22"/>
                <w:szCs w:val="22"/>
              </w:rPr>
            </w:pPr>
            <w:r w:rsidRPr="004B2A1A">
              <w:rPr>
                <w:rFonts w:ascii="Arial Narrow" w:hAnsi="Arial Narrow"/>
                <w:sz w:val="22"/>
                <w:szCs w:val="22"/>
              </w:rPr>
              <w:t>30</w:t>
            </w:r>
          </w:p>
        </w:tc>
      </w:tr>
      <w:tr w:rsidR="00E0569A" w:rsidRPr="004B2A1A" w14:paraId="73625556" w14:textId="77777777" w:rsidTr="008E0C7A">
        <w:trPr>
          <w:trHeight w:val="247"/>
        </w:trPr>
        <w:tc>
          <w:tcPr>
            <w:tcW w:w="4893" w:type="dxa"/>
          </w:tcPr>
          <w:p w14:paraId="241FA766" w14:textId="77777777" w:rsidR="00E0569A" w:rsidRPr="004B2A1A" w:rsidRDefault="00E0569A" w:rsidP="006D1231">
            <w:pPr>
              <w:pStyle w:val="ListParagraph"/>
              <w:numPr>
                <w:ilvl w:val="0"/>
                <w:numId w:val="82"/>
              </w:numPr>
              <w:suppressAutoHyphens w:val="0"/>
              <w:ind w:left="319"/>
              <w:jc w:val="left"/>
              <w:rPr>
                <w:rFonts w:ascii="Arial Narrow" w:hAnsi="Arial Narrow"/>
                <w:sz w:val="22"/>
                <w:szCs w:val="22"/>
              </w:rPr>
            </w:pPr>
            <w:r w:rsidRPr="004B2A1A">
              <w:rPr>
                <w:rFonts w:ascii="Arial Narrow" w:hAnsi="Arial Narrow"/>
                <w:sz w:val="22"/>
                <w:szCs w:val="22"/>
              </w:rPr>
              <w:t>Financial Capacity</w:t>
            </w:r>
          </w:p>
        </w:tc>
        <w:tc>
          <w:tcPr>
            <w:tcW w:w="3776" w:type="dxa"/>
          </w:tcPr>
          <w:p w14:paraId="6D65BF21" w14:textId="77777777" w:rsidR="00E0569A" w:rsidRPr="004B2A1A" w:rsidRDefault="00E0569A" w:rsidP="008E0C7A">
            <w:pPr>
              <w:rPr>
                <w:rFonts w:ascii="Arial Narrow" w:hAnsi="Arial Narrow"/>
                <w:sz w:val="22"/>
                <w:szCs w:val="22"/>
              </w:rPr>
            </w:pPr>
            <w:r w:rsidRPr="004B2A1A">
              <w:rPr>
                <w:rFonts w:ascii="Arial Narrow" w:hAnsi="Arial Narrow"/>
                <w:sz w:val="22"/>
                <w:szCs w:val="22"/>
              </w:rPr>
              <w:t>10</w:t>
            </w:r>
          </w:p>
        </w:tc>
      </w:tr>
      <w:tr w:rsidR="00E0569A" w:rsidRPr="004B2A1A" w14:paraId="61EC17B9" w14:textId="77777777" w:rsidTr="008E0C7A">
        <w:trPr>
          <w:trHeight w:val="245"/>
        </w:trPr>
        <w:tc>
          <w:tcPr>
            <w:tcW w:w="4893" w:type="dxa"/>
          </w:tcPr>
          <w:p w14:paraId="1E70CA4B" w14:textId="77777777" w:rsidR="00E0569A" w:rsidRPr="004B2A1A" w:rsidRDefault="00E0569A" w:rsidP="006D1231">
            <w:pPr>
              <w:pStyle w:val="ListParagraph"/>
              <w:numPr>
                <w:ilvl w:val="0"/>
                <w:numId w:val="82"/>
              </w:numPr>
              <w:suppressAutoHyphens w:val="0"/>
              <w:ind w:left="319"/>
              <w:jc w:val="left"/>
              <w:rPr>
                <w:rFonts w:ascii="Arial Narrow" w:hAnsi="Arial Narrow"/>
                <w:sz w:val="22"/>
                <w:szCs w:val="22"/>
              </w:rPr>
            </w:pPr>
            <w:r w:rsidRPr="004B2A1A">
              <w:rPr>
                <w:rFonts w:ascii="Arial Narrow" w:hAnsi="Arial Narrow"/>
                <w:sz w:val="22"/>
                <w:szCs w:val="22"/>
              </w:rPr>
              <w:t xml:space="preserve">Plant/Equipment Capacity </w:t>
            </w:r>
          </w:p>
        </w:tc>
        <w:tc>
          <w:tcPr>
            <w:tcW w:w="3776" w:type="dxa"/>
          </w:tcPr>
          <w:p w14:paraId="680D5112" w14:textId="76B96876" w:rsidR="00E0569A" w:rsidRPr="004B2A1A" w:rsidRDefault="00F60364" w:rsidP="008E0C7A">
            <w:pPr>
              <w:rPr>
                <w:rFonts w:ascii="Arial Narrow" w:hAnsi="Arial Narrow"/>
                <w:sz w:val="22"/>
                <w:szCs w:val="22"/>
              </w:rPr>
            </w:pPr>
            <w:r w:rsidRPr="004B2A1A">
              <w:rPr>
                <w:rFonts w:ascii="Arial Narrow" w:hAnsi="Arial Narrow"/>
                <w:sz w:val="22"/>
                <w:szCs w:val="22"/>
              </w:rPr>
              <w:t>30</w:t>
            </w:r>
          </w:p>
        </w:tc>
      </w:tr>
      <w:tr w:rsidR="00C276CA" w:rsidRPr="004B2A1A" w14:paraId="05A2263B" w14:textId="77777777" w:rsidTr="008E0C7A">
        <w:trPr>
          <w:trHeight w:val="245"/>
        </w:trPr>
        <w:tc>
          <w:tcPr>
            <w:tcW w:w="4893" w:type="dxa"/>
          </w:tcPr>
          <w:p w14:paraId="2DE22C96" w14:textId="2BAED2DA" w:rsidR="00C276CA" w:rsidRPr="004B2A1A" w:rsidRDefault="00C276CA" w:rsidP="006D1231">
            <w:pPr>
              <w:pStyle w:val="ListParagraph"/>
              <w:numPr>
                <w:ilvl w:val="0"/>
                <w:numId w:val="82"/>
              </w:numPr>
              <w:suppressAutoHyphens w:val="0"/>
              <w:ind w:left="319"/>
              <w:jc w:val="left"/>
              <w:rPr>
                <w:rFonts w:ascii="Arial Narrow" w:hAnsi="Arial Narrow"/>
                <w:sz w:val="22"/>
                <w:szCs w:val="22"/>
              </w:rPr>
            </w:pPr>
            <w:r w:rsidRPr="004B2A1A">
              <w:rPr>
                <w:rFonts w:ascii="Arial Narrow" w:hAnsi="Arial Narrow"/>
                <w:sz w:val="22"/>
                <w:szCs w:val="22"/>
              </w:rPr>
              <w:t>Method Statement</w:t>
            </w:r>
          </w:p>
        </w:tc>
        <w:tc>
          <w:tcPr>
            <w:tcW w:w="3776" w:type="dxa"/>
          </w:tcPr>
          <w:p w14:paraId="58D53013" w14:textId="66FE2673" w:rsidR="00C276CA" w:rsidRPr="004B2A1A" w:rsidRDefault="00C276CA" w:rsidP="008E0C7A">
            <w:pPr>
              <w:rPr>
                <w:rFonts w:ascii="Arial Narrow" w:hAnsi="Arial Narrow"/>
                <w:sz w:val="22"/>
                <w:szCs w:val="22"/>
              </w:rPr>
            </w:pPr>
            <w:r w:rsidRPr="004B2A1A">
              <w:rPr>
                <w:rFonts w:ascii="Arial Narrow" w:hAnsi="Arial Narrow"/>
                <w:sz w:val="22"/>
                <w:szCs w:val="22"/>
              </w:rPr>
              <w:t>10</w:t>
            </w:r>
          </w:p>
        </w:tc>
      </w:tr>
    </w:tbl>
    <w:p w14:paraId="3956FB89" w14:textId="77777777" w:rsidR="00E0569A" w:rsidRPr="00E178A4" w:rsidRDefault="00E0569A" w:rsidP="00E0569A">
      <w:pPr>
        <w:rPr>
          <w:rFonts w:ascii="Arial Narrow" w:hAnsi="Arial Narrow"/>
          <w:color w:val="FF0000"/>
          <w:sz w:val="22"/>
          <w:szCs w:val="22"/>
        </w:rPr>
      </w:pPr>
    </w:p>
    <w:p w14:paraId="58FC7CC0" w14:textId="77777777" w:rsidR="00E0569A" w:rsidRPr="0085549A" w:rsidRDefault="00E0569A" w:rsidP="00E0569A">
      <w:pPr>
        <w:rPr>
          <w:rFonts w:ascii="Arial Narrow" w:hAnsi="Arial Narrow"/>
          <w:sz w:val="22"/>
          <w:szCs w:val="22"/>
        </w:rPr>
      </w:pPr>
      <w:r w:rsidRPr="0085549A">
        <w:rPr>
          <w:rFonts w:ascii="Arial Narrow" w:hAnsi="Arial Narrow"/>
          <w:sz w:val="22"/>
          <w:szCs w:val="22"/>
        </w:rPr>
        <w:t>Bids should score a minimum of 70% for functionality in order to be considered for further evaluation.</w:t>
      </w:r>
    </w:p>
    <w:p w14:paraId="694AC49D" w14:textId="77777777" w:rsidR="00E0569A" w:rsidRPr="0085549A" w:rsidRDefault="00E0569A" w:rsidP="00E0569A">
      <w:pPr>
        <w:rPr>
          <w:rFonts w:ascii="Arial Narrow" w:hAnsi="Arial Narrow"/>
          <w:sz w:val="22"/>
          <w:szCs w:val="22"/>
        </w:rPr>
      </w:pPr>
      <w:r w:rsidRPr="0085549A">
        <w:rPr>
          <w:rFonts w:ascii="Arial Narrow" w:hAnsi="Arial Narrow"/>
          <w:sz w:val="22"/>
          <w:szCs w:val="22"/>
        </w:rPr>
        <w:t xml:space="preserve">The bids will be evaluated on the 80/20 preferential points system </w:t>
      </w:r>
    </w:p>
    <w:p w14:paraId="7465A654" w14:textId="77306B19" w:rsidR="00E0569A" w:rsidRPr="0085549A" w:rsidRDefault="00E0569A" w:rsidP="00E0569A">
      <w:pPr>
        <w:rPr>
          <w:rFonts w:ascii="Arial Narrow" w:hAnsi="Arial Narrow"/>
          <w:sz w:val="22"/>
          <w:szCs w:val="22"/>
        </w:rPr>
      </w:pPr>
      <w:r w:rsidRPr="0085549A">
        <w:rPr>
          <w:rFonts w:ascii="Arial Narrow" w:hAnsi="Arial Narrow"/>
          <w:sz w:val="22"/>
          <w:szCs w:val="22"/>
        </w:rPr>
        <w:t>Failure to submit the following fully completed document(s) will render the bid null and void:</w:t>
      </w:r>
    </w:p>
    <w:p w14:paraId="1789911A" w14:textId="77777777" w:rsidR="0085549A" w:rsidRPr="007F46F6" w:rsidRDefault="0085549A" w:rsidP="00E0569A">
      <w:pPr>
        <w:rPr>
          <w:rFonts w:ascii="Arial Narrow" w:hAnsi="Arial Narrow"/>
          <w:sz w:val="22"/>
          <w:szCs w:val="22"/>
        </w:rPr>
      </w:pPr>
    </w:p>
    <w:p w14:paraId="7AAAE8E9" w14:textId="0A73BE53" w:rsidR="00E0569A" w:rsidRPr="007F46F6" w:rsidRDefault="00E0569A" w:rsidP="006D1231">
      <w:pPr>
        <w:numPr>
          <w:ilvl w:val="0"/>
          <w:numId w:val="81"/>
        </w:numPr>
        <w:suppressAutoHyphens w:val="0"/>
        <w:contextualSpacing/>
        <w:rPr>
          <w:rFonts w:ascii="Arial Narrow" w:hAnsi="Arial Narrow"/>
          <w:sz w:val="22"/>
          <w:szCs w:val="22"/>
          <w:lang w:val="en-ZA"/>
        </w:rPr>
      </w:pPr>
      <w:r w:rsidRPr="007F46F6">
        <w:rPr>
          <w:rFonts w:ascii="Arial Narrow" w:hAnsi="Arial Narrow"/>
          <w:sz w:val="22"/>
          <w:szCs w:val="22"/>
          <w:lang w:val="en-ZA"/>
        </w:rPr>
        <w:t>A copy of Entity Registration Documents, Certified ID Copy(</w:t>
      </w:r>
      <w:proofErr w:type="spellStart"/>
      <w:r w:rsidRPr="007F46F6">
        <w:rPr>
          <w:rFonts w:ascii="Arial Narrow" w:hAnsi="Arial Narrow"/>
          <w:sz w:val="22"/>
          <w:szCs w:val="22"/>
          <w:lang w:val="en-ZA"/>
        </w:rPr>
        <w:t>ies</w:t>
      </w:r>
      <w:proofErr w:type="spellEnd"/>
      <w:r w:rsidRPr="007F46F6">
        <w:rPr>
          <w:rFonts w:ascii="Arial Narrow" w:hAnsi="Arial Narrow"/>
          <w:sz w:val="22"/>
          <w:szCs w:val="22"/>
          <w:lang w:val="en-ZA"/>
        </w:rPr>
        <w:t>) of Director(s) (not older than 3 months),</w:t>
      </w:r>
      <w:r w:rsidR="00F32F1B" w:rsidRPr="007F46F6">
        <w:rPr>
          <w:rFonts w:ascii="Arial Narrow" w:hAnsi="Arial Narrow"/>
          <w:sz w:val="22"/>
          <w:szCs w:val="22"/>
          <w:lang w:val="en-ZA"/>
        </w:rPr>
        <w:t xml:space="preserve">proof of </w:t>
      </w:r>
      <w:r w:rsidRPr="007F46F6">
        <w:rPr>
          <w:rFonts w:ascii="Arial Narrow" w:hAnsi="Arial Narrow"/>
          <w:sz w:val="22"/>
          <w:szCs w:val="22"/>
          <w:lang w:val="en-ZA"/>
        </w:rPr>
        <w:t xml:space="preserve"> CSD Registration</w:t>
      </w:r>
    </w:p>
    <w:p w14:paraId="09B6315A" w14:textId="4A0C97CD" w:rsidR="00E0569A" w:rsidRPr="007F46F6" w:rsidRDefault="00E0569A" w:rsidP="006D1231">
      <w:pPr>
        <w:numPr>
          <w:ilvl w:val="0"/>
          <w:numId w:val="81"/>
        </w:numPr>
        <w:suppressAutoHyphens w:val="0"/>
        <w:contextualSpacing/>
        <w:rPr>
          <w:rFonts w:ascii="Arial Narrow" w:hAnsi="Arial Narrow"/>
          <w:sz w:val="22"/>
          <w:szCs w:val="22"/>
          <w:lang w:val="en-ZA"/>
        </w:rPr>
      </w:pPr>
      <w:r w:rsidRPr="007F46F6">
        <w:rPr>
          <w:rFonts w:ascii="Arial Narrow" w:hAnsi="Arial Narrow"/>
          <w:sz w:val="22"/>
          <w:szCs w:val="22"/>
          <w:lang w:val="en-ZA"/>
        </w:rPr>
        <w:t>Entity Tax Compliance Status PIN &amp; Entity Tax Reference Number (letter as issued by SARS)</w:t>
      </w:r>
    </w:p>
    <w:p w14:paraId="2D90032B" w14:textId="77777777" w:rsidR="00E0569A" w:rsidRPr="007F46F6" w:rsidRDefault="00E0569A" w:rsidP="006D1231">
      <w:pPr>
        <w:numPr>
          <w:ilvl w:val="0"/>
          <w:numId w:val="81"/>
        </w:numPr>
        <w:suppressAutoHyphens w:val="0"/>
        <w:contextualSpacing/>
        <w:rPr>
          <w:rFonts w:ascii="Arial Narrow" w:hAnsi="Arial Narrow"/>
          <w:sz w:val="22"/>
          <w:szCs w:val="22"/>
          <w:lang w:val="en-ZA"/>
        </w:rPr>
      </w:pPr>
      <w:r w:rsidRPr="007F46F6">
        <w:rPr>
          <w:rFonts w:ascii="Arial Narrow" w:hAnsi="Arial Narrow"/>
          <w:sz w:val="22"/>
          <w:szCs w:val="22"/>
          <w:lang w:val="en-ZA"/>
        </w:rPr>
        <w:t>Bid documents MBD1, MBD4, MBD6.1, MBD6.2, MBD6.4, MBD 8 and MDB 9</w:t>
      </w:r>
    </w:p>
    <w:p w14:paraId="1FA0E7AD" w14:textId="307BDD87" w:rsidR="00E0569A" w:rsidRPr="007F46F6" w:rsidRDefault="00E0569A" w:rsidP="00BE499F">
      <w:pPr>
        <w:numPr>
          <w:ilvl w:val="0"/>
          <w:numId w:val="81"/>
        </w:numPr>
        <w:suppressAutoHyphens w:val="0"/>
        <w:contextualSpacing/>
        <w:rPr>
          <w:rFonts w:ascii="Arial Narrow" w:hAnsi="Arial Narrow"/>
          <w:sz w:val="22"/>
          <w:szCs w:val="22"/>
          <w:lang w:val="en-ZA"/>
        </w:rPr>
      </w:pPr>
      <w:r w:rsidRPr="007F46F6">
        <w:rPr>
          <w:rFonts w:ascii="Arial Narrow" w:hAnsi="Arial Narrow"/>
          <w:sz w:val="22"/>
          <w:szCs w:val="22"/>
          <w:lang w:val="en-ZA"/>
        </w:rPr>
        <w:t>Billing Clearance Certificate or Statement of Municipal Accounts confirming that no undisputed municipal accounts are overdue by more than 30 days and letter signed by the bidder declaring that all accounts have been disclosed and no account is more than 30 Days in areas</w:t>
      </w:r>
    </w:p>
    <w:p w14:paraId="40E9811D" w14:textId="0B11866E" w:rsidR="0022071A" w:rsidRPr="007F46F6" w:rsidRDefault="00E0569A" w:rsidP="00E0569A">
      <w:pPr>
        <w:numPr>
          <w:ilvl w:val="0"/>
          <w:numId w:val="81"/>
        </w:numPr>
        <w:suppressAutoHyphens w:val="0"/>
        <w:contextualSpacing/>
        <w:rPr>
          <w:rFonts w:ascii="Arial Narrow" w:hAnsi="Arial Narrow"/>
          <w:sz w:val="22"/>
          <w:szCs w:val="22"/>
          <w:lang w:val="en-ZA"/>
        </w:rPr>
      </w:pPr>
      <w:r w:rsidRPr="007F46F6">
        <w:rPr>
          <w:rFonts w:ascii="Arial Narrow" w:hAnsi="Arial Narrow"/>
          <w:sz w:val="22"/>
          <w:szCs w:val="22"/>
          <w:lang w:val="en-ZA"/>
        </w:rPr>
        <w:t>In case of a joint venture, an original valid Tax Compliance Document of both partners should be submitted as well as a signed agreement by both parties clearly indicating the lead partner</w:t>
      </w:r>
    </w:p>
    <w:p w14:paraId="3A5EDCC3" w14:textId="705E8BD1" w:rsidR="0085549A" w:rsidRPr="007F46F6" w:rsidRDefault="0085549A" w:rsidP="00E0569A">
      <w:pPr>
        <w:numPr>
          <w:ilvl w:val="0"/>
          <w:numId w:val="81"/>
        </w:numPr>
        <w:suppressAutoHyphens w:val="0"/>
        <w:contextualSpacing/>
        <w:rPr>
          <w:rFonts w:ascii="Arial Narrow" w:hAnsi="Arial Narrow"/>
          <w:sz w:val="22"/>
          <w:szCs w:val="22"/>
          <w:lang w:val="en-ZA"/>
        </w:rPr>
      </w:pPr>
      <w:r w:rsidRPr="007F46F6">
        <w:rPr>
          <w:rFonts w:ascii="Arial Narrow" w:hAnsi="Arial Narrow"/>
          <w:sz w:val="22"/>
          <w:szCs w:val="22"/>
          <w:lang w:val="en-ZA"/>
        </w:rPr>
        <w:t>Evaluation Criteria 80 or 90 =Price, 20 or 10 Specific Goals as per attached MBD 6.1</w:t>
      </w:r>
    </w:p>
    <w:p w14:paraId="2AD70989" w14:textId="77777777" w:rsidR="0085549A" w:rsidRDefault="0085549A" w:rsidP="0085549A">
      <w:pPr>
        <w:suppressAutoHyphens w:val="0"/>
        <w:ind w:left="360"/>
        <w:contextualSpacing/>
        <w:rPr>
          <w:rFonts w:ascii="Arial Narrow" w:hAnsi="Arial Narrow"/>
          <w:sz w:val="22"/>
          <w:szCs w:val="22"/>
        </w:rPr>
      </w:pPr>
    </w:p>
    <w:p w14:paraId="34F3D090" w14:textId="0B609771" w:rsidR="00E0569A" w:rsidRPr="0085549A" w:rsidRDefault="00E0569A" w:rsidP="0085549A">
      <w:pPr>
        <w:suppressAutoHyphens w:val="0"/>
        <w:ind w:left="360"/>
        <w:contextualSpacing/>
        <w:rPr>
          <w:rFonts w:ascii="Arial Narrow" w:hAnsi="Arial Narrow"/>
          <w:sz w:val="22"/>
          <w:szCs w:val="22"/>
        </w:rPr>
      </w:pPr>
      <w:r w:rsidRPr="0085549A">
        <w:rPr>
          <w:rFonts w:ascii="Arial Narrow" w:hAnsi="Arial Narrow"/>
          <w:b/>
          <w:sz w:val="22"/>
          <w:szCs w:val="22"/>
        </w:rPr>
        <w:t>Closing date</w:t>
      </w:r>
      <w:r w:rsidRPr="0085549A">
        <w:rPr>
          <w:rFonts w:ascii="Arial Narrow" w:hAnsi="Arial Narrow"/>
          <w:sz w:val="22"/>
          <w:szCs w:val="22"/>
        </w:rPr>
        <w:t xml:space="preserve">: All tenders must be emailed to </w:t>
      </w:r>
      <w:hyperlink r:id="rId17" w:history="1">
        <w:r w:rsidRPr="0085549A">
          <w:rPr>
            <w:b/>
          </w:rPr>
          <w:t>tenders.scm@mbizana.gov.za</w:t>
        </w:r>
      </w:hyperlink>
      <w:r w:rsidRPr="0085549A">
        <w:rPr>
          <w:rFonts w:ascii="Arial Narrow" w:hAnsi="Arial Narrow"/>
          <w:sz w:val="22"/>
          <w:szCs w:val="22"/>
        </w:rPr>
        <w:t xml:space="preserve"> by no later than 12H00 on the </w:t>
      </w:r>
      <w:r w:rsidR="0022071A" w:rsidRPr="0085549A">
        <w:rPr>
          <w:rFonts w:ascii="Arial Narrow" w:hAnsi="Arial Narrow"/>
          <w:sz w:val="22"/>
          <w:szCs w:val="22"/>
        </w:rPr>
        <w:t>13th of May 2023</w:t>
      </w:r>
      <w:r w:rsidRPr="0085549A">
        <w:rPr>
          <w:rFonts w:ascii="Arial Narrow" w:hAnsi="Arial Narrow"/>
          <w:sz w:val="22"/>
          <w:szCs w:val="22"/>
        </w:rPr>
        <w:t xml:space="preserve"> after which they will be opened. The only or lowest bid received shall not necessarily be accepted. </w:t>
      </w:r>
      <w:r w:rsidR="00387B89" w:rsidRPr="0085549A">
        <w:rPr>
          <w:rFonts w:ascii="Arial Narrow" w:hAnsi="Arial Narrow"/>
          <w:sz w:val="22"/>
          <w:szCs w:val="22"/>
        </w:rPr>
        <w:t>Winnie Madikizela Mandela</w:t>
      </w:r>
      <w:r w:rsidRPr="0085549A">
        <w:rPr>
          <w:rFonts w:ascii="Arial Narrow" w:hAnsi="Arial Narrow"/>
          <w:sz w:val="22"/>
          <w:szCs w:val="22"/>
        </w:rPr>
        <w:t xml:space="preserve"> Local Municipality reserves the right to accept part or full </w:t>
      </w:r>
      <w:r w:rsidR="0085549A" w:rsidRPr="0085549A">
        <w:rPr>
          <w:rFonts w:ascii="Arial Narrow" w:hAnsi="Arial Narrow"/>
          <w:sz w:val="22"/>
          <w:szCs w:val="22"/>
        </w:rPr>
        <w:t>bid. For</w:t>
      </w:r>
      <w:r w:rsidRPr="0085549A">
        <w:rPr>
          <w:rFonts w:ascii="Arial Narrow" w:hAnsi="Arial Narrow"/>
          <w:sz w:val="22"/>
          <w:szCs w:val="22"/>
        </w:rPr>
        <w:t xml:space="preserve"> technical enquiries, please contact </w:t>
      </w:r>
      <w:r w:rsidR="0022071A" w:rsidRPr="0085549A">
        <w:rPr>
          <w:rFonts w:ascii="Arial Narrow" w:hAnsi="Arial Narrow"/>
          <w:sz w:val="22"/>
          <w:szCs w:val="22"/>
        </w:rPr>
        <w:t xml:space="preserve">Mr L Gwala </w:t>
      </w:r>
      <w:r w:rsidRPr="0085549A">
        <w:rPr>
          <w:rFonts w:ascii="Arial Narrow" w:hAnsi="Arial Narrow"/>
          <w:sz w:val="22"/>
          <w:szCs w:val="22"/>
        </w:rPr>
        <w:t xml:space="preserve">at (039) 251 0230, Ext. 2068, email: </w:t>
      </w:r>
      <w:hyperlink r:id="rId18" w:history="1">
        <w:r w:rsidRPr="0085549A">
          <w:t>gwalal@mbizana.gov.za</w:t>
        </w:r>
      </w:hyperlink>
      <w:r w:rsidRPr="0085549A">
        <w:rPr>
          <w:rFonts w:ascii="Arial Narrow" w:hAnsi="Arial Narrow"/>
          <w:sz w:val="22"/>
          <w:szCs w:val="22"/>
        </w:rPr>
        <w:t xml:space="preserve"> during working hours.</w:t>
      </w:r>
    </w:p>
    <w:p w14:paraId="0894F949" w14:textId="4B17A663" w:rsidR="00E0569A" w:rsidRPr="0085549A" w:rsidRDefault="00E0569A" w:rsidP="0085549A">
      <w:pPr>
        <w:suppressAutoHyphens w:val="0"/>
        <w:ind w:left="345"/>
        <w:contextualSpacing/>
        <w:rPr>
          <w:rFonts w:ascii="Arial Narrow" w:hAnsi="Arial Narrow"/>
          <w:sz w:val="22"/>
          <w:szCs w:val="22"/>
        </w:rPr>
      </w:pPr>
      <w:r w:rsidRPr="0085549A">
        <w:rPr>
          <w:rFonts w:ascii="Arial Narrow" w:hAnsi="Arial Narrow"/>
          <w:sz w:val="22"/>
          <w:szCs w:val="22"/>
        </w:rPr>
        <w:t>For Supply Chain Management related enquiries, please contact Mr. Z. Khala at (039) 25</w:t>
      </w:r>
      <w:r w:rsidR="0085549A">
        <w:rPr>
          <w:rFonts w:ascii="Arial Narrow" w:hAnsi="Arial Narrow"/>
          <w:sz w:val="22"/>
          <w:szCs w:val="22"/>
        </w:rPr>
        <w:t xml:space="preserve"> </w:t>
      </w:r>
      <w:r w:rsidRPr="0085549A">
        <w:rPr>
          <w:rFonts w:ascii="Arial Narrow" w:hAnsi="Arial Narrow"/>
          <w:sz w:val="22"/>
          <w:szCs w:val="22"/>
        </w:rPr>
        <w:t>10</w:t>
      </w:r>
      <w:r w:rsidR="0085549A">
        <w:rPr>
          <w:rFonts w:ascii="Arial Narrow" w:hAnsi="Arial Narrow"/>
          <w:sz w:val="22"/>
          <w:szCs w:val="22"/>
        </w:rPr>
        <w:t xml:space="preserve"> </w:t>
      </w:r>
      <w:r w:rsidRPr="0085549A">
        <w:rPr>
          <w:rFonts w:ascii="Arial Narrow" w:hAnsi="Arial Narrow"/>
          <w:sz w:val="22"/>
          <w:szCs w:val="22"/>
        </w:rPr>
        <w:t xml:space="preserve">230, Ext. 2113, email: </w:t>
      </w:r>
      <w:r w:rsidR="0085549A">
        <w:rPr>
          <w:rFonts w:ascii="Arial Narrow" w:hAnsi="Arial Narrow"/>
          <w:sz w:val="22"/>
          <w:szCs w:val="22"/>
        </w:rPr>
        <w:t xml:space="preserve">   </w:t>
      </w:r>
      <w:r w:rsidRPr="0085549A">
        <w:rPr>
          <w:rFonts w:ascii="Arial Narrow" w:hAnsi="Arial Narrow"/>
          <w:sz w:val="22"/>
          <w:szCs w:val="22"/>
        </w:rPr>
        <w:t>khalaz@mbizana.gov.za during working hours</w:t>
      </w:r>
    </w:p>
    <w:p w14:paraId="74AB0199" w14:textId="77777777" w:rsidR="00E0569A" w:rsidRPr="00525D17" w:rsidRDefault="00E0569A" w:rsidP="00E0569A">
      <w:pPr>
        <w:rPr>
          <w:rFonts w:ascii="Arial Narrow" w:hAnsi="Arial Narrow"/>
          <w:b/>
          <w:sz w:val="22"/>
          <w:szCs w:val="22"/>
        </w:rPr>
      </w:pPr>
    </w:p>
    <w:p w14:paraId="5F694D2E" w14:textId="77777777" w:rsidR="00E0569A" w:rsidRPr="00525D17" w:rsidRDefault="00E0569A" w:rsidP="00E0569A">
      <w:pPr>
        <w:rPr>
          <w:rFonts w:ascii="Arial Narrow" w:hAnsi="Arial Narrow"/>
          <w:b/>
          <w:sz w:val="22"/>
          <w:szCs w:val="22"/>
        </w:rPr>
      </w:pPr>
      <w:r w:rsidRPr="00525D17">
        <w:rPr>
          <w:rFonts w:ascii="Arial Narrow" w:hAnsi="Arial Narrow"/>
          <w:b/>
          <w:sz w:val="22"/>
          <w:szCs w:val="22"/>
        </w:rPr>
        <w:t>……………………………………</w:t>
      </w:r>
    </w:p>
    <w:p w14:paraId="65C2CEA0" w14:textId="77777777" w:rsidR="00E0569A" w:rsidRPr="00525D17" w:rsidRDefault="00E0569A" w:rsidP="00E0569A">
      <w:pPr>
        <w:rPr>
          <w:rFonts w:ascii="Arial Narrow" w:hAnsi="Arial Narrow"/>
          <w:b/>
          <w:sz w:val="22"/>
          <w:szCs w:val="22"/>
        </w:rPr>
      </w:pPr>
      <w:r w:rsidRPr="00525D17">
        <w:rPr>
          <w:rFonts w:ascii="Arial Narrow" w:hAnsi="Arial Narrow"/>
          <w:b/>
          <w:sz w:val="22"/>
          <w:szCs w:val="22"/>
        </w:rPr>
        <w:t>Mr. L. Mahlaka</w:t>
      </w:r>
    </w:p>
    <w:p w14:paraId="103A435C" w14:textId="4761D8A4" w:rsidR="004B2A1A" w:rsidRPr="007F46F6" w:rsidRDefault="00E0569A" w:rsidP="007F46F6">
      <w:pPr>
        <w:rPr>
          <w:rFonts w:ascii="Arial Narrow" w:hAnsi="Arial Narrow"/>
          <w:b/>
          <w:sz w:val="22"/>
          <w:szCs w:val="22"/>
        </w:rPr>
      </w:pPr>
      <w:r w:rsidRPr="00525D17">
        <w:rPr>
          <w:rFonts w:ascii="Arial Narrow" w:hAnsi="Arial Narrow"/>
          <w:b/>
          <w:sz w:val="22"/>
          <w:szCs w:val="22"/>
        </w:rPr>
        <w:t>MUNICIPAL MANAGE</w:t>
      </w:r>
      <w:r w:rsidR="00037363">
        <w:rPr>
          <w:rFonts w:ascii="Arial Narrow" w:hAnsi="Arial Narrow"/>
          <w:b/>
          <w:sz w:val="22"/>
          <w:szCs w:val="22"/>
        </w:rPr>
        <w:t>R</w:t>
      </w:r>
    </w:p>
    <w:p w14:paraId="213D1870" w14:textId="220D43FE" w:rsidR="00E83BDF" w:rsidRPr="004B2A1A" w:rsidRDefault="004B2A1A" w:rsidP="007F46F6">
      <w:pPr>
        <w:widowControl w:val="0"/>
        <w:tabs>
          <w:tab w:val="left" w:pos="720"/>
          <w:tab w:val="left" w:pos="1944"/>
          <w:tab w:val="left" w:pos="3384"/>
          <w:tab w:val="left" w:pos="3744"/>
          <w:tab w:val="left" w:pos="4644"/>
          <w:tab w:val="left" w:pos="5760"/>
          <w:tab w:val="left" w:pos="7920"/>
        </w:tabs>
        <w:suppressAutoHyphens w:val="0"/>
        <w:spacing w:line="215" w:lineRule="auto"/>
        <w:rPr>
          <w:rFonts w:ascii="Arial Narrow" w:hAnsi="Arial Narrow"/>
          <w:b/>
          <w:snapToGrid w:val="0"/>
          <w:sz w:val="20"/>
          <w:lang w:eastAsia="en-US"/>
        </w:rPr>
      </w:pPr>
      <w:r>
        <w:rPr>
          <w:rFonts w:ascii="Arial Narrow" w:hAnsi="Arial Narrow"/>
          <w:b/>
          <w:snapToGrid w:val="0"/>
          <w:sz w:val="20"/>
          <w:lang w:eastAsia="en-US"/>
        </w:rPr>
        <w:tab/>
      </w:r>
      <w:r>
        <w:rPr>
          <w:rFonts w:ascii="Arial Narrow" w:hAnsi="Arial Narrow"/>
          <w:b/>
          <w:snapToGrid w:val="0"/>
          <w:sz w:val="20"/>
          <w:lang w:eastAsia="en-US"/>
        </w:rPr>
        <w:tab/>
      </w:r>
      <w:r>
        <w:rPr>
          <w:rFonts w:ascii="Arial Narrow" w:hAnsi="Arial Narrow"/>
          <w:b/>
          <w:snapToGrid w:val="0"/>
          <w:sz w:val="20"/>
          <w:lang w:eastAsia="en-US"/>
        </w:rPr>
        <w:tab/>
      </w:r>
      <w:r>
        <w:rPr>
          <w:rFonts w:ascii="Arial Narrow" w:hAnsi="Arial Narrow"/>
          <w:b/>
          <w:snapToGrid w:val="0"/>
          <w:sz w:val="20"/>
          <w:lang w:eastAsia="en-US"/>
        </w:rPr>
        <w:tab/>
      </w:r>
      <w:r>
        <w:rPr>
          <w:rFonts w:ascii="Arial Narrow" w:hAnsi="Arial Narrow"/>
          <w:b/>
          <w:snapToGrid w:val="0"/>
          <w:sz w:val="20"/>
          <w:lang w:eastAsia="en-US"/>
        </w:rPr>
        <w:tab/>
      </w:r>
      <w:r w:rsidR="007F46F6">
        <w:rPr>
          <w:rFonts w:ascii="Arial Narrow" w:hAnsi="Arial Narrow"/>
          <w:b/>
          <w:snapToGrid w:val="0"/>
          <w:sz w:val="20"/>
          <w:lang w:eastAsia="en-US"/>
        </w:rPr>
        <w:tab/>
      </w:r>
      <w:r w:rsidR="007F46F6">
        <w:rPr>
          <w:rFonts w:ascii="Arial Narrow" w:hAnsi="Arial Narrow"/>
          <w:b/>
          <w:snapToGrid w:val="0"/>
          <w:sz w:val="20"/>
          <w:lang w:eastAsia="en-US"/>
        </w:rPr>
        <w:tab/>
      </w:r>
      <w:r w:rsidR="007F46F6">
        <w:rPr>
          <w:rFonts w:ascii="Arial Narrow" w:hAnsi="Arial Narrow"/>
          <w:b/>
          <w:snapToGrid w:val="0"/>
          <w:sz w:val="20"/>
          <w:lang w:eastAsia="en-US"/>
        </w:rPr>
        <w:tab/>
      </w:r>
      <w:r w:rsidR="00E0569A" w:rsidRPr="004B2A1A">
        <w:rPr>
          <w:rFonts w:ascii="Arial Narrow" w:hAnsi="Arial Narrow"/>
          <w:b/>
          <w:snapToGrid w:val="0"/>
          <w:sz w:val="20"/>
          <w:lang w:eastAsia="en-US"/>
        </w:rPr>
        <w:t>MBD 1</w:t>
      </w:r>
    </w:p>
    <w:p w14:paraId="3EEA127E" w14:textId="1CCDE0FD" w:rsidR="00E83BDF" w:rsidRPr="004B2A1A" w:rsidRDefault="00E83BDF" w:rsidP="00E83BDF">
      <w:pPr>
        <w:widowControl w:val="0"/>
        <w:tabs>
          <w:tab w:val="left" w:pos="720"/>
          <w:tab w:val="left" w:pos="1944"/>
          <w:tab w:val="left" w:pos="3384"/>
          <w:tab w:val="left" w:pos="3744"/>
          <w:tab w:val="left" w:pos="4644"/>
          <w:tab w:val="left" w:pos="5760"/>
          <w:tab w:val="left" w:pos="7920"/>
        </w:tabs>
        <w:suppressAutoHyphens w:val="0"/>
        <w:spacing w:line="215" w:lineRule="auto"/>
        <w:jc w:val="right"/>
        <w:rPr>
          <w:rFonts w:ascii="Arial Narrow" w:hAnsi="Arial Narrow"/>
          <w:b/>
          <w:snapToGrid w:val="0"/>
          <w:sz w:val="20"/>
          <w:lang w:eastAsia="en-US"/>
        </w:rPr>
      </w:pPr>
      <w:r w:rsidRPr="004B2A1A">
        <w:rPr>
          <w:sz w:val="20"/>
        </w:rPr>
        <w:t>PART A</w:t>
      </w:r>
    </w:p>
    <w:p w14:paraId="34D43907" w14:textId="77777777" w:rsidR="00E83BDF" w:rsidRPr="004B2A1A" w:rsidRDefault="00E83BDF" w:rsidP="00E83BDF">
      <w:pPr>
        <w:pStyle w:val="Title"/>
        <w:rPr>
          <w:sz w:val="22"/>
          <w:szCs w:val="22"/>
        </w:rPr>
      </w:pPr>
      <w:r w:rsidRPr="004B2A1A">
        <w:rPr>
          <w:sz w:val="22"/>
          <w:szCs w:val="22"/>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E83BDF" w:rsidRPr="00BE499F" w14:paraId="2AD1A083" w14:textId="77777777" w:rsidTr="00DD48CE">
        <w:trPr>
          <w:trHeight w:val="228"/>
          <w:jc w:val="center"/>
        </w:trPr>
        <w:tc>
          <w:tcPr>
            <w:tcW w:w="10753" w:type="dxa"/>
            <w:gridSpan w:val="17"/>
            <w:shd w:val="clear" w:color="auto" w:fill="DDD9C3"/>
            <w:vAlign w:val="bottom"/>
          </w:tcPr>
          <w:p w14:paraId="4C9C7F6F"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r w:rsidRPr="00BE499F">
              <w:rPr>
                <w:rFonts w:ascii="Arial Narrow" w:hAnsi="Arial Narrow"/>
                <w:b/>
                <w:szCs w:val="18"/>
              </w:rPr>
              <w:t>YOU ARE HEREBY INVITED TO BID FOR REQUIREMENTS OF THE (</w:t>
            </w:r>
            <w:r w:rsidRPr="00BE499F">
              <w:rPr>
                <w:rFonts w:ascii="Arial Narrow" w:hAnsi="Arial Narrow"/>
                <w:i/>
                <w:szCs w:val="18"/>
              </w:rPr>
              <w:t>NAME OF MUNICIPALITY/ MUNICIPAL ENTITY</w:t>
            </w:r>
            <w:r w:rsidRPr="00BE499F">
              <w:rPr>
                <w:rFonts w:ascii="Arial Narrow" w:hAnsi="Arial Narrow"/>
                <w:b/>
                <w:szCs w:val="18"/>
              </w:rPr>
              <w:t>)</w:t>
            </w:r>
          </w:p>
        </w:tc>
      </w:tr>
      <w:tr w:rsidR="00E83BDF" w:rsidRPr="00BE499F" w14:paraId="235A5A78" w14:textId="77777777" w:rsidTr="00DD48CE">
        <w:trPr>
          <w:trHeight w:val="228"/>
          <w:jc w:val="center"/>
        </w:trPr>
        <w:tc>
          <w:tcPr>
            <w:tcW w:w="1377" w:type="dxa"/>
            <w:shd w:val="clear" w:color="auto" w:fill="auto"/>
            <w:vAlign w:val="bottom"/>
          </w:tcPr>
          <w:p w14:paraId="47079D9A"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BID NUMBER:</w:t>
            </w:r>
          </w:p>
        </w:tc>
        <w:tc>
          <w:tcPr>
            <w:tcW w:w="2286" w:type="dxa"/>
            <w:gridSpan w:val="2"/>
            <w:shd w:val="clear" w:color="auto" w:fill="auto"/>
            <w:vAlign w:val="bottom"/>
          </w:tcPr>
          <w:p w14:paraId="0A35F8E3"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1602" w:type="dxa"/>
            <w:gridSpan w:val="2"/>
            <w:shd w:val="clear" w:color="auto" w:fill="auto"/>
            <w:vAlign w:val="bottom"/>
          </w:tcPr>
          <w:p w14:paraId="5399CB1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CLOSING DATE:</w:t>
            </w:r>
          </w:p>
        </w:tc>
        <w:tc>
          <w:tcPr>
            <w:tcW w:w="1971" w:type="dxa"/>
            <w:gridSpan w:val="6"/>
            <w:shd w:val="clear" w:color="auto" w:fill="auto"/>
            <w:vAlign w:val="bottom"/>
          </w:tcPr>
          <w:p w14:paraId="4E104AA1" w14:textId="524EE146" w:rsidR="00E83BDF" w:rsidRPr="00BE499F" w:rsidRDefault="004B2A1A"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Pr>
                <w:rFonts w:ascii="Arial Narrow" w:hAnsi="Arial Narrow"/>
                <w:szCs w:val="18"/>
              </w:rPr>
              <w:t>13 May 2023</w:t>
            </w:r>
          </w:p>
        </w:tc>
        <w:tc>
          <w:tcPr>
            <w:tcW w:w="1758" w:type="dxa"/>
            <w:gridSpan w:val="5"/>
            <w:shd w:val="clear" w:color="auto" w:fill="auto"/>
            <w:vAlign w:val="bottom"/>
          </w:tcPr>
          <w:p w14:paraId="620BDB34"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CLOSING TIME:</w:t>
            </w:r>
          </w:p>
        </w:tc>
        <w:tc>
          <w:tcPr>
            <w:tcW w:w="1759" w:type="dxa"/>
            <w:shd w:val="clear" w:color="auto" w:fill="auto"/>
            <w:vAlign w:val="bottom"/>
          </w:tcPr>
          <w:p w14:paraId="7BE53620" w14:textId="52F5CEE3" w:rsidR="00E83BDF" w:rsidRPr="00BE499F" w:rsidRDefault="004B2A1A"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Pr>
                <w:rFonts w:ascii="Arial Narrow" w:hAnsi="Arial Narrow"/>
                <w:szCs w:val="18"/>
              </w:rPr>
              <w:t>12H00</w:t>
            </w:r>
          </w:p>
        </w:tc>
      </w:tr>
      <w:tr w:rsidR="00E83BDF" w:rsidRPr="00BE499F" w14:paraId="0BCB86F5" w14:textId="77777777" w:rsidTr="00DD48CE">
        <w:trPr>
          <w:trHeight w:val="228"/>
          <w:jc w:val="center"/>
        </w:trPr>
        <w:tc>
          <w:tcPr>
            <w:tcW w:w="1377" w:type="dxa"/>
            <w:tcBorders>
              <w:bottom w:val="single" w:sz="4" w:space="0" w:color="auto"/>
            </w:tcBorders>
            <w:shd w:val="clear" w:color="auto" w:fill="auto"/>
            <w:vAlign w:val="bottom"/>
          </w:tcPr>
          <w:p w14:paraId="5C4D7659"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DESCRIPTION</w:t>
            </w:r>
          </w:p>
        </w:tc>
        <w:tc>
          <w:tcPr>
            <w:tcW w:w="9376" w:type="dxa"/>
            <w:gridSpan w:val="16"/>
            <w:tcBorders>
              <w:bottom w:val="single" w:sz="4" w:space="0" w:color="auto"/>
            </w:tcBorders>
            <w:shd w:val="clear" w:color="auto" w:fill="auto"/>
            <w:vAlign w:val="bottom"/>
          </w:tcPr>
          <w:p w14:paraId="22C21C7C" w14:textId="7D43A373" w:rsidR="00E83BDF" w:rsidRPr="00BE499F" w:rsidRDefault="004B2A1A"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Pr>
                <w:rFonts w:ascii="Arial Narrow" w:hAnsi="Arial Narrow"/>
                <w:szCs w:val="18"/>
              </w:rPr>
              <w:t>Electrification of Zizityaneni Village</w:t>
            </w:r>
          </w:p>
        </w:tc>
      </w:tr>
      <w:tr w:rsidR="00E83BDF" w:rsidRPr="00BE499F" w14:paraId="533DB930" w14:textId="77777777" w:rsidTr="00DD48CE">
        <w:trPr>
          <w:trHeight w:val="228"/>
          <w:jc w:val="center"/>
        </w:trPr>
        <w:tc>
          <w:tcPr>
            <w:tcW w:w="10753" w:type="dxa"/>
            <w:gridSpan w:val="17"/>
            <w:tcBorders>
              <w:bottom w:val="single" w:sz="4" w:space="0" w:color="auto"/>
            </w:tcBorders>
            <w:shd w:val="clear" w:color="auto" w:fill="DDD9C3"/>
            <w:vAlign w:val="bottom"/>
          </w:tcPr>
          <w:p w14:paraId="1A052A8A"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b/>
                <w:szCs w:val="18"/>
              </w:rPr>
              <w:t>THE SUCCESSFUL BIDDER WILL BE REQUIRED TO FILL IN AND SIGN A WRITTEN CONTRACT FORM (MBD7).</w:t>
            </w:r>
          </w:p>
        </w:tc>
      </w:tr>
      <w:tr w:rsidR="00E83BDF" w:rsidRPr="00BE499F" w14:paraId="38ED0655" w14:textId="77777777" w:rsidTr="00DD48CE">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14:paraId="01F6441A"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BID RESPONSE DOCUMENTS MAY BE SENT VIA EMAIL TO THE EMAIL ADDRESS PROVIDED BELOW OR AS PER TENDER REQUIREMENTS</w:t>
            </w:r>
          </w:p>
        </w:tc>
        <w:tc>
          <w:tcPr>
            <w:tcW w:w="698" w:type="dxa"/>
            <w:gridSpan w:val="2"/>
            <w:tcBorders>
              <w:top w:val="single" w:sz="4" w:space="0" w:color="auto"/>
              <w:left w:val="nil"/>
              <w:bottom w:val="nil"/>
              <w:right w:val="nil"/>
            </w:tcBorders>
            <w:shd w:val="clear" w:color="auto" w:fill="auto"/>
            <w:vAlign w:val="center"/>
          </w:tcPr>
          <w:p w14:paraId="5F9F4EDE"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jc w:val="center"/>
              <w:rPr>
                <w:rFonts w:ascii="Arial Narrow" w:hAnsi="Arial Narrow"/>
                <w:b/>
                <w:szCs w:val="18"/>
              </w:rPr>
            </w:pPr>
          </w:p>
        </w:tc>
        <w:tc>
          <w:tcPr>
            <w:tcW w:w="4661" w:type="dxa"/>
            <w:gridSpan w:val="9"/>
            <w:tcBorders>
              <w:top w:val="single" w:sz="4" w:space="0" w:color="auto"/>
              <w:left w:val="nil"/>
              <w:bottom w:val="single" w:sz="4" w:space="0" w:color="auto"/>
              <w:right w:val="nil"/>
            </w:tcBorders>
            <w:shd w:val="clear" w:color="auto" w:fill="auto"/>
            <w:vAlign w:val="bottom"/>
          </w:tcPr>
          <w:p w14:paraId="7DA1880B"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67A1AB23" w14:textId="77777777" w:rsidTr="00DD48CE">
        <w:trPr>
          <w:trHeight w:val="422"/>
          <w:jc w:val="center"/>
        </w:trPr>
        <w:tc>
          <w:tcPr>
            <w:tcW w:w="10753" w:type="dxa"/>
            <w:gridSpan w:val="17"/>
            <w:tcBorders>
              <w:top w:val="single" w:sz="4" w:space="0" w:color="auto"/>
            </w:tcBorders>
            <w:shd w:val="clear" w:color="auto" w:fill="auto"/>
            <w:vAlign w:val="bottom"/>
          </w:tcPr>
          <w:p w14:paraId="7818B9ED" w14:textId="77777777" w:rsidR="00E83BDF" w:rsidRPr="00BE499F" w:rsidRDefault="00F755C7"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hyperlink r:id="rId19" w:history="1">
              <w:r w:rsidR="00E83BDF" w:rsidRPr="00BE499F">
                <w:rPr>
                  <w:rStyle w:val="Hyperlink"/>
                  <w:rFonts w:ascii="Arial Narrow" w:hAnsi="Arial Narrow"/>
                  <w:b/>
                  <w:szCs w:val="18"/>
                </w:rPr>
                <w:t>TENDERS.SCM@MBIZANA.GOV.ZA</w:t>
              </w:r>
            </w:hyperlink>
            <w:r w:rsidR="00E83BDF" w:rsidRPr="00BE499F">
              <w:rPr>
                <w:rFonts w:ascii="Arial Narrow" w:hAnsi="Arial Narrow"/>
                <w:b/>
                <w:szCs w:val="18"/>
              </w:rPr>
              <w:t xml:space="preserve">  for tenders above R200 000 inclusive of VAT</w:t>
            </w:r>
          </w:p>
        </w:tc>
      </w:tr>
      <w:tr w:rsidR="00E83BDF" w:rsidRPr="00BE499F" w14:paraId="711975BC" w14:textId="77777777" w:rsidTr="00DD48CE">
        <w:trPr>
          <w:trHeight w:val="398"/>
          <w:jc w:val="center"/>
        </w:trPr>
        <w:tc>
          <w:tcPr>
            <w:tcW w:w="10753" w:type="dxa"/>
            <w:gridSpan w:val="17"/>
            <w:tcBorders>
              <w:top w:val="single" w:sz="4" w:space="0" w:color="auto"/>
            </w:tcBorders>
            <w:shd w:val="clear" w:color="auto" w:fill="auto"/>
            <w:vAlign w:val="bottom"/>
          </w:tcPr>
          <w:p w14:paraId="402F493D"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r w:rsidRPr="00BE499F">
              <w:rPr>
                <w:rFonts w:ascii="Arial Narrow" w:hAnsi="Arial Narrow"/>
                <w:b/>
                <w:szCs w:val="18"/>
              </w:rPr>
              <w:t xml:space="preserve">OR </w:t>
            </w:r>
          </w:p>
        </w:tc>
      </w:tr>
      <w:tr w:rsidR="00E83BDF" w:rsidRPr="00BE499F" w14:paraId="76E4314C" w14:textId="77777777" w:rsidTr="00DD48CE">
        <w:trPr>
          <w:trHeight w:val="418"/>
          <w:jc w:val="center"/>
        </w:trPr>
        <w:tc>
          <w:tcPr>
            <w:tcW w:w="10753" w:type="dxa"/>
            <w:gridSpan w:val="17"/>
            <w:tcBorders>
              <w:top w:val="single" w:sz="4" w:space="0" w:color="auto"/>
            </w:tcBorders>
            <w:shd w:val="clear" w:color="auto" w:fill="auto"/>
            <w:vAlign w:val="bottom"/>
          </w:tcPr>
          <w:p w14:paraId="78C69F8F" w14:textId="77777777" w:rsidR="00E83BDF" w:rsidRPr="00BE499F" w:rsidRDefault="00F755C7"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hyperlink r:id="rId20" w:history="1">
              <w:r w:rsidR="00E83BDF" w:rsidRPr="00BE499F">
                <w:rPr>
                  <w:rStyle w:val="Hyperlink"/>
                  <w:rFonts w:ascii="Arial Narrow" w:hAnsi="Arial Narrow"/>
                  <w:b/>
                  <w:szCs w:val="18"/>
                </w:rPr>
                <w:t>QUOTES.SCM@MBIZANA.GOV.ZA</w:t>
              </w:r>
            </w:hyperlink>
            <w:r w:rsidR="00E83BDF" w:rsidRPr="00BE499F">
              <w:rPr>
                <w:rFonts w:ascii="Arial Narrow" w:hAnsi="Arial Narrow"/>
                <w:b/>
                <w:szCs w:val="18"/>
              </w:rPr>
              <w:t xml:space="preserve"> for quotations below R200 000 but above R30 000 inclusive of VAT</w:t>
            </w:r>
          </w:p>
        </w:tc>
      </w:tr>
      <w:tr w:rsidR="00E83BDF" w:rsidRPr="00BE499F" w14:paraId="72F1A338" w14:textId="77777777" w:rsidTr="00DD48CE">
        <w:trPr>
          <w:trHeight w:val="467"/>
          <w:jc w:val="center"/>
        </w:trPr>
        <w:tc>
          <w:tcPr>
            <w:tcW w:w="10753" w:type="dxa"/>
            <w:gridSpan w:val="17"/>
            <w:tcBorders>
              <w:top w:val="single" w:sz="4" w:space="0" w:color="auto"/>
            </w:tcBorders>
            <w:shd w:val="clear" w:color="auto" w:fill="auto"/>
            <w:vAlign w:val="bottom"/>
          </w:tcPr>
          <w:p w14:paraId="2B4436A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p>
        </w:tc>
      </w:tr>
      <w:tr w:rsidR="00E83BDF" w:rsidRPr="00BE499F" w14:paraId="127F1FA4" w14:textId="77777777" w:rsidTr="00DD48CE">
        <w:trPr>
          <w:trHeight w:val="228"/>
          <w:jc w:val="center"/>
        </w:trPr>
        <w:tc>
          <w:tcPr>
            <w:tcW w:w="10753" w:type="dxa"/>
            <w:gridSpan w:val="17"/>
            <w:shd w:val="clear" w:color="auto" w:fill="DDD9C3"/>
            <w:vAlign w:val="bottom"/>
          </w:tcPr>
          <w:p w14:paraId="6CF1C77E"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r w:rsidRPr="00BE499F">
              <w:rPr>
                <w:rFonts w:ascii="Arial Narrow" w:hAnsi="Arial Narrow"/>
                <w:b/>
                <w:szCs w:val="18"/>
              </w:rPr>
              <w:t>SUPPLIER INFORMATION</w:t>
            </w:r>
          </w:p>
        </w:tc>
      </w:tr>
      <w:tr w:rsidR="00E83BDF" w:rsidRPr="00BE499F" w14:paraId="7B111247" w14:textId="77777777" w:rsidTr="00DD48CE">
        <w:trPr>
          <w:trHeight w:val="340"/>
          <w:jc w:val="center"/>
        </w:trPr>
        <w:tc>
          <w:tcPr>
            <w:tcW w:w="3509" w:type="dxa"/>
            <w:gridSpan w:val="2"/>
            <w:shd w:val="clear" w:color="auto" w:fill="auto"/>
            <w:vAlign w:val="bottom"/>
          </w:tcPr>
          <w:p w14:paraId="31ED9B97"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NAME OF BIDDER</w:t>
            </w:r>
          </w:p>
        </w:tc>
        <w:tc>
          <w:tcPr>
            <w:tcW w:w="7244" w:type="dxa"/>
            <w:gridSpan w:val="15"/>
            <w:shd w:val="clear" w:color="auto" w:fill="auto"/>
            <w:vAlign w:val="bottom"/>
          </w:tcPr>
          <w:p w14:paraId="0376AE80"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18A9F3D1" w14:textId="77777777" w:rsidTr="00DD48CE">
        <w:trPr>
          <w:trHeight w:val="340"/>
          <w:jc w:val="center"/>
        </w:trPr>
        <w:tc>
          <w:tcPr>
            <w:tcW w:w="3509" w:type="dxa"/>
            <w:gridSpan w:val="2"/>
            <w:shd w:val="clear" w:color="auto" w:fill="auto"/>
            <w:vAlign w:val="bottom"/>
          </w:tcPr>
          <w:p w14:paraId="58F72D5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POSTAL ADDRESS</w:t>
            </w:r>
          </w:p>
        </w:tc>
        <w:tc>
          <w:tcPr>
            <w:tcW w:w="7244" w:type="dxa"/>
            <w:gridSpan w:val="15"/>
            <w:shd w:val="clear" w:color="auto" w:fill="auto"/>
            <w:vAlign w:val="bottom"/>
          </w:tcPr>
          <w:p w14:paraId="1D9282A0"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43F422A9" w14:textId="77777777" w:rsidTr="00DD48CE">
        <w:trPr>
          <w:trHeight w:val="340"/>
          <w:jc w:val="center"/>
        </w:trPr>
        <w:tc>
          <w:tcPr>
            <w:tcW w:w="3509" w:type="dxa"/>
            <w:gridSpan w:val="2"/>
            <w:shd w:val="clear" w:color="auto" w:fill="auto"/>
            <w:vAlign w:val="bottom"/>
          </w:tcPr>
          <w:p w14:paraId="4AFB5B89"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STREET ADDRESS</w:t>
            </w:r>
          </w:p>
        </w:tc>
        <w:tc>
          <w:tcPr>
            <w:tcW w:w="7244" w:type="dxa"/>
            <w:gridSpan w:val="15"/>
            <w:shd w:val="clear" w:color="auto" w:fill="auto"/>
            <w:vAlign w:val="bottom"/>
          </w:tcPr>
          <w:p w14:paraId="27F382F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60A90C5D" w14:textId="77777777" w:rsidTr="00DD48CE">
        <w:trPr>
          <w:trHeight w:val="340"/>
          <w:jc w:val="center"/>
        </w:trPr>
        <w:tc>
          <w:tcPr>
            <w:tcW w:w="3509" w:type="dxa"/>
            <w:gridSpan w:val="2"/>
            <w:shd w:val="clear" w:color="auto" w:fill="auto"/>
            <w:vAlign w:val="bottom"/>
          </w:tcPr>
          <w:p w14:paraId="07E27A93"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TELEPHONE NUMBER</w:t>
            </w:r>
          </w:p>
        </w:tc>
        <w:tc>
          <w:tcPr>
            <w:tcW w:w="1154" w:type="dxa"/>
            <w:gridSpan w:val="2"/>
            <w:shd w:val="clear" w:color="auto" w:fill="auto"/>
            <w:vAlign w:val="bottom"/>
          </w:tcPr>
          <w:p w14:paraId="16851054"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CODE</w:t>
            </w:r>
          </w:p>
        </w:tc>
        <w:tc>
          <w:tcPr>
            <w:tcW w:w="1971" w:type="dxa"/>
            <w:gridSpan w:val="5"/>
            <w:shd w:val="clear" w:color="auto" w:fill="auto"/>
            <w:vAlign w:val="bottom"/>
          </w:tcPr>
          <w:p w14:paraId="09D01F77"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1191" w:type="dxa"/>
            <w:gridSpan w:val="4"/>
            <w:shd w:val="clear" w:color="auto" w:fill="auto"/>
            <w:vAlign w:val="bottom"/>
          </w:tcPr>
          <w:p w14:paraId="1053CD8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NUMBER</w:t>
            </w:r>
          </w:p>
        </w:tc>
        <w:tc>
          <w:tcPr>
            <w:tcW w:w="2928" w:type="dxa"/>
            <w:gridSpan w:val="4"/>
            <w:shd w:val="clear" w:color="auto" w:fill="auto"/>
            <w:vAlign w:val="bottom"/>
          </w:tcPr>
          <w:p w14:paraId="79FFAD5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266B2738" w14:textId="77777777" w:rsidTr="00DD48CE">
        <w:trPr>
          <w:trHeight w:val="340"/>
          <w:jc w:val="center"/>
        </w:trPr>
        <w:tc>
          <w:tcPr>
            <w:tcW w:w="3509" w:type="dxa"/>
            <w:gridSpan w:val="2"/>
            <w:shd w:val="clear" w:color="auto" w:fill="auto"/>
            <w:vAlign w:val="bottom"/>
          </w:tcPr>
          <w:p w14:paraId="504C2313"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CELLPHONE NUMBER</w:t>
            </w:r>
          </w:p>
        </w:tc>
        <w:tc>
          <w:tcPr>
            <w:tcW w:w="7244" w:type="dxa"/>
            <w:gridSpan w:val="15"/>
            <w:shd w:val="clear" w:color="auto" w:fill="auto"/>
            <w:vAlign w:val="bottom"/>
          </w:tcPr>
          <w:p w14:paraId="13EA813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5789A304" w14:textId="77777777" w:rsidTr="00DD48CE">
        <w:trPr>
          <w:trHeight w:val="340"/>
          <w:jc w:val="center"/>
        </w:trPr>
        <w:tc>
          <w:tcPr>
            <w:tcW w:w="3509" w:type="dxa"/>
            <w:gridSpan w:val="2"/>
            <w:shd w:val="clear" w:color="auto" w:fill="auto"/>
            <w:vAlign w:val="bottom"/>
          </w:tcPr>
          <w:p w14:paraId="77CC50D4"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FACSIMILE NUMBER</w:t>
            </w:r>
          </w:p>
        </w:tc>
        <w:tc>
          <w:tcPr>
            <w:tcW w:w="1154" w:type="dxa"/>
            <w:gridSpan w:val="2"/>
            <w:shd w:val="clear" w:color="auto" w:fill="auto"/>
            <w:vAlign w:val="bottom"/>
          </w:tcPr>
          <w:p w14:paraId="7445CBC6"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CODE</w:t>
            </w:r>
          </w:p>
        </w:tc>
        <w:tc>
          <w:tcPr>
            <w:tcW w:w="1971" w:type="dxa"/>
            <w:gridSpan w:val="5"/>
            <w:shd w:val="clear" w:color="auto" w:fill="auto"/>
            <w:vAlign w:val="bottom"/>
          </w:tcPr>
          <w:p w14:paraId="34A76763"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1191" w:type="dxa"/>
            <w:gridSpan w:val="4"/>
            <w:shd w:val="clear" w:color="auto" w:fill="auto"/>
            <w:vAlign w:val="bottom"/>
          </w:tcPr>
          <w:p w14:paraId="15360F91"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NUMBER</w:t>
            </w:r>
          </w:p>
        </w:tc>
        <w:tc>
          <w:tcPr>
            <w:tcW w:w="2928" w:type="dxa"/>
            <w:gridSpan w:val="4"/>
            <w:shd w:val="clear" w:color="auto" w:fill="auto"/>
            <w:vAlign w:val="bottom"/>
          </w:tcPr>
          <w:p w14:paraId="55FFF5E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563AD9C0" w14:textId="77777777" w:rsidTr="00DD48CE">
        <w:trPr>
          <w:trHeight w:val="340"/>
          <w:jc w:val="center"/>
        </w:trPr>
        <w:tc>
          <w:tcPr>
            <w:tcW w:w="3509" w:type="dxa"/>
            <w:gridSpan w:val="2"/>
            <w:shd w:val="clear" w:color="auto" w:fill="auto"/>
            <w:vAlign w:val="bottom"/>
          </w:tcPr>
          <w:p w14:paraId="563FB335"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E-MAIL ADDRESS</w:t>
            </w:r>
          </w:p>
        </w:tc>
        <w:tc>
          <w:tcPr>
            <w:tcW w:w="7244" w:type="dxa"/>
            <w:gridSpan w:val="15"/>
            <w:shd w:val="clear" w:color="auto" w:fill="auto"/>
            <w:vAlign w:val="bottom"/>
          </w:tcPr>
          <w:p w14:paraId="64CAE187"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68DECA4D" w14:textId="77777777" w:rsidTr="00DD48CE">
        <w:trPr>
          <w:trHeight w:val="340"/>
          <w:jc w:val="center"/>
        </w:trPr>
        <w:tc>
          <w:tcPr>
            <w:tcW w:w="3509" w:type="dxa"/>
            <w:gridSpan w:val="2"/>
            <w:shd w:val="clear" w:color="auto" w:fill="auto"/>
            <w:vAlign w:val="bottom"/>
          </w:tcPr>
          <w:p w14:paraId="2AC06F3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VAT REGISTRATION NUMBER</w:t>
            </w:r>
          </w:p>
        </w:tc>
        <w:tc>
          <w:tcPr>
            <w:tcW w:w="7244" w:type="dxa"/>
            <w:gridSpan w:val="15"/>
            <w:shd w:val="clear" w:color="auto" w:fill="auto"/>
            <w:vAlign w:val="bottom"/>
          </w:tcPr>
          <w:p w14:paraId="33769FD7"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5253101F" w14:textId="77777777" w:rsidTr="00DD48CE">
        <w:trPr>
          <w:trHeight w:val="340"/>
          <w:jc w:val="center"/>
        </w:trPr>
        <w:tc>
          <w:tcPr>
            <w:tcW w:w="3509" w:type="dxa"/>
            <w:gridSpan w:val="2"/>
            <w:shd w:val="clear" w:color="auto" w:fill="auto"/>
            <w:vAlign w:val="bottom"/>
          </w:tcPr>
          <w:p w14:paraId="4603EBF3"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TAX COMPLIANCE STATUS</w:t>
            </w:r>
          </w:p>
        </w:tc>
        <w:tc>
          <w:tcPr>
            <w:tcW w:w="1154" w:type="dxa"/>
            <w:gridSpan w:val="2"/>
            <w:shd w:val="clear" w:color="auto" w:fill="auto"/>
            <w:vAlign w:val="bottom"/>
          </w:tcPr>
          <w:p w14:paraId="1F7FAC69"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TCS PIN:</w:t>
            </w:r>
          </w:p>
        </w:tc>
        <w:tc>
          <w:tcPr>
            <w:tcW w:w="1370" w:type="dxa"/>
            <w:gridSpan w:val="3"/>
            <w:shd w:val="clear" w:color="auto" w:fill="auto"/>
            <w:vAlign w:val="bottom"/>
          </w:tcPr>
          <w:p w14:paraId="0005F78A"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634" w:type="dxa"/>
            <w:gridSpan w:val="3"/>
            <w:shd w:val="clear" w:color="auto" w:fill="auto"/>
            <w:vAlign w:val="bottom"/>
          </w:tcPr>
          <w:p w14:paraId="7FF60FDE"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r w:rsidRPr="00BE499F">
              <w:rPr>
                <w:rFonts w:ascii="Arial Narrow" w:hAnsi="Arial Narrow"/>
                <w:b/>
                <w:szCs w:val="18"/>
              </w:rPr>
              <w:t>OR</w:t>
            </w:r>
          </w:p>
        </w:tc>
        <w:tc>
          <w:tcPr>
            <w:tcW w:w="1141" w:type="dxa"/>
            <w:gridSpan w:val="2"/>
            <w:shd w:val="clear" w:color="auto" w:fill="auto"/>
            <w:vAlign w:val="bottom"/>
          </w:tcPr>
          <w:p w14:paraId="1DCBB455"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CSD No:</w:t>
            </w:r>
          </w:p>
        </w:tc>
        <w:tc>
          <w:tcPr>
            <w:tcW w:w="2945" w:type="dxa"/>
            <w:gridSpan w:val="5"/>
            <w:shd w:val="clear" w:color="auto" w:fill="auto"/>
            <w:vAlign w:val="bottom"/>
          </w:tcPr>
          <w:p w14:paraId="2AD1EBE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20A0FC3D" w14:textId="77777777" w:rsidTr="00DD48CE">
        <w:trPr>
          <w:trHeight w:val="835"/>
          <w:jc w:val="center"/>
        </w:trPr>
        <w:tc>
          <w:tcPr>
            <w:tcW w:w="3509" w:type="dxa"/>
            <w:gridSpan w:val="2"/>
            <w:shd w:val="clear" w:color="auto" w:fill="auto"/>
            <w:vAlign w:val="center"/>
          </w:tcPr>
          <w:p w14:paraId="579E58FD"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PEOPLE LIVING WITH DISABILITY</w:t>
            </w:r>
          </w:p>
          <w:p w14:paraId="70C8D90B"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[TICK APPLICABLE BOX]</w:t>
            </w:r>
          </w:p>
        </w:tc>
        <w:tc>
          <w:tcPr>
            <w:tcW w:w="2524" w:type="dxa"/>
            <w:gridSpan w:val="5"/>
            <w:shd w:val="clear" w:color="auto" w:fill="auto"/>
            <w:vAlign w:val="bottom"/>
          </w:tcPr>
          <w:p w14:paraId="643B73DB"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p w14:paraId="57D871F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fldChar w:fldCharType="begin">
                <w:ffData>
                  <w:name w:val="Check1"/>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 xml:space="preserve"> Yes </w:t>
            </w:r>
          </w:p>
          <w:p w14:paraId="25984581"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 xml:space="preserve"> </w:t>
            </w:r>
          </w:p>
          <w:p w14:paraId="5DAF319D"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fldChar w:fldCharType="begin">
                <w:ffData>
                  <w:name w:val="Check2"/>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 xml:space="preserve"> No</w:t>
            </w:r>
          </w:p>
        </w:tc>
        <w:tc>
          <w:tcPr>
            <w:tcW w:w="1775" w:type="dxa"/>
            <w:gridSpan w:val="5"/>
            <w:shd w:val="clear" w:color="auto" w:fill="auto"/>
            <w:vAlign w:val="center"/>
          </w:tcPr>
          <w:p w14:paraId="250F4661"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 xml:space="preserve">MILITARY VETERAN   </w:t>
            </w:r>
          </w:p>
        </w:tc>
        <w:tc>
          <w:tcPr>
            <w:tcW w:w="2945" w:type="dxa"/>
            <w:gridSpan w:val="5"/>
            <w:shd w:val="clear" w:color="auto" w:fill="auto"/>
            <w:vAlign w:val="bottom"/>
          </w:tcPr>
          <w:p w14:paraId="560BB1C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fldChar w:fldCharType="begin">
                <w:ffData>
                  <w:name w:val="Check1"/>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 xml:space="preserve"> Yes   </w:t>
            </w:r>
          </w:p>
          <w:p w14:paraId="19AF3400"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p w14:paraId="716A9347"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fldChar w:fldCharType="begin">
                <w:ffData>
                  <w:name w:val="Check2"/>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 xml:space="preserve"> No</w:t>
            </w:r>
          </w:p>
        </w:tc>
      </w:tr>
      <w:tr w:rsidR="00E83BDF" w:rsidRPr="00BE499F" w14:paraId="2C7BB55F" w14:textId="77777777" w:rsidTr="00DD48CE">
        <w:trPr>
          <w:trHeight w:val="242"/>
          <w:jc w:val="center"/>
        </w:trPr>
        <w:tc>
          <w:tcPr>
            <w:tcW w:w="10753" w:type="dxa"/>
            <w:gridSpan w:val="17"/>
            <w:shd w:val="clear" w:color="auto" w:fill="DDD9C3"/>
            <w:vAlign w:val="bottom"/>
          </w:tcPr>
          <w:p w14:paraId="5AF963EF"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b/>
                <w:i/>
                <w:color w:val="FF0000"/>
                <w:szCs w:val="18"/>
              </w:rPr>
            </w:pPr>
            <w:r w:rsidRPr="00BE499F">
              <w:rPr>
                <w:b/>
                <w:i/>
                <w:szCs w:val="18"/>
              </w:rPr>
              <w:t>[DOCUMENTARY PROOF</w:t>
            </w:r>
            <w:r w:rsidRPr="00BE499F">
              <w:rPr>
                <w:b/>
                <w:i/>
                <w:szCs w:val="18"/>
                <w:shd w:val="clear" w:color="auto" w:fill="DDD9C3"/>
              </w:rPr>
              <w:t>/ SWORN AFFIDAVIT (FOR PEOPLE LIVING WITH DISABILITIES) MUST BE SUBMITTED IN ORDER TO QUALIFY FOR PREFERENCE POINTS FOR TARGETED GOALS]</w:t>
            </w:r>
          </w:p>
        </w:tc>
      </w:tr>
      <w:tr w:rsidR="00E83BDF" w:rsidRPr="00BE499F" w14:paraId="451E3FB2" w14:textId="77777777" w:rsidTr="00DD48CE">
        <w:trPr>
          <w:trHeight w:val="864"/>
          <w:jc w:val="center"/>
        </w:trPr>
        <w:tc>
          <w:tcPr>
            <w:tcW w:w="3509" w:type="dxa"/>
            <w:gridSpan w:val="2"/>
            <w:shd w:val="clear" w:color="auto" w:fill="auto"/>
            <w:vAlign w:val="center"/>
          </w:tcPr>
          <w:p w14:paraId="20E9C66B" w14:textId="77777777" w:rsidR="00E83BDF" w:rsidRPr="00BE499F" w:rsidRDefault="00E83BDF" w:rsidP="00DD48CE">
            <w:pPr>
              <w:pStyle w:val="Heading4"/>
              <w:rPr>
                <w:rFonts w:ascii="Arial Narrow" w:hAnsi="Arial Narrow"/>
                <w:sz w:val="18"/>
                <w:szCs w:val="18"/>
              </w:rPr>
            </w:pPr>
            <w:r w:rsidRPr="00BE499F">
              <w:rPr>
                <w:rFonts w:ascii="Arial Narrow" w:hAnsi="Arial Narrow"/>
                <w:b/>
                <w:sz w:val="18"/>
                <w:szCs w:val="18"/>
              </w:rPr>
              <w:t xml:space="preserve">ARE YOU THE ACCREDITED REPRESENTATIVE </w:t>
            </w:r>
            <w:r w:rsidRPr="00BE499F">
              <w:rPr>
                <w:rFonts w:ascii="Arial Narrow" w:hAnsi="Arial Narrow"/>
                <w:sz w:val="18"/>
                <w:szCs w:val="18"/>
              </w:rPr>
              <w:t>IN SOUTH AFRICA FOR THE GOODS /SERVICES /WORKS OFFERED?</w:t>
            </w:r>
          </w:p>
        </w:tc>
        <w:tc>
          <w:tcPr>
            <w:tcW w:w="2583" w:type="dxa"/>
            <w:gridSpan w:val="6"/>
            <w:shd w:val="clear" w:color="auto" w:fill="auto"/>
            <w:vAlign w:val="bottom"/>
          </w:tcPr>
          <w:p w14:paraId="436DC69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fldChar w:fldCharType="begin">
                <w:ffData>
                  <w:name w:val="Check1"/>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 xml:space="preserve">Yes                         </w:t>
            </w:r>
            <w:r w:rsidRPr="00BE499F">
              <w:rPr>
                <w:rFonts w:ascii="Arial Narrow" w:hAnsi="Arial Narrow"/>
                <w:szCs w:val="18"/>
              </w:rPr>
              <w:fldChar w:fldCharType="begin">
                <w:ffData>
                  <w:name w:val=""/>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 xml:space="preserve">No </w:t>
            </w:r>
          </w:p>
          <w:p w14:paraId="6568993F"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p w14:paraId="78CBF28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[IF YES ENCLOSE PROOF]</w:t>
            </w:r>
          </w:p>
          <w:p w14:paraId="432433C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2143" w:type="dxa"/>
            <w:gridSpan w:val="7"/>
            <w:shd w:val="clear" w:color="auto" w:fill="auto"/>
            <w:vAlign w:val="center"/>
          </w:tcPr>
          <w:p w14:paraId="5EE35A8B" w14:textId="77777777" w:rsidR="00E83BDF" w:rsidRPr="00BE499F" w:rsidRDefault="00E83BDF" w:rsidP="00DD48CE">
            <w:pPr>
              <w:pStyle w:val="Heading4"/>
              <w:rPr>
                <w:rFonts w:ascii="Arial Narrow" w:hAnsi="Arial Narrow"/>
                <w:sz w:val="18"/>
                <w:szCs w:val="18"/>
              </w:rPr>
            </w:pPr>
            <w:r w:rsidRPr="00BE499F">
              <w:rPr>
                <w:rFonts w:ascii="Arial Narrow" w:hAnsi="Arial Narrow"/>
                <w:b/>
                <w:sz w:val="18"/>
                <w:szCs w:val="18"/>
              </w:rPr>
              <w:t>ARE YOU A FOREIGN BASED SUPPLIER FOR</w:t>
            </w:r>
            <w:r w:rsidRPr="00BE499F">
              <w:rPr>
                <w:rFonts w:ascii="Arial Narrow" w:hAnsi="Arial Narrow"/>
                <w:sz w:val="18"/>
                <w:szCs w:val="18"/>
              </w:rPr>
              <w:t xml:space="preserve"> THE GOODS /SERVICES /WORKS OFFERED?</w:t>
            </w:r>
            <w:r w:rsidRPr="00BE499F">
              <w:rPr>
                <w:rFonts w:ascii="Arial Narrow" w:hAnsi="Arial Narrow"/>
                <w:sz w:val="18"/>
                <w:szCs w:val="18"/>
              </w:rPr>
              <w:br/>
            </w:r>
          </w:p>
        </w:tc>
        <w:tc>
          <w:tcPr>
            <w:tcW w:w="2518" w:type="dxa"/>
            <w:gridSpan w:val="2"/>
            <w:shd w:val="clear" w:color="auto" w:fill="auto"/>
            <w:vAlign w:val="bottom"/>
          </w:tcPr>
          <w:p w14:paraId="53156CFF"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fldChar w:fldCharType="begin">
                <w:ffData>
                  <w:name w:val="Check1"/>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 xml:space="preserve">Yes </w:t>
            </w:r>
            <w:r w:rsidRPr="00BE499F">
              <w:rPr>
                <w:rFonts w:ascii="Arial Narrow" w:hAnsi="Arial Narrow"/>
                <w:szCs w:val="18"/>
              </w:rPr>
              <w:fldChar w:fldCharType="begin">
                <w:ffData>
                  <w:name w:val="Check2"/>
                  <w:enabled/>
                  <w:calcOnExit w:val="0"/>
                  <w:checkBox>
                    <w:sizeAuto/>
                    <w:default w:val="0"/>
                  </w:checkBox>
                </w:ffData>
              </w:fldChar>
            </w:r>
            <w:r w:rsidRPr="00BE499F">
              <w:rPr>
                <w:rFonts w:ascii="Arial Narrow" w:hAnsi="Arial Narrow"/>
                <w:szCs w:val="18"/>
              </w:rPr>
              <w:instrText xml:space="preserve"> FORMCHECKBOX </w:instrText>
            </w:r>
            <w:r w:rsidR="00F755C7">
              <w:rPr>
                <w:rFonts w:ascii="Arial Narrow" w:hAnsi="Arial Narrow"/>
                <w:szCs w:val="18"/>
              </w:rPr>
            </w:r>
            <w:r w:rsidR="00F755C7">
              <w:rPr>
                <w:rFonts w:ascii="Arial Narrow" w:hAnsi="Arial Narrow"/>
                <w:szCs w:val="18"/>
              </w:rPr>
              <w:fldChar w:fldCharType="separate"/>
            </w:r>
            <w:r w:rsidRPr="00BE499F">
              <w:rPr>
                <w:rFonts w:ascii="Arial Narrow" w:hAnsi="Arial Narrow"/>
                <w:szCs w:val="18"/>
              </w:rPr>
              <w:fldChar w:fldCharType="end"/>
            </w:r>
            <w:r w:rsidRPr="00BE499F">
              <w:rPr>
                <w:rFonts w:ascii="Arial Narrow" w:hAnsi="Arial Narrow"/>
                <w:szCs w:val="18"/>
              </w:rPr>
              <w:t>No</w:t>
            </w:r>
            <w:r w:rsidRPr="00BE499F">
              <w:rPr>
                <w:rFonts w:ascii="Arial Narrow" w:hAnsi="Arial Narrow"/>
                <w:szCs w:val="18"/>
              </w:rPr>
              <w:br/>
            </w:r>
          </w:p>
          <w:p w14:paraId="78035F0E"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[IF YES, ANSWER PART B:3]</w:t>
            </w:r>
          </w:p>
          <w:p w14:paraId="346295EC"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45CB2429" w14:textId="77777777" w:rsidTr="00DD48CE">
        <w:trPr>
          <w:trHeight w:val="670"/>
          <w:jc w:val="center"/>
        </w:trPr>
        <w:tc>
          <w:tcPr>
            <w:tcW w:w="3509" w:type="dxa"/>
            <w:gridSpan w:val="2"/>
            <w:shd w:val="clear" w:color="auto" w:fill="auto"/>
            <w:vAlign w:val="bottom"/>
          </w:tcPr>
          <w:p w14:paraId="347E7C03" w14:textId="77777777" w:rsidR="00E83BDF" w:rsidRPr="00BE499F" w:rsidRDefault="00E83BDF" w:rsidP="00DD48CE">
            <w:pPr>
              <w:pStyle w:val="Heading4"/>
              <w:rPr>
                <w:rFonts w:ascii="Arial Narrow" w:hAnsi="Arial Narrow"/>
                <w:sz w:val="18"/>
                <w:szCs w:val="18"/>
              </w:rPr>
            </w:pPr>
            <w:r w:rsidRPr="00BE499F">
              <w:rPr>
                <w:rFonts w:ascii="Arial Narrow" w:hAnsi="Arial Narrow"/>
                <w:sz w:val="18"/>
                <w:szCs w:val="18"/>
              </w:rPr>
              <w:t>TOTAL NUMBER OF ITEMS OFFERED</w:t>
            </w:r>
          </w:p>
        </w:tc>
        <w:tc>
          <w:tcPr>
            <w:tcW w:w="2583" w:type="dxa"/>
            <w:gridSpan w:val="6"/>
            <w:shd w:val="clear" w:color="auto" w:fill="auto"/>
            <w:vAlign w:val="bottom"/>
          </w:tcPr>
          <w:p w14:paraId="73684B97"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2143" w:type="dxa"/>
            <w:gridSpan w:val="7"/>
            <w:shd w:val="clear" w:color="auto" w:fill="auto"/>
            <w:vAlign w:val="bottom"/>
          </w:tcPr>
          <w:p w14:paraId="0328CB28" w14:textId="77777777" w:rsidR="00E83BDF" w:rsidRPr="00BE499F" w:rsidRDefault="00E83BDF" w:rsidP="00DD48CE">
            <w:pPr>
              <w:pStyle w:val="Heading4"/>
              <w:rPr>
                <w:rFonts w:ascii="Arial Narrow" w:hAnsi="Arial Narrow"/>
                <w:sz w:val="18"/>
                <w:szCs w:val="18"/>
              </w:rPr>
            </w:pPr>
            <w:r w:rsidRPr="00BE499F">
              <w:rPr>
                <w:rFonts w:ascii="Arial Narrow" w:hAnsi="Arial Narrow"/>
                <w:sz w:val="18"/>
                <w:szCs w:val="18"/>
              </w:rPr>
              <w:t>TOTAL BID PRICE</w:t>
            </w:r>
          </w:p>
        </w:tc>
        <w:tc>
          <w:tcPr>
            <w:tcW w:w="2518" w:type="dxa"/>
            <w:gridSpan w:val="2"/>
            <w:shd w:val="clear" w:color="auto" w:fill="auto"/>
            <w:vAlign w:val="bottom"/>
          </w:tcPr>
          <w:p w14:paraId="4F067534"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b/>
                <w:szCs w:val="18"/>
              </w:rPr>
            </w:pPr>
            <w:r w:rsidRPr="00BE499F">
              <w:rPr>
                <w:rFonts w:ascii="Arial Narrow" w:hAnsi="Arial Narrow"/>
                <w:b/>
                <w:szCs w:val="18"/>
              </w:rPr>
              <w:t>R</w:t>
            </w:r>
          </w:p>
        </w:tc>
      </w:tr>
      <w:tr w:rsidR="00E83BDF" w:rsidRPr="00BE499F" w14:paraId="4CBC005F" w14:textId="77777777" w:rsidTr="00DD48CE">
        <w:trPr>
          <w:trHeight w:val="670"/>
          <w:jc w:val="center"/>
        </w:trPr>
        <w:tc>
          <w:tcPr>
            <w:tcW w:w="3509" w:type="dxa"/>
            <w:gridSpan w:val="2"/>
            <w:shd w:val="clear" w:color="auto" w:fill="auto"/>
            <w:vAlign w:val="center"/>
          </w:tcPr>
          <w:p w14:paraId="1D370254" w14:textId="77777777" w:rsidR="00E83BDF" w:rsidRPr="00BE499F" w:rsidRDefault="00E83BDF" w:rsidP="00DD48CE">
            <w:pPr>
              <w:pStyle w:val="Heading4"/>
              <w:rPr>
                <w:rFonts w:ascii="Arial Narrow" w:hAnsi="Arial Narrow"/>
                <w:sz w:val="18"/>
                <w:szCs w:val="18"/>
              </w:rPr>
            </w:pPr>
            <w:r w:rsidRPr="00BE499F">
              <w:rPr>
                <w:rFonts w:ascii="Arial Narrow" w:hAnsi="Arial Narrow"/>
                <w:sz w:val="18"/>
                <w:szCs w:val="18"/>
              </w:rPr>
              <w:t>SIGNATURE OF BIDDER</w:t>
            </w:r>
          </w:p>
        </w:tc>
        <w:tc>
          <w:tcPr>
            <w:tcW w:w="2583" w:type="dxa"/>
            <w:gridSpan w:val="6"/>
            <w:shd w:val="clear" w:color="auto" w:fill="auto"/>
            <w:vAlign w:val="bottom"/>
          </w:tcPr>
          <w:p w14:paraId="6261044A"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w:t>
            </w:r>
          </w:p>
        </w:tc>
        <w:tc>
          <w:tcPr>
            <w:tcW w:w="2143" w:type="dxa"/>
            <w:gridSpan w:val="7"/>
            <w:shd w:val="clear" w:color="auto" w:fill="auto"/>
            <w:vAlign w:val="bottom"/>
          </w:tcPr>
          <w:p w14:paraId="3EEE786E" w14:textId="77777777" w:rsidR="00E83BDF" w:rsidRPr="00BE499F" w:rsidRDefault="00E83BDF" w:rsidP="00DD48CE">
            <w:pPr>
              <w:pStyle w:val="Heading4"/>
              <w:rPr>
                <w:rFonts w:ascii="Arial Narrow" w:hAnsi="Arial Narrow"/>
                <w:sz w:val="18"/>
                <w:szCs w:val="18"/>
              </w:rPr>
            </w:pPr>
            <w:r w:rsidRPr="00BE499F">
              <w:rPr>
                <w:rFonts w:ascii="Arial Narrow" w:hAnsi="Arial Narrow"/>
                <w:sz w:val="18"/>
                <w:szCs w:val="18"/>
              </w:rPr>
              <w:t>DATE</w:t>
            </w:r>
          </w:p>
        </w:tc>
        <w:tc>
          <w:tcPr>
            <w:tcW w:w="2518" w:type="dxa"/>
            <w:gridSpan w:val="2"/>
            <w:shd w:val="clear" w:color="auto" w:fill="auto"/>
            <w:vAlign w:val="bottom"/>
          </w:tcPr>
          <w:p w14:paraId="5D8EDCDD"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01D3CCAC" w14:textId="77777777" w:rsidTr="00DD48CE">
        <w:trPr>
          <w:trHeight w:val="242"/>
          <w:jc w:val="center"/>
        </w:trPr>
        <w:tc>
          <w:tcPr>
            <w:tcW w:w="3509" w:type="dxa"/>
            <w:gridSpan w:val="2"/>
            <w:shd w:val="clear" w:color="auto" w:fill="auto"/>
            <w:vAlign w:val="bottom"/>
          </w:tcPr>
          <w:p w14:paraId="6367208A" w14:textId="77777777" w:rsidR="00E83BDF" w:rsidRPr="00BE499F" w:rsidRDefault="00E83BDF" w:rsidP="00DD48CE">
            <w:pPr>
              <w:pStyle w:val="Heading4"/>
              <w:rPr>
                <w:rFonts w:ascii="Arial Narrow" w:hAnsi="Arial Narrow"/>
                <w:sz w:val="18"/>
                <w:szCs w:val="18"/>
              </w:rPr>
            </w:pPr>
            <w:r w:rsidRPr="00BE499F">
              <w:rPr>
                <w:rFonts w:ascii="Arial Narrow" w:hAnsi="Arial Narrow"/>
                <w:sz w:val="18"/>
                <w:szCs w:val="18"/>
              </w:rPr>
              <w:t>CAPACITY UNDER WHICH THIS BID IS SIGNED</w:t>
            </w:r>
          </w:p>
        </w:tc>
        <w:tc>
          <w:tcPr>
            <w:tcW w:w="7244" w:type="dxa"/>
            <w:gridSpan w:val="15"/>
            <w:shd w:val="clear" w:color="auto" w:fill="auto"/>
            <w:vAlign w:val="bottom"/>
          </w:tcPr>
          <w:p w14:paraId="06583AC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19B5609B" w14:textId="77777777" w:rsidTr="00DD48CE">
        <w:trPr>
          <w:trHeight w:val="242"/>
          <w:jc w:val="center"/>
        </w:trPr>
        <w:tc>
          <w:tcPr>
            <w:tcW w:w="5394" w:type="dxa"/>
            <w:gridSpan w:val="6"/>
            <w:shd w:val="clear" w:color="auto" w:fill="DDD9C3"/>
            <w:vAlign w:val="bottom"/>
          </w:tcPr>
          <w:p w14:paraId="355F96EF"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b/>
                <w:bCs/>
                <w:szCs w:val="18"/>
                <w:shd w:val="clear" w:color="auto" w:fill="DDD9C3"/>
              </w:rPr>
              <w:t>BIDDING PROCEDURE ENQUIRIES MAY BE DIRECTED TO:</w:t>
            </w:r>
          </w:p>
        </w:tc>
        <w:tc>
          <w:tcPr>
            <w:tcW w:w="5359" w:type="dxa"/>
            <w:gridSpan w:val="11"/>
            <w:shd w:val="clear" w:color="auto" w:fill="DDD9C3"/>
            <w:vAlign w:val="bottom"/>
          </w:tcPr>
          <w:p w14:paraId="2F2E2E5D"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b/>
                <w:bCs/>
                <w:szCs w:val="18"/>
              </w:rPr>
              <w:t>TECHNICAL INFORMATION MAY BE DIRECTED TO:</w:t>
            </w:r>
          </w:p>
        </w:tc>
      </w:tr>
      <w:tr w:rsidR="00E83BDF" w:rsidRPr="00BE499F" w14:paraId="3D7C68F0" w14:textId="77777777" w:rsidTr="00DD48CE">
        <w:trPr>
          <w:trHeight w:val="242"/>
          <w:jc w:val="center"/>
        </w:trPr>
        <w:tc>
          <w:tcPr>
            <w:tcW w:w="3509" w:type="dxa"/>
            <w:gridSpan w:val="2"/>
            <w:shd w:val="clear" w:color="auto" w:fill="auto"/>
            <w:vAlign w:val="bottom"/>
          </w:tcPr>
          <w:p w14:paraId="5E47E456"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DEPARTMENT</w:t>
            </w:r>
          </w:p>
        </w:tc>
        <w:tc>
          <w:tcPr>
            <w:tcW w:w="1885" w:type="dxa"/>
            <w:gridSpan w:val="4"/>
            <w:shd w:val="clear" w:color="auto" w:fill="auto"/>
            <w:vAlign w:val="bottom"/>
          </w:tcPr>
          <w:p w14:paraId="070FA2C5"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2698" w:type="dxa"/>
            <w:gridSpan w:val="8"/>
            <w:shd w:val="clear" w:color="auto" w:fill="auto"/>
            <w:vAlign w:val="bottom"/>
          </w:tcPr>
          <w:p w14:paraId="7DE405C7"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CONTACT PERSON</w:t>
            </w:r>
          </w:p>
        </w:tc>
        <w:tc>
          <w:tcPr>
            <w:tcW w:w="2661" w:type="dxa"/>
            <w:gridSpan w:val="3"/>
            <w:shd w:val="clear" w:color="auto" w:fill="auto"/>
            <w:vAlign w:val="bottom"/>
          </w:tcPr>
          <w:p w14:paraId="2FBE958F"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3A9B9591" w14:textId="77777777" w:rsidTr="00DD48CE">
        <w:trPr>
          <w:trHeight w:val="242"/>
          <w:jc w:val="center"/>
        </w:trPr>
        <w:tc>
          <w:tcPr>
            <w:tcW w:w="3509" w:type="dxa"/>
            <w:gridSpan w:val="2"/>
            <w:shd w:val="clear" w:color="auto" w:fill="auto"/>
            <w:vAlign w:val="bottom"/>
          </w:tcPr>
          <w:p w14:paraId="68D29ECB"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CONTACT PERSON</w:t>
            </w:r>
          </w:p>
        </w:tc>
        <w:tc>
          <w:tcPr>
            <w:tcW w:w="1885" w:type="dxa"/>
            <w:gridSpan w:val="4"/>
            <w:shd w:val="clear" w:color="auto" w:fill="auto"/>
            <w:vAlign w:val="bottom"/>
          </w:tcPr>
          <w:p w14:paraId="7322C941"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2698" w:type="dxa"/>
            <w:gridSpan w:val="8"/>
            <w:shd w:val="clear" w:color="auto" w:fill="auto"/>
            <w:vAlign w:val="bottom"/>
          </w:tcPr>
          <w:p w14:paraId="188FB7F4"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TELEPHONE NUMBER</w:t>
            </w:r>
          </w:p>
        </w:tc>
        <w:tc>
          <w:tcPr>
            <w:tcW w:w="2661" w:type="dxa"/>
            <w:gridSpan w:val="3"/>
            <w:shd w:val="clear" w:color="auto" w:fill="auto"/>
            <w:vAlign w:val="bottom"/>
          </w:tcPr>
          <w:p w14:paraId="5C90D080"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0EA23603" w14:textId="77777777" w:rsidTr="00DD48CE">
        <w:trPr>
          <w:trHeight w:val="242"/>
          <w:jc w:val="center"/>
        </w:trPr>
        <w:tc>
          <w:tcPr>
            <w:tcW w:w="3509" w:type="dxa"/>
            <w:gridSpan w:val="2"/>
            <w:shd w:val="clear" w:color="auto" w:fill="auto"/>
            <w:vAlign w:val="bottom"/>
          </w:tcPr>
          <w:p w14:paraId="7DC5B80F"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TELEPHONE NUMBER</w:t>
            </w:r>
          </w:p>
        </w:tc>
        <w:tc>
          <w:tcPr>
            <w:tcW w:w="1885" w:type="dxa"/>
            <w:gridSpan w:val="4"/>
            <w:shd w:val="clear" w:color="auto" w:fill="auto"/>
            <w:vAlign w:val="bottom"/>
          </w:tcPr>
          <w:p w14:paraId="2533163B"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2698" w:type="dxa"/>
            <w:gridSpan w:val="8"/>
            <w:shd w:val="clear" w:color="auto" w:fill="auto"/>
            <w:vAlign w:val="bottom"/>
          </w:tcPr>
          <w:p w14:paraId="33E895CC"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FACSIMILE NUMBER</w:t>
            </w:r>
          </w:p>
        </w:tc>
        <w:tc>
          <w:tcPr>
            <w:tcW w:w="2661" w:type="dxa"/>
            <w:gridSpan w:val="3"/>
            <w:shd w:val="clear" w:color="auto" w:fill="auto"/>
            <w:vAlign w:val="bottom"/>
          </w:tcPr>
          <w:p w14:paraId="7CC78E1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18EF359C" w14:textId="77777777" w:rsidTr="00DD48CE">
        <w:trPr>
          <w:trHeight w:val="242"/>
          <w:jc w:val="center"/>
        </w:trPr>
        <w:tc>
          <w:tcPr>
            <w:tcW w:w="3509" w:type="dxa"/>
            <w:gridSpan w:val="2"/>
            <w:shd w:val="clear" w:color="auto" w:fill="auto"/>
            <w:vAlign w:val="bottom"/>
          </w:tcPr>
          <w:p w14:paraId="7FFED319"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FACSIMILE NUMBER</w:t>
            </w:r>
          </w:p>
        </w:tc>
        <w:tc>
          <w:tcPr>
            <w:tcW w:w="1885" w:type="dxa"/>
            <w:gridSpan w:val="4"/>
            <w:shd w:val="clear" w:color="auto" w:fill="auto"/>
            <w:vAlign w:val="bottom"/>
          </w:tcPr>
          <w:p w14:paraId="6DF56742"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2698" w:type="dxa"/>
            <w:gridSpan w:val="8"/>
            <w:shd w:val="clear" w:color="auto" w:fill="auto"/>
            <w:vAlign w:val="bottom"/>
          </w:tcPr>
          <w:p w14:paraId="7A872E82"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E-MAIL ADDRESS</w:t>
            </w:r>
          </w:p>
        </w:tc>
        <w:tc>
          <w:tcPr>
            <w:tcW w:w="2661" w:type="dxa"/>
            <w:gridSpan w:val="3"/>
            <w:shd w:val="clear" w:color="auto" w:fill="auto"/>
            <w:vAlign w:val="bottom"/>
          </w:tcPr>
          <w:p w14:paraId="2F1021D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r w:rsidR="00E83BDF" w:rsidRPr="00BE499F" w14:paraId="0DF4FAAC" w14:textId="77777777" w:rsidTr="00DD48CE">
        <w:trPr>
          <w:trHeight w:val="242"/>
          <w:jc w:val="center"/>
        </w:trPr>
        <w:tc>
          <w:tcPr>
            <w:tcW w:w="3509" w:type="dxa"/>
            <w:gridSpan w:val="2"/>
            <w:shd w:val="clear" w:color="auto" w:fill="auto"/>
            <w:vAlign w:val="bottom"/>
          </w:tcPr>
          <w:p w14:paraId="2BE868DB" w14:textId="77777777" w:rsidR="00E83BDF" w:rsidRPr="00BE499F" w:rsidRDefault="00E83BDF" w:rsidP="00DD48CE">
            <w:pPr>
              <w:tabs>
                <w:tab w:val="left" w:pos="720"/>
                <w:tab w:val="left" w:pos="1944"/>
                <w:tab w:val="left" w:pos="3384"/>
                <w:tab w:val="left" w:pos="3744"/>
                <w:tab w:val="left" w:pos="4644"/>
                <w:tab w:val="left" w:pos="5760"/>
                <w:tab w:val="left" w:pos="7920"/>
              </w:tabs>
              <w:rPr>
                <w:rFonts w:ascii="Arial Narrow" w:hAnsi="Arial Narrow"/>
                <w:szCs w:val="18"/>
              </w:rPr>
            </w:pPr>
            <w:r w:rsidRPr="00BE499F">
              <w:rPr>
                <w:rFonts w:ascii="Arial Narrow" w:hAnsi="Arial Narrow"/>
                <w:szCs w:val="18"/>
              </w:rPr>
              <w:t>E-MAIL ADDRESS</w:t>
            </w:r>
          </w:p>
        </w:tc>
        <w:tc>
          <w:tcPr>
            <w:tcW w:w="1885" w:type="dxa"/>
            <w:gridSpan w:val="4"/>
            <w:shd w:val="clear" w:color="auto" w:fill="auto"/>
            <w:vAlign w:val="bottom"/>
          </w:tcPr>
          <w:p w14:paraId="0E0B6278"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c>
          <w:tcPr>
            <w:tcW w:w="5359" w:type="dxa"/>
            <w:gridSpan w:val="11"/>
            <w:shd w:val="clear" w:color="auto" w:fill="auto"/>
            <w:vAlign w:val="bottom"/>
          </w:tcPr>
          <w:p w14:paraId="65CD3EF4" w14:textId="77777777" w:rsidR="00E83BDF" w:rsidRPr="00BE499F" w:rsidRDefault="00E83BDF" w:rsidP="00DD48CE">
            <w:pPr>
              <w:tabs>
                <w:tab w:val="left" w:pos="720"/>
                <w:tab w:val="left" w:pos="1134"/>
                <w:tab w:val="left" w:pos="1944"/>
                <w:tab w:val="left" w:pos="3384"/>
                <w:tab w:val="left" w:pos="3744"/>
                <w:tab w:val="left" w:pos="4644"/>
                <w:tab w:val="left" w:pos="5760"/>
                <w:tab w:val="left" w:pos="7920"/>
              </w:tabs>
              <w:rPr>
                <w:rFonts w:ascii="Arial Narrow" w:hAnsi="Arial Narrow"/>
                <w:szCs w:val="18"/>
              </w:rPr>
            </w:pPr>
          </w:p>
        </w:tc>
      </w:tr>
    </w:tbl>
    <w:p w14:paraId="08DD6D95" w14:textId="77777777" w:rsidR="00E83BDF" w:rsidRPr="00AF337E" w:rsidRDefault="00E83BDF" w:rsidP="00E83BDF">
      <w:pPr>
        <w:pStyle w:val="Title"/>
        <w:rPr>
          <w:bCs/>
          <w:sz w:val="20"/>
        </w:rPr>
      </w:pPr>
      <w:r>
        <w:rPr>
          <w:bCs/>
          <w:szCs w:val="28"/>
        </w:rPr>
        <w:t>TERMS AND CONDITIONS FOR BIDDING</w:t>
      </w:r>
    </w:p>
    <w:p w14:paraId="31C1A194" w14:textId="77777777" w:rsidR="00E83BDF" w:rsidRPr="00D22E1F" w:rsidRDefault="00E83BDF" w:rsidP="00E83BDF">
      <w:pPr>
        <w:tabs>
          <w:tab w:val="left" w:pos="720"/>
          <w:tab w:val="left" w:pos="8190"/>
        </w:tabs>
        <w:spacing w:line="215" w:lineRule="auto"/>
        <w:rPr>
          <w:rFonts w:ascii="Arial Narrow" w:hAnsi="Arial Narrow"/>
          <w:sz w:val="14"/>
        </w:rPr>
      </w:pPr>
      <w:r>
        <w:rPr>
          <w:rFonts w:ascii="Arial Narrow" w:hAnsi="Arial Narrow"/>
          <w:b/>
          <w:bCs/>
          <w:sz w:val="20"/>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83BDF" w:rsidRPr="009D2CD9" w14:paraId="4EA67627" w14:textId="77777777" w:rsidTr="00BE499F">
        <w:tc>
          <w:tcPr>
            <w:tcW w:w="10774" w:type="dxa"/>
            <w:shd w:val="clear" w:color="auto" w:fill="DDD9C3"/>
          </w:tcPr>
          <w:p w14:paraId="6C608A4C" w14:textId="77777777" w:rsidR="00E83BDF" w:rsidRPr="009D2CD9" w:rsidRDefault="00E83BDF" w:rsidP="006D1231">
            <w:pPr>
              <w:widowControl w:val="0"/>
              <w:numPr>
                <w:ilvl w:val="0"/>
                <w:numId w:val="79"/>
              </w:numPr>
              <w:tabs>
                <w:tab w:val="left" w:pos="426"/>
              </w:tabs>
              <w:suppressAutoHyphens w:val="0"/>
              <w:spacing w:line="215" w:lineRule="auto"/>
              <w:rPr>
                <w:rFonts w:ascii="Arial Narrow" w:hAnsi="Arial Narrow"/>
                <w:b/>
                <w:sz w:val="20"/>
              </w:rPr>
            </w:pPr>
            <w:r w:rsidRPr="009D2CD9">
              <w:rPr>
                <w:rFonts w:ascii="Arial Narrow" w:hAnsi="Arial Narrow" w:cs="Arial"/>
                <w:b/>
                <w:bCs/>
                <w:color w:val="000000"/>
                <w:sz w:val="20"/>
              </w:rPr>
              <w:t>BID SUBMISSION:</w:t>
            </w:r>
          </w:p>
        </w:tc>
      </w:tr>
      <w:tr w:rsidR="00E83BDF" w:rsidRPr="009D2CD9" w14:paraId="2CEFA5DC" w14:textId="77777777" w:rsidTr="00BE499F">
        <w:trPr>
          <w:trHeight w:val="1212"/>
        </w:trPr>
        <w:tc>
          <w:tcPr>
            <w:tcW w:w="10774" w:type="dxa"/>
            <w:shd w:val="clear" w:color="auto" w:fill="auto"/>
          </w:tcPr>
          <w:p w14:paraId="630F8969" w14:textId="77777777" w:rsidR="00E83BDF" w:rsidRPr="007D4563" w:rsidRDefault="00E83BDF" w:rsidP="006D1231">
            <w:pPr>
              <w:widowControl w:val="0"/>
              <w:numPr>
                <w:ilvl w:val="1"/>
                <w:numId w:val="80"/>
              </w:numPr>
              <w:tabs>
                <w:tab w:val="left" w:pos="426"/>
              </w:tabs>
              <w:suppressAutoHyphens w:val="0"/>
              <w:autoSpaceDE w:val="0"/>
              <w:autoSpaceDN w:val="0"/>
              <w:adjustRightInd w:val="0"/>
              <w:spacing w:after="120"/>
              <w:ind w:left="426" w:hanging="426"/>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61779C7" w14:textId="77777777" w:rsidR="00E83BDF" w:rsidRPr="007D4563" w:rsidRDefault="00E83BDF" w:rsidP="006D1231">
            <w:pPr>
              <w:widowControl w:val="0"/>
              <w:numPr>
                <w:ilvl w:val="1"/>
                <w:numId w:val="80"/>
              </w:numPr>
              <w:tabs>
                <w:tab w:val="left" w:pos="426"/>
              </w:tabs>
              <w:suppressAutoHyphens w:val="0"/>
              <w:autoSpaceDE w:val="0"/>
              <w:autoSpaceDN w:val="0"/>
              <w:adjustRightInd w:val="0"/>
              <w:spacing w:after="120"/>
              <w:ind w:left="426" w:hanging="426"/>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Pr="009D2CD9">
              <w:rPr>
                <w:rFonts w:ascii="Arial Narrow" w:hAnsi="Arial Narrow" w:cs="Arial Narrow"/>
                <w:b/>
                <w:color w:val="FF0000"/>
                <w:sz w:val="20"/>
                <w:szCs w:val="24"/>
              </w:rPr>
              <w:t xml:space="preserve"> </w:t>
            </w:r>
            <w:r w:rsidRPr="006F784A">
              <w:rPr>
                <w:rFonts w:ascii="Arial Narrow" w:hAnsi="Arial Narrow" w:cs="Arial Narrow"/>
                <w:b/>
                <w:sz w:val="20"/>
                <w:szCs w:val="24"/>
              </w:rPr>
              <w:t>ONLINE</w:t>
            </w:r>
          </w:p>
          <w:p w14:paraId="2DA7B211" w14:textId="77777777" w:rsidR="00E83BDF" w:rsidRPr="007D4563" w:rsidRDefault="00E83BDF" w:rsidP="006D1231">
            <w:pPr>
              <w:widowControl w:val="0"/>
              <w:numPr>
                <w:ilvl w:val="1"/>
                <w:numId w:val="80"/>
              </w:numPr>
              <w:tabs>
                <w:tab w:val="left" w:pos="426"/>
              </w:tabs>
              <w:suppressAutoHyphens w:val="0"/>
              <w:autoSpaceDE w:val="0"/>
              <w:autoSpaceDN w:val="0"/>
              <w:adjustRightInd w:val="0"/>
              <w:spacing w:after="120"/>
              <w:ind w:left="426" w:hanging="426"/>
              <w:rPr>
                <w:rFonts w:ascii="Arial Narrow" w:hAnsi="Arial Narrow"/>
                <w:sz w:val="20"/>
              </w:rPr>
            </w:pPr>
            <w:r w:rsidRPr="009D2CD9">
              <w:rPr>
                <w:rFonts w:ascii="Arial Narrow" w:hAnsi="Arial Narrow"/>
                <w:sz w:val="20"/>
              </w:rPr>
              <w:t>THIS BID IS SUBJECT TO THE PREFERENTIAL PROCUREMENT POLICY FRAMEWORK ACT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156709CC" w14:textId="77777777" w:rsidR="00E83BDF" w:rsidRPr="009D2CD9" w:rsidRDefault="00E83BDF" w:rsidP="00DD48CE">
            <w:pPr>
              <w:spacing w:line="215" w:lineRule="auto"/>
              <w:rPr>
                <w:rFonts w:ascii="Arial Narrow" w:hAnsi="Arial Narrow"/>
                <w:sz w:val="22"/>
                <w:szCs w:val="22"/>
              </w:rPr>
            </w:pPr>
          </w:p>
        </w:tc>
      </w:tr>
      <w:tr w:rsidR="00E83BDF" w:rsidRPr="009D2CD9" w14:paraId="1741AADA" w14:textId="77777777" w:rsidTr="00BE499F">
        <w:tc>
          <w:tcPr>
            <w:tcW w:w="10774" w:type="dxa"/>
            <w:shd w:val="clear" w:color="auto" w:fill="DDD9C3"/>
          </w:tcPr>
          <w:p w14:paraId="00BABF18" w14:textId="77777777" w:rsidR="00E83BDF" w:rsidRPr="00B8269E" w:rsidRDefault="00E83BDF" w:rsidP="006D1231">
            <w:pPr>
              <w:widowControl w:val="0"/>
              <w:numPr>
                <w:ilvl w:val="0"/>
                <w:numId w:val="79"/>
              </w:numPr>
              <w:tabs>
                <w:tab w:val="left" w:pos="426"/>
              </w:tabs>
              <w:suppressAutoHyphens w:val="0"/>
              <w:spacing w:line="215" w:lineRule="auto"/>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E83BDF" w:rsidRPr="009D2CD9" w14:paraId="5CA94BA1" w14:textId="77777777" w:rsidTr="00BE499F">
        <w:tc>
          <w:tcPr>
            <w:tcW w:w="10774" w:type="dxa"/>
            <w:shd w:val="clear" w:color="auto" w:fill="FFFFFF"/>
          </w:tcPr>
          <w:p w14:paraId="4D442A56" w14:textId="77777777" w:rsidR="00E83BDF" w:rsidRPr="0053700B" w:rsidRDefault="00E83BDF" w:rsidP="006D1231">
            <w:pPr>
              <w:widowControl w:val="0"/>
              <w:numPr>
                <w:ilvl w:val="0"/>
                <w:numId w:val="78"/>
              </w:numPr>
              <w:tabs>
                <w:tab w:val="left" w:pos="426"/>
              </w:tabs>
              <w:suppressAutoHyphens w:val="0"/>
              <w:autoSpaceDE w:val="0"/>
              <w:autoSpaceDN w:val="0"/>
              <w:adjustRightInd w:val="0"/>
              <w:spacing w:after="120"/>
              <w:ind w:left="426" w:hanging="426"/>
              <w:rPr>
                <w:rFonts w:ascii="Arial Narrow" w:hAnsi="Arial Narrow"/>
                <w:sz w:val="20"/>
              </w:rPr>
            </w:pPr>
            <w:r w:rsidRPr="0053700B">
              <w:rPr>
                <w:rFonts w:ascii="Arial Narrow" w:hAnsi="Arial Narrow"/>
                <w:sz w:val="20"/>
              </w:rPr>
              <w:t xml:space="preserve">BIDDERS MUST ENSURE COMPLIANCE WITH THEIR TAX OBLIGATIONS. </w:t>
            </w:r>
          </w:p>
          <w:p w14:paraId="4B1912F9" w14:textId="77777777" w:rsidR="00E83BDF" w:rsidRPr="0053700B" w:rsidRDefault="00E83BDF" w:rsidP="006D1231">
            <w:pPr>
              <w:widowControl w:val="0"/>
              <w:numPr>
                <w:ilvl w:val="0"/>
                <w:numId w:val="78"/>
              </w:numPr>
              <w:tabs>
                <w:tab w:val="left" w:pos="426"/>
              </w:tabs>
              <w:suppressAutoHyphens w:val="0"/>
              <w:autoSpaceDE w:val="0"/>
              <w:autoSpaceDN w:val="0"/>
              <w:adjustRightInd w:val="0"/>
              <w:spacing w:after="120"/>
              <w:ind w:left="426" w:hanging="426"/>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14:paraId="1BF9C801" w14:textId="77777777" w:rsidR="00E83BDF" w:rsidRPr="0053700B" w:rsidRDefault="00E83BDF" w:rsidP="006D1231">
            <w:pPr>
              <w:widowControl w:val="0"/>
              <w:numPr>
                <w:ilvl w:val="0"/>
                <w:numId w:val="78"/>
              </w:numPr>
              <w:tabs>
                <w:tab w:val="left" w:pos="426"/>
              </w:tabs>
              <w:suppressAutoHyphens w:val="0"/>
              <w:autoSpaceDE w:val="0"/>
              <w:autoSpaceDN w:val="0"/>
              <w:adjustRightInd w:val="0"/>
              <w:spacing w:after="120"/>
              <w:ind w:left="426" w:hanging="426"/>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21" w:history="1">
              <w:r w:rsidRPr="0053700B">
                <w:rPr>
                  <w:rFonts w:ascii="Arial Narrow" w:hAnsi="Arial Narrow"/>
                  <w:sz w:val="20"/>
                </w:rPr>
                <w:t>WWW.SARS.GOV.ZA</w:t>
              </w:r>
            </w:hyperlink>
            <w:r w:rsidRPr="0053700B">
              <w:rPr>
                <w:rFonts w:ascii="Arial Narrow" w:hAnsi="Arial Narrow"/>
                <w:sz w:val="20"/>
              </w:rPr>
              <w:t>.</w:t>
            </w:r>
          </w:p>
          <w:p w14:paraId="587A9744" w14:textId="77777777" w:rsidR="00E83BDF" w:rsidRPr="0053700B" w:rsidRDefault="00E83BDF" w:rsidP="006D1231">
            <w:pPr>
              <w:widowControl w:val="0"/>
              <w:numPr>
                <w:ilvl w:val="0"/>
                <w:numId w:val="78"/>
              </w:numPr>
              <w:tabs>
                <w:tab w:val="left" w:pos="426"/>
              </w:tabs>
              <w:suppressAutoHyphens w:val="0"/>
              <w:autoSpaceDE w:val="0"/>
              <w:autoSpaceDN w:val="0"/>
              <w:adjustRightInd w:val="0"/>
              <w:spacing w:after="120"/>
              <w:ind w:left="426" w:hanging="426"/>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14:paraId="720A01CA" w14:textId="77777777" w:rsidR="00E83BDF" w:rsidRPr="009D2CD9" w:rsidRDefault="00E83BDF" w:rsidP="006D1231">
            <w:pPr>
              <w:widowControl w:val="0"/>
              <w:numPr>
                <w:ilvl w:val="0"/>
                <w:numId w:val="78"/>
              </w:numPr>
              <w:tabs>
                <w:tab w:val="left" w:pos="426"/>
              </w:tabs>
              <w:suppressAutoHyphens w:val="0"/>
              <w:autoSpaceDE w:val="0"/>
              <w:autoSpaceDN w:val="0"/>
              <w:adjustRightInd w:val="0"/>
              <w:spacing w:after="120"/>
              <w:ind w:left="426" w:hanging="426"/>
              <w:rPr>
                <w:rFonts w:ascii="Arial Narrow" w:hAnsi="Arial Narrow"/>
                <w:sz w:val="20"/>
              </w:rPr>
            </w:pPr>
            <w:r w:rsidRPr="009D2CD9">
              <w:rPr>
                <w:rFonts w:ascii="Arial Narrow" w:hAnsi="Arial Narrow"/>
                <w:sz w:val="20"/>
              </w:rPr>
              <w:t xml:space="preserve">BIDDERS MAY ALSO SUBMIT A PRINTED TCS CERTIFICATE TOGETHER WITH THE BID. </w:t>
            </w:r>
          </w:p>
          <w:p w14:paraId="04F3866B" w14:textId="77777777" w:rsidR="00E83BDF" w:rsidRPr="009D2CD9" w:rsidRDefault="00E83BDF" w:rsidP="006D1231">
            <w:pPr>
              <w:widowControl w:val="0"/>
              <w:numPr>
                <w:ilvl w:val="0"/>
                <w:numId w:val="78"/>
              </w:numPr>
              <w:tabs>
                <w:tab w:val="left" w:pos="426"/>
              </w:tabs>
              <w:suppressAutoHyphens w:val="0"/>
              <w:autoSpaceDE w:val="0"/>
              <w:autoSpaceDN w:val="0"/>
              <w:adjustRightInd w:val="0"/>
              <w:spacing w:after="120"/>
              <w:ind w:left="426" w:hanging="426"/>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D7856DE" w14:textId="77777777" w:rsidR="00E83BDF" w:rsidRPr="0053700B" w:rsidRDefault="00E83BDF" w:rsidP="006D1231">
            <w:pPr>
              <w:widowControl w:val="0"/>
              <w:numPr>
                <w:ilvl w:val="0"/>
                <w:numId w:val="78"/>
              </w:numPr>
              <w:tabs>
                <w:tab w:val="left" w:pos="426"/>
              </w:tabs>
              <w:suppressAutoHyphens w:val="0"/>
              <w:autoSpaceDE w:val="0"/>
              <w:autoSpaceDN w:val="0"/>
              <w:adjustRightInd w:val="0"/>
              <w:spacing w:after="120"/>
              <w:ind w:left="426" w:hanging="426"/>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E83BDF" w:rsidRPr="009D2CD9" w14:paraId="2676629F" w14:textId="77777777" w:rsidTr="00BE499F">
        <w:trPr>
          <w:trHeight w:val="296"/>
        </w:trPr>
        <w:tc>
          <w:tcPr>
            <w:tcW w:w="10774" w:type="dxa"/>
            <w:shd w:val="clear" w:color="auto" w:fill="DDD9C3"/>
          </w:tcPr>
          <w:p w14:paraId="65C7362E" w14:textId="77777777" w:rsidR="00E83BDF" w:rsidRPr="009D2CD9" w:rsidRDefault="00E83BDF" w:rsidP="006D1231">
            <w:pPr>
              <w:widowControl w:val="0"/>
              <w:numPr>
                <w:ilvl w:val="0"/>
                <w:numId w:val="79"/>
              </w:numPr>
              <w:tabs>
                <w:tab w:val="left" w:pos="426"/>
              </w:tabs>
              <w:suppressAutoHyphens w:val="0"/>
              <w:spacing w:line="215" w:lineRule="auto"/>
              <w:rPr>
                <w:rFonts w:ascii="Arial Narrow" w:hAnsi="Arial Narrow" w:cs="Arial Narrow"/>
                <w:sz w:val="20"/>
              </w:rPr>
            </w:pPr>
            <w:r w:rsidRPr="00B8269E">
              <w:rPr>
                <w:rFonts w:ascii="Arial Narrow" w:hAnsi="Arial Narrow" w:cs="Arial Narrow"/>
                <w:b/>
                <w:sz w:val="20"/>
                <w:szCs w:val="24"/>
              </w:rPr>
              <w:t>QUESTIONNAIRE TO BIDDING FOREIGN SUPPLIERS</w:t>
            </w:r>
          </w:p>
        </w:tc>
      </w:tr>
      <w:tr w:rsidR="00E83BDF" w:rsidRPr="009D2CD9" w14:paraId="61AA6854" w14:textId="77777777" w:rsidTr="00BE499F">
        <w:tc>
          <w:tcPr>
            <w:tcW w:w="10774" w:type="dxa"/>
            <w:shd w:val="clear" w:color="auto" w:fill="FFFFFF"/>
          </w:tcPr>
          <w:p w14:paraId="26B2346C" w14:textId="77777777" w:rsidR="00E83BDF" w:rsidRPr="00B8269E" w:rsidRDefault="00E83BDF" w:rsidP="006D1231">
            <w:pPr>
              <w:widowControl w:val="0"/>
              <w:numPr>
                <w:ilvl w:val="1"/>
                <w:numId w:val="78"/>
              </w:numPr>
              <w:tabs>
                <w:tab w:val="left" w:pos="0"/>
                <w:tab w:val="left" w:pos="426"/>
              </w:tabs>
              <w:suppressAutoHyphens w:val="0"/>
              <w:autoSpaceDE w:val="0"/>
              <w:autoSpaceDN w:val="0"/>
              <w:adjustRightInd w:val="0"/>
              <w:spacing w:before="120"/>
              <w:ind w:hanging="1512"/>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D91D1BA" w14:textId="2606A674" w:rsidR="00E83BDF" w:rsidRPr="00B8269E" w:rsidRDefault="00E83BDF" w:rsidP="006D1231">
            <w:pPr>
              <w:widowControl w:val="0"/>
              <w:numPr>
                <w:ilvl w:val="1"/>
                <w:numId w:val="78"/>
              </w:numPr>
              <w:tabs>
                <w:tab w:val="left" w:pos="0"/>
                <w:tab w:val="left" w:pos="426"/>
              </w:tabs>
              <w:suppressAutoHyphens w:val="0"/>
              <w:autoSpaceDE w:val="0"/>
              <w:autoSpaceDN w:val="0"/>
              <w:adjustRightInd w:val="0"/>
              <w:spacing w:before="120"/>
              <w:ind w:hanging="1512"/>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7E2792C6" w14:textId="5CA59D7C" w:rsidR="00E83BDF" w:rsidRPr="00544179" w:rsidRDefault="00E83BDF" w:rsidP="00544179">
            <w:pPr>
              <w:widowControl w:val="0"/>
              <w:numPr>
                <w:ilvl w:val="1"/>
                <w:numId w:val="78"/>
              </w:numPr>
              <w:tabs>
                <w:tab w:val="left" w:pos="0"/>
                <w:tab w:val="left" w:pos="426"/>
              </w:tabs>
              <w:suppressAutoHyphens w:val="0"/>
              <w:autoSpaceDE w:val="0"/>
              <w:autoSpaceDN w:val="0"/>
              <w:adjustRightInd w:val="0"/>
              <w:spacing w:before="120"/>
              <w:ind w:hanging="1512"/>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544179">
              <w:rPr>
                <w:rFonts w:ascii="Arial Narrow" w:hAnsi="Arial Narrow"/>
                <w:sz w:val="20"/>
              </w:rPr>
              <w:t xml:space="preserve">   </w:t>
            </w:r>
            <w:r w:rsidRPr="00544179">
              <w:rPr>
                <w:rFonts w:ascii="Arial Narrow" w:hAnsi="Arial Narrow"/>
                <w:sz w:val="20"/>
              </w:rPr>
              <w:t xml:space="preserve">           </w:t>
            </w:r>
            <w:r w:rsidRPr="00544179">
              <w:rPr>
                <w:rFonts w:ascii="Arial Narrow" w:hAnsi="Arial Narrow"/>
                <w:sz w:val="20"/>
              </w:rPr>
              <w:fldChar w:fldCharType="begin">
                <w:ffData>
                  <w:name w:val="Check1"/>
                  <w:enabled/>
                  <w:calcOnExit w:val="0"/>
                  <w:checkBox>
                    <w:sizeAuto/>
                    <w:default w:val="0"/>
                  </w:checkBox>
                </w:ffData>
              </w:fldChar>
            </w:r>
            <w:r w:rsidRPr="00544179">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544179">
              <w:rPr>
                <w:rFonts w:ascii="Arial Narrow" w:hAnsi="Arial Narrow"/>
                <w:sz w:val="20"/>
              </w:rPr>
              <w:fldChar w:fldCharType="end"/>
            </w:r>
            <w:r w:rsidRPr="00544179">
              <w:rPr>
                <w:sz w:val="20"/>
              </w:rPr>
              <w:t xml:space="preserve">  </w:t>
            </w:r>
            <w:r w:rsidRPr="00544179">
              <w:rPr>
                <w:rFonts w:ascii="Arial Narrow" w:hAnsi="Arial Narrow"/>
                <w:sz w:val="20"/>
              </w:rPr>
              <w:t xml:space="preserve">YES  </w:t>
            </w:r>
            <w:r w:rsidRPr="00544179">
              <w:rPr>
                <w:rFonts w:ascii="Arial Narrow" w:hAnsi="Arial Narrow"/>
                <w:sz w:val="20"/>
              </w:rPr>
              <w:fldChar w:fldCharType="begin">
                <w:ffData>
                  <w:name w:val="Check1"/>
                  <w:enabled/>
                  <w:calcOnExit w:val="0"/>
                  <w:checkBox>
                    <w:sizeAuto/>
                    <w:default w:val="0"/>
                  </w:checkBox>
                </w:ffData>
              </w:fldChar>
            </w:r>
            <w:r w:rsidRPr="00544179">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544179">
              <w:rPr>
                <w:rFonts w:ascii="Arial Narrow" w:hAnsi="Arial Narrow"/>
                <w:sz w:val="20"/>
              </w:rPr>
              <w:fldChar w:fldCharType="end"/>
            </w:r>
            <w:r w:rsidRPr="00544179">
              <w:rPr>
                <w:rFonts w:ascii="Arial Narrow" w:hAnsi="Arial Narrow"/>
                <w:sz w:val="20"/>
              </w:rPr>
              <w:t xml:space="preserve"> NO</w:t>
            </w:r>
          </w:p>
          <w:p w14:paraId="4F36BDB3" w14:textId="47900910" w:rsidR="00E83BDF" w:rsidRPr="00B8269E" w:rsidRDefault="00E83BDF" w:rsidP="006D1231">
            <w:pPr>
              <w:widowControl w:val="0"/>
              <w:numPr>
                <w:ilvl w:val="1"/>
                <w:numId w:val="78"/>
              </w:numPr>
              <w:tabs>
                <w:tab w:val="left" w:pos="0"/>
                <w:tab w:val="left" w:pos="426"/>
              </w:tabs>
              <w:suppressAutoHyphens w:val="0"/>
              <w:autoSpaceDE w:val="0"/>
              <w:autoSpaceDN w:val="0"/>
              <w:adjustRightInd w:val="0"/>
              <w:spacing w:before="120"/>
              <w:ind w:hanging="1512"/>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544179">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02185AF7" w14:textId="77777777" w:rsidR="00E83BDF" w:rsidRPr="00B8269E" w:rsidRDefault="00E83BDF" w:rsidP="006D1231">
            <w:pPr>
              <w:widowControl w:val="0"/>
              <w:numPr>
                <w:ilvl w:val="1"/>
                <w:numId w:val="78"/>
              </w:numPr>
              <w:tabs>
                <w:tab w:val="left" w:pos="0"/>
                <w:tab w:val="left" w:pos="426"/>
              </w:tabs>
              <w:suppressAutoHyphens w:val="0"/>
              <w:autoSpaceDE w:val="0"/>
              <w:autoSpaceDN w:val="0"/>
              <w:adjustRightInd w:val="0"/>
              <w:spacing w:before="120"/>
              <w:ind w:hanging="1512"/>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755C7">
              <w:rPr>
                <w:rFonts w:ascii="Arial Narrow" w:hAnsi="Arial Narrow"/>
                <w:sz w:val="20"/>
              </w:rPr>
            </w:r>
            <w:r w:rsidR="00F755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14:paraId="7B666E86" w14:textId="77777777" w:rsidR="00E83BDF" w:rsidRPr="00B8269E" w:rsidRDefault="00E83BDF" w:rsidP="00DD48CE">
            <w:pPr>
              <w:autoSpaceDE w:val="0"/>
              <w:autoSpaceDN w:val="0"/>
              <w:adjustRightInd w:val="0"/>
              <w:ind w:left="792"/>
              <w:rPr>
                <w:sz w:val="20"/>
              </w:rPr>
            </w:pPr>
          </w:p>
          <w:p w14:paraId="23AAFEBF" w14:textId="77777777" w:rsidR="00E83BDF" w:rsidRPr="007D4563" w:rsidRDefault="00E83BDF" w:rsidP="00DD48CE">
            <w:pPr>
              <w:tabs>
                <w:tab w:val="left" w:pos="426"/>
              </w:tabs>
              <w:spacing w:line="215" w:lineRule="auto"/>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14:paraId="71FBBDB9" w14:textId="77777777" w:rsidR="00E83BDF" w:rsidRPr="00B8269E" w:rsidRDefault="00E83BDF" w:rsidP="00DD48CE">
            <w:pPr>
              <w:tabs>
                <w:tab w:val="left" w:pos="426"/>
              </w:tabs>
              <w:spacing w:line="215" w:lineRule="auto"/>
              <w:rPr>
                <w:rFonts w:ascii="Arial Narrow" w:hAnsi="Arial Narrow" w:cs="Arial Narrow"/>
                <w:b/>
                <w:sz w:val="20"/>
              </w:rPr>
            </w:pPr>
          </w:p>
        </w:tc>
      </w:tr>
    </w:tbl>
    <w:p w14:paraId="61713DBF" w14:textId="77777777" w:rsidR="00E83BDF" w:rsidRPr="00244018" w:rsidRDefault="00E83BDF" w:rsidP="00E83BDF">
      <w:pPr>
        <w:autoSpaceDE w:val="0"/>
        <w:autoSpaceDN w:val="0"/>
        <w:adjustRightInd w:val="0"/>
        <w:ind w:left="720" w:hanging="720"/>
        <w:rPr>
          <w:rFonts w:ascii="Arial Narrow" w:hAnsi="Arial Narrow" w:cs="Arial Narrow"/>
          <w:b/>
          <w:sz w:val="12"/>
          <w:szCs w:val="12"/>
        </w:rPr>
      </w:pPr>
    </w:p>
    <w:p w14:paraId="505AC36B" w14:textId="77777777" w:rsidR="00E83BDF" w:rsidRDefault="00E83BDF" w:rsidP="00E83BDF">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14:paraId="4507C373" w14:textId="77777777" w:rsidR="00E83BDF" w:rsidRDefault="00E83BDF" w:rsidP="00E83BDF">
      <w:pPr>
        <w:autoSpaceDE w:val="0"/>
        <w:autoSpaceDN w:val="0"/>
        <w:adjustRightInd w:val="0"/>
        <w:ind w:left="720" w:hanging="720"/>
        <w:rPr>
          <w:rFonts w:ascii="Arial Narrow" w:hAnsi="Arial Narrow"/>
          <w:sz w:val="20"/>
        </w:rPr>
      </w:pPr>
      <w:r>
        <w:rPr>
          <w:rFonts w:ascii="Arial Narrow" w:hAnsi="Arial Narrow" w:cs="Arial Narrow"/>
          <w:b/>
          <w:sz w:val="20"/>
        </w:rPr>
        <w:t>NO BIDS WILL BE CONSIDERED FROM PERSONS IN THE SERVICE OF THE STATE</w:t>
      </w:r>
      <w:r w:rsidRPr="007D5AB7">
        <w:rPr>
          <w:rFonts w:ascii="Arial Narrow" w:hAnsi="Arial Narrow"/>
          <w:sz w:val="20"/>
        </w:rPr>
        <w:t>.</w:t>
      </w:r>
    </w:p>
    <w:p w14:paraId="55E1FBFA" w14:textId="77777777" w:rsidR="00E83BDF" w:rsidRDefault="00E83BDF" w:rsidP="00E83BDF">
      <w:pPr>
        <w:autoSpaceDE w:val="0"/>
        <w:autoSpaceDN w:val="0"/>
        <w:adjustRightInd w:val="0"/>
        <w:ind w:left="720" w:hanging="720"/>
        <w:rPr>
          <w:rFonts w:ascii="Arial Narrow" w:hAnsi="Arial Narrow"/>
          <w:sz w:val="20"/>
        </w:rPr>
      </w:pPr>
    </w:p>
    <w:p w14:paraId="598C808F" w14:textId="77777777" w:rsidR="00E83BDF" w:rsidRDefault="00E83BDF" w:rsidP="00E83BDF">
      <w:pPr>
        <w:autoSpaceDE w:val="0"/>
        <w:autoSpaceDN w:val="0"/>
        <w:adjustRightInd w:val="0"/>
        <w:ind w:left="720" w:hanging="720"/>
        <w:rPr>
          <w:rFonts w:ascii="Arial Narrow" w:hAnsi="Arial Narrow"/>
          <w:sz w:val="20"/>
        </w:rPr>
      </w:pPr>
    </w:p>
    <w:p w14:paraId="7E2CC683" w14:textId="77777777" w:rsidR="00E83BDF" w:rsidRDefault="00E83BDF" w:rsidP="00E83BDF">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6C88442" w14:textId="77777777" w:rsidR="00E83BDF" w:rsidRDefault="00E83BDF" w:rsidP="00E83BDF">
      <w:pPr>
        <w:autoSpaceDE w:val="0"/>
        <w:autoSpaceDN w:val="0"/>
        <w:adjustRightInd w:val="0"/>
        <w:ind w:left="720" w:hanging="720"/>
        <w:rPr>
          <w:rFonts w:ascii="Arial Narrow" w:hAnsi="Arial Narrow"/>
        </w:rPr>
      </w:pPr>
    </w:p>
    <w:p w14:paraId="25868469" w14:textId="5804E887" w:rsidR="00E83BDF" w:rsidRDefault="00E83BDF" w:rsidP="00E83BDF">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r>
      <w:r>
        <w:rPr>
          <w:rFonts w:ascii="Arial Narrow" w:hAnsi="Arial Narrow"/>
        </w:rPr>
        <w:tab/>
        <w:t>……………………………………………</w:t>
      </w:r>
    </w:p>
    <w:p w14:paraId="34927EF8" w14:textId="77777777" w:rsidR="00E83BDF" w:rsidRDefault="00E83BDF" w:rsidP="00E83BDF">
      <w:pPr>
        <w:autoSpaceDE w:val="0"/>
        <w:autoSpaceDN w:val="0"/>
        <w:adjustRightInd w:val="0"/>
        <w:ind w:left="720" w:hanging="720"/>
        <w:rPr>
          <w:rFonts w:ascii="Arial Narrow" w:hAnsi="Arial Narrow"/>
        </w:rPr>
      </w:pPr>
    </w:p>
    <w:p w14:paraId="61FBB4C7" w14:textId="77EF53E5" w:rsidR="00BE499F" w:rsidRPr="00037363" w:rsidRDefault="00E83BDF" w:rsidP="00037363">
      <w:pPr>
        <w:autoSpaceDE w:val="0"/>
        <w:autoSpaceDN w:val="0"/>
        <w:adjustRightInd w:val="0"/>
        <w:ind w:left="720" w:hanging="720"/>
        <w:rPr>
          <w:rFonts w:ascii="Arial Narrow" w:hAnsi="Arial Narrow"/>
          <w:sz w:val="20"/>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7363">
        <w:rPr>
          <w:rFonts w:ascii="Arial Narrow" w:hAnsi="Arial Narrow"/>
        </w:rPr>
        <w:t>…….</w:t>
      </w:r>
    </w:p>
    <w:p w14:paraId="5E03557F" w14:textId="40F3CBBE" w:rsidR="00BE499F" w:rsidRDefault="00BE499F" w:rsidP="00E0569A">
      <w:pPr>
        <w:widowControl w:val="0"/>
        <w:tabs>
          <w:tab w:val="left" w:pos="720"/>
          <w:tab w:val="left" w:pos="1944"/>
          <w:tab w:val="left" w:pos="3384"/>
          <w:tab w:val="left" w:pos="3744"/>
          <w:tab w:val="left" w:pos="4644"/>
          <w:tab w:val="left" w:pos="5760"/>
          <w:tab w:val="left" w:pos="7920"/>
        </w:tabs>
        <w:suppressAutoHyphens w:val="0"/>
        <w:spacing w:line="215" w:lineRule="auto"/>
        <w:jc w:val="center"/>
        <w:rPr>
          <w:rFonts w:ascii="Arial Narrow" w:hAnsi="Arial Narrow" w:cs="Arial Narrow"/>
          <w:b/>
          <w:bCs/>
          <w:sz w:val="20"/>
          <w:lang w:eastAsia="en-US"/>
        </w:rPr>
      </w:pPr>
    </w:p>
    <w:p w14:paraId="63DC135C" w14:textId="3B0EAAA4" w:rsidR="00BE499F" w:rsidRDefault="00BE499F" w:rsidP="00E0569A">
      <w:pPr>
        <w:widowControl w:val="0"/>
        <w:tabs>
          <w:tab w:val="left" w:pos="720"/>
          <w:tab w:val="left" w:pos="1944"/>
          <w:tab w:val="left" w:pos="3384"/>
          <w:tab w:val="left" w:pos="3744"/>
          <w:tab w:val="left" w:pos="4644"/>
          <w:tab w:val="left" w:pos="5760"/>
          <w:tab w:val="left" w:pos="7920"/>
        </w:tabs>
        <w:suppressAutoHyphens w:val="0"/>
        <w:spacing w:line="215" w:lineRule="auto"/>
        <w:jc w:val="center"/>
        <w:rPr>
          <w:rFonts w:ascii="Arial Narrow" w:hAnsi="Arial Narrow" w:cs="Arial Narrow"/>
          <w:b/>
          <w:bCs/>
          <w:sz w:val="20"/>
          <w:lang w:eastAsia="en-US"/>
        </w:rPr>
      </w:pPr>
    </w:p>
    <w:p w14:paraId="3CB516B1" w14:textId="0A345839" w:rsidR="004B2A1A" w:rsidRDefault="004B2A1A" w:rsidP="00E0569A">
      <w:pPr>
        <w:widowControl w:val="0"/>
        <w:tabs>
          <w:tab w:val="left" w:pos="720"/>
          <w:tab w:val="left" w:pos="1944"/>
          <w:tab w:val="left" w:pos="3384"/>
          <w:tab w:val="left" w:pos="3744"/>
          <w:tab w:val="left" w:pos="4644"/>
          <w:tab w:val="left" w:pos="5760"/>
          <w:tab w:val="left" w:pos="7920"/>
        </w:tabs>
        <w:suppressAutoHyphens w:val="0"/>
        <w:spacing w:line="215" w:lineRule="auto"/>
        <w:jc w:val="center"/>
        <w:rPr>
          <w:rFonts w:ascii="Arial Narrow" w:hAnsi="Arial Narrow" w:cs="Arial Narrow"/>
          <w:b/>
          <w:bCs/>
          <w:sz w:val="20"/>
          <w:lang w:eastAsia="en-US"/>
        </w:rPr>
      </w:pPr>
    </w:p>
    <w:p w14:paraId="152946F8" w14:textId="77777777" w:rsidR="004B2A1A" w:rsidRDefault="004B2A1A" w:rsidP="00E0569A">
      <w:pPr>
        <w:widowControl w:val="0"/>
        <w:tabs>
          <w:tab w:val="left" w:pos="720"/>
          <w:tab w:val="left" w:pos="1944"/>
          <w:tab w:val="left" w:pos="3384"/>
          <w:tab w:val="left" w:pos="3744"/>
          <w:tab w:val="left" w:pos="4644"/>
          <w:tab w:val="left" w:pos="5760"/>
          <w:tab w:val="left" w:pos="7920"/>
        </w:tabs>
        <w:suppressAutoHyphens w:val="0"/>
        <w:spacing w:line="215" w:lineRule="auto"/>
        <w:jc w:val="center"/>
        <w:rPr>
          <w:rFonts w:ascii="Arial Narrow" w:hAnsi="Arial Narrow" w:cs="Arial Narrow"/>
          <w:b/>
          <w:bCs/>
          <w:sz w:val="20"/>
          <w:lang w:eastAsia="en-US"/>
        </w:rPr>
      </w:pPr>
    </w:p>
    <w:p w14:paraId="5804B7FE" w14:textId="77777777" w:rsidR="007F46F6" w:rsidRDefault="007F46F6" w:rsidP="00BE499F">
      <w:pPr>
        <w:keepNext/>
        <w:spacing w:after="120" w:line="360" w:lineRule="auto"/>
        <w:ind w:left="6480"/>
        <w:outlineLvl w:val="0"/>
        <w:rPr>
          <w:b/>
          <w:bCs/>
          <w:kern w:val="32"/>
          <w:sz w:val="20"/>
        </w:rPr>
        <w:sectPr w:rsidR="007F46F6" w:rsidSect="008E0C7A">
          <w:headerReference w:type="default" r:id="rId22"/>
          <w:footnotePr>
            <w:pos w:val="beneathText"/>
          </w:footnotePr>
          <w:pgSz w:w="11907" w:h="16840" w:code="9"/>
          <w:pgMar w:top="851" w:right="851" w:bottom="851" w:left="1418" w:header="567" w:footer="567" w:gutter="0"/>
          <w:cols w:space="720"/>
          <w:docGrid w:linePitch="360"/>
        </w:sectPr>
      </w:pPr>
      <w:bookmarkStart w:id="2" w:name="_Toc130818180"/>
    </w:p>
    <w:p w14:paraId="0E8B80FA" w14:textId="31C46FE0" w:rsidR="00BE499F" w:rsidRPr="0085549A" w:rsidRDefault="00BE499F" w:rsidP="00BE499F">
      <w:pPr>
        <w:keepNext/>
        <w:spacing w:after="120" w:line="360" w:lineRule="auto"/>
        <w:ind w:left="6480"/>
        <w:outlineLvl w:val="0"/>
        <w:rPr>
          <w:b/>
          <w:bCs/>
          <w:kern w:val="32"/>
          <w:sz w:val="20"/>
        </w:rPr>
      </w:pPr>
      <w:r w:rsidRPr="0085549A">
        <w:rPr>
          <w:b/>
          <w:bCs/>
          <w:kern w:val="32"/>
          <w:sz w:val="20"/>
        </w:rPr>
        <w:t>Letter of Consent</w:t>
      </w:r>
      <w:bookmarkEnd w:id="2"/>
      <w:r w:rsidRPr="0085549A">
        <w:rPr>
          <w:b/>
          <w:bCs/>
          <w:kern w:val="32"/>
          <w:sz w:val="20"/>
        </w:rPr>
        <w:t xml:space="preserve"> </w:t>
      </w:r>
    </w:p>
    <w:p w14:paraId="18DFA282" w14:textId="003DE4BF" w:rsidR="00BE499F" w:rsidRDefault="00BE499F" w:rsidP="00BE499F">
      <w:pPr>
        <w:spacing w:line="360" w:lineRule="auto"/>
        <w:ind w:left="142"/>
        <w:rPr>
          <w:rFonts w:ascii="Times New Roman" w:hAnsi="Times New Roman"/>
          <w:sz w:val="20"/>
          <w:szCs w:val="24"/>
        </w:rPr>
      </w:pP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t>________________________________</w:t>
      </w:r>
    </w:p>
    <w:p w14:paraId="3C4459EB" w14:textId="0763EDB0" w:rsidR="00BE499F" w:rsidRPr="00F23CA1" w:rsidRDefault="00BE499F" w:rsidP="0085549A">
      <w:pPr>
        <w:spacing w:line="360" w:lineRule="auto"/>
        <w:ind w:left="142"/>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sidR="0085549A">
        <w:rPr>
          <w:rFonts w:ascii="Times New Roman" w:hAnsi="Times New Roman"/>
          <w:sz w:val="20"/>
          <w:szCs w:val="24"/>
        </w:rPr>
        <w:tab/>
      </w:r>
      <w:r w:rsidR="0085549A">
        <w:rPr>
          <w:rFonts w:ascii="Times New Roman" w:hAnsi="Times New Roman"/>
          <w:sz w:val="20"/>
          <w:szCs w:val="24"/>
        </w:rPr>
        <w:tab/>
      </w:r>
      <w:r w:rsidR="0085549A">
        <w:rPr>
          <w:rFonts w:ascii="Times New Roman" w:hAnsi="Times New Roman"/>
          <w:sz w:val="20"/>
          <w:szCs w:val="24"/>
        </w:rPr>
        <w:tab/>
      </w:r>
      <w:r w:rsidR="0085549A">
        <w:rPr>
          <w:rFonts w:ascii="Times New Roman" w:hAnsi="Times New Roman"/>
          <w:sz w:val="20"/>
          <w:szCs w:val="24"/>
        </w:rPr>
        <w:tab/>
      </w:r>
      <w:r w:rsidRPr="00F23CA1">
        <w:rPr>
          <w:rFonts w:ascii="Times New Roman" w:hAnsi="Times New Roman"/>
          <w:sz w:val="20"/>
          <w:szCs w:val="24"/>
        </w:rPr>
        <w:t>________________________________</w:t>
      </w:r>
    </w:p>
    <w:p w14:paraId="253A5A00" w14:textId="03FFDA45" w:rsidR="00BE499F" w:rsidRPr="00F23CA1" w:rsidRDefault="00BE499F" w:rsidP="00BE499F">
      <w:pPr>
        <w:spacing w:after="120" w:line="360" w:lineRule="auto"/>
        <w:ind w:left="142"/>
        <w:rPr>
          <w:rFonts w:ascii="Times New Roman" w:hAnsi="Times New Roman"/>
          <w:sz w:val="20"/>
          <w:szCs w:val="24"/>
        </w:rPr>
      </w:pP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t>________________________________</w:t>
      </w:r>
    </w:p>
    <w:p w14:paraId="4A9B6C5E" w14:textId="48138063" w:rsidR="00BE499F" w:rsidRDefault="00BE499F" w:rsidP="00BE499F">
      <w:pPr>
        <w:spacing w:line="360" w:lineRule="auto"/>
        <w:ind w:left="142"/>
        <w:rPr>
          <w:rFonts w:ascii="Times New Roman" w:hAnsi="Times New Roman"/>
          <w:sz w:val="20"/>
          <w:szCs w:val="24"/>
        </w:rPr>
      </w:pP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r>
      <w:r w:rsidRPr="00F23CA1">
        <w:rPr>
          <w:rFonts w:ascii="Times New Roman" w:hAnsi="Times New Roman"/>
          <w:sz w:val="20"/>
          <w:szCs w:val="24"/>
        </w:rPr>
        <w:tab/>
        <w:t>________________________________</w:t>
      </w:r>
      <w:r w:rsidR="0085549A">
        <w:rPr>
          <w:rFonts w:ascii="Times New Roman" w:hAnsi="Times New Roman"/>
          <w:sz w:val="20"/>
          <w:szCs w:val="24"/>
        </w:rPr>
        <w:t xml:space="preserve"> </w:t>
      </w:r>
    </w:p>
    <w:p w14:paraId="2F312C22" w14:textId="149A8D8A" w:rsidR="007F46F6" w:rsidRDefault="007F46F6" w:rsidP="00BE499F">
      <w:pPr>
        <w:spacing w:line="360" w:lineRule="auto"/>
        <w:ind w:left="142"/>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________________________________</w:t>
      </w:r>
    </w:p>
    <w:p w14:paraId="0834AEEB" w14:textId="5D078FA2" w:rsidR="007F46F6" w:rsidRPr="00F23CA1" w:rsidRDefault="007F46F6" w:rsidP="00BE499F">
      <w:pPr>
        <w:spacing w:line="360" w:lineRule="auto"/>
        <w:ind w:left="142"/>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________________________________</w:t>
      </w:r>
    </w:p>
    <w:p w14:paraId="47993F18" w14:textId="77777777" w:rsidR="00BE499F" w:rsidRPr="0085549A" w:rsidRDefault="00BE499F" w:rsidP="00BE499F">
      <w:pPr>
        <w:spacing w:line="360" w:lineRule="auto"/>
        <w:ind w:left="142"/>
        <w:rPr>
          <w:rFonts w:ascii="Times New Roman" w:hAnsi="Times New Roman"/>
          <w:szCs w:val="18"/>
        </w:rPr>
      </w:pPr>
      <w:r w:rsidRPr="0085549A">
        <w:rPr>
          <w:rFonts w:ascii="Times New Roman" w:hAnsi="Times New Roman"/>
          <w:szCs w:val="18"/>
        </w:rPr>
        <w:tab/>
      </w:r>
      <w:r w:rsidRPr="0085549A">
        <w:rPr>
          <w:rFonts w:ascii="Times New Roman" w:hAnsi="Times New Roman"/>
          <w:szCs w:val="18"/>
        </w:rPr>
        <w:tab/>
      </w:r>
      <w:r w:rsidRPr="0085549A">
        <w:rPr>
          <w:rFonts w:ascii="Times New Roman" w:hAnsi="Times New Roman"/>
          <w:szCs w:val="18"/>
        </w:rPr>
        <w:tab/>
      </w:r>
      <w:r w:rsidRPr="0085549A">
        <w:rPr>
          <w:rFonts w:ascii="Times New Roman" w:hAnsi="Times New Roman"/>
          <w:szCs w:val="18"/>
        </w:rPr>
        <w:tab/>
      </w:r>
      <w:r w:rsidRPr="0085549A">
        <w:rPr>
          <w:rFonts w:ascii="Times New Roman" w:hAnsi="Times New Roman"/>
          <w:szCs w:val="18"/>
        </w:rPr>
        <w:tab/>
      </w:r>
      <w:r w:rsidRPr="0085549A">
        <w:rPr>
          <w:rFonts w:ascii="Times New Roman" w:hAnsi="Times New Roman"/>
          <w:szCs w:val="18"/>
        </w:rPr>
        <w:tab/>
      </w:r>
      <w:r w:rsidRPr="0085549A">
        <w:rPr>
          <w:rFonts w:ascii="Times New Roman" w:hAnsi="Times New Roman"/>
          <w:szCs w:val="18"/>
        </w:rPr>
        <w:tab/>
      </w:r>
      <w:r w:rsidRPr="0085549A">
        <w:rPr>
          <w:rFonts w:ascii="Times New Roman" w:hAnsi="Times New Roman"/>
          <w:szCs w:val="18"/>
        </w:rPr>
        <w:tab/>
      </w:r>
    </w:p>
    <w:p w14:paraId="5D16599A" w14:textId="77777777" w:rsidR="00BE499F" w:rsidRPr="0085549A" w:rsidRDefault="00BE499F" w:rsidP="00BE499F">
      <w:pPr>
        <w:spacing w:after="120" w:line="360" w:lineRule="auto"/>
        <w:ind w:left="142"/>
        <w:rPr>
          <w:rFonts w:ascii="Times New Roman" w:hAnsi="Times New Roman"/>
          <w:b/>
          <w:szCs w:val="18"/>
        </w:rPr>
      </w:pPr>
      <w:r w:rsidRPr="0085549A">
        <w:rPr>
          <w:rFonts w:ascii="Times New Roman" w:hAnsi="Times New Roman"/>
          <w:szCs w:val="18"/>
        </w:rPr>
        <w:t>The Municipal Manager</w:t>
      </w:r>
    </w:p>
    <w:p w14:paraId="3D7859A3" w14:textId="77777777" w:rsidR="00BE499F" w:rsidRPr="0085549A" w:rsidRDefault="00BE499F" w:rsidP="00BE499F">
      <w:pPr>
        <w:spacing w:line="360" w:lineRule="auto"/>
        <w:ind w:left="142"/>
        <w:rPr>
          <w:rFonts w:ascii="Times New Roman" w:hAnsi="Times New Roman"/>
          <w:b/>
          <w:szCs w:val="18"/>
        </w:rPr>
      </w:pPr>
      <w:r w:rsidRPr="0085549A">
        <w:rPr>
          <w:rFonts w:ascii="Times New Roman" w:hAnsi="Times New Roman"/>
          <w:szCs w:val="18"/>
        </w:rPr>
        <w:t>Winnie Madikizela-Mandela Local Municipality</w:t>
      </w:r>
    </w:p>
    <w:p w14:paraId="4D13A33F" w14:textId="77777777" w:rsidR="00BE499F" w:rsidRPr="0085549A" w:rsidRDefault="00BE499F" w:rsidP="00BE499F">
      <w:pPr>
        <w:spacing w:line="360" w:lineRule="auto"/>
        <w:ind w:left="142"/>
        <w:rPr>
          <w:rFonts w:ascii="Times New Roman" w:hAnsi="Times New Roman"/>
          <w:b/>
          <w:szCs w:val="18"/>
        </w:rPr>
      </w:pPr>
      <w:r w:rsidRPr="0085549A">
        <w:rPr>
          <w:rFonts w:ascii="Times New Roman" w:hAnsi="Times New Roman"/>
          <w:szCs w:val="18"/>
        </w:rPr>
        <w:t>P.O. Box 12</w:t>
      </w:r>
    </w:p>
    <w:p w14:paraId="056A8A59" w14:textId="77777777" w:rsidR="00BE499F" w:rsidRPr="0085549A" w:rsidRDefault="00BE499F" w:rsidP="00BE499F">
      <w:pPr>
        <w:spacing w:line="360" w:lineRule="auto"/>
        <w:ind w:left="142"/>
        <w:rPr>
          <w:rFonts w:ascii="Times New Roman" w:hAnsi="Times New Roman"/>
          <w:b/>
          <w:szCs w:val="18"/>
        </w:rPr>
      </w:pPr>
      <w:r w:rsidRPr="0085549A">
        <w:rPr>
          <w:rFonts w:ascii="Times New Roman" w:hAnsi="Times New Roman"/>
          <w:szCs w:val="18"/>
        </w:rPr>
        <w:t>Bizana</w:t>
      </w:r>
    </w:p>
    <w:p w14:paraId="634A1F5E" w14:textId="77777777" w:rsidR="00BE499F" w:rsidRPr="0085549A" w:rsidRDefault="00BE499F" w:rsidP="00BE499F">
      <w:pPr>
        <w:spacing w:line="360" w:lineRule="auto"/>
        <w:ind w:left="142"/>
        <w:rPr>
          <w:rFonts w:ascii="Times New Roman" w:hAnsi="Times New Roman"/>
          <w:b/>
          <w:szCs w:val="18"/>
        </w:rPr>
      </w:pPr>
      <w:r w:rsidRPr="0085549A">
        <w:rPr>
          <w:rFonts w:ascii="Times New Roman" w:hAnsi="Times New Roman"/>
          <w:szCs w:val="18"/>
        </w:rPr>
        <w:t>4800</w:t>
      </w:r>
    </w:p>
    <w:p w14:paraId="2DA24B57" w14:textId="77777777" w:rsidR="00BE499F" w:rsidRPr="0085549A" w:rsidRDefault="00BE499F" w:rsidP="00BE499F">
      <w:pPr>
        <w:spacing w:after="120" w:line="360" w:lineRule="auto"/>
        <w:ind w:left="142"/>
        <w:rPr>
          <w:rFonts w:ascii="Times New Roman" w:hAnsi="Times New Roman"/>
          <w:b/>
          <w:szCs w:val="18"/>
        </w:rPr>
      </w:pPr>
      <w:r w:rsidRPr="0085549A">
        <w:rPr>
          <w:rFonts w:ascii="Times New Roman" w:hAnsi="Times New Roman"/>
          <w:szCs w:val="18"/>
        </w:rPr>
        <w:t>Sir/Madam</w:t>
      </w:r>
    </w:p>
    <w:p w14:paraId="46311B8D" w14:textId="77777777" w:rsidR="00BE499F" w:rsidRPr="0085549A" w:rsidRDefault="00BE499F" w:rsidP="00BE499F">
      <w:pPr>
        <w:spacing w:after="120" w:line="360" w:lineRule="auto"/>
        <w:ind w:left="142"/>
        <w:rPr>
          <w:rFonts w:ascii="Times New Roman" w:hAnsi="Times New Roman"/>
          <w:b/>
          <w:szCs w:val="18"/>
          <w:u w:val="single"/>
        </w:rPr>
      </w:pPr>
      <w:r w:rsidRPr="0085549A">
        <w:rPr>
          <w:rFonts w:ascii="Times New Roman" w:hAnsi="Times New Roman"/>
          <w:b/>
          <w:szCs w:val="18"/>
          <w:u w:val="single"/>
        </w:rPr>
        <w:t>Granting of authority to request information from any legal entity relevant to this Bid</w:t>
      </w:r>
    </w:p>
    <w:p w14:paraId="64FACCFB" w14:textId="77777777" w:rsidR="00BE499F" w:rsidRPr="0085549A" w:rsidRDefault="00BE499F" w:rsidP="00BE499F">
      <w:pPr>
        <w:spacing w:after="120" w:line="360" w:lineRule="auto"/>
        <w:ind w:left="142"/>
        <w:rPr>
          <w:rFonts w:ascii="Times New Roman" w:hAnsi="Times New Roman"/>
          <w:szCs w:val="18"/>
        </w:rPr>
      </w:pPr>
      <w:r w:rsidRPr="0085549A">
        <w:rPr>
          <w:rFonts w:ascii="Times New Roman" w:hAnsi="Times New Roman"/>
          <w:szCs w:val="18"/>
        </w:rPr>
        <w:t xml:space="preserve">I/we acknowledge that the information herein contained shall constitute the basis on which my/our Bid is to be considered. I/we grant approval that any source regarding this Bid may be fully investigated and that all such information shall be of material value to Winnie Madikizela-Mandela Local Municipality and directly relevant to the consideration of my/our Bid. </w:t>
      </w:r>
    </w:p>
    <w:p w14:paraId="08BFE5D3" w14:textId="13FD74B4" w:rsidR="00BE499F" w:rsidRPr="0085549A" w:rsidRDefault="00BE499F" w:rsidP="0085549A">
      <w:pPr>
        <w:spacing w:line="360" w:lineRule="auto"/>
        <w:ind w:left="142"/>
        <w:rPr>
          <w:rFonts w:ascii="Times New Roman" w:hAnsi="Times New Roman"/>
          <w:szCs w:val="18"/>
        </w:rPr>
      </w:pPr>
      <w:r w:rsidRPr="0085549A">
        <w:rPr>
          <w:rFonts w:ascii="Times New Roman" w:hAnsi="Times New Roman"/>
          <w:szCs w:val="18"/>
        </w:rPr>
        <w:t>I/we _________________________________________________________ grant my/our</w:t>
      </w:r>
      <w:r w:rsidR="0085549A" w:rsidRPr="0085549A">
        <w:rPr>
          <w:rFonts w:ascii="Times New Roman" w:hAnsi="Times New Roman"/>
          <w:szCs w:val="18"/>
        </w:rPr>
        <w:t xml:space="preserve"> </w:t>
      </w:r>
      <w:r w:rsidRPr="0085549A">
        <w:rPr>
          <w:rFonts w:ascii="Times New Roman" w:hAnsi="Times New Roman"/>
          <w:szCs w:val="18"/>
        </w:rPr>
        <w:t>consent to such source to provide confidential information.</w:t>
      </w:r>
    </w:p>
    <w:p w14:paraId="44E08527" w14:textId="77777777" w:rsidR="00BE499F" w:rsidRPr="0085549A" w:rsidRDefault="00BE499F" w:rsidP="00BE499F">
      <w:pPr>
        <w:spacing w:after="120" w:line="360" w:lineRule="auto"/>
        <w:ind w:left="142"/>
        <w:rPr>
          <w:rFonts w:ascii="Times New Roman" w:hAnsi="Times New Roman"/>
          <w:szCs w:val="18"/>
        </w:rPr>
      </w:pPr>
      <w:r w:rsidRPr="0085549A">
        <w:rPr>
          <w:rFonts w:ascii="Times New Roman" w:hAnsi="Times New Roman"/>
          <w:szCs w:val="18"/>
        </w:rPr>
        <w:t>I/we warrant that all the information herein contained is to the best of my/our knowledge and belief true and correct in all material respects and I/we am /are not aware of any information which, should it become known to the Winnie Madikizela-Mandela Local Municipality, would affect the consideration of my/our Bid in any way.</w:t>
      </w:r>
    </w:p>
    <w:p w14:paraId="0E4108B9" w14:textId="0EB6EC83" w:rsidR="00BE499F" w:rsidRPr="0085549A" w:rsidRDefault="00BE499F" w:rsidP="007F46F6">
      <w:pPr>
        <w:spacing w:after="120" w:line="360" w:lineRule="auto"/>
        <w:ind w:left="142"/>
        <w:rPr>
          <w:rFonts w:ascii="Times New Roman" w:hAnsi="Times New Roman"/>
          <w:b/>
          <w:szCs w:val="18"/>
        </w:rPr>
      </w:pPr>
      <w:r w:rsidRPr="0085549A">
        <w:rPr>
          <w:rFonts w:ascii="Times New Roman" w:hAnsi="Times New Roman"/>
          <w:szCs w:val="18"/>
        </w:rPr>
        <w:t xml:space="preserve">The Winnie Madikizela-Mandela Local Municipality wishes to inform you that all information regarding your personal matters is treated as strictly </w:t>
      </w:r>
      <w:proofErr w:type="spellStart"/>
      <w:r w:rsidRPr="0085549A">
        <w:rPr>
          <w:rFonts w:ascii="Times New Roman" w:hAnsi="Times New Roman"/>
          <w:szCs w:val="18"/>
        </w:rPr>
        <w:t>confidential.Please</w:t>
      </w:r>
      <w:proofErr w:type="spellEnd"/>
      <w:r w:rsidRPr="0085549A">
        <w:rPr>
          <w:rFonts w:ascii="Times New Roman" w:hAnsi="Times New Roman"/>
          <w:szCs w:val="18"/>
        </w:rPr>
        <w:t xml:space="preserv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825"/>
      </w:tblGrid>
      <w:tr w:rsidR="00BE499F" w:rsidRPr="0085549A" w14:paraId="379FEAB7" w14:textId="77777777" w:rsidTr="007F46F6">
        <w:trPr>
          <w:trHeight w:val="775"/>
        </w:trPr>
        <w:tc>
          <w:tcPr>
            <w:tcW w:w="1416" w:type="dxa"/>
          </w:tcPr>
          <w:p w14:paraId="6FF85A99" w14:textId="77777777" w:rsidR="00BE499F" w:rsidRPr="0085549A" w:rsidRDefault="00BE499F" w:rsidP="007F46F6">
            <w:pPr>
              <w:spacing w:after="120" w:line="360" w:lineRule="auto"/>
              <w:ind w:left="142"/>
              <w:rPr>
                <w:rFonts w:ascii="Times New Roman" w:hAnsi="Times New Roman"/>
                <w:szCs w:val="18"/>
              </w:rPr>
            </w:pPr>
          </w:p>
        </w:tc>
        <w:tc>
          <w:tcPr>
            <w:tcW w:w="7825" w:type="dxa"/>
          </w:tcPr>
          <w:p w14:paraId="25B8A508" w14:textId="77777777" w:rsidR="00BE499F" w:rsidRPr="0085549A" w:rsidRDefault="00BE499F" w:rsidP="007F46F6">
            <w:pPr>
              <w:spacing w:after="120" w:line="360" w:lineRule="auto"/>
              <w:ind w:left="142"/>
              <w:rPr>
                <w:rFonts w:ascii="Times New Roman" w:hAnsi="Times New Roman"/>
                <w:szCs w:val="18"/>
              </w:rPr>
            </w:pPr>
            <w:r w:rsidRPr="0085549A">
              <w:rPr>
                <w:rFonts w:ascii="Times New Roman" w:hAnsi="Times New Roman"/>
                <w:szCs w:val="18"/>
              </w:rPr>
              <w:t>I/We hereby consent to the above</w:t>
            </w:r>
          </w:p>
        </w:tc>
      </w:tr>
      <w:tr w:rsidR="00BE499F" w:rsidRPr="0085549A" w14:paraId="3D3FD4D4" w14:textId="77777777" w:rsidTr="007F46F6">
        <w:tc>
          <w:tcPr>
            <w:tcW w:w="1416" w:type="dxa"/>
          </w:tcPr>
          <w:p w14:paraId="0CFC3AE9" w14:textId="77777777" w:rsidR="00BE499F" w:rsidRPr="0085549A" w:rsidRDefault="00BE499F" w:rsidP="007F46F6">
            <w:pPr>
              <w:spacing w:after="120" w:line="360" w:lineRule="auto"/>
              <w:ind w:left="142"/>
              <w:rPr>
                <w:rFonts w:ascii="Times New Roman" w:hAnsi="Times New Roman"/>
                <w:szCs w:val="18"/>
              </w:rPr>
            </w:pPr>
          </w:p>
        </w:tc>
        <w:tc>
          <w:tcPr>
            <w:tcW w:w="7825" w:type="dxa"/>
          </w:tcPr>
          <w:p w14:paraId="436CBA9C" w14:textId="77777777" w:rsidR="00BE499F" w:rsidRPr="0085549A" w:rsidRDefault="00BE499F" w:rsidP="007F46F6">
            <w:pPr>
              <w:spacing w:after="120" w:line="360" w:lineRule="auto"/>
              <w:ind w:left="142"/>
              <w:rPr>
                <w:rFonts w:ascii="Times New Roman" w:hAnsi="Times New Roman"/>
                <w:szCs w:val="18"/>
              </w:rPr>
            </w:pPr>
            <w:r w:rsidRPr="0085549A">
              <w:rPr>
                <w:rFonts w:ascii="Times New Roman" w:hAnsi="Times New Roman"/>
                <w:szCs w:val="18"/>
              </w:rPr>
              <w:t>I/We hereby withhold consent and fully understand the implications and ramifications of my/our decision and will not hold the Winnie Madikizela-Mandela Local Municipality responsible for not considering my/our Bid.</w:t>
            </w:r>
          </w:p>
        </w:tc>
      </w:tr>
    </w:tbl>
    <w:p w14:paraId="54D4A0E8" w14:textId="566BD9FF" w:rsidR="00BE499F" w:rsidRDefault="00BE499F" w:rsidP="00BE499F">
      <w:pPr>
        <w:spacing w:after="120" w:line="360" w:lineRule="auto"/>
        <w:rPr>
          <w:rFonts w:ascii="Times New Roman" w:hAnsi="Times New Roman"/>
          <w:b/>
          <w:szCs w:val="18"/>
        </w:rPr>
      </w:pPr>
    </w:p>
    <w:p w14:paraId="0296E1E2" w14:textId="77777777" w:rsidR="007F46F6" w:rsidRPr="0085549A" w:rsidRDefault="007F46F6" w:rsidP="00BE499F">
      <w:pPr>
        <w:spacing w:after="120" w:line="360" w:lineRule="auto"/>
        <w:rPr>
          <w:rFonts w:ascii="Times New Roman" w:hAnsi="Times New Roman"/>
          <w:b/>
          <w:szCs w:val="18"/>
        </w:rPr>
      </w:pPr>
    </w:p>
    <w:p w14:paraId="7C2DC097" w14:textId="1563D3E3" w:rsidR="00BE499F" w:rsidRPr="0085549A" w:rsidRDefault="00BE499F" w:rsidP="00BE499F">
      <w:pPr>
        <w:spacing w:after="120" w:line="360" w:lineRule="auto"/>
        <w:ind w:left="142"/>
        <w:rPr>
          <w:rFonts w:ascii="Times New Roman" w:hAnsi="Times New Roman"/>
          <w:szCs w:val="18"/>
        </w:rPr>
      </w:pPr>
      <w:r w:rsidRPr="0085549A">
        <w:rPr>
          <w:rFonts w:ascii="Times New Roman" w:hAnsi="Times New Roman"/>
          <w:szCs w:val="18"/>
        </w:rPr>
        <w:t>Signature: ____________________________</w:t>
      </w:r>
      <w:r w:rsidRPr="0085549A">
        <w:rPr>
          <w:rFonts w:ascii="Times New Roman" w:hAnsi="Times New Roman"/>
          <w:szCs w:val="18"/>
        </w:rPr>
        <w:tab/>
      </w:r>
      <w:r w:rsidR="007F46F6">
        <w:rPr>
          <w:rFonts w:ascii="Times New Roman" w:hAnsi="Times New Roman"/>
          <w:szCs w:val="18"/>
        </w:rPr>
        <w:tab/>
      </w:r>
      <w:r w:rsidR="007F46F6">
        <w:rPr>
          <w:rFonts w:ascii="Times New Roman" w:hAnsi="Times New Roman"/>
          <w:szCs w:val="18"/>
        </w:rPr>
        <w:tab/>
      </w:r>
      <w:r w:rsidR="007F46F6">
        <w:rPr>
          <w:rFonts w:ascii="Times New Roman" w:hAnsi="Times New Roman"/>
          <w:szCs w:val="18"/>
        </w:rPr>
        <w:tab/>
      </w:r>
      <w:r w:rsidR="007F46F6">
        <w:rPr>
          <w:rFonts w:ascii="Times New Roman" w:hAnsi="Times New Roman"/>
          <w:szCs w:val="18"/>
        </w:rPr>
        <w:tab/>
      </w:r>
      <w:r w:rsidRPr="0085549A">
        <w:rPr>
          <w:rFonts w:ascii="Times New Roman" w:hAnsi="Times New Roman"/>
          <w:szCs w:val="18"/>
        </w:rPr>
        <w:t>Date: ___________________________</w:t>
      </w:r>
    </w:p>
    <w:p w14:paraId="024258AB" w14:textId="625E2812" w:rsidR="00BE499F" w:rsidRDefault="00BE499F" w:rsidP="00BE499F">
      <w:pPr>
        <w:spacing w:after="120" w:line="360" w:lineRule="auto"/>
        <w:ind w:left="142"/>
        <w:rPr>
          <w:rFonts w:ascii="Times New Roman" w:hAnsi="Times New Roman"/>
          <w:b/>
          <w:szCs w:val="18"/>
        </w:rPr>
      </w:pPr>
    </w:p>
    <w:p w14:paraId="5134173A" w14:textId="77777777" w:rsidR="007F46F6" w:rsidRPr="0085549A" w:rsidRDefault="007F46F6" w:rsidP="00BE499F">
      <w:pPr>
        <w:spacing w:after="120" w:line="360" w:lineRule="auto"/>
        <w:ind w:left="142"/>
        <w:rPr>
          <w:rFonts w:ascii="Times New Roman" w:hAnsi="Times New Roman"/>
          <w:b/>
          <w:szCs w:val="18"/>
        </w:rPr>
      </w:pPr>
    </w:p>
    <w:p w14:paraId="46505CAE" w14:textId="4C3E18C5" w:rsidR="00BE499F" w:rsidRDefault="00BE499F" w:rsidP="00BE499F">
      <w:pPr>
        <w:spacing w:after="120" w:line="360" w:lineRule="auto"/>
        <w:ind w:left="142"/>
        <w:rPr>
          <w:rFonts w:ascii="Times New Roman" w:hAnsi="Times New Roman"/>
          <w:szCs w:val="18"/>
        </w:rPr>
      </w:pPr>
      <w:r w:rsidRPr="0085549A">
        <w:rPr>
          <w:rFonts w:ascii="Times New Roman" w:hAnsi="Times New Roman"/>
          <w:szCs w:val="18"/>
        </w:rPr>
        <w:t xml:space="preserve">Name of the Witness          </w:t>
      </w:r>
      <w:r w:rsidR="007F46F6">
        <w:rPr>
          <w:rFonts w:ascii="Times New Roman" w:hAnsi="Times New Roman"/>
          <w:szCs w:val="18"/>
        </w:rPr>
        <w:tab/>
      </w:r>
      <w:r w:rsidR="007F46F6">
        <w:rPr>
          <w:rFonts w:ascii="Times New Roman" w:hAnsi="Times New Roman"/>
          <w:szCs w:val="18"/>
        </w:rPr>
        <w:tab/>
      </w:r>
      <w:r w:rsidR="007F46F6">
        <w:rPr>
          <w:rFonts w:ascii="Times New Roman" w:hAnsi="Times New Roman"/>
          <w:szCs w:val="18"/>
        </w:rPr>
        <w:tab/>
      </w:r>
      <w:r w:rsidR="007F46F6">
        <w:rPr>
          <w:rFonts w:ascii="Times New Roman" w:hAnsi="Times New Roman"/>
          <w:szCs w:val="18"/>
        </w:rPr>
        <w:tab/>
      </w:r>
      <w:r w:rsidRPr="0085549A">
        <w:rPr>
          <w:rFonts w:ascii="Times New Roman" w:hAnsi="Times New Roman"/>
          <w:szCs w:val="18"/>
        </w:rPr>
        <w:t xml:space="preserve">Signature:                    </w:t>
      </w:r>
      <w:r w:rsidR="007F46F6">
        <w:rPr>
          <w:rFonts w:ascii="Times New Roman" w:hAnsi="Times New Roman"/>
          <w:szCs w:val="18"/>
        </w:rPr>
        <w:tab/>
      </w:r>
      <w:r w:rsidR="007F46F6">
        <w:rPr>
          <w:rFonts w:ascii="Times New Roman" w:hAnsi="Times New Roman"/>
          <w:szCs w:val="18"/>
        </w:rPr>
        <w:tab/>
      </w:r>
      <w:r w:rsidRPr="0085549A">
        <w:rPr>
          <w:rFonts w:ascii="Times New Roman" w:hAnsi="Times New Roman"/>
          <w:szCs w:val="18"/>
        </w:rPr>
        <w:t>Date</w:t>
      </w:r>
    </w:p>
    <w:p w14:paraId="054926B2" w14:textId="77777777" w:rsidR="007F46F6" w:rsidRPr="0085549A" w:rsidRDefault="007F46F6" w:rsidP="00BE499F">
      <w:pPr>
        <w:spacing w:after="120" w:line="360" w:lineRule="auto"/>
        <w:ind w:left="142"/>
        <w:rPr>
          <w:rFonts w:ascii="Times New Roman" w:hAnsi="Times New Roman"/>
          <w:b/>
          <w:szCs w:val="18"/>
        </w:rPr>
      </w:pPr>
    </w:p>
    <w:p w14:paraId="07DF8E30" w14:textId="30B79C0C" w:rsidR="00E0569A" w:rsidRPr="007F46F6" w:rsidRDefault="00BE499F" w:rsidP="007F46F6">
      <w:pPr>
        <w:spacing w:after="120" w:line="360" w:lineRule="auto"/>
        <w:ind w:left="142"/>
        <w:rPr>
          <w:rFonts w:ascii="Times New Roman" w:hAnsi="Times New Roman"/>
          <w:b/>
          <w:szCs w:val="18"/>
        </w:rPr>
      </w:pPr>
      <w:r w:rsidRPr="0085549A">
        <w:rPr>
          <w:rFonts w:ascii="Times New Roman" w:hAnsi="Times New Roman"/>
          <w:szCs w:val="18"/>
        </w:rPr>
        <w:t>______________________</w:t>
      </w:r>
      <w:r w:rsidR="007F46F6">
        <w:rPr>
          <w:rFonts w:ascii="Times New Roman" w:hAnsi="Times New Roman"/>
          <w:szCs w:val="18"/>
        </w:rPr>
        <w:t>________</w:t>
      </w:r>
      <w:r w:rsidRPr="0085549A">
        <w:rPr>
          <w:rFonts w:ascii="Times New Roman" w:hAnsi="Times New Roman"/>
          <w:szCs w:val="18"/>
        </w:rPr>
        <w:t xml:space="preserve">     </w:t>
      </w:r>
      <w:r w:rsidR="007F46F6">
        <w:rPr>
          <w:rFonts w:ascii="Times New Roman" w:hAnsi="Times New Roman"/>
          <w:szCs w:val="18"/>
        </w:rPr>
        <w:tab/>
      </w:r>
      <w:r w:rsidR="007F46F6">
        <w:rPr>
          <w:rFonts w:ascii="Times New Roman" w:hAnsi="Times New Roman"/>
          <w:szCs w:val="18"/>
        </w:rPr>
        <w:tab/>
      </w:r>
      <w:r w:rsidRPr="0085549A">
        <w:rPr>
          <w:rFonts w:ascii="Times New Roman" w:hAnsi="Times New Roman"/>
          <w:szCs w:val="18"/>
        </w:rPr>
        <w:t xml:space="preserve">______________________     </w:t>
      </w:r>
      <w:r w:rsidR="007F46F6">
        <w:rPr>
          <w:rFonts w:ascii="Times New Roman" w:hAnsi="Times New Roman"/>
          <w:szCs w:val="18"/>
        </w:rPr>
        <w:tab/>
      </w:r>
      <w:r w:rsidRPr="0085549A">
        <w:rPr>
          <w:rFonts w:ascii="Times New Roman" w:hAnsi="Times New Roman"/>
          <w:szCs w:val="18"/>
        </w:rPr>
        <w:t xml:space="preserve"> _____________________</w:t>
      </w:r>
    </w:p>
    <w:p w14:paraId="07360E24" w14:textId="77777777" w:rsidR="007F46F6" w:rsidRDefault="007F46F6" w:rsidP="00E0569A">
      <w:pPr>
        <w:suppressAutoHyphens w:val="0"/>
        <w:jc w:val="center"/>
        <w:rPr>
          <w:rFonts w:ascii="Times New Roman" w:hAnsi="Times New Roman"/>
          <w:b/>
          <w:bCs/>
          <w:szCs w:val="18"/>
          <w:lang w:val="en-ZA" w:eastAsia="en-US"/>
        </w:rPr>
        <w:sectPr w:rsidR="007F46F6" w:rsidSect="008E0C7A">
          <w:footnotePr>
            <w:pos w:val="beneathText"/>
          </w:footnotePr>
          <w:pgSz w:w="11907" w:h="16840" w:code="9"/>
          <w:pgMar w:top="851" w:right="851" w:bottom="851" w:left="1418" w:header="567" w:footer="567" w:gutter="0"/>
          <w:cols w:space="720"/>
          <w:docGrid w:linePitch="360"/>
        </w:sectPr>
      </w:pPr>
    </w:p>
    <w:p w14:paraId="265E7200" w14:textId="728C30B9" w:rsidR="00E0569A" w:rsidRDefault="00E0569A" w:rsidP="00E0569A">
      <w:pPr>
        <w:suppressAutoHyphens w:val="0"/>
        <w:jc w:val="center"/>
        <w:rPr>
          <w:rFonts w:ascii="Times New Roman" w:hAnsi="Times New Roman"/>
          <w:b/>
          <w:bCs/>
          <w:szCs w:val="18"/>
          <w:lang w:val="en-ZA" w:eastAsia="en-US"/>
        </w:rPr>
      </w:pPr>
      <w:r w:rsidRPr="0051013B">
        <w:rPr>
          <w:rFonts w:ascii="Times New Roman" w:hAnsi="Times New Roman"/>
          <w:b/>
          <w:bCs/>
          <w:szCs w:val="18"/>
          <w:lang w:val="en-ZA" w:eastAsia="en-US"/>
        </w:rPr>
        <w:t>GENERAL CONDITIONS OF CONTRACT</w:t>
      </w:r>
    </w:p>
    <w:p w14:paraId="10482413" w14:textId="77777777" w:rsidR="00E0569A" w:rsidRPr="0051013B" w:rsidRDefault="00E0569A" w:rsidP="00E0569A">
      <w:pPr>
        <w:autoSpaceDE w:val="0"/>
        <w:autoSpaceDN w:val="0"/>
        <w:adjustRightInd w:val="0"/>
        <w:rPr>
          <w:rFonts w:cs="Arial"/>
          <w:b/>
          <w:bCs/>
          <w:szCs w:val="18"/>
          <w:lang w:val="en-US"/>
        </w:rPr>
      </w:pPr>
    </w:p>
    <w:p w14:paraId="3A9C979D" w14:textId="77777777" w:rsidR="00E0569A" w:rsidRPr="0051013B" w:rsidRDefault="00E0569A" w:rsidP="00E0569A">
      <w:pPr>
        <w:keepNext/>
        <w:suppressAutoHyphens w:val="0"/>
        <w:spacing w:before="40" w:after="40"/>
        <w:outlineLvl w:val="0"/>
        <w:rPr>
          <w:rFonts w:cs="Arial"/>
          <w:b/>
          <w:bCs/>
          <w:caps/>
          <w:kern w:val="20"/>
          <w:szCs w:val="18"/>
          <w:lang w:val="en-US"/>
        </w:rPr>
      </w:pPr>
      <w:r w:rsidRPr="0051013B">
        <w:rPr>
          <w:rFonts w:ascii="Arial Bold" w:hAnsi="Arial Bold"/>
          <w:b/>
          <w:caps/>
          <w:kern w:val="20"/>
          <w:szCs w:val="18"/>
        </w:rPr>
        <w:t>TABLE OF CLAUSES</w:t>
      </w:r>
    </w:p>
    <w:p w14:paraId="24712A0B" w14:textId="77777777" w:rsidR="00E0569A" w:rsidRPr="0051013B" w:rsidRDefault="00E0569A" w:rsidP="00E0569A">
      <w:pPr>
        <w:autoSpaceDE w:val="0"/>
        <w:autoSpaceDN w:val="0"/>
        <w:adjustRightInd w:val="0"/>
        <w:rPr>
          <w:rFonts w:cs="Arial"/>
          <w:b/>
          <w:bCs/>
          <w:szCs w:val="18"/>
          <w:lang w:val="en-US"/>
        </w:rPr>
      </w:pPr>
    </w:p>
    <w:p w14:paraId="2466B0D4"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 </w:t>
      </w:r>
      <w:r w:rsidRPr="0051013B">
        <w:rPr>
          <w:rFonts w:cs="Arial"/>
          <w:szCs w:val="18"/>
          <w:lang w:val="en-US"/>
        </w:rPr>
        <w:tab/>
        <w:t>Definitions</w:t>
      </w:r>
    </w:p>
    <w:p w14:paraId="129A7DC6"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 </w:t>
      </w:r>
      <w:r w:rsidRPr="0051013B">
        <w:rPr>
          <w:rFonts w:cs="Arial"/>
          <w:szCs w:val="18"/>
          <w:lang w:val="en-US"/>
        </w:rPr>
        <w:tab/>
        <w:t>Application</w:t>
      </w:r>
    </w:p>
    <w:p w14:paraId="4BD7D6B7"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3. </w:t>
      </w:r>
      <w:r w:rsidRPr="0051013B">
        <w:rPr>
          <w:rFonts w:cs="Arial"/>
          <w:szCs w:val="18"/>
          <w:lang w:val="en-US"/>
        </w:rPr>
        <w:tab/>
        <w:t>General</w:t>
      </w:r>
    </w:p>
    <w:p w14:paraId="325516C1"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4. </w:t>
      </w:r>
      <w:r w:rsidRPr="0051013B">
        <w:rPr>
          <w:rFonts w:cs="Arial"/>
          <w:szCs w:val="18"/>
          <w:lang w:val="en-US"/>
        </w:rPr>
        <w:tab/>
        <w:t>Standards</w:t>
      </w:r>
    </w:p>
    <w:p w14:paraId="0556AFA7"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5. </w:t>
      </w:r>
      <w:r w:rsidRPr="0051013B">
        <w:rPr>
          <w:rFonts w:cs="Arial"/>
          <w:szCs w:val="18"/>
          <w:lang w:val="en-US"/>
        </w:rPr>
        <w:tab/>
        <w:t>Use of contract documents and information inspection</w:t>
      </w:r>
    </w:p>
    <w:p w14:paraId="699D3C5C"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6. </w:t>
      </w:r>
      <w:r w:rsidRPr="0051013B">
        <w:rPr>
          <w:rFonts w:cs="Arial"/>
          <w:szCs w:val="18"/>
          <w:lang w:val="en-US"/>
        </w:rPr>
        <w:tab/>
        <w:t>Patent Rights</w:t>
      </w:r>
    </w:p>
    <w:p w14:paraId="50217315"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7. </w:t>
      </w:r>
      <w:r w:rsidRPr="0051013B">
        <w:rPr>
          <w:rFonts w:cs="Arial"/>
          <w:szCs w:val="18"/>
          <w:lang w:val="en-US"/>
        </w:rPr>
        <w:tab/>
        <w:t>Performance security</w:t>
      </w:r>
    </w:p>
    <w:p w14:paraId="2E48C86B"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8. </w:t>
      </w:r>
      <w:r w:rsidRPr="0051013B">
        <w:rPr>
          <w:rFonts w:cs="Arial"/>
          <w:szCs w:val="18"/>
          <w:lang w:val="en-US"/>
        </w:rPr>
        <w:tab/>
        <w:t>Inspections, tests and analyses</w:t>
      </w:r>
    </w:p>
    <w:p w14:paraId="393D77E7"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9. </w:t>
      </w:r>
      <w:r w:rsidRPr="0051013B">
        <w:rPr>
          <w:rFonts w:cs="Arial"/>
          <w:szCs w:val="18"/>
          <w:lang w:val="en-US"/>
        </w:rPr>
        <w:tab/>
        <w:t>Packing</w:t>
      </w:r>
    </w:p>
    <w:p w14:paraId="062DBA41"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10. </w:t>
      </w:r>
      <w:r w:rsidRPr="0051013B">
        <w:rPr>
          <w:rFonts w:cs="Arial"/>
          <w:szCs w:val="18"/>
          <w:lang w:val="en-US"/>
        </w:rPr>
        <w:tab/>
        <w:t>Delivery and documents</w:t>
      </w:r>
    </w:p>
    <w:p w14:paraId="234F0138"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11. </w:t>
      </w:r>
      <w:r w:rsidRPr="0051013B">
        <w:rPr>
          <w:rFonts w:cs="Arial"/>
          <w:szCs w:val="18"/>
          <w:lang w:val="en-US"/>
        </w:rPr>
        <w:tab/>
        <w:t>Insurance</w:t>
      </w:r>
    </w:p>
    <w:p w14:paraId="28EE7E43"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12. </w:t>
      </w:r>
      <w:r w:rsidRPr="0051013B">
        <w:rPr>
          <w:rFonts w:cs="Arial"/>
          <w:szCs w:val="18"/>
          <w:lang w:val="en-US"/>
        </w:rPr>
        <w:tab/>
        <w:t>Transportation</w:t>
      </w:r>
    </w:p>
    <w:p w14:paraId="606E9DAA"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13. </w:t>
      </w:r>
      <w:r w:rsidRPr="0051013B">
        <w:rPr>
          <w:rFonts w:cs="Arial"/>
          <w:szCs w:val="18"/>
          <w:lang w:val="en-US"/>
        </w:rPr>
        <w:tab/>
        <w:t>Incidental Services</w:t>
      </w:r>
    </w:p>
    <w:p w14:paraId="0EA36DFC"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14. </w:t>
      </w:r>
      <w:r w:rsidRPr="0051013B">
        <w:rPr>
          <w:rFonts w:cs="Arial"/>
          <w:szCs w:val="18"/>
          <w:lang w:val="en-US"/>
        </w:rPr>
        <w:tab/>
        <w:t>Spare parts</w:t>
      </w:r>
    </w:p>
    <w:p w14:paraId="2EBF0D40"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15. </w:t>
      </w:r>
      <w:r w:rsidRPr="0051013B">
        <w:rPr>
          <w:rFonts w:cs="Arial"/>
          <w:szCs w:val="18"/>
          <w:lang w:val="en-US"/>
        </w:rPr>
        <w:tab/>
        <w:t>Warranty</w:t>
      </w:r>
    </w:p>
    <w:p w14:paraId="726C2CA2"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16. </w:t>
      </w:r>
      <w:r w:rsidRPr="0051013B">
        <w:rPr>
          <w:rFonts w:cs="Arial"/>
          <w:szCs w:val="18"/>
          <w:lang w:val="en-US"/>
        </w:rPr>
        <w:tab/>
        <w:t>Payment</w:t>
      </w:r>
    </w:p>
    <w:p w14:paraId="3AF941A2"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17. </w:t>
      </w:r>
      <w:r w:rsidRPr="0051013B">
        <w:rPr>
          <w:rFonts w:cs="Arial"/>
          <w:szCs w:val="18"/>
          <w:lang w:val="en-US"/>
        </w:rPr>
        <w:tab/>
        <w:t>Prices</w:t>
      </w:r>
    </w:p>
    <w:p w14:paraId="0757A438"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18. </w:t>
      </w:r>
      <w:r w:rsidRPr="0051013B">
        <w:rPr>
          <w:rFonts w:cs="Arial"/>
          <w:szCs w:val="18"/>
          <w:lang w:val="en-US"/>
        </w:rPr>
        <w:tab/>
        <w:t>Variation orders</w:t>
      </w:r>
    </w:p>
    <w:p w14:paraId="4843ACF1"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19. </w:t>
      </w:r>
      <w:r w:rsidRPr="0051013B">
        <w:rPr>
          <w:rFonts w:cs="Arial"/>
          <w:szCs w:val="18"/>
          <w:lang w:val="en-US"/>
        </w:rPr>
        <w:tab/>
        <w:t>Assignment</w:t>
      </w:r>
    </w:p>
    <w:p w14:paraId="674E8705"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20. </w:t>
      </w:r>
      <w:r w:rsidRPr="0051013B">
        <w:rPr>
          <w:rFonts w:cs="Arial"/>
          <w:szCs w:val="18"/>
          <w:lang w:val="en-US"/>
        </w:rPr>
        <w:tab/>
        <w:t>Subcontracts</w:t>
      </w:r>
    </w:p>
    <w:p w14:paraId="4A9EB31E"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21. </w:t>
      </w:r>
      <w:r w:rsidRPr="0051013B">
        <w:rPr>
          <w:rFonts w:cs="Arial"/>
          <w:szCs w:val="18"/>
          <w:lang w:val="en-US"/>
        </w:rPr>
        <w:tab/>
        <w:t>Delays in the supplier’s performance</w:t>
      </w:r>
    </w:p>
    <w:p w14:paraId="454A59BE"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22. </w:t>
      </w:r>
      <w:r w:rsidRPr="0051013B">
        <w:rPr>
          <w:rFonts w:cs="Arial"/>
          <w:szCs w:val="18"/>
          <w:lang w:val="en-US"/>
        </w:rPr>
        <w:tab/>
        <w:t>Penalties</w:t>
      </w:r>
    </w:p>
    <w:p w14:paraId="5061B1AD"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23. </w:t>
      </w:r>
      <w:r w:rsidRPr="0051013B">
        <w:rPr>
          <w:rFonts w:cs="Arial"/>
          <w:szCs w:val="18"/>
          <w:lang w:val="en-US"/>
        </w:rPr>
        <w:tab/>
        <w:t>Termination for default</w:t>
      </w:r>
    </w:p>
    <w:p w14:paraId="4EEA2A04"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24. </w:t>
      </w:r>
      <w:r w:rsidRPr="0051013B">
        <w:rPr>
          <w:rFonts w:cs="Arial"/>
          <w:szCs w:val="18"/>
          <w:lang w:val="en-US"/>
        </w:rPr>
        <w:tab/>
        <w:t>Anti-dumping and countervailing duties and rights</w:t>
      </w:r>
    </w:p>
    <w:p w14:paraId="085AB213"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25. </w:t>
      </w:r>
      <w:r w:rsidRPr="0051013B">
        <w:rPr>
          <w:rFonts w:cs="Arial"/>
          <w:szCs w:val="18"/>
          <w:lang w:val="en-US"/>
        </w:rPr>
        <w:tab/>
        <w:t>Force Majeure</w:t>
      </w:r>
    </w:p>
    <w:p w14:paraId="1A6E357B"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26. </w:t>
      </w:r>
      <w:r w:rsidRPr="0051013B">
        <w:rPr>
          <w:rFonts w:cs="Arial"/>
          <w:szCs w:val="18"/>
          <w:lang w:val="en-US"/>
        </w:rPr>
        <w:tab/>
        <w:t>Termination for insolvency</w:t>
      </w:r>
    </w:p>
    <w:p w14:paraId="11067A77"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27. </w:t>
      </w:r>
      <w:r w:rsidRPr="0051013B">
        <w:rPr>
          <w:rFonts w:cs="Arial"/>
          <w:szCs w:val="18"/>
          <w:lang w:val="en-US"/>
        </w:rPr>
        <w:tab/>
        <w:t>Settlement of Disputes</w:t>
      </w:r>
    </w:p>
    <w:p w14:paraId="4094E559"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28. </w:t>
      </w:r>
      <w:r w:rsidRPr="0051013B">
        <w:rPr>
          <w:rFonts w:cs="Arial"/>
          <w:szCs w:val="18"/>
          <w:lang w:val="en-US"/>
        </w:rPr>
        <w:tab/>
        <w:t>Limitation of Liability</w:t>
      </w:r>
    </w:p>
    <w:p w14:paraId="2B2F5110"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29. </w:t>
      </w:r>
      <w:r w:rsidRPr="0051013B">
        <w:rPr>
          <w:rFonts w:cs="Arial"/>
          <w:szCs w:val="18"/>
          <w:lang w:val="en-US"/>
        </w:rPr>
        <w:tab/>
        <w:t>Governing language</w:t>
      </w:r>
    </w:p>
    <w:p w14:paraId="5145A276"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30. </w:t>
      </w:r>
      <w:r w:rsidRPr="0051013B">
        <w:rPr>
          <w:rFonts w:cs="Arial"/>
          <w:szCs w:val="18"/>
          <w:lang w:val="en-US"/>
        </w:rPr>
        <w:tab/>
        <w:t>Applicable law</w:t>
      </w:r>
    </w:p>
    <w:p w14:paraId="777665ED"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31. </w:t>
      </w:r>
      <w:r w:rsidRPr="0051013B">
        <w:rPr>
          <w:rFonts w:cs="Arial"/>
          <w:szCs w:val="18"/>
          <w:lang w:val="en-US"/>
        </w:rPr>
        <w:tab/>
        <w:t>Notices</w:t>
      </w:r>
    </w:p>
    <w:p w14:paraId="143125DE"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32. </w:t>
      </w:r>
      <w:r w:rsidRPr="0051013B">
        <w:rPr>
          <w:rFonts w:cs="Arial"/>
          <w:szCs w:val="18"/>
          <w:lang w:val="en-US"/>
        </w:rPr>
        <w:tab/>
        <w:t>Taxes and duties</w:t>
      </w:r>
    </w:p>
    <w:p w14:paraId="3C86775C"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33. </w:t>
      </w:r>
      <w:r w:rsidRPr="0051013B">
        <w:rPr>
          <w:rFonts w:cs="Arial"/>
          <w:szCs w:val="18"/>
          <w:lang w:val="en-US"/>
        </w:rPr>
        <w:tab/>
        <w:t>Transfer of contracts</w:t>
      </w:r>
    </w:p>
    <w:p w14:paraId="0D9DE9BA"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 xml:space="preserve">34. </w:t>
      </w:r>
      <w:r w:rsidRPr="0051013B">
        <w:rPr>
          <w:rFonts w:cs="Arial"/>
          <w:szCs w:val="18"/>
          <w:lang w:val="en-US"/>
        </w:rPr>
        <w:tab/>
        <w:t>Amendments of contracts</w:t>
      </w:r>
    </w:p>
    <w:p w14:paraId="7E1C4E39" w14:textId="77777777" w:rsidR="00E0569A" w:rsidRPr="0051013B" w:rsidRDefault="00E0569A" w:rsidP="00E0569A">
      <w:pPr>
        <w:autoSpaceDE w:val="0"/>
        <w:autoSpaceDN w:val="0"/>
        <w:adjustRightInd w:val="0"/>
        <w:rPr>
          <w:rFonts w:cs="Arial"/>
          <w:szCs w:val="18"/>
          <w:lang w:val="en-US"/>
        </w:rPr>
      </w:pPr>
      <w:r w:rsidRPr="0051013B">
        <w:rPr>
          <w:rFonts w:cs="Arial"/>
          <w:szCs w:val="18"/>
          <w:lang w:val="en-US"/>
        </w:rPr>
        <w:t>35.</w:t>
      </w:r>
      <w:r w:rsidRPr="0051013B">
        <w:rPr>
          <w:rFonts w:cs="Arial"/>
          <w:szCs w:val="18"/>
          <w:lang w:val="en-US"/>
        </w:rPr>
        <w:tab/>
        <w:t>Prohibitions of restrictive practices</w:t>
      </w:r>
    </w:p>
    <w:p w14:paraId="1EF1CFC1" w14:textId="77777777" w:rsidR="00E0569A" w:rsidRPr="0051013B" w:rsidRDefault="00E0569A" w:rsidP="00E0569A">
      <w:pPr>
        <w:autoSpaceDE w:val="0"/>
        <w:autoSpaceDN w:val="0"/>
        <w:adjustRightInd w:val="0"/>
        <w:rPr>
          <w:rFonts w:cs="Arial"/>
          <w:szCs w:val="18"/>
          <w:lang w:val="en-US"/>
        </w:rPr>
      </w:pPr>
    </w:p>
    <w:p w14:paraId="3DBBDA15"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 Definitions</w:t>
      </w:r>
    </w:p>
    <w:p w14:paraId="6AAA2F98" w14:textId="77777777" w:rsidR="00E0569A" w:rsidRPr="0051013B" w:rsidRDefault="00E0569A" w:rsidP="00E0569A">
      <w:pPr>
        <w:autoSpaceDE w:val="0"/>
        <w:autoSpaceDN w:val="0"/>
        <w:adjustRightInd w:val="0"/>
        <w:rPr>
          <w:rFonts w:cs="Arial"/>
          <w:szCs w:val="18"/>
          <w:lang w:val="en-US"/>
        </w:rPr>
      </w:pPr>
    </w:p>
    <w:p w14:paraId="1DF0BD80" w14:textId="77777777" w:rsidR="00E0569A" w:rsidRPr="0051013B" w:rsidRDefault="00E0569A" w:rsidP="00E0569A">
      <w:pPr>
        <w:numPr>
          <w:ilvl w:val="0"/>
          <w:numId w:val="62"/>
        </w:numPr>
        <w:tabs>
          <w:tab w:val="left" w:pos="0"/>
        </w:tabs>
        <w:autoSpaceDE w:val="0"/>
        <w:autoSpaceDN w:val="0"/>
        <w:adjustRightInd w:val="0"/>
        <w:ind w:left="630" w:hanging="630"/>
        <w:rPr>
          <w:rFonts w:cs="Arial"/>
          <w:szCs w:val="18"/>
          <w:lang w:val="en-US"/>
        </w:rPr>
      </w:pPr>
      <w:r w:rsidRPr="0051013B">
        <w:rPr>
          <w:rFonts w:cs="Arial"/>
          <w:szCs w:val="18"/>
          <w:lang w:val="en-US"/>
        </w:rPr>
        <w:t>The following terms shall be interpreted as indicated:</w:t>
      </w:r>
    </w:p>
    <w:p w14:paraId="37A2A4D4" w14:textId="77777777" w:rsidR="00E0569A" w:rsidRPr="0051013B" w:rsidRDefault="00E0569A" w:rsidP="00E0569A">
      <w:pPr>
        <w:tabs>
          <w:tab w:val="left" w:pos="0"/>
        </w:tabs>
        <w:autoSpaceDE w:val="0"/>
        <w:autoSpaceDN w:val="0"/>
        <w:adjustRightInd w:val="0"/>
        <w:ind w:left="1170" w:hanging="1170"/>
        <w:rPr>
          <w:rFonts w:cs="Arial"/>
          <w:szCs w:val="18"/>
          <w:lang w:val="en-US"/>
        </w:rPr>
      </w:pPr>
    </w:p>
    <w:p w14:paraId="759A1DDF" w14:textId="77777777" w:rsidR="00E0569A" w:rsidRPr="0051013B" w:rsidRDefault="00E0569A" w:rsidP="00E0569A">
      <w:pPr>
        <w:tabs>
          <w:tab w:val="left" w:pos="720"/>
        </w:tabs>
        <w:suppressAutoHyphens w:val="0"/>
        <w:spacing w:line="360" w:lineRule="auto"/>
        <w:ind w:left="1440" w:hanging="1440"/>
        <w:rPr>
          <w:rFonts w:cs="Arial"/>
          <w:szCs w:val="18"/>
          <w:lang w:val="en-US" w:eastAsia="en-US"/>
        </w:rPr>
      </w:pPr>
      <w:r w:rsidRPr="0051013B">
        <w:rPr>
          <w:rFonts w:cs="Arial"/>
          <w:szCs w:val="18"/>
          <w:lang w:eastAsia="en-US"/>
        </w:rPr>
        <w:t xml:space="preserve">1.1 </w:t>
      </w:r>
      <w:r w:rsidRPr="0051013B">
        <w:rPr>
          <w:rFonts w:cs="Arial"/>
          <w:szCs w:val="18"/>
          <w:lang w:eastAsia="en-US"/>
        </w:rPr>
        <w:tab/>
        <w:t>“Closing time” means the date and hour specified in the bidding documents for the receipt of bids.</w:t>
      </w:r>
    </w:p>
    <w:p w14:paraId="3478F17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1.2 </w:t>
      </w:r>
      <w:r w:rsidRPr="0051013B">
        <w:rPr>
          <w:rFonts w:cs="Arial"/>
          <w:szCs w:val="18"/>
          <w:lang w:val="en-US"/>
        </w:rPr>
        <w:tab/>
        <w:t>“Contract” means the written agreement entered into between the purchaser and the supplier, as recorded in the contract form signed by the parties, including all attachments and appendices thereto and all documents incorporated by reference therein.</w:t>
      </w:r>
    </w:p>
    <w:p w14:paraId="1ED3589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1.3 </w:t>
      </w:r>
      <w:r w:rsidRPr="0051013B">
        <w:rPr>
          <w:rFonts w:cs="Arial"/>
          <w:szCs w:val="18"/>
          <w:lang w:val="en-US"/>
        </w:rPr>
        <w:tab/>
        <w:t>“Contract price” means the price payable to the supplier under the contract for the full and proper performance of his contractual obligations.</w:t>
      </w:r>
    </w:p>
    <w:p w14:paraId="2CFA58D9"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1.4 </w:t>
      </w:r>
      <w:r w:rsidRPr="0051013B">
        <w:rPr>
          <w:rFonts w:cs="Arial"/>
          <w:szCs w:val="18"/>
          <w:lang w:val="en-US"/>
        </w:rPr>
        <w:tab/>
        <w:t>“Corrupt practice” means the offering, giving, receiving, or soliciting of anything of value to influence the action of a public official in the procurement process or in contract execution.</w:t>
      </w:r>
    </w:p>
    <w:p w14:paraId="1B2F34F5"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1.5 </w:t>
      </w:r>
      <w:r w:rsidRPr="0051013B">
        <w:rPr>
          <w:rFonts w:cs="Arial"/>
          <w:szCs w:val="18"/>
          <w:lang w:val="en-US"/>
        </w:rPr>
        <w:tab/>
        <w:t>"Countervailing duties" are imposed in cases where an enterprise abroad is subsidized by its government and encouraged to market its products internationally.</w:t>
      </w:r>
    </w:p>
    <w:p w14:paraId="7D0F5059"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1.6 </w:t>
      </w:r>
      <w:r w:rsidRPr="0051013B">
        <w:rPr>
          <w:rFonts w:cs="Arial"/>
          <w:szCs w:val="18"/>
          <w:lang w:val="en-US"/>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F8A731F"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 xml:space="preserve">1.7 </w:t>
      </w:r>
      <w:r w:rsidRPr="0051013B">
        <w:rPr>
          <w:rFonts w:cs="Arial"/>
          <w:szCs w:val="18"/>
          <w:lang w:val="en-US"/>
        </w:rPr>
        <w:tab/>
        <w:t>“Day” means calendar day.</w:t>
      </w:r>
    </w:p>
    <w:p w14:paraId="0D6F51CB"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1.8 </w:t>
      </w:r>
      <w:r w:rsidRPr="0051013B">
        <w:rPr>
          <w:rFonts w:cs="Arial"/>
          <w:szCs w:val="18"/>
          <w:lang w:val="en-US"/>
        </w:rPr>
        <w:tab/>
        <w:t>“Delivery” means delivery in compliance of the conditions of the contract or order.</w:t>
      </w:r>
    </w:p>
    <w:p w14:paraId="02A190F2"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1.9 </w:t>
      </w:r>
      <w:r w:rsidRPr="0051013B">
        <w:rPr>
          <w:rFonts w:cs="Arial"/>
          <w:szCs w:val="18"/>
          <w:lang w:val="en-US"/>
        </w:rPr>
        <w:tab/>
        <w:t>“Delivery ex stock” means immediate delivery directly from stock actually on hand.</w:t>
      </w:r>
    </w:p>
    <w:p w14:paraId="0B42503C"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1.10 </w:t>
      </w:r>
      <w:r w:rsidRPr="0051013B">
        <w:rPr>
          <w:rFonts w:cs="Arial"/>
          <w:szCs w:val="18"/>
          <w:lang w:val="en-US"/>
        </w:rPr>
        <w:tab/>
        <w:t>“Delivery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14:paraId="0A0CC9BF"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1.11 </w:t>
      </w:r>
      <w:r w:rsidRPr="0051013B">
        <w:rPr>
          <w:rFonts w:cs="Arial"/>
          <w:szCs w:val="18"/>
          <w:lang w:val="en-US"/>
        </w:rPr>
        <w:tab/>
        <w:t>"Dumping" occurs when a private enterprise abroad market its goods on own initiative in the RSA at lower prices than that of the country of origin and which have the potential to harm the local industries in the RSA.</w:t>
      </w:r>
    </w:p>
    <w:p w14:paraId="27A4547C"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1.12</w:t>
      </w:r>
      <w:r w:rsidRPr="0051013B">
        <w:rPr>
          <w:rFonts w:cs="Arial"/>
          <w:szCs w:val="18"/>
          <w:lang w:val="en-US"/>
        </w:rPr>
        <w:tab/>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649D4CA"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1.13</w:t>
      </w:r>
      <w:r w:rsidRPr="0051013B">
        <w:rPr>
          <w:rFonts w:cs="Arial"/>
          <w:szCs w:val="18"/>
          <w:lang w:val="en-US"/>
        </w:rPr>
        <w:tab/>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9754816"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1.14</w:t>
      </w:r>
      <w:r w:rsidRPr="0051013B">
        <w:rPr>
          <w:rFonts w:cs="Arial"/>
          <w:szCs w:val="18"/>
          <w:lang w:val="en-US"/>
        </w:rPr>
        <w:tab/>
        <w:t xml:space="preserve"> “GCC” means the General Conditions of Contract.</w:t>
      </w:r>
    </w:p>
    <w:p w14:paraId="635B53C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1.15 </w:t>
      </w:r>
      <w:r w:rsidRPr="0051013B">
        <w:rPr>
          <w:rFonts w:cs="Arial"/>
          <w:szCs w:val="18"/>
          <w:lang w:val="en-US"/>
        </w:rPr>
        <w:tab/>
        <w:t>“Goods” means all of the equipment, machinery, and/or other materials that the supplier is required to supply to the purchaser under the contract.</w:t>
      </w:r>
    </w:p>
    <w:p w14:paraId="41A8CBD6"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1.16 </w:t>
      </w:r>
      <w:r w:rsidRPr="0051013B">
        <w:rPr>
          <w:rFonts w:cs="Arial"/>
          <w:szCs w:val="18"/>
          <w:lang w:val="en-US"/>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w:t>
      </w:r>
    </w:p>
    <w:p w14:paraId="03A0977A"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1.17 </w:t>
      </w:r>
      <w:r w:rsidRPr="0051013B">
        <w:rPr>
          <w:rFonts w:cs="Arial"/>
          <w:szCs w:val="18"/>
          <w:lang w:val="en-US"/>
        </w:rPr>
        <w:tab/>
        <w:t>“Local content” means that portion of the bidding price, which is not included in the imported content provided that local manufacture does take place.</w:t>
      </w:r>
    </w:p>
    <w:p w14:paraId="42DFE8C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1.18 </w:t>
      </w:r>
      <w:r w:rsidRPr="0051013B">
        <w:rPr>
          <w:rFonts w:cs="Arial"/>
          <w:szCs w:val="18"/>
          <w:lang w:val="en-US"/>
        </w:rPr>
        <w:tab/>
        <w:t xml:space="preserve">“Manufacture” means the production of products in a factory using </w:t>
      </w:r>
      <w:proofErr w:type="spellStart"/>
      <w:r w:rsidRPr="0051013B">
        <w:rPr>
          <w:rFonts w:cs="Arial"/>
          <w:szCs w:val="18"/>
          <w:lang w:val="en-US"/>
        </w:rPr>
        <w:t>labour</w:t>
      </w:r>
      <w:proofErr w:type="spellEnd"/>
      <w:r w:rsidRPr="0051013B">
        <w:rPr>
          <w:rFonts w:cs="Arial"/>
          <w:szCs w:val="18"/>
          <w:lang w:val="en-US"/>
        </w:rPr>
        <w:t>, materials, components and machinery and includes other related value-adding activities.</w:t>
      </w:r>
    </w:p>
    <w:p w14:paraId="22F202BF"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1.19 </w:t>
      </w:r>
      <w:r w:rsidRPr="0051013B">
        <w:rPr>
          <w:rFonts w:cs="Arial"/>
          <w:szCs w:val="18"/>
          <w:lang w:val="en-US"/>
        </w:rPr>
        <w:tab/>
        <w:t>“Order” means an official written order issued for the supply of goods or works or the rendering of a service.</w:t>
      </w:r>
    </w:p>
    <w:p w14:paraId="396014CE"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1.20 </w:t>
      </w:r>
      <w:r w:rsidRPr="0051013B">
        <w:rPr>
          <w:rFonts w:cs="Arial"/>
          <w:szCs w:val="18"/>
          <w:lang w:val="en-US"/>
        </w:rPr>
        <w:tab/>
        <w:t>“Project site,” where applicable, means the place indicated in bidding documents.</w:t>
      </w:r>
    </w:p>
    <w:p w14:paraId="360AFE40"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 xml:space="preserve">1.21 </w:t>
      </w:r>
      <w:r w:rsidRPr="0051013B">
        <w:rPr>
          <w:rFonts w:cs="Arial"/>
          <w:szCs w:val="18"/>
          <w:lang w:val="en-US"/>
        </w:rPr>
        <w:tab/>
        <w:t>“Purchaser” means the organization purchasing the goods.</w:t>
      </w:r>
    </w:p>
    <w:p w14:paraId="5EC8A7CD"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 xml:space="preserve">1.22 </w:t>
      </w:r>
      <w:r w:rsidRPr="0051013B">
        <w:rPr>
          <w:rFonts w:cs="Arial"/>
          <w:szCs w:val="18"/>
          <w:lang w:val="en-US"/>
        </w:rPr>
        <w:tab/>
        <w:t>“Republic” means the Republic of South Africa.</w:t>
      </w:r>
    </w:p>
    <w:p w14:paraId="52DA5969"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 xml:space="preserve">1.23 </w:t>
      </w:r>
      <w:r w:rsidRPr="0051013B">
        <w:rPr>
          <w:rFonts w:cs="Arial"/>
          <w:szCs w:val="18"/>
          <w:lang w:val="en-US"/>
        </w:rPr>
        <w:tab/>
        <w:t>“SCC” means the Special Conditions of Contract.</w:t>
      </w:r>
    </w:p>
    <w:p w14:paraId="1DA4E73D"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1.24 </w:t>
      </w:r>
      <w:r w:rsidRPr="0051013B">
        <w:rPr>
          <w:rFonts w:cs="Arial"/>
          <w:szCs w:val="18"/>
          <w:lang w:val="en-US"/>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A47DDAF"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1.25 </w:t>
      </w:r>
      <w:r w:rsidRPr="0051013B">
        <w:rPr>
          <w:rFonts w:cs="Arial"/>
          <w:szCs w:val="18"/>
          <w:lang w:val="en-US"/>
        </w:rPr>
        <w:tab/>
        <w:t>“Supplier” means the successful bidder who is awarded the contract to maintain and administer the required and specified service(s) to the State.</w:t>
      </w:r>
    </w:p>
    <w:p w14:paraId="12106A34"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1.26</w:t>
      </w:r>
      <w:r w:rsidRPr="0051013B">
        <w:rPr>
          <w:rFonts w:cs="Arial"/>
          <w:szCs w:val="18"/>
          <w:lang w:val="en-US"/>
        </w:rPr>
        <w:tab/>
        <w:t>“Tort” means in breach of contract.</w:t>
      </w:r>
    </w:p>
    <w:p w14:paraId="1AC7086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1.27 </w:t>
      </w:r>
      <w:r w:rsidRPr="0051013B">
        <w:rPr>
          <w:rFonts w:cs="Arial"/>
          <w:szCs w:val="18"/>
          <w:lang w:val="en-US"/>
        </w:rPr>
        <w:tab/>
        <w:t>“Turnkey” means a procurement process where one service provider assumes total responsibility for all aspects of the project and delivers the full end product / service required by the contract.</w:t>
      </w:r>
    </w:p>
    <w:p w14:paraId="609979FB" w14:textId="77777777" w:rsidR="00E0569A" w:rsidRPr="0051013B" w:rsidRDefault="00E0569A" w:rsidP="00E0569A">
      <w:pPr>
        <w:numPr>
          <w:ilvl w:val="2"/>
          <w:numId w:val="60"/>
        </w:numPr>
        <w:suppressAutoHyphens w:val="0"/>
        <w:autoSpaceDE w:val="0"/>
        <w:autoSpaceDN w:val="0"/>
        <w:adjustRightInd w:val="0"/>
        <w:rPr>
          <w:rFonts w:cs="Arial"/>
          <w:szCs w:val="18"/>
          <w:lang w:val="en-US"/>
        </w:rPr>
      </w:pPr>
      <w:r w:rsidRPr="0051013B">
        <w:rPr>
          <w:rFonts w:cs="Arial"/>
          <w:szCs w:val="18"/>
          <w:lang w:val="en-US"/>
        </w:rPr>
        <w:t>“Written” or “in writing” means hand-written in ink or any form of electronic or mechanical writing.</w:t>
      </w:r>
    </w:p>
    <w:p w14:paraId="7AE97EFA" w14:textId="77777777" w:rsidR="00E0569A" w:rsidRPr="0051013B" w:rsidRDefault="00E0569A" w:rsidP="00E0569A">
      <w:pPr>
        <w:autoSpaceDE w:val="0"/>
        <w:autoSpaceDN w:val="0"/>
        <w:adjustRightInd w:val="0"/>
        <w:rPr>
          <w:rFonts w:cs="Arial"/>
          <w:szCs w:val="18"/>
          <w:lang w:val="en-US"/>
        </w:rPr>
      </w:pPr>
    </w:p>
    <w:p w14:paraId="6AB93321"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 Application</w:t>
      </w:r>
    </w:p>
    <w:p w14:paraId="5DEB71FF" w14:textId="77777777" w:rsidR="00E0569A" w:rsidRPr="0051013B" w:rsidRDefault="00E0569A" w:rsidP="00E0569A">
      <w:pPr>
        <w:autoSpaceDE w:val="0"/>
        <w:autoSpaceDN w:val="0"/>
        <w:adjustRightInd w:val="0"/>
        <w:rPr>
          <w:rFonts w:cs="Arial"/>
          <w:szCs w:val="18"/>
          <w:lang w:val="en-US"/>
        </w:rPr>
      </w:pPr>
    </w:p>
    <w:p w14:paraId="2C812AE4"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2.1 </w:t>
      </w:r>
      <w:r w:rsidRPr="0051013B">
        <w:rPr>
          <w:rFonts w:cs="Arial"/>
          <w:szCs w:val="18"/>
          <w:lang w:val="en-US"/>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14:paraId="72572BD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2.2 </w:t>
      </w:r>
      <w:r w:rsidRPr="0051013B">
        <w:rPr>
          <w:rFonts w:cs="Arial"/>
          <w:szCs w:val="18"/>
          <w:lang w:val="en-US"/>
        </w:rPr>
        <w:tab/>
        <w:t>Where applicable, special conditions of contract are also laid down to cover specific goods, services or works.</w:t>
      </w:r>
    </w:p>
    <w:p w14:paraId="1539CE18"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 </w:t>
      </w:r>
      <w:r w:rsidRPr="0051013B">
        <w:rPr>
          <w:rFonts w:cs="Arial"/>
          <w:szCs w:val="18"/>
          <w:lang w:val="en-US"/>
        </w:rPr>
        <w:tab/>
        <w:t>Where such special conditions of contract are in conflict with these general conditions, the special conditions shall apply.</w:t>
      </w:r>
    </w:p>
    <w:p w14:paraId="65A43347" w14:textId="77777777" w:rsidR="00E0569A" w:rsidRPr="0051013B" w:rsidRDefault="00E0569A" w:rsidP="00E0569A">
      <w:pPr>
        <w:autoSpaceDE w:val="0"/>
        <w:autoSpaceDN w:val="0"/>
        <w:adjustRightInd w:val="0"/>
        <w:rPr>
          <w:rFonts w:cs="Arial"/>
          <w:b/>
          <w:bCs/>
          <w:szCs w:val="18"/>
          <w:lang w:val="en-US"/>
        </w:rPr>
      </w:pPr>
    </w:p>
    <w:p w14:paraId="67500C59"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3. General</w:t>
      </w:r>
    </w:p>
    <w:p w14:paraId="04F69F35" w14:textId="77777777" w:rsidR="00E0569A" w:rsidRPr="0051013B" w:rsidRDefault="00E0569A" w:rsidP="00E0569A">
      <w:pPr>
        <w:autoSpaceDE w:val="0"/>
        <w:autoSpaceDN w:val="0"/>
        <w:adjustRightInd w:val="0"/>
        <w:rPr>
          <w:rFonts w:cs="Arial"/>
          <w:szCs w:val="18"/>
          <w:lang w:val="en-US"/>
        </w:rPr>
      </w:pPr>
    </w:p>
    <w:p w14:paraId="044664D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3.1 </w:t>
      </w:r>
      <w:r w:rsidRPr="0051013B">
        <w:rPr>
          <w:rFonts w:cs="Arial"/>
          <w:szCs w:val="18"/>
          <w:lang w:val="en-US"/>
        </w:rPr>
        <w:tab/>
        <w:t>Unless otherwise indicated in the bidding documents, the purchaser shall not be liable for any expense incurred in the preparation and submission of a bid. Where applicable a nonrefundable fee for documents may be charged.</w:t>
      </w:r>
    </w:p>
    <w:p w14:paraId="1B9627A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3.2 </w:t>
      </w:r>
      <w:r w:rsidRPr="0051013B">
        <w:rPr>
          <w:rFonts w:cs="Arial"/>
          <w:szCs w:val="18"/>
          <w:lang w:val="en-US"/>
        </w:rPr>
        <w:tab/>
        <w:t>Invitations to bid are usually published in locally distributed news media and on the municipal website.</w:t>
      </w:r>
    </w:p>
    <w:p w14:paraId="6A7BEBF6" w14:textId="77777777" w:rsidR="00E0569A" w:rsidRPr="0051013B" w:rsidRDefault="00E0569A" w:rsidP="00E0569A">
      <w:pPr>
        <w:autoSpaceDE w:val="0"/>
        <w:autoSpaceDN w:val="0"/>
        <w:adjustRightInd w:val="0"/>
        <w:rPr>
          <w:rFonts w:cs="Arial"/>
          <w:b/>
          <w:bCs/>
          <w:szCs w:val="18"/>
          <w:lang w:val="en-US"/>
        </w:rPr>
      </w:pPr>
    </w:p>
    <w:p w14:paraId="2F182259"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4. Standards</w:t>
      </w:r>
    </w:p>
    <w:p w14:paraId="4BEA6BF9" w14:textId="77777777" w:rsidR="00E0569A" w:rsidRPr="0051013B" w:rsidRDefault="00E0569A" w:rsidP="00E0569A">
      <w:pPr>
        <w:autoSpaceDE w:val="0"/>
        <w:autoSpaceDN w:val="0"/>
        <w:adjustRightInd w:val="0"/>
        <w:rPr>
          <w:rFonts w:cs="Arial"/>
          <w:szCs w:val="18"/>
          <w:lang w:val="en-US"/>
        </w:rPr>
      </w:pPr>
    </w:p>
    <w:p w14:paraId="7B3D1FC5"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4.1 </w:t>
      </w:r>
      <w:r w:rsidRPr="0051013B">
        <w:rPr>
          <w:rFonts w:cs="Arial"/>
          <w:szCs w:val="18"/>
          <w:lang w:val="en-US"/>
        </w:rPr>
        <w:tab/>
        <w:t>The goods supplied shall conform to the standards mentioned in the bidding documents and specifications.</w:t>
      </w:r>
    </w:p>
    <w:p w14:paraId="72F8D37B" w14:textId="77777777" w:rsidR="00E0569A" w:rsidRPr="0051013B" w:rsidRDefault="00E0569A" w:rsidP="00E0569A">
      <w:pPr>
        <w:autoSpaceDE w:val="0"/>
        <w:autoSpaceDN w:val="0"/>
        <w:adjustRightInd w:val="0"/>
        <w:rPr>
          <w:rFonts w:cs="Arial"/>
          <w:b/>
          <w:bCs/>
          <w:szCs w:val="18"/>
          <w:lang w:val="en-US"/>
        </w:rPr>
      </w:pPr>
    </w:p>
    <w:p w14:paraId="4ED60CE5" w14:textId="77777777" w:rsidR="00E0569A" w:rsidRPr="0051013B" w:rsidRDefault="00E0569A" w:rsidP="00E0569A">
      <w:pPr>
        <w:tabs>
          <w:tab w:val="left" w:pos="720"/>
        </w:tabs>
        <w:autoSpaceDE w:val="0"/>
        <w:autoSpaceDN w:val="0"/>
        <w:adjustRightInd w:val="0"/>
        <w:rPr>
          <w:rFonts w:cs="Arial"/>
          <w:b/>
          <w:bCs/>
          <w:szCs w:val="18"/>
          <w:lang w:val="en-US"/>
        </w:rPr>
      </w:pPr>
      <w:r w:rsidRPr="0051013B">
        <w:rPr>
          <w:rFonts w:cs="Arial"/>
          <w:b/>
          <w:bCs/>
          <w:szCs w:val="18"/>
          <w:lang w:val="en-US"/>
        </w:rPr>
        <w:t xml:space="preserve">5. </w:t>
      </w:r>
      <w:r w:rsidRPr="0051013B">
        <w:rPr>
          <w:rFonts w:cs="Arial"/>
          <w:b/>
          <w:bCs/>
          <w:szCs w:val="18"/>
          <w:lang w:val="en-US"/>
        </w:rPr>
        <w:tab/>
        <w:t>Use of contract documents and information inspection</w:t>
      </w:r>
    </w:p>
    <w:p w14:paraId="04B986BC" w14:textId="77777777" w:rsidR="00E0569A" w:rsidRPr="0051013B" w:rsidRDefault="00E0569A" w:rsidP="00E0569A">
      <w:pPr>
        <w:autoSpaceDE w:val="0"/>
        <w:autoSpaceDN w:val="0"/>
        <w:adjustRightInd w:val="0"/>
        <w:rPr>
          <w:rFonts w:cs="Arial"/>
          <w:szCs w:val="18"/>
          <w:lang w:val="en-US"/>
        </w:rPr>
      </w:pPr>
    </w:p>
    <w:p w14:paraId="5C729018" w14:textId="77777777" w:rsidR="00E0569A" w:rsidRPr="0051013B" w:rsidRDefault="00E0569A" w:rsidP="00E0569A">
      <w:pPr>
        <w:tabs>
          <w:tab w:val="left" w:pos="720"/>
        </w:tabs>
        <w:suppressAutoHyphens w:val="0"/>
        <w:ind w:left="720" w:hanging="720"/>
        <w:rPr>
          <w:rFonts w:cs="Arial"/>
          <w:szCs w:val="18"/>
          <w:lang w:val="en-US" w:eastAsia="en-US"/>
        </w:rPr>
      </w:pPr>
      <w:r w:rsidRPr="0051013B">
        <w:rPr>
          <w:rFonts w:cs="Arial"/>
          <w:szCs w:val="18"/>
          <w:lang w:eastAsia="en-US"/>
        </w:rPr>
        <w:t xml:space="preserve">5.1 </w:t>
      </w:r>
      <w:r w:rsidRPr="0051013B">
        <w:rPr>
          <w:rFonts w:cs="Arial"/>
          <w:szCs w:val="18"/>
          <w:lang w:eastAsia="en-US"/>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320ED298" w14:textId="77777777" w:rsidR="00E0569A" w:rsidRPr="0051013B" w:rsidRDefault="00E0569A" w:rsidP="00E0569A">
      <w:pPr>
        <w:tabs>
          <w:tab w:val="left" w:pos="720"/>
        </w:tabs>
        <w:suppressAutoHyphens w:val="0"/>
        <w:ind w:left="720" w:hanging="720"/>
        <w:rPr>
          <w:rFonts w:cs="Arial"/>
          <w:szCs w:val="18"/>
          <w:lang w:eastAsia="en-US"/>
        </w:rPr>
      </w:pPr>
      <w:r w:rsidRPr="0051013B">
        <w:rPr>
          <w:rFonts w:cs="Arial"/>
          <w:szCs w:val="18"/>
          <w:lang w:eastAsia="en-US"/>
        </w:rPr>
        <w:t xml:space="preserve">5.2 </w:t>
      </w:r>
      <w:r w:rsidRPr="0051013B">
        <w:rPr>
          <w:rFonts w:cs="Arial"/>
          <w:szCs w:val="18"/>
          <w:lang w:eastAsia="en-US"/>
        </w:rPr>
        <w:tab/>
        <w:t>The supplier shall not, without the purchaser’s prior written consent, make use of any document or information mentioned in GCC clause 5.1 except for purposes of performing the contract.</w:t>
      </w:r>
    </w:p>
    <w:p w14:paraId="7DB1DDF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5.3 </w:t>
      </w:r>
      <w:r w:rsidRPr="0051013B">
        <w:rPr>
          <w:rFonts w:cs="Arial"/>
          <w:szCs w:val="18"/>
          <w:lang w:val="en-US"/>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2B9C66C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5.4 </w:t>
      </w:r>
      <w:r w:rsidRPr="0051013B">
        <w:rPr>
          <w:rFonts w:cs="Arial"/>
          <w:szCs w:val="18"/>
          <w:lang w:val="en-US"/>
        </w:rPr>
        <w:tab/>
        <w:t>The supplier shall permit the purchaser to inspect the supplier’s records relating to the performance of the supplier and to have them audited by auditors appointed by the purchaser, if so required by the purchaser.</w:t>
      </w:r>
    </w:p>
    <w:p w14:paraId="2A1ECBDD" w14:textId="77777777" w:rsidR="00E0569A" w:rsidRDefault="00E0569A" w:rsidP="00E0569A">
      <w:pPr>
        <w:autoSpaceDE w:val="0"/>
        <w:autoSpaceDN w:val="0"/>
        <w:adjustRightInd w:val="0"/>
        <w:rPr>
          <w:rFonts w:cs="Arial"/>
          <w:b/>
          <w:bCs/>
          <w:szCs w:val="18"/>
          <w:lang w:val="en-US"/>
        </w:rPr>
      </w:pPr>
    </w:p>
    <w:p w14:paraId="7A7F9747" w14:textId="77777777" w:rsidR="00E0569A" w:rsidRDefault="00E0569A" w:rsidP="00E0569A">
      <w:pPr>
        <w:autoSpaceDE w:val="0"/>
        <w:autoSpaceDN w:val="0"/>
        <w:adjustRightInd w:val="0"/>
        <w:rPr>
          <w:rFonts w:cs="Arial"/>
          <w:b/>
          <w:bCs/>
          <w:szCs w:val="18"/>
          <w:lang w:val="en-US"/>
        </w:rPr>
      </w:pPr>
    </w:p>
    <w:p w14:paraId="0BDB6F44" w14:textId="77777777" w:rsidR="00E0569A" w:rsidRPr="0051013B" w:rsidRDefault="00E0569A" w:rsidP="00E0569A">
      <w:pPr>
        <w:autoSpaceDE w:val="0"/>
        <w:autoSpaceDN w:val="0"/>
        <w:adjustRightInd w:val="0"/>
        <w:rPr>
          <w:rFonts w:cs="Arial"/>
          <w:b/>
          <w:bCs/>
          <w:szCs w:val="18"/>
          <w:lang w:val="en-US"/>
        </w:rPr>
      </w:pPr>
    </w:p>
    <w:p w14:paraId="7C48298A"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6. Patent Rights</w:t>
      </w:r>
    </w:p>
    <w:p w14:paraId="776E88EB" w14:textId="77777777" w:rsidR="00E0569A" w:rsidRPr="0051013B" w:rsidRDefault="00E0569A" w:rsidP="00E0569A">
      <w:pPr>
        <w:autoSpaceDE w:val="0"/>
        <w:autoSpaceDN w:val="0"/>
        <w:adjustRightInd w:val="0"/>
        <w:rPr>
          <w:rFonts w:cs="Arial"/>
          <w:szCs w:val="18"/>
          <w:lang w:val="en-US"/>
        </w:rPr>
      </w:pPr>
    </w:p>
    <w:p w14:paraId="66878DE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6.1 </w:t>
      </w:r>
      <w:r w:rsidRPr="0051013B">
        <w:rPr>
          <w:rFonts w:cs="Arial"/>
          <w:szCs w:val="18"/>
          <w:lang w:val="en-US"/>
        </w:rPr>
        <w:tab/>
        <w:t>The supplier shall indemnify the purchaser against all third-party claims of infringement of patent, trademark, or industrial design rights arising from use of the goods or any part thereof by the purchaser.</w:t>
      </w:r>
    </w:p>
    <w:p w14:paraId="795B3AAB"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6.2 </w:t>
      </w:r>
      <w:r w:rsidRPr="0051013B">
        <w:rPr>
          <w:rFonts w:cs="Arial"/>
          <w:szCs w:val="18"/>
          <w:lang w:val="en-US"/>
        </w:rPr>
        <w:tab/>
        <w:t>When a supplier developed documentation / projects for the municipality, the intellectual, copy and patent rights or ownership of such documents or projects will vest in the municipality.</w:t>
      </w:r>
    </w:p>
    <w:p w14:paraId="3BE69FF7" w14:textId="77777777" w:rsidR="00E0569A" w:rsidRPr="0051013B" w:rsidRDefault="00E0569A" w:rsidP="00E0569A">
      <w:pPr>
        <w:autoSpaceDE w:val="0"/>
        <w:autoSpaceDN w:val="0"/>
        <w:adjustRightInd w:val="0"/>
        <w:rPr>
          <w:rFonts w:cs="Arial"/>
          <w:b/>
          <w:bCs/>
          <w:szCs w:val="18"/>
          <w:lang w:val="en-US"/>
        </w:rPr>
      </w:pPr>
    </w:p>
    <w:p w14:paraId="1993ABA9"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7. Performance security</w:t>
      </w:r>
    </w:p>
    <w:p w14:paraId="512D3F92" w14:textId="77777777" w:rsidR="00E0569A" w:rsidRPr="0051013B" w:rsidRDefault="00E0569A" w:rsidP="00E0569A">
      <w:pPr>
        <w:autoSpaceDE w:val="0"/>
        <w:autoSpaceDN w:val="0"/>
        <w:adjustRightInd w:val="0"/>
        <w:rPr>
          <w:rFonts w:cs="Arial"/>
          <w:szCs w:val="18"/>
          <w:lang w:val="en-US"/>
        </w:rPr>
      </w:pPr>
    </w:p>
    <w:p w14:paraId="4FECA15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7.1 </w:t>
      </w:r>
      <w:r w:rsidRPr="0051013B">
        <w:rPr>
          <w:rFonts w:cs="Arial"/>
          <w:szCs w:val="18"/>
          <w:lang w:val="en-US"/>
        </w:rPr>
        <w:tab/>
        <w:t>Within thirty (30) days of receipt of the notification of contract award, the successful bidder shall furnish to the purchaser the performance security of the amount specified</w:t>
      </w:r>
      <w:r>
        <w:rPr>
          <w:rFonts w:cs="Arial"/>
          <w:szCs w:val="18"/>
          <w:lang w:val="en-US"/>
        </w:rPr>
        <w:t>.</w:t>
      </w:r>
    </w:p>
    <w:p w14:paraId="43F5CC76"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7.2 </w:t>
      </w:r>
      <w:r w:rsidRPr="0051013B">
        <w:rPr>
          <w:rFonts w:cs="Arial"/>
          <w:szCs w:val="18"/>
          <w:lang w:val="en-US"/>
        </w:rPr>
        <w:tab/>
        <w:t>The proceeds of the performance security shall be payable to the purchaser as compensation for any loss resulting from the supplier’s failure to complete his obligations under the contract.</w:t>
      </w:r>
    </w:p>
    <w:p w14:paraId="47B1A68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7.3 </w:t>
      </w:r>
      <w:r w:rsidRPr="0051013B">
        <w:rPr>
          <w:rFonts w:cs="Arial"/>
          <w:szCs w:val="18"/>
          <w:lang w:val="en-US"/>
        </w:rPr>
        <w:tab/>
        <w:t>The performance security shall be denominated in the currency of the contract or in a freely convertible currency acceptable to the purchaser and shall be in one of the following forms:</w:t>
      </w:r>
    </w:p>
    <w:p w14:paraId="054D8253"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(a)</w:t>
      </w:r>
      <w:r w:rsidRPr="0051013B">
        <w:rPr>
          <w:rFonts w:cs="Arial"/>
          <w:szCs w:val="18"/>
          <w:lang w:val="en-US"/>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098D6D5E" w14:textId="77777777" w:rsidR="00E0569A" w:rsidRPr="0051013B" w:rsidRDefault="00E0569A" w:rsidP="00E0569A">
      <w:pPr>
        <w:tabs>
          <w:tab w:val="left" w:pos="1170"/>
        </w:tabs>
        <w:autoSpaceDE w:val="0"/>
        <w:autoSpaceDN w:val="0"/>
        <w:adjustRightInd w:val="0"/>
        <w:ind w:firstLine="720"/>
        <w:rPr>
          <w:rFonts w:cs="Arial"/>
          <w:szCs w:val="18"/>
          <w:lang w:val="en-US"/>
        </w:rPr>
      </w:pPr>
      <w:r w:rsidRPr="0051013B">
        <w:rPr>
          <w:rFonts w:cs="Arial"/>
          <w:szCs w:val="18"/>
          <w:lang w:val="en-US"/>
        </w:rPr>
        <w:t xml:space="preserve">(b) </w:t>
      </w:r>
      <w:r w:rsidRPr="0051013B">
        <w:rPr>
          <w:rFonts w:cs="Arial"/>
          <w:szCs w:val="18"/>
          <w:lang w:val="en-US"/>
        </w:rPr>
        <w:tab/>
        <w:t>a cashier’s or certified cheque</w:t>
      </w:r>
    </w:p>
    <w:p w14:paraId="11A9600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7.4</w:t>
      </w:r>
      <w:r w:rsidRPr="0051013B">
        <w:rPr>
          <w:rFonts w:cs="Arial"/>
          <w:szCs w:val="18"/>
          <w:lang w:val="en-US"/>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29D4CA53" w14:textId="77777777" w:rsidR="00E0569A" w:rsidRPr="0051013B" w:rsidRDefault="00E0569A" w:rsidP="00E0569A">
      <w:pPr>
        <w:autoSpaceDE w:val="0"/>
        <w:autoSpaceDN w:val="0"/>
        <w:adjustRightInd w:val="0"/>
        <w:rPr>
          <w:rFonts w:cs="Arial"/>
          <w:b/>
          <w:bCs/>
          <w:szCs w:val="18"/>
          <w:lang w:val="en-US"/>
        </w:rPr>
      </w:pPr>
    </w:p>
    <w:p w14:paraId="6362A253"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8. Inspections, tests and analyses</w:t>
      </w:r>
    </w:p>
    <w:p w14:paraId="59FA31A1" w14:textId="77777777" w:rsidR="00E0569A" w:rsidRPr="0051013B" w:rsidRDefault="00E0569A" w:rsidP="00E0569A">
      <w:pPr>
        <w:autoSpaceDE w:val="0"/>
        <w:autoSpaceDN w:val="0"/>
        <w:adjustRightInd w:val="0"/>
        <w:rPr>
          <w:rFonts w:cs="Arial"/>
          <w:szCs w:val="18"/>
          <w:lang w:val="en-US"/>
        </w:rPr>
      </w:pPr>
    </w:p>
    <w:p w14:paraId="6E4EC168"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 xml:space="preserve">8.1 </w:t>
      </w:r>
      <w:r w:rsidRPr="0051013B">
        <w:rPr>
          <w:rFonts w:cs="Arial"/>
          <w:szCs w:val="18"/>
          <w:lang w:val="en-US"/>
        </w:rPr>
        <w:tab/>
        <w:t>All pre-bidding testing will be for the account of the bidder.</w:t>
      </w:r>
    </w:p>
    <w:p w14:paraId="5E5E9D6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8.2 </w:t>
      </w:r>
      <w:r w:rsidRPr="0051013B">
        <w:rPr>
          <w:rFonts w:cs="Arial"/>
          <w:szCs w:val="18"/>
          <w:lang w:val="en-US"/>
        </w:rPr>
        <w:tab/>
        <w:t>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w:t>
      </w:r>
    </w:p>
    <w:p w14:paraId="6EC96489"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8.3 </w:t>
      </w:r>
      <w:r w:rsidRPr="0051013B">
        <w:rPr>
          <w:rFonts w:cs="Arial"/>
          <w:szCs w:val="18"/>
          <w:lang w:val="en-US"/>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F22E018"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8.4 </w:t>
      </w:r>
      <w:r w:rsidRPr="0051013B">
        <w:rPr>
          <w:rFonts w:cs="Arial"/>
          <w:szCs w:val="18"/>
          <w:lang w:val="en-US"/>
        </w:rPr>
        <w:tab/>
        <w:t>If the inspections, tests and analyses referred to in clauses 8.2 and 8.3 show the goods to be in accordance with the contract requirements, the cost of the inspections, tests and analyses shall be defrayed by the purchaser.</w:t>
      </w:r>
    </w:p>
    <w:p w14:paraId="37FBCA2B"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8.5 </w:t>
      </w:r>
      <w:r w:rsidRPr="0051013B">
        <w:rPr>
          <w:rFonts w:cs="Arial"/>
          <w:szCs w:val="18"/>
          <w:lang w:val="en-US"/>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5187981B"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8.6 </w:t>
      </w:r>
      <w:r w:rsidRPr="0051013B">
        <w:rPr>
          <w:rFonts w:cs="Arial"/>
          <w:szCs w:val="18"/>
          <w:lang w:val="en-US"/>
        </w:rPr>
        <w:tab/>
        <w:t>Goods and services which are referred to in clauses 8.2 and 8.3 and which do not comply with the contract requirements may be rejected.</w:t>
      </w:r>
    </w:p>
    <w:p w14:paraId="59E31E65"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8.7 </w:t>
      </w:r>
      <w:r w:rsidRPr="0051013B">
        <w:rPr>
          <w:rFonts w:cs="Arial"/>
          <w:szCs w:val="18"/>
          <w:lang w:val="en-US"/>
        </w:rPr>
        <w:tab/>
        <w:t xml:space="preserve">Any contract goods may on or after delivery be inspected, tested or </w:t>
      </w:r>
      <w:proofErr w:type="spellStart"/>
      <w:r w:rsidRPr="0051013B">
        <w:rPr>
          <w:rFonts w:cs="Arial"/>
          <w:szCs w:val="18"/>
          <w:lang w:val="en-US"/>
        </w:rPr>
        <w:t>analysed</w:t>
      </w:r>
      <w:proofErr w:type="spellEnd"/>
      <w:r w:rsidRPr="0051013B">
        <w:rPr>
          <w:rFonts w:cs="Arial"/>
          <w:szCs w:val="18"/>
          <w:lang w:val="en-US"/>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7911F9AE"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8.8 </w:t>
      </w:r>
      <w:r w:rsidRPr="0051013B">
        <w:rPr>
          <w:rFonts w:cs="Arial"/>
          <w:szCs w:val="18"/>
          <w:lang w:val="en-US"/>
        </w:rPr>
        <w:tab/>
        <w:t>The provisions of clauses 8.4 to 8.7 shall not prejudice the right of the purchaser to cancel the contract on account of a breach of the conditions thereof, or to act in terms of Clause 22 of GCC.</w:t>
      </w:r>
    </w:p>
    <w:p w14:paraId="41A4851E" w14:textId="77777777" w:rsidR="00E0569A" w:rsidRPr="0051013B" w:rsidRDefault="00E0569A" w:rsidP="00E0569A">
      <w:pPr>
        <w:autoSpaceDE w:val="0"/>
        <w:autoSpaceDN w:val="0"/>
        <w:adjustRightInd w:val="0"/>
        <w:rPr>
          <w:rFonts w:cs="Arial"/>
          <w:b/>
          <w:bCs/>
          <w:szCs w:val="18"/>
          <w:lang w:val="en-US"/>
        </w:rPr>
      </w:pPr>
    </w:p>
    <w:p w14:paraId="5F93A1F1"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9. Packing</w:t>
      </w:r>
    </w:p>
    <w:p w14:paraId="3DB896C8" w14:textId="77777777" w:rsidR="00E0569A" w:rsidRPr="0051013B" w:rsidRDefault="00E0569A" w:rsidP="00E0569A">
      <w:pPr>
        <w:autoSpaceDE w:val="0"/>
        <w:autoSpaceDN w:val="0"/>
        <w:adjustRightInd w:val="0"/>
        <w:rPr>
          <w:rFonts w:cs="Arial"/>
          <w:szCs w:val="18"/>
          <w:lang w:val="en-US"/>
        </w:rPr>
      </w:pPr>
    </w:p>
    <w:p w14:paraId="6D7D56A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9.1 </w:t>
      </w:r>
      <w:r w:rsidRPr="0051013B">
        <w:rPr>
          <w:rFonts w:cs="Arial"/>
          <w:szCs w:val="18"/>
          <w:lang w:val="en-US"/>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C719F3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9.2 </w:t>
      </w:r>
      <w:r w:rsidRPr="0051013B">
        <w:rPr>
          <w:rFonts w:cs="Arial"/>
          <w:szCs w:val="18"/>
          <w:lang w:val="en-US"/>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2DF56EA0" w14:textId="77777777" w:rsidR="00E0569A" w:rsidRPr="0051013B" w:rsidRDefault="00E0569A" w:rsidP="00E0569A">
      <w:pPr>
        <w:autoSpaceDE w:val="0"/>
        <w:autoSpaceDN w:val="0"/>
        <w:adjustRightInd w:val="0"/>
        <w:rPr>
          <w:rFonts w:cs="Arial"/>
          <w:b/>
          <w:bCs/>
          <w:szCs w:val="18"/>
          <w:lang w:val="en-US"/>
        </w:rPr>
      </w:pPr>
    </w:p>
    <w:p w14:paraId="3BA1B6C8"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10. Delivery and documents</w:t>
      </w:r>
    </w:p>
    <w:p w14:paraId="45EDFB82" w14:textId="77777777" w:rsidR="00E0569A" w:rsidRPr="0051013B" w:rsidRDefault="00E0569A" w:rsidP="00E0569A">
      <w:pPr>
        <w:autoSpaceDE w:val="0"/>
        <w:autoSpaceDN w:val="0"/>
        <w:adjustRightInd w:val="0"/>
        <w:rPr>
          <w:rFonts w:cs="Arial"/>
          <w:szCs w:val="18"/>
          <w:lang w:val="en-US"/>
        </w:rPr>
      </w:pPr>
    </w:p>
    <w:p w14:paraId="55D696CC"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10.1 </w:t>
      </w:r>
      <w:r w:rsidRPr="0051013B">
        <w:rPr>
          <w:rFonts w:cs="Arial"/>
          <w:szCs w:val="18"/>
          <w:lang w:val="en-US"/>
        </w:rPr>
        <w:tab/>
        <w:t>Delivery of the goods and arrangements for shipping and clearance obligations shall be made by the supplier in accordance with the terms specified in the contract.</w:t>
      </w:r>
    </w:p>
    <w:p w14:paraId="2463F185" w14:textId="77777777" w:rsidR="00E0569A" w:rsidRPr="0051013B" w:rsidRDefault="00E0569A" w:rsidP="00E0569A">
      <w:pPr>
        <w:autoSpaceDE w:val="0"/>
        <w:autoSpaceDN w:val="0"/>
        <w:adjustRightInd w:val="0"/>
        <w:rPr>
          <w:rFonts w:cs="Arial"/>
          <w:b/>
          <w:bCs/>
          <w:szCs w:val="18"/>
          <w:lang w:val="en-US"/>
        </w:rPr>
      </w:pPr>
    </w:p>
    <w:p w14:paraId="293533E4"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11. Insurance</w:t>
      </w:r>
    </w:p>
    <w:p w14:paraId="79146A9F" w14:textId="77777777" w:rsidR="00E0569A" w:rsidRPr="0051013B" w:rsidRDefault="00E0569A" w:rsidP="00E0569A">
      <w:pPr>
        <w:autoSpaceDE w:val="0"/>
        <w:autoSpaceDN w:val="0"/>
        <w:adjustRightInd w:val="0"/>
        <w:rPr>
          <w:rFonts w:cs="Arial"/>
          <w:szCs w:val="18"/>
          <w:lang w:val="en-US"/>
        </w:rPr>
      </w:pPr>
    </w:p>
    <w:p w14:paraId="1F4B49D4"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11.1 </w:t>
      </w:r>
      <w:r w:rsidRPr="0051013B">
        <w:rPr>
          <w:rFonts w:cs="Arial"/>
          <w:szCs w:val="18"/>
          <w:lang w:val="en-US"/>
        </w:rPr>
        <w:tab/>
        <w:t>The goods supplied under the contract shall be fully insured in a freely convertible currency against loss or damage incidental to manufacture or acquisition, transportation, storage and delivery in the manner specified.</w:t>
      </w:r>
    </w:p>
    <w:p w14:paraId="265C0B6E" w14:textId="77777777" w:rsidR="00E0569A" w:rsidRPr="0051013B" w:rsidRDefault="00E0569A" w:rsidP="00E0569A">
      <w:pPr>
        <w:autoSpaceDE w:val="0"/>
        <w:autoSpaceDN w:val="0"/>
        <w:adjustRightInd w:val="0"/>
        <w:rPr>
          <w:rFonts w:cs="Arial"/>
          <w:b/>
          <w:bCs/>
          <w:szCs w:val="18"/>
          <w:lang w:val="en-US"/>
        </w:rPr>
      </w:pPr>
    </w:p>
    <w:p w14:paraId="342F4464"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12. Transportation</w:t>
      </w:r>
    </w:p>
    <w:p w14:paraId="145F8A78" w14:textId="77777777" w:rsidR="00E0569A" w:rsidRPr="0051013B" w:rsidRDefault="00E0569A" w:rsidP="00E0569A">
      <w:pPr>
        <w:autoSpaceDE w:val="0"/>
        <w:autoSpaceDN w:val="0"/>
        <w:adjustRightInd w:val="0"/>
        <w:rPr>
          <w:rFonts w:cs="Arial"/>
          <w:szCs w:val="18"/>
          <w:lang w:val="en-US"/>
        </w:rPr>
      </w:pPr>
    </w:p>
    <w:p w14:paraId="304FE4C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12.1 </w:t>
      </w:r>
      <w:r w:rsidRPr="0051013B">
        <w:rPr>
          <w:rFonts w:cs="Arial"/>
          <w:szCs w:val="18"/>
          <w:lang w:val="en-US"/>
        </w:rPr>
        <w:tab/>
        <w:t>Should a price other than an all-inclusive delivered price be required, this shall be specified.</w:t>
      </w:r>
    </w:p>
    <w:p w14:paraId="04086F34" w14:textId="77777777" w:rsidR="00E0569A" w:rsidRPr="0051013B" w:rsidRDefault="00E0569A" w:rsidP="00E0569A">
      <w:pPr>
        <w:autoSpaceDE w:val="0"/>
        <w:autoSpaceDN w:val="0"/>
        <w:adjustRightInd w:val="0"/>
        <w:rPr>
          <w:rFonts w:cs="Arial"/>
          <w:b/>
          <w:bCs/>
          <w:szCs w:val="18"/>
          <w:lang w:val="en-US"/>
        </w:rPr>
      </w:pPr>
    </w:p>
    <w:p w14:paraId="529EC740"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13. Incidental Services</w:t>
      </w:r>
    </w:p>
    <w:p w14:paraId="304EC648" w14:textId="77777777" w:rsidR="00E0569A" w:rsidRPr="0051013B" w:rsidRDefault="00E0569A" w:rsidP="00E0569A">
      <w:pPr>
        <w:autoSpaceDE w:val="0"/>
        <w:autoSpaceDN w:val="0"/>
        <w:adjustRightInd w:val="0"/>
        <w:rPr>
          <w:rFonts w:cs="Arial"/>
          <w:szCs w:val="18"/>
          <w:lang w:val="en-US"/>
        </w:rPr>
      </w:pPr>
    </w:p>
    <w:p w14:paraId="59197E7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13.1 </w:t>
      </w:r>
      <w:r w:rsidRPr="0051013B">
        <w:rPr>
          <w:rFonts w:cs="Arial"/>
          <w:szCs w:val="18"/>
          <w:lang w:val="en-US"/>
        </w:rPr>
        <w:tab/>
        <w:t>The supplier may be required to provide any or all of the following services, including additional services, if any:</w:t>
      </w:r>
    </w:p>
    <w:p w14:paraId="42147710"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(a) </w:t>
      </w:r>
      <w:r w:rsidRPr="0051013B">
        <w:rPr>
          <w:rFonts w:cs="Arial"/>
          <w:szCs w:val="18"/>
          <w:lang w:val="en-US"/>
        </w:rPr>
        <w:tab/>
        <w:t>performance or supervision of on-site assembly and/or commissioning of the supplied goods;</w:t>
      </w:r>
    </w:p>
    <w:p w14:paraId="26287BA1"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(b) </w:t>
      </w:r>
      <w:r w:rsidRPr="0051013B">
        <w:rPr>
          <w:rFonts w:cs="Arial"/>
          <w:szCs w:val="18"/>
          <w:lang w:val="en-US"/>
        </w:rPr>
        <w:tab/>
        <w:t>furnishing of tools required for assembly and/or maintenance of the supplied goods;</w:t>
      </w:r>
    </w:p>
    <w:p w14:paraId="7A1B88A8"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(c) </w:t>
      </w:r>
      <w:r w:rsidRPr="0051013B">
        <w:rPr>
          <w:rFonts w:cs="Arial"/>
          <w:szCs w:val="18"/>
          <w:lang w:val="en-US"/>
        </w:rPr>
        <w:tab/>
        <w:t>furnishing of a detailed operations and maintenance manual for each appropriate unit of the supplied goods;</w:t>
      </w:r>
    </w:p>
    <w:p w14:paraId="0D568594"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(d) </w:t>
      </w:r>
      <w:r w:rsidRPr="0051013B">
        <w:rPr>
          <w:rFonts w:cs="Arial"/>
          <w:szCs w:val="18"/>
          <w:lang w:val="en-US"/>
        </w:rPr>
        <w:tab/>
        <w:t>performance or supervision or maintenance and/or repair of the supplied goods, for a period of time agreed by the parties, provided that this service shall not relieve the supplier of any warranty obligations under this contract; and</w:t>
      </w:r>
    </w:p>
    <w:p w14:paraId="4B4F2BA6"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(e) </w:t>
      </w:r>
      <w:r w:rsidRPr="0051013B">
        <w:rPr>
          <w:rFonts w:cs="Arial"/>
          <w:szCs w:val="18"/>
          <w:lang w:val="en-US"/>
        </w:rPr>
        <w:tab/>
        <w:t>training of the purchaser’s personnel, at the supplier’s plant and/or on-site, in assembly, start-up, operation, maintenance, and/or repair of the supplied goods.</w:t>
      </w:r>
    </w:p>
    <w:p w14:paraId="374A5194"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13.2 </w:t>
      </w:r>
      <w:r w:rsidRPr="0051013B">
        <w:rPr>
          <w:rFonts w:cs="Arial"/>
          <w:szCs w:val="18"/>
          <w:lang w:val="en-US"/>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9285F2D" w14:textId="77777777" w:rsidR="00E0569A" w:rsidRPr="0051013B" w:rsidRDefault="00E0569A" w:rsidP="00E0569A">
      <w:pPr>
        <w:autoSpaceDE w:val="0"/>
        <w:autoSpaceDN w:val="0"/>
        <w:adjustRightInd w:val="0"/>
        <w:rPr>
          <w:rFonts w:cs="Arial"/>
          <w:b/>
          <w:bCs/>
          <w:szCs w:val="18"/>
          <w:lang w:val="en-US"/>
        </w:rPr>
      </w:pPr>
    </w:p>
    <w:p w14:paraId="5CD814F7"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14. Spare parts</w:t>
      </w:r>
    </w:p>
    <w:p w14:paraId="68A93CD7" w14:textId="77777777" w:rsidR="00E0569A" w:rsidRPr="0051013B" w:rsidRDefault="00E0569A" w:rsidP="00E0569A">
      <w:pPr>
        <w:autoSpaceDE w:val="0"/>
        <w:autoSpaceDN w:val="0"/>
        <w:adjustRightInd w:val="0"/>
        <w:rPr>
          <w:rFonts w:cs="Arial"/>
          <w:szCs w:val="18"/>
          <w:lang w:val="en-US"/>
        </w:rPr>
      </w:pPr>
    </w:p>
    <w:p w14:paraId="3F9000A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14.1</w:t>
      </w:r>
      <w:r w:rsidRPr="0051013B">
        <w:rPr>
          <w:rFonts w:cs="Arial"/>
          <w:szCs w:val="18"/>
          <w:lang w:val="en-US"/>
        </w:rPr>
        <w:tab/>
        <w:t xml:space="preserve"> As specified, the supplier may be required to provide any or all of the following materials, notifications, and information pertaining to spare parts manufactured or distributed by the supplier:</w:t>
      </w:r>
    </w:p>
    <w:p w14:paraId="127542B6"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(a) </w:t>
      </w:r>
      <w:r w:rsidRPr="0051013B">
        <w:rPr>
          <w:rFonts w:cs="Arial"/>
          <w:szCs w:val="18"/>
          <w:lang w:val="en-US"/>
        </w:rPr>
        <w:tab/>
        <w:t>such spare parts as the purchaser may elect to purchase from the supplier, provided that this election shall not relieve the supplier of any warranty obligations under the contract; and</w:t>
      </w:r>
    </w:p>
    <w:p w14:paraId="378CFD42" w14:textId="77777777" w:rsidR="00E0569A" w:rsidRPr="0051013B" w:rsidRDefault="00E0569A" w:rsidP="00E0569A">
      <w:pPr>
        <w:tabs>
          <w:tab w:val="left" w:pos="1170"/>
        </w:tabs>
        <w:autoSpaceDE w:val="0"/>
        <w:autoSpaceDN w:val="0"/>
        <w:adjustRightInd w:val="0"/>
        <w:ind w:firstLine="720"/>
        <w:rPr>
          <w:rFonts w:cs="Arial"/>
          <w:szCs w:val="18"/>
          <w:lang w:val="en-US"/>
        </w:rPr>
      </w:pPr>
      <w:r w:rsidRPr="0051013B">
        <w:rPr>
          <w:rFonts w:cs="Arial"/>
          <w:szCs w:val="18"/>
          <w:lang w:val="en-US"/>
        </w:rPr>
        <w:t xml:space="preserve">(b) </w:t>
      </w:r>
      <w:r w:rsidRPr="0051013B">
        <w:rPr>
          <w:rFonts w:cs="Arial"/>
          <w:szCs w:val="18"/>
          <w:lang w:val="en-US"/>
        </w:rPr>
        <w:tab/>
        <w:t>in the event of termination of production of the spare parts:</w:t>
      </w:r>
    </w:p>
    <w:p w14:paraId="36DCAF35" w14:textId="77777777" w:rsidR="00E0569A" w:rsidRPr="0051013B" w:rsidRDefault="00E0569A" w:rsidP="00E0569A">
      <w:pPr>
        <w:autoSpaceDE w:val="0"/>
        <w:autoSpaceDN w:val="0"/>
        <w:adjustRightInd w:val="0"/>
        <w:ind w:left="1710" w:hanging="540"/>
        <w:rPr>
          <w:rFonts w:cs="Arial"/>
          <w:szCs w:val="18"/>
          <w:lang w:val="en-US"/>
        </w:rPr>
      </w:pPr>
      <w:r w:rsidRPr="0051013B">
        <w:rPr>
          <w:rFonts w:cs="Arial"/>
          <w:szCs w:val="18"/>
          <w:lang w:val="en-US"/>
        </w:rPr>
        <w:t xml:space="preserve">(i) </w:t>
      </w:r>
      <w:r w:rsidRPr="0051013B">
        <w:rPr>
          <w:rFonts w:cs="Arial"/>
          <w:szCs w:val="18"/>
          <w:lang w:val="en-US"/>
        </w:rPr>
        <w:tab/>
        <w:t>advance notification to the purchaser of the pending termination, in sufficient time to permit the purchaser to procure needed requirements; and</w:t>
      </w:r>
    </w:p>
    <w:p w14:paraId="4B3A631D" w14:textId="77777777" w:rsidR="00E0569A" w:rsidRPr="0051013B" w:rsidRDefault="00E0569A" w:rsidP="00E0569A">
      <w:pPr>
        <w:autoSpaceDE w:val="0"/>
        <w:autoSpaceDN w:val="0"/>
        <w:adjustRightInd w:val="0"/>
        <w:ind w:left="1710" w:hanging="540"/>
        <w:rPr>
          <w:rFonts w:cs="Arial"/>
          <w:szCs w:val="18"/>
          <w:lang w:val="en-US"/>
        </w:rPr>
      </w:pPr>
      <w:r w:rsidRPr="0051013B">
        <w:rPr>
          <w:rFonts w:cs="Arial"/>
          <w:szCs w:val="18"/>
          <w:lang w:val="en-US"/>
        </w:rPr>
        <w:t xml:space="preserve">(ii) </w:t>
      </w:r>
      <w:r w:rsidRPr="0051013B">
        <w:rPr>
          <w:rFonts w:cs="Arial"/>
          <w:szCs w:val="18"/>
          <w:lang w:val="en-US"/>
        </w:rPr>
        <w:tab/>
        <w:t>following such termination, furnishing at no cost to the purchaser, the blueprints, drawings, and specifications of the spare parts, if requested.</w:t>
      </w:r>
    </w:p>
    <w:p w14:paraId="19F927BA"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 xml:space="preserve">15. Warranty </w:t>
      </w:r>
    </w:p>
    <w:p w14:paraId="0675DC65" w14:textId="77777777" w:rsidR="00E0569A" w:rsidRPr="0051013B" w:rsidRDefault="00E0569A" w:rsidP="00E0569A">
      <w:pPr>
        <w:autoSpaceDE w:val="0"/>
        <w:autoSpaceDN w:val="0"/>
        <w:adjustRightInd w:val="0"/>
        <w:rPr>
          <w:rFonts w:cs="Arial"/>
          <w:b/>
          <w:bCs/>
          <w:szCs w:val="18"/>
          <w:lang w:val="en-US"/>
        </w:rPr>
      </w:pPr>
    </w:p>
    <w:p w14:paraId="7294CFA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15.1 </w:t>
      </w:r>
      <w:r w:rsidRPr="0051013B">
        <w:rPr>
          <w:rFonts w:cs="Arial"/>
          <w:szCs w:val="18"/>
          <w:lang w:val="en-US"/>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1EF260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15.2 </w:t>
      </w:r>
      <w:r w:rsidRPr="0051013B">
        <w:rPr>
          <w:rFonts w:cs="Arial"/>
          <w:szCs w:val="18"/>
          <w:lang w:val="en-US"/>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5E92341A"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15.3 </w:t>
      </w:r>
      <w:r w:rsidRPr="0051013B">
        <w:rPr>
          <w:rFonts w:cs="Arial"/>
          <w:szCs w:val="18"/>
          <w:lang w:val="en-US"/>
        </w:rPr>
        <w:tab/>
        <w:t>The purchaser shall promptly notify the supplier in writing of any claims arising under this warranty.</w:t>
      </w:r>
    </w:p>
    <w:p w14:paraId="29E5C2AE"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15.4 </w:t>
      </w:r>
      <w:r w:rsidRPr="0051013B">
        <w:rPr>
          <w:rFonts w:cs="Arial"/>
          <w:szCs w:val="18"/>
          <w:lang w:val="en-US"/>
        </w:rPr>
        <w:tab/>
        <w:t>Upon receipt of such notice, the supplier shall, within the period specified and with all reasonable speed, repair or replace the defective goods or parts thereof, without costs to the purchaser.</w:t>
      </w:r>
    </w:p>
    <w:p w14:paraId="6E6A630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15.5 </w:t>
      </w:r>
      <w:r w:rsidRPr="0051013B">
        <w:rPr>
          <w:rFonts w:cs="Arial"/>
          <w:szCs w:val="18"/>
          <w:lang w:val="en-US"/>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14:paraId="0264F662" w14:textId="77777777" w:rsidR="00E0569A" w:rsidRPr="0051013B" w:rsidRDefault="00E0569A" w:rsidP="00E0569A">
      <w:pPr>
        <w:autoSpaceDE w:val="0"/>
        <w:autoSpaceDN w:val="0"/>
        <w:adjustRightInd w:val="0"/>
        <w:rPr>
          <w:rFonts w:cs="Arial"/>
          <w:b/>
          <w:bCs/>
          <w:szCs w:val="18"/>
          <w:lang w:val="en-US"/>
        </w:rPr>
      </w:pPr>
    </w:p>
    <w:p w14:paraId="764CB8FB"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16. Payment</w:t>
      </w:r>
    </w:p>
    <w:p w14:paraId="78617BE7" w14:textId="77777777" w:rsidR="00E0569A" w:rsidRPr="0051013B" w:rsidRDefault="00E0569A" w:rsidP="00E0569A">
      <w:pPr>
        <w:autoSpaceDE w:val="0"/>
        <w:autoSpaceDN w:val="0"/>
        <w:adjustRightInd w:val="0"/>
        <w:rPr>
          <w:rFonts w:cs="Arial"/>
          <w:szCs w:val="18"/>
          <w:lang w:val="en-US"/>
        </w:rPr>
      </w:pPr>
    </w:p>
    <w:p w14:paraId="4EDB5476"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16.1 </w:t>
      </w:r>
      <w:r w:rsidRPr="0051013B">
        <w:rPr>
          <w:rFonts w:cs="Arial"/>
          <w:szCs w:val="18"/>
          <w:lang w:val="en-US"/>
        </w:rPr>
        <w:tab/>
        <w:t>The method and conditions of payment to be made to the supplier under this contract shall be specified.</w:t>
      </w:r>
    </w:p>
    <w:p w14:paraId="4F442355"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16.2 </w:t>
      </w:r>
      <w:r w:rsidRPr="0051013B">
        <w:rPr>
          <w:rFonts w:cs="Arial"/>
          <w:szCs w:val="18"/>
          <w:lang w:val="en-US"/>
        </w:rPr>
        <w:tab/>
        <w:t>The supplier shall furnish the purchaser with an invoice accompanied by a copy of the delivery note and upon fulfillment of other obligations stipulated in the contract.</w:t>
      </w:r>
    </w:p>
    <w:p w14:paraId="040C666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16.3 </w:t>
      </w:r>
      <w:r w:rsidRPr="0051013B">
        <w:rPr>
          <w:rFonts w:cs="Arial"/>
          <w:szCs w:val="18"/>
          <w:lang w:val="en-US"/>
        </w:rPr>
        <w:tab/>
        <w:t>Payments shall be made promptly by the purchaser, but in no case later than thirty (30) days after submission of an invoice or claim by the supplier.</w:t>
      </w:r>
    </w:p>
    <w:p w14:paraId="6AC012F7"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 xml:space="preserve">16.4 </w:t>
      </w:r>
      <w:r w:rsidRPr="0051013B">
        <w:rPr>
          <w:rFonts w:cs="Arial"/>
          <w:szCs w:val="18"/>
          <w:lang w:val="en-US"/>
        </w:rPr>
        <w:tab/>
        <w:t>Payment will be made in Rand unless otherwise stipulated.</w:t>
      </w:r>
    </w:p>
    <w:p w14:paraId="65A4805E" w14:textId="77777777" w:rsidR="00E0569A" w:rsidRPr="0051013B" w:rsidRDefault="00E0569A" w:rsidP="00E0569A">
      <w:pPr>
        <w:autoSpaceDE w:val="0"/>
        <w:autoSpaceDN w:val="0"/>
        <w:adjustRightInd w:val="0"/>
        <w:rPr>
          <w:rFonts w:cs="Arial"/>
          <w:b/>
          <w:bCs/>
          <w:szCs w:val="18"/>
          <w:lang w:val="en-US"/>
        </w:rPr>
      </w:pPr>
    </w:p>
    <w:p w14:paraId="72DD92E7" w14:textId="77777777" w:rsidR="00E0569A" w:rsidRPr="0051013B" w:rsidRDefault="00E0569A" w:rsidP="00E0569A">
      <w:pPr>
        <w:autoSpaceDE w:val="0"/>
        <w:autoSpaceDN w:val="0"/>
        <w:adjustRightInd w:val="0"/>
        <w:rPr>
          <w:rFonts w:cs="Arial"/>
          <w:b/>
          <w:bCs/>
          <w:szCs w:val="18"/>
          <w:lang w:val="en-US"/>
        </w:rPr>
      </w:pPr>
    </w:p>
    <w:p w14:paraId="39599251"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17. Prices</w:t>
      </w:r>
    </w:p>
    <w:p w14:paraId="3C4F0491" w14:textId="77777777" w:rsidR="00E0569A" w:rsidRPr="0051013B" w:rsidRDefault="00E0569A" w:rsidP="00E0569A">
      <w:pPr>
        <w:autoSpaceDE w:val="0"/>
        <w:autoSpaceDN w:val="0"/>
        <w:adjustRightInd w:val="0"/>
        <w:rPr>
          <w:rFonts w:cs="Arial"/>
          <w:szCs w:val="18"/>
          <w:lang w:val="en-US"/>
        </w:rPr>
      </w:pPr>
    </w:p>
    <w:p w14:paraId="3E6F1208"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17.1 </w:t>
      </w:r>
      <w:r w:rsidRPr="0051013B">
        <w:rPr>
          <w:rFonts w:cs="Arial"/>
          <w:szCs w:val="18"/>
          <w:lang w:val="en-US"/>
        </w:rPr>
        <w:tab/>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14:paraId="46139133" w14:textId="77777777" w:rsidR="00E0569A" w:rsidRDefault="00E0569A" w:rsidP="00E0569A">
      <w:pPr>
        <w:autoSpaceDE w:val="0"/>
        <w:autoSpaceDN w:val="0"/>
        <w:adjustRightInd w:val="0"/>
        <w:rPr>
          <w:rFonts w:cs="Arial"/>
          <w:b/>
          <w:bCs/>
          <w:szCs w:val="18"/>
          <w:lang w:val="en-US"/>
        </w:rPr>
      </w:pPr>
    </w:p>
    <w:p w14:paraId="77B638A0"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18. Variation orders</w:t>
      </w:r>
    </w:p>
    <w:p w14:paraId="24A74FEE" w14:textId="77777777" w:rsidR="00E0569A" w:rsidRPr="0051013B" w:rsidRDefault="00E0569A" w:rsidP="00E0569A">
      <w:pPr>
        <w:autoSpaceDE w:val="0"/>
        <w:autoSpaceDN w:val="0"/>
        <w:adjustRightInd w:val="0"/>
        <w:rPr>
          <w:rFonts w:cs="Arial"/>
          <w:szCs w:val="18"/>
          <w:lang w:val="en-US"/>
        </w:rPr>
      </w:pPr>
    </w:p>
    <w:p w14:paraId="41B2366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18.1 </w:t>
      </w:r>
      <w:r w:rsidRPr="0051013B">
        <w:rPr>
          <w:rFonts w:cs="Arial"/>
          <w:szCs w:val="18"/>
          <w:lang w:val="en-US"/>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14:paraId="6CDDD832" w14:textId="77777777" w:rsidR="00E0569A" w:rsidRPr="0051013B" w:rsidRDefault="00E0569A" w:rsidP="00E0569A">
      <w:pPr>
        <w:autoSpaceDE w:val="0"/>
        <w:autoSpaceDN w:val="0"/>
        <w:adjustRightInd w:val="0"/>
        <w:rPr>
          <w:rFonts w:cs="Arial"/>
          <w:b/>
          <w:bCs/>
          <w:szCs w:val="18"/>
          <w:lang w:val="en-US"/>
        </w:rPr>
      </w:pPr>
    </w:p>
    <w:p w14:paraId="15BBDAA5"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 xml:space="preserve">19. Assignment </w:t>
      </w:r>
    </w:p>
    <w:p w14:paraId="62BFB5BE" w14:textId="77777777" w:rsidR="00E0569A" w:rsidRPr="0051013B" w:rsidRDefault="00E0569A" w:rsidP="00E0569A">
      <w:pPr>
        <w:autoSpaceDE w:val="0"/>
        <w:autoSpaceDN w:val="0"/>
        <w:adjustRightInd w:val="0"/>
        <w:rPr>
          <w:rFonts w:cs="Arial"/>
          <w:b/>
          <w:bCs/>
          <w:szCs w:val="18"/>
          <w:lang w:val="en-US"/>
        </w:rPr>
      </w:pPr>
    </w:p>
    <w:p w14:paraId="6FAC370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19.1 </w:t>
      </w:r>
      <w:r w:rsidRPr="0051013B">
        <w:rPr>
          <w:rFonts w:cs="Arial"/>
          <w:szCs w:val="18"/>
          <w:lang w:val="en-US"/>
        </w:rPr>
        <w:tab/>
        <w:t>The supplier shall not assign, in whole or in part, its obligations to perform under the contract, except with the purchaser’s prior written consent.</w:t>
      </w:r>
    </w:p>
    <w:p w14:paraId="3CC6FA4E" w14:textId="77777777" w:rsidR="00E0569A" w:rsidRPr="0051013B" w:rsidRDefault="00E0569A" w:rsidP="00E0569A">
      <w:pPr>
        <w:autoSpaceDE w:val="0"/>
        <w:autoSpaceDN w:val="0"/>
        <w:adjustRightInd w:val="0"/>
        <w:rPr>
          <w:rFonts w:cs="Arial"/>
          <w:b/>
          <w:bCs/>
          <w:szCs w:val="18"/>
          <w:lang w:val="en-US"/>
        </w:rPr>
      </w:pPr>
    </w:p>
    <w:p w14:paraId="387D4D31"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20. Subcontracts</w:t>
      </w:r>
    </w:p>
    <w:p w14:paraId="3A0715E3" w14:textId="77777777" w:rsidR="00E0569A" w:rsidRPr="0051013B" w:rsidRDefault="00E0569A" w:rsidP="00E0569A">
      <w:pPr>
        <w:autoSpaceDE w:val="0"/>
        <w:autoSpaceDN w:val="0"/>
        <w:adjustRightInd w:val="0"/>
        <w:rPr>
          <w:rFonts w:cs="Arial"/>
          <w:szCs w:val="18"/>
          <w:lang w:val="en-US"/>
        </w:rPr>
      </w:pPr>
    </w:p>
    <w:p w14:paraId="3CDF6B1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20.1 </w:t>
      </w:r>
      <w:r w:rsidRPr="0051013B">
        <w:rPr>
          <w:rFonts w:cs="Arial"/>
          <w:szCs w:val="18"/>
          <w:lang w:val="en-US"/>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21B87ED" w14:textId="77777777" w:rsidR="00E0569A" w:rsidRPr="0051013B" w:rsidRDefault="00E0569A" w:rsidP="00E0569A">
      <w:pPr>
        <w:autoSpaceDE w:val="0"/>
        <w:autoSpaceDN w:val="0"/>
        <w:adjustRightInd w:val="0"/>
        <w:rPr>
          <w:rFonts w:cs="Arial"/>
          <w:b/>
          <w:bCs/>
          <w:szCs w:val="18"/>
          <w:lang w:val="en-US"/>
        </w:rPr>
      </w:pPr>
    </w:p>
    <w:p w14:paraId="553A68A3"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21. Delays in the supplier’s performance</w:t>
      </w:r>
    </w:p>
    <w:p w14:paraId="3CCD1161" w14:textId="77777777" w:rsidR="00E0569A" w:rsidRPr="0051013B" w:rsidRDefault="00E0569A" w:rsidP="00E0569A">
      <w:pPr>
        <w:autoSpaceDE w:val="0"/>
        <w:autoSpaceDN w:val="0"/>
        <w:adjustRightInd w:val="0"/>
        <w:rPr>
          <w:rFonts w:cs="Arial"/>
          <w:szCs w:val="18"/>
          <w:lang w:val="en-US"/>
        </w:rPr>
      </w:pPr>
    </w:p>
    <w:p w14:paraId="222079C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21.1 </w:t>
      </w:r>
      <w:r w:rsidRPr="0051013B">
        <w:rPr>
          <w:rFonts w:cs="Arial"/>
          <w:szCs w:val="18"/>
          <w:lang w:val="en-US"/>
        </w:rPr>
        <w:tab/>
        <w:t>Delivery of the goods and performance of services shall be made by the supplier in accordance with the time schedule prescribed by the purchaser in the contract.</w:t>
      </w:r>
    </w:p>
    <w:p w14:paraId="52EB877A"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21.2 </w:t>
      </w:r>
      <w:r w:rsidRPr="0051013B">
        <w:rPr>
          <w:rFonts w:cs="Arial"/>
          <w:szCs w:val="18"/>
          <w:lang w:val="en-US"/>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0B92D29"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21.3 </w:t>
      </w:r>
      <w:r w:rsidRPr="0051013B">
        <w:rPr>
          <w:rFonts w:cs="Arial"/>
          <w:szCs w:val="18"/>
          <w:lang w:val="en-US"/>
        </w:rPr>
        <w:tab/>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14:paraId="4B064F9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21.4 </w:t>
      </w:r>
      <w:r w:rsidRPr="0051013B">
        <w:rPr>
          <w:rFonts w:cs="Arial"/>
          <w:szCs w:val="18"/>
          <w:lang w:val="en-US"/>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14:paraId="4C27471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21.5 </w:t>
      </w:r>
      <w:r w:rsidRPr="0051013B">
        <w:rPr>
          <w:rFonts w:cs="Arial"/>
          <w:szCs w:val="18"/>
          <w:lang w:val="en-US"/>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9DE2567" w14:textId="77777777" w:rsidR="00E0569A" w:rsidRPr="0051013B" w:rsidRDefault="00E0569A" w:rsidP="00E0569A">
      <w:pPr>
        <w:autoSpaceDE w:val="0"/>
        <w:autoSpaceDN w:val="0"/>
        <w:adjustRightInd w:val="0"/>
        <w:rPr>
          <w:rFonts w:cs="Arial"/>
          <w:b/>
          <w:bCs/>
          <w:szCs w:val="18"/>
          <w:lang w:val="en-US"/>
        </w:rPr>
      </w:pPr>
    </w:p>
    <w:p w14:paraId="7A4DAC2B"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22. Penalties</w:t>
      </w:r>
    </w:p>
    <w:p w14:paraId="10D2DFF7" w14:textId="77777777" w:rsidR="00E0569A" w:rsidRPr="0051013B" w:rsidRDefault="00E0569A" w:rsidP="00E0569A">
      <w:pPr>
        <w:autoSpaceDE w:val="0"/>
        <w:autoSpaceDN w:val="0"/>
        <w:adjustRightInd w:val="0"/>
        <w:rPr>
          <w:rFonts w:cs="Arial"/>
          <w:szCs w:val="18"/>
          <w:lang w:val="en-US"/>
        </w:rPr>
      </w:pPr>
    </w:p>
    <w:p w14:paraId="04E6C16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22.1 </w:t>
      </w:r>
      <w:r w:rsidRPr="0051013B">
        <w:rPr>
          <w:rFonts w:cs="Arial"/>
          <w:szCs w:val="18"/>
          <w:lang w:val="en-US"/>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3964883" w14:textId="77777777" w:rsidR="00E0569A" w:rsidRPr="0051013B" w:rsidRDefault="00E0569A" w:rsidP="00E0569A">
      <w:pPr>
        <w:autoSpaceDE w:val="0"/>
        <w:autoSpaceDN w:val="0"/>
        <w:adjustRightInd w:val="0"/>
        <w:rPr>
          <w:rFonts w:cs="Arial"/>
          <w:b/>
          <w:bCs/>
          <w:szCs w:val="18"/>
          <w:lang w:val="en-US"/>
        </w:rPr>
      </w:pPr>
    </w:p>
    <w:p w14:paraId="576896FD"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23. Termination for default</w:t>
      </w:r>
    </w:p>
    <w:p w14:paraId="62755A19" w14:textId="77777777" w:rsidR="00E0569A" w:rsidRPr="0051013B" w:rsidRDefault="00E0569A" w:rsidP="00E0569A">
      <w:pPr>
        <w:autoSpaceDE w:val="0"/>
        <w:autoSpaceDN w:val="0"/>
        <w:adjustRightInd w:val="0"/>
        <w:rPr>
          <w:rFonts w:cs="Arial"/>
          <w:szCs w:val="18"/>
          <w:lang w:val="en-US"/>
        </w:rPr>
      </w:pPr>
    </w:p>
    <w:p w14:paraId="4B0E6A64"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23.1 </w:t>
      </w:r>
      <w:r w:rsidRPr="0051013B">
        <w:rPr>
          <w:rFonts w:cs="Arial"/>
          <w:szCs w:val="18"/>
          <w:lang w:val="en-US"/>
        </w:rPr>
        <w:tab/>
        <w:t>The purchaser, without prejudice to any other remedy for breach of contract, by written notice of default sent to the supplier, may terminate this contract in whole or in part:</w:t>
      </w:r>
    </w:p>
    <w:p w14:paraId="03145B18"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(a) </w:t>
      </w:r>
      <w:r w:rsidRPr="0051013B">
        <w:rPr>
          <w:rFonts w:cs="Arial"/>
          <w:szCs w:val="18"/>
          <w:lang w:val="en-US"/>
        </w:rPr>
        <w:tab/>
        <w:t>if the supplier fails to deliver any or all of the goods within the period(s) specified in the contract, or within any extension thereof granted by the purchaser pursuant to GCC Clause 21.2;</w:t>
      </w:r>
    </w:p>
    <w:p w14:paraId="3EF75640" w14:textId="77777777" w:rsidR="00E0569A" w:rsidRPr="0051013B" w:rsidRDefault="00E0569A" w:rsidP="00E0569A">
      <w:pPr>
        <w:autoSpaceDE w:val="0"/>
        <w:autoSpaceDN w:val="0"/>
        <w:adjustRightInd w:val="0"/>
        <w:ind w:left="1170" w:hanging="450"/>
        <w:rPr>
          <w:rFonts w:cs="Arial"/>
          <w:szCs w:val="18"/>
          <w:lang w:val="en-US"/>
        </w:rPr>
      </w:pPr>
      <w:r w:rsidRPr="0051013B">
        <w:rPr>
          <w:rFonts w:cs="Arial"/>
          <w:szCs w:val="18"/>
          <w:lang w:val="en-US"/>
        </w:rPr>
        <w:t xml:space="preserve">(b) </w:t>
      </w:r>
      <w:r w:rsidRPr="0051013B">
        <w:rPr>
          <w:rFonts w:cs="Arial"/>
          <w:szCs w:val="18"/>
          <w:lang w:val="en-US"/>
        </w:rPr>
        <w:tab/>
        <w:t>if the supplier fails to perform any other obligation(s) under the contract; or</w:t>
      </w:r>
    </w:p>
    <w:p w14:paraId="31B4A760" w14:textId="77777777" w:rsidR="00E0569A" w:rsidRPr="0051013B" w:rsidRDefault="00E0569A" w:rsidP="00E0569A">
      <w:pPr>
        <w:autoSpaceDE w:val="0"/>
        <w:autoSpaceDN w:val="0"/>
        <w:adjustRightInd w:val="0"/>
        <w:ind w:left="1080" w:hanging="360"/>
        <w:rPr>
          <w:rFonts w:cs="Arial"/>
          <w:szCs w:val="18"/>
          <w:lang w:val="en-US"/>
        </w:rPr>
      </w:pPr>
      <w:r w:rsidRPr="0051013B">
        <w:rPr>
          <w:rFonts w:cs="Arial"/>
          <w:szCs w:val="18"/>
          <w:lang w:val="en-US"/>
        </w:rPr>
        <w:t xml:space="preserve">(c) </w:t>
      </w:r>
      <w:r w:rsidRPr="0051013B">
        <w:rPr>
          <w:rFonts w:cs="Arial"/>
          <w:szCs w:val="18"/>
          <w:lang w:val="en-US"/>
        </w:rPr>
        <w:tab/>
        <w:t>if the supplier, in the judgment of the purchaser, has engaged in corrupt or fraudulent practices in competing for or in executing the contract.</w:t>
      </w:r>
    </w:p>
    <w:p w14:paraId="7A85DB59"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23.2 </w:t>
      </w:r>
      <w:r w:rsidRPr="0051013B">
        <w:rPr>
          <w:rFonts w:cs="Arial"/>
          <w:szCs w:val="18"/>
          <w:lang w:val="en-US"/>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C3CDE7D" w14:textId="77777777" w:rsidR="00E0569A" w:rsidRPr="0051013B" w:rsidRDefault="00E0569A" w:rsidP="00E0569A">
      <w:pPr>
        <w:autoSpaceDE w:val="0"/>
        <w:autoSpaceDN w:val="0"/>
        <w:adjustRightInd w:val="0"/>
        <w:ind w:left="720" w:hanging="720"/>
        <w:rPr>
          <w:rFonts w:cs="Arial"/>
          <w:szCs w:val="18"/>
          <w:lang w:val="en-US"/>
        </w:rPr>
      </w:pPr>
    </w:p>
    <w:p w14:paraId="463056AC"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23.3 </w:t>
      </w:r>
      <w:r w:rsidRPr="0051013B">
        <w:rPr>
          <w:rFonts w:cs="Arial"/>
          <w:szCs w:val="18"/>
          <w:lang w:val="en-US"/>
        </w:rPr>
        <w:tab/>
        <w:t>Where the purchaser terminates the contract in whole or in part, the purchaser may decide to impose a restriction penalty on the supplier by prohibiting such supplier from doing business with the public sector for a period not exceeding 10 years.</w:t>
      </w:r>
    </w:p>
    <w:p w14:paraId="4779E8AA" w14:textId="77777777" w:rsidR="00E0569A" w:rsidRPr="0051013B" w:rsidRDefault="00E0569A" w:rsidP="00E0569A">
      <w:pPr>
        <w:autoSpaceDE w:val="0"/>
        <w:autoSpaceDN w:val="0"/>
        <w:adjustRightInd w:val="0"/>
        <w:ind w:firstLine="720"/>
        <w:rPr>
          <w:rFonts w:cs="Arial"/>
          <w:szCs w:val="18"/>
          <w:lang w:val="en-US"/>
        </w:rPr>
      </w:pPr>
    </w:p>
    <w:p w14:paraId="2ADF95FB"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23.4 </w:t>
      </w:r>
      <w:r w:rsidRPr="0051013B">
        <w:rPr>
          <w:rFonts w:cs="Arial"/>
          <w:szCs w:val="18"/>
          <w:lang w:val="en-US"/>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14:paraId="5E8977F4" w14:textId="77777777" w:rsidR="00E0569A" w:rsidRPr="0051013B" w:rsidRDefault="00E0569A" w:rsidP="00E0569A">
      <w:pPr>
        <w:autoSpaceDE w:val="0"/>
        <w:autoSpaceDN w:val="0"/>
        <w:adjustRightInd w:val="0"/>
        <w:ind w:firstLine="720"/>
        <w:rPr>
          <w:rFonts w:cs="Arial"/>
          <w:szCs w:val="18"/>
          <w:lang w:val="en-US"/>
        </w:rPr>
      </w:pPr>
    </w:p>
    <w:p w14:paraId="5ACBA734"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23.5 . </w:t>
      </w:r>
      <w:r w:rsidRPr="0051013B">
        <w:rPr>
          <w:rFonts w:cs="Arial"/>
          <w:szCs w:val="18"/>
          <w:lang w:val="en-US"/>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w:t>
      </w:r>
    </w:p>
    <w:p w14:paraId="51DA4E61" w14:textId="77777777" w:rsidR="00E0569A" w:rsidRPr="0051013B" w:rsidRDefault="00E0569A" w:rsidP="00E0569A">
      <w:pPr>
        <w:autoSpaceDE w:val="0"/>
        <w:autoSpaceDN w:val="0"/>
        <w:adjustRightInd w:val="0"/>
        <w:ind w:firstLine="720"/>
        <w:rPr>
          <w:rFonts w:cs="Arial"/>
          <w:szCs w:val="18"/>
          <w:lang w:val="en-US"/>
        </w:rPr>
      </w:pPr>
      <w:r w:rsidRPr="0051013B">
        <w:rPr>
          <w:rFonts w:cs="Arial"/>
          <w:szCs w:val="18"/>
          <w:lang w:val="en-US"/>
        </w:rPr>
        <w:t>opinion of the purchaser actively associated.</w:t>
      </w:r>
    </w:p>
    <w:p w14:paraId="3EFDCCEF" w14:textId="77777777" w:rsidR="00E0569A" w:rsidRPr="0051013B" w:rsidRDefault="00E0569A" w:rsidP="00E0569A">
      <w:pPr>
        <w:autoSpaceDE w:val="0"/>
        <w:autoSpaceDN w:val="0"/>
        <w:adjustRightInd w:val="0"/>
        <w:ind w:firstLine="720"/>
        <w:rPr>
          <w:rFonts w:cs="Arial"/>
          <w:szCs w:val="18"/>
          <w:lang w:val="en-US"/>
        </w:rPr>
      </w:pPr>
    </w:p>
    <w:p w14:paraId="29ABC3AB"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23.6 </w:t>
      </w:r>
      <w:r w:rsidRPr="0051013B">
        <w:rPr>
          <w:rFonts w:cs="Arial"/>
          <w:szCs w:val="18"/>
          <w:lang w:val="en-US"/>
        </w:rPr>
        <w:tab/>
        <w:t>If a restriction is imposed, the purchaser must, within five (5) working days of such imposition, furnish the National Treasury, with the following information:</w:t>
      </w:r>
    </w:p>
    <w:p w14:paraId="3D7E3E9A" w14:textId="77777777" w:rsidR="00E0569A" w:rsidRPr="0051013B" w:rsidRDefault="00E0569A" w:rsidP="00E0569A">
      <w:pPr>
        <w:tabs>
          <w:tab w:val="left" w:pos="1260"/>
        </w:tabs>
        <w:autoSpaceDE w:val="0"/>
        <w:autoSpaceDN w:val="0"/>
        <w:adjustRightInd w:val="0"/>
        <w:ind w:left="720"/>
        <w:rPr>
          <w:rFonts w:cs="Arial"/>
          <w:szCs w:val="18"/>
          <w:lang w:val="en-US"/>
        </w:rPr>
      </w:pPr>
      <w:r w:rsidRPr="0051013B">
        <w:rPr>
          <w:rFonts w:cs="Arial"/>
          <w:szCs w:val="18"/>
          <w:lang w:val="en-US"/>
        </w:rPr>
        <w:t xml:space="preserve">(i) </w:t>
      </w:r>
      <w:r w:rsidRPr="0051013B">
        <w:rPr>
          <w:rFonts w:cs="Arial"/>
          <w:szCs w:val="18"/>
          <w:lang w:val="en-US"/>
        </w:rPr>
        <w:tab/>
        <w:t>the name and address of the supplier and / or person</w:t>
      </w:r>
    </w:p>
    <w:p w14:paraId="2F347EBA" w14:textId="77777777" w:rsidR="00E0569A" w:rsidRPr="0051013B" w:rsidRDefault="00E0569A" w:rsidP="00E0569A">
      <w:pPr>
        <w:tabs>
          <w:tab w:val="left" w:pos="1260"/>
        </w:tabs>
        <w:autoSpaceDE w:val="0"/>
        <w:autoSpaceDN w:val="0"/>
        <w:adjustRightInd w:val="0"/>
        <w:ind w:left="720" w:firstLine="540"/>
        <w:rPr>
          <w:rFonts w:cs="Arial"/>
          <w:szCs w:val="18"/>
          <w:lang w:val="en-US"/>
        </w:rPr>
      </w:pPr>
      <w:r w:rsidRPr="0051013B">
        <w:rPr>
          <w:rFonts w:cs="Arial"/>
          <w:szCs w:val="18"/>
          <w:lang w:val="en-US"/>
        </w:rPr>
        <w:t>restricted by the purchaser;</w:t>
      </w:r>
    </w:p>
    <w:p w14:paraId="0BEE64D0" w14:textId="77777777" w:rsidR="00E0569A" w:rsidRPr="0051013B" w:rsidRDefault="00E0569A" w:rsidP="00E0569A">
      <w:pPr>
        <w:tabs>
          <w:tab w:val="left" w:pos="1260"/>
        </w:tabs>
        <w:autoSpaceDE w:val="0"/>
        <w:autoSpaceDN w:val="0"/>
        <w:adjustRightInd w:val="0"/>
        <w:ind w:left="1260" w:hanging="540"/>
        <w:rPr>
          <w:rFonts w:cs="Arial"/>
          <w:szCs w:val="18"/>
          <w:lang w:val="en-US"/>
        </w:rPr>
      </w:pPr>
      <w:r w:rsidRPr="0051013B">
        <w:rPr>
          <w:rFonts w:cs="Arial"/>
          <w:szCs w:val="18"/>
          <w:lang w:val="en-US"/>
        </w:rPr>
        <w:t>(ii)</w:t>
      </w:r>
      <w:r w:rsidRPr="0051013B">
        <w:rPr>
          <w:rFonts w:cs="Arial"/>
          <w:szCs w:val="18"/>
          <w:lang w:val="en-US"/>
        </w:rPr>
        <w:tab/>
        <w:t xml:space="preserve"> the date of commencement of the restriction</w:t>
      </w:r>
    </w:p>
    <w:p w14:paraId="539E3EBA" w14:textId="77777777" w:rsidR="00E0569A" w:rsidRPr="0051013B" w:rsidRDefault="00E0569A" w:rsidP="00E0569A">
      <w:pPr>
        <w:tabs>
          <w:tab w:val="left" w:pos="1260"/>
        </w:tabs>
        <w:autoSpaceDE w:val="0"/>
        <w:autoSpaceDN w:val="0"/>
        <w:adjustRightInd w:val="0"/>
        <w:ind w:left="720"/>
        <w:rPr>
          <w:rFonts w:cs="Arial"/>
          <w:szCs w:val="18"/>
          <w:lang w:val="en-US"/>
        </w:rPr>
      </w:pPr>
      <w:r w:rsidRPr="0051013B">
        <w:rPr>
          <w:rFonts w:cs="Arial"/>
          <w:szCs w:val="18"/>
          <w:lang w:val="en-US"/>
        </w:rPr>
        <w:t xml:space="preserve">(iii) </w:t>
      </w:r>
      <w:r w:rsidRPr="0051013B">
        <w:rPr>
          <w:rFonts w:cs="Arial"/>
          <w:szCs w:val="18"/>
          <w:lang w:val="en-US"/>
        </w:rPr>
        <w:tab/>
        <w:t>the period of restriction; and</w:t>
      </w:r>
    </w:p>
    <w:p w14:paraId="78D94420" w14:textId="77777777" w:rsidR="00E0569A" w:rsidRPr="0051013B" w:rsidRDefault="00E0569A" w:rsidP="00E0569A">
      <w:pPr>
        <w:tabs>
          <w:tab w:val="left" w:pos="1260"/>
        </w:tabs>
        <w:autoSpaceDE w:val="0"/>
        <w:autoSpaceDN w:val="0"/>
        <w:adjustRightInd w:val="0"/>
        <w:ind w:left="720"/>
        <w:rPr>
          <w:rFonts w:cs="Arial"/>
          <w:szCs w:val="18"/>
          <w:lang w:val="en-US"/>
        </w:rPr>
      </w:pPr>
      <w:r w:rsidRPr="0051013B">
        <w:rPr>
          <w:rFonts w:cs="Arial"/>
          <w:szCs w:val="18"/>
          <w:lang w:val="en-US"/>
        </w:rPr>
        <w:t>(iv)</w:t>
      </w:r>
      <w:r w:rsidRPr="0051013B">
        <w:rPr>
          <w:rFonts w:cs="Arial"/>
          <w:szCs w:val="18"/>
          <w:lang w:val="en-US"/>
        </w:rPr>
        <w:tab/>
        <w:t>the reasons for the restriction.</w:t>
      </w:r>
    </w:p>
    <w:p w14:paraId="421788AB" w14:textId="77777777" w:rsidR="00E0569A" w:rsidRPr="0051013B" w:rsidRDefault="00E0569A" w:rsidP="00E0569A">
      <w:pPr>
        <w:autoSpaceDE w:val="0"/>
        <w:autoSpaceDN w:val="0"/>
        <w:adjustRightInd w:val="0"/>
        <w:ind w:left="720"/>
        <w:rPr>
          <w:rFonts w:cs="Arial"/>
          <w:szCs w:val="18"/>
          <w:lang w:val="en-US"/>
        </w:rPr>
      </w:pPr>
    </w:p>
    <w:p w14:paraId="1BE2EA81" w14:textId="77777777" w:rsidR="00E0569A" w:rsidRPr="0051013B" w:rsidRDefault="00E0569A" w:rsidP="00E0569A">
      <w:pPr>
        <w:autoSpaceDE w:val="0"/>
        <w:autoSpaceDN w:val="0"/>
        <w:adjustRightInd w:val="0"/>
        <w:ind w:left="720"/>
        <w:rPr>
          <w:rFonts w:cs="Arial"/>
          <w:szCs w:val="18"/>
          <w:lang w:val="en-US"/>
        </w:rPr>
      </w:pPr>
      <w:r w:rsidRPr="0051013B">
        <w:rPr>
          <w:rFonts w:cs="Arial"/>
          <w:szCs w:val="18"/>
          <w:lang w:val="en-US"/>
        </w:rPr>
        <w:t>These details will be loaded in the National Treasury’s central database of suppliers or persons prohibited from doing business with the public sector.</w:t>
      </w:r>
    </w:p>
    <w:p w14:paraId="6B4B1D4B" w14:textId="77777777" w:rsidR="00E0569A" w:rsidRPr="0051013B" w:rsidRDefault="00E0569A" w:rsidP="00E0569A">
      <w:pPr>
        <w:autoSpaceDE w:val="0"/>
        <w:autoSpaceDN w:val="0"/>
        <w:adjustRightInd w:val="0"/>
        <w:ind w:firstLine="720"/>
        <w:rPr>
          <w:rFonts w:cs="Arial"/>
          <w:szCs w:val="18"/>
          <w:lang w:val="en-US"/>
        </w:rPr>
      </w:pPr>
    </w:p>
    <w:p w14:paraId="3BAFBC8F"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23.7 . </w:t>
      </w:r>
      <w:r w:rsidRPr="0051013B">
        <w:rPr>
          <w:rFonts w:cs="Arial"/>
          <w:szCs w:val="18"/>
          <w:lang w:val="en-US"/>
        </w:rPr>
        <w:tab/>
        <w:t xml:space="preserve">If a court of law convicts a person of an offence as contemplated in sections 12 or 13 of the Prevention and Combating of Corrupt Activities Act, No. 12 of 2004, the court may also rule that such person’s name be endorsed on the Register for </w:t>
      </w:r>
      <w:r>
        <w:rPr>
          <w:rFonts w:cs="Arial"/>
          <w:szCs w:val="18"/>
          <w:lang w:val="en-US"/>
        </w:rPr>
        <w:t>Bid</w:t>
      </w:r>
      <w:r w:rsidRPr="0051013B">
        <w:rPr>
          <w:rFonts w:cs="Arial"/>
          <w:szCs w:val="18"/>
          <w:lang w:val="en-US"/>
        </w:rPr>
        <w:t xml:space="preserve">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E18C98" w14:textId="77777777" w:rsidR="00E0569A" w:rsidRPr="0051013B" w:rsidRDefault="00E0569A" w:rsidP="00E0569A">
      <w:pPr>
        <w:autoSpaceDE w:val="0"/>
        <w:autoSpaceDN w:val="0"/>
        <w:adjustRightInd w:val="0"/>
        <w:rPr>
          <w:rFonts w:ascii="Times New Roman" w:hAnsi="Times New Roman"/>
          <w:szCs w:val="18"/>
          <w:lang w:val="en-US"/>
        </w:rPr>
      </w:pPr>
    </w:p>
    <w:p w14:paraId="6ADB8A78"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24. Antidumping and countervailing duties and rights</w:t>
      </w:r>
    </w:p>
    <w:p w14:paraId="035C02FA" w14:textId="77777777" w:rsidR="00E0569A" w:rsidRPr="0051013B" w:rsidRDefault="00E0569A" w:rsidP="00E0569A">
      <w:pPr>
        <w:autoSpaceDE w:val="0"/>
        <w:autoSpaceDN w:val="0"/>
        <w:adjustRightInd w:val="0"/>
        <w:rPr>
          <w:rFonts w:cs="Arial"/>
          <w:szCs w:val="18"/>
          <w:lang w:val="en-US"/>
        </w:rPr>
      </w:pPr>
    </w:p>
    <w:p w14:paraId="7BEADB2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24.1 </w:t>
      </w:r>
      <w:r w:rsidRPr="0051013B">
        <w:rPr>
          <w:rFonts w:cs="Arial"/>
          <w:szCs w:val="18"/>
          <w:lang w:val="en-US"/>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p w14:paraId="7BE6590E" w14:textId="77777777" w:rsidR="00E0569A" w:rsidRPr="0051013B" w:rsidRDefault="00E0569A" w:rsidP="00E0569A">
      <w:pPr>
        <w:autoSpaceDE w:val="0"/>
        <w:autoSpaceDN w:val="0"/>
        <w:adjustRightInd w:val="0"/>
        <w:rPr>
          <w:rFonts w:cs="Arial"/>
          <w:b/>
          <w:bCs/>
          <w:szCs w:val="18"/>
          <w:lang w:val="en-US"/>
        </w:rPr>
      </w:pPr>
    </w:p>
    <w:p w14:paraId="4EF371E2"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25.Force Majeure</w:t>
      </w:r>
    </w:p>
    <w:p w14:paraId="6C64D86B" w14:textId="77777777" w:rsidR="00E0569A" w:rsidRPr="0051013B" w:rsidRDefault="00E0569A" w:rsidP="00E0569A">
      <w:pPr>
        <w:autoSpaceDE w:val="0"/>
        <w:autoSpaceDN w:val="0"/>
        <w:adjustRightInd w:val="0"/>
        <w:rPr>
          <w:rFonts w:cs="Arial"/>
          <w:szCs w:val="18"/>
          <w:lang w:val="en-US"/>
        </w:rPr>
      </w:pPr>
    </w:p>
    <w:p w14:paraId="73CF8198"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25.1 </w:t>
      </w:r>
      <w:r w:rsidRPr="0051013B">
        <w:rPr>
          <w:rFonts w:cs="Arial"/>
          <w:szCs w:val="18"/>
          <w:lang w:val="en-US"/>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AABA6D1" w14:textId="77777777" w:rsidR="00E0569A" w:rsidRPr="0051013B" w:rsidRDefault="00E0569A" w:rsidP="00E0569A">
      <w:pPr>
        <w:autoSpaceDE w:val="0"/>
        <w:autoSpaceDN w:val="0"/>
        <w:adjustRightInd w:val="0"/>
        <w:rPr>
          <w:rFonts w:cs="Arial"/>
          <w:szCs w:val="18"/>
          <w:lang w:val="en-US"/>
        </w:rPr>
      </w:pPr>
    </w:p>
    <w:p w14:paraId="262B90D8"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25.2 </w:t>
      </w:r>
      <w:r w:rsidRPr="0051013B">
        <w:rPr>
          <w:rFonts w:cs="Arial"/>
          <w:szCs w:val="18"/>
          <w:lang w:val="en-US"/>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0607E1D" w14:textId="77777777" w:rsidR="00E0569A" w:rsidRPr="0051013B" w:rsidRDefault="00E0569A" w:rsidP="00E0569A">
      <w:pPr>
        <w:autoSpaceDE w:val="0"/>
        <w:autoSpaceDN w:val="0"/>
        <w:adjustRightInd w:val="0"/>
        <w:rPr>
          <w:rFonts w:cs="Arial"/>
          <w:b/>
          <w:bCs/>
          <w:szCs w:val="18"/>
          <w:lang w:val="en-US"/>
        </w:rPr>
      </w:pPr>
    </w:p>
    <w:p w14:paraId="40D321F6"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26. Termination for insolvency</w:t>
      </w:r>
    </w:p>
    <w:p w14:paraId="7ECAA4EB" w14:textId="77777777" w:rsidR="00E0569A" w:rsidRPr="0051013B" w:rsidRDefault="00E0569A" w:rsidP="00E0569A">
      <w:pPr>
        <w:autoSpaceDE w:val="0"/>
        <w:autoSpaceDN w:val="0"/>
        <w:adjustRightInd w:val="0"/>
        <w:rPr>
          <w:rFonts w:cs="Arial"/>
          <w:szCs w:val="18"/>
          <w:lang w:val="en-US"/>
        </w:rPr>
      </w:pPr>
    </w:p>
    <w:p w14:paraId="3F25C14F"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26.1 </w:t>
      </w:r>
      <w:r w:rsidRPr="0051013B">
        <w:rPr>
          <w:rFonts w:cs="Arial"/>
          <w:szCs w:val="18"/>
          <w:lang w:val="en-US"/>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675C9F2" w14:textId="77777777" w:rsidR="00E0569A" w:rsidRPr="0051013B" w:rsidRDefault="00E0569A" w:rsidP="00E0569A">
      <w:pPr>
        <w:autoSpaceDE w:val="0"/>
        <w:autoSpaceDN w:val="0"/>
        <w:adjustRightInd w:val="0"/>
        <w:rPr>
          <w:rFonts w:cs="Arial"/>
          <w:b/>
          <w:bCs/>
          <w:szCs w:val="18"/>
          <w:lang w:val="en-US"/>
        </w:rPr>
      </w:pPr>
    </w:p>
    <w:p w14:paraId="0FD0FF04"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27. Settlement of Disputes</w:t>
      </w:r>
    </w:p>
    <w:p w14:paraId="5FD3F579" w14:textId="77777777" w:rsidR="00E0569A" w:rsidRPr="0051013B" w:rsidRDefault="00E0569A" w:rsidP="00E0569A">
      <w:pPr>
        <w:autoSpaceDE w:val="0"/>
        <w:autoSpaceDN w:val="0"/>
        <w:adjustRightInd w:val="0"/>
        <w:rPr>
          <w:rFonts w:cs="Arial"/>
          <w:szCs w:val="18"/>
          <w:lang w:val="en-US"/>
        </w:rPr>
      </w:pPr>
    </w:p>
    <w:p w14:paraId="617D059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27.1 </w:t>
      </w:r>
      <w:r w:rsidRPr="0051013B">
        <w:rPr>
          <w:rFonts w:cs="Arial"/>
          <w:szCs w:val="18"/>
          <w:lang w:val="en-US"/>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144B40A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27.2 </w:t>
      </w:r>
      <w:r w:rsidRPr="0051013B">
        <w:rPr>
          <w:rFonts w:cs="Arial"/>
          <w:szCs w:val="18"/>
          <w:lang w:val="en-US"/>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5FC0A41"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27.3 </w:t>
      </w:r>
      <w:r w:rsidRPr="0051013B">
        <w:rPr>
          <w:rFonts w:cs="Arial"/>
          <w:szCs w:val="18"/>
          <w:lang w:val="en-US"/>
        </w:rPr>
        <w:tab/>
        <w:t>Should it not be possible to settle a dispute by means of mediation, it may be settled in a South African court of law.</w:t>
      </w:r>
    </w:p>
    <w:p w14:paraId="5122334F" w14:textId="77777777" w:rsidR="00E0569A" w:rsidRPr="0051013B" w:rsidRDefault="00E0569A" w:rsidP="00E0569A">
      <w:pPr>
        <w:tabs>
          <w:tab w:val="left" w:pos="720"/>
        </w:tabs>
        <w:autoSpaceDE w:val="0"/>
        <w:autoSpaceDN w:val="0"/>
        <w:adjustRightInd w:val="0"/>
        <w:rPr>
          <w:rFonts w:cs="Arial"/>
          <w:szCs w:val="18"/>
          <w:lang w:val="en-US"/>
        </w:rPr>
      </w:pPr>
      <w:r w:rsidRPr="0051013B">
        <w:rPr>
          <w:rFonts w:cs="Arial"/>
          <w:szCs w:val="18"/>
          <w:lang w:val="en-US"/>
        </w:rPr>
        <w:t xml:space="preserve">27.4 </w:t>
      </w:r>
      <w:r w:rsidRPr="0051013B">
        <w:rPr>
          <w:rFonts w:cs="Arial"/>
          <w:szCs w:val="18"/>
          <w:lang w:val="en-US"/>
        </w:rPr>
        <w:tab/>
        <w:t>Notwithstanding any reference to mediation and/or court proceedings herein,</w:t>
      </w:r>
    </w:p>
    <w:p w14:paraId="2817336B" w14:textId="77777777" w:rsidR="00E0569A" w:rsidRPr="0051013B" w:rsidRDefault="00E0569A" w:rsidP="00E0569A">
      <w:pPr>
        <w:autoSpaceDE w:val="0"/>
        <w:autoSpaceDN w:val="0"/>
        <w:adjustRightInd w:val="0"/>
        <w:ind w:left="1260" w:hanging="540"/>
        <w:rPr>
          <w:rFonts w:cs="Arial"/>
          <w:szCs w:val="18"/>
          <w:lang w:val="en-US"/>
        </w:rPr>
      </w:pPr>
      <w:r w:rsidRPr="0051013B">
        <w:rPr>
          <w:rFonts w:cs="Arial"/>
          <w:szCs w:val="18"/>
          <w:lang w:val="en-US"/>
        </w:rPr>
        <w:t xml:space="preserve">(a) </w:t>
      </w:r>
      <w:r w:rsidRPr="0051013B">
        <w:rPr>
          <w:rFonts w:cs="Arial"/>
          <w:szCs w:val="18"/>
          <w:lang w:val="en-US"/>
        </w:rPr>
        <w:tab/>
        <w:t>the parties shall continue to perform their respective obligations under the contract unless they otherwise agree; and</w:t>
      </w:r>
    </w:p>
    <w:p w14:paraId="1D1C61EC" w14:textId="77777777" w:rsidR="00E0569A" w:rsidRDefault="00E0569A" w:rsidP="00E0569A">
      <w:pPr>
        <w:autoSpaceDE w:val="0"/>
        <w:autoSpaceDN w:val="0"/>
        <w:adjustRightInd w:val="0"/>
        <w:ind w:left="1260" w:hanging="540"/>
        <w:rPr>
          <w:rFonts w:cs="Arial"/>
          <w:szCs w:val="18"/>
          <w:lang w:val="en-US"/>
        </w:rPr>
      </w:pPr>
      <w:r w:rsidRPr="0051013B">
        <w:rPr>
          <w:rFonts w:cs="Arial"/>
          <w:szCs w:val="18"/>
          <w:lang w:val="en-US"/>
        </w:rPr>
        <w:t xml:space="preserve">(b) </w:t>
      </w:r>
      <w:r w:rsidRPr="0051013B">
        <w:rPr>
          <w:rFonts w:cs="Arial"/>
          <w:szCs w:val="18"/>
          <w:lang w:val="en-US"/>
        </w:rPr>
        <w:tab/>
        <w:t>the purchaser shall pay the supplier any monies due the supplier for goods delivered and / or services rendered according to the prescripts of the contract.</w:t>
      </w:r>
    </w:p>
    <w:p w14:paraId="64E54A3D" w14:textId="77777777" w:rsidR="00E0569A" w:rsidRPr="0051013B" w:rsidRDefault="00E0569A" w:rsidP="00E0569A">
      <w:pPr>
        <w:autoSpaceDE w:val="0"/>
        <w:autoSpaceDN w:val="0"/>
        <w:adjustRightInd w:val="0"/>
        <w:rPr>
          <w:rFonts w:cs="Arial"/>
          <w:szCs w:val="18"/>
          <w:lang w:val="en-US"/>
        </w:rPr>
      </w:pPr>
    </w:p>
    <w:p w14:paraId="4B5DE625"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28. Limitation of Liability</w:t>
      </w:r>
    </w:p>
    <w:p w14:paraId="6C52E711" w14:textId="77777777" w:rsidR="00E0569A" w:rsidRPr="0051013B" w:rsidRDefault="00E0569A" w:rsidP="00E0569A">
      <w:pPr>
        <w:autoSpaceDE w:val="0"/>
        <w:autoSpaceDN w:val="0"/>
        <w:adjustRightInd w:val="0"/>
        <w:rPr>
          <w:rFonts w:cs="Arial"/>
          <w:szCs w:val="18"/>
          <w:lang w:val="en-US"/>
        </w:rPr>
      </w:pPr>
    </w:p>
    <w:p w14:paraId="437757E9"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28.1 </w:t>
      </w:r>
      <w:r w:rsidRPr="0051013B">
        <w:rPr>
          <w:rFonts w:cs="Arial"/>
          <w:szCs w:val="18"/>
          <w:lang w:val="en-US"/>
        </w:rPr>
        <w:tab/>
        <w:t>Except in cases of criminal negligence or willful misconduct, and in the case of infringement pursuant to Clause 6;</w:t>
      </w:r>
    </w:p>
    <w:p w14:paraId="54744C4D" w14:textId="77777777" w:rsidR="00E0569A" w:rsidRPr="0051013B" w:rsidRDefault="00E0569A" w:rsidP="00E0569A">
      <w:pPr>
        <w:autoSpaceDE w:val="0"/>
        <w:autoSpaceDN w:val="0"/>
        <w:adjustRightInd w:val="0"/>
        <w:ind w:left="1260" w:hanging="540"/>
        <w:rPr>
          <w:rFonts w:cs="Arial"/>
          <w:szCs w:val="18"/>
          <w:lang w:val="en-US"/>
        </w:rPr>
      </w:pPr>
      <w:r w:rsidRPr="0051013B">
        <w:rPr>
          <w:rFonts w:cs="Arial"/>
          <w:szCs w:val="18"/>
          <w:lang w:val="en-US"/>
        </w:rPr>
        <w:t xml:space="preserve">(a) </w:t>
      </w:r>
      <w:r w:rsidRPr="0051013B">
        <w:rPr>
          <w:rFonts w:cs="Arial"/>
          <w:szCs w:val="18"/>
          <w:lang w:val="en-US"/>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CA00AD4" w14:textId="77777777" w:rsidR="00E0569A" w:rsidRPr="0051013B" w:rsidRDefault="00E0569A" w:rsidP="00E0569A">
      <w:pPr>
        <w:autoSpaceDE w:val="0"/>
        <w:autoSpaceDN w:val="0"/>
        <w:adjustRightInd w:val="0"/>
        <w:ind w:left="1260" w:hanging="540"/>
        <w:rPr>
          <w:rFonts w:cs="Arial"/>
          <w:szCs w:val="18"/>
          <w:lang w:val="en-US"/>
        </w:rPr>
      </w:pPr>
      <w:r w:rsidRPr="0051013B">
        <w:rPr>
          <w:rFonts w:cs="Arial"/>
          <w:szCs w:val="18"/>
          <w:lang w:val="en-US"/>
        </w:rPr>
        <w:t xml:space="preserve">(b) </w:t>
      </w:r>
      <w:r w:rsidRPr="0051013B">
        <w:rPr>
          <w:rFonts w:cs="Arial"/>
          <w:szCs w:val="18"/>
          <w:lang w:val="en-US"/>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72CC2D38" w14:textId="77777777" w:rsidR="00E0569A" w:rsidRDefault="00E0569A" w:rsidP="00E0569A">
      <w:pPr>
        <w:autoSpaceDE w:val="0"/>
        <w:autoSpaceDN w:val="0"/>
        <w:adjustRightInd w:val="0"/>
        <w:rPr>
          <w:rFonts w:cs="Arial"/>
          <w:b/>
          <w:bCs/>
          <w:szCs w:val="18"/>
          <w:lang w:val="en-US"/>
        </w:rPr>
      </w:pPr>
    </w:p>
    <w:p w14:paraId="1DEFC51E" w14:textId="77777777" w:rsidR="008E5438" w:rsidRPr="0051013B" w:rsidRDefault="008E5438" w:rsidP="00E0569A">
      <w:pPr>
        <w:autoSpaceDE w:val="0"/>
        <w:autoSpaceDN w:val="0"/>
        <w:adjustRightInd w:val="0"/>
        <w:rPr>
          <w:rFonts w:cs="Arial"/>
          <w:b/>
          <w:bCs/>
          <w:szCs w:val="18"/>
          <w:lang w:val="en-US"/>
        </w:rPr>
      </w:pPr>
    </w:p>
    <w:p w14:paraId="1269C879"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29. Governing language</w:t>
      </w:r>
    </w:p>
    <w:p w14:paraId="7F3C82C0" w14:textId="77777777" w:rsidR="00E0569A" w:rsidRPr="0051013B" w:rsidRDefault="00E0569A" w:rsidP="00E0569A">
      <w:pPr>
        <w:autoSpaceDE w:val="0"/>
        <w:autoSpaceDN w:val="0"/>
        <w:adjustRightInd w:val="0"/>
        <w:rPr>
          <w:rFonts w:cs="Arial"/>
          <w:szCs w:val="18"/>
          <w:lang w:val="en-US"/>
        </w:rPr>
      </w:pPr>
    </w:p>
    <w:p w14:paraId="4F70F3D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29.1 </w:t>
      </w:r>
      <w:r w:rsidRPr="0051013B">
        <w:rPr>
          <w:rFonts w:cs="Arial"/>
          <w:szCs w:val="18"/>
          <w:lang w:val="en-US"/>
        </w:rPr>
        <w:tab/>
        <w:t>The contract shall be written in English. All correspondence and other documents pertaining to the contract that is exchanged by the parties shall also be written in English.</w:t>
      </w:r>
    </w:p>
    <w:p w14:paraId="3B465A57" w14:textId="77777777" w:rsidR="00E0569A" w:rsidRPr="0051013B" w:rsidRDefault="00E0569A" w:rsidP="00E0569A">
      <w:pPr>
        <w:autoSpaceDE w:val="0"/>
        <w:autoSpaceDN w:val="0"/>
        <w:adjustRightInd w:val="0"/>
        <w:rPr>
          <w:rFonts w:cs="Arial"/>
          <w:b/>
          <w:bCs/>
          <w:szCs w:val="18"/>
          <w:lang w:val="en-US"/>
        </w:rPr>
      </w:pPr>
    </w:p>
    <w:p w14:paraId="1504850A"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30. Applicable law</w:t>
      </w:r>
    </w:p>
    <w:p w14:paraId="69708468" w14:textId="77777777" w:rsidR="00E0569A" w:rsidRPr="0051013B" w:rsidRDefault="00E0569A" w:rsidP="00E0569A">
      <w:pPr>
        <w:autoSpaceDE w:val="0"/>
        <w:autoSpaceDN w:val="0"/>
        <w:adjustRightInd w:val="0"/>
        <w:rPr>
          <w:rFonts w:cs="Arial"/>
          <w:szCs w:val="18"/>
          <w:lang w:val="en-US"/>
        </w:rPr>
      </w:pPr>
    </w:p>
    <w:p w14:paraId="1C947754"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30.1 </w:t>
      </w:r>
      <w:r w:rsidRPr="0051013B">
        <w:rPr>
          <w:rFonts w:cs="Arial"/>
          <w:szCs w:val="18"/>
          <w:lang w:val="en-US"/>
        </w:rPr>
        <w:tab/>
        <w:t>The contract shall be interpreted in accordance with South African laws, unless otherwise specified.</w:t>
      </w:r>
    </w:p>
    <w:p w14:paraId="06B29A6D" w14:textId="77777777" w:rsidR="00E0569A" w:rsidRPr="0051013B" w:rsidRDefault="00E0569A" w:rsidP="00E0569A">
      <w:pPr>
        <w:autoSpaceDE w:val="0"/>
        <w:autoSpaceDN w:val="0"/>
        <w:adjustRightInd w:val="0"/>
        <w:rPr>
          <w:rFonts w:cs="Arial"/>
          <w:b/>
          <w:bCs/>
          <w:szCs w:val="18"/>
          <w:lang w:val="en-US"/>
        </w:rPr>
      </w:pPr>
    </w:p>
    <w:p w14:paraId="0CDAF0F6"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31. Notices</w:t>
      </w:r>
    </w:p>
    <w:p w14:paraId="465ACB08" w14:textId="77777777" w:rsidR="00E0569A" w:rsidRPr="0051013B" w:rsidRDefault="00E0569A" w:rsidP="00E0569A">
      <w:pPr>
        <w:autoSpaceDE w:val="0"/>
        <w:autoSpaceDN w:val="0"/>
        <w:adjustRightInd w:val="0"/>
        <w:rPr>
          <w:rFonts w:cs="Arial"/>
          <w:szCs w:val="18"/>
          <w:lang w:val="en-US"/>
        </w:rPr>
      </w:pPr>
    </w:p>
    <w:p w14:paraId="242BDE8E"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31.1 </w:t>
      </w:r>
      <w:r w:rsidRPr="0051013B">
        <w:rPr>
          <w:rFonts w:cs="Arial"/>
          <w:szCs w:val="18"/>
          <w:lang w:val="en-US"/>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205AF99"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31.2 </w:t>
      </w:r>
      <w:r w:rsidRPr="0051013B">
        <w:rPr>
          <w:rFonts w:cs="Arial"/>
          <w:szCs w:val="18"/>
          <w:lang w:val="en-US"/>
        </w:rPr>
        <w:tab/>
        <w:t>The time mentioned in the contract documents for performing any act after such aforesaid notice has been given, shall be reckoned from the date of posting of such notice.</w:t>
      </w:r>
    </w:p>
    <w:p w14:paraId="6F2E5B64" w14:textId="77777777" w:rsidR="00E0569A" w:rsidRPr="0051013B" w:rsidRDefault="00E0569A" w:rsidP="00E0569A">
      <w:pPr>
        <w:autoSpaceDE w:val="0"/>
        <w:autoSpaceDN w:val="0"/>
        <w:adjustRightInd w:val="0"/>
        <w:rPr>
          <w:rFonts w:cs="Arial"/>
          <w:b/>
          <w:bCs/>
          <w:szCs w:val="18"/>
          <w:lang w:val="en-US"/>
        </w:rPr>
      </w:pPr>
    </w:p>
    <w:p w14:paraId="60751139"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32. Taxes and duties</w:t>
      </w:r>
    </w:p>
    <w:p w14:paraId="0622A854" w14:textId="77777777" w:rsidR="00E0569A" w:rsidRPr="0051013B" w:rsidRDefault="00E0569A" w:rsidP="00E0569A">
      <w:pPr>
        <w:autoSpaceDE w:val="0"/>
        <w:autoSpaceDN w:val="0"/>
        <w:adjustRightInd w:val="0"/>
        <w:rPr>
          <w:rFonts w:cs="Arial"/>
          <w:szCs w:val="18"/>
          <w:lang w:val="en-US"/>
        </w:rPr>
      </w:pPr>
    </w:p>
    <w:p w14:paraId="7AA05237"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32.1 </w:t>
      </w:r>
      <w:r w:rsidRPr="0051013B">
        <w:rPr>
          <w:rFonts w:cs="Arial"/>
          <w:szCs w:val="18"/>
          <w:lang w:val="en-US"/>
        </w:rPr>
        <w:tab/>
        <w:t>A foreign supplier shall be entirely responsible for all taxes, stamp duties, license fees, and other such levies imposed outside the purchaser’s country.</w:t>
      </w:r>
    </w:p>
    <w:p w14:paraId="737EEE8E"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32.2 </w:t>
      </w:r>
      <w:r w:rsidRPr="0051013B">
        <w:rPr>
          <w:rFonts w:cs="Arial"/>
          <w:szCs w:val="18"/>
          <w:lang w:val="en-US"/>
        </w:rPr>
        <w:tab/>
        <w:t>A local supplier shall be entirely responsible for all taxes, duties, license fees, etc., incurred until delivery of the contracted goods to the purchaser.</w:t>
      </w:r>
    </w:p>
    <w:p w14:paraId="6792B10C"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32.3 </w:t>
      </w:r>
      <w:r w:rsidRPr="0051013B">
        <w:rPr>
          <w:rFonts w:cs="Arial"/>
          <w:szCs w:val="18"/>
          <w:lang w:val="en-US"/>
        </w:rPr>
        <w:tab/>
        <w:t>No contract shall be concluded with any bidder whose tax matters are not in order. Prior to the award of a bid SARS must have certified that the tax matters of the preferred bidder are in order.</w:t>
      </w:r>
    </w:p>
    <w:p w14:paraId="019F161E"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32.4 </w:t>
      </w:r>
      <w:r w:rsidRPr="0051013B">
        <w:rPr>
          <w:rFonts w:cs="Arial"/>
          <w:szCs w:val="18"/>
          <w:lang w:val="en-US"/>
        </w:rPr>
        <w:tab/>
        <w:t>No contract shall be concluded with any bidder whose municipal rates and taxes and municipal services charges are in arrears.</w:t>
      </w:r>
    </w:p>
    <w:p w14:paraId="4F2040EF" w14:textId="77777777" w:rsidR="00E0569A" w:rsidRPr="0051013B" w:rsidRDefault="00E0569A" w:rsidP="00E0569A">
      <w:pPr>
        <w:autoSpaceDE w:val="0"/>
        <w:autoSpaceDN w:val="0"/>
        <w:adjustRightInd w:val="0"/>
        <w:rPr>
          <w:rFonts w:cs="Arial"/>
          <w:b/>
          <w:bCs/>
          <w:szCs w:val="18"/>
          <w:lang w:val="en-US"/>
        </w:rPr>
      </w:pPr>
    </w:p>
    <w:p w14:paraId="2367E7F8"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33. Transfer of contracts</w:t>
      </w:r>
    </w:p>
    <w:p w14:paraId="643ADD8C" w14:textId="77777777" w:rsidR="00E0569A" w:rsidRPr="0051013B" w:rsidRDefault="00E0569A" w:rsidP="00E0569A">
      <w:pPr>
        <w:autoSpaceDE w:val="0"/>
        <w:autoSpaceDN w:val="0"/>
        <w:adjustRightInd w:val="0"/>
        <w:rPr>
          <w:rFonts w:cs="Arial"/>
          <w:szCs w:val="18"/>
          <w:lang w:val="en-US"/>
        </w:rPr>
      </w:pPr>
    </w:p>
    <w:p w14:paraId="41523680"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33.1 </w:t>
      </w:r>
      <w:r w:rsidRPr="0051013B">
        <w:rPr>
          <w:rFonts w:cs="Arial"/>
          <w:szCs w:val="18"/>
          <w:lang w:val="en-US"/>
        </w:rPr>
        <w:tab/>
        <w:t>The contractor shall not abandon, transfer, cede assign or sublet a contract or part thereof without the written permission of the purchaser</w:t>
      </w:r>
    </w:p>
    <w:p w14:paraId="0A01A2E5" w14:textId="77777777" w:rsidR="00E0569A" w:rsidRPr="0051013B" w:rsidRDefault="00E0569A" w:rsidP="00E0569A">
      <w:pPr>
        <w:autoSpaceDE w:val="0"/>
        <w:autoSpaceDN w:val="0"/>
        <w:adjustRightInd w:val="0"/>
        <w:rPr>
          <w:rFonts w:cs="Arial"/>
          <w:b/>
          <w:bCs/>
          <w:szCs w:val="18"/>
          <w:lang w:val="en-US"/>
        </w:rPr>
      </w:pPr>
    </w:p>
    <w:p w14:paraId="7BD2EF39"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34. Amendment of contracts</w:t>
      </w:r>
    </w:p>
    <w:p w14:paraId="66305B36" w14:textId="77777777" w:rsidR="00E0569A" w:rsidRPr="0051013B" w:rsidRDefault="00E0569A" w:rsidP="00E0569A">
      <w:pPr>
        <w:autoSpaceDE w:val="0"/>
        <w:autoSpaceDN w:val="0"/>
        <w:adjustRightInd w:val="0"/>
        <w:rPr>
          <w:rFonts w:cs="Arial"/>
          <w:szCs w:val="18"/>
          <w:lang w:val="en-US"/>
        </w:rPr>
      </w:pPr>
    </w:p>
    <w:p w14:paraId="68280A0B" w14:textId="77777777" w:rsidR="00E0569A" w:rsidRPr="0051013B" w:rsidRDefault="00E0569A" w:rsidP="00E0569A">
      <w:pPr>
        <w:numPr>
          <w:ilvl w:val="2"/>
          <w:numId w:val="61"/>
        </w:numPr>
        <w:tabs>
          <w:tab w:val="left" w:pos="1440"/>
        </w:tabs>
        <w:suppressAutoHyphens w:val="0"/>
        <w:autoSpaceDE w:val="0"/>
        <w:autoSpaceDN w:val="0"/>
        <w:adjustRightInd w:val="0"/>
        <w:rPr>
          <w:rFonts w:cs="Arial"/>
          <w:szCs w:val="18"/>
          <w:lang w:val="en-US" w:eastAsia="en-US"/>
        </w:rPr>
      </w:pPr>
      <w:r w:rsidRPr="0051013B">
        <w:rPr>
          <w:rFonts w:cs="Arial"/>
          <w:szCs w:val="18"/>
          <w:lang w:eastAsia="en-US"/>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6316499F" w14:textId="77777777" w:rsidR="00E0569A" w:rsidRPr="0051013B" w:rsidRDefault="00E0569A" w:rsidP="00E0569A">
      <w:pPr>
        <w:tabs>
          <w:tab w:val="left" w:pos="1440"/>
        </w:tabs>
        <w:suppressAutoHyphens w:val="0"/>
        <w:spacing w:line="360" w:lineRule="auto"/>
        <w:ind w:left="1440"/>
        <w:rPr>
          <w:rFonts w:cs="Arial"/>
          <w:szCs w:val="18"/>
          <w:lang w:eastAsia="en-US"/>
        </w:rPr>
      </w:pPr>
    </w:p>
    <w:p w14:paraId="69133BBD" w14:textId="77777777" w:rsidR="00E0569A" w:rsidRPr="0051013B" w:rsidRDefault="00E0569A" w:rsidP="00E0569A">
      <w:pPr>
        <w:autoSpaceDE w:val="0"/>
        <w:autoSpaceDN w:val="0"/>
        <w:adjustRightInd w:val="0"/>
        <w:rPr>
          <w:rFonts w:cs="Arial"/>
          <w:b/>
          <w:bCs/>
          <w:szCs w:val="18"/>
          <w:lang w:val="en-US"/>
        </w:rPr>
      </w:pPr>
      <w:r w:rsidRPr="0051013B">
        <w:rPr>
          <w:rFonts w:cs="Arial"/>
          <w:b/>
          <w:bCs/>
          <w:szCs w:val="18"/>
          <w:lang w:val="en-US"/>
        </w:rPr>
        <w:t>35. Prohibition of restrictive practices</w:t>
      </w:r>
    </w:p>
    <w:p w14:paraId="21E7BFD7" w14:textId="77777777" w:rsidR="00E0569A" w:rsidRPr="0051013B" w:rsidRDefault="00E0569A" w:rsidP="00E0569A">
      <w:pPr>
        <w:autoSpaceDE w:val="0"/>
        <w:autoSpaceDN w:val="0"/>
        <w:adjustRightInd w:val="0"/>
        <w:rPr>
          <w:rFonts w:ascii="Arial,Bold" w:hAnsi="Arial,Bold" w:cs="Arial,Bold"/>
          <w:b/>
          <w:bCs/>
          <w:szCs w:val="18"/>
          <w:lang w:val="en-US"/>
        </w:rPr>
      </w:pPr>
    </w:p>
    <w:p w14:paraId="52B77073"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35.1 </w:t>
      </w:r>
      <w:r w:rsidRPr="0051013B">
        <w:rPr>
          <w:rFonts w:cs="Arial"/>
          <w:szCs w:val="18"/>
          <w:lang w:val="en-US"/>
        </w:rPr>
        <w:tab/>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14:paraId="6261C158" w14:textId="77777777" w:rsidR="00E0569A" w:rsidRPr="0051013B" w:rsidRDefault="00E0569A" w:rsidP="00E0569A">
      <w:pPr>
        <w:autoSpaceDE w:val="0"/>
        <w:autoSpaceDN w:val="0"/>
        <w:adjustRightInd w:val="0"/>
        <w:ind w:left="720" w:hanging="720"/>
        <w:rPr>
          <w:rFonts w:cs="Arial"/>
          <w:szCs w:val="18"/>
          <w:lang w:val="en-US"/>
        </w:rPr>
      </w:pPr>
      <w:r w:rsidRPr="0051013B">
        <w:rPr>
          <w:rFonts w:cs="Arial"/>
          <w:szCs w:val="18"/>
          <w:lang w:val="en-US"/>
        </w:rPr>
        <w:t xml:space="preserve">35.2 </w:t>
      </w:r>
      <w:r w:rsidRPr="0051013B">
        <w:rPr>
          <w:rFonts w:cs="Arial"/>
          <w:szCs w:val="18"/>
          <w:lang w:val="en-US"/>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14:paraId="5B433771" w14:textId="77777777" w:rsidR="00E0569A" w:rsidRPr="0051013B" w:rsidRDefault="00E0569A" w:rsidP="00E0569A">
      <w:pPr>
        <w:autoSpaceDE w:val="0"/>
        <w:autoSpaceDN w:val="0"/>
        <w:adjustRightInd w:val="0"/>
        <w:rPr>
          <w:rFonts w:cs="Arial"/>
          <w:szCs w:val="18"/>
          <w:lang w:val="en-US"/>
        </w:rPr>
      </w:pPr>
    </w:p>
    <w:p w14:paraId="3CB2C829" w14:textId="77777777" w:rsidR="00E0569A" w:rsidRPr="0051013B" w:rsidRDefault="00E0569A" w:rsidP="00E0569A">
      <w:pPr>
        <w:autoSpaceDE w:val="0"/>
        <w:autoSpaceDN w:val="0"/>
        <w:adjustRightInd w:val="0"/>
        <w:ind w:left="720" w:hanging="720"/>
        <w:rPr>
          <w:rFonts w:cs="Arial"/>
          <w:szCs w:val="18"/>
        </w:rPr>
      </w:pPr>
      <w:r w:rsidRPr="0051013B">
        <w:rPr>
          <w:rFonts w:cs="Arial"/>
          <w:szCs w:val="18"/>
          <w:lang w:val="en-US"/>
        </w:rPr>
        <w:t xml:space="preserve">35.3 </w:t>
      </w:r>
      <w:r w:rsidRPr="0051013B">
        <w:rPr>
          <w:rFonts w:cs="Arial"/>
          <w:szCs w:val="18"/>
          <w:lang w:val="en-US"/>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1B5AC21" w14:textId="77777777" w:rsidR="00E0569A" w:rsidRPr="0051013B" w:rsidRDefault="00E0569A" w:rsidP="00E0569A">
      <w:pPr>
        <w:autoSpaceDE w:val="0"/>
        <w:autoSpaceDN w:val="0"/>
        <w:adjustRightInd w:val="0"/>
        <w:rPr>
          <w:rFonts w:cs="Arial"/>
          <w:sz w:val="22"/>
          <w:szCs w:val="22"/>
        </w:rPr>
      </w:pPr>
    </w:p>
    <w:p w14:paraId="219942A9" w14:textId="77777777" w:rsidR="00E0569A" w:rsidRPr="0051013B" w:rsidRDefault="00E0569A" w:rsidP="00E0569A">
      <w:pPr>
        <w:autoSpaceDE w:val="0"/>
        <w:autoSpaceDN w:val="0"/>
        <w:adjustRightInd w:val="0"/>
        <w:rPr>
          <w:rFonts w:cs="Arial"/>
          <w:sz w:val="22"/>
          <w:szCs w:val="22"/>
        </w:rPr>
      </w:pPr>
    </w:p>
    <w:p w14:paraId="0F9F0A9D" w14:textId="77777777" w:rsidR="00E0569A" w:rsidRPr="0051013B" w:rsidRDefault="00E0569A" w:rsidP="00E0569A">
      <w:pPr>
        <w:autoSpaceDE w:val="0"/>
        <w:autoSpaceDN w:val="0"/>
        <w:adjustRightInd w:val="0"/>
        <w:rPr>
          <w:rFonts w:cs="Arial"/>
          <w:sz w:val="22"/>
          <w:szCs w:val="22"/>
        </w:rPr>
        <w:sectPr w:rsidR="00E0569A" w:rsidRPr="0051013B" w:rsidSect="008E0C7A">
          <w:footnotePr>
            <w:pos w:val="beneathText"/>
          </w:footnotePr>
          <w:pgSz w:w="11907" w:h="16840" w:code="9"/>
          <w:pgMar w:top="851" w:right="851" w:bottom="851" w:left="1418" w:header="567" w:footer="567" w:gutter="0"/>
          <w:cols w:space="720"/>
          <w:docGrid w:linePitch="360"/>
        </w:sectPr>
      </w:pPr>
    </w:p>
    <w:p w14:paraId="6366EBDF" w14:textId="77777777" w:rsidR="00E0569A" w:rsidRPr="0051013B" w:rsidRDefault="00E0569A" w:rsidP="00E0569A">
      <w:pPr>
        <w:suppressAutoHyphens w:val="0"/>
        <w:jc w:val="center"/>
        <w:rPr>
          <w:rFonts w:cs="Arial"/>
          <w:b/>
          <w:bCs/>
          <w:sz w:val="24"/>
          <w:szCs w:val="24"/>
          <w:lang w:val="en-ZA" w:eastAsia="en-US"/>
        </w:rPr>
      </w:pPr>
      <w:r w:rsidRPr="0051013B">
        <w:rPr>
          <w:rFonts w:cs="Arial"/>
          <w:b/>
          <w:bCs/>
          <w:sz w:val="24"/>
          <w:szCs w:val="24"/>
          <w:lang w:val="en-ZA" w:eastAsia="en-US"/>
        </w:rPr>
        <w:t>SPECIAL CONDITIONS OF CONTRACT</w:t>
      </w:r>
    </w:p>
    <w:p w14:paraId="7E73A4BF" w14:textId="77777777" w:rsidR="00E0569A" w:rsidRPr="007E6301" w:rsidRDefault="00E0569A" w:rsidP="00E0569A">
      <w:pPr>
        <w:autoSpaceDE w:val="0"/>
        <w:autoSpaceDN w:val="0"/>
        <w:adjustRightInd w:val="0"/>
        <w:rPr>
          <w:rFonts w:cs="Arial"/>
          <w:b/>
          <w:bCs/>
          <w:sz w:val="28"/>
          <w:szCs w:val="28"/>
          <w:lang w:val="en-US"/>
        </w:rPr>
      </w:pPr>
    </w:p>
    <w:p w14:paraId="35843251" w14:textId="77777777" w:rsidR="00E0569A" w:rsidRPr="007E6301" w:rsidRDefault="00E0569A" w:rsidP="00E0569A">
      <w:pPr>
        <w:autoSpaceDE w:val="0"/>
        <w:autoSpaceDN w:val="0"/>
        <w:adjustRightInd w:val="0"/>
        <w:rPr>
          <w:rFonts w:cs="Arial"/>
          <w:b/>
          <w:bCs/>
          <w:sz w:val="28"/>
          <w:szCs w:val="28"/>
          <w:lang w:val="en-US"/>
        </w:rPr>
      </w:pPr>
    </w:p>
    <w:p w14:paraId="2B8B1BE1"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sz w:val="24"/>
          <w:szCs w:val="24"/>
          <w:lang w:val="en-US"/>
        </w:rPr>
      </w:pPr>
      <w:r w:rsidRPr="007E6301">
        <w:rPr>
          <w:rFonts w:cs="Arial"/>
          <w:lang w:val="en-US"/>
        </w:rPr>
        <w:t>No bid shall be considered, unless it is submitted on the attached bidding documents.</w:t>
      </w:r>
    </w:p>
    <w:p w14:paraId="12B94109"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 xml:space="preserve">Bids shall be adjudicated in terms of the Supply Chain Management Policy of </w:t>
      </w:r>
      <w:r w:rsidR="008E0C7A">
        <w:rPr>
          <w:rFonts w:cs="Arial"/>
          <w:lang w:val="en-US"/>
        </w:rPr>
        <w:t>Winnie Madikizela Mandela Local Municipality</w:t>
      </w:r>
      <w:r w:rsidRPr="007E6301">
        <w:rPr>
          <w:rFonts w:cs="Arial"/>
          <w:lang w:val="en-US"/>
        </w:rPr>
        <w:t>.</w:t>
      </w:r>
    </w:p>
    <w:p w14:paraId="6800B5E2"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The point allocation used for the adjudication of this bid is provided on MBD 6.1.</w:t>
      </w:r>
    </w:p>
    <w:p w14:paraId="7E4E811B"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No preferential points will be allocated to a bidder, unless claimed on form MBD 6.1 and certified as correct by the authorized representative of the bidder.</w:t>
      </w:r>
    </w:p>
    <w:p w14:paraId="24BBD921"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Failure to complete the forms in every aspect as requested may invalidate the bid.</w:t>
      </w:r>
    </w:p>
    <w:p w14:paraId="55858541"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Bidders must initial every page of the document.</w:t>
      </w:r>
    </w:p>
    <w:p w14:paraId="7E55E647"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The acceptance of a bid shall be subject to the approval of the Bid Adjudication Committee, without which approval no contract shall be entered into.</w:t>
      </w:r>
    </w:p>
    <w:p w14:paraId="40701F90"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All prices must be in South African currency.</w:t>
      </w:r>
    </w:p>
    <w:p w14:paraId="2877B533"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Proposals must remain valid for a period of 90 days from closing date for submission of bids.</w:t>
      </w:r>
    </w:p>
    <w:p w14:paraId="136F2FDC"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The closing date and time for submission of bids is as indicated in the notice calling for bidders (MBD1).</w:t>
      </w:r>
    </w:p>
    <w:p w14:paraId="2B8BC598"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No bid received after the closing date will be considered.</w:t>
      </w:r>
    </w:p>
    <w:p w14:paraId="2C281450"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No bid submitted by facsimile, telex, telegram or electronic mail will be considered.</w:t>
      </w:r>
    </w:p>
    <w:p w14:paraId="18A00E77"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Bidders will not be informed whether they have been successful, but the name of the successful bidder will be published on the municipal website.</w:t>
      </w:r>
    </w:p>
    <w:p w14:paraId="4F57B70F" w14:textId="77777777" w:rsidR="00E0569A" w:rsidRPr="007E6301" w:rsidRDefault="00E0569A" w:rsidP="00E0569A">
      <w:pPr>
        <w:numPr>
          <w:ilvl w:val="0"/>
          <w:numId w:val="63"/>
        </w:numPr>
        <w:tabs>
          <w:tab w:val="clear" w:pos="360"/>
          <w:tab w:val="num" w:pos="720"/>
        </w:tabs>
        <w:suppressAutoHyphens w:val="0"/>
        <w:autoSpaceDE w:val="0"/>
        <w:autoSpaceDN w:val="0"/>
        <w:adjustRightInd w:val="0"/>
        <w:ind w:left="720" w:hanging="720"/>
        <w:rPr>
          <w:rFonts w:cs="Arial"/>
          <w:lang w:val="en-US"/>
        </w:rPr>
      </w:pPr>
      <w:r w:rsidRPr="007E6301">
        <w:rPr>
          <w:rFonts w:cs="Arial"/>
          <w:lang w:val="en-US"/>
        </w:rPr>
        <w:t>Joint Venture firms should submit a consolidated joint venture BBBEE certificate, for them to score any BBBEE points.</w:t>
      </w:r>
    </w:p>
    <w:p w14:paraId="73168D64" w14:textId="77777777" w:rsidR="00E0569A" w:rsidRPr="00E0569A" w:rsidRDefault="00E0569A" w:rsidP="00E0569A">
      <w:pPr>
        <w:ind w:left="709"/>
        <w:rPr>
          <w:i/>
          <w:color w:val="FF0000"/>
          <w:szCs w:val="18"/>
          <w:highlight w:val="lightGray"/>
        </w:rPr>
      </w:pPr>
    </w:p>
    <w:p w14:paraId="433B3874" w14:textId="77777777" w:rsidR="00E0569A" w:rsidRPr="00E0569A" w:rsidRDefault="00E0569A" w:rsidP="00E0569A">
      <w:pPr>
        <w:ind w:left="709"/>
        <w:rPr>
          <w:i/>
          <w:szCs w:val="18"/>
          <w:highlight w:val="lightGray"/>
        </w:rPr>
        <w:sectPr w:rsidR="00E0569A" w:rsidRPr="00E0569A" w:rsidSect="008E0C7A">
          <w:headerReference w:type="default" r:id="rId23"/>
          <w:footnotePr>
            <w:pos w:val="beneathText"/>
          </w:footnotePr>
          <w:pgSz w:w="11907" w:h="16840" w:code="9"/>
          <w:pgMar w:top="851" w:right="837" w:bottom="851" w:left="1418" w:header="567" w:footer="567" w:gutter="0"/>
          <w:cols w:space="720"/>
          <w:docGrid w:linePitch="360"/>
        </w:sectPr>
      </w:pPr>
    </w:p>
    <w:p w14:paraId="51F18F2F" w14:textId="77777777" w:rsidR="00E0569A" w:rsidRDefault="00E0569A" w:rsidP="00E0569A">
      <w:pPr>
        <w:rPr>
          <w:b/>
          <w:sz w:val="24"/>
        </w:rPr>
      </w:pPr>
    </w:p>
    <w:p w14:paraId="3B0EDE22" w14:textId="77777777" w:rsidR="00E0569A" w:rsidRPr="00100276" w:rsidRDefault="00E0569A" w:rsidP="00E0569A">
      <w:pPr>
        <w:numPr>
          <w:ilvl w:val="1"/>
          <w:numId w:val="8"/>
        </w:numPr>
        <w:ind w:left="1134" w:hanging="1134"/>
        <w:rPr>
          <w:b/>
          <w:sz w:val="24"/>
          <w:szCs w:val="24"/>
        </w:rPr>
      </w:pPr>
      <w:bookmarkStart w:id="3" w:name="_Ref215893410"/>
      <w:r>
        <w:rPr>
          <w:b/>
          <w:sz w:val="24"/>
          <w:szCs w:val="24"/>
        </w:rPr>
        <w:t>BID</w:t>
      </w:r>
      <w:r w:rsidRPr="00100276">
        <w:rPr>
          <w:b/>
          <w:sz w:val="24"/>
          <w:szCs w:val="24"/>
        </w:rPr>
        <w:t xml:space="preserve"> DATA</w:t>
      </w:r>
      <w:bookmarkEnd w:id="3"/>
    </w:p>
    <w:p w14:paraId="446C92F2" w14:textId="77777777" w:rsidR="00E0569A" w:rsidRPr="008E030B" w:rsidRDefault="00E0569A" w:rsidP="00E0569A">
      <w:pPr>
        <w:ind w:left="1134"/>
        <w:rPr>
          <w:szCs w:val="18"/>
        </w:rPr>
      </w:pPr>
      <w:r>
        <w:rPr>
          <w:szCs w:val="18"/>
        </w:rPr>
        <w:t>Bid</w:t>
      </w:r>
      <w:r w:rsidRPr="008E030B">
        <w:rPr>
          <w:szCs w:val="18"/>
        </w:rPr>
        <w:t xml:space="preserve"> data is covered in two sections. </w:t>
      </w:r>
      <w:r>
        <w:fldChar w:fldCharType="begin"/>
      </w:r>
      <w:r>
        <w:instrText xml:space="preserve"> REF _Ref215897737 \w \h  \* MERGEFORMAT </w:instrText>
      </w:r>
      <w:r>
        <w:fldChar w:fldCharType="separate"/>
      </w:r>
      <w:r w:rsidRPr="00D42F32">
        <w:rPr>
          <w:szCs w:val="18"/>
        </w:rPr>
        <w:t>T1.3.1</w:t>
      </w:r>
      <w:r>
        <w:fldChar w:fldCharType="end"/>
      </w:r>
      <w:r w:rsidRPr="008E030B">
        <w:rPr>
          <w:szCs w:val="18"/>
        </w:rPr>
        <w:t xml:space="preserve">refers to the </w:t>
      </w:r>
      <w:r>
        <w:fldChar w:fldCharType="begin"/>
      </w:r>
      <w:r>
        <w:instrText xml:space="preserve"> REF _Ref215897737 \h  \* MERGEFORMAT </w:instrText>
      </w:r>
      <w:r>
        <w:fldChar w:fldCharType="separate"/>
      </w:r>
      <w:r w:rsidRPr="00D42F32">
        <w:rPr>
          <w:szCs w:val="18"/>
        </w:rPr>
        <w:t>Standard Conditions of Bid</w:t>
      </w:r>
      <w:r>
        <w:fldChar w:fldCharType="end"/>
      </w:r>
      <w:r w:rsidR="00FF014E">
        <w:t xml:space="preserve"> </w:t>
      </w:r>
      <w:r w:rsidRPr="008E030B">
        <w:rPr>
          <w:szCs w:val="18"/>
        </w:rPr>
        <w:t xml:space="preserve">while </w:t>
      </w:r>
      <w:r>
        <w:rPr>
          <w:szCs w:val="18"/>
        </w:rPr>
        <w:fldChar w:fldCharType="begin"/>
      </w:r>
      <w:r>
        <w:rPr>
          <w:szCs w:val="18"/>
        </w:rPr>
        <w:instrText xml:space="preserve"> REF _Ref215925535 \w \h </w:instrText>
      </w:r>
      <w:r>
        <w:rPr>
          <w:szCs w:val="18"/>
        </w:rPr>
      </w:r>
      <w:r>
        <w:rPr>
          <w:szCs w:val="18"/>
        </w:rPr>
        <w:fldChar w:fldCharType="separate"/>
      </w:r>
      <w:r>
        <w:rPr>
          <w:szCs w:val="18"/>
        </w:rPr>
        <w:t>T1.3.3</w:t>
      </w:r>
      <w:r>
        <w:rPr>
          <w:szCs w:val="18"/>
        </w:rPr>
        <w:fldChar w:fldCharType="end"/>
      </w:r>
      <w:r w:rsidR="00FF014E">
        <w:rPr>
          <w:szCs w:val="18"/>
        </w:rPr>
        <w:t xml:space="preserve"> </w:t>
      </w:r>
      <w:r w:rsidRPr="008E030B">
        <w:rPr>
          <w:szCs w:val="18"/>
        </w:rPr>
        <w:t xml:space="preserve">sets out </w:t>
      </w:r>
      <w:r>
        <w:fldChar w:fldCharType="begin"/>
      </w:r>
      <w:r>
        <w:instrText xml:space="preserve"> REF _Ref215925535 \h  \* MERGEFORMAT </w:instrText>
      </w:r>
      <w:r>
        <w:fldChar w:fldCharType="separate"/>
      </w:r>
      <w:r w:rsidRPr="00D42F32">
        <w:rPr>
          <w:szCs w:val="18"/>
        </w:rPr>
        <w:t>Additional Conditions of Bid</w:t>
      </w:r>
      <w:r>
        <w:fldChar w:fldCharType="end"/>
      </w:r>
      <w:r w:rsidRPr="008E030B">
        <w:rPr>
          <w:szCs w:val="18"/>
        </w:rPr>
        <w:t>.</w:t>
      </w:r>
    </w:p>
    <w:p w14:paraId="144E2A87" w14:textId="77777777" w:rsidR="00E0569A" w:rsidRDefault="00E0569A" w:rsidP="00E0569A"/>
    <w:p w14:paraId="15C24401" w14:textId="77777777" w:rsidR="00E0569A" w:rsidRPr="00A9215D" w:rsidRDefault="00E0569A" w:rsidP="00E0569A">
      <w:pPr>
        <w:numPr>
          <w:ilvl w:val="2"/>
          <w:numId w:val="10"/>
        </w:numPr>
        <w:tabs>
          <w:tab w:val="clear" w:pos="851"/>
          <w:tab w:val="num" w:pos="1134"/>
        </w:tabs>
        <w:rPr>
          <w:b/>
          <w:sz w:val="20"/>
        </w:rPr>
      </w:pPr>
      <w:bookmarkStart w:id="4" w:name="_Ref215897737"/>
      <w:r w:rsidRPr="00A9215D">
        <w:rPr>
          <w:b/>
          <w:sz w:val="20"/>
        </w:rPr>
        <w:t xml:space="preserve">Standard Conditions of </w:t>
      </w:r>
      <w:r>
        <w:rPr>
          <w:b/>
          <w:sz w:val="20"/>
        </w:rPr>
        <w:t>Bid</w:t>
      </w:r>
      <w:bookmarkEnd w:id="4"/>
    </w:p>
    <w:p w14:paraId="58B78E5D" w14:textId="28F266A2" w:rsidR="00E0569A" w:rsidRPr="0053108B" w:rsidRDefault="00E0569A" w:rsidP="00E0569A">
      <w:pPr>
        <w:ind w:left="1134"/>
        <w:rPr>
          <w:szCs w:val="18"/>
        </w:rPr>
      </w:pPr>
      <w:r w:rsidRPr="002C0A5F">
        <w:rPr>
          <w:szCs w:val="18"/>
        </w:rPr>
        <w:t xml:space="preserve">The conditions of </w:t>
      </w:r>
      <w:r>
        <w:rPr>
          <w:szCs w:val="18"/>
        </w:rPr>
        <w:t>Bid</w:t>
      </w:r>
      <w:r w:rsidRPr="002C0A5F">
        <w:rPr>
          <w:szCs w:val="18"/>
        </w:rPr>
        <w:t xml:space="preserve"> are the </w:t>
      </w:r>
      <w:r>
        <w:fldChar w:fldCharType="begin"/>
      </w:r>
      <w:r>
        <w:instrText xml:space="preserve"> REF _Ref215979693 \h  \* MERGEFORMAT </w:instrText>
      </w:r>
      <w:r>
        <w:fldChar w:fldCharType="separate"/>
      </w:r>
      <w:r w:rsidRPr="00D42F32">
        <w:rPr>
          <w:szCs w:val="18"/>
        </w:rPr>
        <w:t>Standard Conditions of Bid</w:t>
      </w:r>
      <w:r>
        <w:fldChar w:fldCharType="end"/>
      </w:r>
      <w:r w:rsidR="00E74BD5">
        <w:t xml:space="preserve"> </w:t>
      </w:r>
      <w:r w:rsidRPr="002C0A5F">
        <w:rPr>
          <w:szCs w:val="18"/>
        </w:rPr>
        <w:t>as contained in</w:t>
      </w:r>
      <w:r w:rsidR="00E74BD5">
        <w:rPr>
          <w:szCs w:val="18"/>
        </w:rPr>
        <w:t xml:space="preserve"> </w:t>
      </w:r>
      <w:r>
        <w:fldChar w:fldCharType="begin"/>
      </w:r>
      <w:r>
        <w:instrText xml:space="preserve"> REF  _Ref215979693 \* Caps \h  \* MERGEFORMAT </w:instrText>
      </w:r>
      <w:r>
        <w:fldChar w:fldCharType="separate"/>
      </w:r>
      <w:r w:rsidR="00C276CA">
        <w:t xml:space="preserve">Standard Conditions Of </w:t>
      </w:r>
      <w:r>
        <w:t>Bid</w:t>
      </w:r>
      <w:r>
        <w:fldChar w:fldCharType="end"/>
      </w:r>
      <w:r w:rsidR="00E74BD5">
        <w:t xml:space="preserve"> </w:t>
      </w:r>
      <w:r w:rsidRPr="002C0A5F">
        <w:rPr>
          <w:szCs w:val="18"/>
        </w:rPr>
        <w:t>of Board Notice</w:t>
      </w:r>
      <w:r w:rsidRPr="0053108B">
        <w:rPr>
          <w:szCs w:val="18"/>
        </w:rPr>
        <w:t xml:space="preserve">86 of 2010 in Government Gazette No 33239 of 28 May 2010, Construction Industry Development Board (CIDB) Standard for Uniformity in Construction Procurement. (see </w:t>
      </w:r>
      <w:hyperlink r:id="rId24" w:history="1">
        <w:r w:rsidRPr="0053108B">
          <w:rPr>
            <w:rStyle w:val="Hyperlink"/>
            <w:szCs w:val="18"/>
          </w:rPr>
          <w:t>www.cidb.org.za</w:t>
        </w:r>
      </w:hyperlink>
      <w:r w:rsidRPr="0053108B">
        <w:rPr>
          <w:szCs w:val="18"/>
        </w:rPr>
        <w:t xml:space="preserve"> ).   Annexure F and Table G1 of that notice are reproduced without amendment or alteration for the convenience of </w:t>
      </w:r>
      <w:r>
        <w:rPr>
          <w:szCs w:val="18"/>
        </w:rPr>
        <w:t>bidd</w:t>
      </w:r>
      <w:r w:rsidRPr="0053108B">
        <w:rPr>
          <w:szCs w:val="18"/>
        </w:rPr>
        <w:t xml:space="preserve">ers. (See pages </w:t>
      </w:r>
      <w:r w:rsidRPr="0053108B">
        <w:rPr>
          <w:szCs w:val="18"/>
        </w:rPr>
        <w:fldChar w:fldCharType="begin"/>
      </w:r>
      <w:r w:rsidRPr="0053108B">
        <w:rPr>
          <w:szCs w:val="18"/>
        </w:rPr>
        <w:instrText xml:space="preserve"> PAGEREF _Ref215979693 \h </w:instrText>
      </w:r>
      <w:r w:rsidRPr="0053108B">
        <w:rPr>
          <w:szCs w:val="18"/>
        </w:rPr>
      </w:r>
      <w:r w:rsidRPr="0053108B">
        <w:rPr>
          <w:szCs w:val="18"/>
        </w:rPr>
        <w:fldChar w:fldCharType="separate"/>
      </w:r>
      <w:r>
        <w:rPr>
          <w:noProof/>
          <w:szCs w:val="18"/>
        </w:rPr>
        <w:t>15</w:t>
      </w:r>
      <w:r w:rsidRPr="0053108B">
        <w:rPr>
          <w:szCs w:val="18"/>
        </w:rPr>
        <w:fldChar w:fldCharType="end"/>
      </w:r>
      <w:r w:rsidRPr="0053108B">
        <w:rPr>
          <w:szCs w:val="18"/>
        </w:rPr>
        <w:t>-</w:t>
      </w:r>
      <w:r w:rsidRPr="0053108B">
        <w:rPr>
          <w:szCs w:val="18"/>
        </w:rPr>
        <w:fldChar w:fldCharType="begin"/>
      </w:r>
      <w:r w:rsidRPr="0053108B">
        <w:rPr>
          <w:szCs w:val="18"/>
        </w:rPr>
        <w:instrText xml:space="preserve"> PAGEREF _Ref216083371 \h </w:instrText>
      </w:r>
      <w:r w:rsidRPr="0053108B">
        <w:rPr>
          <w:szCs w:val="18"/>
        </w:rPr>
      </w:r>
      <w:r w:rsidRPr="0053108B">
        <w:rPr>
          <w:szCs w:val="18"/>
        </w:rPr>
        <w:fldChar w:fldCharType="separate"/>
      </w:r>
      <w:r>
        <w:rPr>
          <w:noProof/>
          <w:szCs w:val="18"/>
        </w:rPr>
        <w:t>26</w:t>
      </w:r>
      <w:r w:rsidRPr="0053108B">
        <w:rPr>
          <w:szCs w:val="18"/>
        </w:rPr>
        <w:fldChar w:fldCharType="end"/>
      </w:r>
      <w:r w:rsidRPr="0053108B">
        <w:rPr>
          <w:szCs w:val="18"/>
        </w:rPr>
        <w:t>)</w:t>
      </w:r>
    </w:p>
    <w:p w14:paraId="14DD61E0" w14:textId="77777777" w:rsidR="00E0569A" w:rsidRPr="0053108B" w:rsidRDefault="00E0569A" w:rsidP="00E0569A"/>
    <w:p w14:paraId="0C008AEC" w14:textId="77777777" w:rsidR="00E0569A" w:rsidRDefault="00E0569A" w:rsidP="00E0569A">
      <w:pPr>
        <w:jc w:val="center"/>
      </w:pPr>
      <w:r w:rsidRPr="0053108B">
        <w:t>(As per Board Notice 86 of 2010, Government Gazette No. 33239 of 28 May 2010)</w:t>
      </w:r>
    </w:p>
    <w:p w14:paraId="0BDE2A39" w14:textId="77777777" w:rsidR="00E0569A" w:rsidRPr="00C350C6" w:rsidRDefault="00E0569A" w:rsidP="00E0569A">
      <w:pPr>
        <w:rPr>
          <w:szCs w:val="18"/>
        </w:rPr>
      </w:pPr>
      <w:bookmarkStart w:id="5" w:name="_Toc112204165"/>
    </w:p>
    <w:p w14:paraId="65067FCE" w14:textId="77777777" w:rsidR="00E0569A" w:rsidRDefault="00E0569A" w:rsidP="00E0569A">
      <w:pPr>
        <w:pStyle w:val="Heading1"/>
        <w:numPr>
          <w:ilvl w:val="0"/>
          <w:numId w:val="0"/>
        </w:numPr>
        <w:jc w:val="center"/>
        <w:rPr>
          <w:b w:val="0"/>
          <w:caps w:val="0"/>
        </w:rPr>
      </w:pPr>
      <w:bookmarkStart w:id="6" w:name="_Ref215979693"/>
      <w:r>
        <w:rPr>
          <w:b w:val="0"/>
          <w:caps w:val="0"/>
        </w:rPr>
        <w:t>Standard Conditions of Bid</w:t>
      </w:r>
      <w:bookmarkEnd w:id="5"/>
      <w:bookmarkEnd w:id="6"/>
    </w:p>
    <w:p w14:paraId="4561FD65" w14:textId="77777777" w:rsidR="00E0569A" w:rsidRPr="00C350C6" w:rsidRDefault="00E0569A" w:rsidP="00E0569A">
      <w:pPr>
        <w:rPr>
          <w:szCs w:val="18"/>
        </w:rPr>
      </w:pPr>
    </w:p>
    <w:p w14:paraId="5B42D352" w14:textId="77777777" w:rsidR="00E0569A" w:rsidRDefault="00E0569A" w:rsidP="00E0569A">
      <w:pPr>
        <w:ind w:left="1440" w:hanging="1440"/>
      </w:pPr>
    </w:p>
    <w:p w14:paraId="2DB1E381" w14:textId="77777777" w:rsidR="00E0569A" w:rsidRPr="00F83880" w:rsidRDefault="00E0569A" w:rsidP="00E0569A">
      <w:pPr>
        <w:tabs>
          <w:tab w:val="left" w:pos="709"/>
        </w:tabs>
        <w:ind w:left="1134" w:hanging="1134"/>
        <w:rPr>
          <w:i/>
          <w:szCs w:val="18"/>
        </w:rPr>
      </w:pPr>
      <w:r w:rsidRPr="00F83880">
        <w:rPr>
          <w:i/>
          <w:szCs w:val="18"/>
        </w:rPr>
        <w:t>Note:</w:t>
      </w:r>
      <w:r w:rsidRPr="00F83880">
        <w:rPr>
          <w:i/>
          <w:szCs w:val="18"/>
        </w:rPr>
        <w:tab/>
        <w:t>1</w:t>
      </w:r>
      <w:r w:rsidRPr="00F83880">
        <w:rPr>
          <w:i/>
          <w:szCs w:val="18"/>
        </w:rPr>
        <w:tab/>
        <w:t xml:space="preserve">These Standard Conditions of </w:t>
      </w:r>
      <w:r>
        <w:rPr>
          <w:i/>
          <w:szCs w:val="18"/>
        </w:rPr>
        <w:t>Bid</w:t>
      </w:r>
      <w:r w:rsidRPr="00F83880">
        <w:rPr>
          <w:i/>
          <w:szCs w:val="18"/>
        </w:rPr>
        <w:t xml:space="preserve"> are identical to that contained in Annex F of SANS 294: 2004, Construction Procurement Processes, Procedures and Methods.</w:t>
      </w:r>
    </w:p>
    <w:p w14:paraId="1C71A93A" w14:textId="77777777" w:rsidR="00E0569A" w:rsidRPr="00F83880" w:rsidRDefault="00E0569A" w:rsidP="00E0569A">
      <w:pPr>
        <w:tabs>
          <w:tab w:val="left" w:pos="709"/>
        </w:tabs>
        <w:ind w:left="1134" w:hanging="1134"/>
        <w:rPr>
          <w:i/>
          <w:szCs w:val="18"/>
        </w:rPr>
      </w:pPr>
      <w:r w:rsidRPr="00F83880">
        <w:rPr>
          <w:i/>
          <w:szCs w:val="18"/>
        </w:rPr>
        <w:tab/>
        <w:t>2.</w:t>
      </w:r>
      <w:r w:rsidRPr="00F83880">
        <w:rPr>
          <w:i/>
          <w:szCs w:val="18"/>
        </w:rPr>
        <w:tab/>
        <w:t xml:space="preserve">Annex E of SANS 294, Construction Procurement Processes, Procedures and Methods, and SAICE’s Practice Manual #1, The use of South African National Standards in Construction Procurement, provides guidance on referencing these Standard Conditions of </w:t>
      </w:r>
      <w:r>
        <w:rPr>
          <w:i/>
          <w:szCs w:val="18"/>
        </w:rPr>
        <w:t>Bid</w:t>
      </w:r>
      <w:r w:rsidRPr="00F83880">
        <w:rPr>
          <w:i/>
          <w:szCs w:val="18"/>
        </w:rPr>
        <w:t xml:space="preserve"> in procurement documents.</w:t>
      </w:r>
    </w:p>
    <w:p w14:paraId="4F75D5FC" w14:textId="77777777" w:rsidR="00E0569A" w:rsidRPr="00F83880" w:rsidRDefault="00E0569A" w:rsidP="00E0569A">
      <w:pPr>
        <w:ind w:left="1440" w:hanging="1440"/>
        <w:rPr>
          <w:b/>
          <w:i/>
        </w:rPr>
      </w:pPr>
    </w:p>
    <w:p w14:paraId="769EFC0F" w14:textId="77777777" w:rsidR="00E0569A" w:rsidRPr="00F83880" w:rsidRDefault="00E0569A" w:rsidP="00E0569A">
      <w:pPr>
        <w:pStyle w:val="Heading1"/>
        <w:numPr>
          <w:ilvl w:val="0"/>
          <w:numId w:val="14"/>
        </w:numPr>
        <w:rPr>
          <w:b w:val="0"/>
          <w:i/>
        </w:rPr>
      </w:pPr>
      <w:bookmarkStart w:id="7" w:name="_Ref215991732"/>
      <w:r w:rsidRPr="00F83880">
        <w:rPr>
          <w:b w:val="0"/>
          <w:i/>
        </w:rPr>
        <w:t>General</w:t>
      </w:r>
      <w:bookmarkEnd w:id="7"/>
    </w:p>
    <w:p w14:paraId="4C38D1A5" w14:textId="77777777" w:rsidR="00E0569A" w:rsidRPr="00F83880" w:rsidRDefault="00E0569A" w:rsidP="00E0569A">
      <w:pPr>
        <w:rPr>
          <w:b/>
          <w:i/>
        </w:rPr>
      </w:pPr>
    </w:p>
    <w:p w14:paraId="3ACF8D12" w14:textId="77777777" w:rsidR="00E0569A" w:rsidRPr="00F83880" w:rsidRDefault="00E0569A" w:rsidP="00E0569A">
      <w:pPr>
        <w:pStyle w:val="Heading2"/>
        <w:numPr>
          <w:ilvl w:val="1"/>
          <w:numId w:val="14"/>
        </w:numPr>
        <w:rPr>
          <w:i/>
        </w:rPr>
      </w:pPr>
      <w:bookmarkStart w:id="8" w:name="_Ref215991789"/>
      <w:r w:rsidRPr="00F83880">
        <w:rPr>
          <w:i/>
        </w:rPr>
        <w:t>Actions</w:t>
      </w:r>
      <w:bookmarkEnd w:id="8"/>
    </w:p>
    <w:p w14:paraId="4763B51E" w14:textId="77777777" w:rsidR="00E0569A" w:rsidRPr="00F83880" w:rsidRDefault="00E0569A" w:rsidP="00E0569A">
      <w:pPr>
        <w:rPr>
          <w:i/>
        </w:rPr>
      </w:pPr>
    </w:p>
    <w:p w14:paraId="572827F9" w14:textId="77777777" w:rsidR="00E0569A" w:rsidRPr="00F83880" w:rsidRDefault="00E0569A" w:rsidP="00E0569A">
      <w:pPr>
        <w:numPr>
          <w:ilvl w:val="2"/>
          <w:numId w:val="14"/>
        </w:numPr>
        <w:ind w:left="1134" w:hanging="1134"/>
        <w:rPr>
          <w:i/>
        </w:rPr>
      </w:pPr>
      <w:bookmarkStart w:id="9" w:name="_Ref215992025"/>
      <w:r w:rsidRPr="00F83880">
        <w:rPr>
          <w:i/>
        </w:rPr>
        <w:t xml:space="preserve">The employer and each </w:t>
      </w:r>
      <w:r>
        <w:rPr>
          <w:i/>
        </w:rPr>
        <w:t>bidd</w:t>
      </w:r>
      <w:r w:rsidRPr="00F83880">
        <w:rPr>
          <w:i/>
        </w:rPr>
        <w:t xml:space="preserve">er submitting a </w:t>
      </w:r>
      <w:r>
        <w:rPr>
          <w:i/>
        </w:rPr>
        <w:t>Bid</w:t>
      </w:r>
      <w:r w:rsidRPr="00F83880">
        <w:rPr>
          <w:i/>
        </w:rPr>
        <w:t xml:space="preserve"> offer shall comply with these conditions of </w:t>
      </w:r>
      <w:r>
        <w:rPr>
          <w:i/>
        </w:rPr>
        <w:t>Bid</w:t>
      </w:r>
      <w:r w:rsidRPr="00F83880">
        <w:rPr>
          <w:i/>
        </w:rPr>
        <w:t xml:space="preserve">.  In their dealings with each other, they shall discharge their duties and obligations as set out in </w:t>
      </w:r>
      <w:r>
        <w:fldChar w:fldCharType="begin"/>
      </w:r>
      <w:r>
        <w:instrText xml:space="preserve"> REF _Ref215993541 \w \h  \* MERGEFORMAT </w:instrText>
      </w:r>
      <w:r>
        <w:fldChar w:fldCharType="separate"/>
      </w:r>
      <w:r w:rsidRPr="00D42F32">
        <w:rPr>
          <w:i/>
        </w:rPr>
        <w:t>F.2</w:t>
      </w:r>
      <w:r>
        <w:fldChar w:fldCharType="end"/>
      </w:r>
      <w:r w:rsidRPr="00F83880">
        <w:rPr>
          <w:i/>
        </w:rPr>
        <w:t xml:space="preserve"> and </w:t>
      </w:r>
      <w:r>
        <w:fldChar w:fldCharType="begin"/>
      </w:r>
      <w:r>
        <w:instrText xml:space="preserve"> REF _Ref215997933 \w \h  \* MERGEFORMAT </w:instrText>
      </w:r>
      <w:r>
        <w:fldChar w:fldCharType="separate"/>
      </w:r>
      <w:r w:rsidRPr="00D42F32">
        <w:rPr>
          <w:i/>
        </w:rPr>
        <w:t>F.3</w:t>
      </w:r>
      <w:r>
        <w:fldChar w:fldCharType="end"/>
      </w:r>
      <w:r w:rsidRPr="00F83880">
        <w:rPr>
          <w:i/>
        </w:rPr>
        <w:t>, timeously and with integrity, and behave equitably, honestly and transparently, comply with all legal obligations and not engage in anticompetitive practices.</w:t>
      </w:r>
      <w:bookmarkEnd w:id="9"/>
    </w:p>
    <w:p w14:paraId="3A9260C3" w14:textId="77777777" w:rsidR="00E0569A" w:rsidRPr="00F83880" w:rsidRDefault="00E0569A" w:rsidP="00E0569A">
      <w:pPr>
        <w:tabs>
          <w:tab w:val="left" w:pos="851"/>
        </w:tabs>
        <w:autoSpaceDE w:val="0"/>
        <w:autoSpaceDN w:val="0"/>
        <w:adjustRightInd w:val="0"/>
        <w:rPr>
          <w:i/>
        </w:rPr>
      </w:pPr>
    </w:p>
    <w:p w14:paraId="1C96E27F" w14:textId="77777777" w:rsidR="00E0569A" w:rsidRPr="00F83880" w:rsidRDefault="00E0569A" w:rsidP="00E0569A">
      <w:pPr>
        <w:numPr>
          <w:ilvl w:val="2"/>
          <w:numId w:val="14"/>
        </w:numPr>
        <w:ind w:left="1134" w:hanging="1134"/>
        <w:rPr>
          <w:i/>
        </w:rPr>
      </w:pPr>
      <w:r w:rsidRPr="00F83880">
        <w:rPr>
          <w:i/>
        </w:rPr>
        <w:t xml:space="preserve">The employer and the </w:t>
      </w:r>
      <w:r>
        <w:rPr>
          <w:i/>
        </w:rPr>
        <w:t>bidd</w:t>
      </w:r>
      <w:r w:rsidRPr="00F83880">
        <w:rPr>
          <w:i/>
        </w:rPr>
        <w:t xml:space="preserve">er and all their agents and employees involved in the </w:t>
      </w:r>
      <w:r>
        <w:rPr>
          <w:i/>
        </w:rPr>
        <w:t>Bid</w:t>
      </w:r>
      <w:r w:rsidRPr="00F83880">
        <w:rPr>
          <w:i/>
        </w:rPr>
        <w:t xml:space="preserve"> process shall avoid conflicts of interest and where a conflict of interest is perceived or known, declare any such conflict of interest, indicating the nature of such conflict.  </w:t>
      </w:r>
      <w:r>
        <w:rPr>
          <w:i/>
        </w:rPr>
        <w:t>Bidd</w:t>
      </w:r>
      <w:r w:rsidRPr="00F83880">
        <w:rPr>
          <w:i/>
        </w:rPr>
        <w:t xml:space="preserve">ers shall declare any potential conflict of interest in their </w:t>
      </w:r>
      <w:r>
        <w:rPr>
          <w:i/>
        </w:rPr>
        <w:t>Bid</w:t>
      </w:r>
      <w:r w:rsidRPr="00F83880">
        <w:rPr>
          <w:i/>
        </w:rPr>
        <w:t xml:space="preserve">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637BEAD1" w14:textId="77777777" w:rsidR="00E0569A" w:rsidRPr="00F83880" w:rsidRDefault="00E0569A" w:rsidP="00E0569A">
      <w:pPr>
        <w:tabs>
          <w:tab w:val="left" w:pos="851"/>
        </w:tabs>
        <w:autoSpaceDE w:val="0"/>
        <w:autoSpaceDN w:val="0"/>
        <w:adjustRightInd w:val="0"/>
        <w:rPr>
          <w:i/>
        </w:rPr>
      </w:pPr>
    </w:p>
    <w:p w14:paraId="23EC351C" w14:textId="77777777" w:rsidR="00E0569A" w:rsidRPr="00F83880" w:rsidRDefault="00E0569A" w:rsidP="00E0569A">
      <w:pPr>
        <w:autoSpaceDE w:val="0"/>
        <w:autoSpaceDN w:val="0"/>
        <w:adjustRightInd w:val="0"/>
        <w:ind w:left="1134"/>
        <w:rPr>
          <w:i/>
        </w:rPr>
      </w:pPr>
      <w:r w:rsidRPr="00F83880">
        <w:rPr>
          <w:i/>
        </w:rPr>
        <w:t>Note:</w:t>
      </w:r>
    </w:p>
    <w:p w14:paraId="37BE3D34" w14:textId="77777777" w:rsidR="00E0569A" w:rsidRPr="00F83880" w:rsidRDefault="00E0569A" w:rsidP="00E0569A">
      <w:pPr>
        <w:numPr>
          <w:ilvl w:val="0"/>
          <w:numId w:val="15"/>
        </w:numPr>
        <w:tabs>
          <w:tab w:val="clear" w:pos="1854"/>
          <w:tab w:val="num" w:pos="1418"/>
        </w:tabs>
        <w:autoSpaceDE w:val="0"/>
        <w:autoSpaceDN w:val="0"/>
        <w:adjustRightInd w:val="0"/>
        <w:ind w:left="1418" w:hanging="284"/>
        <w:rPr>
          <w:i/>
        </w:rPr>
      </w:pPr>
      <w:r w:rsidRPr="00F83880">
        <w:rPr>
          <w:i/>
        </w:rPr>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183EB90D" w14:textId="77777777" w:rsidR="00E0569A" w:rsidRPr="00F83880" w:rsidRDefault="00E0569A" w:rsidP="00E0569A">
      <w:pPr>
        <w:tabs>
          <w:tab w:val="left" w:pos="851"/>
        </w:tabs>
        <w:autoSpaceDE w:val="0"/>
        <w:autoSpaceDN w:val="0"/>
        <w:adjustRightInd w:val="0"/>
        <w:rPr>
          <w:i/>
        </w:rPr>
      </w:pPr>
    </w:p>
    <w:p w14:paraId="394DF44D" w14:textId="77777777" w:rsidR="00E0569A" w:rsidRPr="00F83880" w:rsidRDefault="00E0569A" w:rsidP="00E0569A">
      <w:pPr>
        <w:numPr>
          <w:ilvl w:val="0"/>
          <w:numId w:val="15"/>
        </w:numPr>
        <w:tabs>
          <w:tab w:val="clear" w:pos="1854"/>
          <w:tab w:val="num" w:pos="1418"/>
        </w:tabs>
        <w:autoSpaceDE w:val="0"/>
        <w:autoSpaceDN w:val="0"/>
        <w:adjustRightInd w:val="0"/>
        <w:ind w:left="1418" w:hanging="284"/>
        <w:rPr>
          <w:i/>
        </w:rPr>
      </w:pPr>
      <w:r w:rsidRPr="00F83880">
        <w:rPr>
          <w:i/>
        </w:rPr>
        <w:t xml:space="preserve">Conflicts of interest in respect of those engaged in the procurement process include direct, indirect or family interests in the </w:t>
      </w:r>
      <w:r>
        <w:rPr>
          <w:i/>
        </w:rPr>
        <w:t>Bid</w:t>
      </w:r>
      <w:r w:rsidRPr="00F83880">
        <w:rPr>
          <w:i/>
        </w:rPr>
        <w:t xml:space="preserve"> or outcome of the procurement process and any personal bias, inclination, obligation, allegiance or loyalty which would in any way affect any decisions taken.</w:t>
      </w:r>
    </w:p>
    <w:p w14:paraId="7EA1F9DF" w14:textId="77777777" w:rsidR="00E0569A" w:rsidRPr="00F83880" w:rsidRDefault="00E0569A" w:rsidP="00E0569A">
      <w:pPr>
        <w:tabs>
          <w:tab w:val="left" w:pos="851"/>
        </w:tabs>
        <w:autoSpaceDE w:val="0"/>
        <w:autoSpaceDN w:val="0"/>
        <w:adjustRightInd w:val="0"/>
        <w:rPr>
          <w:i/>
        </w:rPr>
      </w:pPr>
    </w:p>
    <w:p w14:paraId="26FBE04A" w14:textId="77777777" w:rsidR="00E0569A" w:rsidRPr="00F83880" w:rsidRDefault="00E0569A" w:rsidP="00E0569A">
      <w:pPr>
        <w:numPr>
          <w:ilvl w:val="2"/>
          <w:numId w:val="14"/>
        </w:numPr>
        <w:ind w:left="1134" w:hanging="1134"/>
        <w:rPr>
          <w:i/>
        </w:rPr>
      </w:pPr>
      <w:r w:rsidRPr="00F83880">
        <w:rPr>
          <w:i/>
        </w:rPr>
        <w:t xml:space="preserve">The employer shall not seek and a </w:t>
      </w:r>
      <w:r>
        <w:rPr>
          <w:i/>
        </w:rPr>
        <w:t>bidd</w:t>
      </w:r>
      <w:r w:rsidRPr="00F83880">
        <w:rPr>
          <w:i/>
        </w:rPr>
        <w:t xml:space="preserve">er shall not submit a </w:t>
      </w:r>
      <w:r>
        <w:rPr>
          <w:i/>
        </w:rPr>
        <w:t>Bid</w:t>
      </w:r>
      <w:r w:rsidRPr="00F83880">
        <w:rPr>
          <w:i/>
        </w:rPr>
        <w:t xml:space="preserve"> without having a firm intention and the capacity to proceed with the contract.</w:t>
      </w:r>
    </w:p>
    <w:p w14:paraId="27D84F86" w14:textId="77777777" w:rsidR="00E0569A" w:rsidRPr="00F83880" w:rsidRDefault="00E0569A" w:rsidP="00E0569A">
      <w:pPr>
        <w:tabs>
          <w:tab w:val="left" w:pos="851"/>
        </w:tabs>
        <w:autoSpaceDE w:val="0"/>
        <w:autoSpaceDN w:val="0"/>
        <w:adjustRightInd w:val="0"/>
        <w:rPr>
          <w:i/>
        </w:rPr>
      </w:pPr>
    </w:p>
    <w:p w14:paraId="306F9CF3" w14:textId="77777777" w:rsidR="00E0569A" w:rsidRPr="00F83880" w:rsidRDefault="00E0569A" w:rsidP="00E0569A">
      <w:pPr>
        <w:pStyle w:val="Heading2"/>
        <w:numPr>
          <w:ilvl w:val="1"/>
          <w:numId w:val="14"/>
        </w:numPr>
        <w:rPr>
          <w:i/>
        </w:rPr>
      </w:pPr>
      <w:bookmarkStart w:id="10" w:name="_Ref215992443"/>
      <w:r>
        <w:rPr>
          <w:i/>
        </w:rPr>
        <w:t>Bid</w:t>
      </w:r>
      <w:r w:rsidRPr="00F83880">
        <w:rPr>
          <w:i/>
        </w:rPr>
        <w:t xml:space="preserve"> Documents</w:t>
      </w:r>
      <w:bookmarkEnd w:id="10"/>
    </w:p>
    <w:p w14:paraId="44E4E4E1" w14:textId="77777777" w:rsidR="00E0569A" w:rsidRPr="00F83880" w:rsidRDefault="00E0569A" w:rsidP="00E0569A">
      <w:pPr>
        <w:autoSpaceDE w:val="0"/>
        <w:autoSpaceDN w:val="0"/>
        <w:adjustRightInd w:val="0"/>
        <w:ind w:left="1134"/>
        <w:rPr>
          <w:i/>
        </w:rPr>
      </w:pPr>
      <w:r w:rsidRPr="00F83880">
        <w:rPr>
          <w:i/>
        </w:rPr>
        <w:t xml:space="preserve">The documents issued by the employer for the purpose of a </w:t>
      </w:r>
      <w:r>
        <w:rPr>
          <w:i/>
        </w:rPr>
        <w:t>Bid</w:t>
      </w:r>
      <w:r w:rsidRPr="00F83880">
        <w:rPr>
          <w:i/>
        </w:rPr>
        <w:t xml:space="preserve"> offer are listed in the </w:t>
      </w:r>
      <w:r>
        <w:rPr>
          <w:i/>
        </w:rPr>
        <w:t>Bid</w:t>
      </w:r>
      <w:r w:rsidRPr="00F83880">
        <w:rPr>
          <w:i/>
        </w:rPr>
        <w:t xml:space="preserve"> data.</w:t>
      </w:r>
    </w:p>
    <w:p w14:paraId="1C2D53F9" w14:textId="77777777" w:rsidR="00E0569A" w:rsidRPr="00F83880" w:rsidRDefault="00E0569A" w:rsidP="00E0569A">
      <w:pPr>
        <w:tabs>
          <w:tab w:val="left" w:pos="851"/>
        </w:tabs>
        <w:autoSpaceDE w:val="0"/>
        <w:autoSpaceDN w:val="0"/>
        <w:adjustRightInd w:val="0"/>
        <w:rPr>
          <w:i/>
        </w:rPr>
      </w:pPr>
    </w:p>
    <w:p w14:paraId="11FB2ED5" w14:textId="77777777" w:rsidR="00E0569A" w:rsidRPr="00F83880" w:rsidRDefault="00E0569A" w:rsidP="00E0569A">
      <w:pPr>
        <w:pStyle w:val="Heading2"/>
        <w:numPr>
          <w:ilvl w:val="1"/>
          <w:numId w:val="14"/>
        </w:numPr>
        <w:rPr>
          <w:i/>
        </w:rPr>
      </w:pPr>
      <w:r w:rsidRPr="00F83880">
        <w:rPr>
          <w:i/>
        </w:rPr>
        <w:t>Interpretation</w:t>
      </w:r>
    </w:p>
    <w:p w14:paraId="6C405DC5" w14:textId="77777777" w:rsidR="00E0569A" w:rsidRPr="00F83880" w:rsidRDefault="00E0569A" w:rsidP="00E0569A">
      <w:pPr>
        <w:tabs>
          <w:tab w:val="left" w:pos="851"/>
        </w:tabs>
        <w:autoSpaceDE w:val="0"/>
        <w:autoSpaceDN w:val="0"/>
        <w:adjustRightInd w:val="0"/>
        <w:rPr>
          <w:i/>
        </w:rPr>
      </w:pPr>
    </w:p>
    <w:p w14:paraId="7C5A37D6" w14:textId="77777777" w:rsidR="00E0569A" w:rsidRPr="00F83880" w:rsidRDefault="00E0569A" w:rsidP="00E0569A">
      <w:pPr>
        <w:numPr>
          <w:ilvl w:val="2"/>
          <w:numId w:val="14"/>
        </w:numPr>
        <w:ind w:left="1134" w:hanging="1134"/>
        <w:rPr>
          <w:i/>
        </w:rPr>
      </w:pPr>
      <w:r w:rsidRPr="00F83880">
        <w:rPr>
          <w:i/>
        </w:rPr>
        <w:t xml:space="preserve">The </w:t>
      </w:r>
      <w:r>
        <w:rPr>
          <w:i/>
        </w:rPr>
        <w:t>Bid</w:t>
      </w:r>
      <w:r w:rsidRPr="00F83880">
        <w:rPr>
          <w:i/>
        </w:rPr>
        <w:t xml:space="preserve"> data and additional requirements contained in the </w:t>
      </w:r>
      <w:r>
        <w:rPr>
          <w:i/>
        </w:rPr>
        <w:t>Bid</w:t>
      </w:r>
      <w:r w:rsidRPr="00F83880">
        <w:rPr>
          <w:i/>
        </w:rPr>
        <w:t xml:space="preserve"> schedules that are included in the returnable documents are deemed to be part of these conditions of </w:t>
      </w:r>
      <w:r>
        <w:rPr>
          <w:i/>
        </w:rPr>
        <w:t>Bid</w:t>
      </w:r>
      <w:r w:rsidRPr="00F83880">
        <w:rPr>
          <w:i/>
        </w:rPr>
        <w:t>.</w:t>
      </w:r>
    </w:p>
    <w:p w14:paraId="2C1D14E3" w14:textId="77777777" w:rsidR="00E0569A" w:rsidRPr="00F83880" w:rsidRDefault="00E0569A" w:rsidP="00E0569A">
      <w:pPr>
        <w:tabs>
          <w:tab w:val="left" w:pos="851"/>
        </w:tabs>
        <w:autoSpaceDE w:val="0"/>
        <w:autoSpaceDN w:val="0"/>
        <w:adjustRightInd w:val="0"/>
        <w:rPr>
          <w:i/>
        </w:rPr>
      </w:pPr>
    </w:p>
    <w:p w14:paraId="72B723F3" w14:textId="77777777" w:rsidR="00E0569A" w:rsidRPr="00F83880" w:rsidRDefault="00E0569A" w:rsidP="00E0569A">
      <w:pPr>
        <w:numPr>
          <w:ilvl w:val="2"/>
          <w:numId w:val="14"/>
        </w:numPr>
        <w:ind w:left="1134" w:hanging="1134"/>
        <w:rPr>
          <w:i/>
        </w:rPr>
      </w:pPr>
      <w:r w:rsidRPr="00F83880">
        <w:rPr>
          <w:i/>
        </w:rPr>
        <w:t xml:space="preserve">These conditions of </w:t>
      </w:r>
      <w:r>
        <w:rPr>
          <w:i/>
        </w:rPr>
        <w:t>Bid</w:t>
      </w:r>
      <w:r w:rsidRPr="00F83880">
        <w:rPr>
          <w:i/>
        </w:rPr>
        <w:t xml:space="preserve">, the </w:t>
      </w:r>
      <w:r>
        <w:rPr>
          <w:i/>
        </w:rPr>
        <w:t>Bid</w:t>
      </w:r>
      <w:r w:rsidRPr="00F83880">
        <w:rPr>
          <w:i/>
        </w:rPr>
        <w:t xml:space="preserve"> data and </w:t>
      </w:r>
      <w:r>
        <w:rPr>
          <w:i/>
        </w:rPr>
        <w:t>Bid</w:t>
      </w:r>
      <w:r w:rsidRPr="00F83880">
        <w:rPr>
          <w:i/>
        </w:rPr>
        <w:t xml:space="preserve"> schedules which are only required for </w:t>
      </w:r>
      <w:r>
        <w:rPr>
          <w:i/>
        </w:rPr>
        <w:t>Bid</w:t>
      </w:r>
      <w:r w:rsidRPr="00F83880">
        <w:rPr>
          <w:i/>
        </w:rPr>
        <w:t xml:space="preserve"> evaluation purposes, shall not form part of any contract arising from the invitation to </w:t>
      </w:r>
      <w:r>
        <w:rPr>
          <w:i/>
        </w:rPr>
        <w:t>Bid</w:t>
      </w:r>
      <w:r w:rsidRPr="00F83880">
        <w:rPr>
          <w:i/>
        </w:rPr>
        <w:t>.</w:t>
      </w:r>
    </w:p>
    <w:p w14:paraId="76EB1929" w14:textId="77777777" w:rsidR="00E0569A" w:rsidRPr="00F83880" w:rsidRDefault="00E0569A" w:rsidP="00E0569A">
      <w:pPr>
        <w:tabs>
          <w:tab w:val="left" w:pos="851"/>
        </w:tabs>
        <w:autoSpaceDE w:val="0"/>
        <w:autoSpaceDN w:val="0"/>
        <w:adjustRightInd w:val="0"/>
        <w:rPr>
          <w:i/>
        </w:rPr>
      </w:pPr>
    </w:p>
    <w:p w14:paraId="34312BB6" w14:textId="77777777" w:rsidR="00E0569A" w:rsidRPr="00F83880" w:rsidRDefault="00E0569A" w:rsidP="00E0569A">
      <w:pPr>
        <w:numPr>
          <w:ilvl w:val="2"/>
          <w:numId w:val="14"/>
        </w:numPr>
        <w:ind w:left="1134" w:hanging="1134"/>
        <w:rPr>
          <w:i/>
        </w:rPr>
      </w:pPr>
      <w:r w:rsidRPr="00F83880">
        <w:rPr>
          <w:i/>
        </w:rPr>
        <w:t xml:space="preserve">For the purposes of these conditions of </w:t>
      </w:r>
      <w:r>
        <w:rPr>
          <w:i/>
        </w:rPr>
        <w:t>Bid</w:t>
      </w:r>
      <w:r w:rsidRPr="00F83880">
        <w:rPr>
          <w:i/>
        </w:rPr>
        <w:t>, the following definitions apply:</w:t>
      </w:r>
    </w:p>
    <w:p w14:paraId="5D66BBA8" w14:textId="77777777" w:rsidR="00E0569A" w:rsidRPr="00F83880" w:rsidRDefault="00E0569A" w:rsidP="00E0569A">
      <w:pPr>
        <w:tabs>
          <w:tab w:val="left" w:pos="851"/>
        </w:tabs>
        <w:autoSpaceDE w:val="0"/>
        <w:autoSpaceDN w:val="0"/>
        <w:adjustRightInd w:val="0"/>
        <w:rPr>
          <w:i/>
        </w:rPr>
      </w:pPr>
    </w:p>
    <w:p w14:paraId="493A145E" w14:textId="77777777" w:rsidR="00E0569A" w:rsidRPr="00F83880" w:rsidRDefault="00E0569A" w:rsidP="00E0569A">
      <w:pPr>
        <w:numPr>
          <w:ilvl w:val="1"/>
          <w:numId w:val="16"/>
        </w:numPr>
        <w:autoSpaceDE w:val="0"/>
        <w:autoSpaceDN w:val="0"/>
        <w:adjustRightInd w:val="0"/>
        <w:ind w:hanging="306"/>
        <w:rPr>
          <w:i/>
        </w:rPr>
      </w:pPr>
      <w:r w:rsidRPr="00F83880">
        <w:rPr>
          <w:b/>
          <w:i/>
        </w:rPr>
        <w:t xml:space="preserve">conflict of interest </w:t>
      </w:r>
      <w:r w:rsidRPr="00F83880">
        <w:rPr>
          <w:i/>
        </w:rPr>
        <w:t>means any situation in which :</w:t>
      </w:r>
    </w:p>
    <w:p w14:paraId="542C290C" w14:textId="77777777" w:rsidR="00E0569A" w:rsidRPr="00F83880" w:rsidRDefault="00E0569A" w:rsidP="00E0569A">
      <w:pPr>
        <w:tabs>
          <w:tab w:val="left" w:pos="851"/>
        </w:tabs>
        <w:autoSpaceDE w:val="0"/>
        <w:autoSpaceDN w:val="0"/>
        <w:adjustRightInd w:val="0"/>
        <w:rPr>
          <w:i/>
        </w:rPr>
      </w:pPr>
    </w:p>
    <w:p w14:paraId="3D2F9577" w14:textId="77777777" w:rsidR="00E0569A" w:rsidRPr="00F83880" w:rsidRDefault="00E0569A" w:rsidP="00E0569A">
      <w:pPr>
        <w:numPr>
          <w:ilvl w:val="0"/>
          <w:numId w:val="5"/>
        </w:numPr>
        <w:tabs>
          <w:tab w:val="clear" w:pos="1575"/>
          <w:tab w:val="num" w:pos="1701"/>
        </w:tabs>
        <w:autoSpaceDE w:val="0"/>
        <w:autoSpaceDN w:val="0"/>
        <w:adjustRightInd w:val="0"/>
        <w:ind w:left="1701" w:hanging="283"/>
        <w:rPr>
          <w:i/>
        </w:rPr>
      </w:pPr>
      <w:r w:rsidRPr="00F83880">
        <w:rPr>
          <w:i/>
        </w:rPr>
        <w:t>someone in a position of trust has competing professional or personal interests which make it difficult to fulfil his or her duties impartially;</w:t>
      </w:r>
    </w:p>
    <w:p w14:paraId="6585C37B" w14:textId="77777777" w:rsidR="00E0569A" w:rsidRPr="00F83880" w:rsidRDefault="00E0569A" w:rsidP="00E0569A">
      <w:pPr>
        <w:numPr>
          <w:ilvl w:val="0"/>
          <w:numId w:val="5"/>
        </w:numPr>
        <w:tabs>
          <w:tab w:val="clear" w:pos="1575"/>
          <w:tab w:val="num" w:pos="1701"/>
        </w:tabs>
        <w:autoSpaceDE w:val="0"/>
        <w:autoSpaceDN w:val="0"/>
        <w:adjustRightInd w:val="0"/>
        <w:ind w:left="1701" w:hanging="283"/>
        <w:rPr>
          <w:i/>
        </w:rPr>
      </w:pPr>
      <w:r w:rsidRPr="00F83880">
        <w:rPr>
          <w:i/>
        </w:rPr>
        <w:t>an individual or organisation is in a position to exploit a professional or official capacity in some way for their personal or corporate benefit; or</w:t>
      </w:r>
    </w:p>
    <w:p w14:paraId="57A929F0" w14:textId="77777777" w:rsidR="00E0569A" w:rsidRPr="00F83880" w:rsidRDefault="00E0569A" w:rsidP="00E0569A">
      <w:pPr>
        <w:numPr>
          <w:ilvl w:val="0"/>
          <w:numId w:val="5"/>
        </w:numPr>
        <w:tabs>
          <w:tab w:val="clear" w:pos="1575"/>
          <w:tab w:val="num" w:pos="1701"/>
        </w:tabs>
        <w:autoSpaceDE w:val="0"/>
        <w:autoSpaceDN w:val="0"/>
        <w:adjustRightInd w:val="0"/>
        <w:ind w:left="1701" w:hanging="283"/>
        <w:rPr>
          <w:i/>
        </w:rPr>
      </w:pPr>
      <w:r w:rsidRPr="00F83880">
        <w:rPr>
          <w:i/>
        </w:rPr>
        <w:t>Incompatibility or contradictory interests exist between an employee and the organisation which employs that employee.</w:t>
      </w:r>
    </w:p>
    <w:p w14:paraId="0FBAB761" w14:textId="77777777" w:rsidR="00E0569A" w:rsidRPr="00F83880" w:rsidRDefault="00E0569A" w:rsidP="00E0569A">
      <w:pPr>
        <w:tabs>
          <w:tab w:val="left" w:pos="851"/>
        </w:tabs>
        <w:autoSpaceDE w:val="0"/>
        <w:autoSpaceDN w:val="0"/>
        <w:adjustRightInd w:val="0"/>
        <w:rPr>
          <w:i/>
        </w:rPr>
      </w:pPr>
    </w:p>
    <w:p w14:paraId="0919B9E4" w14:textId="729C7D4F" w:rsidR="00E0569A" w:rsidRPr="00F83880" w:rsidRDefault="00E0569A" w:rsidP="00E0569A">
      <w:pPr>
        <w:numPr>
          <w:ilvl w:val="1"/>
          <w:numId w:val="16"/>
        </w:numPr>
        <w:spacing w:line="235" w:lineRule="auto"/>
        <w:ind w:hanging="306"/>
        <w:rPr>
          <w:i/>
        </w:rPr>
      </w:pPr>
      <w:r w:rsidRPr="00F83880">
        <w:rPr>
          <w:b/>
          <w:i/>
        </w:rPr>
        <w:t xml:space="preserve">comparative offer </w:t>
      </w:r>
      <w:r>
        <w:rPr>
          <w:i/>
        </w:rPr>
        <w:t xml:space="preserve">means the Bidder’s financial offer after all </w:t>
      </w:r>
      <w:r w:rsidR="00C276CA">
        <w:rPr>
          <w:i/>
        </w:rPr>
        <w:t>Bided</w:t>
      </w:r>
      <w:r>
        <w:rPr>
          <w:i/>
        </w:rPr>
        <w:t xml:space="preserve"> parameters that will affect the value of the financial offer have been taken into consideration in order to enable comparisons to be made between offers on a comparative basis</w:t>
      </w:r>
    </w:p>
    <w:p w14:paraId="3AFD1567" w14:textId="77777777" w:rsidR="00E0569A" w:rsidRPr="00F83880" w:rsidRDefault="00E0569A" w:rsidP="00E0569A">
      <w:pPr>
        <w:spacing w:line="235" w:lineRule="auto"/>
        <w:rPr>
          <w:i/>
        </w:rPr>
      </w:pPr>
    </w:p>
    <w:p w14:paraId="1A2AE564" w14:textId="21BAC5BE" w:rsidR="00E0569A" w:rsidRPr="00F83880" w:rsidRDefault="00E0569A" w:rsidP="00E0569A">
      <w:pPr>
        <w:numPr>
          <w:ilvl w:val="1"/>
          <w:numId w:val="16"/>
        </w:numPr>
        <w:spacing w:line="235" w:lineRule="auto"/>
        <w:ind w:hanging="306"/>
        <w:rPr>
          <w:i/>
        </w:rPr>
      </w:pPr>
      <w:r w:rsidRPr="00F83880">
        <w:rPr>
          <w:b/>
          <w:i/>
        </w:rPr>
        <w:t xml:space="preserve">corrupt practice </w:t>
      </w:r>
      <w:r w:rsidRPr="00F83880">
        <w:rPr>
          <w:i/>
        </w:rPr>
        <w:t>means the</w:t>
      </w:r>
      <w:r w:rsidR="00C276CA">
        <w:rPr>
          <w:i/>
        </w:rPr>
        <w:t xml:space="preserve"> </w:t>
      </w:r>
      <w:r w:rsidRPr="00F83880">
        <w:rPr>
          <w:i/>
        </w:rPr>
        <w:t xml:space="preserve">offering, giving, receiving or soliciting of anything of value to influence the action of the employer or his staff or agents in the </w:t>
      </w:r>
      <w:r>
        <w:rPr>
          <w:i/>
        </w:rPr>
        <w:t>Bid</w:t>
      </w:r>
      <w:r w:rsidRPr="00F83880">
        <w:rPr>
          <w:i/>
        </w:rPr>
        <w:t xml:space="preserve"> process; and</w:t>
      </w:r>
    </w:p>
    <w:p w14:paraId="7AAEE00D" w14:textId="77777777" w:rsidR="00E0569A" w:rsidRPr="00F83880" w:rsidRDefault="00E0569A" w:rsidP="00E0569A">
      <w:pPr>
        <w:tabs>
          <w:tab w:val="left" w:pos="851"/>
        </w:tabs>
        <w:spacing w:line="235" w:lineRule="auto"/>
        <w:ind w:left="851" w:hanging="851"/>
        <w:rPr>
          <w:i/>
        </w:rPr>
      </w:pPr>
    </w:p>
    <w:p w14:paraId="21D651CE" w14:textId="70CF7278" w:rsidR="00E0569A" w:rsidRPr="00F83880" w:rsidRDefault="00E0569A" w:rsidP="00E0569A">
      <w:pPr>
        <w:numPr>
          <w:ilvl w:val="1"/>
          <w:numId w:val="16"/>
        </w:numPr>
        <w:ind w:hanging="306"/>
        <w:rPr>
          <w:i/>
        </w:rPr>
      </w:pPr>
      <w:r w:rsidRPr="00F83880">
        <w:rPr>
          <w:b/>
          <w:i/>
        </w:rPr>
        <w:t xml:space="preserve">fraudulent practice </w:t>
      </w:r>
      <w:r w:rsidRPr="00F83880">
        <w:rPr>
          <w:i/>
        </w:rPr>
        <w:t>means the</w:t>
      </w:r>
      <w:r w:rsidR="00C276CA">
        <w:rPr>
          <w:i/>
        </w:rPr>
        <w:t xml:space="preserve"> </w:t>
      </w:r>
      <w:r w:rsidRPr="00F83880">
        <w:rPr>
          <w:i/>
        </w:rPr>
        <w:t xml:space="preserve">misrepresentation of the facts in order to influence the </w:t>
      </w:r>
      <w:r>
        <w:rPr>
          <w:i/>
        </w:rPr>
        <w:t>Bid</w:t>
      </w:r>
      <w:r w:rsidRPr="00F83880">
        <w:rPr>
          <w:i/>
        </w:rPr>
        <w:t xml:space="preserve"> process or the award of a contract arising from a </w:t>
      </w:r>
      <w:r>
        <w:rPr>
          <w:i/>
        </w:rPr>
        <w:t>Bid</w:t>
      </w:r>
      <w:r w:rsidRPr="00F83880">
        <w:rPr>
          <w:i/>
        </w:rPr>
        <w:t xml:space="preserve"> offer to the detriment of the employer, including collusive practices intended to establish prices at artificial levels</w:t>
      </w:r>
    </w:p>
    <w:p w14:paraId="360D01B6" w14:textId="77777777" w:rsidR="00E0569A" w:rsidRPr="00F83880" w:rsidRDefault="00E0569A" w:rsidP="00E0569A">
      <w:pPr>
        <w:tabs>
          <w:tab w:val="left" w:pos="851"/>
        </w:tabs>
        <w:rPr>
          <w:i/>
        </w:rPr>
      </w:pPr>
    </w:p>
    <w:p w14:paraId="2C076D99" w14:textId="77777777" w:rsidR="00E0569A" w:rsidRPr="00F83880" w:rsidRDefault="00E0569A" w:rsidP="00E0569A">
      <w:pPr>
        <w:numPr>
          <w:ilvl w:val="1"/>
          <w:numId w:val="16"/>
        </w:numPr>
        <w:ind w:hanging="306"/>
        <w:rPr>
          <w:bCs/>
          <w:i/>
        </w:rPr>
      </w:pPr>
      <w:r w:rsidRPr="00F83880">
        <w:rPr>
          <w:b/>
          <w:i/>
        </w:rPr>
        <w:t xml:space="preserve">organization </w:t>
      </w:r>
      <w:r w:rsidRPr="00F83880">
        <w:rPr>
          <w:bCs/>
          <w:i/>
        </w:rPr>
        <w:t>means a company, firm, enterprise, association or other legal entity, whether incorporated or not, or a public body</w:t>
      </w:r>
    </w:p>
    <w:p w14:paraId="34044F30" w14:textId="77777777" w:rsidR="00E0569A" w:rsidRPr="00F83880" w:rsidRDefault="00E0569A" w:rsidP="00E0569A">
      <w:pPr>
        <w:tabs>
          <w:tab w:val="left" w:pos="851"/>
        </w:tabs>
        <w:ind w:left="851" w:hanging="851"/>
        <w:rPr>
          <w:b/>
          <w:i/>
        </w:rPr>
      </w:pPr>
    </w:p>
    <w:p w14:paraId="245EBEA7" w14:textId="77777777" w:rsidR="00E0569A" w:rsidRPr="00F83880" w:rsidRDefault="00E0569A" w:rsidP="00E0569A">
      <w:pPr>
        <w:numPr>
          <w:ilvl w:val="1"/>
          <w:numId w:val="16"/>
        </w:numPr>
        <w:ind w:hanging="306"/>
        <w:rPr>
          <w:i/>
        </w:rPr>
      </w:pPr>
      <w:r w:rsidRPr="00F83880">
        <w:rPr>
          <w:b/>
          <w:i/>
        </w:rPr>
        <w:t>Quality (functionality)</w:t>
      </w:r>
      <w:r w:rsidRPr="00F83880">
        <w:rPr>
          <w:i/>
        </w:rPr>
        <w:t xml:space="preserve"> means the totality of features and characteristics of a product or service that bear on its ability to satisfy stated or implied needs.</w:t>
      </w:r>
    </w:p>
    <w:p w14:paraId="61C4DAD1" w14:textId="77777777" w:rsidR="00E0569A" w:rsidRPr="00F83880" w:rsidRDefault="00E0569A" w:rsidP="00E0569A">
      <w:pPr>
        <w:tabs>
          <w:tab w:val="left" w:pos="851"/>
        </w:tabs>
        <w:autoSpaceDE w:val="0"/>
        <w:autoSpaceDN w:val="0"/>
        <w:adjustRightInd w:val="0"/>
        <w:rPr>
          <w:i/>
        </w:rPr>
      </w:pPr>
    </w:p>
    <w:p w14:paraId="580B6F12" w14:textId="77777777" w:rsidR="00E0569A" w:rsidRPr="00F83880" w:rsidRDefault="00E0569A" w:rsidP="00E0569A">
      <w:pPr>
        <w:pStyle w:val="Heading2"/>
        <w:numPr>
          <w:ilvl w:val="1"/>
          <w:numId w:val="14"/>
        </w:numPr>
        <w:rPr>
          <w:i/>
        </w:rPr>
      </w:pPr>
      <w:bookmarkStart w:id="11" w:name="_Ref215992931"/>
      <w:r w:rsidRPr="00F83880">
        <w:rPr>
          <w:i/>
        </w:rPr>
        <w:t>Communication and Employer’s Agent</w:t>
      </w:r>
      <w:bookmarkEnd w:id="11"/>
    </w:p>
    <w:p w14:paraId="49B0FC00" w14:textId="77777777" w:rsidR="00E0569A" w:rsidRPr="00F83880" w:rsidRDefault="00E0569A" w:rsidP="00E0569A">
      <w:pPr>
        <w:autoSpaceDE w:val="0"/>
        <w:autoSpaceDN w:val="0"/>
        <w:adjustRightInd w:val="0"/>
        <w:ind w:left="1134"/>
        <w:rPr>
          <w:i/>
        </w:rPr>
      </w:pPr>
      <w:r w:rsidRPr="00F83880">
        <w:rPr>
          <w:i/>
        </w:rPr>
        <w:t xml:space="preserve">Each communication between the employer and a </w:t>
      </w:r>
      <w:r>
        <w:rPr>
          <w:i/>
        </w:rPr>
        <w:t>Bidd</w:t>
      </w:r>
      <w:r w:rsidRPr="00F83880">
        <w:rPr>
          <w:i/>
        </w:rPr>
        <w:t xml:space="preserve">er shall be to or from the employer's agent only, and in a form that can be readily read, copied and recorded. Communications shall be in the English language. The employer shall not take any responsibility for non-receipt of communications from or by a </w:t>
      </w:r>
      <w:r>
        <w:rPr>
          <w:i/>
        </w:rPr>
        <w:t>bidd</w:t>
      </w:r>
      <w:r w:rsidRPr="00F83880">
        <w:rPr>
          <w:i/>
        </w:rPr>
        <w:t xml:space="preserve">er. The name and contact details of the employer’s agent are stated in the </w:t>
      </w:r>
      <w:r>
        <w:rPr>
          <w:i/>
        </w:rPr>
        <w:t>Bid</w:t>
      </w:r>
      <w:r w:rsidRPr="00F83880">
        <w:rPr>
          <w:i/>
        </w:rPr>
        <w:t xml:space="preserve"> data.</w:t>
      </w:r>
    </w:p>
    <w:p w14:paraId="25C06C82" w14:textId="77777777" w:rsidR="00E0569A" w:rsidRPr="00F83880" w:rsidRDefault="00E0569A" w:rsidP="00E0569A">
      <w:pPr>
        <w:suppressAutoHyphens w:val="0"/>
        <w:rPr>
          <w:i/>
        </w:rPr>
      </w:pPr>
    </w:p>
    <w:p w14:paraId="620F8F44" w14:textId="77777777" w:rsidR="00E0569A" w:rsidRPr="00F83880" w:rsidRDefault="00E0569A" w:rsidP="00E0569A">
      <w:pPr>
        <w:pStyle w:val="Heading2"/>
        <w:numPr>
          <w:ilvl w:val="1"/>
          <w:numId w:val="14"/>
        </w:numPr>
        <w:rPr>
          <w:i/>
        </w:rPr>
      </w:pPr>
      <w:r w:rsidRPr="00F83880">
        <w:rPr>
          <w:i/>
        </w:rPr>
        <w:t xml:space="preserve">The Employer’s Right to Accept or Reject Any </w:t>
      </w:r>
      <w:r>
        <w:rPr>
          <w:i/>
        </w:rPr>
        <w:t>Bid</w:t>
      </w:r>
      <w:r w:rsidRPr="00F83880">
        <w:rPr>
          <w:i/>
        </w:rPr>
        <w:t xml:space="preserve"> Offer</w:t>
      </w:r>
    </w:p>
    <w:p w14:paraId="09F80DF4" w14:textId="77777777" w:rsidR="00E0569A" w:rsidRPr="00F83880" w:rsidRDefault="00E0569A" w:rsidP="00E0569A">
      <w:pPr>
        <w:tabs>
          <w:tab w:val="left" w:pos="851"/>
        </w:tabs>
        <w:autoSpaceDE w:val="0"/>
        <w:autoSpaceDN w:val="0"/>
        <w:adjustRightInd w:val="0"/>
        <w:rPr>
          <w:i/>
        </w:rPr>
      </w:pPr>
    </w:p>
    <w:p w14:paraId="0C3C12D9" w14:textId="77777777" w:rsidR="00E0569A" w:rsidRPr="00F83880" w:rsidRDefault="00E0569A" w:rsidP="00E0569A">
      <w:pPr>
        <w:numPr>
          <w:ilvl w:val="2"/>
          <w:numId w:val="14"/>
        </w:numPr>
        <w:ind w:left="1134" w:hanging="1134"/>
        <w:rPr>
          <w:i/>
        </w:rPr>
      </w:pPr>
      <w:r w:rsidRPr="00F83880">
        <w:rPr>
          <w:i/>
        </w:rPr>
        <w:t xml:space="preserve">The employer may accept or reject any variation, deviation, </w:t>
      </w:r>
      <w:r>
        <w:rPr>
          <w:i/>
        </w:rPr>
        <w:t>Bid</w:t>
      </w:r>
      <w:r w:rsidRPr="00F83880">
        <w:rPr>
          <w:i/>
        </w:rPr>
        <w:t xml:space="preserve"> offer, or alternative </w:t>
      </w:r>
      <w:r>
        <w:rPr>
          <w:i/>
        </w:rPr>
        <w:t>Bid</w:t>
      </w:r>
      <w:r w:rsidRPr="00F83880">
        <w:rPr>
          <w:i/>
        </w:rPr>
        <w:t xml:space="preserve"> offer, and may cancel the </w:t>
      </w:r>
      <w:r>
        <w:rPr>
          <w:i/>
        </w:rPr>
        <w:t>Bid</w:t>
      </w:r>
      <w:r w:rsidRPr="00F83880">
        <w:rPr>
          <w:i/>
        </w:rPr>
        <w:t xml:space="preserve"> process and reject all </w:t>
      </w:r>
      <w:r>
        <w:rPr>
          <w:i/>
        </w:rPr>
        <w:t>Bid</w:t>
      </w:r>
      <w:r w:rsidRPr="00F83880">
        <w:rPr>
          <w:i/>
        </w:rPr>
        <w:t xml:space="preserve"> offers at any time before the formation of a contract. The employer shall not accept or incur any liability to a </w:t>
      </w:r>
      <w:r>
        <w:rPr>
          <w:i/>
        </w:rPr>
        <w:t>bidd</w:t>
      </w:r>
      <w:r w:rsidRPr="00F83880">
        <w:rPr>
          <w:i/>
        </w:rPr>
        <w:t>er for such cancellation and rejection, but will give written reasons for such action upon written request to do so.</w:t>
      </w:r>
    </w:p>
    <w:p w14:paraId="77ABD410" w14:textId="77777777" w:rsidR="00E0569A" w:rsidRPr="00F83880" w:rsidRDefault="00E0569A" w:rsidP="00E0569A">
      <w:pPr>
        <w:tabs>
          <w:tab w:val="left" w:pos="851"/>
        </w:tabs>
        <w:rPr>
          <w:i/>
        </w:rPr>
      </w:pPr>
    </w:p>
    <w:p w14:paraId="15F363B9" w14:textId="77777777" w:rsidR="00E0569A" w:rsidRPr="00F83880" w:rsidRDefault="00E0569A" w:rsidP="00E0569A">
      <w:pPr>
        <w:numPr>
          <w:ilvl w:val="2"/>
          <w:numId w:val="14"/>
        </w:numPr>
        <w:ind w:left="1134" w:hanging="1134"/>
        <w:rPr>
          <w:i/>
        </w:rPr>
      </w:pPr>
      <w:r w:rsidRPr="00F83880">
        <w:rPr>
          <w:i/>
        </w:rPr>
        <w:t xml:space="preserve">The employer may not subsequent to the cancellation or abandonment of a </w:t>
      </w:r>
      <w:r>
        <w:rPr>
          <w:i/>
        </w:rPr>
        <w:t>Bid</w:t>
      </w:r>
      <w:r w:rsidRPr="00F83880">
        <w:rPr>
          <w:i/>
        </w:rPr>
        <w:t xml:space="preserve"> process or the rejection of all responsive </w:t>
      </w:r>
      <w:r>
        <w:rPr>
          <w:i/>
        </w:rPr>
        <w:t>Bid</w:t>
      </w:r>
      <w:r w:rsidRPr="00F83880">
        <w:rPr>
          <w:i/>
        </w:rPr>
        <w:t xml:space="preserve"> offers re-issue a </w:t>
      </w:r>
      <w:r>
        <w:rPr>
          <w:i/>
        </w:rPr>
        <w:t>Bid</w:t>
      </w:r>
      <w:r w:rsidRPr="00F83880">
        <w:rPr>
          <w:i/>
        </w:rPr>
        <w:t xml:space="preserve"> covering substantially the same scope of work within a period of six months unless only one </w:t>
      </w:r>
      <w:r>
        <w:rPr>
          <w:i/>
        </w:rPr>
        <w:t>Bid</w:t>
      </w:r>
      <w:r w:rsidRPr="00F83880">
        <w:rPr>
          <w:i/>
        </w:rPr>
        <w:t xml:space="preserve"> was received and such </w:t>
      </w:r>
      <w:r>
        <w:rPr>
          <w:i/>
        </w:rPr>
        <w:t>Bid</w:t>
      </w:r>
      <w:r w:rsidRPr="00F83880">
        <w:rPr>
          <w:i/>
        </w:rPr>
        <w:t xml:space="preserve"> was returned unopened to the </w:t>
      </w:r>
      <w:r>
        <w:rPr>
          <w:i/>
        </w:rPr>
        <w:t>Bidd</w:t>
      </w:r>
      <w:r w:rsidRPr="00F83880">
        <w:rPr>
          <w:i/>
        </w:rPr>
        <w:t>er.</w:t>
      </w:r>
    </w:p>
    <w:p w14:paraId="35457810" w14:textId="77777777" w:rsidR="00E0569A" w:rsidRPr="00F83880" w:rsidRDefault="00E0569A" w:rsidP="00E0569A">
      <w:pPr>
        <w:tabs>
          <w:tab w:val="left" w:pos="851"/>
        </w:tabs>
        <w:autoSpaceDE w:val="0"/>
        <w:autoSpaceDN w:val="0"/>
        <w:adjustRightInd w:val="0"/>
        <w:rPr>
          <w:i/>
        </w:rPr>
      </w:pPr>
    </w:p>
    <w:p w14:paraId="451BDF12" w14:textId="77777777" w:rsidR="00E0569A" w:rsidRPr="00F83880" w:rsidRDefault="00E0569A" w:rsidP="00E0569A">
      <w:pPr>
        <w:pStyle w:val="Heading2"/>
        <w:numPr>
          <w:ilvl w:val="1"/>
          <w:numId w:val="14"/>
        </w:numPr>
        <w:rPr>
          <w:i/>
        </w:rPr>
      </w:pPr>
      <w:r w:rsidRPr="00F83880">
        <w:rPr>
          <w:i/>
        </w:rPr>
        <w:t>Procurement Procedures</w:t>
      </w:r>
    </w:p>
    <w:p w14:paraId="59498689" w14:textId="77777777" w:rsidR="00E0569A" w:rsidRPr="00F83880" w:rsidRDefault="00E0569A" w:rsidP="00E0569A">
      <w:pPr>
        <w:tabs>
          <w:tab w:val="left" w:pos="851"/>
        </w:tabs>
        <w:autoSpaceDE w:val="0"/>
        <w:autoSpaceDN w:val="0"/>
        <w:adjustRightInd w:val="0"/>
        <w:rPr>
          <w:i/>
        </w:rPr>
      </w:pPr>
    </w:p>
    <w:p w14:paraId="74BB1D2B" w14:textId="77777777" w:rsidR="00E0569A" w:rsidRPr="00F83880" w:rsidRDefault="00E0569A" w:rsidP="00E0569A">
      <w:pPr>
        <w:numPr>
          <w:ilvl w:val="2"/>
          <w:numId w:val="14"/>
        </w:numPr>
        <w:ind w:left="1134" w:hanging="1134"/>
        <w:rPr>
          <w:b/>
          <w:i/>
        </w:rPr>
      </w:pPr>
      <w:r w:rsidRPr="00F83880">
        <w:rPr>
          <w:b/>
          <w:i/>
        </w:rPr>
        <w:t>General</w:t>
      </w:r>
    </w:p>
    <w:p w14:paraId="495AEDEF" w14:textId="77777777" w:rsidR="00E0569A" w:rsidRPr="00F83880" w:rsidRDefault="00E0569A" w:rsidP="00E0569A">
      <w:pPr>
        <w:autoSpaceDE w:val="0"/>
        <w:autoSpaceDN w:val="0"/>
        <w:adjustRightInd w:val="0"/>
        <w:ind w:left="1134"/>
        <w:rPr>
          <w:i/>
        </w:rPr>
      </w:pPr>
      <w:r w:rsidRPr="00F83880">
        <w:rPr>
          <w:i/>
        </w:rPr>
        <w:t xml:space="preserve">Unless otherwise stated in the </w:t>
      </w:r>
      <w:r>
        <w:rPr>
          <w:i/>
        </w:rPr>
        <w:t>Bid</w:t>
      </w:r>
      <w:r w:rsidRPr="00F83880">
        <w:rPr>
          <w:i/>
        </w:rPr>
        <w:t xml:space="preserve"> data, a contract will, subject to </w:t>
      </w:r>
      <w:r>
        <w:fldChar w:fldCharType="begin"/>
      </w:r>
      <w:r>
        <w:instrText xml:space="preserve"> REF _Ref216080700 \w \h  \* MERGEFORMAT </w:instrText>
      </w:r>
      <w:r>
        <w:fldChar w:fldCharType="separate"/>
      </w:r>
      <w:r w:rsidRPr="00D42F32">
        <w:rPr>
          <w:i/>
        </w:rPr>
        <w:t>F.3.12</w:t>
      </w:r>
      <w:r>
        <w:fldChar w:fldCharType="end"/>
      </w:r>
      <w:r w:rsidRPr="00F83880">
        <w:rPr>
          <w:i/>
        </w:rPr>
        <w:t xml:space="preserve">, be concluded with the </w:t>
      </w:r>
      <w:r>
        <w:rPr>
          <w:i/>
        </w:rPr>
        <w:t>bidd</w:t>
      </w:r>
      <w:r w:rsidRPr="00F83880">
        <w:rPr>
          <w:i/>
        </w:rPr>
        <w:t xml:space="preserve">er who in terms of </w:t>
      </w:r>
      <w:r>
        <w:fldChar w:fldCharType="begin"/>
      </w:r>
      <w:r>
        <w:instrText xml:space="preserve"> REF _Ref216015549 \w \h  \* MERGEFORMAT </w:instrText>
      </w:r>
      <w:r>
        <w:fldChar w:fldCharType="separate"/>
      </w:r>
      <w:r w:rsidRPr="00D42F32">
        <w:rPr>
          <w:i/>
        </w:rPr>
        <w:t>F.3.10</w:t>
      </w:r>
      <w:r>
        <w:fldChar w:fldCharType="end"/>
      </w:r>
      <w:r w:rsidRPr="00F83880">
        <w:rPr>
          <w:i/>
        </w:rPr>
        <w:t xml:space="preserve">is the highest ranked or the </w:t>
      </w:r>
      <w:r>
        <w:rPr>
          <w:i/>
        </w:rPr>
        <w:t>bidder</w:t>
      </w:r>
      <w:r w:rsidRPr="00F83880">
        <w:rPr>
          <w:i/>
        </w:rPr>
        <w:t xml:space="preserve"> scoring the highest number of </w:t>
      </w:r>
      <w:r>
        <w:rPr>
          <w:i/>
        </w:rPr>
        <w:t>Bid</w:t>
      </w:r>
      <w:r w:rsidRPr="00F83880">
        <w:rPr>
          <w:i/>
        </w:rPr>
        <w:t xml:space="preserve"> evaluation points, as relevant, based on  the </w:t>
      </w:r>
      <w:r>
        <w:rPr>
          <w:i/>
        </w:rPr>
        <w:t>Bid</w:t>
      </w:r>
      <w:r w:rsidRPr="00F83880">
        <w:rPr>
          <w:i/>
        </w:rPr>
        <w:t xml:space="preserve"> submissions that are received at the closing time for </w:t>
      </w:r>
      <w:r>
        <w:rPr>
          <w:i/>
        </w:rPr>
        <w:t>bidder</w:t>
      </w:r>
      <w:r w:rsidRPr="00F83880">
        <w:rPr>
          <w:i/>
        </w:rPr>
        <w:t>s.</w:t>
      </w:r>
    </w:p>
    <w:p w14:paraId="4066D8A5" w14:textId="77777777" w:rsidR="00E0569A" w:rsidRPr="00F83880" w:rsidRDefault="00E0569A" w:rsidP="00E0569A">
      <w:pPr>
        <w:tabs>
          <w:tab w:val="left" w:pos="851"/>
        </w:tabs>
        <w:autoSpaceDE w:val="0"/>
        <w:autoSpaceDN w:val="0"/>
        <w:adjustRightInd w:val="0"/>
        <w:rPr>
          <w:i/>
        </w:rPr>
      </w:pPr>
    </w:p>
    <w:p w14:paraId="4491FE38" w14:textId="77777777" w:rsidR="00E0569A" w:rsidRPr="00F83880" w:rsidRDefault="00E0569A" w:rsidP="00E0569A">
      <w:pPr>
        <w:numPr>
          <w:ilvl w:val="2"/>
          <w:numId w:val="14"/>
        </w:numPr>
        <w:ind w:left="1134" w:hanging="1134"/>
        <w:rPr>
          <w:b/>
          <w:i/>
        </w:rPr>
      </w:pPr>
      <w:r w:rsidRPr="00F83880">
        <w:rPr>
          <w:b/>
          <w:i/>
        </w:rPr>
        <w:t>Competitive Negotiation Procedure</w:t>
      </w:r>
    </w:p>
    <w:p w14:paraId="2FD280BD" w14:textId="77777777" w:rsidR="00E0569A" w:rsidRPr="00F83880" w:rsidRDefault="00E0569A" w:rsidP="00E0569A">
      <w:pPr>
        <w:tabs>
          <w:tab w:val="left" w:pos="851"/>
        </w:tabs>
        <w:autoSpaceDE w:val="0"/>
        <w:autoSpaceDN w:val="0"/>
        <w:adjustRightInd w:val="0"/>
        <w:rPr>
          <w:b/>
          <w:i/>
        </w:rPr>
      </w:pPr>
    </w:p>
    <w:p w14:paraId="39A196B2" w14:textId="77777777" w:rsidR="00E0569A" w:rsidRPr="00F83880" w:rsidRDefault="00E0569A" w:rsidP="00E0569A">
      <w:pPr>
        <w:numPr>
          <w:ilvl w:val="3"/>
          <w:numId w:val="14"/>
        </w:numPr>
        <w:rPr>
          <w:i/>
        </w:rPr>
      </w:pPr>
      <w:r w:rsidRPr="00F83880">
        <w:rPr>
          <w:i/>
        </w:rPr>
        <w:t xml:space="preserve">Where the </w:t>
      </w:r>
      <w:r>
        <w:rPr>
          <w:i/>
        </w:rPr>
        <w:t>Bid</w:t>
      </w:r>
      <w:r w:rsidRPr="00F83880">
        <w:rPr>
          <w:i/>
        </w:rPr>
        <w:t xml:space="preserve"> data require that the competitive negotiation procedure is to be followed, </w:t>
      </w:r>
      <w:r>
        <w:rPr>
          <w:i/>
        </w:rPr>
        <w:t>bidd</w:t>
      </w:r>
      <w:r w:rsidRPr="00F83880">
        <w:rPr>
          <w:i/>
        </w:rPr>
        <w:t xml:space="preserve">ers shall submit </w:t>
      </w:r>
      <w:r>
        <w:rPr>
          <w:i/>
        </w:rPr>
        <w:t>Bid</w:t>
      </w:r>
      <w:r w:rsidRPr="00F83880">
        <w:rPr>
          <w:i/>
        </w:rPr>
        <w:t xml:space="preserve"> offers in response to the proposed contract in the first round of submissions.  Notwithstanding the requirements of </w:t>
      </w:r>
      <w:r>
        <w:fldChar w:fldCharType="begin"/>
      </w:r>
      <w:r>
        <w:instrText xml:space="preserve"> REF _Ref216013992 \w \h  \* MERGEFORMAT </w:instrText>
      </w:r>
      <w:r>
        <w:fldChar w:fldCharType="separate"/>
      </w:r>
      <w:r w:rsidRPr="00D42F32">
        <w:rPr>
          <w:i/>
        </w:rPr>
        <w:t>F.3.4</w:t>
      </w:r>
      <w:r>
        <w:fldChar w:fldCharType="end"/>
      </w:r>
      <w:r w:rsidRPr="00F83880">
        <w:rPr>
          <w:i/>
        </w:rPr>
        <w:t xml:space="preserve">, the employer shall announce only the names of the </w:t>
      </w:r>
      <w:r>
        <w:rPr>
          <w:i/>
        </w:rPr>
        <w:t>bidd</w:t>
      </w:r>
      <w:r w:rsidRPr="00F83880">
        <w:rPr>
          <w:i/>
        </w:rPr>
        <w:t xml:space="preserve">ers who make a submission.  The requirements of </w:t>
      </w:r>
      <w:r>
        <w:fldChar w:fldCharType="begin"/>
      </w:r>
      <w:r>
        <w:instrText xml:space="preserve"> REF _Ref216014572 \w \h  \* MERGEFORMAT </w:instrText>
      </w:r>
      <w:r>
        <w:fldChar w:fldCharType="separate"/>
      </w:r>
      <w:r w:rsidRPr="00D42F32">
        <w:rPr>
          <w:i/>
        </w:rPr>
        <w:t>F.3.7</w:t>
      </w:r>
      <w:r>
        <w:fldChar w:fldCharType="end"/>
      </w:r>
      <w:r w:rsidRPr="00F83880">
        <w:rPr>
          <w:i/>
        </w:rPr>
        <w:t xml:space="preserve"> relating to the material deviations or qualifications which affect the competitive position of </w:t>
      </w:r>
      <w:r>
        <w:rPr>
          <w:i/>
        </w:rPr>
        <w:t>bidd</w:t>
      </w:r>
      <w:r w:rsidRPr="00F83880">
        <w:rPr>
          <w:i/>
        </w:rPr>
        <w:t>ers shall not apply.</w:t>
      </w:r>
    </w:p>
    <w:p w14:paraId="071F01CF" w14:textId="77777777" w:rsidR="00E0569A" w:rsidRPr="00F83880" w:rsidRDefault="00E0569A" w:rsidP="00E0569A">
      <w:pPr>
        <w:tabs>
          <w:tab w:val="left" w:pos="851"/>
        </w:tabs>
        <w:autoSpaceDE w:val="0"/>
        <w:autoSpaceDN w:val="0"/>
        <w:adjustRightInd w:val="0"/>
        <w:rPr>
          <w:i/>
        </w:rPr>
      </w:pPr>
    </w:p>
    <w:p w14:paraId="4B951F31" w14:textId="77777777" w:rsidR="00E0569A" w:rsidRPr="00F83880" w:rsidRDefault="00E0569A" w:rsidP="00E0569A">
      <w:pPr>
        <w:numPr>
          <w:ilvl w:val="3"/>
          <w:numId w:val="14"/>
        </w:numPr>
        <w:rPr>
          <w:i/>
        </w:rPr>
      </w:pPr>
      <w:r w:rsidRPr="00F83880">
        <w:rPr>
          <w:i/>
        </w:rPr>
        <w:t xml:space="preserve">All responsive </w:t>
      </w:r>
      <w:r>
        <w:rPr>
          <w:i/>
        </w:rPr>
        <w:t>bidd</w:t>
      </w:r>
      <w:r w:rsidRPr="00F83880">
        <w:rPr>
          <w:i/>
        </w:rPr>
        <w:t xml:space="preserve">ers, or not less than three responsive </w:t>
      </w:r>
      <w:r>
        <w:rPr>
          <w:i/>
        </w:rPr>
        <w:t>bidd</w:t>
      </w:r>
      <w:r w:rsidRPr="00F83880">
        <w:rPr>
          <w:i/>
        </w:rPr>
        <w:t>ers that are highest ranked in terms of</w:t>
      </w:r>
      <w:r>
        <w:rPr>
          <w:i/>
        </w:rPr>
        <w:t xml:space="preserve"> the</w:t>
      </w:r>
      <w:r w:rsidRPr="00F83880">
        <w:rPr>
          <w:i/>
        </w:rPr>
        <w:t xml:space="preserve"> evaluation method and evaluation criteria stated in the </w:t>
      </w:r>
      <w:r>
        <w:rPr>
          <w:i/>
        </w:rPr>
        <w:t>Bid</w:t>
      </w:r>
      <w:r w:rsidRPr="00F83880">
        <w:rPr>
          <w:i/>
        </w:rPr>
        <w:t xml:space="preserve"> data, shall be invited in each round to enter into competitive negotiations, based on the principle of equal treatment and keeping confidential the proposed solutions and associated information.  Notwithstanding the provisions of </w:t>
      </w:r>
      <w:r>
        <w:fldChar w:fldCharType="begin"/>
      </w:r>
      <w:r>
        <w:instrText xml:space="preserve"> REF _Ref215996945 \w \h  \* MERGEFORMAT </w:instrText>
      </w:r>
      <w:r>
        <w:fldChar w:fldCharType="separate"/>
      </w:r>
      <w:r w:rsidRPr="00D42F32">
        <w:rPr>
          <w:i/>
        </w:rPr>
        <w:t>F.2.17</w:t>
      </w:r>
      <w:r>
        <w:fldChar w:fldCharType="end"/>
      </w:r>
      <w:r w:rsidRPr="00F83880">
        <w:rPr>
          <w:i/>
        </w:rPr>
        <w:t xml:space="preserve">, the employer may request that </w:t>
      </w:r>
      <w:r>
        <w:rPr>
          <w:i/>
        </w:rPr>
        <w:t>Bid</w:t>
      </w:r>
      <w:r w:rsidRPr="00F83880">
        <w:rPr>
          <w:i/>
        </w:rPr>
        <w:t xml:space="preserve">s be clarified, specified and fine-tuned in order to improve a </w:t>
      </w:r>
      <w:r>
        <w:rPr>
          <w:i/>
        </w:rPr>
        <w:t>bidd</w:t>
      </w:r>
      <w:r w:rsidRPr="00F83880">
        <w:rPr>
          <w:i/>
        </w:rPr>
        <w:t>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32DA6F19" w14:textId="77777777" w:rsidR="00E0569A" w:rsidRPr="00F83880" w:rsidRDefault="00E0569A" w:rsidP="00E0569A">
      <w:pPr>
        <w:tabs>
          <w:tab w:val="left" w:pos="851"/>
        </w:tabs>
        <w:autoSpaceDE w:val="0"/>
        <w:autoSpaceDN w:val="0"/>
        <w:adjustRightInd w:val="0"/>
        <w:rPr>
          <w:i/>
        </w:rPr>
      </w:pPr>
    </w:p>
    <w:p w14:paraId="00E4D2D3" w14:textId="77777777" w:rsidR="00E0569A" w:rsidRPr="00F83880" w:rsidRDefault="00E0569A" w:rsidP="00E0569A">
      <w:pPr>
        <w:numPr>
          <w:ilvl w:val="3"/>
          <w:numId w:val="14"/>
        </w:numPr>
        <w:rPr>
          <w:i/>
        </w:rPr>
      </w:pPr>
      <w:r w:rsidRPr="00F83880">
        <w:rPr>
          <w:i/>
        </w:rPr>
        <w:t xml:space="preserve">At the conclusion of each round of negotiations, </w:t>
      </w:r>
      <w:r>
        <w:rPr>
          <w:i/>
        </w:rPr>
        <w:t>bidd</w:t>
      </w:r>
      <w:r w:rsidRPr="00F83880">
        <w:rPr>
          <w:i/>
        </w:rPr>
        <w:t xml:space="preserve">ers shall be invited by the employer to make a fresh </w:t>
      </w:r>
      <w:r>
        <w:rPr>
          <w:i/>
        </w:rPr>
        <w:t>Bid</w:t>
      </w:r>
      <w:r w:rsidRPr="00F83880">
        <w:rPr>
          <w:i/>
        </w:rPr>
        <w:t xml:space="preserve"> offer, based on the same evaluation criteria, with or without adjusted weightings.  </w:t>
      </w:r>
      <w:r>
        <w:rPr>
          <w:i/>
        </w:rPr>
        <w:t>Bidd</w:t>
      </w:r>
      <w:r w:rsidRPr="00F83880">
        <w:rPr>
          <w:i/>
        </w:rPr>
        <w:t>ers shall be advised when they are to submit their best and final offer.</w:t>
      </w:r>
    </w:p>
    <w:p w14:paraId="657899BA" w14:textId="77777777" w:rsidR="00E0569A" w:rsidRPr="00F83880" w:rsidRDefault="00E0569A" w:rsidP="00E0569A">
      <w:pPr>
        <w:tabs>
          <w:tab w:val="left" w:pos="851"/>
        </w:tabs>
        <w:autoSpaceDE w:val="0"/>
        <w:autoSpaceDN w:val="0"/>
        <w:adjustRightInd w:val="0"/>
        <w:rPr>
          <w:i/>
        </w:rPr>
      </w:pPr>
    </w:p>
    <w:p w14:paraId="5EAE73CC" w14:textId="77777777" w:rsidR="00E0569A" w:rsidRPr="00F83880" w:rsidRDefault="00E0569A" w:rsidP="00E0569A">
      <w:pPr>
        <w:numPr>
          <w:ilvl w:val="3"/>
          <w:numId w:val="14"/>
        </w:numPr>
        <w:rPr>
          <w:i/>
        </w:rPr>
      </w:pPr>
      <w:r w:rsidRPr="00F83880">
        <w:rPr>
          <w:i/>
        </w:rPr>
        <w:t xml:space="preserve">The contract shall be awarded in accordance with the provisions of </w:t>
      </w:r>
      <w:r>
        <w:fldChar w:fldCharType="begin"/>
      </w:r>
      <w:r>
        <w:instrText xml:space="preserve"> REF _Ref216015549 \w \h  \* MERGEFORMAT </w:instrText>
      </w:r>
      <w:r>
        <w:fldChar w:fldCharType="separate"/>
      </w:r>
      <w:r w:rsidRPr="00D42F32">
        <w:rPr>
          <w:i/>
        </w:rPr>
        <w:t>F.3.10</w:t>
      </w:r>
      <w:r>
        <w:fldChar w:fldCharType="end"/>
      </w:r>
      <w:r w:rsidRPr="00F83880">
        <w:rPr>
          <w:i/>
        </w:rPr>
        <w:t xml:space="preserve"> and </w:t>
      </w:r>
      <w:r>
        <w:fldChar w:fldCharType="begin"/>
      </w:r>
      <w:r>
        <w:instrText xml:space="preserve"> REF _Ref216080700 \w \h  \* MERGEFORMAT </w:instrText>
      </w:r>
      <w:r>
        <w:fldChar w:fldCharType="separate"/>
      </w:r>
      <w:r w:rsidRPr="00D42F32">
        <w:rPr>
          <w:i/>
        </w:rPr>
        <w:t>F.3.12</w:t>
      </w:r>
      <w:r>
        <w:fldChar w:fldCharType="end"/>
      </w:r>
      <w:r w:rsidRPr="00F83880">
        <w:rPr>
          <w:i/>
        </w:rPr>
        <w:t xml:space="preserve"> after </w:t>
      </w:r>
      <w:r>
        <w:rPr>
          <w:i/>
        </w:rPr>
        <w:t>bidd</w:t>
      </w:r>
      <w:r w:rsidRPr="00F83880">
        <w:rPr>
          <w:i/>
        </w:rPr>
        <w:t>ers have been requested to submit their best and final offer.</w:t>
      </w:r>
    </w:p>
    <w:p w14:paraId="659D4EBF" w14:textId="77777777" w:rsidR="00E0569A" w:rsidRPr="00F83880" w:rsidRDefault="00E0569A" w:rsidP="00E0569A">
      <w:pPr>
        <w:tabs>
          <w:tab w:val="left" w:pos="851"/>
        </w:tabs>
        <w:autoSpaceDE w:val="0"/>
        <w:autoSpaceDN w:val="0"/>
        <w:adjustRightInd w:val="0"/>
        <w:rPr>
          <w:i/>
        </w:rPr>
      </w:pPr>
    </w:p>
    <w:p w14:paraId="5EE2D5F8" w14:textId="7618A1CA" w:rsidR="00E0569A" w:rsidRPr="00F83880" w:rsidRDefault="00E0569A" w:rsidP="00E0569A">
      <w:pPr>
        <w:numPr>
          <w:ilvl w:val="2"/>
          <w:numId w:val="14"/>
        </w:numPr>
        <w:ind w:left="1134" w:hanging="1134"/>
        <w:rPr>
          <w:b/>
          <w:i/>
        </w:rPr>
      </w:pPr>
      <w:r w:rsidRPr="00F83880">
        <w:rPr>
          <w:b/>
          <w:i/>
        </w:rPr>
        <w:t>Proposal Procedure Using The Two</w:t>
      </w:r>
      <w:r>
        <w:rPr>
          <w:b/>
          <w:i/>
        </w:rPr>
        <w:t>-</w:t>
      </w:r>
      <w:r w:rsidRPr="00F83880">
        <w:rPr>
          <w:b/>
          <w:i/>
        </w:rPr>
        <w:t>Stage</w:t>
      </w:r>
      <w:r w:rsidR="00DB23E3">
        <w:rPr>
          <w:b/>
          <w:i/>
        </w:rPr>
        <w:t xml:space="preserve"> </w:t>
      </w:r>
      <w:r w:rsidRPr="00F83880">
        <w:rPr>
          <w:b/>
          <w:i/>
        </w:rPr>
        <w:t>System</w:t>
      </w:r>
      <w:r>
        <w:rPr>
          <w:b/>
          <w:i/>
        </w:rPr>
        <w:t xml:space="preserve"> (not applicable to this contract)</w:t>
      </w:r>
    </w:p>
    <w:p w14:paraId="3F376A1A" w14:textId="77777777" w:rsidR="00E0569A" w:rsidRPr="00F83880" w:rsidRDefault="00E0569A" w:rsidP="00E0569A">
      <w:pPr>
        <w:tabs>
          <w:tab w:val="left" w:pos="851"/>
        </w:tabs>
        <w:autoSpaceDE w:val="0"/>
        <w:autoSpaceDN w:val="0"/>
        <w:adjustRightInd w:val="0"/>
        <w:rPr>
          <w:b/>
          <w:i/>
        </w:rPr>
      </w:pPr>
    </w:p>
    <w:p w14:paraId="4BEE4D92" w14:textId="77777777" w:rsidR="00E0569A" w:rsidRPr="00F83880" w:rsidRDefault="00E0569A" w:rsidP="00E0569A">
      <w:pPr>
        <w:numPr>
          <w:ilvl w:val="3"/>
          <w:numId w:val="14"/>
        </w:numPr>
        <w:rPr>
          <w:b/>
          <w:i/>
        </w:rPr>
      </w:pPr>
      <w:r w:rsidRPr="00F83880">
        <w:rPr>
          <w:b/>
          <w:i/>
        </w:rPr>
        <w:t>Option 1</w:t>
      </w:r>
    </w:p>
    <w:p w14:paraId="1022C9FC" w14:textId="77777777" w:rsidR="00E0569A" w:rsidRPr="00F83880" w:rsidRDefault="00E0569A" w:rsidP="00E0569A">
      <w:pPr>
        <w:autoSpaceDE w:val="0"/>
        <w:autoSpaceDN w:val="0"/>
        <w:adjustRightInd w:val="0"/>
        <w:ind w:left="1134"/>
        <w:rPr>
          <w:bCs/>
          <w:i/>
        </w:rPr>
      </w:pPr>
      <w:r>
        <w:rPr>
          <w:bCs/>
          <w:i/>
        </w:rPr>
        <w:t>Bidd</w:t>
      </w:r>
      <w:r w:rsidRPr="00F83880">
        <w:rPr>
          <w:bCs/>
          <w:i/>
        </w:rPr>
        <w:t xml:space="preserve">ers shall in the first stage submit technical proposals and, if required, cost parameters around which a contract may be negotiated.  The employer shall evaluate each responsive submission in terms of the method of evaluation stated in the </w:t>
      </w:r>
      <w:r>
        <w:rPr>
          <w:bCs/>
          <w:i/>
        </w:rPr>
        <w:t>Bid</w:t>
      </w:r>
      <w:r w:rsidRPr="00F83880">
        <w:rPr>
          <w:bCs/>
          <w:i/>
        </w:rPr>
        <w:t xml:space="preserve"> data, and in the second stage negotiate a contract with the </w:t>
      </w:r>
      <w:r>
        <w:rPr>
          <w:bCs/>
          <w:i/>
        </w:rPr>
        <w:t>bidd</w:t>
      </w:r>
      <w:r w:rsidRPr="00F83880">
        <w:rPr>
          <w:bCs/>
          <w:i/>
        </w:rPr>
        <w:t xml:space="preserve">er scoring the highest number of evaluation points and award the contract in terms of these conditions of </w:t>
      </w:r>
      <w:r>
        <w:rPr>
          <w:bCs/>
          <w:i/>
        </w:rPr>
        <w:t>Bid</w:t>
      </w:r>
      <w:r w:rsidRPr="00F83880">
        <w:rPr>
          <w:bCs/>
          <w:i/>
        </w:rPr>
        <w:t>.</w:t>
      </w:r>
    </w:p>
    <w:p w14:paraId="21AB8A43" w14:textId="77777777" w:rsidR="00E0569A" w:rsidRPr="00F83880" w:rsidRDefault="00E0569A" w:rsidP="00E0569A">
      <w:pPr>
        <w:suppressAutoHyphens w:val="0"/>
        <w:rPr>
          <w:bCs/>
          <w:i/>
        </w:rPr>
      </w:pPr>
    </w:p>
    <w:p w14:paraId="4CE3EB47" w14:textId="77777777" w:rsidR="00E0569A" w:rsidRPr="00F83880" w:rsidRDefault="00E0569A" w:rsidP="00E0569A">
      <w:pPr>
        <w:numPr>
          <w:ilvl w:val="3"/>
          <w:numId w:val="14"/>
        </w:numPr>
        <w:rPr>
          <w:b/>
          <w:i/>
        </w:rPr>
      </w:pPr>
      <w:r w:rsidRPr="00F83880">
        <w:rPr>
          <w:b/>
          <w:i/>
        </w:rPr>
        <w:t>Option 2</w:t>
      </w:r>
    </w:p>
    <w:p w14:paraId="5EC5F2CF" w14:textId="77777777" w:rsidR="00E0569A" w:rsidRPr="00F83880" w:rsidRDefault="00E0569A" w:rsidP="00E0569A">
      <w:pPr>
        <w:tabs>
          <w:tab w:val="left" w:pos="851"/>
        </w:tabs>
        <w:autoSpaceDE w:val="0"/>
        <w:autoSpaceDN w:val="0"/>
        <w:adjustRightInd w:val="0"/>
        <w:rPr>
          <w:bCs/>
          <w:i/>
        </w:rPr>
      </w:pPr>
    </w:p>
    <w:p w14:paraId="6B00DE3E" w14:textId="77777777" w:rsidR="00E0569A" w:rsidRPr="00F83880" w:rsidRDefault="00E0569A" w:rsidP="00E0569A">
      <w:pPr>
        <w:numPr>
          <w:ilvl w:val="4"/>
          <w:numId w:val="14"/>
        </w:numPr>
        <w:rPr>
          <w:i/>
        </w:rPr>
      </w:pPr>
      <w:r>
        <w:rPr>
          <w:i/>
        </w:rPr>
        <w:t>Bidd</w:t>
      </w:r>
      <w:r w:rsidRPr="00F83880">
        <w:rPr>
          <w:i/>
        </w:rPr>
        <w:t xml:space="preserve">ers shall submit in the first stage only technical proposals.  The employer shall invite all responsive </w:t>
      </w:r>
      <w:r>
        <w:rPr>
          <w:i/>
        </w:rPr>
        <w:t>Bidd</w:t>
      </w:r>
      <w:r w:rsidRPr="00F83880">
        <w:rPr>
          <w:i/>
        </w:rPr>
        <w:t xml:space="preserve">ers to submit </w:t>
      </w:r>
      <w:r>
        <w:rPr>
          <w:i/>
        </w:rPr>
        <w:t>Bid</w:t>
      </w:r>
      <w:r w:rsidRPr="00F83880">
        <w:rPr>
          <w:i/>
        </w:rPr>
        <w:t xml:space="preserve"> offers in the second stage, following the issuing of procurement documents.</w:t>
      </w:r>
    </w:p>
    <w:p w14:paraId="1B5AD1B5" w14:textId="77777777" w:rsidR="00E0569A" w:rsidRPr="00F83880" w:rsidRDefault="00E0569A" w:rsidP="00E0569A">
      <w:pPr>
        <w:tabs>
          <w:tab w:val="left" w:pos="851"/>
        </w:tabs>
        <w:autoSpaceDE w:val="0"/>
        <w:autoSpaceDN w:val="0"/>
        <w:adjustRightInd w:val="0"/>
        <w:rPr>
          <w:bCs/>
          <w:i/>
        </w:rPr>
      </w:pPr>
    </w:p>
    <w:p w14:paraId="062BD6DD" w14:textId="77777777" w:rsidR="00E0569A" w:rsidRPr="00F83880" w:rsidRDefault="00E0569A" w:rsidP="00E0569A">
      <w:pPr>
        <w:numPr>
          <w:ilvl w:val="4"/>
          <w:numId w:val="14"/>
        </w:numPr>
        <w:rPr>
          <w:i/>
        </w:rPr>
      </w:pPr>
      <w:r w:rsidRPr="00F83880">
        <w:rPr>
          <w:i/>
        </w:rPr>
        <w:t xml:space="preserve">The employer shall evaluate </w:t>
      </w:r>
      <w:r>
        <w:rPr>
          <w:i/>
        </w:rPr>
        <w:t>Bid</w:t>
      </w:r>
      <w:r w:rsidRPr="00F83880">
        <w:rPr>
          <w:i/>
        </w:rPr>
        <w:t xml:space="preserve">s received during the second stage in terms of the method of evaluation stated in the </w:t>
      </w:r>
      <w:r>
        <w:rPr>
          <w:i/>
        </w:rPr>
        <w:t>Bid</w:t>
      </w:r>
      <w:r w:rsidRPr="00F83880">
        <w:rPr>
          <w:i/>
        </w:rPr>
        <w:t xml:space="preserve"> data, and award the contract in terms of these conditions of </w:t>
      </w:r>
      <w:r>
        <w:rPr>
          <w:i/>
        </w:rPr>
        <w:t>Bid</w:t>
      </w:r>
      <w:r w:rsidRPr="00F83880">
        <w:rPr>
          <w:i/>
        </w:rPr>
        <w:t>.</w:t>
      </w:r>
    </w:p>
    <w:p w14:paraId="5ADE820C" w14:textId="77777777" w:rsidR="00E0569A" w:rsidRPr="00F83880" w:rsidRDefault="00E0569A" w:rsidP="00E0569A">
      <w:pPr>
        <w:tabs>
          <w:tab w:val="left" w:pos="851"/>
        </w:tabs>
        <w:autoSpaceDE w:val="0"/>
        <w:autoSpaceDN w:val="0"/>
        <w:adjustRightInd w:val="0"/>
        <w:rPr>
          <w:b/>
          <w:i/>
        </w:rPr>
      </w:pPr>
    </w:p>
    <w:p w14:paraId="252FF52E" w14:textId="77777777" w:rsidR="00E0569A" w:rsidRPr="00F83880" w:rsidRDefault="00E0569A" w:rsidP="00E0569A">
      <w:pPr>
        <w:pStyle w:val="Heading1"/>
        <w:numPr>
          <w:ilvl w:val="0"/>
          <w:numId w:val="14"/>
        </w:numPr>
        <w:rPr>
          <w:b w:val="0"/>
          <w:i/>
        </w:rPr>
      </w:pPr>
      <w:bookmarkStart w:id="12" w:name="_Ref215993541"/>
      <w:r>
        <w:rPr>
          <w:b w:val="0"/>
          <w:i/>
        </w:rPr>
        <w:t>BIDD</w:t>
      </w:r>
      <w:r w:rsidRPr="00F83880">
        <w:rPr>
          <w:b w:val="0"/>
          <w:i/>
        </w:rPr>
        <w:t>er’s obligations</w:t>
      </w:r>
      <w:bookmarkEnd w:id="12"/>
    </w:p>
    <w:p w14:paraId="3BDDB1FD" w14:textId="77777777" w:rsidR="00E0569A" w:rsidRPr="00F83880" w:rsidRDefault="00E0569A" w:rsidP="00E0569A">
      <w:pPr>
        <w:tabs>
          <w:tab w:val="left" w:pos="851"/>
        </w:tabs>
        <w:autoSpaceDE w:val="0"/>
        <w:autoSpaceDN w:val="0"/>
        <w:adjustRightInd w:val="0"/>
        <w:rPr>
          <w:i/>
        </w:rPr>
      </w:pPr>
    </w:p>
    <w:p w14:paraId="43020D4D" w14:textId="77777777" w:rsidR="00E0569A" w:rsidRPr="00F83880" w:rsidRDefault="00E0569A" w:rsidP="00E0569A">
      <w:pPr>
        <w:pStyle w:val="Heading2"/>
        <w:numPr>
          <w:ilvl w:val="1"/>
          <w:numId w:val="14"/>
        </w:numPr>
        <w:rPr>
          <w:i/>
        </w:rPr>
      </w:pPr>
      <w:bookmarkStart w:id="13" w:name="_Ref215993652"/>
      <w:r w:rsidRPr="00F83880">
        <w:rPr>
          <w:i/>
        </w:rPr>
        <w:t>Eligibility</w:t>
      </w:r>
      <w:bookmarkEnd w:id="13"/>
    </w:p>
    <w:p w14:paraId="40C52D5F" w14:textId="77777777" w:rsidR="00E0569A" w:rsidRPr="00F83880" w:rsidRDefault="00E0569A" w:rsidP="00E0569A">
      <w:pPr>
        <w:tabs>
          <w:tab w:val="left" w:pos="851"/>
        </w:tabs>
        <w:autoSpaceDE w:val="0"/>
        <w:autoSpaceDN w:val="0"/>
        <w:adjustRightInd w:val="0"/>
        <w:rPr>
          <w:b/>
          <w:i/>
        </w:rPr>
      </w:pPr>
    </w:p>
    <w:p w14:paraId="676A6CA7" w14:textId="77777777" w:rsidR="00E0569A" w:rsidRPr="00F83880" w:rsidRDefault="00E0569A" w:rsidP="00E0569A">
      <w:pPr>
        <w:numPr>
          <w:ilvl w:val="2"/>
          <w:numId w:val="14"/>
        </w:numPr>
        <w:ind w:left="1134" w:hanging="1134"/>
        <w:rPr>
          <w:i/>
        </w:rPr>
      </w:pPr>
      <w:bookmarkStart w:id="14" w:name="_Ref215993804"/>
      <w:r w:rsidRPr="00F83880">
        <w:rPr>
          <w:i/>
        </w:rPr>
        <w:t xml:space="preserve">Submit a </w:t>
      </w:r>
      <w:r>
        <w:rPr>
          <w:i/>
        </w:rPr>
        <w:t>Bid</w:t>
      </w:r>
      <w:r w:rsidRPr="00F83880">
        <w:rPr>
          <w:i/>
        </w:rPr>
        <w:t xml:space="preserve"> offer only if the </w:t>
      </w:r>
      <w:r>
        <w:rPr>
          <w:i/>
        </w:rPr>
        <w:t>bidd</w:t>
      </w:r>
      <w:r w:rsidRPr="00F83880">
        <w:rPr>
          <w:i/>
        </w:rPr>
        <w:t xml:space="preserve">er satisfies the criteria stated in the </w:t>
      </w:r>
      <w:r>
        <w:rPr>
          <w:i/>
        </w:rPr>
        <w:t>Bid</w:t>
      </w:r>
      <w:r w:rsidRPr="00F83880">
        <w:rPr>
          <w:i/>
        </w:rPr>
        <w:t xml:space="preserve"> data and the </w:t>
      </w:r>
      <w:r>
        <w:rPr>
          <w:i/>
        </w:rPr>
        <w:t>bidd</w:t>
      </w:r>
      <w:r w:rsidRPr="00F83880">
        <w:rPr>
          <w:i/>
        </w:rPr>
        <w:t xml:space="preserve">er, or any of his principals, is not under any restriction to do business with </w:t>
      </w:r>
      <w:r>
        <w:rPr>
          <w:i/>
        </w:rPr>
        <w:t xml:space="preserve">the </w:t>
      </w:r>
      <w:r w:rsidRPr="00F83880">
        <w:rPr>
          <w:i/>
        </w:rPr>
        <w:t>employer.</w:t>
      </w:r>
      <w:bookmarkEnd w:id="14"/>
    </w:p>
    <w:p w14:paraId="78D72605" w14:textId="77777777" w:rsidR="00E0569A" w:rsidRPr="00F83880" w:rsidRDefault="00E0569A" w:rsidP="00E0569A">
      <w:pPr>
        <w:tabs>
          <w:tab w:val="left" w:pos="851"/>
        </w:tabs>
        <w:autoSpaceDE w:val="0"/>
        <w:autoSpaceDN w:val="0"/>
        <w:adjustRightInd w:val="0"/>
        <w:rPr>
          <w:i/>
        </w:rPr>
      </w:pPr>
    </w:p>
    <w:p w14:paraId="70DA8879" w14:textId="77777777" w:rsidR="00E0569A" w:rsidRPr="00F83880" w:rsidRDefault="00E0569A" w:rsidP="00E0569A">
      <w:pPr>
        <w:numPr>
          <w:ilvl w:val="2"/>
          <w:numId w:val="14"/>
        </w:numPr>
        <w:ind w:left="1134" w:hanging="1134"/>
        <w:rPr>
          <w:i/>
        </w:rPr>
      </w:pPr>
      <w:bookmarkStart w:id="15" w:name="_Ref298318360"/>
      <w:r w:rsidRPr="00F83880">
        <w:rPr>
          <w:i/>
        </w:rPr>
        <w:t xml:space="preserve">Notify the employer of any proposed material change in the capabilities or formation of the </w:t>
      </w:r>
      <w:r>
        <w:rPr>
          <w:i/>
        </w:rPr>
        <w:t>Bidd</w:t>
      </w:r>
      <w:r w:rsidRPr="00F83880">
        <w:rPr>
          <w:i/>
        </w:rPr>
        <w:t xml:space="preserve">ing entity (or both) or any other criteria which formed part of the qualifying requirements used by the employer as the basis in a prior process to invite the </w:t>
      </w:r>
      <w:r>
        <w:rPr>
          <w:i/>
        </w:rPr>
        <w:t>bidd</w:t>
      </w:r>
      <w:r w:rsidRPr="00F83880">
        <w:rPr>
          <w:i/>
        </w:rPr>
        <w:t xml:space="preserve">er to submit a </w:t>
      </w:r>
      <w:r>
        <w:rPr>
          <w:i/>
        </w:rPr>
        <w:t>Bid</w:t>
      </w:r>
      <w:r w:rsidRPr="00F83880">
        <w:rPr>
          <w:i/>
        </w:rPr>
        <w:t xml:space="preserve"> offer and obtain the employer’s written approval to do so prior to the closing time for </w:t>
      </w:r>
      <w:r>
        <w:rPr>
          <w:i/>
        </w:rPr>
        <w:t>bid</w:t>
      </w:r>
      <w:r w:rsidRPr="00F83880">
        <w:rPr>
          <w:i/>
        </w:rPr>
        <w:t>s.</w:t>
      </w:r>
      <w:bookmarkEnd w:id="15"/>
    </w:p>
    <w:p w14:paraId="0AB27123" w14:textId="77777777" w:rsidR="00E0569A" w:rsidRPr="00F83880" w:rsidRDefault="00E0569A" w:rsidP="00E0569A">
      <w:pPr>
        <w:tabs>
          <w:tab w:val="left" w:pos="851"/>
        </w:tabs>
        <w:autoSpaceDE w:val="0"/>
        <w:autoSpaceDN w:val="0"/>
        <w:adjustRightInd w:val="0"/>
        <w:rPr>
          <w:i/>
        </w:rPr>
      </w:pPr>
    </w:p>
    <w:p w14:paraId="7AAB03D5" w14:textId="77777777" w:rsidR="00E0569A" w:rsidRPr="00F83880" w:rsidRDefault="00E0569A" w:rsidP="00E0569A">
      <w:pPr>
        <w:pStyle w:val="Heading2"/>
        <w:numPr>
          <w:ilvl w:val="1"/>
          <w:numId w:val="14"/>
        </w:numPr>
        <w:rPr>
          <w:i/>
        </w:rPr>
      </w:pPr>
      <w:r w:rsidRPr="00F83880">
        <w:rPr>
          <w:i/>
        </w:rPr>
        <w:t xml:space="preserve">Cost of </w:t>
      </w:r>
      <w:r>
        <w:rPr>
          <w:i/>
        </w:rPr>
        <w:t>Bid</w:t>
      </w:r>
      <w:r w:rsidRPr="00F83880">
        <w:rPr>
          <w:i/>
        </w:rPr>
        <w:t>ing</w:t>
      </w:r>
    </w:p>
    <w:p w14:paraId="0DBF0475" w14:textId="77777777" w:rsidR="00E0569A" w:rsidRPr="00F83880" w:rsidRDefault="00E0569A" w:rsidP="00E0569A">
      <w:pPr>
        <w:autoSpaceDE w:val="0"/>
        <w:autoSpaceDN w:val="0"/>
        <w:adjustRightInd w:val="0"/>
        <w:ind w:left="1134"/>
        <w:rPr>
          <w:i/>
        </w:rPr>
      </w:pPr>
      <w:r w:rsidRPr="00F83880">
        <w:rPr>
          <w:i/>
        </w:rPr>
        <w:t xml:space="preserve">Accept that, unless otherwise stated in the </w:t>
      </w:r>
      <w:r>
        <w:rPr>
          <w:i/>
        </w:rPr>
        <w:t>Bid</w:t>
      </w:r>
      <w:r w:rsidRPr="00F83880">
        <w:rPr>
          <w:i/>
        </w:rPr>
        <w:t xml:space="preserve"> data, the employer will not compensate the </w:t>
      </w:r>
      <w:r>
        <w:rPr>
          <w:i/>
        </w:rPr>
        <w:t>bidd</w:t>
      </w:r>
      <w:r w:rsidRPr="00F83880">
        <w:rPr>
          <w:i/>
        </w:rPr>
        <w:t xml:space="preserve">er for any costs incurred in the preparation and submission of a </w:t>
      </w:r>
      <w:r>
        <w:rPr>
          <w:i/>
        </w:rPr>
        <w:t>Bid</w:t>
      </w:r>
      <w:r w:rsidRPr="00F83880">
        <w:rPr>
          <w:i/>
        </w:rPr>
        <w:t xml:space="preserve"> offer, including the costs of any testing necessary to demonstrate that aspects of the offer </w:t>
      </w:r>
      <w:r>
        <w:rPr>
          <w:i/>
        </w:rPr>
        <w:t>comply</w:t>
      </w:r>
      <w:r w:rsidRPr="00F83880">
        <w:rPr>
          <w:i/>
        </w:rPr>
        <w:t xml:space="preserve"> with requirements.</w:t>
      </w:r>
    </w:p>
    <w:p w14:paraId="741ABC91" w14:textId="77777777" w:rsidR="00E0569A" w:rsidRPr="00F83880" w:rsidRDefault="00E0569A" w:rsidP="00E0569A">
      <w:pPr>
        <w:tabs>
          <w:tab w:val="left" w:pos="851"/>
        </w:tabs>
        <w:autoSpaceDE w:val="0"/>
        <w:autoSpaceDN w:val="0"/>
        <w:adjustRightInd w:val="0"/>
        <w:rPr>
          <w:i/>
        </w:rPr>
      </w:pPr>
    </w:p>
    <w:p w14:paraId="40C0EC21" w14:textId="77777777" w:rsidR="00E0569A" w:rsidRPr="00F83880" w:rsidRDefault="00E0569A" w:rsidP="00E0569A">
      <w:pPr>
        <w:pStyle w:val="Heading2"/>
        <w:numPr>
          <w:ilvl w:val="1"/>
          <w:numId w:val="14"/>
        </w:numPr>
        <w:rPr>
          <w:i/>
        </w:rPr>
      </w:pPr>
      <w:r w:rsidRPr="00F83880">
        <w:rPr>
          <w:i/>
        </w:rPr>
        <w:t>Check Documents</w:t>
      </w:r>
    </w:p>
    <w:p w14:paraId="442F85BB" w14:textId="77777777" w:rsidR="00E0569A" w:rsidRPr="00F83880" w:rsidRDefault="00E0569A" w:rsidP="00E0569A">
      <w:pPr>
        <w:autoSpaceDE w:val="0"/>
        <w:autoSpaceDN w:val="0"/>
        <w:adjustRightInd w:val="0"/>
        <w:ind w:left="1134"/>
        <w:rPr>
          <w:i/>
        </w:rPr>
      </w:pPr>
      <w:r w:rsidRPr="00F83880">
        <w:rPr>
          <w:i/>
        </w:rPr>
        <w:t xml:space="preserve">Check the </w:t>
      </w:r>
      <w:r>
        <w:rPr>
          <w:i/>
        </w:rPr>
        <w:t>Bid</w:t>
      </w:r>
      <w:r w:rsidRPr="00F83880">
        <w:rPr>
          <w:i/>
        </w:rPr>
        <w:t xml:space="preserve"> documents on receipt for completeness and notify the employer of any discrepancy or omission.</w:t>
      </w:r>
    </w:p>
    <w:p w14:paraId="6E2A254E" w14:textId="77777777" w:rsidR="00E0569A" w:rsidRPr="00F83880" w:rsidRDefault="00E0569A" w:rsidP="00E0569A">
      <w:pPr>
        <w:tabs>
          <w:tab w:val="left" w:pos="851"/>
        </w:tabs>
        <w:autoSpaceDE w:val="0"/>
        <w:autoSpaceDN w:val="0"/>
        <w:adjustRightInd w:val="0"/>
        <w:rPr>
          <w:b/>
          <w:i/>
        </w:rPr>
      </w:pPr>
    </w:p>
    <w:p w14:paraId="61E62163" w14:textId="77777777" w:rsidR="00E0569A" w:rsidRPr="00F83880" w:rsidRDefault="00E0569A" w:rsidP="00E0569A">
      <w:pPr>
        <w:pStyle w:val="Heading2"/>
        <w:numPr>
          <w:ilvl w:val="1"/>
          <w:numId w:val="14"/>
        </w:numPr>
        <w:rPr>
          <w:i/>
        </w:rPr>
      </w:pPr>
      <w:r w:rsidRPr="00F83880">
        <w:rPr>
          <w:i/>
        </w:rPr>
        <w:t>Confidentiality and Copyright of Documents</w:t>
      </w:r>
    </w:p>
    <w:p w14:paraId="549BBD23" w14:textId="77777777" w:rsidR="00E0569A" w:rsidRPr="00F83880" w:rsidRDefault="00E0569A" w:rsidP="00E0569A">
      <w:pPr>
        <w:autoSpaceDE w:val="0"/>
        <w:autoSpaceDN w:val="0"/>
        <w:adjustRightInd w:val="0"/>
        <w:ind w:left="1134"/>
        <w:rPr>
          <w:i/>
        </w:rPr>
      </w:pPr>
      <w:r w:rsidRPr="00F83880">
        <w:rPr>
          <w:i/>
        </w:rPr>
        <w:t xml:space="preserve">Treat as confidential all matters arising in connection with the </w:t>
      </w:r>
      <w:r>
        <w:rPr>
          <w:i/>
        </w:rPr>
        <w:t>Bid</w:t>
      </w:r>
      <w:r w:rsidRPr="00F83880">
        <w:rPr>
          <w:i/>
        </w:rPr>
        <w:t xml:space="preserve">. Use and copy the documents issued by the employer only for the purpose of preparing and submitting a </w:t>
      </w:r>
      <w:r>
        <w:rPr>
          <w:i/>
        </w:rPr>
        <w:t>Bid</w:t>
      </w:r>
      <w:r w:rsidRPr="00F83880">
        <w:rPr>
          <w:i/>
        </w:rPr>
        <w:t xml:space="preserve"> offer in response to the invitation.</w:t>
      </w:r>
    </w:p>
    <w:p w14:paraId="75B3D050" w14:textId="77777777" w:rsidR="00E0569A" w:rsidRPr="00F83880" w:rsidRDefault="00E0569A" w:rsidP="00E0569A">
      <w:pPr>
        <w:tabs>
          <w:tab w:val="left" w:pos="851"/>
        </w:tabs>
        <w:autoSpaceDE w:val="0"/>
        <w:autoSpaceDN w:val="0"/>
        <w:adjustRightInd w:val="0"/>
        <w:rPr>
          <w:i/>
        </w:rPr>
      </w:pPr>
    </w:p>
    <w:p w14:paraId="0E4B7CC9" w14:textId="77777777" w:rsidR="00E0569A" w:rsidRPr="00F83880" w:rsidRDefault="00E0569A" w:rsidP="00E0569A">
      <w:pPr>
        <w:pStyle w:val="Heading2"/>
        <w:numPr>
          <w:ilvl w:val="1"/>
          <w:numId w:val="14"/>
        </w:numPr>
        <w:rPr>
          <w:i/>
        </w:rPr>
      </w:pPr>
      <w:r w:rsidRPr="00F83880">
        <w:rPr>
          <w:i/>
        </w:rPr>
        <w:t>Reference Documents</w:t>
      </w:r>
    </w:p>
    <w:p w14:paraId="00FED7E8" w14:textId="77777777" w:rsidR="00E0569A" w:rsidRPr="00F83880" w:rsidRDefault="00E0569A" w:rsidP="00E0569A">
      <w:pPr>
        <w:autoSpaceDE w:val="0"/>
        <w:autoSpaceDN w:val="0"/>
        <w:adjustRightInd w:val="0"/>
        <w:ind w:left="1134"/>
        <w:rPr>
          <w:i/>
        </w:rPr>
      </w:pPr>
      <w:r w:rsidRPr="00F83880">
        <w:rPr>
          <w:i/>
        </w:rPr>
        <w:t xml:space="preserve">Obtain, as necessary for submitting a </w:t>
      </w:r>
      <w:r>
        <w:rPr>
          <w:i/>
        </w:rPr>
        <w:t>Bid</w:t>
      </w:r>
      <w:r w:rsidRPr="00F83880">
        <w:rPr>
          <w:i/>
        </w:rPr>
        <w:t xml:space="preserve"> offer, copies of the latest versions of standards, specifications, conditions of contract and other publications, which are not attached but which are incorporated into the </w:t>
      </w:r>
      <w:r>
        <w:rPr>
          <w:i/>
        </w:rPr>
        <w:t>Bid</w:t>
      </w:r>
      <w:r w:rsidRPr="00F83880">
        <w:rPr>
          <w:i/>
        </w:rPr>
        <w:t xml:space="preserve"> documents by reference.</w:t>
      </w:r>
    </w:p>
    <w:p w14:paraId="4BAD8B30" w14:textId="77777777" w:rsidR="00E0569A" w:rsidRPr="00F83880" w:rsidRDefault="00E0569A" w:rsidP="00E0569A">
      <w:pPr>
        <w:tabs>
          <w:tab w:val="left" w:pos="851"/>
        </w:tabs>
        <w:autoSpaceDE w:val="0"/>
        <w:autoSpaceDN w:val="0"/>
        <w:adjustRightInd w:val="0"/>
        <w:rPr>
          <w:i/>
        </w:rPr>
      </w:pPr>
    </w:p>
    <w:p w14:paraId="5BC19B36" w14:textId="77777777" w:rsidR="00E0569A" w:rsidRPr="00F83880" w:rsidRDefault="00E0569A" w:rsidP="00E0569A">
      <w:pPr>
        <w:pStyle w:val="Heading2"/>
        <w:numPr>
          <w:ilvl w:val="1"/>
          <w:numId w:val="14"/>
        </w:numPr>
        <w:rPr>
          <w:i/>
        </w:rPr>
      </w:pPr>
      <w:r w:rsidRPr="00F83880">
        <w:rPr>
          <w:i/>
        </w:rPr>
        <w:t>Acknowledge Addenda</w:t>
      </w:r>
    </w:p>
    <w:p w14:paraId="2D6C45B4" w14:textId="77777777" w:rsidR="00E0569A" w:rsidRPr="00F83880" w:rsidRDefault="00E0569A" w:rsidP="00E0569A">
      <w:pPr>
        <w:autoSpaceDE w:val="0"/>
        <w:autoSpaceDN w:val="0"/>
        <w:adjustRightInd w:val="0"/>
        <w:ind w:left="1134"/>
        <w:rPr>
          <w:i/>
        </w:rPr>
      </w:pPr>
      <w:r w:rsidRPr="00F83880">
        <w:rPr>
          <w:i/>
        </w:rPr>
        <w:t xml:space="preserve">Acknowledge receipt of addenda to the </w:t>
      </w:r>
      <w:r>
        <w:rPr>
          <w:i/>
        </w:rPr>
        <w:t>Bid</w:t>
      </w:r>
      <w:r w:rsidRPr="00F83880">
        <w:rPr>
          <w:i/>
        </w:rPr>
        <w:t xml:space="preserve"> documents, which the employer may issue, and if necessary apply for an extension to the closing time stated in the </w:t>
      </w:r>
      <w:r>
        <w:rPr>
          <w:i/>
        </w:rPr>
        <w:t>Bid</w:t>
      </w:r>
      <w:r w:rsidRPr="00F83880">
        <w:rPr>
          <w:i/>
        </w:rPr>
        <w:t xml:space="preserve"> data, in order to take the addenda into account.</w:t>
      </w:r>
    </w:p>
    <w:p w14:paraId="2DBAD120" w14:textId="77777777" w:rsidR="00E0569A" w:rsidRPr="00F83880" w:rsidRDefault="00E0569A" w:rsidP="00E0569A">
      <w:pPr>
        <w:tabs>
          <w:tab w:val="left" w:pos="851"/>
        </w:tabs>
        <w:autoSpaceDE w:val="0"/>
        <w:autoSpaceDN w:val="0"/>
        <w:adjustRightInd w:val="0"/>
        <w:rPr>
          <w:i/>
        </w:rPr>
      </w:pPr>
    </w:p>
    <w:p w14:paraId="72F57E15" w14:textId="77777777" w:rsidR="00E0569A" w:rsidRPr="00F83880" w:rsidRDefault="00E0569A" w:rsidP="00E0569A">
      <w:pPr>
        <w:pStyle w:val="Heading2"/>
        <w:numPr>
          <w:ilvl w:val="1"/>
          <w:numId w:val="14"/>
        </w:numPr>
        <w:rPr>
          <w:i/>
        </w:rPr>
      </w:pPr>
      <w:bookmarkStart w:id="16" w:name="_Ref215994810"/>
      <w:r w:rsidRPr="00F83880">
        <w:rPr>
          <w:i/>
        </w:rPr>
        <w:t>Clarification Meeting</w:t>
      </w:r>
      <w:bookmarkEnd w:id="16"/>
    </w:p>
    <w:p w14:paraId="4EF2D414" w14:textId="77777777" w:rsidR="00E0569A" w:rsidRPr="00F83880" w:rsidRDefault="00E0569A" w:rsidP="00E0569A">
      <w:pPr>
        <w:autoSpaceDE w:val="0"/>
        <w:autoSpaceDN w:val="0"/>
        <w:adjustRightInd w:val="0"/>
        <w:ind w:left="1134"/>
        <w:rPr>
          <w:i/>
        </w:rPr>
      </w:pPr>
      <w:r w:rsidRPr="00F83880">
        <w:rPr>
          <w:i/>
        </w:rPr>
        <w:t xml:space="preserve">Attend, where required, a clarification meeting at which </w:t>
      </w:r>
      <w:r>
        <w:rPr>
          <w:i/>
        </w:rPr>
        <w:t>bidd</w:t>
      </w:r>
      <w:r w:rsidRPr="00F83880">
        <w:rPr>
          <w:i/>
        </w:rPr>
        <w:t xml:space="preserve">ers may familiarise themselves with aspects of the proposed work, services or supply and raise questions.  Details of the meeting(s) are stated in the </w:t>
      </w:r>
      <w:r>
        <w:rPr>
          <w:i/>
        </w:rPr>
        <w:t>Bid</w:t>
      </w:r>
      <w:r w:rsidRPr="00F83880">
        <w:rPr>
          <w:i/>
        </w:rPr>
        <w:t xml:space="preserve"> data.</w:t>
      </w:r>
    </w:p>
    <w:p w14:paraId="54BEE532" w14:textId="77777777" w:rsidR="00E0569A" w:rsidRPr="00F83880" w:rsidRDefault="00E0569A" w:rsidP="00E0569A">
      <w:pPr>
        <w:suppressAutoHyphens w:val="0"/>
        <w:rPr>
          <w:i/>
        </w:rPr>
      </w:pPr>
    </w:p>
    <w:p w14:paraId="3A6B9884" w14:textId="77777777" w:rsidR="00E0569A" w:rsidRPr="00F83880" w:rsidRDefault="00E0569A" w:rsidP="00E0569A">
      <w:pPr>
        <w:pStyle w:val="Heading2"/>
        <w:numPr>
          <w:ilvl w:val="1"/>
          <w:numId w:val="14"/>
        </w:numPr>
        <w:rPr>
          <w:i/>
        </w:rPr>
      </w:pPr>
      <w:r w:rsidRPr="00F83880">
        <w:rPr>
          <w:i/>
        </w:rPr>
        <w:t>Seek Clarification</w:t>
      </w:r>
    </w:p>
    <w:p w14:paraId="4CC6C244" w14:textId="77777777" w:rsidR="00E0569A" w:rsidRPr="00F83880" w:rsidRDefault="00E0569A" w:rsidP="00E0569A">
      <w:pPr>
        <w:autoSpaceDE w:val="0"/>
        <w:autoSpaceDN w:val="0"/>
        <w:adjustRightInd w:val="0"/>
        <w:ind w:left="1134"/>
        <w:rPr>
          <w:i/>
        </w:rPr>
      </w:pPr>
      <w:r w:rsidRPr="00F83880">
        <w:rPr>
          <w:i/>
        </w:rPr>
        <w:t xml:space="preserve">Request clarification of the </w:t>
      </w:r>
      <w:r>
        <w:rPr>
          <w:i/>
        </w:rPr>
        <w:t>Bid</w:t>
      </w:r>
      <w:r w:rsidRPr="00F83880">
        <w:rPr>
          <w:i/>
        </w:rPr>
        <w:t xml:space="preserve"> documents, if necessary, by notifying the employer at least five working days before the closing time stated in the </w:t>
      </w:r>
      <w:r>
        <w:rPr>
          <w:i/>
        </w:rPr>
        <w:t>Bid</w:t>
      </w:r>
      <w:r w:rsidRPr="00F83880">
        <w:rPr>
          <w:i/>
        </w:rPr>
        <w:t xml:space="preserve"> data.</w:t>
      </w:r>
    </w:p>
    <w:p w14:paraId="00177B08" w14:textId="77777777" w:rsidR="00E0569A" w:rsidRPr="00F83880" w:rsidRDefault="00E0569A" w:rsidP="00E0569A">
      <w:pPr>
        <w:tabs>
          <w:tab w:val="left" w:pos="851"/>
        </w:tabs>
        <w:autoSpaceDE w:val="0"/>
        <w:autoSpaceDN w:val="0"/>
        <w:adjustRightInd w:val="0"/>
        <w:rPr>
          <w:i/>
        </w:rPr>
      </w:pPr>
    </w:p>
    <w:p w14:paraId="1FD78A98" w14:textId="77777777" w:rsidR="00E0569A" w:rsidRPr="00F83880" w:rsidRDefault="00E0569A" w:rsidP="00E0569A">
      <w:pPr>
        <w:pStyle w:val="Heading2"/>
        <w:numPr>
          <w:ilvl w:val="1"/>
          <w:numId w:val="14"/>
        </w:numPr>
        <w:rPr>
          <w:i/>
        </w:rPr>
      </w:pPr>
      <w:r w:rsidRPr="00F83880">
        <w:rPr>
          <w:i/>
        </w:rPr>
        <w:t>Insurance</w:t>
      </w:r>
    </w:p>
    <w:p w14:paraId="2AECB4E6" w14:textId="77777777" w:rsidR="00E0569A" w:rsidRPr="00F83880" w:rsidRDefault="00E0569A" w:rsidP="00E0569A">
      <w:pPr>
        <w:autoSpaceDE w:val="0"/>
        <w:autoSpaceDN w:val="0"/>
        <w:adjustRightInd w:val="0"/>
        <w:ind w:left="1134"/>
        <w:rPr>
          <w:i/>
        </w:rPr>
      </w:pPr>
      <w:r w:rsidRPr="00F83880">
        <w:rPr>
          <w:i/>
        </w:rPr>
        <w:t xml:space="preserve">Be aware that the extent of insurance to be provided by the employer (if any) might not be for the full cover required in terms of the conditions of contract identified in the Contract Data.  The </w:t>
      </w:r>
      <w:r>
        <w:rPr>
          <w:i/>
        </w:rPr>
        <w:t>Bidder</w:t>
      </w:r>
      <w:r w:rsidRPr="00F83880">
        <w:rPr>
          <w:i/>
        </w:rPr>
        <w:t xml:space="preserve"> is advised to seek qualified advice regarding insurance.</w:t>
      </w:r>
    </w:p>
    <w:p w14:paraId="55E4AE33" w14:textId="77777777" w:rsidR="00E0569A" w:rsidRDefault="00E0569A" w:rsidP="00E0569A">
      <w:pPr>
        <w:tabs>
          <w:tab w:val="left" w:pos="851"/>
        </w:tabs>
        <w:autoSpaceDE w:val="0"/>
        <w:autoSpaceDN w:val="0"/>
        <w:adjustRightInd w:val="0"/>
        <w:rPr>
          <w:i/>
        </w:rPr>
      </w:pPr>
    </w:p>
    <w:p w14:paraId="40FBC1C7" w14:textId="77777777" w:rsidR="00FF014E" w:rsidRPr="00F83880" w:rsidRDefault="00FF014E" w:rsidP="00E0569A">
      <w:pPr>
        <w:tabs>
          <w:tab w:val="left" w:pos="851"/>
        </w:tabs>
        <w:autoSpaceDE w:val="0"/>
        <w:autoSpaceDN w:val="0"/>
        <w:adjustRightInd w:val="0"/>
        <w:rPr>
          <w:i/>
        </w:rPr>
      </w:pPr>
    </w:p>
    <w:p w14:paraId="7113A056" w14:textId="77777777" w:rsidR="00732FA4" w:rsidRDefault="00E0569A" w:rsidP="00E0569A">
      <w:pPr>
        <w:pStyle w:val="Heading2"/>
        <w:numPr>
          <w:ilvl w:val="1"/>
          <w:numId w:val="14"/>
        </w:numPr>
        <w:rPr>
          <w:i/>
        </w:rPr>
      </w:pPr>
      <w:r w:rsidRPr="00F83880">
        <w:rPr>
          <w:i/>
        </w:rPr>
        <w:t xml:space="preserve">Pricing the </w:t>
      </w:r>
      <w:r>
        <w:rPr>
          <w:i/>
        </w:rPr>
        <w:t>Bid</w:t>
      </w:r>
      <w:r w:rsidRPr="00F83880">
        <w:rPr>
          <w:i/>
        </w:rPr>
        <w:t xml:space="preserve"> Of</w:t>
      </w:r>
    </w:p>
    <w:p w14:paraId="1545D4AD" w14:textId="18FAF7C2" w:rsidR="00E0569A" w:rsidRPr="00F83880" w:rsidRDefault="00E0569A" w:rsidP="00E0569A">
      <w:pPr>
        <w:pStyle w:val="Heading2"/>
        <w:numPr>
          <w:ilvl w:val="1"/>
          <w:numId w:val="14"/>
        </w:numPr>
        <w:rPr>
          <w:i/>
        </w:rPr>
      </w:pPr>
      <w:r w:rsidRPr="00F83880">
        <w:rPr>
          <w:i/>
        </w:rPr>
        <w:t>fer</w:t>
      </w:r>
    </w:p>
    <w:p w14:paraId="32FC9B1C" w14:textId="77777777" w:rsidR="00E0569A" w:rsidRPr="00F83880" w:rsidRDefault="00E0569A" w:rsidP="00E0569A">
      <w:pPr>
        <w:tabs>
          <w:tab w:val="left" w:pos="851"/>
        </w:tabs>
        <w:autoSpaceDE w:val="0"/>
        <w:autoSpaceDN w:val="0"/>
        <w:adjustRightInd w:val="0"/>
        <w:rPr>
          <w:i/>
        </w:rPr>
      </w:pPr>
    </w:p>
    <w:p w14:paraId="1FD745BC" w14:textId="77777777" w:rsidR="00E0569A" w:rsidRPr="00F83880" w:rsidRDefault="00E0569A" w:rsidP="00E0569A">
      <w:pPr>
        <w:numPr>
          <w:ilvl w:val="2"/>
          <w:numId w:val="14"/>
        </w:numPr>
        <w:ind w:left="1134" w:hanging="1134"/>
        <w:rPr>
          <w:i/>
        </w:rPr>
      </w:pPr>
      <w:r w:rsidRPr="00F83880">
        <w:rPr>
          <w:i/>
        </w:rPr>
        <w:t xml:space="preserve">Include in the rates, prices, and the </w:t>
      </w:r>
      <w:r>
        <w:rPr>
          <w:i/>
        </w:rPr>
        <w:t>Bidded</w:t>
      </w:r>
      <w:r w:rsidRPr="00F83880">
        <w:rPr>
          <w:i/>
        </w:rPr>
        <w:t xml:space="preserve"> total of the prices (if any) all duties, taxes (except Value Added Tax (VAT), and other levies payable by the successful </w:t>
      </w:r>
      <w:r>
        <w:rPr>
          <w:i/>
        </w:rPr>
        <w:t>Bidder</w:t>
      </w:r>
      <w:r w:rsidRPr="00F83880">
        <w:rPr>
          <w:i/>
        </w:rPr>
        <w:t xml:space="preserve">, such duties, taxes and levies being those applicable 14 days before the closing time stated in the </w:t>
      </w:r>
      <w:r>
        <w:rPr>
          <w:i/>
        </w:rPr>
        <w:t>Bid</w:t>
      </w:r>
      <w:r w:rsidRPr="00F83880">
        <w:rPr>
          <w:i/>
        </w:rPr>
        <w:t xml:space="preserve"> data.</w:t>
      </w:r>
    </w:p>
    <w:p w14:paraId="209AF87E" w14:textId="77777777" w:rsidR="00E0569A" w:rsidRPr="00F83880" w:rsidRDefault="00E0569A" w:rsidP="00E0569A">
      <w:pPr>
        <w:tabs>
          <w:tab w:val="left" w:pos="851"/>
        </w:tabs>
        <w:autoSpaceDE w:val="0"/>
        <w:autoSpaceDN w:val="0"/>
        <w:adjustRightInd w:val="0"/>
        <w:rPr>
          <w:i/>
        </w:rPr>
      </w:pPr>
    </w:p>
    <w:p w14:paraId="743BC047" w14:textId="77777777" w:rsidR="00E0569A" w:rsidRPr="00F83880" w:rsidRDefault="00E0569A" w:rsidP="00E0569A">
      <w:pPr>
        <w:numPr>
          <w:ilvl w:val="2"/>
          <w:numId w:val="14"/>
        </w:numPr>
        <w:ind w:left="1134" w:hanging="1134"/>
        <w:rPr>
          <w:i/>
        </w:rPr>
      </w:pPr>
      <w:r w:rsidRPr="00F83880">
        <w:rPr>
          <w:i/>
        </w:rPr>
        <w:t xml:space="preserve">Show VAT payable by the employer separately as an addition to the </w:t>
      </w:r>
      <w:r>
        <w:rPr>
          <w:i/>
        </w:rPr>
        <w:t>Bidded</w:t>
      </w:r>
      <w:r w:rsidRPr="00F83880">
        <w:rPr>
          <w:i/>
        </w:rPr>
        <w:t xml:space="preserve"> total of the prices.</w:t>
      </w:r>
    </w:p>
    <w:p w14:paraId="334C6113" w14:textId="77777777" w:rsidR="00E0569A" w:rsidRPr="00F83880" w:rsidRDefault="00E0569A" w:rsidP="00E0569A">
      <w:pPr>
        <w:tabs>
          <w:tab w:val="left" w:pos="851"/>
        </w:tabs>
        <w:autoSpaceDE w:val="0"/>
        <w:autoSpaceDN w:val="0"/>
        <w:adjustRightInd w:val="0"/>
        <w:rPr>
          <w:i/>
        </w:rPr>
      </w:pPr>
    </w:p>
    <w:p w14:paraId="1434E45B" w14:textId="5A6FD4D1" w:rsidR="00E0569A" w:rsidRPr="00F83880" w:rsidRDefault="00E0569A" w:rsidP="00E0569A">
      <w:pPr>
        <w:numPr>
          <w:ilvl w:val="2"/>
          <w:numId w:val="14"/>
        </w:numPr>
        <w:ind w:left="1134" w:hanging="1134"/>
        <w:rPr>
          <w:i/>
        </w:rPr>
      </w:pPr>
      <w:r w:rsidRPr="00F83880">
        <w:rPr>
          <w:i/>
        </w:rPr>
        <w:t>Provide rates and prices that are fixed for the of the contract and not subject to adjustment except as provided for in the conditions of contract identified in the Contract Data.</w:t>
      </w:r>
    </w:p>
    <w:p w14:paraId="4C29315A" w14:textId="77777777" w:rsidR="00E0569A" w:rsidRPr="00F83880" w:rsidRDefault="00E0569A" w:rsidP="00E0569A">
      <w:pPr>
        <w:tabs>
          <w:tab w:val="left" w:pos="851"/>
        </w:tabs>
        <w:autoSpaceDE w:val="0"/>
        <w:autoSpaceDN w:val="0"/>
        <w:adjustRightInd w:val="0"/>
        <w:rPr>
          <w:i/>
        </w:rPr>
      </w:pPr>
    </w:p>
    <w:p w14:paraId="63572FAC" w14:textId="77777777" w:rsidR="00E0569A" w:rsidRPr="00F83880" w:rsidRDefault="00E0569A" w:rsidP="00E0569A">
      <w:pPr>
        <w:numPr>
          <w:ilvl w:val="2"/>
          <w:numId w:val="14"/>
        </w:numPr>
        <w:ind w:left="1134" w:hanging="1134"/>
        <w:rPr>
          <w:i/>
        </w:rPr>
      </w:pPr>
      <w:r w:rsidRPr="00F83880">
        <w:rPr>
          <w:i/>
        </w:rPr>
        <w:t xml:space="preserve">State the rates and prices in Rand unless instructed otherwise in the </w:t>
      </w:r>
      <w:r>
        <w:rPr>
          <w:i/>
        </w:rPr>
        <w:t>Bid</w:t>
      </w:r>
      <w:r w:rsidRPr="00F83880">
        <w:rPr>
          <w:i/>
        </w:rPr>
        <w:t xml:space="preserve"> data.  The conditions of contract identified in the Contract Data may provide for part payment in other currencies.</w:t>
      </w:r>
    </w:p>
    <w:p w14:paraId="22CCBB7E" w14:textId="77777777" w:rsidR="00E0569A" w:rsidRPr="00F83880" w:rsidRDefault="00E0569A" w:rsidP="00E0569A">
      <w:pPr>
        <w:tabs>
          <w:tab w:val="left" w:pos="851"/>
        </w:tabs>
        <w:autoSpaceDE w:val="0"/>
        <w:autoSpaceDN w:val="0"/>
        <w:adjustRightInd w:val="0"/>
        <w:rPr>
          <w:i/>
        </w:rPr>
      </w:pPr>
    </w:p>
    <w:p w14:paraId="23419ABB" w14:textId="77777777" w:rsidR="00E0569A" w:rsidRPr="00F83880" w:rsidRDefault="00E0569A" w:rsidP="00E0569A">
      <w:pPr>
        <w:pStyle w:val="Heading2"/>
        <w:numPr>
          <w:ilvl w:val="1"/>
          <w:numId w:val="14"/>
        </w:numPr>
        <w:rPr>
          <w:i/>
        </w:rPr>
      </w:pPr>
      <w:r w:rsidRPr="00F83880">
        <w:rPr>
          <w:i/>
        </w:rPr>
        <w:t>Alterations to Documents</w:t>
      </w:r>
    </w:p>
    <w:p w14:paraId="26D9B620" w14:textId="7B093C43" w:rsidR="00E0569A" w:rsidRPr="00F83880" w:rsidRDefault="00E0569A" w:rsidP="00E0569A">
      <w:pPr>
        <w:autoSpaceDE w:val="0"/>
        <w:autoSpaceDN w:val="0"/>
        <w:adjustRightInd w:val="0"/>
        <w:ind w:left="1134"/>
        <w:rPr>
          <w:i/>
        </w:rPr>
      </w:pPr>
      <w:r w:rsidRPr="00F83880">
        <w:rPr>
          <w:i/>
        </w:rPr>
        <w:t xml:space="preserve">Do not make any alterations or additions to the </w:t>
      </w:r>
      <w:r>
        <w:rPr>
          <w:i/>
        </w:rPr>
        <w:t>Bid</w:t>
      </w:r>
      <w:r w:rsidRPr="00F83880">
        <w:rPr>
          <w:i/>
        </w:rPr>
        <w:t xml:space="preserve"> documents, except to comply with instructions issued by the employer, or necessary to correct errors made by the </w:t>
      </w:r>
      <w:r>
        <w:rPr>
          <w:i/>
        </w:rPr>
        <w:t>Bidder</w:t>
      </w:r>
      <w:r w:rsidRPr="00F83880">
        <w:rPr>
          <w:i/>
        </w:rPr>
        <w:t xml:space="preserve">.  All signatories to the </w:t>
      </w:r>
      <w:r>
        <w:rPr>
          <w:i/>
        </w:rPr>
        <w:t>Bid</w:t>
      </w:r>
      <w:r w:rsidRPr="00F83880">
        <w:rPr>
          <w:i/>
        </w:rPr>
        <w:t xml:space="preserve"> offer shall initial all such alterations.  Erasures and the use of masking fluid are </w:t>
      </w:r>
      <w:r w:rsidR="00DB23E3" w:rsidRPr="00F83880">
        <w:rPr>
          <w:i/>
        </w:rPr>
        <w:t>prohibited.</w:t>
      </w:r>
      <w:r w:rsidR="00DB23E3">
        <w:rPr>
          <w:i/>
        </w:rPr>
        <w:t xml:space="preserve"> Any</w:t>
      </w:r>
      <w:r>
        <w:rPr>
          <w:i/>
        </w:rPr>
        <w:t xml:space="preserve"> alterations will deem the tender non-responsive</w:t>
      </w:r>
    </w:p>
    <w:p w14:paraId="092CBA54" w14:textId="77777777" w:rsidR="00E0569A" w:rsidRPr="00F83880" w:rsidRDefault="00E0569A" w:rsidP="00E0569A">
      <w:pPr>
        <w:tabs>
          <w:tab w:val="left" w:pos="851"/>
        </w:tabs>
        <w:autoSpaceDE w:val="0"/>
        <w:autoSpaceDN w:val="0"/>
        <w:adjustRightInd w:val="0"/>
        <w:rPr>
          <w:i/>
        </w:rPr>
      </w:pPr>
    </w:p>
    <w:p w14:paraId="13F4CDAF" w14:textId="77777777" w:rsidR="00E0569A" w:rsidRPr="00F83880" w:rsidRDefault="00E0569A" w:rsidP="00E0569A">
      <w:pPr>
        <w:pStyle w:val="Heading2"/>
        <w:numPr>
          <w:ilvl w:val="1"/>
          <w:numId w:val="14"/>
        </w:numPr>
        <w:rPr>
          <w:i/>
        </w:rPr>
      </w:pPr>
      <w:bookmarkStart w:id="17" w:name="_Ref215995118"/>
      <w:r w:rsidRPr="00F83880">
        <w:rPr>
          <w:i/>
        </w:rPr>
        <w:t xml:space="preserve">Alternative </w:t>
      </w:r>
      <w:r>
        <w:rPr>
          <w:i/>
        </w:rPr>
        <w:t>Bid</w:t>
      </w:r>
      <w:r w:rsidRPr="00F83880">
        <w:rPr>
          <w:i/>
        </w:rPr>
        <w:t xml:space="preserve"> Offers</w:t>
      </w:r>
      <w:bookmarkEnd w:id="17"/>
    </w:p>
    <w:p w14:paraId="318369A6" w14:textId="77777777" w:rsidR="00E0569A" w:rsidRPr="00F83880" w:rsidRDefault="00E0569A" w:rsidP="00E0569A">
      <w:pPr>
        <w:tabs>
          <w:tab w:val="left" w:pos="851"/>
        </w:tabs>
        <w:autoSpaceDE w:val="0"/>
        <w:autoSpaceDN w:val="0"/>
        <w:adjustRightInd w:val="0"/>
        <w:rPr>
          <w:i/>
        </w:rPr>
      </w:pPr>
    </w:p>
    <w:p w14:paraId="1978CC31" w14:textId="77777777" w:rsidR="00E0569A" w:rsidRPr="00F83880" w:rsidRDefault="00E0569A" w:rsidP="00E0569A">
      <w:pPr>
        <w:numPr>
          <w:ilvl w:val="2"/>
          <w:numId w:val="14"/>
        </w:numPr>
        <w:ind w:left="1134" w:hanging="1134"/>
        <w:rPr>
          <w:i/>
        </w:rPr>
      </w:pPr>
      <w:bookmarkStart w:id="18" w:name="_Ref215995387"/>
      <w:r w:rsidRPr="00F83880">
        <w:rPr>
          <w:i/>
        </w:rPr>
        <w:t xml:space="preserve">Unless otherwise stated in the </w:t>
      </w:r>
      <w:r>
        <w:rPr>
          <w:i/>
        </w:rPr>
        <w:t>Bid</w:t>
      </w:r>
      <w:r w:rsidRPr="00F83880">
        <w:rPr>
          <w:i/>
        </w:rPr>
        <w:t xml:space="preserve"> data, submit alternative </w:t>
      </w:r>
      <w:r>
        <w:rPr>
          <w:i/>
        </w:rPr>
        <w:t>Bid</w:t>
      </w:r>
      <w:r w:rsidRPr="00F83880">
        <w:rPr>
          <w:i/>
        </w:rPr>
        <w:t xml:space="preserve"> offers only if a main </w:t>
      </w:r>
      <w:r>
        <w:rPr>
          <w:i/>
        </w:rPr>
        <w:t>Bid</w:t>
      </w:r>
      <w:r w:rsidRPr="00F83880">
        <w:rPr>
          <w:i/>
        </w:rPr>
        <w:t xml:space="preserve"> offer, strictly in accordance with all the requirements of the </w:t>
      </w:r>
      <w:r>
        <w:rPr>
          <w:i/>
        </w:rPr>
        <w:t>Bid</w:t>
      </w:r>
      <w:r w:rsidRPr="00F83880">
        <w:rPr>
          <w:i/>
        </w:rPr>
        <w:t xml:space="preserve"> documents, is also submitted as well as a schedule that compares the requirements of the </w:t>
      </w:r>
      <w:r>
        <w:rPr>
          <w:i/>
        </w:rPr>
        <w:t>Bid</w:t>
      </w:r>
      <w:r w:rsidRPr="00F83880">
        <w:rPr>
          <w:i/>
        </w:rPr>
        <w:t xml:space="preserve"> documents with the alternative requirements that are proposed.</w:t>
      </w:r>
      <w:bookmarkEnd w:id="18"/>
    </w:p>
    <w:p w14:paraId="4A3E20D5" w14:textId="77777777" w:rsidR="00E0569A" w:rsidRPr="00F83880" w:rsidRDefault="00E0569A" w:rsidP="00E0569A">
      <w:pPr>
        <w:tabs>
          <w:tab w:val="left" w:pos="851"/>
        </w:tabs>
        <w:autoSpaceDE w:val="0"/>
        <w:autoSpaceDN w:val="0"/>
        <w:adjustRightInd w:val="0"/>
        <w:rPr>
          <w:i/>
        </w:rPr>
      </w:pPr>
    </w:p>
    <w:p w14:paraId="4C7E6B96" w14:textId="77777777" w:rsidR="00E0569A" w:rsidRPr="00F83880" w:rsidRDefault="00E0569A" w:rsidP="00E0569A">
      <w:pPr>
        <w:numPr>
          <w:ilvl w:val="2"/>
          <w:numId w:val="14"/>
        </w:numPr>
        <w:ind w:left="1134" w:hanging="1134"/>
        <w:rPr>
          <w:i/>
        </w:rPr>
      </w:pPr>
      <w:bookmarkStart w:id="19" w:name="_Ref298319197"/>
      <w:r w:rsidRPr="00F83880">
        <w:rPr>
          <w:i/>
        </w:rPr>
        <w:t xml:space="preserve">Accept that an alternative </w:t>
      </w:r>
      <w:r>
        <w:rPr>
          <w:i/>
        </w:rPr>
        <w:t>Bid</w:t>
      </w:r>
      <w:r w:rsidRPr="00F83880">
        <w:rPr>
          <w:i/>
        </w:rPr>
        <w:t xml:space="preserve"> offer may be based only on the criteria stated in the </w:t>
      </w:r>
      <w:r>
        <w:rPr>
          <w:i/>
        </w:rPr>
        <w:t>Bid</w:t>
      </w:r>
      <w:r w:rsidRPr="00F83880">
        <w:rPr>
          <w:i/>
        </w:rPr>
        <w:t xml:space="preserve"> data or criteria otherwise acceptable to the employer.</w:t>
      </w:r>
      <w:bookmarkEnd w:id="19"/>
    </w:p>
    <w:p w14:paraId="28F23C06" w14:textId="77777777" w:rsidR="00E0569A" w:rsidRPr="00F83880" w:rsidRDefault="00E0569A" w:rsidP="00E0569A">
      <w:pPr>
        <w:tabs>
          <w:tab w:val="left" w:pos="851"/>
        </w:tabs>
        <w:autoSpaceDE w:val="0"/>
        <w:autoSpaceDN w:val="0"/>
        <w:adjustRightInd w:val="0"/>
        <w:rPr>
          <w:b/>
          <w:i/>
        </w:rPr>
      </w:pPr>
    </w:p>
    <w:p w14:paraId="6FF5868C" w14:textId="77777777" w:rsidR="00E0569A" w:rsidRPr="00F83880" w:rsidRDefault="00E0569A" w:rsidP="00E0569A">
      <w:pPr>
        <w:pStyle w:val="Heading2"/>
        <w:numPr>
          <w:ilvl w:val="1"/>
          <w:numId w:val="14"/>
        </w:numPr>
        <w:rPr>
          <w:i/>
        </w:rPr>
      </w:pPr>
      <w:bookmarkStart w:id="20" w:name="_Ref215995542"/>
      <w:r w:rsidRPr="00F83880">
        <w:rPr>
          <w:i/>
        </w:rPr>
        <w:t xml:space="preserve">Submitting a </w:t>
      </w:r>
      <w:r>
        <w:rPr>
          <w:i/>
        </w:rPr>
        <w:t>Bid</w:t>
      </w:r>
      <w:r w:rsidRPr="00F83880">
        <w:rPr>
          <w:i/>
        </w:rPr>
        <w:t xml:space="preserve"> Offer</w:t>
      </w:r>
      <w:bookmarkEnd w:id="20"/>
    </w:p>
    <w:p w14:paraId="393796EE" w14:textId="77777777" w:rsidR="00E0569A" w:rsidRPr="00F83880" w:rsidRDefault="00E0569A" w:rsidP="00E0569A">
      <w:pPr>
        <w:tabs>
          <w:tab w:val="left" w:pos="851"/>
        </w:tabs>
        <w:autoSpaceDE w:val="0"/>
        <w:autoSpaceDN w:val="0"/>
        <w:adjustRightInd w:val="0"/>
        <w:rPr>
          <w:i/>
        </w:rPr>
      </w:pPr>
    </w:p>
    <w:p w14:paraId="24A5FBDC" w14:textId="77777777" w:rsidR="00E0569A" w:rsidRPr="00F83880" w:rsidRDefault="00E0569A" w:rsidP="00E0569A">
      <w:pPr>
        <w:numPr>
          <w:ilvl w:val="2"/>
          <w:numId w:val="14"/>
        </w:numPr>
        <w:ind w:left="1134" w:hanging="1134"/>
        <w:rPr>
          <w:i/>
        </w:rPr>
      </w:pPr>
      <w:r w:rsidRPr="00F83880">
        <w:rPr>
          <w:i/>
        </w:rPr>
        <w:t xml:space="preserve">Submit one </w:t>
      </w:r>
      <w:r>
        <w:rPr>
          <w:i/>
        </w:rPr>
        <w:t>Bid</w:t>
      </w:r>
      <w:r w:rsidRPr="00F83880">
        <w:rPr>
          <w:i/>
        </w:rPr>
        <w:t xml:space="preserve"> offer only, either as a single </w:t>
      </w:r>
      <w:r>
        <w:rPr>
          <w:i/>
        </w:rPr>
        <w:t>Bid</w:t>
      </w:r>
      <w:r w:rsidRPr="00F83880">
        <w:rPr>
          <w:i/>
        </w:rPr>
        <w:t xml:space="preserve">ing entity or as a member in a joint venture to provide the whole of the works, services or supply identified in the Contract Data and described in the Scope of Works, unless stated otherwise in the </w:t>
      </w:r>
      <w:r>
        <w:rPr>
          <w:i/>
        </w:rPr>
        <w:t>Bid</w:t>
      </w:r>
      <w:r w:rsidRPr="00F83880">
        <w:rPr>
          <w:i/>
        </w:rPr>
        <w:t xml:space="preserve"> data.</w:t>
      </w:r>
    </w:p>
    <w:p w14:paraId="0EBBE0C5" w14:textId="77777777" w:rsidR="00E0569A" w:rsidRPr="00F83880" w:rsidRDefault="00E0569A" w:rsidP="00E0569A">
      <w:pPr>
        <w:tabs>
          <w:tab w:val="left" w:pos="851"/>
        </w:tabs>
        <w:autoSpaceDE w:val="0"/>
        <w:autoSpaceDN w:val="0"/>
        <w:adjustRightInd w:val="0"/>
        <w:rPr>
          <w:i/>
        </w:rPr>
      </w:pPr>
    </w:p>
    <w:p w14:paraId="58AAA1BC" w14:textId="77777777" w:rsidR="00E0569A" w:rsidRPr="00F83880" w:rsidRDefault="00E0569A" w:rsidP="00E0569A">
      <w:pPr>
        <w:numPr>
          <w:ilvl w:val="2"/>
          <w:numId w:val="14"/>
        </w:numPr>
        <w:ind w:left="1134" w:hanging="1134"/>
        <w:rPr>
          <w:i/>
        </w:rPr>
      </w:pPr>
      <w:r w:rsidRPr="00F83880">
        <w:rPr>
          <w:i/>
        </w:rPr>
        <w:t>Return all returnable documents to the employer after completing them in their entirety, either electronically (if they were issued in electronic format) or by writing legibly in non-erasable ink.</w:t>
      </w:r>
    </w:p>
    <w:p w14:paraId="250B7DAB" w14:textId="77777777" w:rsidR="00E0569A" w:rsidRPr="00F83880" w:rsidRDefault="00E0569A" w:rsidP="00E0569A">
      <w:pPr>
        <w:tabs>
          <w:tab w:val="left" w:pos="851"/>
        </w:tabs>
        <w:autoSpaceDE w:val="0"/>
        <w:autoSpaceDN w:val="0"/>
        <w:adjustRightInd w:val="0"/>
        <w:rPr>
          <w:i/>
        </w:rPr>
      </w:pPr>
    </w:p>
    <w:p w14:paraId="44E0D0D4" w14:textId="77777777" w:rsidR="00E0569A" w:rsidRPr="00F83880" w:rsidRDefault="00E0569A" w:rsidP="00E0569A">
      <w:pPr>
        <w:numPr>
          <w:ilvl w:val="2"/>
          <w:numId w:val="14"/>
        </w:numPr>
        <w:ind w:left="1134" w:hanging="1134"/>
        <w:rPr>
          <w:i/>
        </w:rPr>
      </w:pPr>
      <w:bookmarkStart w:id="21" w:name="_Ref215995677"/>
      <w:r w:rsidRPr="00F83880">
        <w:rPr>
          <w:i/>
        </w:rPr>
        <w:t xml:space="preserve">Submit the parts of the </w:t>
      </w:r>
      <w:r>
        <w:rPr>
          <w:i/>
        </w:rPr>
        <w:t>Bid</w:t>
      </w:r>
      <w:r w:rsidRPr="00F83880">
        <w:rPr>
          <w:i/>
        </w:rPr>
        <w:t xml:space="preserve"> offer communicated on paper as an original plus the number of copies stated in the </w:t>
      </w:r>
      <w:r>
        <w:rPr>
          <w:i/>
        </w:rPr>
        <w:t>Bid</w:t>
      </w:r>
      <w:r w:rsidRPr="00F83880">
        <w:rPr>
          <w:i/>
        </w:rPr>
        <w:t xml:space="preserve"> data, with an English translation of any documentation in a language other than English, and the parts communicated electronically in the same format as they were issued by the employer.</w:t>
      </w:r>
      <w:bookmarkEnd w:id="21"/>
    </w:p>
    <w:p w14:paraId="7FB82855" w14:textId="77777777" w:rsidR="00E0569A" w:rsidRPr="00F83880" w:rsidRDefault="00E0569A" w:rsidP="00E0569A">
      <w:pPr>
        <w:tabs>
          <w:tab w:val="left" w:pos="851"/>
        </w:tabs>
        <w:autoSpaceDE w:val="0"/>
        <w:autoSpaceDN w:val="0"/>
        <w:adjustRightInd w:val="0"/>
        <w:rPr>
          <w:i/>
        </w:rPr>
      </w:pPr>
    </w:p>
    <w:p w14:paraId="56F0447B" w14:textId="77777777" w:rsidR="00E0569A" w:rsidRPr="00F83880" w:rsidRDefault="00E0569A" w:rsidP="00E0569A">
      <w:pPr>
        <w:numPr>
          <w:ilvl w:val="2"/>
          <w:numId w:val="14"/>
        </w:numPr>
        <w:ind w:left="1134" w:hanging="1134"/>
        <w:rPr>
          <w:i/>
        </w:rPr>
      </w:pPr>
      <w:bookmarkStart w:id="22" w:name="_Ref215995790"/>
      <w:r w:rsidRPr="00F83880">
        <w:rPr>
          <w:i/>
        </w:rPr>
        <w:t xml:space="preserve">Sign the original and all copies of the </w:t>
      </w:r>
      <w:r>
        <w:rPr>
          <w:i/>
        </w:rPr>
        <w:t>Bid</w:t>
      </w:r>
      <w:r w:rsidRPr="00F83880">
        <w:rPr>
          <w:i/>
        </w:rPr>
        <w:t xml:space="preserve"> offer where required in terms of the </w:t>
      </w:r>
      <w:r>
        <w:rPr>
          <w:i/>
        </w:rPr>
        <w:t>Bid</w:t>
      </w:r>
      <w:r w:rsidRPr="00F83880">
        <w:rPr>
          <w:i/>
        </w:rPr>
        <w:t xml:space="preserve"> data.  The employer will hold all authorized signatories liable on behalf of the </w:t>
      </w:r>
      <w:r>
        <w:rPr>
          <w:i/>
        </w:rPr>
        <w:t>Bidder</w:t>
      </w:r>
      <w:r w:rsidRPr="00F83880">
        <w:rPr>
          <w:i/>
        </w:rPr>
        <w:t xml:space="preserve">.  Signatories for </w:t>
      </w:r>
      <w:r>
        <w:rPr>
          <w:i/>
        </w:rPr>
        <w:t>Bidder</w:t>
      </w:r>
      <w:r w:rsidRPr="00F83880">
        <w:rPr>
          <w:i/>
        </w:rPr>
        <w:t xml:space="preserve">s proposing to contract as joint ventures shall state which of the signatories is the lead partner whom the employer shall hold liable for the purpose of the </w:t>
      </w:r>
      <w:r>
        <w:rPr>
          <w:i/>
        </w:rPr>
        <w:t>Bid</w:t>
      </w:r>
      <w:r w:rsidRPr="00F83880">
        <w:rPr>
          <w:i/>
        </w:rPr>
        <w:t xml:space="preserve"> offer.</w:t>
      </w:r>
      <w:bookmarkEnd w:id="22"/>
    </w:p>
    <w:p w14:paraId="5A800969" w14:textId="77777777" w:rsidR="00E0569A" w:rsidRPr="00F83880" w:rsidRDefault="00E0569A" w:rsidP="00E0569A">
      <w:pPr>
        <w:tabs>
          <w:tab w:val="left" w:pos="851"/>
        </w:tabs>
        <w:autoSpaceDE w:val="0"/>
        <w:autoSpaceDN w:val="0"/>
        <w:adjustRightInd w:val="0"/>
        <w:rPr>
          <w:i/>
        </w:rPr>
      </w:pPr>
    </w:p>
    <w:p w14:paraId="7CF5DC1B" w14:textId="77777777" w:rsidR="00E0569A" w:rsidRPr="00F83880" w:rsidRDefault="00E0569A" w:rsidP="00E0569A">
      <w:pPr>
        <w:numPr>
          <w:ilvl w:val="2"/>
          <w:numId w:val="14"/>
        </w:numPr>
        <w:ind w:left="1134" w:hanging="1134"/>
        <w:rPr>
          <w:i/>
        </w:rPr>
      </w:pPr>
      <w:bookmarkStart w:id="23" w:name="_Ref215995902"/>
      <w:r w:rsidRPr="00F83880">
        <w:rPr>
          <w:i/>
        </w:rPr>
        <w:t xml:space="preserve">Seal the original and each copy of the </w:t>
      </w:r>
      <w:r>
        <w:rPr>
          <w:i/>
        </w:rPr>
        <w:t>Bid</w:t>
      </w:r>
      <w:r w:rsidRPr="00F83880">
        <w:rPr>
          <w:i/>
        </w:rPr>
        <w:t xml:space="preserve"> offer as separate packages marking the packages as "ORIGINAL" and "COPY".  Each package shall state on the outside the employer's address and identification details stated in the </w:t>
      </w:r>
      <w:r>
        <w:rPr>
          <w:i/>
        </w:rPr>
        <w:t>Bid</w:t>
      </w:r>
      <w:r w:rsidRPr="00F83880">
        <w:rPr>
          <w:i/>
        </w:rPr>
        <w:t xml:space="preserve"> data, as well as the </w:t>
      </w:r>
      <w:r>
        <w:rPr>
          <w:i/>
        </w:rPr>
        <w:t>Bidder</w:t>
      </w:r>
      <w:r w:rsidRPr="00F83880">
        <w:rPr>
          <w:i/>
        </w:rPr>
        <w:t>'s name and contact address.</w:t>
      </w:r>
      <w:bookmarkEnd w:id="23"/>
    </w:p>
    <w:p w14:paraId="7F09E546" w14:textId="77777777" w:rsidR="00E0569A" w:rsidRPr="00F83880" w:rsidRDefault="00E0569A" w:rsidP="00E0569A">
      <w:pPr>
        <w:tabs>
          <w:tab w:val="left" w:pos="851"/>
        </w:tabs>
        <w:autoSpaceDE w:val="0"/>
        <w:autoSpaceDN w:val="0"/>
        <w:adjustRightInd w:val="0"/>
        <w:rPr>
          <w:i/>
        </w:rPr>
      </w:pPr>
    </w:p>
    <w:p w14:paraId="39ADBD2B" w14:textId="77777777" w:rsidR="00E0569A" w:rsidRPr="00F83880" w:rsidRDefault="00E0569A" w:rsidP="00E0569A">
      <w:pPr>
        <w:numPr>
          <w:ilvl w:val="2"/>
          <w:numId w:val="14"/>
        </w:numPr>
        <w:ind w:left="1134" w:hanging="1134"/>
        <w:rPr>
          <w:i/>
        </w:rPr>
      </w:pPr>
      <w:bookmarkStart w:id="24" w:name="_Ref215996000"/>
      <w:r w:rsidRPr="00F83880">
        <w:rPr>
          <w:i/>
        </w:rPr>
        <w:t xml:space="preserve">Where a two-envelope system is required in terms of the </w:t>
      </w:r>
      <w:r>
        <w:rPr>
          <w:i/>
        </w:rPr>
        <w:t>Bid</w:t>
      </w:r>
      <w:r w:rsidRPr="00F83880">
        <w:rPr>
          <w:i/>
        </w:rPr>
        <w:t xml:space="preserve"> data, place and seal the returnable documents listed in the </w:t>
      </w:r>
      <w:r>
        <w:rPr>
          <w:i/>
        </w:rPr>
        <w:t>Bid</w:t>
      </w:r>
      <w:r w:rsidRPr="00F83880">
        <w:rPr>
          <w:i/>
        </w:rPr>
        <w:t xml:space="preserve"> data in an envelope marked “financial proposal” and place the remaining returnable documents in an envelope marked “technical proposal”.  Each envelope shall state on the outside the employer’s address and identification details stated in the </w:t>
      </w:r>
      <w:r>
        <w:rPr>
          <w:i/>
        </w:rPr>
        <w:t>Bid</w:t>
      </w:r>
      <w:r w:rsidRPr="00F83880">
        <w:rPr>
          <w:i/>
        </w:rPr>
        <w:t xml:space="preserve"> data, as well as the </w:t>
      </w:r>
      <w:r>
        <w:rPr>
          <w:i/>
        </w:rPr>
        <w:t>Bidder</w:t>
      </w:r>
      <w:r w:rsidRPr="00F83880">
        <w:rPr>
          <w:i/>
        </w:rPr>
        <w:t>'s name and contact address.</w:t>
      </w:r>
      <w:bookmarkEnd w:id="24"/>
    </w:p>
    <w:p w14:paraId="593EF582" w14:textId="77777777" w:rsidR="00E0569A" w:rsidRPr="00F83880" w:rsidRDefault="00E0569A" w:rsidP="00E0569A">
      <w:pPr>
        <w:tabs>
          <w:tab w:val="left" w:pos="851"/>
        </w:tabs>
        <w:autoSpaceDE w:val="0"/>
        <w:autoSpaceDN w:val="0"/>
        <w:adjustRightInd w:val="0"/>
        <w:rPr>
          <w:i/>
        </w:rPr>
      </w:pPr>
    </w:p>
    <w:p w14:paraId="5F5D62BA" w14:textId="77777777" w:rsidR="00E0569A" w:rsidRPr="00F83880" w:rsidRDefault="00E0569A" w:rsidP="00E0569A">
      <w:pPr>
        <w:numPr>
          <w:ilvl w:val="2"/>
          <w:numId w:val="14"/>
        </w:numPr>
        <w:ind w:left="1134" w:hanging="1134"/>
        <w:rPr>
          <w:i/>
        </w:rPr>
      </w:pPr>
      <w:r w:rsidRPr="00F83880">
        <w:rPr>
          <w:i/>
        </w:rPr>
        <w:t xml:space="preserve">Seal the original </w:t>
      </w:r>
      <w:r>
        <w:rPr>
          <w:i/>
        </w:rPr>
        <w:t>Bid</w:t>
      </w:r>
      <w:r w:rsidRPr="00F83880">
        <w:rPr>
          <w:i/>
        </w:rPr>
        <w:t xml:space="preserve"> offer and copy packages together in an outer package that states on the outside only the employer's address and identification details as stated in the </w:t>
      </w:r>
      <w:r>
        <w:rPr>
          <w:i/>
        </w:rPr>
        <w:t>Bid</w:t>
      </w:r>
      <w:r w:rsidRPr="00F83880">
        <w:rPr>
          <w:i/>
        </w:rPr>
        <w:t xml:space="preserve"> data.</w:t>
      </w:r>
    </w:p>
    <w:p w14:paraId="1CA165FE" w14:textId="77777777" w:rsidR="00E0569A" w:rsidRPr="00F83880" w:rsidRDefault="00E0569A" w:rsidP="00E0569A">
      <w:pPr>
        <w:tabs>
          <w:tab w:val="left" w:pos="851"/>
        </w:tabs>
        <w:autoSpaceDE w:val="0"/>
        <w:autoSpaceDN w:val="0"/>
        <w:adjustRightInd w:val="0"/>
        <w:rPr>
          <w:i/>
        </w:rPr>
      </w:pPr>
    </w:p>
    <w:p w14:paraId="76D294BE" w14:textId="77777777" w:rsidR="00E0569A" w:rsidRPr="00F83880" w:rsidRDefault="00E0569A" w:rsidP="00E0569A">
      <w:pPr>
        <w:numPr>
          <w:ilvl w:val="2"/>
          <w:numId w:val="14"/>
        </w:numPr>
        <w:ind w:left="1134" w:hanging="1134"/>
        <w:rPr>
          <w:i/>
        </w:rPr>
      </w:pPr>
      <w:r w:rsidRPr="00F83880">
        <w:rPr>
          <w:i/>
        </w:rPr>
        <w:t xml:space="preserve">Accept that the employer shall not assume any responsibility for the misplacement or premature opening of the </w:t>
      </w:r>
      <w:r>
        <w:rPr>
          <w:i/>
        </w:rPr>
        <w:t>Bid</w:t>
      </w:r>
      <w:r w:rsidRPr="00F83880">
        <w:rPr>
          <w:i/>
        </w:rPr>
        <w:t xml:space="preserve"> offer if the outer package is not sealed and marked as stated.</w:t>
      </w:r>
    </w:p>
    <w:p w14:paraId="07A12434" w14:textId="77777777" w:rsidR="00E0569A" w:rsidRPr="00F83880" w:rsidRDefault="00E0569A" w:rsidP="00E0569A">
      <w:pPr>
        <w:tabs>
          <w:tab w:val="left" w:pos="851"/>
        </w:tabs>
        <w:autoSpaceDE w:val="0"/>
        <w:autoSpaceDN w:val="0"/>
        <w:adjustRightInd w:val="0"/>
        <w:rPr>
          <w:i/>
        </w:rPr>
      </w:pPr>
    </w:p>
    <w:p w14:paraId="4BF69703" w14:textId="77777777" w:rsidR="00E0569A" w:rsidRPr="00F83880" w:rsidRDefault="00E0569A" w:rsidP="00E0569A">
      <w:pPr>
        <w:numPr>
          <w:ilvl w:val="2"/>
          <w:numId w:val="14"/>
        </w:numPr>
        <w:ind w:left="1134" w:hanging="1134"/>
        <w:rPr>
          <w:i/>
        </w:rPr>
      </w:pPr>
      <w:r w:rsidRPr="00F83880">
        <w:rPr>
          <w:i/>
        </w:rPr>
        <w:t xml:space="preserve">Accept that </w:t>
      </w:r>
      <w:r>
        <w:rPr>
          <w:i/>
        </w:rPr>
        <w:t>Bid</w:t>
      </w:r>
      <w:r w:rsidRPr="00F83880">
        <w:rPr>
          <w:i/>
        </w:rPr>
        <w:t xml:space="preserve"> offers submitted by facsimile or e-mail will be rejected by the employer, unless stated otherwise in the </w:t>
      </w:r>
      <w:r>
        <w:rPr>
          <w:i/>
        </w:rPr>
        <w:t>Bid</w:t>
      </w:r>
      <w:r w:rsidRPr="00F83880">
        <w:rPr>
          <w:i/>
        </w:rPr>
        <w:t xml:space="preserve"> data.</w:t>
      </w:r>
    </w:p>
    <w:p w14:paraId="4E0C29CD" w14:textId="77777777" w:rsidR="00E0569A" w:rsidRPr="00F83880" w:rsidRDefault="00E0569A" w:rsidP="00E0569A">
      <w:pPr>
        <w:tabs>
          <w:tab w:val="left" w:pos="851"/>
        </w:tabs>
        <w:autoSpaceDE w:val="0"/>
        <w:autoSpaceDN w:val="0"/>
        <w:adjustRightInd w:val="0"/>
        <w:rPr>
          <w:i/>
        </w:rPr>
      </w:pPr>
    </w:p>
    <w:p w14:paraId="43AC83E6" w14:textId="77777777" w:rsidR="00E0569A" w:rsidRPr="00F83880" w:rsidRDefault="00E0569A" w:rsidP="00E0569A">
      <w:pPr>
        <w:pStyle w:val="Heading2"/>
        <w:numPr>
          <w:ilvl w:val="1"/>
          <w:numId w:val="14"/>
        </w:numPr>
        <w:rPr>
          <w:i/>
        </w:rPr>
      </w:pPr>
      <w:r w:rsidRPr="00F83880">
        <w:rPr>
          <w:i/>
        </w:rPr>
        <w:t>Information and Data to be completed in all Respects</w:t>
      </w:r>
    </w:p>
    <w:p w14:paraId="4C4CF402" w14:textId="77777777" w:rsidR="00E0569A" w:rsidRPr="00F83880" w:rsidRDefault="00E0569A" w:rsidP="00E0569A">
      <w:pPr>
        <w:autoSpaceDE w:val="0"/>
        <w:autoSpaceDN w:val="0"/>
        <w:adjustRightInd w:val="0"/>
        <w:ind w:left="1134"/>
        <w:rPr>
          <w:i/>
        </w:rPr>
      </w:pPr>
      <w:r w:rsidRPr="00F83880">
        <w:rPr>
          <w:i/>
        </w:rPr>
        <w:t xml:space="preserve">Accept that </w:t>
      </w:r>
      <w:r>
        <w:rPr>
          <w:i/>
        </w:rPr>
        <w:t>Bid</w:t>
      </w:r>
      <w:r w:rsidRPr="00F83880">
        <w:rPr>
          <w:i/>
        </w:rPr>
        <w:t xml:space="preserve"> offers, which do not provide all the data or information requested completely and in the form required, may be regarded by the employer as non-responsive.</w:t>
      </w:r>
      <w:r>
        <w:rPr>
          <w:i/>
        </w:rPr>
        <w:t xml:space="preserve"> All the pages must be initialled at the bottom and all the pages must be filled in and where the pages is not relevant it must be written not applicable</w:t>
      </w:r>
    </w:p>
    <w:p w14:paraId="3F39C851" w14:textId="77777777" w:rsidR="00E0569A" w:rsidRPr="00F83880" w:rsidRDefault="00E0569A" w:rsidP="00E0569A">
      <w:pPr>
        <w:tabs>
          <w:tab w:val="left" w:pos="851"/>
        </w:tabs>
        <w:autoSpaceDE w:val="0"/>
        <w:autoSpaceDN w:val="0"/>
        <w:adjustRightInd w:val="0"/>
        <w:rPr>
          <w:i/>
        </w:rPr>
      </w:pPr>
    </w:p>
    <w:p w14:paraId="26C6B23B" w14:textId="77777777" w:rsidR="00E0569A" w:rsidRPr="00F83880" w:rsidRDefault="00E0569A" w:rsidP="00E0569A">
      <w:pPr>
        <w:pStyle w:val="Heading2"/>
        <w:numPr>
          <w:ilvl w:val="1"/>
          <w:numId w:val="14"/>
        </w:numPr>
        <w:rPr>
          <w:i/>
        </w:rPr>
      </w:pPr>
      <w:bookmarkStart w:id="25" w:name="_Ref215996372"/>
      <w:r w:rsidRPr="00F83880">
        <w:rPr>
          <w:i/>
        </w:rPr>
        <w:t>Closing Time</w:t>
      </w:r>
      <w:bookmarkEnd w:id="25"/>
    </w:p>
    <w:p w14:paraId="2FB03D01" w14:textId="77777777" w:rsidR="00E0569A" w:rsidRPr="00F83880" w:rsidRDefault="00E0569A" w:rsidP="00E0569A">
      <w:pPr>
        <w:tabs>
          <w:tab w:val="left" w:pos="851"/>
        </w:tabs>
        <w:autoSpaceDE w:val="0"/>
        <w:autoSpaceDN w:val="0"/>
        <w:adjustRightInd w:val="0"/>
        <w:rPr>
          <w:i/>
        </w:rPr>
      </w:pPr>
    </w:p>
    <w:p w14:paraId="1721125A" w14:textId="77777777" w:rsidR="00E0569A" w:rsidRPr="00F83880" w:rsidRDefault="00E0569A" w:rsidP="00E0569A">
      <w:pPr>
        <w:numPr>
          <w:ilvl w:val="2"/>
          <w:numId w:val="14"/>
        </w:numPr>
        <w:ind w:left="1134" w:hanging="1134"/>
        <w:rPr>
          <w:i/>
        </w:rPr>
      </w:pPr>
      <w:bookmarkStart w:id="26" w:name="_Ref215996462"/>
      <w:r w:rsidRPr="00F83880">
        <w:rPr>
          <w:i/>
        </w:rPr>
        <w:t xml:space="preserve">Ensure that the employer receives the </w:t>
      </w:r>
      <w:r>
        <w:rPr>
          <w:i/>
        </w:rPr>
        <w:t>Bid</w:t>
      </w:r>
      <w:r w:rsidRPr="00F83880">
        <w:rPr>
          <w:i/>
        </w:rPr>
        <w:t xml:space="preserve"> offer at the address specified in the </w:t>
      </w:r>
      <w:r>
        <w:rPr>
          <w:i/>
        </w:rPr>
        <w:t>Bid</w:t>
      </w:r>
      <w:r w:rsidRPr="00F83880">
        <w:rPr>
          <w:i/>
        </w:rPr>
        <w:t xml:space="preserve"> data not later than the closing time stated in the </w:t>
      </w:r>
      <w:r>
        <w:rPr>
          <w:i/>
        </w:rPr>
        <w:t>Bid</w:t>
      </w:r>
      <w:r w:rsidRPr="00F83880">
        <w:rPr>
          <w:i/>
        </w:rPr>
        <w:t xml:space="preserve"> data.  Accept that proof of posting shall not be accepted as proof of delivery.</w:t>
      </w:r>
      <w:bookmarkEnd w:id="26"/>
    </w:p>
    <w:p w14:paraId="6AC9C901" w14:textId="77777777" w:rsidR="00E0569A" w:rsidRPr="00F83880" w:rsidRDefault="00E0569A" w:rsidP="00E0569A">
      <w:pPr>
        <w:tabs>
          <w:tab w:val="left" w:pos="851"/>
        </w:tabs>
        <w:autoSpaceDE w:val="0"/>
        <w:autoSpaceDN w:val="0"/>
        <w:adjustRightInd w:val="0"/>
        <w:rPr>
          <w:i/>
        </w:rPr>
      </w:pPr>
    </w:p>
    <w:p w14:paraId="5A31220C" w14:textId="77777777" w:rsidR="00E0569A" w:rsidRPr="00F83880" w:rsidRDefault="00E0569A" w:rsidP="00E0569A">
      <w:pPr>
        <w:numPr>
          <w:ilvl w:val="2"/>
          <w:numId w:val="14"/>
        </w:numPr>
        <w:ind w:left="1134" w:hanging="1134"/>
        <w:rPr>
          <w:i/>
        </w:rPr>
      </w:pPr>
      <w:r w:rsidRPr="00F83880">
        <w:rPr>
          <w:i/>
        </w:rPr>
        <w:t xml:space="preserve">Accept that, if the employer extends the closing time stated in the </w:t>
      </w:r>
      <w:r>
        <w:rPr>
          <w:i/>
        </w:rPr>
        <w:t>Bid</w:t>
      </w:r>
      <w:r w:rsidRPr="00F83880">
        <w:rPr>
          <w:i/>
        </w:rPr>
        <w:t xml:space="preserve"> data for any reason, the requirements of these conditions of </w:t>
      </w:r>
      <w:r>
        <w:rPr>
          <w:i/>
        </w:rPr>
        <w:t>Bid</w:t>
      </w:r>
      <w:r w:rsidRPr="00F83880">
        <w:rPr>
          <w:i/>
        </w:rPr>
        <w:t xml:space="preserve"> apply equally to the extended deadline.</w:t>
      </w:r>
    </w:p>
    <w:p w14:paraId="29F41BC6" w14:textId="77777777" w:rsidR="00E0569A" w:rsidRPr="00F83880" w:rsidRDefault="00E0569A" w:rsidP="00E0569A">
      <w:pPr>
        <w:tabs>
          <w:tab w:val="left" w:pos="851"/>
        </w:tabs>
        <w:autoSpaceDE w:val="0"/>
        <w:autoSpaceDN w:val="0"/>
        <w:adjustRightInd w:val="0"/>
        <w:rPr>
          <w:i/>
        </w:rPr>
      </w:pPr>
    </w:p>
    <w:p w14:paraId="14DA469C" w14:textId="77777777" w:rsidR="00E0569A" w:rsidRPr="00F83880" w:rsidRDefault="00E0569A" w:rsidP="00E0569A">
      <w:pPr>
        <w:pStyle w:val="Heading2"/>
        <w:numPr>
          <w:ilvl w:val="1"/>
          <w:numId w:val="14"/>
        </w:numPr>
        <w:rPr>
          <w:i/>
        </w:rPr>
      </w:pPr>
      <w:bookmarkStart w:id="27" w:name="_Ref215996553"/>
      <w:r>
        <w:rPr>
          <w:i/>
        </w:rPr>
        <w:t>Bid</w:t>
      </w:r>
      <w:r w:rsidRPr="00F83880">
        <w:rPr>
          <w:i/>
        </w:rPr>
        <w:t xml:space="preserve"> Offer Validity</w:t>
      </w:r>
      <w:bookmarkEnd w:id="27"/>
    </w:p>
    <w:p w14:paraId="14D393AF" w14:textId="77777777" w:rsidR="00E0569A" w:rsidRPr="00F83880" w:rsidRDefault="00E0569A" w:rsidP="00E0569A">
      <w:pPr>
        <w:tabs>
          <w:tab w:val="left" w:pos="851"/>
        </w:tabs>
        <w:autoSpaceDE w:val="0"/>
        <w:autoSpaceDN w:val="0"/>
        <w:adjustRightInd w:val="0"/>
        <w:rPr>
          <w:i/>
        </w:rPr>
      </w:pPr>
    </w:p>
    <w:p w14:paraId="13D55F38" w14:textId="77777777" w:rsidR="00E0569A" w:rsidRPr="00F83880" w:rsidRDefault="00E0569A" w:rsidP="00E0569A">
      <w:pPr>
        <w:numPr>
          <w:ilvl w:val="2"/>
          <w:numId w:val="14"/>
        </w:numPr>
        <w:ind w:left="1134" w:hanging="1134"/>
        <w:rPr>
          <w:i/>
        </w:rPr>
      </w:pPr>
      <w:bookmarkStart w:id="28" w:name="_Ref215996632"/>
      <w:r w:rsidRPr="00F83880">
        <w:rPr>
          <w:i/>
        </w:rPr>
        <w:t xml:space="preserve">Hold the </w:t>
      </w:r>
      <w:r>
        <w:rPr>
          <w:i/>
        </w:rPr>
        <w:t>Bid</w:t>
      </w:r>
      <w:r w:rsidRPr="00F83880">
        <w:rPr>
          <w:i/>
        </w:rPr>
        <w:t xml:space="preserve"> offer(s) valid for acceptance by the employer at any time during the validity period stated in the </w:t>
      </w:r>
      <w:r>
        <w:rPr>
          <w:i/>
        </w:rPr>
        <w:t>Bid</w:t>
      </w:r>
      <w:r w:rsidRPr="00F83880">
        <w:rPr>
          <w:i/>
        </w:rPr>
        <w:t xml:space="preserve"> data after the closing time stated in the </w:t>
      </w:r>
      <w:r>
        <w:rPr>
          <w:i/>
        </w:rPr>
        <w:t>Bid</w:t>
      </w:r>
      <w:r w:rsidRPr="00F83880">
        <w:rPr>
          <w:i/>
        </w:rPr>
        <w:t xml:space="preserve"> data.</w:t>
      </w:r>
      <w:bookmarkEnd w:id="28"/>
    </w:p>
    <w:p w14:paraId="7BB2951F" w14:textId="77777777" w:rsidR="00E0569A" w:rsidRPr="00F83880" w:rsidRDefault="00E0569A" w:rsidP="00E0569A">
      <w:pPr>
        <w:tabs>
          <w:tab w:val="left" w:pos="851"/>
        </w:tabs>
        <w:autoSpaceDE w:val="0"/>
        <w:autoSpaceDN w:val="0"/>
        <w:adjustRightInd w:val="0"/>
        <w:rPr>
          <w:i/>
        </w:rPr>
      </w:pPr>
    </w:p>
    <w:p w14:paraId="0D0FC5CB" w14:textId="77777777" w:rsidR="00E0569A" w:rsidRPr="00F83880" w:rsidRDefault="00E0569A" w:rsidP="00E0569A">
      <w:pPr>
        <w:numPr>
          <w:ilvl w:val="2"/>
          <w:numId w:val="14"/>
        </w:numPr>
        <w:ind w:left="1134" w:hanging="1134"/>
        <w:rPr>
          <w:i/>
        </w:rPr>
      </w:pPr>
      <w:r w:rsidRPr="00F83880">
        <w:rPr>
          <w:i/>
        </w:rPr>
        <w:t xml:space="preserve">If requested by the employer, consider extending the validity period stated in the </w:t>
      </w:r>
      <w:r>
        <w:rPr>
          <w:i/>
        </w:rPr>
        <w:t>Bid</w:t>
      </w:r>
      <w:r w:rsidRPr="00F83880">
        <w:rPr>
          <w:i/>
        </w:rPr>
        <w:t xml:space="preserve"> data for an agreed additional period</w:t>
      </w:r>
      <w:r>
        <w:rPr>
          <w:i/>
        </w:rPr>
        <w:t>, with or without any conditions attached to such extension</w:t>
      </w:r>
      <w:r w:rsidRPr="00F83880">
        <w:rPr>
          <w:i/>
        </w:rPr>
        <w:t>.</w:t>
      </w:r>
    </w:p>
    <w:p w14:paraId="3123B638" w14:textId="77777777" w:rsidR="00E0569A" w:rsidRPr="00F83880" w:rsidRDefault="00E0569A" w:rsidP="00E0569A">
      <w:pPr>
        <w:tabs>
          <w:tab w:val="left" w:pos="851"/>
        </w:tabs>
        <w:autoSpaceDE w:val="0"/>
        <w:autoSpaceDN w:val="0"/>
        <w:adjustRightInd w:val="0"/>
        <w:rPr>
          <w:i/>
        </w:rPr>
      </w:pPr>
    </w:p>
    <w:p w14:paraId="42124208" w14:textId="77777777" w:rsidR="00E0569A" w:rsidRPr="00F83880" w:rsidRDefault="00E0569A" w:rsidP="00E0569A">
      <w:pPr>
        <w:numPr>
          <w:ilvl w:val="2"/>
          <w:numId w:val="14"/>
        </w:numPr>
        <w:ind w:left="1134" w:hanging="1134"/>
        <w:rPr>
          <w:i/>
        </w:rPr>
      </w:pPr>
      <w:r w:rsidRPr="00F83880">
        <w:rPr>
          <w:i/>
        </w:rPr>
        <w:t xml:space="preserve">Accept that a </w:t>
      </w:r>
      <w:r>
        <w:rPr>
          <w:i/>
        </w:rPr>
        <w:t>Bid</w:t>
      </w:r>
      <w:r w:rsidRPr="00F83880">
        <w:rPr>
          <w:i/>
        </w:rPr>
        <w:t xml:space="preserve"> submission that has been submitted to the employer may only be withdrawn or substituted by giving the employer’s agent written notice before the closing time for </w:t>
      </w:r>
      <w:r>
        <w:rPr>
          <w:i/>
        </w:rPr>
        <w:t>Bid</w:t>
      </w:r>
      <w:r w:rsidRPr="00F83880">
        <w:rPr>
          <w:i/>
        </w:rPr>
        <w:t xml:space="preserve">s that a </w:t>
      </w:r>
      <w:r>
        <w:rPr>
          <w:i/>
        </w:rPr>
        <w:t>Bid</w:t>
      </w:r>
      <w:r w:rsidRPr="00F83880">
        <w:rPr>
          <w:i/>
        </w:rPr>
        <w:t xml:space="preserve"> is to be withdrawn or substituted.</w:t>
      </w:r>
    </w:p>
    <w:p w14:paraId="517C15E1" w14:textId="77777777" w:rsidR="00E0569A" w:rsidRPr="00F83880" w:rsidRDefault="00E0569A" w:rsidP="00E0569A">
      <w:pPr>
        <w:tabs>
          <w:tab w:val="left" w:pos="851"/>
        </w:tabs>
        <w:autoSpaceDE w:val="0"/>
        <w:autoSpaceDN w:val="0"/>
        <w:adjustRightInd w:val="0"/>
        <w:rPr>
          <w:i/>
        </w:rPr>
      </w:pPr>
    </w:p>
    <w:p w14:paraId="206044F0" w14:textId="77777777" w:rsidR="00E0569A" w:rsidRPr="00F83880" w:rsidRDefault="00E0569A" w:rsidP="00E0569A">
      <w:pPr>
        <w:numPr>
          <w:ilvl w:val="2"/>
          <w:numId w:val="14"/>
        </w:numPr>
        <w:ind w:left="1134" w:hanging="1134"/>
        <w:rPr>
          <w:i/>
        </w:rPr>
      </w:pPr>
      <w:r w:rsidRPr="00F83880">
        <w:rPr>
          <w:i/>
        </w:rPr>
        <w:t xml:space="preserve">Where a </w:t>
      </w:r>
      <w:r>
        <w:rPr>
          <w:i/>
        </w:rPr>
        <w:t>Bid</w:t>
      </w:r>
      <w:r w:rsidRPr="00F83880">
        <w:rPr>
          <w:i/>
        </w:rPr>
        <w:t xml:space="preserve"> submission is to be substituted, submit a substitute </w:t>
      </w:r>
      <w:r>
        <w:rPr>
          <w:i/>
        </w:rPr>
        <w:t>Bid</w:t>
      </w:r>
      <w:r w:rsidRPr="00F83880">
        <w:rPr>
          <w:i/>
        </w:rPr>
        <w:t xml:space="preserve"> in accordance with the requirements of </w:t>
      </w:r>
      <w:r>
        <w:fldChar w:fldCharType="begin"/>
      </w:r>
      <w:r>
        <w:instrText xml:space="preserve"> REF _Ref215995542 \w \h  \* MERGEFORMAT </w:instrText>
      </w:r>
      <w:r>
        <w:fldChar w:fldCharType="separate"/>
      </w:r>
      <w:r w:rsidRPr="00D42F32">
        <w:rPr>
          <w:i/>
        </w:rPr>
        <w:t>F.2.13</w:t>
      </w:r>
      <w:r>
        <w:fldChar w:fldCharType="end"/>
      </w:r>
      <w:r w:rsidRPr="00F83880">
        <w:rPr>
          <w:i/>
        </w:rPr>
        <w:t xml:space="preserve"> with the packages clearly marked as “SUBSTITUTE”.</w:t>
      </w:r>
    </w:p>
    <w:p w14:paraId="284169C1" w14:textId="77777777" w:rsidR="00E0569A" w:rsidRPr="00F83880" w:rsidRDefault="00E0569A" w:rsidP="00E0569A">
      <w:pPr>
        <w:tabs>
          <w:tab w:val="left" w:pos="851"/>
        </w:tabs>
        <w:autoSpaceDE w:val="0"/>
        <w:autoSpaceDN w:val="0"/>
        <w:adjustRightInd w:val="0"/>
        <w:rPr>
          <w:i/>
        </w:rPr>
      </w:pPr>
    </w:p>
    <w:p w14:paraId="7082DE49" w14:textId="77777777" w:rsidR="00E0569A" w:rsidRPr="00F83880" w:rsidRDefault="00E0569A" w:rsidP="00E0569A">
      <w:pPr>
        <w:pStyle w:val="Heading2"/>
        <w:numPr>
          <w:ilvl w:val="1"/>
          <w:numId w:val="14"/>
        </w:numPr>
        <w:rPr>
          <w:i/>
        </w:rPr>
      </w:pPr>
      <w:bookmarkStart w:id="29" w:name="_Ref215996945"/>
      <w:r w:rsidRPr="00F83880">
        <w:rPr>
          <w:i/>
        </w:rPr>
        <w:t xml:space="preserve">Clarification of </w:t>
      </w:r>
      <w:r>
        <w:rPr>
          <w:i/>
        </w:rPr>
        <w:t>Bid</w:t>
      </w:r>
      <w:r w:rsidRPr="00F83880">
        <w:rPr>
          <w:i/>
        </w:rPr>
        <w:t xml:space="preserve"> Offer after Submission</w:t>
      </w:r>
      <w:bookmarkEnd w:id="29"/>
    </w:p>
    <w:p w14:paraId="67969A2B" w14:textId="77777777" w:rsidR="00E0569A" w:rsidRPr="00F83880" w:rsidRDefault="00E0569A" w:rsidP="00E0569A">
      <w:pPr>
        <w:autoSpaceDE w:val="0"/>
        <w:autoSpaceDN w:val="0"/>
        <w:adjustRightInd w:val="0"/>
        <w:ind w:left="1134"/>
        <w:rPr>
          <w:i/>
        </w:rPr>
      </w:pPr>
      <w:r w:rsidRPr="00F83880">
        <w:rPr>
          <w:i/>
        </w:rPr>
        <w:t xml:space="preserve">Provide clarification of a </w:t>
      </w:r>
      <w:r>
        <w:rPr>
          <w:i/>
        </w:rPr>
        <w:t>Bid</w:t>
      </w:r>
      <w:r w:rsidRPr="00F83880">
        <w:rPr>
          <w:i/>
        </w:rPr>
        <w:t xml:space="preserve"> offer in response to a request to do so from the employer during the evaluation of </w:t>
      </w:r>
      <w:r>
        <w:rPr>
          <w:i/>
        </w:rPr>
        <w:t>Bid</w:t>
      </w:r>
      <w:r w:rsidRPr="00F83880">
        <w:rPr>
          <w:i/>
        </w:rPr>
        <w:t xml:space="preserve"> offers.  This may include providing a breakdown of rates or prices and correction of </w:t>
      </w:r>
      <w:r w:rsidRPr="007C3B04">
        <w:rPr>
          <w:i/>
        </w:rPr>
        <w:t>arithmetical errors by</w:t>
      </w:r>
      <w:r w:rsidRPr="00F83880">
        <w:rPr>
          <w:i/>
        </w:rPr>
        <w:t xml:space="preserve"> the adjustment of certain rates or item prices (or both). No change in the competitive position of </w:t>
      </w:r>
      <w:r>
        <w:rPr>
          <w:i/>
        </w:rPr>
        <w:t>Bidder</w:t>
      </w:r>
      <w:r w:rsidRPr="00F83880">
        <w:rPr>
          <w:i/>
        </w:rPr>
        <w:t xml:space="preserve">s or substance of the </w:t>
      </w:r>
      <w:r>
        <w:rPr>
          <w:i/>
        </w:rPr>
        <w:t>Bid</w:t>
      </w:r>
      <w:r w:rsidRPr="00F83880">
        <w:rPr>
          <w:i/>
        </w:rPr>
        <w:t xml:space="preserve"> offer is sought, offered, or permitted.</w:t>
      </w:r>
    </w:p>
    <w:p w14:paraId="17A54302" w14:textId="77777777" w:rsidR="00E0569A" w:rsidRPr="00F83880" w:rsidRDefault="00E0569A" w:rsidP="00E0569A">
      <w:pPr>
        <w:ind w:left="1134"/>
        <w:rPr>
          <w:i/>
          <w:spacing w:val="6"/>
        </w:rPr>
      </w:pPr>
    </w:p>
    <w:p w14:paraId="3A085FF8" w14:textId="77777777" w:rsidR="00E0569A" w:rsidRPr="00F83880" w:rsidRDefault="00E0569A" w:rsidP="00E0569A">
      <w:pPr>
        <w:autoSpaceDE w:val="0"/>
        <w:autoSpaceDN w:val="0"/>
        <w:adjustRightInd w:val="0"/>
        <w:ind w:left="1134"/>
        <w:rPr>
          <w:i/>
        </w:rPr>
      </w:pPr>
      <w:r w:rsidRPr="00F83880">
        <w:rPr>
          <w:i/>
        </w:rPr>
        <w:t xml:space="preserve">Note: Sub-clause </w:t>
      </w:r>
      <w:r>
        <w:fldChar w:fldCharType="begin"/>
      </w:r>
      <w:r>
        <w:instrText xml:space="preserve"> REF _Ref215996945 \w \h  \* MERGEFORMAT </w:instrText>
      </w:r>
      <w:r>
        <w:fldChar w:fldCharType="separate"/>
      </w:r>
      <w:r w:rsidRPr="00D42F32">
        <w:rPr>
          <w:i/>
        </w:rPr>
        <w:t>F.2.17</w:t>
      </w:r>
      <w:r>
        <w:fldChar w:fldCharType="end"/>
      </w:r>
      <w:r w:rsidRPr="00F83880">
        <w:rPr>
          <w:i/>
        </w:rPr>
        <w:t xml:space="preserve"> does not preclude the negotiation of the final terms of the contract with a preferred </w:t>
      </w:r>
      <w:r>
        <w:rPr>
          <w:i/>
        </w:rPr>
        <w:t>Bidder</w:t>
      </w:r>
      <w:r w:rsidRPr="00F83880">
        <w:rPr>
          <w:i/>
        </w:rPr>
        <w:t xml:space="preserve"> following a competitive selection process, should the Employer elect to do so.</w:t>
      </w:r>
    </w:p>
    <w:p w14:paraId="6E56886E" w14:textId="77777777" w:rsidR="00E0569A" w:rsidRPr="00F83880" w:rsidRDefault="00E0569A" w:rsidP="00E0569A">
      <w:pPr>
        <w:tabs>
          <w:tab w:val="left" w:pos="851"/>
        </w:tabs>
        <w:autoSpaceDE w:val="0"/>
        <w:autoSpaceDN w:val="0"/>
        <w:adjustRightInd w:val="0"/>
        <w:rPr>
          <w:i/>
        </w:rPr>
      </w:pPr>
    </w:p>
    <w:p w14:paraId="08BCCDEA" w14:textId="77777777" w:rsidR="00E0569A" w:rsidRPr="00F83880" w:rsidRDefault="00E0569A" w:rsidP="00E0569A">
      <w:pPr>
        <w:pStyle w:val="Heading2"/>
        <w:numPr>
          <w:ilvl w:val="1"/>
          <w:numId w:val="14"/>
        </w:numPr>
        <w:rPr>
          <w:i/>
        </w:rPr>
      </w:pPr>
      <w:r w:rsidRPr="00F83880">
        <w:rPr>
          <w:i/>
        </w:rPr>
        <w:t>Provide other Material</w:t>
      </w:r>
    </w:p>
    <w:p w14:paraId="4E34377D" w14:textId="77777777" w:rsidR="00E0569A" w:rsidRPr="00F83880" w:rsidRDefault="00E0569A" w:rsidP="00E0569A">
      <w:pPr>
        <w:tabs>
          <w:tab w:val="left" w:pos="851"/>
        </w:tabs>
        <w:autoSpaceDE w:val="0"/>
        <w:autoSpaceDN w:val="0"/>
        <w:adjustRightInd w:val="0"/>
        <w:rPr>
          <w:i/>
        </w:rPr>
      </w:pPr>
    </w:p>
    <w:p w14:paraId="44419A11" w14:textId="77777777" w:rsidR="00E0569A" w:rsidRPr="00F83880" w:rsidRDefault="00E0569A" w:rsidP="00E0569A">
      <w:pPr>
        <w:numPr>
          <w:ilvl w:val="2"/>
          <w:numId w:val="14"/>
        </w:numPr>
        <w:ind w:left="1134" w:hanging="1134"/>
        <w:rPr>
          <w:i/>
        </w:rPr>
      </w:pPr>
      <w:r w:rsidRPr="00F83880">
        <w:rPr>
          <w:i/>
        </w:rPr>
        <w:t xml:space="preserve">Provide, on request by the employer, any other material that has a bearing on the </w:t>
      </w:r>
      <w:r>
        <w:rPr>
          <w:i/>
        </w:rPr>
        <w:t>Bid</w:t>
      </w:r>
      <w:r w:rsidRPr="00F83880">
        <w:rPr>
          <w:i/>
        </w:rPr>
        <w:t xml:space="preserve"> offer, the </w:t>
      </w:r>
      <w:r>
        <w:rPr>
          <w:i/>
        </w:rPr>
        <w:t>Bidder</w:t>
      </w:r>
      <w:r w:rsidRPr="00F83880">
        <w:rPr>
          <w:i/>
        </w:rPr>
        <w:t xml:space="preserve">’s commercial position (including notarised joint venture agreements), preferencing arrangements, or samples of materials, considered necessary by the employer for the purpose of a full and fair risk assessment.  Should the </w:t>
      </w:r>
      <w:r>
        <w:rPr>
          <w:i/>
        </w:rPr>
        <w:t>Bidder</w:t>
      </w:r>
      <w:r w:rsidRPr="00F83880">
        <w:rPr>
          <w:i/>
        </w:rPr>
        <w:t xml:space="preserve"> not provide the material, or a satisfactory reason as to why it cannot be provided, by the time for submission stated in the employer’s request, the employer may regard the </w:t>
      </w:r>
      <w:r>
        <w:rPr>
          <w:i/>
        </w:rPr>
        <w:t>Bid</w:t>
      </w:r>
      <w:r w:rsidRPr="00F83880">
        <w:rPr>
          <w:i/>
        </w:rPr>
        <w:t xml:space="preserve"> offer as non-responsive.</w:t>
      </w:r>
    </w:p>
    <w:p w14:paraId="23C047FB" w14:textId="77777777" w:rsidR="00E0569A" w:rsidRPr="00F83880" w:rsidRDefault="00E0569A" w:rsidP="00E0569A">
      <w:pPr>
        <w:tabs>
          <w:tab w:val="left" w:pos="851"/>
        </w:tabs>
        <w:autoSpaceDE w:val="0"/>
        <w:autoSpaceDN w:val="0"/>
        <w:adjustRightInd w:val="0"/>
        <w:rPr>
          <w:i/>
        </w:rPr>
      </w:pPr>
    </w:p>
    <w:p w14:paraId="22963ECE" w14:textId="77777777" w:rsidR="00E0569A" w:rsidRPr="00F83880" w:rsidRDefault="00E0569A" w:rsidP="00E0569A">
      <w:pPr>
        <w:numPr>
          <w:ilvl w:val="2"/>
          <w:numId w:val="14"/>
        </w:numPr>
        <w:ind w:left="1134" w:hanging="1134"/>
        <w:rPr>
          <w:i/>
        </w:rPr>
      </w:pPr>
      <w:r w:rsidRPr="00F83880">
        <w:rPr>
          <w:i/>
        </w:rPr>
        <w:t>Dispose of samples of materials provided for evaluation by the employer, where required.</w:t>
      </w:r>
    </w:p>
    <w:p w14:paraId="78F41769" w14:textId="77777777" w:rsidR="00E0569A" w:rsidRPr="00F83880" w:rsidRDefault="00E0569A" w:rsidP="00E0569A">
      <w:pPr>
        <w:tabs>
          <w:tab w:val="left" w:pos="851"/>
        </w:tabs>
        <w:autoSpaceDE w:val="0"/>
        <w:autoSpaceDN w:val="0"/>
        <w:adjustRightInd w:val="0"/>
        <w:rPr>
          <w:i/>
        </w:rPr>
      </w:pPr>
    </w:p>
    <w:p w14:paraId="47330849" w14:textId="77777777" w:rsidR="00E0569A" w:rsidRPr="00F83880" w:rsidRDefault="00E0569A" w:rsidP="00E0569A">
      <w:pPr>
        <w:pStyle w:val="Heading2"/>
        <w:numPr>
          <w:ilvl w:val="1"/>
          <w:numId w:val="14"/>
        </w:numPr>
        <w:rPr>
          <w:i/>
        </w:rPr>
      </w:pPr>
      <w:r w:rsidRPr="00F83880">
        <w:rPr>
          <w:i/>
        </w:rPr>
        <w:t xml:space="preserve">Inspections, Tests and Analysis </w:t>
      </w:r>
    </w:p>
    <w:p w14:paraId="0BD1BD27" w14:textId="77777777" w:rsidR="00E0569A" w:rsidRPr="00F83880" w:rsidRDefault="00E0569A" w:rsidP="00E0569A">
      <w:pPr>
        <w:autoSpaceDE w:val="0"/>
        <w:autoSpaceDN w:val="0"/>
        <w:adjustRightInd w:val="0"/>
        <w:ind w:left="1134"/>
        <w:rPr>
          <w:i/>
        </w:rPr>
      </w:pPr>
      <w:r w:rsidRPr="00F83880">
        <w:rPr>
          <w:i/>
        </w:rPr>
        <w:t xml:space="preserve">Provide access during working hours to premises for inspections, tests and analysis as provided for in the </w:t>
      </w:r>
      <w:r>
        <w:rPr>
          <w:i/>
        </w:rPr>
        <w:t>Bid</w:t>
      </w:r>
      <w:r w:rsidRPr="00F83880">
        <w:rPr>
          <w:i/>
        </w:rPr>
        <w:t xml:space="preserve"> data.</w:t>
      </w:r>
    </w:p>
    <w:p w14:paraId="08523279" w14:textId="77777777" w:rsidR="00E0569A" w:rsidRPr="00F83880" w:rsidRDefault="00E0569A" w:rsidP="00E0569A">
      <w:pPr>
        <w:tabs>
          <w:tab w:val="left" w:pos="851"/>
        </w:tabs>
        <w:autoSpaceDE w:val="0"/>
        <w:autoSpaceDN w:val="0"/>
        <w:adjustRightInd w:val="0"/>
        <w:rPr>
          <w:i/>
        </w:rPr>
      </w:pPr>
    </w:p>
    <w:p w14:paraId="5467135D" w14:textId="77777777" w:rsidR="00E0569A" w:rsidRPr="00F83880" w:rsidRDefault="00E0569A" w:rsidP="00E0569A">
      <w:pPr>
        <w:pStyle w:val="Heading2"/>
        <w:numPr>
          <w:ilvl w:val="1"/>
          <w:numId w:val="14"/>
        </w:numPr>
        <w:rPr>
          <w:i/>
        </w:rPr>
      </w:pPr>
      <w:r w:rsidRPr="00F83880">
        <w:rPr>
          <w:i/>
        </w:rPr>
        <w:t>Submit Securities, Bonds, Policies, etc.</w:t>
      </w:r>
    </w:p>
    <w:p w14:paraId="115EB499" w14:textId="77777777" w:rsidR="00E0569A" w:rsidRPr="00F83880" w:rsidRDefault="00E0569A" w:rsidP="00E0569A">
      <w:pPr>
        <w:autoSpaceDE w:val="0"/>
        <w:autoSpaceDN w:val="0"/>
        <w:adjustRightInd w:val="0"/>
        <w:ind w:left="1134"/>
        <w:rPr>
          <w:i/>
        </w:rPr>
      </w:pPr>
      <w:r w:rsidRPr="00F83880">
        <w:rPr>
          <w:i/>
        </w:rPr>
        <w:t>If requested, submit for the employer’s acceptance before formation of the contract, all securities, bonds, guarantees, policies and certificates of insurance required in terms of the conditions of contract identified in the Contract Data.</w:t>
      </w:r>
    </w:p>
    <w:p w14:paraId="794314F0" w14:textId="77777777" w:rsidR="00E0569A" w:rsidRPr="00F83880" w:rsidRDefault="00E0569A" w:rsidP="00E0569A">
      <w:pPr>
        <w:tabs>
          <w:tab w:val="left" w:pos="851"/>
        </w:tabs>
        <w:autoSpaceDE w:val="0"/>
        <w:autoSpaceDN w:val="0"/>
        <w:adjustRightInd w:val="0"/>
        <w:rPr>
          <w:i/>
        </w:rPr>
      </w:pPr>
    </w:p>
    <w:p w14:paraId="1D8746B5" w14:textId="77777777" w:rsidR="00E0569A" w:rsidRPr="00F83880" w:rsidRDefault="00E0569A" w:rsidP="00E0569A">
      <w:pPr>
        <w:pStyle w:val="Heading2"/>
        <w:numPr>
          <w:ilvl w:val="1"/>
          <w:numId w:val="14"/>
        </w:numPr>
        <w:rPr>
          <w:i/>
        </w:rPr>
      </w:pPr>
      <w:r w:rsidRPr="00F83880">
        <w:rPr>
          <w:i/>
        </w:rPr>
        <w:t>Check Final Draft</w:t>
      </w:r>
    </w:p>
    <w:p w14:paraId="69B0499F" w14:textId="77777777" w:rsidR="00E0569A" w:rsidRPr="00F83880" w:rsidRDefault="00E0569A" w:rsidP="00E0569A">
      <w:pPr>
        <w:autoSpaceDE w:val="0"/>
        <w:autoSpaceDN w:val="0"/>
        <w:adjustRightInd w:val="0"/>
        <w:ind w:left="1134"/>
        <w:rPr>
          <w:i/>
        </w:rPr>
      </w:pPr>
      <w:r w:rsidRPr="00F83880">
        <w:rPr>
          <w:i/>
        </w:rPr>
        <w:t>Check the final draft of the contract provided by the employer within the time available for the employer to issue the contract.</w:t>
      </w:r>
    </w:p>
    <w:p w14:paraId="2B05379F" w14:textId="77777777" w:rsidR="00E0569A" w:rsidRPr="00F83880" w:rsidRDefault="00E0569A" w:rsidP="00E0569A">
      <w:pPr>
        <w:tabs>
          <w:tab w:val="left" w:pos="851"/>
        </w:tabs>
        <w:autoSpaceDE w:val="0"/>
        <w:autoSpaceDN w:val="0"/>
        <w:adjustRightInd w:val="0"/>
        <w:rPr>
          <w:i/>
        </w:rPr>
      </w:pPr>
    </w:p>
    <w:p w14:paraId="0233A6F5" w14:textId="77777777" w:rsidR="00E0569A" w:rsidRPr="00F83880" w:rsidRDefault="00E0569A" w:rsidP="00E0569A">
      <w:pPr>
        <w:pStyle w:val="Heading2"/>
        <w:numPr>
          <w:ilvl w:val="1"/>
          <w:numId w:val="14"/>
        </w:numPr>
        <w:rPr>
          <w:i/>
        </w:rPr>
      </w:pPr>
      <w:r w:rsidRPr="00F83880">
        <w:rPr>
          <w:i/>
        </w:rPr>
        <w:t xml:space="preserve">Return of Other </w:t>
      </w:r>
      <w:r>
        <w:rPr>
          <w:i/>
        </w:rPr>
        <w:t>Bid</w:t>
      </w:r>
      <w:r w:rsidRPr="00F83880">
        <w:rPr>
          <w:i/>
        </w:rPr>
        <w:t xml:space="preserve"> Documents</w:t>
      </w:r>
    </w:p>
    <w:p w14:paraId="1298B077" w14:textId="77777777" w:rsidR="00E0569A" w:rsidRPr="00F83880" w:rsidRDefault="00E0569A" w:rsidP="00E0569A">
      <w:pPr>
        <w:autoSpaceDE w:val="0"/>
        <w:autoSpaceDN w:val="0"/>
        <w:adjustRightInd w:val="0"/>
        <w:ind w:left="1134"/>
        <w:rPr>
          <w:i/>
        </w:rPr>
      </w:pPr>
      <w:r w:rsidRPr="00F83880">
        <w:rPr>
          <w:i/>
        </w:rPr>
        <w:t xml:space="preserve">If so instructed by the employer, return all retained </w:t>
      </w:r>
      <w:r>
        <w:rPr>
          <w:i/>
        </w:rPr>
        <w:t>Bid</w:t>
      </w:r>
      <w:r w:rsidRPr="00F83880">
        <w:rPr>
          <w:i/>
        </w:rPr>
        <w:t xml:space="preserve"> documents within 28 days after the expiry of the validity period stated in the </w:t>
      </w:r>
      <w:r>
        <w:rPr>
          <w:i/>
        </w:rPr>
        <w:t>Bid</w:t>
      </w:r>
      <w:r w:rsidRPr="00F83880">
        <w:rPr>
          <w:i/>
        </w:rPr>
        <w:t xml:space="preserve"> data.</w:t>
      </w:r>
    </w:p>
    <w:p w14:paraId="06B68633" w14:textId="77777777" w:rsidR="00E0569A" w:rsidRPr="00F83880" w:rsidRDefault="00E0569A" w:rsidP="00E0569A">
      <w:pPr>
        <w:tabs>
          <w:tab w:val="left" w:pos="851"/>
        </w:tabs>
        <w:autoSpaceDE w:val="0"/>
        <w:autoSpaceDN w:val="0"/>
        <w:adjustRightInd w:val="0"/>
        <w:rPr>
          <w:i/>
        </w:rPr>
      </w:pPr>
    </w:p>
    <w:p w14:paraId="23470927" w14:textId="77777777" w:rsidR="00E0569A" w:rsidRPr="00F83880" w:rsidRDefault="00E0569A" w:rsidP="00E0569A">
      <w:pPr>
        <w:pStyle w:val="Heading2"/>
        <w:numPr>
          <w:ilvl w:val="1"/>
          <w:numId w:val="14"/>
        </w:numPr>
        <w:rPr>
          <w:i/>
        </w:rPr>
      </w:pPr>
      <w:bookmarkStart w:id="30" w:name="_Ref215997707"/>
      <w:r w:rsidRPr="00F83880">
        <w:rPr>
          <w:i/>
        </w:rPr>
        <w:t>Certificates</w:t>
      </w:r>
      <w:bookmarkEnd w:id="30"/>
    </w:p>
    <w:p w14:paraId="7736E09A" w14:textId="77777777" w:rsidR="00E0569A" w:rsidRPr="00F83880" w:rsidRDefault="00E0569A" w:rsidP="00E0569A">
      <w:pPr>
        <w:autoSpaceDE w:val="0"/>
        <w:autoSpaceDN w:val="0"/>
        <w:adjustRightInd w:val="0"/>
        <w:ind w:left="1134"/>
        <w:rPr>
          <w:i/>
        </w:rPr>
      </w:pPr>
      <w:r w:rsidRPr="00F83880">
        <w:rPr>
          <w:i/>
        </w:rPr>
        <w:t xml:space="preserve">Include in the </w:t>
      </w:r>
      <w:r>
        <w:rPr>
          <w:i/>
        </w:rPr>
        <w:t>Bid</w:t>
      </w:r>
      <w:r w:rsidRPr="00F83880">
        <w:rPr>
          <w:i/>
        </w:rPr>
        <w:t xml:space="preserve"> submission or provide the employer with any certificates as stated in the </w:t>
      </w:r>
      <w:r>
        <w:rPr>
          <w:i/>
        </w:rPr>
        <w:t>Bid</w:t>
      </w:r>
      <w:r w:rsidRPr="00F83880">
        <w:rPr>
          <w:i/>
        </w:rPr>
        <w:t xml:space="preserve"> data.</w:t>
      </w:r>
    </w:p>
    <w:p w14:paraId="71DC451B" w14:textId="77777777" w:rsidR="00E0569A" w:rsidRDefault="00E0569A" w:rsidP="00E0569A">
      <w:pPr>
        <w:tabs>
          <w:tab w:val="left" w:pos="851"/>
        </w:tabs>
        <w:autoSpaceDE w:val="0"/>
        <w:autoSpaceDN w:val="0"/>
        <w:adjustRightInd w:val="0"/>
        <w:rPr>
          <w:i/>
        </w:rPr>
      </w:pPr>
    </w:p>
    <w:p w14:paraId="2A541080" w14:textId="77777777" w:rsidR="00E0569A" w:rsidRPr="00F83880" w:rsidRDefault="00E0569A" w:rsidP="00E0569A">
      <w:pPr>
        <w:tabs>
          <w:tab w:val="left" w:pos="851"/>
        </w:tabs>
        <w:autoSpaceDE w:val="0"/>
        <w:autoSpaceDN w:val="0"/>
        <w:adjustRightInd w:val="0"/>
        <w:rPr>
          <w:i/>
        </w:rPr>
      </w:pPr>
    </w:p>
    <w:p w14:paraId="7609C35B" w14:textId="77777777" w:rsidR="00E0569A" w:rsidRPr="00F83880" w:rsidRDefault="00E0569A" w:rsidP="00E0569A">
      <w:pPr>
        <w:pStyle w:val="Heading1"/>
        <w:numPr>
          <w:ilvl w:val="0"/>
          <w:numId w:val="14"/>
        </w:numPr>
        <w:rPr>
          <w:b w:val="0"/>
          <w:i/>
        </w:rPr>
      </w:pPr>
      <w:bookmarkStart w:id="31" w:name="_Ref215997933"/>
      <w:r w:rsidRPr="00F83880">
        <w:rPr>
          <w:b w:val="0"/>
          <w:i/>
        </w:rPr>
        <w:t>The Employer’s undertakings</w:t>
      </w:r>
      <w:bookmarkEnd w:id="31"/>
    </w:p>
    <w:p w14:paraId="6F98777C" w14:textId="77777777" w:rsidR="00E0569A" w:rsidRPr="00F83880" w:rsidRDefault="00E0569A" w:rsidP="00E0569A">
      <w:pPr>
        <w:tabs>
          <w:tab w:val="left" w:pos="851"/>
        </w:tabs>
        <w:autoSpaceDE w:val="0"/>
        <w:autoSpaceDN w:val="0"/>
        <w:adjustRightInd w:val="0"/>
        <w:rPr>
          <w:i/>
        </w:rPr>
      </w:pPr>
    </w:p>
    <w:p w14:paraId="472CD2F2" w14:textId="77777777" w:rsidR="00E0569A" w:rsidRPr="00F83880" w:rsidRDefault="00E0569A" w:rsidP="00E0569A">
      <w:pPr>
        <w:pStyle w:val="Heading2"/>
        <w:numPr>
          <w:ilvl w:val="1"/>
          <w:numId w:val="14"/>
        </w:numPr>
        <w:rPr>
          <w:i/>
        </w:rPr>
      </w:pPr>
      <w:bookmarkStart w:id="32" w:name="_Ref219274317"/>
      <w:r w:rsidRPr="00F83880">
        <w:rPr>
          <w:i/>
        </w:rPr>
        <w:t xml:space="preserve">Respond to Requests from the </w:t>
      </w:r>
      <w:r>
        <w:rPr>
          <w:i/>
        </w:rPr>
        <w:t>Bidder</w:t>
      </w:r>
      <w:bookmarkEnd w:id="32"/>
    </w:p>
    <w:p w14:paraId="1DA57458" w14:textId="77777777" w:rsidR="00E0569A" w:rsidRPr="00F83880" w:rsidRDefault="00E0569A" w:rsidP="00E0569A">
      <w:pPr>
        <w:tabs>
          <w:tab w:val="left" w:pos="851"/>
        </w:tabs>
        <w:autoSpaceDE w:val="0"/>
        <w:autoSpaceDN w:val="0"/>
        <w:adjustRightInd w:val="0"/>
        <w:rPr>
          <w:i/>
        </w:rPr>
      </w:pPr>
    </w:p>
    <w:p w14:paraId="6F6D130E" w14:textId="77777777" w:rsidR="00E0569A" w:rsidRPr="00F83880" w:rsidRDefault="00E0569A" w:rsidP="00E0569A">
      <w:pPr>
        <w:numPr>
          <w:ilvl w:val="2"/>
          <w:numId w:val="14"/>
        </w:numPr>
        <w:ind w:left="1134" w:hanging="1134"/>
        <w:rPr>
          <w:i/>
        </w:rPr>
      </w:pPr>
      <w:bookmarkStart w:id="33" w:name="_Ref219274369"/>
      <w:r>
        <w:rPr>
          <w:i/>
        </w:rPr>
        <w:t>Unless otherwise stated in the Bid</w:t>
      </w:r>
      <w:r w:rsidR="00FF014E">
        <w:rPr>
          <w:i/>
        </w:rPr>
        <w:t xml:space="preserve"> </w:t>
      </w:r>
      <w:r>
        <w:rPr>
          <w:i/>
        </w:rPr>
        <w:t>Data r</w:t>
      </w:r>
      <w:r w:rsidRPr="00F83880">
        <w:rPr>
          <w:i/>
        </w:rPr>
        <w:t xml:space="preserve">espond to a request for clarification received up to five working days before the </w:t>
      </w:r>
      <w:r>
        <w:rPr>
          <w:i/>
        </w:rPr>
        <w:t>Bid</w:t>
      </w:r>
      <w:r w:rsidRPr="00F83880">
        <w:rPr>
          <w:i/>
        </w:rPr>
        <w:t xml:space="preserve"> closing time stated in the </w:t>
      </w:r>
      <w:r>
        <w:rPr>
          <w:i/>
        </w:rPr>
        <w:t>Bid</w:t>
      </w:r>
      <w:r w:rsidRPr="00F83880">
        <w:rPr>
          <w:i/>
        </w:rPr>
        <w:t xml:space="preserve"> Data and notify all </w:t>
      </w:r>
      <w:r>
        <w:rPr>
          <w:i/>
        </w:rPr>
        <w:t>Bidder</w:t>
      </w:r>
      <w:r w:rsidRPr="00F83880">
        <w:rPr>
          <w:i/>
        </w:rPr>
        <w:t>s who drew procurement documents.</w:t>
      </w:r>
      <w:bookmarkEnd w:id="33"/>
    </w:p>
    <w:p w14:paraId="4680FE0A" w14:textId="77777777" w:rsidR="00E0569A" w:rsidRPr="00F83880" w:rsidRDefault="00E0569A" w:rsidP="00E0569A">
      <w:pPr>
        <w:tabs>
          <w:tab w:val="left" w:pos="851"/>
        </w:tabs>
        <w:autoSpaceDE w:val="0"/>
        <w:autoSpaceDN w:val="0"/>
        <w:adjustRightInd w:val="0"/>
        <w:rPr>
          <w:i/>
        </w:rPr>
      </w:pPr>
    </w:p>
    <w:p w14:paraId="5D9EAC82" w14:textId="77777777" w:rsidR="00E0569A" w:rsidRPr="00F83880" w:rsidRDefault="00E0569A" w:rsidP="00E0569A">
      <w:pPr>
        <w:numPr>
          <w:ilvl w:val="2"/>
          <w:numId w:val="14"/>
        </w:numPr>
        <w:ind w:left="1134" w:hanging="1134"/>
        <w:rPr>
          <w:i/>
        </w:rPr>
      </w:pPr>
      <w:r w:rsidRPr="00F83880">
        <w:rPr>
          <w:i/>
        </w:rPr>
        <w:t xml:space="preserve">Consider any request to make a material change in the capabilities or formation of the </w:t>
      </w:r>
      <w:r>
        <w:rPr>
          <w:i/>
        </w:rPr>
        <w:t>Bid</w:t>
      </w:r>
      <w:r w:rsidRPr="00F83880">
        <w:rPr>
          <w:i/>
        </w:rPr>
        <w:t xml:space="preserve">ing entity (or both) or any other criteria which formed part of the qualifying requirements used to pre-qualify a </w:t>
      </w:r>
      <w:r>
        <w:rPr>
          <w:i/>
        </w:rPr>
        <w:t>Bidder</w:t>
      </w:r>
      <w:r w:rsidRPr="00F83880">
        <w:rPr>
          <w:i/>
        </w:rPr>
        <w:t xml:space="preserve"> to submit a </w:t>
      </w:r>
      <w:r>
        <w:rPr>
          <w:i/>
        </w:rPr>
        <w:t>Bid</w:t>
      </w:r>
      <w:r w:rsidRPr="00F83880">
        <w:rPr>
          <w:i/>
        </w:rPr>
        <w:t xml:space="preserve"> offer in terms of a previous procurement process and deny any such request if as a consequence:</w:t>
      </w:r>
    </w:p>
    <w:p w14:paraId="2B4CE021" w14:textId="77777777" w:rsidR="00E0569A" w:rsidRPr="00F83880" w:rsidRDefault="00E0569A" w:rsidP="00E0569A">
      <w:pPr>
        <w:tabs>
          <w:tab w:val="left" w:pos="851"/>
        </w:tabs>
        <w:autoSpaceDE w:val="0"/>
        <w:autoSpaceDN w:val="0"/>
        <w:adjustRightInd w:val="0"/>
        <w:rPr>
          <w:i/>
        </w:rPr>
      </w:pPr>
    </w:p>
    <w:p w14:paraId="3F3F10DA" w14:textId="77777777" w:rsidR="00E0569A" w:rsidRPr="00F83880" w:rsidRDefault="00E0569A" w:rsidP="00E0569A">
      <w:pPr>
        <w:numPr>
          <w:ilvl w:val="0"/>
          <w:numId w:val="6"/>
        </w:numPr>
        <w:tabs>
          <w:tab w:val="clear" w:pos="1215"/>
          <w:tab w:val="num" w:pos="1418"/>
        </w:tabs>
        <w:autoSpaceDE w:val="0"/>
        <w:autoSpaceDN w:val="0"/>
        <w:adjustRightInd w:val="0"/>
        <w:ind w:left="1418" w:hanging="284"/>
        <w:rPr>
          <w:i/>
        </w:rPr>
      </w:pPr>
      <w:r w:rsidRPr="00F83880">
        <w:rPr>
          <w:i/>
        </w:rPr>
        <w:t>an individual firm, or a joint venture as a whole, or any individual member of the joint venture fails to meet any of the collective or individual qualifying requirements;</w:t>
      </w:r>
    </w:p>
    <w:p w14:paraId="7176643E" w14:textId="77777777" w:rsidR="00E0569A" w:rsidRPr="00F83880" w:rsidRDefault="00E0569A" w:rsidP="00E0569A">
      <w:pPr>
        <w:numPr>
          <w:ilvl w:val="0"/>
          <w:numId w:val="6"/>
        </w:numPr>
        <w:tabs>
          <w:tab w:val="clear" w:pos="1215"/>
          <w:tab w:val="num" w:pos="1418"/>
        </w:tabs>
        <w:autoSpaceDE w:val="0"/>
        <w:autoSpaceDN w:val="0"/>
        <w:adjustRightInd w:val="0"/>
        <w:ind w:left="1418" w:hanging="284"/>
        <w:rPr>
          <w:i/>
        </w:rPr>
      </w:pPr>
      <w:r w:rsidRPr="00F83880">
        <w:rPr>
          <w:i/>
        </w:rPr>
        <w:t>the new partners to a joint venture were not pre-qualified in the fi</w:t>
      </w:r>
      <w:r>
        <w:rPr>
          <w:i/>
        </w:rPr>
        <w:t>r</w:t>
      </w:r>
      <w:r w:rsidRPr="00F83880">
        <w:rPr>
          <w:i/>
        </w:rPr>
        <w:t>st instance, either as individual firms or as another joint venture; or</w:t>
      </w:r>
    </w:p>
    <w:p w14:paraId="65F091B0" w14:textId="77777777" w:rsidR="00E0569A" w:rsidRPr="00F83880" w:rsidRDefault="00E0569A" w:rsidP="00E0569A">
      <w:pPr>
        <w:numPr>
          <w:ilvl w:val="0"/>
          <w:numId w:val="6"/>
        </w:numPr>
        <w:tabs>
          <w:tab w:val="clear" w:pos="1215"/>
          <w:tab w:val="num" w:pos="1418"/>
        </w:tabs>
        <w:autoSpaceDE w:val="0"/>
        <w:autoSpaceDN w:val="0"/>
        <w:adjustRightInd w:val="0"/>
        <w:ind w:left="1418" w:hanging="284"/>
        <w:rPr>
          <w:i/>
        </w:rPr>
      </w:pPr>
      <w:r w:rsidRPr="00F83880">
        <w:rPr>
          <w:i/>
        </w:rPr>
        <w:t>in the opinion of the Employer, acceptance or the material change would compromise the outcome of the prequalification process.</w:t>
      </w:r>
    </w:p>
    <w:p w14:paraId="5911EDD2" w14:textId="77777777" w:rsidR="00E0569A" w:rsidRPr="00F83880" w:rsidRDefault="00E0569A" w:rsidP="00E0569A">
      <w:pPr>
        <w:tabs>
          <w:tab w:val="left" w:pos="851"/>
        </w:tabs>
        <w:autoSpaceDE w:val="0"/>
        <w:autoSpaceDN w:val="0"/>
        <w:adjustRightInd w:val="0"/>
        <w:rPr>
          <w:i/>
        </w:rPr>
      </w:pPr>
    </w:p>
    <w:p w14:paraId="1FDD65CF" w14:textId="77777777" w:rsidR="00E0569A" w:rsidRPr="00F83880" w:rsidRDefault="00E0569A" w:rsidP="00E0569A">
      <w:pPr>
        <w:pStyle w:val="Heading2"/>
        <w:numPr>
          <w:ilvl w:val="1"/>
          <w:numId w:val="14"/>
        </w:numPr>
        <w:rPr>
          <w:i/>
        </w:rPr>
      </w:pPr>
      <w:r w:rsidRPr="00F83880">
        <w:rPr>
          <w:i/>
        </w:rPr>
        <w:t>Issue Addenda</w:t>
      </w:r>
    </w:p>
    <w:p w14:paraId="0B978BD9" w14:textId="77777777" w:rsidR="00E0569A" w:rsidRPr="00F83880" w:rsidRDefault="00E0569A" w:rsidP="00E0569A">
      <w:pPr>
        <w:autoSpaceDE w:val="0"/>
        <w:autoSpaceDN w:val="0"/>
        <w:adjustRightInd w:val="0"/>
        <w:ind w:left="1134"/>
        <w:rPr>
          <w:i/>
        </w:rPr>
      </w:pPr>
      <w:r w:rsidRPr="00F83880">
        <w:rPr>
          <w:i/>
        </w:rPr>
        <w:t xml:space="preserve">If necessary, issue addenda that may amend or amplify the </w:t>
      </w:r>
      <w:r>
        <w:rPr>
          <w:i/>
        </w:rPr>
        <w:t>Bid</w:t>
      </w:r>
      <w:r w:rsidRPr="00F83880">
        <w:rPr>
          <w:i/>
        </w:rPr>
        <w:t xml:space="preserve"> documents to each </w:t>
      </w:r>
      <w:r>
        <w:rPr>
          <w:i/>
        </w:rPr>
        <w:t>Bidder</w:t>
      </w:r>
      <w:r w:rsidRPr="00F83880">
        <w:rPr>
          <w:i/>
        </w:rPr>
        <w:t xml:space="preserve"> during the period from the date that </w:t>
      </w:r>
      <w:r>
        <w:rPr>
          <w:i/>
        </w:rPr>
        <w:t>Bid</w:t>
      </w:r>
      <w:r w:rsidRPr="00F83880">
        <w:rPr>
          <w:i/>
        </w:rPr>
        <w:t xml:space="preserve"> documents are available until </w:t>
      </w:r>
      <w:r>
        <w:rPr>
          <w:i/>
        </w:rPr>
        <w:t>three</w:t>
      </w:r>
      <w:r w:rsidRPr="00F83880">
        <w:rPr>
          <w:i/>
        </w:rPr>
        <w:t xml:space="preserve"> days before the </w:t>
      </w:r>
      <w:r>
        <w:rPr>
          <w:i/>
        </w:rPr>
        <w:t>Bid</w:t>
      </w:r>
      <w:r w:rsidRPr="00F83880">
        <w:rPr>
          <w:i/>
        </w:rPr>
        <w:t xml:space="preserve"> closing time stated in the </w:t>
      </w:r>
      <w:r>
        <w:rPr>
          <w:i/>
        </w:rPr>
        <w:t>Bid</w:t>
      </w:r>
      <w:r w:rsidRPr="00F83880">
        <w:rPr>
          <w:i/>
        </w:rPr>
        <w:t xml:space="preserve"> Data. If, as a result a </w:t>
      </w:r>
      <w:r>
        <w:rPr>
          <w:i/>
        </w:rPr>
        <w:t>Bidder</w:t>
      </w:r>
      <w:r w:rsidRPr="00F83880">
        <w:rPr>
          <w:i/>
        </w:rPr>
        <w:t xml:space="preserve"> applies for an extension to the closing time stated in the </w:t>
      </w:r>
      <w:r>
        <w:rPr>
          <w:i/>
        </w:rPr>
        <w:t>Bid</w:t>
      </w:r>
      <w:r w:rsidRPr="00F83880">
        <w:rPr>
          <w:i/>
        </w:rPr>
        <w:t xml:space="preserve"> Data, the Employer may grant such extension and, shall then notify all </w:t>
      </w:r>
      <w:r>
        <w:rPr>
          <w:i/>
        </w:rPr>
        <w:t>Bidder</w:t>
      </w:r>
      <w:r w:rsidRPr="00F83880">
        <w:rPr>
          <w:i/>
        </w:rPr>
        <w:t>s who drew documents.</w:t>
      </w:r>
    </w:p>
    <w:p w14:paraId="4FDCA88C" w14:textId="77777777" w:rsidR="00E0569A" w:rsidRPr="00F83880" w:rsidRDefault="00E0569A" w:rsidP="00E0569A">
      <w:pPr>
        <w:tabs>
          <w:tab w:val="left" w:pos="851"/>
        </w:tabs>
        <w:autoSpaceDE w:val="0"/>
        <w:autoSpaceDN w:val="0"/>
        <w:adjustRightInd w:val="0"/>
        <w:rPr>
          <w:i/>
        </w:rPr>
      </w:pPr>
    </w:p>
    <w:p w14:paraId="5F3ADCD9" w14:textId="77777777" w:rsidR="00E0569A" w:rsidRPr="00F83880" w:rsidRDefault="00E0569A" w:rsidP="00E0569A">
      <w:pPr>
        <w:pStyle w:val="Heading2"/>
        <w:numPr>
          <w:ilvl w:val="1"/>
          <w:numId w:val="14"/>
        </w:numPr>
        <w:rPr>
          <w:i/>
        </w:rPr>
      </w:pPr>
      <w:r w:rsidRPr="00F83880">
        <w:rPr>
          <w:i/>
        </w:rPr>
        <w:t xml:space="preserve">Return Late </w:t>
      </w:r>
      <w:r>
        <w:rPr>
          <w:i/>
        </w:rPr>
        <w:t>Bid</w:t>
      </w:r>
      <w:r w:rsidRPr="00F83880">
        <w:rPr>
          <w:i/>
        </w:rPr>
        <w:t xml:space="preserve"> Offers</w:t>
      </w:r>
    </w:p>
    <w:p w14:paraId="70375070" w14:textId="77777777" w:rsidR="00E0569A" w:rsidRPr="00F83880" w:rsidRDefault="00E0569A" w:rsidP="00E0569A">
      <w:pPr>
        <w:autoSpaceDE w:val="0"/>
        <w:autoSpaceDN w:val="0"/>
        <w:adjustRightInd w:val="0"/>
        <w:ind w:left="1134"/>
        <w:rPr>
          <w:i/>
        </w:rPr>
      </w:pPr>
      <w:r w:rsidRPr="00F83880">
        <w:rPr>
          <w:i/>
        </w:rPr>
        <w:t xml:space="preserve">Return </w:t>
      </w:r>
      <w:r>
        <w:rPr>
          <w:i/>
        </w:rPr>
        <w:t>Bid</w:t>
      </w:r>
      <w:r w:rsidRPr="00F83880">
        <w:rPr>
          <w:i/>
        </w:rPr>
        <w:t xml:space="preserve"> offers received after the closing time stated in the </w:t>
      </w:r>
      <w:r>
        <w:rPr>
          <w:i/>
        </w:rPr>
        <w:t>Bid</w:t>
      </w:r>
      <w:r w:rsidRPr="00F83880">
        <w:rPr>
          <w:i/>
        </w:rPr>
        <w:t xml:space="preserve"> Data, unopened, (unless it is necessary to open a </w:t>
      </w:r>
      <w:r>
        <w:rPr>
          <w:i/>
        </w:rPr>
        <w:t>Bid</w:t>
      </w:r>
      <w:r w:rsidRPr="00F83880">
        <w:rPr>
          <w:i/>
        </w:rPr>
        <w:t xml:space="preserve"> submission to obtain a forwarding address), to the </w:t>
      </w:r>
      <w:r>
        <w:rPr>
          <w:i/>
        </w:rPr>
        <w:t>Bidder</w:t>
      </w:r>
      <w:r w:rsidRPr="00F83880">
        <w:rPr>
          <w:i/>
        </w:rPr>
        <w:t xml:space="preserve"> concerned.</w:t>
      </w:r>
    </w:p>
    <w:p w14:paraId="1515D033" w14:textId="77777777" w:rsidR="00E0569A" w:rsidRPr="00F83880" w:rsidRDefault="00E0569A" w:rsidP="00E0569A">
      <w:pPr>
        <w:tabs>
          <w:tab w:val="left" w:pos="851"/>
        </w:tabs>
        <w:autoSpaceDE w:val="0"/>
        <w:autoSpaceDN w:val="0"/>
        <w:adjustRightInd w:val="0"/>
        <w:rPr>
          <w:i/>
        </w:rPr>
      </w:pPr>
    </w:p>
    <w:p w14:paraId="00E10395" w14:textId="77777777" w:rsidR="00E0569A" w:rsidRPr="00F83880" w:rsidRDefault="00E0569A" w:rsidP="00E0569A">
      <w:pPr>
        <w:pStyle w:val="Heading2"/>
        <w:numPr>
          <w:ilvl w:val="1"/>
          <w:numId w:val="14"/>
        </w:numPr>
        <w:rPr>
          <w:i/>
        </w:rPr>
      </w:pPr>
      <w:bookmarkStart w:id="34" w:name="_Ref216013992"/>
      <w:r w:rsidRPr="00F83880">
        <w:rPr>
          <w:i/>
        </w:rPr>
        <w:t xml:space="preserve">Opening of </w:t>
      </w:r>
      <w:r>
        <w:rPr>
          <w:i/>
        </w:rPr>
        <w:t>Bid</w:t>
      </w:r>
      <w:r w:rsidRPr="00F83880">
        <w:rPr>
          <w:i/>
        </w:rPr>
        <w:t xml:space="preserve"> Submissions</w:t>
      </w:r>
      <w:bookmarkEnd w:id="34"/>
    </w:p>
    <w:p w14:paraId="53531071" w14:textId="77777777" w:rsidR="00E0569A" w:rsidRPr="00F83880" w:rsidRDefault="00E0569A" w:rsidP="00E0569A">
      <w:pPr>
        <w:tabs>
          <w:tab w:val="left" w:pos="851"/>
        </w:tabs>
        <w:autoSpaceDE w:val="0"/>
        <w:autoSpaceDN w:val="0"/>
        <w:adjustRightInd w:val="0"/>
        <w:rPr>
          <w:i/>
        </w:rPr>
      </w:pPr>
    </w:p>
    <w:p w14:paraId="34AAAA6D" w14:textId="77777777" w:rsidR="00E0569A" w:rsidRPr="00F83880" w:rsidRDefault="00E0569A" w:rsidP="00E0569A">
      <w:pPr>
        <w:numPr>
          <w:ilvl w:val="2"/>
          <w:numId w:val="14"/>
        </w:numPr>
        <w:ind w:left="1134" w:hanging="1134"/>
        <w:rPr>
          <w:i/>
        </w:rPr>
      </w:pPr>
      <w:bookmarkStart w:id="35" w:name="_Ref216014227"/>
      <w:r w:rsidRPr="00F83880">
        <w:rPr>
          <w:i/>
        </w:rPr>
        <w:t xml:space="preserve">Unless the two-envelope system is to be followed, open valid </w:t>
      </w:r>
      <w:r>
        <w:rPr>
          <w:i/>
        </w:rPr>
        <w:t>Bid</w:t>
      </w:r>
      <w:r w:rsidRPr="00F83880">
        <w:rPr>
          <w:i/>
        </w:rPr>
        <w:t xml:space="preserve"> submissions in the presence of </w:t>
      </w:r>
      <w:r>
        <w:rPr>
          <w:i/>
        </w:rPr>
        <w:t>Bidder</w:t>
      </w:r>
      <w:r w:rsidRPr="00F83880">
        <w:rPr>
          <w:i/>
        </w:rPr>
        <w:t xml:space="preserve">s’ agents who choose to attend at the time and place stated in the </w:t>
      </w:r>
      <w:r>
        <w:rPr>
          <w:i/>
        </w:rPr>
        <w:t>Bid</w:t>
      </w:r>
      <w:r w:rsidRPr="00F83880">
        <w:rPr>
          <w:i/>
        </w:rPr>
        <w:t xml:space="preserve"> data. </w:t>
      </w:r>
      <w:r>
        <w:rPr>
          <w:i/>
        </w:rPr>
        <w:t>Bid</w:t>
      </w:r>
      <w:r w:rsidRPr="00F83880">
        <w:rPr>
          <w:i/>
        </w:rPr>
        <w:t xml:space="preserve"> submissions for which acceptable reasons for withdrawal have been submitted will not be opened.</w:t>
      </w:r>
      <w:bookmarkEnd w:id="35"/>
    </w:p>
    <w:p w14:paraId="1258E1B4" w14:textId="77777777" w:rsidR="00E0569A" w:rsidRPr="00F83880" w:rsidRDefault="00E0569A" w:rsidP="00E0569A">
      <w:pPr>
        <w:autoSpaceDE w:val="0"/>
        <w:autoSpaceDN w:val="0"/>
        <w:adjustRightInd w:val="0"/>
        <w:rPr>
          <w:i/>
        </w:rPr>
      </w:pPr>
    </w:p>
    <w:p w14:paraId="76D78284" w14:textId="77777777" w:rsidR="00E0569A" w:rsidRPr="00F83880" w:rsidRDefault="00E0569A" w:rsidP="00E0569A">
      <w:pPr>
        <w:numPr>
          <w:ilvl w:val="2"/>
          <w:numId w:val="14"/>
        </w:numPr>
        <w:ind w:left="1134" w:hanging="1134"/>
        <w:rPr>
          <w:i/>
        </w:rPr>
      </w:pPr>
      <w:bookmarkStart w:id="36" w:name="_Ref216014350"/>
      <w:r w:rsidRPr="00F83880">
        <w:rPr>
          <w:i/>
        </w:rPr>
        <w:t xml:space="preserve">Announce at the meeting held immediately after the opening of </w:t>
      </w:r>
      <w:r>
        <w:rPr>
          <w:i/>
        </w:rPr>
        <w:t>Bid</w:t>
      </w:r>
      <w:r w:rsidRPr="00F83880">
        <w:rPr>
          <w:i/>
        </w:rPr>
        <w:t xml:space="preserve"> submissions, at a venue indicated in the </w:t>
      </w:r>
      <w:r>
        <w:rPr>
          <w:i/>
        </w:rPr>
        <w:t>Bid</w:t>
      </w:r>
      <w:r w:rsidRPr="00F83880">
        <w:rPr>
          <w:i/>
        </w:rPr>
        <w:t xml:space="preserve"> data, the name of each </w:t>
      </w:r>
      <w:r>
        <w:rPr>
          <w:i/>
        </w:rPr>
        <w:t>Bidder</w:t>
      </w:r>
      <w:r w:rsidRPr="00F83880">
        <w:rPr>
          <w:i/>
        </w:rPr>
        <w:t xml:space="preserve"> whose </w:t>
      </w:r>
      <w:r>
        <w:rPr>
          <w:i/>
        </w:rPr>
        <w:t>Bid</w:t>
      </w:r>
      <w:r w:rsidRPr="00F83880">
        <w:rPr>
          <w:i/>
        </w:rPr>
        <w:t xml:space="preserve"> offer is opened and, where applicable, the total of his prices, preferences claimed and time for completion for the main </w:t>
      </w:r>
      <w:r>
        <w:rPr>
          <w:i/>
        </w:rPr>
        <w:t>Bid</w:t>
      </w:r>
      <w:r w:rsidRPr="00F83880">
        <w:rPr>
          <w:i/>
        </w:rPr>
        <w:t xml:space="preserve"> offer only.</w:t>
      </w:r>
      <w:bookmarkEnd w:id="36"/>
    </w:p>
    <w:p w14:paraId="44B6F0C6" w14:textId="77777777" w:rsidR="00E0569A" w:rsidRPr="00F83880" w:rsidRDefault="00E0569A" w:rsidP="00E0569A">
      <w:pPr>
        <w:tabs>
          <w:tab w:val="left" w:pos="851"/>
        </w:tabs>
        <w:autoSpaceDE w:val="0"/>
        <w:autoSpaceDN w:val="0"/>
        <w:adjustRightInd w:val="0"/>
        <w:rPr>
          <w:i/>
        </w:rPr>
      </w:pPr>
    </w:p>
    <w:p w14:paraId="393FA848" w14:textId="77777777" w:rsidR="00E0569A" w:rsidRPr="00F83880" w:rsidRDefault="00E0569A" w:rsidP="00E0569A">
      <w:pPr>
        <w:numPr>
          <w:ilvl w:val="2"/>
          <w:numId w:val="14"/>
        </w:numPr>
        <w:ind w:left="1134" w:hanging="1134"/>
        <w:rPr>
          <w:i/>
        </w:rPr>
      </w:pPr>
      <w:r w:rsidRPr="00F83880">
        <w:rPr>
          <w:i/>
        </w:rPr>
        <w:t xml:space="preserve">Make available the record outlined in </w:t>
      </w:r>
      <w:r>
        <w:fldChar w:fldCharType="begin"/>
      </w:r>
      <w:r>
        <w:instrText xml:space="preserve"> REF _Ref216014350 \w \h  \* MERGEFORMAT </w:instrText>
      </w:r>
      <w:r>
        <w:fldChar w:fldCharType="separate"/>
      </w:r>
      <w:r w:rsidRPr="00D42F32">
        <w:rPr>
          <w:i/>
        </w:rPr>
        <w:t>F.3.4.2</w:t>
      </w:r>
      <w:r>
        <w:fldChar w:fldCharType="end"/>
      </w:r>
      <w:r w:rsidRPr="00F83880">
        <w:rPr>
          <w:i/>
        </w:rPr>
        <w:t xml:space="preserve"> to all interested persons upon request.</w:t>
      </w:r>
    </w:p>
    <w:p w14:paraId="5A27AF84" w14:textId="77777777" w:rsidR="00E0569A" w:rsidRPr="00F83880" w:rsidRDefault="00E0569A" w:rsidP="00E0569A">
      <w:pPr>
        <w:autoSpaceDE w:val="0"/>
        <w:autoSpaceDN w:val="0"/>
        <w:adjustRightInd w:val="0"/>
        <w:rPr>
          <w:i/>
        </w:rPr>
      </w:pPr>
    </w:p>
    <w:p w14:paraId="3F85413B" w14:textId="77777777" w:rsidR="00E0569A" w:rsidRDefault="00E0569A" w:rsidP="00E0569A">
      <w:pPr>
        <w:pStyle w:val="Header"/>
        <w:tabs>
          <w:tab w:val="left" w:pos="993"/>
          <w:tab w:val="left" w:pos="1560"/>
          <w:tab w:val="left" w:pos="1985"/>
          <w:tab w:val="left" w:leader="dot" w:pos="2268"/>
          <w:tab w:val="left" w:leader="dot" w:pos="5103"/>
          <w:tab w:val="left" w:leader="dot" w:pos="6237"/>
          <w:tab w:val="left" w:leader="dot" w:pos="8789"/>
        </w:tabs>
        <w:rPr>
          <w:sz w:val="19"/>
        </w:rPr>
      </w:pPr>
    </w:p>
    <w:p w14:paraId="76244BF2" w14:textId="77777777" w:rsidR="00E0569A" w:rsidRDefault="00E0569A" w:rsidP="00E0569A">
      <w:pPr>
        <w:pStyle w:val="Header"/>
        <w:tabs>
          <w:tab w:val="left" w:pos="993"/>
          <w:tab w:val="left" w:pos="1560"/>
          <w:tab w:val="left" w:pos="1985"/>
          <w:tab w:val="left" w:leader="dot" w:pos="2268"/>
          <w:tab w:val="left" w:leader="dot" w:pos="5103"/>
          <w:tab w:val="left" w:leader="dot" w:pos="6237"/>
          <w:tab w:val="left" w:leader="dot" w:pos="8789"/>
        </w:tabs>
        <w:rPr>
          <w:sz w:val="19"/>
        </w:rPr>
      </w:pPr>
      <w:r>
        <w:rPr>
          <w:b/>
          <w:sz w:val="19"/>
        </w:rPr>
        <w:t>F.3.5</w:t>
      </w:r>
      <w:r>
        <w:rPr>
          <w:b/>
          <w:sz w:val="19"/>
        </w:rPr>
        <w:tab/>
        <w:t>Two-envelope system</w:t>
      </w:r>
    </w:p>
    <w:p w14:paraId="6982891C" w14:textId="77777777" w:rsidR="00E0569A" w:rsidRDefault="00E0569A" w:rsidP="00E0569A">
      <w:pPr>
        <w:pStyle w:val="Header"/>
        <w:tabs>
          <w:tab w:val="left" w:pos="993"/>
          <w:tab w:val="left" w:pos="1560"/>
          <w:tab w:val="left" w:pos="1985"/>
          <w:tab w:val="left" w:leader="dot" w:pos="2268"/>
          <w:tab w:val="left" w:leader="dot" w:pos="5103"/>
          <w:tab w:val="left" w:leader="dot" w:pos="6237"/>
          <w:tab w:val="left" w:leader="dot" w:pos="8789"/>
        </w:tabs>
        <w:spacing w:before="120"/>
        <w:rPr>
          <w:sz w:val="19"/>
        </w:rPr>
      </w:pPr>
      <w:r>
        <w:rPr>
          <w:sz w:val="19"/>
        </w:rPr>
        <w:tab/>
        <w:t>The two-envelope system will not be followed for this contract.</w:t>
      </w:r>
    </w:p>
    <w:p w14:paraId="4FD2DD4C" w14:textId="77777777" w:rsidR="00E0569A" w:rsidRPr="00F83880" w:rsidRDefault="00E0569A" w:rsidP="00E0569A">
      <w:pPr>
        <w:autoSpaceDE w:val="0"/>
        <w:autoSpaceDN w:val="0"/>
        <w:adjustRightInd w:val="0"/>
        <w:rPr>
          <w:i/>
        </w:rPr>
      </w:pPr>
    </w:p>
    <w:p w14:paraId="67809C8D" w14:textId="77777777" w:rsidR="00E0569A" w:rsidRPr="00F83880" w:rsidRDefault="00E0569A" w:rsidP="00E0569A">
      <w:pPr>
        <w:pStyle w:val="Heading2"/>
        <w:numPr>
          <w:ilvl w:val="1"/>
          <w:numId w:val="14"/>
        </w:numPr>
        <w:rPr>
          <w:i/>
        </w:rPr>
      </w:pPr>
      <w:r w:rsidRPr="00F83880">
        <w:rPr>
          <w:i/>
        </w:rPr>
        <w:t>Non-disclosure</w:t>
      </w:r>
    </w:p>
    <w:p w14:paraId="4C02B54C" w14:textId="77777777" w:rsidR="00E0569A" w:rsidRPr="00F83880" w:rsidRDefault="00E0569A" w:rsidP="00E0569A">
      <w:pPr>
        <w:autoSpaceDE w:val="0"/>
        <w:autoSpaceDN w:val="0"/>
        <w:adjustRightInd w:val="0"/>
        <w:ind w:left="1134"/>
        <w:rPr>
          <w:i/>
        </w:rPr>
      </w:pPr>
      <w:r w:rsidRPr="00F83880">
        <w:rPr>
          <w:i/>
        </w:rPr>
        <w:t xml:space="preserve">Not disclose to </w:t>
      </w:r>
      <w:r>
        <w:rPr>
          <w:i/>
        </w:rPr>
        <w:t>Bidder</w:t>
      </w:r>
      <w:r w:rsidRPr="00F83880">
        <w:rPr>
          <w:i/>
        </w:rPr>
        <w:t xml:space="preserve">s, or to any other person not officially concerned with such processes, information relating to the evaluation and comparison of </w:t>
      </w:r>
      <w:r>
        <w:rPr>
          <w:i/>
        </w:rPr>
        <w:t>Bid</w:t>
      </w:r>
      <w:r w:rsidRPr="00F83880">
        <w:rPr>
          <w:i/>
        </w:rPr>
        <w:t xml:space="preserve"> offers, the final evaluation price and recommendations for the award of a contract, until after the award of the contract to the successful </w:t>
      </w:r>
      <w:r>
        <w:rPr>
          <w:i/>
        </w:rPr>
        <w:t>Bidder</w:t>
      </w:r>
      <w:r w:rsidRPr="00F83880">
        <w:rPr>
          <w:i/>
        </w:rPr>
        <w:t>.</w:t>
      </w:r>
    </w:p>
    <w:p w14:paraId="1EF209EA" w14:textId="77777777" w:rsidR="00E0569A" w:rsidRPr="00F83880" w:rsidRDefault="00E0569A" w:rsidP="00E0569A">
      <w:pPr>
        <w:suppressAutoHyphens w:val="0"/>
        <w:rPr>
          <w:i/>
        </w:rPr>
      </w:pPr>
    </w:p>
    <w:p w14:paraId="46731FAA" w14:textId="77777777" w:rsidR="00E0569A" w:rsidRPr="00F83880" w:rsidRDefault="00E0569A" w:rsidP="00E0569A">
      <w:pPr>
        <w:pStyle w:val="Heading2"/>
        <w:numPr>
          <w:ilvl w:val="1"/>
          <w:numId w:val="14"/>
        </w:numPr>
        <w:rPr>
          <w:i/>
        </w:rPr>
      </w:pPr>
      <w:r w:rsidRPr="00F83880">
        <w:rPr>
          <w:i/>
        </w:rPr>
        <w:t>Grounds for Rejection and Disqualification</w:t>
      </w:r>
    </w:p>
    <w:p w14:paraId="49928570" w14:textId="77777777" w:rsidR="00E0569A" w:rsidRPr="00F83880" w:rsidRDefault="00E0569A" w:rsidP="00E0569A">
      <w:pPr>
        <w:autoSpaceDE w:val="0"/>
        <w:autoSpaceDN w:val="0"/>
        <w:adjustRightInd w:val="0"/>
        <w:ind w:left="1134"/>
        <w:rPr>
          <w:i/>
        </w:rPr>
      </w:pPr>
      <w:r w:rsidRPr="00F83880">
        <w:rPr>
          <w:i/>
        </w:rPr>
        <w:t xml:space="preserve">Determine whether there has been any effort by a </w:t>
      </w:r>
      <w:r>
        <w:rPr>
          <w:i/>
        </w:rPr>
        <w:t>Bidder</w:t>
      </w:r>
      <w:r w:rsidRPr="00F83880">
        <w:rPr>
          <w:i/>
        </w:rPr>
        <w:t xml:space="preserve"> to influence the processing of </w:t>
      </w:r>
      <w:r>
        <w:rPr>
          <w:i/>
        </w:rPr>
        <w:t>Bid</w:t>
      </w:r>
      <w:r w:rsidRPr="00F83880">
        <w:rPr>
          <w:i/>
        </w:rPr>
        <w:t xml:space="preserve"> offers and instantly disqualify a </w:t>
      </w:r>
      <w:r>
        <w:rPr>
          <w:i/>
        </w:rPr>
        <w:t>Bidder</w:t>
      </w:r>
      <w:r w:rsidRPr="00F83880">
        <w:rPr>
          <w:i/>
        </w:rPr>
        <w:t xml:space="preserve"> (and his </w:t>
      </w:r>
      <w:r>
        <w:rPr>
          <w:i/>
        </w:rPr>
        <w:t>Bid</w:t>
      </w:r>
      <w:r w:rsidRPr="00F83880">
        <w:rPr>
          <w:i/>
        </w:rPr>
        <w:t xml:space="preserve"> offer) if it is established that he engaged in corrupt or fraudulent practices.</w:t>
      </w:r>
    </w:p>
    <w:p w14:paraId="1515FADF" w14:textId="77777777" w:rsidR="00E0569A" w:rsidRDefault="00E0569A" w:rsidP="00E0569A">
      <w:pPr>
        <w:autoSpaceDE w:val="0"/>
        <w:autoSpaceDN w:val="0"/>
        <w:adjustRightInd w:val="0"/>
        <w:rPr>
          <w:i/>
        </w:rPr>
      </w:pPr>
    </w:p>
    <w:p w14:paraId="0746070B" w14:textId="77777777" w:rsidR="00E0569A" w:rsidRPr="00F83880" w:rsidRDefault="00E0569A" w:rsidP="00E0569A">
      <w:pPr>
        <w:autoSpaceDE w:val="0"/>
        <w:autoSpaceDN w:val="0"/>
        <w:adjustRightInd w:val="0"/>
        <w:rPr>
          <w:i/>
        </w:rPr>
      </w:pPr>
    </w:p>
    <w:p w14:paraId="2488F628" w14:textId="77777777" w:rsidR="00E0569A" w:rsidRPr="00F83880" w:rsidRDefault="00E0569A" w:rsidP="00E0569A">
      <w:pPr>
        <w:pStyle w:val="Heading2"/>
        <w:numPr>
          <w:ilvl w:val="1"/>
          <w:numId w:val="14"/>
        </w:numPr>
        <w:rPr>
          <w:i/>
        </w:rPr>
      </w:pPr>
      <w:bookmarkStart w:id="37" w:name="_Ref216014572"/>
      <w:r w:rsidRPr="00F83880">
        <w:rPr>
          <w:i/>
        </w:rPr>
        <w:t>Test for Responsiveness</w:t>
      </w:r>
      <w:bookmarkEnd w:id="37"/>
    </w:p>
    <w:p w14:paraId="3558291C" w14:textId="77777777" w:rsidR="00E0569A" w:rsidRPr="00F83880" w:rsidRDefault="00E0569A" w:rsidP="00E0569A">
      <w:pPr>
        <w:autoSpaceDE w:val="0"/>
        <w:autoSpaceDN w:val="0"/>
        <w:adjustRightInd w:val="0"/>
        <w:rPr>
          <w:i/>
        </w:rPr>
      </w:pPr>
    </w:p>
    <w:p w14:paraId="122DE314" w14:textId="77777777" w:rsidR="00E0569A" w:rsidRPr="00F83880" w:rsidRDefault="00E0569A" w:rsidP="00E0569A">
      <w:pPr>
        <w:numPr>
          <w:ilvl w:val="2"/>
          <w:numId w:val="14"/>
        </w:numPr>
        <w:ind w:left="1134" w:hanging="1134"/>
        <w:rPr>
          <w:i/>
        </w:rPr>
      </w:pPr>
      <w:r w:rsidRPr="00F83880">
        <w:rPr>
          <w:i/>
        </w:rPr>
        <w:t xml:space="preserve">Determine, after opening and before detailed evaluation, whether each </w:t>
      </w:r>
      <w:r>
        <w:rPr>
          <w:i/>
        </w:rPr>
        <w:t>Bid</w:t>
      </w:r>
      <w:r w:rsidRPr="00F83880">
        <w:rPr>
          <w:i/>
        </w:rPr>
        <w:t xml:space="preserve"> offer properly received:</w:t>
      </w:r>
    </w:p>
    <w:p w14:paraId="056D29D2" w14:textId="77777777" w:rsidR="00E0569A" w:rsidRPr="00F83880" w:rsidRDefault="00E0569A" w:rsidP="00E0569A">
      <w:pPr>
        <w:autoSpaceDE w:val="0"/>
        <w:autoSpaceDN w:val="0"/>
        <w:adjustRightInd w:val="0"/>
        <w:rPr>
          <w:i/>
        </w:rPr>
      </w:pPr>
    </w:p>
    <w:p w14:paraId="47EA0F91" w14:textId="77777777" w:rsidR="00E0569A" w:rsidRPr="00F83880" w:rsidRDefault="00E0569A" w:rsidP="00E0569A">
      <w:pPr>
        <w:numPr>
          <w:ilvl w:val="1"/>
          <w:numId w:val="17"/>
        </w:numPr>
        <w:autoSpaceDE w:val="0"/>
        <w:autoSpaceDN w:val="0"/>
        <w:adjustRightInd w:val="0"/>
        <w:ind w:hanging="306"/>
        <w:rPr>
          <w:i/>
        </w:rPr>
      </w:pPr>
      <w:r w:rsidRPr="00F83880">
        <w:rPr>
          <w:i/>
        </w:rPr>
        <w:t xml:space="preserve">complies with the requirements of these Conditions of </w:t>
      </w:r>
      <w:r>
        <w:rPr>
          <w:i/>
        </w:rPr>
        <w:t>Bid</w:t>
      </w:r>
      <w:r w:rsidRPr="00F83880">
        <w:rPr>
          <w:i/>
        </w:rPr>
        <w:t>,</w:t>
      </w:r>
    </w:p>
    <w:p w14:paraId="796402F1" w14:textId="77777777" w:rsidR="00E0569A" w:rsidRPr="00F83880" w:rsidRDefault="00E0569A" w:rsidP="00E0569A">
      <w:pPr>
        <w:numPr>
          <w:ilvl w:val="1"/>
          <w:numId w:val="17"/>
        </w:numPr>
        <w:autoSpaceDE w:val="0"/>
        <w:autoSpaceDN w:val="0"/>
        <w:adjustRightInd w:val="0"/>
        <w:ind w:hanging="306"/>
        <w:rPr>
          <w:i/>
        </w:rPr>
      </w:pPr>
      <w:r w:rsidRPr="00F83880">
        <w:rPr>
          <w:i/>
        </w:rPr>
        <w:t>has been properly and fully completed and signed, and</w:t>
      </w:r>
    </w:p>
    <w:p w14:paraId="0CD1CC84" w14:textId="77777777" w:rsidR="00E0569A" w:rsidRPr="00F83880" w:rsidRDefault="00E0569A" w:rsidP="00E0569A">
      <w:pPr>
        <w:numPr>
          <w:ilvl w:val="1"/>
          <w:numId w:val="17"/>
        </w:numPr>
        <w:autoSpaceDE w:val="0"/>
        <w:autoSpaceDN w:val="0"/>
        <w:adjustRightInd w:val="0"/>
        <w:ind w:hanging="306"/>
        <w:rPr>
          <w:i/>
        </w:rPr>
      </w:pPr>
      <w:r w:rsidRPr="00F83880">
        <w:rPr>
          <w:i/>
        </w:rPr>
        <w:t xml:space="preserve">is responsive to the other requirements of the </w:t>
      </w:r>
      <w:r>
        <w:rPr>
          <w:i/>
        </w:rPr>
        <w:t>Bid</w:t>
      </w:r>
      <w:r w:rsidRPr="00F83880">
        <w:rPr>
          <w:i/>
        </w:rPr>
        <w:t xml:space="preserve"> documents.</w:t>
      </w:r>
    </w:p>
    <w:p w14:paraId="679FAC42" w14:textId="77777777" w:rsidR="00E0569A" w:rsidRPr="00F83880" w:rsidRDefault="00E0569A" w:rsidP="00E0569A">
      <w:pPr>
        <w:rPr>
          <w:i/>
        </w:rPr>
      </w:pPr>
    </w:p>
    <w:p w14:paraId="73A044AD" w14:textId="77777777" w:rsidR="00E0569A" w:rsidRPr="00F83880" w:rsidRDefault="00E0569A" w:rsidP="00E0569A">
      <w:pPr>
        <w:numPr>
          <w:ilvl w:val="2"/>
          <w:numId w:val="14"/>
        </w:numPr>
        <w:ind w:left="1134" w:hanging="1134"/>
        <w:rPr>
          <w:i/>
        </w:rPr>
      </w:pPr>
      <w:bookmarkStart w:id="38" w:name="_Ref298320717"/>
      <w:r w:rsidRPr="00F83880">
        <w:rPr>
          <w:i/>
        </w:rPr>
        <w:t xml:space="preserve">A responsive </w:t>
      </w:r>
      <w:r>
        <w:rPr>
          <w:i/>
        </w:rPr>
        <w:t>Bid</w:t>
      </w:r>
      <w:r w:rsidRPr="00F83880">
        <w:rPr>
          <w:i/>
        </w:rPr>
        <w:t xml:space="preserve"> is one that conforms to all the terms, conditions, and specifications of the </w:t>
      </w:r>
      <w:r>
        <w:rPr>
          <w:i/>
        </w:rPr>
        <w:t>Bid</w:t>
      </w:r>
      <w:r w:rsidRPr="00F83880">
        <w:rPr>
          <w:i/>
        </w:rPr>
        <w:t xml:space="preserve"> documents without material deviation or qualification. A material deviation or qualification is one which, in the Employer's opinion, would:</w:t>
      </w:r>
      <w:bookmarkEnd w:id="38"/>
    </w:p>
    <w:p w14:paraId="6677A5D8" w14:textId="77777777" w:rsidR="00E0569A" w:rsidRPr="00F83880" w:rsidRDefault="00E0569A" w:rsidP="00E0569A">
      <w:pPr>
        <w:tabs>
          <w:tab w:val="left" w:pos="851"/>
          <w:tab w:val="left" w:pos="1985"/>
        </w:tabs>
        <w:autoSpaceDE w:val="0"/>
        <w:autoSpaceDN w:val="0"/>
        <w:adjustRightInd w:val="0"/>
        <w:rPr>
          <w:i/>
        </w:rPr>
      </w:pPr>
    </w:p>
    <w:p w14:paraId="17223932" w14:textId="77777777" w:rsidR="00E0569A" w:rsidRPr="00F83880" w:rsidRDefault="00E0569A" w:rsidP="00E0569A">
      <w:pPr>
        <w:numPr>
          <w:ilvl w:val="0"/>
          <w:numId w:val="18"/>
        </w:numPr>
        <w:autoSpaceDE w:val="0"/>
        <w:autoSpaceDN w:val="0"/>
        <w:adjustRightInd w:val="0"/>
        <w:ind w:hanging="306"/>
        <w:rPr>
          <w:i/>
        </w:rPr>
      </w:pPr>
      <w:r w:rsidRPr="00F83880">
        <w:rPr>
          <w:i/>
        </w:rPr>
        <w:t>detrimentally affect the scope, quality, or performance of the works, services or supply identified in the Scope of Work,</w:t>
      </w:r>
    </w:p>
    <w:p w14:paraId="16F8F1F5" w14:textId="77777777" w:rsidR="00E0569A" w:rsidRPr="00F83880" w:rsidRDefault="00E0569A" w:rsidP="00E0569A">
      <w:pPr>
        <w:numPr>
          <w:ilvl w:val="0"/>
          <w:numId w:val="18"/>
        </w:numPr>
        <w:autoSpaceDE w:val="0"/>
        <w:autoSpaceDN w:val="0"/>
        <w:adjustRightInd w:val="0"/>
        <w:ind w:hanging="306"/>
        <w:rPr>
          <w:i/>
        </w:rPr>
      </w:pPr>
      <w:r w:rsidRPr="00F83880">
        <w:rPr>
          <w:i/>
        </w:rPr>
        <w:t xml:space="preserve">significantly change the Employer's or the </w:t>
      </w:r>
      <w:r>
        <w:rPr>
          <w:i/>
        </w:rPr>
        <w:t>Bidder</w:t>
      </w:r>
      <w:r w:rsidRPr="00F83880">
        <w:rPr>
          <w:i/>
        </w:rPr>
        <w:t>'s risks and responsibilities under the contract, or</w:t>
      </w:r>
    </w:p>
    <w:p w14:paraId="6766FFB8" w14:textId="77777777" w:rsidR="00E0569A" w:rsidRPr="00F83880" w:rsidRDefault="00E0569A" w:rsidP="00E0569A">
      <w:pPr>
        <w:numPr>
          <w:ilvl w:val="0"/>
          <w:numId w:val="18"/>
        </w:numPr>
        <w:autoSpaceDE w:val="0"/>
        <w:autoSpaceDN w:val="0"/>
        <w:adjustRightInd w:val="0"/>
        <w:ind w:hanging="306"/>
        <w:rPr>
          <w:i/>
        </w:rPr>
      </w:pPr>
      <w:r w:rsidRPr="00F83880">
        <w:rPr>
          <w:i/>
        </w:rPr>
        <w:t xml:space="preserve">affect the competitive position of other </w:t>
      </w:r>
      <w:r>
        <w:rPr>
          <w:i/>
        </w:rPr>
        <w:t>Bidder</w:t>
      </w:r>
      <w:r w:rsidRPr="00F83880">
        <w:rPr>
          <w:i/>
        </w:rPr>
        <w:t xml:space="preserve">s presenting responsive </w:t>
      </w:r>
      <w:r>
        <w:rPr>
          <w:i/>
        </w:rPr>
        <w:t>Bid</w:t>
      </w:r>
      <w:r w:rsidRPr="00F83880">
        <w:rPr>
          <w:i/>
        </w:rPr>
        <w:t>s, if it were to be rectified.</w:t>
      </w:r>
    </w:p>
    <w:p w14:paraId="756D2D20" w14:textId="77777777" w:rsidR="00E0569A" w:rsidRPr="00F83880" w:rsidRDefault="00E0569A" w:rsidP="00E0569A">
      <w:pPr>
        <w:rPr>
          <w:i/>
        </w:rPr>
      </w:pPr>
    </w:p>
    <w:p w14:paraId="78692B6B" w14:textId="77777777" w:rsidR="00E0569A" w:rsidRPr="00F83880" w:rsidRDefault="00E0569A" w:rsidP="00E0569A">
      <w:pPr>
        <w:autoSpaceDE w:val="0"/>
        <w:autoSpaceDN w:val="0"/>
        <w:adjustRightInd w:val="0"/>
        <w:ind w:left="1134"/>
        <w:rPr>
          <w:i/>
        </w:rPr>
      </w:pPr>
      <w:r w:rsidRPr="00F83880">
        <w:rPr>
          <w:i/>
        </w:rPr>
        <w:t xml:space="preserve">Reject a non-responsive </w:t>
      </w:r>
      <w:r>
        <w:rPr>
          <w:i/>
        </w:rPr>
        <w:t>Bid</w:t>
      </w:r>
      <w:r w:rsidRPr="00F83880">
        <w:rPr>
          <w:i/>
        </w:rPr>
        <w:t xml:space="preserve"> offer, and not allow it to be subsequently made responsive by correction or withdrawal of the non-conforming deviation or reservation.</w:t>
      </w:r>
    </w:p>
    <w:p w14:paraId="75B39F61" w14:textId="77777777" w:rsidR="00E0569A" w:rsidRPr="00F83880" w:rsidRDefault="00E0569A" w:rsidP="00E0569A">
      <w:pPr>
        <w:autoSpaceDE w:val="0"/>
        <w:autoSpaceDN w:val="0"/>
        <w:adjustRightInd w:val="0"/>
        <w:rPr>
          <w:i/>
        </w:rPr>
      </w:pPr>
    </w:p>
    <w:p w14:paraId="06F641A8" w14:textId="77777777" w:rsidR="00E0569A" w:rsidRPr="00F83880" w:rsidRDefault="00E0569A" w:rsidP="00E0569A">
      <w:pPr>
        <w:pStyle w:val="Heading2"/>
        <w:numPr>
          <w:ilvl w:val="1"/>
          <w:numId w:val="14"/>
        </w:numPr>
        <w:rPr>
          <w:i/>
        </w:rPr>
      </w:pPr>
      <w:r w:rsidRPr="007C3B04">
        <w:rPr>
          <w:i/>
        </w:rPr>
        <w:t>Arithmetical Errors,</w:t>
      </w:r>
      <w:r w:rsidRPr="00F83880">
        <w:rPr>
          <w:i/>
        </w:rPr>
        <w:t xml:space="preserve"> Omissions and Discrepancies</w:t>
      </w:r>
    </w:p>
    <w:p w14:paraId="30416F6C" w14:textId="77777777" w:rsidR="00E0569A" w:rsidRPr="00F83880" w:rsidRDefault="00E0569A" w:rsidP="00E0569A">
      <w:pPr>
        <w:tabs>
          <w:tab w:val="left" w:pos="851"/>
        </w:tabs>
        <w:autoSpaceDE w:val="0"/>
        <w:autoSpaceDN w:val="0"/>
        <w:adjustRightInd w:val="0"/>
        <w:rPr>
          <w:i/>
        </w:rPr>
      </w:pPr>
    </w:p>
    <w:p w14:paraId="595C4E36" w14:textId="77777777" w:rsidR="00E0569A" w:rsidRPr="00F83880" w:rsidRDefault="00E0569A" w:rsidP="00E0569A">
      <w:pPr>
        <w:numPr>
          <w:ilvl w:val="2"/>
          <w:numId w:val="14"/>
        </w:numPr>
        <w:ind w:left="1134" w:hanging="1134"/>
        <w:rPr>
          <w:i/>
        </w:rPr>
      </w:pPr>
      <w:r w:rsidRPr="00F83880">
        <w:rPr>
          <w:i/>
        </w:rPr>
        <w:t xml:space="preserve">Check responsive </w:t>
      </w:r>
      <w:r>
        <w:rPr>
          <w:i/>
        </w:rPr>
        <w:t>Bid</w:t>
      </w:r>
      <w:r w:rsidRPr="00F83880">
        <w:rPr>
          <w:i/>
        </w:rPr>
        <w:t>s for discrepancies between amounts in words and amounts in figures.  Where there is a discrepancy between the amounts in figures and the amount in words, the amount in words shall govern.</w:t>
      </w:r>
    </w:p>
    <w:p w14:paraId="45314E80" w14:textId="77777777" w:rsidR="00E0569A" w:rsidRPr="00F83880" w:rsidRDefault="00E0569A" w:rsidP="00E0569A">
      <w:pPr>
        <w:tabs>
          <w:tab w:val="left" w:pos="851"/>
        </w:tabs>
        <w:autoSpaceDE w:val="0"/>
        <w:autoSpaceDN w:val="0"/>
        <w:adjustRightInd w:val="0"/>
        <w:rPr>
          <w:i/>
        </w:rPr>
      </w:pPr>
    </w:p>
    <w:p w14:paraId="0F9D5906" w14:textId="77777777" w:rsidR="00E0569A" w:rsidRPr="00F83880" w:rsidRDefault="00E0569A" w:rsidP="00E0569A">
      <w:pPr>
        <w:numPr>
          <w:ilvl w:val="2"/>
          <w:numId w:val="14"/>
        </w:numPr>
        <w:ind w:left="1134" w:hanging="1134"/>
        <w:rPr>
          <w:i/>
        </w:rPr>
      </w:pPr>
      <w:r w:rsidRPr="00F83880">
        <w:rPr>
          <w:i/>
        </w:rPr>
        <w:t xml:space="preserve">Check the highest ranked </w:t>
      </w:r>
      <w:r>
        <w:rPr>
          <w:i/>
        </w:rPr>
        <w:t>Bid</w:t>
      </w:r>
      <w:r w:rsidRPr="00F83880">
        <w:rPr>
          <w:i/>
        </w:rPr>
        <w:t xml:space="preserve"> or </w:t>
      </w:r>
      <w:r>
        <w:rPr>
          <w:i/>
        </w:rPr>
        <w:t>Bidder</w:t>
      </w:r>
      <w:r w:rsidRPr="00F83880">
        <w:rPr>
          <w:i/>
        </w:rPr>
        <w:t xml:space="preserve"> with the highest number of </w:t>
      </w:r>
      <w:r>
        <w:rPr>
          <w:i/>
        </w:rPr>
        <w:t>Bid</w:t>
      </w:r>
      <w:r w:rsidRPr="00F83880">
        <w:rPr>
          <w:i/>
        </w:rPr>
        <w:t xml:space="preserve"> evaluation points after the evaluation of </w:t>
      </w:r>
      <w:r>
        <w:rPr>
          <w:i/>
        </w:rPr>
        <w:t>Bid</w:t>
      </w:r>
      <w:r w:rsidRPr="00F83880">
        <w:rPr>
          <w:i/>
        </w:rPr>
        <w:t xml:space="preserve"> offers in accordance with </w:t>
      </w:r>
      <w:r>
        <w:fldChar w:fldCharType="begin"/>
      </w:r>
      <w:r>
        <w:instrText xml:space="preserve"> REF _Ref216015549 \w \h  \* MERGEFORMAT </w:instrText>
      </w:r>
      <w:r>
        <w:fldChar w:fldCharType="separate"/>
      </w:r>
      <w:r w:rsidRPr="00D42F32">
        <w:rPr>
          <w:i/>
        </w:rPr>
        <w:t>F.3.10</w:t>
      </w:r>
      <w:r>
        <w:fldChar w:fldCharType="end"/>
      </w:r>
      <w:r w:rsidRPr="00F83880">
        <w:rPr>
          <w:i/>
        </w:rPr>
        <w:t xml:space="preserve"> for:</w:t>
      </w:r>
    </w:p>
    <w:p w14:paraId="226CEA76" w14:textId="77777777" w:rsidR="00E0569A" w:rsidRPr="00F83880" w:rsidRDefault="00E0569A" w:rsidP="00E0569A">
      <w:pPr>
        <w:tabs>
          <w:tab w:val="left" w:pos="851"/>
        </w:tabs>
        <w:autoSpaceDE w:val="0"/>
        <w:autoSpaceDN w:val="0"/>
        <w:adjustRightInd w:val="0"/>
        <w:rPr>
          <w:i/>
        </w:rPr>
      </w:pPr>
    </w:p>
    <w:p w14:paraId="476B7BF2" w14:textId="77777777" w:rsidR="00E0569A" w:rsidRPr="00F83880" w:rsidRDefault="00E0569A" w:rsidP="00E0569A">
      <w:pPr>
        <w:numPr>
          <w:ilvl w:val="0"/>
          <w:numId w:val="19"/>
        </w:numPr>
        <w:tabs>
          <w:tab w:val="clear" w:pos="1650"/>
          <w:tab w:val="num" w:pos="1418"/>
        </w:tabs>
        <w:autoSpaceDE w:val="0"/>
        <w:autoSpaceDN w:val="0"/>
        <w:adjustRightInd w:val="0"/>
        <w:ind w:left="1418" w:hanging="284"/>
        <w:rPr>
          <w:i/>
        </w:rPr>
      </w:pPr>
      <w:r w:rsidRPr="00F83880">
        <w:rPr>
          <w:i/>
        </w:rPr>
        <w:t>the gross misplacement of the decimal point in any unit rate;</w:t>
      </w:r>
    </w:p>
    <w:p w14:paraId="017ECCE8" w14:textId="77777777" w:rsidR="00E0569A" w:rsidRPr="00F83880" w:rsidRDefault="00E0569A" w:rsidP="00E0569A">
      <w:pPr>
        <w:numPr>
          <w:ilvl w:val="0"/>
          <w:numId w:val="19"/>
        </w:numPr>
        <w:tabs>
          <w:tab w:val="clear" w:pos="1650"/>
          <w:tab w:val="num" w:pos="1418"/>
        </w:tabs>
        <w:autoSpaceDE w:val="0"/>
        <w:autoSpaceDN w:val="0"/>
        <w:adjustRightInd w:val="0"/>
        <w:ind w:left="1418" w:hanging="284"/>
        <w:rPr>
          <w:i/>
        </w:rPr>
      </w:pPr>
      <w:r w:rsidRPr="00F83880">
        <w:rPr>
          <w:i/>
        </w:rPr>
        <w:t>omissions made in completing the pricing schedule or bills of quantities; or</w:t>
      </w:r>
    </w:p>
    <w:p w14:paraId="78879986" w14:textId="77777777" w:rsidR="00E0569A" w:rsidRPr="00F83880" w:rsidRDefault="00E0569A" w:rsidP="00E0569A">
      <w:pPr>
        <w:numPr>
          <w:ilvl w:val="0"/>
          <w:numId w:val="19"/>
        </w:numPr>
        <w:tabs>
          <w:tab w:val="clear" w:pos="1650"/>
          <w:tab w:val="num" w:pos="1418"/>
        </w:tabs>
        <w:autoSpaceDE w:val="0"/>
        <w:autoSpaceDN w:val="0"/>
        <w:adjustRightInd w:val="0"/>
        <w:ind w:left="1418" w:hanging="284"/>
        <w:rPr>
          <w:i/>
        </w:rPr>
      </w:pPr>
      <w:r w:rsidRPr="00F83880">
        <w:rPr>
          <w:i/>
        </w:rPr>
        <w:t>arithmetic errors in:</w:t>
      </w:r>
    </w:p>
    <w:p w14:paraId="0519A132" w14:textId="77777777" w:rsidR="00E0569A" w:rsidRPr="00F83880" w:rsidRDefault="00E0569A" w:rsidP="00E0569A">
      <w:pPr>
        <w:numPr>
          <w:ilvl w:val="1"/>
          <w:numId w:val="19"/>
        </w:numPr>
        <w:tabs>
          <w:tab w:val="clear" w:pos="2520"/>
          <w:tab w:val="num" w:pos="1701"/>
        </w:tabs>
        <w:autoSpaceDE w:val="0"/>
        <w:autoSpaceDN w:val="0"/>
        <w:adjustRightInd w:val="0"/>
        <w:ind w:left="1701" w:hanging="283"/>
        <w:rPr>
          <w:i/>
        </w:rPr>
      </w:pPr>
      <w:r w:rsidRPr="00F83880">
        <w:rPr>
          <w:i/>
        </w:rPr>
        <w:t>line item totals resulting from the product of a unit rate and a quantity in bills of quantities or schedule</w:t>
      </w:r>
      <w:r>
        <w:rPr>
          <w:i/>
        </w:rPr>
        <w:t>s</w:t>
      </w:r>
      <w:r w:rsidRPr="00F83880">
        <w:rPr>
          <w:i/>
        </w:rPr>
        <w:t xml:space="preserve"> of prices; or</w:t>
      </w:r>
    </w:p>
    <w:p w14:paraId="4349AF64" w14:textId="77777777" w:rsidR="00E0569A" w:rsidRPr="00F83880" w:rsidRDefault="00E0569A" w:rsidP="00E0569A">
      <w:pPr>
        <w:numPr>
          <w:ilvl w:val="1"/>
          <w:numId w:val="19"/>
        </w:numPr>
        <w:tabs>
          <w:tab w:val="clear" w:pos="2520"/>
          <w:tab w:val="num" w:pos="1701"/>
        </w:tabs>
        <w:autoSpaceDE w:val="0"/>
        <w:autoSpaceDN w:val="0"/>
        <w:adjustRightInd w:val="0"/>
        <w:ind w:left="1701" w:hanging="283"/>
        <w:rPr>
          <w:i/>
        </w:rPr>
      </w:pPr>
      <w:r w:rsidRPr="00F83880">
        <w:rPr>
          <w:i/>
        </w:rPr>
        <w:t>the summation of the prices.</w:t>
      </w:r>
    </w:p>
    <w:p w14:paraId="7CDA59F4" w14:textId="77777777" w:rsidR="00E0569A" w:rsidRPr="00F83880" w:rsidRDefault="00E0569A" w:rsidP="00E0569A">
      <w:pPr>
        <w:tabs>
          <w:tab w:val="left" w:pos="567"/>
        </w:tabs>
        <w:autoSpaceDE w:val="0"/>
        <w:autoSpaceDN w:val="0"/>
        <w:adjustRightInd w:val="0"/>
        <w:rPr>
          <w:i/>
        </w:rPr>
      </w:pPr>
    </w:p>
    <w:p w14:paraId="5FB9E28B" w14:textId="77777777" w:rsidR="00E0569A" w:rsidRPr="00F83880" w:rsidRDefault="00E0569A" w:rsidP="00E0569A">
      <w:pPr>
        <w:numPr>
          <w:ilvl w:val="2"/>
          <w:numId w:val="14"/>
        </w:numPr>
        <w:ind w:left="1134" w:hanging="1134"/>
        <w:rPr>
          <w:i/>
        </w:rPr>
      </w:pPr>
      <w:r w:rsidRPr="00F83880">
        <w:rPr>
          <w:i/>
        </w:rPr>
        <w:t xml:space="preserve">Notify the </w:t>
      </w:r>
      <w:r>
        <w:rPr>
          <w:i/>
        </w:rPr>
        <w:t>Bidder</w:t>
      </w:r>
      <w:r w:rsidRPr="00F83880">
        <w:rPr>
          <w:i/>
        </w:rPr>
        <w:t xml:space="preserve"> of all errors or omissions that are identified in the </w:t>
      </w:r>
      <w:r>
        <w:rPr>
          <w:i/>
        </w:rPr>
        <w:t>Bid</w:t>
      </w:r>
      <w:r w:rsidRPr="00F83880">
        <w:rPr>
          <w:i/>
        </w:rPr>
        <w:t xml:space="preserve"> offer and either confirm the </w:t>
      </w:r>
      <w:r>
        <w:rPr>
          <w:i/>
        </w:rPr>
        <w:t>Bid</w:t>
      </w:r>
      <w:r w:rsidRPr="00F83880">
        <w:rPr>
          <w:i/>
        </w:rPr>
        <w:t xml:space="preserve"> offer as </w:t>
      </w:r>
      <w:r>
        <w:rPr>
          <w:i/>
        </w:rPr>
        <w:t>Bidded</w:t>
      </w:r>
      <w:r w:rsidRPr="00F83880">
        <w:rPr>
          <w:i/>
        </w:rPr>
        <w:t xml:space="preserve"> or accept the corrected total of prices.</w:t>
      </w:r>
    </w:p>
    <w:p w14:paraId="7934E6E7" w14:textId="77777777" w:rsidR="00E0569A" w:rsidRPr="00F83880" w:rsidRDefault="00E0569A" w:rsidP="00E0569A">
      <w:pPr>
        <w:tabs>
          <w:tab w:val="left" w:pos="567"/>
        </w:tabs>
        <w:autoSpaceDE w:val="0"/>
        <w:autoSpaceDN w:val="0"/>
        <w:adjustRightInd w:val="0"/>
        <w:rPr>
          <w:i/>
        </w:rPr>
      </w:pPr>
    </w:p>
    <w:p w14:paraId="7D8B2825" w14:textId="77777777" w:rsidR="00E0569A" w:rsidRPr="00F83880" w:rsidRDefault="00E0569A" w:rsidP="00E0569A">
      <w:pPr>
        <w:numPr>
          <w:ilvl w:val="2"/>
          <w:numId w:val="14"/>
        </w:numPr>
        <w:ind w:left="1134" w:hanging="1134"/>
        <w:rPr>
          <w:i/>
        </w:rPr>
      </w:pPr>
      <w:r w:rsidRPr="00F83880">
        <w:rPr>
          <w:i/>
        </w:rPr>
        <w:t xml:space="preserve">Where the </w:t>
      </w:r>
      <w:r>
        <w:rPr>
          <w:i/>
        </w:rPr>
        <w:t>Bidder</w:t>
      </w:r>
      <w:r w:rsidRPr="00F83880">
        <w:rPr>
          <w:i/>
        </w:rPr>
        <w:t xml:space="preserve"> elects to confirm the </w:t>
      </w:r>
      <w:r>
        <w:rPr>
          <w:i/>
        </w:rPr>
        <w:t>Bid</w:t>
      </w:r>
      <w:r w:rsidRPr="00F83880">
        <w:rPr>
          <w:i/>
        </w:rPr>
        <w:t xml:space="preserve"> offer as </w:t>
      </w:r>
      <w:r>
        <w:rPr>
          <w:i/>
        </w:rPr>
        <w:t>Bidded</w:t>
      </w:r>
      <w:r w:rsidRPr="00F83880">
        <w:rPr>
          <w:i/>
        </w:rPr>
        <w:t>, correct the errors as follows:</w:t>
      </w:r>
    </w:p>
    <w:p w14:paraId="5E9019F0" w14:textId="77777777" w:rsidR="00E0569A" w:rsidRPr="00F83880" w:rsidRDefault="00E0569A" w:rsidP="00E0569A">
      <w:pPr>
        <w:tabs>
          <w:tab w:val="left" w:pos="567"/>
          <w:tab w:val="left" w:pos="851"/>
        </w:tabs>
        <w:autoSpaceDE w:val="0"/>
        <w:autoSpaceDN w:val="0"/>
        <w:adjustRightInd w:val="0"/>
        <w:rPr>
          <w:bCs/>
          <w:i/>
        </w:rPr>
      </w:pPr>
    </w:p>
    <w:p w14:paraId="593FE7D3" w14:textId="77777777" w:rsidR="00E0569A" w:rsidRPr="00F83880" w:rsidRDefault="00E0569A" w:rsidP="00E0569A">
      <w:pPr>
        <w:numPr>
          <w:ilvl w:val="0"/>
          <w:numId w:val="20"/>
        </w:numPr>
        <w:tabs>
          <w:tab w:val="clear" w:pos="720"/>
          <w:tab w:val="num" w:pos="1418"/>
        </w:tabs>
        <w:autoSpaceDE w:val="0"/>
        <w:autoSpaceDN w:val="0"/>
        <w:adjustRightInd w:val="0"/>
        <w:ind w:left="1418" w:hanging="284"/>
        <w:rPr>
          <w:i/>
        </w:rPr>
      </w:pPr>
      <w:r w:rsidRPr="00F83880">
        <w:rPr>
          <w:i/>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AD691D" w14:textId="77777777" w:rsidR="00E0569A" w:rsidRPr="00F83880" w:rsidRDefault="00E0569A" w:rsidP="00E0569A">
      <w:pPr>
        <w:autoSpaceDE w:val="0"/>
        <w:autoSpaceDN w:val="0"/>
        <w:adjustRightInd w:val="0"/>
        <w:ind w:left="1134"/>
        <w:rPr>
          <w:i/>
        </w:rPr>
      </w:pPr>
    </w:p>
    <w:p w14:paraId="2EA640BF" w14:textId="77777777" w:rsidR="00E0569A" w:rsidRPr="00F83880" w:rsidRDefault="00E0569A" w:rsidP="00E0569A">
      <w:pPr>
        <w:numPr>
          <w:ilvl w:val="0"/>
          <w:numId w:val="20"/>
        </w:numPr>
        <w:tabs>
          <w:tab w:val="clear" w:pos="720"/>
          <w:tab w:val="num" w:pos="1418"/>
        </w:tabs>
        <w:autoSpaceDE w:val="0"/>
        <w:autoSpaceDN w:val="0"/>
        <w:adjustRightInd w:val="0"/>
        <w:ind w:left="1418" w:hanging="284"/>
        <w:rPr>
          <w:i/>
        </w:rPr>
      </w:pPr>
      <w:r w:rsidRPr="00F83880">
        <w:rPr>
          <w:i/>
        </w:rPr>
        <w:t xml:space="preserve">Where there is an error in the total of the prices either as a result of other corrections required by this checking process or in the </w:t>
      </w:r>
      <w:r>
        <w:rPr>
          <w:i/>
        </w:rPr>
        <w:t>Bidder</w:t>
      </w:r>
      <w:r w:rsidRPr="00F83880">
        <w:rPr>
          <w:i/>
        </w:rPr>
        <w:t xml:space="preserve">'s addition of prices, the total of the prices shall govern and the </w:t>
      </w:r>
      <w:r>
        <w:rPr>
          <w:i/>
        </w:rPr>
        <w:t>Bidder</w:t>
      </w:r>
      <w:r w:rsidRPr="00F83880">
        <w:rPr>
          <w:i/>
        </w:rPr>
        <w:t xml:space="preserve"> will be asked to revise selected item prices (and their rates if bills of quantities apply) to achieve the </w:t>
      </w:r>
      <w:r>
        <w:rPr>
          <w:i/>
        </w:rPr>
        <w:t>Bidded</w:t>
      </w:r>
      <w:r w:rsidRPr="00F83880">
        <w:rPr>
          <w:i/>
        </w:rPr>
        <w:t xml:space="preserve"> total of the prices.</w:t>
      </w:r>
    </w:p>
    <w:p w14:paraId="3B0EB69B" w14:textId="77777777" w:rsidR="00E0569A" w:rsidRPr="00F83880" w:rsidRDefault="00E0569A" w:rsidP="00E0569A">
      <w:pPr>
        <w:tabs>
          <w:tab w:val="left" w:pos="851"/>
        </w:tabs>
        <w:autoSpaceDE w:val="0"/>
        <w:autoSpaceDN w:val="0"/>
        <w:adjustRightInd w:val="0"/>
        <w:rPr>
          <w:i/>
        </w:rPr>
      </w:pPr>
    </w:p>
    <w:p w14:paraId="3E801C45" w14:textId="77777777" w:rsidR="00E0569A" w:rsidRPr="00F83880" w:rsidRDefault="00E0569A" w:rsidP="00E0569A">
      <w:pPr>
        <w:pStyle w:val="Heading2"/>
        <w:numPr>
          <w:ilvl w:val="1"/>
          <w:numId w:val="14"/>
        </w:numPr>
        <w:rPr>
          <w:i/>
        </w:rPr>
      </w:pPr>
      <w:r w:rsidRPr="00F83880">
        <w:rPr>
          <w:i/>
        </w:rPr>
        <w:t xml:space="preserve">Clarification of a </w:t>
      </w:r>
      <w:r>
        <w:rPr>
          <w:i/>
        </w:rPr>
        <w:t>Bid</w:t>
      </w:r>
      <w:r w:rsidRPr="00F83880">
        <w:rPr>
          <w:i/>
        </w:rPr>
        <w:t xml:space="preserve"> Offer</w:t>
      </w:r>
    </w:p>
    <w:p w14:paraId="53C9533D" w14:textId="77777777" w:rsidR="00E0569A" w:rsidRPr="00F83880" w:rsidRDefault="00E0569A" w:rsidP="00E0569A">
      <w:pPr>
        <w:autoSpaceDE w:val="0"/>
        <w:autoSpaceDN w:val="0"/>
        <w:adjustRightInd w:val="0"/>
        <w:ind w:left="1134"/>
        <w:rPr>
          <w:i/>
        </w:rPr>
      </w:pPr>
      <w:r w:rsidRPr="00F83880">
        <w:rPr>
          <w:i/>
        </w:rPr>
        <w:t xml:space="preserve">Obtain clarification from a </w:t>
      </w:r>
      <w:r>
        <w:rPr>
          <w:i/>
        </w:rPr>
        <w:t>Bidder</w:t>
      </w:r>
      <w:r w:rsidRPr="00F83880">
        <w:rPr>
          <w:i/>
        </w:rPr>
        <w:t xml:space="preserve"> on any matter that could give rise to ambiguity in a contract arising from the </w:t>
      </w:r>
      <w:r>
        <w:rPr>
          <w:i/>
        </w:rPr>
        <w:t>Bid</w:t>
      </w:r>
      <w:r w:rsidRPr="00F83880">
        <w:rPr>
          <w:i/>
        </w:rPr>
        <w:t xml:space="preserve"> offer.</w:t>
      </w:r>
    </w:p>
    <w:p w14:paraId="6D8B32A2" w14:textId="77777777" w:rsidR="00E0569A" w:rsidRPr="00F83880" w:rsidRDefault="00E0569A" w:rsidP="00E0569A">
      <w:pPr>
        <w:tabs>
          <w:tab w:val="left" w:pos="851"/>
        </w:tabs>
        <w:autoSpaceDE w:val="0"/>
        <w:autoSpaceDN w:val="0"/>
        <w:adjustRightInd w:val="0"/>
        <w:rPr>
          <w:i/>
        </w:rPr>
      </w:pPr>
    </w:p>
    <w:p w14:paraId="10226B23" w14:textId="77777777" w:rsidR="00E0569A" w:rsidRPr="00F83880" w:rsidRDefault="00E0569A" w:rsidP="00E0569A">
      <w:pPr>
        <w:pStyle w:val="Heading2"/>
        <w:numPr>
          <w:ilvl w:val="1"/>
          <w:numId w:val="14"/>
        </w:numPr>
        <w:rPr>
          <w:i/>
        </w:rPr>
      </w:pPr>
      <w:bookmarkStart w:id="39" w:name="_Ref216015549"/>
      <w:r w:rsidRPr="00F83880">
        <w:rPr>
          <w:i/>
        </w:rPr>
        <w:t xml:space="preserve">Evaluation of </w:t>
      </w:r>
      <w:r>
        <w:rPr>
          <w:i/>
        </w:rPr>
        <w:t>Bid</w:t>
      </w:r>
      <w:r w:rsidRPr="00F83880">
        <w:rPr>
          <w:i/>
        </w:rPr>
        <w:t xml:space="preserve"> Offers</w:t>
      </w:r>
      <w:bookmarkEnd w:id="39"/>
    </w:p>
    <w:p w14:paraId="1374E1FA" w14:textId="77777777" w:rsidR="00E0569A" w:rsidRPr="009B33B0" w:rsidRDefault="00E0569A" w:rsidP="00E0569A">
      <w:pPr>
        <w:tabs>
          <w:tab w:val="left" w:pos="851"/>
        </w:tabs>
        <w:autoSpaceDE w:val="0"/>
        <w:autoSpaceDN w:val="0"/>
        <w:adjustRightInd w:val="0"/>
        <w:rPr>
          <w:b/>
          <w:i/>
          <w:sz w:val="20"/>
        </w:rPr>
      </w:pPr>
    </w:p>
    <w:p w14:paraId="060DF982" w14:textId="77777777" w:rsidR="00E0569A" w:rsidRPr="009B33B0" w:rsidRDefault="00E0569A" w:rsidP="00E0569A">
      <w:pPr>
        <w:numPr>
          <w:ilvl w:val="2"/>
          <w:numId w:val="14"/>
        </w:numPr>
        <w:ind w:left="1134" w:hanging="1134"/>
        <w:rPr>
          <w:b/>
          <w:i/>
          <w:sz w:val="20"/>
        </w:rPr>
      </w:pPr>
      <w:bookmarkStart w:id="40" w:name="_Ref216057237"/>
      <w:r w:rsidRPr="009B33B0">
        <w:rPr>
          <w:b/>
          <w:i/>
          <w:sz w:val="20"/>
        </w:rPr>
        <w:t>General</w:t>
      </w:r>
      <w:bookmarkEnd w:id="40"/>
    </w:p>
    <w:p w14:paraId="6129A0DA" w14:textId="77777777" w:rsidR="00E0569A" w:rsidRPr="00F83880" w:rsidRDefault="00E0569A" w:rsidP="00E0569A">
      <w:pPr>
        <w:autoSpaceDE w:val="0"/>
        <w:autoSpaceDN w:val="0"/>
        <w:adjustRightInd w:val="0"/>
        <w:ind w:left="1134"/>
        <w:rPr>
          <w:i/>
        </w:rPr>
      </w:pPr>
      <w:r w:rsidRPr="00F83880">
        <w:rPr>
          <w:i/>
        </w:rPr>
        <w:t xml:space="preserve">Appoint an evaluation panel of not less than three persons. Reduce each responsive </w:t>
      </w:r>
      <w:r>
        <w:rPr>
          <w:i/>
        </w:rPr>
        <w:t>Bid</w:t>
      </w:r>
      <w:r w:rsidRPr="00F83880">
        <w:rPr>
          <w:i/>
        </w:rPr>
        <w:t xml:space="preserve"> offer to a comparative offer and evaluate them using the </w:t>
      </w:r>
      <w:r>
        <w:rPr>
          <w:i/>
        </w:rPr>
        <w:t>Bid</w:t>
      </w:r>
      <w:r w:rsidRPr="00F83880">
        <w:rPr>
          <w:i/>
        </w:rPr>
        <w:t xml:space="preserve"> evaluation methods and associated evaluation criteria and weightings that are specified in the </w:t>
      </w:r>
      <w:r>
        <w:rPr>
          <w:i/>
        </w:rPr>
        <w:t>Bid</w:t>
      </w:r>
      <w:r w:rsidRPr="00F83880">
        <w:rPr>
          <w:i/>
        </w:rPr>
        <w:t xml:space="preserve"> data.</w:t>
      </w:r>
    </w:p>
    <w:p w14:paraId="150CC6FB" w14:textId="77777777" w:rsidR="00E0569A" w:rsidRPr="00F83880" w:rsidRDefault="00E0569A" w:rsidP="00E0569A">
      <w:pPr>
        <w:tabs>
          <w:tab w:val="left" w:pos="851"/>
        </w:tabs>
        <w:autoSpaceDE w:val="0"/>
        <w:autoSpaceDN w:val="0"/>
        <w:adjustRightInd w:val="0"/>
        <w:rPr>
          <w:i/>
        </w:rPr>
      </w:pPr>
    </w:p>
    <w:p w14:paraId="263A415C" w14:textId="77777777" w:rsidR="00E0569A" w:rsidRDefault="00E0569A" w:rsidP="00E0569A">
      <w:pPr>
        <w:pStyle w:val="Header"/>
        <w:tabs>
          <w:tab w:val="left" w:pos="2410"/>
          <w:tab w:val="left" w:leader="dot" w:pos="2977"/>
          <w:tab w:val="left" w:leader="dot" w:pos="5103"/>
          <w:tab w:val="left" w:leader="dot" w:pos="6237"/>
          <w:tab w:val="left" w:leader="dot" w:pos="8789"/>
        </w:tabs>
        <w:ind w:left="993" w:hanging="993"/>
        <w:rPr>
          <w:sz w:val="19"/>
        </w:rPr>
      </w:pPr>
      <w:r>
        <w:rPr>
          <w:b/>
          <w:sz w:val="19"/>
        </w:rPr>
        <w:t>F.3.11.1</w:t>
      </w:r>
      <w:r w:rsidRPr="009B33B0">
        <w:rPr>
          <w:b/>
          <w:sz w:val="20"/>
        </w:rPr>
        <w:tab/>
        <w:t>Evaluation of this Bid will be based on Method 4: Quality, Financial Offer and Preferences</w:t>
      </w:r>
    </w:p>
    <w:p w14:paraId="23EA266A" w14:textId="4BD7B41C" w:rsidR="00E0569A" w:rsidRPr="009B33B0" w:rsidRDefault="00E0569A" w:rsidP="00E0569A">
      <w:pPr>
        <w:spacing w:before="80"/>
        <w:ind w:left="993"/>
        <w:rPr>
          <w:rFonts w:cs="Arial"/>
          <w:i/>
        </w:rPr>
      </w:pPr>
      <w:r w:rsidRPr="009B33B0">
        <w:rPr>
          <w:rFonts w:cs="Arial"/>
          <w:i/>
        </w:rPr>
        <w:t>Evaluation will be done using a two</w:t>
      </w:r>
      <w:r w:rsidR="007F46F6">
        <w:rPr>
          <w:rFonts w:cs="Arial"/>
          <w:i/>
        </w:rPr>
        <w:t xml:space="preserve"> </w:t>
      </w:r>
      <w:r w:rsidRPr="009B33B0">
        <w:rPr>
          <w:rFonts w:cs="Arial"/>
          <w:i/>
        </w:rPr>
        <w:t xml:space="preserve">stage process in terms of National Treasury Circular No. 53. The procedure to be used for the allocation of points of responsive bids will be Method 4 with the </w:t>
      </w:r>
      <w:r>
        <w:rPr>
          <w:rFonts w:cs="Arial"/>
          <w:i/>
        </w:rPr>
        <w:t>8</w:t>
      </w:r>
      <w:r w:rsidRPr="009B33B0">
        <w:rPr>
          <w:rFonts w:cs="Arial"/>
          <w:i/>
        </w:rPr>
        <w:t>0/</w:t>
      </w:r>
      <w:r>
        <w:rPr>
          <w:rFonts w:cs="Arial"/>
          <w:i/>
        </w:rPr>
        <w:t>2</w:t>
      </w:r>
      <w:r w:rsidRPr="009B33B0">
        <w:rPr>
          <w:rFonts w:cs="Arial"/>
          <w:i/>
        </w:rPr>
        <w:t xml:space="preserve">0 Preference Point System.  Bids shall be scored for quality on stage one only to pre-qualify bids and only those bids that meet the specified minimum 70% total score for quality shall be considered further on stage two where they will then be evaluated on the basis of the </w:t>
      </w:r>
      <w:r>
        <w:rPr>
          <w:rFonts w:cs="Arial"/>
          <w:i/>
        </w:rPr>
        <w:t>8</w:t>
      </w:r>
      <w:r w:rsidRPr="009B33B0">
        <w:rPr>
          <w:rFonts w:cs="Arial"/>
          <w:i/>
        </w:rPr>
        <w:t>0/</w:t>
      </w:r>
      <w:r>
        <w:rPr>
          <w:rFonts w:cs="Arial"/>
          <w:i/>
        </w:rPr>
        <w:t>2</w:t>
      </w:r>
      <w:r w:rsidRPr="009B33B0">
        <w:rPr>
          <w:rFonts w:cs="Arial"/>
          <w:i/>
        </w:rPr>
        <w:t xml:space="preserve">0 Preference Points System. </w:t>
      </w:r>
    </w:p>
    <w:p w14:paraId="2B4C4C33" w14:textId="77777777" w:rsidR="00E0569A" w:rsidRPr="009B33B0" w:rsidRDefault="00E0569A" w:rsidP="00E0569A">
      <w:pPr>
        <w:spacing w:before="80"/>
        <w:rPr>
          <w:rFonts w:cs="Arial"/>
          <w:sz w:val="20"/>
        </w:rPr>
      </w:pPr>
    </w:p>
    <w:p w14:paraId="29140F94" w14:textId="77777777" w:rsidR="00E0569A" w:rsidRPr="00611806" w:rsidRDefault="00E0569A" w:rsidP="00E0569A">
      <w:pPr>
        <w:pStyle w:val="Header"/>
        <w:tabs>
          <w:tab w:val="left" w:pos="993"/>
          <w:tab w:val="left" w:pos="2410"/>
          <w:tab w:val="left" w:leader="dot" w:pos="2977"/>
          <w:tab w:val="left" w:leader="dot" w:pos="5103"/>
          <w:tab w:val="left" w:leader="dot" w:pos="6237"/>
          <w:tab w:val="left" w:leader="dot" w:pos="8789"/>
        </w:tabs>
        <w:rPr>
          <w:b/>
          <w:color w:val="000000" w:themeColor="text1"/>
          <w:sz w:val="20"/>
        </w:rPr>
      </w:pPr>
      <w:r w:rsidRPr="009B33B0">
        <w:rPr>
          <w:b/>
          <w:sz w:val="20"/>
        </w:rPr>
        <w:t>F.3.11.3</w:t>
      </w:r>
      <w:r w:rsidRPr="009B33B0">
        <w:rPr>
          <w:b/>
          <w:sz w:val="20"/>
        </w:rPr>
        <w:tab/>
      </w:r>
      <w:r w:rsidRPr="00611806">
        <w:rPr>
          <w:b/>
          <w:color w:val="000000" w:themeColor="text1"/>
          <w:sz w:val="20"/>
        </w:rPr>
        <w:t>Stage 1: Scoring quality (Functionality)</w:t>
      </w:r>
    </w:p>
    <w:p w14:paraId="689B166C" w14:textId="77777777" w:rsidR="00E0569A" w:rsidRPr="00611806" w:rsidRDefault="00E0569A" w:rsidP="00E0569A">
      <w:pPr>
        <w:pStyle w:val="Header"/>
        <w:tabs>
          <w:tab w:val="left" w:pos="993"/>
          <w:tab w:val="left" w:pos="2410"/>
          <w:tab w:val="left" w:leader="dot" w:pos="2977"/>
          <w:tab w:val="left" w:leader="dot" w:pos="5103"/>
          <w:tab w:val="left" w:leader="dot" w:pos="6237"/>
          <w:tab w:val="left" w:leader="dot" w:pos="8789"/>
        </w:tabs>
        <w:rPr>
          <w:b/>
          <w:color w:val="000000" w:themeColor="text1"/>
          <w:sz w:val="20"/>
        </w:rPr>
      </w:pPr>
    </w:p>
    <w:tbl>
      <w:tblPr>
        <w:tblStyle w:val="TableGrid"/>
        <w:tblW w:w="0" w:type="auto"/>
        <w:tblLook w:val="04A0" w:firstRow="1" w:lastRow="0" w:firstColumn="1" w:lastColumn="0" w:noHBand="0" w:noVBand="1"/>
      </w:tblPr>
      <w:tblGrid>
        <w:gridCol w:w="2457"/>
        <w:gridCol w:w="4768"/>
        <w:gridCol w:w="992"/>
        <w:gridCol w:w="2410"/>
      </w:tblGrid>
      <w:tr w:rsidR="00AF7136" w14:paraId="0FCC54FE" w14:textId="77777777" w:rsidTr="008B4544">
        <w:tc>
          <w:tcPr>
            <w:tcW w:w="2457" w:type="dxa"/>
            <w:shd w:val="clear" w:color="auto" w:fill="EEECE1" w:themeFill="background2"/>
          </w:tcPr>
          <w:p w14:paraId="6E597F18" w14:textId="77777777" w:rsidR="00AF7136" w:rsidRPr="00BB7BA0" w:rsidRDefault="00AF7136" w:rsidP="00AF7136">
            <w:pPr>
              <w:pStyle w:val="ListParagraph"/>
              <w:jc w:val="center"/>
              <w:rPr>
                <w:rFonts w:cs="Arial"/>
                <w:b/>
                <w:bCs/>
                <w:color w:val="000000"/>
                <w:lang w:eastAsia="en-ZA"/>
              </w:rPr>
            </w:pPr>
            <w:bookmarkStart w:id="41" w:name="_Hlk48119083"/>
            <w:r w:rsidRPr="00BB7BA0">
              <w:rPr>
                <w:b/>
                <w:color w:val="000000" w:themeColor="text1"/>
                <w:sz w:val="20"/>
              </w:rPr>
              <w:t>CRITERIA</w:t>
            </w:r>
          </w:p>
        </w:tc>
        <w:tc>
          <w:tcPr>
            <w:tcW w:w="4768" w:type="dxa"/>
            <w:shd w:val="clear" w:color="auto" w:fill="EEECE1" w:themeFill="background2"/>
          </w:tcPr>
          <w:p w14:paraId="7A6DB194" w14:textId="77777777" w:rsidR="00AF7136" w:rsidRPr="00BB7BA0" w:rsidRDefault="00AF7136" w:rsidP="00AF7136">
            <w:pPr>
              <w:jc w:val="center"/>
              <w:rPr>
                <w:rFonts w:cs="Arial"/>
                <w:b/>
              </w:rPr>
            </w:pPr>
            <w:r w:rsidRPr="00BB7BA0">
              <w:rPr>
                <w:b/>
                <w:color w:val="000000" w:themeColor="text1"/>
                <w:sz w:val="20"/>
              </w:rPr>
              <w:t>FUNCTIONALITY</w:t>
            </w:r>
          </w:p>
        </w:tc>
        <w:tc>
          <w:tcPr>
            <w:tcW w:w="992" w:type="dxa"/>
            <w:shd w:val="clear" w:color="auto" w:fill="EEECE1" w:themeFill="background2"/>
          </w:tcPr>
          <w:p w14:paraId="5D427054" w14:textId="77777777" w:rsidR="00AF7136" w:rsidRPr="00BB7BA0" w:rsidRDefault="00AF7136" w:rsidP="00AF7136">
            <w:pPr>
              <w:jc w:val="center"/>
              <w:rPr>
                <w:rFonts w:cs="Arial"/>
                <w:b/>
              </w:rPr>
            </w:pPr>
            <w:r w:rsidRPr="00BB7BA0">
              <w:rPr>
                <w:rFonts w:cs="Arial"/>
                <w:b/>
              </w:rPr>
              <w:t>POINTS</w:t>
            </w:r>
          </w:p>
        </w:tc>
        <w:tc>
          <w:tcPr>
            <w:tcW w:w="2410" w:type="dxa"/>
            <w:shd w:val="clear" w:color="auto" w:fill="EEECE1" w:themeFill="background2"/>
          </w:tcPr>
          <w:p w14:paraId="58DC2034" w14:textId="77777777" w:rsidR="00AF7136" w:rsidRPr="00BB7BA0" w:rsidRDefault="00AF7136" w:rsidP="00AF7136">
            <w:pPr>
              <w:jc w:val="center"/>
              <w:rPr>
                <w:rFonts w:cs="Arial"/>
                <w:b/>
              </w:rPr>
            </w:pPr>
            <w:r w:rsidRPr="00BB7BA0">
              <w:rPr>
                <w:rFonts w:cs="Arial"/>
                <w:b/>
              </w:rPr>
              <w:t>WEIGHT</w:t>
            </w:r>
          </w:p>
        </w:tc>
      </w:tr>
      <w:tr w:rsidR="00AF7136" w14:paraId="36B27201" w14:textId="77777777" w:rsidTr="008B4544">
        <w:tc>
          <w:tcPr>
            <w:tcW w:w="2457" w:type="dxa"/>
            <w:vMerge w:val="restart"/>
          </w:tcPr>
          <w:p w14:paraId="2CE54F8B" w14:textId="77777777" w:rsidR="00AF7136" w:rsidRPr="00FE3FAF" w:rsidRDefault="00AF7136" w:rsidP="006D1231">
            <w:pPr>
              <w:pStyle w:val="ListParagraph"/>
              <w:numPr>
                <w:ilvl w:val="0"/>
                <w:numId w:val="72"/>
              </w:numPr>
              <w:ind w:left="284" w:hanging="284"/>
              <w:rPr>
                <w:rFonts w:cs="Arial"/>
                <w:b/>
              </w:rPr>
            </w:pPr>
            <w:r w:rsidRPr="00FE3FAF">
              <w:rPr>
                <w:rFonts w:cs="Arial"/>
                <w:b/>
              </w:rPr>
              <w:t>EXPERIENCE</w:t>
            </w:r>
          </w:p>
          <w:p w14:paraId="742954F8" w14:textId="77777777" w:rsidR="00AF7136" w:rsidRPr="00FE3FAF" w:rsidRDefault="00AF7136" w:rsidP="00AF7136">
            <w:pPr>
              <w:ind w:left="284" w:hanging="284"/>
              <w:rPr>
                <w:rFonts w:cs="Arial"/>
                <w:b/>
              </w:rPr>
            </w:pPr>
          </w:p>
        </w:tc>
        <w:tc>
          <w:tcPr>
            <w:tcW w:w="4768" w:type="dxa"/>
          </w:tcPr>
          <w:p w14:paraId="70ADA740" w14:textId="0D3D0632" w:rsidR="00AF7136" w:rsidRPr="00DA0B12" w:rsidRDefault="00AF7136" w:rsidP="00AF7136">
            <w:pPr>
              <w:rPr>
                <w:rFonts w:cs="Arial"/>
              </w:rPr>
            </w:pPr>
            <w:r w:rsidRPr="00DA0B12">
              <w:rPr>
                <w:rFonts w:cs="Arial"/>
              </w:rPr>
              <w:t xml:space="preserve">Bidder has successfully completed above 4 (four) </w:t>
            </w:r>
            <w:r w:rsidR="00CD1D42">
              <w:rPr>
                <w:rFonts w:cs="Arial"/>
              </w:rPr>
              <w:t xml:space="preserve">electrification of household’s </w:t>
            </w:r>
            <w:r w:rsidR="00CD1D42" w:rsidRPr="00DA0B12">
              <w:rPr>
                <w:rFonts w:cs="Arial"/>
              </w:rPr>
              <w:t>project</w:t>
            </w:r>
            <w:r w:rsidR="00CD1D42">
              <w:rPr>
                <w:rFonts w:cs="Arial"/>
              </w:rPr>
              <w:t>s</w:t>
            </w:r>
          </w:p>
        </w:tc>
        <w:tc>
          <w:tcPr>
            <w:tcW w:w="992" w:type="dxa"/>
          </w:tcPr>
          <w:p w14:paraId="50F63783" w14:textId="77777777" w:rsidR="00AF7136" w:rsidRPr="00DA0B12" w:rsidRDefault="00AF7136" w:rsidP="00AF7136">
            <w:pPr>
              <w:jc w:val="center"/>
              <w:rPr>
                <w:rFonts w:cs="Arial"/>
              </w:rPr>
            </w:pPr>
            <w:r w:rsidRPr="00DA0B12">
              <w:rPr>
                <w:rFonts w:cs="Arial"/>
              </w:rPr>
              <w:t>20</w:t>
            </w:r>
          </w:p>
        </w:tc>
        <w:tc>
          <w:tcPr>
            <w:tcW w:w="2410" w:type="dxa"/>
            <w:vMerge w:val="restart"/>
          </w:tcPr>
          <w:p w14:paraId="10BC80C6" w14:textId="77777777" w:rsidR="00AF7136" w:rsidRPr="00FE3FAF" w:rsidRDefault="00AF7136" w:rsidP="00AF7136">
            <w:pPr>
              <w:jc w:val="center"/>
              <w:rPr>
                <w:rFonts w:cs="Arial"/>
              </w:rPr>
            </w:pPr>
          </w:p>
          <w:p w14:paraId="2AA4D9CA" w14:textId="77777777" w:rsidR="00AF7136" w:rsidRPr="00FE3FAF" w:rsidRDefault="00AF7136" w:rsidP="00AF7136">
            <w:pPr>
              <w:jc w:val="center"/>
              <w:rPr>
                <w:rFonts w:cs="Arial"/>
              </w:rPr>
            </w:pPr>
          </w:p>
          <w:p w14:paraId="1143D428" w14:textId="77777777" w:rsidR="00AF7136" w:rsidRPr="00FE3FAF" w:rsidRDefault="00AF7136" w:rsidP="00AF7136">
            <w:pPr>
              <w:jc w:val="center"/>
              <w:rPr>
                <w:rFonts w:cs="Arial"/>
              </w:rPr>
            </w:pPr>
          </w:p>
          <w:p w14:paraId="722EB7BA" w14:textId="77777777" w:rsidR="00AF7136" w:rsidRPr="00FE3FAF" w:rsidRDefault="00AF7136" w:rsidP="00AF7136">
            <w:pPr>
              <w:jc w:val="center"/>
              <w:rPr>
                <w:rFonts w:cs="Arial"/>
              </w:rPr>
            </w:pPr>
          </w:p>
          <w:p w14:paraId="054B596E" w14:textId="77777777" w:rsidR="00AF7136" w:rsidRPr="00FE3FAF" w:rsidRDefault="00AF7136" w:rsidP="00AF7136">
            <w:pPr>
              <w:jc w:val="center"/>
              <w:rPr>
                <w:rFonts w:cs="Arial"/>
              </w:rPr>
            </w:pPr>
            <w:r>
              <w:rPr>
                <w:rFonts w:cs="Arial"/>
              </w:rPr>
              <w:t>20</w:t>
            </w:r>
          </w:p>
        </w:tc>
      </w:tr>
      <w:tr w:rsidR="00AF7136" w14:paraId="6A04EF99" w14:textId="77777777" w:rsidTr="008B4544">
        <w:tc>
          <w:tcPr>
            <w:tcW w:w="2457" w:type="dxa"/>
            <w:vMerge/>
          </w:tcPr>
          <w:p w14:paraId="76CC6E2C" w14:textId="77777777" w:rsidR="00AF7136" w:rsidRPr="00FE3FAF" w:rsidRDefault="00AF7136" w:rsidP="00AF7136">
            <w:pPr>
              <w:rPr>
                <w:rFonts w:cs="Arial"/>
                <w:b/>
              </w:rPr>
            </w:pPr>
          </w:p>
        </w:tc>
        <w:tc>
          <w:tcPr>
            <w:tcW w:w="4768" w:type="dxa"/>
          </w:tcPr>
          <w:p w14:paraId="1BAB77B6" w14:textId="0011CAF8" w:rsidR="00AF7136" w:rsidRPr="00DA0B12" w:rsidRDefault="00AF7136" w:rsidP="00AF7136">
            <w:pPr>
              <w:rPr>
                <w:rFonts w:cs="Arial"/>
              </w:rPr>
            </w:pPr>
            <w:r w:rsidRPr="00DA0B12">
              <w:rPr>
                <w:rFonts w:cs="Arial"/>
              </w:rPr>
              <w:t xml:space="preserve">Bidder has successfully completed 3-4 (three to four) </w:t>
            </w:r>
            <w:r w:rsidR="00CD1D42">
              <w:rPr>
                <w:rFonts w:cs="Arial"/>
              </w:rPr>
              <w:t xml:space="preserve">electrification of household’s </w:t>
            </w:r>
            <w:r w:rsidR="00CD1D42" w:rsidRPr="00DA0B12">
              <w:rPr>
                <w:rFonts w:cs="Arial"/>
              </w:rPr>
              <w:t>project</w:t>
            </w:r>
            <w:r w:rsidR="00CD1D42">
              <w:rPr>
                <w:rFonts w:cs="Arial"/>
              </w:rPr>
              <w:t>s</w:t>
            </w:r>
          </w:p>
        </w:tc>
        <w:tc>
          <w:tcPr>
            <w:tcW w:w="992" w:type="dxa"/>
          </w:tcPr>
          <w:p w14:paraId="1C1C3FFC" w14:textId="77777777" w:rsidR="00AF7136" w:rsidRPr="00DA0B12" w:rsidRDefault="00AF7136" w:rsidP="00AF7136">
            <w:pPr>
              <w:jc w:val="center"/>
              <w:rPr>
                <w:rFonts w:cs="Arial"/>
              </w:rPr>
            </w:pPr>
            <w:r w:rsidRPr="00DA0B12">
              <w:rPr>
                <w:rFonts w:cs="Arial"/>
              </w:rPr>
              <w:t>15</w:t>
            </w:r>
          </w:p>
        </w:tc>
        <w:tc>
          <w:tcPr>
            <w:tcW w:w="2410" w:type="dxa"/>
            <w:vMerge/>
          </w:tcPr>
          <w:p w14:paraId="02CF693D" w14:textId="77777777" w:rsidR="00AF7136" w:rsidRPr="00FE3FAF" w:rsidRDefault="00AF7136" w:rsidP="00AF7136">
            <w:pPr>
              <w:jc w:val="center"/>
              <w:rPr>
                <w:rFonts w:cs="Arial"/>
              </w:rPr>
            </w:pPr>
          </w:p>
        </w:tc>
      </w:tr>
      <w:tr w:rsidR="00AF7136" w14:paraId="06512063" w14:textId="77777777" w:rsidTr="008B4544">
        <w:tc>
          <w:tcPr>
            <w:tcW w:w="2457" w:type="dxa"/>
            <w:vMerge/>
          </w:tcPr>
          <w:p w14:paraId="5A68A164" w14:textId="77777777" w:rsidR="00AF7136" w:rsidRPr="00FE3FAF" w:rsidRDefault="00AF7136" w:rsidP="00AF7136">
            <w:pPr>
              <w:rPr>
                <w:rFonts w:cs="Arial"/>
                <w:b/>
              </w:rPr>
            </w:pPr>
          </w:p>
        </w:tc>
        <w:tc>
          <w:tcPr>
            <w:tcW w:w="4768" w:type="dxa"/>
          </w:tcPr>
          <w:p w14:paraId="7B045DE1" w14:textId="35DA8FAA" w:rsidR="00AF7136" w:rsidRPr="00DA0B12" w:rsidRDefault="00AF7136" w:rsidP="00AF7136">
            <w:pPr>
              <w:rPr>
                <w:rFonts w:cs="Arial"/>
              </w:rPr>
            </w:pPr>
            <w:r w:rsidRPr="00DA0B12">
              <w:rPr>
                <w:rFonts w:cs="Arial"/>
              </w:rPr>
              <w:t xml:space="preserve">Bidder has successfully completed 2 (two) </w:t>
            </w:r>
            <w:r w:rsidR="00CD1D42">
              <w:rPr>
                <w:rFonts w:cs="Arial"/>
              </w:rPr>
              <w:t xml:space="preserve">electrification of household’s </w:t>
            </w:r>
            <w:r w:rsidRPr="00DA0B12">
              <w:rPr>
                <w:rFonts w:cs="Arial"/>
              </w:rPr>
              <w:t>project</w:t>
            </w:r>
            <w:r w:rsidR="00CD1D42">
              <w:rPr>
                <w:rFonts w:cs="Arial"/>
              </w:rPr>
              <w:t>s</w:t>
            </w:r>
            <w:r w:rsidRPr="00DA0B12">
              <w:rPr>
                <w:rFonts w:cs="Arial"/>
              </w:rPr>
              <w:t xml:space="preserve"> </w:t>
            </w:r>
          </w:p>
        </w:tc>
        <w:tc>
          <w:tcPr>
            <w:tcW w:w="992" w:type="dxa"/>
          </w:tcPr>
          <w:p w14:paraId="719277CC" w14:textId="77777777" w:rsidR="00AF7136" w:rsidRPr="00DA0B12" w:rsidRDefault="00AF7136" w:rsidP="00AF7136">
            <w:pPr>
              <w:jc w:val="center"/>
              <w:rPr>
                <w:rFonts w:cs="Arial"/>
              </w:rPr>
            </w:pPr>
            <w:r w:rsidRPr="00DA0B12">
              <w:rPr>
                <w:rFonts w:cs="Arial"/>
              </w:rPr>
              <w:t>10</w:t>
            </w:r>
          </w:p>
        </w:tc>
        <w:tc>
          <w:tcPr>
            <w:tcW w:w="2410" w:type="dxa"/>
            <w:vMerge/>
          </w:tcPr>
          <w:p w14:paraId="1B0ABF14" w14:textId="77777777" w:rsidR="00AF7136" w:rsidRPr="00FE3FAF" w:rsidRDefault="00AF7136" w:rsidP="00AF7136">
            <w:pPr>
              <w:jc w:val="center"/>
              <w:rPr>
                <w:rFonts w:cs="Arial"/>
              </w:rPr>
            </w:pPr>
          </w:p>
        </w:tc>
      </w:tr>
      <w:tr w:rsidR="00AF7136" w14:paraId="7C40D714" w14:textId="77777777" w:rsidTr="008B4544">
        <w:tc>
          <w:tcPr>
            <w:tcW w:w="2457" w:type="dxa"/>
            <w:vMerge/>
          </w:tcPr>
          <w:p w14:paraId="71541954" w14:textId="77777777" w:rsidR="00AF7136" w:rsidRPr="00FE3FAF" w:rsidRDefault="00AF7136" w:rsidP="00AF7136">
            <w:pPr>
              <w:rPr>
                <w:rFonts w:cs="Arial"/>
                <w:b/>
              </w:rPr>
            </w:pPr>
          </w:p>
        </w:tc>
        <w:tc>
          <w:tcPr>
            <w:tcW w:w="5760" w:type="dxa"/>
            <w:gridSpan w:val="2"/>
          </w:tcPr>
          <w:p w14:paraId="425CA187" w14:textId="4FDE488B" w:rsidR="00AF7136" w:rsidRPr="00DA0B12" w:rsidRDefault="00AF7136" w:rsidP="00AF7136">
            <w:pPr>
              <w:rPr>
                <w:rFonts w:cs="Arial"/>
                <w:b/>
              </w:rPr>
            </w:pPr>
            <w:r w:rsidRPr="00DA0B12">
              <w:rPr>
                <w:rFonts w:cs="Arial"/>
                <w:b/>
              </w:rPr>
              <w:t xml:space="preserve">(Bidders to attach Appointment Letters and Completion certificates of previous </w:t>
            </w:r>
            <w:r w:rsidR="00CD1D42">
              <w:rPr>
                <w:rFonts w:cs="Arial"/>
                <w:b/>
              </w:rPr>
              <w:t>five</w:t>
            </w:r>
            <w:r w:rsidRPr="00DA0B12">
              <w:rPr>
                <w:rFonts w:cs="Arial"/>
                <w:b/>
              </w:rPr>
              <w:t xml:space="preserve"> financial years from client)</w:t>
            </w:r>
          </w:p>
        </w:tc>
        <w:tc>
          <w:tcPr>
            <w:tcW w:w="2410" w:type="dxa"/>
            <w:vMerge/>
          </w:tcPr>
          <w:p w14:paraId="76AD952D" w14:textId="77777777" w:rsidR="00AF7136" w:rsidRPr="00FE3FAF" w:rsidRDefault="00AF7136" w:rsidP="00AF7136">
            <w:pPr>
              <w:jc w:val="center"/>
              <w:rPr>
                <w:rFonts w:cs="Arial"/>
              </w:rPr>
            </w:pPr>
          </w:p>
        </w:tc>
      </w:tr>
      <w:tr w:rsidR="00AF7136" w14:paraId="63D6ED0D" w14:textId="77777777" w:rsidTr="008B4544">
        <w:tc>
          <w:tcPr>
            <w:tcW w:w="2457" w:type="dxa"/>
          </w:tcPr>
          <w:p w14:paraId="5E8824A8" w14:textId="77777777" w:rsidR="00AF7136" w:rsidRPr="00FE3FAF" w:rsidRDefault="00AF7136" w:rsidP="00AF7136">
            <w:pPr>
              <w:rPr>
                <w:rFonts w:cs="Arial"/>
                <w:b/>
              </w:rPr>
            </w:pPr>
          </w:p>
        </w:tc>
        <w:tc>
          <w:tcPr>
            <w:tcW w:w="4768" w:type="dxa"/>
          </w:tcPr>
          <w:p w14:paraId="27F32DC1" w14:textId="77777777" w:rsidR="00AF7136" w:rsidRPr="00FE3FAF" w:rsidRDefault="00AF7136" w:rsidP="00AF7136">
            <w:pPr>
              <w:rPr>
                <w:rFonts w:cs="Arial"/>
              </w:rPr>
            </w:pPr>
          </w:p>
        </w:tc>
        <w:tc>
          <w:tcPr>
            <w:tcW w:w="992" w:type="dxa"/>
          </w:tcPr>
          <w:p w14:paraId="372F0E18" w14:textId="77777777" w:rsidR="00AF7136" w:rsidRPr="00FE3FAF" w:rsidRDefault="00AF7136" w:rsidP="00AF7136">
            <w:pPr>
              <w:jc w:val="center"/>
              <w:rPr>
                <w:rFonts w:cs="Arial"/>
              </w:rPr>
            </w:pPr>
          </w:p>
        </w:tc>
        <w:tc>
          <w:tcPr>
            <w:tcW w:w="2410" w:type="dxa"/>
          </w:tcPr>
          <w:p w14:paraId="233C856A" w14:textId="77777777" w:rsidR="00AF7136" w:rsidRPr="00FE3FAF" w:rsidRDefault="00AF7136" w:rsidP="00AF7136">
            <w:pPr>
              <w:jc w:val="center"/>
              <w:rPr>
                <w:rFonts w:cs="Arial"/>
              </w:rPr>
            </w:pPr>
          </w:p>
        </w:tc>
      </w:tr>
      <w:tr w:rsidR="00AF7136" w14:paraId="66008ED5" w14:textId="77777777" w:rsidTr="008B4544">
        <w:tc>
          <w:tcPr>
            <w:tcW w:w="2457" w:type="dxa"/>
          </w:tcPr>
          <w:p w14:paraId="4750F8BE" w14:textId="77777777" w:rsidR="00AF7136" w:rsidRPr="00FE3FAF" w:rsidRDefault="00AF7136" w:rsidP="006D1231">
            <w:pPr>
              <w:pStyle w:val="ListParagraph"/>
              <w:numPr>
                <w:ilvl w:val="0"/>
                <w:numId w:val="72"/>
              </w:numPr>
              <w:ind w:left="284" w:hanging="284"/>
              <w:rPr>
                <w:rFonts w:cs="Arial"/>
                <w:b/>
              </w:rPr>
            </w:pPr>
            <w:r w:rsidRPr="00FE3FAF">
              <w:rPr>
                <w:rFonts w:cs="Arial"/>
                <w:b/>
              </w:rPr>
              <w:t>KEY PERSONNEL</w:t>
            </w:r>
          </w:p>
        </w:tc>
        <w:tc>
          <w:tcPr>
            <w:tcW w:w="4768" w:type="dxa"/>
          </w:tcPr>
          <w:p w14:paraId="086375E1" w14:textId="7214ACAB" w:rsidR="00AF7136" w:rsidRPr="00DA0B12" w:rsidRDefault="00AF7136" w:rsidP="00AF7136">
            <w:pPr>
              <w:rPr>
                <w:rFonts w:cs="Arial"/>
              </w:rPr>
            </w:pPr>
            <w:r w:rsidRPr="00DA0B12">
              <w:rPr>
                <w:rFonts w:cs="Arial"/>
              </w:rPr>
              <w:t xml:space="preserve">Contracts Manager/Project Engineer with a minimum of 5 years’ experience and BSc or B. Eng or BTech or N. Dip in Electrical Engineering and registered with ECSA as a </w:t>
            </w:r>
            <w:r w:rsidR="00E7074A" w:rsidRPr="00DA0B12">
              <w:rPr>
                <w:rFonts w:cs="Arial"/>
              </w:rPr>
              <w:t>Professional</w:t>
            </w:r>
            <w:r w:rsidRPr="00DA0B12">
              <w:rPr>
                <w:rFonts w:cs="Arial"/>
              </w:rPr>
              <w:t xml:space="preserve"> Engineer/Technologist/Technician</w:t>
            </w:r>
          </w:p>
        </w:tc>
        <w:tc>
          <w:tcPr>
            <w:tcW w:w="992" w:type="dxa"/>
          </w:tcPr>
          <w:p w14:paraId="6AADFEF2" w14:textId="77777777" w:rsidR="00AF7136" w:rsidRPr="00FE3FAF" w:rsidRDefault="00AF7136" w:rsidP="00AF7136">
            <w:pPr>
              <w:jc w:val="center"/>
              <w:rPr>
                <w:rFonts w:cs="Arial"/>
              </w:rPr>
            </w:pPr>
            <w:r w:rsidRPr="00FE3FAF">
              <w:rPr>
                <w:rFonts w:cs="Arial"/>
              </w:rPr>
              <w:t>10</w:t>
            </w:r>
          </w:p>
        </w:tc>
        <w:tc>
          <w:tcPr>
            <w:tcW w:w="2410" w:type="dxa"/>
            <w:vMerge w:val="restart"/>
          </w:tcPr>
          <w:p w14:paraId="301A6B52" w14:textId="77777777" w:rsidR="00AF7136" w:rsidRDefault="00AF7136" w:rsidP="00AF7136">
            <w:pPr>
              <w:rPr>
                <w:rFonts w:cs="Arial"/>
              </w:rPr>
            </w:pPr>
          </w:p>
          <w:p w14:paraId="009407BA" w14:textId="77777777" w:rsidR="00AF7136" w:rsidRPr="00FE3FAF" w:rsidRDefault="00AF7136" w:rsidP="00AF7136">
            <w:pPr>
              <w:rPr>
                <w:rFonts w:cs="Arial"/>
              </w:rPr>
            </w:pPr>
          </w:p>
          <w:p w14:paraId="49F9235E" w14:textId="77777777" w:rsidR="00AF7136" w:rsidRPr="00FE3FAF" w:rsidRDefault="00AF7136" w:rsidP="00AF7136">
            <w:pPr>
              <w:rPr>
                <w:rFonts w:cs="Arial"/>
              </w:rPr>
            </w:pPr>
          </w:p>
          <w:p w14:paraId="75CE9AD9" w14:textId="77777777" w:rsidR="00AF7136" w:rsidRPr="00FE3FAF" w:rsidRDefault="00AF7136" w:rsidP="00AF7136">
            <w:pPr>
              <w:rPr>
                <w:rFonts w:cs="Arial"/>
              </w:rPr>
            </w:pPr>
          </w:p>
          <w:p w14:paraId="12176A00" w14:textId="77777777" w:rsidR="00AF7136" w:rsidRPr="00FE3FAF" w:rsidRDefault="00AF7136" w:rsidP="00AF7136">
            <w:pPr>
              <w:rPr>
                <w:rFonts w:cs="Arial"/>
              </w:rPr>
            </w:pPr>
          </w:p>
          <w:p w14:paraId="274A3C85" w14:textId="77777777" w:rsidR="00AF7136" w:rsidRPr="00FE3FAF" w:rsidRDefault="00AF7136" w:rsidP="00AF7136">
            <w:pPr>
              <w:jc w:val="center"/>
              <w:rPr>
                <w:rFonts w:cs="Arial"/>
              </w:rPr>
            </w:pPr>
            <w:r>
              <w:rPr>
                <w:rFonts w:cs="Arial"/>
              </w:rPr>
              <w:t>4</w:t>
            </w:r>
            <w:r w:rsidRPr="00FE3FAF">
              <w:rPr>
                <w:rFonts w:cs="Arial"/>
              </w:rPr>
              <w:t>0</w:t>
            </w:r>
          </w:p>
        </w:tc>
      </w:tr>
      <w:tr w:rsidR="00AF7136" w14:paraId="15C887EE" w14:textId="77777777" w:rsidTr="008B4544">
        <w:tc>
          <w:tcPr>
            <w:tcW w:w="2457" w:type="dxa"/>
          </w:tcPr>
          <w:p w14:paraId="3E747D63" w14:textId="77777777" w:rsidR="00AF7136" w:rsidRPr="00FE3FAF" w:rsidRDefault="00AF7136" w:rsidP="00AF7136">
            <w:pPr>
              <w:rPr>
                <w:rFonts w:cs="Arial"/>
                <w:b/>
              </w:rPr>
            </w:pPr>
          </w:p>
        </w:tc>
        <w:tc>
          <w:tcPr>
            <w:tcW w:w="4768" w:type="dxa"/>
          </w:tcPr>
          <w:p w14:paraId="15FB0A0C" w14:textId="77777777" w:rsidR="00AF7136" w:rsidRPr="00DA0B12" w:rsidRDefault="00AF7136" w:rsidP="00AF7136">
            <w:pPr>
              <w:jc w:val="left"/>
            </w:pPr>
            <w:r w:rsidRPr="00DA0B12">
              <w:t>Site Agent/Contracts Manager/Foreman</w:t>
            </w:r>
            <w:r>
              <w:t>/Team Leader</w:t>
            </w:r>
            <w:r w:rsidRPr="00DA0B12">
              <w:t>/</w:t>
            </w:r>
            <w:proofErr w:type="spellStart"/>
            <w:r w:rsidRPr="00DA0B12">
              <w:t>lLinesman</w:t>
            </w:r>
            <w:proofErr w:type="spellEnd"/>
            <w:r w:rsidRPr="00DA0B12">
              <w:t xml:space="preserve"> with a minimum of 4 years’ experience and holds the following; </w:t>
            </w:r>
          </w:p>
          <w:p w14:paraId="5ABD21FC" w14:textId="77777777" w:rsidR="00AF7136" w:rsidRPr="00DA0B12" w:rsidRDefault="00AF7136" w:rsidP="00AF7136">
            <w:pPr>
              <w:jc w:val="left"/>
            </w:pPr>
          </w:p>
          <w:p w14:paraId="24CDA028" w14:textId="77777777" w:rsidR="00AF7136" w:rsidRPr="00E7074A" w:rsidRDefault="00AF7136" w:rsidP="00AF7136">
            <w:pPr>
              <w:jc w:val="left"/>
            </w:pPr>
            <w:r w:rsidRPr="00E7074A">
              <w:t>Eskom’s High Voltage Authorisation Outcome 4  - (5)</w:t>
            </w:r>
          </w:p>
          <w:p w14:paraId="7F85EFAD" w14:textId="77777777" w:rsidR="00AF7136" w:rsidRPr="00E7074A" w:rsidRDefault="00AF7136" w:rsidP="00AF7136">
            <w:pPr>
              <w:jc w:val="left"/>
            </w:pPr>
            <w:r w:rsidRPr="00E7074A">
              <w:t>Eskom’s High Voltage Authorisation Outcome 3  - (5)</w:t>
            </w:r>
          </w:p>
          <w:p w14:paraId="5048B52F" w14:textId="552C2D32" w:rsidR="00AF7136" w:rsidRPr="00E7074A" w:rsidRDefault="00AF7136" w:rsidP="00AF7136">
            <w:pPr>
              <w:jc w:val="left"/>
            </w:pPr>
            <w:r w:rsidRPr="00E7074A">
              <w:t xml:space="preserve">Eskom’s Low Voltage Authorisation  </w:t>
            </w:r>
            <w:r w:rsidR="007623D2">
              <w:t xml:space="preserve">               </w:t>
            </w:r>
            <w:r w:rsidRPr="00E7074A">
              <w:t xml:space="preserve"> - </w:t>
            </w:r>
            <w:r w:rsidR="00E7074A" w:rsidRPr="00E7074A">
              <w:t xml:space="preserve">   </w:t>
            </w:r>
            <w:r w:rsidRPr="00E7074A">
              <w:t>(5)</w:t>
            </w:r>
          </w:p>
          <w:p w14:paraId="105BB74D" w14:textId="06BF8129" w:rsidR="00AF7136" w:rsidRPr="00DA0B12" w:rsidRDefault="00E7074A" w:rsidP="00AF7136">
            <w:pPr>
              <w:jc w:val="left"/>
            </w:pPr>
            <w:r w:rsidRPr="00E7074A">
              <w:t>C</w:t>
            </w:r>
            <w:r w:rsidR="00D2095B" w:rsidRPr="00E7074A">
              <w:t xml:space="preserve">ertificate </w:t>
            </w:r>
            <w:r w:rsidRPr="00E7074A">
              <w:t xml:space="preserve">in </w:t>
            </w:r>
            <w:r w:rsidR="00AF7136" w:rsidRPr="00E7074A">
              <w:t>construction</w:t>
            </w:r>
            <w:r w:rsidR="007623D2">
              <w:t xml:space="preserve"> and </w:t>
            </w:r>
            <w:r w:rsidRPr="00E7074A">
              <w:t xml:space="preserve">maintenance of MV and LV line </w:t>
            </w:r>
            <w:r w:rsidR="00AF7136" w:rsidRPr="00E7074A">
              <w:t xml:space="preserve">                </w:t>
            </w:r>
            <w:r w:rsidRPr="00E7074A">
              <w:t xml:space="preserve">                                                 </w:t>
            </w:r>
            <w:r w:rsidR="00AF7136" w:rsidRPr="00DA0B12">
              <w:t>- (5)</w:t>
            </w:r>
          </w:p>
          <w:p w14:paraId="2993B5AE" w14:textId="77777777" w:rsidR="00AF7136" w:rsidRPr="00DA0B12" w:rsidRDefault="00AF7136" w:rsidP="00AF7136">
            <w:pPr>
              <w:jc w:val="left"/>
            </w:pPr>
          </w:p>
        </w:tc>
        <w:tc>
          <w:tcPr>
            <w:tcW w:w="992" w:type="dxa"/>
          </w:tcPr>
          <w:p w14:paraId="70F75FE0" w14:textId="57EEB4BB" w:rsidR="00AF7136" w:rsidRPr="00FE3FAF" w:rsidRDefault="00E7074A" w:rsidP="00AF7136">
            <w:pPr>
              <w:jc w:val="center"/>
              <w:rPr>
                <w:rFonts w:cs="Arial"/>
              </w:rPr>
            </w:pPr>
            <w:r>
              <w:rPr>
                <w:rFonts w:cs="Arial"/>
              </w:rPr>
              <w:t xml:space="preserve"> </w:t>
            </w:r>
          </w:p>
        </w:tc>
        <w:tc>
          <w:tcPr>
            <w:tcW w:w="2410" w:type="dxa"/>
            <w:vMerge/>
          </w:tcPr>
          <w:p w14:paraId="5D25FF85" w14:textId="77777777" w:rsidR="00AF7136" w:rsidRPr="00FE3FAF" w:rsidRDefault="00AF7136" w:rsidP="00AF7136">
            <w:pPr>
              <w:jc w:val="center"/>
              <w:rPr>
                <w:rFonts w:cs="Arial"/>
              </w:rPr>
            </w:pPr>
          </w:p>
        </w:tc>
      </w:tr>
      <w:tr w:rsidR="00AF7136" w14:paraId="4D2CE52F" w14:textId="77777777" w:rsidTr="008B4544">
        <w:tc>
          <w:tcPr>
            <w:tcW w:w="2457" w:type="dxa"/>
          </w:tcPr>
          <w:p w14:paraId="49137D8B" w14:textId="77777777" w:rsidR="00AF7136" w:rsidRPr="00FE3FAF" w:rsidRDefault="00AF7136" w:rsidP="00AF7136">
            <w:pPr>
              <w:rPr>
                <w:rFonts w:cs="Arial"/>
                <w:b/>
              </w:rPr>
            </w:pPr>
          </w:p>
        </w:tc>
        <w:tc>
          <w:tcPr>
            <w:tcW w:w="4768" w:type="dxa"/>
          </w:tcPr>
          <w:p w14:paraId="0BC40D4C" w14:textId="77777777" w:rsidR="00AF7136" w:rsidRPr="00DA0B12" w:rsidRDefault="00AF7136" w:rsidP="00AF7136">
            <w:r w:rsidRPr="00DA0B12">
              <w:t xml:space="preserve">Construction Health and Safety Officer with a minimum of 3 years’ experience and holds a SAMTRACT/SACPCMP certificate </w:t>
            </w:r>
          </w:p>
        </w:tc>
        <w:tc>
          <w:tcPr>
            <w:tcW w:w="992" w:type="dxa"/>
          </w:tcPr>
          <w:p w14:paraId="7B3EE13E" w14:textId="77777777" w:rsidR="00AF7136" w:rsidRPr="00FE3FAF" w:rsidRDefault="00AF7136" w:rsidP="00AF7136">
            <w:pPr>
              <w:jc w:val="center"/>
              <w:rPr>
                <w:rFonts w:cs="Arial"/>
              </w:rPr>
            </w:pPr>
            <w:r>
              <w:rPr>
                <w:rFonts w:cs="Arial"/>
              </w:rPr>
              <w:t>10</w:t>
            </w:r>
          </w:p>
        </w:tc>
        <w:tc>
          <w:tcPr>
            <w:tcW w:w="2410" w:type="dxa"/>
            <w:vMerge/>
          </w:tcPr>
          <w:p w14:paraId="3653F00D" w14:textId="77777777" w:rsidR="00AF7136" w:rsidRPr="00FE3FAF" w:rsidRDefault="00AF7136" w:rsidP="00AF7136">
            <w:pPr>
              <w:jc w:val="center"/>
              <w:rPr>
                <w:rFonts w:cs="Arial"/>
              </w:rPr>
            </w:pPr>
          </w:p>
        </w:tc>
      </w:tr>
      <w:tr w:rsidR="00AF7136" w14:paraId="56B9FB82" w14:textId="77777777" w:rsidTr="008B4544">
        <w:trPr>
          <w:trHeight w:val="40"/>
        </w:trPr>
        <w:tc>
          <w:tcPr>
            <w:tcW w:w="2457" w:type="dxa"/>
          </w:tcPr>
          <w:p w14:paraId="4E611A55" w14:textId="77777777" w:rsidR="00AF7136" w:rsidRPr="00FE3FAF" w:rsidRDefault="00AF7136" w:rsidP="00AF7136">
            <w:pPr>
              <w:rPr>
                <w:rFonts w:cs="Arial"/>
                <w:b/>
              </w:rPr>
            </w:pPr>
          </w:p>
        </w:tc>
        <w:tc>
          <w:tcPr>
            <w:tcW w:w="4768" w:type="dxa"/>
          </w:tcPr>
          <w:p w14:paraId="7E3C1C0C" w14:textId="77777777" w:rsidR="00AF7136" w:rsidRPr="0076372D" w:rsidRDefault="00AF7136" w:rsidP="00AF7136">
            <w:pPr>
              <w:rPr>
                <w:rFonts w:cs="Arial"/>
                <w:color w:val="FF0000"/>
              </w:rPr>
            </w:pPr>
            <w:r w:rsidRPr="00FE3FAF">
              <w:rPr>
                <w:rFonts w:cs="Arial"/>
                <w:b/>
              </w:rPr>
              <w:t xml:space="preserve">(Bidders to attach </w:t>
            </w:r>
            <w:r>
              <w:rPr>
                <w:rFonts w:cs="Arial"/>
                <w:b/>
              </w:rPr>
              <w:t>certified qualification certificates and certified ID copies of personnel.</w:t>
            </w:r>
          </w:p>
        </w:tc>
        <w:tc>
          <w:tcPr>
            <w:tcW w:w="992" w:type="dxa"/>
          </w:tcPr>
          <w:p w14:paraId="630CEB26" w14:textId="77777777" w:rsidR="00AF7136" w:rsidRPr="00FE3FAF" w:rsidRDefault="00AF7136" w:rsidP="00AF7136">
            <w:pPr>
              <w:jc w:val="center"/>
              <w:rPr>
                <w:rFonts w:cs="Arial"/>
              </w:rPr>
            </w:pPr>
          </w:p>
        </w:tc>
        <w:tc>
          <w:tcPr>
            <w:tcW w:w="2410" w:type="dxa"/>
          </w:tcPr>
          <w:p w14:paraId="01A5F523" w14:textId="77777777" w:rsidR="00AF7136" w:rsidRPr="00FE3FAF" w:rsidRDefault="00AF7136" w:rsidP="00AF7136">
            <w:pPr>
              <w:jc w:val="center"/>
              <w:rPr>
                <w:rFonts w:cs="Arial"/>
              </w:rPr>
            </w:pPr>
          </w:p>
        </w:tc>
      </w:tr>
      <w:tr w:rsidR="00AF7136" w14:paraId="722B8080" w14:textId="77777777" w:rsidTr="008B4544">
        <w:tc>
          <w:tcPr>
            <w:tcW w:w="2457" w:type="dxa"/>
            <w:vMerge w:val="restart"/>
          </w:tcPr>
          <w:p w14:paraId="37F2821F" w14:textId="77777777" w:rsidR="00AF7136" w:rsidRPr="00FE3FAF" w:rsidRDefault="00AF7136" w:rsidP="006D1231">
            <w:pPr>
              <w:pStyle w:val="ListParagraph"/>
              <w:numPr>
                <w:ilvl w:val="0"/>
                <w:numId w:val="72"/>
              </w:numPr>
              <w:ind w:left="284" w:hanging="284"/>
              <w:rPr>
                <w:rFonts w:cs="Arial"/>
                <w:b/>
              </w:rPr>
            </w:pPr>
            <w:r w:rsidRPr="00FE3FAF">
              <w:rPr>
                <w:rFonts w:cs="Arial"/>
                <w:b/>
              </w:rPr>
              <w:t>FINANCIAL CAPACITY</w:t>
            </w:r>
          </w:p>
        </w:tc>
        <w:tc>
          <w:tcPr>
            <w:tcW w:w="4768" w:type="dxa"/>
          </w:tcPr>
          <w:p w14:paraId="6D76A0AC" w14:textId="77777777" w:rsidR="00AF7136" w:rsidRPr="004E15FC" w:rsidRDefault="00AF7136" w:rsidP="00AF7136">
            <w:pPr>
              <w:rPr>
                <w:rFonts w:cs="Arial"/>
              </w:rPr>
            </w:pPr>
            <w:r w:rsidRPr="004E15FC">
              <w:rPr>
                <w:rFonts w:cs="Arial"/>
              </w:rPr>
              <w:t>Bank Rating = A</w:t>
            </w:r>
          </w:p>
        </w:tc>
        <w:tc>
          <w:tcPr>
            <w:tcW w:w="992" w:type="dxa"/>
          </w:tcPr>
          <w:p w14:paraId="7AFED646" w14:textId="77777777" w:rsidR="00AF7136" w:rsidRPr="00FE3FAF" w:rsidRDefault="00AF7136" w:rsidP="00AF7136">
            <w:pPr>
              <w:jc w:val="center"/>
              <w:rPr>
                <w:rFonts w:cs="Arial"/>
              </w:rPr>
            </w:pPr>
            <w:r w:rsidRPr="00FE3FAF">
              <w:rPr>
                <w:rFonts w:cs="Arial"/>
              </w:rPr>
              <w:t>10</w:t>
            </w:r>
          </w:p>
        </w:tc>
        <w:tc>
          <w:tcPr>
            <w:tcW w:w="2410" w:type="dxa"/>
            <w:vMerge w:val="restart"/>
          </w:tcPr>
          <w:p w14:paraId="1D6F3BEF" w14:textId="77777777" w:rsidR="00AF7136" w:rsidRPr="00FE3FAF" w:rsidRDefault="00AF7136" w:rsidP="00AF7136">
            <w:pPr>
              <w:jc w:val="center"/>
              <w:rPr>
                <w:rFonts w:cs="Arial"/>
              </w:rPr>
            </w:pPr>
          </w:p>
          <w:p w14:paraId="4F5B0715" w14:textId="77777777" w:rsidR="00AF7136" w:rsidRPr="00FE3FAF" w:rsidRDefault="00AF7136" w:rsidP="00AF7136">
            <w:pPr>
              <w:jc w:val="center"/>
              <w:rPr>
                <w:rFonts w:cs="Arial"/>
              </w:rPr>
            </w:pPr>
            <w:r w:rsidRPr="00FE3FAF">
              <w:rPr>
                <w:rFonts w:cs="Arial"/>
              </w:rPr>
              <w:t>10</w:t>
            </w:r>
          </w:p>
        </w:tc>
      </w:tr>
      <w:tr w:rsidR="00AF7136" w14:paraId="0516D3C0" w14:textId="77777777" w:rsidTr="008B4544">
        <w:tc>
          <w:tcPr>
            <w:tcW w:w="2457" w:type="dxa"/>
            <w:vMerge/>
          </w:tcPr>
          <w:p w14:paraId="09EDA078" w14:textId="77777777" w:rsidR="00AF7136" w:rsidRPr="00FE3FAF" w:rsidRDefault="00AF7136" w:rsidP="006D1231">
            <w:pPr>
              <w:pStyle w:val="ListParagraph"/>
              <w:numPr>
                <w:ilvl w:val="0"/>
                <w:numId w:val="72"/>
              </w:numPr>
              <w:ind w:left="284" w:hanging="284"/>
              <w:rPr>
                <w:rFonts w:cs="Arial"/>
                <w:b/>
              </w:rPr>
            </w:pPr>
          </w:p>
        </w:tc>
        <w:tc>
          <w:tcPr>
            <w:tcW w:w="4768" w:type="dxa"/>
          </w:tcPr>
          <w:p w14:paraId="7C31D9B5" w14:textId="77777777" w:rsidR="00AF7136" w:rsidRPr="004E15FC" w:rsidRDefault="00AF7136" w:rsidP="00AF7136">
            <w:pPr>
              <w:rPr>
                <w:rFonts w:cs="Arial"/>
              </w:rPr>
            </w:pPr>
            <w:r w:rsidRPr="004E15FC">
              <w:rPr>
                <w:rFonts w:cs="Arial"/>
              </w:rPr>
              <w:t>Banking Rating = B,C</w:t>
            </w:r>
          </w:p>
        </w:tc>
        <w:tc>
          <w:tcPr>
            <w:tcW w:w="992" w:type="dxa"/>
          </w:tcPr>
          <w:p w14:paraId="1F79E4D9" w14:textId="77777777" w:rsidR="00AF7136" w:rsidRPr="00FE3FAF" w:rsidRDefault="00AF7136" w:rsidP="00AF7136">
            <w:pPr>
              <w:jc w:val="center"/>
              <w:rPr>
                <w:rFonts w:cs="Arial"/>
              </w:rPr>
            </w:pPr>
            <w:r w:rsidRPr="00FE3FAF">
              <w:rPr>
                <w:rFonts w:cs="Arial"/>
              </w:rPr>
              <w:t>5</w:t>
            </w:r>
          </w:p>
        </w:tc>
        <w:tc>
          <w:tcPr>
            <w:tcW w:w="2410" w:type="dxa"/>
            <w:vMerge/>
          </w:tcPr>
          <w:p w14:paraId="224D287C" w14:textId="77777777" w:rsidR="00AF7136" w:rsidRPr="00FE3FAF" w:rsidRDefault="00AF7136" w:rsidP="00AF7136">
            <w:pPr>
              <w:jc w:val="center"/>
              <w:rPr>
                <w:rFonts w:cs="Arial"/>
              </w:rPr>
            </w:pPr>
          </w:p>
        </w:tc>
      </w:tr>
      <w:tr w:rsidR="00AF7136" w14:paraId="3EDEA630" w14:textId="77777777" w:rsidTr="008B4544">
        <w:tc>
          <w:tcPr>
            <w:tcW w:w="2457" w:type="dxa"/>
            <w:vMerge/>
          </w:tcPr>
          <w:p w14:paraId="57C610CA" w14:textId="77777777" w:rsidR="00AF7136" w:rsidRPr="00FE3FAF" w:rsidRDefault="00AF7136" w:rsidP="006D1231">
            <w:pPr>
              <w:pStyle w:val="ListParagraph"/>
              <w:numPr>
                <w:ilvl w:val="0"/>
                <w:numId w:val="72"/>
              </w:numPr>
              <w:ind w:left="284" w:hanging="284"/>
              <w:rPr>
                <w:rFonts w:cs="Arial"/>
                <w:b/>
              </w:rPr>
            </w:pPr>
          </w:p>
        </w:tc>
        <w:tc>
          <w:tcPr>
            <w:tcW w:w="4768" w:type="dxa"/>
          </w:tcPr>
          <w:p w14:paraId="647EFD62" w14:textId="77777777" w:rsidR="00AF7136" w:rsidRPr="004E15FC" w:rsidRDefault="00AF7136" w:rsidP="00AF7136">
            <w:pPr>
              <w:rPr>
                <w:rFonts w:cs="Arial"/>
              </w:rPr>
            </w:pPr>
            <w:r w:rsidRPr="004E15FC">
              <w:rPr>
                <w:rFonts w:cs="Arial"/>
              </w:rPr>
              <w:t>Banking Rating = D,E</w:t>
            </w:r>
          </w:p>
        </w:tc>
        <w:tc>
          <w:tcPr>
            <w:tcW w:w="992" w:type="dxa"/>
          </w:tcPr>
          <w:p w14:paraId="76CB76EF" w14:textId="77777777" w:rsidR="00AF7136" w:rsidRPr="00FE3FAF" w:rsidRDefault="00AF7136" w:rsidP="00AF7136">
            <w:pPr>
              <w:jc w:val="center"/>
              <w:rPr>
                <w:rFonts w:cs="Arial"/>
              </w:rPr>
            </w:pPr>
            <w:r w:rsidRPr="00FE3FAF">
              <w:rPr>
                <w:rFonts w:cs="Arial"/>
              </w:rPr>
              <w:t>2</w:t>
            </w:r>
          </w:p>
        </w:tc>
        <w:tc>
          <w:tcPr>
            <w:tcW w:w="2410" w:type="dxa"/>
            <w:vMerge/>
          </w:tcPr>
          <w:p w14:paraId="769EA2F6" w14:textId="77777777" w:rsidR="00AF7136" w:rsidRPr="00FE3FAF" w:rsidRDefault="00AF7136" w:rsidP="00AF7136">
            <w:pPr>
              <w:jc w:val="center"/>
              <w:rPr>
                <w:rFonts w:cs="Arial"/>
              </w:rPr>
            </w:pPr>
          </w:p>
        </w:tc>
      </w:tr>
      <w:tr w:rsidR="00AF7136" w14:paraId="3E183669" w14:textId="77777777" w:rsidTr="008B4544">
        <w:tc>
          <w:tcPr>
            <w:tcW w:w="2457" w:type="dxa"/>
          </w:tcPr>
          <w:p w14:paraId="7E9A4BC9" w14:textId="77777777" w:rsidR="00AF7136" w:rsidRPr="00FE3FAF" w:rsidRDefault="00AF7136" w:rsidP="00AF7136">
            <w:pPr>
              <w:pStyle w:val="ListParagraph"/>
              <w:ind w:left="284"/>
              <w:rPr>
                <w:rFonts w:cs="Arial"/>
                <w:b/>
              </w:rPr>
            </w:pPr>
          </w:p>
        </w:tc>
        <w:tc>
          <w:tcPr>
            <w:tcW w:w="4768" w:type="dxa"/>
          </w:tcPr>
          <w:p w14:paraId="005A61BF" w14:textId="77777777" w:rsidR="00AF7136" w:rsidRPr="0076372D" w:rsidRDefault="00AF7136" w:rsidP="00AF7136">
            <w:pPr>
              <w:rPr>
                <w:rFonts w:cs="Arial"/>
                <w:color w:val="FF0000"/>
              </w:rPr>
            </w:pPr>
          </w:p>
        </w:tc>
        <w:tc>
          <w:tcPr>
            <w:tcW w:w="992" w:type="dxa"/>
          </w:tcPr>
          <w:p w14:paraId="26649C74" w14:textId="77777777" w:rsidR="00AF7136" w:rsidRPr="00FE3FAF" w:rsidRDefault="00AF7136" w:rsidP="00AF7136">
            <w:pPr>
              <w:jc w:val="center"/>
              <w:rPr>
                <w:rFonts w:cs="Arial"/>
              </w:rPr>
            </w:pPr>
          </w:p>
        </w:tc>
        <w:tc>
          <w:tcPr>
            <w:tcW w:w="2410" w:type="dxa"/>
          </w:tcPr>
          <w:p w14:paraId="7CD2CD3A" w14:textId="77777777" w:rsidR="00AF7136" w:rsidRPr="00FE3FAF" w:rsidRDefault="00AF7136" w:rsidP="00AF7136">
            <w:pPr>
              <w:jc w:val="center"/>
              <w:rPr>
                <w:rFonts w:cs="Arial"/>
              </w:rPr>
            </w:pPr>
          </w:p>
        </w:tc>
      </w:tr>
      <w:tr w:rsidR="00AF7136" w14:paraId="3DFAD3AC" w14:textId="77777777" w:rsidTr="008B4544">
        <w:tc>
          <w:tcPr>
            <w:tcW w:w="2457" w:type="dxa"/>
            <w:vMerge w:val="restart"/>
          </w:tcPr>
          <w:p w14:paraId="41EC3C3A" w14:textId="77777777" w:rsidR="00AF7136" w:rsidRPr="00FE3FAF" w:rsidRDefault="00AF7136" w:rsidP="006D1231">
            <w:pPr>
              <w:pStyle w:val="ListParagraph"/>
              <w:numPr>
                <w:ilvl w:val="0"/>
                <w:numId w:val="72"/>
              </w:numPr>
              <w:ind w:left="284" w:hanging="284"/>
              <w:rPr>
                <w:rFonts w:cs="Arial"/>
                <w:b/>
              </w:rPr>
            </w:pPr>
            <w:r w:rsidRPr="00FE3FAF">
              <w:rPr>
                <w:rFonts w:cs="Arial"/>
                <w:b/>
              </w:rPr>
              <w:t xml:space="preserve">PLANT/EQUIPMENT CAPACITY </w:t>
            </w:r>
          </w:p>
        </w:tc>
        <w:tc>
          <w:tcPr>
            <w:tcW w:w="4768" w:type="dxa"/>
          </w:tcPr>
          <w:p w14:paraId="1ECF4DFF" w14:textId="65E4243F" w:rsidR="00AF7136" w:rsidRPr="004E15FC" w:rsidRDefault="00AF7136" w:rsidP="00AF7136">
            <w:pPr>
              <w:jc w:val="left"/>
              <w:rPr>
                <w:rFonts w:cs="Arial"/>
              </w:rPr>
            </w:pPr>
            <w:r w:rsidRPr="004E15FC">
              <w:rPr>
                <w:rFonts w:cs="Arial"/>
              </w:rPr>
              <w:t xml:space="preserve">Own 2 or more of rock drill machine (10), hired </w:t>
            </w:r>
            <w:r w:rsidR="00CD1D42">
              <w:rPr>
                <w:rFonts w:cs="Arial"/>
              </w:rPr>
              <w:t xml:space="preserve">2 </w:t>
            </w:r>
            <w:r w:rsidRPr="004E15FC">
              <w:rPr>
                <w:rFonts w:cs="Arial"/>
              </w:rPr>
              <w:t xml:space="preserve">rock drill </w:t>
            </w:r>
            <w:r w:rsidR="00567A86" w:rsidRPr="004E15FC">
              <w:rPr>
                <w:rFonts w:cs="Arial"/>
              </w:rPr>
              <w:t>machines</w:t>
            </w:r>
            <w:r w:rsidRPr="004E15FC">
              <w:rPr>
                <w:rFonts w:cs="Arial"/>
              </w:rPr>
              <w:t xml:space="preserve"> (5) </w:t>
            </w:r>
          </w:p>
        </w:tc>
        <w:tc>
          <w:tcPr>
            <w:tcW w:w="992" w:type="dxa"/>
          </w:tcPr>
          <w:p w14:paraId="11EFE9B6" w14:textId="77777777" w:rsidR="00AF7136" w:rsidRPr="00FE3FAF" w:rsidRDefault="00AF7136" w:rsidP="00AF7136">
            <w:pPr>
              <w:jc w:val="center"/>
              <w:rPr>
                <w:rFonts w:cs="Arial"/>
              </w:rPr>
            </w:pPr>
            <w:r>
              <w:rPr>
                <w:rFonts w:cs="Arial"/>
              </w:rPr>
              <w:t>10</w:t>
            </w:r>
          </w:p>
        </w:tc>
        <w:tc>
          <w:tcPr>
            <w:tcW w:w="2410" w:type="dxa"/>
            <w:vMerge w:val="restart"/>
          </w:tcPr>
          <w:p w14:paraId="3BE595D4" w14:textId="77777777" w:rsidR="00AF7136" w:rsidRPr="00FE3FAF" w:rsidRDefault="00AF7136" w:rsidP="00AF7136">
            <w:pPr>
              <w:jc w:val="center"/>
              <w:rPr>
                <w:rFonts w:cs="Arial"/>
              </w:rPr>
            </w:pPr>
          </w:p>
          <w:p w14:paraId="71B1AE05" w14:textId="77777777" w:rsidR="00AF7136" w:rsidRPr="00FE3FAF" w:rsidRDefault="00AF7136" w:rsidP="00AF7136">
            <w:pPr>
              <w:jc w:val="center"/>
              <w:rPr>
                <w:rFonts w:cs="Arial"/>
              </w:rPr>
            </w:pPr>
          </w:p>
          <w:p w14:paraId="486DE503" w14:textId="77777777" w:rsidR="00AF7136" w:rsidRPr="00FE3FAF" w:rsidRDefault="00AF7136" w:rsidP="00AF7136">
            <w:pPr>
              <w:jc w:val="center"/>
              <w:rPr>
                <w:rFonts w:cs="Arial"/>
              </w:rPr>
            </w:pPr>
          </w:p>
          <w:p w14:paraId="3AF76CD9" w14:textId="77777777" w:rsidR="00AF7136" w:rsidRPr="00FE3FAF" w:rsidRDefault="00AF7136" w:rsidP="00AF7136">
            <w:pPr>
              <w:jc w:val="center"/>
              <w:rPr>
                <w:rFonts w:cs="Arial"/>
              </w:rPr>
            </w:pPr>
          </w:p>
          <w:p w14:paraId="4117829F" w14:textId="77777777" w:rsidR="00AF7136" w:rsidRPr="00FE3FAF" w:rsidRDefault="00AF7136" w:rsidP="00AF7136">
            <w:pPr>
              <w:jc w:val="center"/>
              <w:rPr>
                <w:rFonts w:cs="Arial"/>
              </w:rPr>
            </w:pPr>
            <w:r>
              <w:rPr>
                <w:rFonts w:cs="Arial"/>
              </w:rPr>
              <w:t>2</w:t>
            </w:r>
            <w:r w:rsidRPr="00FE3FAF">
              <w:rPr>
                <w:rFonts w:cs="Arial"/>
              </w:rPr>
              <w:t>0</w:t>
            </w:r>
          </w:p>
        </w:tc>
      </w:tr>
      <w:tr w:rsidR="00AF7136" w14:paraId="4B29B134" w14:textId="77777777" w:rsidTr="008B4544">
        <w:tc>
          <w:tcPr>
            <w:tcW w:w="2457" w:type="dxa"/>
            <w:vMerge/>
          </w:tcPr>
          <w:p w14:paraId="5A973304" w14:textId="77777777" w:rsidR="00AF7136" w:rsidRPr="00FE3FAF" w:rsidRDefault="00AF7136" w:rsidP="006D1231">
            <w:pPr>
              <w:pStyle w:val="ListParagraph"/>
              <w:numPr>
                <w:ilvl w:val="0"/>
                <w:numId w:val="72"/>
              </w:numPr>
              <w:ind w:left="284" w:hanging="284"/>
              <w:rPr>
                <w:rFonts w:cs="Arial"/>
                <w:b/>
              </w:rPr>
            </w:pPr>
          </w:p>
        </w:tc>
        <w:tc>
          <w:tcPr>
            <w:tcW w:w="4768" w:type="dxa"/>
          </w:tcPr>
          <w:p w14:paraId="758D0FDE" w14:textId="1D9713D5" w:rsidR="00AF7136" w:rsidRPr="004E15FC" w:rsidRDefault="00AF7136" w:rsidP="00AF7136">
            <w:pPr>
              <w:jc w:val="left"/>
              <w:rPr>
                <w:rFonts w:cs="Arial"/>
              </w:rPr>
            </w:pPr>
            <w:r w:rsidRPr="004E15FC">
              <w:rPr>
                <w:rFonts w:cs="Arial"/>
              </w:rPr>
              <w:t xml:space="preserve">Own 2 or more Hydraulic Crane Trucks with Load/Lift test certificate (10), </w:t>
            </w:r>
            <w:r w:rsidR="00D676B0">
              <w:rPr>
                <w:rFonts w:cs="Arial"/>
              </w:rPr>
              <w:t>2</w:t>
            </w:r>
            <w:r w:rsidRPr="004E15FC">
              <w:rPr>
                <w:rFonts w:cs="Arial"/>
              </w:rPr>
              <w:t xml:space="preserve"> hired Hydraulic Crane Trucks with Load/Lift test certificate (5)</w:t>
            </w:r>
          </w:p>
        </w:tc>
        <w:tc>
          <w:tcPr>
            <w:tcW w:w="992" w:type="dxa"/>
          </w:tcPr>
          <w:p w14:paraId="3FA6BBAC" w14:textId="77777777" w:rsidR="00AF7136" w:rsidRPr="00FE3FAF" w:rsidRDefault="00AF7136" w:rsidP="00AF7136">
            <w:pPr>
              <w:jc w:val="center"/>
              <w:rPr>
                <w:rFonts w:cs="Arial"/>
              </w:rPr>
            </w:pPr>
            <w:r>
              <w:rPr>
                <w:rFonts w:cs="Arial"/>
              </w:rPr>
              <w:t>10</w:t>
            </w:r>
          </w:p>
        </w:tc>
        <w:tc>
          <w:tcPr>
            <w:tcW w:w="2410" w:type="dxa"/>
            <w:vMerge/>
          </w:tcPr>
          <w:p w14:paraId="7A7A916B" w14:textId="77777777" w:rsidR="00AF7136" w:rsidRPr="00FE3FAF" w:rsidRDefault="00AF7136" w:rsidP="00AF7136">
            <w:pPr>
              <w:jc w:val="center"/>
              <w:rPr>
                <w:rFonts w:cs="Arial"/>
              </w:rPr>
            </w:pPr>
          </w:p>
        </w:tc>
      </w:tr>
      <w:tr w:rsidR="00AF7136" w14:paraId="53E42A6A" w14:textId="77777777" w:rsidTr="008B4544">
        <w:tc>
          <w:tcPr>
            <w:tcW w:w="2457" w:type="dxa"/>
            <w:vMerge/>
          </w:tcPr>
          <w:p w14:paraId="197FF122" w14:textId="77777777" w:rsidR="00AF7136" w:rsidRPr="00FE3FAF" w:rsidRDefault="00AF7136" w:rsidP="006D1231">
            <w:pPr>
              <w:pStyle w:val="ListParagraph"/>
              <w:numPr>
                <w:ilvl w:val="0"/>
                <w:numId w:val="72"/>
              </w:numPr>
              <w:ind w:left="284" w:hanging="284"/>
              <w:rPr>
                <w:rFonts w:cs="Arial"/>
                <w:b/>
              </w:rPr>
            </w:pPr>
          </w:p>
        </w:tc>
        <w:tc>
          <w:tcPr>
            <w:tcW w:w="4768" w:type="dxa"/>
          </w:tcPr>
          <w:p w14:paraId="5C5265A3" w14:textId="77777777" w:rsidR="00AF7136" w:rsidRPr="002331A9" w:rsidRDefault="00AF7136" w:rsidP="00AF7136">
            <w:pPr>
              <w:jc w:val="left"/>
              <w:rPr>
                <w:rFonts w:cs="Arial"/>
                <w:b/>
              </w:rPr>
            </w:pPr>
            <w:r w:rsidRPr="002331A9">
              <w:rPr>
                <w:rFonts w:cs="Arial"/>
                <w:b/>
              </w:rPr>
              <w:t>Ownership of construction at Plant and Equipment i.e.   Crane Trucks and rock drill machines registered to the company.</w:t>
            </w:r>
            <w:r>
              <w:t xml:space="preserve"> </w:t>
            </w:r>
            <w:r w:rsidRPr="002331A9">
              <w:rPr>
                <w:rFonts w:cs="Arial"/>
                <w:b/>
              </w:rPr>
              <w:t xml:space="preserve">Attach </w:t>
            </w:r>
            <w:r>
              <w:rPr>
                <w:rFonts w:cs="Arial"/>
                <w:b/>
              </w:rPr>
              <w:t xml:space="preserve">company </w:t>
            </w:r>
            <w:r w:rsidRPr="002331A9">
              <w:rPr>
                <w:rFonts w:cs="Arial"/>
                <w:b/>
              </w:rPr>
              <w:t xml:space="preserve">logbook or </w:t>
            </w:r>
            <w:r>
              <w:rPr>
                <w:rFonts w:cs="Arial"/>
                <w:b/>
              </w:rPr>
              <w:t xml:space="preserve">certified </w:t>
            </w:r>
            <w:r w:rsidRPr="002331A9">
              <w:rPr>
                <w:rFonts w:cs="Arial"/>
                <w:b/>
              </w:rPr>
              <w:t>lease agreement as a proof</w:t>
            </w:r>
          </w:p>
        </w:tc>
        <w:tc>
          <w:tcPr>
            <w:tcW w:w="992" w:type="dxa"/>
          </w:tcPr>
          <w:p w14:paraId="60121892" w14:textId="77777777" w:rsidR="00AF7136" w:rsidRPr="002331A9" w:rsidRDefault="00AF7136" w:rsidP="00AF7136">
            <w:pPr>
              <w:jc w:val="center"/>
              <w:rPr>
                <w:rFonts w:cs="Arial"/>
                <w:b/>
              </w:rPr>
            </w:pPr>
          </w:p>
        </w:tc>
        <w:tc>
          <w:tcPr>
            <w:tcW w:w="2410" w:type="dxa"/>
            <w:vMerge/>
          </w:tcPr>
          <w:p w14:paraId="31458AA2" w14:textId="77777777" w:rsidR="00AF7136" w:rsidRPr="00FE3FAF" w:rsidRDefault="00AF7136" w:rsidP="00AF7136">
            <w:pPr>
              <w:jc w:val="center"/>
              <w:rPr>
                <w:rFonts w:cs="Arial"/>
              </w:rPr>
            </w:pPr>
          </w:p>
        </w:tc>
      </w:tr>
      <w:tr w:rsidR="00AF7136" w14:paraId="3ACF6B13" w14:textId="77777777" w:rsidTr="008B4544">
        <w:tc>
          <w:tcPr>
            <w:tcW w:w="2457" w:type="dxa"/>
          </w:tcPr>
          <w:p w14:paraId="733BFBDF" w14:textId="77777777" w:rsidR="00AF7136" w:rsidRPr="00FE3FAF" w:rsidRDefault="00AF7136" w:rsidP="00AF7136">
            <w:pPr>
              <w:pStyle w:val="ListParagraph"/>
              <w:ind w:left="284"/>
              <w:rPr>
                <w:rFonts w:cs="Arial"/>
                <w:b/>
              </w:rPr>
            </w:pPr>
          </w:p>
        </w:tc>
        <w:tc>
          <w:tcPr>
            <w:tcW w:w="4768" w:type="dxa"/>
          </w:tcPr>
          <w:p w14:paraId="5F3A9245" w14:textId="77777777" w:rsidR="00AF7136" w:rsidRPr="00FE3FAF" w:rsidRDefault="00AF7136" w:rsidP="00AF7136">
            <w:pPr>
              <w:jc w:val="left"/>
              <w:rPr>
                <w:rFonts w:cs="Arial"/>
              </w:rPr>
            </w:pPr>
          </w:p>
        </w:tc>
        <w:tc>
          <w:tcPr>
            <w:tcW w:w="992" w:type="dxa"/>
          </w:tcPr>
          <w:p w14:paraId="650A4F6F" w14:textId="77777777" w:rsidR="00AF7136" w:rsidRPr="00FE3FAF" w:rsidRDefault="00AF7136" w:rsidP="00AF7136">
            <w:pPr>
              <w:jc w:val="center"/>
              <w:rPr>
                <w:rFonts w:cs="Arial"/>
              </w:rPr>
            </w:pPr>
          </w:p>
        </w:tc>
        <w:tc>
          <w:tcPr>
            <w:tcW w:w="2410" w:type="dxa"/>
          </w:tcPr>
          <w:p w14:paraId="57964484" w14:textId="77777777" w:rsidR="00AF7136" w:rsidRPr="00FE3FAF" w:rsidRDefault="00AF7136" w:rsidP="00AF7136">
            <w:pPr>
              <w:jc w:val="center"/>
              <w:rPr>
                <w:rFonts w:cs="Arial"/>
              </w:rPr>
            </w:pPr>
          </w:p>
        </w:tc>
      </w:tr>
      <w:tr w:rsidR="00AF7136" w14:paraId="38CAF613" w14:textId="77777777" w:rsidTr="008B4544">
        <w:trPr>
          <w:trHeight w:val="2160"/>
        </w:trPr>
        <w:tc>
          <w:tcPr>
            <w:tcW w:w="2457" w:type="dxa"/>
          </w:tcPr>
          <w:p w14:paraId="424B79B1" w14:textId="77777777" w:rsidR="00AF7136" w:rsidRDefault="00AF7136" w:rsidP="00AF7136">
            <w:pPr>
              <w:rPr>
                <w:rFonts w:cs="Arial"/>
                <w:b/>
              </w:rPr>
            </w:pPr>
            <w:r>
              <w:rPr>
                <w:rFonts w:cs="Arial"/>
                <w:b/>
              </w:rPr>
              <w:t xml:space="preserve">5. </w:t>
            </w:r>
            <w:r w:rsidRPr="00C6513F">
              <w:rPr>
                <w:rFonts w:cs="Arial"/>
                <w:b/>
              </w:rPr>
              <w:t>Method Statement</w:t>
            </w:r>
          </w:p>
          <w:p w14:paraId="64884135" w14:textId="77777777" w:rsidR="00AF7136" w:rsidRDefault="00AF7136" w:rsidP="00AF7136">
            <w:pPr>
              <w:rPr>
                <w:rFonts w:cs="Arial"/>
                <w:b/>
              </w:rPr>
            </w:pPr>
          </w:p>
          <w:p w14:paraId="5A3A7A26" w14:textId="77777777" w:rsidR="00AF7136" w:rsidRPr="00DA0B12" w:rsidRDefault="00AF7136" w:rsidP="00AF7136">
            <w:pPr>
              <w:widowControl w:val="0"/>
              <w:suppressAutoHyphens w:val="0"/>
              <w:spacing w:line="276" w:lineRule="auto"/>
              <w:rPr>
                <w:rFonts w:eastAsia="Calibri" w:cs="Arial"/>
                <w:snapToGrid w:val="0"/>
                <w:sz w:val="20"/>
                <w:lang w:val="en-US" w:eastAsia="en-US"/>
              </w:rPr>
            </w:pPr>
            <w:r w:rsidRPr="00C6513F">
              <w:rPr>
                <w:rFonts w:eastAsia="Calibri" w:cs="Arial"/>
                <w:snapToGrid w:val="0"/>
                <w:sz w:val="20"/>
                <w:lang w:val="en-US" w:eastAsia="en-US"/>
              </w:rPr>
              <w:t>The tenderer must demonstrate his / her understanding of the objectives of the works and explain the technical approach they would adopt to address them. The approach should explain and outline the processes,</w:t>
            </w:r>
            <w:r>
              <w:rPr>
                <w:rFonts w:eastAsia="Calibri" w:cs="Arial"/>
                <w:snapToGrid w:val="0"/>
                <w:sz w:val="20"/>
                <w:lang w:val="en-US" w:eastAsia="en-US"/>
              </w:rPr>
              <w:t xml:space="preserve"> </w:t>
            </w:r>
            <w:r w:rsidRPr="00C6513F">
              <w:rPr>
                <w:rFonts w:eastAsia="Calibri" w:cs="Arial"/>
                <w:snapToGrid w:val="0"/>
                <w:sz w:val="20"/>
                <w:lang w:val="en-US" w:eastAsia="en-US"/>
              </w:rPr>
              <w:t>procedures, and</w:t>
            </w:r>
            <w:r>
              <w:rPr>
                <w:rFonts w:eastAsia="Calibri" w:cs="Arial"/>
                <w:snapToGrid w:val="0"/>
                <w:sz w:val="20"/>
                <w:lang w:val="en-US" w:eastAsia="en-US"/>
              </w:rPr>
              <w:t xml:space="preserve"> </w:t>
            </w:r>
            <w:r w:rsidRPr="00C6513F">
              <w:rPr>
                <w:rFonts w:eastAsia="Calibri" w:cs="Arial"/>
                <w:snapToGrid w:val="0"/>
                <w:sz w:val="20"/>
                <w:lang w:val="en-US" w:eastAsia="en-US"/>
              </w:rPr>
              <w:t>associated resources to meet the requirements and how risk will be managed.</w:t>
            </w:r>
          </w:p>
        </w:tc>
        <w:tc>
          <w:tcPr>
            <w:tcW w:w="4768" w:type="dxa"/>
          </w:tcPr>
          <w:p w14:paraId="106CF33A" w14:textId="77777777" w:rsidR="00AF7136" w:rsidRDefault="00AF7136" w:rsidP="00AF7136">
            <w:pPr>
              <w:widowControl w:val="0"/>
              <w:spacing w:line="216" w:lineRule="auto"/>
              <w:rPr>
                <w:rFonts w:cs="Arial"/>
                <w:snapToGrid w:val="0"/>
                <w:sz w:val="20"/>
                <w:lang w:val="en-US" w:eastAsia="en-US"/>
              </w:rPr>
            </w:pPr>
            <w:r>
              <w:rPr>
                <w:rFonts w:cs="Arial"/>
                <w:snapToGrid w:val="0"/>
                <w:sz w:val="20"/>
              </w:rPr>
              <w:t>Methodology must include the following:</w:t>
            </w:r>
          </w:p>
          <w:p w14:paraId="3EBBAF5E" w14:textId="77777777" w:rsidR="00AF7136" w:rsidRDefault="00AF7136" w:rsidP="00AF7136">
            <w:pPr>
              <w:widowControl w:val="0"/>
              <w:spacing w:line="216" w:lineRule="auto"/>
              <w:rPr>
                <w:rFonts w:cs="Arial"/>
                <w:snapToGrid w:val="0"/>
                <w:sz w:val="20"/>
              </w:rPr>
            </w:pPr>
            <w:r>
              <w:rPr>
                <w:rFonts w:cs="Arial"/>
                <w:snapToGrid w:val="0"/>
                <w:sz w:val="20"/>
              </w:rPr>
              <w:t>Work procedure-</w:t>
            </w:r>
          </w:p>
          <w:p w14:paraId="414384F0" w14:textId="77777777" w:rsidR="00AF7136" w:rsidRDefault="00AF7136" w:rsidP="00AF7136">
            <w:pPr>
              <w:widowControl w:val="0"/>
              <w:spacing w:line="216" w:lineRule="auto"/>
              <w:rPr>
                <w:rFonts w:cs="Arial"/>
                <w:snapToGrid w:val="0"/>
                <w:sz w:val="20"/>
              </w:rPr>
            </w:pPr>
          </w:p>
          <w:p w14:paraId="1BE962CD" w14:textId="77777777" w:rsidR="00D676B0" w:rsidRDefault="00D676B0" w:rsidP="006D1231">
            <w:pPr>
              <w:pStyle w:val="ListParagraph"/>
              <w:widowControl w:val="0"/>
              <w:numPr>
                <w:ilvl w:val="0"/>
                <w:numId w:val="85"/>
              </w:numPr>
              <w:suppressAutoHyphens w:val="0"/>
              <w:spacing w:after="200" w:line="216" w:lineRule="auto"/>
              <w:rPr>
                <w:rFonts w:cs="Arial"/>
                <w:snapToGrid w:val="0"/>
                <w:sz w:val="20"/>
              </w:rPr>
            </w:pPr>
            <w:r>
              <w:rPr>
                <w:rFonts w:cs="Arial"/>
                <w:snapToGrid w:val="0"/>
                <w:sz w:val="20"/>
              </w:rPr>
              <w:t>Pole excavation and planting</w:t>
            </w:r>
          </w:p>
          <w:p w14:paraId="4A74EFAD" w14:textId="3B838785" w:rsidR="00AF7136" w:rsidRDefault="00AF7136" w:rsidP="006D1231">
            <w:pPr>
              <w:pStyle w:val="ListParagraph"/>
              <w:widowControl w:val="0"/>
              <w:numPr>
                <w:ilvl w:val="0"/>
                <w:numId w:val="85"/>
              </w:numPr>
              <w:suppressAutoHyphens w:val="0"/>
              <w:spacing w:line="216" w:lineRule="auto"/>
              <w:rPr>
                <w:rFonts w:cs="Arial"/>
                <w:snapToGrid w:val="0"/>
                <w:sz w:val="20"/>
              </w:rPr>
            </w:pPr>
            <w:r>
              <w:rPr>
                <w:rFonts w:cs="Arial"/>
                <w:snapToGrid w:val="0"/>
                <w:sz w:val="20"/>
              </w:rPr>
              <w:t>Risk assessments</w:t>
            </w:r>
            <w:r w:rsidR="00D676B0">
              <w:rPr>
                <w:rFonts w:cs="Arial"/>
                <w:snapToGrid w:val="0"/>
                <w:sz w:val="20"/>
              </w:rPr>
              <w:t xml:space="preserve"> or site safety</w:t>
            </w:r>
          </w:p>
          <w:p w14:paraId="031B97D1" w14:textId="77777777" w:rsidR="00AF7136" w:rsidRDefault="00AF7136" w:rsidP="006D1231">
            <w:pPr>
              <w:pStyle w:val="ListParagraph"/>
              <w:widowControl w:val="0"/>
              <w:numPr>
                <w:ilvl w:val="0"/>
                <w:numId w:val="85"/>
              </w:numPr>
              <w:suppressAutoHyphens w:val="0"/>
              <w:spacing w:line="216" w:lineRule="auto"/>
              <w:rPr>
                <w:rFonts w:cs="Arial"/>
                <w:snapToGrid w:val="0"/>
                <w:sz w:val="20"/>
              </w:rPr>
            </w:pPr>
            <w:r>
              <w:rPr>
                <w:rFonts w:cs="Arial"/>
                <w:snapToGrid w:val="0"/>
                <w:sz w:val="20"/>
              </w:rPr>
              <w:t>Program Plan</w:t>
            </w:r>
          </w:p>
          <w:p w14:paraId="549BE9D7" w14:textId="77777777" w:rsidR="00AF7136" w:rsidRDefault="00AF7136" w:rsidP="00AF7136">
            <w:pPr>
              <w:widowControl w:val="0"/>
              <w:spacing w:line="216" w:lineRule="auto"/>
              <w:ind w:left="360"/>
              <w:rPr>
                <w:rFonts w:cs="Arial"/>
                <w:snapToGrid w:val="0"/>
                <w:sz w:val="20"/>
              </w:rPr>
            </w:pPr>
          </w:p>
          <w:p w14:paraId="7C66D0CB" w14:textId="77777777" w:rsidR="00AF7136" w:rsidRPr="00C6513F" w:rsidRDefault="00AF7136" w:rsidP="00AF7136">
            <w:pPr>
              <w:widowControl w:val="0"/>
              <w:suppressAutoHyphens w:val="0"/>
              <w:spacing w:after="200" w:line="216" w:lineRule="auto"/>
              <w:rPr>
                <w:rFonts w:cs="Arial"/>
              </w:rPr>
            </w:pPr>
          </w:p>
        </w:tc>
        <w:tc>
          <w:tcPr>
            <w:tcW w:w="992" w:type="dxa"/>
          </w:tcPr>
          <w:p w14:paraId="0F64FDFA" w14:textId="77777777" w:rsidR="00AF7136" w:rsidRDefault="00AF7136" w:rsidP="00AF7136">
            <w:pPr>
              <w:jc w:val="center"/>
              <w:rPr>
                <w:rFonts w:cs="Arial"/>
              </w:rPr>
            </w:pPr>
          </w:p>
          <w:p w14:paraId="3070079C" w14:textId="77777777" w:rsidR="00AF7136" w:rsidRDefault="00AF7136" w:rsidP="00AF7136">
            <w:pPr>
              <w:jc w:val="center"/>
              <w:rPr>
                <w:rFonts w:cs="Arial"/>
              </w:rPr>
            </w:pPr>
          </w:p>
          <w:p w14:paraId="54E0B075" w14:textId="77777777" w:rsidR="00AF7136" w:rsidRDefault="00AF7136" w:rsidP="00AF7136">
            <w:pPr>
              <w:jc w:val="center"/>
              <w:rPr>
                <w:rFonts w:cs="Arial"/>
              </w:rPr>
            </w:pPr>
          </w:p>
          <w:p w14:paraId="4ADE489A" w14:textId="77777777" w:rsidR="00AF7136" w:rsidRDefault="00AF7136" w:rsidP="00AF7136">
            <w:pPr>
              <w:jc w:val="center"/>
              <w:rPr>
                <w:rFonts w:cs="Arial"/>
              </w:rPr>
            </w:pPr>
          </w:p>
          <w:p w14:paraId="4C941C74" w14:textId="59CC56D3" w:rsidR="00AF7136" w:rsidRDefault="00D676B0" w:rsidP="00AF7136">
            <w:pPr>
              <w:jc w:val="center"/>
              <w:rPr>
                <w:rFonts w:cs="Arial"/>
              </w:rPr>
            </w:pPr>
            <w:r>
              <w:rPr>
                <w:rFonts w:cs="Arial"/>
              </w:rPr>
              <w:t>10</w:t>
            </w:r>
          </w:p>
          <w:p w14:paraId="6914662E" w14:textId="77777777" w:rsidR="00AF7136" w:rsidRDefault="00AF7136" w:rsidP="00AF7136">
            <w:pPr>
              <w:jc w:val="center"/>
              <w:rPr>
                <w:rFonts w:cs="Arial"/>
              </w:rPr>
            </w:pPr>
          </w:p>
          <w:p w14:paraId="4EA0DCF5" w14:textId="77777777" w:rsidR="00AF7136" w:rsidRDefault="00AF7136" w:rsidP="00AF7136">
            <w:pPr>
              <w:jc w:val="center"/>
              <w:rPr>
                <w:rFonts w:cs="Arial"/>
              </w:rPr>
            </w:pPr>
          </w:p>
          <w:p w14:paraId="0C499293" w14:textId="77777777" w:rsidR="00AF7136" w:rsidRDefault="00AF7136" w:rsidP="00AF7136">
            <w:pPr>
              <w:jc w:val="center"/>
              <w:rPr>
                <w:rFonts w:cs="Arial"/>
              </w:rPr>
            </w:pPr>
          </w:p>
          <w:p w14:paraId="7D88D6A2" w14:textId="77777777" w:rsidR="00AF7136" w:rsidRDefault="00AF7136" w:rsidP="00AF7136">
            <w:pPr>
              <w:jc w:val="center"/>
              <w:rPr>
                <w:rFonts w:cs="Arial"/>
              </w:rPr>
            </w:pPr>
          </w:p>
          <w:p w14:paraId="059EFEC4" w14:textId="77777777" w:rsidR="00AF7136" w:rsidRDefault="00AF7136" w:rsidP="00AF7136">
            <w:pPr>
              <w:jc w:val="center"/>
              <w:rPr>
                <w:rFonts w:cs="Arial"/>
              </w:rPr>
            </w:pPr>
          </w:p>
          <w:p w14:paraId="3FA046B2" w14:textId="77777777" w:rsidR="00AF7136" w:rsidRDefault="00AF7136" w:rsidP="00AF7136">
            <w:pPr>
              <w:jc w:val="center"/>
              <w:rPr>
                <w:rFonts w:cs="Arial"/>
              </w:rPr>
            </w:pPr>
          </w:p>
          <w:p w14:paraId="02C4FBED" w14:textId="77777777" w:rsidR="00AF7136" w:rsidRDefault="00AF7136" w:rsidP="00AF7136">
            <w:pPr>
              <w:jc w:val="center"/>
              <w:rPr>
                <w:rFonts w:cs="Arial"/>
              </w:rPr>
            </w:pPr>
          </w:p>
          <w:p w14:paraId="5A015DBB" w14:textId="77777777" w:rsidR="00AF7136" w:rsidRDefault="00AF7136" w:rsidP="00AF7136">
            <w:pPr>
              <w:jc w:val="center"/>
              <w:rPr>
                <w:rFonts w:cs="Arial"/>
              </w:rPr>
            </w:pPr>
          </w:p>
          <w:p w14:paraId="0175B657" w14:textId="77777777" w:rsidR="00AF7136" w:rsidRDefault="00AF7136" w:rsidP="00AF7136">
            <w:pPr>
              <w:jc w:val="center"/>
              <w:rPr>
                <w:rFonts w:cs="Arial"/>
              </w:rPr>
            </w:pPr>
          </w:p>
          <w:p w14:paraId="1DC594D8" w14:textId="3D9D016E" w:rsidR="00AF7136" w:rsidRPr="00FE3FAF" w:rsidRDefault="00AF7136" w:rsidP="00AF7136">
            <w:pPr>
              <w:jc w:val="center"/>
              <w:rPr>
                <w:rFonts w:cs="Arial"/>
              </w:rPr>
            </w:pPr>
          </w:p>
        </w:tc>
        <w:tc>
          <w:tcPr>
            <w:tcW w:w="2410" w:type="dxa"/>
          </w:tcPr>
          <w:p w14:paraId="3FEBF41A" w14:textId="77777777" w:rsidR="00AF7136" w:rsidRDefault="00AF7136" w:rsidP="00AF7136">
            <w:pPr>
              <w:jc w:val="center"/>
              <w:rPr>
                <w:rFonts w:cs="Arial"/>
              </w:rPr>
            </w:pPr>
          </w:p>
          <w:p w14:paraId="5A007288" w14:textId="77777777" w:rsidR="00AF7136" w:rsidRDefault="00AF7136" w:rsidP="00AF7136">
            <w:pPr>
              <w:jc w:val="center"/>
              <w:rPr>
                <w:rFonts w:cs="Arial"/>
              </w:rPr>
            </w:pPr>
          </w:p>
          <w:p w14:paraId="5E36AEE9" w14:textId="77777777" w:rsidR="00AF7136" w:rsidRDefault="00AF7136" w:rsidP="00AF7136">
            <w:pPr>
              <w:jc w:val="center"/>
              <w:rPr>
                <w:rFonts w:cs="Arial"/>
              </w:rPr>
            </w:pPr>
          </w:p>
          <w:p w14:paraId="72E102DF" w14:textId="77777777" w:rsidR="00AF7136" w:rsidRDefault="00AF7136" w:rsidP="00AF7136">
            <w:pPr>
              <w:jc w:val="center"/>
              <w:rPr>
                <w:rFonts w:cs="Arial"/>
              </w:rPr>
            </w:pPr>
          </w:p>
          <w:p w14:paraId="3D382A3C" w14:textId="77777777" w:rsidR="00AF7136" w:rsidRDefault="00AF7136" w:rsidP="00AF7136">
            <w:pPr>
              <w:jc w:val="center"/>
              <w:rPr>
                <w:rFonts w:cs="Arial"/>
              </w:rPr>
            </w:pPr>
          </w:p>
          <w:p w14:paraId="2EB91824" w14:textId="77777777" w:rsidR="00AF7136" w:rsidRDefault="00AF7136" w:rsidP="00AF7136">
            <w:pPr>
              <w:jc w:val="center"/>
              <w:rPr>
                <w:rFonts w:cs="Arial"/>
              </w:rPr>
            </w:pPr>
          </w:p>
          <w:p w14:paraId="0DDFD67A" w14:textId="77777777" w:rsidR="00AF7136" w:rsidRDefault="00AF7136" w:rsidP="00AF7136">
            <w:pPr>
              <w:jc w:val="center"/>
              <w:rPr>
                <w:rFonts w:cs="Arial"/>
              </w:rPr>
            </w:pPr>
          </w:p>
          <w:p w14:paraId="5F33BF0A" w14:textId="77777777" w:rsidR="00AF7136" w:rsidRDefault="00AF7136" w:rsidP="00AF7136">
            <w:pPr>
              <w:jc w:val="center"/>
              <w:rPr>
                <w:rFonts w:cs="Arial"/>
              </w:rPr>
            </w:pPr>
          </w:p>
          <w:p w14:paraId="5F34CFBA" w14:textId="77777777" w:rsidR="00AF7136" w:rsidRDefault="00AF7136" w:rsidP="00AF7136">
            <w:pPr>
              <w:jc w:val="center"/>
              <w:rPr>
                <w:rFonts w:cs="Arial"/>
              </w:rPr>
            </w:pPr>
          </w:p>
          <w:p w14:paraId="0811FE65" w14:textId="77777777" w:rsidR="00AF7136" w:rsidRDefault="00AF7136" w:rsidP="00AF7136">
            <w:pPr>
              <w:jc w:val="center"/>
              <w:rPr>
                <w:rFonts w:cs="Arial"/>
              </w:rPr>
            </w:pPr>
          </w:p>
          <w:p w14:paraId="35592AC7" w14:textId="77777777" w:rsidR="00AF7136" w:rsidRPr="00FE3FAF" w:rsidRDefault="00AF7136" w:rsidP="00AF7136">
            <w:pPr>
              <w:jc w:val="center"/>
              <w:rPr>
                <w:rFonts w:cs="Arial"/>
              </w:rPr>
            </w:pPr>
            <w:r>
              <w:rPr>
                <w:rFonts w:cs="Arial"/>
              </w:rPr>
              <w:t>10</w:t>
            </w:r>
          </w:p>
        </w:tc>
      </w:tr>
      <w:tr w:rsidR="00AF7136" w14:paraId="5E2D7170" w14:textId="77777777" w:rsidTr="008B4544">
        <w:tc>
          <w:tcPr>
            <w:tcW w:w="2457" w:type="dxa"/>
          </w:tcPr>
          <w:p w14:paraId="27C9A762" w14:textId="77777777" w:rsidR="00AF7136" w:rsidRPr="00FE3FAF" w:rsidRDefault="00AF7136" w:rsidP="00AF7136">
            <w:pPr>
              <w:pStyle w:val="ListParagraph"/>
              <w:ind w:left="284"/>
              <w:rPr>
                <w:rFonts w:cs="Arial"/>
                <w:b/>
              </w:rPr>
            </w:pPr>
          </w:p>
        </w:tc>
        <w:tc>
          <w:tcPr>
            <w:tcW w:w="4768" w:type="dxa"/>
          </w:tcPr>
          <w:p w14:paraId="7E271F9B" w14:textId="77777777" w:rsidR="00AF7136" w:rsidRPr="00FE3FAF" w:rsidRDefault="00AF7136" w:rsidP="00AF7136">
            <w:pPr>
              <w:rPr>
                <w:rFonts w:cs="Arial"/>
              </w:rPr>
            </w:pPr>
          </w:p>
        </w:tc>
        <w:tc>
          <w:tcPr>
            <w:tcW w:w="992" w:type="dxa"/>
          </w:tcPr>
          <w:p w14:paraId="3DF488AD" w14:textId="77777777" w:rsidR="00AF7136" w:rsidRPr="00FE3FAF" w:rsidRDefault="00AF7136" w:rsidP="00AF7136">
            <w:pPr>
              <w:jc w:val="center"/>
              <w:rPr>
                <w:rFonts w:cs="Arial"/>
              </w:rPr>
            </w:pPr>
          </w:p>
        </w:tc>
        <w:tc>
          <w:tcPr>
            <w:tcW w:w="2410" w:type="dxa"/>
          </w:tcPr>
          <w:p w14:paraId="692C28FD" w14:textId="77777777" w:rsidR="00AF7136" w:rsidRPr="00FE3FAF" w:rsidRDefault="00AF7136" w:rsidP="00AF7136">
            <w:pPr>
              <w:jc w:val="center"/>
              <w:rPr>
                <w:rFonts w:cs="Arial"/>
              </w:rPr>
            </w:pPr>
          </w:p>
        </w:tc>
      </w:tr>
      <w:tr w:rsidR="00AF7136" w14:paraId="7A6F4C57" w14:textId="77777777" w:rsidTr="008B4544">
        <w:tc>
          <w:tcPr>
            <w:tcW w:w="8217" w:type="dxa"/>
            <w:gridSpan w:val="3"/>
          </w:tcPr>
          <w:p w14:paraId="1065B560" w14:textId="77777777" w:rsidR="00AF7136" w:rsidRPr="00FE3FAF" w:rsidRDefault="00AF7136" w:rsidP="00AF7136">
            <w:pPr>
              <w:jc w:val="center"/>
              <w:rPr>
                <w:rFonts w:cs="Arial"/>
                <w:b/>
              </w:rPr>
            </w:pPr>
            <w:r w:rsidRPr="00FE3FAF">
              <w:rPr>
                <w:b/>
                <w:sz w:val="20"/>
              </w:rPr>
              <w:t>Bids scoring less than 70% for quality criteria will not be considered</w:t>
            </w:r>
          </w:p>
        </w:tc>
        <w:tc>
          <w:tcPr>
            <w:tcW w:w="2410" w:type="dxa"/>
          </w:tcPr>
          <w:p w14:paraId="28EBD5A1" w14:textId="77777777" w:rsidR="00AF7136" w:rsidRPr="00FE3FAF" w:rsidRDefault="00AF7136" w:rsidP="00AF7136">
            <w:pPr>
              <w:jc w:val="center"/>
              <w:rPr>
                <w:rFonts w:cs="Arial"/>
              </w:rPr>
            </w:pPr>
          </w:p>
        </w:tc>
      </w:tr>
      <w:tr w:rsidR="00AF7136" w14:paraId="5B518CE3" w14:textId="77777777" w:rsidTr="008B4544">
        <w:tc>
          <w:tcPr>
            <w:tcW w:w="2457" w:type="dxa"/>
          </w:tcPr>
          <w:p w14:paraId="1AD0910E" w14:textId="77777777" w:rsidR="00AF7136" w:rsidRPr="00FE3FAF" w:rsidRDefault="00AF7136" w:rsidP="00AF7136">
            <w:pPr>
              <w:rPr>
                <w:rFonts w:cs="Arial"/>
              </w:rPr>
            </w:pPr>
          </w:p>
        </w:tc>
        <w:tc>
          <w:tcPr>
            <w:tcW w:w="4768" w:type="dxa"/>
          </w:tcPr>
          <w:p w14:paraId="4E598BD8" w14:textId="77777777" w:rsidR="00AF7136" w:rsidRPr="00FE3FAF" w:rsidRDefault="00AF7136" w:rsidP="00AF7136">
            <w:pPr>
              <w:rPr>
                <w:rFonts w:cs="Arial"/>
                <w:b/>
                <w:sz w:val="20"/>
              </w:rPr>
            </w:pPr>
            <w:r w:rsidRPr="00FE3FAF">
              <w:rPr>
                <w:rFonts w:cs="Arial"/>
                <w:b/>
                <w:sz w:val="20"/>
              </w:rPr>
              <w:t>TOTAL</w:t>
            </w:r>
          </w:p>
        </w:tc>
        <w:tc>
          <w:tcPr>
            <w:tcW w:w="992" w:type="dxa"/>
          </w:tcPr>
          <w:p w14:paraId="5C56BB6D" w14:textId="77777777" w:rsidR="00AF7136" w:rsidRPr="00FE3FAF" w:rsidRDefault="00AF7136" w:rsidP="00AF7136">
            <w:pPr>
              <w:jc w:val="center"/>
              <w:rPr>
                <w:rFonts w:cs="Arial"/>
                <w:b/>
                <w:sz w:val="20"/>
              </w:rPr>
            </w:pPr>
          </w:p>
        </w:tc>
        <w:tc>
          <w:tcPr>
            <w:tcW w:w="2410" w:type="dxa"/>
          </w:tcPr>
          <w:p w14:paraId="06613C43" w14:textId="77777777" w:rsidR="00AF7136" w:rsidRPr="00FE3FAF" w:rsidRDefault="00AF7136" w:rsidP="00AF7136">
            <w:pPr>
              <w:jc w:val="center"/>
              <w:rPr>
                <w:rFonts w:cs="Arial"/>
                <w:b/>
                <w:sz w:val="20"/>
              </w:rPr>
            </w:pPr>
            <w:r>
              <w:rPr>
                <w:rFonts w:cs="Arial"/>
                <w:b/>
                <w:sz w:val="20"/>
              </w:rPr>
              <w:t>100</w:t>
            </w:r>
          </w:p>
        </w:tc>
      </w:tr>
      <w:bookmarkEnd w:id="41"/>
    </w:tbl>
    <w:p w14:paraId="473003E9" w14:textId="3E3CB7F6" w:rsidR="00E0569A" w:rsidRDefault="00E0569A" w:rsidP="00E0569A">
      <w:pPr>
        <w:spacing w:after="120"/>
        <w:contextualSpacing/>
        <w:rPr>
          <w:rFonts w:cs="Arial"/>
          <w:i/>
          <w:color w:val="000000" w:themeColor="text1"/>
        </w:rPr>
      </w:pPr>
    </w:p>
    <w:p w14:paraId="3A6A246C" w14:textId="77777777" w:rsidR="00BA237C" w:rsidRPr="00611806" w:rsidRDefault="00BA237C" w:rsidP="00E0569A">
      <w:pPr>
        <w:spacing w:after="120"/>
        <w:contextualSpacing/>
        <w:rPr>
          <w:rFonts w:cs="Arial"/>
          <w:i/>
          <w:color w:val="000000" w:themeColor="text1"/>
        </w:rPr>
      </w:pPr>
    </w:p>
    <w:p w14:paraId="1812D677" w14:textId="704EF953" w:rsidR="00E0569A" w:rsidRPr="00611806" w:rsidRDefault="00E0569A" w:rsidP="00E0569A">
      <w:pPr>
        <w:spacing w:after="120"/>
        <w:ind w:left="639"/>
        <w:rPr>
          <w:rFonts w:cs="Arial"/>
          <w:i/>
          <w:color w:val="000000" w:themeColor="text1"/>
        </w:rPr>
      </w:pPr>
      <w:r w:rsidRPr="00611806">
        <w:rPr>
          <w:rFonts w:cs="Arial"/>
          <w:b/>
          <w:i/>
          <w:color w:val="000000" w:themeColor="text1"/>
        </w:rPr>
        <w:t xml:space="preserve">Stage </w:t>
      </w:r>
      <w:r w:rsidR="00BA237C" w:rsidRPr="00611806">
        <w:rPr>
          <w:rFonts w:cs="Arial"/>
          <w:b/>
          <w:i/>
          <w:color w:val="000000" w:themeColor="text1"/>
        </w:rPr>
        <w:t>2: Scoring</w:t>
      </w:r>
      <w:r w:rsidRPr="00611806">
        <w:rPr>
          <w:rFonts w:cs="Arial"/>
          <w:b/>
          <w:i/>
          <w:color w:val="000000" w:themeColor="text1"/>
        </w:rPr>
        <w:t xml:space="preserve"> Financial Offer:</w:t>
      </w:r>
      <w:r w:rsidRPr="00611806">
        <w:rPr>
          <w:rFonts w:cs="Arial"/>
          <w:i/>
          <w:color w:val="000000" w:themeColor="text1"/>
        </w:rPr>
        <w:t xml:space="preserve"> 80/20 preference points system will be used for evaluation.</w:t>
      </w:r>
    </w:p>
    <w:p w14:paraId="25BA5E63" w14:textId="77777777" w:rsidR="00E0569A" w:rsidRPr="00611806" w:rsidRDefault="00E0569A" w:rsidP="00E0569A">
      <w:pPr>
        <w:ind w:left="992"/>
        <w:rPr>
          <w:rFonts w:cs="Arial"/>
          <w:i/>
          <w:color w:val="000000" w:themeColor="text1"/>
          <w:szCs w:val="18"/>
          <w:u w:val="single"/>
        </w:rPr>
      </w:pPr>
    </w:p>
    <w:p w14:paraId="79C3B68E" w14:textId="77777777" w:rsidR="00E0569A" w:rsidRPr="00611806" w:rsidRDefault="00E0569A" w:rsidP="00E0569A">
      <w:pPr>
        <w:pStyle w:val="ListParagraph"/>
        <w:ind w:left="568"/>
        <w:rPr>
          <w:rFonts w:cs="Arial"/>
          <w:b/>
          <w:i/>
          <w:color w:val="000000" w:themeColor="text1"/>
          <w:szCs w:val="18"/>
          <w:u w:val="single"/>
        </w:rPr>
      </w:pPr>
      <w:r w:rsidRPr="00611806">
        <w:rPr>
          <w:rFonts w:cs="Arial"/>
          <w:b/>
          <w:i/>
          <w:color w:val="000000" w:themeColor="text1"/>
          <w:szCs w:val="18"/>
          <w:u w:val="single"/>
        </w:rPr>
        <w:t>(a) Financial Offer</w:t>
      </w:r>
    </w:p>
    <w:p w14:paraId="643F676F" w14:textId="77777777" w:rsidR="00E0569A" w:rsidRPr="00611806" w:rsidRDefault="00E0569A" w:rsidP="00E0569A">
      <w:pPr>
        <w:spacing w:before="80"/>
        <w:ind w:firstLine="720"/>
        <w:rPr>
          <w:rFonts w:cs="Arial"/>
          <w:i/>
          <w:color w:val="000000" w:themeColor="text1"/>
          <w:szCs w:val="18"/>
        </w:rPr>
      </w:pPr>
      <w:r w:rsidRPr="00611806">
        <w:rPr>
          <w:rFonts w:cs="Arial"/>
          <w:i/>
          <w:color w:val="000000" w:themeColor="text1"/>
          <w:szCs w:val="18"/>
        </w:rPr>
        <w:t xml:space="preserve">The financial offer will be scored using the following formula </w:t>
      </w:r>
    </w:p>
    <w:p w14:paraId="6F700548" w14:textId="77777777" w:rsidR="00E0569A" w:rsidRPr="00611806" w:rsidRDefault="00E0569A" w:rsidP="00E0569A">
      <w:pPr>
        <w:spacing w:before="80"/>
        <w:ind w:left="720"/>
        <w:rPr>
          <w:rFonts w:cs="Arial"/>
          <w:i/>
          <w:color w:val="000000" w:themeColor="text1"/>
          <w:szCs w:val="18"/>
        </w:rPr>
      </w:pPr>
      <w:proofErr w:type="spellStart"/>
      <w:r w:rsidRPr="00611806">
        <w:rPr>
          <w:rFonts w:cs="Arial"/>
          <w:i/>
          <w:color w:val="000000" w:themeColor="text1"/>
          <w:szCs w:val="18"/>
        </w:rPr>
        <w:t>Nf</w:t>
      </w:r>
      <w:proofErr w:type="spellEnd"/>
      <w:r w:rsidRPr="00611806">
        <w:rPr>
          <w:rFonts w:cs="Arial"/>
          <w:i/>
          <w:color w:val="000000" w:themeColor="text1"/>
          <w:szCs w:val="18"/>
        </w:rPr>
        <w:t xml:space="preserve"> = W1 x [1-(P-Pm) / Pm </w:t>
      </w:r>
    </w:p>
    <w:p w14:paraId="378793F1" w14:textId="77777777" w:rsidR="00E0569A" w:rsidRPr="00611806" w:rsidRDefault="00E0569A" w:rsidP="00E0569A">
      <w:pPr>
        <w:spacing w:before="80"/>
        <w:ind w:firstLine="567"/>
        <w:rPr>
          <w:rFonts w:cs="Arial"/>
          <w:i/>
          <w:color w:val="000000" w:themeColor="text1"/>
          <w:szCs w:val="18"/>
        </w:rPr>
      </w:pPr>
      <w:r w:rsidRPr="00611806">
        <w:rPr>
          <w:rFonts w:cs="Arial"/>
          <w:i/>
          <w:color w:val="000000" w:themeColor="text1"/>
          <w:szCs w:val="18"/>
        </w:rPr>
        <w:t xml:space="preserve">where: </w:t>
      </w:r>
    </w:p>
    <w:p w14:paraId="674356E5" w14:textId="77777777" w:rsidR="00E0569A" w:rsidRPr="00611806" w:rsidRDefault="00E0569A" w:rsidP="00E0569A">
      <w:pPr>
        <w:ind w:left="567"/>
        <w:rPr>
          <w:rFonts w:cs="Arial"/>
          <w:i/>
          <w:color w:val="000000" w:themeColor="text1"/>
          <w:szCs w:val="18"/>
        </w:rPr>
      </w:pPr>
      <w:r w:rsidRPr="00611806">
        <w:rPr>
          <w:rFonts w:cs="Arial"/>
          <w:i/>
          <w:color w:val="000000" w:themeColor="text1"/>
          <w:szCs w:val="18"/>
        </w:rPr>
        <w:t>W1 =</w:t>
      </w:r>
      <w:r w:rsidRPr="00611806">
        <w:rPr>
          <w:rFonts w:cs="Arial"/>
          <w:i/>
          <w:color w:val="000000" w:themeColor="text1"/>
          <w:szCs w:val="18"/>
        </w:rPr>
        <w:tab/>
      </w:r>
      <w:r w:rsidRPr="00611806">
        <w:rPr>
          <w:rFonts w:cs="Arial"/>
          <w:i/>
          <w:color w:val="000000" w:themeColor="text1"/>
          <w:szCs w:val="18"/>
        </w:rPr>
        <w:tab/>
      </w:r>
      <w:r w:rsidRPr="00611806">
        <w:rPr>
          <w:rFonts w:cs="Arial"/>
          <w:b/>
          <w:i/>
          <w:color w:val="000000" w:themeColor="text1"/>
          <w:szCs w:val="18"/>
        </w:rPr>
        <w:t>80</w:t>
      </w:r>
      <w:r w:rsidRPr="00611806">
        <w:rPr>
          <w:rFonts w:cs="Arial"/>
          <w:i/>
          <w:color w:val="000000" w:themeColor="text1"/>
          <w:szCs w:val="18"/>
        </w:rPr>
        <w:t xml:space="preserve"> for financial values up to R50 000 000 (inclusive of VAT) of all responsive bids received, and </w:t>
      </w:r>
      <w:r w:rsidRPr="00611806">
        <w:rPr>
          <w:rFonts w:cs="Arial"/>
          <w:b/>
          <w:i/>
          <w:color w:val="000000" w:themeColor="text1"/>
          <w:szCs w:val="18"/>
        </w:rPr>
        <w:t xml:space="preserve">90 </w:t>
      </w:r>
      <w:r w:rsidRPr="00611806">
        <w:rPr>
          <w:rFonts w:cs="Arial"/>
          <w:i/>
          <w:color w:val="000000" w:themeColor="text1"/>
          <w:szCs w:val="18"/>
        </w:rPr>
        <w:t>for financial values over 50 000 000;</w:t>
      </w:r>
    </w:p>
    <w:p w14:paraId="1D6980EF" w14:textId="77777777" w:rsidR="00E0569A" w:rsidRPr="00611806" w:rsidRDefault="00E0569A" w:rsidP="00E0569A">
      <w:pPr>
        <w:pStyle w:val="Header"/>
        <w:tabs>
          <w:tab w:val="left" w:pos="2410"/>
          <w:tab w:val="left" w:leader="dot" w:pos="2977"/>
          <w:tab w:val="left" w:leader="dot" w:pos="5103"/>
          <w:tab w:val="left" w:leader="dot" w:pos="6237"/>
          <w:tab w:val="left" w:leader="dot" w:pos="8789"/>
        </w:tabs>
        <w:ind w:left="567" w:hanging="567"/>
        <w:rPr>
          <w:rFonts w:cs="Arial"/>
          <w:i/>
          <w:color w:val="000000" w:themeColor="text1"/>
          <w:szCs w:val="18"/>
        </w:rPr>
      </w:pPr>
      <w:r w:rsidRPr="00611806">
        <w:rPr>
          <w:rFonts w:cs="Arial"/>
          <w:i/>
          <w:color w:val="000000" w:themeColor="text1"/>
          <w:szCs w:val="18"/>
        </w:rPr>
        <w:tab/>
        <w:t>Pm =</w:t>
      </w:r>
      <w:r w:rsidRPr="00611806">
        <w:rPr>
          <w:rFonts w:cs="Arial"/>
          <w:i/>
          <w:color w:val="000000" w:themeColor="text1"/>
          <w:szCs w:val="18"/>
        </w:rPr>
        <w:tab/>
        <w:t>the value of the comparative offer of the most favourable bid;</w:t>
      </w:r>
    </w:p>
    <w:p w14:paraId="73842052" w14:textId="77777777" w:rsidR="00E0569A" w:rsidRPr="00611806" w:rsidRDefault="00E0569A" w:rsidP="00E0569A">
      <w:pPr>
        <w:autoSpaceDE w:val="0"/>
        <w:autoSpaceDN w:val="0"/>
        <w:adjustRightInd w:val="0"/>
        <w:ind w:firstLine="567"/>
        <w:rPr>
          <w:rFonts w:cs="Arial"/>
          <w:i/>
          <w:color w:val="000000" w:themeColor="text1"/>
          <w:szCs w:val="18"/>
        </w:rPr>
      </w:pPr>
      <w:r w:rsidRPr="00611806">
        <w:rPr>
          <w:rFonts w:cs="Arial"/>
          <w:i/>
          <w:color w:val="000000" w:themeColor="text1"/>
          <w:szCs w:val="18"/>
        </w:rPr>
        <w:t>P   =</w:t>
      </w:r>
      <w:r w:rsidRPr="00611806">
        <w:rPr>
          <w:rFonts w:cs="Arial"/>
          <w:i/>
          <w:color w:val="000000" w:themeColor="text1"/>
          <w:szCs w:val="18"/>
        </w:rPr>
        <w:tab/>
        <w:t>the value of the comparative offer under consideration</w:t>
      </w:r>
    </w:p>
    <w:p w14:paraId="2ED8DF47" w14:textId="77777777" w:rsidR="00E0569A" w:rsidRPr="00611806" w:rsidRDefault="00E0569A" w:rsidP="00E0569A">
      <w:pPr>
        <w:autoSpaceDE w:val="0"/>
        <w:autoSpaceDN w:val="0"/>
        <w:adjustRightInd w:val="0"/>
        <w:rPr>
          <w:bCs/>
          <w:i/>
          <w:color w:val="000000" w:themeColor="text1"/>
          <w:szCs w:val="18"/>
        </w:rPr>
      </w:pPr>
    </w:p>
    <w:p w14:paraId="50FA7970" w14:textId="77777777" w:rsidR="00E0569A" w:rsidRPr="00611806" w:rsidRDefault="00E0569A" w:rsidP="00E0569A">
      <w:pPr>
        <w:widowControl w:val="0"/>
        <w:suppressAutoHyphens w:val="0"/>
        <w:ind w:firstLine="567"/>
        <w:rPr>
          <w:rFonts w:cs="Arial"/>
          <w:b/>
          <w:i/>
          <w:snapToGrid w:val="0"/>
          <w:color w:val="000000" w:themeColor="text1"/>
          <w:szCs w:val="18"/>
          <w:u w:val="single"/>
          <w:lang w:val="en-ZA" w:eastAsia="en-US"/>
        </w:rPr>
      </w:pPr>
      <w:r w:rsidRPr="00611806">
        <w:rPr>
          <w:rFonts w:cs="Arial"/>
          <w:b/>
          <w:i/>
          <w:snapToGrid w:val="0"/>
          <w:color w:val="000000" w:themeColor="text1"/>
          <w:szCs w:val="18"/>
          <w:u w:val="single"/>
          <w:lang w:val="en-ZA" w:eastAsia="en-US"/>
        </w:rPr>
        <w:t xml:space="preserve">The Other </w:t>
      </w:r>
      <w:r>
        <w:rPr>
          <w:rFonts w:cs="Arial"/>
          <w:b/>
          <w:i/>
          <w:snapToGrid w:val="0"/>
          <w:color w:val="000000" w:themeColor="text1"/>
          <w:szCs w:val="18"/>
          <w:u w:val="single"/>
          <w:lang w:val="en-ZA" w:eastAsia="en-US"/>
        </w:rPr>
        <w:t>2</w:t>
      </w:r>
      <w:r w:rsidRPr="00611806">
        <w:rPr>
          <w:rFonts w:cs="Arial"/>
          <w:b/>
          <w:i/>
          <w:snapToGrid w:val="0"/>
          <w:color w:val="000000" w:themeColor="text1"/>
          <w:szCs w:val="18"/>
          <w:u w:val="single"/>
          <w:lang w:val="en-ZA" w:eastAsia="en-US"/>
        </w:rPr>
        <w:t>0 points of the Scoring System</w:t>
      </w:r>
    </w:p>
    <w:p w14:paraId="3411A4F1" w14:textId="77777777" w:rsidR="00E0569A" w:rsidRPr="00611806" w:rsidRDefault="00E0569A" w:rsidP="00E0569A">
      <w:pPr>
        <w:widowControl w:val="0"/>
        <w:suppressAutoHyphens w:val="0"/>
        <w:rPr>
          <w:rFonts w:cs="Arial"/>
          <w:b/>
          <w:i/>
          <w:snapToGrid w:val="0"/>
          <w:color w:val="000000" w:themeColor="text1"/>
          <w:szCs w:val="18"/>
          <w:u w:val="single"/>
          <w:lang w:val="en-ZA" w:eastAsia="en-US"/>
        </w:rPr>
      </w:pPr>
    </w:p>
    <w:p w14:paraId="23F17091" w14:textId="77777777" w:rsidR="00E0569A" w:rsidRPr="00611806" w:rsidRDefault="00E0569A" w:rsidP="00E0569A">
      <w:pPr>
        <w:widowControl w:val="0"/>
        <w:tabs>
          <w:tab w:val="left" w:pos="993"/>
          <w:tab w:val="left" w:pos="2410"/>
          <w:tab w:val="left" w:leader="dot" w:pos="2977"/>
          <w:tab w:val="left" w:leader="dot" w:pos="5103"/>
          <w:tab w:val="left" w:leader="dot" w:pos="6237"/>
          <w:tab w:val="left" w:leader="dot" w:pos="8789"/>
        </w:tabs>
        <w:suppressAutoHyphens w:val="0"/>
        <w:ind w:left="993"/>
        <w:jc w:val="left"/>
        <w:rPr>
          <w:i/>
          <w:snapToGrid w:val="0"/>
          <w:color w:val="000000" w:themeColor="text1"/>
          <w:szCs w:val="18"/>
          <w:lang w:val="en-ZA" w:eastAsia="en-US"/>
        </w:rPr>
      </w:pPr>
      <w:r w:rsidRPr="00611806">
        <w:rPr>
          <w:rFonts w:cs="Arial"/>
          <w:i/>
          <w:snapToGrid w:val="0"/>
          <w:color w:val="000000" w:themeColor="text1"/>
          <w:szCs w:val="18"/>
          <w:lang w:val="en-ZA" w:eastAsia="en-US"/>
        </w:rPr>
        <w:t xml:space="preserve">A maximum of </w:t>
      </w:r>
      <w:r>
        <w:rPr>
          <w:rFonts w:cs="Arial"/>
          <w:i/>
          <w:snapToGrid w:val="0"/>
          <w:color w:val="000000" w:themeColor="text1"/>
          <w:szCs w:val="18"/>
          <w:lang w:val="en-ZA" w:eastAsia="en-US"/>
        </w:rPr>
        <w:t>2</w:t>
      </w:r>
      <w:r w:rsidRPr="00611806">
        <w:rPr>
          <w:rFonts w:cs="Arial"/>
          <w:i/>
          <w:snapToGrid w:val="0"/>
          <w:color w:val="000000" w:themeColor="text1"/>
          <w:szCs w:val="18"/>
          <w:lang w:val="en-ZA" w:eastAsia="en-US"/>
        </w:rPr>
        <w:t xml:space="preserve">0 points may be awarded to a bidder for preference points based on the preference points claim form in terms of the preferential procurement regulations </w:t>
      </w:r>
    </w:p>
    <w:p w14:paraId="357EEBF7" w14:textId="36DB3FDC" w:rsidR="00E0569A" w:rsidRDefault="00E0569A" w:rsidP="00E0569A">
      <w:pPr>
        <w:widowControl w:val="0"/>
        <w:tabs>
          <w:tab w:val="left" w:pos="2880"/>
          <w:tab w:val="left" w:pos="5760"/>
          <w:tab w:val="left" w:pos="7920"/>
        </w:tabs>
        <w:suppressAutoHyphens w:val="0"/>
        <w:ind w:left="993" w:hanging="993"/>
        <w:jc w:val="left"/>
        <w:rPr>
          <w:b/>
          <w:snapToGrid w:val="0"/>
          <w:color w:val="000000" w:themeColor="text1"/>
          <w:sz w:val="19"/>
          <w:szCs w:val="19"/>
          <w:lang w:val="en-ZA" w:eastAsia="en-US"/>
        </w:rPr>
      </w:pPr>
    </w:p>
    <w:p w14:paraId="612F34BD" w14:textId="77777777" w:rsidR="00E0569A" w:rsidRPr="00611806" w:rsidRDefault="00E0569A" w:rsidP="00E0569A">
      <w:pPr>
        <w:widowControl w:val="0"/>
        <w:tabs>
          <w:tab w:val="left" w:pos="2880"/>
          <w:tab w:val="left" w:pos="5760"/>
          <w:tab w:val="left" w:pos="7920"/>
        </w:tabs>
        <w:suppressAutoHyphens w:val="0"/>
        <w:ind w:left="993" w:hanging="993"/>
        <w:jc w:val="left"/>
        <w:rPr>
          <w:b/>
          <w:snapToGrid w:val="0"/>
          <w:color w:val="000000" w:themeColor="text1"/>
          <w:sz w:val="19"/>
          <w:szCs w:val="19"/>
          <w:lang w:val="en-ZA" w:eastAsia="en-US"/>
        </w:rPr>
      </w:pPr>
    </w:p>
    <w:p w14:paraId="6B071C43" w14:textId="77777777" w:rsidR="00E0569A" w:rsidRPr="00611806" w:rsidRDefault="00E0569A" w:rsidP="00E0569A">
      <w:pPr>
        <w:widowControl w:val="0"/>
        <w:tabs>
          <w:tab w:val="left" w:pos="2880"/>
          <w:tab w:val="left" w:pos="5760"/>
          <w:tab w:val="left" w:pos="7920"/>
        </w:tabs>
        <w:suppressAutoHyphens w:val="0"/>
        <w:ind w:left="993" w:hanging="993"/>
        <w:jc w:val="left"/>
        <w:rPr>
          <w:b/>
          <w:snapToGrid w:val="0"/>
          <w:color w:val="000000" w:themeColor="text1"/>
          <w:sz w:val="19"/>
          <w:szCs w:val="19"/>
          <w:lang w:val="en-ZA" w:eastAsia="en-US"/>
        </w:rPr>
      </w:pPr>
    </w:p>
    <w:p w14:paraId="396BC0D7" w14:textId="77777777" w:rsidR="00E0569A" w:rsidRPr="00611806" w:rsidRDefault="00E0569A" w:rsidP="00E0569A">
      <w:pPr>
        <w:widowControl w:val="0"/>
        <w:suppressAutoHyphens w:val="0"/>
        <w:spacing w:line="264" w:lineRule="auto"/>
        <w:rPr>
          <w:b/>
          <w:snapToGrid w:val="0"/>
          <w:color w:val="000000" w:themeColor="text1"/>
          <w:sz w:val="19"/>
          <w:szCs w:val="19"/>
          <w:lang w:eastAsia="en-US"/>
        </w:rPr>
      </w:pPr>
    </w:p>
    <w:p w14:paraId="75D1CEDF" w14:textId="77777777" w:rsidR="00E0569A" w:rsidRPr="00611806" w:rsidRDefault="00E0569A" w:rsidP="00E0569A">
      <w:pPr>
        <w:widowControl w:val="0"/>
        <w:tabs>
          <w:tab w:val="left" w:pos="851"/>
          <w:tab w:val="left" w:pos="2880"/>
          <w:tab w:val="left" w:pos="5760"/>
          <w:tab w:val="left" w:pos="7920"/>
        </w:tabs>
        <w:suppressAutoHyphens w:val="0"/>
        <w:jc w:val="left"/>
        <w:rPr>
          <w:b/>
          <w:i/>
          <w:snapToGrid w:val="0"/>
          <w:color w:val="000000" w:themeColor="text1"/>
          <w:sz w:val="19"/>
          <w:szCs w:val="19"/>
          <w:lang w:eastAsia="en-US"/>
        </w:rPr>
      </w:pPr>
      <w:r w:rsidRPr="00611806">
        <w:rPr>
          <w:b/>
          <w:i/>
          <w:snapToGrid w:val="0"/>
          <w:color w:val="000000" w:themeColor="text1"/>
          <w:sz w:val="19"/>
          <w:szCs w:val="19"/>
          <w:lang w:eastAsia="en-US"/>
        </w:rPr>
        <w:t>4.</w:t>
      </w:r>
      <w:r w:rsidRPr="00611806">
        <w:rPr>
          <w:b/>
          <w:i/>
          <w:snapToGrid w:val="0"/>
          <w:color w:val="000000" w:themeColor="text1"/>
          <w:sz w:val="19"/>
          <w:szCs w:val="19"/>
          <w:lang w:eastAsia="en-US"/>
        </w:rPr>
        <w:tab/>
      </w:r>
      <w:r w:rsidRPr="00611806">
        <w:rPr>
          <w:b/>
          <w:i/>
          <w:snapToGrid w:val="0"/>
          <w:color w:val="000000" w:themeColor="text1"/>
          <w:sz w:val="20"/>
          <w:lang w:eastAsia="en-US"/>
        </w:rPr>
        <w:t>POINTS AWARDED FOR PRICE</w:t>
      </w:r>
    </w:p>
    <w:p w14:paraId="0CFA27E4" w14:textId="77777777" w:rsidR="00E0569A" w:rsidRPr="00611806" w:rsidRDefault="00E0569A" w:rsidP="00E0569A">
      <w:pPr>
        <w:widowControl w:val="0"/>
        <w:tabs>
          <w:tab w:val="left" w:pos="851"/>
          <w:tab w:val="left" w:pos="2880"/>
          <w:tab w:val="left" w:pos="5760"/>
          <w:tab w:val="left" w:pos="7920"/>
        </w:tabs>
        <w:suppressAutoHyphens w:val="0"/>
        <w:jc w:val="left"/>
        <w:rPr>
          <w:b/>
          <w:i/>
          <w:snapToGrid w:val="0"/>
          <w:color w:val="000000" w:themeColor="text1"/>
          <w:sz w:val="19"/>
          <w:szCs w:val="19"/>
          <w:lang w:eastAsia="en-US"/>
        </w:rPr>
      </w:pPr>
      <w:r w:rsidRPr="00611806">
        <w:rPr>
          <w:b/>
          <w:i/>
          <w:snapToGrid w:val="0"/>
          <w:color w:val="000000" w:themeColor="text1"/>
          <w:sz w:val="19"/>
          <w:szCs w:val="19"/>
          <w:lang w:eastAsia="en-US"/>
        </w:rPr>
        <w:tab/>
      </w:r>
    </w:p>
    <w:p w14:paraId="73D91870" w14:textId="77777777" w:rsidR="00E0569A" w:rsidRPr="00611806" w:rsidRDefault="00E0569A" w:rsidP="00E0569A">
      <w:pPr>
        <w:widowControl w:val="0"/>
        <w:tabs>
          <w:tab w:val="left" w:pos="851"/>
          <w:tab w:val="left" w:pos="2880"/>
          <w:tab w:val="left" w:pos="5760"/>
          <w:tab w:val="left" w:pos="7920"/>
        </w:tabs>
        <w:suppressAutoHyphens w:val="0"/>
        <w:jc w:val="left"/>
        <w:rPr>
          <w:i/>
          <w:snapToGrid w:val="0"/>
          <w:color w:val="000000" w:themeColor="text1"/>
          <w:szCs w:val="18"/>
          <w:lang w:eastAsia="en-US"/>
        </w:rPr>
      </w:pPr>
      <w:r w:rsidRPr="00611806">
        <w:rPr>
          <w:i/>
          <w:snapToGrid w:val="0"/>
          <w:color w:val="000000" w:themeColor="text1"/>
          <w:sz w:val="19"/>
          <w:szCs w:val="19"/>
          <w:lang w:eastAsia="en-US"/>
        </w:rPr>
        <w:tab/>
      </w:r>
      <w:r w:rsidRPr="00611806">
        <w:rPr>
          <w:i/>
          <w:snapToGrid w:val="0"/>
          <w:color w:val="000000" w:themeColor="text1"/>
          <w:szCs w:val="18"/>
          <w:lang w:eastAsia="en-US"/>
        </w:rPr>
        <w:t xml:space="preserve">Price shall constitute </w:t>
      </w:r>
      <w:r>
        <w:rPr>
          <w:i/>
          <w:snapToGrid w:val="0"/>
          <w:color w:val="000000" w:themeColor="text1"/>
          <w:szCs w:val="18"/>
          <w:lang w:eastAsia="en-US"/>
        </w:rPr>
        <w:t>8</w:t>
      </w:r>
      <w:r w:rsidRPr="00611806">
        <w:rPr>
          <w:i/>
          <w:snapToGrid w:val="0"/>
          <w:color w:val="000000" w:themeColor="text1"/>
          <w:szCs w:val="18"/>
          <w:lang w:eastAsia="en-US"/>
        </w:rPr>
        <w:t>0 points and shall be calculated as per Clause F.3.11.1</w:t>
      </w:r>
    </w:p>
    <w:p w14:paraId="6A8B6CE2" w14:textId="77777777" w:rsidR="00E0569A" w:rsidRDefault="00E0569A" w:rsidP="00E0569A">
      <w:pPr>
        <w:widowControl w:val="0"/>
        <w:tabs>
          <w:tab w:val="left" w:pos="1260"/>
          <w:tab w:val="left" w:pos="2880"/>
          <w:tab w:val="left" w:pos="5760"/>
          <w:tab w:val="left" w:pos="7920"/>
        </w:tabs>
        <w:suppressAutoHyphens w:val="0"/>
        <w:jc w:val="left"/>
        <w:rPr>
          <w:b/>
          <w:i/>
          <w:snapToGrid w:val="0"/>
          <w:color w:val="000000" w:themeColor="text1"/>
          <w:sz w:val="19"/>
          <w:szCs w:val="19"/>
          <w:lang w:eastAsia="en-US"/>
        </w:rPr>
      </w:pPr>
    </w:p>
    <w:p w14:paraId="1FA0EBDD" w14:textId="77777777" w:rsidR="00E0569A" w:rsidRPr="004F4147" w:rsidRDefault="00E0569A" w:rsidP="00E0569A">
      <w:pPr>
        <w:autoSpaceDE w:val="0"/>
        <w:autoSpaceDN w:val="0"/>
        <w:adjustRightInd w:val="0"/>
        <w:rPr>
          <w:bCs/>
        </w:rPr>
      </w:pPr>
    </w:p>
    <w:p w14:paraId="7B85491C" w14:textId="77777777" w:rsidR="00E0569A" w:rsidRPr="00F83880" w:rsidRDefault="00E0569A" w:rsidP="00E0569A">
      <w:pPr>
        <w:pStyle w:val="Heading2"/>
        <w:numPr>
          <w:ilvl w:val="1"/>
          <w:numId w:val="14"/>
        </w:numPr>
        <w:rPr>
          <w:i/>
        </w:rPr>
      </w:pPr>
      <w:r w:rsidRPr="00F83880">
        <w:rPr>
          <w:i/>
        </w:rPr>
        <w:t>Insurance Provided by the Employer</w:t>
      </w:r>
    </w:p>
    <w:p w14:paraId="4352B07B" w14:textId="77777777" w:rsidR="00E0569A" w:rsidRPr="00F83880" w:rsidRDefault="00E0569A" w:rsidP="00E0569A">
      <w:pPr>
        <w:autoSpaceDE w:val="0"/>
        <w:autoSpaceDN w:val="0"/>
        <w:adjustRightInd w:val="0"/>
        <w:ind w:left="1134"/>
        <w:rPr>
          <w:i/>
        </w:rPr>
      </w:pPr>
      <w:r w:rsidRPr="00F83880">
        <w:rPr>
          <w:i/>
        </w:rPr>
        <w:t xml:space="preserve">If requested by the proposed successful </w:t>
      </w:r>
      <w:r>
        <w:rPr>
          <w:i/>
        </w:rPr>
        <w:t>Bidder</w:t>
      </w:r>
      <w:r w:rsidRPr="00F83880">
        <w:rPr>
          <w:i/>
        </w:rPr>
        <w:t xml:space="preserve">, submit for the </w:t>
      </w:r>
      <w:r>
        <w:rPr>
          <w:i/>
        </w:rPr>
        <w:t>Bidder</w:t>
      </w:r>
      <w:r w:rsidRPr="00F83880">
        <w:rPr>
          <w:i/>
        </w:rPr>
        <w:t>'s information the policies and / or certificates of insurance which the conditions of contract identified in the Contract Data, require the employer to provide.</w:t>
      </w:r>
    </w:p>
    <w:p w14:paraId="56493B85" w14:textId="77777777" w:rsidR="00E0569A" w:rsidRDefault="00E0569A" w:rsidP="00E0569A">
      <w:pPr>
        <w:autoSpaceDE w:val="0"/>
        <w:autoSpaceDN w:val="0"/>
        <w:adjustRightInd w:val="0"/>
        <w:rPr>
          <w:i/>
        </w:rPr>
      </w:pPr>
    </w:p>
    <w:p w14:paraId="527D392D" w14:textId="77777777" w:rsidR="0076372D" w:rsidRDefault="0076372D" w:rsidP="00E0569A">
      <w:pPr>
        <w:autoSpaceDE w:val="0"/>
        <w:autoSpaceDN w:val="0"/>
        <w:adjustRightInd w:val="0"/>
        <w:rPr>
          <w:i/>
        </w:rPr>
      </w:pPr>
    </w:p>
    <w:p w14:paraId="290767B7" w14:textId="77777777" w:rsidR="0076372D" w:rsidRPr="00F83880" w:rsidRDefault="0076372D" w:rsidP="00E0569A">
      <w:pPr>
        <w:autoSpaceDE w:val="0"/>
        <w:autoSpaceDN w:val="0"/>
        <w:adjustRightInd w:val="0"/>
        <w:rPr>
          <w:i/>
        </w:rPr>
      </w:pPr>
    </w:p>
    <w:p w14:paraId="1C228E55" w14:textId="77777777" w:rsidR="00E0569A" w:rsidRPr="00F83880" w:rsidRDefault="00E0569A" w:rsidP="00E0569A">
      <w:pPr>
        <w:pStyle w:val="Heading2"/>
        <w:numPr>
          <w:ilvl w:val="1"/>
          <w:numId w:val="14"/>
        </w:numPr>
        <w:rPr>
          <w:i/>
        </w:rPr>
      </w:pPr>
      <w:bookmarkStart w:id="42" w:name="_Ref216080700"/>
      <w:r w:rsidRPr="00F83880">
        <w:rPr>
          <w:i/>
        </w:rPr>
        <w:t xml:space="preserve">Acceptance of </w:t>
      </w:r>
      <w:r>
        <w:rPr>
          <w:i/>
        </w:rPr>
        <w:t>Bid</w:t>
      </w:r>
      <w:r w:rsidRPr="00F83880">
        <w:rPr>
          <w:i/>
        </w:rPr>
        <w:t xml:space="preserve"> Offer</w:t>
      </w:r>
      <w:bookmarkEnd w:id="42"/>
    </w:p>
    <w:p w14:paraId="74BB04DA" w14:textId="77777777" w:rsidR="00E0569A" w:rsidRPr="00F83880" w:rsidRDefault="00E0569A" w:rsidP="00E0569A">
      <w:pPr>
        <w:rPr>
          <w:i/>
        </w:rPr>
      </w:pPr>
    </w:p>
    <w:p w14:paraId="45B62551" w14:textId="77777777" w:rsidR="00E0569A" w:rsidRPr="00F83880" w:rsidRDefault="00E0569A" w:rsidP="00E0569A">
      <w:pPr>
        <w:numPr>
          <w:ilvl w:val="2"/>
          <w:numId w:val="14"/>
        </w:numPr>
        <w:ind w:left="1134" w:hanging="1134"/>
        <w:rPr>
          <w:i/>
        </w:rPr>
      </w:pPr>
      <w:bookmarkStart w:id="43" w:name="_Ref216080768"/>
      <w:r w:rsidRPr="00F83880">
        <w:rPr>
          <w:i/>
        </w:rPr>
        <w:t xml:space="preserve">Accept the </w:t>
      </w:r>
      <w:r>
        <w:rPr>
          <w:i/>
        </w:rPr>
        <w:t>Bid</w:t>
      </w:r>
      <w:r w:rsidRPr="00F83880">
        <w:rPr>
          <w:i/>
        </w:rPr>
        <w:t xml:space="preserve"> offer, if in the opinion of the employer, it does not present any unacceptable commercial risk and only if the </w:t>
      </w:r>
      <w:r>
        <w:rPr>
          <w:i/>
        </w:rPr>
        <w:t>Bidder</w:t>
      </w:r>
      <w:r w:rsidRPr="00F83880">
        <w:rPr>
          <w:i/>
        </w:rPr>
        <w:t>:</w:t>
      </w:r>
      <w:bookmarkEnd w:id="43"/>
    </w:p>
    <w:p w14:paraId="77C273A8" w14:textId="77777777" w:rsidR="00E0569A" w:rsidRPr="00F83880" w:rsidRDefault="00E0569A" w:rsidP="00E0569A">
      <w:pPr>
        <w:tabs>
          <w:tab w:val="left" w:pos="851"/>
        </w:tabs>
        <w:autoSpaceDE w:val="0"/>
        <w:autoSpaceDN w:val="0"/>
        <w:adjustRightInd w:val="0"/>
        <w:rPr>
          <w:i/>
        </w:rPr>
      </w:pPr>
    </w:p>
    <w:p w14:paraId="79DBEF0F" w14:textId="77777777" w:rsidR="00E0569A" w:rsidRPr="00F83880" w:rsidRDefault="00E0569A" w:rsidP="00E0569A">
      <w:pPr>
        <w:numPr>
          <w:ilvl w:val="0"/>
          <w:numId w:val="21"/>
        </w:numPr>
        <w:tabs>
          <w:tab w:val="clear" w:pos="2064"/>
          <w:tab w:val="num" w:pos="1418"/>
        </w:tabs>
        <w:autoSpaceDE w:val="0"/>
        <w:autoSpaceDN w:val="0"/>
        <w:adjustRightInd w:val="0"/>
        <w:ind w:left="1418" w:hanging="284"/>
        <w:rPr>
          <w:i/>
        </w:rPr>
      </w:pPr>
      <w:r w:rsidRPr="00F83880">
        <w:rPr>
          <w:i/>
        </w:rPr>
        <w:t xml:space="preserve">is not under restrictions, or has principals who are under restrictions, preventing </w:t>
      </w:r>
      <w:r>
        <w:rPr>
          <w:i/>
        </w:rPr>
        <w:t>participation</w:t>
      </w:r>
      <w:r w:rsidRPr="00F83880">
        <w:rPr>
          <w:i/>
        </w:rPr>
        <w:t xml:space="preserve"> in the employer’s procurement,</w:t>
      </w:r>
    </w:p>
    <w:p w14:paraId="056F1C8C" w14:textId="77777777" w:rsidR="00E0569A" w:rsidRPr="00F83880" w:rsidRDefault="00E0569A" w:rsidP="00E0569A">
      <w:pPr>
        <w:numPr>
          <w:ilvl w:val="0"/>
          <w:numId w:val="21"/>
        </w:numPr>
        <w:tabs>
          <w:tab w:val="clear" w:pos="2064"/>
          <w:tab w:val="num" w:pos="1418"/>
        </w:tabs>
        <w:autoSpaceDE w:val="0"/>
        <w:autoSpaceDN w:val="0"/>
        <w:adjustRightInd w:val="0"/>
        <w:ind w:left="1418" w:hanging="284"/>
        <w:rPr>
          <w:i/>
        </w:rPr>
      </w:pPr>
      <w:r w:rsidRPr="00F83880">
        <w:rPr>
          <w:i/>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 experience and reputation, expertise and the personnel, to perform the contract,</w:t>
      </w:r>
    </w:p>
    <w:p w14:paraId="12A6D159" w14:textId="77777777" w:rsidR="00E0569A" w:rsidRPr="00F83880" w:rsidRDefault="00E0569A" w:rsidP="00E0569A">
      <w:pPr>
        <w:numPr>
          <w:ilvl w:val="0"/>
          <w:numId w:val="21"/>
        </w:numPr>
        <w:tabs>
          <w:tab w:val="clear" w:pos="2064"/>
          <w:tab w:val="left" w:pos="567"/>
          <w:tab w:val="num" w:pos="1418"/>
        </w:tabs>
        <w:autoSpaceDE w:val="0"/>
        <w:autoSpaceDN w:val="0"/>
        <w:adjustRightInd w:val="0"/>
        <w:ind w:left="1418" w:hanging="284"/>
        <w:rPr>
          <w:i/>
        </w:rPr>
      </w:pPr>
      <w:r w:rsidRPr="00F83880">
        <w:rPr>
          <w:i/>
        </w:rPr>
        <w:t>has the legal capacity to enter into the contract,</w:t>
      </w:r>
    </w:p>
    <w:p w14:paraId="24B9F66F" w14:textId="77777777" w:rsidR="00E0569A" w:rsidRPr="00F83880" w:rsidRDefault="00E0569A" w:rsidP="00E0569A">
      <w:pPr>
        <w:numPr>
          <w:ilvl w:val="0"/>
          <w:numId w:val="21"/>
        </w:numPr>
        <w:tabs>
          <w:tab w:val="clear" w:pos="2064"/>
          <w:tab w:val="num" w:pos="1418"/>
        </w:tabs>
        <w:autoSpaceDE w:val="0"/>
        <w:autoSpaceDN w:val="0"/>
        <w:adjustRightInd w:val="0"/>
        <w:ind w:left="1418" w:hanging="284"/>
        <w:rPr>
          <w:i/>
        </w:rPr>
      </w:pPr>
      <w:r w:rsidRPr="00F83880">
        <w:rPr>
          <w:i/>
        </w:rPr>
        <w:t>is not insolvent, in receivership, bankrupt or being wound up, has his affairs administered by a court or a judicial officer, has suspended his business activities, or is subject to legal proceedings in respect of any of the foregoing,</w:t>
      </w:r>
    </w:p>
    <w:p w14:paraId="0D2FD585" w14:textId="77777777" w:rsidR="00E0569A" w:rsidRPr="00F83880" w:rsidRDefault="00E0569A" w:rsidP="00E0569A">
      <w:pPr>
        <w:numPr>
          <w:ilvl w:val="0"/>
          <w:numId w:val="21"/>
        </w:numPr>
        <w:tabs>
          <w:tab w:val="clear" w:pos="2064"/>
          <w:tab w:val="left" w:pos="567"/>
          <w:tab w:val="num" w:pos="1418"/>
        </w:tabs>
        <w:autoSpaceDE w:val="0"/>
        <w:autoSpaceDN w:val="0"/>
        <w:adjustRightInd w:val="0"/>
        <w:ind w:left="1418" w:hanging="284"/>
        <w:rPr>
          <w:i/>
        </w:rPr>
      </w:pPr>
      <w:r w:rsidRPr="00F83880">
        <w:rPr>
          <w:i/>
        </w:rPr>
        <w:t xml:space="preserve">complies with the legal requirements, if any, stated in the </w:t>
      </w:r>
      <w:r>
        <w:rPr>
          <w:i/>
        </w:rPr>
        <w:t>Bid</w:t>
      </w:r>
      <w:r w:rsidRPr="00F83880">
        <w:rPr>
          <w:i/>
        </w:rPr>
        <w:t xml:space="preserve"> data, and</w:t>
      </w:r>
    </w:p>
    <w:p w14:paraId="7F1F16F2" w14:textId="77777777" w:rsidR="00E0569A" w:rsidRPr="00F83880" w:rsidRDefault="00E0569A" w:rsidP="00E0569A">
      <w:pPr>
        <w:numPr>
          <w:ilvl w:val="0"/>
          <w:numId w:val="21"/>
        </w:numPr>
        <w:tabs>
          <w:tab w:val="clear" w:pos="2064"/>
          <w:tab w:val="left" w:pos="567"/>
          <w:tab w:val="num" w:pos="1418"/>
        </w:tabs>
        <w:autoSpaceDE w:val="0"/>
        <w:autoSpaceDN w:val="0"/>
        <w:adjustRightInd w:val="0"/>
        <w:ind w:left="1418" w:hanging="284"/>
        <w:rPr>
          <w:i/>
        </w:rPr>
      </w:pPr>
      <w:r w:rsidRPr="00F83880">
        <w:rPr>
          <w:i/>
        </w:rPr>
        <w:t>is able, in the opinion of the employer, to perform the contract free of conflicts of interest.</w:t>
      </w:r>
    </w:p>
    <w:p w14:paraId="66C034A1" w14:textId="77777777" w:rsidR="00E0569A" w:rsidRPr="00F83880" w:rsidRDefault="00E0569A" w:rsidP="00E0569A">
      <w:pPr>
        <w:tabs>
          <w:tab w:val="left" w:pos="851"/>
        </w:tabs>
        <w:autoSpaceDE w:val="0"/>
        <w:autoSpaceDN w:val="0"/>
        <w:adjustRightInd w:val="0"/>
        <w:rPr>
          <w:i/>
        </w:rPr>
      </w:pPr>
    </w:p>
    <w:p w14:paraId="76AFE1EC" w14:textId="77777777" w:rsidR="00E0569A" w:rsidRPr="00F83880" w:rsidRDefault="00E0569A" w:rsidP="00E0569A">
      <w:pPr>
        <w:numPr>
          <w:ilvl w:val="2"/>
          <w:numId w:val="14"/>
        </w:numPr>
        <w:ind w:left="1134" w:hanging="1134"/>
        <w:rPr>
          <w:i/>
        </w:rPr>
      </w:pPr>
      <w:bookmarkStart w:id="44" w:name="_Ref216080938"/>
      <w:r w:rsidRPr="00F83880">
        <w:rPr>
          <w:i/>
        </w:rPr>
        <w:t xml:space="preserve">Notify the successful </w:t>
      </w:r>
      <w:r>
        <w:rPr>
          <w:i/>
        </w:rPr>
        <w:t>Bidder</w:t>
      </w:r>
      <w:r w:rsidRPr="00F83880">
        <w:rPr>
          <w:i/>
        </w:rPr>
        <w:t xml:space="preserve"> of the employer's acceptance of his </w:t>
      </w:r>
      <w:r>
        <w:rPr>
          <w:i/>
        </w:rPr>
        <w:t>Bid</w:t>
      </w:r>
      <w:r w:rsidRPr="00F83880">
        <w:rPr>
          <w:i/>
        </w:rPr>
        <w:t xml:space="preserve"> offer by completing and returning one copy of the form of offer and acceptance before the expiry of the validity period stated in the </w:t>
      </w:r>
      <w:r>
        <w:rPr>
          <w:i/>
        </w:rPr>
        <w:t>Bid</w:t>
      </w:r>
      <w:r w:rsidRPr="00F83880">
        <w:rPr>
          <w:i/>
        </w:rPr>
        <w:t xml:space="preserve"> data, or agreed additional period.  Providing the Form of Offer and Acceptance does not contain any qualifying statements, it will constitute the formation of a contract between the employer and the successful </w:t>
      </w:r>
      <w:r>
        <w:rPr>
          <w:i/>
        </w:rPr>
        <w:t>Bidder</w:t>
      </w:r>
      <w:r w:rsidRPr="00F83880">
        <w:rPr>
          <w:i/>
        </w:rPr>
        <w:t xml:space="preserve"> as described in the Form of Offer and Acceptance.</w:t>
      </w:r>
      <w:bookmarkEnd w:id="44"/>
    </w:p>
    <w:p w14:paraId="547B07FB" w14:textId="77777777" w:rsidR="00E0569A" w:rsidRPr="00F83880" w:rsidRDefault="00E0569A" w:rsidP="00E0569A">
      <w:pPr>
        <w:autoSpaceDE w:val="0"/>
        <w:autoSpaceDN w:val="0"/>
        <w:adjustRightInd w:val="0"/>
        <w:rPr>
          <w:i/>
        </w:rPr>
      </w:pPr>
    </w:p>
    <w:p w14:paraId="0EEDFBBB" w14:textId="77777777" w:rsidR="00E0569A" w:rsidRDefault="00E0569A" w:rsidP="00E0569A">
      <w:pPr>
        <w:pStyle w:val="Heading2"/>
        <w:numPr>
          <w:ilvl w:val="1"/>
          <w:numId w:val="14"/>
        </w:numPr>
        <w:rPr>
          <w:i/>
        </w:rPr>
      </w:pPr>
      <w:r w:rsidRPr="00F83880">
        <w:rPr>
          <w:i/>
        </w:rPr>
        <w:t>Prepare Contract Documents</w:t>
      </w:r>
    </w:p>
    <w:p w14:paraId="5ADEFCB7" w14:textId="77777777" w:rsidR="00E0569A" w:rsidRPr="00B07285" w:rsidRDefault="00E0569A" w:rsidP="00E0569A"/>
    <w:p w14:paraId="3791D2C5" w14:textId="77777777" w:rsidR="00E0569A" w:rsidRPr="00F83880" w:rsidRDefault="00E0569A" w:rsidP="00E0569A">
      <w:pPr>
        <w:numPr>
          <w:ilvl w:val="2"/>
          <w:numId w:val="14"/>
        </w:numPr>
        <w:ind w:left="1134" w:hanging="1134"/>
        <w:rPr>
          <w:i/>
        </w:rPr>
      </w:pPr>
      <w:r w:rsidRPr="00F83880">
        <w:rPr>
          <w:i/>
        </w:rPr>
        <w:t xml:space="preserve">If necessary, revise documents that shall form part of the contract and that were issued by the employer as part of the </w:t>
      </w:r>
      <w:r>
        <w:rPr>
          <w:i/>
        </w:rPr>
        <w:t>Bid</w:t>
      </w:r>
      <w:r w:rsidRPr="00F83880">
        <w:rPr>
          <w:i/>
        </w:rPr>
        <w:t xml:space="preserve"> documents to take account of:</w:t>
      </w:r>
    </w:p>
    <w:p w14:paraId="704FA4AF" w14:textId="77777777" w:rsidR="00E0569A" w:rsidRPr="00F83880" w:rsidRDefault="00E0569A" w:rsidP="00E0569A">
      <w:pPr>
        <w:tabs>
          <w:tab w:val="left" w:pos="567"/>
        </w:tabs>
        <w:autoSpaceDE w:val="0"/>
        <w:autoSpaceDN w:val="0"/>
        <w:adjustRightInd w:val="0"/>
        <w:rPr>
          <w:i/>
        </w:rPr>
      </w:pPr>
    </w:p>
    <w:p w14:paraId="3A6DB49A" w14:textId="77777777" w:rsidR="00E0569A" w:rsidRPr="00F83880" w:rsidRDefault="00E0569A" w:rsidP="00E0569A">
      <w:pPr>
        <w:numPr>
          <w:ilvl w:val="0"/>
          <w:numId w:val="22"/>
        </w:numPr>
        <w:tabs>
          <w:tab w:val="clear" w:pos="2064"/>
          <w:tab w:val="num" w:pos="1418"/>
        </w:tabs>
        <w:autoSpaceDE w:val="0"/>
        <w:autoSpaceDN w:val="0"/>
        <w:adjustRightInd w:val="0"/>
        <w:ind w:left="1418" w:hanging="284"/>
        <w:rPr>
          <w:i/>
        </w:rPr>
      </w:pPr>
      <w:r w:rsidRPr="00F83880">
        <w:rPr>
          <w:i/>
        </w:rPr>
        <w:t xml:space="preserve">addenda issued during the </w:t>
      </w:r>
      <w:r>
        <w:rPr>
          <w:i/>
        </w:rPr>
        <w:t>Bid</w:t>
      </w:r>
      <w:r w:rsidRPr="00F83880">
        <w:rPr>
          <w:i/>
        </w:rPr>
        <w:t xml:space="preserve"> period,</w:t>
      </w:r>
    </w:p>
    <w:p w14:paraId="1DB6487F" w14:textId="77777777" w:rsidR="00E0569A" w:rsidRPr="00F83880" w:rsidRDefault="00E0569A" w:rsidP="00E0569A">
      <w:pPr>
        <w:numPr>
          <w:ilvl w:val="0"/>
          <w:numId w:val="22"/>
        </w:numPr>
        <w:tabs>
          <w:tab w:val="clear" w:pos="2064"/>
          <w:tab w:val="num" w:pos="1418"/>
        </w:tabs>
        <w:autoSpaceDE w:val="0"/>
        <w:autoSpaceDN w:val="0"/>
        <w:adjustRightInd w:val="0"/>
        <w:ind w:left="1418" w:hanging="284"/>
        <w:rPr>
          <w:i/>
        </w:rPr>
      </w:pPr>
      <w:r w:rsidRPr="00F83880">
        <w:rPr>
          <w:i/>
        </w:rPr>
        <w:t>inclusion of some of the returnable documents,</w:t>
      </w:r>
      <w:r>
        <w:rPr>
          <w:i/>
        </w:rPr>
        <w:t xml:space="preserve"> and</w:t>
      </w:r>
    </w:p>
    <w:p w14:paraId="7507EDBA" w14:textId="77777777" w:rsidR="00E0569A" w:rsidRDefault="00E0569A" w:rsidP="00E0569A">
      <w:pPr>
        <w:numPr>
          <w:ilvl w:val="0"/>
          <w:numId w:val="22"/>
        </w:numPr>
        <w:tabs>
          <w:tab w:val="clear" w:pos="2064"/>
          <w:tab w:val="num" w:pos="1418"/>
        </w:tabs>
        <w:autoSpaceDE w:val="0"/>
        <w:autoSpaceDN w:val="0"/>
        <w:adjustRightInd w:val="0"/>
        <w:ind w:left="1418" w:hanging="284"/>
        <w:rPr>
          <w:i/>
        </w:rPr>
      </w:pPr>
      <w:r w:rsidRPr="00F83880">
        <w:rPr>
          <w:i/>
        </w:rPr>
        <w:t xml:space="preserve">other revisions agreed between the employer and the successful </w:t>
      </w:r>
      <w:r>
        <w:rPr>
          <w:i/>
        </w:rPr>
        <w:t>Bidder.</w:t>
      </w:r>
    </w:p>
    <w:p w14:paraId="4C37DE3F" w14:textId="77777777" w:rsidR="00E0569A" w:rsidRPr="00F83880" w:rsidRDefault="00E0569A" w:rsidP="00E0569A">
      <w:pPr>
        <w:autoSpaceDE w:val="0"/>
        <w:autoSpaceDN w:val="0"/>
        <w:adjustRightInd w:val="0"/>
        <w:ind w:left="1418"/>
        <w:rPr>
          <w:i/>
        </w:rPr>
      </w:pPr>
    </w:p>
    <w:p w14:paraId="16560376" w14:textId="77777777" w:rsidR="00E0569A" w:rsidRPr="00F83880" w:rsidRDefault="00E0569A" w:rsidP="00E0569A">
      <w:pPr>
        <w:numPr>
          <w:ilvl w:val="2"/>
          <w:numId w:val="14"/>
        </w:numPr>
        <w:ind w:left="1134" w:hanging="1134"/>
        <w:rPr>
          <w:i/>
        </w:rPr>
      </w:pPr>
      <w:r>
        <w:rPr>
          <w:i/>
        </w:rPr>
        <w:t xml:space="preserve">Complete </w:t>
      </w:r>
      <w:r w:rsidRPr="00F83880">
        <w:rPr>
          <w:i/>
        </w:rPr>
        <w:t>the Schedule of Deviations attached to the Form of Offer and Acceptance, if any.</w:t>
      </w:r>
    </w:p>
    <w:p w14:paraId="7CCF80E8" w14:textId="77777777" w:rsidR="00E0569A" w:rsidRPr="00F83880" w:rsidRDefault="00E0569A" w:rsidP="00E0569A">
      <w:pPr>
        <w:autoSpaceDE w:val="0"/>
        <w:autoSpaceDN w:val="0"/>
        <w:adjustRightInd w:val="0"/>
        <w:rPr>
          <w:i/>
        </w:rPr>
      </w:pPr>
    </w:p>
    <w:p w14:paraId="3F914994" w14:textId="77777777" w:rsidR="00E0569A" w:rsidRPr="00F83880" w:rsidRDefault="00E0569A" w:rsidP="00E0569A">
      <w:pPr>
        <w:pStyle w:val="Heading2"/>
        <w:numPr>
          <w:ilvl w:val="1"/>
          <w:numId w:val="14"/>
        </w:numPr>
        <w:rPr>
          <w:i/>
        </w:rPr>
      </w:pPr>
      <w:r w:rsidRPr="00F83880">
        <w:rPr>
          <w:i/>
        </w:rPr>
        <w:t>Complete Adjudicator's Contract</w:t>
      </w:r>
    </w:p>
    <w:p w14:paraId="43C09200" w14:textId="77777777" w:rsidR="00E0569A" w:rsidRDefault="00E0569A" w:rsidP="00E0569A">
      <w:pPr>
        <w:autoSpaceDE w:val="0"/>
        <w:autoSpaceDN w:val="0"/>
        <w:adjustRightInd w:val="0"/>
        <w:ind w:left="1134"/>
        <w:rPr>
          <w:i/>
        </w:rPr>
      </w:pPr>
      <w:r w:rsidRPr="00F83880">
        <w:rPr>
          <w:i/>
        </w:rPr>
        <w:t>Unless alternative arrangements have been agreed or otherwise provided for in the contract, arrange for both parties to complete formalities for appointing the selected adjudicator at the same time as the main contract is signed.</w:t>
      </w:r>
    </w:p>
    <w:p w14:paraId="4DADDEAB" w14:textId="77777777" w:rsidR="00E0569A" w:rsidRPr="00F83880" w:rsidRDefault="00E0569A" w:rsidP="00E0569A">
      <w:pPr>
        <w:autoSpaceDE w:val="0"/>
        <w:autoSpaceDN w:val="0"/>
        <w:adjustRightInd w:val="0"/>
        <w:ind w:left="1134"/>
        <w:rPr>
          <w:i/>
        </w:rPr>
      </w:pPr>
    </w:p>
    <w:p w14:paraId="224429B4" w14:textId="77777777" w:rsidR="00E0569A" w:rsidRDefault="00E0569A" w:rsidP="00E0569A">
      <w:pPr>
        <w:pStyle w:val="Heading2"/>
        <w:numPr>
          <w:ilvl w:val="1"/>
          <w:numId w:val="14"/>
        </w:numPr>
        <w:rPr>
          <w:i/>
        </w:rPr>
      </w:pPr>
      <w:r>
        <w:rPr>
          <w:i/>
        </w:rPr>
        <w:t>Notice to Unsuccessful Bidders</w:t>
      </w:r>
    </w:p>
    <w:p w14:paraId="2C00A13A" w14:textId="77777777" w:rsidR="00E0569A" w:rsidRPr="00BC02E8" w:rsidRDefault="00E0569A" w:rsidP="00E0569A"/>
    <w:p w14:paraId="2F3608CF" w14:textId="77777777" w:rsidR="00E0569A" w:rsidRDefault="00E0569A" w:rsidP="00E0569A">
      <w:pPr>
        <w:numPr>
          <w:ilvl w:val="2"/>
          <w:numId w:val="14"/>
        </w:numPr>
        <w:ind w:left="1134" w:hanging="1134"/>
        <w:rPr>
          <w:i/>
        </w:rPr>
      </w:pPr>
      <w:r>
        <w:rPr>
          <w:i/>
        </w:rPr>
        <w:t>Notify the successful Bidder of the employer’s acceptance of his Bid offer by completing and returning one copy of the Form of Offer and Acceptance before the expiry of the validity period stated in the Bid Data, or agreed additional period.</w:t>
      </w:r>
    </w:p>
    <w:p w14:paraId="46FCC5C4" w14:textId="77777777" w:rsidR="00E0569A" w:rsidRDefault="00E0569A" w:rsidP="00E0569A">
      <w:pPr>
        <w:ind w:left="1134"/>
        <w:rPr>
          <w:i/>
        </w:rPr>
      </w:pPr>
    </w:p>
    <w:p w14:paraId="6A3BBE80" w14:textId="77777777" w:rsidR="00E0569A" w:rsidRPr="00F83880" w:rsidRDefault="00E0569A" w:rsidP="00E0569A">
      <w:pPr>
        <w:numPr>
          <w:ilvl w:val="2"/>
          <w:numId w:val="14"/>
        </w:numPr>
        <w:ind w:left="1134" w:hanging="1134"/>
        <w:rPr>
          <w:i/>
        </w:rPr>
      </w:pPr>
      <w:r>
        <w:rPr>
          <w:i/>
        </w:rPr>
        <w:t>After the successful Bidder has been notified of the employer’s acceptance of the Bid, notify other Bidders that their Bid offers have not been accepted.</w:t>
      </w:r>
    </w:p>
    <w:p w14:paraId="11082D96" w14:textId="77777777" w:rsidR="00E0569A" w:rsidRPr="00F83880" w:rsidRDefault="00E0569A" w:rsidP="00E0569A">
      <w:pPr>
        <w:autoSpaceDE w:val="0"/>
        <w:autoSpaceDN w:val="0"/>
        <w:adjustRightInd w:val="0"/>
        <w:rPr>
          <w:i/>
        </w:rPr>
      </w:pPr>
    </w:p>
    <w:p w14:paraId="01C99B5A" w14:textId="77777777" w:rsidR="00E0569A" w:rsidRPr="00F83880" w:rsidRDefault="00E0569A" w:rsidP="00E0569A">
      <w:pPr>
        <w:pStyle w:val="Heading2"/>
        <w:numPr>
          <w:ilvl w:val="1"/>
          <w:numId w:val="14"/>
        </w:numPr>
        <w:rPr>
          <w:i/>
        </w:rPr>
      </w:pPr>
      <w:bookmarkStart w:id="45" w:name="_Ref216083067"/>
      <w:r w:rsidRPr="00F83880">
        <w:rPr>
          <w:i/>
        </w:rPr>
        <w:t>Provide Copies of the Contracts</w:t>
      </w:r>
      <w:bookmarkEnd w:id="45"/>
    </w:p>
    <w:p w14:paraId="2E598697" w14:textId="77777777" w:rsidR="00E0569A" w:rsidRPr="00F83880" w:rsidRDefault="00E0569A" w:rsidP="00E0569A">
      <w:pPr>
        <w:autoSpaceDE w:val="0"/>
        <w:autoSpaceDN w:val="0"/>
        <w:adjustRightInd w:val="0"/>
        <w:ind w:left="1134"/>
        <w:rPr>
          <w:i/>
        </w:rPr>
      </w:pPr>
      <w:r w:rsidRPr="00F83880">
        <w:rPr>
          <w:i/>
        </w:rPr>
        <w:t xml:space="preserve">Provide to the successful </w:t>
      </w:r>
      <w:r>
        <w:rPr>
          <w:i/>
        </w:rPr>
        <w:t>Bidder</w:t>
      </w:r>
      <w:r w:rsidRPr="00F83880">
        <w:rPr>
          <w:i/>
        </w:rPr>
        <w:t xml:space="preserve"> the number of copies stated in the </w:t>
      </w:r>
      <w:r>
        <w:rPr>
          <w:i/>
        </w:rPr>
        <w:t>Bid</w:t>
      </w:r>
      <w:r w:rsidRPr="00F83880">
        <w:rPr>
          <w:i/>
        </w:rPr>
        <w:t xml:space="preserve"> Data of the signed copy of the contract as soon as possible after completion and signing of the Form of Offer and Acceptance.</w:t>
      </w:r>
    </w:p>
    <w:p w14:paraId="3B8D1FDB" w14:textId="77777777" w:rsidR="00E0569A" w:rsidRPr="00F83880" w:rsidRDefault="00E0569A" w:rsidP="00E0569A">
      <w:pPr>
        <w:autoSpaceDE w:val="0"/>
        <w:autoSpaceDN w:val="0"/>
        <w:adjustRightInd w:val="0"/>
        <w:rPr>
          <w:i/>
        </w:rPr>
      </w:pPr>
    </w:p>
    <w:p w14:paraId="300BEC9A" w14:textId="77777777" w:rsidR="00E0569A" w:rsidRPr="00F83880" w:rsidRDefault="00E0569A" w:rsidP="00E0569A">
      <w:pPr>
        <w:pStyle w:val="Heading2"/>
        <w:numPr>
          <w:ilvl w:val="1"/>
          <w:numId w:val="14"/>
        </w:numPr>
        <w:rPr>
          <w:i/>
        </w:rPr>
      </w:pPr>
      <w:bookmarkStart w:id="46" w:name="_Ref216083371"/>
      <w:r w:rsidRPr="00F83880">
        <w:rPr>
          <w:i/>
        </w:rPr>
        <w:t>Provide Written Reasons for Actions Taken</w:t>
      </w:r>
      <w:bookmarkEnd w:id="46"/>
    </w:p>
    <w:p w14:paraId="548093D4" w14:textId="77777777" w:rsidR="00E0569A" w:rsidRPr="00F83880" w:rsidRDefault="00E0569A" w:rsidP="00E0569A">
      <w:pPr>
        <w:autoSpaceDE w:val="0"/>
        <w:autoSpaceDN w:val="0"/>
        <w:adjustRightInd w:val="0"/>
        <w:ind w:left="1134"/>
        <w:rPr>
          <w:i/>
        </w:rPr>
      </w:pPr>
      <w:r w:rsidRPr="00F83880">
        <w:rPr>
          <w:i/>
        </w:rPr>
        <w:t xml:space="preserve">Provide upon request written reasons to </w:t>
      </w:r>
      <w:r>
        <w:rPr>
          <w:i/>
        </w:rPr>
        <w:t>Bidder</w:t>
      </w:r>
      <w:r w:rsidRPr="00F83880">
        <w:rPr>
          <w:i/>
        </w:rPr>
        <w:t xml:space="preserve">s for any action that is taken in applying these conditions of </w:t>
      </w:r>
      <w:r>
        <w:rPr>
          <w:i/>
        </w:rPr>
        <w:t>Bid</w:t>
      </w:r>
      <w:r w:rsidRPr="00F83880">
        <w:rPr>
          <w:i/>
        </w:rPr>
        <w:t xml:space="preserve">, but withhold information which is not in the public interest to be divulged, which is considered to prejudice the legitimate commercial interests of </w:t>
      </w:r>
      <w:r>
        <w:rPr>
          <w:i/>
        </w:rPr>
        <w:t>Bidder</w:t>
      </w:r>
      <w:r w:rsidRPr="00F83880">
        <w:rPr>
          <w:i/>
        </w:rPr>
        <w:t xml:space="preserve">s or might prejudice fair competition between </w:t>
      </w:r>
      <w:r>
        <w:rPr>
          <w:i/>
        </w:rPr>
        <w:t>Bidder</w:t>
      </w:r>
      <w:r w:rsidRPr="00F83880">
        <w:rPr>
          <w:i/>
        </w:rPr>
        <w:t>s.</w:t>
      </w:r>
    </w:p>
    <w:p w14:paraId="63B41B95" w14:textId="77777777" w:rsidR="00E0569A" w:rsidRDefault="00E0569A" w:rsidP="00E0569A">
      <w:pPr>
        <w:tabs>
          <w:tab w:val="left" w:pos="851"/>
        </w:tabs>
        <w:autoSpaceDE w:val="0"/>
        <w:autoSpaceDN w:val="0"/>
        <w:adjustRightInd w:val="0"/>
        <w:rPr>
          <w:i/>
        </w:rPr>
      </w:pPr>
    </w:p>
    <w:p w14:paraId="0F930EBB" w14:textId="77777777" w:rsidR="00E0569A" w:rsidRDefault="00E0569A" w:rsidP="00E0569A">
      <w:pPr>
        <w:tabs>
          <w:tab w:val="left" w:pos="851"/>
        </w:tabs>
        <w:autoSpaceDE w:val="0"/>
        <w:autoSpaceDN w:val="0"/>
        <w:adjustRightInd w:val="0"/>
        <w:rPr>
          <w:i/>
        </w:rPr>
      </w:pPr>
    </w:p>
    <w:p w14:paraId="17A8C91E" w14:textId="77777777" w:rsidR="00E0569A" w:rsidRDefault="00E0569A" w:rsidP="00E0569A">
      <w:pPr>
        <w:tabs>
          <w:tab w:val="left" w:pos="851"/>
        </w:tabs>
        <w:autoSpaceDE w:val="0"/>
        <w:autoSpaceDN w:val="0"/>
        <w:adjustRightInd w:val="0"/>
        <w:rPr>
          <w:i/>
        </w:rPr>
      </w:pPr>
    </w:p>
    <w:p w14:paraId="41384BAE" w14:textId="77777777" w:rsidR="00E0569A" w:rsidRDefault="00E0569A" w:rsidP="00E0569A">
      <w:pPr>
        <w:tabs>
          <w:tab w:val="left" w:pos="851"/>
        </w:tabs>
        <w:autoSpaceDE w:val="0"/>
        <w:autoSpaceDN w:val="0"/>
        <w:adjustRightInd w:val="0"/>
        <w:rPr>
          <w:i/>
        </w:rPr>
      </w:pPr>
    </w:p>
    <w:p w14:paraId="27BC2C80" w14:textId="77777777" w:rsidR="00E0569A" w:rsidRDefault="00E0569A" w:rsidP="00E0569A">
      <w:pPr>
        <w:tabs>
          <w:tab w:val="left" w:pos="851"/>
        </w:tabs>
        <w:autoSpaceDE w:val="0"/>
        <w:autoSpaceDN w:val="0"/>
        <w:adjustRightInd w:val="0"/>
        <w:rPr>
          <w:i/>
        </w:rPr>
      </w:pPr>
    </w:p>
    <w:p w14:paraId="7903FF9E" w14:textId="77777777" w:rsidR="00E0569A" w:rsidRDefault="00E0569A" w:rsidP="00E0569A">
      <w:pPr>
        <w:tabs>
          <w:tab w:val="left" w:pos="851"/>
        </w:tabs>
        <w:autoSpaceDE w:val="0"/>
        <w:autoSpaceDN w:val="0"/>
        <w:adjustRightInd w:val="0"/>
        <w:rPr>
          <w:i/>
        </w:rPr>
      </w:pPr>
    </w:p>
    <w:p w14:paraId="2972376D" w14:textId="77777777" w:rsidR="00E0569A" w:rsidRDefault="00E0569A" w:rsidP="00E0569A">
      <w:pPr>
        <w:tabs>
          <w:tab w:val="left" w:pos="851"/>
        </w:tabs>
        <w:autoSpaceDE w:val="0"/>
        <w:autoSpaceDN w:val="0"/>
        <w:adjustRightInd w:val="0"/>
        <w:rPr>
          <w:i/>
        </w:rPr>
      </w:pPr>
    </w:p>
    <w:p w14:paraId="1DC52126" w14:textId="77777777" w:rsidR="00E0569A" w:rsidRDefault="00E0569A" w:rsidP="00E0569A">
      <w:pPr>
        <w:tabs>
          <w:tab w:val="left" w:pos="851"/>
        </w:tabs>
        <w:autoSpaceDE w:val="0"/>
        <w:autoSpaceDN w:val="0"/>
        <w:adjustRightInd w:val="0"/>
        <w:rPr>
          <w:i/>
        </w:rPr>
      </w:pPr>
    </w:p>
    <w:p w14:paraId="2E956C66" w14:textId="77777777" w:rsidR="00E0569A" w:rsidRDefault="00E0569A" w:rsidP="00E0569A">
      <w:pPr>
        <w:tabs>
          <w:tab w:val="left" w:pos="851"/>
        </w:tabs>
        <w:autoSpaceDE w:val="0"/>
        <w:autoSpaceDN w:val="0"/>
        <w:adjustRightInd w:val="0"/>
        <w:rPr>
          <w:i/>
        </w:rPr>
      </w:pPr>
    </w:p>
    <w:p w14:paraId="356C445F" w14:textId="77777777" w:rsidR="00E0569A" w:rsidRDefault="00E0569A" w:rsidP="00E0569A">
      <w:pPr>
        <w:tabs>
          <w:tab w:val="left" w:pos="851"/>
        </w:tabs>
        <w:autoSpaceDE w:val="0"/>
        <w:autoSpaceDN w:val="0"/>
        <w:adjustRightInd w:val="0"/>
        <w:rPr>
          <w:i/>
        </w:rPr>
      </w:pPr>
    </w:p>
    <w:p w14:paraId="1587B6A6" w14:textId="77777777" w:rsidR="00E0569A" w:rsidRDefault="00E0569A" w:rsidP="00E0569A">
      <w:pPr>
        <w:tabs>
          <w:tab w:val="left" w:pos="851"/>
        </w:tabs>
        <w:autoSpaceDE w:val="0"/>
        <w:autoSpaceDN w:val="0"/>
        <w:adjustRightInd w:val="0"/>
        <w:rPr>
          <w:i/>
        </w:rPr>
      </w:pPr>
    </w:p>
    <w:p w14:paraId="1276B262" w14:textId="77777777" w:rsidR="00E0569A" w:rsidRDefault="00E0569A" w:rsidP="00E0569A">
      <w:pPr>
        <w:tabs>
          <w:tab w:val="left" w:pos="851"/>
        </w:tabs>
        <w:autoSpaceDE w:val="0"/>
        <w:autoSpaceDN w:val="0"/>
        <w:adjustRightInd w:val="0"/>
        <w:rPr>
          <w:i/>
        </w:rPr>
      </w:pPr>
    </w:p>
    <w:p w14:paraId="6EA6164A" w14:textId="77777777" w:rsidR="00E0569A" w:rsidRDefault="00E0569A" w:rsidP="00E0569A">
      <w:pPr>
        <w:tabs>
          <w:tab w:val="left" w:pos="851"/>
        </w:tabs>
        <w:autoSpaceDE w:val="0"/>
        <w:autoSpaceDN w:val="0"/>
        <w:adjustRightInd w:val="0"/>
        <w:rPr>
          <w:i/>
        </w:rPr>
      </w:pPr>
    </w:p>
    <w:p w14:paraId="4C73EC24" w14:textId="19F99D02" w:rsidR="00E0569A" w:rsidRPr="00F83880" w:rsidRDefault="00E0569A" w:rsidP="00E0569A">
      <w:pPr>
        <w:tabs>
          <w:tab w:val="left" w:pos="851"/>
        </w:tabs>
        <w:autoSpaceDE w:val="0"/>
        <w:autoSpaceDN w:val="0"/>
        <w:adjustRightInd w:val="0"/>
        <w:rPr>
          <w:i/>
        </w:rPr>
      </w:pPr>
    </w:p>
    <w:p w14:paraId="16370170" w14:textId="77777777" w:rsidR="00E0569A" w:rsidRPr="00F83880" w:rsidRDefault="00E0569A" w:rsidP="00E0569A">
      <w:pPr>
        <w:ind w:left="1134"/>
        <w:rPr>
          <w:b/>
          <w:i/>
          <w:lang w:val="en-US"/>
        </w:rPr>
      </w:pPr>
      <w:bookmarkStart w:id="47" w:name="_Ref218994713"/>
      <w:r w:rsidRPr="00F83880">
        <w:rPr>
          <w:b/>
          <w:i/>
          <w:lang w:val="en-US"/>
        </w:rPr>
        <w:t>Alpha-</w:t>
      </w:r>
      <w:proofErr w:type="spellStart"/>
      <w:r w:rsidRPr="00F83880">
        <w:rPr>
          <w:b/>
          <w:i/>
          <w:lang w:val="en-US"/>
        </w:rPr>
        <w:t>numerics</w:t>
      </w:r>
      <w:proofErr w:type="spellEnd"/>
      <w:r w:rsidRPr="00F83880">
        <w:rPr>
          <w:b/>
          <w:i/>
          <w:lang w:val="en-US"/>
        </w:rPr>
        <w:t xml:space="preserve"> associated with the Contractor Grading Designations</w:t>
      </w:r>
      <w:bookmarkEnd w:id="47"/>
    </w:p>
    <w:p w14:paraId="573EEFCA" w14:textId="77777777" w:rsidR="00E0569A" w:rsidRPr="00F83880" w:rsidRDefault="00E0569A" w:rsidP="00E0569A">
      <w:pPr>
        <w:autoSpaceDE w:val="0"/>
        <w:rPr>
          <w:b/>
          <w:i/>
        </w:rPr>
      </w:pPr>
    </w:p>
    <w:p w14:paraId="24820AE0" w14:textId="77777777" w:rsidR="00E0569A" w:rsidRPr="00F83880" w:rsidRDefault="00E0569A" w:rsidP="00E0569A">
      <w:pPr>
        <w:tabs>
          <w:tab w:val="left" w:pos="1134"/>
        </w:tabs>
        <w:autoSpaceDE w:val="0"/>
        <w:rPr>
          <w:i/>
          <w:caps/>
          <w:lang w:val="en-US"/>
        </w:rPr>
      </w:pPr>
      <w:r w:rsidRPr="00F83880">
        <w:rPr>
          <w:i/>
          <w:caps/>
          <w:lang w:val="en-US"/>
        </w:rPr>
        <w:t xml:space="preserve">Table </w:t>
      </w:r>
      <w:r>
        <w:rPr>
          <w:i/>
          <w:caps/>
          <w:lang w:val="en-US"/>
        </w:rPr>
        <w:t>G</w:t>
      </w:r>
      <w:r w:rsidRPr="00F83880">
        <w:rPr>
          <w:i/>
          <w:caps/>
          <w:lang w:val="en-US"/>
        </w:rPr>
        <w:t>1:</w:t>
      </w:r>
      <w:r w:rsidRPr="00F83880">
        <w:rPr>
          <w:i/>
          <w:caps/>
          <w:lang w:val="en-US"/>
        </w:rPr>
        <w:tab/>
        <w:t>Contractor grading designations and associated parameters</w:t>
      </w:r>
    </w:p>
    <w:p w14:paraId="2BE7FBD5" w14:textId="77777777" w:rsidR="00E0569A" w:rsidRPr="00F83880" w:rsidRDefault="00E0569A" w:rsidP="00E0569A">
      <w:pPr>
        <w:autoSpaceDE w:val="0"/>
        <w:rPr>
          <w:i/>
        </w:rPr>
      </w:pPr>
    </w:p>
    <w:tbl>
      <w:tblPr>
        <w:tblW w:w="10843" w:type="dxa"/>
        <w:tblInd w:w="40" w:type="dxa"/>
        <w:tblLayout w:type="fixed"/>
        <w:tblCellMar>
          <w:left w:w="0" w:type="dxa"/>
          <w:right w:w="0" w:type="dxa"/>
        </w:tblCellMar>
        <w:tblLook w:val="0000" w:firstRow="0" w:lastRow="0" w:firstColumn="0" w:lastColumn="0" w:noHBand="0" w:noVBand="0"/>
      </w:tblPr>
      <w:tblGrid>
        <w:gridCol w:w="3972"/>
        <w:gridCol w:w="2728"/>
        <w:gridCol w:w="4143"/>
      </w:tblGrid>
      <w:tr w:rsidR="00E0569A" w:rsidRPr="00F83880" w14:paraId="30E05C85" w14:textId="77777777" w:rsidTr="00544179">
        <w:trPr>
          <w:cantSplit/>
          <w:trHeight w:hRule="exact" w:val="775"/>
        </w:trPr>
        <w:tc>
          <w:tcPr>
            <w:tcW w:w="3972" w:type="dxa"/>
            <w:tcBorders>
              <w:top w:val="single" w:sz="4" w:space="0" w:color="000000"/>
              <w:left w:val="single" w:sz="4" w:space="0" w:color="000000"/>
              <w:bottom w:val="single" w:sz="4" w:space="0" w:color="auto"/>
            </w:tcBorders>
            <w:vAlign w:val="center"/>
          </w:tcPr>
          <w:p w14:paraId="7DB4E6A7" w14:textId="77777777" w:rsidR="00E0569A" w:rsidRPr="00F83880" w:rsidRDefault="00E0569A" w:rsidP="008E0C7A">
            <w:pPr>
              <w:keepNext/>
              <w:keepLines/>
              <w:snapToGrid w:val="0"/>
              <w:jc w:val="center"/>
              <w:rPr>
                <w:b/>
                <w:i/>
              </w:rPr>
            </w:pPr>
            <w:r w:rsidRPr="00F83880">
              <w:rPr>
                <w:b/>
                <w:i/>
              </w:rPr>
              <w:t>Contractor Grading Designation</w:t>
            </w:r>
          </w:p>
        </w:tc>
        <w:tc>
          <w:tcPr>
            <w:tcW w:w="2728" w:type="dxa"/>
            <w:tcBorders>
              <w:top w:val="single" w:sz="4" w:space="0" w:color="000000"/>
              <w:left w:val="single" w:sz="4" w:space="0" w:color="000000"/>
              <w:bottom w:val="single" w:sz="4" w:space="0" w:color="auto"/>
            </w:tcBorders>
            <w:vAlign w:val="center"/>
          </w:tcPr>
          <w:p w14:paraId="2001916D" w14:textId="77777777" w:rsidR="00E0569A" w:rsidRPr="00F83880" w:rsidRDefault="00E0569A" w:rsidP="008E0C7A">
            <w:pPr>
              <w:keepNext/>
              <w:keepLines/>
              <w:snapToGrid w:val="0"/>
              <w:jc w:val="center"/>
              <w:rPr>
                <w:b/>
                <w:i/>
              </w:rPr>
            </w:pPr>
            <w:r>
              <w:rPr>
                <w:b/>
                <w:i/>
              </w:rPr>
              <w:t>Bid</w:t>
            </w:r>
            <w:r w:rsidRPr="00F83880">
              <w:rPr>
                <w:b/>
                <w:i/>
              </w:rPr>
              <w:t xml:space="preserve"> Value</w:t>
            </w:r>
          </w:p>
          <w:p w14:paraId="7734C6B4" w14:textId="77777777" w:rsidR="00E0569A" w:rsidRPr="00F83880" w:rsidRDefault="00E0569A" w:rsidP="008E0C7A">
            <w:pPr>
              <w:keepNext/>
              <w:keepLines/>
              <w:snapToGrid w:val="0"/>
              <w:jc w:val="center"/>
              <w:rPr>
                <w:b/>
                <w:i/>
              </w:rPr>
            </w:pPr>
            <w:r w:rsidRPr="00F83880">
              <w:rPr>
                <w:b/>
                <w:i/>
              </w:rPr>
              <w:t>Range designation</w:t>
            </w:r>
          </w:p>
        </w:tc>
        <w:tc>
          <w:tcPr>
            <w:tcW w:w="4143" w:type="dxa"/>
            <w:tcBorders>
              <w:top w:val="single" w:sz="4" w:space="0" w:color="000000"/>
              <w:left w:val="single" w:sz="4" w:space="0" w:color="000000"/>
              <w:bottom w:val="single" w:sz="4" w:space="0" w:color="auto"/>
              <w:right w:val="single" w:sz="4" w:space="0" w:color="000000"/>
            </w:tcBorders>
            <w:vAlign w:val="center"/>
          </w:tcPr>
          <w:p w14:paraId="3EB7EBDD" w14:textId="77777777" w:rsidR="00E0569A" w:rsidRPr="00F83880" w:rsidRDefault="00E0569A" w:rsidP="008E0C7A">
            <w:pPr>
              <w:keepNext/>
              <w:keepLines/>
              <w:snapToGrid w:val="0"/>
              <w:jc w:val="center"/>
              <w:rPr>
                <w:b/>
                <w:i/>
              </w:rPr>
            </w:pPr>
            <w:r>
              <w:rPr>
                <w:b/>
                <w:i/>
              </w:rPr>
              <w:t>Maximum Value of Contract that a Contractor is considered capable  of performing (R)</w:t>
            </w:r>
          </w:p>
        </w:tc>
      </w:tr>
      <w:tr w:rsidR="00E0569A" w:rsidRPr="00F83880" w14:paraId="1BC5E265" w14:textId="77777777" w:rsidTr="00544179">
        <w:trPr>
          <w:cantSplit/>
          <w:trHeight w:val="252"/>
        </w:trPr>
        <w:tc>
          <w:tcPr>
            <w:tcW w:w="3972" w:type="dxa"/>
            <w:tcBorders>
              <w:top w:val="single" w:sz="4" w:space="0" w:color="auto"/>
              <w:left w:val="single" w:sz="4" w:space="0" w:color="auto"/>
              <w:bottom w:val="single" w:sz="4" w:space="0" w:color="auto"/>
              <w:right w:val="single" w:sz="4" w:space="0" w:color="auto"/>
            </w:tcBorders>
          </w:tcPr>
          <w:p w14:paraId="2A4A2EFD" w14:textId="77777777" w:rsidR="00E0569A" w:rsidRPr="00F83880" w:rsidRDefault="00E0569A" w:rsidP="008E0C7A">
            <w:pPr>
              <w:keepNext/>
              <w:keepLines/>
              <w:snapToGrid w:val="0"/>
              <w:spacing w:before="20" w:after="20"/>
              <w:jc w:val="center"/>
              <w:rPr>
                <w:i/>
              </w:rPr>
            </w:pPr>
            <w:r w:rsidRPr="00F83880">
              <w:rPr>
                <w:i/>
              </w:rPr>
              <w:t>1 (class of construction works)</w:t>
            </w:r>
          </w:p>
        </w:tc>
        <w:tc>
          <w:tcPr>
            <w:tcW w:w="2728" w:type="dxa"/>
            <w:tcBorders>
              <w:top w:val="single" w:sz="4" w:space="0" w:color="auto"/>
              <w:left w:val="single" w:sz="4" w:space="0" w:color="auto"/>
              <w:bottom w:val="single" w:sz="4" w:space="0" w:color="auto"/>
              <w:right w:val="single" w:sz="4" w:space="0" w:color="auto"/>
            </w:tcBorders>
          </w:tcPr>
          <w:p w14:paraId="7AF95D20" w14:textId="77777777" w:rsidR="00E0569A" w:rsidRPr="00F83880" w:rsidRDefault="00E0569A" w:rsidP="008E0C7A">
            <w:pPr>
              <w:keepNext/>
              <w:keepLines/>
              <w:snapToGrid w:val="0"/>
              <w:spacing w:before="20" w:after="20"/>
              <w:ind w:left="26" w:hanging="26"/>
              <w:jc w:val="center"/>
              <w:rPr>
                <w:i/>
              </w:rPr>
            </w:pPr>
            <w:r w:rsidRPr="00F83880">
              <w:rPr>
                <w:i/>
              </w:rPr>
              <w:t>1</w:t>
            </w:r>
          </w:p>
        </w:tc>
        <w:tc>
          <w:tcPr>
            <w:tcW w:w="4143" w:type="dxa"/>
            <w:tcBorders>
              <w:top w:val="single" w:sz="4" w:space="0" w:color="auto"/>
              <w:left w:val="single" w:sz="4" w:space="0" w:color="auto"/>
              <w:bottom w:val="single" w:sz="4" w:space="0" w:color="auto"/>
              <w:right w:val="single" w:sz="4" w:space="0" w:color="auto"/>
            </w:tcBorders>
          </w:tcPr>
          <w:p w14:paraId="4B767DD3" w14:textId="77777777" w:rsidR="00E0569A" w:rsidRPr="00F83880" w:rsidRDefault="00E0569A" w:rsidP="008E0C7A">
            <w:pPr>
              <w:keepNext/>
              <w:keepLines/>
              <w:snapToGrid w:val="0"/>
              <w:spacing w:before="20" w:after="20"/>
              <w:ind w:left="190" w:hanging="4"/>
              <w:jc w:val="center"/>
              <w:rPr>
                <w:i/>
              </w:rPr>
            </w:pPr>
            <w:r>
              <w:rPr>
                <w:i/>
              </w:rPr>
              <w:t>5</w:t>
            </w:r>
            <w:r w:rsidRPr="00F83880">
              <w:rPr>
                <w:i/>
              </w:rPr>
              <w:t>00 000</w:t>
            </w:r>
          </w:p>
        </w:tc>
      </w:tr>
      <w:tr w:rsidR="00E0569A" w:rsidRPr="00F83880" w14:paraId="78E530FD" w14:textId="77777777" w:rsidTr="00544179">
        <w:trPr>
          <w:cantSplit/>
          <w:trHeight w:val="252"/>
        </w:trPr>
        <w:tc>
          <w:tcPr>
            <w:tcW w:w="3972" w:type="dxa"/>
            <w:tcBorders>
              <w:top w:val="single" w:sz="4" w:space="0" w:color="auto"/>
              <w:left w:val="single" w:sz="4" w:space="0" w:color="auto"/>
              <w:bottom w:val="single" w:sz="4" w:space="0" w:color="auto"/>
              <w:right w:val="single" w:sz="4" w:space="0" w:color="auto"/>
            </w:tcBorders>
          </w:tcPr>
          <w:p w14:paraId="118AEEE6" w14:textId="77777777" w:rsidR="00E0569A" w:rsidRPr="00F83880" w:rsidRDefault="00E0569A" w:rsidP="008E0C7A">
            <w:pPr>
              <w:keepNext/>
              <w:keepLines/>
              <w:snapToGrid w:val="0"/>
              <w:spacing w:before="20" w:after="20"/>
              <w:jc w:val="center"/>
              <w:rPr>
                <w:i/>
              </w:rPr>
            </w:pPr>
            <w:r w:rsidRPr="00F83880">
              <w:rPr>
                <w:i/>
              </w:rPr>
              <w:t>2 (class of construction works)</w:t>
            </w:r>
          </w:p>
        </w:tc>
        <w:tc>
          <w:tcPr>
            <w:tcW w:w="2728" w:type="dxa"/>
            <w:tcBorders>
              <w:top w:val="single" w:sz="4" w:space="0" w:color="auto"/>
              <w:left w:val="single" w:sz="4" w:space="0" w:color="auto"/>
              <w:bottom w:val="single" w:sz="4" w:space="0" w:color="auto"/>
              <w:right w:val="single" w:sz="4" w:space="0" w:color="auto"/>
            </w:tcBorders>
          </w:tcPr>
          <w:p w14:paraId="19FB957E" w14:textId="77777777" w:rsidR="00E0569A" w:rsidRPr="00F83880" w:rsidRDefault="00E0569A" w:rsidP="008E0C7A">
            <w:pPr>
              <w:keepNext/>
              <w:keepLines/>
              <w:snapToGrid w:val="0"/>
              <w:spacing w:before="20" w:after="20"/>
              <w:ind w:left="26" w:hanging="26"/>
              <w:jc w:val="center"/>
              <w:rPr>
                <w:i/>
              </w:rPr>
            </w:pPr>
            <w:r w:rsidRPr="00F83880">
              <w:rPr>
                <w:i/>
              </w:rPr>
              <w:t>2</w:t>
            </w:r>
          </w:p>
        </w:tc>
        <w:tc>
          <w:tcPr>
            <w:tcW w:w="4143" w:type="dxa"/>
            <w:tcBorders>
              <w:top w:val="single" w:sz="4" w:space="0" w:color="auto"/>
              <w:left w:val="single" w:sz="4" w:space="0" w:color="auto"/>
              <w:bottom w:val="single" w:sz="4" w:space="0" w:color="auto"/>
              <w:right w:val="single" w:sz="4" w:space="0" w:color="auto"/>
            </w:tcBorders>
          </w:tcPr>
          <w:p w14:paraId="63A2D57E" w14:textId="77777777" w:rsidR="00E0569A" w:rsidRPr="00F83880" w:rsidRDefault="00E0569A" w:rsidP="008E0C7A">
            <w:pPr>
              <w:keepNext/>
              <w:keepLines/>
              <w:snapToGrid w:val="0"/>
              <w:spacing w:before="20" w:after="20"/>
              <w:ind w:left="190" w:hanging="4"/>
              <w:jc w:val="center"/>
              <w:rPr>
                <w:i/>
              </w:rPr>
            </w:pPr>
            <w:r>
              <w:rPr>
                <w:i/>
              </w:rPr>
              <w:t>1 00</w:t>
            </w:r>
            <w:r w:rsidRPr="00F83880">
              <w:rPr>
                <w:i/>
              </w:rPr>
              <w:t>0 000</w:t>
            </w:r>
          </w:p>
        </w:tc>
      </w:tr>
      <w:tr w:rsidR="00E0569A" w:rsidRPr="00F83880" w14:paraId="03757E2D" w14:textId="77777777" w:rsidTr="00544179">
        <w:trPr>
          <w:cantSplit/>
          <w:trHeight w:val="263"/>
        </w:trPr>
        <w:tc>
          <w:tcPr>
            <w:tcW w:w="3972" w:type="dxa"/>
            <w:tcBorders>
              <w:top w:val="single" w:sz="4" w:space="0" w:color="auto"/>
              <w:left w:val="single" w:sz="4" w:space="0" w:color="auto"/>
              <w:bottom w:val="single" w:sz="4" w:space="0" w:color="auto"/>
              <w:right w:val="single" w:sz="4" w:space="0" w:color="auto"/>
            </w:tcBorders>
          </w:tcPr>
          <w:p w14:paraId="0B956189" w14:textId="77777777" w:rsidR="00E0569A" w:rsidRPr="00F83880" w:rsidRDefault="00E0569A" w:rsidP="008E0C7A">
            <w:pPr>
              <w:keepNext/>
              <w:keepLines/>
              <w:snapToGrid w:val="0"/>
              <w:spacing w:before="20" w:after="20"/>
              <w:jc w:val="center"/>
              <w:rPr>
                <w:i/>
              </w:rPr>
            </w:pPr>
            <w:r w:rsidRPr="00F83880">
              <w:rPr>
                <w:i/>
              </w:rPr>
              <w:t>3 (class of construction works)</w:t>
            </w:r>
          </w:p>
        </w:tc>
        <w:tc>
          <w:tcPr>
            <w:tcW w:w="2728" w:type="dxa"/>
            <w:tcBorders>
              <w:top w:val="single" w:sz="4" w:space="0" w:color="auto"/>
              <w:left w:val="single" w:sz="4" w:space="0" w:color="auto"/>
              <w:bottom w:val="single" w:sz="4" w:space="0" w:color="auto"/>
              <w:right w:val="single" w:sz="4" w:space="0" w:color="auto"/>
            </w:tcBorders>
          </w:tcPr>
          <w:p w14:paraId="7CCB6F8D" w14:textId="77777777" w:rsidR="00E0569A" w:rsidRPr="00F83880" w:rsidRDefault="00E0569A" w:rsidP="008E0C7A">
            <w:pPr>
              <w:keepNext/>
              <w:keepLines/>
              <w:snapToGrid w:val="0"/>
              <w:spacing w:before="20" w:after="20"/>
              <w:ind w:left="26" w:hanging="26"/>
              <w:jc w:val="center"/>
              <w:rPr>
                <w:i/>
              </w:rPr>
            </w:pPr>
            <w:r w:rsidRPr="00F83880">
              <w:rPr>
                <w:i/>
              </w:rPr>
              <w:t>3</w:t>
            </w:r>
          </w:p>
        </w:tc>
        <w:tc>
          <w:tcPr>
            <w:tcW w:w="4143" w:type="dxa"/>
            <w:tcBorders>
              <w:top w:val="single" w:sz="4" w:space="0" w:color="auto"/>
              <w:left w:val="single" w:sz="4" w:space="0" w:color="auto"/>
              <w:bottom w:val="single" w:sz="4" w:space="0" w:color="auto"/>
              <w:right w:val="single" w:sz="4" w:space="0" w:color="auto"/>
            </w:tcBorders>
          </w:tcPr>
          <w:p w14:paraId="23836990" w14:textId="77777777" w:rsidR="00E0569A" w:rsidRPr="00F83880" w:rsidRDefault="00E0569A" w:rsidP="008E0C7A">
            <w:pPr>
              <w:keepNext/>
              <w:keepLines/>
              <w:snapToGrid w:val="0"/>
              <w:spacing w:before="20" w:after="20"/>
              <w:ind w:left="190" w:hanging="4"/>
              <w:jc w:val="center"/>
              <w:rPr>
                <w:i/>
              </w:rPr>
            </w:pPr>
            <w:r>
              <w:rPr>
                <w:i/>
              </w:rPr>
              <w:t>3</w:t>
            </w:r>
            <w:r w:rsidRPr="00F83880">
              <w:rPr>
                <w:i/>
              </w:rPr>
              <w:t xml:space="preserve"> 000 000</w:t>
            </w:r>
          </w:p>
        </w:tc>
      </w:tr>
      <w:tr w:rsidR="00E0569A" w:rsidRPr="00F83880" w14:paraId="21FA9339" w14:textId="77777777" w:rsidTr="00544179">
        <w:trPr>
          <w:cantSplit/>
          <w:trHeight w:val="252"/>
        </w:trPr>
        <w:tc>
          <w:tcPr>
            <w:tcW w:w="3972" w:type="dxa"/>
            <w:tcBorders>
              <w:top w:val="single" w:sz="4" w:space="0" w:color="auto"/>
              <w:left w:val="single" w:sz="4" w:space="0" w:color="auto"/>
              <w:bottom w:val="single" w:sz="4" w:space="0" w:color="auto"/>
              <w:right w:val="single" w:sz="4" w:space="0" w:color="auto"/>
            </w:tcBorders>
          </w:tcPr>
          <w:p w14:paraId="4D76350D" w14:textId="77777777" w:rsidR="00E0569A" w:rsidRPr="00F83880" w:rsidRDefault="00E0569A" w:rsidP="008E0C7A">
            <w:pPr>
              <w:keepNext/>
              <w:keepLines/>
              <w:snapToGrid w:val="0"/>
              <w:spacing w:before="20" w:after="20"/>
              <w:jc w:val="center"/>
              <w:rPr>
                <w:i/>
              </w:rPr>
            </w:pPr>
            <w:r w:rsidRPr="00F83880">
              <w:rPr>
                <w:i/>
              </w:rPr>
              <w:t>4 (class of construction works)</w:t>
            </w:r>
          </w:p>
        </w:tc>
        <w:tc>
          <w:tcPr>
            <w:tcW w:w="2728" w:type="dxa"/>
            <w:tcBorders>
              <w:top w:val="single" w:sz="4" w:space="0" w:color="auto"/>
              <w:left w:val="single" w:sz="4" w:space="0" w:color="auto"/>
              <w:bottom w:val="single" w:sz="4" w:space="0" w:color="auto"/>
              <w:right w:val="single" w:sz="4" w:space="0" w:color="auto"/>
            </w:tcBorders>
          </w:tcPr>
          <w:p w14:paraId="4ADE101C" w14:textId="77777777" w:rsidR="00E0569A" w:rsidRPr="00F83880" w:rsidRDefault="00E0569A" w:rsidP="008E0C7A">
            <w:pPr>
              <w:keepNext/>
              <w:keepLines/>
              <w:snapToGrid w:val="0"/>
              <w:spacing w:before="20" w:after="20"/>
              <w:ind w:left="26" w:hanging="26"/>
              <w:jc w:val="center"/>
              <w:rPr>
                <w:i/>
              </w:rPr>
            </w:pPr>
            <w:r w:rsidRPr="00F83880">
              <w:rPr>
                <w:i/>
              </w:rPr>
              <w:t>4</w:t>
            </w:r>
          </w:p>
        </w:tc>
        <w:tc>
          <w:tcPr>
            <w:tcW w:w="4143" w:type="dxa"/>
            <w:tcBorders>
              <w:top w:val="single" w:sz="4" w:space="0" w:color="auto"/>
              <w:left w:val="single" w:sz="4" w:space="0" w:color="auto"/>
              <w:bottom w:val="single" w:sz="4" w:space="0" w:color="auto"/>
              <w:right w:val="single" w:sz="4" w:space="0" w:color="auto"/>
            </w:tcBorders>
          </w:tcPr>
          <w:p w14:paraId="441CDA96" w14:textId="77777777" w:rsidR="00E0569A" w:rsidRPr="00F83880" w:rsidRDefault="00E0569A" w:rsidP="008E0C7A">
            <w:pPr>
              <w:keepNext/>
              <w:keepLines/>
              <w:snapToGrid w:val="0"/>
              <w:spacing w:before="20" w:after="20"/>
              <w:ind w:left="190" w:hanging="4"/>
              <w:jc w:val="center"/>
              <w:rPr>
                <w:i/>
              </w:rPr>
            </w:pPr>
            <w:r>
              <w:rPr>
                <w:i/>
              </w:rPr>
              <w:t>6</w:t>
            </w:r>
            <w:r w:rsidRPr="00F83880">
              <w:rPr>
                <w:i/>
              </w:rPr>
              <w:t xml:space="preserve"> 000 000</w:t>
            </w:r>
          </w:p>
        </w:tc>
      </w:tr>
      <w:tr w:rsidR="00E0569A" w:rsidRPr="00F83880" w14:paraId="0B18E090" w14:textId="77777777" w:rsidTr="00544179">
        <w:trPr>
          <w:cantSplit/>
          <w:trHeight w:val="252"/>
        </w:trPr>
        <w:tc>
          <w:tcPr>
            <w:tcW w:w="3972" w:type="dxa"/>
            <w:tcBorders>
              <w:top w:val="single" w:sz="4" w:space="0" w:color="auto"/>
              <w:left w:val="single" w:sz="4" w:space="0" w:color="auto"/>
              <w:bottom w:val="single" w:sz="4" w:space="0" w:color="auto"/>
              <w:right w:val="single" w:sz="4" w:space="0" w:color="auto"/>
            </w:tcBorders>
          </w:tcPr>
          <w:p w14:paraId="24EEA64F" w14:textId="77777777" w:rsidR="00E0569A" w:rsidRPr="00F83880" w:rsidRDefault="00E0569A" w:rsidP="008E0C7A">
            <w:pPr>
              <w:keepNext/>
              <w:keepLines/>
              <w:snapToGrid w:val="0"/>
              <w:spacing w:before="20" w:after="20"/>
              <w:jc w:val="center"/>
              <w:rPr>
                <w:i/>
              </w:rPr>
            </w:pPr>
            <w:r w:rsidRPr="00F83880">
              <w:rPr>
                <w:i/>
              </w:rPr>
              <w:t>5 (class of construction works)</w:t>
            </w:r>
          </w:p>
        </w:tc>
        <w:tc>
          <w:tcPr>
            <w:tcW w:w="2728" w:type="dxa"/>
            <w:tcBorders>
              <w:top w:val="single" w:sz="4" w:space="0" w:color="auto"/>
              <w:left w:val="single" w:sz="4" w:space="0" w:color="auto"/>
              <w:bottom w:val="single" w:sz="4" w:space="0" w:color="auto"/>
              <w:right w:val="single" w:sz="4" w:space="0" w:color="auto"/>
            </w:tcBorders>
          </w:tcPr>
          <w:p w14:paraId="726EEBCE" w14:textId="77777777" w:rsidR="00E0569A" w:rsidRPr="00F83880" w:rsidRDefault="00E0569A" w:rsidP="008E0C7A">
            <w:pPr>
              <w:keepNext/>
              <w:keepLines/>
              <w:snapToGrid w:val="0"/>
              <w:spacing w:before="20" w:after="20"/>
              <w:ind w:left="26" w:hanging="26"/>
              <w:jc w:val="center"/>
              <w:rPr>
                <w:i/>
              </w:rPr>
            </w:pPr>
            <w:r w:rsidRPr="00F83880">
              <w:rPr>
                <w:i/>
              </w:rPr>
              <w:t>5</w:t>
            </w:r>
          </w:p>
        </w:tc>
        <w:tc>
          <w:tcPr>
            <w:tcW w:w="4143" w:type="dxa"/>
            <w:tcBorders>
              <w:top w:val="single" w:sz="4" w:space="0" w:color="auto"/>
              <w:left w:val="single" w:sz="4" w:space="0" w:color="auto"/>
              <w:bottom w:val="single" w:sz="4" w:space="0" w:color="auto"/>
              <w:right w:val="single" w:sz="4" w:space="0" w:color="auto"/>
            </w:tcBorders>
          </w:tcPr>
          <w:p w14:paraId="24592623" w14:textId="77777777" w:rsidR="00E0569A" w:rsidRPr="00F83880" w:rsidRDefault="00E0569A" w:rsidP="008E0C7A">
            <w:pPr>
              <w:keepNext/>
              <w:keepLines/>
              <w:snapToGrid w:val="0"/>
              <w:spacing w:before="20" w:after="20"/>
              <w:ind w:left="190" w:hanging="4"/>
              <w:jc w:val="center"/>
              <w:rPr>
                <w:i/>
              </w:rPr>
            </w:pPr>
            <w:r>
              <w:rPr>
                <w:i/>
              </w:rPr>
              <w:t>10 0</w:t>
            </w:r>
            <w:r w:rsidRPr="00F83880">
              <w:rPr>
                <w:i/>
              </w:rPr>
              <w:t>00 000</w:t>
            </w:r>
          </w:p>
        </w:tc>
      </w:tr>
      <w:tr w:rsidR="00E0569A" w:rsidRPr="00F83880" w14:paraId="0AE85D1D" w14:textId="77777777" w:rsidTr="00544179">
        <w:trPr>
          <w:cantSplit/>
          <w:trHeight w:val="263"/>
        </w:trPr>
        <w:tc>
          <w:tcPr>
            <w:tcW w:w="3972" w:type="dxa"/>
            <w:tcBorders>
              <w:top w:val="single" w:sz="4" w:space="0" w:color="auto"/>
              <w:left w:val="single" w:sz="4" w:space="0" w:color="auto"/>
              <w:bottom w:val="single" w:sz="4" w:space="0" w:color="auto"/>
              <w:right w:val="single" w:sz="4" w:space="0" w:color="auto"/>
            </w:tcBorders>
          </w:tcPr>
          <w:p w14:paraId="546BB19A" w14:textId="77777777" w:rsidR="00E0569A" w:rsidRPr="00F83880" w:rsidRDefault="00E0569A" w:rsidP="008E0C7A">
            <w:pPr>
              <w:keepNext/>
              <w:keepLines/>
              <w:snapToGrid w:val="0"/>
              <w:spacing w:before="20" w:after="20"/>
              <w:jc w:val="center"/>
              <w:rPr>
                <w:i/>
              </w:rPr>
            </w:pPr>
            <w:r w:rsidRPr="00F83880">
              <w:rPr>
                <w:i/>
              </w:rPr>
              <w:t>6 (class of construction works)</w:t>
            </w:r>
          </w:p>
        </w:tc>
        <w:tc>
          <w:tcPr>
            <w:tcW w:w="2728" w:type="dxa"/>
            <w:tcBorders>
              <w:top w:val="single" w:sz="4" w:space="0" w:color="auto"/>
              <w:left w:val="single" w:sz="4" w:space="0" w:color="auto"/>
              <w:bottom w:val="single" w:sz="4" w:space="0" w:color="auto"/>
              <w:right w:val="single" w:sz="4" w:space="0" w:color="auto"/>
            </w:tcBorders>
          </w:tcPr>
          <w:p w14:paraId="4289511D" w14:textId="77777777" w:rsidR="00E0569A" w:rsidRPr="00F83880" w:rsidRDefault="00E0569A" w:rsidP="008E0C7A">
            <w:pPr>
              <w:keepNext/>
              <w:keepLines/>
              <w:snapToGrid w:val="0"/>
              <w:spacing w:before="20" w:after="20"/>
              <w:ind w:left="26" w:hanging="26"/>
              <w:jc w:val="center"/>
              <w:rPr>
                <w:i/>
              </w:rPr>
            </w:pPr>
            <w:r w:rsidRPr="00F83880">
              <w:rPr>
                <w:i/>
              </w:rPr>
              <w:t>6</w:t>
            </w:r>
          </w:p>
        </w:tc>
        <w:tc>
          <w:tcPr>
            <w:tcW w:w="4143" w:type="dxa"/>
            <w:tcBorders>
              <w:top w:val="single" w:sz="4" w:space="0" w:color="auto"/>
              <w:left w:val="single" w:sz="4" w:space="0" w:color="auto"/>
              <w:bottom w:val="single" w:sz="4" w:space="0" w:color="auto"/>
              <w:right w:val="single" w:sz="4" w:space="0" w:color="auto"/>
            </w:tcBorders>
          </w:tcPr>
          <w:p w14:paraId="28F99C27" w14:textId="77777777" w:rsidR="00E0569A" w:rsidRPr="00F83880" w:rsidRDefault="00E0569A" w:rsidP="008E0C7A">
            <w:pPr>
              <w:keepNext/>
              <w:keepLines/>
              <w:snapToGrid w:val="0"/>
              <w:spacing w:before="20" w:after="20"/>
              <w:ind w:left="190" w:hanging="4"/>
              <w:jc w:val="center"/>
              <w:rPr>
                <w:i/>
              </w:rPr>
            </w:pPr>
            <w:r>
              <w:rPr>
                <w:i/>
              </w:rPr>
              <w:t>20</w:t>
            </w:r>
            <w:r w:rsidRPr="00F83880">
              <w:rPr>
                <w:i/>
              </w:rPr>
              <w:t xml:space="preserve"> 000 000</w:t>
            </w:r>
          </w:p>
        </w:tc>
      </w:tr>
      <w:tr w:rsidR="00E0569A" w:rsidRPr="00F83880" w14:paraId="2791C3E8" w14:textId="77777777" w:rsidTr="00544179">
        <w:trPr>
          <w:cantSplit/>
          <w:trHeight w:val="252"/>
        </w:trPr>
        <w:tc>
          <w:tcPr>
            <w:tcW w:w="3972" w:type="dxa"/>
            <w:tcBorders>
              <w:top w:val="single" w:sz="4" w:space="0" w:color="auto"/>
              <w:left w:val="single" w:sz="4" w:space="0" w:color="auto"/>
              <w:bottom w:val="single" w:sz="4" w:space="0" w:color="auto"/>
              <w:right w:val="single" w:sz="4" w:space="0" w:color="auto"/>
            </w:tcBorders>
          </w:tcPr>
          <w:p w14:paraId="0F48C5F4" w14:textId="77777777" w:rsidR="00E0569A" w:rsidRPr="00F83880" w:rsidRDefault="00E0569A" w:rsidP="008E0C7A">
            <w:pPr>
              <w:keepNext/>
              <w:keepLines/>
              <w:snapToGrid w:val="0"/>
              <w:spacing w:before="20" w:after="20"/>
              <w:jc w:val="center"/>
              <w:rPr>
                <w:i/>
              </w:rPr>
            </w:pPr>
            <w:r w:rsidRPr="00F83880">
              <w:rPr>
                <w:i/>
              </w:rPr>
              <w:t>7 (class of construction works)</w:t>
            </w:r>
          </w:p>
        </w:tc>
        <w:tc>
          <w:tcPr>
            <w:tcW w:w="2728" w:type="dxa"/>
            <w:tcBorders>
              <w:top w:val="single" w:sz="4" w:space="0" w:color="auto"/>
              <w:left w:val="single" w:sz="4" w:space="0" w:color="auto"/>
              <w:bottom w:val="single" w:sz="4" w:space="0" w:color="auto"/>
              <w:right w:val="single" w:sz="4" w:space="0" w:color="auto"/>
            </w:tcBorders>
          </w:tcPr>
          <w:p w14:paraId="75DEDFC1" w14:textId="77777777" w:rsidR="00E0569A" w:rsidRPr="00F83880" w:rsidRDefault="00E0569A" w:rsidP="008E0C7A">
            <w:pPr>
              <w:keepNext/>
              <w:keepLines/>
              <w:snapToGrid w:val="0"/>
              <w:spacing w:before="20" w:after="20"/>
              <w:ind w:left="26" w:hanging="26"/>
              <w:jc w:val="center"/>
              <w:rPr>
                <w:i/>
              </w:rPr>
            </w:pPr>
            <w:r w:rsidRPr="00F83880">
              <w:rPr>
                <w:i/>
              </w:rPr>
              <w:t>7</w:t>
            </w:r>
          </w:p>
        </w:tc>
        <w:tc>
          <w:tcPr>
            <w:tcW w:w="4143" w:type="dxa"/>
            <w:tcBorders>
              <w:top w:val="single" w:sz="4" w:space="0" w:color="auto"/>
              <w:left w:val="single" w:sz="4" w:space="0" w:color="auto"/>
              <w:bottom w:val="single" w:sz="4" w:space="0" w:color="auto"/>
              <w:right w:val="single" w:sz="4" w:space="0" w:color="auto"/>
            </w:tcBorders>
          </w:tcPr>
          <w:p w14:paraId="023ADF36" w14:textId="77777777" w:rsidR="00E0569A" w:rsidRPr="00F83880" w:rsidRDefault="00E0569A" w:rsidP="008E0C7A">
            <w:pPr>
              <w:keepNext/>
              <w:keepLines/>
              <w:snapToGrid w:val="0"/>
              <w:spacing w:before="20" w:after="20"/>
              <w:ind w:left="190" w:hanging="4"/>
              <w:jc w:val="center"/>
              <w:rPr>
                <w:i/>
              </w:rPr>
            </w:pPr>
            <w:r>
              <w:rPr>
                <w:i/>
              </w:rPr>
              <w:t>60</w:t>
            </w:r>
            <w:r w:rsidRPr="00F83880">
              <w:rPr>
                <w:i/>
              </w:rPr>
              <w:t xml:space="preserve"> 000 000</w:t>
            </w:r>
          </w:p>
        </w:tc>
      </w:tr>
      <w:tr w:rsidR="00E0569A" w:rsidRPr="00F83880" w14:paraId="6047CA8A" w14:textId="77777777" w:rsidTr="00544179">
        <w:trPr>
          <w:cantSplit/>
          <w:trHeight w:val="252"/>
        </w:trPr>
        <w:tc>
          <w:tcPr>
            <w:tcW w:w="3972" w:type="dxa"/>
            <w:tcBorders>
              <w:top w:val="single" w:sz="4" w:space="0" w:color="auto"/>
              <w:left w:val="single" w:sz="4" w:space="0" w:color="auto"/>
              <w:bottom w:val="single" w:sz="4" w:space="0" w:color="auto"/>
              <w:right w:val="single" w:sz="4" w:space="0" w:color="auto"/>
            </w:tcBorders>
          </w:tcPr>
          <w:p w14:paraId="1E1551FC" w14:textId="77777777" w:rsidR="00E0569A" w:rsidRPr="00F83880" w:rsidRDefault="00E0569A" w:rsidP="008E0C7A">
            <w:pPr>
              <w:keepNext/>
              <w:keepLines/>
              <w:snapToGrid w:val="0"/>
              <w:spacing w:before="20" w:after="20"/>
              <w:jc w:val="center"/>
              <w:rPr>
                <w:i/>
              </w:rPr>
            </w:pPr>
            <w:r w:rsidRPr="00F83880">
              <w:rPr>
                <w:i/>
              </w:rPr>
              <w:t>8 (class of construction works)</w:t>
            </w:r>
          </w:p>
        </w:tc>
        <w:tc>
          <w:tcPr>
            <w:tcW w:w="2728" w:type="dxa"/>
            <w:tcBorders>
              <w:top w:val="single" w:sz="4" w:space="0" w:color="auto"/>
              <w:left w:val="single" w:sz="4" w:space="0" w:color="auto"/>
              <w:bottom w:val="single" w:sz="4" w:space="0" w:color="auto"/>
              <w:right w:val="single" w:sz="4" w:space="0" w:color="auto"/>
            </w:tcBorders>
          </w:tcPr>
          <w:p w14:paraId="32F6EB97" w14:textId="77777777" w:rsidR="00E0569A" w:rsidRPr="00F83880" w:rsidRDefault="00E0569A" w:rsidP="008E0C7A">
            <w:pPr>
              <w:keepNext/>
              <w:keepLines/>
              <w:snapToGrid w:val="0"/>
              <w:spacing w:before="20" w:after="20"/>
              <w:ind w:left="26" w:hanging="26"/>
              <w:jc w:val="center"/>
              <w:rPr>
                <w:i/>
              </w:rPr>
            </w:pPr>
            <w:r w:rsidRPr="00F83880">
              <w:rPr>
                <w:i/>
              </w:rPr>
              <w:t>8</w:t>
            </w:r>
          </w:p>
        </w:tc>
        <w:tc>
          <w:tcPr>
            <w:tcW w:w="4143" w:type="dxa"/>
            <w:tcBorders>
              <w:top w:val="single" w:sz="4" w:space="0" w:color="auto"/>
              <w:left w:val="single" w:sz="4" w:space="0" w:color="auto"/>
              <w:bottom w:val="single" w:sz="4" w:space="0" w:color="auto"/>
              <w:right w:val="single" w:sz="4" w:space="0" w:color="auto"/>
            </w:tcBorders>
          </w:tcPr>
          <w:p w14:paraId="45B8DECA" w14:textId="77777777" w:rsidR="00E0569A" w:rsidRPr="00F83880" w:rsidRDefault="00E0569A" w:rsidP="008E0C7A">
            <w:pPr>
              <w:keepNext/>
              <w:keepLines/>
              <w:snapToGrid w:val="0"/>
              <w:spacing w:before="20" w:after="20"/>
              <w:ind w:left="190" w:hanging="4"/>
              <w:jc w:val="center"/>
              <w:rPr>
                <w:i/>
              </w:rPr>
            </w:pPr>
            <w:r>
              <w:rPr>
                <w:i/>
              </w:rPr>
              <w:t>20</w:t>
            </w:r>
            <w:r w:rsidRPr="00F83880">
              <w:rPr>
                <w:i/>
              </w:rPr>
              <w:t>0 000 000</w:t>
            </w:r>
          </w:p>
        </w:tc>
      </w:tr>
      <w:tr w:rsidR="00E0569A" w:rsidRPr="00F83880" w14:paraId="0D81FC6F" w14:textId="77777777" w:rsidTr="00544179">
        <w:trPr>
          <w:cantSplit/>
          <w:trHeight w:val="252"/>
        </w:trPr>
        <w:tc>
          <w:tcPr>
            <w:tcW w:w="3972" w:type="dxa"/>
            <w:tcBorders>
              <w:top w:val="single" w:sz="4" w:space="0" w:color="auto"/>
              <w:left w:val="single" w:sz="4" w:space="0" w:color="auto"/>
              <w:bottom w:val="single" w:sz="4" w:space="0" w:color="auto"/>
              <w:right w:val="single" w:sz="4" w:space="0" w:color="auto"/>
            </w:tcBorders>
          </w:tcPr>
          <w:p w14:paraId="3D320432" w14:textId="77777777" w:rsidR="00E0569A" w:rsidRPr="00F83880" w:rsidRDefault="00E0569A" w:rsidP="008E0C7A">
            <w:pPr>
              <w:keepNext/>
              <w:keepLines/>
              <w:snapToGrid w:val="0"/>
              <w:spacing w:before="20" w:after="20"/>
              <w:jc w:val="center"/>
              <w:rPr>
                <w:i/>
              </w:rPr>
            </w:pPr>
            <w:r w:rsidRPr="00F83880">
              <w:rPr>
                <w:i/>
              </w:rPr>
              <w:t>9 (class of construction works)</w:t>
            </w:r>
          </w:p>
        </w:tc>
        <w:tc>
          <w:tcPr>
            <w:tcW w:w="2728" w:type="dxa"/>
            <w:tcBorders>
              <w:top w:val="single" w:sz="4" w:space="0" w:color="auto"/>
              <w:left w:val="single" w:sz="4" w:space="0" w:color="auto"/>
              <w:bottom w:val="single" w:sz="4" w:space="0" w:color="auto"/>
              <w:right w:val="single" w:sz="4" w:space="0" w:color="auto"/>
            </w:tcBorders>
          </w:tcPr>
          <w:p w14:paraId="42D7D9DD" w14:textId="77777777" w:rsidR="00E0569A" w:rsidRPr="00F83880" w:rsidRDefault="00E0569A" w:rsidP="008E0C7A">
            <w:pPr>
              <w:keepNext/>
              <w:keepLines/>
              <w:snapToGrid w:val="0"/>
              <w:spacing w:before="20" w:after="20"/>
              <w:ind w:left="26" w:hanging="26"/>
              <w:jc w:val="center"/>
              <w:rPr>
                <w:i/>
              </w:rPr>
            </w:pPr>
            <w:r w:rsidRPr="00F83880">
              <w:rPr>
                <w:i/>
              </w:rPr>
              <w:t>9</w:t>
            </w:r>
          </w:p>
        </w:tc>
        <w:tc>
          <w:tcPr>
            <w:tcW w:w="4143" w:type="dxa"/>
            <w:tcBorders>
              <w:top w:val="single" w:sz="4" w:space="0" w:color="auto"/>
              <w:left w:val="single" w:sz="4" w:space="0" w:color="auto"/>
              <w:bottom w:val="single" w:sz="4" w:space="0" w:color="auto"/>
              <w:right w:val="single" w:sz="4" w:space="0" w:color="auto"/>
            </w:tcBorders>
          </w:tcPr>
          <w:p w14:paraId="6DCDDC1B" w14:textId="77777777" w:rsidR="00E0569A" w:rsidRPr="00F83880" w:rsidRDefault="00E0569A" w:rsidP="008E0C7A">
            <w:pPr>
              <w:keepNext/>
              <w:keepLines/>
              <w:snapToGrid w:val="0"/>
              <w:spacing w:before="20" w:after="20"/>
              <w:ind w:left="190" w:hanging="4"/>
              <w:jc w:val="center"/>
              <w:rPr>
                <w:i/>
              </w:rPr>
            </w:pPr>
            <w:r w:rsidRPr="00F83880">
              <w:rPr>
                <w:i/>
              </w:rPr>
              <w:t>No limit</w:t>
            </w:r>
          </w:p>
        </w:tc>
      </w:tr>
    </w:tbl>
    <w:p w14:paraId="4EBDF548" w14:textId="77777777" w:rsidR="00E0569A" w:rsidRPr="00F83880" w:rsidRDefault="00E0569A" w:rsidP="00E0569A">
      <w:pPr>
        <w:autoSpaceDE w:val="0"/>
        <w:rPr>
          <w:i/>
        </w:rPr>
      </w:pPr>
    </w:p>
    <w:p w14:paraId="6877A585" w14:textId="77777777" w:rsidR="00E0569A" w:rsidRPr="00F83880" w:rsidRDefault="00E0569A" w:rsidP="00E0569A">
      <w:pPr>
        <w:autoSpaceDE w:val="0"/>
        <w:rPr>
          <w:i/>
        </w:rPr>
      </w:pPr>
    </w:p>
    <w:p w14:paraId="5115BB67" w14:textId="77777777" w:rsidR="00E0569A" w:rsidRPr="00DD58DE" w:rsidRDefault="00E0569A" w:rsidP="00E0569A"/>
    <w:p w14:paraId="49C34153" w14:textId="77777777" w:rsidR="00E0569A" w:rsidRDefault="00E0569A" w:rsidP="00E0569A"/>
    <w:p w14:paraId="62ADDE00" w14:textId="77777777" w:rsidR="00E0569A" w:rsidRPr="002355CA" w:rsidRDefault="00E0569A" w:rsidP="00E0569A">
      <w:pPr>
        <w:numPr>
          <w:ilvl w:val="2"/>
          <w:numId w:val="10"/>
        </w:numPr>
        <w:tabs>
          <w:tab w:val="clear" w:pos="851"/>
          <w:tab w:val="num" w:pos="1134"/>
        </w:tabs>
        <w:rPr>
          <w:b/>
          <w:sz w:val="24"/>
          <w:szCs w:val="24"/>
        </w:rPr>
      </w:pPr>
      <w:bookmarkStart w:id="48" w:name="_Ref298315149"/>
      <w:r w:rsidRPr="002355CA">
        <w:rPr>
          <w:b/>
          <w:sz w:val="24"/>
          <w:szCs w:val="24"/>
        </w:rPr>
        <w:t xml:space="preserve">Variations to the Standard Conditions of </w:t>
      </w:r>
      <w:r>
        <w:rPr>
          <w:b/>
          <w:sz w:val="24"/>
          <w:szCs w:val="24"/>
        </w:rPr>
        <w:t>Bid</w:t>
      </w:r>
      <w:bookmarkEnd w:id="48"/>
    </w:p>
    <w:p w14:paraId="432A7F77" w14:textId="77777777" w:rsidR="00E0569A" w:rsidRDefault="00E0569A" w:rsidP="00E0569A">
      <w:pPr>
        <w:ind w:left="1134"/>
        <w:rPr>
          <w:szCs w:val="18"/>
        </w:rPr>
      </w:pPr>
    </w:p>
    <w:p w14:paraId="5068CD6C" w14:textId="77777777" w:rsidR="00E0569A" w:rsidRDefault="00E0569A" w:rsidP="00E0569A">
      <w:pPr>
        <w:ind w:left="1134"/>
      </w:pPr>
      <w:r w:rsidRPr="00E1109A">
        <w:rPr>
          <w:szCs w:val="18"/>
        </w:rPr>
        <w:t xml:space="preserve">The Standard Conditions of </w:t>
      </w:r>
      <w:r>
        <w:rPr>
          <w:szCs w:val="18"/>
        </w:rPr>
        <w:t>Bid</w:t>
      </w:r>
      <w:r w:rsidRPr="00E1109A">
        <w:rPr>
          <w:szCs w:val="18"/>
        </w:rPr>
        <w:t xml:space="preserve"> make several references to the </w:t>
      </w:r>
      <w:r>
        <w:rPr>
          <w:szCs w:val="18"/>
        </w:rPr>
        <w:t>Bid</w:t>
      </w:r>
      <w:r w:rsidRPr="00E1109A">
        <w:rPr>
          <w:szCs w:val="18"/>
        </w:rPr>
        <w:t xml:space="preserve"> Data for details that apply specifically to this </w:t>
      </w:r>
      <w:r>
        <w:rPr>
          <w:szCs w:val="18"/>
        </w:rPr>
        <w:t>Bid</w:t>
      </w:r>
      <w:r w:rsidRPr="00E1109A">
        <w:rPr>
          <w:szCs w:val="18"/>
        </w:rPr>
        <w:t xml:space="preserve">.  The </w:t>
      </w:r>
      <w:r>
        <w:rPr>
          <w:szCs w:val="18"/>
        </w:rPr>
        <w:t>Bid</w:t>
      </w:r>
      <w:r w:rsidRPr="00E1109A">
        <w:rPr>
          <w:szCs w:val="18"/>
        </w:rPr>
        <w:t xml:space="preserve"> Data shall take precedence in the interpretation of any ambiguity or inconsistency between it and the standard conditions of </w:t>
      </w:r>
      <w:r>
        <w:rPr>
          <w:szCs w:val="18"/>
        </w:rPr>
        <w:t>Bid</w:t>
      </w:r>
      <w:r w:rsidRPr="00E1109A">
        <w:rPr>
          <w:szCs w:val="18"/>
        </w:rPr>
        <w:t xml:space="preserve">.  Each item of data given below is cross-referenced to the clause in the Standard Conditions of </w:t>
      </w:r>
      <w:r>
        <w:rPr>
          <w:szCs w:val="18"/>
        </w:rPr>
        <w:t>Bid</w:t>
      </w:r>
      <w:r w:rsidRPr="00E1109A">
        <w:rPr>
          <w:szCs w:val="18"/>
        </w:rPr>
        <w:t xml:space="preserve"> to which it mainly applies.</w:t>
      </w:r>
    </w:p>
    <w:p w14:paraId="5F9D963A" w14:textId="77777777" w:rsidR="00E0569A" w:rsidRDefault="00E0569A" w:rsidP="00E0569A">
      <w:pPr>
        <w:ind w:left="1134"/>
        <w:rPr>
          <w:szCs w:val="18"/>
        </w:rPr>
      </w:pPr>
    </w:p>
    <w:p w14:paraId="3B9921C9" w14:textId="77777777" w:rsidR="00E0569A" w:rsidRPr="00AF1CFF" w:rsidRDefault="00E0569A" w:rsidP="00E0569A">
      <w:pPr>
        <w:ind w:left="1134"/>
        <w:rPr>
          <w:szCs w:val="18"/>
        </w:rPr>
      </w:pPr>
      <w:r w:rsidRPr="00AF1CFF">
        <w:rPr>
          <w:szCs w:val="18"/>
        </w:rPr>
        <w:t xml:space="preserve">The following variations, amendments and additions to the Standard Conditions of </w:t>
      </w:r>
      <w:r>
        <w:rPr>
          <w:szCs w:val="18"/>
        </w:rPr>
        <w:t>Bid</w:t>
      </w:r>
      <w:r w:rsidRPr="00AF1CFF">
        <w:rPr>
          <w:szCs w:val="18"/>
        </w:rPr>
        <w:t xml:space="preserve"> shall apply to this </w:t>
      </w:r>
      <w:r>
        <w:rPr>
          <w:szCs w:val="18"/>
        </w:rPr>
        <w:t>Bid</w:t>
      </w:r>
      <w:r w:rsidRPr="00AF1CFF">
        <w:rPr>
          <w:szCs w:val="18"/>
        </w:rPr>
        <w:t>.</w:t>
      </w:r>
    </w:p>
    <w:p w14:paraId="7CB1F960" w14:textId="77777777" w:rsidR="00E0569A" w:rsidRDefault="00E0569A" w:rsidP="00E0569A">
      <w:pPr>
        <w:rPr>
          <w:b/>
        </w:rPr>
      </w:pPr>
    </w:p>
    <w:p w14:paraId="52B8E484" w14:textId="77777777" w:rsidR="00E0569A" w:rsidRDefault="00E0569A" w:rsidP="00E0569A">
      <w:pPr>
        <w:tabs>
          <w:tab w:val="left" w:pos="1080"/>
        </w:tabs>
        <w:rPr>
          <w:b/>
        </w:rPr>
      </w:pPr>
      <w:r>
        <w:rPr>
          <w:b/>
        </w:rPr>
        <w:t>Clause</w:t>
      </w:r>
      <w:r>
        <w:rPr>
          <w:b/>
        </w:rPr>
        <w:tab/>
        <w:t>Variation, Amendment or Addition</w:t>
      </w:r>
    </w:p>
    <w:p w14:paraId="1A23738C" w14:textId="77777777" w:rsidR="00E0569A" w:rsidRDefault="00E0569A" w:rsidP="00E0569A">
      <w:pPr>
        <w:rPr>
          <w:b/>
        </w:rPr>
      </w:pPr>
      <w:r>
        <w:rPr>
          <w:b/>
        </w:rPr>
        <w:t>No.</w:t>
      </w:r>
    </w:p>
    <w:p w14:paraId="5D14824C" w14:textId="77777777" w:rsidR="00E0569A" w:rsidRDefault="00E0569A" w:rsidP="00E0569A">
      <w:pPr>
        <w:ind w:left="270" w:hanging="270"/>
        <w:rPr>
          <w:b/>
        </w:rPr>
      </w:pPr>
    </w:p>
    <w:p w14:paraId="76D77F8A" w14:textId="77777777" w:rsidR="00E0569A" w:rsidRPr="00EE4924" w:rsidRDefault="00E0569A" w:rsidP="00E0569A">
      <w:pPr>
        <w:tabs>
          <w:tab w:val="left" w:pos="1134"/>
        </w:tabs>
        <w:ind w:left="1134" w:hanging="1134"/>
        <w:rPr>
          <w:b/>
          <w:sz w:val="24"/>
          <w:szCs w:val="24"/>
        </w:rPr>
      </w:pPr>
      <w:r>
        <w:rPr>
          <w:b/>
          <w:sz w:val="24"/>
          <w:szCs w:val="24"/>
        </w:rPr>
        <w:fldChar w:fldCharType="begin"/>
      </w:r>
      <w:r>
        <w:rPr>
          <w:b/>
          <w:sz w:val="24"/>
          <w:szCs w:val="24"/>
        </w:rPr>
        <w:instrText xml:space="preserve"> REF _Ref215991732 \w \h </w:instrText>
      </w:r>
      <w:r>
        <w:rPr>
          <w:b/>
          <w:sz w:val="24"/>
          <w:szCs w:val="24"/>
        </w:rPr>
      </w:r>
      <w:r>
        <w:rPr>
          <w:b/>
          <w:sz w:val="24"/>
          <w:szCs w:val="24"/>
        </w:rPr>
        <w:fldChar w:fldCharType="separate"/>
      </w:r>
      <w:r>
        <w:rPr>
          <w:b/>
          <w:sz w:val="24"/>
          <w:szCs w:val="24"/>
        </w:rPr>
        <w:t>F.1</w:t>
      </w:r>
      <w:r>
        <w:rPr>
          <w:b/>
          <w:sz w:val="24"/>
          <w:szCs w:val="24"/>
        </w:rPr>
        <w:fldChar w:fldCharType="end"/>
      </w:r>
      <w:r>
        <w:rPr>
          <w:b/>
          <w:sz w:val="24"/>
          <w:szCs w:val="24"/>
        </w:rPr>
        <w:tab/>
      </w:r>
      <w:r>
        <w:fldChar w:fldCharType="begin"/>
      </w:r>
      <w:r>
        <w:instrText xml:space="preserve"> REF _Ref215991732 \h  \* MERGEFORMAT </w:instrText>
      </w:r>
      <w:r>
        <w:fldChar w:fldCharType="separate"/>
      </w:r>
      <w:r w:rsidRPr="00D42F32">
        <w:rPr>
          <w:b/>
          <w:sz w:val="24"/>
          <w:szCs w:val="24"/>
        </w:rPr>
        <w:t>General</w:t>
      </w:r>
      <w:r>
        <w:fldChar w:fldCharType="end"/>
      </w:r>
    </w:p>
    <w:p w14:paraId="4444BA7B" w14:textId="77777777" w:rsidR="00E0569A" w:rsidRDefault="00E0569A" w:rsidP="00E0569A"/>
    <w:p w14:paraId="1BB2E983" w14:textId="77777777" w:rsidR="00E0569A" w:rsidRPr="00A9215D" w:rsidRDefault="00E0569A" w:rsidP="00E0569A">
      <w:pPr>
        <w:tabs>
          <w:tab w:val="left" w:pos="1134"/>
        </w:tabs>
        <w:rPr>
          <w:b/>
          <w:sz w:val="20"/>
        </w:rPr>
      </w:pPr>
      <w:r>
        <w:fldChar w:fldCharType="begin"/>
      </w:r>
      <w:r>
        <w:instrText xml:space="preserve"> REF _Ref215991789 \r \h  \* MERGEFORMAT </w:instrText>
      </w:r>
      <w:r>
        <w:fldChar w:fldCharType="separate"/>
      </w:r>
      <w:r w:rsidRPr="00D42F32">
        <w:rPr>
          <w:b/>
          <w:sz w:val="20"/>
        </w:rPr>
        <w:t>F.1.1</w:t>
      </w:r>
      <w:r>
        <w:fldChar w:fldCharType="end"/>
      </w:r>
      <w:r w:rsidRPr="00A9215D">
        <w:rPr>
          <w:b/>
          <w:sz w:val="20"/>
        </w:rPr>
        <w:tab/>
      </w:r>
      <w:r>
        <w:fldChar w:fldCharType="begin"/>
      </w:r>
      <w:r>
        <w:instrText xml:space="preserve"> REF _Ref215991789 \h  \* MERGEFORMAT </w:instrText>
      </w:r>
      <w:r>
        <w:fldChar w:fldCharType="separate"/>
      </w:r>
      <w:r w:rsidRPr="00D42F32">
        <w:rPr>
          <w:b/>
          <w:sz w:val="20"/>
        </w:rPr>
        <w:t>Actions</w:t>
      </w:r>
      <w:r>
        <w:fldChar w:fldCharType="end"/>
      </w:r>
    </w:p>
    <w:p w14:paraId="39B4FE7D" w14:textId="77777777" w:rsidR="00E0569A" w:rsidRDefault="00E0569A" w:rsidP="00E0569A">
      <w:pPr>
        <w:ind w:left="1134"/>
        <w:rPr>
          <w:szCs w:val="18"/>
        </w:rPr>
      </w:pPr>
    </w:p>
    <w:p w14:paraId="6F93C837" w14:textId="77777777" w:rsidR="00E0569A" w:rsidRPr="00B40575" w:rsidRDefault="00E0569A" w:rsidP="00E0569A">
      <w:pPr>
        <w:ind w:left="1134"/>
        <w:rPr>
          <w:szCs w:val="18"/>
        </w:rPr>
      </w:pPr>
      <w:r w:rsidRPr="00B40575">
        <w:rPr>
          <w:szCs w:val="18"/>
        </w:rPr>
        <w:t xml:space="preserve">The Employer </w:t>
      </w:r>
      <w:r w:rsidRPr="00E50365">
        <w:rPr>
          <w:szCs w:val="18"/>
        </w:rPr>
        <w:t xml:space="preserve">is </w:t>
      </w:r>
      <w:r w:rsidR="008E0C7A">
        <w:rPr>
          <w:rFonts w:cs="Arial"/>
          <w:szCs w:val="18"/>
        </w:rPr>
        <w:t>Winnie Madikizela Mandela Local Municipality</w:t>
      </w:r>
      <w:r w:rsidRPr="00E50365">
        <w:rPr>
          <w:szCs w:val="18"/>
        </w:rPr>
        <w:t>, represented</w:t>
      </w:r>
      <w:r w:rsidRPr="00B40575">
        <w:rPr>
          <w:szCs w:val="18"/>
        </w:rPr>
        <w:t xml:space="preserve"> by</w:t>
      </w:r>
      <w:r w:rsidRPr="00F8694A">
        <w:rPr>
          <w:szCs w:val="18"/>
        </w:rPr>
        <w:t xml:space="preserve">: </w:t>
      </w:r>
      <w:r w:rsidRPr="00B91AEA">
        <w:rPr>
          <w:b/>
          <w:szCs w:val="18"/>
        </w:rPr>
        <w:t>Mr</w:t>
      </w:r>
      <w:r>
        <w:rPr>
          <w:b/>
          <w:szCs w:val="18"/>
        </w:rPr>
        <w:t xml:space="preserve"> L</w:t>
      </w:r>
      <w:r w:rsidRPr="00B91AEA">
        <w:rPr>
          <w:b/>
          <w:szCs w:val="18"/>
        </w:rPr>
        <w:t>.</w:t>
      </w:r>
      <w:r>
        <w:rPr>
          <w:b/>
          <w:szCs w:val="18"/>
        </w:rPr>
        <w:t xml:space="preserve"> Gwala</w:t>
      </w:r>
    </w:p>
    <w:p w14:paraId="1374D8C6" w14:textId="77777777" w:rsidR="00E0569A" w:rsidRDefault="00E0569A" w:rsidP="00E0569A"/>
    <w:p w14:paraId="04ACE1E6" w14:textId="77777777" w:rsidR="00E0569A" w:rsidRPr="00A9215D" w:rsidRDefault="00E0569A" w:rsidP="00E0569A">
      <w:pPr>
        <w:tabs>
          <w:tab w:val="left" w:pos="1134"/>
        </w:tabs>
        <w:rPr>
          <w:b/>
          <w:sz w:val="20"/>
        </w:rPr>
      </w:pPr>
      <w:r>
        <w:fldChar w:fldCharType="begin"/>
      </w:r>
      <w:r>
        <w:instrText xml:space="preserve"> REF _Ref215992443 \w \h  \* MERGEFORMAT </w:instrText>
      </w:r>
      <w:r>
        <w:fldChar w:fldCharType="separate"/>
      </w:r>
      <w:r w:rsidRPr="00D42F32">
        <w:rPr>
          <w:b/>
          <w:sz w:val="20"/>
        </w:rPr>
        <w:t>F.1.2</w:t>
      </w:r>
      <w:r>
        <w:fldChar w:fldCharType="end"/>
      </w:r>
      <w:r w:rsidRPr="00A9215D">
        <w:rPr>
          <w:b/>
          <w:sz w:val="20"/>
        </w:rPr>
        <w:tab/>
      </w:r>
      <w:r>
        <w:fldChar w:fldCharType="begin"/>
      </w:r>
      <w:r>
        <w:instrText xml:space="preserve"> REF _Ref215992443 \h  \* MERGEFORMAT </w:instrText>
      </w:r>
      <w:r>
        <w:fldChar w:fldCharType="separate"/>
      </w:r>
      <w:r w:rsidRPr="00D42F32">
        <w:rPr>
          <w:b/>
          <w:sz w:val="20"/>
        </w:rPr>
        <w:t>Bid Documents</w:t>
      </w:r>
      <w:r>
        <w:fldChar w:fldCharType="end"/>
      </w:r>
    </w:p>
    <w:p w14:paraId="7762F058" w14:textId="77777777" w:rsidR="00E0569A" w:rsidRDefault="00E0569A" w:rsidP="00E0569A">
      <w:pPr>
        <w:ind w:left="1134"/>
      </w:pPr>
    </w:p>
    <w:p w14:paraId="29AB5E3A" w14:textId="77777777" w:rsidR="00E0569A" w:rsidRDefault="00E0569A" w:rsidP="00E0569A">
      <w:pPr>
        <w:ind w:left="1134"/>
      </w:pPr>
      <w:r>
        <w:t>The following documents form part of this Bid:</w:t>
      </w:r>
    </w:p>
    <w:p w14:paraId="2E4A8D18" w14:textId="77777777" w:rsidR="00E0569A" w:rsidRDefault="00E0569A" w:rsidP="00E0569A"/>
    <w:p w14:paraId="7D13AA21" w14:textId="77777777" w:rsidR="00E0569A" w:rsidRPr="005C1B28" w:rsidRDefault="00E0569A" w:rsidP="00E0569A">
      <w:pPr>
        <w:tabs>
          <w:tab w:val="left" w:pos="1134"/>
        </w:tabs>
        <w:ind w:left="2268" w:hanging="1134"/>
      </w:pPr>
      <w:r w:rsidRPr="005C1B28">
        <w:rPr>
          <w:b/>
        </w:rPr>
        <w:t>VOLUME 1:</w:t>
      </w:r>
      <w:r w:rsidRPr="005C1B28">
        <w:tab/>
        <w:t xml:space="preserve">The General Conditions of Contract for Construction Work (Second Edition) 2010 as published by the South African Institution of Civil Engineering.  This publication is available and </w:t>
      </w:r>
      <w:r>
        <w:t>Bidder</w:t>
      </w:r>
      <w:r w:rsidRPr="005C1B28">
        <w:t xml:space="preserve">s must obtain copies at their own cost from the South African Institution of Civil Engineering (SAICE), Private Bag X200, Halfway House 1685, Tel (011) 805 5947, Fax: (011) 805 5971, email: </w:t>
      </w:r>
      <w:hyperlink r:id="rId25" w:history="1">
        <w:r w:rsidRPr="005C1B28">
          <w:rPr>
            <w:rStyle w:val="Hyperlink"/>
          </w:rPr>
          <w:t>civilinfo@saice.org.za</w:t>
        </w:r>
      </w:hyperlink>
      <w:r w:rsidRPr="005C1B28">
        <w:t>.</w:t>
      </w:r>
    </w:p>
    <w:p w14:paraId="7672C113" w14:textId="77777777" w:rsidR="00E0569A" w:rsidRPr="005C1B28" w:rsidRDefault="00E0569A" w:rsidP="00E0569A">
      <w:pPr>
        <w:ind w:left="1080"/>
      </w:pPr>
    </w:p>
    <w:p w14:paraId="2B65F74E" w14:textId="77777777" w:rsidR="00E0569A" w:rsidRDefault="00E0569A" w:rsidP="00E0569A">
      <w:pPr>
        <w:tabs>
          <w:tab w:val="left" w:pos="2268"/>
        </w:tabs>
        <w:ind w:left="1134"/>
        <w:rPr>
          <w:shd w:val="clear" w:color="auto" w:fill="FFFF00"/>
        </w:rPr>
      </w:pPr>
      <w:r w:rsidRPr="005C1B28">
        <w:rPr>
          <w:b/>
        </w:rPr>
        <w:t>VOLUME 2:</w:t>
      </w:r>
      <w:r w:rsidRPr="005C1B28">
        <w:tab/>
        <w:t>Standard specifications, SANS.</w:t>
      </w:r>
    </w:p>
    <w:p w14:paraId="01CD397E" w14:textId="77777777" w:rsidR="00E0569A" w:rsidRDefault="00E0569A" w:rsidP="00E0569A">
      <w:pPr>
        <w:tabs>
          <w:tab w:val="left" w:pos="1134"/>
        </w:tabs>
        <w:ind w:left="1080"/>
      </w:pPr>
    </w:p>
    <w:p w14:paraId="39233532" w14:textId="2BA263A9" w:rsidR="00E0569A" w:rsidRDefault="00E0569A" w:rsidP="00E0569A">
      <w:pPr>
        <w:ind w:left="1134"/>
      </w:pPr>
      <w:r>
        <w:t xml:space="preserve">Volumes 1 and 2 may also be inspected, by appointment, at the offices of </w:t>
      </w:r>
      <w:r w:rsidR="005C1F4B">
        <w:t>Winnie Madikizela Mandela</w:t>
      </w:r>
      <w:r>
        <w:t xml:space="preserve"> Local Municipality during normal office hours.</w:t>
      </w:r>
    </w:p>
    <w:p w14:paraId="16BC8F45" w14:textId="77777777" w:rsidR="00E0569A" w:rsidRDefault="00E0569A" w:rsidP="00E0569A">
      <w:pPr>
        <w:ind w:left="1080"/>
      </w:pPr>
    </w:p>
    <w:p w14:paraId="5AD0F4D9" w14:textId="77777777" w:rsidR="00E0569A" w:rsidRDefault="00E0569A" w:rsidP="00E0569A">
      <w:pPr>
        <w:tabs>
          <w:tab w:val="left" w:pos="1134"/>
        </w:tabs>
        <w:ind w:left="1134"/>
      </w:pPr>
      <w:r>
        <w:t xml:space="preserve">The Bid documents issued by the Employer comprise: </w:t>
      </w:r>
    </w:p>
    <w:p w14:paraId="1D4E1E2C" w14:textId="77777777" w:rsidR="00E0569A" w:rsidRDefault="00E0569A" w:rsidP="00E0569A">
      <w:pPr>
        <w:rPr>
          <w:b/>
        </w:rPr>
      </w:pPr>
    </w:p>
    <w:p w14:paraId="58E842B1" w14:textId="77777777" w:rsidR="00E0569A" w:rsidRDefault="00E0569A" w:rsidP="00E0569A">
      <w:pPr>
        <w:tabs>
          <w:tab w:val="left" w:pos="2268"/>
        </w:tabs>
        <w:ind w:left="1134"/>
      </w:pPr>
      <w:r>
        <w:rPr>
          <w:b/>
        </w:rPr>
        <w:t xml:space="preserve">VOLUME 3:  </w:t>
      </w:r>
      <w:r>
        <w:rPr>
          <w:b/>
        </w:rPr>
        <w:tab/>
      </w:r>
      <w:r>
        <w:t>The Bid Document (this document), in which is bound:</w:t>
      </w:r>
    </w:p>
    <w:p w14:paraId="61536FCB" w14:textId="77777777" w:rsidR="00E0569A" w:rsidRDefault="00E0569A" w:rsidP="00E0569A">
      <w:pPr>
        <w:spacing w:after="80"/>
        <w:ind w:left="1134"/>
        <w:rPr>
          <w:b/>
        </w:rPr>
      </w:pPr>
    </w:p>
    <w:p w14:paraId="58F4A360" w14:textId="77777777" w:rsidR="00E0569A" w:rsidRDefault="00E0569A" w:rsidP="00E0569A">
      <w:pPr>
        <w:spacing w:after="80"/>
        <w:ind w:left="1134"/>
        <w:rPr>
          <w:b/>
        </w:rPr>
      </w:pPr>
      <w:r>
        <w:rPr>
          <w:b/>
        </w:rPr>
        <w:t>The Bid</w:t>
      </w:r>
    </w:p>
    <w:p w14:paraId="3C2C718B" w14:textId="77777777" w:rsidR="00E0569A" w:rsidRPr="00D264F2" w:rsidRDefault="00E0569A" w:rsidP="00E0569A">
      <w:pPr>
        <w:ind w:left="1134"/>
        <w:rPr>
          <w:b/>
        </w:rPr>
      </w:pPr>
      <w:r>
        <w:fldChar w:fldCharType="begin"/>
      </w:r>
      <w:r>
        <w:instrText xml:space="preserve"> REF _Ref215893914 \h  \* MERGEFORMAT </w:instrText>
      </w:r>
      <w:r>
        <w:fldChar w:fldCharType="separate"/>
      </w:r>
      <w:r w:rsidRPr="00D42F32">
        <w:rPr>
          <w:b/>
          <w:szCs w:val="18"/>
        </w:rPr>
        <w:t>Part T1: Bidding Procedures</w:t>
      </w:r>
      <w:r>
        <w:fldChar w:fldCharType="end"/>
      </w:r>
    </w:p>
    <w:p w14:paraId="100CA8E8" w14:textId="77777777" w:rsidR="00E0569A" w:rsidRPr="00D264F2" w:rsidRDefault="00E0569A" w:rsidP="00E0569A">
      <w:pPr>
        <w:pStyle w:val="Style9ptLeft2cm"/>
      </w:pPr>
      <w:r>
        <w:fldChar w:fldCharType="begin"/>
      </w:r>
      <w:r>
        <w:instrText xml:space="preserve"> REF _Ref215893259 \n \h  \* MERGEFORMAT </w:instrText>
      </w:r>
      <w:r>
        <w:fldChar w:fldCharType="separate"/>
      </w:r>
      <w:r>
        <w:t>T1.2</w:t>
      </w:r>
      <w:r>
        <w:fldChar w:fldCharType="end"/>
      </w:r>
      <w:r>
        <w:fldChar w:fldCharType="begin"/>
      </w:r>
      <w:r>
        <w:instrText xml:space="preserve"> REF  _Ref215893259 \* Caps \h  \* MERGEFORMAT </w:instrText>
      </w:r>
      <w:r>
        <w:fldChar w:fldCharType="separate"/>
      </w:r>
      <w:r w:rsidRPr="00D42F32">
        <w:rPr>
          <w:szCs w:val="18"/>
        </w:rPr>
        <w:t>Bid Notice And Invitation To Bid</w:t>
      </w:r>
      <w:r>
        <w:fldChar w:fldCharType="end"/>
      </w:r>
    </w:p>
    <w:p w14:paraId="50B883BA" w14:textId="77777777" w:rsidR="00E0569A" w:rsidRPr="00D264F2" w:rsidRDefault="00E0569A" w:rsidP="00E0569A">
      <w:pPr>
        <w:ind w:left="1134"/>
        <w:rPr>
          <w:i/>
          <w:iCs/>
          <w:szCs w:val="18"/>
          <w:lang w:val="fr-FR"/>
        </w:rPr>
      </w:pPr>
      <w:r>
        <w:fldChar w:fldCharType="begin"/>
      </w:r>
      <w:r>
        <w:instrText xml:space="preserve"> REF _Ref215893410 \w \h  \* MERGEFORMAT </w:instrText>
      </w:r>
      <w:r>
        <w:fldChar w:fldCharType="separate"/>
      </w:r>
      <w:r w:rsidRPr="00D42F32">
        <w:rPr>
          <w:szCs w:val="18"/>
          <w:lang w:val="fr-FR"/>
        </w:rPr>
        <w:t>T1.3</w:t>
      </w:r>
      <w:r>
        <w:fldChar w:fldCharType="end"/>
      </w:r>
      <w:r>
        <w:fldChar w:fldCharType="begin"/>
      </w:r>
      <w:r>
        <w:instrText xml:space="preserve"> REF  _Ref215893410 \* Caps \h  \* MERGEFORMAT </w:instrText>
      </w:r>
      <w:r>
        <w:fldChar w:fldCharType="separate"/>
      </w:r>
      <w:r w:rsidRPr="00D42F32">
        <w:rPr>
          <w:szCs w:val="18"/>
          <w:lang w:val="fr-FR"/>
        </w:rPr>
        <w:t>Bid Data</w:t>
      </w:r>
      <w:r>
        <w:fldChar w:fldCharType="end"/>
      </w:r>
    </w:p>
    <w:p w14:paraId="51A2604B" w14:textId="77777777" w:rsidR="00E0569A" w:rsidRDefault="00E0569A" w:rsidP="00E0569A">
      <w:pPr>
        <w:rPr>
          <w:lang w:val="fr-FR"/>
        </w:rPr>
      </w:pPr>
    </w:p>
    <w:p w14:paraId="5D550266" w14:textId="77777777" w:rsidR="00E0569A" w:rsidRDefault="00E0569A" w:rsidP="00E0569A">
      <w:pPr>
        <w:ind w:left="1134"/>
      </w:pPr>
      <w:r>
        <w:fldChar w:fldCharType="begin"/>
      </w:r>
      <w:r>
        <w:instrText xml:space="preserve"> REF _Ref216084634 \h  \* MERGEFORMAT </w:instrText>
      </w:r>
      <w:r>
        <w:fldChar w:fldCharType="separate"/>
      </w:r>
      <w:r w:rsidRPr="00D42F32">
        <w:rPr>
          <w:b/>
          <w:szCs w:val="18"/>
          <w:lang w:val="fr-FR"/>
        </w:rPr>
        <w:t xml:space="preserve">Part T2: </w:t>
      </w:r>
      <w:r w:rsidRPr="00D42F32">
        <w:rPr>
          <w:b/>
          <w:noProof/>
          <w:szCs w:val="18"/>
          <w:lang w:val="fr-FR"/>
        </w:rPr>
        <w:t>ReturnableDocuments</w:t>
      </w:r>
      <w:r>
        <w:fldChar w:fldCharType="end"/>
      </w:r>
    </w:p>
    <w:p w14:paraId="2149E523" w14:textId="77777777" w:rsidR="00E0569A" w:rsidRDefault="00E0569A" w:rsidP="00E0569A">
      <w:pPr>
        <w:ind w:left="1134"/>
        <w:rPr>
          <w:b/>
          <w:lang w:val="fr-FR"/>
        </w:rPr>
      </w:pPr>
    </w:p>
    <w:p w14:paraId="2AE840A4" w14:textId="77777777" w:rsidR="0076372D" w:rsidRPr="00207B93" w:rsidRDefault="0076372D" w:rsidP="00E0569A">
      <w:pPr>
        <w:ind w:left="1134"/>
        <w:rPr>
          <w:b/>
          <w:lang w:val="fr-FR"/>
        </w:rPr>
      </w:pPr>
    </w:p>
    <w:p w14:paraId="2B048DA6" w14:textId="77777777" w:rsidR="00E0569A" w:rsidRPr="00FA5976" w:rsidRDefault="00E0569A" w:rsidP="00E0569A">
      <w:pPr>
        <w:pStyle w:val="Style9ptLeft2cm"/>
        <w:rPr>
          <w:b/>
          <w:szCs w:val="18"/>
          <w:lang w:val="fr-FR"/>
        </w:rPr>
      </w:pPr>
      <w:r w:rsidRPr="00FA5976">
        <w:rPr>
          <w:b/>
          <w:szCs w:val="18"/>
          <w:lang w:val="fr-FR"/>
        </w:rPr>
        <w:fldChar w:fldCharType="begin"/>
      </w:r>
      <w:r w:rsidRPr="00FA5976">
        <w:rPr>
          <w:b/>
          <w:szCs w:val="18"/>
          <w:lang w:val="fr-FR"/>
        </w:rPr>
        <w:instrText xml:space="preserve"> REF  _Ref216090378 \* Caps \h  \* MERGEFORMAT </w:instrText>
      </w:r>
      <w:r w:rsidRPr="00FA5976">
        <w:rPr>
          <w:b/>
          <w:szCs w:val="18"/>
          <w:lang w:val="fr-FR"/>
        </w:rPr>
      </w:r>
      <w:r w:rsidRPr="00FA5976">
        <w:rPr>
          <w:b/>
          <w:szCs w:val="18"/>
          <w:lang w:val="fr-FR"/>
        </w:rPr>
        <w:fldChar w:fldCharType="separate"/>
      </w:r>
    </w:p>
    <w:p w14:paraId="68BAEA60" w14:textId="77777777" w:rsidR="00E0569A" w:rsidRPr="00FA5976" w:rsidRDefault="00E0569A" w:rsidP="00E0569A">
      <w:pPr>
        <w:pStyle w:val="ListParagraph"/>
        <w:spacing w:before="40" w:after="80"/>
        <w:ind w:left="0" w:firstLine="1134"/>
        <w:rPr>
          <w:b/>
          <w:noProof/>
          <w:szCs w:val="18"/>
          <w:lang w:val="fr-FR"/>
        </w:rPr>
      </w:pPr>
      <w:r>
        <w:rPr>
          <w:b/>
          <w:noProof/>
          <w:szCs w:val="18"/>
          <w:lang w:val="fr-FR"/>
        </w:rPr>
        <w:t xml:space="preserve">Part T2: </w:t>
      </w:r>
      <w:r w:rsidRPr="00FA5976">
        <w:rPr>
          <w:b/>
          <w:noProof/>
          <w:szCs w:val="18"/>
          <w:lang w:val="fr-FR"/>
        </w:rPr>
        <w:t>Scheduleof Contract Documents</w:t>
      </w:r>
      <w:r w:rsidRPr="00FA5976">
        <w:rPr>
          <w:b/>
          <w:noProof/>
          <w:szCs w:val="18"/>
          <w:lang w:val="fr-FR"/>
        </w:rPr>
        <w:fldChar w:fldCharType="end"/>
      </w:r>
    </w:p>
    <w:p w14:paraId="65BE533E" w14:textId="77777777" w:rsidR="00E0569A" w:rsidRPr="000B2D10" w:rsidRDefault="00E0569A" w:rsidP="00E0569A">
      <w:pPr>
        <w:pStyle w:val="Style9ptLeft2cm"/>
        <w:rPr>
          <w:szCs w:val="18"/>
        </w:rPr>
      </w:pPr>
      <w:r>
        <w:fldChar w:fldCharType="begin"/>
      </w:r>
      <w:r>
        <w:instrText xml:space="preserve"> REF _Ref216094445 \w \h </w:instrText>
      </w:r>
      <w:r>
        <w:fldChar w:fldCharType="separate"/>
      </w:r>
      <w:r>
        <w:t>T9.2</w:t>
      </w:r>
      <w:r>
        <w:fldChar w:fldCharType="end"/>
      </w:r>
      <w:r>
        <w:fldChar w:fldCharType="begin"/>
      </w:r>
      <w:r>
        <w:instrText xml:space="preserve"> REF  _Ref216094445 \* Caps \h  \* MERGEFORMAT </w:instrText>
      </w:r>
      <w:r>
        <w:fldChar w:fldCharType="separate"/>
      </w:r>
      <w:r w:rsidRPr="00D42F32">
        <w:rPr>
          <w:szCs w:val="18"/>
        </w:rPr>
        <w:t>Returnable Documents</w:t>
      </w:r>
      <w:r>
        <w:fldChar w:fldCharType="end"/>
      </w:r>
    </w:p>
    <w:p w14:paraId="518C60B7" w14:textId="77777777" w:rsidR="00E0569A" w:rsidRDefault="00E0569A" w:rsidP="00E0569A">
      <w:pPr>
        <w:spacing w:before="40" w:after="80"/>
        <w:ind w:left="1134"/>
      </w:pPr>
    </w:p>
    <w:p w14:paraId="11673B9A" w14:textId="77777777" w:rsidR="00E0569A" w:rsidRDefault="00E0569A" w:rsidP="00E0569A">
      <w:pPr>
        <w:spacing w:before="40" w:after="80"/>
        <w:ind w:left="1134"/>
        <w:rPr>
          <w:b/>
        </w:rPr>
      </w:pPr>
      <w:r>
        <w:rPr>
          <w:b/>
        </w:rPr>
        <w:t>The Contract</w:t>
      </w:r>
    </w:p>
    <w:p w14:paraId="406644BC" w14:textId="77777777" w:rsidR="00E0569A" w:rsidRDefault="00E0569A" w:rsidP="00E0569A">
      <w:pPr>
        <w:ind w:left="1134"/>
      </w:pPr>
      <w:r>
        <w:fldChar w:fldCharType="begin"/>
      </w:r>
      <w:r>
        <w:instrText xml:space="preserve"> REF PartC1 \h  \* MERGEFORMAT </w:instrText>
      </w:r>
      <w:r>
        <w:fldChar w:fldCharType="separate"/>
      </w:r>
      <w:r w:rsidRPr="00D42F32">
        <w:rPr>
          <w:b/>
        </w:rPr>
        <w:t>Part C1: Agreements and Contract Data</w:t>
      </w:r>
      <w:r>
        <w:fldChar w:fldCharType="end"/>
      </w:r>
    </w:p>
    <w:p w14:paraId="2E67A635" w14:textId="77777777" w:rsidR="00E0569A" w:rsidRDefault="00E0569A" w:rsidP="00E0569A">
      <w:pPr>
        <w:ind w:left="1134"/>
      </w:pPr>
      <w:r>
        <w:t>C1.1 Form of Offer of Acceptance</w:t>
      </w:r>
    </w:p>
    <w:p w14:paraId="596004C9" w14:textId="77777777" w:rsidR="00E0569A" w:rsidRDefault="00E0569A" w:rsidP="00E0569A">
      <w:pPr>
        <w:rPr>
          <w:b/>
          <w:highlight w:val="magenta"/>
        </w:rPr>
      </w:pPr>
    </w:p>
    <w:p w14:paraId="53A48270" w14:textId="77777777" w:rsidR="00E0569A" w:rsidRPr="00F90FE1" w:rsidRDefault="00E0569A" w:rsidP="00E0569A">
      <w:pPr>
        <w:ind w:left="1134"/>
        <w:rPr>
          <w:szCs w:val="18"/>
        </w:rPr>
      </w:pPr>
      <w:r>
        <w:fldChar w:fldCharType="begin"/>
      </w:r>
      <w:r>
        <w:instrText xml:space="preserve"> REF  _Ref216491058 \* Caps \h  \* MERGEFORMAT </w:instrText>
      </w:r>
      <w:r>
        <w:fldChar w:fldCharType="separate"/>
      </w:r>
    </w:p>
    <w:p w14:paraId="692CE058" w14:textId="77777777" w:rsidR="00E0569A" w:rsidRPr="00235F4A" w:rsidRDefault="00E0569A" w:rsidP="00E0569A">
      <w:pPr>
        <w:ind w:left="1134"/>
        <w:rPr>
          <w:highlight w:val="magenta"/>
        </w:rPr>
      </w:pPr>
      <w:r w:rsidRPr="00D42F32">
        <w:rPr>
          <w:b/>
        </w:rPr>
        <w:t>Contract Data</w:t>
      </w:r>
      <w:r>
        <w:fldChar w:fldCharType="end"/>
      </w:r>
    </w:p>
    <w:p w14:paraId="79A7921E" w14:textId="77777777" w:rsidR="00E0569A" w:rsidRPr="003F7A43" w:rsidRDefault="00E0569A" w:rsidP="00E0569A">
      <w:pPr>
        <w:ind w:left="1134"/>
      </w:pPr>
      <w:r>
        <w:fldChar w:fldCharType="begin"/>
      </w:r>
      <w:r>
        <w:instrText xml:space="preserve"> REF _Ref216511805 \w \h  \* MERGEFORMAT </w:instrText>
      </w:r>
      <w:r>
        <w:fldChar w:fldCharType="separate"/>
      </w:r>
      <w:r>
        <w:t>C1.2</w:t>
      </w:r>
      <w:r>
        <w:fldChar w:fldCharType="end"/>
      </w:r>
      <w:r>
        <w:fldChar w:fldCharType="begin"/>
      </w:r>
      <w:r>
        <w:instrText xml:space="preserve"> REF  _Ref216511805 \* Caps \h  \* MERGEFORMAT </w:instrText>
      </w:r>
      <w:r>
        <w:fldChar w:fldCharType="separate"/>
      </w:r>
      <w:r w:rsidRPr="00D42F32">
        <w:rPr>
          <w:szCs w:val="18"/>
        </w:rPr>
        <w:t>Performance Guarantee</w:t>
      </w:r>
      <w:r>
        <w:fldChar w:fldCharType="end"/>
      </w:r>
    </w:p>
    <w:p w14:paraId="2C9D764C" w14:textId="77777777" w:rsidR="00E0569A" w:rsidRDefault="00E0569A" w:rsidP="00E0569A">
      <w:pPr>
        <w:ind w:left="1134"/>
      </w:pPr>
      <w:r>
        <w:fldChar w:fldCharType="begin"/>
      </w:r>
      <w:r>
        <w:instrText xml:space="preserve"> REF _Ref216528805 \w \h  \* MERGEFORMAT </w:instrText>
      </w:r>
      <w:r>
        <w:fldChar w:fldCharType="separate"/>
      </w:r>
      <w:r>
        <w:t>C1.3</w:t>
      </w:r>
      <w:r>
        <w:fldChar w:fldCharType="end"/>
      </w:r>
      <w:r>
        <w:fldChar w:fldCharType="begin"/>
      </w:r>
      <w:r>
        <w:instrText xml:space="preserve"> REF  _Ref216528805 \* Caps \h  \* MERGEFORMAT </w:instrText>
      </w:r>
      <w:r>
        <w:fldChar w:fldCharType="separate"/>
      </w:r>
      <w:r w:rsidRPr="00D42F32">
        <w:rPr>
          <w:szCs w:val="18"/>
        </w:rPr>
        <w:t>Adjudication</w:t>
      </w:r>
      <w:r>
        <w:fldChar w:fldCharType="end"/>
      </w:r>
    </w:p>
    <w:p w14:paraId="2FCFFC94" w14:textId="77777777" w:rsidR="00E0569A" w:rsidRDefault="00E0569A" w:rsidP="00E0569A">
      <w:pPr>
        <w:pStyle w:val="Style9ptLeft2cm"/>
        <w:ind w:left="0"/>
        <w:rPr>
          <w:b/>
          <w:lang w:val="en-ZA"/>
        </w:rPr>
      </w:pPr>
      <w:r>
        <w:fldChar w:fldCharType="begin"/>
      </w:r>
      <w:r>
        <w:instrText xml:space="preserve"> REF _Ref216529333 \w \h  \* MERGEFORMAT </w:instrText>
      </w:r>
      <w:r>
        <w:fldChar w:fldCharType="end"/>
      </w:r>
      <w:r>
        <w:t xml:space="preserve">   </w:t>
      </w:r>
      <w:r>
        <w:fldChar w:fldCharType="begin"/>
      </w:r>
      <w:r>
        <w:instrText xml:space="preserve"> REF  _Ref216529333 \* Caps \h  \* MERGEFORMAT </w:instrText>
      </w:r>
      <w:r>
        <w:fldChar w:fldCharType="separate"/>
      </w:r>
    </w:p>
    <w:p w14:paraId="591991BB" w14:textId="77777777" w:rsidR="00E0569A" w:rsidRPr="00D42F32" w:rsidRDefault="00E0569A" w:rsidP="00E0569A">
      <w:pPr>
        <w:rPr>
          <w:b/>
        </w:rPr>
      </w:pPr>
    </w:p>
    <w:p w14:paraId="44F89637" w14:textId="77777777" w:rsidR="00E0569A" w:rsidRPr="003F7C92" w:rsidRDefault="00E0569A" w:rsidP="00E0569A">
      <w:pPr>
        <w:ind w:left="1134"/>
      </w:pPr>
      <w:r w:rsidRPr="00D42F32">
        <w:rPr>
          <w:b/>
        </w:rPr>
        <w:t>Occupational Health and Safety Agreement</w:t>
      </w:r>
      <w:r>
        <w:fldChar w:fldCharType="end"/>
      </w:r>
    </w:p>
    <w:p w14:paraId="0FA7894F" w14:textId="77777777" w:rsidR="00E0569A" w:rsidRPr="003F7C92" w:rsidRDefault="00E0569A" w:rsidP="00E0569A">
      <w:pPr>
        <w:ind w:left="1134"/>
        <w:rPr>
          <w:b/>
        </w:rPr>
      </w:pPr>
      <w:r w:rsidRPr="003F7C92">
        <w:rPr>
          <w:b/>
        </w:rPr>
        <w:tab/>
      </w:r>
    </w:p>
    <w:p w14:paraId="294B608F" w14:textId="77777777" w:rsidR="00E0569A" w:rsidRDefault="00E0569A" w:rsidP="00E0569A">
      <w:pPr>
        <w:ind w:left="1134"/>
      </w:pPr>
      <w:r>
        <w:fldChar w:fldCharType="begin"/>
      </w:r>
      <w:r>
        <w:instrText xml:space="preserve"> REF  PartC2PricingData \h  \* MERGEFORMAT </w:instrText>
      </w:r>
      <w:r>
        <w:fldChar w:fldCharType="separate"/>
      </w:r>
      <w:r w:rsidRPr="00D42F32">
        <w:rPr>
          <w:b/>
        </w:rPr>
        <w:t>Part C2: Pricing Data</w:t>
      </w:r>
      <w:r>
        <w:fldChar w:fldCharType="end"/>
      </w:r>
    </w:p>
    <w:p w14:paraId="4BC42504" w14:textId="77777777" w:rsidR="00E0569A" w:rsidRPr="00FA5976" w:rsidRDefault="00E0569A" w:rsidP="00E0569A">
      <w:pPr>
        <w:pStyle w:val="Style9ptLeft2cm"/>
        <w:rPr>
          <w:b/>
          <w:szCs w:val="18"/>
        </w:rPr>
      </w:pPr>
      <w:r>
        <w:fldChar w:fldCharType="begin"/>
      </w:r>
      <w:r>
        <w:instrText xml:space="preserve"> REF  _Ref216532155 \h \w  \* MERGEFORMAT </w:instrText>
      </w:r>
      <w:r>
        <w:fldChar w:fldCharType="separate"/>
      </w:r>
      <w:r>
        <w:t>C2.2</w:t>
      </w:r>
      <w:r>
        <w:fldChar w:fldCharType="end"/>
      </w:r>
      <w:r>
        <w:t xml:space="preserve">   </w:t>
      </w:r>
      <w:r w:rsidRPr="00FA5976">
        <w:rPr>
          <w:szCs w:val="18"/>
        </w:rPr>
        <w:fldChar w:fldCharType="begin"/>
      </w:r>
      <w:r w:rsidRPr="00FA5976">
        <w:rPr>
          <w:szCs w:val="18"/>
        </w:rPr>
        <w:instrText xml:space="preserve"> REF  _Ref216532155 \* Caps \h  \* MERGEFORMAT </w:instrText>
      </w:r>
      <w:r w:rsidRPr="00FA5976">
        <w:rPr>
          <w:szCs w:val="18"/>
        </w:rPr>
      </w:r>
      <w:r w:rsidRPr="00FA5976">
        <w:rPr>
          <w:szCs w:val="18"/>
        </w:rPr>
        <w:fldChar w:fldCharType="separate"/>
      </w:r>
    </w:p>
    <w:p w14:paraId="3ECCE6D7" w14:textId="77777777" w:rsidR="00E0569A" w:rsidRPr="00FA5976" w:rsidRDefault="00E0569A" w:rsidP="00E0569A">
      <w:pPr>
        <w:spacing w:before="40" w:after="80"/>
        <w:ind w:left="1134"/>
        <w:rPr>
          <w:szCs w:val="18"/>
        </w:rPr>
      </w:pPr>
      <w:r w:rsidRPr="00FA5976">
        <w:rPr>
          <w:b/>
          <w:szCs w:val="18"/>
        </w:rPr>
        <w:t>Pricing Instructions</w:t>
      </w:r>
      <w:r w:rsidRPr="00FA5976">
        <w:rPr>
          <w:szCs w:val="18"/>
        </w:rPr>
        <w:fldChar w:fldCharType="end"/>
      </w:r>
    </w:p>
    <w:p w14:paraId="55C09E85" w14:textId="77777777" w:rsidR="00E0569A" w:rsidRPr="00235F4A" w:rsidRDefault="00E0569A" w:rsidP="00E0569A">
      <w:pPr>
        <w:ind w:left="1134"/>
        <w:rPr>
          <w:highlight w:val="magenta"/>
        </w:rPr>
      </w:pPr>
    </w:p>
    <w:p w14:paraId="598E3B0B" w14:textId="77777777" w:rsidR="00E0569A" w:rsidRPr="00C50955" w:rsidRDefault="00E0569A" w:rsidP="00E0569A">
      <w:pPr>
        <w:ind w:left="1134"/>
        <w:rPr>
          <w:b/>
          <w:szCs w:val="18"/>
        </w:rPr>
      </w:pPr>
      <w:r>
        <w:fldChar w:fldCharType="begin"/>
      </w:r>
      <w:r>
        <w:instrText xml:space="preserve"> REF  PartC3ScopeofWork \* Caps \h  \* MERGEFORMAT </w:instrText>
      </w:r>
      <w:r>
        <w:fldChar w:fldCharType="separate"/>
      </w:r>
      <w:r w:rsidRPr="00D42F32">
        <w:rPr>
          <w:rFonts w:cs="Arial"/>
          <w:b/>
          <w:bCs/>
          <w:szCs w:val="18"/>
        </w:rPr>
        <w:t>Part C3: Scope Of Work</w:t>
      </w:r>
      <w:r>
        <w:fldChar w:fldCharType="end"/>
      </w:r>
    </w:p>
    <w:p w14:paraId="407BEFF6" w14:textId="77777777" w:rsidR="00E0569A" w:rsidRPr="00C50955" w:rsidRDefault="00E0569A" w:rsidP="00E0569A">
      <w:pPr>
        <w:ind w:left="1134"/>
      </w:pPr>
      <w:r>
        <w:fldChar w:fldCharType="begin"/>
      </w:r>
      <w:r>
        <w:instrText xml:space="preserve"> REF _Ref216590888 \w \h  \* MERGEFORMAT </w:instrText>
      </w:r>
      <w:r>
        <w:fldChar w:fldCharType="separate"/>
      </w:r>
      <w:r>
        <w:t>C3.1</w:t>
      </w:r>
      <w:r>
        <w:fldChar w:fldCharType="end"/>
      </w:r>
      <w:r>
        <w:fldChar w:fldCharType="begin"/>
      </w:r>
      <w:r>
        <w:instrText xml:space="preserve"> REF  _Ref216590888 \* Caps \h  \* MERGEFORMAT </w:instrText>
      </w:r>
      <w:r>
        <w:fldChar w:fldCharType="separate"/>
      </w:r>
      <w:r w:rsidRPr="00D42F32">
        <w:rPr>
          <w:szCs w:val="18"/>
        </w:rPr>
        <w:t>Description Of The Works</w:t>
      </w:r>
      <w:r>
        <w:fldChar w:fldCharType="end"/>
      </w:r>
    </w:p>
    <w:p w14:paraId="6DB17779" w14:textId="77777777" w:rsidR="00E0569A" w:rsidRPr="001E153D" w:rsidRDefault="00E0569A" w:rsidP="00E0569A">
      <w:pPr>
        <w:ind w:left="1134"/>
      </w:pPr>
      <w:r>
        <w:fldChar w:fldCharType="begin"/>
      </w:r>
      <w:r>
        <w:instrText xml:space="preserve"> REF _Ref216592503 \w \h </w:instrText>
      </w:r>
      <w:r>
        <w:fldChar w:fldCharType="separate"/>
      </w:r>
      <w:r>
        <w:t>C3.2</w:t>
      </w:r>
      <w:r>
        <w:fldChar w:fldCharType="end"/>
      </w:r>
      <w:r>
        <w:fldChar w:fldCharType="begin"/>
      </w:r>
      <w:r>
        <w:instrText xml:space="preserve"> REF  _Ref216592503 \* Caps \h  \* MERGEFORMAT </w:instrText>
      </w:r>
      <w:r>
        <w:fldChar w:fldCharType="separate"/>
      </w:r>
      <w:r w:rsidRPr="00D42F32">
        <w:rPr>
          <w:szCs w:val="18"/>
        </w:rPr>
        <w:t>Engineering</w:t>
      </w:r>
      <w:r>
        <w:fldChar w:fldCharType="end"/>
      </w:r>
    </w:p>
    <w:p w14:paraId="4C414542" w14:textId="77777777" w:rsidR="00E0569A" w:rsidRPr="00207B93" w:rsidRDefault="00E0569A" w:rsidP="00E0569A">
      <w:pPr>
        <w:ind w:left="1134"/>
        <w:rPr>
          <w:lang w:val="fr-FR"/>
        </w:rPr>
      </w:pPr>
      <w:r>
        <w:fldChar w:fldCharType="begin"/>
      </w:r>
      <w:r>
        <w:instrText xml:space="preserve"> REF _Ref216593406 \w \h  \* MERGEFORMAT </w:instrText>
      </w:r>
      <w:r>
        <w:fldChar w:fldCharType="separate"/>
      </w:r>
      <w:r w:rsidRPr="00D42F32">
        <w:rPr>
          <w:lang w:val="fr-FR"/>
        </w:rPr>
        <w:t>C3.3</w:t>
      </w:r>
      <w:r>
        <w:fldChar w:fldCharType="end"/>
      </w:r>
      <w:r>
        <w:fldChar w:fldCharType="begin"/>
      </w:r>
      <w:r>
        <w:instrText xml:space="preserve"> REF  _Ref216593406 \* Caps \h  \* MERGEFORMAT </w:instrText>
      </w:r>
      <w:r>
        <w:fldChar w:fldCharType="separate"/>
      </w:r>
      <w:r w:rsidRPr="00D42F32">
        <w:rPr>
          <w:szCs w:val="18"/>
          <w:lang w:val="fr-FR"/>
        </w:rPr>
        <w:t>Procurement</w:t>
      </w:r>
      <w:r>
        <w:fldChar w:fldCharType="end"/>
      </w:r>
    </w:p>
    <w:p w14:paraId="7F0AC8D1" w14:textId="77777777" w:rsidR="00E0569A" w:rsidRPr="00207B93" w:rsidRDefault="00E0569A" w:rsidP="00E0569A">
      <w:pPr>
        <w:ind w:left="1134"/>
        <w:rPr>
          <w:bCs/>
          <w:szCs w:val="18"/>
          <w:lang w:val="fr-FR"/>
        </w:rPr>
      </w:pPr>
      <w:r>
        <w:fldChar w:fldCharType="begin"/>
      </w:r>
      <w:r>
        <w:instrText xml:space="preserve"> REF _Ref216595586 \w \h  \* MERGEFORMAT </w:instrText>
      </w:r>
      <w:r>
        <w:fldChar w:fldCharType="separate"/>
      </w:r>
      <w:r w:rsidRPr="00D42F32">
        <w:rPr>
          <w:bCs/>
          <w:szCs w:val="18"/>
          <w:lang w:val="fr-FR"/>
        </w:rPr>
        <w:t>C3.4</w:t>
      </w:r>
      <w:r>
        <w:fldChar w:fldCharType="end"/>
      </w:r>
      <w:r>
        <w:fldChar w:fldCharType="begin"/>
      </w:r>
      <w:r>
        <w:instrText xml:space="preserve"> REF  _Ref216595586 \* Caps \h  \* MERGEFORMAT </w:instrText>
      </w:r>
      <w:r>
        <w:fldChar w:fldCharType="separate"/>
      </w:r>
      <w:r w:rsidRPr="00D42F32">
        <w:rPr>
          <w:szCs w:val="18"/>
          <w:lang w:val="fr-FR"/>
        </w:rPr>
        <w:t>Construction</w:t>
      </w:r>
      <w:r>
        <w:fldChar w:fldCharType="end"/>
      </w:r>
    </w:p>
    <w:p w14:paraId="5BC703F1" w14:textId="77777777" w:rsidR="00E0569A" w:rsidRPr="00207B93" w:rsidRDefault="00E0569A" w:rsidP="00E0569A">
      <w:pPr>
        <w:ind w:left="1134"/>
        <w:rPr>
          <w:bCs/>
          <w:szCs w:val="18"/>
          <w:lang w:val="fr-FR"/>
        </w:rPr>
      </w:pPr>
      <w:r>
        <w:fldChar w:fldCharType="begin"/>
      </w:r>
      <w:r>
        <w:instrText xml:space="preserve"> REF _Ref216673851 \w \h  \* MERGEFORMAT </w:instrText>
      </w:r>
      <w:r>
        <w:fldChar w:fldCharType="separate"/>
      </w:r>
      <w:r w:rsidRPr="00D42F32">
        <w:rPr>
          <w:bCs/>
          <w:szCs w:val="18"/>
          <w:lang w:val="fr-FR"/>
        </w:rPr>
        <w:t>C3.5</w:t>
      </w:r>
      <w:r>
        <w:fldChar w:fldCharType="end"/>
      </w:r>
      <w:r>
        <w:t>Technical Specifications</w:t>
      </w:r>
    </w:p>
    <w:p w14:paraId="7CEF24DD" w14:textId="77777777" w:rsidR="00E0569A" w:rsidRPr="00FA5976" w:rsidRDefault="00E0569A" w:rsidP="00E0569A">
      <w:pPr>
        <w:pStyle w:val="Style9ptLeft2cm"/>
        <w:rPr>
          <w:b/>
        </w:rPr>
      </w:pPr>
      <w:r>
        <w:fldChar w:fldCharType="begin"/>
      </w:r>
      <w:r>
        <w:instrText xml:space="preserve"> REF  _Ref216685005 \* Caps \h  \* MERGEFORMAT </w:instrText>
      </w:r>
      <w:r>
        <w:fldChar w:fldCharType="separate"/>
      </w:r>
    </w:p>
    <w:p w14:paraId="7D663D33" w14:textId="77777777" w:rsidR="00E0569A" w:rsidRPr="00D42F32" w:rsidRDefault="00E0569A" w:rsidP="00E0569A">
      <w:pPr>
        <w:spacing w:before="40" w:after="80"/>
        <w:rPr>
          <w:b/>
        </w:rPr>
      </w:pPr>
    </w:p>
    <w:p w14:paraId="5646C4BD" w14:textId="77777777" w:rsidR="00E0569A" w:rsidRPr="00207B93" w:rsidRDefault="00E0569A" w:rsidP="00E0569A">
      <w:pPr>
        <w:spacing w:before="40" w:after="80"/>
        <w:ind w:left="1134"/>
        <w:rPr>
          <w:bCs/>
          <w:szCs w:val="18"/>
          <w:lang w:val="fr-FR"/>
        </w:rPr>
      </w:pPr>
      <w:r w:rsidRPr="00D42F32">
        <w:rPr>
          <w:b/>
        </w:rPr>
        <w:t>Annexes</w:t>
      </w:r>
      <w:r>
        <w:fldChar w:fldCharType="end"/>
      </w:r>
    </w:p>
    <w:p w14:paraId="73F66032" w14:textId="77777777" w:rsidR="00E0569A" w:rsidRDefault="00E0569A" w:rsidP="00E0569A">
      <w:pPr>
        <w:ind w:left="1134"/>
        <w:rPr>
          <w:highlight w:val="magenta"/>
          <w:lang w:val="fr-FR"/>
        </w:rPr>
      </w:pPr>
    </w:p>
    <w:p w14:paraId="4DD560B0" w14:textId="77777777" w:rsidR="00E0569A" w:rsidRPr="00235F4A" w:rsidRDefault="00E0569A" w:rsidP="00E0569A">
      <w:pPr>
        <w:ind w:left="1134"/>
        <w:rPr>
          <w:highlight w:val="magenta"/>
          <w:lang w:val="fr-FR"/>
        </w:rPr>
      </w:pPr>
    </w:p>
    <w:p w14:paraId="0DEB29F7" w14:textId="77777777" w:rsidR="00E0569A" w:rsidRDefault="00E0569A" w:rsidP="00E0569A">
      <w:pPr>
        <w:ind w:left="1134"/>
      </w:pPr>
      <w:r>
        <w:rPr>
          <w:b/>
        </w:rPr>
        <w:t xml:space="preserve">VOLUME 4: </w:t>
      </w:r>
      <w:r>
        <w:t xml:space="preserve">Drawings </w:t>
      </w:r>
      <w:r>
        <w:rPr>
          <w:color w:val="000000"/>
        </w:rPr>
        <w:t xml:space="preserve">(listed in </w:t>
      </w:r>
      <w:r>
        <w:fldChar w:fldCharType="begin"/>
      </w:r>
      <w:r>
        <w:instrText xml:space="preserve"> REF _Ref216592503 \w \h </w:instrText>
      </w:r>
      <w:r>
        <w:fldChar w:fldCharType="separate"/>
      </w:r>
      <w:r>
        <w:t>C3.2</w:t>
      </w:r>
      <w:r>
        <w:fldChar w:fldCharType="end"/>
      </w:r>
      <w:r>
        <w:fldChar w:fldCharType="begin"/>
      </w:r>
      <w:r>
        <w:instrText xml:space="preserve"> REF  _Ref216592503 \* Caps \h  \* MERGEFORMAT </w:instrText>
      </w:r>
      <w:r>
        <w:fldChar w:fldCharType="separate"/>
      </w:r>
      <w:r w:rsidRPr="00D42F32">
        <w:rPr>
          <w:szCs w:val="18"/>
        </w:rPr>
        <w:t>Engineering</w:t>
      </w:r>
      <w:r>
        <w:fldChar w:fldCharType="end"/>
      </w:r>
      <w:r>
        <w:rPr>
          <w:color w:val="000000"/>
        </w:rPr>
        <w:t>)</w:t>
      </w:r>
    </w:p>
    <w:p w14:paraId="11B59D09" w14:textId="77777777" w:rsidR="00E0569A" w:rsidRDefault="00E0569A" w:rsidP="00E0569A"/>
    <w:p w14:paraId="7F560D80" w14:textId="77777777" w:rsidR="00E0569A" w:rsidRDefault="00E0569A" w:rsidP="00E0569A">
      <w:pPr>
        <w:ind w:left="1134"/>
      </w:pPr>
      <w:r>
        <w:t>Volume 3 is deemed the “Returnable Documents” which must be returned to the Employer in terms of submitting a Bid offer.</w:t>
      </w:r>
    </w:p>
    <w:p w14:paraId="2350E049" w14:textId="77777777" w:rsidR="00E0569A" w:rsidRDefault="00E0569A" w:rsidP="00E0569A">
      <w:pPr>
        <w:ind w:left="1080"/>
      </w:pPr>
    </w:p>
    <w:p w14:paraId="70B922DD" w14:textId="77777777" w:rsidR="00E0569A" w:rsidRPr="00A9215D" w:rsidRDefault="00E0569A" w:rsidP="00E0569A">
      <w:pPr>
        <w:tabs>
          <w:tab w:val="left" w:pos="1134"/>
        </w:tabs>
        <w:ind w:left="1134"/>
        <w:rPr>
          <w:b/>
          <w:sz w:val="20"/>
        </w:rPr>
      </w:pPr>
      <w:r>
        <w:fldChar w:fldCharType="begin"/>
      </w:r>
      <w:r>
        <w:instrText xml:space="preserve"> REF _Ref215992931 \w \h  \* MERGEFORMAT </w:instrText>
      </w:r>
      <w:r>
        <w:fldChar w:fldCharType="separate"/>
      </w:r>
      <w:r w:rsidRPr="00D42F32">
        <w:rPr>
          <w:b/>
          <w:sz w:val="20"/>
        </w:rPr>
        <w:t>F.1.4</w:t>
      </w:r>
      <w:r>
        <w:fldChar w:fldCharType="end"/>
      </w:r>
      <w:r w:rsidRPr="00A9215D">
        <w:rPr>
          <w:b/>
          <w:sz w:val="20"/>
        </w:rPr>
        <w:tab/>
      </w:r>
      <w:r>
        <w:fldChar w:fldCharType="begin"/>
      </w:r>
      <w:r>
        <w:instrText xml:space="preserve"> REF _Ref215992931 \h  \* MERGEFORMAT </w:instrText>
      </w:r>
      <w:r>
        <w:fldChar w:fldCharType="separate"/>
      </w:r>
      <w:r w:rsidRPr="00D42F32">
        <w:rPr>
          <w:b/>
          <w:sz w:val="20"/>
        </w:rPr>
        <w:t>Communication and Employer’s Agent</w:t>
      </w:r>
      <w:r>
        <w:fldChar w:fldCharType="end"/>
      </w:r>
    </w:p>
    <w:p w14:paraId="097B6A08" w14:textId="77777777" w:rsidR="00E0569A" w:rsidRDefault="00E0569A" w:rsidP="00E0569A">
      <w:pPr>
        <w:pStyle w:val="Style9ptLeft2cm"/>
      </w:pPr>
    </w:p>
    <w:p w14:paraId="5E9F5E31" w14:textId="77777777" w:rsidR="00E0569A" w:rsidRDefault="00E0569A" w:rsidP="00E0569A">
      <w:pPr>
        <w:pStyle w:val="Style9ptLeft2cm"/>
      </w:pPr>
      <w:r>
        <w:t>Attention is drawn to the fact that verbal information, given by the Employer’s Agent during site visits/clarification meetings or at any other time prior to the award of the Contract, will not be regarded as binding on the Employer. Only information issued formally by the Employer in writing to Bidders will be regarded as amending the Bid Documents.</w:t>
      </w:r>
    </w:p>
    <w:p w14:paraId="22ED5ADD" w14:textId="77777777" w:rsidR="00E0569A" w:rsidRDefault="00E0569A" w:rsidP="00E0569A">
      <w:pPr>
        <w:tabs>
          <w:tab w:val="left" w:pos="1080"/>
        </w:tabs>
      </w:pPr>
    </w:p>
    <w:p w14:paraId="06C39AB1" w14:textId="30B3BF64" w:rsidR="00E0569A" w:rsidRPr="00EA4E7E" w:rsidRDefault="00E0569A" w:rsidP="00E0569A">
      <w:pPr>
        <w:ind w:left="1134"/>
        <w:rPr>
          <w:b/>
        </w:rPr>
      </w:pPr>
      <w:r w:rsidRPr="00E93E69">
        <w:t>The Employer’s Agent is:</w:t>
      </w:r>
      <w:r>
        <w:rPr>
          <w:b/>
        </w:rPr>
        <w:t xml:space="preserve"> </w:t>
      </w:r>
      <w:r w:rsidR="005C1F4B">
        <w:rPr>
          <w:b/>
        </w:rPr>
        <w:t>Winnie Madikizela</w:t>
      </w:r>
      <w:r w:rsidR="00C276CA">
        <w:rPr>
          <w:b/>
        </w:rPr>
        <w:t xml:space="preserve"> Mandela</w:t>
      </w:r>
      <w:r w:rsidR="005C1F4B">
        <w:rPr>
          <w:b/>
        </w:rPr>
        <w:t xml:space="preserve"> </w:t>
      </w:r>
      <w:r>
        <w:rPr>
          <w:b/>
        </w:rPr>
        <w:t>Local Municipality</w:t>
      </w:r>
    </w:p>
    <w:p w14:paraId="191239F1" w14:textId="77777777" w:rsidR="00E0569A" w:rsidRPr="00E93E69" w:rsidRDefault="00E0569A" w:rsidP="00E0569A">
      <w:pPr>
        <w:ind w:left="1134"/>
      </w:pPr>
    </w:p>
    <w:p w14:paraId="6B458A85" w14:textId="77777777" w:rsidR="00E0569A" w:rsidRDefault="00E0569A" w:rsidP="00E0569A">
      <w:pPr>
        <w:tabs>
          <w:tab w:val="left" w:pos="2410"/>
        </w:tabs>
        <w:ind w:left="1134"/>
      </w:pPr>
      <w:r w:rsidRPr="00E93E69">
        <w:t xml:space="preserve">Address: </w:t>
      </w:r>
      <w:r w:rsidRPr="00E93E69">
        <w:tab/>
      </w:r>
      <w:r>
        <w:t>51 Winnie Madikizela Mandela Street</w:t>
      </w:r>
    </w:p>
    <w:p w14:paraId="65E00474" w14:textId="77777777" w:rsidR="00E0569A" w:rsidRDefault="00E0569A" w:rsidP="00E0569A">
      <w:pPr>
        <w:tabs>
          <w:tab w:val="left" w:pos="2410"/>
        </w:tabs>
        <w:ind w:left="1134"/>
      </w:pPr>
      <w:r>
        <w:tab/>
        <w:t xml:space="preserve">Bizana </w:t>
      </w:r>
    </w:p>
    <w:p w14:paraId="5E17C4F5" w14:textId="77777777" w:rsidR="00E0569A" w:rsidRDefault="00E0569A" w:rsidP="00E0569A">
      <w:pPr>
        <w:tabs>
          <w:tab w:val="left" w:pos="2410"/>
        </w:tabs>
        <w:ind w:left="1134"/>
      </w:pPr>
      <w:r>
        <w:tab/>
        <w:t>4800</w:t>
      </w:r>
      <w:r w:rsidRPr="00E93E69">
        <w:tab/>
      </w:r>
    </w:p>
    <w:p w14:paraId="50EBDDA5" w14:textId="77777777" w:rsidR="00E0569A" w:rsidRPr="00E93E69" w:rsidRDefault="00E0569A" w:rsidP="00E0569A">
      <w:pPr>
        <w:tabs>
          <w:tab w:val="left" w:pos="2410"/>
        </w:tabs>
        <w:ind w:left="1134"/>
      </w:pPr>
    </w:p>
    <w:p w14:paraId="03A2D956" w14:textId="1EE665E7" w:rsidR="00E0569A" w:rsidRDefault="00E0569A" w:rsidP="00E0569A">
      <w:pPr>
        <w:tabs>
          <w:tab w:val="left" w:pos="2410"/>
        </w:tabs>
        <w:ind w:left="1134"/>
      </w:pPr>
      <w:r w:rsidRPr="00E93E69">
        <w:t>Telephone No.</w:t>
      </w:r>
      <w:r w:rsidR="005C1F4B">
        <w:t xml:space="preserve">  </w:t>
      </w:r>
      <w:r w:rsidRPr="00450AA4">
        <w:rPr>
          <w:lang w:val="en-US"/>
        </w:rPr>
        <w:t>0</w:t>
      </w:r>
      <w:r>
        <w:rPr>
          <w:lang w:val="en-US"/>
        </w:rPr>
        <w:t>39 251 0230</w:t>
      </w:r>
    </w:p>
    <w:p w14:paraId="19787C48" w14:textId="77777777" w:rsidR="00E0569A" w:rsidRPr="00E93E69" w:rsidRDefault="00E0569A" w:rsidP="00E0569A">
      <w:pPr>
        <w:tabs>
          <w:tab w:val="left" w:pos="2410"/>
        </w:tabs>
        <w:ind w:left="1134"/>
      </w:pPr>
      <w:r w:rsidRPr="00E93E69">
        <w:t>Fax No.</w:t>
      </w:r>
      <w:r w:rsidRPr="00E93E69">
        <w:tab/>
      </w:r>
      <w:r>
        <w:rPr>
          <w:lang w:val="en-US"/>
        </w:rPr>
        <w:t>086 865 6119</w:t>
      </w:r>
    </w:p>
    <w:p w14:paraId="7C80EE28" w14:textId="41B8140F" w:rsidR="00E0569A" w:rsidRDefault="00E0569A" w:rsidP="00544179">
      <w:pPr>
        <w:tabs>
          <w:tab w:val="left" w:pos="2410"/>
        </w:tabs>
        <w:ind w:left="1134"/>
        <w:rPr>
          <w:lang w:val="fr-FR"/>
        </w:rPr>
      </w:pPr>
      <w:r>
        <w:rPr>
          <w:lang w:val="fr-FR"/>
        </w:rPr>
        <w:t xml:space="preserve">Email                 </w:t>
      </w:r>
      <w:hyperlink r:id="rId26" w:history="1">
        <w:r w:rsidR="005C1F4B" w:rsidRPr="00EC1FF7">
          <w:rPr>
            <w:rStyle w:val="Hyperlink"/>
            <w:lang w:val="fr-FR"/>
          </w:rPr>
          <w:t>gwalal@mbizana.gov.za</w:t>
        </w:r>
      </w:hyperlink>
    </w:p>
    <w:p w14:paraId="4DE66CF3" w14:textId="77777777" w:rsidR="00544179" w:rsidRDefault="00544179" w:rsidP="00544179">
      <w:pPr>
        <w:tabs>
          <w:tab w:val="left" w:pos="2410"/>
        </w:tabs>
        <w:ind w:left="1134"/>
        <w:rPr>
          <w:lang w:val="fr-FR"/>
        </w:rPr>
      </w:pPr>
    </w:p>
    <w:p w14:paraId="2B337BE7" w14:textId="77777777" w:rsidR="00E0569A" w:rsidRPr="00E93E69" w:rsidRDefault="00E0569A" w:rsidP="00E0569A">
      <w:pPr>
        <w:rPr>
          <w:lang w:val="fr-FR"/>
        </w:rPr>
      </w:pPr>
    </w:p>
    <w:p w14:paraId="7125105A" w14:textId="77777777" w:rsidR="00E0569A" w:rsidRPr="0032748C" w:rsidRDefault="00E0569A" w:rsidP="00E0569A">
      <w:pPr>
        <w:tabs>
          <w:tab w:val="left" w:pos="1134"/>
        </w:tabs>
        <w:ind w:left="1134" w:hanging="1134"/>
        <w:rPr>
          <w:b/>
          <w:sz w:val="24"/>
          <w:szCs w:val="24"/>
          <w:lang w:val="fr-FR"/>
        </w:rPr>
      </w:pPr>
      <w:r>
        <w:rPr>
          <w:b/>
          <w:sz w:val="24"/>
          <w:szCs w:val="24"/>
        </w:rPr>
        <w:fldChar w:fldCharType="begin"/>
      </w:r>
      <w:r w:rsidRPr="0032748C">
        <w:rPr>
          <w:b/>
          <w:sz w:val="24"/>
          <w:szCs w:val="24"/>
          <w:lang w:val="fr-FR"/>
        </w:rPr>
        <w:instrText xml:space="preserve"> REF _Ref215993541 \w \h </w:instrText>
      </w:r>
      <w:r>
        <w:rPr>
          <w:b/>
          <w:sz w:val="24"/>
          <w:szCs w:val="24"/>
        </w:rPr>
      </w:r>
      <w:r>
        <w:rPr>
          <w:b/>
          <w:sz w:val="24"/>
          <w:szCs w:val="24"/>
        </w:rPr>
        <w:fldChar w:fldCharType="separate"/>
      </w:r>
      <w:r>
        <w:rPr>
          <w:b/>
          <w:sz w:val="24"/>
          <w:szCs w:val="24"/>
          <w:lang w:val="fr-FR"/>
        </w:rPr>
        <w:t>F.2</w:t>
      </w:r>
      <w:r>
        <w:rPr>
          <w:b/>
          <w:sz w:val="24"/>
          <w:szCs w:val="24"/>
        </w:rPr>
        <w:fldChar w:fldCharType="end"/>
      </w:r>
      <w:r w:rsidRPr="0032748C">
        <w:rPr>
          <w:b/>
          <w:sz w:val="24"/>
          <w:szCs w:val="24"/>
          <w:lang w:val="fr-FR"/>
        </w:rPr>
        <w:tab/>
      </w:r>
      <w:r>
        <w:fldChar w:fldCharType="begin"/>
      </w:r>
      <w:r>
        <w:instrText xml:space="preserve"> REF _Ref215993541 \h  \* MERGEFORMAT </w:instrText>
      </w:r>
      <w:r>
        <w:fldChar w:fldCharType="separate"/>
      </w:r>
      <w:proofErr w:type="spellStart"/>
      <w:r>
        <w:rPr>
          <w:b/>
          <w:sz w:val="24"/>
          <w:szCs w:val="24"/>
          <w:lang w:val="fr-FR"/>
        </w:rPr>
        <w:t>Bidd</w:t>
      </w:r>
      <w:r w:rsidRPr="00D42F32">
        <w:rPr>
          <w:b/>
          <w:sz w:val="24"/>
          <w:szCs w:val="24"/>
          <w:lang w:val="fr-FR"/>
        </w:rPr>
        <w:t>er’s</w:t>
      </w:r>
      <w:proofErr w:type="spellEnd"/>
      <w:r w:rsidRPr="00D42F32">
        <w:rPr>
          <w:b/>
          <w:sz w:val="24"/>
          <w:szCs w:val="24"/>
          <w:lang w:val="fr-FR"/>
        </w:rPr>
        <w:t xml:space="preserve"> obligations</w:t>
      </w:r>
      <w:r>
        <w:fldChar w:fldCharType="end"/>
      </w:r>
    </w:p>
    <w:p w14:paraId="35F138D1" w14:textId="77777777" w:rsidR="00E0569A" w:rsidRPr="0032748C" w:rsidRDefault="00E0569A" w:rsidP="00E0569A">
      <w:pPr>
        <w:rPr>
          <w:lang w:val="fr-FR"/>
        </w:rPr>
      </w:pPr>
    </w:p>
    <w:p w14:paraId="021D87F7" w14:textId="77777777" w:rsidR="00E0569A" w:rsidRPr="00A9215D" w:rsidRDefault="00E0569A" w:rsidP="00E0569A">
      <w:pPr>
        <w:tabs>
          <w:tab w:val="left" w:pos="1134"/>
        </w:tabs>
        <w:rPr>
          <w:b/>
          <w:sz w:val="20"/>
        </w:rPr>
      </w:pPr>
      <w:r>
        <w:fldChar w:fldCharType="begin"/>
      </w:r>
      <w:r>
        <w:instrText xml:space="preserve"> REF _Ref215993652 \w \h  \* MERGEFORMAT </w:instrText>
      </w:r>
      <w:r>
        <w:fldChar w:fldCharType="separate"/>
      </w:r>
      <w:r w:rsidRPr="00D42F32">
        <w:rPr>
          <w:b/>
          <w:sz w:val="20"/>
        </w:rPr>
        <w:t>F.2.1</w:t>
      </w:r>
      <w:r>
        <w:fldChar w:fldCharType="end"/>
      </w:r>
      <w:r w:rsidRPr="00A9215D">
        <w:rPr>
          <w:b/>
          <w:sz w:val="20"/>
        </w:rPr>
        <w:tab/>
      </w:r>
      <w:r>
        <w:fldChar w:fldCharType="begin"/>
      </w:r>
      <w:r>
        <w:instrText xml:space="preserve"> REF _Ref215993652 \h  \* MERGEFORMAT </w:instrText>
      </w:r>
      <w:r>
        <w:fldChar w:fldCharType="separate"/>
      </w:r>
      <w:r w:rsidRPr="00D42F32">
        <w:rPr>
          <w:b/>
          <w:sz w:val="20"/>
        </w:rPr>
        <w:t>Eligibility</w:t>
      </w:r>
      <w:r>
        <w:fldChar w:fldCharType="end"/>
      </w:r>
    </w:p>
    <w:p w14:paraId="41F5C0A2" w14:textId="77777777" w:rsidR="00E0569A" w:rsidRDefault="00E0569A" w:rsidP="00E0569A">
      <w:pPr>
        <w:ind w:left="1134"/>
      </w:pPr>
    </w:p>
    <w:p w14:paraId="0BEBDFA6" w14:textId="77777777" w:rsidR="00E0569A" w:rsidRDefault="00E0569A" w:rsidP="00E0569A">
      <w:pPr>
        <w:tabs>
          <w:tab w:val="left" w:pos="1418"/>
        </w:tabs>
        <w:ind w:left="1134"/>
      </w:pPr>
      <w:r>
        <w:t xml:space="preserve">Only those Bidders who satisfy the following criteria are eligible to submit Bids: </w:t>
      </w:r>
    </w:p>
    <w:p w14:paraId="72EF90C9" w14:textId="77777777" w:rsidR="00E0569A" w:rsidRDefault="00E0569A" w:rsidP="00E0569A"/>
    <w:p w14:paraId="6B9252AC" w14:textId="77777777" w:rsidR="00E0569A" w:rsidRPr="007327B5" w:rsidRDefault="00E0569A" w:rsidP="00E0569A">
      <w:pPr>
        <w:numPr>
          <w:ilvl w:val="2"/>
          <w:numId w:val="19"/>
        </w:numPr>
        <w:tabs>
          <w:tab w:val="left" w:pos="1418"/>
        </w:tabs>
        <w:ind w:hanging="1926"/>
        <w:rPr>
          <w:b/>
        </w:rPr>
      </w:pPr>
      <w:bookmarkStart w:id="49" w:name="_Ref215929958"/>
      <w:r w:rsidRPr="007327B5">
        <w:rPr>
          <w:b/>
        </w:rPr>
        <w:t>Construction Industry Development Board (CIDB) Registration</w:t>
      </w:r>
      <w:bookmarkEnd w:id="49"/>
    </w:p>
    <w:p w14:paraId="677A80CD" w14:textId="77777777" w:rsidR="00E0569A" w:rsidRPr="007327B5" w:rsidRDefault="00E0569A" w:rsidP="00E0569A">
      <w:pPr>
        <w:tabs>
          <w:tab w:val="left" w:pos="1418"/>
        </w:tabs>
      </w:pPr>
    </w:p>
    <w:p w14:paraId="61AC1D1A" w14:textId="77777777" w:rsidR="00E0569A" w:rsidRDefault="00E0569A" w:rsidP="00E0569A">
      <w:pPr>
        <w:ind w:left="1418"/>
      </w:pPr>
      <w:r>
        <w:t>Only those Bidders who are registered with the CIDB, or are capable of being so prior to the evaluation of submissions, in a contractor grading designation equal to or higher than a contractor grading designation determined in accordance with the sum Bidded, or a value determined in accordance with Regulation 25(1B) or 25(7A) of the Construction Industry Development Regulations, for a EP class of construction work, are eligible to have their Bids evaluated.</w:t>
      </w:r>
    </w:p>
    <w:p w14:paraId="22E5461D" w14:textId="77777777" w:rsidR="00E0569A" w:rsidRDefault="00E0569A" w:rsidP="00E0569A"/>
    <w:p w14:paraId="50BF8DF1" w14:textId="77777777" w:rsidR="00E0569A" w:rsidRPr="006241B1" w:rsidRDefault="00E0569A" w:rsidP="00E0569A">
      <w:pPr>
        <w:numPr>
          <w:ilvl w:val="2"/>
          <w:numId w:val="19"/>
        </w:numPr>
        <w:tabs>
          <w:tab w:val="left" w:pos="1418"/>
        </w:tabs>
        <w:ind w:hanging="1926"/>
        <w:rPr>
          <w:b/>
        </w:rPr>
      </w:pPr>
      <w:r w:rsidRPr="006241B1">
        <w:rPr>
          <w:b/>
        </w:rPr>
        <w:t xml:space="preserve">Joint ventures are eligible to submit </w:t>
      </w:r>
      <w:r>
        <w:rPr>
          <w:b/>
        </w:rPr>
        <w:t>Bid</w:t>
      </w:r>
      <w:r w:rsidRPr="006241B1">
        <w:rPr>
          <w:b/>
        </w:rPr>
        <w:t>s provided that:</w:t>
      </w:r>
    </w:p>
    <w:p w14:paraId="5FB5345C" w14:textId="77777777" w:rsidR="00E0569A" w:rsidRDefault="00E0569A" w:rsidP="00E0569A">
      <w:pPr>
        <w:tabs>
          <w:tab w:val="left" w:pos="1080"/>
        </w:tabs>
        <w:ind w:left="1080"/>
      </w:pPr>
    </w:p>
    <w:p w14:paraId="45A69725" w14:textId="77777777" w:rsidR="00E0569A" w:rsidRDefault="00E0569A" w:rsidP="00E0569A">
      <w:pPr>
        <w:numPr>
          <w:ilvl w:val="0"/>
          <w:numId w:val="1"/>
        </w:numPr>
        <w:tabs>
          <w:tab w:val="clear" w:pos="1440"/>
          <w:tab w:val="left" w:pos="1701"/>
        </w:tabs>
        <w:ind w:left="1701" w:hanging="283"/>
      </w:pPr>
      <w:r>
        <w:t>every member of the joint venture is registered with the CIDB;</w:t>
      </w:r>
    </w:p>
    <w:p w14:paraId="23014B99" w14:textId="732579E8" w:rsidR="00E0569A" w:rsidRDefault="00E0569A" w:rsidP="00E0569A">
      <w:pPr>
        <w:numPr>
          <w:ilvl w:val="0"/>
          <w:numId w:val="1"/>
        </w:numPr>
        <w:tabs>
          <w:tab w:val="clear" w:pos="1440"/>
          <w:tab w:val="left" w:pos="1701"/>
        </w:tabs>
        <w:ind w:left="1701" w:hanging="283"/>
      </w:pPr>
      <w:r>
        <w:t xml:space="preserve">the lead partner has a contractor grading designation in </w:t>
      </w:r>
      <w:r w:rsidRPr="00130B6E">
        <w:t>the EP</w:t>
      </w:r>
      <w:r w:rsidR="005C1F4B">
        <w:t xml:space="preserve"> </w:t>
      </w:r>
      <w:r>
        <w:t>class of  construction work;</w:t>
      </w:r>
    </w:p>
    <w:p w14:paraId="03BDE84E" w14:textId="58415E8A" w:rsidR="00E0569A" w:rsidRDefault="00E0569A" w:rsidP="00E0569A">
      <w:pPr>
        <w:numPr>
          <w:ilvl w:val="0"/>
          <w:numId w:val="1"/>
        </w:numPr>
        <w:tabs>
          <w:tab w:val="clear" w:pos="1440"/>
          <w:tab w:val="left" w:pos="1701"/>
          <w:tab w:val="left" w:pos="9436"/>
        </w:tabs>
        <w:ind w:left="1701" w:hanging="283"/>
      </w:pPr>
      <w:r>
        <w:t>the combined contractor grading designation calculated in accordance with the Construction Industry Development Board Regulations is equal to or higher than a contractor grading designation determined in accord</w:t>
      </w:r>
      <w:r w:rsidR="0049232E">
        <w:t xml:space="preserve">ance with the sum Bidded for a </w:t>
      </w:r>
      <w:r w:rsidR="009321AD">
        <w:t>5EP OR ABOVE</w:t>
      </w:r>
      <w:r>
        <w:t xml:space="preserve"> class of construction work or a value determined in accordance with Regulation 25(1B) or 25(7A) of the Construction Industry Development Regulations; and</w:t>
      </w:r>
    </w:p>
    <w:p w14:paraId="2785A2E6" w14:textId="77777777" w:rsidR="00E0569A" w:rsidRDefault="00E0569A" w:rsidP="00E0569A">
      <w:pPr>
        <w:numPr>
          <w:ilvl w:val="0"/>
          <w:numId w:val="1"/>
        </w:numPr>
        <w:tabs>
          <w:tab w:val="clear" w:pos="1440"/>
          <w:tab w:val="left" w:pos="1701"/>
          <w:tab w:val="left" w:pos="9436"/>
        </w:tabs>
        <w:ind w:left="1701" w:hanging="283"/>
      </w:pPr>
      <w:r>
        <w:t xml:space="preserve">Page </w:t>
      </w:r>
      <w:r>
        <w:fldChar w:fldCharType="begin"/>
      </w:r>
      <w:r>
        <w:instrText xml:space="preserve"> PAGEREF _Ref218994713 \h </w:instrText>
      </w:r>
      <w:r>
        <w:fldChar w:fldCharType="separate"/>
      </w:r>
      <w:r>
        <w:rPr>
          <w:noProof/>
        </w:rPr>
        <w:t>27</w:t>
      </w:r>
      <w:r>
        <w:fldChar w:fldCharType="end"/>
      </w:r>
      <w:r>
        <w:t xml:space="preserve"> reflects the alpha-numeric associated with the contractor Grading Designations.</w:t>
      </w:r>
    </w:p>
    <w:p w14:paraId="4CC70BA0" w14:textId="77777777" w:rsidR="00E0569A" w:rsidRDefault="00E0569A" w:rsidP="00E0569A">
      <w:pPr>
        <w:tabs>
          <w:tab w:val="left" w:pos="1440"/>
          <w:tab w:val="left" w:pos="9436"/>
        </w:tabs>
        <w:spacing w:before="40" w:after="40"/>
        <w:ind w:left="1080"/>
      </w:pPr>
    </w:p>
    <w:p w14:paraId="0B15CA33" w14:textId="77777777" w:rsidR="00E0569A" w:rsidRPr="00A9215D" w:rsidRDefault="00E0569A" w:rsidP="00E0569A">
      <w:pPr>
        <w:tabs>
          <w:tab w:val="left" w:pos="1134"/>
        </w:tabs>
        <w:rPr>
          <w:b/>
          <w:sz w:val="20"/>
        </w:rPr>
      </w:pPr>
      <w:r>
        <w:fldChar w:fldCharType="begin"/>
      </w:r>
      <w:r>
        <w:instrText xml:space="preserve"> REF _Ref215994810 \w \h  \* MERGEFORMAT </w:instrText>
      </w:r>
      <w:r>
        <w:fldChar w:fldCharType="separate"/>
      </w:r>
      <w:r w:rsidRPr="00D42F32">
        <w:rPr>
          <w:b/>
          <w:sz w:val="20"/>
        </w:rPr>
        <w:t>F.2.7</w:t>
      </w:r>
      <w:r>
        <w:fldChar w:fldCharType="end"/>
      </w:r>
      <w:r w:rsidRPr="00A9215D">
        <w:rPr>
          <w:b/>
          <w:sz w:val="20"/>
        </w:rPr>
        <w:tab/>
      </w:r>
      <w:r>
        <w:fldChar w:fldCharType="begin"/>
      </w:r>
      <w:r>
        <w:instrText xml:space="preserve"> REF _Ref215994810 \h  \* MERGEFORMAT </w:instrText>
      </w:r>
      <w:r>
        <w:fldChar w:fldCharType="separate"/>
      </w:r>
      <w:r w:rsidRPr="00D42F32">
        <w:rPr>
          <w:b/>
          <w:sz w:val="20"/>
        </w:rPr>
        <w:t>Clarification Meeting</w:t>
      </w:r>
      <w:r>
        <w:fldChar w:fldCharType="end"/>
      </w:r>
    </w:p>
    <w:p w14:paraId="5DFACE88" w14:textId="77777777" w:rsidR="00E0569A" w:rsidRDefault="00E0569A" w:rsidP="00E0569A">
      <w:pPr>
        <w:ind w:left="1134"/>
      </w:pPr>
    </w:p>
    <w:p w14:paraId="79D22699" w14:textId="77777777" w:rsidR="00E0569A" w:rsidRDefault="00E0569A" w:rsidP="00E0569A">
      <w:pPr>
        <w:ind w:left="1134"/>
      </w:pPr>
      <w:r>
        <w:t xml:space="preserve">The arrangement for </w:t>
      </w:r>
      <w:r w:rsidRPr="00E50365">
        <w:t>a compulsory</w:t>
      </w:r>
      <w:r w:rsidR="0076372D">
        <w:t xml:space="preserve"> </w:t>
      </w:r>
      <w:r>
        <w:t xml:space="preserve">clarification meeting is as stated in the Bid Notice and Invitation to Bid. </w:t>
      </w:r>
    </w:p>
    <w:p w14:paraId="0E1FAAB4" w14:textId="77777777" w:rsidR="00E0569A" w:rsidRDefault="00E0569A" w:rsidP="00E0569A"/>
    <w:p w14:paraId="6FE47D40" w14:textId="77777777" w:rsidR="00E0569A" w:rsidRDefault="00E0569A" w:rsidP="00E0569A">
      <w:pPr>
        <w:ind w:left="1134"/>
        <w:rPr>
          <w:color w:val="000000"/>
        </w:rPr>
      </w:pPr>
      <w:r>
        <w:rPr>
          <w:color w:val="000000"/>
        </w:rPr>
        <w:t>Bidders should be represented at the clarification meeting by a person who is suitably qualified and experienced to comprehend the implications of the work involved.</w:t>
      </w:r>
    </w:p>
    <w:p w14:paraId="2BA5F37E" w14:textId="77777777" w:rsidR="00E0569A" w:rsidRDefault="00E0569A" w:rsidP="00E0569A">
      <w:pPr>
        <w:ind w:left="1134"/>
        <w:rPr>
          <w:color w:val="000000"/>
        </w:rPr>
      </w:pPr>
    </w:p>
    <w:p w14:paraId="187AEA57" w14:textId="77777777" w:rsidR="00E0569A" w:rsidRDefault="00E0569A" w:rsidP="00E0569A">
      <w:pPr>
        <w:tabs>
          <w:tab w:val="left" w:pos="1134"/>
        </w:tabs>
        <w:ind w:left="1134" w:hanging="1134"/>
        <w:rPr>
          <w:color w:val="000000"/>
        </w:rPr>
      </w:pPr>
      <w:r w:rsidRPr="00775CD4">
        <w:rPr>
          <w:b/>
          <w:color w:val="000000"/>
          <w:sz w:val="20"/>
        </w:rPr>
        <w:t>F2.10.3</w:t>
      </w:r>
      <w:r>
        <w:rPr>
          <w:color w:val="000000"/>
        </w:rPr>
        <w:tab/>
        <w:t>This Bid</w:t>
      </w:r>
      <w:r w:rsidRPr="00E50365">
        <w:rPr>
          <w:color w:val="000000"/>
        </w:rPr>
        <w:t xml:space="preserve"> is not subject</w:t>
      </w:r>
      <w:r>
        <w:rPr>
          <w:color w:val="000000"/>
        </w:rPr>
        <w:t xml:space="preserve"> to contract price adjustments</w:t>
      </w:r>
    </w:p>
    <w:p w14:paraId="3E7CBC9C" w14:textId="77777777" w:rsidR="00E0569A" w:rsidRDefault="00E0569A" w:rsidP="00E0569A"/>
    <w:p w14:paraId="525C7E91" w14:textId="77777777" w:rsidR="00E0569A" w:rsidRDefault="00E0569A" w:rsidP="00E0569A"/>
    <w:p w14:paraId="41706EF8" w14:textId="77777777" w:rsidR="00E0569A" w:rsidRPr="00EF7961" w:rsidRDefault="00E0569A" w:rsidP="00E0569A">
      <w:pPr>
        <w:tabs>
          <w:tab w:val="left" w:pos="1134"/>
        </w:tabs>
        <w:rPr>
          <w:b/>
          <w:sz w:val="20"/>
        </w:rPr>
      </w:pPr>
      <w:r>
        <w:fldChar w:fldCharType="begin"/>
      </w:r>
      <w:r>
        <w:instrText xml:space="preserve"> REF _Ref215995118 \w \h  \* MERGEFORMAT </w:instrText>
      </w:r>
      <w:r>
        <w:fldChar w:fldCharType="separate"/>
      </w:r>
      <w:r w:rsidRPr="00D42F32">
        <w:rPr>
          <w:b/>
          <w:sz w:val="20"/>
        </w:rPr>
        <w:t>F.2.12</w:t>
      </w:r>
      <w:r>
        <w:fldChar w:fldCharType="end"/>
      </w:r>
      <w:r w:rsidRPr="00A9215D">
        <w:rPr>
          <w:b/>
          <w:sz w:val="20"/>
        </w:rPr>
        <w:tab/>
      </w:r>
      <w:r>
        <w:fldChar w:fldCharType="begin"/>
      </w:r>
      <w:r>
        <w:instrText xml:space="preserve"> REF _Ref215995118 \h  \* MERGEFORMAT </w:instrText>
      </w:r>
      <w:r>
        <w:fldChar w:fldCharType="separate"/>
      </w:r>
      <w:r w:rsidRPr="00D42F32">
        <w:rPr>
          <w:b/>
          <w:sz w:val="20"/>
        </w:rPr>
        <w:t>Alternative Bid Offers</w:t>
      </w:r>
      <w:r>
        <w:fldChar w:fldCharType="end"/>
      </w:r>
    </w:p>
    <w:p w14:paraId="115E0852" w14:textId="77777777" w:rsidR="00E0569A" w:rsidRPr="00EF7961" w:rsidRDefault="00E0569A" w:rsidP="00E0569A">
      <w:r w:rsidRPr="00EF7961">
        <w:tab/>
      </w:r>
    </w:p>
    <w:p w14:paraId="5F71FEAA" w14:textId="77777777" w:rsidR="00E0569A" w:rsidRPr="00EF7961" w:rsidRDefault="00E0569A" w:rsidP="00E0569A"/>
    <w:p w14:paraId="3343A789" w14:textId="77777777" w:rsidR="00E0569A" w:rsidRPr="00EF7961" w:rsidRDefault="00E0569A" w:rsidP="00E0569A">
      <w:pPr>
        <w:numPr>
          <w:ilvl w:val="2"/>
          <w:numId w:val="17"/>
        </w:numPr>
        <w:tabs>
          <w:tab w:val="left" w:pos="1418"/>
        </w:tabs>
        <w:ind w:left="1418" w:hanging="284"/>
      </w:pPr>
      <w:bookmarkStart w:id="50" w:name="_Ref215926444"/>
      <w:r w:rsidRPr="00EF7961">
        <w:t xml:space="preserve">If a </w:t>
      </w:r>
      <w:r>
        <w:t>Bidder</w:t>
      </w:r>
      <w:r w:rsidRPr="00EF7961">
        <w:t xml:space="preserve"> wishes to submit an alternative offer, he shall do so as a separate complete offer on a separate complete set of </w:t>
      </w:r>
      <w:r>
        <w:t>Bid</w:t>
      </w:r>
      <w:r w:rsidRPr="00EF7961">
        <w:t xml:space="preserve"> documents clearly marked as an “Alternative </w:t>
      </w:r>
      <w:r>
        <w:t>Bid</w:t>
      </w:r>
      <w:r w:rsidRPr="00EF7961">
        <w:t xml:space="preserve">” in order to distinguish it from the unqualified </w:t>
      </w:r>
      <w:r>
        <w:t>Bid</w:t>
      </w:r>
      <w:r w:rsidRPr="00EF7961">
        <w:t xml:space="preserve">.  The only criteria permitted for such alternative </w:t>
      </w:r>
      <w:r>
        <w:t>Bid</w:t>
      </w:r>
      <w:r w:rsidRPr="00EF7961">
        <w:t xml:space="preserve"> offer is that it demonstrably satisfies the Employer’s standards and requirements, the details of which may be obtained from the Employer’s Agent.</w:t>
      </w:r>
      <w:bookmarkEnd w:id="50"/>
    </w:p>
    <w:p w14:paraId="457EFC33" w14:textId="77777777" w:rsidR="00E0569A" w:rsidRPr="00EF7961" w:rsidRDefault="00E0569A" w:rsidP="00E0569A"/>
    <w:p w14:paraId="339E0AAB" w14:textId="77777777" w:rsidR="00E0569A" w:rsidRPr="00EF7961" w:rsidRDefault="00E0569A" w:rsidP="00E0569A">
      <w:pPr>
        <w:numPr>
          <w:ilvl w:val="2"/>
          <w:numId w:val="17"/>
        </w:numPr>
        <w:tabs>
          <w:tab w:val="left" w:pos="1418"/>
        </w:tabs>
        <w:ind w:left="1418" w:hanging="284"/>
      </w:pPr>
      <w:r w:rsidRPr="00EF7961">
        <w:t xml:space="preserve">Calculations, drawings and all other pertinent technical information and characteristics as well as modified or proposed Pricing Data must be submitted with the alternative </w:t>
      </w:r>
      <w:r>
        <w:t>Bid</w:t>
      </w:r>
      <w:r w:rsidRPr="00EF7961">
        <w:t xml:space="preserve"> offer to enable the Employer to evaluate the efficacy of the alternative and its principal elements, to take a view on the degree to which the alternative complies with the Employer’s standards and requirements and to evaluate the acceptability of the pricing proposals.  Calculations must be set out in a clear and logical sequence and must clearly reflect all design assumptions. Pricing Data must reflect all assumptions in the development of the pricing proposal.</w:t>
      </w:r>
    </w:p>
    <w:p w14:paraId="510C094D" w14:textId="77777777" w:rsidR="00E0569A" w:rsidRPr="00EF7961" w:rsidRDefault="00E0569A" w:rsidP="00E0569A"/>
    <w:p w14:paraId="55CDBE3D" w14:textId="77777777" w:rsidR="00E0569A" w:rsidRPr="00EF7961" w:rsidRDefault="00E0569A" w:rsidP="00E0569A">
      <w:pPr>
        <w:numPr>
          <w:ilvl w:val="2"/>
          <w:numId w:val="17"/>
        </w:numPr>
        <w:tabs>
          <w:tab w:val="left" w:pos="1418"/>
        </w:tabs>
        <w:ind w:left="1418" w:hanging="284"/>
      </w:pPr>
      <w:r w:rsidRPr="00EF7961">
        <w:t xml:space="preserve">Acceptance of an alternative </w:t>
      </w:r>
      <w:r>
        <w:t>Bid</w:t>
      </w:r>
      <w:r w:rsidRPr="00EF7961">
        <w:t xml:space="preserve"> offer will mean acceptance in principle of the offer.  It will be an obligation of the contract for the </w:t>
      </w:r>
      <w:r>
        <w:t>Bidder</w:t>
      </w:r>
      <w:r w:rsidRPr="00EF7961">
        <w:t>, in the event that the alternative is accepted, to accept full responsibility and liability that the alternative offer complies in all respects with the Employer’s standards and requirements.</w:t>
      </w:r>
    </w:p>
    <w:p w14:paraId="5108203F" w14:textId="77777777" w:rsidR="00E0569A" w:rsidRPr="00EF7961" w:rsidRDefault="00E0569A" w:rsidP="00E0569A">
      <w:pPr>
        <w:ind w:left="1134"/>
      </w:pPr>
    </w:p>
    <w:p w14:paraId="3FC9F4EB" w14:textId="77777777" w:rsidR="00E0569A" w:rsidRPr="00EF7961" w:rsidRDefault="00E0569A" w:rsidP="00E0569A">
      <w:pPr>
        <w:numPr>
          <w:ilvl w:val="2"/>
          <w:numId w:val="17"/>
        </w:numPr>
        <w:tabs>
          <w:tab w:val="left" w:pos="1418"/>
        </w:tabs>
        <w:ind w:left="1418" w:hanging="284"/>
      </w:pPr>
      <w:r w:rsidRPr="00EF7961">
        <w:t xml:space="preserve">The modified Pricing Data must include an amount equal to 5% of the amount </w:t>
      </w:r>
      <w:r>
        <w:t>Bidded</w:t>
      </w:r>
      <w:r w:rsidRPr="00EF7961">
        <w:t xml:space="preserve"> for the alternative offer (after adding contingencies and VAT) to cover the Employer’s costs of confirming the acceptability of the detailed design before it is constructed. </w:t>
      </w:r>
      <w:r>
        <w:t>Bidder</w:t>
      </w:r>
      <w:r w:rsidRPr="00EF7961">
        <w:t xml:space="preserve">s are required to indicate alternative </w:t>
      </w:r>
      <w:r>
        <w:t>Bid</w:t>
      </w:r>
      <w:r w:rsidRPr="00EF7961">
        <w:t xml:space="preserve"> offers in Schedule </w:t>
      </w:r>
      <w:r>
        <w:fldChar w:fldCharType="begin"/>
      </w:r>
      <w:r>
        <w:instrText xml:space="preserve"> REF _Ref216227695 \r \h  \* MERGEFORMAT </w:instrText>
      </w:r>
      <w:r>
        <w:fldChar w:fldCharType="separate"/>
      </w:r>
      <w:r>
        <w:t>A13</w:t>
      </w:r>
      <w:r>
        <w:fldChar w:fldCharType="end"/>
      </w:r>
      <w:r w:rsidRPr="00EF7961">
        <w:t xml:space="preserve">: </w:t>
      </w:r>
      <w:r>
        <w:fldChar w:fldCharType="begin"/>
      </w:r>
      <w:r>
        <w:instrText xml:space="preserve"> REF  _Ref216227695 \* Caps \h  \* MERGEFORMAT </w:instrText>
      </w:r>
      <w:r>
        <w:fldChar w:fldCharType="separate"/>
      </w:r>
      <w:r>
        <w:t>Alterations / Amendments By Bidder</w:t>
      </w:r>
      <w:r>
        <w:fldChar w:fldCharType="end"/>
      </w:r>
      <w:r w:rsidR="0076372D">
        <w:t xml:space="preserve"> </w:t>
      </w:r>
      <w:r w:rsidRPr="00EF7961">
        <w:t xml:space="preserve">in </w:t>
      </w:r>
      <w:r>
        <w:fldChar w:fldCharType="begin"/>
      </w:r>
      <w:r>
        <w:instrText xml:space="preserve"> REF _Ref216094445 \r \h  \* MERGEFORMAT </w:instrText>
      </w:r>
      <w:r>
        <w:fldChar w:fldCharType="separate"/>
      </w:r>
      <w:r>
        <w:t>T9.2</w:t>
      </w:r>
      <w:r>
        <w:fldChar w:fldCharType="end"/>
      </w:r>
      <w:r>
        <w:fldChar w:fldCharType="begin"/>
      </w:r>
      <w:r>
        <w:instrText xml:space="preserve"> REF  _Ref216094445 \* Caps \h  \* MERGEFORMAT </w:instrText>
      </w:r>
      <w:r>
        <w:fldChar w:fldCharType="separate"/>
      </w:r>
      <w:r w:rsidRPr="00D42F32">
        <w:rPr>
          <w:szCs w:val="18"/>
        </w:rPr>
        <w:t>Returnable Documents</w:t>
      </w:r>
      <w:r>
        <w:fldChar w:fldCharType="end"/>
      </w:r>
      <w:r w:rsidRPr="00EF7961">
        <w:rPr>
          <w:szCs w:val="18"/>
        </w:rPr>
        <w:t>.</w:t>
      </w:r>
    </w:p>
    <w:p w14:paraId="6C43B247" w14:textId="1BEE7687" w:rsidR="00E0569A" w:rsidRDefault="00E0569A" w:rsidP="00E0569A">
      <w:pPr>
        <w:rPr>
          <w:shd w:val="clear" w:color="auto" w:fill="00FFFF"/>
        </w:rPr>
      </w:pPr>
    </w:p>
    <w:p w14:paraId="2645E120" w14:textId="61DA586C" w:rsidR="00544179" w:rsidRDefault="00544179" w:rsidP="00E0569A">
      <w:pPr>
        <w:rPr>
          <w:shd w:val="clear" w:color="auto" w:fill="00FFFF"/>
        </w:rPr>
      </w:pPr>
    </w:p>
    <w:p w14:paraId="107F123C" w14:textId="75EB49F5" w:rsidR="00544179" w:rsidRDefault="00544179" w:rsidP="00E0569A">
      <w:pPr>
        <w:rPr>
          <w:shd w:val="clear" w:color="auto" w:fill="00FFFF"/>
        </w:rPr>
      </w:pPr>
    </w:p>
    <w:p w14:paraId="5E8124C1" w14:textId="77777777" w:rsidR="00544179" w:rsidRDefault="00544179" w:rsidP="00E0569A">
      <w:pPr>
        <w:rPr>
          <w:shd w:val="clear" w:color="auto" w:fill="00FFFF"/>
        </w:rPr>
      </w:pPr>
    </w:p>
    <w:p w14:paraId="7C1B47C6" w14:textId="77777777" w:rsidR="0076372D" w:rsidRDefault="0076372D" w:rsidP="00E0569A">
      <w:pPr>
        <w:rPr>
          <w:shd w:val="clear" w:color="auto" w:fill="00FFFF"/>
        </w:rPr>
      </w:pPr>
    </w:p>
    <w:p w14:paraId="3D9D831F" w14:textId="77777777" w:rsidR="00E0569A" w:rsidRPr="00A9215D" w:rsidRDefault="00E0569A" w:rsidP="00E0569A">
      <w:pPr>
        <w:tabs>
          <w:tab w:val="left" w:pos="1134"/>
        </w:tabs>
        <w:rPr>
          <w:b/>
          <w:sz w:val="20"/>
        </w:rPr>
      </w:pPr>
      <w:r>
        <w:fldChar w:fldCharType="begin"/>
      </w:r>
      <w:r>
        <w:instrText xml:space="preserve"> REF _Ref215995542 \w \h  \* MERGEFORMAT </w:instrText>
      </w:r>
      <w:r>
        <w:fldChar w:fldCharType="separate"/>
      </w:r>
      <w:r w:rsidRPr="00D42F32">
        <w:rPr>
          <w:b/>
          <w:sz w:val="20"/>
        </w:rPr>
        <w:t>F.2.13</w:t>
      </w:r>
      <w:r>
        <w:fldChar w:fldCharType="end"/>
      </w:r>
      <w:r w:rsidRPr="00A9215D">
        <w:rPr>
          <w:b/>
          <w:sz w:val="20"/>
        </w:rPr>
        <w:tab/>
      </w:r>
      <w:r>
        <w:fldChar w:fldCharType="begin"/>
      </w:r>
      <w:r>
        <w:instrText xml:space="preserve"> REF _Ref215995542 \h  \* MERGEFORMAT </w:instrText>
      </w:r>
      <w:r>
        <w:fldChar w:fldCharType="separate"/>
      </w:r>
      <w:r w:rsidRPr="00D42F32">
        <w:rPr>
          <w:b/>
          <w:sz w:val="20"/>
        </w:rPr>
        <w:t>Submitting a Bid Offer</w:t>
      </w:r>
      <w:r>
        <w:fldChar w:fldCharType="end"/>
      </w:r>
    </w:p>
    <w:p w14:paraId="5EBC1068" w14:textId="77777777" w:rsidR="00E0569A" w:rsidRPr="00AC2864" w:rsidRDefault="00E0569A" w:rsidP="00E0569A">
      <w:pPr>
        <w:tabs>
          <w:tab w:val="left" w:pos="1134"/>
        </w:tabs>
        <w:rPr>
          <w:b/>
        </w:rPr>
      </w:pPr>
    </w:p>
    <w:p w14:paraId="6FCE3EF1" w14:textId="77777777" w:rsidR="00E0569A" w:rsidRDefault="00E0569A" w:rsidP="00E0569A">
      <w:pPr>
        <w:numPr>
          <w:ilvl w:val="0"/>
          <w:numId w:val="46"/>
        </w:numPr>
        <w:tabs>
          <w:tab w:val="left" w:pos="1134"/>
          <w:tab w:val="left" w:pos="1418"/>
        </w:tabs>
      </w:pPr>
      <w:bookmarkStart w:id="51" w:name="_Ref215969999"/>
      <w:r w:rsidRPr="00AC2864">
        <w:t xml:space="preserve">Parts of each </w:t>
      </w:r>
      <w:r>
        <w:t>Bid</w:t>
      </w:r>
      <w:r w:rsidRPr="00AC2864">
        <w:t xml:space="preserve"> offer communicated on paper shall be submitted </w:t>
      </w:r>
      <w:r>
        <w:t>vie email.</w:t>
      </w:r>
      <w:bookmarkEnd w:id="51"/>
    </w:p>
    <w:p w14:paraId="5651A999" w14:textId="77777777" w:rsidR="00E0569A" w:rsidRDefault="00E0569A" w:rsidP="00E0569A">
      <w:pPr>
        <w:tabs>
          <w:tab w:val="left" w:pos="1134"/>
          <w:tab w:val="left" w:pos="1418"/>
        </w:tabs>
      </w:pPr>
    </w:p>
    <w:p w14:paraId="15E42AC7" w14:textId="77777777" w:rsidR="00E0569A" w:rsidRPr="00520541" w:rsidRDefault="00E0569A" w:rsidP="00E0569A">
      <w:pPr>
        <w:numPr>
          <w:ilvl w:val="0"/>
          <w:numId w:val="46"/>
        </w:numPr>
        <w:tabs>
          <w:tab w:val="left" w:pos="1134"/>
          <w:tab w:val="left" w:pos="1418"/>
        </w:tabs>
        <w:ind w:left="1418" w:hanging="284"/>
      </w:pPr>
      <w:bookmarkStart w:id="52" w:name="_Ref215927213"/>
      <w:r>
        <w:t>The Bid shall be signed by a person duly authorised to do so. Bids submitted by joint ventures of two or more firms shall be accompanied by the document of formation of the joint venture, authenticated by a notary public or other official deputed to witness sworn statements, in which is defined precisely the conditions under which the joint venture will function, its period of duration, the persons authorised to represent and obligate it, the participation of the several firms forming the joint venture, and any other information necessary to permit a full appraisal of its functioning.</w:t>
      </w:r>
      <w:bookmarkEnd w:id="52"/>
    </w:p>
    <w:p w14:paraId="6D49BFC0" w14:textId="77777777" w:rsidR="00E0569A" w:rsidRDefault="00E0569A" w:rsidP="00E0569A">
      <w:pPr>
        <w:pStyle w:val="Style9ptLeft2cm"/>
      </w:pPr>
      <w:r>
        <w:rPr>
          <w:b/>
          <w:szCs w:val="18"/>
        </w:rPr>
        <w:t xml:space="preserve">                             </w:t>
      </w:r>
    </w:p>
    <w:p w14:paraId="414E1014" w14:textId="77777777" w:rsidR="00E0569A" w:rsidRPr="00540782" w:rsidRDefault="00E0569A" w:rsidP="00E0569A">
      <w:pPr>
        <w:rPr>
          <w:szCs w:val="18"/>
        </w:rPr>
      </w:pPr>
    </w:p>
    <w:p w14:paraId="6ACB9552" w14:textId="77777777" w:rsidR="00E0569A" w:rsidRPr="00A9215D" w:rsidRDefault="00E0569A" w:rsidP="00E0569A">
      <w:pPr>
        <w:tabs>
          <w:tab w:val="left" w:pos="1134"/>
        </w:tabs>
        <w:rPr>
          <w:b/>
          <w:sz w:val="20"/>
        </w:rPr>
      </w:pPr>
      <w:r>
        <w:fldChar w:fldCharType="begin"/>
      </w:r>
      <w:r>
        <w:instrText xml:space="preserve"> REF _Ref215996372 \w \h  \* MERGEFORMAT </w:instrText>
      </w:r>
      <w:r>
        <w:fldChar w:fldCharType="separate"/>
      </w:r>
      <w:r w:rsidRPr="00D42F32">
        <w:rPr>
          <w:b/>
          <w:sz w:val="20"/>
        </w:rPr>
        <w:t>F.2.15</w:t>
      </w:r>
      <w:r>
        <w:fldChar w:fldCharType="end"/>
      </w:r>
      <w:r w:rsidRPr="00A9215D">
        <w:rPr>
          <w:b/>
          <w:sz w:val="20"/>
        </w:rPr>
        <w:tab/>
      </w:r>
      <w:r>
        <w:fldChar w:fldCharType="begin"/>
      </w:r>
      <w:r>
        <w:instrText xml:space="preserve"> REF _Ref215996372 \h  \* MERGEFORMAT </w:instrText>
      </w:r>
      <w:r>
        <w:fldChar w:fldCharType="separate"/>
      </w:r>
      <w:r w:rsidRPr="00D42F32">
        <w:rPr>
          <w:b/>
          <w:sz w:val="20"/>
        </w:rPr>
        <w:t>Closing Time</w:t>
      </w:r>
      <w:r>
        <w:fldChar w:fldCharType="end"/>
      </w:r>
    </w:p>
    <w:p w14:paraId="1F2C64A0" w14:textId="77777777" w:rsidR="00E0569A" w:rsidRPr="00063918" w:rsidRDefault="00E0569A" w:rsidP="00E0569A">
      <w:pPr>
        <w:rPr>
          <w:b/>
        </w:rPr>
      </w:pPr>
    </w:p>
    <w:p w14:paraId="051D0F17" w14:textId="77777777" w:rsidR="00E0569A" w:rsidRPr="00505581" w:rsidRDefault="00E0569A" w:rsidP="00E0569A">
      <w:pPr>
        <w:tabs>
          <w:tab w:val="left" w:pos="1134"/>
        </w:tabs>
        <w:ind w:left="1134" w:hanging="1134"/>
      </w:pPr>
      <w:r>
        <w:fldChar w:fldCharType="begin"/>
      </w:r>
      <w:r>
        <w:instrText xml:space="preserve"> REF _Ref215996462 \w \h  \* MERGEFORMAT </w:instrText>
      </w:r>
      <w:r>
        <w:fldChar w:fldCharType="separate"/>
      </w:r>
      <w:r w:rsidRPr="00D42F32">
        <w:rPr>
          <w:b/>
        </w:rPr>
        <w:t>F.2.15.1</w:t>
      </w:r>
      <w:r>
        <w:fldChar w:fldCharType="end"/>
      </w:r>
      <w:r>
        <w:rPr>
          <w:i/>
        </w:rPr>
        <w:tab/>
      </w:r>
      <w:bookmarkStart w:id="53" w:name="_Ref215928044"/>
      <w:r>
        <w:t xml:space="preserve">The closing time for submission of Bid offers is as stated in the Bid Notice and Invitation to Bid. </w:t>
      </w:r>
      <w:bookmarkEnd w:id="53"/>
    </w:p>
    <w:p w14:paraId="46D8AB57" w14:textId="77777777" w:rsidR="00E0569A" w:rsidRDefault="00E0569A" w:rsidP="00E0569A">
      <w:pPr>
        <w:rPr>
          <w:szCs w:val="18"/>
        </w:rPr>
      </w:pPr>
    </w:p>
    <w:p w14:paraId="0131F51D" w14:textId="77777777" w:rsidR="00E0569A" w:rsidRPr="00A9215D" w:rsidRDefault="00E0569A" w:rsidP="00E0569A">
      <w:pPr>
        <w:tabs>
          <w:tab w:val="left" w:pos="1134"/>
        </w:tabs>
        <w:rPr>
          <w:b/>
          <w:sz w:val="20"/>
        </w:rPr>
      </w:pPr>
      <w:r>
        <w:fldChar w:fldCharType="begin"/>
      </w:r>
      <w:r>
        <w:instrText xml:space="preserve"> REF _Ref215996553 \w \h  \* MERGEFORMAT </w:instrText>
      </w:r>
      <w:r>
        <w:fldChar w:fldCharType="separate"/>
      </w:r>
      <w:r w:rsidRPr="00D42F32">
        <w:rPr>
          <w:b/>
          <w:sz w:val="20"/>
        </w:rPr>
        <w:t>F.2.16</w:t>
      </w:r>
      <w:r>
        <w:fldChar w:fldCharType="end"/>
      </w:r>
      <w:r w:rsidRPr="00A9215D">
        <w:rPr>
          <w:b/>
          <w:sz w:val="20"/>
        </w:rPr>
        <w:tab/>
      </w:r>
      <w:r>
        <w:fldChar w:fldCharType="begin"/>
      </w:r>
      <w:r>
        <w:instrText xml:space="preserve"> REF _Ref215996553 \h  \* MERGEFORMAT </w:instrText>
      </w:r>
      <w:r>
        <w:fldChar w:fldCharType="separate"/>
      </w:r>
      <w:r w:rsidRPr="00D42F32">
        <w:rPr>
          <w:b/>
          <w:sz w:val="20"/>
        </w:rPr>
        <w:t>Bid Offer Validity</w:t>
      </w:r>
      <w:r>
        <w:fldChar w:fldCharType="end"/>
      </w:r>
    </w:p>
    <w:p w14:paraId="7494F81A" w14:textId="77777777" w:rsidR="00E0569A" w:rsidRPr="00063918" w:rsidRDefault="00E0569A" w:rsidP="00E0569A">
      <w:pPr>
        <w:rPr>
          <w:b/>
        </w:rPr>
      </w:pPr>
    </w:p>
    <w:p w14:paraId="11FF01D9" w14:textId="77777777" w:rsidR="00E0569A" w:rsidRDefault="00E0569A" w:rsidP="00E0569A">
      <w:pPr>
        <w:tabs>
          <w:tab w:val="left" w:pos="1134"/>
        </w:tabs>
      </w:pPr>
      <w:r>
        <w:fldChar w:fldCharType="begin"/>
      </w:r>
      <w:r>
        <w:instrText xml:space="preserve"> REF _Ref215996632 \w \h  \* MERGEFORMAT </w:instrText>
      </w:r>
      <w:r>
        <w:fldChar w:fldCharType="separate"/>
      </w:r>
      <w:r w:rsidRPr="00D42F32">
        <w:rPr>
          <w:b/>
        </w:rPr>
        <w:t>F.2.16.1</w:t>
      </w:r>
      <w:r>
        <w:fldChar w:fldCharType="end"/>
      </w:r>
      <w:r>
        <w:tab/>
      </w:r>
      <w:bookmarkStart w:id="54" w:name="_Ref215928562"/>
      <w:r>
        <w:t xml:space="preserve">The Bid offer validity period </w:t>
      </w:r>
      <w:r w:rsidRPr="00130B6E">
        <w:t>is 90 days.</w:t>
      </w:r>
      <w:bookmarkEnd w:id="54"/>
    </w:p>
    <w:p w14:paraId="7EF69F58" w14:textId="77777777" w:rsidR="00E0569A" w:rsidRDefault="00E0569A" w:rsidP="00E0569A">
      <w:pPr>
        <w:tabs>
          <w:tab w:val="left" w:pos="1134"/>
        </w:tabs>
      </w:pPr>
    </w:p>
    <w:p w14:paraId="564BF80A" w14:textId="77777777" w:rsidR="00E0569A" w:rsidRDefault="00E0569A" w:rsidP="00E0569A">
      <w:pPr>
        <w:tabs>
          <w:tab w:val="left" w:pos="1134"/>
        </w:tabs>
      </w:pPr>
    </w:p>
    <w:bookmarkStart w:id="55" w:name="_Ref215928664"/>
    <w:p w14:paraId="3B778840" w14:textId="77777777" w:rsidR="00E0569A" w:rsidRPr="00A9215D" w:rsidRDefault="00E0569A" w:rsidP="00E0569A">
      <w:pPr>
        <w:tabs>
          <w:tab w:val="left" w:pos="1134"/>
        </w:tabs>
        <w:rPr>
          <w:b/>
          <w:sz w:val="20"/>
        </w:rPr>
      </w:pPr>
      <w:r w:rsidRPr="00A9215D">
        <w:rPr>
          <w:b/>
          <w:sz w:val="20"/>
        </w:rPr>
        <w:fldChar w:fldCharType="begin"/>
      </w:r>
      <w:r w:rsidRPr="00A9215D">
        <w:rPr>
          <w:b/>
          <w:sz w:val="20"/>
        </w:rPr>
        <w:instrText xml:space="preserve"> REF _Ref215996945 \w \h </w:instrText>
      </w:r>
      <w:r>
        <w:rPr>
          <w:b/>
          <w:sz w:val="20"/>
        </w:rPr>
        <w:instrText xml:space="preserve"> \* MERGEFORMAT </w:instrText>
      </w:r>
      <w:r w:rsidRPr="00A9215D">
        <w:rPr>
          <w:b/>
          <w:sz w:val="20"/>
        </w:rPr>
      </w:r>
      <w:r w:rsidRPr="00A9215D">
        <w:rPr>
          <w:b/>
          <w:sz w:val="20"/>
        </w:rPr>
        <w:fldChar w:fldCharType="separate"/>
      </w:r>
      <w:r>
        <w:rPr>
          <w:b/>
          <w:sz w:val="20"/>
        </w:rPr>
        <w:t>F.2.17</w:t>
      </w:r>
      <w:r w:rsidRPr="00A9215D">
        <w:rPr>
          <w:b/>
          <w:sz w:val="20"/>
        </w:rPr>
        <w:fldChar w:fldCharType="end"/>
      </w:r>
      <w:r w:rsidRPr="00A9215D">
        <w:rPr>
          <w:b/>
          <w:sz w:val="20"/>
        </w:rPr>
        <w:tab/>
      </w:r>
      <w:bookmarkEnd w:id="55"/>
      <w:r w:rsidRPr="00A9215D">
        <w:rPr>
          <w:b/>
          <w:sz w:val="20"/>
        </w:rPr>
        <w:fldChar w:fldCharType="begin"/>
      </w:r>
      <w:r w:rsidRPr="00A9215D">
        <w:rPr>
          <w:b/>
          <w:sz w:val="20"/>
        </w:rPr>
        <w:instrText xml:space="preserve"> REF _Ref215996945 \h  \* MERGEFORMAT </w:instrText>
      </w:r>
      <w:r w:rsidRPr="00A9215D">
        <w:rPr>
          <w:b/>
          <w:sz w:val="20"/>
        </w:rPr>
      </w:r>
      <w:r w:rsidRPr="00A9215D">
        <w:rPr>
          <w:b/>
          <w:sz w:val="20"/>
        </w:rPr>
        <w:fldChar w:fldCharType="separate"/>
      </w:r>
      <w:r w:rsidRPr="00D42F32">
        <w:rPr>
          <w:b/>
          <w:sz w:val="20"/>
        </w:rPr>
        <w:t>Clarification of Bid Offer after Submission</w:t>
      </w:r>
      <w:r w:rsidRPr="00A9215D">
        <w:rPr>
          <w:b/>
          <w:sz w:val="20"/>
        </w:rPr>
        <w:fldChar w:fldCharType="end"/>
      </w:r>
    </w:p>
    <w:p w14:paraId="73B2D950" w14:textId="77777777" w:rsidR="00E0569A" w:rsidRDefault="00E0569A" w:rsidP="00E0569A">
      <w:pPr>
        <w:ind w:left="1134"/>
      </w:pPr>
    </w:p>
    <w:p w14:paraId="2F47B8A4" w14:textId="77777777" w:rsidR="00E0569A" w:rsidRDefault="00E0569A" w:rsidP="00E0569A">
      <w:pPr>
        <w:ind w:left="1134"/>
      </w:pPr>
      <w:r>
        <w:t>A Bid may be rejected as non-responsive if the Bidder fails to provide any clarification requested by the employer, or confirmation of registration with CIDB within the time for submission stated in the employer’s written request for such clarification or confirmation. A Bid may be rejected if the unit rates or lump sums for some of the items in the bills/schedules of quantities are, in the opinion of the Employer, unreasonable or out of proportion, and the Bidder fails, within the time stated in writing by the Employer to justify any specific rates or lump sums (i.e. to provide a financial breakdown of how such rates or sums were obtained) or to adjust the unit rates or lump sums for such items while retaining the total of the prices unchanged.</w:t>
      </w:r>
    </w:p>
    <w:p w14:paraId="6D8338AD" w14:textId="77777777" w:rsidR="00E0569A" w:rsidRPr="00540782" w:rsidRDefault="00E0569A" w:rsidP="00E0569A">
      <w:pPr>
        <w:rPr>
          <w:szCs w:val="18"/>
        </w:rPr>
      </w:pPr>
    </w:p>
    <w:bookmarkStart w:id="56" w:name="F223"/>
    <w:p w14:paraId="5E224187" w14:textId="77777777" w:rsidR="00E0569A" w:rsidRPr="00D61B3C" w:rsidRDefault="00E0569A" w:rsidP="00E0569A">
      <w:pPr>
        <w:tabs>
          <w:tab w:val="left" w:pos="1134"/>
        </w:tabs>
        <w:rPr>
          <w:b/>
          <w:sz w:val="20"/>
        </w:rPr>
      </w:pPr>
      <w:r>
        <w:fldChar w:fldCharType="begin"/>
      </w:r>
      <w:r>
        <w:instrText xml:space="preserve"> REF _Ref215997707 \w \h  \* MERGEFORMAT </w:instrText>
      </w:r>
      <w:r>
        <w:fldChar w:fldCharType="separate"/>
      </w:r>
      <w:r w:rsidRPr="00D42F32">
        <w:rPr>
          <w:b/>
          <w:sz w:val="20"/>
        </w:rPr>
        <w:t>F.2.23</w:t>
      </w:r>
      <w:r>
        <w:fldChar w:fldCharType="end"/>
      </w:r>
      <w:bookmarkEnd w:id="56"/>
      <w:r w:rsidRPr="00D61B3C">
        <w:rPr>
          <w:b/>
          <w:sz w:val="20"/>
        </w:rPr>
        <w:tab/>
      </w:r>
      <w:r>
        <w:fldChar w:fldCharType="begin"/>
      </w:r>
      <w:r>
        <w:instrText xml:space="preserve"> REF _Ref215997707 \h  \* MERGEFORMAT </w:instrText>
      </w:r>
      <w:r>
        <w:fldChar w:fldCharType="separate"/>
      </w:r>
      <w:r w:rsidRPr="00D42F32">
        <w:rPr>
          <w:b/>
          <w:sz w:val="20"/>
        </w:rPr>
        <w:t>Certificates</w:t>
      </w:r>
      <w:r>
        <w:fldChar w:fldCharType="end"/>
      </w:r>
    </w:p>
    <w:p w14:paraId="6338BB79" w14:textId="77777777" w:rsidR="00E0569A" w:rsidRDefault="00E0569A" w:rsidP="00E0569A">
      <w:pPr>
        <w:ind w:left="1134"/>
        <w:rPr>
          <w:i/>
        </w:rPr>
      </w:pPr>
    </w:p>
    <w:p w14:paraId="127CEC39" w14:textId="77777777" w:rsidR="00E0569A" w:rsidRDefault="00E0569A" w:rsidP="00E0569A">
      <w:pPr>
        <w:ind w:left="1134"/>
      </w:pPr>
      <w:r>
        <w:t>The Bidder is required to submit the following certificates with the</w:t>
      </w:r>
      <w:r w:rsidR="0076372D">
        <w:t xml:space="preserve"> </w:t>
      </w:r>
      <w:r>
        <w:t>Bid:</w:t>
      </w:r>
    </w:p>
    <w:p w14:paraId="5D7F0353" w14:textId="77777777" w:rsidR="00E0569A" w:rsidRDefault="00E0569A" w:rsidP="00E0569A"/>
    <w:p w14:paraId="6CAF5EF7" w14:textId="77777777" w:rsidR="00E0569A" w:rsidRDefault="00E0569A" w:rsidP="00E0569A">
      <w:pPr>
        <w:numPr>
          <w:ilvl w:val="2"/>
          <w:numId w:val="16"/>
        </w:numPr>
        <w:tabs>
          <w:tab w:val="left" w:pos="1134"/>
          <w:tab w:val="left" w:pos="1418"/>
        </w:tabs>
        <w:ind w:left="1418" w:hanging="284"/>
        <w:rPr>
          <w:b/>
        </w:rPr>
      </w:pPr>
      <w:bookmarkStart w:id="57" w:name="_Ref296402669"/>
      <w:r>
        <w:rPr>
          <w:b/>
        </w:rPr>
        <w:t>Certificate of Contractor Registration (CIDB)</w:t>
      </w:r>
      <w:bookmarkEnd w:id="57"/>
    </w:p>
    <w:p w14:paraId="1EDB2570" w14:textId="77777777" w:rsidR="00E0569A" w:rsidRPr="009B6544" w:rsidRDefault="00E0569A" w:rsidP="00E0569A">
      <w:pPr>
        <w:ind w:left="1418"/>
      </w:pPr>
      <w:r>
        <w:t>Certificate of Contractor Registration issued by the Construction Industry Development Board.  Where a Bidder satisfies CIDB contractor grading designation requirements through joint venture formation, such Bidders must submit the Certificates of Contractor Registration in respect of each partner.</w:t>
      </w:r>
      <w:r w:rsidRPr="009B6544">
        <w:t xml:space="preserve">(Document </w:t>
      </w:r>
      <w:r>
        <w:fldChar w:fldCharType="begin"/>
      </w:r>
      <w:r>
        <w:instrText xml:space="preserve"> REF _Ref216185143 \r \h  \* MERGEFORMAT </w:instrText>
      </w:r>
      <w:r>
        <w:fldChar w:fldCharType="separate"/>
      </w:r>
      <w:r>
        <w:t>B1</w:t>
      </w:r>
      <w:r>
        <w:fldChar w:fldCharType="end"/>
      </w:r>
      <w:r w:rsidRPr="009B6544">
        <w:t xml:space="preserve"> in </w:t>
      </w:r>
      <w:r w:rsidRPr="009B6544">
        <w:rPr>
          <w:szCs w:val="18"/>
        </w:rPr>
        <w:t>Part T2</w:t>
      </w:r>
      <w:r w:rsidRPr="009B6544">
        <w:t xml:space="preserve">, page </w:t>
      </w:r>
      <w:r w:rsidRPr="009B6544">
        <w:fldChar w:fldCharType="begin"/>
      </w:r>
      <w:r w:rsidRPr="009B6544">
        <w:instrText xml:space="preserve"> PAGEREF _Ref216185143 \h </w:instrText>
      </w:r>
      <w:r w:rsidRPr="009B6544">
        <w:fldChar w:fldCharType="separate"/>
      </w:r>
      <w:r>
        <w:rPr>
          <w:noProof/>
        </w:rPr>
        <w:t>77</w:t>
      </w:r>
      <w:r w:rsidRPr="009B6544">
        <w:fldChar w:fldCharType="end"/>
      </w:r>
      <w:r w:rsidRPr="009B6544">
        <w:t>).</w:t>
      </w:r>
    </w:p>
    <w:p w14:paraId="58380F54" w14:textId="77777777" w:rsidR="00E0569A" w:rsidRPr="009B6544" w:rsidRDefault="00E0569A" w:rsidP="00E0569A">
      <w:pPr>
        <w:rPr>
          <w:szCs w:val="18"/>
        </w:rPr>
      </w:pPr>
    </w:p>
    <w:p w14:paraId="79B0FAF4" w14:textId="77777777" w:rsidR="00E0569A" w:rsidRPr="009B6544" w:rsidRDefault="00E0569A" w:rsidP="00E0569A">
      <w:pPr>
        <w:numPr>
          <w:ilvl w:val="2"/>
          <w:numId w:val="16"/>
        </w:numPr>
        <w:tabs>
          <w:tab w:val="left" w:pos="1134"/>
          <w:tab w:val="left" w:pos="1418"/>
        </w:tabs>
        <w:ind w:left="1418" w:hanging="284"/>
        <w:rPr>
          <w:b/>
        </w:rPr>
      </w:pPr>
      <w:r>
        <w:rPr>
          <w:b/>
        </w:rPr>
        <w:t>Tax PIN</w:t>
      </w:r>
    </w:p>
    <w:p w14:paraId="159862FF" w14:textId="77777777" w:rsidR="00E0569A" w:rsidRDefault="00E0569A" w:rsidP="00E0569A">
      <w:pPr>
        <w:ind w:left="1418"/>
      </w:pPr>
      <w:r>
        <w:t>Bidder</w:t>
      </w:r>
      <w:r w:rsidRPr="009B6544">
        <w:t xml:space="preserve">s shall be registered and in good standing with the South African Revenue Services (SARS) and shall submit/append documentary evidence/proof in the form of an original or certified copy of valid </w:t>
      </w:r>
      <w:r>
        <w:t>Tax PIN</w:t>
      </w:r>
      <w:r w:rsidRPr="009B6544">
        <w:t xml:space="preserve"> issued by SARS.  Failure to provide a valid </w:t>
      </w:r>
      <w:r>
        <w:t>Tax PIN</w:t>
      </w:r>
      <w:r w:rsidRPr="009B6544">
        <w:t xml:space="preserve"> will result in the </w:t>
      </w:r>
      <w:r>
        <w:t>Bid</w:t>
      </w:r>
      <w:r w:rsidRPr="009B6544">
        <w:t xml:space="preserve"> being rejected.</w:t>
      </w:r>
    </w:p>
    <w:p w14:paraId="121A89F6" w14:textId="77777777" w:rsidR="00E0569A" w:rsidRDefault="00E0569A" w:rsidP="00E0569A">
      <w:pPr>
        <w:tabs>
          <w:tab w:val="left" w:pos="1080"/>
        </w:tabs>
        <w:ind w:left="1080"/>
      </w:pPr>
    </w:p>
    <w:p w14:paraId="1F2B541F" w14:textId="77777777" w:rsidR="00E0569A" w:rsidRDefault="00E0569A" w:rsidP="00E0569A">
      <w:pPr>
        <w:ind w:left="1418"/>
      </w:pPr>
      <w:r>
        <w:t>Each party to a Consortium/Joint Venture shall submit a separate Tax PIN.</w:t>
      </w:r>
    </w:p>
    <w:p w14:paraId="5C46F41D" w14:textId="77777777" w:rsidR="00E0569A" w:rsidRPr="006E190C" w:rsidRDefault="00E0569A" w:rsidP="00E0569A">
      <w:pPr>
        <w:rPr>
          <w:szCs w:val="18"/>
        </w:rPr>
      </w:pPr>
    </w:p>
    <w:p w14:paraId="290FE7FC" w14:textId="77777777" w:rsidR="00E0569A" w:rsidRDefault="00E0569A" w:rsidP="00E0569A">
      <w:pPr>
        <w:numPr>
          <w:ilvl w:val="2"/>
          <w:numId w:val="16"/>
        </w:numPr>
        <w:tabs>
          <w:tab w:val="left" w:pos="1134"/>
          <w:tab w:val="left" w:pos="1418"/>
        </w:tabs>
        <w:ind w:left="1418" w:hanging="284"/>
        <w:rPr>
          <w:b/>
        </w:rPr>
      </w:pPr>
      <w:r>
        <w:rPr>
          <w:b/>
        </w:rPr>
        <w:t>Bargaining Council Certificates</w:t>
      </w:r>
    </w:p>
    <w:p w14:paraId="62437427" w14:textId="77777777" w:rsidR="00E0569A" w:rsidRDefault="00E0569A" w:rsidP="00E0569A">
      <w:pPr>
        <w:ind w:left="1418"/>
      </w:pPr>
      <w:r>
        <w:t>Where applicable, a certificate of compliance issued by the relevant Bargaining Council.</w:t>
      </w:r>
    </w:p>
    <w:p w14:paraId="50CBF28E" w14:textId="77777777" w:rsidR="00E0569A" w:rsidRDefault="00E0569A" w:rsidP="00E0569A">
      <w:pPr>
        <w:ind w:left="1134"/>
      </w:pPr>
    </w:p>
    <w:p w14:paraId="3B250B20" w14:textId="77777777" w:rsidR="00E0569A" w:rsidRDefault="00E0569A" w:rsidP="00E0569A">
      <w:pPr>
        <w:ind w:left="1418"/>
      </w:pPr>
      <w:r>
        <w:t>Each party to a Consortium/Joint Venture shall submit separate certificates in the above regard.</w:t>
      </w:r>
    </w:p>
    <w:p w14:paraId="1728A6CA" w14:textId="77777777" w:rsidR="00E0569A" w:rsidRDefault="00E0569A" w:rsidP="00E0569A">
      <w:pPr>
        <w:ind w:left="1134"/>
      </w:pPr>
    </w:p>
    <w:p w14:paraId="0D9356E6" w14:textId="77777777" w:rsidR="00E0569A" w:rsidRDefault="00E0569A" w:rsidP="00E0569A">
      <w:pPr>
        <w:numPr>
          <w:ilvl w:val="2"/>
          <w:numId w:val="16"/>
        </w:numPr>
        <w:tabs>
          <w:tab w:val="left" w:pos="1134"/>
          <w:tab w:val="left" w:pos="1418"/>
        </w:tabs>
        <w:ind w:left="1418" w:hanging="284"/>
        <w:rPr>
          <w:b/>
        </w:rPr>
      </w:pPr>
      <w:bookmarkStart w:id="58" w:name="_Ref216168312"/>
      <w:r>
        <w:rPr>
          <w:b/>
        </w:rPr>
        <w:t>Bids exceeding R10 million</w:t>
      </w:r>
      <w:bookmarkEnd w:id="58"/>
    </w:p>
    <w:p w14:paraId="68795BEA" w14:textId="77777777" w:rsidR="00E0569A" w:rsidRDefault="00E0569A" w:rsidP="00E0569A">
      <w:pPr>
        <w:ind w:left="1418"/>
      </w:pPr>
      <w:r>
        <w:t>Where the Bidded amount inclusive of VAT exceeds R10 million:</w:t>
      </w:r>
    </w:p>
    <w:p w14:paraId="12C82037" w14:textId="77777777" w:rsidR="00E0569A" w:rsidRPr="00650292" w:rsidRDefault="00E0569A" w:rsidP="00E0569A">
      <w:pPr>
        <w:rPr>
          <w:szCs w:val="18"/>
        </w:rPr>
      </w:pPr>
    </w:p>
    <w:p w14:paraId="2288894B" w14:textId="77777777" w:rsidR="00E0569A" w:rsidRDefault="00E0569A" w:rsidP="00E0569A">
      <w:pPr>
        <w:numPr>
          <w:ilvl w:val="0"/>
          <w:numId w:val="7"/>
        </w:numPr>
        <w:tabs>
          <w:tab w:val="clear" w:pos="1418"/>
          <w:tab w:val="num" w:pos="1843"/>
        </w:tabs>
        <w:ind w:left="1843" w:hanging="283"/>
      </w:pPr>
      <w:r>
        <w:t>audited annual financial statement for 3 years, or  for the period since establishment if established during the last 3 years, if required by law to prepare annual financial statements for auditing;</w:t>
      </w:r>
    </w:p>
    <w:p w14:paraId="6B07B545" w14:textId="77777777" w:rsidR="00E0569A" w:rsidRDefault="00E0569A" w:rsidP="00E0569A">
      <w:pPr>
        <w:numPr>
          <w:ilvl w:val="0"/>
          <w:numId w:val="7"/>
        </w:numPr>
        <w:tabs>
          <w:tab w:val="clear" w:pos="1418"/>
          <w:tab w:val="num" w:pos="1843"/>
        </w:tabs>
        <w:ind w:left="1843" w:hanging="283"/>
      </w:pPr>
      <w:r>
        <w:t>a certificate certifying that the Bidder has no undisputed commitments for municipal services towards a municipality or other service provider in respect of which payment is overdue for more than 30 days;</w:t>
      </w:r>
    </w:p>
    <w:p w14:paraId="21C20CA8" w14:textId="77777777" w:rsidR="00E0569A" w:rsidRDefault="00E0569A" w:rsidP="00E0569A">
      <w:pPr>
        <w:numPr>
          <w:ilvl w:val="0"/>
          <w:numId w:val="7"/>
        </w:numPr>
        <w:tabs>
          <w:tab w:val="clear" w:pos="1418"/>
          <w:tab w:val="num" w:pos="1843"/>
        </w:tabs>
        <w:ind w:left="1843" w:hanging="283"/>
      </w:pPr>
      <w:r>
        <w:t xml:space="preserve">particulars of any contracts awarded to the Bidder by an organ of state during the past five years, including particulars of any material non-compliance or dispute concerning the execution of such contract; </w:t>
      </w:r>
    </w:p>
    <w:p w14:paraId="2C6C54C9" w14:textId="77777777" w:rsidR="00E0569A" w:rsidRDefault="00E0569A" w:rsidP="00E0569A">
      <w:pPr>
        <w:numPr>
          <w:ilvl w:val="0"/>
          <w:numId w:val="7"/>
        </w:numPr>
        <w:tabs>
          <w:tab w:val="clear" w:pos="1418"/>
          <w:tab w:val="num" w:pos="1843"/>
        </w:tabs>
        <w:ind w:left="1843" w:hanging="283"/>
      </w:pPr>
      <w:r>
        <w:t>a statement indicating whether any portion of the goods or services are expected to be sourced from outside the Republic, and, if so, what portion and whether any portion of payment from the municipality or municipal entity is expected to be transferred out of the Republic.</w:t>
      </w:r>
    </w:p>
    <w:p w14:paraId="52FD6EFF" w14:textId="77777777" w:rsidR="00E0569A" w:rsidRPr="00650292" w:rsidRDefault="00E0569A" w:rsidP="00E0569A">
      <w:pPr>
        <w:ind w:left="1134"/>
      </w:pPr>
    </w:p>
    <w:p w14:paraId="5F980D84" w14:textId="77777777" w:rsidR="00E0569A" w:rsidRPr="0076372D" w:rsidRDefault="00E0569A" w:rsidP="0076372D">
      <w:pPr>
        <w:ind w:left="1418"/>
      </w:pPr>
      <w:r>
        <w:t xml:space="preserve">Each party to a Consortium/Joint Venture shall submit separate certificates/statements in the above </w:t>
      </w:r>
      <w:r w:rsidRPr="009B6544">
        <w:t>regard</w:t>
      </w:r>
    </w:p>
    <w:p w14:paraId="674B7BD5" w14:textId="77777777" w:rsidR="00E0569A" w:rsidRPr="00433CC6" w:rsidRDefault="00E0569A" w:rsidP="00E0569A">
      <w:pPr>
        <w:ind w:left="1418"/>
        <w:rPr>
          <w:szCs w:val="18"/>
        </w:rPr>
      </w:pPr>
    </w:p>
    <w:p w14:paraId="55DA9662" w14:textId="77777777" w:rsidR="00E0569A" w:rsidRDefault="00E0569A" w:rsidP="00E0569A">
      <w:pPr>
        <w:tabs>
          <w:tab w:val="left" w:pos="1134"/>
        </w:tabs>
        <w:ind w:left="1134" w:hanging="1134"/>
        <w:rPr>
          <w:b/>
          <w:sz w:val="24"/>
          <w:szCs w:val="24"/>
        </w:rPr>
      </w:pPr>
      <w:r>
        <w:fldChar w:fldCharType="begin"/>
      </w:r>
      <w:r>
        <w:instrText xml:space="preserve"> REF _Ref215997933 \w \h  \* MERGEFORMAT </w:instrText>
      </w:r>
      <w:r>
        <w:fldChar w:fldCharType="separate"/>
      </w:r>
      <w:r w:rsidRPr="00D42F32">
        <w:rPr>
          <w:b/>
          <w:sz w:val="24"/>
          <w:szCs w:val="24"/>
        </w:rPr>
        <w:t>F.3</w:t>
      </w:r>
      <w:r>
        <w:fldChar w:fldCharType="end"/>
      </w:r>
      <w:r w:rsidRPr="00D61B3C">
        <w:rPr>
          <w:b/>
          <w:sz w:val="24"/>
          <w:szCs w:val="24"/>
        </w:rPr>
        <w:tab/>
      </w:r>
      <w:r>
        <w:fldChar w:fldCharType="begin"/>
      </w:r>
      <w:r>
        <w:instrText xml:space="preserve"> REF _Ref215997933 \h  \* MERGEFORMAT </w:instrText>
      </w:r>
      <w:r>
        <w:fldChar w:fldCharType="separate"/>
      </w:r>
      <w:r w:rsidRPr="00D42F32">
        <w:rPr>
          <w:b/>
          <w:sz w:val="24"/>
          <w:szCs w:val="24"/>
        </w:rPr>
        <w:t>The Employer’s undertakings</w:t>
      </w:r>
      <w:r>
        <w:fldChar w:fldCharType="end"/>
      </w:r>
    </w:p>
    <w:p w14:paraId="3DC81F0B" w14:textId="77777777" w:rsidR="00E0569A" w:rsidRPr="00D61B3C" w:rsidRDefault="00E0569A" w:rsidP="00E0569A">
      <w:pPr>
        <w:tabs>
          <w:tab w:val="left" w:pos="1134"/>
        </w:tabs>
        <w:rPr>
          <w:b/>
          <w:sz w:val="24"/>
          <w:szCs w:val="24"/>
        </w:rPr>
      </w:pPr>
    </w:p>
    <w:p w14:paraId="415BC2FC" w14:textId="77777777" w:rsidR="00E0569A" w:rsidRPr="002B59C9" w:rsidRDefault="00E0569A" w:rsidP="00E0569A">
      <w:pPr>
        <w:pStyle w:val="Heading2"/>
        <w:numPr>
          <w:ilvl w:val="0"/>
          <w:numId w:val="0"/>
        </w:numPr>
        <w:tabs>
          <w:tab w:val="left" w:pos="1134"/>
        </w:tabs>
      </w:pPr>
      <w:r>
        <w:fldChar w:fldCharType="begin"/>
      </w:r>
      <w:r>
        <w:instrText xml:space="preserve"> REF _Ref219274317 \r \h </w:instrText>
      </w:r>
      <w:r>
        <w:fldChar w:fldCharType="separate"/>
      </w:r>
      <w:r>
        <w:t>F.3.1</w:t>
      </w:r>
      <w:r>
        <w:fldChar w:fldCharType="end"/>
      </w:r>
      <w:r>
        <w:tab/>
      </w:r>
      <w:r>
        <w:fldChar w:fldCharType="begin"/>
      </w:r>
      <w:r>
        <w:instrText xml:space="preserve"> REF _Ref219274317 \h </w:instrText>
      </w:r>
      <w:r>
        <w:fldChar w:fldCharType="separate"/>
      </w:r>
      <w:r w:rsidRPr="00F83880">
        <w:rPr>
          <w:i/>
        </w:rPr>
        <w:t xml:space="preserve">Respond to Requests from the </w:t>
      </w:r>
      <w:r>
        <w:rPr>
          <w:i/>
        </w:rPr>
        <w:t>Bidder</w:t>
      </w:r>
      <w:r>
        <w:fldChar w:fldCharType="end"/>
      </w:r>
    </w:p>
    <w:p w14:paraId="78541D27" w14:textId="77777777" w:rsidR="00E0569A" w:rsidRDefault="00E0569A" w:rsidP="00E0569A">
      <w:pPr>
        <w:tabs>
          <w:tab w:val="left" w:pos="851"/>
        </w:tabs>
        <w:autoSpaceDE w:val="0"/>
        <w:autoSpaceDN w:val="0"/>
        <w:adjustRightInd w:val="0"/>
      </w:pPr>
    </w:p>
    <w:p w14:paraId="4DEF58AE" w14:textId="77777777" w:rsidR="00E0569A" w:rsidRDefault="00E0569A" w:rsidP="00E0569A">
      <w:pPr>
        <w:tabs>
          <w:tab w:val="left" w:pos="1134"/>
        </w:tabs>
        <w:ind w:left="1134" w:hanging="1134"/>
      </w:pPr>
      <w:r>
        <w:fldChar w:fldCharType="begin"/>
      </w:r>
      <w:r>
        <w:instrText xml:space="preserve"> REF _Ref219274369 \w \h </w:instrText>
      </w:r>
      <w:r>
        <w:fldChar w:fldCharType="separate"/>
      </w:r>
      <w:r>
        <w:t>F.3.1.1</w:t>
      </w:r>
      <w:r>
        <w:fldChar w:fldCharType="end"/>
      </w:r>
      <w:r>
        <w:tab/>
        <w:t>Respond to a request for clarification received up to five working days before the Bid closing time stated in the Bid Data and notify all Bidders who drew procurement documents.</w:t>
      </w:r>
    </w:p>
    <w:p w14:paraId="7229DA42" w14:textId="77777777" w:rsidR="00E0569A" w:rsidRPr="00806E6B" w:rsidRDefault="00E0569A" w:rsidP="00E0569A">
      <w:pPr>
        <w:rPr>
          <w:szCs w:val="18"/>
        </w:rPr>
      </w:pPr>
    </w:p>
    <w:p w14:paraId="4AA70804" w14:textId="77777777" w:rsidR="00E0569A" w:rsidRPr="00381F9F" w:rsidRDefault="00E0569A" w:rsidP="00E0569A">
      <w:pPr>
        <w:tabs>
          <w:tab w:val="left" w:pos="1134"/>
        </w:tabs>
        <w:rPr>
          <w:b/>
          <w:sz w:val="20"/>
        </w:rPr>
      </w:pPr>
      <w:r>
        <w:fldChar w:fldCharType="begin"/>
      </w:r>
      <w:r>
        <w:instrText xml:space="preserve"> REF _Ref216013992 \w \h  \* MERGEFORMAT </w:instrText>
      </w:r>
      <w:r>
        <w:fldChar w:fldCharType="separate"/>
      </w:r>
      <w:r w:rsidRPr="00D42F32">
        <w:rPr>
          <w:b/>
          <w:sz w:val="20"/>
        </w:rPr>
        <w:t>F.3.4</w:t>
      </w:r>
      <w:r>
        <w:fldChar w:fldCharType="end"/>
      </w:r>
      <w:r w:rsidRPr="00381F9F">
        <w:rPr>
          <w:b/>
          <w:sz w:val="20"/>
        </w:rPr>
        <w:tab/>
      </w:r>
      <w:r>
        <w:fldChar w:fldCharType="begin"/>
      </w:r>
      <w:r>
        <w:instrText xml:space="preserve"> REF _Ref216013992 \h  \* MERGEFORMAT </w:instrText>
      </w:r>
      <w:r>
        <w:fldChar w:fldCharType="separate"/>
      </w:r>
      <w:r w:rsidRPr="00D42F32">
        <w:rPr>
          <w:b/>
          <w:sz w:val="20"/>
        </w:rPr>
        <w:t>Opening of Bid Submissions</w:t>
      </w:r>
      <w:r>
        <w:fldChar w:fldCharType="end"/>
      </w:r>
    </w:p>
    <w:p w14:paraId="04EB6CFB" w14:textId="77777777" w:rsidR="00E0569A" w:rsidRPr="00063918" w:rsidRDefault="00E0569A" w:rsidP="00E0569A">
      <w:pPr>
        <w:rPr>
          <w:b/>
        </w:rPr>
      </w:pPr>
    </w:p>
    <w:p w14:paraId="56C07F65" w14:textId="77777777" w:rsidR="00E0569A" w:rsidRDefault="00E0569A" w:rsidP="00E0569A">
      <w:pPr>
        <w:tabs>
          <w:tab w:val="left" w:pos="1134"/>
        </w:tabs>
      </w:pPr>
      <w:r>
        <w:fldChar w:fldCharType="begin"/>
      </w:r>
      <w:r>
        <w:instrText xml:space="preserve"> REF _Ref216014227 \w \h  \* MERGEFORMAT </w:instrText>
      </w:r>
      <w:r>
        <w:fldChar w:fldCharType="separate"/>
      </w:r>
      <w:r w:rsidRPr="00D42F32">
        <w:rPr>
          <w:b/>
        </w:rPr>
        <w:t>F.3.4.1</w:t>
      </w:r>
      <w:r>
        <w:fldChar w:fldCharType="end"/>
      </w:r>
      <w:r>
        <w:rPr>
          <w:i/>
        </w:rPr>
        <w:tab/>
      </w:r>
      <w:bookmarkStart w:id="59" w:name="_Ref215929586"/>
      <w:r>
        <w:t>The time and location for opening of the Bid offers is:</w:t>
      </w:r>
      <w:bookmarkEnd w:id="59"/>
    </w:p>
    <w:p w14:paraId="31E437F5" w14:textId="77777777" w:rsidR="00E0569A" w:rsidRPr="00682603" w:rsidRDefault="00E0569A" w:rsidP="00E0569A">
      <w:pPr>
        <w:rPr>
          <w:szCs w:val="18"/>
        </w:rPr>
      </w:pPr>
    </w:p>
    <w:p w14:paraId="1B438BEC" w14:textId="77777777" w:rsidR="00E0569A" w:rsidRDefault="00E0569A" w:rsidP="00E0569A">
      <w:pPr>
        <w:tabs>
          <w:tab w:val="left" w:pos="1985"/>
          <w:tab w:val="left" w:pos="2268"/>
        </w:tabs>
        <w:ind w:left="1134"/>
      </w:pPr>
      <w:r>
        <w:t>As indicated on the front page of the Bid document</w:t>
      </w:r>
    </w:p>
    <w:p w14:paraId="095B8F04" w14:textId="77777777" w:rsidR="00E0569A" w:rsidRPr="00682603" w:rsidRDefault="00E0569A" w:rsidP="00E0569A">
      <w:pPr>
        <w:rPr>
          <w:szCs w:val="18"/>
        </w:rPr>
      </w:pPr>
    </w:p>
    <w:p w14:paraId="188A3B5C" w14:textId="77777777" w:rsidR="00E0569A" w:rsidRPr="00682603" w:rsidRDefault="00E0569A" w:rsidP="00E0569A">
      <w:pPr>
        <w:ind w:left="1134"/>
      </w:pPr>
      <w:r>
        <w:t>Bid</w:t>
      </w:r>
      <w:r w:rsidRPr="00682603">
        <w:t xml:space="preserve">s will be opened immediately after the closing time for </w:t>
      </w:r>
      <w:r>
        <w:t>Bid</w:t>
      </w:r>
      <w:r w:rsidRPr="00682603">
        <w:t xml:space="preserve">s at </w:t>
      </w:r>
      <w:r>
        <w:t>1200 as indicated on the front page of this Bid document</w:t>
      </w:r>
      <w:r w:rsidRPr="00682603">
        <w:t>.</w:t>
      </w:r>
    </w:p>
    <w:p w14:paraId="0A140706" w14:textId="77777777" w:rsidR="00E0569A" w:rsidRDefault="00E0569A" w:rsidP="00E0569A">
      <w:pPr>
        <w:rPr>
          <w:color w:val="0000FF"/>
        </w:rPr>
      </w:pPr>
    </w:p>
    <w:bookmarkStart w:id="60" w:name="LocalityPlan"/>
    <w:bookmarkStart w:id="61" w:name="_Ref215929850"/>
    <w:bookmarkStart w:id="62" w:name="F38"/>
    <w:p w14:paraId="3D5E3969" w14:textId="77777777" w:rsidR="00E0569A" w:rsidRPr="00D56B20" w:rsidRDefault="00E0569A" w:rsidP="00E0569A">
      <w:pPr>
        <w:tabs>
          <w:tab w:val="left" w:pos="1134"/>
        </w:tabs>
        <w:rPr>
          <w:b/>
          <w:sz w:val="20"/>
        </w:rPr>
      </w:pPr>
      <w:r w:rsidRPr="00D56B20">
        <w:rPr>
          <w:b/>
          <w:sz w:val="20"/>
        </w:rPr>
        <w:fldChar w:fldCharType="begin"/>
      </w:r>
      <w:r w:rsidRPr="00D56B20">
        <w:rPr>
          <w:b/>
          <w:sz w:val="20"/>
        </w:rPr>
        <w:instrText xml:space="preserve"> REF _Ref216014572 \w \h </w:instrText>
      </w:r>
      <w:r>
        <w:rPr>
          <w:b/>
          <w:sz w:val="20"/>
        </w:rPr>
        <w:instrText xml:space="preserve"> \* MERGEFORMAT </w:instrText>
      </w:r>
      <w:r w:rsidRPr="00D56B20">
        <w:rPr>
          <w:b/>
          <w:sz w:val="20"/>
        </w:rPr>
      </w:r>
      <w:r w:rsidRPr="00D56B20">
        <w:rPr>
          <w:b/>
          <w:sz w:val="20"/>
        </w:rPr>
        <w:fldChar w:fldCharType="separate"/>
      </w:r>
      <w:r>
        <w:rPr>
          <w:b/>
          <w:sz w:val="20"/>
        </w:rPr>
        <w:t>F.3.7</w:t>
      </w:r>
      <w:r w:rsidRPr="00D56B20">
        <w:rPr>
          <w:b/>
          <w:sz w:val="20"/>
        </w:rPr>
        <w:fldChar w:fldCharType="end"/>
      </w:r>
      <w:bookmarkEnd w:id="60"/>
      <w:r w:rsidRPr="00D56B20">
        <w:rPr>
          <w:b/>
          <w:sz w:val="20"/>
        </w:rPr>
        <w:tab/>
      </w:r>
      <w:bookmarkEnd w:id="61"/>
      <w:r w:rsidRPr="00D56B20">
        <w:rPr>
          <w:b/>
          <w:sz w:val="20"/>
        </w:rPr>
        <w:fldChar w:fldCharType="begin"/>
      </w:r>
      <w:r w:rsidRPr="00D56B20">
        <w:rPr>
          <w:b/>
          <w:sz w:val="20"/>
        </w:rPr>
        <w:instrText xml:space="preserve"> REF _Ref216014572 \h  \* MERGEFORMAT </w:instrText>
      </w:r>
      <w:r w:rsidRPr="00D56B20">
        <w:rPr>
          <w:b/>
          <w:sz w:val="20"/>
        </w:rPr>
      </w:r>
      <w:r w:rsidRPr="00D56B20">
        <w:rPr>
          <w:b/>
          <w:sz w:val="20"/>
        </w:rPr>
        <w:fldChar w:fldCharType="separate"/>
      </w:r>
      <w:r w:rsidRPr="00D42F32">
        <w:rPr>
          <w:b/>
          <w:sz w:val="20"/>
        </w:rPr>
        <w:t>Test for Responsiveness</w:t>
      </w:r>
      <w:r w:rsidRPr="00D56B20">
        <w:rPr>
          <w:b/>
          <w:sz w:val="20"/>
        </w:rPr>
        <w:fldChar w:fldCharType="end"/>
      </w:r>
    </w:p>
    <w:bookmarkEnd w:id="62"/>
    <w:p w14:paraId="62CD4EE1" w14:textId="77777777" w:rsidR="00E0569A" w:rsidRDefault="00E0569A" w:rsidP="00E0569A">
      <w:pPr>
        <w:pStyle w:val="Style9ptLeft2cm"/>
      </w:pPr>
    </w:p>
    <w:p w14:paraId="7957F07E" w14:textId="77777777" w:rsidR="00E0569A" w:rsidRDefault="00E0569A" w:rsidP="00E0569A">
      <w:pPr>
        <w:pStyle w:val="Style9ptLeft2cm"/>
      </w:pPr>
      <w:r>
        <w:t xml:space="preserve">Bids will be considered non-responsive if: </w:t>
      </w:r>
    </w:p>
    <w:p w14:paraId="3DB1FB0C" w14:textId="77777777" w:rsidR="00E0569A" w:rsidRDefault="00E0569A" w:rsidP="00E0569A">
      <w:pPr>
        <w:pStyle w:val="Bullet"/>
      </w:pPr>
      <w:r>
        <w:t>T</w:t>
      </w:r>
      <w:r w:rsidRPr="007F1C28">
        <w:t xml:space="preserve">he </w:t>
      </w:r>
      <w:r>
        <w:t>Bid</w:t>
      </w:r>
      <w:r w:rsidRPr="007F1C28">
        <w:t xml:space="preserve"> is not in compliance with the Scope of Work;</w:t>
      </w:r>
    </w:p>
    <w:p w14:paraId="6FF8DD23" w14:textId="77777777" w:rsidR="00E0569A" w:rsidRDefault="00E0569A" w:rsidP="00E0569A">
      <w:pPr>
        <w:pStyle w:val="Bullet"/>
      </w:pPr>
      <w:r>
        <w:t>All the pages are filled in and where the page is not relevant it must be stated so.</w:t>
      </w:r>
    </w:p>
    <w:p w14:paraId="3948897E" w14:textId="77777777" w:rsidR="00E0569A" w:rsidRDefault="00E0569A" w:rsidP="00E0569A">
      <w:pPr>
        <w:pStyle w:val="Bullet"/>
      </w:pPr>
      <w:r>
        <w:t>All the pages are initialled at the bottom.</w:t>
      </w:r>
    </w:p>
    <w:p w14:paraId="2ECF7154" w14:textId="77777777" w:rsidR="00E0569A" w:rsidRPr="007F1C28" w:rsidRDefault="00E0569A" w:rsidP="00E0569A">
      <w:pPr>
        <w:pStyle w:val="Bullet"/>
      </w:pPr>
      <w:r>
        <w:t>All the relevant pages are signed.</w:t>
      </w:r>
    </w:p>
    <w:p w14:paraId="673B7316" w14:textId="77777777" w:rsidR="00E0569A" w:rsidRDefault="00E0569A" w:rsidP="00E0569A">
      <w:pPr>
        <w:pStyle w:val="Bullet"/>
      </w:pPr>
      <w:r>
        <w:t>T</w:t>
      </w:r>
      <w:r w:rsidRPr="000A7F7D">
        <w:t xml:space="preserve">he </w:t>
      </w:r>
      <w:r>
        <w:t>Bidder</w:t>
      </w:r>
      <w:r w:rsidRPr="000A7F7D">
        <w:t xml:space="preserve"> has not completed and/or signed the Offer portion of </w:t>
      </w:r>
      <w:r>
        <w:t>Form of Offer</w:t>
      </w:r>
    </w:p>
    <w:p w14:paraId="6EBB0F72" w14:textId="77777777" w:rsidR="00E0569A" w:rsidRPr="000A7F7D" w:rsidRDefault="00E0569A" w:rsidP="00E0569A">
      <w:pPr>
        <w:pStyle w:val="Bullet"/>
      </w:pPr>
      <w:r>
        <w:t>T</w:t>
      </w:r>
      <w:r w:rsidRPr="000A7F7D">
        <w:t xml:space="preserve">he </w:t>
      </w:r>
      <w:r>
        <w:t>Bidder</w:t>
      </w:r>
      <w:r w:rsidRPr="000A7F7D">
        <w:t xml:space="preserve"> does not comply with the Contractor’s CIDB grading designation specified in </w:t>
      </w:r>
      <w:r w:rsidRPr="00E0569A">
        <w:rPr>
          <w:highlight w:val="lightGray"/>
        </w:rPr>
        <w:fldChar w:fldCharType="begin"/>
      </w:r>
      <w:r>
        <w:instrText xml:space="preserve"> REF _Ref215993804 \w \h </w:instrText>
      </w:r>
      <w:r w:rsidRPr="00E0569A">
        <w:rPr>
          <w:highlight w:val="lightGray"/>
        </w:rPr>
      </w:r>
      <w:r w:rsidRPr="00E0569A">
        <w:rPr>
          <w:highlight w:val="lightGray"/>
        </w:rPr>
        <w:fldChar w:fldCharType="separate"/>
      </w:r>
      <w:r>
        <w:t>F.2.1.1</w:t>
      </w:r>
      <w:r w:rsidRPr="00E0569A">
        <w:rPr>
          <w:highlight w:val="lightGray"/>
        </w:rPr>
        <w:fldChar w:fldCharType="end"/>
      </w:r>
      <w:r>
        <w:t xml:space="preserve"> above.</w:t>
      </w:r>
    </w:p>
    <w:p w14:paraId="2C220171" w14:textId="72FEDD37" w:rsidR="00E0569A" w:rsidRDefault="00E0569A" w:rsidP="00544179">
      <w:pPr>
        <w:pStyle w:val="Bullet"/>
      </w:pPr>
      <w:r w:rsidRPr="000A7F7D">
        <w:t xml:space="preserve">The </w:t>
      </w:r>
      <w:r>
        <w:t>Bidder</w:t>
      </w:r>
      <w:r w:rsidRPr="000A7F7D">
        <w:t xml:space="preserve"> has failed to clarify or submit any supporting documentation within the time for submission stated in the employer’s written request.</w:t>
      </w:r>
    </w:p>
    <w:p w14:paraId="0521070E" w14:textId="7324F4D2" w:rsidR="00E0569A" w:rsidRPr="008B4544" w:rsidRDefault="00E0569A" w:rsidP="008B4544">
      <w:pPr>
        <w:tabs>
          <w:tab w:val="left" w:pos="1134"/>
        </w:tabs>
        <w:rPr>
          <w:szCs w:val="18"/>
        </w:rPr>
      </w:pPr>
      <w:r>
        <w:tab/>
      </w:r>
    </w:p>
    <w:p w14:paraId="5F18626D" w14:textId="77777777" w:rsidR="00E0569A" w:rsidRDefault="00E0569A" w:rsidP="00E0569A">
      <w:pPr>
        <w:tabs>
          <w:tab w:val="left" w:pos="1134"/>
        </w:tabs>
        <w:rPr>
          <w:rFonts w:cs="Arial"/>
          <w:szCs w:val="18"/>
        </w:rPr>
      </w:pPr>
    </w:p>
    <w:p w14:paraId="4584CE3B" w14:textId="77777777" w:rsidR="00E0569A" w:rsidRDefault="00E0569A" w:rsidP="00E0569A">
      <w:pPr>
        <w:tabs>
          <w:tab w:val="left" w:pos="1134"/>
        </w:tabs>
        <w:rPr>
          <w:rFonts w:cs="Arial"/>
          <w:szCs w:val="18"/>
        </w:rPr>
      </w:pPr>
    </w:p>
    <w:p w14:paraId="12E89716" w14:textId="63AC21ED" w:rsidR="00E0569A" w:rsidRDefault="008B4544" w:rsidP="00E0569A">
      <w:pPr>
        <w:tabs>
          <w:tab w:val="left" w:pos="1134"/>
        </w:tabs>
        <w:rPr>
          <w:b/>
        </w:rPr>
      </w:pPr>
      <w:r>
        <w:rPr>
          <w:b/>
        </w:rPr>
        <w:t>F.3.</w:t>
      </w:r>
      <w:r w:rsidR="00544179">
        <w:rPr>
          <w:b/>
        </w:rPr>
        <w:t>8</w:t>
      </w:r>
      <w:r w:rsidR="00E0569A">
        <w:rPr>
          <w:b/>
        </w:rPr>
        <w:tab/>
      </w:r>
      <w:r w:rsidR="00E0569A">
        <w:fldChar w:fldCharType="begin"/>
      </w:r>
      <w:r w:rsidR="00E0569A">
        <w:instrText xml:space="preserve"> REF _Ref216080700 \h  \* MERGEFORMAT </w:instrText>
      </w:r>
      <w:r w:rsidR="00E0569A">
        <w:fldChar w:fldCharType="separate"/>
      </w:r>
      <w:r w:rsidR="00E0569A" w:rsidRPr="00D42F32">
        <w:rPr>
          <w:b/>
        </w:rPr>
        <w:t>Acceptance of Bid Offer</w:t>
      </w:r>
      <w:r w:rsidR="00E0569A">
        <w:fldChar w:fldCharType="end"/>
      </w:r>
    </w:p>
    <w:p w14:paraId="7FF8DECF" w14:textId="77777777" w:rsidR="00E0569A" w:rsidRPr="00A3467A" w:rsidRDefault="00E0569A" w:rsidP="00E0569A">
      <w:pPr>
        <w:rPr>
          <w:b/>
        </w:rPr>
      </w:pPr>
    </w:p>
    <w:p w14:paraId="0988B7C5" w14:textId="77777777" w:rsidR="00E0569A" w:rsidRDefault="00E0569A" w:rsidP="00E0569A">
      <w:pPr>
        <w:tabs>
          <w:tab w:val="left" w:pos="1134"/>
        </w:tabs>
        <w:ind w:left="1134"/>
      </w:pPr>
      <w:bookmarkStart w:id="63" w:name="_Ref215971292"/>
      <w:r>
        <w:t>Bid offers will only be accepted if:</w:t>
      </w:r>
      <w:bookmarkEnd w:id="63"/>
    </w:p>
    <w:p w14:paraId="5CFEAAC0" w14:textId="77777777" w:rsidR="00E0569A" w:rsidRDefault="00E0569A" w:rsidP="00E0569A">
      <w:pPr>
        <w:numPr>
          <w:ilvl w:val="0"/>
          <w:numId w:val="2"/>
        </w:numPr>
        <w:tabs>
          <w:tab w:val="left" w:pos="1440"/>
        </w:tabs>
        <w:spacing w:before="40"/>
        <w:ind w:left="1440" w:hanging="306"/>
      </w:pPr>
      <w:r>
        <w:t>the Bidder has in his or her possession an original valid Tax PIN issued by the South African Revenue Services or has made arrangements to meet outstanding tax obligations;</w:t>
      </w:r>
    </w:p>
    <w:p w14:paraId="30E96BB5" w14:textId="77777777" w:rsidR="00E0569A" w:rsidRDefault="00E0569A" w:rsidP="00E0569A">
      <w:pPr>
        <w:numPr>
          <w:ilvl w:val="0"/>
          <w:numId w:val="2"/>
        </w:numPr>
        <w:tabs>
          <w:tab w:val="left" w:pos="1440"/>
        </w:tabs>
        <w:spacing w:before="40"/>
        <w:ind w:left="1440" w:hanging="306"/>
      </w:pPr>
      <w:r>
        <w:t>the Bidder is registered with the CIDB with an appropriate category of registration;</w:t>
      </w:r>
    </w:p>
    <w:p w14:paraId="05D5BE12" w14:textId="77777777" w:rsidR="00E0569A" w:rsidRDefault="00E0569A" w:rsidP="00E0569A">
      <w:pPr>
        <w:numPr>
          <w:ilvl w:val="0"/>
          <w:numId w:val="2"/>
        </w:numPr>
        <w:tabs>
          <w:tab w:val="left" w:pos="1440"/>
        </w:tabs>
        <w:spacing w:before="40"/>
        <w:ind w:left="1440" w:hanging="306"/>
      </w:pPr>
      <w:r>
        <w:t xml:space="preserve">the Bidder or any of its directors is not listed on the Register of Bid Defaulters in terms of the Prevention and Combating of Corrupt Activities Act of 2004 as a person prohibited from doing business with the public sector; </w:t>
      </w:r>
    </w:p>
    <w:p w14:paraId="73E97EAB" w14:textId="77777777" w:rsidR="00E0569A" w:rsidRDefault="00E0569A" w:rsidP="00E0569A">
      <w:pPr>
        <w:numPr>
          <w:ilvl w:val="0"/>
          <w:numId w:val="2"/>
        </w:numPr>
        <w:tabs>
          <w:tab w:val="left" w:pos="1440"/>
        </w:tabs>
        <w:spacing w:before="40"/>
        <w:ind w:left="1440" w:hanging="306"/>
      </w:pPr>
      <w:r>
        <w:t>the Bidder has not:</w:t>
      </w:r>
    </w:p>
    <w:p w14:paraId="5FAD66EC" w14:textId="77777777" w:rsidR="00E0569A" w:rsidRDefault="00E0569A" w:rsidP="00E0569A">
      <w:pPr>
        <w:numPr>
          <w:ilvl w:val="0"/>
          <w:numId w:val="3"/>
        </w:numPr>
        <w:tabs>
          <w:tab w:val="clear" w:pos="2160"/>
          <w:tab w:val="left" w:pos="1843"/>
        </w:tabs>
        <w:ind w:left="1843" w:hanging="306"/>
      </w:pPr>
      <w:r>
        <w:t>abused the Employer’s Supply Chain Management System; or</w:t>
      </w:r>
    </w:p>
    <w:p w14:paraId="1A524EDE" w14:textId="77777777" w:rsidR="00E0569A" w:rsidRDefault="00E0569A" w:rsidP="00E0569A">
      <w:pPr>
        <w:numPr>
          <w:ilvl w:val="0"/>
          <w:numId w:val="3"/>
        </w:numPr>
        <w:tabs>
          <w:tab w:val="clear" w:pos="2160"/>
          <w:tab w:val="left" w:pos="1843"/>
        </w:tabs>
        <w:ind w:left="1843" w:hanging="306"/>
      </w:pPr>
      <w:r>
        <w:t>failed to pay municipal rates and taxes or service charges and such rates, taxes and charges are in arrears for more than three months;</w:t>
      </w:r>
    </w:p>
    <w:p w14:paraId="62A85A09" w14:textId="77777777" w:rsidR="00E0569A" w:rsidRDefault="00E0569A" w:rsidP="00E0569A">
      <w:pPr>
        <w:numPr>
          <w:ilvl w:val="0"/>
          <w:numId w:val="3"/>
        </w:numPr>
        <w:tabs>
          <w:tab w:val="clear" w:pos="2160"/>
          <w:tab w:val="left" w:pos="1843"/>
        </w:tabs>
        <w:ind w:left="1843" w:hanging="306"/>
      </w:pPr>
      <w:r>
        <w:t xml:space="preserve">failed to perform on any previous contract and has been given a written notice to this effect; </w:t>
      </w:r>
    </w:p>
    <w:p w14:paraId="6F92FEBB" w14:textId="77777777" w:rsidR="00E0569A" w:rsidRDefault="00E0569A" w:rsidP="00E0569A">
      <w:pPr>
        <w:pStyle w:val="ListParagraph"/>
        <w:numPr>
          <w:ilvl w:val="0"/>
          <w:numId w:val="2"/>
        </w:numPr>
        <w:tabs>
          <w:tab w:val="left" w:pos="-900"/>
          <w:tab w:val="left" w:pos="1440"/>
        </w:tabs>
        <w:spacing w:before="40"/>
      </w:pPr>
      <w:proofErr w:type="spellStart"/>
      <w:r>
        <w:t>TheBidder</w:t>
      </w:r>
      <w:proofErr w:type="spellEnd"/>
      <w:r>
        <w:t xml:space="preserve"> has completed the Compulsory Enterprise Questionnaire and there are no conflicts of interest which may impact on the Bidder’s ability to perform the contract in the best interests of the employer or potentially compromise the Bid process.</w:t>
      </w:r>
    </w:p>
    <w:p w14:paraId="7543489D" w14:textId="77777777" w:rsidR="00E0569A" w:rsidRDefault="00E0569A" w:rsidP="00E0569A">
      <w:pPr>
        <w:tabs>
          <w:tab w:val="left" w:pos="-900"/>
          <w:tab w:val="left" w:pos="1440"/>
        </w:tabs>
        <w:spacing w:before="40"/>
      </w:pPr>
    </w:p>
    <w:p w14:paraId="31459277" w14:textId="77777777" w:rsidR="00E0569A" w:rsidRDefault="00E0569A" w:rsidP="00E0569A">
      <w:pPr>
        <w:tabs>
          <w:tab w:val="left" w:pos="-900"/>
          <w:tab w:val="left" w:pos="1440"/>
        </w:tabs>
        <w:spacing w:before="40"/>
      </w:pPr>
    </w:p>
    <w:p w14:paraId="5510BA91" w14:textId="77777777" w:rsidR="00E0569A" w:rsidRDefault="00E0569A" w:rsidP="00E0569A">
      <w:pPr>
        <w:tabs>
          <w:tab w:val="left" w:pos="-900"/>
        </w:tabs>
        <w:ind w:left="1080" w:hanging="1080"/>
        <w:rPr>
          <w:i/>
        </w:rPr>
      </w:pPr>
    </w:p>
    <w:p w14:paraId="7DD2369F" w14:textId="4D940A91" w:rsidR="00E0569A" w:rsidRPr="007F1C28" w:rsidRDefault="00544179" w:rsidP="00E0569A">
      <w:pPr>
        <w:tabs>
          <w:tab w:val="left" w:pos="1134"/>
          <w:tab w:val="num" w:pos="2160"/>
        </w:tabs>
        <w:rPr>
          <w:b/>
        </w:rPr>
      </w:pPr>
      <w:r>
        <w:t>F.3.9</w:t>
      </w:r>
      <w:r w:rsidR="00E0569A" w:rsidRPr="007F1C28">
        <w:rPr>
          <w:b/>
        </w:rPr>
        <w:tab/>
        <w:t>Notification of Decision and Appeal Period</w:t>
      </w:r>
    </w:p>
    <w:p w14:paraId="04866BD3" w14:textId="77777777" w:rsidR="00E0569A" w:rsidRPr="00E0569A" w:rsidRDefault="00E0569A" w:rsidP="00E0569A">
      <w:pPr>
        <w:rPr>
          <w:szCs w:val="18"/>
          <w:highlight w:val="lightGray"/>
        </w:rPr>
      </w:pPr>
    </w:p>
    <w:p w14:paraId="33E32D15" w14:textId="77777777" w:rsidR="00E0569A" w:rsidRPr="006047C9" w:rsidRDefault="00E0569A" w:rsidP="00E0569A">
      <w:pPr>
        <w:ind w:left="1134"/>
      </w:pPr>
      <w:r w:rsidRPr="006047C9">
        <w:t xml:space="preserve">If the Supply Chain Management Bid Adjudication Committee has resolved that a </w:t>
      </w:r>
      <w:r>
        <w:t>Bid</w:t>
      </w:r>
      <w:r w:rsidRPr="006047C9">
        <w:t xml:space="preserve"> be accepted, the successful and unsuccessful </w:t>
      </w:r>
      <w:r>
        <w:t>Bidder</w:t>
      </w:r>
      <w:r w:rsidRPr="006047C9">
        <w:t>s shall be notified in writing of this decision.</w:t>
      </w:r>
    </w:p>
    <w:p w14:paraId="2D4557A5" w14:textId="77777777" w:rsidR="00E0569A" w:rsidRPr="006047C9" w:rsidRDefault="00E0569A" w:rsidP="00E0569A"/>
    <w:p w14:paraId="584026B0" w14:textId="77777777" w:rsidR="00E0569A" w:rsidRPr="006047C9" w:rsidRDefault="00E0569A" w:rsidP="00E0569A">
      <w:pPr>
        <w:ind w:left="1134"/>
      </w:pPr>
      <w:r w:rsidRPr="006047C9">
        <w:t>Section 62 of the Local Government Municipal Systems Act 2000 (No. 32 of 2000) gives any person whose rights have been affected by such a decision, the right to appeal such decision within 21 days of notification of the decision.</w:t>
      </w:r>
    </w:p>
    <w:p w14:paraId="30190E4C" w14:textId="77777777" w:rsidR="00E0569A" w:rsidRPr="00800182" w:rsidRDefault="00E0569A" w:rsidP="00E0569A">
      <w:pPr>
        <w:rPr>
          <w:szCs w:val="18"/>
          <w:highlight w:val="yellow"/>
        </w:rPr>
      </w:pPr>
    </w:p>
    <w:p w14:paraId="4C4643B7" w14:textId="77777777" w:rsidR="00E0569A" w:rsidRPr="002214D0" w:rsidRDefault="00E0569A" w:rsidP="00E0569A">
      <w:pPr>
        <w:ind w:left="1134"/>
      </w:pPr>
      <w:r w:rsidRPr="002214D0">
        <w:t xml:space="preserve">Any </w:t>
      </w:r>
      <w:r>
        <w:t>Bidder</w:t>
      </w:r>
      <w:r w:rsidRPr="002214D0">
        <w:t xml:space="preserve"> wishing to exercise this right, must submit their appeal in writing to The Municipality Manager </w:t>
      </w:r>
      <w:r w:rsidR="008E0C7A">
        <w:rPr>
          <w:rFonts w:cs="Arial"/>
          <w:szCs w:val="18"/>
        </w:rPr>
        <w:t>Winnie Madikizela Mandela Local Municipality</w:t>
      </w:r>
      <w:r w:rsidRPr="002214D0">
        <w:t xml:space="preserve">, P.O Box </w:t>
      </w:r>
      <w:r>
        <w:t>191Bizana</w:t>
      </w:r>
      <w:r w:rsidRPr="002214D0">
        <w:t xml:space="preserve"> 31</w:t>
      </w:r>
      <w:r>
        <w:t>70</w:t>
      </w:r>
      <w:r w:rsidRPr="002214D0">
        <w:t>.  The format of the appeal must:</w:t>
      </w:r>
    </w:p>
    <w:p w14:paraId="3EA08F9C" w14:textId="77777777" w:rsidR="00E0569A" w:rsidRPr="006047C9" w:rsidRDefault="00E0569A" w:rsidP="00E0569A">
      <w:pPr>
        <w:pStyle w:val="Bullet"/>
      </w:pPr>
      <w:r w:rsidRPr="006047C9">
        <w:t>set out the reasons for the appeal;</w:t>
      </w:r>
    </w:p>
    <w:p w14:paraId="30B21C21" w14:textId="77777777" w:rsidR="00E0569A" w:rsidRPr="006047C9" w:rsidRDefault="00E0569A" w:rsidP="00E0569A">
      <w:pPr>
        <w:pStyle w:val="Bullet"/>
      </w:pPr>
      <w:r w:rsidRPr="006047C9">
        <w:t>state in which way the appellant’s rights have been affected by the decision;</w:t>
      </w:r>
    </w:p>
    <w:p w14:paraId="3BEDEA44" w14:textId="77777777" w:rsidR="00E0569A" w:rsidRPr="006047C9" w:rsidRDefault="00E0569A" w:rsidP="00E0569A">
      <w:pPr>
        <w:pStyle w:val="Bullet"/>
      </w:pPr>
      <w:r w:rsidRPr="006047C9">
        <w:t>state the remedy sought, and</w:t>
      </w:r>
    </w:p>
    <w:p w14:paraId="31410919" w14:textId="77777777" w:rsidR="00E0569A" w:rsidRPr="006047C9" w:rsidRDefault="00E0569A" w:rsidP="00E0569A">
      <w:pPr>
        <w:pStyle w:val="Bullet"/>
      </w:pPr>
      <w:r w:rsidRPr="006047C9">
        <w:t xml:space="preserve">be accompanied by a copy of the notification advising the </w:t>
      </w:r>
      <w:r>
        <w:t>Bidder</w:t>
      </w:r>
      <w:r w:rsidRPr="006047C9">
        <w:t xml:space="preserve"> of the decision of the Supply Chain Management Bid Adjudication Committee.</w:t>
      </w:r>
    </w:p>
    <w:p w14:paraId="2706C81E" w14:textId="77777777" w:rsidR="00E0569A" w:rsidRPr="00D57D03" w:rsidRDefault="00E0569A" w:rsidP="00E0569A">
      <w:pPr>
        <w:rPr>
          <w:szCs w:val="18"/>
          <w:highlight w:val="yellow"/>
        </w:rPr>
      </w:pPr>
    </w:p>
    <w:p w14:paraId="4A37FE0A" w14:textId="77777777" w:rsidR="00E0569A" w:rsidRPr="004649E0" w:rsidRDefault="00E0569A" w:rsidP="00E0569A">
      <w:pPr>
        <w:ind w:left="1134"/>
      </w:pPr>
      <w:r>
        <w:t>Bidder</w:t>
      </w:r>
      <w:r w:rsidRPr="004649E0">
        <w:t>s are hereby informed also of their right to request reasons for the decision in terms of the Promotion of Administrative Justice Act (No. 3 of 2000).</w:t>
      </w:r>
    </w:p>
    <w:p w14:paraId="6119A8FC" w14:textId="77777777" w:rsidR="00E0569A" w:rsidRPr="004649E0" w:rsidRDefault="00E0569A" w:rsidP="00E0569A">
      <w:pPr>
        <w:rPr>
          <w:szCs w:val="18"/>
        </w:rPr>
      </w:pPr>
    </w:p>
    <w:p w14:paraId="3074C635" w14:textId="77777777" w:rsidR="00E0569A" w:rsidRPr="004649E0" w:rsidRDefault="00E0569A" w:rsidP="00E0569A">
      <w:pPr>
        <w:ind w:left="1134"/>
      </w:pPr>
      <w:r w:rsidRPr="004649E0">
        <w:t xml:space="preserve">The notification of the decision sent to the successful </w:t>
      </w:r>
      <w:r>
        <w:t>Bidder</w:t>
      </w:r>
      <w:r w:rsidRPr="004649E0">
        <w:t xml:space="preserve"> is </w:t>
      </w:r>
      <w:r w:rsidRPr="004649E0">
        <w:rPr>
          <w:b/>
        </w:rPr>
        <w:t>not</w:t>
      </w:r>
      <w:r w:rsidRPr="004649E0">
        <w:t xml:space="preserve"> acceptance of the </w:t>
      </w:r>
      <w:r>
        <w:t>Bid</w:t>
      </w:r>
      <w:r w:rsidRPr="004649E0">
        <w:t xml:space="preserve"> and no rights shall accrue to the successful </w:t>
      </w:r>
      <w:r>
        <w:t>Bidder</w:t>
      </w:r>
      <w:r w:rsidRPr="004649E0">
        <w:t xml:space="preserve"> in terms of this notification.  The successful </w:t>
      </w:r>
      <w:r>
        <w:t>Bidder</w:t>
      </w:r>
      <w:r w:rsidRPr="004649E0">
        <w:t xml:space="preserve"> will be notified in writing after 21 days of the notification of any final decision (i.e. Acceptance) or of any developments with respect to the appeal process, and if applicable, procedures for the commencement of the work.</w:t>
      </w:r>
    </w:p>
    <w:p w14:paraId="0AE49FFF" w14:textId="77777777" w:rsidR="00E0569A" w:rsidRPr="004649E0" w:rsidRDefault="00E0569A" w:rsidP="00E0569A">
      <w:pPr>
        <w:rPr>
          <w:szCs w:val="18"/>
        </w:rPr>
      </w:pPr>
    </w:p>
    <w:p w14:paraId="7FDAAAB6" w14:textId="77777777" w:rsidR="00E0569A" w:rsidRDefault="00E0569A" w:rsidP="00E0569A">
      <w:pPr>
        <w:ind w:left="1134"/>
      </w:pPr>
      <w:r w:rsidRPr="004649E0">
        <w:t>The consideration of appeals and if necessary, the invalidation of any decision made, shall be dealt with in terms of the [Client’s] appeals process.</w:t>
      </w:r>
    </w:p>
    <w:p w14:paraId="70144D59" w14:textId="77777777" w:rsidR="00E0569A" w:rsidRDefault="00E0569A" w:rsidP="00544179">
      <w:pPr>
        <w:rPr>
          <w:szCs w:val="18"/>
        </w:rPr>
      </w:pPr>
    </w:p>
    <w:p w14:paraId="55E8408C" w14:textId="77777777" w:rsidR="00BE41A9" w:rsidRDefault="00BE41A9" w:rsidP="00E0569A">
      <w:pPr>
        <w:ind w:left="1134"/>
        <w:rPr>
          <w:szCs w:val="18"/>
        </w:rPr>
      </w:pPr>
    </w:p>
    <w:p w14:paraId="4A012662" w14:textId="5642D3AA" w:rsidR="00E0569A" w:rsidRPr="000B2BEC" w:rsidRDefault="00544179" w:rsidP="00E0569A">
      <w:pPr>
        <w:tabs>
          <w:tab w:val="left" w:pos="1134"/>
        </w:tabs>
        <w:rPr>
          <w:b/>
        </w:rPr>
      </w:pPr>
      <w:r>
        <w:rPr>
          <w:b/>
        </w:rPr>
        <w:t>F.3.10</w:t>
      </w:r>
      <w:r w:rsidR="00E0569A">
        <w:rPr>
          <w:b/>
        </w:rPr>
        <w:tab/>
      </w:r>
      <w:r w:rsidR="00E0569A">
        <w:fldChar w:fldCharType="begin"/>
      </w:r>
      <w:r w:rsidR="00E0569A">
        <w:instrText xml:space="preserve"> REF _Ref216083067 \h  \* MERGEFORMAT </w:instrText>
      </w:r>
      <w:r w:rsidR="00E0569A">
        <w:fldChar w:fldCharType="separate"/>
      </w:r>
      <w:r w:rsidR="00E0569A" w:rsidRPr="00D42F32">
        <w:rPr>
          <w:b/>
        </w:rPr>
        <w:t>Provide Copies of the Contracts</w:t>
      </w:r>
      <w:r w:rsidR="00E0569A">
        <w:fldChar w:fldCharType="end"/>
      </w:r>
    </w:p>
    <w:p w14:paraId="292A4A2E" w14:textId="77777777" w:rsidR="00E0569A" w:rsidRDefault="00E0569A" w:rsidP="00E0569A">
      <w:pPr>
        <w:tabs>
          <w:tab w:val="left" w:pos="-900"/>
        </w:tabs>
        <w:ind w:left="1080" w:hanging="1080"/>
        <w:rPr>
          <w:i/>
        </w:rPr>
      </w:pPr>
      <w:r>
        <w:rPr>
          <w:b/>
        </w:rPr>
        <w:tab/>
      </w:r>
    </w:p>
    <w:p w14:paraId="566C929D" w14:textId="77777777" w:rsidR="00E0569A" w:rsidRDefault="00E0569A" w:rsidP="00E0569A">
      <w:pPr>
        <w:tabs>
          <w:tab w:val="left" w:pos="-900"/>
        </w:tabs>
        <w:ind w:left="1080" w:hanging="1080"/>
      </w:pPr>
      <w:r>
        <w:rPr>
          <w:b/>
        </w:rPr>
        <w:tab/>
      </w:r>
      <w:r w:rsidRPr="002214D0">
        <w:t>The number of paper copies of the signed contract to be provided by the employer is one.</w:t>
      </w:r>
    </w:p>
    <w:p w14:paraId="1E416AF4" w14:textId="77777777" w:rsidR="00E0569A" w:rsidRDefault="00E0569A" w:rsidP="00E0569A">
      <w:pPr>
        <w:tabs>
          <w:tab w:val="left" w:pos="-900"/>
        </w:tabs>
      </w:pPr>
    </w:p>
    <w:p w14:paraId="4EB0C4EB" w14:textId="77777777" w:rsidR="00E0569A" w:rsidRDefault="00E0569A" w:rsidP="00E0569A">
      <w:pPr>
        <w:tabs>
          <w:tab w:val="left" w:pos="-900"/>
        </w:tabs>
        <w:ind w:left="1080" w:hanging="1080"/>
      </w:pPr>
    </w:p>
    <w:p w14:paraId="6E7F40A3" w14:textId="77777777" w:rsidR="00E0569A" w:rsidRPr="002214D0" w:rsidRDefault="00E0569A" w:rsidP="00E0569A">
      <w:pPr>
        <w:numPr>
          <w:ilvl w:val="2"/>
          <w:numId w:val="10"/>
        </w:numPr>
        <w:tabs>
          <w:tab w:val="clear" w:pos="851"/>
          <w:tab w:val="num" w:pos="1134"/>
        </w:tabs>
        <w:rPr>
          <w:b/>
          <w:sz w:val="24"/>
          <w:szCs w:val="24"/>
        </w:rPr>
      </w:pPr>
      <w:bookmarkStart w:id="64" w:name="_Ref215925535"/>
      <w:r w:rsidRPr="002214D0">
        <w:rPr>
          <w:b/>
          <w:sz w:val="24"/>
          <w:szCs w:val="24"/>
        </w:rPr>
        <w:t xml:space="preserve">Additional Conditions of </w:t>
      </w:r>
      <w:r>
        <w:rPr>
          <w:b/>
          <w:sz w:val="24"/>
          <w:szCs w:val="24"/>
        </w:rPr>
        <w:t>Bid</w:t>
      </w:r>
      <w:bookmarkEnd w:id="64"/>
    </w:p>
    <w:p w14:paraId="22DFA22E" w14:textId="77777777" w:rsidR="00E0569A" w:rsidRPr="007F1C28" w:rsidRDefault="00E0569A" w:rsidP="00E0569A">
      <w:pPr>
        <w:rPr>
          <w:szCs w:val="18"/>
        </w:rPr>
      </w:pPr>
    </w:p>
    <w:p w14:paraId="785D8703" w14:textId="77777777" w:rsidR="00E0569A" w:rsidRPr="007F1C28" w:rsidRDefault="00E0569A" w:rsidP="00E0569A">
      <w:pPr>
        <w:pStyle w:val="Style9ptLeft2cm"/>
      </w:pPr>
      <w:r w:rsidRPr="007F1C28">
        <w:t xml:space="preserve">The additional conditions of </w:t>
      </w:r>
      <w:r>
        <w:t>Bid</w:t>
      </w:r>
      <w:r w:rsidRPr="007F1C28">
        <w:t xml:space="preserve"> are:</w:t>
      </w:r>
    </w:p>
    <w:p w14:paraId="37118928" w14:textId="77777777" w:rsidR="00E0569A" w:rsidRPr="007F1C28" w:rsidRDefault="00E0569A" w:rsidP="00E0569A"/>
    <w:p w14:paraId="36C7A22B" w14:textId="77777777" w:rsidR="00E0569A" w:rsidRPr="007F1C28" w:rsidRDefault="00E0569A" w:rsidP="00E0569A">
      <w:pPr>
        <w:numPr>
          <w:ilvl w:val="3"/>
          <w:numId w:val="8"/>
        </w:numPr>
        <w:rPr>
          <w:szCs w:val="18"/>
        </w:rPr>
      </w:pPr>
      <w:r w:rsidRPr="007F1C28">
        <w:rPr>
          <w:b/>
          <w:szCs w:val="18"/>
        </w:rPr>
        <w:t>Compliance with Occupational Health and Safety Act 1993</w:t>
      </w:r>
    </w:p>
    <w:p w14:paraId="23A50EE9" w14:textId="77777777" w:rsidR="00E0569A" w:rsidRPr="001F0894" w:rsidRDefault="00E0569A" w:rsidP="00E0569A">
      <w:pPr>
        <w:rPr>
          <w:szCs w:val="18"/>
          <w:highlight w:val="yellow"/>
        </w:rPr>
      </w:pPr>
    </w:p>
    <w:p w14:paraId="0E39B878" w14:textId="77777777" w:rsidR="00E0569A" w:rsidRPr="003C219D" w:rsidRDefault="00E0569A" w:rsidP="00E0569A">
      <w:pPr>
        <w:ind w:left="1134"/>
      </w:pPr>
      <w:r>
        <w:t>Bidder</w:t>
      </w:r>
      <w:r w:rsidRPr="003C219D">
        <w:t xml:space="preserve">s are to note the requirements of the Occupational Health and Safety Act No. 85 of 1993 and the Construction Regulations 2003 issued in terms of Section 43 of the Act. The </w:t>
      </w:r>
      <w:r>
        <w:t>Bidder</w:t>
      </w:r>
      <w:r w:rsidRPr="003C219D">
        <w:t xml:space="preserve"> shall be deemed to have read and fully understood the requirements of the above Act and Regulations and to have allowed for all costs in compliance therewith.</w:t>
      </w:r>
    </w:p>
    <w:p w14:paraId="5766936E" w14:textId="77777777" w:rsidR="00E0569A" w:rsidRPr="003C219D" w:rsidRDefault="00E0569A" w:rsidP="00E0569A">
      <w:pPr>
        <w:tabs>
          <w:tab w:val="left" w:pos="-1440"/>
          <w:tab w:val="left" w:pos="1080"/>
        </w:tabs>
        <w:ind w:left="1080" w:hanging="1080"/>
      </w:pPr>
    </w:p>
    <w:p w14:paraId="1532D9E0" w14:textId="2151D5DB" w:rsidR="00E0569A" w:rsidRPr="003C219D" w:rsidRDefault="00E0569A" w:rsidP="00E0569A">
      <w:pPr>
        <w:ind w:left="1134"/>
      </w:pPr>
      <w:r w:rsidRPr="003C219D">
        <w:t xml:space="preserve">In this regard the </w:t>
      </w:r>
      <w:r>
        <w:t>Bidder</w:t>
      </w:r>
      <w:r w:rsidRPr="003C219D">
        <w:t xml:space="preserve"> shall submit with the</w:t>
      </w:r>
      <w:r w:rsidR="005C1F4B">
        <w:t xml:space="preserve"> </w:t>
      </w:r>
      <w:r>
        <w:t>Bid</w:t>
      </w:r>
      <w:r w:rsidRPr="003C219D">
        <w:t xml:space="preserve">, appended to Schedule </w:t>
      </w:r>
      <w:r>
        <w:fldChar w:fldCharType="begin"/>
      </w:r>
      <w:r>
        <w:instrText xml:space="preserve"> REF _Ref216184552 \r \h  \* MERGEFORMAT </w:instrText>
      </w:r>
      <w:r>
        <w:fldChar w:fldCharType="separate"/>
      </w:r>
      <w:r>
        <w:t>B3</w:t>
      </w:r>
      <w:r>
        <w:fldChar w:fldCharType="end"/>
      </w:r>
      <w:r w:rsidRPr="003C219D">
        <w:t xml:space="preserve"> : </w:t>
      </w:r>
      <w:r>
        <w:fldChar w:fldCharType="begin"/>
      </w:r>
      <w:r>
        <w:instrText xml:space="preserve"> REF  _Ref216184552 \* Caps \h  \* MERGEFORMAT </w:instrText>
      </w:r>
      <w:r>
        <w:fldChar w:fldCharType="separate"/>
      </w:r>
      <w:r w:rsidRPr="00D42F32">
        <w:rPr>
          <w:rFonts w:cs="Arial"/>
          <w:bCs/>
          <w:szCs w:val="18"/>
        </w:rPr>
        <w:t>Health And Safety Plan</w:t>
      </w:r>
      <w:r>
        <w:fldChar w:fldCharType="end"/>
      </w:r>
      <w:r w:rsidRPr="003C219D">
        <w:t xml:space="preserve"> in </w:t>
      </w:r>
      <w:r>
        <w:fldChar w:fldCharType="begin"/>
      </w:r>
      <w:r>
        <w:instrText xml:space="preserve"> REF _Ref216094445 \r \h  \* MERGEFORMAT </w:instrText>
      </w:r>
      <w:r>
        <w:fldChar w:fldCharType="separate"/>
      </w:r>
      <w:r>
        <w:t>T9.2</w:t>
      </w:r>
      <w:r>
        <w:fldChar w:fldCharType="end"/>
      </w:r>
      <w:r>
        <w:fldChar w:fldCharType="begin"/>
      </w:r>
      <w:r>
        <w:instrText xml:space="preserve"> REF  _Ref216094445 \* Caps \h  \* MERGEFORMAT </w:instrText>
      </w:r>
      <w:r>
        <w:fldChar w:fldCharType="separate"/>
      </w:r>
      <w:r w:rsidRPr="00D42F32">
        <w:rPr>
          <w:szCs w:val="18"/>
        </w:rPr>
        <w:t>Returnable Documents</w:t>
      </w:r>
      <w:r>
        <w:fldChar w:fldCharType="end"/>
      </w:r>
      <w:r w:rsidRPr="003C219D">
        <w:t xml:space="preserve">, a detailed Health and Safety Plan in respect of the Works in order to demonstrate the necessary competencies and resources to perform the construction work all in accordance with the Act and Regulations. Such Health and Safety Plan shall cover </w:t>
      </w:r>
      <w:r w:rsidRPr="003C219D">
        <w:rPr>
          <w:i/>
        </w:rPr>
        <w:t>inter-alia</w:t>
      </w:r>
      <w:r w:rsidRPr="003C219D">
        <w:t xml:space="preserve"> the following details:</w:t>
      </w:r>
    </w:p>
    <w:p w14:paraId="5ADD23F7" w14:textId="77777777" w:rsidR="00E0569A" w:rsidRPr="003C219D" w:rsidRDefault="00E0569A" w:rsidP="00E0569A">
      <w:pPr>
        <w:rPr>
          <w:szCs w:val="18"/>
        </w:rPr>
      </w:pPr>
    </w:p>
    <w:p w14:paraId="70B9A068" w14:textId="77777777" w:rsidR="00E0569A" w:rsidRPr="003C219D" w:rsidRDefault="00E0569A" w:rsidP="00E0569A">
      <w:pPr>
        <w:numPr>
          <w:ilvl w:val="0"/>
          <w:numId w:val="9"/>
        </w:numPr>
        <w:tabs>
          <w:tab w:val="clear" w:pos="1800"/>
          <w:tab w:val="num" w:pos="1418"/>
        </w:tabs>
        <w:ind w:left="1418" w:hanging="284"/>
      </w:pPr>
      <w:r w:rsidRPr="003C219D">
        <w:t>Management Structure, Site Supervision and Responsible Persons including a succession plan.</w:t>
      </w:r>
    </w:p>
    <w:p w14:paraId="1C4BA248" w14:textId="77777777" w:rsidR="00E0569A" w:rsidRPr="003C219D" w:rsidRDefault="00E0569A" w:rsidP="00E0569A">
      <w:pPr>
        <w:numPr>
          <w:ilvl w:val="0"/>
          <w:numId w:val="9"/>
        </w:numPr>
        <w:tabs>
          <w:tab w:val="clear" w:pos="1800"/>
          <w:tab w:val="num" w:pos="1418"/>
        </w:tabs>
        <w:ind w:left="1418" w:hanging="284"/>
      </w:pPr>
      <w:r w:rsidRPr="003C219D">
        <w:t>Contractor’s induction training programme for employees, sub-contractors and visitors to the Site.</w:t>
      </w:r>
    </w:p>
    <w:p w14:paraId="1C9D583C" w14:textId="77777777" w:rsidR="00E0569A" w:rsidRPr="003C219D" w:rsidRDefault="00E0569A" w:rsidP="00E0569A">
      <w:pPr>
        <w:numPr>
          <w:ilvl w:val="0"/>
          <w:numId w:val="9"/>
        </w:numPr>
        <w:tabs>
          <w:tab w:val="clear" w:pos="1800"/>
          <w:tab w:val="num" w:pos="1418"/>
        </w:tabs>
        <w:ind w:left="1418" w:hanging="284"/>
      </w:pPr>
      <w:r w:rsidRPr="003C219D">
        <w:t>Health and safety precautions and procedures to be adhered to in order to ensure compliance with the Act, Regulations and Safety Specifications.</w:t>
      </w:r>
    </w:p>
    <w:p w14:paraId="5B4EB27D" w14:textId="77777777" w:rsidR="00E0569A" w:rsidRPr="003C219D" w:rsidRDefault="00E0569A" w:rsidP="00E0569A">
      <w:pPr>
        <w:numPr>
          <w:ilvl w:val="0"/>
          <w:numId w:val="9"/>
        </w:numPr>
        <w:tabs>
          <w:tab w:val="clear" w:pos="1800"/>
          <w:tab w:val="num" w:pos="1418"/>
        </w:tabs>
        <w:ind w:left="1418" w:hanging="284"/>
      </w:pPr>
      <w:r w:rsidRPr="003C219D">
        <w:t>Regular monitoring procedures to be performed.</w:t>
      </w:r>
    </w:p>
    <w:p w14:paraId="75224431" w14:textId="77777777" w:rsidR="00E0569A" w:rsidRPr="003C219D" w:rsidRDefault="00E0569A" w:rsidP="00E0569A">
      <w:pPr>
        <w:numPr>
          <w:ilvl w:val="0"/>
          <w:numId w:val="9"/>
        </w:numPr>
        <w:tabs>
          <w:tab w:val="clear" w:pos="1800"/>
          <w:tab w:val="num" w:pos="1418"/>
        </w:tabs>
        <w:ind w:left="1418" w:hanging="284"/>
      </w:pPr>
      <w:r w:rsidRPr="003C219D">
        <w:t>Regular liaison, consultation and review meetings with all parties.</w:t>
      </w:r>
    </w:p>
    <w:p w14:paraId="3E9F0363" w14:textId="77777777" w:rsidR="00E0569A" w:rsidRPr="003C219D" w:rsidRDefault="00E0569A" w:rsidP="00E0569A">
      <w:pPr>
        <w:numPr>
          <w:ilvl w:val="0"/>
          <w:numId w:val="9"/>
        </w:numPr>
        <w:tabs>
          <w:tab w:val="clear" w:pos="1800"/>
          <w:tab w:val="num" w:pos="1418"/>
        </w:tabs>
        <w:ind w:left="1418" w:hanging="284"/>
      </w:pPr>
      <w:r w:rsidRPr="003C219D">
        <w:t>Site security, welfare facilities and first aid.</w:t>
      </w:r>
    </w:p>
    <w:p w14:paraId="7551C2E8" w14:textId="77777777" w:rsidR="00E0569A" w:rsidRPr="003C219D" w:rsidRDefault="00E0569A" w:rsidP="00E0569A">
      <w:pPr>
        <w:numPr>
          <w:ilvl w:val="0"/>
          <w:numId w:val="9"/>
        </w:numPr>
        <w:tabs>
          <w:tab w:val="clear" w:pos="1800"/>
          <w:tab w:val="num" w:pos="1418"/>
        </w:tabs>
        <w:ind w:left="1418" w:hanging="284"/>
      </w:pPr>
      <w:r w:rsidRPr="003C219D">
        <w:t>Site rules and fire and emergency procedures.</w:t>
      </w:r>
    </w:p>
    <w:p w14:paraId="5CAF253B" w14:textId="77777777" w:rsidR="00E0569A" w:rsidRPr="003C219D" w:rsidRDefault="00E0569A" w:rsidP="00E0569A">
      <w:pPr>
        <w:tabs>
          <w:tab w:val="left" w:pos="1080"/>
        </w:tabs>
        <w:ind w:left="1080" w:hanging="1080"/>
      </w:pPr>
    </w:p>
    <w:p w14:paraId="46343874" w14:textId="77777777" w:rsidR="00E0569A" w:rsidRPr="003C219D" w:rsidRDefault="00E0569A" w:rsidP="00E0569A">
      <w:pPr>
        <w:ind w:left="1134"/>
      </w:pPr>
      <w:r>
        <w:t>Bidder</w:t>
      </w:r>
      <w:r w:rsidRPr="003C219D">
        <w:t>s are to note that the Contractor is required to ensure that all sub-contractors or others engaged in the performance of the contract also comply with the above requirements.</w:t>
      </w:r>
    </w:p>
    <w:p w14:paraId="5C6682D2" w14:textId="77777777" w:rsidR="00E0569A" w:rsidRPr="003C219D" w:rsidRDefault="00E0569A" w:rsidP="00E0569A">
      <w:pPr>
        <w:tabs>
          <w:tab w:val="left" w:pos="1080"/>
        </w:tabs>
        <w:ind w:left="1080"/>
      </w:pPr>
    </w:p>
    <w:p w14:paraId="63B59378" w14:textId="77777777" w:rsidR="00E0569A" w:rsidRPr="003C219D" w:rsidRDefault="00E0569A" w:rsidP="00E0569A">
      <w:pPr>
        <w:ind w:left="1134"/>
      </w:pPr>
      <w:r w:rsidRPr="003C219D">
        <w:t>The Contractor shall prepare and maintain a Health and Safety File in respect of the project, which shall be available for inspection on Site at all times and handed over to the Employer on Final Completion of the project.</w:t>
      </w:r>
    </w:p>
    <w:p w14:paraId="47E752FC" w14:textId="77777777" w:rsidR="00E0569A" w:rsidRPr="003C219D" w:rsidRDefault="00E0569A" w:rsidP="00E0569A">
      <w:pPr>
        <w:tabs>
          <w:tab w:val="left" w:pos="1080"/>
        </w:tabs>
        <w:ind w:left="1080"/>
      </w:pPr>
    </w:p>
    <w:p w14:paraId="10677912" w14:textId="77777777" w:rsidR="00E0569A" w:rsidRPr="003C219D" w:rsidRDefault="00E0569A" w:rsidP="00E0569A">
      <w:pPr>
        <w:ind w:left="1134"/>
      </w:pPr>
      <w:r w:rsidRPr="003C219D">
        <w:t xml:space="preserve">The Contractor is required to submit to the Employer the Occupational Health and Safety Agreement (included in </w:t>
      </w:r>
      <w:r>
        <w:fldChar w:fldCharType="begin"/>
      </w:r>
      <w:r>
        <w:instrText xml:space="preserve"> REF _Ref216529333 \w \h  \* MERGEFORMAT </w:instrText>
      </w:r>
      <w:r>
        <w:fldChar w:fldCharType="separate"/>
      </w:r>
      <w:r>
        <w:t>C1.4</w:t>
      </w:r>
      <w:r>
        <w:fldChar w:fldCharType="end"/>
      </w:r>
      <w:r w:rsidRPr="003C219D">
        <w:t>of the Contract Document) and a letter of good standing from the Compensation Commissioner, or a licensed compensation insurer, within 14 days after the Commencement Date of the contract.</w:t>
      </w:r>
    </w:p>
    <w:p w14:paraId="6C9C741D" w14:textId="77777777" w:rsidR="00E0569A" w:rsidRPr="003C219D" w:rsidRDefault="00E0569A" w:rsidP="00E0569A">
      <w:pPr>
        <w:tabs>
          <w:tab w:val="left" w:pos="1080"/>
        </w:tabs>
      </w:pPr>
    </w:p>
    <w:p w14:paraId="491F6ECD" w14:textId="77777777" w:rsidR="00E0569A" w:rsidRPr="003C219D" w:rsidRDefault="00E0569A" w:rsidP="00E0569A">
      <w:pPr>
        <w:numPr>
          <w:ilvl w:val="3"/>
          <w:numId w:val="8"/>
        </w:numPr>
        <w:rPr>
          <w:b/>
          <w:szCs w:val="18"/>
        </w:rPr>
      </w:pPr>
      <w:r w:rsidRPr="003C219D">
        <w:rPr>
          <w:b/>
          <w:szCs w:val="18"/>
        </w:rPr>
        <w:t>Eligibility with Respect to Expanded Public Works Programme</w:t>
      </w:r>
    </w:p>
    <w:p w14:paraId="55EA8876" w14:textId="77777777" w:rsidR="00E0569A" w:rsidRPr="003C219D" w:rsidRDefault="00E0569A" w:rsidP="00E0569A">
      <w:pPr>
        <w:rPr>
          <w:b/>
          <w:szCs w:val="18"/>
        </w:rPr>
      </w:pPr>
    </w:p>
    <w:p w14:paraId="2181F67A" w14:textId="77777777" w:rsidR="00E0569A" w:rsidRPr="003C219D" w:rsidRDefault="00E0569A" w:rsidP="00E0569A">
      <w:pPr>
        <w:ind w:left="1134"/>
      </w:pPr>
      <w:r w:rsidRPr="003C219D">
        <w:t>This Contract does not qualify for consideration as an Expanded Public Works Programme project.</w:t>
      </w:r>
    </w:p>
    <w:p w14:paraId="11D97779" w14:textId="77777777" w:rsidR="00E0569A" w:rsidRPr="00E0569A" w:rsidRDefault="00E0569A" w:rsidP="00E0569A">
      <w:pPr>
        <w:tabs>
          <w:tab w:val="left" w:pos="567"/>
          <w:tab w:val="left" w:pos="1080"/>
          <w:tab w:val="left" w:pos="1418"/>
          <w:tab w:val="left" w:pos="1814"/>
          <w:tab w:val="left" w:pos="2324"/>
          <w:tab w:val="left" w:pos="2835"/>
          <w:tab w:val="left" w:pos="3402"/>
          <w:tab w:val="left" w:pos="3969"/>
          <w:tab w:val="left" w:pos="6803"/>
          <w:tab w:val="right" w:pos="8789"/>
        </w:tabs>
        <w:ind w:left="1080" w:hanging="1080"/>
        <w:rPr>
          <w:b/>
          <w:highlight w:val="lightGray"/>
        </w:rPr>
      </w:pPr>
    </w:p>
    <w:p w14:paraId="5EC90591" w14:textId="77777777" w:rsidR="00E0569A" w:rsidRDefault="00E0569A" w:rsidP="00E0569A">
      <w:pPr>
        <w:numPr>
          <w:ilvl w:val="3"/>
          <w:numId w:val="8"/>
        </w:numPr>
        <w:rPr>
          <w:b/>
          <w:szCs w:val="18"/>
        </w:rPr>
      </w:pPr>
      <w:r w:rsidRPr="005E0FDF">
        <w:rPr>
          <w:b/>
          <w:szCs w:val="18"/>
        </w:rPr>
        <w:t xml:space="preserve">Claims Arising after Submission of </w:t>
      </w:r>
      <w:r>
        <w:rPr>
          <w:b/>
          <w:szCs w:val="18"/>
        </w:rPr>
        <w:t>Bid</w:t>
      </w:r>
    </w:p>
    <w:p w14:paraId="60E776BF" w14:textId="77777777" w:rsidR="00E0569A" w:rsidRPr="005E0FDF" w:rsidRDefault="00E0569A" w:rsidP="00E0569A">
      <w:pPr>
        <w:rPr>
          <w:b/>
          <w:szCs w:val="18"/>
        </w:rPr>
      </w:pPr>
    </w:p>
    <w:p w14:paraId="2AC36CE2" w14:textId="77777777" w:rsidR="00E0569A" w:rsidRDefault="00E0569A" w:rsidP="00E0569A">
      <w:pPr>
        <w:ind w:left="1134"/>
      </w:pPr>
      <w:r>
        <w:t>No claim for any extras arising out of any doubt or obscurity as to the true intent and meaning of anything shown on the Contract Drawings or contained in the Conditions of Contract, Scope of Work and Pricing Data, will be admitted by the Employer/Employer’s Agent after the submission of any Bid and the Bidder shall be deemed to have:</w:t>
      </w:r>
    </w:p>
    <w:p w14:paraId="2634D85E" w14:textId="77777777" w:rsidR="00E0569A" w:rsidRDefault="00E0569A" w:rsidP="00E0569A">
      <w:pPr>
        <w:tabs>
          <w:tab w:val="left" w:pos="1080"/>
        </w:tabs>
        <w:ind w:left="1080"/>
      </w:pPr>
    </w:p>
    <w:p w14:paraId="545D65D0" w14:textId="77777777" w:rsidR="00E0569A" w:rsidRDefault="00E0569A" w:rsidP="00E0569A">
      <w:pPr>
        <w:numPr>
          <w:ilvl w:val="0"/>
          <w:numId w:val="11"/>
        </w:numPr>
        <w:tabs>
          <w:tab w:val="clear" w:pos="1800"/>
          <w:tab w:val="num" w:pos="1418"/>
        </w:tabs>
        <w:ind w:left="1418" w:hanging="284"/>
      </w:pPr>
      <w:r w:rsidRPr="00ED226C">
        <w:t>inspected the Contract Drawings and read and fully understood the Conditions of Contract.</w:t>
      </w:r>
    </w:p>
    <w:p w14:paraId="1E17CA56" w14:textId="77777777" w:rsidR="00E0569A" w:rsidRPr="00ED226C" w:rsidRDefault="00E0569A" w:rsidP="00E0569A">
      <w:pPr>
        <w:ind w:left="1134"/>
      </w:pPr>
    </w:p>
    <w:p w14:paraId="11B9FCB1" w14:textId="77777777" w:rsidR="00E0569A" w:rsidRDefault="00E0569A" w:rsidP="00E0569A">
      <w:pPr>
        <w:numPr>
          <w:ilvl w:val="0"/>
          <w:numId w:val="11"/>
        </w:numPr>
        <w:tabs>
          <w:tab w:val="clear" w:pos="1800"/>
          <w:tab w:val="num" w:pos="1418"/>
        </w:tabs>
        <w:ind w:left="1418" w:hanging="284"/>
      </w:pPr>
      <w:r w:rsidRPr="00ED226C">
        <w:t>read and fully understood the whole text of the Scope of Work and Pricing Data and thoroughly acquainted himself with the nature of the works proposed and generally of all matters which may influence the Contract.</w:t>
      </w:r>
    </w:p>
    <w:p w14:paraId="271FD5AA" w14:textId="77777777" w:rsidR="00E0569A" w:rsidRDefault="00E0569A" w:rsidP="00E0569A">
      <w:pPr>
        <w:tabs>
          <w:tab w:val="num" w:pos="1418"/>
        </w:tabs>
      </w:pPr>
    </w:p>
    <w:p w14:paraId="0B54998D" w14:textId="77777777" w:rsidR="00E0569A" w:rsidRDefault="00E0569A" w:rsidP="00E0569A">
      <w:pPr>
        <w:numPr>
          <w:ilvl w:val="0"/>
          <w:numId w:val="11"/>
        </w:numPr>
        <w:tabs>
          <w:tab w:val="clear" w:pos="1800"/>
          <w:tab w:val="num" w:pos="1418"/>
        </w:tabs>
        <w:ind w:left="1418" w:hanging="284"/>
      </w:pPr>
      <w:r w:rsidRPr="00ED226C">
        <w:t>visited the site of the proposed works, carefully examined existing conditions, the means of access to the site, the conditions under which the work is to be done, and acquainted himself with any limitations or restrictions that may be imposed by the Municipal or other Authorities in regard to access and transport of materials and plant to and from the site and made the necessary provisions for any additional costs involved thereby.</w:t>
      </w:r>
    </w:p>
    <w:p w14:paraId="479371F1" w14:textId="77777777" w:rsidR="00E0569A" w:rsidRDefault="00E0569A" w:rsidP="00E0569A">
      <w:pPr>
        <w:tabs>
          <w:tab w:val="num" w:pos="1418"/>
        </w:tabs>
      </w:pPr>
    </w:p>
    <w:p w14:paraId="7E86FB78" w14:textId="77777777" w:rsidR="00E0569A" w:rsidRPr="00ED226C" w:rsidRDefault="00E0569A" w:rsidP="00E0569A">
      <w:pPr>
        <w:numPr>
          <w:ilvl w:val="0"/>
          <w:numId w:val="11"/>
        </w:numPr>
        <w:tabs>
          <w:tab w:val="clear" w:pos="1800"/>
          <w:tab w:val="num" w:pos="1418"/>
        </w:tabs>
        <w:ind w:left="1418" w:hanging="284"/>
      </w:pPr>
      <w:r w:rsidRPr="00ED226C">
        <w:t xml:space="preserve">requested the Employer or his duly authorised agent to make clear the actual requirements of anything shown on the Contract Drawings or anything contained in the Scope of Work and Pricing Data, the exact meaning or interpretation of which is not clearly intelligible to the </w:t>
      </w:r>
      <w:r>
        <w:t>Bidder</w:t>
      </w:r>
      <w:r w:rsidRPr="00ED226C">
        <w:t>.</w:t>
      </w:r>
    </w:p>
    <w:p w14:paraId="1B6A3164" w14:textId="77777777" w:rsidR="00E0569A" w:rsidRDefault="00E0569A" w:rsidP="00E0569A">
      <w:pPr>
        <w:tabs>
          <w:tab w:val="left" w:pos="720"/>
          <w:tab w:val="left" w:pos="1080"/>
        </w:tabs>
        <w:ind w:left="1080" w:hanging="360"/>
      </w:pPr>
    </w:p>
    <w:p w14:paraId="53F59A79" w14:textId="77777777" w:rsidR="00E0569A" w:rsidRDefault="00E0569A" w:rsidP="00E0569A">
      <w:pPr>
        <w:ind w:left="1134"/>
      </w:pPr>
      <w:r>
        <w:t xml:space="preserve">Before submission of any Bid, the Bidder should check the number of pages, and if any are found to be missing or duplicated, or the figures or writing indistinct, or if the Pricing Data contain any obvious </w:t>
      </w:r>
      <w:r w:rsidRPr="000971CF">
        <w:t>errors,</w:t>
      </w:r>
      <w:r>
        <w:t xml:space="preserve"> the Bidder must apply to the Employer/Employer’s Agent at once to have the same rectified, as no liability will be admitted by the Employer/Employer’s Agent in respect of errors in any Bid due to the foregoing.</w:t>
      </w:r>
    </w:p>
    <w:p w14:paraId="1034094C" w14:textId="77777777" w:rsidR="00E0569A" w:rsidRPr="00E0569A" w:rsidRDefault="00E0569A" w:rsidP="00E0569A">
      <w:pPr>
        <w:tabs>
          <w:tab w:val="left" w:pos="720"/>
          <w:tab w:val="left" w:pos="1080"/>
        </w:tabs>
        <w:ind w:left="720" w:hanging="720"/>
        <w:rPr>
          <w:highlight w:val="lightGray"/>
        </w:rPr>
      </w:pPr>
    </w:p>
    <w:p w14:paraId="37556D52" w14:textId="77777777" w:rsidR="00E0569A" w:rsidRPr="00E0569A" w:rsidRDefault="00E0569A" w:rsidP="00E0569A">
      <w:pPr>
        <w:tabs>
          <w:tab w:val="left" w:pos="720"/>
          <w:tab w:val="left" w:pos="1080"/>
        </w:tabs>
        <w:ind w:left="720" w:hanging="720"/>
        <w:rPr>
          <w:highlight w:val="lightGray"/>
        </w:rPr>
      </w:pPr>
    </w:p>
    <w:p w14:paraId="634FABEB" w14:textId="77777777" w:rsidR="00E0569A" w:rsidRDefault="00E0569A" w:rsidP="00E0569A">
      <w:pPr>
        <w:numPr>
          <w:ilvl w:val="3"/>
          <w:numId w:val="8"/>
        </w:numPr>
        <w:rPr>
          <w:b/>
          <w:szCs w:val="18"/>
        </w:rPr>
      </w:pPr>
      <w:r>
        <w:rPr>
          <w:b/>
          <w:szCs w:val="18"/>
        </w:rPr>
        <w:t>In-balance in Bidd</w:t>
      </w:r>
      <w:r w:rsidRPr="004715C9">
        <w:rPr>
          <w:b/>
          <w:szCs w:val="18"/>
        </w:rPr>
        <w:t xml:space="preserve">ed </w:t>
      </w:r>
      <w:r>
        <w:rPr>
          <w:b/>
          <w:szCs w:val="18"/>
        </w:rPr>
        <w:t>R</w:t>
      </w:r>
      <w:r w:rsidRPr="004715C9">
        <w:rPr>
          <w:b/>
          <w:szCs w:val="18"/>
        </w:rPr>
        <w:t>ates</w:t>
      </w:r>
    </w:p>
    <w:p w14:paraId="02833B01" w14:textId="77777777" w:rsidR="00E0569A" w:rsidRPr="004715C9" w:rsidRDefault="00E0569A" w:rsidP="00E0569A">
      <w:pPr>
        <w:rPr>
          <w:b/>
          <w:szCs w:val="18"/>
        </w:rPr>
      </w:pPr>
    </w:p>
    <w:p w14:paraId="7F7B46AA" w14:textId="77777777" w:rsidR="00E0569A" w:rsidRDefault="00E0569A" w:rsidP="00E0569A">
      <w:pPr>
        <w:ind w:left="1134"/>
      </w:pPr>
      <w:r>
        <w:t>In the event of Bidded rates or lump sums being declared by the Employer to be unacceptable to it because they are either excessively low or high or not in proper balance with other rates or lump sums, the Bidder may be required to produce evidence and advance arguments in support of the Bidded rates or lump sums objected to. If, after submission of such evidence and any further evidence requested, the Employer is still not satisfied with the Bidded rates or lump sums objected to, it may request the Bidder to amend these rates and lump sums along the lines indicated by it.</w:t>
      </w:r>
    </w:p>
    <w:p w14:paraId="3752D588" w14:textId="77777777" w:rsidR="00E0569A" w:rsidRPr="00F63E8D" w:rsidRDefault="00E0569A" w:rsidP="00E0569A">
      <w:pPr>
        <w:ind w:left="1134"/>
      </w:pPr>
    </w:p>
    <w:p w14:paraId="7FD690DA" w14:textId="77777777" w:rsidR="00E0569A" w:rsidRDefault="00E0569A" w:rsidP="00E0569A">
      <w:pPr>
        <w:ind w:left="1134"/>
      </w:pPr>
      <w:r>
        <w:t>The Bidder will then have the option to alter and/or amend the rates and lump sums objected to and such other related amounts as are agreed on by the Employer, but this shall be done without altering the Contract Price.</w:t>
      </w:r>
    </w:p>
    <w:p w14:paraId="65800237" w14:textId="77777777" w:rsidR="00E0569A" w:rsidRDefault="00E0569A" w:rsidP="00E0569A">
      <w:pPr>
        <w:ind w:left="1134"/>
      </w:pPr>
    </w:p>
    <w:p w14:paraId="7AE1DE1B" w14:textId="77777777" w:rsidR="00E0569A" w:rsidRDefault="00E0569A" w:rsidP="00E0569A">
      <w:pPr>
        <w:ind w:left="1134"/>
      </w:pPr>
      <w:r>
        <w:t xml:space="preserve">Should the Bidder fail to amend </w:t>
      </w:r>
      <w:proofErr w:type="spellStart"/>
      <w:r>
        <w:t>theBid</w:t>
      </w:r>
      <w:proofErr w:type="spellEnd"/>
      <w:r>
        <w:t xml:space="preserve"> in a manner acceptable to the Employer, the Employer may reject the Bid.</w:t>
      </w:r>
    </w:p>
    <w:p w14:paraId="4612A1C0" w14:textId="77777777" w:rsidR="00E0569A" w:rsidRPr="00E0569A" w:rsidRDefault="00E0569A" w:rsidP="00E0569A">
      <w:pPr>
        <w:rPr>
          <w:szCs w:val="18"/>
          <w:highlight w:val="lightGray"/>
        </w:rPr>
      </w:pPr>
    </w:p>
    <w:p w14:paraId="53D42AF9" w14:textId="77777777" w:rsidR="00E0569A" w:rsidRPr="00836253" w:rsidRDefault="00E0569A" w:rsidP="00E0569A">
      <w:pPr>
        <w:numPr>
          <w:ilvl w:val="3"/>
          <w:numId w:val="8"/>
        </w:numPr>
        <w:rPr>
          <w:b/>
          <w:szCs w:val="18"/>
        </w:rPr>
      </w:pPr>
      <w:r w:rsidRPr="00836253">
        <w:rPr>
          <w:b/>
          <w:szCs w:val="18"/>
        </w:rPr>
        <w:t>Community Liaison Officer</w:t>
      </w:r>
    </w:p>
    <w:p w14:paraId="0D8185B3" w14:textId="77777777" w:rsidR="00E0569A" w:rsidRPr="00836253" w:rsidRDefault="00E0569A" w:rsidP="00E0569A">
      <w:pPr>
        <w:rPr>
          <w:b/>
          <w:szCs w:val="18"/>
        </w:rPr>
      </w:pPr>
    </w:p>
    <w:p w14:paraId="3CF2E571" w14:textId="77777777" w:rsidR="00E0569A" w:rsidRPr="00836253" w:rsidRDefault="00E0569A" w:rsidP="00E0569A">
      <w:pPr>
        <w:ind w:left="1134"/>
      </w:pPr>
      <w:r>
        <w:t>To be</w:t>
      </w:r>
      <w:r w:rsidRPr="00836253">
        <w:t xml:space="preserve"> used.</w:t>
      </w:r>
      <w:r>
        <w:t xml:space="preserve"> The bidder must allow an amount for the CLO payment during the construction period.</w:t>
      </w:r>
    </w:p>
    <w:p w14:paraId="4D58E97B" w14:textId="77777777" w:rsidR="00E0569A" w:rsidRPr="00836253" w:rsidRDefault="00E0569A" w:rsidP="00E0569A">
      <w:pPr>
        <w:rPr>
          <w:szCs w:val="18"/>
        </w:rPr>
      </w:pPr>
    </w:p>
    <w:p w14:paraId="6701EDD2" w14:textId="77777777" w:rsidR="00E0569A" w:rsidRPr="00836253" w:rsidRDefault="00E0569A" w:rsidP="00E0569A">
      <w:pPr>
        <w:numPr>
          <w:ilvl w:val="3"/>
          <w:numId w:val="8"/>
        </w:numPr>
        <w:rPr>
          <w:b/>
          <w:szCs w:val="18"/>
        </w:rPr>
      </w:pPr>
      <w:r w:rsidRPr="00836253">
        <w:rPr>
          <w:b/>
          <w:szCs w:val="18"/>
        </w:rPr>
        <w:t>Labour Intensive Construction/Use of Local Labour</w:t>
      </w:r>
    </w:p>
    <w:p w14:paraId="500D7ED5" w14:textId="77777777" w:rsidR="00E0569A" w:rsidRPr="00836253" w:rsidRDefault="00E0569A" w:rsidP="00E0569A">
      <w:pPr>
        <w:rPr>
          <w:b/>
          <w:szCs w:val="18"/>
        </w:rPr>
      </w:pPr>
    </w:p>
    <w:p w14:paraId="30C7A0A6" w14:textId="77777777" w:rsidR="00E0569A" w:rsidRPr="00836253" w:rsidRDefault="00E0569A" w:rsidP="00E0569A">
      <w:pPr>
        <w:ind w:left="1134"/>
      </w:pPr>
      <w:r>
        <w:t>Bidder to make use of local labour as reasonably as possible</w:t>
      </w:r>
    </w:p>
    <w:p w14:paraId="756AD007" w14:textId="77777777" w:rsidR="00E0569A" w:rsidRPr="00E0569A" w:rsidRDefault="00E0569A" w:rsidP="00E0569A">
      <w:pPr>
        <w:rPr>
          <w:szCs w:val="18"/>
          <w:highlight w:val="lightGray"/>
        </w:rPr>
      </w:pPr>
    </w:p>
    <w:p w14:paraId="1DBB8093" w14:textId="77777777" w:rsidR="00E0569A" w:rsidRDefault="00E0569A" w:rsidP="00E0569A">
      <w:pPr>
        <w:numPr>
          <w:ilvl w:val="3"/>
          <w:numId w:val="8"/>
        </w:numPr>
        <w:rPr>
          <w:b/>
          <w:szCs w:val="18"/>
        </w:rPr>
      </w:pPr>
      <w:r w:rsidRPr="00F63E8D">
        <w:rPr>
          <w:b/>
          <w:szCs w:val="18"/>
        </w:rPr>
        <w:t xml:space="preserve">Invalid </w:t>
      </w:r>
      <w:r>
        <w:rPr>
          <w:b/>
          <w:szCs w:val="18"/>
        </w:rPr>
        <w:t>Bid</w:t>
      </w:r>
      <w:r w:rsidRPr="00F63E8D">
        <w:rPr>
          <w:b/>
          <w:szCs w:val="18"/>
        </w:rPr>
        <w:t>s</w:t>
      </w:r>
    </w:p>
    <w:p w14:paraId="3D404DC3" w14:textId="77777777" w:rsidR="00E0569A" w:rsidRPr="00F63E8D" w:rsidRDefault="00E0569A" w:rsidP="00E0569A">
      <w:pPr>
        <w:rPr>
          <w:b/>
          <w:szCs w:val="18"/>
        </w:rPr>
      </w:pPr>
    </w:p>
    <w:p w14:paraId="66F3FAD1" w14:textId="77777777" w:rsidR="00E0569A" w:rsidRDefault="00E0569A" w:rsidP="00E0569A">
      <w:pPr>
        <w:ind w:left="1134"/>
      </w:pPr>
      <w:r>
        <w:t>Bids shall be considered invalid and shall be endorsed and recorded as such in the Bid opening record, by the responsible official who opened the Bid, in the following circumstances:</w:t>
      </w:r>
    </w:p>
    <w:p w14:paraId="38EA20FB" w14:textId="77777777" w:rsidR="00E0569A" w:rsidRDefault="00E0569A" w:rsidP="00E0569A">
      <w:pPr>
        <w:numPr>
          <w:ilvl w:val="1"/>
          <w:numId w:val="12"/>
        </w:numPr>
        <w:ind w:hanging="306"/>
      </w:pPr>
      <w:r>
        <w:t>if the Bid offer is not submitted on the Form of Offer and Acceptance bound into this Bid document (form C1.1, Page 78);</w:t>
      </w:r>
    </w:p>
    <w:p w14:paraId="09001D18" w14:textId="77777777" w:rsidR="00E0569A" w:rsidRDefault="00E0569A" w:rsidP="00E0569A">
      <w:pPr>
        <w:numPr>
          <w:ilvl w:val="1"/>
          <w:numId w:val="12"/>
        </w:numPr>
        <w:ind w:hanging="306"/>
      </w:pPr>
      <w:r>
        <w:t>if the Bid is not completed in non-erasable ink;</w:t>
      </w:r>
    </w:p>
    <w:p w14:paraId="6468E860" w14:textId="77777777" w:rsidR="00E0569A" w:rsidRDefault="00E0569A" w:rsidP="00E0569A">
      <w:pPr>
        <w:numPr>
          <w:ilvl w:val="1"/>
          <w:numId w:val="12"/>
        </w:numPr>
        <w:ind w:hanging="306"/>
      </w:pPr>
      <w:r>
        <w:t>if the offer has not been signed;</w:t>
      </w:r>
    </w:p>
    <w:p w14:paraId="27A78FBB" w14:textId="77777777" w:rsidR="00E0569A" w:rsidRDefault="00E0569A" w:rsidP="00E0569A">
      <w:pPr>
        <w:numPr>
          <w:ilvl w:val="1"/>
          <w:numId w:val="12"/>
        </w:numPr>
        <w:ind w:hanging="306"/>
      </w:pPr>
      <w:r>
        <w:t>Pages not all signed and initialled at the bottom</w:t>
      </w:r>
    </w:p>
    <w:p w14:paraId="6241BF24" w14:textId="77777777" w:rsidR="00E0569A" w:rsidRDefault="00E0569A" w:rsidP="00E0569A">
      <w:pPr>
        <w:numPr>
          <w:ilvl w:val="1"/>
          <w:numId w:val="12"/>
        </w:numPr>
        <w:ind w:hanging="306"/>
      </w:pPr>
      <w:r>
        <w:t xml:space="preserve">Did not sign next to the errors irrespective of what type the </w:t>
      </w:r>
      <w:proofErr w:type="spellStart"/>
      <w:r>
        <w:t>erros</w:t>
      </w:r>
      <w:proofErr w:type="spellEnd"/>
      <w:r>
        <w:t xml:space="preserve"> is.</w:t>
      </w:r>
    </w:p>
    <w:p w14:paraId="0F4EA97D" w14:textId="77777777" w:rsidR="00E0569A" w:rsidRDefault="00E0569A" w:rsidP="00E0569A">
      <w:pPr>
        <w:numPr>
          <w:ilvl w:val="1"/>
          <w:numId w:val="12"/>
        </w:numPr>
        <w:ind w:hanging="306"/>
      </w:pPr>
      <w:r>
        <w:t>if the offer is signed, but the name of the Bidder is not stated or is indecipherable.</w:t>
      </w:r>
    </w:p>
    <w:p w14:paraId="57C8D8FB" w14:textId="77777777" w:rsidR="00E0569A" w:rsidRPr="00E0569A" w:rsidRDefault="00E0569A" w:rsidP="00E0569A">
      <w:pPr>
        <w:tabs>
          <w:tab w:val="left" w:pos="1080"/>
        </w:tabs>
        <w:rPr>
          <w:highlight w:val="lightGray"/>
        </w:rPr>
      </w:pPr>
    </w:p>
    <w:p w14:paraId="4F38F458" w14:textId="77777777" w:rsidR="00E0569A" w:rsidRPr="003C219D" w:rsidRDefault="00E0569A" w:rsidP="00E0569A">
      <w:pPr>
        <w:numPr>
          <w:ilvl w:val="3"/>
          <w:numId w:val="8"/>
        </w:numPr>
        <w:rPr>
          <w:b/>
          <w:szCs w:val="18"/>
        </w:rPr>
      </w:pPr>
      <w:r w:rsidRPr="003C219D">
        <w:rPr>
          <w:b/>
          <w:szCs w:val="18"/>
        </w:rPr>
        <w:t xml:space="preserve">Negotiations with Preferred </w:t>
      </w:r>
      <w:r>
        <w:rPr>
          <w:b/>
          <w:szCs w:val="18"/>
        </w:rPr>
        <w:t>Bidder</w:t>
      </w:r>
      <w:r w:rsidRPr="003C219D">
        <w:rPr>
          <w:b/>
          <w:szCs w:val="18"/>
        </w:rPr>
        <w:t>s</w:t>
      </w:r>
    </w:p>
    <w:p w14:paraId="5702A1AB" w14:textId="77777777" w:rsidR="00E0569A" w:rsidRPr="003C219D" w:rsidRDefault="00E0569A" w:rsidP="00E0569A">
      <w:pPr>
        <w:rPr>
          <w:b/>
          <w:szCs w:val="18"/>
        </w:rPr>
      </w:pPr>
    </w:p>
    <w:p w14:paraId="1B0104D3" w14:textId="71332662" w:rsidR="00E0569A" w:rsidRPr="003C219D" w:rsidRDefault="00E0569A" w:rsidP="00E0569A">
      <w:pPr>
        <w:ind w:left="1134"/>
      </w:pPr>
      <w:r w:rsidRPr="003C219D">
        <w:t xml:space="preserve">The Employer may negotiate the final terms of a contract with </w:t>
      </w:r>
      <w:r>
        <w:t>Bidder</w:t>
      </w:r>
      <w:r w:rsidRPr="003C219D">
        <w:t xml:space="preserve">s identified through a competitive </w:t>
      </w:r>
      <w:r w:rsidR="00BA237C">
        <w:t>Bid</w:t>
      </w:r>
      <w:r w:rsidR="00BA237C" w:rsidRPr="003C219D">
        <w:t>ding</w:t>
      </w:r>
      <w:r w:rsidRPr="003C219D">
        <w:t xml:space="preserve"> process as preferred </w:t>
      </w:r>
      <w:r>
        <w:t>Bidder</w:t>
      </w:r>
      <w:r w:rsidRPr="003C219D">
        <w:t>s provided that such negotiation:</w:t>
      </w:r>
    </w:p>
    <w:p w14:paraId="1122D51E" w14:textId="77777777" w:rsidR="00E0569A" w:rsidRPr="003C219D" w:rsidRDefault="00E0569A" w:rsidP="00E0569A">
      <w:pPr>
        <w:numPr>
          <w:ilvl w:val="0"/>
          <w:numId w:val="13"/>
        </w:numPr>
        <w:ind w:hanging="306"/>
      </w:pPr>
      <w:r w:rsidRPr="003C219D">
        <w:t xml:space="preserve">does not allow any preferred </w:t>
      </w:r>
      <w:r>
        <w:t>Bidder</w:t>
      </w:r>
      <w:r w:rsidRPr="003C219D">
        <w:t xml:space="preserve"> a second or unfair opportunity;</w:t>
      </w:r>
    </w:p>
    <w:p w14:paraId="005697CD" w14:textId="77777777" w:rsidR="00E0569A" w:rsidRPr="003C219D" w:rsidRDefault="00E0569A" w:rsidP="00E0569A">
      <w:pPr>
        <w:numPr>
          <w:ilvl w:val="0"/>
          <w:numId w:val="13"/>
        </w:numPr>
        <w:ind w:hanging="306"/>
      </w:pPr>
      <w:r w:rsidRPr="003C219D">
        <w:t xml:space="preserve">is not to the detriment of any other </w:t>
      </w:r>
      <w:r>
        <w:t>Bidder</w:t>
      </w:r>
      <w:r w:rsidRPr="003C219D">
        <w:t>; and</w:t>
      </w:r>
    </w:p>
    <w:p w14:paraId="150A33EB" w14:textId="77777777" w:rsidR="00E0569A" w:rsidRPr="003C219D" w:rsidRDefault="00E0569A" w:rsidP="00E0569A">
      <w:pPr>
        <w:numPr>
          <w:ilvl w:val="0"/>
          <w:numId w:val="13"/>
        </w:numPr>
        <w:ind w:hanging="306"/>
      </w:pPr>
      <w:r w:rsidRPr="003C219D">
        <w:t xml:space="preserve">does not lead to a higher price than the </w:t>
      </w:r>
      <w:r>
        <w:t>Bid</w:t>
      </w:r>
      <w:r w:rsidRPr="003C219D">
        <w:t xml:space="preserve"> as submitted.</w:t>
      </w:r>
    </w:p>
    <w:p w14:paraId="43768ACD" w14:textId="77777777" w:rsidR="00E0569A" w:rsidRPr="003C219D" w:rsidRDefault="00E0569A" w:rsidP="00E0569A">
      <w:pPr>
        <w:rPr>
          <w:szCs w:val="18"/>
        </w:rPr>
      </w:pPr>
    </w:p>
    <w:p w14:paraId="35B7A6CF" w14:textId="77777777" w:rsidR="00E0569A" w:rsidRPr="003C219D" w:rsidRDefault="00E0569A" w:rsidP="00E0569A">
      <w:pPr>
        <w:ind w:left="1134"/>
      </w:pPr>
      <w:r w:rsidRPr="003C219D">
        <w:t>Minutes of any such negotiations shall be kept for record purposes.</w:t>
      </w:r>
    </w:p>
    <w:p w14:paraId="61871210" w14:textId="77777777" w:rsidR="00E0569A" w:rsidRPr="00DC750D" w:rsidRDefault="00E0569A" w:rsidP="00E0569A">
      <w:pPr>
        <w:rPr>
          <w:iCs/>
          <w:szCs w:val="18"/>
        </w:rPr>
      </w:pPr>
    </w:p>
    <w:p w14:paraId="15CCD8DD" w14:textId="77777777" w:rsidR="00E0569A" w:rsidRPr="003C219D" w:rsidRDefault="00E0569A" w:rsidP="00E0569A">
      <w:pPr>
        <w:numPr>
          <w:ilvl w:val="3"/>
          <w:numId w:val="8"/>
        </w:numPr>
        <w:rPr>
          <w:b/>
          <w:szCs w:val="18"/>
        </w:rPr>
      </w:pPr>
      <w:r w:rsidRPr="003C219D">
        <w:rPr>
          <w:b/>
          <w:szCs w:val="18"/>
        </w:rPr>
        <w:t>UIF Payments</w:t>
      </w:r>
    </w:p>
    <w:p w14:paraId="6EA86316" w14:textId="77777777" w:rsidR="00E0569A" w:rsidRPr="003C219D" w:rsidRDefault="00E0569A" w:rsidP="00E0569A">
      <w:pPr>
        <w:ind w:left="1134"/>
      </w:pPr>
    </w:p>
    <w:p w14:paraId="4CEE23CD" w14:textId="77777777" w:rsidR="00E0569A" w:rsidRPr="003C219D" w:rsidRDefault="00E0569A" w:rsidP="00E0569A">
      <w:pPr>
        <w:ind w:left="1134"/>
      </w:pPr>
      <w:r w:rsidRPr="003C219D">
        <w:t xml:space="preserve">The </w:t>
      </w:r>
      <w:r>
        <w:t>Bidder</w:t>
      </w:r>
      <w:r w:rsidRPr="003C219D">
        <w:t xml:space="preserve"> shall submit to the Employer a letter from the Department of Labour indicating his/her good standing with regard to UIF payments upon being requested to do so.</w:t>
      </w:r>
    </w:p>
    <w:p w14:paraId="66E03D05" w14:textId="77777777" w:rsidR="00E0569A" w:rsidRPr="003C219D" w:rsidRDefault="00E0569A" w:rsidP="00E0569A"/>
    <w:p w14:paraId="4391E8F2" w14:textId="77777777" w:rsidR="00E0569A" w:rsidRPr="00E0569A" w:rsidRDefault="00E0569A" w:rsidP="00E0569A">
      <w:pPr>
        <w:rPr>
          <w:szCs w:val="18"/>
          <w:highlight w:val="lightGray"/>
        </w:rPr>
      </w:pPr>
    </w:p>
    <w:p w14:paraId="4FA2569E" w14:textId="77777777" w:rsidR="00E0569A" w:rsidRPr="00DC750D" w:rsidRDefault="00E0569A" w:rsidP="00E0569A">
      <w:pPr>
        <w:numPr>
          <w:ilvl w:val="3"/>
          <w:numId w:val="8"/>
        </w:numPr>
        <w:rPr>
          <w:b/>
          <w:szCs w:val="18"/>
        </w:rPr>
      </w:pPr>
      <w:bookmarkStart w:id="65" w:name="_Ref216498175"/>
      <w:r w:rsidRPr="00DC750D">
        <w:rPr>
          <w:b/>
          <w:szCs w:val="18"/>
        </w:rPr>
        <w:t xml:space="preserve">Price </w:t>
      </w:r>
      <w:r>
        <w:rPr>
          <w:b/>
          <w:szCs w:val="18"/>
        </w:rPr>
        <w:t>V</w:t>
      </w:r>
      <w:r w:rsidRPr="00DC750D">
        <w:rPr>
          <w:b/>
          <w:szCs w:val="18"/>
        </w:rPr>
        <w:t>ariations</w:t>
      </w:r>
      <w:bookmarkEnd w:id="65"/>
    </w:p>
    <w:p w14:paraId="21E1C8E9" w14:textId="77777777" w:rsidR="00E0569A" w:rsidRDefault="00E0569A" w:rsidP="00E0569A">
      <w:pPr>
        <w:ind w:left="1134"/>
      </w:pPr>
    </w:p>
    <w:p w14:paraId="6DE5607E" w14:textId="77777777" w:rsidR="00E0569A" w:rsidRDefault="00E0569A" w:rsidP="00E0569A">
      <w:pPr>
        <w:ind w:left="1134"/>
      </w:pPr>
      <w:r>
        <w:t>Applicable</w:t>
      </w:r>
    </w:p>
    <w:p w14:paraId="13B3B76A" w14:textId="77777777" w:rsidR="00E0569A" w:rsidRDefault="00E0569A" w:rsidP="00E0569A">
      <w:pPr>
        <w:ind w:left="1134"/>
        <w:rPr>
          <w:b/>
          <w:lang w:val="en-ZA"/>
        </w:rPr>
      </w:pPr>
    </w:p>
    <w:p w14:paraId="23542DCE" w14:textId="77777777" w:rsidR="00E0569A" w:rsidRDefault="00E0569A" w:rsidP="00E0569A">
      <w:pPr>
        <w:rPr>
          <w:b/>
          <w:lang w:val="en-ZA"/>
        </w:rPr>
      </w:pPr>
    </w:p>
    <w:p w14:paraId="6F6E00E3" w14:textId="77777777" w:rsidR="00E0569A" w:rsidRPr="000C7005" w:rsidRDefault="00E0569A" w:rsidP="00E0569A">
      <w:pPr>
        <w:rPr>
          <w:b/>
        </w:rPr>
      </w:pPr>
    </w:p>
    <w:tbl>
      <w:tblPr>
        <w:tblW w:w="0" w:type="auto"/>
        <w:tblCellMar>
          <w:left w:w="57" w:type="dxa"/>
          <w:right w:w="57" w:type="dxa"/>
        </w:tblCellMar>
        <w:tblLook w:val="01E0" w:firstRow="1" w:lastRow="1" w:firstColumn="1" w:lastColumn="1" w:noHBand="0" w:noVBand="0"/>
      </w:tblPr>
      <w:tblGrid>
        <w:gridCol w:w="5953"/>
      </w:tblGrid>
      <w:tr w:rsidR="00E0569A" w:rsidRPr="000C7005" w14:paraId="29C37F59" w14:textId="77777777" w:rsidTr="008E0C7A">
        <w:tc>
          <w:tcPr>
            <w:tcW w:w="5953" w:type="dxa"/>
          </w:tcPr>
          <w:p w14:paraId="6A25087C" w14:textId="77777777" w:rsidR="00E0569A" w:rsidRPr="000C7005" w:rsidRDefault="00E0569A" w:rsidP="008E0C7A">
            <w:pPr>
              <w:pStyle w:val="HeadingSchedule"/>
              <w:tabs>
                <w:tab w:val="clear" w:pos="284"/>
                <w:tab w:val="num" w:pos="510"/>
              </w:tabs>
              <w:suppressAutoHyphens/>
            </w:pPr>
            <w:bookmarkStart w:id="66" w:name="_Ref216098049"/>
            <w:r w:rsidRPr="000C7005">
              <w:t>AUTHORITY TO SIGN DOCUMENTS</w:t>
            </w:r>
            <w:bookmarkEnd w:id="66"/>
          </w:p>
        </w:tc>
      </w:tr>
    </w:tbl>
    <w:p w14:paraId="4BF94E4D" w14:textId="77777777" w:rsidR="00E0569A" w:rsidRPr="000C7005" w:rsidRDefault="00E0569A" w:rsidP="00E0569A"/>
    <w:p w14:paraId="363DB910" w14:textId="77777777" w:rsidR="00E0569A" w:rsidRPr="000C7005" w:rsidRDefault="00E0569A" w:rsidP="00E0569A"/>
    <w:p w14:paraId="78F17386" w14:textId="77777777" w:rsidR="00E0569A" w:rsidRPr="000C7005" w:rsidRDefault="00E0569A" w:rsidP="00E0569A"/>
    <w:p w14:paraId="61E9DE47" w14:textId="77777777" w:rsidR="00E0569A" w:rsidRPr="000C7005" w:rsidRDefault="00E0569A" w:rsidP="00E0569A">
      <w:r w:rsidRPr="000C7005">
        <w:t xml:space="preserve">I/We*, the undersigned, am/are* duly authorised to sign the form of </w:t>
      </w:r>
      <w:r>
        <w:t>Bid</w:t>
      </w:r>
      <w:r w:rsidRPr="000C7005">
        <w:t xml:space="preserve"> on behalf of</w:t>
      </w:r>
    </w:p>
    <w:p w14:paraId="64013AB5" w14:textId="77777777" w:rsidR="00E0569A" w:rsidRPr="000C7005" w:rsidRDefault="00E0569A" w:rsidP="00E0569A"/>
    <w:p w14:paraId="1E3627B2" w14:textId="77777777" w:rsidR="00E0569A" w:rsidRPr="000C7005" w:rsidRDefault="00E0569A" w:rsidP="00E0569A"/>
    <w:p w14:paraId="1E9D8765" w14:textId="77777777" w:rsidR="00E0569A" w:rsidRPr="000C7005" w:rsidRDefault="00E0569A" w:rsidP="00E0569A">
      <w:pPr>
        <w:tabs>
          <w:tab w:val="left" w:leader="dot" w:pos="9214"/>
        </w:tabs>
      </w:pPr>
      <w:r w:rsidRPr="000C7005">
        <w:tab/>
      </w:r>
    </w:p>
    <w:p w14:paraId="1C5FFC38" w14:textId="77777777" w:rsidR="00E0569A" w:rsidRPr="000C7005" w:rsidRDefault="00E0569A" w:rsidP="00E0569A">
      <w:pPr>
        <w:tabs>
          <w:tab w:val="left" w:leader="dot" w:pos="8931"/>
        </w:tabs>
      </w:pPr>
    </w:p>
    <w:p w14:paraId="295BB19C" w14:textId="77777777" w:rsidR="00E0569A" w:rsidRPr="000C7005" w:rsidRDefault="00E0569A" w:rsidP="00E0569A">
      <w:r w:rsidRPr="000C7005">
        <w:t>by virtue of the Articles of Association/Resolution of the Board of Directors*, of which a certified copy is attached, or</w:t>
      </w:r>
    </w:p>
    <w:p w14:paraId="3DB9692A" w14:textId="77777777" w:rsidR="00E0569A" w:rsidRPr="000C7005" w:rsidRDefault="00E0569A" w:rsidP="00E0569A"/>
    <w:p w14:paraId="0D0452A4" w14:textId="77777777" w:rsidR="00E0569A" w:rsidRPr="000C7005" w:rsidRDefault="00E0569A" w:rsidP="00E0569A"/>
    <w:p w14:paraId="79E32402" w14:textId="77777777" w:rsidR="00E0569A" w:rsidRPr="000C7005" w:rsidRDefault="00E0569A" w:rsidP="00E0569A">
      <w:pPr>
        <w:tabs>
          <w:tab w:val="left" w:leader="dot" w:pos="9214"/>
        </w:tabs>
      </w:pPr>
      <w:r w:rsidRPr="000C7005">
        <w:tab/>
      </w:r>
    </w:p>
    <w:p w14:paraId="19E9570A" w14:textId="77777777" w:rsidR="00E0569A" w:rsidRPr="000C7005" w:rsidRDefault="00E0569A" w:rsidP="00E0569A">
      <w:pPr>
        <w:tabs>
          <w:tab w:val="left" w:leader="dot" w:pos="9214"/>
        </w:tabs>
      </w:pPr>
    </w:p>
    <w:p w14:paraId="27BCED48" w14:textId="77777777" w:rsidR="00E0569A" w:rsidRPr="000C7005" w:rsidRDefault="00E0569A" w:rsidP="00E0569A">
      <w:pPr>
        <w:tabs>
          <w:tab w:val="left" w:leader="dot" w:pos="9214"/>
        </w:tabs>
      </w:pPr>
    </w:p>
    <w:p w14:paraId="15E7A40C" w14:textId="77777777" w:rsidR="00E0569A" w:rsidRPr="000C7005" w:rsidRDefault="00E0569A" w:rsidP="00E0569A">
      <w:pPr>
        <w:tabs>
          <w:tab w:val="left" w:leader="dot" w:pos="9214"/>
        </w:tabs>
      </w:pPr>
      <w:r w:rsidRPr="000C7005">
        <w:tab/>
      </w:r>
    </w:p>
    <w:p w14:paraId="728D1F5F" w14:textId="77777777" w:rsidR="00E0569A" w:rsidRPr="000C7005" w:rsidRDefault="00E0569A" w:rsidP="00E0569A"/>
    <w:p w14:paraId="2AF97680" w14:textId="77777777" w:rsidR="00E0569A" w:rsidRPr="000C7005" w:rsidRDefault="00E0569A" w:rsidP="00E0569A">
      <w:r w:rsidRPr="000C7005">
        <w:t>*Delete whichever is inapplicable</w:t>
      </w:r>
    </w:p>
    <w:p w14:paraId="3F43D10F" w14:textId="77777777" w:rsidR="00E0569A" w:rsidRPr="000C7005" w:rsidRDefault="00E0569A" w:rsidP="00E0569A"/>
    <w:p w14:paraId="27B80E02" w14:textId="77777777" w:rsidR="00E0569A" w:rsidRPr="000C7005" w:rsidRDefault="00E0569A" w:rsidP="00E0569A"/>
    <w:p w14:paraId="5AFE293C" w14:textId="77777777" w:rsidR="00E0569A" w:rsidRPr="000C7005" w:rsidRDefault="00E0569A" w:rsidP="00E0569A"/>
    <w:p w14:paraId="6380B9B6" w14:textId="77777777" w:rsidR="00E0569A" w:rsidRPr="000C7005" w:rsidRDefault="00E0569A" w:rsidP="00E0569A"/>
    <w:tbl>
      <w:tblPr>
        <w:tblW w:w="0" w:type="auto"/>
        <w:tblLook w:val="01E0" w:firstRow="1" w:lastRow="1" w:firstColumn="1" w:lastColumn="1" w:noHBand="0" w:noVBand="0"/>
      </w:tblPr>
      <w:tblGrid>
        <w:gridCol w:w="392"/>
        <w:gridCol w:w="3118"/>
        <w:gridCol w:w="502"/>
        <w:gridCol w:w="2616"/>
        <w:gridCol w:w="394"/>
        <w:gridCol w:w="2299"/>
      </w:tblGrid>
      <w:tr w:rsidR="00E0569A" w:rsidRPr="000C7005" w14:paraId="3AD29BC7" w14:textId="77777777" w:rsidTr="008E0C7A">
        <w:trPr>
          <w:trHeight w:hRule="exact" w:val="1134"/>
        </w:trPr>
        <w:tc>
          <w:tcPr>
            <w:tcW w:w="392" w:type="dxa"/>
            <w:vMerge w:val="restart"/>
            <w:tcBorders>
              <w:right w:val="single" w:sz="4" w:space="0" w:color="auto"/>
            </w:tcBorders>
            <w:vAlign w:val="center"/>
          </w:tcPr>
          <w:p w14:paraId="5C616FEE" w14:textId="77777777" w:rsidR="00E0569A" w:rsidRPr="000C7005" w:rsidRDefault="00E0569A" w:rsidP="008E0C7A">
            <w:pPr>
              <w:spacing w:before="240" w:after="240"/>
              <w:jc w:val="left"/>
            </w:pPr>
            <w:r w:rsidRPr="000C7005">
              <w:t>1.</w:t>
            </w:r>
          </w:p>
        </w:tc>
        <w:tc>
          <w:tcPr>
            <w:tcW w:w="3118" w:type="dxa"/>
            <w:tcBorders>
              <w:top w:val="single" w:sz="4" w:space="0" w:color="auto"/>
              <w:left w:val="single" w:sz="4" w:space="0" w:color="auto"/>
              <w:bottom w:val="single" w:sz="4" w:space="0" w:color="auto"/>
              <w:right w:val="single" w:sz="4" w:space="0" w:color="auto"/>
            </w:tcBorders>
          </w:tcPr>
          <w:p w14:paraId="210FDE1F" w14:textId="77777777" w:rsidR="00E0569A" w:rsidRPr="000C7005" w:rsidRDefault="00E0569A" w:rsidP="008E0C7A">
            <w:pPr>
              <w:spacing w:before="280" w:after="280"/>
            </w:pPr>
          </w:p>
        </w:tc>
        <w:tc>
          <w:tcPr>
            <w:tcW w:w="502" w:type="dxa"/>
            <w:tcBorders>
              <w:left w:val="single" w:sz="4" w:space="0" w:color="auto"/>
              <w:right w:val="single" w:sz="4" w:space="0" w:color="auto"/>
            </w:tcBorders>
          </w:tcPr>
          <w:p w14:paraId="78C90ADF" w14:textId="77777777" w:rsidR="00E0569A" w:rsidRPr="000C7005"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53B31561" w14:textId="77777777" w:rsidR="00E0569A" w:rsidRPr="000C7005" w:rsidRDefault="00E0569A" w:rsidP="008E0C7A">
            <w:pPr>
              <w:spacing w:before="280" w:after="280"/>
            </w:pPr>
          </w:p>
        </w:tc>
        <w:tc>
          <w:tcPr>
            <w:tcW w:w="394" w:type="dxa"/>
            <w:tcBorders>
              <w:left w:val="single" w:sz="4" w:space="0" w:color="auto"/>
              <w:right w:val="single" w:sz="4" w:space="0" w:color="auto"/>
            </w:tcBorders>
          </w:tcPr>
          <w:p w14:paraId="18481A8F" w14:textId="77777777" w:rsidR="00E0569A" w:rsidRPr="000C7005"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212F9E24" w14:textId="77777777" w:rsidR="00E0569A" w:rsidRPr="000C7005" w:rsidRDefault="00E0569A" w:rsidP="008E0C7A">
            <w:pPr>
              <w:spacing w:before="280" w:after="280"/>
            </w:pPr>
          </w:p>
        </w:tc>
      </w:tr>
      <w:tr w:rsidR="00E0569A" w:rsidRPr="000C7005" w14:paraId="6F6A3AF4" w14:textId="77777777" w:rsidTr="008E0C7A">
        <w:tc>
          <w:tcPr>
            <w:tcW w:w="392" w:type="dxa"/>
            <w:vMerge/>
          </w:tcPr>
          <w:p w14:paraId="3CAEECD2" w14:textId="77777777" w:rsidR="00E0569A" w:rsidRPr="000C7005" w:rsidRDefault="00E0569A" w:rsidP="008E0C7A">
            <w:pPr>
              <w:jc w:val="center"/>
              <w:rPr>
                <w:b/>
              </w:rPr>
            </w:pPr>
          </w:p>
        </w:tc>
        <w:tc>
          <w:tcPr>
            <w:tcW w:w="3118" w:type="dxa"/>
            <w:tcBorders>
              <w:top w:val="single" w:sz="4" w:space="0" w:color="auto"/>
            </w:tcBorders>
          </w:tcPr>
          <w:p w14:paraId="1DC011BA" w14:textId="77777777" w:rsidR="00E0569A" w:rsidRPr="000C7005" w:rsidRDefault="00E0569A" w:rsidP="008E0C7A">
            <w:pPr>
              <w:jc w:val="center"/>
              <w:rPr>
                <w:b/>
              </w:rPr>
            </w:pPr>
            <w:r w:rsidRPr="000C7005">
              <w:rPr>
                <w:b/>
              </w:rPr>
              <w:t>NAME</w:t>
            </w:r>
          </w:p>
        </w:tc>
        <w:tc>
          <w:tcPr>
            <w:tcW w:w="502" w:type="dxa"/>
          </w:tcPr>
          <w:p w14:paraId="6C74D373" w14:textId="77777777" w:rsidR="00E0569A" w:rsidRPr="000C7005" w:rsidRDefault="00E0569A" w:rsidP="008E0C7A">
            <w:pPr>
              <w:jc w:val="center"/>
              <w:rPr>
                <w:b/>
              </w:rPr>
            </w:pPr>
          </w:p>
        </w:tc>
        <w:tc>
          <w:tcPr>
            <w:tcW w:w="2616" w:type="dxa"/>
            <w:tcBorders>
              <w:top w:val="single" w:sz="4" w:space="0" w:color="auto"/>
            </w:tcBorders>
          </w:tcPr>
          <w:p w14:paraId="58E0DC89" w14:textId="77777777" w:rsidR="00E0569A" w:rsidRPr="000C7005" w:rsidRDefault="00E0569A" w:rsidP="008E0C7A">
            <w:pPr>
              <w:jc w:val="center"/>
              <w:rPr>
                <w:b/>
              </w:rPr>
            </w:pPr>
            <w:r w:rsidRPr="000C7005">
              <w:rPr>
                <w:b/>
              </w:rPr>
              <w:t>SIGNATURE</w:t>
            </w:r>
          </w:p>
        </w:tc>
        <w:tc>
          <w:tcPr>
            <w:tcW w:w="394" w:type="dxa"/>
          </w:tcPr>
          <w:p w14:paraId="4579540D" w14:textId="77777777" w:rsidR="00E0569A" w:rsidRPr="000C7005" w:rsidRDefault="00E0569A" w:rsidP="008E0C7A">
            <w:pPr>
              <w:jc w:val="center"/>
              <w:rPr>
                <w:b/>
              </w:rPr>
            </w:pPr>
          </w:p>
        </w:tc>
        <w:tc>
          <w:tcPr>
            <w:tcW w:w="2299" w:type="dxa"/>
            <w:tcBorders>
              <w:top w:val="single" w:sz="4" w:space="0" w:color="auto"/>
            </w:tcBorders>
          </w:tcPr>
          <w:p w14:paraId="5A9A6038" w14:textId="77777777" w:rsidR="00E0569A" w:rsidRPr="000C7005" w:rsidRDefault="00E0569A" w:rsidP="008E0C7A">
            <w:pPr>
              <w:jc w:val="center"/>
              <w:rPr>
                <w:b/>
              </w:rPr>
            </w:pPr>
            <w:r w:rsidRPr="000C7005">
              <w:rPr>
                <w:b/>
              </w:rPr>
              <w:t>DATE</w:t>
            </w:r>
          </w:p>
        </w:tc>
      </w:tr>
    </w:tbl>
    <w:p w14:paraId="59649115" w14:textId="77777777" w:rsidR="00E0569A" w:rsidRPr="000C7005" w:rsidRDefault="00E0569A" w:rsidP="00E0569A"/>
    <w:p w14:paraId="021EC8F2" w14:textId="77777777" w:rsidR="00E0569A" w:rsidRPr="000C7005" w:rsidRDefault="00E0569A" w:rsidP="00E0569A"/>
    <w:tbl>
      <w:tblPr>
        <w:tblW w:w="0" w:type="auto"/>
        <w:tblLook w:val="01E0" w:firstRow="1" w:lastRow="1" w:firstColumn="1" w:lastColumn="1" w:noHBand="0" w:noVBand="0"/>
      </w:tblPr>
      <w:tblGrid>
        <w:gridCol w:w="392"/>
        <w:gridCol w:w="3118"/>
        <w:gridCol w:w="502"/>
        <w:gridCol w:w="2616"/>
        <w:gridCol w:w="394"/>
        <w:gridCol w:w="2299"/>
      </w:tblGrid>
      <w:tr w:rsidR="00E0569A" w:rsidRPr="000C7005" w14:paraId="4FD4504F" w14:textId="77777777" w:rsidTr="008E0C7A">
        <w:trPr>
          <w:trHeight w:hRule="exact" w:val="1134"/>
        </w:trPr>
        <w:tc>
          <w:tcPr>
            <w:tcW w:w="392" w:type="dxa"/>
            <w:vMerge w:val="restart"/>
            <w:tcBorders>
              <w:right w:val="single" w:sz="4" w:space="0" w:color="auto"/>
            </w:tcBorders>
            <w:vAlign w:val="center"/>
          </w:tcPr>
          <w:p w14:paraId="720F981E" w14:textId="77777777" w:rsidR="00E0569A" w:rsidRPr="000C7005" w:rsidRDefault="00E0569A" w:rsidP="008E0C7A">
            <w:pPr>
              <w:spacing w:before="240" w:after="240"/>
              <w:jc w:val="left"/>
            </w:pPr>
            <w:r w:rsidRPr="000C7005">
              <w:t>2.</w:t>
            </w:r>
          </w:p>
        </w:tc>
        <w:tc>
          <w:tcPr>
            <w:tcW w:w="3118" w:type="dxa"/>
            <w:tcBorders>
              <w:top w:val="single" w:sz="4" w:space="0" w:color="auto"/>
              <w:left w:val="single" w:sz="4" w:space="0" w:color="auto"/>
              <w:bottom w:val="single" w:sz="4" w:space="0" w:color="auto"/>
              <w:right w:val="single" w:sz="4" w:space="0" w:color="auto"/>
            </w:tcBorders>
          </w:tcPr>
          <w:p w14:paraId="5B4BBD8C" w14:textId="77777777" w:rsidR="00E0569A" w:rsidRPr="000C7005" w:rsidRDefault="00E0569A" w:rsidP="008E0C7A">
            <w:pPr>
              <w:spacing w:before="280" w:after="280"/>
            </w:pPr>
          </w:p>
        </w:tc>
        <w:tc>
          <w:tcPr>
            <w:tcW w:w="502" w:type="dxa"/>
            <w:tcBorders>
              <w:left w:val="single" w:sz="4" w:space="0" w:color="auto"/>
              <w:right w:val="single" w:sz="4" w:space="0" w:color="auto"/>
            </w:tcBorders>
          </w:tcPr>
          <w:p w14:paraId="03B37E01" w14:textId="77777777" w:rsidR="00E0569A" w:rsidRPr="000C7005"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17F58D2F" w14:textId="77777777" w:rsidR="00E0569A" w:rsidRPr="000C7005" w:rsidRDefault="00E0569A" w:rsidP="008E0C7A">
            <w:pPr>
              <w:spacing w:before="280" w:after="280"/>
            </w:pPr>
          </w:p>
        </w:tc>
        <w:tc>
          <w:tcPr>
            <w:tcW w:w="394" w:type="dxa"/>
            <w:tcBorders>
              <w:left w:val="single" w:sz="4" w:space="0" w:color="auto"/>
              <w:right w:val="single" w:sz="4" w:space="0" w:color="auto"/>
            </w:tcBorders>
          </w:tcPr>
          <w:p w14:paraId="42360CFB" w14:textId="77777777" w:rsidR="00E0569A" w:rsidRPr="000C7005"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2E9CC8E9" w14:textId="77777777" w:rsidR="00E0569A" w:rsidRPr="000C7005" w:rsidRDefault="00E0569A" w:rsidP="008E0C7A">
            <w:pPr>
              <w:spacing w:before="280" w:after="280"/>
            </w:pPr>
          </w:p>
        </w:tc>
      </w:tr>
      <w:tr w:rsidR="00E0569A" w:rsidRPr="000C7005" w14:paraId="4ED71C3B" w14:textId="77777777" w:rsidTr="008E0C7A">
        <w:tc>
          <w:tcPr>
            <w:tcW w:w="392" w:type="dxa"/>
            <w:vMerge/>
          </w:tcPr>
          <w:p w14:paraId="1F19D359" w14:textId="77777777" w:rsidR="00E0569A" w:rsidRPr="000C7005" w:rsidRDefault="00E0569A" w:rsidP="008E0C7A">
            <w:pPr>
              <w:jc w:val="center"/>
              <w:rPr>
                <w:b/>
              </w:rPr>
            </w:pPr>
          </w:p>
        </w:tc>
        <w:tc>
          <w:tcPr>
            <w:tcW w:w="3118" w:type="dxa"/>
            <w:tcBorders>
              <w:top w:val="single" w:sz="4" w:space="0" w:color="auto"/>
            </w:tcBorders>
          </w:tcPr>
          <w:p w14:paraId="3CCDBF58" w14:textId="77777777" w:rsidR="00E0569A" w:rsidRPr="000C7005" w:rsidRDefault="00E0569A" w:rsidP="008E0C7A">
            <w:pPr>
              <w:jc w:val="center"/>
              <w:rPr>
                <w:b/>
              </w:rPr>
            </w:pPr>
            <w:r w:rsidRPr="000C7005">
              <w:rPr>
                <w:b/>
              </w:rPr>
              <w:t>NAME</w:t>
            </w:r>
          </w:p>
        </w:tc>
        <w:tc>
          <w:tcPr>
            <w:tcW w:w="502" w:type="dxa"/>
          </w:tcPr>
          <w:p w14:paraId="3C326DC8" w14:textId="77777777" w:rsidR="00E0569A" w:rsidRPr="000C7005" w:rsidRDefault="00E0569A" w:rsidP="008E0C7A">
            <w:pPr>
              <w:jc w:val="center"/>
              <w:rPr>
                <w:b/>
              </w:rPr>
            </w:pPr>
          </w:p>
        </w:tc>
        <w:tc>
          <w:tcPr>
            <w:tcW w:w="2616" w:type="dxa"/>
            <w:tcBorders>
              <w:top w:val="single" w:sz="4" w:space="0" w:color="auto"/>
            </w:tcBorders>
          </w:tcPr>
          <w:p w14:paraId="75AA7130" w14:textId="77777777" w:rsidR="00E0569A" w:rsidRPr="000C7005" w:rsidRDefault="00E0569A" w:rsidP="008E0C7A">
            <w:pPr>
              <w:jc w:val="center"/>
              <w:rPr>
                <w:b/>
              </w:rPr>
            </w:pPr>
            <w:r w:rsidRPr="000C7005">
              <w:rPr>
                <w:b/>
              </w:rPr>
              <w:t>SIGNATURE</w:t>
            </w:r>
          </w:p>
        </w:tc>
        <w:tc>
          <w:tcPr>
            <w:tcW w:w="394" w:type="dxa"/>
          </w:tcPr>
          <w:p w14:paraId="26C52EFB" w14:textId="77777777" w:rsidR="00E0569A" w:rsidRPr="000C7005" w:rsidRDefault="00E0569A" w:rsidP="008E0C7A">
            <w:pPr>
              <w:jc w:val="center"/>
              <w:rPr>
                <w:b/>
              </w:rPr>
            </w:pPr>
          </w:p>
        </w:tc>
        <w:tc>
          <w:tcPr>
            <w:tcW w:w="2299" w:type="dxa"/>
            <w:tcBorders>
              <w:top w:val="single" w:sz="4" w:space="0" w:color="auto"/>
            </w:tcBorders>
          </w:tcPr>
          <w:p w14:paraId="75A8266D" w14:textId="77777777" w:rsidR="00E0569A" w:rsidRPr="000C7005" w:rsidRDefault="00E0569A" w:rsidP="008E0C7A">
            <w:pPr>
              <w:jc w:val="center"/>
              <w:rPr>
                <w:b/>
              </w:rPr>
            </w:pPr>
            <w:r w:rsidRPr="000C7005">
              <w:rPr>
                <w:b/>
              </w:rPr>
              <w:t>DATE</w:t>
            </w:r>
          </w:p>
        </w:tc>
      </w:tr>
    </w:tbl>
    <w:p w14:paraId="2D62EE5C" w14:textId="77777777" w:rsidR="00E0569A" w:rsidRPr="000C7005" w:rsidRDefault="00E0569A" w:rsidP="00E0569A"/>
    <w:p w14:paraId="475EFA9D" w14:textId="77777777" w:rsidR="00E0569A" w:rsidRPr="000C7005" w:rsidRDefault="00E0569A" w:rsidP="00E0569A">
      <w:pPr>
        <w:rPr>
          <w:b/>
        </w:rPr>
      </w:pPr>
      <w:r w:rsidRPr="000C7005">
        <w:rPr>
          <w:b/>
        </w:rPr>
        <w:t>WITNESSES:</w:t>
      </w:r>
    </w:p>
    <w:p w14:paraId="21C145E8" w14:textId="77777777" w:rsidR="00E0569A" w:rsidRPr="000C7005" w:rsidRDefault="00E0569A" w:rsidP="00E0569A"/>
    <w:tbl>
      <w:tblPr>
        <w:tblW w:w="0" w:type="auto"/>
        <w:tblLook w:val="01E0" w:firstRow="1" w:lastRow="1" w:firstColumn="1" w:lastColumn="1" w:noHBand="0" w:noVBand="0"/>
      </w:tblPr>
      <w:tblGrid>
        <w:gridCol w:w="392"/>
        <w:gridCol w:w="3118"/>
        <w:gridCol w:w="502"/>
        <w:gridCol w:w="2616"/>
        <w:gridCol w:w="394"/>
        <w:gridCol w:w="2299"/>
      </w:tblGrid>
      <w:tr w:rsidR="00E0569A" w:rsidRPr="000C7005" w14:paraId="070A0C41" w14:textId="77777777" w:rsidTr="008E0C7A">
        <w:trPr>
          <w:trHeight w:hRule="exact" w:val="1134"/>
        </w:trPr>
        <w:tc>
          <w:tcPr>
            <w:tcW w:w="392" w:type="dxa"/>
            <w:vMerge w:val="restart"/>
            <w:tcBorders>
              <w:right w:val="single" w:sz="4" w:space="0" w:color="auto"/>
            </w:tcBorders>
            <w:vAlign w:val="center"/>
          </w:tcPr>
          <w:p w14:paraId="0EA3AC34" w14:textId="77777777" w:rsidR="00E0569A" w:rsidRPr="000C7005" w:rsidRDefault="00E0569A" w:rsidP="008E0C7A">
            <w:pPr>
              <w:spacing w:before="240" w:after="240"/>
              <w:jc w:val="left"/>
            </w:pPr>
            <w:r w:rsidRPr="000C7005">
              <w:t>1.</w:t>
            </w:r>
          </w:p>
        </w:tc>
        <w:tc>
          <w:tcPr>
            <w:tcW w:w="3118" w:type="dxa"/>
            <w:tcBorders>
              <w:top w:val="single" w:sz="4" w:space="0" w:color="auto"/>
              <w:left w:val="single" w:sz="4" w:space="0" w:color="auto"/>
              <w:bottom w:val="single" w:sz="4" w:space="0" w:color="auto"/>
              <w:right w:val="single" w:sz="4" w:space="0" w:color="auto"/>
            </w:tcBorders>
          </w:tcPr>
          <w:p w14:paraId="3811EEFA" w14:textId="77777777" w:rsidR="00E0569A" w:rsidRPr="000C7005" w:rsidRDefault="00E0569A" w:rsidP="008E0C7A">
            <w:pPr>
              <w:spacing w:before="280" w:after="280"/>
            </w:pPr>
          </w:p>
        </w:tc>
        <w:tc>
          <w:tcPr>
            <w:tcW w:w="502" w:type="dxa"/>
            <w:tcBorders>
              <w:left w:val="single" w:sz="4" w:space="0" w:color="auto"/>
              <w:right w:val="single" w:sz="4" w:space="0" w:color="auto"/>
            </w:tcBorders>
          </w:tcPr>
          <w:p w14:paraId="2309CD7B" w14:textId="77777777" w:rsidR="00E0569A" w:rsidRPr="000C7005"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4A1CA74C" w14:textId="77777777" w:rsidR="00E0569A" w:rsidRPr="000C7005" w:rsidRDefault="00E0569A" w:rsidP="008E0C7A">
            <w:pPr>
              <w:spacing w:before="280" w:after="280"/>
            </w:pPr>
          </w:p>
        </w:tc>
        <w:tc>
          <w:tcPr>
            <w:tcW w:w="394" w:type="dxa"/>
            <w:tcBorders>
              <w:left w:val="single" w:sz="4" w:space="0" w:color="auto"/>
              <w:right w:val="single" w:sz="4" w:space="0" w:color="auto"/>
            </w:tcBorders>
          </w:tcPr>
          <w:p w14:paraId="484AF09E" w14:textId="77777777" w:rsidR="00E0569A" w:rsidRPr="000C7005"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7DFDA759" w14:textId="77777777" w:rsidR="00E0569A" w:rsidRPr="000C7005" w:rsidRDefault="00E0569A" w:rsidP="008E0C7A">
            <w:pPr>
              <w:spacing w:before="280" w:after="280"/>
            </w:pPr>
          </w:p>
        </w:tc>
      </w:tr>
      <w:tr w:rsidR="00E0569A" w:rsidRPr="000C7005" w14:paraId="1DA98CD4" w14:textId="77777777" w:rsidTr="008E0C7A">
        <w:tc>
          <w:tcPr>
            <w:tcW w:w="392" w:type="dxa"/>
            <w:vMerge/>
          </w:tcPr>
          <w:p w14:paraId="2784C419" w14:textId="77777777" w:rsidR="00E0569A" w:rsidRPr="000C7005" w:rsidRDefault="00E0569A" w:rsidP="008E0C7A">
            <w:pPr>
              <w:jc w:val="center"/>
              <w:rPr>
                <w:b/>
              </w:rPr>
            </w:pPr>
          </w:p>
        </w:tc>
        <w:tc>
          <w:tcPr>
            <w:tcW w:w="3118" w:type="dxa"/>
            <w:tcBorders>
              <w:top w:val="single" w:sz="4" w:space="0" w:color="auto"/>
            </w:tcBorders>
          </w:tcPr>
          <w:p w14:paraId="2B63CC8C" w14:textId="77777777" w:rsidR="00E0569A" w:rsidRPr="000C7005" w:rsidRDefault="00E0569A" w:rsidP="008E0C7A">
            <w:pPr>
              <w:jc w:val="center"/>
              <w:rPr>
                <w:b/>
              </w:rPr>
            </w:pPr>
            <w:r w:rsidRPr="000C7005">
              <w:rPr>
                <w:b/>
              </w:rPr>
              <w:t>NAME</w:t>
            </w:r>
          </w:p>
        </w:tc>
        <w:tc>
          <w:tcPr>
            <w:tcW w:w="502" w:type="dxa"/>
          </w:tcPr>
          <w:p w14:paraId="2EAAEC0E" w14:textId="77777777" w:rsidR="00E0569A" w:rsidRPr="000C7005" w:rsidRDefault="00E0569A" w:rsidP="008E0C7A">
            <w:pPr>
              <w:jc w:val="center"/>
              <w:rPr>
                <w:b/>
              </w:rPr>
            </w:pPr>
          </w:p>
        </w:tc>
        <w:tc>
          <w:tcPr>
            <w:tcW w:w="2616" w:type="dxa"/>
            <w:tcBorders>
              <w:top w:val="single" w:sz="4" w:space="0" w:color="auto"/>
            </w:tcBorders>
          </w:tcPr>
          <w:p w14:paraId="6E2E9CB7" w14:textId="77777777" w:rsidR="00E0569A" w:rsidRPr="000C7005" w:rsidRDefault="00E0569A" w:rsidP="008E0C7A">
            <w:pPr>
              <w:jc w:val="center"/>
              <w:rPr>
                <w:b/>
              </w:rPr>
            </w:pPr>
            <w:r w:rsidRPr="000C7005">
              <w:rPr>
                <w:b/>
              </w:rPr>
              <w:t>SIGNATURE</w:t>
            </w:r>
          </w:p>
        </w:tc>
        <w:tc>
          <w:tcPr>
            <w:tcW w:w="394" w:type="dxa"/>
          </w:tcPr>
          <w:p w14:paraId="0D3F0B33" w14:textId="77777777" w:rsidR="00E0569A" w:rsidRPr="000C7005" w:rsidRDefault="00E0569A" w:rsidP="008E0C7A">
            <w:pPr>
              <w:jc w:val="center"/>
              <w:rPr>
                <w:b/>
              </w:rPr>
            </w:pPr>
          </w:p>
        </w:tc>
        <w:tc>
          <w:tcPr>
            <w:tcW w:w="2299" w:type="dxa"/>
            <w:tcBorders>
              <w:top w:val="single" w:sz="4" w:space="0" w:color="auto"/>
            </w:tcBorders>
          </w:tcPr>
          <w:p w14:paraId="469D5A99" w14:textId="77777777" w:rsidR="00E0569A" w:rsidRPr="000C7005" w:rsidRDefault="00E0569A" w:rsidP="008E0C7A">
            <w:pPr>
              <w:jc w:val="center"/>
              <w:rPr>
                <w:b/>
              </w:rPr>
            </w:pPr>
            <w:r w:rsidRPr="000C7005">
              <w:rPr>
                <w:b/>
              </w:rPr>
              <w:t>DATE</w:t>
            </w:r>
          </w:p>
        </w:tc>
      </w:tr>
    </w:tbl>
    <w:p w14:paraId="0C8C746A" w14:textId="77777777" w:rsidR="00E0569A" w:rsidRPr="000C7005" w:rsidRDefault="00E0569A" w:rsidP="00E0569A"/>
    <w:p w14:paraId="035AC05B" w14:textId="77777777" w:rsidR="00E0569A" w:rsidRPr="000C7005" w:rsidRDefault="00E0569A" w:rsidP="00E0569A"/>
    <w:tbl>
      <w:tblPr>
        <w:tblW w:w="0" w:type="auto"/>
        <w:tblLook w:val="01E0" w:firstRow="1" w:lastRow="1" w:firstColumn="1" w:lastColumn="1" w:noHBand="0" w:noVBand="0"/>
      </w:tblPr>
      <w:tblGrid>
        <w:gridCol w:w="392"/>
        <w:gridCol w:w="3118"/>
        <w:gridCol w:w="502"/>
        <w:gridCol w:w="2616"/>
        <w:gridCol w:w="394"/>
        <w:gridCol w:w="2299"/>
      </w:tblGrid>
      <w:tr w:rsidR="00E0569A" w:rsidRPr="000C7005" w14:paraId="65FD7D69" w14:textId="77777777" w:rsidTr="008E0C7A">
        <w:trPr>
          <w:trHeight w:hRule="exact" w:val="1134"/>
        </w:trPr>
        <w:tc>
          <w:tcPr>
            <w:tcW w:w="392" w:type="dxa"/>
            <w:vMerge w:val="restart"/>
            <w:tcBorders>
              <w:right w:val="single" w:sz="4" w:space="0" w:color="auto"/>
            </w:tcBorders>
            <w:vAlign w:val="center"/>
          </w:tcPr>
          <w:p w14:paraId="4B921F3A" w14:textId="77777777" w:rsidR="00E0569A" w:rsidRPr="000C7005" w:rsidRDefault="00E0569A" w:rsidP="008E0C7A">
            <w:pPr>
              <w:spacing w:before="240" w:after="240"/>
              <w:jc w:val="left"/>
            </w:pPr>
            <w:r w:rsidRPr="000C7005">
              <w:t>2.</w:t>
            </w:r>
          </w:p>
        </w:tc>
        <w:tc>
          <w:tcPr>
            <w:tcW w:w="3118" w:type="dxa"/>
            <w:tcBorders>
              <w:top w:val="single" w:sz="4" w:space="0" w:color="auto"/>
              <w:left w:val="single" w:sz="4" w:space="0" w:color="auto"/>
              <w:bottom w:val="single" w:sz="4" w:space="0" w:color="auto"/>
              <w:right w:val="single" w:sz="4" w:space="0" w:color="auto"/>
            </w:tcBorders>
          </w:tcPr>
          <w:p w14:paraId="3FC4C871" w14:textId="77777777" w:rsidR="00E0569A" w:rsidRPr="000C7005" w:rsidRDefault="00E0569A" w:rsidP="008E0C7A">
            <w:pPr>
              <w:spacing w:before="280" w:after="280"/>
            </w:pPr>
          </w:p>
        </w:tc>
        <w:tc>
          <w:tcPr>
            <w:tcW w:w="502" w:type="dxa"/>
            <w:tcBorders>
              <w:left w:val="single" w:sz="4" w:space="0" w:color="auto"/>
              <w:right w:val="single" w:sz="4" w:space="0" w:color="auto"/>
            </w:tcBorders>
          </w:tcPr>
          <w:p w14:paraId="7B4A5EC1" w14:textId="77777777" w:rsidR="00E0569A" w:rsidRPr="000C7005"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6F220BCB" w14:textId="77777777" w:rsidR="00E0569A" w:rsidRPr="000C7005" w:rsidRDefault="00E0569A" w:rsidP="008E0C7A">
            <w:pPr>
              <w:spacing w:before="280" w:after="280"/>
            </w:pPr>
          </w:p>
        </w:tc>
        <w:tc>
          <w:tcPr>
            <w:tcW w:w="394" w:type="dxa"/>
            <w:tcBorders>
              <w:left w:val="single" w:sz="4" w:space="0" w:color="auto"/>
              <w:right w:val="single" w:sz="4" w:space="0" w:color="auto"/>
            </w:tcBorders>
          </w:tcPr>
          <w:p w14:paraId="082B6A5A" w14:textId="77777777" w:rsidR="00E0569A" w:rsidRPr="000C7005"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049BBF10" w14:textId="77777777" w:rsidR="00E0569A" w:rsidRPr="000C7005" w:rsidRDefault="00E0569A" w:rsidP="008E0C7A">
            <w:pPr>
              <w:spacing w:before="280" w:after="280"/>
            </w:pPr>
          </w:p>
        </w:tc>
      </w:tr>
      <w:tr w:rsidR="00E0569A" w:rsidRPr="000C7005" w14:paraId="328E2B41" w14:textId="77777777" w:rsidTr="008E0C7A">
        <w:tc>
          <w:tcPr>
            <w:tcW w:w="392" w:type="dxa"/>
            <w:vMerge/>
          </w:tcPr>
          <w:p w14:paraId="48C1129D" w14:textId="77777777" w:rsidR="00E0569A" w:rsidRPr="000C7005" w:rsidRDefault="00E0569A" w:rsidP="008E0C7A">
            <w:pPr>
              <w:jc w:val="center"/>
              <w:rPr>
                <w:b/>
              </w:rPr>
            </w:pPr>
          </w:p>
        </w:tc>
        <w:tc>
          <w:tcPr>
            <w:tcW w:w="3118" w:type="dxa"/>
            <w:tcBorders>
              <w:top w:val="single" w:sz="4" w:space="0" w:color="auto"/>
            </w:tcBorders>
          </w:tcPr>
          <w:p w14:paraId="31F3F956" w14:textId="77777777" w:rsidR="00E0569A" w:rsidRPr="000C7005" w:rsidRDefault="00E0569A" w:rsidP="008E0C7A">
            <w:pPr>
              <w:jc w:val="center"/>
              <w:rPr>
                <w:b/>
              </w:rPr>
            </w:pPr>
            <w:r w:rsidRPr="000C7005">
              <w:rPr>
                <w:b/>
              </w:rPr>
              <w:t>NAME</w:t>
            </w:r>
          </w:p>
        </w:tc>
        <w:tc>
          <w:tcPr>
            <w:tcW w:w="502" w:type="dxa"/>
          </w:tcPr>
          <w:p w14:paraId="77B12C15" w14:textId="77777777" w:rsidR="00E0569A" w:rsidRPr="000C7005" w:rsidRDefault="00E0569A" w:rsidP="008E0C7A">
            <w:pPr>
              <w:jc w:val="center"/>
              <w:rPr>
                <w:b/>
              </w:rPr>
            </w:pPr>
          </w:p>
        </w:tc>
        <w:tc>
          <w:tcPr>
            <w:tcW w:w="2616" w:type="dxa"/>
            <w:tcBorders>
              <w:top w:val="single" w:sz="4" w:space="0" w:color="auto"/>
            </w:tcBorders>
          </w:tcPr>
          <w:p w14:paraId="62F52BA5" w14:textId="77777777" w:rsidR="00E0569A" w:rsidRPr="000C7005" w:rsidRDefault="00E0569A" w:rsidP="008E0C7A">
            <w:pPr>
              <w:jc w:val="center"/>
              <w:rPr>
                <w:b/>
              </w:rPr>
            </w:pPr>
            <w:r w:rsidRPr="000C7005">
              <w:rPr>
                <w:b/>
              </w:rPr>
              <w:t>SIGNATURE</w:t>
            </w:r>
          </w:p>
        </w:tc>
        <w:tc>
          <w:tcPr>
            <w:tcW w:w="394" w:type="dxa"/>
          </w:tcPr>
          <w:p w14:paraId="72984942" w14:textId="77777777" w:rsidR="00E0569A" w:rsidRPr="000C7005" w:rsidRDefault="00E0569A" w:rsidP="008E0C7A">
            <w:pPr>
              <w:jc w:val="center"/>
              <w:rPr>
                <w:b/>
              </w:rPr>
            </w:pPr>
          </w:p>
        </w:tc>
        <w:tc>
          <w:tcPr>
            <w:tcW w:w="2299" w:type="dxa"/>
            <w:tcBorders>
              <w:top w:val="single" w:sz="4" w:space="0" w:color="auto"/>
            </w:tcBorders>
          </w:tcPr>
          <w:p w14:paraId="573F4D87" w14:textId="77777777" w:rsidR="00E0569A" w:rsidRPr="000C7005" w:rsidRDefault="00E0569A" w:rsidP="008E0C7A">
            <w:pPr>
              <w:jc w:val="center"/>
              <w:rPr>
                <w:b/>
              </w:rPr>
            </w:pPr>
            <w:r w:rsidRPr="000C7005">
              <w:rPr>
                <w:b/>
              </w:rPr>
              <w:t>DATE</w:t>
            </w:r>
          </w:p>
        </w:tc>
      </w:tr>
    </w:tbl>
    <w:p w14:paraId="61D31766" w14:textId="77777777" w:rsidR="00E0569A" w:rsidRDefault="00E0569A" w:rsidP="00E0569A">
      <w:pPr>
        <w:spacing w:before="40" w:after="80"/>
        <w:rPr>
          <w:b/>
          <w:lang w:val="en-ZA"/>
        </w:rPr>
      </w:pPr>
    </w:p>
    <w:p w14:paraId="7A359378" w14:textId="77777777" w:rsidR="00E0569A" w:rsidRPr="000C7005" w:rsidRDefault="00E0569A" w:rsidP="00E0569A">
      <w:pPr>
        <w:tabs>
          <w:tab w:val="left" w:pos="567"/>
          <w:tab w:val="left" w:leader="dot" w:pos="3828"/>
          <w:tab w:val="right" w:leader="dot" w:pos="6946"/>
          <w:tab w:val="right" w:leader="dot" w:pos="8931"/>
        </w:tabs>
        <w:spacing w:line="360" w:lineRule="auto"/>
        <w:rPr>
          <w:b/>
        </w:rPr>
      </w:pPr>
    </w:p>
    <w:tbl>
      <w:tblPr>
        <w:tblW w:w="0" w:type="auto"/>
        <w:tblCellMar>
          <w:left w:w="57" w:type="dxa"/>
          <w:right w:w="57" w:type="dxa"/>
        </w:tblCellMar>
        <w:tblLook w:val="01E0" w:firstRow="1" w:lastRow="1" w:firstColumn="1" w:lastColumn="1" w:noHBand="0" w:noVBand="0"/>
      </w:tblPr>
      <w:tblGrid>
        <w:gridCol w:w="6095"/>
      </w:tblGrid>
      <w:tr w:rsidR="00E0569A" w:rsidRPr="000C7005" w14:paraId="3DD89756" w14:textId="77777777" w:rsidTr="008E0C7A">
        <w:tc>
          <w:tcPr>
            <w:tcW w:w="6095" w:type="dxa"/>
          </w:tcPr>
          <w:p w14:paraId="7467669D" w14:textId="77777777" w:rsidR="00E0569A" w:rsidRPr="000C7005" w:rsidRDefault="00E0569A" w:rsidP="008E0C7A">
            <w:pPr>
              <w:pStyle w:val="HeadingSchedule"/>
              <w:tabs>
                <w:tab w:val="clear" w:pos="284"/>
                <w:tab w:val="num" w:pos="652"/>
              </w:tabs>
              <w:suppressAutoHyphens/>
            </w:pPr>
            <w:bookmarkStart w:id="67" w:name="_Ref216099923"/>
            <w:r w:rsidRPr="000C7005">
              <w:t>CLARIFICATION MEETING CERTIFICATE</w:t>
            </w:r>
            <w:bookmarkEnd w:id="67"/>
          </w:p>
        </w:tc>
      </w:tr>
    </w:tbl>
    <w:p w14:paraId="39329349" w14:textId="77777777" w:rsidR="00E0569A" w:rsidRPr="000C7005" w:rsidRDefault="00E0569A" w:rsidP="00E0569A"/>
    <w:p w14:paraId="64493793" w14:textId="77777777" w:rsidR="00E0569A" w:rsidRPr="000C7005" w:rsidRDefault="00E0569A" w:rsidP="00E0569A"/>
    <w:p w14:paraId="67E5FD5C" w14:textId="77777777" w:rsidR="00E0569A" w:rsidRPr="000C7005" w:rsidRDefault="00E0569A" w:rsidP="00E0569A">
      <w:pPr>
        <w:tabs>
          <w:tab w:val="left" w:pos="2410"/>
          <w:tab w:val="right" w:leader="dot" w:pos="9072"/>
        </w:tabs>
        <w:spacing w:line="360" w:lineRule="auto"/>
      </w:pPr>
      <w:r w:rsidRPr="000C7005">
        <w:t>This is to certify that I/We*</w:t>
      </w:r>
      <w:r w:rsidRPr="000C7005">
        <w:tab/>
      </w:r>
      <w:r w:rsidRPr="000C7005">
        <w:tab/>
      </w:r>
    </w:p>
    <w:p w14:paraId="7D358F08" w14:textId="77777777" w:rsidR="00E0569A" w:rsidRPr="000C7005" w:rsidRDefault="00E0569A" w:rsidP="00E0569A"/>
    <w:p w14:paraId="0ABD133B" w14:textId="77777777" w:rsidR="00E0569A" w:rsidRPr="000C7005" w:rsidRDefault="00E0569A" w:rsidP="00E0569A">
      <w:pPr>
        <w:tabs>
          <w:tab w:val="left" w:pos="2430"/>
          <w:tab w:val="right" w:leader="dot" w:pos="9072"/>
        </w:tabs>
        <w:spacing w:line="360" w:lineRule="auto"/>
      </w:pPr>
      <w:r w:rsidRPr="000C7005">
        <w:t>of (</w:t>
      </w:r>
      <w:r>
        <w:t>Bidder</w:t>
      </w:r>
      <w:r w:rsidRPr="000C7005">
        <w:t xml:space="preserve">) </w:t>
      </w:r>
      <w:r w:rsidRPr="000C7005">
        <w:tab/>
      </w:r>
      <w:r w:rsidRPr="000C7005">
        <w:tab/>
      </w:r>
    </w:p>
    <w:p w14:paraId="12977283" w14:textId="77777777" w:rsidR="00E0569A" w:rsidRPr="000C7005" w:rsidRDefault="00E0569A" w:rsidP="00E0569A">
      <w:pPr>
        <w:tabs>
          <w:tab w:val="left" w:pos="2430"/>
          <w:tab w:val="right" w:leader="dot" w:pos="9072"/>
        </w:tabs>
        <w:spacing w:line="360" w:lineRule="auto"/>
      </w:pPr>
    </w:p>
    <w:p w14:paraId="5710C848" w14:textId="77777777" w:rsidR="00E0569A" w:rsidRPr="000C7005" w:rsidRDefault="00E0569A" w:rsidP="00E0569A">
      <w:pPr>
        <w:tabs>
          <w:tab w:val="left" w:pos="2430"/>
          <w:tab w:val="right" w:leader="dot" w:pos="9072"/>
        </w:tabs>
        <w:spacing w:line="360" w:lineRule="auto"/>
      </w:pPr>
      <w:r w:rsidRPr="000C7005">
        <w:tab/>
      </w:r>
      <w:r w:rsidRPr="000C7005">
        <w:tab/>
      </w:r>
    </w:p>
    <w:p w14:paraId="39E050F1" w14:textId="77777777" w:rsidR="00E0569A" w:rsidRPr="000C7005" w:rsidRDefault="00E0569A" w:rsidP="00E0569A">
      <w:pPr>
        <w:tabs>
          <w:tab w:val="left" w:pos="2430"/>
          <w:tab w:val="right" w:leader="dot" w:pos="8931"/>
        </w:tabs>
        <w:spacing w:line="360" w:lineRule="auto"/>
      </w:pPr>
    </w:p>
    <w:p w14:paraId="6D8DFEC5" w14:textId="77777777" w:rsidR="00E0569A" w:rsidRPr="000C7005" w:rsidRDefault="00E0569A" w:rsidP="00E0569A">
      <w:pPr>
        <w:tabs>
          <w:tab w:val="left" w:pos="2430"/>
          <w:tab w:val="right" w:leader="dot" w:pos="9072"/>
        </w:tabs>
        <w:spacing w:line="360" w:lineRule="auto"/>
      </w:pPr>
      <w:r w:rsidRPr="000C7005">
        <w:t>of (address)</w:t>
      </w:r>
      <w:r w:rsidRPr="000C7005">
        <w:tab/>
      </w:r>
      <w:r w:rsidRPr="000C7005">
        <w:tab/>
      </w:r>
    </w:p>
    <w:p w14:paraId="7B73C7DF" w14:textId="77777777" w:rsidR="00E0569A" w:rsidRPr="000C7005" w:rsidRDefault="00E0569A" w:rsidP="00E0569A">
      <w:pPr>
        <w:tabs>
          <w:tab w:val="left" w:pos="2430"/>
          <w:tab w:val="right" w:leader="dot" w:pos="9072"/>
        </w:tabs>
        <w:spacing w:line="360" w:lineRule="auto"/>
      </w:pPr>
    </w:p>
    <w:p w14:paraId="23C79D0A" w14:textId="77777777" w:rsidR="00E0569A" w:rsidRPr="000C7005" w:rsidRDefault="00E0569A" w:rsidP="00E0569A">
      <w:pPr>
        <w:tabs>
          <w:tab w:val="left" w:pos="2430"/>
          <w:tab w:val="right" w:leader="dot" w:pos="9072"/>
        </w:tabs>
        <w:spacing w:line="360" w:lineRule="auto"/>
      </w:pPr>
      <w:r w:rsidRPr="000C7005">
        <w:tab/>
      </w:r>
      <w:r w:rsidRPr="000C7005">
        <w:tab/>
      </w:r>
    </w:p>
    <w:p w14:paraId="3BE0592E" w14:textId="77777777" w:rsidR="00E0569A" w:rsidRPr="000C7005" w:rsidRDefault="00E0569A" w:rsidP="00E0569A">
      <w:pPr>
        <w:tabs>
          <w:tab w:val="left" w:pos="2430"/>
          <w:tab w:val="right" w:leader="dot" w:pos="9072"/>
        </w:tabs>
        <w:spacing w:line="360" w:lineRule="auto"/>
      </w:pPr>
    </w:p>
    <w:p w14:paraId="28CA1DAB" w14:textId="77777777" w:rsidR="00E0569A" w:rsidRPr="000C7005" w:rsidRDefault="00E0569A" w:rsidP="00E0569A">
      <w:pPr>
        <w:tabs>
          <w:tab w:val="left" w:pos="2430"/>
          <w:tab w:val="right" w:leader="dot" w:pos="9072"/>
        </w:tabs>
        <w:spacing w:line="360" w:lineRule="auto"/>
      </w:pPr>
      <w:r w:rsidRPr="000C7005">
        <w:tab/>
      </w:r>
      <w:r w:rsidRPr="000C7005">
        <w:tab/>
      </w:r>
    </w:p>
    <w:p w14:paraId="6CE0E86F" w14:textId="77777777" w:rsidR="00E0569A" w:rsidRPr="000C7005" w:rsidRDefault="00E0569A" w:rsidP="00E0569A">
      <w:pPr>
        <w:tabs>
          <w:tab w:val="left" w:pos="2430"/>
          <w:tab w:val="right" w:leader="dot" w:pos="8931"/>
        </w:tabs>
        <w:spacing w:line="360" w:lineRule="auto"/>
      </w:pPr>
      <w:r w:rsidRPr="000C7005">
        <w:tab/>
      </w:r>
    </w:p>
    <w:p w14:paraId="0B41D6D3" w14:textId="77777777" w:rsidR="00E0569A" w:rsidRPr="000C7005" w:rsidRDefault="00E0569A" w:rsidP="00E0569A">
      <w:pPr>
        <w:tabs>
          <w:tab w:val="left" w:pos="2430"/>
          <w:tab w:val="right" w:leader="dot" w:pos="9072"/>
        </w:tabs>
        <w:spacing w:line="360" w:lineRule="auto"/>
      </w:pPr>
      <w:r w:rsidRPr="000C7005">
        <w:t>Telephone number</w:t>
      </w:r>
      <w:r w:rsidRPr="000C7005">
        <w:tab/>
      </w:r>
      <w:r w:rsidRPr="000C7005">
        <w:tab/>
      </w:r>
    </w:p>
    <w:p w14:paraId="77DB10B9" w14:textId="77777777" w:rsidR="00E0569A" w:rsidRPr="000C7005" w:rsidRDefault="00E0569A" w:rsidP="00E0569A">
      <w:pPr>
        <w:tabs>
          <w:tab w:val="left" w:pos="2430"/>
          <w:tab w:val="right" w:leader="dot" w:pos="8931"/>
        </w:tabs>
        <w:spacing w:line="360" w:lineRule="auto"/>
      </w:pPr>
    </w:p>
    <w:p w14:paraId="2A1D92A1" w14:textId="77777777" w:rsidR="00E0569A" w:rsidRPr="000C7005" w:rsidRDefault="00E0569A" w:rsidP="00E0569A">
      <w:pPr>
        <w:tabs>
          <w:tab w:val="left" w:pos="2430"/>
          <w:tab w:val="right" w:leader="dot" w:pos="9072"/>
        </w:tabs>
        <w:spacing w:line="360" w:lineRule="auto"/>
      </w:pPr>
      <w:r w:rsidRPr="000C7005">
        <w:t>Fax number</w:t>
      </w:r>
      <w:r w:rsidRPr="000C7005">
        <w:tab/>
      </w:r>
      <w:r w:rsidRPr="000C7005">
        <w:tab/>
      </w:r>
    </w:p>
    <w:p w14:paraId="4B8EE30F" w14:textId="77777777" w:rsidR="00E0569A" w:rsidRPr="000C7005" w:rsidRDefault="00E0569A" w:rsidP="00E0569A">
      <w:pPr>
        <w:tabs>
          <w:tab w:val="left" w:pos="2430"/>
          <w:tab w:val="right" w:leader="dot" w:pos="9072"/>
        </w:tabs>
        <w:spacing w:line="360" w:lineRule="auto"/>
      </w:pPr>
    </w:p>
    <w:p w14:paraId="43A9959C" w14:textId="77777777" w:rsidR="00E0569A" w:rsidRPr="000C7005" w:rsidRDefault="00E0569A" w:rsidP="00E0569A">
      <w:pPr>
        <w:tabs>
          <w:tab w:val="left" w:pos="2430"/>
          <w:tab w:val="right" w:leader="dot" w:pos="9072"/>
        </w:tabs>
        <w:spacing w:line="360" w:lineRule="auto"/>
      </w:pPr>
      <w:r w:rsidRPr="000C7005">
        <w:t>Email</w:t>
      </w:r>
      <w:r w:rsidRPr="000C7005">
        <w:tab/>
      </w:r>
      <w:r w:rsidRPr="000C7005">
        <w:tab/>
      </w:r>
    </w:p>
    <w:p w14:paraId="5BDD4F5F" w14:textId="77777777" w:rsidR="00E0569A" w:rsidRPr="000C7005" w:rsidRDefault="00E0569A" w:rsidP="00E0569A">
      <w:pPr>
        <w:tabs>
          <w:tab w:val="left" w:pos="2430"/>
          <w:tab w:val="right" w:leader="dot" w:pos="8931"/>
        </w:tabs>
        <w:spacing w:line="360" w:lineRule="auto"/>
      </w:pPr>
    </w:p>
    <w:p w14:paraId="543AD736" w14:textId="77777777" w:rsidR="00E0569A" w:rsidRPr="000C7005" w:rsidRDefault="00E0569A" w:rsidP="00E0569A">
      <w:pPr>
        <w:tabs>
          <w:tab w:val="left" w:pos="2430"/>
          <w:tab w:val="right" w:leader="dot" w:pos="9072"/>
        </w:tabs>
        <w:spacing w:line="360" w:lineRule="auto"/>
      </w:pPr>
      <w:r w:rsidRPr="000C7005">
        <w:t>on (date)</w:t>
      </w:r>
      <w:r w:rsidRPr="000C7005">
        <w:tab/>
      </w:r>
      <w:r w:rsidRPr="000C7005">
        <w:tab/>
      </w:r>
    </w:p>
    <w:p w14:paraId="705F1B70" w14:textId="77777777" w:rsidR="00E0569A" w:rsidRPr="000C7005" w:rsidRDefault="00E0569A" w:rsidP="00E0569A">
      <w:pPr>
        <w:spacing w:line="360" w:lineRule="auto"/>
      </w:pPr>
    </w:p>
    <w:p w14:paraId="0BAC9C50" w14:textId="77777777" w:rsidR="00E0569A" w:rsidRPr="000C7005" w:rsidRDefault="00E0569A" w:rsidP="00E0569A">
      <w:pPr>
        <w:spacing w:line="360" w:lineRule="auto"/>
      </w:pPr>
      <w:r w:rsidRPr="000C7005">
        <w:t xml:space="preserve">have examined the Site of the Works and its surroundings for which I/we* am/are* submitting this </w:t>
      </w:r>
      <w:r>
        <w:t>Bid</w:t>
      </w:r>
      <w:r w:rsidRPr="000C7005">
        <w:t xml:space="preserve"> and have, so far as is practicable, familiarised myself/ourselves* with all information, risks, contingencies and other circumstances which may influence or affect my/our* </w:t>
      </w:r>
      <w:r>
        <w:t>Bid</w:t>
      </w:r>
      <w:r w:rsidRPr="000C7005">
        <w:t>.</w:t>
      </w:r>
    </w:p>
    <w:p w14:paraId="77F57004" w14:textId="77777777" w:rsidR="00E0569A" w:rsidRPr="000C7005" w:rsidRDefault="00E0569A" w:rsidP="00E0569A"/>
    <w:p w14:paraId="1DD74A2F" w14:textId="77777777" w:rsidR="00E0569A" w:rsidRPr="000C7005" w:rsidRDefault="00E0569A" w:rsidP="00E0569A"/>
    <w:p w14:paraId="6745A2F2" w14:textId="77777777" w:rsidR="00E0569A" w:rsidRPr="000C7005" w:rsidRDefault="00E0569A" w:rsidP="00E0569A">
      <w:r w:rsidRPr="000C7005">
        <w:t>*Delete whichever is inapplicable</w:t>
      </w:r>
    </w:p>
    <w:p w14:paraId="75890EC1" w14:textId="77777777" w:rsidR="00E0569A" w:rsidRPr="000C7005" w:rsidRDefault="00E0569A" w:rsidP="00E0569A"/>
    <w:p w14:paraId="2607F116" w14:textId="5CBEF25A" w:rsidR="00E0569A" w:rsidRDefault="00E0569A" w:rsidP="00E0569A"/>
    <w:p w14:paraId="24645F7B" w14:textId="77777777" w:rsidR="00544179" w:rsidRPr="000C7005" w:rsidRDefault="00544179" w:rsidP="00E0569A"/>
    <w:p w14:paraId="19B88CEC" w14:textId="77777777" w:rsidR="00E0569A" w:rsidRPr="000C7005" w:rsidRDefault="00E0569A" w:rsidP="00E0569A">
      <w:pPr>
        <w:rPr>
          <w:b/>
        </w:rPr>
      </w:pPr>
      <w:r w:rsidRPr="000C7005">
        <w:rPr>
          <w:b/>
        </w:rPr>
        <w:t xml:space="preserve">SIGNED BY/ON BEHALF OF </w:t>
      </w:r>
      <w:r w:rsidR="008E0C7A">
        <w:rPr>
          <w:b/>
        </w:rPr>
        <w:t>WINNIE MADIKIZELA MANDELA LOCAL MUNICIPALITY</w:t>
      </w:r>
      <w:r w:rsidRPr="000C7005">
        <w:rPr>
          <w:b/>
        </w:rPr>
        <w:t>:</w:t>
      </w:r>
    </w:p>
    <w:p w14:paraId="5802E87D" w14:textId="77777777" w:rsidR="00E0569A" w:rsidRPr="000C7005" w:rsidRDefault="00E0569A" w:rsidP="00E0569A"/>
    <w:p w14:paraId="029DEA71" w14:textId="77777777" w:rsidR="00E0569A" w:rsidRPr="000C7005" w:rsidRDefault="00E0569A" w:rsidP="00E0569A"/>
    <w:tbl>
      <w:tblPr>
        <w:tblW w:w="0" w:type="auto"/>
        <w:tblLook w:val="01E0" w:firstRow="1" w:lastRow="1" w:firstColumn="1" w:lastColumn="1" w:noHBand="0" w:noVBand="0"/>
      </w:tblPr>
      <w:tblGrid>
        <w:gridCol w:w="392"/>
        <w:gridCol w:w="3119"/>
        <w:gridCol w:w="502"/>
        <w:gridCol w:w="2616"/>
        <w:gridCol w:w="394"/>
        <w:gridCol w:w="2299"/>
      </w:tblGrid>
      <w:tr w:rsidR="00E0569A" w:rsidRPr="000C7005" w14:paraId="35D33C68" w14:textId="77777777" w:rsidTr="008E0C7A">
        <w:trPr>
          <w:trHeight w:hRule="exact" w:val="1134"/>
        </w:trPr>
        <w:tc>
          <w:tcPr>
            <w:tcW w:w="392" w:type="dxa"/>
            <w:vMerge w:val="restart"/>
            <w:tcBorders>
              <w:right w:val="single" w:sz="4" w:space="0" w:color="auto"/>
            </w:tcBorders>
            <w:vAlign w:val="center"/>
          </w:tcPr>
          <w:p w14:paraId="7F379B28" w14:textId="77777777" w:rsidR="00E0569A" w:rsidRPr="000C7005" w:rsidRDefault="00E0569A" w:rsidP="008E0C7A">
            <w:pPr>
              <w:spacing w:before="240" w:after="240"/>
              <w:jc w:val="left"/>
            </w:pPr>
          </w:p>
        </w:tc>
        <w:tc>
          <w:tcPr>
            <w:tcW w:w="3119" w:type="dxa"/>
            <w:tcBorders>
              <w:top w:val="single" w:sz="4" w:space="0" w:color="auto"/>
              <w:left w:val="single" w:sz="4" w:space="0" w:color="auto"/>
              <w:bottom w:val="single" w:sz="4" w:space="0" w:color="auto"/>
              <w:right w:val="single" w:sz="4" w:space="0" w:color="auto"/>
            </w:tcBorders>
          </w:tcPr>
          <w:p w14:paraId="134850E3" w14:textId="77777777" w:rsidR="00E0569A" w:rsidRPr="000C7005" w:rsidRDefault="00E0569A" w:rsidP="008E0C7A">
            <w:pPr>
              <w:spacing w:before="280" w:after="280"/>
            </w:pPr>
          </w:p>
        </w:tc>
        <w:tc>
          <w:tcPr>
            <w:tcW w:w="502" w:type="dxa"/>
            <w:tcBorders>
              <w:left w:val="single" w:sz="4" w:space="0" w:color="auto"/>
              <w:right w:val="single" w:sz="4" w:space="0" w:color="auto"/>
            </w:tcBorders>
          </w:tcPr>
          <w:p w14:paraId="5853C88A" w14:textId="77777777" w:rsidR="00E0569A" w:rsidRPr="000C7005"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21413931" w14:textId="77777777" w:rsidR="00E0569A" w:rsidRPr="000C7005" w:rsidRDefault="00E0569A" w:rsidP="008E0C7A">
            <w:pPr>
              <w:spacing w:before="280" w:after="280"/>
            </w:pPr>
          </w:p>
        </w:tc>
        <w:tc>
          <w:tcPr>
            <w:tcW w:w="394" w:type="dxa"/>
            <w:tcBorders>
              <w:left w:val="single" w:sz="4" w:space="0" w:color="auto"/>
              <w:right w:val="single" w:sz="4" w:space="0" w:color="auto"/>
            </w:tcBorders>
          </w:tcPr>
          <w:p w14:paraId="5E3BC538" w14:textId="77777777" w:rsidR="00E0569A" w:rsidRPr="000C7005"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3609ECEE" w14:textId="77777777" w:rsidR="00E0569A" w:rsidRPr="000C7005" w:rsidRDefault="00E0569A" w:rsidP="008E0C7A">
            <w:pPr>
              <w:spacing w:before="280" w:after="280"/>
            </w:pPr>
          </w:p>
        </w:tc>
      </w:tr>
      <w:tr w:rsidR="00E0569A" w:rsidRPr="000C7005" w14:paraId="316D16B9" w14:textId="77777777" w:rsidTr="008E0C7A">
        <w:tc>
          <w:tcPr>
            <w:tcW w:w="392" w:type="dxa"/>
            <w:vMerge/>
          </w:tcPr>
          <w:p w14:paraId="03C12260" w14:textId="77777777" w:rsidR="00E0569A" w:rsidRPr="000C7005" w:rsidRDefault="00E0569A" w:rsidP="008E0C7A">
            <w:pPr>
              <w:jc w:val="center"/>
              <w:rPr>
                <w:b/>
              </w:rPr>
            </w:pPr>
          </w:p>
        </w:tc>
        <w:tc>
          <w:tcPr>
            <w:tcW w:w="3119" w:type="dxa"/>
            <w:tcBorders>
              <w:top w:val="single" w:sz="4" w:space="0" w:color="auto"/>
            </w:tcBorders>
          </w:tcPr>
          <w:p w14:paraId="23506005" w14:textId="77777777" w:rsidR="00E0569A" w:rsidRPr="000C7005" w:rsidRDefault="00E0569A" w:rsidP="008E0C7A">
            <w:pPr>
              <w:jc w:val="center"/>
              <w:rPr>
                <w:b/>
              </w:rPr>
            </w:pPr>
            <w:r w:rsidRPr="000C7005">
              <w:rPr>
                <w:b/>
              </w:rPr>
              <w:t>NAME</w:t>
            </w:r>
          </w:p>
        </w:tc>
        <w:tc>
          <w:tcPr>
            <w:tcW w:w="502" w:type="dxa"/>
          </w:tcPr>
          <w:p w14:paraId="5D805A8F" w14:textId="77777777" w:rsidR="00E0569A" w:rsidRPr="000C7005" w:rsidRDefault="00E0569A" w:rsidP="008E0C7A">
            <w:pPr>
              <w:jc w:val="center"/>
              <w:rPr>
                <w:b/>
              </w:rPr>
            </w:pPr>
          </w:p>
        </w:tc>
        <w:tc>
          <w:tcPr>
            <w:tcW w:w="2616" w:type="dxa"/>
            <w:tcBorders>
              <w:top w:val="single" w:sz="4" w:space="0" w:color="auto"/>
            </w:tcBorders>
          </w:tcPr>
          <w:p w14:paraId="201F0960" w14:textId="77777777" w:rsidR="00E0569A" w:rsidRPr="000C7005" w:rsidRDefault="00E0569A" w:rsidP="008E0C7A">
            <w:pPr>
              <w:jc w:val="center"/>
              <w:rPr>
                <w:b/>
              </w:rPr>
            </w:pPr>
            <w:r w:rsidRPr="000C7005">
              <w:rPr>
                <w:b/>
              </w:rPr>
              <w:t>SIGNATURE</w:t>
            </w:r>
          </w:p>
        </w:tc>
        <w:tc>
          <w:tcPr>
            <w:tcW w:w="394" w:type="dxa"/>
          </w:tcPr>
          <w:p w14:paraId="61B77127" w14:textId="77777777" w:rsidR="00E0569A" w:rsidRPr="000C7005" w:rsidRDefault="00E0569A" w:rsidP="008E0C7A">
            <w:pPr>
              <w:jc w:val="center"/>
              <w:rPr>
                <w:b/>
              </w:rPr>
            </w:pPr>
          </w:p>
        </w:tc>
        <w:tc>
          <w:tcPr>
            <w:tcW w:w="2299" w:type="dxa"/>
            <w:tcBorders>
              <w:top w:val="single" w:sz="4" w:space="0" w:color="auto"/>
            </w:tcBorders>
          </w:tcPr>
          <w:p w14:paraId="557CD7BB" w14:textId="77777777" w:rsidR="00E0569A" w:rsidRPr="000C7005" w:rsidRDefault="00E0569A" w:rsidP="008E0C7A">
            <w:pPr>
              <w:jc w:val="center"/>
              <w:rPr>
                <w:b/>
              </w:rPr>
            </w:pPr>
            <w:r w:rsidRPr="000C7005">
              <w:rPr>
                <w:b/>
              </w:rPr>
              <w:t>DATE</w:t>
            </w:r>
          </w:p>
        </w:tc>
      </w:tr>
    </w:tbl>
    <w:p w14:paraId="410D7F5D" w14:textId="77777777" w:rsidR="00E0569A" w:rsidRPr="000C7005" w:rsidRDefault="00E0569A" w:rsidP="00E0569A"/>
    <w:p w14:paraId="3DDBE98D" w14:textId="77777777" w:rsidR="00E0569A" w:rsidRPr="000C7005" w:rsidRDefault="00E0569A" w:rsidP="00E0569A"/>
    <w:p w14:paraId="389BAD1A" w14:textId="77777777" w:rsidR="00E0569A" w:rsidRPr="000C7005" w:rsidRDefault="00E0569A" w:rsidP="00E0569A"/>
    <w:p w14:paraId="474C80FB" w14:textId="77777777" w:rsidR="00E0569A" w:rsidRPr="000C7005" w:rsidRDefault="00E0569A" w:rsidP="00E0569A">
      <w:pPr>
        <w:rPr>
          <w:b/>
        </w:rPr>
      </w:pPr>
      <w:r w:rsidRPr="000C7005">
        <w:rPr>
          <w:b/>
        </w:rPr>
        <w:t xml:space="preserve">SIGNED BY/ON BEHALF OF </w:t>
      </w:r>
      <w:r>
        <w:rPr>
          <w:b/>
        </w:rPr>
        <w:t>BIDDER</w:t>
      </w:r>
      <w:r w:rsidRPr="000C7005">
        <w:rPr>
          <w:b/>
        </w:rPr>
        <w:t>:</w:t>
      </w:r>
    </w:p>
    <w:p w14:paraId="5CFD0269" w14:textId="77777777" w:rsidR="00E0569A" w:rsidRPr="000C7005" w:rsidRDefault="00E0569A" w:rsidP="00E0569A"/>
    <w:p w14:paraId="71525F31" w14:textId="77777777" w:rsidR="00E0569A" w:rsidRPr="000C7005" w:rsidRDefault="00E0569A" w:rsidP="00E0569A"/>
    <w:tbl>
      <w:tblPr>
        <w:tblW w:w="0" w:type="auto"/>
        <w:tblLook w:val="01E0" w:firstRow="1" w:lastRow="1" w:firstColumn="1" w:lastColumn="1" w:noHBand="0" w:noVBand="0"/>
      </w:tblPr>
      <w:tblGrid>
        <w:gridCol w:w="392"/>
        <w:gridCol w:w="3119"/>
        <w:gridCol w:w="502"/>
        <w:gridCol w:w="2616"/>
        <w:gridCol w:w="394"/>
        <w:gridCol w:w="2299"/>
      </w:tblGrid>
      <w:tr w:rsidR="00E0569A" w:rsidRPr="000C7005" w14:paraId="2D700A4F" w14:textId="77777777" w:rsidTr="008E0C7A">
        <w:trPr>
          <w:trHeight w:hRule="exact" w:val="1134"/>
        </w:trPr>
        <w:tc>
          <w:tcPr>
            <w:tcW w:w="392" w:type="dxa"/>
            <w:vMerge w:val="restart"/>
            <w:tcBorders>
              <w:right w:val="single" w:sz="4" w:space="0" w:color="auto"/>
            </w:tcBorders>
            <w:vAlign w:val="center"/>
          </w:tcPr>
          <w:p w14:paraId="001ACDF8" w14:textId="77777777" w:rsidR="00E0569A" w:rsidRPr="000C7005" w:rsidRDefault="00E0569A" w:rsidP="008E0C7A">
            <w:pPr>
              <w:spacing w:before="240" w:after="240"/>
              <w:jc w:val="left"/>
            </w:pPr>
          </w:p>
        </w:tc>
        <w:tc>
          <w:tcPr>
            <w:tcW w:w="3119" w:type="dxa"/>
            <w:tcBorders>
              <w:top w:val="single" w:sz="4" w:space="0" w:color="auto"/>
              <w:left w:val="single" w:sz="4" w:space="0" w:color="auto"/>
              <w:bottom w:val="single" w:sz="4" w:space="0" w:color="auto"/>
              <w:right w:val="single" w:sz="4" w:space="0" w:color="auto"/>
            </w:tcBorders>
          </w:tcPr>
          <w:p w14:paraId="1F5C5D9D" w14:textId="77777777" w:rsidR="00E0569A" w:rsidRPr="000C7005" w:rsidRDefault="00E0569A" w:rsidP="008E0C7A">
            <w:pPr>
              <w:spacing w:before="280" w:after="280"/>
            </w:pPr>
          </w:p>
        </w:tc>
        <w:tc>
          <w:tcPr>
            <w:tcW w:w="502" w:type="dxa"/>
            <w:tcBorders>
              <w:left w:val="single" w:sz="4" w:space="0" w:color="auto"/>
              <w:right w:val="single" w:sz="4" w:space="0" w:color="auto"/>
            </w:tcBorders>
          </w:tcPr>
          <w:p w14:paraId="3580248F" w14:textId="77777777" w:rsidR="00E0569A" w:rsidRPr="000C7005"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10073F9E" w14:textId="77777777" w:rsidR="00E0569A" w:rsidRPr="000C7005" w:rsidRDefault="00E0569A" w:rsidP="008E0C7A">
            <w:pPr>
              <w:spacing w:before="280" w:after="280"/>
            </w:pPr>
          </w:p>
        </w:tc>
        <w:tc>
          <w:tcPr>
            <w:tcW w:w="394" w:type="dxa"/>
            <w:tcBorders>
              <w:left w:val="single" w:sz="4" w:space="0" w:color="auto"/>
              <w:right w:val="single" w:sz="4" w:space="0" w:color="auto"/>
            </w:tcBorders>
          </w:tcPr>
          <w:p w14:paraId="012056AF" w14:textId="77777777" w:rsidR="00E0569A" w:rsidRPr="000C7005"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50AA3996" w14:textId="77777777" w:rsidR="00E0569A" w:rsidRPr="000C7005" w:rsidRDefault="00E0569A" w:rsidP="008E0C7A">
            <w:pPr>
              <w:spacing w:before="280" w:after="280"/>
            </w:pPr>
          </w:p>
        </w:tc>
      </w:tr>
      <w:tr w:rsidR="00E0569A" w:rsidRPr="000C7005" w14:paraId="560538A1" w14:textId="77777777" w:rsidTr="008E0C7A">
        <w:tc>
          <w:tcPr>
            <w:tcW w:w="392" w:type="dxa"/>
            <w:vMerge/>
          </w:tcPr>
          <w:p w14:paraId="3E483D55" w14:textId="77777777" w:rsidR="00E0569A" w:rsidRPr="000C7005" w:rsidRDefault="00E0569A" w:rsidP="008E0C7A">
            <w:pPr>
              <w:jc w:val="center"/>
              <w:rPr>
                <w:b/>
              </w:rPr>
            </w:pPr>
          </w:p>
        </w:tc>
        <w:tc>
          <w:tcPr>
            <w:tcW w:w="3119" w:type="dxa"/>
            <w:tcBorders>
              <w:top w:val="single" w:sz="4" w:space="0" w:color="auto"/>
            </w:tcBorders>
          </w:tcPr>
          <w:p w14:paraId="7465CE67" w14:textId="77777777" w:rsidR="00E0569A" w:rsidRPr="000C7005" w:rsidRDefault="00E0569A" w:rsidP="008E0C7A">
            <w:pPr>
              <w:jc w:val="center"/>
              <w:rPr>
                <w:b/>
              </w:rPr>
            </w:pPr>
            <w:r w:rsidRPr="000C7005">
              <w:rPr>
                <w:b/>
              </w:rPr>
              <w:t>NAME</w:t>
            </w:r>
          </w:p>
        </w:tc>
        <w:tc>
          <w:tcPr>
            <w:tcW w:w="502" w:type="dxa"/>
          </w:tcPr>
          <w:p w14:paraId="00AC2E2C" w14:textId="77777777" w:rsidR="00E0569A" w:rsidRPr="000C7005" w:rsidRDefault="00E0569A" w:rsidP="008E0C7A">
            <w:pPr>
              <w:jc w:val="center"/>
              <w:rPr>
                <w:b/>
              </w:rPr>
            </w:pPr>
          </w:p>
        </w:tc>
        <w:tc>
          <w:tcPr>
            <w:tcW w:w="2616" w:type="dxa"/>
            <w:tcBorders>
              <w:top w:val="single" w:sz="4" w:space="0" w:color="auto"/>
            </w:tcBorders>
          </w:tcPr>
          <w:p w14:paraId="6873FF0F" w14:textId="77777777" w:rsidR="00E0569A" w:rsidRPr="000C7005" w:rsidRDefault="00E0569A" w:rsidP="008E0C7A">
            <w:pPr>
              <w:jc w:val="center"/>
              <w:rPr>
                <w:b/>
              </w:rPr>
            </w:pPr>
            <w:r w:rsidRPr="000C7005">
              <w:rPr>
                <w:b/>
              </w:rPr>
              <w:t>SIGNATURE</w:t>
            </w:r>
          </w:p>
        </w:tc>
        <w:tc>
          <w:tcPr>
            <w:tcW w:w="394" w:type="dxa"/>
          </w:tcPr>
          <w:p w14:paraId="450CE1AE" w14:textId="77777777" w:rsidR="00E0569A" w:rsidRPr="000C7005" w:rsidRDefault="00E0569A" w:rsidP="008E0C7A">
            <w:pPr>
              <w:jc w:val="center"/>
              <w:rPr>
                <w:b/>
              </w:rPr>
            </w:pPr>
          </w:p>
        </w:tc>
        <w:tc>
          <w:tcPr>
            <w:tcW w:w="2299" w:type="dxa"/>
            <w:tcBorders>
              <w:top w:val="single" w:sz="4" w:space="0" w:color="auto"/>
            </w:tcBorders>
          </w:tcPr>
          <w:p w14:paraId="1A3A9F7D" w14:textId="77777777" w:rsidR="00E0569A" w:rsidRPr="000C7005" w:rsidRDefault="00E0569A" w:rsidP="008E0C7A">
            <w:pPr>
              <w:jc w:val="center"/>
              <w:rPr>
                <w:b/>
              </w:rPr>
            </w:pPr>
            <w:r w:rsidRPr="000C7005">
              <w:rPr>
                <w:b/>
              </w:rPr>
              <w:t>DATE</w:t>
            </w:r>
          </w:p>
        </w:tc>
      </w:tr>
    </w:tbl>
    <w:p w14:paraId="215A5780" w14:textId="77777777" w:rsidR="00E0569A" w:rsidRDefault="00E0569A" w:rsidP="00E0569A">
      <w:pPr>
        <w:spacing w:before="40" w:after="80"/>
        <w:rPr>
          <w:b/>
          <w:lang w:val="en-ZA"/>
        </w:rPr>
      </w:pPr>
      <w:r w:rsidRPr="000C7005">
        <w:br w:type="page"/>
      </w:r>
    </w:p>
    <w:p w14:paraId="21DB8944" w14:textId="77777777" w:rsidR="00E0569A" w:rsidRDefault="00E0569A" w:rsidP="00E0569A">
      <w:pPr>
        <w:rPr>
          <w:b/>
        </w:rPr>
      </w:pPr>
    </w:p>
    <w:tbl>
      <w:tblPr>
        <w:tblW w:w="0" w:type="auto"/>
        <w:tblCellMar>
          <w:left w:w="57" w:type="dxa"/>
          <w:right w:w="57" w:type="dxa"/>
        </w:tblCellMar>
        <w:tblLook w:val="01E0" w:firstRow="1" w:lastRow="1" w:firstColumn="1" w:lastColumn="1" w:noHBand="0" w:noVBand="0"/>
      </w:tblPr>
      <w:tblGrid>
        <w:gridCol w:w="9413"/>
      </w:tblGrid>
      <w:tr w:rsidR="00E0569A" w:rsidRPr="0074131D" w14:paraId="3C10153B" w14:textId="77777777" w:rsidTr="008E0C7A">
        <w:tc>
          <w:tcPr>
            <w:tcW w:w="9413" w:type="dxa"/>
          </w:tcPr>
          <w:p w14:paraId="7E2DBF47" w14:textId="77777777" w:rsidR="00E0569A" w:rsidRPr="00E24238" w:rsidRDefault="00E0569A" w:rsidP="008E0C7A">
            <w:pPr>
              <w:pStyle w:val="HeadingSchedule"/>
              <w:tabs>
                <w:tab w:val="clear" w:pos="284"/>
                <w:tab w:val="num" w:pos="567"/>
              </w:tabs>
              <w:suppressAutoHyphens/>
              <w:ind w:left="567" w:hanging="567"/>
              <w:jc w:val="left"/>
            </w:pPr>
            <w:bookmarkStart w:id="68" w:name="_Ref216141955"/>
            <w:bookmarkStart w:id="69" w:name="_Ref295818872"/>
            <w:r w:rsidRPr="00E24238">
              <w:t>CERTIFICATE OF AUTHORITY FOR JOINT VENTURES</w:t>
            </w:r>
            <w:bookmarkEnd w:id="68"/>
            <w:bookmarkEnd w:id="69"/>
          </w:p>
        </w:tc>
      </w:tr>
    </w:tbl>
    <w:p w14:paraId="500B5DD0" w14:textId="77777777" w:rsidR="00E0569A" w:rsidRDefault="00E0569A" w:rsidP="00E0569A">
      <w:pPr>
        <w:rPr>
          <w:b/>
        </w:rPr>
      </w:pPr>
    </w:p>
    <w:p w14:paraId="5F1AC52F" w14:textId="77777777" w:rsidR="00E0569A" w:rsidRDefault="00E0569A" w:rsidP="00E0569A">
      <w:pPr>
        <w:spacing w:before="40" w:after="80"/>
        <w:rPr>
          <w:bCs/>
          <w:spacing w:val="-2"/>
        </w:rPr>
      </w:pPr>
      <w:r>
        <w:rPr>
          <w:bCs/>
          <w:spacing w:val="-2"/>
        </w:rPr>
        <w:t>This Returnable Schedule is to be completed only if Bidder is a joint venture.</w:t>
      </w:r>
    </w:p>
    <w:p w14:paraId="210B8700" w14:textId="77777777" w:rsidR="00E0569A" w:rsidRDefault="00E0569A" w:rsidP="00E0569A">
      <w:pPr>
        <w:spacing w:before="40" w:after="80"/>
        <w:rPr>
          <w:bCs/>
          <w:spacing w:val="-2"/>
        </w:rPr>
      </w:pPr>
    </w:p>
    <w:p w14:paraId="5246C631" w14:textId="77777777" w:rsidR="00E0569A" w:rsidRDefault="00E0569A" w:rsidP="00E0569A">
      <w:r>
        <w:t xml:space="preserve">We, the undersigned, are submitting this Bid offer in joint venture and hereby authorise </w:t>
      </w:r>
    </w:p>
    <w:p w14:paraId="002E32AD" w14:textId="77777777" w:rsidR="00E0569A" w:rsidRDefault="00E0569A" w:rsidP="00E0569A"/>
    <w:p w14:paraId="075AC768" w14:textId="77777777" w:rsidR="00E0569A" w:rsidRDefault="00E0569A" w:rsidP="00E0569A">
      <w:pPr>
        <w:tabs>
          <w:tab w:val="left" w:leader="dot" w:pos="3686"/>
        </w:tabs>
        <w:spacing w:line="360" w:lineRule="auto"/>
      </w:pPr>
      <w:r>
        <w:t>Mr/Ms</w:t>
      </w:r>
      <w:r>
        <w:tab/>
        <w:t>, authorised signatory of the company, close corporation or</w:t>
      </w:r>
    </w:p>
    <w:p w14:paraId="40A088DF" w14:textId="77777777" w:rsidR="00E0569A" w:rsidRDefault="00E0569A" w:rsidP="00E0569A">
      <w:pPr>
        <w:tabs>
          <w:tab w:val="left" w:leader="dot" w:pos="4253"/>
        </w:tabs>
        <w:spacing w:line="360" w:lineRule="auto"/>
      </w:pPr>
      <w:r>
        <w:t>partnership</w:t>
      </w:r>
      <w:r>
        <w:tab/>
        <w:t>acting in the capacity of lead partner, to sign all documents in connection with  the Bid offer and any contract resulting from it on our behalf.</w:t>
      </w:r>
    </w:p>
    <w:p w14:paraId="69AF9BAE" w14:textId="77777777" w:rsidR="00E0569A" w:rsidRDefault="00E0569A" w:rsidP="00E0569A">
      <w:pPr>
        <w:tabs>
          <w:tab w:val="left" w:leader="dot" w:pos="4253"/>
        </w:tabs>
      </w:pPr>
    </w:p>
    <w:tbl>
      <w:tblPr>
        <w:tblW w:w="10915" w:type="dxa"/>
        <w:tblInd w:w="-5" w:type="dxa"/>
        <w:tblLayout w:type="fixed"/>
        <w:tblLook w:val="0000" w:firstRow="0" w:lastRow="0" w:firstColumn="0" w:lastColumn="0" w:noHBand="0" w:noVBand="0"/>
      </w:tblPr>
      <w:tblGrid>
        <w:gridCol w:w="3081"/>
        <w:gridCol w:w="3081"/>
        <w:gridCol w:w="4753"/>
      </w:tblGrid>
      <w:tr w:rsidR="00E0569A" w14:paraId="4F9AC22D" w14:textId="77777777" w:rsidTr="00544179">
        <w:tc>
          <w:tcPr>
            <w:tcW w:w="3081" w:type="dxa"/>
            <w:tcBorders>
              <w:top w:val="single" w:sz="4" w:space="0" w:color="000000"/>
              <w:left w:val="single" w:sz="4" w:space="0" w:color="000000"/>
              <w:bottom w:val="single" w:sz="4" w:space="0" w:color="000000"/>
            </w:tcBorders>
            <w:vAlign w:val="center"/>
          </w:tcPr>
          <w:p w14:paraId="10F45A79" w14:textId="77777777" w:rsidR="00E0569A" w:rsidRDefault="00E0569A" w:rsidP="008E0C7A">
            <w:pPr>
              <w:snapToGrid w:val="0"/>
              <w:spacing w:before="40" w:after="80"/>
              <w:jc w:val="center"/>
              <w:rPr>
                <w:b/>
                <w:spacing w:val="-2"/>
              </w:rPr>
            </w:pPr>
            <w:r>
              <w:rPr>
                <w:b/>
                <w:spacing w:val="-2"/>
              </w:rPr>
              <w:t>NAME OF FIRM</w:t>
            </w:r>
          </w:p>
        </w:tc>
        <w:tc>
          <w:tcPr>
            <w:tcW w:w="3081" w:type="dxa"/>
            <w:tcBorders>
              <w:top w:val="single" w:sz="4" w:space="0" w:color="000000"/>
              <w:left w:val="single" w:sz="4" w:space="0" w:color="000000"/>
              <w:bottom w:val="single" w:sz="4" w:space="0" w:color="000000"/>
            </w:tcBorders>
            <w:vAlign w:val="center"/>
          </w:tcPr>
          <w:p w14:paraId="093F9BE4" w14:textId="77777777" w:rsidR="00E0569A" w:rsidRDefault="00E0569A" w:rsidP="008E0C7A">
            <w:pPr>
              <w:snapToGrid w:val="0"/>
              <w:spacing w:before="40" w:after="80"/>
              <w:jc w:val="center"/>
              <w:rPr>
                <w:b/>
                <w:spacing w:val="-2"/>
              </w:rPr>
            </w:pPr>
            <w:r>
              <w:rPr>
                <w:b/>
                <w:spacing w:val="-2"/>
              </w:rPr>
              <w:t>ADDRESS</w:t>
            </w:r>
          </w:p>
        </w:tc>
        <w:tc>
          <w:tcPr>
            <w:tcW w:w="4753" w:type="dxa"/>
            <w:tcBorders>
              <w:top w:val="single" w:sz="4" w:space="0" w:color="000000"/>
              <w:left w:val="single" w:sz="4" w:space="0" w:color="000000"/>
              <w:bottom w:val="single" w:sz="4" w:space="0" w:color="000000"/>
              <w:right w:val="single" w:sz="4" w:space="0" w:color="000000"/>
            </w:tcBorders>
            <w:vAlign w:val="center"/>
          </w:tcPr>
          <w:p w14:paraId="684C3BB0" w14:textId="77777777" w:rsidR="00E0569A" w:rsidRDefault="00E0569A" w:rsidP="008E0C7A">
            <w:pPr>
              <w:snapToGrid w:val="0"/>
              <w:spacing w:before="40" w:after="80"/>
              <w:jc w:val="center"/>
              <w:rPr>
                <w:b/>
                <w:spacing w:val="-2"/>
              </w:rPr>
            </w:pPr>
            <w:r>
              <w:rPr>
                <w:b/>
                <w:spacing w:val="-2"/>
              </w:rPr>
              <w:t>DULY AUTHORISED SIGNATORY</w:t>
            </w:r>
          </w:p>
        </w:tc>
      </w:tr>
      <w:tr w:rsidR="00E0569A" w14:paraId="6E94FBAB" w14:textId="77777777" w:rsidTr="00544179">
        <w:tc>
          <w:tcPr>
            <w:tcW w:w="3081" w:type="dxa"/>
            <w:tcBorders>
              <w:left w:val="single" w:sz="4" w:space="0" w:color="000000"/>
              <w:bottom w:val="single" w:sz="4" w:space="0" w:color="000000"/>
            </w:tcBorders>
          </w:tcPr>
          <w:p w14:paraId="7F18201F" w14:textId="77777777" w:rsidR="00E0569A" w:rsidRDefault="00E0569A" w:rsidP="008E0C7A">
            <w:pPr>
              <w:snapToGrid w:val="0"/>
              <w:spacing w:before="40" w:after="80"/>
              <w:rPr>
                <w:bCs/>
                <w:spacing w:val="-2"/>
              </w:rPr>
            </w:pPr>
            <w:r>
              <w:rPr>
                <w:bCs/>
                <w:spacing w:val="-2"/>
              </w:rPr>
              <w:t>Lead partner</w:t>
            </w:r>
          </w:p>
        </w:tc>
        <w:tc>
          <w:tcPr>
            <w:tcW w:w="3081" w:type="dxa"/>
            <w:tcBorders>
              <w:left w:val="single" w:sz="4" w:space="0" w:color="000000"/>
              <w:bottom w:val="single" w:sz="4" w:space="0" w:color="000000"/>
            </w:tcBorders>
          </w:tcPr>
          <w:p w14:paraId="5B95350E" w14:textId="77777777" w:rsidR="00E0569A" w:rsidRDefault="00E0569A" w:rsidP="008E0C7A">
            <w:pPr>
              <w:snapToGrid w:val="0"/>
              <w:spacing w:before="40" w:after="80"/>
              <w:rPr>
                <w:bCs/>
                <w:spacing w:val="-2"/>
              </w:rPr>
            </w:pPr>
          </w:p>
        </w:tc>
        <w:tc>
          <w:tcPr>
            <w:tcW w:w="4753" w:type="dxa"/>
            <w:tcBorders>
              <w:left w:val="single" w:sz="4" w:space="0" w:color="000000"/>
              <w:bottom w:val="single" w:sz="4" w:space="0" w:color="000000"/>
              <w:right w:val="single" w:sz="4" w:space="0" w:color="000000"/>
            </w:tcBorders>
          </w:tcPr>
          <w:p w14:paraId="0621343B" w14:textId="77777777" w:rsidR="00E0569A" w:rsidRDefault="00E0569A" w:rsidP="008E0C7A">
            <w:pPr>
              <w:snapToGrid w:val="0"/>
              <w:rPr>
                <w:bCs/>
                <w:spacing w:val="-2"/>
              </w:rPr>
            </w:pPr>
          </w:p>
          <w:p w14:paraId="42DD5C41" w14:textId="77777777" w:rsidR="00E0569A" w:rsidRDefault="00E0569A" w:rsidP="008E0C7A">
            <w:pPr>
              <w:rPr>
                <w:bCs/>
                <w:spacing w:val="-2"/>
              </w:rPr>
            </w:pPr>
          </w:p>
          <w:p w14:paraId="4128F285" w14:textId="77777777" w:rsidR="00E0569A" w:rsidRDefault="00E0569A" w:rsidP="008E0C7A"/>
          <w:p w14:paraId="5AECA80A" w14:textId="77777777" w:rsidR="00E0569A" w:rsidRDefault="00E0569A" w:rsidP="008E0C7A">
            <w:pPr>
              <w:tabs>
                <w:tab w:val="left" w:pos="1073"/>
                <w:tab w:val="left" w:leader="dot" w:pos="2875"/>
              </w:tabs>
            </w:pPr>
            <w:r>
              <w:t xml:space="preserve">Signature </w:t>
            </w:r>
            <w:r>
              <w:tab/>
              <w:t>:</w:t>
            </w:r>
            <w:r>
              <w:tab/>
            </w:r>
          </w:p>
          <w:p w14:paraId="43F76BAA" w14:textId="77777777" w:rsidR="00E0569A" w:rsidRDefault="00E0569A" w:rsidP="008E0C7A">
            <w:pPr>
              <w:tabs>
                <w:tab w:val="left" w:pos="1073"/>
                <w:tab w:val="left" w:leader="dot" w:pos="2875"/>
              </w:tabs>
            </w:pPr>
          </w:p>
          <w:p w14:paraId="05EA1F0B" w14:textId="77777777" w:rsidR="00E0569A" w:rsidRDefault="00E0569A" w:rsidP="008E0C7A">
            <w:pPr>
              <w:tabs>
                <w:tab w:val="left" w:pos="1073"/>
                <w:tab w:val="left" w:leader="dot" w:pos="2875"/>
              </w:tabs>
            </w:pPr>
            <w:r>
              <w:t xml:space="preserve">Name </w:t>
            </w:r>
            <w:r>
              <w:tab/>
              <w:t>:</w:t>
            </w:r>
            <w:r>
              <w:tab/>
            </w:r>
          </w:p>
          <w:p w14:paraId="01B5AB03" w14:textId="77777777" w:rsidR="00E0569A" w:rsidRDefault="00E0569A" w:rsidP="008E0C7A">
            <w:pPr>
              <w:tabs>
                <w:tab w:val="left" w:pos="1073"/>
                <w:tab w:val="left" w:leader="dot" w:pos="2875"/>
              </w:tabs>
            </w:pPr>
          </w:p>
          <w:p w14:paraId="316E468A" w14:textId="77777777" w:rsidR="00E0569A" w:rsidRPr="00D97B00" w:rsidRDefault="00E0569A" w:rsidP="008E0C7A">
            <w:pPr>
              <w:tabs>
                <w:tab w:val="left" w:pos="1073"/>
                <w:tab w:val="left" w:leader="dot" w:pos="2875"/>
              </w:tabs>
            </w:pPr>
            <w:r>
              <w:t xml:space="preserve">Designation </w:t>
            </w:r>
            <w:r>
              <w:tab/>
              <w:t>:</w:t>
            </w:r>
            <w:r>
              <w:tab/>
            </w:r>
          </w:p>
        </w:tc>
      </w:tr>
      <w:tr w:rsidR="00E0569A" w14:paraId="5E2C57E3" w14:textId="77777777" w:rsidTr="00544179">
        <w:tc>
          <w:tcPr>
            <w:tcW w:w="3081" w:type="dxa"/>
            <w:tcBorders>
              <w:left w:val="single" w:sz="4" w:space="0" w:color="000000"/>
              <w:bottom w:val="single" w:sz="4" w:space="0" w:color="000000"/>
            </w:tcBorders>
          </w:tcPr>
          <w:p w14:paraId="6487B04D" w14:textId="77777777" w:rsidR="00E0569A" w:rsidRDefault="00E0569A" w:rsidP="008E0C7A">
            <w:pPr>
              <w:snapToGrid w:val="0"/>
              <w:spacing w:before="40" w:after="80"/>
              <w:rPr>
                <w:bCs/>
                <w:spacing w:val="-2"/>
              </w:rPr>
            </w:pPr>
          </w:p>
        </w:tc>
        <w:tc>
          <w:tcPr>
            <w:tcW w:w="3081" w:type="dxa"/>
            <w:tcBorders>
              <w:left w:val="single" w:sz="4" w:space="0" w:color="000000"/>
              <w:bottom w:val="single" w:sz="4" w:space="0" w:color="000000"/>
            </w:tcBorders>
          </w:tcPr>
          <w:p w14:paraId="44836A71" w14:textId="77777777" w:rsidR="00E0569A" w:rsidRDefault="00E0569A" w:rsidP="008E0C7A">
            <w:pPr>
              <w:snapToGrid w:val="0"/>
              <w:spacing w:before="40" w:after="80"/>
              <w:rPr>
                <w:bCs/>
                <w:spacing w:val="-2"/>
              </w:rPr>
            </w:pPr>
          </w:p>
        </w:tc>
        <w:tc>
          <w:tcPr>
            <w:tcW w:w="4753" w:type="dxa"/>
            <w:tcBorders>
              <w:left w:val="single" w:sz="4" w:space="0" w:color="000000"/>
              <w:bottom w:val="single" w:sz="4" w:space="0" w:color="000000"/>
              <w:right w:val="single" w:sz="4" w:space="0" w:color="000000"/>
            </w:tcBorders>
          </w:tcPr>
          <w:p w14:paraId="00973D2F" w14:textId="77777777" w:rsidR="00E0569A" w:rsidRDefault="00E0569A" w:rsidP="008E0C7A">
            <w:pPr>
              <w:snapToGrid w:val="0"/>
              <w:rPr>
                <w:bCs/>
                <w:spacing w:val="-2"/>
              </w:rPr>
            </w:pPr>
          </w:p>
          <w:p w14:paraId="4512D62B" w14:textId="77777777" w:rsidR="00E0569A" w:rsidRDefault="00E0569A" w:rsidP="008E0C7A">
            <w:pPr>
              <w:rPr>
                <w:bCs/>
                <w:spacing w:val="-2"/>
              </w:rPr>
            </w:pPr>
          </w:p>
          <w:p w14:paraId="7EAEFBE5" w14:textId="77777777" w:rsidR="00E0569A" w:rsidRDefault="00E0569A" w:rsidP="008E0C7A"/>
          <w:p w14:paraId="1A02886A" w14:textId="77777777" w:rsidR="00E0569A" w:rsidRDefault="00E0569A" w:rsidP="008E0C7A">
            <w:pPr>
              <w:tabs>
                <w:tab w:val="left" w:pos="1073"/>
                <w:tab w:val="left" w:leader="dot" w:pos="2875"/>
              </w:tabs>
            </w:pPr>
            <w:r>
              <w:t xml:space="preserve">Signature </w:t>
            </w:r>
            <w:r>
              <w:tab/>
              <w:t>:</w:t>
            </w:r>
            <w:r>
              <w:tab/>
            </w:r>
          </w:p>
          <w:p w14:paraId="6E3806AC" w14:textId="77777777" w:rsidR="00E0569A" w:rsidRDefault="00E0569A" w:rsidP="008E0C7A">
            <w:pPr>
              <w:tabs>
                <w:tab w:val="left" w:pos="1073"/>
                <w:tab w:val="left" w:leader="dot" w:pos="2875"/>
              </w:tabs>
            </w:pPr>
          </w:p>
          <w:p w14:paraId="7664EF37" w14:textId="77777777" w:rsidR="00E0569A" w:rsidRDefault="00E0569A" w:rsidP="008E0C7A">
            <w:pPr>
              <w:tabs>
                <w:tab w:val="left" w:pos="1073"/>
                <w:tab w:val="left" w:leader="dot" w:pos="2875"/>
              </w:tabs>
            </w:pPr>
            <w:r>
              <w:t xml:space="preserve">Name </w:t>
            </w:r>
            <w:r>
              <w:tab/>
              <w:t>:</w:t>
            </w:r>
            <w:r>
              <w:tab/>
            </w:r>
          </w:p>
          <w:p w14:paraId="1939FF34" w14:textId="77777777" w:rsidR="00E0569A" w:rsidRDefault="00E0569A" w:rsidP="008E0C7A">
            <w:pPr>
              <w:tabs>
                <w:tab w:val="left" w:pos="1073"/>
                <w:tab w:val="left" w:leader="dot" w:pos="2875"/>
              </w:tabs>
            </w:pPr>
          </w:p>
          <w:p w14:paraId="610028DC" w14:textId="77777777" w:rsidR="00E0569A" w:rsidRDefault="00E0569A" w:rsidP="008E0C7A">
            <w:pPr>
              <w:tabs>
                <w:tab w:val="left" w:pos="1073"/>
                <w:tab w:val="left" w:leader="dot" w:pos="2875"/>
              </w:tabs>
              <w:spacing w:before="40" w:after="80"/>
              <w:rPr>
                <w:bCs/>
                <w:spacing w:val="-2"/>
              </w:rPr>
            </w:pPr>
            <w:r>
              <w:t xml:space="preserve">Designation </w:t>
            </w:r>
            <w:r>
              <w:tab/>
              <w:t>:</w:t>
            </w:r>
            <w:r>
              <w:tab/>
            </w:r>
            <w:r>
              <w:tab/>
            </w:r>
          </w:p>
        </w:tc>
      </w:tr>
      <w:tr w:rsidR="00E0569A" w14:paraId="2AE3E49B" w14:textId="77777777" w:rsidTr="00544179">
        <w:tc>
          <w:tcPr>
            <w:tcW w:w="3081" w:type="dxa"/>
            <w:tcBorders>
              <w:left w:val="single" w:sz="4" w:space="0" w:color="000000"/>
              <w:bottom w:val="single" w:sz="4" w:space="0" w:color="000000"/>
            </w:tcBorders>
          </w:tcPr>
          <w:p w14:paraId="663482BE" w14:textId="77777777" w:rsidR="00E0569A" w:rsidRDefault="00E0569A" w:rsidP="008E0C7A">
            <w:pPr>
              <w:snapToGrid w:val="0"/>
              <w:spacing w:before="40" w:after="80"/>
              <w:rPr>
                <w:bCs/>
                <w:spacing w:val="-2"/>
              </w:rPr>
            </w:pPr>
          </w:p>
        </w:tc>
        <w:tc>
          <w:tcPr>
            <w:tcW w:w="3081" w:type="dxa"/>
            <w:tcBorders>
              <w:left w:val="single" w:sz="4" w:space="0" w:color="000000"/>
              <w:bottom w:val="single" w:sz="4" w:space="0" w:color="000000"/>
            </w:tcBorders>
          </w:tcPr>
          <w:p w14:paraId="0788A6B7" w14:textId="77777777" w:rsidR="00E0569A" w:rsidRDefault="00E0569A" w:rsidP="008E0C7A">
            <w:pPr>
              <w:snapToGrid w:val="0"/>
              <w:spacing w:before="40" w:after="80"/>
              <w:rPr>
                <w:bCs/>
                <w:spacing w:val="-2"/>
              </w:rPr>
            </w:pPr>
          </w:p>
        </w:tc>
        <w:tc>
          <w:tcPr>
            <w:tcW w:w="4753" w:type="dxa"/>
            <w:tcBorders>
              <w:left w:val="single" w:sz="4" w:space="0" w:color="000000"/>
              <w:bottom w:val="single" w:sz="4" w:space="0" w:color="000000"/>
              <w:right w:val="single" w:sz="4" w:space="0" w:color="000000"/>
            </w:tcBorders>
          </w:tcPr>
          <w:p w14:paraId="20707F58" w14:textId="77777777" w:rsidR="00E0569A" w:rsidRDefault="00E0569A" w:rsidP="008E0C7A">
            <w:pPr>
              <w:snapToGrid w:val="0"/>
              <w:rPr>
                <w:bCs/>
                <w:spacing w:val="-2"/>
              </w:rPr>
            </w:pPr>
          </w:p>
          <w:p w14:paraId="16D203AD" w14:textId="77777777" w:rsidR="00E0569A" w:rsidRDefault="00E0569A" w:rsidP="008E0C7A">
            <w:pPr>
              <w:rPr>
                <w:bCs/>
                <w:spacing w:val="-2"/>
              </w:rPr>
            </w:pPr>
          </w:p>
          <w:p w14:paraId="11E3B9E0" w14:textId="77777777" w:rsidR="00E0569A" w:rsidRDefault="00E0569A" w:rsidP="008E0C7A"/>
          <w:p w14:paraId="685E786D" w14:textId="77777777" w:rsidR="00E0569A" w:rsidRDefault="00E0569A" w:rsidP="008E0C7A">
            <w:pPr>
              <w:tabs>
                <w:tab w:val="left" w:pos="1073"/>
                <w:tab w:val="left" w:leader="dot" w:pos="2875"/>
              </w:tabs>
            </w:pPr>
            <w:r>
              <w:t xml:space="preserve">Signature </w:t>
            </w:r>
            <w:r>
              <w:tab/>
              <w:t>:</w:t>
            </w:r>
            <w:r>
              <w:tab/>
            </w:r>
          </w:p>
          <w:p w14:paraId="0B3ED454" w14:textId="77777777" w:rsidR="00E0569A" w:rsidRDefault="00E0569A" w:rsidP="008E0C7A">
            <w:pPr>
              <w:tabs>
                <w:tab w:val="left" w:pos="1073"/>
                <w:tab w:val="left" w:leader="dot" w:pos="2875"/>
              </w:tabs>
            </w:pPr>
          </w:p>
          <w:p w14:paraId="04644F1F" w14:textId="77777777" w:rsidR="00E0569A" w:rsidRDefault="00E0569A" w:rsidP="008E0C7A">
            <w:pPr>
              <w:tabs>
                <w:tab w:val="left" w:pos="1073"/>
                <w:tab w:val="left" w:leader="dot" w:pos="2875"/>
              </w:tabs>
            </w:pPr>
            <w:r>
              <w:t xml:space="preserve">Name </w:t>
            </w:r>
            <w:r>
              <w:tab/>
              <w:t>:</w:t>
            </w:r>
            <w:r>
              <w:tab/>
            </w:r>
          </w:p>
          <w:p w14:paraId="173BF902" w14:textId="77777777" w:rsidR="00E0569A" w:rsidRDefault="00E0569A" w:rsidP="008E0C7A">
            <w:pPr>
              <w:tabs>
                <w:tab w:val="left" w:pos="1073"/>
                <w:tab w:val="left" w:leader="dot" w:pos="2875"/>
              </w:tabs>
            </w:pPr>
          </w:p>
          <w:p w14:paraId="72CC83A9" w14:textId="77777777" w:rsidR="00E0569A" w:rsidRDefault="00E0569A" w:rsidP="008E0C7A">
            <w:pPr>
              <w:tabs>
                <w:tab w:val="left" w:pos="1073"/>
                <w:tab w:val="left" w:leader="dot" w:pos="2875"/>
              </w:tabs>
              <w:spacing w:before="40" w:after="80"/>
              <w:rPr>
                <w:bCs/>
                <w:spacing w:val="-2"/>
              </w:rPr>
            </w:pPr>
            <w:r>
              <w:t xml:space="preserve">Designation </w:t>
            </w:r>
            <w:r>
              <w:tab/>
              <w:t>:</w:t>
            </w:r>
            <w:r>
              <w:tab/>
            </w:r>
            <w:r>
              <w:tab/>
            </w:r>
          </w:p>
        </w:tc>
      </w:tr>
      <w:tr w:rsidR="00E0569A" w14:paraId="1486560A" w14:textId="77777777" w:rsidTr="00544179">
        <w:tc>
          <w:tcPr>
            <w:tcW w:w="3081" w:type="dxa"/>
            <w:tcBorders>
              <w:left w:val="single" w:sz="4" w:space="0" w:color="000000"/>
              <w:bottom w:val="single" w:sz="4" w:space="0" w:color="000000"/>
            </w:tcBorders>
          </w:tcPr>
          <w:p w14:paraId="03C5CBAE" w14:textId="77777777" w:rsidR="00E0569A" w:rsidRDefault="00E0569A" w:rsidP="008E0C7A">
            <w:pPr>
              <w:snapToGrid w:val="0"/>
              <w:spacing w:before="40" w:after="80"/>
              <w:rPr>
                <w:bCs/>
                <w:spacing w:val="-2"/>
              </w:rPr>
            </w:pPr>
          </w:p>
        </w:tc>
        <w:tc>
          <w:tcPr>
            <w:tcW w:w="3081" w:type="dxa"/>
            <w:tcBorders>
              <w:left w:val="single" w:sz="4" w:space="0" w:color="000000"/>
              <w:bottom w:val="single" w:sz="4" w:space="0" w:color="000000"/>
            </w:tcBorders>
          </w:tcPr>
          <w:p w14:paraId="56237C9F" w14:textId="77777777" w:rsidR="00E0569A" w:rsidRDefault="00E0569A" w:rsidP="008E0C7A">
            <w:pPr>
              <w:snapToGrid w:val="0"/>
              <w:spacing w:before="40" w:after="80"/>
              <w:rPr>
                <w:bCs/>
                <w:spacing w:val="-2"/>
              </w:rPr>
            </w:pPr>
          </w:p>
        </w:tc>
        <w:tc>
          <w:tcPr>
            <w:tcW w:w="4753" w:type="dxa"/>
            <w:tcBorders>
              <w:left w:val="single" w:sz="4" w:space="0" w:color="000000"/>
              <w:bottom w:val="single" w:sz="4" w:space="0" w:color="000000"/>
              <w:right w:val="single" w:sz="4" w:space="0" w:color="000000"/>
            </w:tcBorders>
          </w:tcPr>
          <w:p w14:paraId="2A70B242" w14:textId="77777777" w:rsidR="00E0569A" w:rsidRDefault="00E0569A" w:rsidP="008E0C7A">
            <w:pPr>
              <w:snapToGrid w:val="0"/>
              <w:rPr>
                <w:bCs/>
                <w:spacing w:val="-2"/>
              </w:rPr>
            </w:pPr>
          </w:p>
          <w:p w14:paraId="4073674B" w14:textId="77777777" w:rsidR="00E0569A" w:rsidRDefault="00E0569A" w:rsidP="008E0C7A">
            <w:pPr>
              <w:rPr>
                <w:bCs/>
                <w:spacing w:val="-2"/>
              </w:rPr>
            </w:pPr>
          </w:p>
          <w:p w14:paraId="264E6F81" w14:textId="77777777" w:rsidR="00E0569A" w:rsidRDefault="00E0569A" w:rsidP="008E0C7A"/>
          <w:p w14:paraId="2A1877BD" w14:textId="77777777" w:rsidR="00E0569A" w:rsidRDefault="00E0569A" w:rsidP="008E0C7A">
            <w:pPr>
              <w:tabs>
                <w:tab w:val="left" w:pos="1073"/>
                <w:tab w:val="left" w:leader="dot" w:pos="2875"/>
              </w:tabs>
            </w:pPr>
            <w:r>
              <w:t xml:space="preserve">Signature </w:t>
            </w:r>
            <w:r>
              <w:tab/>
              <w:t>:</w:t>
            </w:r>
            <w:r>
              <w:tab/>
            </w:r>
          </w:p>
          <w:p w14:paraId="07B65944" w14:textId="77777777" w:rsidR="00E0569A" w:rsidRDefault="00E0569A" w:rsidP="008E0C7A">
            <w:pPr>
              <w:tabs>
                <w:tab w:val="left" w:pos="1073"/>
                <w:tab w:val="left" w:leader="dot" w:pos="2875"/>
              </w:tabs>
            </w:pPr>
          </w:p>
          <w:p w14:paraId="798B43BE" w14:textId="77777777" w:rsidR="00E0569A" w:rsidRDefault="00E0569A" w:rsidP="008E0C7A">
            <w:pPr>
              <w:tabs>
                <w:tab w:val="left" w:pos="1073"/>
                <w:tab w:val="left" w:leader="dot" w:pos="2875"/>
              </w:tabs>
            </w:pPr>
            <w:r>
              <w:t xml:space="preserve">Name </w:t>
            </w:r>
            <w:r>
              <w:tab/>
              <w:t>:</w:t>
            </w:r>
            <w:r>
              <w:tab/>
            </w:r>
          </w:p>
          <w:p w14:paraId="6EB2B925" w14:textId="77777777" w:rsidR="00E0569A" w:rsidRDefault="00E0569A" w:rsidP="008E0C7A">
            <w:pPr>
              <w:tabs>
                <w:tab w:val="left" w:pos="1073"/>
                <w:tab w:val="left" w:leader="dot" w:pos="2875"/>
              </w:tabs>
            </w:pPr>
          </w:p>
          <w:p w14:paraId="5975BAA6" w14:textId="77777777" w:rsidR="00E0569A" w:rsidRDefault="00E0569A" w:rsidP="008E0C7A">
            <w:pPr>
              <w:tabs>
                <w:tab w:val="left" w:pos="1073"/>
                <w:tab w:val="left" w:leader="dot" w:pos="2875"/>
              </w:tabs>
              <w:spacing w:before="40" w:after="80"/>
              <w:rPr>
                <w:bCs/>
                <w:spacing w:val="-2"/>
              </w:rPr>
            </w:pPr>
            <w:r>
              <w:t xml:space="preserve">Designation </w:t>
            </w:r>
            <w:r>
              <w:tab/>
              <w:t>:</w:t>
            </w:r>
            <w:r>
              <w:tab/>
            </w:r>
            <w:r>
              <w:tab/>
            </w:r>
          </w:p>
        </w:tc>
      </w:tr>
    </w:tbl>
    <w:p w14:paraId="009F680C" w14:textId="77777777" w:rsidR="00E0569A" w:rsidRDefault="00E0569A" w:rsidP="00E0569A"/>
    <w:p w14:paraId="7E67407D" w14:textId="77777777" w:rsidR="00E0569A" w:rsidRDefault="00E0569A" w:rsidP="00E0569A">
      <w:pPr>
        <w:rPr>
          <w:b/>
          <w:bCs/>
        </w:rPr>
      </w:pPr>
      <w:r w:rsidRPr="00123C63">
        <w:rPr>
          <w:b/>
        </w:rPr>
        <w:t>Note</w:t>
      </w:r>
      <w:r w:rsidRPr="00123C63">
        <w:rPr>
          <w:b/>
          <w:bCs/>
        </w:rPr>
        <w:t>:</w:t>
      </w:r>
    </w:p>
    <w:p w14:paraId="5A21FB16" w14:textId="77777777" w:rsidR="00E0569A" w:rsidRPr="00123C63" w:rsidRDefault="00E0569A" w:rsidP="00E0569A">
      <w:pPr>
        <w:rPr>
          <w:b/>
          <w:bCs/>
        </w:rPr>
      </w:pPr>
    </w:p>
    <w:p w14:paraId="64AA7426" w14:textId="77777777" w:rsidR="00E0569A" w:rsidRDefault="00E0569A" w:rsidP="00E0569A">
      <w:pPr>
        <w:rPr>
          <w:bCs/>
        </w:rPr>
      </w:pPr>
      <w:r>
        <w:rPr>
          <w:bCs/>
        </w:rPr>
        <w:t>A copy of the Joint Venture Agreement showing clearly the</w:t>
      </w:r>
      <w:r>
        <w:t xml:space="preserve"> percentage contribution of each partner</w:t>
      </w:r>
      <w:r>
        <w:rPr>
          <w:bCs/>
        </w:rPr>
        <w:t xml:space="preserve"> to the Joint Venture shall be appended to this Schedule.</w:t>
      </w:r>
    </w:p>
    <w:p w14:paraId="7A36CAFD" w14:textId="77777777" w:rsidR="00E0569A" w:rsidRPr="0029672A" w:rsidRDefault="00E0569A" w:rsidP="00E0569A">
      <w:pPr>
        <w:spacing w:before="40" w:after="80"/>
        <w:rPr>
          <w:b/>
        </w:rPr>
      </w:pPr>
      <w:r>
        <w:rPr>
          <w:bCs/>
        </w:rPr>
        <w:br w:type="page"/>
      </w:r>
    </w:p>
    <w:tbl>
      <w:tblPr>
        <w:tblW w:w="0" w:type="auto"/>
        <w:tblCellMar>
          <w:left w:w="57" w:type="dxa"/>
          <w:right w:w="57" w:type="dxa"/>
        </w:tblCellMar>
        <w:tblLook w:val="01E0" w:firstRow="1" w:lastRow="1" w:firstColumn="1" w:lastColumn="1" w:noHBand="0" w:noVBand="0"/>
      </w:tblPr>
      <w:tblGrid>
        <w:gridCol w:w="6804"/>
      </w:tblGrid>
      <w:tr w:rsidR="00E0569A" w:rsidRPr="0074131D" w14:paraId="2747CBB4" w14:textId="77777777" w:rsidTr="008E0C7A">
        <w:tc>
          <w:tcPr>
            <w:tcW w:w="6804" w:type="dxa"/>
          </w:tcPr>
          <w:p w14:paraId="23164F69" w14:textId="77777777" w:rsidR="00E0569A" w:rsidRDefault="00E0569A" w:rsidP="008E0C7A">
            <w:pPr>
              <w:pStyle w:val="HeadingSchedule"/>
              <w:tabs>
                <w:tab w:val="clear" w:pos="284"/>
                <w:tab w:val="num" w:pos="567"/>
              </w:tabs>
              <w:suppressAutoHyphens/>
            </w:pPr>
            <w:bookmarkStart w:id="70" w:name="_Ref216142667"/>
            <w:r w:rsidRPr="00EB62D3">
              <w:t xml:space="preserve">SCHEDULE OF WORK EXPERIENCE OF </w:t>
            </w:r>
            <w:r>
              <w:t>BIDDER</w:t>
            </w:r>
            <w:bookmarkEnd w:id="70"/>
          </w:p>
          <w:p w14:paraId="29F14098" w14:textId="77777777" w:rsidR="00E0569A" w:rsidRPr="00D6423E" w:rsidRDefault="00E0569A" w:rsidP="008E0C7A"/>
        </w:tc>
      </w:tr>
    </w:tbl>
    <w:p w14:paraId="085E92FC" w14:textId="77777777" w:rsidR="00E0569A" w:rsidRDefault="00E0569A" w:rsidP="00E0569A">
      <w:r>
        <w:t>Bidders shall insert in the Schedule hereunder details of work successfully carried out by them of a similar nature to that for which their Bid is submitted.  Failure to complete this Schedule will be taken to indicate that the Bidder has no experience in this class of work. Minimum of three referees.</w:t>
      </w:r>
    </w:p>
    <w:p w14:paraId="2F3971D0" w14:textId="77777777" w:rsidR="00E0569A" w:rsidRDefault="00E0569A" w:rsidP="00E0569A"/>
    <w:tbl>
      <w:tblPr>
        <w:tblW w:w="10648" w:type="dxa"/>
        <w:tblInd w:w="120" w:type="dxa"/>
        <w:tblLayout w:type="fixed"/>
        <w:tblCellMar>
          <w:left w:w="120" w:type="dxa"/>
          <w:right w:w="120" w:type="dxa"/>
        </w:tblCellMar>
        <w:tblLook w:val="0000" w:firstRow="0" w:lastRow="0" w:firstColumn="0" w:lastColumn="0" w:noHBand="0" w:noVBand="0"/>
      </w:tblPr>
      <w:tblGrid>
        <w:gridCol w:w="2268"/>
        <w:gridCol w:w="2518"/>
        <w:gridCol w:w="2727"/>
        <w:gridCol w:w="993"/>
        <w:gridCol w:w="2142"/>
      </w:tblGrid>
      <w:tr w:rsidR="00E0569A" w14:paraId="4DE050C8" w14:textId="77777777" w:rsidTr="00544179">
        <w:trPr>
          <w:cantSplit/>
        </w:trPr>
        <w:tc>
          <w:tcPr>
            <w:tcW w:w="10648" w:type="dxa"/>
            <w:gridSpan w:val="5"/>
            <w:tcBorders>
              <w:top w:val="single" w:sz="4" w:space="0" w:color="000000"/>
              <w:left w:val="single" w:sz="4" w:space="0" w:color="000000"/>
              <w:right w:val="single" w:sz="4" w:space="0" w:color="000000"/>
            </w:tcBorders>
          </w:tcPr>
          <w:p w14:paraId="49D00F1B" w14:textId="77777777" w:rsidR="00E0569A" w:rsidRPr="00CA5020" w:rsidRDefault="00E0569A" w:rsidP="008E0C7A">
            <w:pPr>
              <w:spacing w:before="60" w:after="60"/>
              <w:jc w:val="center"/>
              <w:rPr>
                <w:b/>
              </w:rPr>
            </w:pPr>
            <w:r w:rsidRPr="00CA5020">
              <w:rPr>
                <w:b/>
              </w:rPr>
              <w:t>COMPLETED CONTRACTS</w:t>
            </w:r>
          </w:p>
        </w:tc>
      </w:tr>
      <w:tr w:rsidR="00E0569A" w:rsidRPr="00CA5020" w14:paraId="1844C01A" w14:textId="77777777" w:rsidTr="00544179">
        <w:tc>
          <w:tcPr>
            <w:tcW w:w="2268" w:type="dxa"/>
            <w:tcBorders>
              <w:top w:val="single" w:sz="4" w:space="0" w:color="000000"/>
              <w:left w:val="single" w:sz="4" w:space="0" w:color="000000"/>
              <w:bottom w:val="single" w:sz="4" w:space="0" w:color="000000"/>
            </w:tcBorders>
            <w:vAlign w:val="center"/>
          </w:tcPr>
          <w:p w14:paraId="3187D78F" w14:textId="77777777" w:rsidR="00E0569A" w:rsidRDefault="00E0569A" w:rsidP="008E0C7A">
            <w:pPr>
              <w:ind w:left="22"/>
              <w:jc w:val="center"/>
              <w:rPr>
                <w:b/>
              </w:rPr>
            </w:pPr>
            <w:r w:rsidRPr="00CA5020">
              <w:rPr>
                <w:b/>
              </w:rPr>
              <w:t>Employer</w:t>
            </w:r>
          </w:p>
          <w:p w14:paraId="436546B1" w14:textId="77777777" w:rsidR="00E0569A" w:rsidRPr="00CA5020" w:rsidRDefault="00E0569A" w:rsidP="008E0C7A">
            <w:pPr>
              <w:ind w:left="22"/>
              <w:jc w:val="center"/>
              <w:rPr>
                <w:b/>
              </w:rPr>
            </w:pPr>
            <w:r w:rsidRPr="00CA5020">
              <w:rPr>
                <w:b/>
              </w:rPr>
              <w:t>(</w:t>
            </w:r>
            <w:r>
              <w:rPr>
                <w:b/>
              </w:rPr>
              <w:t>Name, Tel, Fax, Email</w:t>
            </w:r>
            <w:r w:rsidRPr="00CA5020">
              <w:rPr>
                <w:b/>
              </w:rPr>
              <w:t>)</w:t>
            </w:r>
          </w:p>
        </w:tc>
        <w:tc>
          <w:tcPr>
            <w:tcW w:w="2518" w:type="dxa"/>
            <w:tcBorders>
              <w:top w:val="single" w:sz="4" w:space="0" w:color="000000"/>
              <w:left w:val="single" w:sz="4" w:space="0" w:color="000000"/>
              <w:bottom w:val="single" w:sz="4" w:space="0" w:color="000000"/>
            </w:tcBorders>
            <w:vAlign w:val="center"/>
          </w:tcPr>
          <w:p w14:paraId="1F55C18E" w14:textId="77777777" w:rsidR="00E0569A" w:rsidRPr="00CA5020" w:rsidRDefault="00E0569A" w:rsidP="008E0C7A">
            <w:pPr>
              <w:ind w:left="22"/>
              <w:jc w:val="center"/>
              <w:rPr>
                <w:b/>
              </w:rPr>
            </w:pPr>
            <w:r w:rsidRPr="00CA5020">
              <w:rPr>
                <w:b/>
              </w:rPr>
              <w:t>Consulting Engineer (</w:t>
            </w:r>
            <w:r>
              <w:rPr>
                <w:b/>
              </w:rPr>
              <w:t>Name, Tel, Fax, Email</w:t>
            </w:r>
            <w:r w:rsidRPr="00CA5020">
              <w:rPr>
                <w:b/>
              </w:rPr>
              <w:t>)</w:t>
            </w:r>
          </w:p>
        </w:tc>
        <w:tc>
          <w:tcPr>
            <w:tcW w:w="2727" w:type="dxa"/>
            <w:tcBorders>
              <w:top w:val="single" w:sz="4" w:space="0" w:color="000000"/>
              <w:left w:val="single" w:sz="4" w:space="0" w:color="000000"/>
              <w:bottom w:val="single" w:sz="4" w:space="0" w:color="000000"/>
            </w:tcBorders>
            <w:vAlign w:val="center"/>
          </w:tcPr>
          <w:p w14:paraId="37EF227A" w14:textId="77777777" w:rsidR="00E0569A" w:rsidRPr="00CA5020" w:rsidRDefault="00E0569A" w:rsidP="008E0C7A">
            <w:pPr>
              <w:ind w:left="56"/>
              <w:jc w:val="center"/>
              <w:rPr>
                <w:b/>
              </w:rPr>
            </w:pPr>
            <w:r w:rsidRPr="00CA5020">
              <w:rPr>
                <w:b/>
              </w:rPr>
              <w:t>Nature Of Work</w:t>
            </w:r>
          </w:p>
        </w:tc>
        <w:tc>
          <w:tcPr>
            <w:tcW w:w="993" w:type="dxa"/>
            <w:tcBorders>
              <w:top w:val="single" w:sz="4" w:space="0" w:color="000000"/>
              <w:left w:val="single" w:sz="4" w:space="0" w:color="000000"/>
              <w:bottom w:val="single" w:sz="4" w:space="0" w:color="000000"/>
            </w:tcBorders>
            <w:vAlign w:val="center"/>
          </w:tcPr>
          <w:p w14:paraId="6C0A7D81" w14:textId="77777777" w:rsidR="00E0569A" w:rsidRPr="00CA5020" w:rsidRDefault="00E0569A" w:rsidP="008E0C7A">
            <w:pPr>
              <w:ind w:left="22" w:hanging="22"/>
              <w:jc w:val="center"/>
              <w:rPr>
                <w:b/>
              </w:rPr>
            </w:pPr>
            <w:r w:rsidRPr="00CA5020">
              <w:rPr>
                <w:b/>
              </w:rPr>
              <w:t xml:space="preserve">Value </w:t>
            </w:r>
            <w:r>
              <w:rPr>
                <w:b/>
              </w:rPr>
              <w:t>o</w:t>
            </w:r>
            <w:r w:rsidRPr="00CA5020">
              <w:rPr>
                <w:b/>
              </w:rPr>
              <w:t>f Work R(M)</w:t>
            </w:r>
          </w:p>
        </w:tc>
        <w:tc>
          <w:tcPr>
            <w:tcW w:w="2142" w:type="dxa"/>
            <w:tcBorders>
              <w:top w:val="single" w:sz="4" w:space="0" w:color="000000"/>
              <w:left w:val="single" w:sz="4" w:space="0" w:color="000000"/>
              <w:bottom w:val="single" w:sz="4" w:space="0" w:color="000000"/>
              <w:right w:val="single" w:sz="4" w:space="0" w:color="000000"/>
            </w:tcBorders>
            <w:vAlign w:val="center"/>
          </w:tcPr>
          <w:p w14:paraId="697DC03C" w14:textId="77777777" w:rsidR="00E0569A" w:rsidRPr="00CA5020" w:rsidRDefault="00E0569A" w:rsidP="008E0C7A">
            <w:pPr>
              <w:ind w:left="21"/>
              <w:jc w:val="center"/>
              <w:rPr>
                <w:b/>
              </w:rPr>
            </w:pPr>
            <w:r w:rsidRPr="00CA5020">
              <w:rPr>
                <w:b/>
              </w:rPr>
              <w:t>Date Completed</w:t>
            </w:r>
          </w:p>
        </w:tc>
      </w:tr>
      <w:tr w:rsidR="00E0569A" w:rsidRPr="008C3AD6" w14:paraId="11317A72" w14:textId="77777777" w:rsidTr="00544179">
        <w:tc>
          <w:tcPr>
            <w:tcW w:w="2268" w:type="dxa"/>
            <w:tcBorders>
              <w:top w:val="single" w:sz="4" w:space="0" w:color="000000"/>
              <w:left w:val="single" w:sz="4" w:space="0" w:color="000000"/>
              <w:bottom w:val="dashSmallGap" w:sz="4" w:space="0" w:color="auto"/>
            </w:tcBorders>
          </w:tcPr>
          <w:p w14:paraId="208A540E"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tcBorders>
              <w:top w:val="single" w:sz="4" w:space="0" w:color="000000"/>
              <w:left w:val="single" w:sz="4" w:space="0" w:color="000000"/>
              <w:bottom w:val="dashSmallGap" w:sz="4" w:space="0" w:color="auto"/>
            </w:tcBorders>
          </w:tcPr>
          <w:p w14:paraId="75C74FCF"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7A4DB746"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127CFB08"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5FB72C75" w14:textId="77777777" w:rsidR="00E0569A" w:rsidRPr="008C3AD6" w:rsidRDefault="00E0569A" w:rsidP="008E0C7A">
            <w:pPr>
              <w:spacing w:before="80" w:after="80"/>
              <w:rPr>
                <w:rFonts w:cs="Arial"/>
                <w:szCs w:val="18"/>
              </w:rPr>
            </w:pPr>
          </w:p>
        </w:tc>
      </w:tr>
      <w:tr w:rsidR="00E0569A" w:rsidRPr="008C3AD6" w14:paraId="53B38299" w14:textId="77777777" w:rsidTr="00544179">
        <w:tc>
          <w:tcPr>
            <w:tcW w:w="2268" w:type="dxa"/>
            <w:tcBorders>
              <w:top w:val="dashSmallGap" w:sz="4" w:space="0" w:color="auto"/>
              <w:left w:val="single" w:sz="4" w:space="0" w:color="000000"/>
              <w:bottom w:val="dashSmallGap" w:sz="4" w:space="0" w:color="auto"/>
            </w:tcBorders>
          </w:tcPr>
          <w:p w14:paraId="32331725"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tcBorders>
              <w:top w:val="dashSmallGap" w:sz="4" w:space="0" w:color="auto"/>
              <w:left w:val="single" w:sz="4" w:space="0" w:color="000000"/>
              <w:bottom w:val="dashSmallGap" w:sz="4" w:space="0" w:color="auto"/>
            </w:tcBorders>
          </w:tcPr>
          <w:p w14:paraId="6D0BB4F7"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752A4F5A"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733337FD"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0EF7CE56" w14:textId="77777777" w:rsidR="00E0569A" w:rsidRPr="008C3AD6" w:rsidRDefault="00E0569A" w:rsidP="008E0C7A">
            <w:pPr>
              <w:spacing w:before="80" w:after="80"/>
              <w:rPr>
                <w:rFonts w:cs="Arial"/>
                <w:szCs w:val="18"/>
              </w:rPr>
            </w:pPr>
          </w:p>
        </w:tc>
      </w:tr>
      <w:tr w:rsidR="00E0569A" w:rsidRPr="008C3AD6" w14:paraId="2363CB9D" w14:textId="77777777" w:rsidTr="00544179">
        <w:tc>
          <w:tcPr>
            <w:tcW w:w="2268" w:type="dxa"/>
            <w:tcBorders>
              <w:top w:val="dashSmallGap" w:sz="4" w:space="0" w:color="auto"/>
              <w:left w:val="single" w:sz="4" w:space="0" w:color="000000"/>
              <w:bottom w:val="dashSmallGap" w:sz="4" w:space="0" w:color="auto"/>
            </w:tcBorders>
          </w:tcPr>
          <w:p w14:paraId="28A5FAC1"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tcBorders>
              <w:top w:val="dashSmallGap" w:sz="4" w:space="0" w:color="auto"/>
              <w:left w:val="single" w:sz="4" w:space="0" w:color="000000"/>
              <w:bottom w:val="dashSmallGap" w:sz="4" w:space="0" w:color="auto"/>
            </w:tcBorders>
          </w:tcPr>
          <w:p w14:paraId="0291896C"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24519667"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6903C0AA"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50032308" w14:textId="77777777" w:rsidR="00E0569A" w:rsidRPr="008C3AD6" w:rsidRDefault="00E0569A" w:rsidP="008E0C7A">
            <w:pPr>
              <w:spacing w:before="80" w:after="80"/>
              <w:rPr>
                <w:rFonts w:cs="Arial"/>
                <w:szCs w:val="18"/>
              </w:rPr>
            </w:pPr>
          </w:p>
        </w:tc>
      </w:tr>
      <w:tr w:rsidR="00E0569A" w:rsidRPr="008C3AD6" w14:paraId="115A261E" w14:textId="77777777" w:rsidTr="00544179">
        <w:tc>
          <w:tcPr>
            <w:tcW w:w="2268" w:type="dxa"/>
            <w:tcBorders>
              <w:top w:val="dashSmallGap" w:sz="4" w:space="0" w:color="auto"/>
              <w:left w:val="single" w:sz="4" w:space="0" w:color="000000"/>
              <w:bottom w:val="single" w:sz="4" w:space="0" w:color="auto"/>
            </w:tcBorders>
          </w:tcPr>
          <w:p w14:paraId="46871A7B"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tcBorders>
              <w:top w:val="dashSmallGap" w:sz="4" w:space="0" w:color="auto"/>
              <w:left w:val="single" w:sz="4" w:space="0" w:color="000000"/>
              <w:bottom w:val="single" w:sz="4" w:space="0" w:color="auto"/>
            </w:tcBorders>
          </w:tcPr>
          <w:p w14:paraId="480FAF5C" w14:textId="77777777" w:rsidR="00E0569A" w:rsidRPr="008C3AD6" w:rsidRDefault="00E0569A" w:rsidP="008E0C7A">
            <w:pPr>
              <w:spacing w:before="80" w:after="80"/>
              <w:rPr>
                <w:rFonts w:cs="Arial"/>
                <w:szCs w:val="18"/>
              </w:rPr>
            </w:pPr>
          </w:p>
        </w:tc>
        <w:tc>
          <w:tcPr>
            <w:tcW w:w="2727" w:type="dxa"/>
            <w:tcBorders>
              <w:left w:val="single" w:sz="4" w:space="0" w:color="000000"/>
              <w:bottom w:val="single" w:sz="4" w:space="0" w:color="000000"/>
            </w:tcBorders>
            <w:shd w:val="clear" w:color="auto" w:fill="auto"/>
          </w:tcPr>
          <w:p w14:paraId="1CC72BA0" w14:textId="77777777" w:rsidR="00E0569A" w:rsidRPr="008C3AD6" w:rsidRDefault="00E0569A" w:rsidP="008E0C7A">
            <w:pPr>
              <w:spacing w:before="80" w:after="80"/>
              <w:rPr>
                <w:rFonts w:cs="Arial"/>
                <w:szCs w:val="18"/>
              </w:rPr>
            </w:pPr>
          </w:p>
        </w:tc>
        <w:tc>
          <w:tcPr>
            <w:tcW w:w="993" w:type="dxa"/>
            <w:tcBorders>
              <w:left w:val="single" w:sz="4" w:space="0" w:color="000000"/>
              <w:bottom w:val="single" w:sz="4" w:space="0" w:color="000000"/>
            </w:tcBorders>
            <w:shd w:val="clear" w:color="auto" w:fill="auto"/>
          </w:tcPr>
          <w:p w14:paraId="1FE14C61" w14:textId="77777777" w:rsidR="00E0569A" w:rsidRPr="008C3AD6" w:rsidRDefault="00E0569A" w:rsidP="008E0C7A">
            <w:pPr>
              <w:spacing w:before="80" w:after="80"/>
              <w:rPr>
                <w:rFonts w:cs="Arial"/>
                <w:szCs w:val="18"/>
              </w:rPr>
            </w:pPr>
          </w:p>
        </w:tc>
        <w:tc>
          <w:tcPr>
            <w:tcW w:w="2142" w:type="dxa"/>
            <w:tcBorders>
              <w:left w:val="single" w:sz="4" w:space="0" w:color="000000"/>
              <w:bottom w:val="single" w:sz="4" w:space="0" w:color="000000"/>
              <w:right w:val="single" w:sz="4" w:space="0" w:color="000000"/>
            </w:tcBorders>
            <w:shd w:val="clear" w:color="auto" w:fill="auto"/>
          </w:tcPr>
          <w:p w14:paraId="213BE202" w14:textId="77777777" w:rsidR="00E0569A" w:rsidRPr="008C3AD6" w:rsidRDefault="00E0569A" w:rsidP="008E0C7A">
            <w:pPr>
              <w:spacing w:before="80" w:after="80"/>
              <w:rPr>
                <w:rFonts w:cs="Arial"/>
                <w:szCs w:val="18"/>
              </w:rPr>
            </w:pPr>
          </w:p>
        </w:tc>
      </w:tr>
      <w:tr w:rsidR="00E0569A" w:rsidRPr="008C3AD6" w14:paraId="11D12FE3" w14:textId="77777777" w:rsidTr="00544179">
        <w:tc>
          <w:tcPr>
            <w:tcW w:w="2268" w:type="dxa"/>
            <w:tcBorders>
              <w:top w:val="single" w:sz="4" w:space="0" w:color="auto"/>
              <w:left w:val="single" w:sz="4" w:space="0" w:color="000000"/>
              <w:bottom w:val="single" w:sz="4" w:space="0" w:color="000000"/>
            </w:tcBorders>
          </w:tcPr>
          <w:p w14:paraId="4A751A00"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tcBorders>
              <w:top w:val="single" w:sz="4" w:space="0" w:color="auto"/>
              <w:left w:val="single" w:sz="4" w:space="0" w:color="000000"/>
              <w:bottom w:val="single" w:sz="4" w:space="0" w:color="000000"/>
            </w:tcBorders>
          </w:tcPr>
          <w:p w14:paraId="09734852" w14:textId="77777777" w:rsidR="00E0569A" w:rsidRPr="008C3AD6" w:rsidRDefault="00E0569A" w:rsidP="008E0C7A">
            <w:pPr>
              <w:spacing w:before="80" w:after="80"/>
              <w:rPr>
                <w:rFonts w:cs="Arial"/>
                <w:szCs w:val="18"/>
              </w:rPr>
            </w:pPr>
          </w:p>
        </w:tc>
        <w:tc>
          <w:tcPr>
            <w:tcW w:w="2727" w:type="dxa"/>
            <w:tcBorders>
              <w:top w:val="single" w:sz="4" w:space="0" w:color="000000"/>
              <w:left w:val="single" w:sz="4" w:space="0" w:color="000000"/>
            </w:tcBorders>
            <w:shd w:val="clear" w:color="auto" w:fill="auto"/>
          </w:tcPr>
          <w:p w14:paraId="26AA2EDC" w14:textId="77777777" w:rsidR="00E0569A" w:rsidRPr="008C3AD6" w:rsidRDefault="00E0569A" w:rsidP="008E0C7A">
            <w:pPr>
              <w:spacing w:before="80" w:after="80"/>
              <w:rPr>
                <w:rFonts w:cs="Arial"/>
                <w:szCs w:val="18"/>
              </w:rPr>
            </w:pPr>
          </w:p>
        </w:tc>
        <w:tc>
          <w:tcPr>
            <w:tcW w:w="993" w:type="dxa"/>
            <w:tcBorders>
              <w:top w:val="single" w:sz="4" w:space="0" w:color="000000"/>
              <w:left w:val="single" w:sz="4" w:space="0" w:color="000000"/>
            </w:tcBorders>
            <w:shd w:val="clear" w:color="auto" w:fill="auto"/>
          </w:tcPr>
          <w:p w14:paraId="69D462D2" w14:textId="77777777" w:rsidR="00E0569A" w:rsidRPr="008C3AD6" w:rsidRDefault="00E0569A" w:rsidP="008E0C7A">
            <w:pPr>
              <w:spacing w:before="80" w:after="80"/>
              <w:rPr>
                <w:rFonts w:cs="Arial"/>
                <w:szCs w:val="18"/>
              </w:rPr>
            </w:pPr>
          </w:p>
        </w:tc>
        <w:tc>
          <w:tcPr>
            <w:tcW w:w="2142" w:type="dxa"/>
            <w:tcBorders>
              <w:top w:val="single" w:sz="4" w:space="0" w:color="000000"/>
              <w:left w:val="single" w:sz="4" w:space="0" w:color="000000"/>
              <w:right w:val="single" w:sz="4" w:space="0" w:color="000000"/>
            </w:tcBorders>
            <w:shd w:val="clear" w:color="auto" w:fill="auto"/>
          </w:tcPr>
          <w:p w14:paraId="13DFF546" w14:textId="77777777" w:rsidR="00E0569A" w:rsidRPr="008C3AD6" w:rsidRDefault="00E0569A" w:rsidP="008E0C7A">
            <w:pPr>
              <w:spacing w:before="80" w:after="80"/>
              <w:rPr>
                <w:rFonts w:cs="Arial"/>
                <w:szCs w:val="18"/>
              </w:rPr>
            </w:pPr>
          </w:p>
        </w:tc>
      </w:tr>
      <w:tr w:rsidR="00E0569A" w:rsidRPr="008C3AD6" w14:paraId="342523BC" w14:textId="77777777" w:rsidTr="00544179">
        <w:tc>
          <w:tcPr>
            <w:tcW w:w="2268" w:type="dxa"/>
            <w:tcBorders>
              <w:top w:val="dashSmallGap" w:sz="4" w:space="0" w:color="auto"/>
              <w:left w:val="single" w:sz="4" w:space="0" w:color="000000"/>
              <w:bottom w:val="single" w:sz="4" w:space="0" w:color="000000"/>
            </w:tcBorders>
          </w:tcPr>
          <w:p w14:paraId="2126C672"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tcBorders>
              <w:top w:val="dashSmallGap" w:sz="4" w:space="0" w:color="auto"/>
              <w:left w:val="single" w:sz="4" w:space="0" w:color="000000"/>
              <w:bottom w:val="single" w:sz="4" w:space="0" w:color="000000"/>
            </w:tcBorders>
          </w:tcPr>
          <w:p w14:paraId="6797D8FB"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476BFFA8"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153BAE25"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2D947A50" w14:textId="77777777" w:rsidR="00E0569A" w:rsidRPr="008C3AD6" w:rsidRDefault="00E0569A" w:rsidP="008E0C7A">
            <w:pPr>
              <w:spacing w:before="80" w:after="80"/>
              <w:rPr>
                <w:rFonts w:cs="Arial"/>
                <w:szCs w:val="18"/>
              </w:rPr>
            </w:pPr>
          </w:p>
        </w:tc>
      </w:tr>
      <w:tr w:rsidR="00E0569A" w:rsidRPr="008C3AD6" w14:paraId="1C1AEC26" w14:textId="77777777" w:rsidTr="00544179">
        <w:tc>
          <w:tcPr>
            <w:tcW w:w="2268" w:type="dxa"/>
            <w:tcBorders>
              <w:top w:val="dashSmallGap" w:sz="4" w:space="0" w:color="auto"/>
              <w:left w:val="single" w:sz="4" w:space="0" w:color="000000"/>
              <w:bottom w:val="dashSmallGap" w:sz="4" w:space="0" w:color="auto"/>
            </w:tcBorders>
          </w:tcPr>
          <w:p w14:paraId="0FD8A084"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tcBorders>
              <w:top w:val="dashSmallGap" w:sz="4" w:space="0" w:color="auto"/>
              <w:left w:val="single" w:sz="4" w:space="0" w:color="000000"/>
              <w:bottom w:val="dashSmallGap" w:sz="4" w:space="0" w:color="auto"/>
            </w:tcBorders>
          </w:tcPr>
          <w:p w14:paraId="0492AACB"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09AEE220"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152597D4"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5E3E6E50" w14:textId="77777777" w:rsidR="00E0569A" w:rsidRPr="008C3AD6" w:rsidRDefault="00E0569A" w:rsidP="008E0C7A">
            <w:pPr>
              <w:spacing w:before="80" w:after="80"/>
              <w:rPr>
                <w:rFonts w:cs="Arial"/>
                <w:szCs w:val="18"/>
              </w:rPr>
            </w:pPr>
          </w:p>
        </w:tc>
      </w:tr>
      <w:tr w:rsidR="00E0569A" w:rsidRPr="008C3AD6" w14:paraId="35BCBB37" w14:textId="77777777" w:rsidTr="00544179">
        <w:tc>
          <w:tcPr>
            <w:tcW w:w="2268" w:type="dxa"/>
            <w:tcBorders>
              <w:top w:val="dashSmallGap" w:sz="4" w:space="0" w:color="auto"/>
              <w:left w:val="single" w:sz="4" w:space="0" w:color="000000"/>
              <w:bottom w:val="single" w:sz="4" w:space="0" w:color="auto"/>
            </w:tcBorders>
          </w:tcPr>
          <w:p w14:paraId="4FE235A9"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tcBorders>
              <w:top w:val="dashSmallGap" w:sz="4" w:space="0" w:color="auto"/>
              <w:left w:val="single" w:sz="4" w:space="0" w:color="000000"/>
              <w:bottom w:val="single" w:sz="4" w:space="0" w:color="auto"/>
            </w:tcBorders>
          </w:tcPr>
          <w:p w14:paraId="343175A7" w14:textId="77777777" w:rsidR="00E0569A" w:rsidRPr="008C3AD6" w:rsidRDefault="00E0569A" w:rsidP="008E0C7A">
            <w:pPr>
              <w:spacing w:before="80" w:after="80"/>
              <w:rPr>
                <w:rFonts w:cs="Arial"/>
                <w:szCs w:val="18"/>
              </w:rPr>
            </w:pPr>
          </w:p>
        </w:tc>
        <w:tc>
          <w:tcPr>
            <w:tcW w:w="2727" w:type="dxa"/>
            <w:tcBorders>
              <w:left w:val="single" w:sz="4" w:space="0" w:color="000000"/>
              <w:bottom w:val="single" w:sz="4" w:space="0" w:color="000000"/>
            </w:tcBorders>
            <w:shd w:val="clear" w:color="auto" w:fill="auto"/>
          </w:tcPr>
          <w:p w14:paraId="687B58AA" w14:textId="77777777" w:rsidR="00E0569A" w:rsidRPr="008C3AD6" w:rsidRDefault="00E0569A" w:rsidP="008E0C7A">
            <w:pPr>
              <w:spacing w:before="80" w:after="80"/>
              <w:rPr>
                <w:rFonts w:cs="Arial"/>
                <w:szCs w:val="18"/>
              </w:rPr>
            </w:pPr>
          </w:p>
        </w:tc>
        <w:tc>
          <w:tcPr>
            <w:tcW w:w="993" w:type="dxa"/>
            <w:tcBorders>
              <w:left w:val="single" w:sz="4" w:space="0" w:color="000000"/>
              <w:bottom w:val="single" w:sz="4" w:space="0" w:color="000000"/>
            </w:tcBorders>
            <w:shd w:val="clear" w:color="auto" w:fill="auto"/>
          </w:tcPr>
          <w:p w14:paraId="5F055928" w14:textId="77777777" w:rsidR="00E0569A" w:rsidRPr="008C3AD6" w:rsidRDefault="00E0569A" w:rsidP="008E0C7A">
            <w:pPr>
              <w:spacing w:before="80" w:after="80"/>
              <w:rPr>
                <w:rFonts w:cs="Arial"/>
                <w:szCs w:val="18"/>
              </w:rPr>
            </w:pPr>
          </w:p>
        </w:tc>
        <w:tc>
          <w:tcPr>
            <w:tcW w:w="2142" w:type="dxa"/>
            <w:tcBorders>
              <w:left w:val="single" w:sz="4" w:space="0" w:color="000000"/>
              <w:bottom w:val="single" w:sz="4" w:space="0" w:color="000000"/>
              <w:right w:val="single" w:sz="4" w:space="0" w:color="000000"/>
            </w:tcBorders>
            <w:shd w:val="clear" w:color="auto" w:fill="auto"/>
          </w:tcPr>
          <w:p w14:paraId="6B3A46D8" w14:textId="77777777" w:rsidR="00E0569A" w:rsidRPr="008C3AD6" w:rsidRDefault="00E0569A" w:rsidP="008E0C7A">
            <w:pPr>
              <w:spacing w:before="80" w:after="80"/>
              <w:rPr>
                <w:rFonts w:cs="Arial"/>
                <w:szCs w:val="18"/>
              </w:rPr>
            </w:pPr>
          </w:p>
        </w:tc>
      </w:tr>
      <w:tr w:rsidR="00E0569A" w:rsidRPr="008C3AD6" w14:paraId="41D4727B" w14:textId="77777777" w:rsidTr="00544179">
        <w:tc>
          <w:tcPr>
            <w:tcW w:w="2268" w:type="dxa"/>
            <w:tcBorders>
              <w:top w:val="single" w:sz="4" w:space="0" w:color="auto"/>
              <w:left w:val="single" w:sz="4" w:space="0" w:color="000000"/>
              <w:bottom w:val="single" w:sz="4" w:space="0" w:color="000000"/>
            </w:tcBorders>
          </w:tcPr>
          <w:p w14:paraId="2466F271"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tcBorders>
              <w:top w:val="single" w:sz="4" w:space="0" w:color="auto"/>
              <w:left w:val="single" w:sz="4" w:space="0" w:color="000000"/>
              <w:bottom w:val="single" w:sz="4" w:space="0" w:color="000000"/>
            </w:tcBorders>
          </w:tcPr>
          <w:p w14:paraId="1C6F9B24" w14:textId="77777777" w:rsidR="00E0569A" w:rsidRPr="008C3AD6" w:rsidRDefault="00E0569A" w:rsidP="008E0C7A">
            <w:pPr>
              <w:spacing w:before="80" w:after="80"/>
              <w:rPr>
                <w:rFonts w:cs="Arial"/>
                <w:szCs w:val="18"/>
              </w:rPr>
            </w:pPr>
          </w:p>
        </w:tc>
        <w:tc>
          <w:tcPr>
            <w:tcW w:w="2727" w:type="dxa"/>
            <w:tcBorders>
              <w:top w:val="single" w:sz="4" w:space="0" w:color="000000"/>
              <w:left w:val="single" w:sz="4" w:space="0" w:color="000000"/>
            </w:tcBorders>
            <w:shd w:val="clear" w:color="auto" w:fill="auto"/>
          </w:tcPr>
          <w:p w14:paraId="009F6F80" w14:textId="77777777" w:rsidR="00E0569A" w:rsidRPr="008C3AD6" w:rsidRDefault="00E0569A" w:rsidP="008E0C7A">
            <w:pPr>
              <w:spacing w:before="80" w:after="80"/>
              <w:rPr>
                <w:rFonts w:cs="Arial"/>
                <w:szCs w:val="18"/>
              </w:rPr>
            </w:pPr>
          </w:p>
        </w:tc>
        <w:tc>
          <w:tcPr>
            <w:tcW w:w="993" w:type="dxa"/>
            <w:tcBorders>
              <w:top w:val="single" w:sz="4" w:space="0" w:color="000000"/>
              <w:left w:val="single" w:sz="4" w:space="0" w:color="000000"/>
            </w:tcBorders>
            <w:shd w:val="clear" w:color="auto" w:fill="auto"/>
          </w:tcPr>
          <w:p w14:paraId="7F85368C" w14:textId="77777777" w:rsidR="00E0569A" w:rsidRPr="008C3AD6" w:rsidRDefault="00E0569A" w:rsidP="008E0C7A">
            <w:pPr>
              <w:spacing w:before="80" w:after="80"/>
              <w:rPr>
                <w:rFonts w:cs="Arial"/>
                <w:szCs w:val="18"/>
              </w:rPr>
            </w:pPr>
          </w:p>
        </w:tc>
        <w:tc>
          <w:tcPr>
            <w:tcW w:w="2142" w:type="dxa"/>
            <w:tcBorders>
              <w:top w:val="single" w:sz="4" w:space="0" w:color="000000"/>
              <w:left w:val="single" w:sz="4" w:space="0" w:color="000000"/>
              <w:right w:val="single" w:sz="4" w:space="0" w:color="000000"/>
            </w:tcBorders>
            <w:shd w:val="clear" w:color="auto" w:fill="auto"/>
          </w:tcPr>
          <w:p w14:paraId="348A89C7" w14:textId="77777777" w:rsidR="00E0569A" w:rsidRPr="008C3AD6" w:rsidRDefault="00E0569A" w:rsidP="008E0C7A">
            <w:pPr>
              <w:spacing w:before="80" w:after="80"/>
              <w:rPr>
                <w:rFonts w:cs="Arial"/>
                <w:szCs w:val="18"/>
              </w:rPr>
            </w:pPr>
          </w:p>
        </w:tc>
      </w:tr>
      <w:tr w:rsidR="00E0569A" w:rsidRPr="008C3AD6" w14:paraId="3B9D3759" w14:textId="77777777" w:rsidTr="00544179">
        <w:tc>
          <w:tcPr>
            <w:tcW w:w="2268" w:type="dxa"/>
            <w:tcBorders>
              <w:top w:val="dashSmallGap" w:sz="4" w:space="0" w:color="auto"/>
              <w:left w:val="single" w:sz="4" w:space="0" w:color="000000"/>
              <w:bottom w:val="single" w:sz="4" w:space="0" w:color="000000"/>
            </w:tcBorders>
          </w:tcPr>
          <w:p w14:paraId="0E38B4B3"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tcBorders>
              <w:top w:val="dashSmallGap" w:sz="4" w:space="0" w:color="auto"/>
              <w:left w:val="single" w:sz="4" w:space="0" w:color="000000"/>
              <w:bottom w:val="single" w:sz="4" w:space="0" w:color="000000"/>
            </w:tcBorders>
          </w:tcPr>
          <w:p w14:paraId="3078EC9A"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2A19A4EA"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34D87E19"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706A5DCB" w14:textId="77777777" w:rsidR="00E0569A" w:rsidRPr="008C3AD6" w:rsidRDefault="00E0569A" w:rsidP="008E0C7A">
            <w:pPr>
              <w:spacing w:before="80" w:after="80"/>
              <w:rPr>
                <w:rFonts w:cs="Arial"/>
                <w:szCs w:val="18"/>
              </w:rPr>
            </w:pPr>
          </w:p>
        </w:tc>
      </w:tr>
      <w:tr w:rsidR="00E0569A" w:rsidRPr="008C3AD6" w14:paraId="0A6FEBD4" w14:textId="77777777" w:rsidTr="00544179">
        <w:tc>
          <w:tcPr>
            <w:tcW w:w="2268" w:type="dxa"/>
            <w:tcBorders>
              <w:top w:val="dashSmallGap" w:sz="4" w:space="0" w:color="auto"/>
              <w:left w:val="single" w:sz="4" w:space="0" w:color="000000"/>
              <w:bottom w:val="dashSmallGap" w:sz="4" w:space="0" w:color="auto"/>
            </w:tcBorders>
          </w:tcPr>
          <w:p w14:paraId="19611BE3"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tcBorders>
              <w:top w:val="dashSmallGap" w:sz="4" w:space="0" w:color="auto"/>
              <w:left w:val="single" w:sz="4" w:space="0" w:color="000000"/>
              <w:bottom w:val="dashSmallGap" w:sz="4" w:space="0" w:color="auto"/>
            </w:tcBorders>
          </w:tcPr>
          <w:p w14:paraId="3D77A30A"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31B68CBA"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43418A18"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445BA258" w14:textId="77777777" w:rsidR="00E0569A" w:rsidRPr="008C3AD6" w:rsidRDefault="00E0569A" w:rsidP="008E0C7A">
            <w:pPr>
              <w:spacing w:before="80" w:after="80"/>
              <w:rPr>
                <w:rFonts w:cs="Arial"/>
                <w:szCs w:val="18"/>
              </w:rPr>
            </w:pPr>
          </w:p>
        </w:tc>
      </w:tr>
      <w:tr w:rsidR="00E0569A" w:rsidRPr="008C3AD6" w14:paraId="1880C46C" w14:textId="77777777" w:rsidTr="00544179">
        <w:tc>
          <w:tcPr>
            <w:tcW w:w="2268" w:type="dxa"/>
            <w:tcBorders>
              <w:top w:val="dashSmallGap" w:sz="4" w:space="0" w:color="auto"/>
              <w:left w:val="single" w:sz="4" w:space="0" w:color="000000"/>
              <w:bottom w:val="single" w:sz="4" w:space="0" w:color="auto"/>
            </w:tcBorders>
          </w:tcPr>
          <w:p w14:paraId="02B6E00A"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tcBorders>
              <w:top w:val="dashSmallGap" w:sz="4" w:space="0" w:color="auto"/>
              <w:left w:val="single" w:sz="4" w:space="0" w:color="000000"/>
              <w:bottom w:val="single" w:sz="4" w:space="0" w:color="auto"/>
            </w:tcBorders>
          </w:tcPr>
          <w:p w14:paraId="3CBD7FB4" w14:textId="77777777" w:rsidR="00E0569A" w:rsidRPr="008C3AD6" w:rsidRDefault="00E0569A" w:rsidP="008E0C7A">
            <w:pPr>
              <w:spacing w:before="80" w:after="80"/>
              <w:rPr>
                <w:rFonts w:cs="Arial"/>
                <w:szCs w:val="18"/>
              </w:rPr>
            </w:pPr>
          </w:p>
        </w:tc>
        <w:tc>
          <w:tcPr>
            <w:tcW w:w="2727" w:type="dxa"/>
            <w:tcBorders>
              <w:left w:val="single" w:sz="4" w:space="0" w:color="000000"/>
              <w:bottom w:val="single" w:sz="4" w:space="0" w:color="000000"/>
            </w:tcBorders>
            <w:shd w:val="clear" w:color="auto" w:fill="auto"/>
          </w:tcPr>
          <w:p w14:paraId="4CD8EC57" w14:textId="77777777" w:rsidR="00E0569A" w:rsidRPr="008C3AD6" w:rsidRDefault="00E0569A" w:rsidP="008E0C7A">
            <w:pPr>
              <w:spacing w:before="80" w:after="80"/>
              <w:rPr>
                <w:rFonts w:cs="Arial"/>
                <w:szCs w:val="18"/>
              </w:rPr>
            </w:pPr>
          </w:p>
        </w:tc>
        <w:tc>
          <w:tcPr>
            <w:tcW w:w="993" w:type="dxa"/>
            <w:tcBorders>
              <w:left w:val="single" w:sz="4" w:space="0" w:color="000000"/>
              <w:bottom w:val="single" w:sz="4" w:space="0" w:color="000000"/>
            </w:tcBorders>
            <w:shd w:val="clear" w:color="auto" w:fill="auto"/>
          </w:tcPr>
          <w:p w14:paraId="38EFAF2E" w14:textId="77777777" w:rsidR="00E0569A" w:rsidRPr="008C3AD6" w:rsidRDefault="00E0569A" w:rsidP="008E0C7A">
            <w:pPr>
              <w:spacing w:before="80" w:after="80"/>
              <w:rPr>
                <w:rFonts w:cs="Arial"/>
                <w:szCs w:val="18"/>
              </w:rPr>
            </w:pPr>
          </w:p>
        </w:tc>
        <w:tc>
          <w:tcPr>
            <w:tcW w:w="2142" w:type="dxa"/>
            <w:tcBorders>
              <w:left w:val="single" w:sz="4" w:space="0" w:color="000000"/>
              <w:bottom w:val="single" w:sz="4" w:space="0" w:color="000000"/>
              <w:right w:val="single" w:sz="4" w:space="0" w:color="000000"/>
            </w:tcBorders>
            <w:shd w:val="clear" w:color="auto" w:fill="auto"/>
          </w:tcPr>
          <w:p w14:paraId="5E204EED" w14:textId="77777777" w:rsidR="00E0569A" w:rsidRPr="008C3AD6" w:rsidRDefault="00E0569A" w:rsidP="008E0C7A">
            <w:pPr>
              <w:spacing w:before="80" w:after="80"/>
              <w:rPr>
                <w:rFonts w:cs="Arial"/>
                <w:szCs w:val="18"/>
              </w:rPr>
            </w:pPr>
          </w:p>
        </w:tc>
      </w:tr>
      <w:tr w:rsidR="00E0569A" w:rsidRPr="008C3AD6" w14:paraId="241CBCAA" w14:textId="77777777" w:rsidTr="00544179">
        <w:tc>
          <w:tcPr>
            <w:tcW w:w="2268" w:type="dxa"/>
            <w:tcBorders>
              <w:top w:val="single" w:sz="4" w:space="0" w:color="auto"/>
              <w:left w:val="single" w:sz="4" w:space="0" w:color="000000"/>
              <w:bottom w:val="single" w:sz="4" w:space="0" w:color="000000"/>
            </w:tcBorders>
          </w:tcPr>
          <w:p w14:paraId="1EFC3369"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tcBorders>
              <w:top w:val="single" w:sz="4" w:space="0" w:color="auto"/>
              <w:left w:val="single" w:sz="4" w:space="0" w:color="000000"/>
              <w:bottom w:val="single" w:sz="4" w:space="0" w:color="000000"/>
            </w:tcBorders>
          </w:tcPr>
          <w:p w14:paraId="4C4D0442" w14:textId="77777777" w:rsidR="00E0569A" w:rsidRPr="008C3AD6" w:rsidRDefault="00E0569A" w:rsidP="008E0C7A">
            <w:pPr>
              <w:spacing w:before="80" w:after="80"/>
              <w:rPr>
                <w:rFonts w:cs="Arial"/>
                <w:szCs w:val="18"/>
              </w:rPr>
            </w:pPr>
          </w:p>
        </w:tc>
        <w:tc>
          <w:tcPr>
            <w:tcW w:w="2727" w:type="dxa"/>
            <w:tcBorders>
              <w:top w:val="single" w:sz="4" w:space="0" w:color="000000"/>
              <w:left w:val="single" w:sz="4" w:space="0" w:color="000000"/>
            </w:tcBorders>
            <w:shd w:val="clear" w:color="auto" w:fill="auto"/>
          </w:tcPr>
          <w:p w14:paraId="41A92BE5" w14:textId="77777777" w:rsidR="00E0569A" w:rsidRPr="008C3AD6" w:rsidRDefault="00E0569A" w:rsidP="008E0C7A">
            <w:pPr>
              <w:spacing w:before="80" w:after="80"/>
              <w:rPr>
                <w:rFonts w:cs="Arial"/>
                <w:szCs w:val="18"/>
              </w:rPr>
            </w:pPr>
          </w:p>
        </w:tc>
        <w:tc>
          <w:tcPr>
            <w:tcW w:w="993" w:type="dxa"/>
            <w:tcBorders>
              <w:top w:val="single" w:sz="4" w:space="0" w:color="000000"/>
              <w:left w:val="single" w:sz="4" w:space="0" w:color="000000"/>
            </w:tcBorders>
            <w:shd w:val="clear" w:color="auto" w:fill="auto"/>
          </w:tcPr>
          <w:p w14:paraId="1205DAD1" w14:textId="77777777" w:rsidR="00E0569A" w:rsidRPr="008C3AD6" w:rsidRDefault="00E0569A" w:rsidP="008E0C7A">
            <w:pPr>
              <w:spacing w:before="80" w:after="80"/>
              <w:rPr>
                <w:rFonts w:cs="Arial"/>
                <w:szCs w:val="18"/>
              </w:rPr>
            </w:pPr>
          </w:p>
        </w:tc>
        <w:tc>
          <w:tcPr>
            <w:tcW w:w="2142" w:type="dxa"/>
            <w:tcBorders>
              <w:top w:val="single" w:sz="4" w:space="0" w:color="000000"/>
              <w:left w:val="single" w:sz="4" w:space="0" w:color="000000"/>
              <w:right w:val="single" w:sz="4" w:space="0" w:color="000000"/>
            </w:tcBorders>
            <w:shd w:val="clear" w:color="auto" w:fill="auto"/>
          </w:tcPr>
          <w:p w14:paraId="05A8499D" w14:textId="77777777" w:rsidR="00E0569A" w:rsidRPr="008C3AD6" w:rsidRDefault="00E0569A" w:rsidP="008E0C7A">
            <w:pPr>
              <w:spacing w:before="80" w:after="80"/>
              <w:rPr>
                <w:rFonts w:cs="Arial"/>
                <w:szCs w:val="18"/>
              </w:rPr>
            </w:pPr>
          </w:p>
        </w:tc>
      </w:tr>
      <w:tr w:rsidR="00E0569A" w:rsidRPr="008C3AD6" w14:paraId="1DC96E0D" w14:textId="77777777" w:rsidTr="00544179">
        <w:tc>
          <w:tcPr>
            <w:tcW w:w="2268" w:type="dxa"/>
            <w:tcBorders>
              <w:top w:val="dashSmallGap" w:sz="4" w:space="0" w:color="auto"/>
              <w:left w:val="single" w:sz="4" w:space="0" w:color="000000"/>
              <w:bottom w:val="single" w:sz="4" w:space="0" w:color="000000"/>
            </w:tcBorders>
          </w:tcPr>
          <w:p w14:paraId="7D7E9B2C"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tcBorders>
              <w:top w:val="dashSmallGap" w:sz="4" w:space="0" w:color="auto"/>
              <w:left w:val="single" w:sz="4" w:space="0" w:color="000000"/>
              <w:bottom w:val="single" w:sz="4" w:space="0" w:color="000000"/>
            </w:tcBorders>
          </w:tcPr>
          <w:p w14:paraId="7D13E9E1"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00006988"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2ADD4593"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05C2D09B" w14:textId="77777777" w:rsidR="00E0569A" w:rsidRPr="008C3AD6" w:rsidRDefault="00E0569A" w:rsidP="008E0C7A">
            <w:pPr>
              <w:spacing w:before="80" w:after="80"/>
              <w:rPr>
                <w:rFonts w:cs="Arial"/>
                <w:szCs w:val="18"/>
              </w:rPr>
            </w:pPr>
          </w:p>
        </w:tc>
      </w:tr>
      <w:tr w:rsidR="00E0569A" w:rsidRPr="008C3AD6" w14:paraId="591B0070" w14:textId="77777777" w:rsidTr="00544179">
        <w:tc>
          <w:tcPr>
            <w:tcW w:w="2268" w:type="dxa"/>
            <w:tcBorders>
              <w:top w:val="dashSmallGap" w:sz="4" w:space="0" w:color="auto"/>
              <w:left w:val="single" w:sz="4" w:space="0" w:color="000000"/>
              <w:bottom w:val="dashSmallGap" w:sz="4" w:space="0" w:color="auto"/>
            </w:tcBorders>
          </w:tcPr>
          <w:p w14:paraId="538FB4D9"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tcBorders>
              <w:top w:val="dashSmallGap" w:sz="4" w:space="0" w:color="auto"/>
              <w:left w:val="single" w:sz="4" w:space="0" w:color="000000"/>
              <w:bottom w:val="dashSmallGap" w:sz="4" w:space="0" w:color="auto"/>
            </w:tcBorders>
          </w:tcPr>
          <w:p w14:paraId="4B19D7A7"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3972EDF2"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091F334F"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0D0021BD" w14:textId="77777777" w:rsidR="00E0569A" w:rsidRPr="008C3AD6" w:rsidRDefault="00E0569A" w:rsidP="008E0C7A">
            <w:pPr>
              <w:spacing w:before="80" w:after="80"/>
              <w:rPr>
                <w:rFonts w:cs="Arial"/>
                <w:szCs w:val="18"/>
              </w:rPr>
            </w:pPr>
          </w:p>
        </w:tc>
      </w:tr>
      <w:tr w:rsidR="00E0569A" w:rsidRPr="008C3AD6" w14:paraId="0B93114F" w14:textId="77777777" w:rsidTr="00544179">
        <w:tc>
          <w:tcPr>
            <w:tcW w:w="2268" w:type="dxa"/>
            <w:tcBorders>
              <w:top w:val="dashSmallGap" w:sz="4" w:space="0" w:color="auto"/>
              <w:left w:val="single" w:sz="4" w:space="0" w:color="000000"/>
              <w:bottom w:val="single" w:sz="4" w:space="0" w:color="auto"/>
            </w:tcBorders>
          </w:tcPr>
          <w:p w14:paraId="7BECAC0A"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tcBorders>
              <w:top w:val="dashSmallGap" w:sz="4" w:space="0" w:color="auto"/>
              <w:left w:val="single" w:sz="4" w:space="0" w:color="000000"/>
              <w:bottom w:val="single" w:sz="4" w:space="0" w:color="auto"/>
            </w:tcBorders>
          </w:tcPr>
          <w:p w14:paraId="4190F64A" w14:textId="77777777" w:rsidR="00E0569A" w:rsidRPr="008C3AD6" w:rsidRDefault="00E0569A" w:rsidP="008E0C7A">
            <w:pPr>
              <w:spacing w:before="80" w:after="80"/>
              <w:rPr>
                <w:rFonts w:cs="Arial"/>
                <w:szCs w:val="18"/>
              </w:rPr>
            </w:pPr>
          </w:p>
        </w:tc>
        <w:tc>
          <w:tcPr>
            <w:tcW w:w="2727" w:type="dxa"/>
            <w:tcBorders>
              <w:left w:val="single" w:sz="4" w:space="0" w:color="000000"/>
              <w:bottom w:val="single" w:sz="4" w:space="0" w:color="000000"/>
            </w:tcBorders>
            <w:shd w:val="clear" w:color="auto" w:fill="auto"/>
          </w:tcPr>
          <w:p w14:paraId="71455C0E" w14:textId="77777777" w:rsidR="00E0569A" w:rsidRPr="008C3AD6" w:rsidRDefault="00E0569A" w:rsidP="008E0C7A">
            <w:pPr>
              <w:spacing w:before="80" w:after="80"/>
              <w:rPr>
                <w:rFonts w:cs="Arial"/>
                <w:szCs w:val="18"/>
              </w:rPr>
            </w:pPr>
          </w:p>
        </w:tc>
        <w:tc>
          <w:tcPr>
            <w:tcW w:w="993" w:type="dxa"/>
            <w:tcBorders>
              <w:left w:val="single" w:sz="4" w:space="0" w:color="000000"/>
              <w:bottom w:val="single" w:sz="4" w:space="0" w:color="000000"/>
            </w:tcBorders>
            <w:shd w:val="clear" w:color="auto" w:fill="auto"/>
          </w:tcPr>
          <w:p w14:paraId="0CE989DD" w14:textId="77777777" w:rsidR="00E0569A" w:rsidRPr="008C3AD6" w:rsidRDefault="00E0569A" w:rsidP="008E0C7A">
            <w:pPr>
              <w:spacing w:before="80" w:after="80"/>
              <w:rPr>
                <w:rFonts w:cs="Arial"/>
                <w:szCs w:val="18"/>
              </w:rPr>
            </w:pPr>
          </w:p>
        </w:tc>
        <w:tc>
          <w:tcPr>
            <w:tcW w:w="2142" w:type="dxa"/>
            <w:tcBorders>
              <w:left w:val="single" w:sz="4" w:space="0" w:color="000000"/>
              <w:bottom w:val="single" w:sz="4" w:space="0" w:color="000000"/>
              <w:right w:val="single" w:sz="4" w:space="0" w:color="000000"/>
            </w:tcBorders>
            <w:shd w:val="clear" w:color="auto" w:fill="auto"/>
          </w:tcPr>
          <w:p w14:paraId="765A91AA" w14:textId="77777777" w:rsidR="00E0569A" w:rsidRPr="008C3AD6" w:rsidRDefault="00E0569A" w:rsidP="008E0C7A">
            <w:pPr>
              <w:spacing w:before="80" w:after="80"/>
              <w:rPr>
                <w:rFonts w:cs="Arial"/>
                <w:szCs w:val="18"/>
              </w:rPr>
            </w:pPr>
          </w:p>
        </w:tc>
      </w:tr>
      <w:tr w:rsidR="00E0569A" w:rsidRPr="008C3AD6" w14:paraId="2F4DB956" w14:textId="77777777" w:rsidTr="00544179">
        <w:tc>
          <w:tcPr>
            <w:tcW w:w="2268" w:type="dxa"/>
            <w:tcBorders>
              <w:top w:val="single" w:sz="4" w:space="0" w:color="auto"/>
              <w:left w:val="single" w:sz="4" w:space="0" w:color="000000"/>
              <w:bottom w:val="single" w:sz="4" w:space="0" w:color="000000"/>
            </w:tcBorders>
          </w:tcPr>
          <w:p w14:paraId="240BC291"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tcBorders>
              <w:top w:val="single" w:sz="4" w:space="0" w:color="auto"/>
              <w:left w:val="single" w:sz="4" w:space="0" w:color="000000"/>
              <w:bottom w:val="single" w:sz="4" w:space="0" w:color="000000"/>
            </w:tcBorders>
          </w:tcPr>
          <w:p w14:paraId="7233F75C" w14:textId="77777777" w:rsidR="00E0569A" w:rsidRPr="008C3AD6" w:rsidRDefault="00E0569A" w:rsidP="008E0C7A">
            <w:pPr>
              <w:spacing w:before="80" w:after="80"/>
              <w:rPr>
                <w:rFonts w:cs="Arial"/>
                <w:szCs w:val="18"/>
              </w:rPr>
            </w:pPr>
          </w:p>
        </w:tc>
        <w:tc>
          <w:tcPr>
            <w:tcW w:w="2727" w:type="dxa"/>
            <w:tcBorders>
              <w:top w:val="single" w:sz="4" w:space="0" w:color="000000"/>
              <w:left w:val="single" w:sz="4" w:space="0" w:color="000000"/>
            </w:tcBorders>
            <w:shd w:val="clear" w:color="auto" w:fill="auto"/>
          </w:tcPr>
          <w:p w14:paraId="4EA57796" w14:textId="77777777" w:rsidR="00E0569A" w:rsidRPr="008C3AD6" w:rsidRDefault="00E0569A" w:rsidP="008E0C7A">
            <w:pPr>
              <w:spacing w:before="80" w:after="80"/>
              <w:rPr>
                <w:rFonts w:cs="Arial"/>
                <w:szCs w:val="18"/>
              </w:rPr>
            </w:pPr>
          </w:p>
        </w:tc>
        <w:tc>
          <w:tcPr>
            <w:tcW w:w="993" w:type="dxa"/>
            <w:tcBorders>
              <w:top w:val="single" w:sz="4" w:space="0" w:color="000000"/>
              <w:left w:val="single" w:sz="4" w:space="0" w:color="000000"/>
            </w:tcBorders>
            <w:shd w:val="clear" w:color="auto" w:fill="auto"/>
          </w:tcPr>
          <w:p w14:paraId="3CE99660" w14:textId="77777777" w:rsidR="00E0569A" w:rsidRPr="008C3AD6" w:rsidRDefault="00E0569A" w:rsidP="008E0C7A">
            <w:pPr>
              <w:spacing w:before="80" w:after="80"/>
              <w:rPr>
                <w:rFonts w:cs="Arial"/>
                <w:szCs w:val="18"/>
              </w:rPr>
            </w:pPr>
          </w:p>
        </w:tc>
        <w:tc>
          <w:tcPr>
            <w:tcW w:w="2142" w:type="dxa"/>
            <w:tcBorders>
              <w:top w:val="single" w:sz="4" w:space="0" w:color="000000"/>
              <w:left w:val="single" w:sz="4" w:space="0" w:color="000000"/>
              <w:right w:val="single" w:sz="4" w:space="0" w:color="000000"/>
            </w:tcBorders>
            <w:shd w:val="clear" w:color="auto" w:fill="auto"/>
          </w:tcPr>
          <w:p w14:paraId="683AB564" w14:textId="77777777" w:rsidR="00E0569A" w:rsidRPr="008C3AD6" w:rsidRDefault="00E0569A" w:rsidP="008E0C7A">
            <w:pPr>
              <w:spacing w:before="80" w:after="80"/>
              <w:rPr>
                <w:rFonts w:cs="Arial"/>
                <w:szCs w:val="18"/>
              </w:rPr>
            </w:pPr>
          </w:p>
        </w:tc>
      </w:tr>
      <w:tr w:rsidR="00E0569A" w:rsidRPr="008C3AD6" w14:paraId="5F8701E0" w14:textId="77777777" w:rsidTr="00544179">
        <w:tc>
          <w:tcPr>
            <w:tcW w:w="2268" w:type="dxa"/>
            <w:tcBorders>
              <w:top w:val="dashSmallGap" w:sz="4" w:space="0" w:color="auto"/>
              <w:left w:val="single" w:sz="4" w:space="0" w:color="000000"/>
              <w:bottom w:val="single" w:sz="4" w:space="0" w:color="000000"/>
            </w:tcBorders>
          </w:tcPr>
          <w:p w14:paraId="53CBE352"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tcBorders>
              <w:top w:val="dashSmallGap" w:sz="4" w:space="0" w:color="auto"/>
              <w:left w:val="single" w:sz="4" w:space="0" w:color="000000"/>
              <w:bottom w:val="single" w:sz="4" w:space="0" w:color="000000"/>
            </w:tcBorders>
          </w:tcPr>
          <w:p w14:paraId="4FDC9AC7"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5D2AA3E6"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47DEA611"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4395A926" w14:textId="77777777" w:rsidR="00E0569A" w:rsidRPr="008C3AD6" w:rsidRDefault="00E0569A" w:rsidP="008E0C7A">
            <w:pPr>
              <w:spacing w:before="80" w:after="80"/>
              <w:rPr>
                <w:rFonts w:cs="Arial"/>
                <w:szCs w:val="18"/>
              </w:rPr>
            </w:pPr>
          </w:p>
        </w:tc>
      </w:tr>
      <w:tr w:rsidR="00E0569A" w:rsidRPr="008C3AD6" w14:paraId="39E43BE2" w14:textId="77777777" w:rsidTr="00544179">
        <w:tc>
          <w:tcPr>
            <w:tcW w:w="2268" w:type="dxa"/>
            <w:tcBorders>
              <w:top w:val="dashSmallGap" w:sz="4" w:space="0" w:color="auto"/>
              <w:left w:val="single" w:sz="4" w:space="0" w:color="000000"/>
              <w:bottom w:val="dashSmallGap" w:sz="4" w:space="0" w:color="auto"/>
            </w:tcBorders>
          </w:tcPr>
          <w:p w14:paraId="595FDDDE"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tcBorders>
              <w:top w:val="dashSmallGap" w:sz="4" w:space="0" w:color="auto"/>
              <w:left w:val="single" w:sz="4" w:space="0" w:color="000000"/>
              <w:bottom w:val="dashSmallGap" w:sz="4" w:space="0" w:color="auto"/>
            </w:tcBorders>
          </w:tcPr>
          <w:p w14:paraId="4DCF7247"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2A5FE576"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3BF2A746"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6708063D" w14:textId="77777777" w:rsidR="00E0569A" w:rsidRPr="008C3AD6" w:rsidRDefault="00E0569A" w:rsidP="008E0C7A">
            <w:pPr>
              <w:spacing w:before="80" w:after="80"/>
              <w:rPr>
                <w:rFonts w:cs="Arial"/>
                <w:szCs w:val="18"/>
              </w:rPr>
            </w:pPr>
          </w:p>
        </w:tc>
      </w:tr>
      <w:tr w:rsidR="00E0569A" w:rsidRPr="008C3AD6" w14:paraId="000A74FF" w14:textId="77777777" w:rsidTr="00544179">
        <w:tc>
          <w:tcPr>
            <w:tcW w:w="2268" w:type="dxa"/>
            <w:tcBorders>
              <w:top w:val="dashSmallGap" w:sz="4" w:space="0" w:color="auto"/>
              <w:left w:val="single" w:sz="4" w:space="0" w:color="000000"/>
              <w:bottom w:val="single" w:sz="4" w:space="0" w:color="auto"/>
            </w:tcBorders>
          </w:tcPr>
          <w:p w14:paraId="03DA3242"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tcBorders>
              <w:top w:val="dashSmallGap" w:sz="4" w:space="0" w:color="auto"/>
              <w:left w:val="single" w:sz="4" w:space="0" w:color="000000"/>
              <w:bottom w:val="single" w:sz="4" w:space="0" w:color="auto"/>
            </w:tcBorders>
          </w:tcPr>
          <w:p w14:paraId="64C6C9B1" w14:textId="77777777" w:rsidR="00E0569A" w:rsidRPr="008C3AD6" w:rsidRDefault="00E0569A" w:rsidP="008E0C7A">
            <w:pPr>
              <w:spacing w:before="80" w:after="80"/>
              <w:rPr>
                <w:rFonts w:cs="Arial"/>
                <w:szCs w:val="18"/>
              </w:rPr>
            </w:pPr>
          </w:p>
        </w:tc>
        <w:tc>
          <w:tcPr>
            <w:tcW w:w="2727" w:type="dxa"/>
            <w:tcBorders>
              <w:left w:val="single" w:sz="4" w:space="0" w:color="000000"/>
              <w:bottom w:val="single" w:sz="4" w:space="0" w:color="000000"/>
            </w:tcBorders>
            <w:shd w:val="clear" w:color="auto" w:fill="auto"/>
          </w:tcPr>
          <w:p w14:paraId="39348296" w14:textId="77777777" w:rsidR="00E0569A" w:rsidRPr="008C3AD6" w:rsidRDefault="00E0569A" w:rsidP="008E0C7A">
            <w:pPr>
              <w:spacing w:before="80" w:after="80"/>
              <w:rPr>
                <w:rFonts w:cs="Arial"/>
                <w:szCs w:val="18"/>
              </w:rPr>
            </w:pPr>
          </w:p>
        </w:tc>
        <w:tc>
          <w:tcPr>
            <w:tcW w:w="993" w:type="dxa"/>
            <w:tcBorders>
              <w:left w:val="single" w:sz="4" w:space="0" w:color="000000"/>
              <w:bottom w:val="single" w:sz="4" w:space="0" w:color="000000"/>
            </w:tcBorders>
            <w:shd w:val="clear" w:color="auto" w:fill="auto"/>
          </w:tcPr>
          <w:p w14:paraId="2E8294ED" w14:textId="77777777" w:rsidR="00E0569A" w:rsidRPr="008C3AD6" w:rsidRDefault="00E0569A" w:rsidP="008E0C7A">
            <w:pPr>
              <w:spacing w:before="80" w:after="80"/>
              <w:rPr>
                <w:rFonts w:cs="Arial"/>
                <w:szCs w:val="18"/>
              </w:rPr>
            </w:pPr>
          </w:p>
        </w:tc>
        <w:tc>
          <w:tcPr>
            <w:tcW w:w="2142" w:type="dxa"/>
            <w:tcBorders>
              <w:left w:val="single" w:sz="4" w:space="0" w:color="000000"/>
              <w:bottom w:val="single" w:sz="4" w:space="0" w:color="000000"/>
              <w:right w:val="single" w:sz="4" w:space="0" w:color="000000"/>
            </w:tcBorders>
            <w:shd w:val="clear" w:color="auto" w:fill="auto"/>
          </w:tcPr>
          <w:p w14:paraId="6298192B" w14:textId="77777777" w:rsidR="00E0569A" w:rsidRPr="008C3AD6" w:rsidRDefault="00E0569A" w:rsidP="008E0C7A">
            <w:pPr>
              <w:spacing w:before="80" w:after="80"/>
              <w:rPr>
                <w:rFonts w:cs="Arial"/>
                <w:szCs w:val="18"/>
              </w:rPr>
            </w:pPr>
          </w:p>
        </w:tc>
      </w:tr>
      <w:tr w:rsidR="00E0569A" w:rsidRPr="008C3AD6" w14:paraId="54FB19FF" w14:textId="77777777" w:rsidTr="00544179">
        <w:tc>
          <w:tcPr>
            <w:tcW w:w="2268" w:type="dxa"/>
            <w:tcBorders>
              <w:top w:val="single" w:sz="4" w:space="0" w:color="auto"/>
              <w:left w:val="single" w:sz="4" w:space="0" w:color="000000"/>
              <w:bottom w:val="single" w:sz="4" w:space="0" w:color="000000"/>
            </w:tcBorders>
          </w:tcPr>
          <w:p w14:paraId="2C36FD1B"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tcBorders>
              <w:top w:val="single" w:sz="4" w:space="0" w:color="auto"/>
              <w:left w:val="single" w:sz="4" w:space="0" w:color="000000"/>
              <w:bottom w:val="single" w:sz="4" w:space="0" w:color="000000"/>
            </w:tcBorders>
          </w:tcPr>
          <w:p w14:paraId="5498BD90" w14:textId="77777777" w:rsidR="00E0569A" w:rsidRPr="008C3AD6" w:rsidRDefault="00E0569A" w:rsidP="008E0C7A">
            <w:pPr>
              <w:spacing w:before="80" w:after="80"/>
              <w:rPr>
                <w:rFonts w:cs="Arial"/>
                <w:szCs w:val="18"/>
              </w:rPr>
            </w:pPr>
          </w:p>
        </w:tc>
        <w:tc>
          <w:tcPr>
            <w:tcW w:w="2727" w:type="dxa"/>
            <w:tcBorders>
              <w:top w:val="single" w:sz="4" w:space="0" w:color="000000"/>
              <w:left w:val="single" w:sz="4" w:space="0" w:color="000000"/>
            </w:tcBorders>
            <w:shd w:val="clear" w:color="auto" w:fill="auto"/>
          </w:tcPr>
          <w:p w14:paraId="02AD331B" w14:textId="77777777" w:rsidR="00E0569A" w:rsidRPr="008C3AD6" w:rsidRDefault="00E0569A" w:rsidP="008E0C7A">
            <w:pPr>
              <w:spacing w:before="80" w:after="80"/>
              <w:rPr>
                <w:rFonts w:cs="Arial"/>
                <w:szCs w:val="18"/>
              </w:rPr>
            </w:pPr>
          </w:p>
        </w:tc>
        <w:tc>
          <w:tcPr>
            <w:tcW w:w="993" w:type="dxa"/>
            <w:tcBorders>
              <w:top w:val="single" w:sz="4" w:space="0" w:color="000000"/>
              <w:left w:val="single" w:sz="4" w:space="0" w:color="000000"/>
            </w:tcBorders>
            <w:shd w:val="clear" w:color="auto" w:fill="auto"/>
          </w:tcPr>
          <w:p w14:paraId="498E349A" w14:textId="77777777" w:rsidR="00E0569A" w:rsidRPr="008C3AD6" w:rsidRDefault="00E0569A" w:rsidP="008E0C7A">
            <w:pPr>
              <w:spacing w:before="80" w:after="80"/>
              <w:rPr>
                <w:rFonts w:cs="Arial"/>
                <w:szCs w:val="18"/>
              </w:rPr>
            </w:pPr>
          </w:p>
        </w:tc>
        <w:tc>
          <w:tcPr>
            <w:tcW w:w="2142" w:type="dxa"/>
            <w:tcBorders>
              <w:top w:val="single" w:sz="4" w:space="0" w:color="000000"/>
              <w:left w:val="single" w:sz="4" w:space="0" w:color="000000"/>
              <w:right w:val="single" w:sz="4" w:space="0" w:color="000000"/>
            </w:tcBorders>
            <w:shd w:val="clear" w:color="auto" w:fill="auto"/>
          </w:tcPr>
          <w:p w14:paraId="6F84CEB6" w14:textId="77777777" w:rsidR="00E0569A" w:rsidRPr="008C3AD6" w:rsidRDefault="00E0569A" w:rsidP="008E0C7A">
            <w:pPr>
              <w:spacing w:before="80" w:after="80"/>
              <w:rPr>
                <w:rFonts w:cs="Arial"/>
                <w:szCs w:val="18"/>
              </w:rPr>
            </w:pPr>
          </w:p>
        </w:tc>
      </w:tr>
      <w:tr w:rsidR="00E0569A" w:rsidRPr="008C3AD6" w14:paraId="26722778" w14:textId="77777777" w:rsidTr="00544179">
        <w:tc>
          <w:tcPr>
            <w:tcW w:w="2268" w:type="dxa"/>
            <w:tcBorders>
              <w:top w:val="dashSmallGap" w:sz="4" w:space="0" w:color="auto"/>
              <w:left w:val="single" w:sz="4" w:space="0" w:color="000000"/>
              <w:bottom w:val="single" w:sz="4" w:space="0" w:color="000000"/>
            </w:tcBorders>
          </w:tcPr>
          <w:p w14:paraId="40212B78"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tcBorders>
              <w:top w:val="dashSmallGap" w:sz="4" w:space="0" w:color="auto"/>
              <w:left w:val="single" w:sz="4" w:space="0" w:color="000000"/>
              <w:bottom w:val="single" w:sz="4" w:space="0" w:color="000000"/>
            </w:tcBorders>
          </w:tcPr>
          <w:p w14:paraId="538D80A5"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768D22EA"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1F815735"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3FFB4AD2" w14:textId="77777777" w:rsidR="00E0569A" w:rsidRPr="008C3AD6" w:rsidRDefault="00E0569A" w:rsidP="008E0C7A">
            <w:pPr>
              <w:spacing w:before="80" w:after="80"/>
              <w:rPr>
                <w:rFonts w:cs="Arial"/>
                <w:szCs w:val="18"/>
              </w:rPr>
            </w:pPr>
          </w:p>
        </w:tc>
      </w:tr>
      <w:tr w:rsidR="00E0569A" w:rsidRPr="008C3AD6" w14:paraId="57C7155D" w14:textId="77777777" w:rsidTr="00544179">
        <w:tc>
          <w:tcPr>
            <w:tcW w:w="2268" w:type="dxa"/>
            <w:tcBorders>
              <w:top w:val="dashSmallGap" w:sz="4" w:space="0" w:color="auto"/>
              <w:left w:val="single" w:sz="4" w:space="0" w:color="000000"/>
              <w:bottom w:val="single" w:sz="4" w:space="0" w:color="000000"/>
            </w:tcBorders>
          </w:tcPr>
          <w:p w14:paraId="0460DD85"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tcBorders>
              <w:top w:val="dashSmallGap" w:sz="4" w:space="0" w:color="auto"/>
              <w:left w:val="single" w:sz="4" w:space="0" w:color="000000"/>
              <w:bottom w:val="single" w:sz="4" w:space="0" w:color="000000"/>
            </w:tcBorders>
          </w:tcPr>
          <w:p w14:paraId="131EF044" w14:textId="77777777" w:rsidR="00E0569A" w:rsidRPr="008C3AD6" w:rsidRDefault="00E0569A" w:rsidP="008E0C7A">
            <w:pPr>
              <w:spacing w:before="80" w:after="80"/>
              <w:rPr>
                <w:rFonts w:cs="Arial"/>
                <w:szCs w:val="18"/>
              </w:rPr>
            </w:pPr>
          </w:p>
        </w:tc>
        <w:tc>
          <w:tcPr>
            <w:tcW w:w="2727" w:type="dxa"/>
            <w:tcBorders>
              <w:left w:val="single" w:sz="4" w:space="0" w:color="000000"/>
            </w:tcBorders>
            <w:shd w:val="clear" w:color="auto" w:fill="auto"/>
          </w:tcPr>
          <w:p w14:paraId="24F415FB" w14:textId="77777777" w:rsidR="00E0569A" w:rsidRPr="008C3AD6" w:rsidRDefault="00E0569A" w:rsidP="008E0C7A">
            <w:pPr>
              <w:spacing w:before="80" w:after="80"/>
              <w:rPr>
                <w:rFonts w:cs="Arial"/>
                <w:szCs w:val="18"/>
              </w:rPr>
            </w:pPr>
          </w:p>
        </w:tc>
        <w:tc>
          <w:tcPr>
            <w:tcW w:w="993" w:type="dxa"/>
            <w:tcBorders>
              <w:left w:val="single" w:sz="4" w:space="0" w:color="000000"/>
            </w:tcBorders>
            <w:shd w:val="clear" w:color="auto" w:fill="auto"/>
          </w:tcPr>
          <w:p w14:paraId="42FBF747" w14:textId="77777777" w:rsidR="00E0569A" w:rsidRPr="008C3AD6" w:rsidRDefault="00E0569A" w:rsidP="008E0C7A">
            <w:pPr>
              <w:spacing w:before="80" w:after="80"/>
              <w:rPr>
                <w:rFonts w:cs="Arial"/>
                <w:szCs w:val="18"/>
              </w:rPr>
            </w:pPr>
          </w:p>
        </w:tc>
        <w:tc>
          <w:tcPr>
            <w:tcW w:w="2142" w:type="dxa"/>
            <w:tcBorders>
              <w:left w:val="single" w:sz="4" w:space="0" w:color="000000"/>
              <w:right w:val="single" w:sz="4" w:space="0" w:color="000000"/>
            </w:tcBorders>
            <w:shd w:val="clear" w:color="auto" w:fill="auto"/>
          </w:tcPr>
          <w:p w14:paraId="574A485E" w14:textId="77777777" w:rsidR="00E0569A" w:rsidRPr="008C3AD6" w:rsidRDefault="00E0569A" w:rsidP="008E0C7A">
            <w:pPr>
              <w:spacing w:before="80" w:after="80"/>
              <w:rPr>
                <w:rFonts w:cs="Arial"/>
                <w:szCs w:val="18"/>
              </w:rPr>
            </w:pPr>
          </w:p>
        </w:tc>
      </w:tr>
      <w:tr w:rsidR="00E0569A" w:rsidRPr="008C3AD6" w14:paraId="421476C3" w14:textId="77777777" w:rsidTr="00544179">
        <w:tc>
          <w:tcPr>
            <w:tcW w:w="2268" w:type="dxa"/>
            <w:tcBorders>
              <w:top w:val="dashSmallGap" w:sz="4" w:space="0" w:color="auto"/>
              <w:left w:val="single" w:sz="4" w:space="0" w:color="000000"/>
              <w:bottom w:val="single" w:sz="4" w:space="0" w:color="000000"/>
            </w:tcBorders>
          </w:tcPr>
          <w:p w14:paraId="0B8B7B1D"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tcBorders>
              <w:top w:val="dashSmallGap" w:sz="4" w:space="0" w:color="auto"/>
              <w:left w:val="single" w:sz="4" w:space="0" w:color="000000"/>
              <w:bottom w:val="single" w:sz="4" w:space="0" w:color="000000"/>
            </w:tcBorders>
          </w:tcPr>
          <w:p w14:paraId="00FEB159" w14:textId="77777777" w:rsidR="00E0569A" w:rsidRPr="008C3AD6" w:rsidRDefault="00E0569A" w:rsidP="008E0C7A">
            <w:pPr>
              <w:spacing w:before="80" w:after="80"/>
              <w:rPr>
                <w:rFonts w:cs="Arial"/>
                <w:szCs w:val="18"/>
              </w:rPr>
            </w:pPr>
          </w:p>
        </w:tc>
        <w:tc>
          <w:tcPr>
            <w:tcW w:w="2727" w:type="dxa"/>
            <w:tcBorders>
              <w:left w:val="single" w:sz="4" w:space="0" w:color="000000"/>
              <w:bottom w:val="single" w:sz="4" w:space="0" w:color="000000"/>
            </w:tcBorders>
            <w:shd w:val="clear" w:color="auto" w:fill="auto"/>
          </w:tcPr>
          <w:p w14:paraId="45E66472" w14:textId="77777777" w:rsidR="00E0569A" w:rsidRPr="008C3AD6" w:rsidRDefault="00E0569A" w:rsidP="008E0C7A">
            <w:pPr>
              <w:spacing w:before="80" w:after="80"/>
              <w:rPr>
                <w:rFonts w:cs="Arial"/>
                <w:szCs w:val="18"/>
              </w:rPr>
            </w:pPr>
          </w:p>
        </w:tc>
        <w:tc>
          <w:tcPr>
            <w:tcW w:w="993" w:type="dxa"/>
            <w:tcBorders>
              <w:left w:val="single" w:sz="4" w:space="0" w:color="000000"/>
              <w:bottom w:val="single" w:sz="4" w:space="0" w:color="000000"/>
            </w:tcBorders>
            <w:shd w:val="clear" w:color="auto" w:fill="auto"/>
          </w:tcPr>
          <w:p w14:paraId="32A83D56" w14:textId="77777777" w:rsidR="00E0569A" w:rsidRPr="008C3AD6" w:rsidRDefault="00E0569A" w:rsidP="008E0C7A">
            <w:pPr>
              <w:spacing w:before="80" w:after="80"/>
              <w:rPr>
                <w:rFonts w:cs="Arial"/>
                <w:szCs w:val="18"/>
              </w:rPr>
            </w:pPr>
          </w:p>
        </w:tc>
        <w:tc>
          <w:tcPr>
            <w:tcW w:w="2142" w:type="dxa"/>
            <w:tcBorders>
              <w:left w:val="single" w:sz="4" w:space="0" w:color="000000"/>
              <w:bottom w:val="single" w:sz="4" w:space="0" w:color="000000"/>
              <w:right w:val="single" w:sz="4" w:space="0" w:color="000000"/>
            </w:tcBorders>
            <w:shd w:val="clear" w:color="auto" w:fill="auto"/>
          </w:tcPr>
          <w:p w14:paraId="7B45DBF6" w14:textId="77777777" w:rsidR="00E0569A" w:rsidRPr="008C3AD6" w:rsidRDefault="00E0569A" w:rsidP="008E0C7A">
            <w:pPr>
              <w:spacing w:before="80" w:after="80"/>
              <w:rPr>
                <w:rFonts w:cs="Arial"/>
                <w:szCs w:val="18"/>
              </w:rPr>
            </w:pPr>
          </w:p>
        </w:tc>
      </w:tr>
    </w:tbl>
    <w:p w14:paraId="261CDD33" w14:textId="77777777" w:rsidR="00E0569A" w:rsidRDefault="00E0569A" w:rsidP="00E0569A">
      <w:pPr>
        <w:tabs>
          <w:tab w:val="left" w:pos="851"/>
          <w:tab w:val="left" w:pos="1701"/>
          <w:tab w:val="left" w:pos="2552"/>
        </w:tabs>
        <w:rPr>
          <w:spacing w:val="-2"/>
        </w:rPr>
      </w:pPr>
    </w:p>
    <w:p w14:paraId="67703BDC" w14:textId="77777777" w:rsidR="00544179" w:rsidRDefault="00544179" w:rsidP="00E0569A">
      <w:pPr>
        <w:rPr>
          <w:b/>
        </w:rPr>
      </w:pPr>
    </w:p>
    <w:p w14:paraId="656A467C" w14:textId="77777777" w:rsidR="00544179" w:rsidRDefault="00544179" w:rsidP="00E0569A">
      <w:pPr>
        <w:rPr>
          <w:b/>
        </w:rPr>
      </w:pPr>
    </w:p>
    <w:p w14:paraId="72D5A210" w14:textId="77777777" w:rsidR="00544179" w:rsidRDefault="00544179" w:rsidP="00E0569A">
      <w:pPr>
        <w:rPr>
          <w:b/>
        </w:rPr>
      </w:pPr>
    </w:p>
    <w:p w14:paraId="755F9664" w14:textId="77777777" w:rsidR="00544179" w:rsidRDefault="00544179" w:rsidP="00E0569A">
      <w:pPr>
        <w:rPr>
          <w:b/>
        </w:rPr>
      </w:pPr>
    </w:p>
    <w:p w14:paraId="3FC661D8" w14:textId="77777777" w:rsidR="00544179" w:rsidRDefault="00544179" w:rsidP="00E0569A">
      <w:pPr>
        <w:rPr>
          <w:b/>
        </w:rPr>
      </w:pPr>
    </w:p>
    <w:p w14:paraId="19F59533" w14:textId="77777777" w:rsidR="00544179" w:rsidRDefault="00544179" w:rsidP="00E0569A">
      <w:pPr>
        <w:rPr>
          <w:b/>
        </w:rPr>
      </w:pPr>
    </w:p>
    <w:p w14:paraId="3C5EB682" w14:textId="38A480FF"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188C6FEC" w14:textId="77777777" w:rsidR="00E0569A" w:rsidRDefault="00E0569A" w:rsidP="00E0569A"/>
    <w:tbl>
      <w:tblPr>
        <w:tblW w:w="0" w:type="auto"/>
        <w:jc w:val="center"/>
        <w:tblLayout w:type="fixed"/>
        <w:tblLook w:val="01E0" w:firstRow="1" w:lastRow="1" w:firstColumn="1" w:lastColumn="1" w:noHBand="0" w:noVBand="0"/>
      </w:tblPr>
      <w:tblGrid>
        <w:gridCol w:w="392"/>
        <w:gridCol w:w="1876"/>
        <w:gridCol w:w="1243"/>
        <w:gridCol w:w="502"/>
        <w:gridCol w:w="773"/>
        <w:gridCol w:w="1843"/>
        <w:gridCol w:w="394"/>
        <w:gridCol w:w="348"/>
        <w:gridCol w:w="1031"/>
        <w:gridCol w:w="920"/>
        <w:gridCol w:w="425"/>
      </w:tblGrid>
      <w:tr w:rsidR="00E0569A" w14:paraId="25E57E08" w14:textId="77777777" w:rsidTr="008E0C7A">
        <w:trPr>
          <w:gridAfter w:val="1"/>
          <w:wAfter w:w="425" w:type="dxa"/>
          <w:trHeight w:hRule="exact" w:val="1134"/>
          <w:jc w:val="center"/>
        </w:trPr>
        <w:tc>
          <w:tcPr>
            <w:tcW w:w="392" w:type="dxa"/>
            <w:vMerge w:val="restart"/>
            <w:tcBorders>
              <w:right w:val="single" w:sz="4" w:space="0" w:color="auto"/>
            </w:tcBorders>
            <w:vAlign w:val="center"/>
          </w:tcPr>
          <w:p w14:paraId="5EAE6A47" w14:textId="77777777" w:rsidR="00E0569A" w:rsidRDefault="00E0569A" w:rsidP="008E0C7A">
            <w:pPr>
              <w:spacing w:before="240" w:after="240"/>
              <w:jc w:val="left"/>
            </w:pPr>
          </w:p>
        </w:tc>
        <w:tc>
          <w:tcPr>
            <w:tcW w:w="3119" w:type="dxa"/>
            <w:gridSpan w:val="2"/>
            <w:tcBorders>
              <w:top w:val="single" w:sz="4" w:space="0" w:color="auto"/>
              <w:left w:val="single" w:sz="4" w:space="0" w:color="auto"/>
              <w:bottom w:val="single" w:sz="4" w:space="0" w:color="auto"/>
              <w:right w:val="single" w:sz="4" w:space="0" w:color="auto"/>
            </w:tcBorders>
          </w:tcPr>
          <w:p w14:paraId="643012D0" w14:textId="77777777" w:rsidR="00E0569A" w:rsidRDefault="00E0569A" w:rsidP="008E0C7A">
            <w:pPr>
              <w:spacing w:before="280" w:after="280"/>
            </w:pPr>
          </w:p>
        </w:tc>
        <w:tc>
          <w:tcPr>
            <w:tcW w:w="502" w:type="dxa"/>
            <w:tcBorders>
              <w:left w:val="single" w:sz="4" w:space="0" w:color="auto"/>
              <w:right w:val="single" w:sz="4" w:space="0" w:color="auto"/>
            </w:tcBorders>
          </w:tcPr>
          <w:p w14:paraId="234E9A6B" w14:textId="77777777" w:rsidR="00E0569A" w:rsidRDefault="00E0569A" w:rsidP="008E0C7A">
            <w:pPr>
              <w:spacing w:before="280" w:after="280"/>
            </w:pPr>
          </w:p>
        </w:tc>
        <w:tc>
          <w:tcPr>
            <w:tcW w:w="2616" w:type="dxa"/>
            <w:gridSpan w:val="2"/>
            <w:tcBorders>
              <w:top w:val="single" w:sz="4" w:space="0" w:color="auto"/>
              <w:left w:val="single" w:sz="4" w:space="0" w:color="auto"/>
              <w:bottom w:val="single" w:sz="4" w:space="0" w:color="auto"/>
              <w:right w:val="single" w:sz="4" w:space="0" w:color="auto"/>
            </w:tcBorders>
          </w:tcPr>
          <w:p w14:paraId="1986C115" w14:textId="77777777" w:rsidR="00E0569A" w:rsidRDefault="00E0569A" w:rsidP="008E0C7A">
            <w:pPr>
              <w:spacing w:before="280" w:after="280"/>
            </w:pPr>
          </w:p>
        </w:tc>
        <w:tc>
          <w:tcPr>
            <w:tcW w:w="394" w:type="dxa"/>
            <w:tcBorders>
              <w:left w:val="single" w:sz="4" w:space="0" w:color="auto"/>
              <w:right w:val="single" w:sz="4" w:space="0" w:color="auto"/>
            </w:tcBorders>
          </w:tcPr>
          <w:p w14:paraId="61A9FDAC" w14:textId="77777777" w:rsidR="00E0569A" w:rsidRDefault="00E0569A" w:rsidP="008E0C7A">
            <w:pPr>
              <w:spacing w:before="280" w:after="280"/>
            </w:pPr>
          </w:p>
        </w:tc>
        <w:tc>
          <w:tcPr>
            <w:tcW w:w="2299" w:type="dxa"/>
            <w:gridSpan w:val="3"/>
            <w:tcBorders>
              <w:top w:val="single" w:sz="4" w:space="0" w:color="auto"/>
              <w:left w:val="single" w:sz="4" w:space="0" w:color="auto"/>
              <w:bottom w:val="single" w:sz="4" w:space="0" w:color="auto"/>
              <w:right w:val="single" w:sz="4" w:space="0" w:color="auto"/>
            </w:tcBorders>
          </w:tcPr>
          <w:p w14:paraId="51758E6B" w14:textId="77777777" w:rsidR="00E0569A" w:rsidRDefault="00E0569A" w:rsidP="008E0C7A">
            <w:pPr>
              <w:spacing w:before="280" w:after="280"/>
            </w:pPr>
          </w:p>
        </w:tc>
      </w:tr>
      <w:tr w:rsidR="00E0569A" w:rsidRPr="00AE0A70" w14:paraId="185C33E1" w14:textId="77777777" w:rsidTr="008E0C7A">
        <w:trPr>
          <w:gridAfter w:val="1"/>
          <w:wAfter w:w="425" w:type="dxa"/>
          <w:jc w:val="center"/>
        </w:trPr>
        <w:tc>
          <w:tcPr>
            <w:tcW w:w="392" w:type="dxa"/>
            <w:vMerge/>
          </w:tcPr>
          <w:p w14:paraId="7020C69B" w14:textId="77777777" w:rsidR="00E0569A" w:rsidRPr="00852D87" w:rsidRDefault="00E0569A" w:rsidP="008E0C7A">
            <w:pPr>
              <w:jc w:val="center"/>
              <w:rPr>
                <w:b/>
              </w:rPr>
            </w:pPr>
          </w:p>
        </w:tc>
        <w:tc>
          <w:tcPr>
            <w:tcW w:w="3119" w:type="dxa"/>
            <w:gridSpan w:val="2"/>
            <w:tcBorders>
              <w:top w:val="single" w:sz="4" w:space="0" w:color="auto"/>
            </w:tcBorders>
          </w:tcPr>
          <w:p w14:paraId="34701003" w14:textId="77777777" w:rsidR="00E0569A" w:rsidRPr="00852D87" w:rsidRDefault="00E0569A" w:rsidP="008E0C7A">
            <w:pPr>
              <w:jc w:val="center"/>
              <w:rPr>
                <w:b/>
              </w:rPr>
            </w:pPr>
            <w:r w:rsidRPr="00852D87">
              <w:rPr>
                <w:b/>
              </w:rPr>
              <w:t>NAME</w:t>
            </w:r>
          </w:p>
        </w:tc>
        <w:tc>
          <w:tcPr>
            <w:tcW w:w="502" w:type="dxa"/>
          </w:tcPr>
          <w:p w14:paraId="4A23058D" w14:textId="77777777" w:rsidR="00E0569A" w:rsidRPr="00852D87" w:rsidRDefault="00E0569A" w:rsidP="008E0C7A">
            <w:pPr>
              <w:jc w:val="center"/>
              <w:rPr>
                <w:b/>
              </w:rPr>
            </w:pPr>
          </w:p>
        </w:tc>
        <w:tc>
          <w:tcPr>
            <w:tcW w:w="2616" w:type="dxa"/>
            <w:gridSpan w:val="2"/>
            <w:tcBorders>
              <w:top w:val="single" w:sz="4" w:space="0" w:color="auto"/>
            </w:tcBorders>
          </w:tcPr>
          <w:p w14:paraId="3C98D07C" w14:textId="77777777" w:rsidR="00E0569A" w:rsidRPr="00852D87" w:rsidRDefault="00E0569A" w:rsidP="008E0C7A">
            <w:pPr>
              <w:jc w:val="center"/>
              <w:rPr>
                <w:b/>
              </w:rPr>
            </w:pPr>
            <w:r w:rsidRPr="00852D87">
              <w:rPr>
                <w:b/>
              </w:rPr>
              <w:t>SIGNATURE</w:t>
            </w:r>
          </w:p>
        </w:tc>
        <w:tc>
          <w:tcPr>
            <w:tcW w:w="394" w:type="dxa"/>
          </w:tcPr>
          <w:p w14:paraId="4D82EBDB" w14:textId="77777777" w:rsidR="00E0569A" w:rsidRPr="00852D87" w:rsidRDefault="00E0569A" w:rsidP="008E0C7A">
            <w:pPr>
              <w:jc w:val="center"/>
              <w:rPr>
                <w:b/>
              </w:rPr>
            </w:pPr>
          </w:p>
        </w:tc>
        <w:tc>
          <w:tcPr>
            <w:tcW w:w="2299" w:type="dxa"/>
            <w:gridSpan w:val="3"/>
            <w:tcBorders>
              <w:top w:val="single" w:sz="4" w:space="0" w:color="auto"/>
            </w:tcBorders>
          </w:tcPr>
          <w:p w14:paraId="329EFCFD" w14:textId="77777777" w:rsidR="00E0569A" w:rsidRPr="00852D87" w:rsidRDefault="00E0569A" w:rsidP="008E0C7A">
            <w:pPr>
              <w:jc w:val="center"/>
              <w:rPr>
                <w:b/>
              </w:rPr>
            </w:pPr>
            <w:r w:rsidRPr="00852D87">
              <w:rPr>
                <w:b/>
              </w:rPr>
              <w:t>DATE</w:t>
            </w:r>
          </w:p>
        </w:tc>
      </w:tr>
      <w:tr w:rsidR="00E0569A" w:rsidRPr="00AE0A70" w14:paraId="29F6913A" w14:textId="77777777" w:rsidTr="008E0C7A">
        <w:trPr>
          <w:gridAfter w:val="1"/>
          <w:wAfter w:w="425" w:type="dxa"/>
          <w:jc w:val="center"/>
        </w:trPr>
        <w:tc>
          <w:tcPr>
            <w:tcW w:w="392" w:type="dxa"/>
          </w:tcPr>
          <w:p w14:paraId="243EFA88" w14:textId="77777777" w:rsidR="00E0569A" w:rsidRPr="00852D87" w:rsidRDefault="00E0569A" w:rsidP="008E0C7A">
            <w:pPr>
              <w:jc w:val="center"/>
              <w:rPr>
                <w:b/>
              </w:rPr>
            </w:pPr>
          </w:p>
        </w:tc>
        <w:tc>
          <w:tcPr>
            <w:tcW w:w="3119" w:type="dxa"/>
            <w:gridSpan w:val="2"/>
          </w:tcPr>
          <w:p w14:paraId="6357B0D6" w14:textId="77777777" w:rsidR="00E0569A" w:rsidRDefault="00E0569A" w:rsidP="00544179">
            <w:pPr>
              <w:rPr>
                <w:b/>
              </w:rPr>
            </w:pPr>
          </w:p>
          <w:p w14:paraId="3627DF41" w14:textId="77777777" w:rsidR="00E0569A" w:rsidRPr="00852D87" w:rsidRDefault="00E0569A" w:rsidP="008E0C7A">
            <w:pPr>
              <w:jc w:val="center"/>
              <w:rPr>
                <w:b/>
              </w:rPr>
            </w:pPr>
          </w:p>
        </w:tc>
        <w:tc>
          <w:tcPr>
            <w:tcW w:w="502" w:type="dxa"/>
          </w:tcPr>
          <w:p w14:paraId="32AC8E77" w14:textId="77777777" w:rsidR="00E0569A" w:rsidRPr="00852D87" w:rsidRDefault="00E0569A" w:rsidP="008E0C7A">
            <w:pPr>
              <w:jc w:val="center"/>
              <w:rPr>
                <w:b/>
              </w:rPr>
            </w:pPr>
          </w:p>
        </w:tc>
        <w:tc>
          <w:tcPr>
            <w:tcW w:w="2616" w:type="dxa"/>
            <w:gridSpan w:val="2"/>
          </w:tcPr>
          <w:p w14:paraId="20E23A82" w14:textId="77777777" w:rsidR="00E0569A" w:rsidRPr="00852D87" w:rsidRDefault="00E0569A" w:rsidP="008E0C7A">
            <w:pPr>
              <w:jc w:val="center"/>
              <w:rPr>
                <w:b/>
              </w:rPr>
            </w:pPr>
          </w:p>
        </w:tc>
        <w:tc>
          <w:tcPr>
            <w:tcW w:w="394" w:type="dxa"/>
          </w:tcPr>
          <w:p w14:paraId="21EB4773" w14:textId="77777777" w:rsidR="00E0569A" w:rsidRPr="00852D87" w:rsidRDefault="00E0569A" w:rsidP="008E0C7A">
            <w:pPr>
              <w:jc w:val="center"/>
              <w:rPr>
                <w:b/>
              </w:rPr>
            </w:pPr>
          </w:p>
        </w:tc>
        <w:tc>
          <w:tcPr>
            <w:tcW w:w="2299" w:type="dxa"/>
            <w:gridSpan w:val="3"/>
          </w:tcPr>
          <w:p w14:paraId="5A20BF6C" w14:textId="77777777" w:rsidR="00E0569A" w:rsidRDefault="00E0569A" w:rsidP="008E0C7A">
            <w:pPr>
              <w:jc w:val="center"/>
              <w:rPr>
                <w:b/>
              </w:rPr>
            </w:pPr>
          </w:p>
          <w:p w14:paraId="355C785D" w14:textId="77777777" w:rsidR="00E0569A" w:rsidRDefault="00E0569A" w:rsidP="008E0C7A">
            <w:pPr>
              <w:jc w:val="center"/>
              <w:rPr>
                <w:b/>
              </w:rPr>
            </w:pPr>
          </w:p>
          <w:p w14:paraId="3782515E" w14:textId="77777777" w:rsidR="00E0569A" w:rsidRDefault="00E0569A" w:rsidP="008E0C7A">
            <w:pPr>
              <w:jc w:val="center"/>
              <w:rPr>
                <w:b/>
              </w:rPr>
            </w:pPr>
          </w:p>
          <w:p w14:paraId="1D7844DD" w14:textId="77777777" w:rsidR="00E0569A" w:rsidRPr="00852D87" w:rsidRDefault="00E0569A" w:rsidP="008E0C7A">
            <w:pPr>
              <w:jc w:val="center"/>
              <w:rPr>
                <w:b/>
              </w:rPr>
            </w:pPr>
          </w:p>
        </w:tc>
      </w:tr>
      <w:tr w:rsidR="00E0569A" w14:paraId="4CB6D340" w14:textId="77777777" w:rsidTr="008E0C7A">
        <w:tblPrEx>
          <w:jc w:val="left"/>
          <w:tblCellMar>
            <w:left w:w="120" w:type="dxa"/>
            <w:right w:w="120" w:type="dxa"/>
          </w:tblCellMar>
          <w:tblLook w:val="0000" w:firstRow="0" w:lastRow="0" w:firstColumn="0" w:lastColumn="0" w:noHBand="0" w:noVBand="0"/>
        </w:tblPrEx>
        <w:trPr>
          <w:cantSplit/>
        </w:trPr>
        <w:tc>
          <w:tcPr>
            <w:tcW w:w="9747" w:type="dxa"/>
            <w:gridSpan w:val="11"/>
            <w:tcBorders>
              <w:top w:val="single" w:sz="4" w:space="0" w:color="000000"/>
              <w:left w:val="single" w:sz="4" w:space="0" w:color="000000"/>
              <w:right w:val="single" w:sz="4" w:space="0" w:color="000000"/>
            </w:tcBorders>
          </w:tcPr>
          <w:p w14:paraId="732E27B9" w14:textId="77777777" w:rsidR="00E0569A" w:rsidRPr="00CA5020" w:rsidRDefault="00E0569A" w:rsidP="008E0C7A">
            <w:pPr>
              <w:spacing w:before="60" w:after="60"/>
              <w:jc w:val="center"/>
              <w:rPr>
                <w:b/>
              </w:rPr>
            </w:pPr>
            <w:r>
              <w:br w:type="page"/>
            </w:r>
            <w:r>
              <w:rPr>
                <w:b/>
              </w:rPr>
              <w:t>CURRENT</w:t>
            </w:r>
            <w:r w:rsidRPr="00CA5020">
              <w:rPr>
                <w:b/>
              </w:rPr>
              <w:t xml:space="preserve"> CONTRACTS</w:t>
            </w:r>
          </w:p>
        </w:tc>
      </w:tr>
      <w:tr w:rsidR="00E0569A" w:rsidRPr="00CA5020" w14:paraId="6C1121EF"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single" w:sz="4" w:space="0" w:color="000000"/>
              <w:left w:val="single" w:sz="4" w:space="0" w:color="000000"/>
              <w:bottom w:val="single" w:sz="4" w:space="0" w:color="000000"/>
            </w:tcBorders>
            <w:vAlign w:val="center"/>
          </w:tcPr>
          <w:p w14:paraId="1CD31F96" w14:textId="77777777" w:rsidR="00E0569A" w:rsidRDefault="00E0569A" w:rsidP="008E0C7A">
            <w:pPr>
              <w:jc w:val="center"/>
              <w:rPr>
                <w:b/>
              </w:rPr>
            </w:pPr>
            <w:r w:rsidRPr="00CA5020">
              <w:rPr>
                <w:b/>
              </w:rPr>
              <w:t>Employer</w:t>
            </w:r>
          </w:p>
          <w:p w14:paraId="6A6F6F18" w14:textId="77777777" w:rsidR="00E0569A" w:rsidRPr="00CA5020" w:rsidRDefault="00E0569A" w:rsidP="008E0C7A">
            <w:pPr>
              <w:jc w:val="center"/>
              <w:rPr>
                <w:b/>
              </w:rPr>
            </w:pPr>
            <w:r w:rsidRPr="00CA5020">
              <w:rPr>
                <w:b/>
              </w:rPr>
              <w:t>(</w:t>
            </w:r>
            <w:r>
              <w:rPr>
                <w:b/>
              </w:rPr>
              <w:t>Name, Tel, Fax, Email</w:t>
            </w:r>
            <w:r w:rsidRPr="00CA5020">
              <w:rPr>
                <w:b/>
              </w:rPr>
              <w:t>)</w:t>
            </w:r>
          </w:p>
        </w:tc>
        <w:tc>
          <w:tcPr>
            <w:tcW w:w="2518" w:type="dxa"/>
            <w:gridSpan w:val="3"/>
            <w:tcBorders>
              <w:top w:val="single" w:sz="4" w:space="0" w:color="000000"/>
              <w:left w:val="single" w:sz="4" w:space="0" w:color="000000"/>
              <w:bottom w:val="single" w:sz="4" w:space="0" w:color="000000"/>
            </w:tcBorders>
            <w:vAlign w:val="center"/>
          </w:tcPr>
          <w:p w14:paraId="5005CF00" w14:textId="77777777" w:rsidR="00E0569A" w:rsidRPr="00CA5020" w:rsidRDefault="00E0569A" w:rsidP="008E0C7A">
            <w:pPr>
              <w:ind w:left="22" w:hanging="22"/>
              <w:jc w:val="center"/>
              <w:rPr>
                <w:b/>
              </w:rPr>
            </w:pPr>
            <w:r w:rsidRPr="00CA5020">
              <w:rPr>
                <w:b/>
              </w:rPr>
              <w:t>Consulting Engineer (</w:t>
            </w:r>
            <w:r>
              <w:rPr>
                <w:b/>
              </w:rPr>
              <w:t>Name, Tel, Fax, Email</w:t>
            </w:r>
            <w:r w:rsidRPr="00CA5020">
              <w:rPr>
                <w:b/>
              </w:rPr>
              <w:t>)</w:t>
            </w:r>
          </w:p>
        </w:tc>
        <w:tc>
          <w:tcPr>
            <w:tcW w:w="2585" w:type="dxa"/>
            <w:gridSpan w:val="3"/>
            <w:tcBorders>
              <w:top w:val="single" w:sz="4" w:space="0" w:color="000000"/>
              <w:left w:val="single" w:sz="4" w:space="0" w:color="000000"/>
              <w:bottom w:val="single" w:sz="4" w:space="0" w:color="000000"/>
            </w:tcBorders>
            <w:vAlign w:val="center"/>
          </w:tcPr>
          <w:p w14:paraId="09E30054" w14:textId="77777777" w:rsidR="00E0569A" w:rsidRPr="00CA5020" w:rsidRDefault="00E0569A" w:rsidP="008E0C7A">
            <w:pPr>
              <w:ind w:left="56"/>
              <w:jc w:val="center"/>
              <w:rPr>
                <w:b/>
              </w:rPr>
            </w:pPr>
            <w:r w:rsidRPr="00CA5020">
              <w:rPr>
                <w:b/>
              </w:rPr>
              <w:t>Nature Of Work</w:t>
            </w:r>
          </w:p>
        </w:tc>
        <w:tc>
          <w:tcPr>
            <w:tcW w:w="1031" w:type="dxa"/>
            <w:tcBorders>
              <w:top w:val="single" w:sz="4" w:space="0" w:color="000000"/>
              <w:left w:val="single" w:sz="4" w:space="0" w:color="000000"/>
              <w:bottom w:val="single" w:sz="4" w:space="0" w:color="000000"/>
            </w:tcBorders>
            <w:vAlign w:val="center"/>
          </w:tcPr>
          <w:p w14:paraId="64905B5F" w14:textId="77777777" w:rsidR="00E0569A" w:rsidRPr="00CA5020" w:rsidRDefault="00E0569A" w:rsidP="008E0C7A">
            <w:pPr>
              <w:ind w:left="22" w:hanging="22"/>
              <w:jc w:val="center"/>
              <w:rPr>
                <w:b/>
              </w:rPr>
            </w:pPr>
            <w:r>
              <w:rPr>
                <w:b/>
              </w:rPr>
              <w:t>Value o</w:t>
            </w:r>
            <w:r w:rsidRPr="00CA5020">
              <w:rPr>
                <w:b/>
              </w:rPr>
              <w:t>f Work R(M)</w:t>
            </w:r>
          </w:p>
        </w:tc>
        <w:tc>
          <w:tcPr>
            <w:tcW w:w="1345" w:type="dxa"/>
            <w:gridSpan w:val="2"/>
            <w:tcBorders>
              <w:top w:val="single" w:sz="4" w:space="0" w:color="000000"/>
              <w:left w:val="single" w:sz="4" w:space="0" w:color="000000"/>
              <w:bottom w:val="single" w:sz="4" w:space="0" w:color="000000"/>
              <w:right w:val="single" w:sz="4" w:space="0" w:color="000000"/>
            </w:tcBorders>
            <w:vAlign w:val="center"/>
          </w:tcPr>
          <w:p w14:paraId="110E48F2" w14:textId="77777777" w:rsidR="00E0569A" w:rsidRPr="00CA5020" w:rsidRDefault="00E0569A" w:rsidP="008E0C7A">
            <w:pPr>
              <w:jc w:val="center"/>
              <w:rPr>
                <w:b/>
              </w:rPr>
            </w:pPr>
            <w:r>
              <w:rPr>
                <w:b/>
              </w:rPr>
              <w:t>Anticipated Completion Date</w:t>
            </w:r>
          </w:p>
        </w:tc>
      </w:tr>
      <w:tr w:rsidR="00E0569A" w:rsidRPr="008C3AD6" w14:paraId="7AB5DE42"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single" w:sz="4" w:space="0" w:color="000000"/>
              <w:left w:val="single" w:sz="4" w:space="0" w:color="000000"/>
              <w:bottom w:val="dashSmallGap" w:sz="4" w:space="0" w:color="auto"/>
            </w:tcBorders>
          </w:tcPr>
          <w:p w14:paraId="684FCC9A"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gridSpan w:val="3"/>
            <w:tcBorders>
              <w:top w:val="single" w:sz="4" w:space="0" w:color="000000"/>
              <w:left w:val="single" w:sz="4" w:space="0" w:color="000000"/>
              <w:bottom w:val="dashSmallGap" w:sz="4" w:space="0" w:color="auto"/>
            </w:tcBorders>
          </w:tcPr>
          <w:p w14:paraId="586916AC"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52979F72"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1DCCC5E3"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53D05767" w14:textId="77777777" w:rsidR="00E0569A" w:rsidRPr="008C3AD6" w:rsidRDefault="00E0569A" w:rsidP="008E0C7A">
            <w:pPr>
              <w:spacing w:before="80" w:after="80"/>
              <w:rPr>
                <w:rFonts w:cs="Arial"/>
                <w:szCs w:val="18"/>
              </w:rPr>
            </w:pPr>
          </w:p>
        </w:tc>
      </w:tr>
      <w:tr w:rsidR="00E0569A" w:rsidRPr="008C3AD6" w14:paraId="361B9513"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dashSmallGap" w:sz="4" w:space="0" w:color="auto"/>
            </w:tcBorders>
          </w:tcPr>
          <w:p w14:paraId="2E1C93FF"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gridSpan w:val="3"/>
            <w:tcBorders>
              <w:top w:val="dashSmallGap" w:sz="4" w:space="0" w:color="auto"/>
              <w:left w:val="single" w:sz="4" w:space="0" w:color="000000"/>
              <w:bottom w:val="dashSmallGap" w:sz="4" w:space="0" w:color="auto"/>
            </w:tcBorders>
          </w:tcPr>
          <w:p w14:paraId="19666798"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08A0F06A"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2133BCD8"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58E075FF" w14:textId="77777777" w:rsidR="00E0569A" w:rsidRPr="008C3AD6" w:rsidRDefault="00E0569A" w:rsidP="008E0C7A">
            <w:pPr>
              <w:spacing w:before="80" w:after="80"/>
              <w:rPr>
                <w:rFonts w:cs="Arial"/>
                <w:szCs w:val="18"/>
              </w:rPr>
            </w:pPr>
          </w:p>
        </w:tc>
      </w:tr>
      <w:tr w:rsidR="00E0569A" w:rsidRPr="008C3AD6" w14:paraId="3AFD64B9"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dashSmallGap" w:sz="4" w:space="0" w:color="auto"/>
            </w:tcBorders>
          </w:tcPr>
          <w:p w14:paraId="5B32C0C8"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gridSpan w:val="3"/>
            <w:tcBorders>
              <w:top w:val="dashSmallGap" w:sz="4" w:space="0" w:color="auto"/>
              <w:left w:val="single" w:sz="4" w:space="0" w:color="000000"/>
              <w:bottom w:val="dashSmallGap" w:sz="4" w:space="0" w:color="auto"/>
            </w:tcBorders>
          </w:tcPr>
          <w:p w14:paraId="451AB26A"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2C3B6CB8"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7EC68B02"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21CFC676" w14:textId="77777777" w:rsidR="00E0569A" w:rsidRPr="008C3AD6" w:rsidRDefault="00E0569A" w:rsidP="008E0C7A">
            <w:pPr>
              <w:spacing w:before="80" w:after="80"/>
              <w:rPr>
                <w:rFonts w:cs="Arial"/>
                <w:szCs w:val="18"/>
              </w:rPr>
            </w:pPr>
          </w:p>
        </w:tc>
      </w:tr>
      <w:tr w:rsidR="00E0569A" w:rsidRPr="008C3AD6" w14:paraId="639B8ADA"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auto"/>
            </w:tcBorders>
          </w:tcPr>
          <w:p w14:paraId="260DEE77"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gridSpan w:val="3"/>
            <w:tcBorders>
              <w:top w:val="dashSmallGap" w:sz="4" w:space="0" w:color="auto"/>
              <w:left w:val="single" w:sz="4" w:space="0" w:color="000000"/>
              <w:bottom w:val="single" w:sz="4" w:space="0" w:color="auto"/>
            </w:tcBorders>
          </w:tcPr>
          <w:p w14:paraId="7F821C39" w14:textId="77777777" w:rsidR="00E0569A" w:rsidRPr="008C3AD6" w:rsidRDefault="00E0569A" w:rsidP="008E0C7A">
            <w:pPr>
              <w:spacing w:before="80" w:after="80"/>
              <w:rPr>
                <w:rFonts w:cs="Arial"/>
                <w:szCs w:val="18"/>
              </w:rPr>
            </w:pPr>
          </w:p>
        </w:tc>
        <w:tc>
          <w:tcPr>
            <w:tcW w:w="2585" w:type="dxa"/>
            <w:gridSpan w:val="3"/>
            <w:tcBorders>
              <w:left w:val="single" w:sz="4" w:space="0" w:color="000000"/>
              <w:bottom w:val="single" w:sz="4" w:space="0" w:color="000000"/>
            </w:tcBorders>
            <w:shd w:val="clear" w:color="auto" w:fill="auto"/>
          </w:tcPr>
          <w:p w14:paraId="3D81C479" w14:textId="77777777" w:rsidR="00E0569A" w:rsidRPr="008C3AD6" w:rsidRDefault="00E0569A" w:rsidP="008E0C7A">
            <w:pPr>
              <w:spacing w:before="80" w:after="80"/>
              <w:rPr>
                <w:rFonts w:cs="Arial"/>
                <w:szCs w:val="18"/>
              </w:rPr>
            </w:pPr>
          </w:p>
        </w:tc>
        <w:tc>
          <w:tcPr>
            <w:tcW w:w="1031" w:type="dxa"/>
            <w:tcBorders>
              <w:left w:val="single" w:sz="4" w:space="0" w:color="000000"/>
              <w:bottom w:val="single" w:sz="4" w:space="0" w:color="000000"/>
            </w:tcBorders>
            <w:shd w:val="clear" w:color="auto" w:fill="auto"/>
          </w:tcPr>
          <w:p w14:paraId="365B22E9" w14:textId="77777777" w:rsidR="00E0569A" w:rsidRPr="008C3AD6" w:rsidRDefault="00E0569A" w:rsidP="008E0C7A">
            <w:pPr>
              <w:spacing w:before="80" w:after="80"/>
              <w:rPr>
                <w:rFonts w:cs="Arial"/>
                <w:szCs w:val="18"/>
              </w:rPr>
            </w:pPr>
          </w:p>
        </w:tc>
        <w:tc>
          <w:tcPr>
            <w:tcW w:w="1345" w:type="dxa"/>
            <w:gridSpan w:val="2"/>
            <w:tcBorders>
              <w:left w:val="single" w:sz="4" w:space="0" w:color="000000"/>
              <w:bottom w:val="single" w:sz="4" w:space="0" w:color="000000"/>
              <w:right w:val="single" w:sz="4" w:space="0" w:color="000000"/>
            </w:tcBorders>
            <w:shd w:val="clear" w:color="auto" w:fill="auto"/>
          </w:tcPr>
          <w:p w14:paraId="61570D06" w14:textId="77777777" w:rsidR="00E0569A" w:rsidRPr="008C3AD6" w:rsidRDefault="00E0569A" w:rsidP="008E0C7A">
            <w:pPr>
              <w:spacing w:before="80" w:after="80"/>
              <w:rPr>
                <w:rFonts w:cs="Arial"/>
                <w:szCs w:val="18"/>
              </w:rPr>
            </w:pPr>
          </w:p>
        </w:tc>
      </w:tr>
      <w:tr w:rsidR="00E0569A" w:rsidRPr="008C3AD6" w14:paraId="01398E80"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single" w:sz="4" w:space="0" w:color="auto"/>
              <w:left w:val="single" w:sz="4" w:space="0" w:color="000000"/>
              <w:bottom w:val="single" w:sz="4" w:space="0" w:color="000000"/>
            </w:tcBorders>
          </w:tcPr>
          <w:p w14:paraId="612AA7B5"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gridSpan w:val="3"/>
            <w:tcBorders>
              <w:top w:val="single" w:sz="4" w:space="0" w:color="auto"/>
              <w:left w:val="single" w:sz="4" w:space="0" w:color="000000"/>
              <w:bottom w:val="single" w:sz="4" w:space="0" w:color="000000"/>
            </w:tcBorders>
          </w:tcPr>
          <w:p w14:paraId="3C70B4C7" w14:textId="77777777" w:rsidR="00E0569A" w:rsidRPr="008C3AD6" w:rsidRDefault="00E0569A" w:rsidP="008E0C7A">
            <w:pPr>
              <w:spacing w:before="80" w:after="80"/>
              <w:rPr>
                <w:rFonts w:cs="Arial"/>
                <w:szCs w:val="18"/>
              </w:rPr>
            </w:pPr>
          </w:p>
        </w:tc>
        <w:tc>
          <w:tcPr>
            <w:tcW w:w="2585" w:type="dxa"/>
            <w:gridSpan w:val="3"/>
            <w:tcBorders>
              <w:top w:val="single" w:sz="4" w:space="0" w:color="000000"/>
              <w:left w:val="single" w:sz="4" w:space="0" w:color="000000"/>
            </w:tcBorders>
            <w:shd w:val="clear" w:color="auto" w:fill="auto"/>
          </w:tcPr>
          <w:p w14:paraId="4AD410F5" w14:textId="77777777" w:rsidR="00E0569A" w:rsidRPr="008C3AD6" w:rsidRDefault="00E0569A" w:rsidP="008E0C7A">
            <w:pPr>
              <w:spacing w:before="80" w:after="80"/>
              <w:rPr>
                <w:rFonts w:cs="Arial"/>
                <w:szCs w:val="18"/>
              </w:rPr>
            </w:pPr>
          </w:p>
        </w:tc>
        <w:tc>
          <w:tcPr>
            <w:tcW w:w="1031" w:type="dxa"/>
            <w:tcBorders>
              <w:top w:val="single" w:sz="4" w:space="0" w:color="000000"/>
              <w:left w:val="single" w:sz="4" w:space="0" w:color="000000"/>
            </w:tcBorders>
            <w:shd w:val="clear" w:color="auto" w:fill="auto"/>
          </w:tcPr>
          <w:p w14:paraId="449B589A" w14:textId="77777777" w:rsidR="00E0569A" w:rsidRPr="008C3AD6" w:rsidRDefault="00E0569A" w:rsidP="008E0C7A">
            <w:pPr>
              <w:spacing w:before="80" w:after="80"/>
              <w:rPr>
                <w:rFonts w:cs="Arial"/>
                <w:szCs w:val="18"/>
              </w:rPr>
            </w:pPr>
          </w:p>
        </w:tc>
        <w:tc>
          <w:tcPr>
            <w:tcW w:w="1345" w:type="dxa"/>
            <w:gridSpan w:val="2"/>
            <w:tcBorders>
              <w:top w:val="single" w:sz="4" w:space="0" w:color="000000"/>
              <w:left w:val="single" w:sz="4" w:space="0" w:color="000000"/>
              <w:right w:val="single" w:sz="4" w:space="0" w:color="000000"/>
            </w:tcBorders>
            <w:shd w:val="clear" w:color="auto" w:fill="auto"/>
          </w:tcPr>
          <w:p w14:paraId="16A2DE5F" w14:textId="77777777" w:rsidR="00E0569A" w:rsidRPr="008C3AD6" w:rsidRDefault="00E0569A" w:rsidP="008E0C7A">
            <w:pPr>
              <w:spacing w:before="80" w:after="80"/>
              <w:rPr>
                <w:rFonts w:cs="Arial"/>
                <w:szCs w:val="18"/>
              </w:rPr>
            </w:pPr>
          </w:p>
        </w:tc>
      </w:tr>
      <w:tr w:rsidR="00E0569A" w:rsidRPr="008C3AD6" w14:paraId="42E845A2"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000000"/>
            </w:tcBorders>
          </w:tcPr>
          <w:p w14:paraId="181C6984"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gridSpan w:val="3"/>
            <w:tcBorders>
              <w:top w:val="dashSmallGap" w:sz="4" w:space="0" w:color="auto"/>
              <w:left w:val="single" w:sz="4" w:space="0" w:color="000000"/>
              <w:bottom w:val="single" w:sz="4" w:space="0" w:color="000000"/>
            </w:tcBorders>
          </w:tcPr>
          <w:p w14:paraId="1508BC75"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0B3288C5"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2CB5A880"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500DF7CD" w14:textId="77777777" w:rsidR="00E0569A" w:rsidRPr="008C3AD6" w:rsidRDefault="00E0569A" w:rsidP="008E0C7A">
            <w:pPr>
              <w:spacing w:before="80" w:after="80"/>
              <w:rPr>
                <w:rFonts w:cs="Arial"/>
                <w:szCs w:val="18"/>
              </w:rPr>
            </w:pPr>
          </w:p>
        </w:tc>
      </w:tr>
      <w:tr w:rsidR="00E0569A" w:rsidRPr="008C3AD6" w14:paraId="3A47C6AE"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dashSmallGap" w:sz="4" w:space="0" w:color="auto"/>
            </w:tcBorders>
          </w:tcPr>
          <w:p w14:paraId="63C42507"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gridSpan w:val="3"/>
            <w:tcBorders>
              <w:top w:val="dashSmallGap" w:sz="4" w:space="0" w:color="auto"/>
              <w:left w:val="single" w:sz="4" w:space="0" w:color="000000"/>
              <w:bottom w:val="dashSmallGap" w:sz="4" w:space="0" w:color="auto"/>
            </w:tcBorders>
          </w:tcPr>
          <w:p w14:paraId="76CD5AD3"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3F225653"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235689CB"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49F0E9D7" w14:textId="77777777" w:rsidR="00E0569A" w:rsidRPr="008C3AD6" w:rsidRDefault="00E0569A" w:rsidP="008E0C7A">
            <w:pPr>
              <w:spacing w:before="80" w:after="80"/>
              <w:rPr>
                <w:rFonts w:cs="Arial"/>
                <w:szCs w:val="18"/>
              </w:rPr>
            </w:pPr>
          </w:p>
        </w:tc>
      </w:tr>
      <w:tr w:rsidR="00E0569A" w:rsidRPr="008C3AD6" w14:paraId="7F847683"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auto"/>
            </w:tcBorders>
          </w:tcPr>
          <w:p w14:paraId="6E9DD86D"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gridSpan w:val="3"/>
            <w:tcBorders>
              <w:top w:val="dashSmallGap" w:sz="4" w:space="0" w:color="auto"/>
              <w:left w:val="single" w:sz="4" w:space="0" w:color="000000"/>
              <w:bottom w:val="single" w:sz="4" w:space="0" w:color="auto"/>
            </w:tcBorders>
          </w:tcPr>
          <w:p w14:paraId="3884B7EC" w14:textId="77777777" w:rsidR="00E0569A" w:rsidRPr="008C3AD6" w:rsidRDefault="00E0569A" w:rsidP="008E0C7A">
            <w:pPr>
              <w:spacing w:before="80" w:after="80"/>
              <w:rPr>
                <w:rFonts w:cs="Arial"/>
                <w:szCs w:val="18"/>
              </w:rPr>
            </w:pPr>
          </w:p>
        </w:tc>
        <w:tc>
          <w:tcPr>
            <w:tcW w:w="2585" w:type="dxa"/>
            <w:gridSpan w:val="3"/>
            <w:tcBorders>
              <w:left w:val="single" w:sz="4" w:space="0" w:color="000000"/>
              <w:bottom w:val="single" w:sz="4" w:space="0" w:color="000000"/>
            </w:tcBorders>
            <w:shd w:val="clear" w:color="auto" w:fill="auto"/>
          </w:tcPr>
          <w:p w14:paraId="5690A8FB" w14:textId="77777777" w:rsidR="00E0569A" w:rsidRPr="008C3AD6" w:rsidRDefault="00E0569A" w:rsidP="008E0C7A">
            <w:pPr>
              <w:spacing w:before="80" w:after="80"/>
              <w:rPr>
                <w:rFonts w:cs="Arial"/>
                <w:szCs w:val="18"/>
              </w:rPr>
            </w:pPr>
          </w:p>
        </w:tc>
        <w:tc>
          <w:tcPr>
            <w:tcW w:w="1031" w:type="dxa"/>
            <w:tcBorders>
              <w:left w:val="single" w:sz="4" w:space="0" w:color="000000"/>
              <w:bottom w:val="single" w:sz="4" w:space="0" w:color="000000"/>
            </w:tcBorders>
            <w:shd w:val="clear" w:color="auto" w:fill="auto"/>
          </w:tcPr>
          <w:p w14:paraId="06AF93A2" w14:textId="77777777" w:rsidR="00E0569A" w:rsidRPr="008C3AD6" w:rsidRDefault="00E0569A" w:rsidP="008E0C7A">
            <w:pPr>
              <w:spacing w:before="80" w:after="80"/>
              <w:rPr>
                <w:rFonts w:cs="Arial"/>
                <w:szCs w:val="18"/>
              </w:rPr>
            </w:pPr>
          </w:p>
        </w:tc>
        <w:tc>
          <w:tcPr>
            <w:tcW w:w="1345" w:type="dxa"/>
            <w:gridSpan w:val="2"/>
            <w:tcBorders>
              <w:left w:val="single" w:sz="4" w:space="0" w:color="000000"/>
              <w:bottom w:val="single" w:sz="4" w:space="0" w:color="000000"/>
              <w:right w:val="single" w:sz="4" w:space="0" w:color="000000"/>
            </w:tcBorders>
            <w:shd w:val="clear" w:color="auto" w:fill="auto"/>
          </w:tcPr>
          <w:p w14:paraId="18BF574A" w14:textId="77777777" w:rsidR="00E0569A" w:rsidRPr="008C3AD6" w:rsidRDefault="00E0569A" w:rsidP="008E0C7A">
            <w:pPr>
              <w:spacing w:before="80" w:after="80"/>
              <w:rPr>
                <w:rFonts w:cs="Arial"/>
                <w:szCs w:val="18"/>
              </w:rPr>
            </w:pPr>
          </w:p>
        </w:tc>
      </w:tr>
      <w:tr w:rsidR="00E0569A" w:rsidRPr="008C3AD6" w14:paraId="4B1868F8"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single" w:sz="4" w:space="0" w:color="auto"/>
              <w:left w:val="single" w:sz="4" w:space="0" w:color="000000"/>
              <w:bottom w:val="single" w:sz="4" w:space="0" w:color="000000"/>
            </w:tcBorders>
          </w:tcPr>
          <w:p w14:paraId="17C38E7B"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gridSpan w:val="3"/>
            <w:tcBorders>
              <w:top w:val="single" w:sz="4" w:space="0" w:color="auto"/>
              <w:left w:val="single" w:sz="4" w:space="0" w:color="000000"/>
              <w:bottom w:val="single" w:sz="4" w:space="0" w:color="000000"/>
            </w:tcBorders>
          </w:tcPr>
          <w:p w14:paraId="443DC725" w14:textId="77777777" w:rsidR="00E0569A" w:rsidRPr="008C3AD6" w:rsidRDefault="00E0569A" w:rsidP="008E0C7A">
            <w:pPr>
              <w:spacing w:before="80" w:after="80"/>
              <w:rPr>
                <w:rFonts w:cs="Arial"/>
                <w:szCs w:val="18"/>
              </w:rPr>
            </w:pPr>
          </w:p>
        </w:tc>
        <w:tc>
          <w:tcPr>
            <w:tcW w:w="2585" w:type="dxa"/>
            <w:gridSpan w:val="3"/>
            <w:tcBorders>
              <w:top w:val="single" w:sz="4" w:space="0" w:color="000000"/>
              <w:left w:val="single" w:sz="4" w:space="0" w:color="000000"/>
            </w:tcBorders>
            <w:shd w:val="clear" w:color="auto" w:fill="auto"/>
          </w:tcPr>
          <w:p w14:paraId="110DB4B4" w14:textId="77777777" w:rsidR="00E0569A" w:rsidRPr="008C3AD6" w:rsidRDefault="00E0569A" w:rsidP="008E0C7A">
            <w:pPr>
              <w:spacing w:before="80" w:after="80"/>
              <w:rPr>
                <w:rFonts w:cs="Arial"/>
                <w:szCs w:val="18"/>
              </w:rPr>
            </w:pPr>
          </w:p>
        </w:tc>
        <w:tc>
          <w:tcPr>
            <w:tcW w:w="1031" w:type="dxa"/>
            <w:tcBorders>
              <w:top w:val="single" w:sz="4" w:space="0" w:color="000000"/>
              <w:left w:val="single" w:sz="4" w:space="0" w:color="000000"/>
            </w:tcBorders>
            <w:shd w:val="clear" w:color="auto" w:fill="auto"/>
          </w:tcPr>
          <w:p w14:paraId="55DA2432" w14:textId="77777777" w:rsidR="00E0569A" w:rsidRPr="008C3AD6" w:rsidRDefault="00E0569A" w:rsidP="008E0C7A">
            <w:pPr>
              <w:spacing w:before="80" w:after="80"/>
              <w:rPr>
                <w:rFonts w:cs="Arial"/>
                <w:szCs w:val="18"/>
              </w:rPr>
            </w:pPr>
          </w:p>
        </w:tc>
        <w:tc>
          <w:tcPr>
            <w:tcW w:w="1345" w:type="dxa"/>
            <w:gridSpan w:val="2"/>
            <w:tcBorders>
              <w:top w:val="single" w:sz="4" w:space="0" w:color="000000"/>
              <w:left w:val="single" w:sz="4" w:space="0" w:color="000000"/>
              <w:right w:val="single" w:sz="4" w:space="0" w:color="000000"/>
            </w:tcBorders>
            <w:shd w:val="clear" w:color="auto" w:fill="auto"/>
          </w:tcPr>
          <w:p w14:paraId="2CAB84F5" w14:textId="77777777" w:rsidR="00E0569A" w:rsidRPr="008C3AD6" w:rsidRDefault="00E0569A" w:rsidP="008E0C7A">
            <w:pPr>
              <w:spacing w:before="80" w:after="80"/>
              <w:rPr>
                <w:rFonts w:cs="Arial"/>
                <w:szCs w:val="18"/>
              </w:rPr>
            </w:pPr>
          </w:p>
        </w:tc>
      </w:tr>
      <w:tr w:rsidR="00E0569A" w:rsidRPr="008C3AD6" w14:paraId="63EFAE5A"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000000"/>
            </w:tcBorders>
          </w:tcPr>
          <w:p w14:paraId="027FD441"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gridSpan w:val="3"/>
            <w:tcBorders>
              <w:top w:val="dashSmallGap" w:sz="4" w:space="0" w:color="auto"/>
              <w:left w:val="single" w:sz="4" w:space="0" w:color="000000"/>
              <w:bottom w:val="single" w:sz="4" w:space="0" w:color="000000"/>
            </w:tcBorders>
          </w:tcPr>
          <w:p w14:paraId="7CFE7323"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48940864"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7212CCDA"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5649AFF2" w14:textId="77777777" w:rsidR="00E0569A" w:rsidRPr="008C3AD6" w:rsidRDefault="00E0569A" w:rsidP="008E0C7A">
            <w:pPr>
              <w:spacing w:before="80" w:after="80"/>
              <w:rPr>
                <w:rFonts w:cs="Arial"/>
                <w:szCs w:val="18"/>
              </w:rPr>
            </w:pPr>
          </w:p>
        </w:tc>
      </w:tr>
      <w:tr w:rsidR="00E0569A" w:rsidRPr="008C3AD6" w14:paraId="6ED1665A"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dashSmallGap" w:sz="4" w:space="0" w:color="auto"/>
            </w:tcBorders>
          </w:tcPr>
          <w:p w14:paraId="7D00B1EC"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gridSpan w:val="3"/>
            <w:tcBorders>
              <w:top w:val="dashSmallGap" w:sz="4" w:space="0" w:color="auto"/>
              <w:left w:val="single" w:sz="4" w:space="0" w:color="000000"/>
              <w:bottom w:val="dashSmallGap" w:sz="4" w:space="0" w:color="auto"/>
            </w:tcBorders>
          </w:tcPr>
          <w:p w14:paraId="1EB694E9"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5D7B70F4"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63A93753"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6DBC6090" w14:textId="77777777" w:rsidR="00E0569A" w:rsidRPr="008C3AD6" w:rsidRDefault="00E0569A" w:rsidP="008E0C7A">
            <w:pPr>
              <w:spacing w:before="80" w:after="80"/>
              <w:rPr>
                <w:rFonts w:cs="Arial"/>
                <w:szCs w:val="18"/>
              </w:rPr>
            </w:pPr>
          </w:p>
        </w:tc>
      </w:tr>
      <w:tr w:rsidR="00E0569A" w:rsidRPr="008C3AD6" w14:paraId="21EE7955"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auto"/>
            </w:tcBorders>
          </w:tcPr>
          <w:p w14:paraId="72507637"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gridSpan w:val="3"/>
            <w:tcBorders>
              <w:top w:val="dashSmallGap" w:sz="4" w:space="0" w:color="auto"/>
              <w:left w:val="single" w:sz="4" w:space="0" w:color="000000"/>
              <w:bottom w:val="single" w:sz="4" w:space="0" w:color="auto"/>
            </w:tcBorders>
          </w:tcPr>
          <w:p w14:paraId="13D40F00" w14:textId="77777777" w:rsidR="00E0569A" w:rsidRPr="008C3AD6" w:rsidRDefault="00E0569A" w:rsidP="008E0C7A">
            <w:pPr>
              <w:spacing w:before="80" w:after="80"/>
              <w:rPr>
                <w:rFonts w:cs="Arial"/>
                <w:szCs w:val="18"/>
              </w:rPr>
            </w:pPr>
          </w:p>
        </w:tc>
        <w:tc>
          <w:tcPr>
            <w:tcW w:w="2585" w:type="dxa"/>
            <w:gridSpan w:val="3"/>
            <w:tcBorders>
              <w:left w:val="single" w:sz="4" w:space="0" w:color="000000"/>
              <w:bottom w:val="single" w:sz="4" w:space="0" w:color="000000"/>
            </w:tcBorders>
            <w:shd w:val="clear" w:color="auto" w:fill="auto"/>
          </w:tcPr>
          <w:p w14:paraId="49501F95" w14:textId="77777777" w:rsidR="00E0569A" w:rsidRPr="008C3AD6" w:rsidRDefault="00E0569A" w:rsidP="008E0C7A">
            <w:pPr>
              <w:spacing w:before="80" w:after="80"/>
              <w:rPr>
                <w:rFonts w:cs="Arial"/>
                <w:szCs w:val="18"/>
              </w:rPr>
            </w:pPr>
          </w:p>
        </w:tc>
        <w:tc>
          <w:tcPr>
            <w:tcW w:w="1031" w:type="dxa"/>
            <w:tcBorders>
              <w:left w:val="single" w:sz="4" w:space="0" w:color="000000"/>
              <w:bottom w:val="single" w:sz="4" w:space="0" w:color="000000"/>
            </w:tcBorders>
            <w:shd w:val="clear" w:color="auto" w:fill="auto"/>
          </w:tcPr>
          <w:p w14:paraId="21D873E4" w14:textId="77777777" w:rsidR="00E0569A" w:rsidRPr="008C3AD6" w:rsidRDefault="00E0569A" w:rsidP="008E0C7A">
            <w:pPr>
              <w:spacing w:before="80" w:after="80"/>
              <w:rPr>
                <w:rFonts w:cs="Arial"/>
                <w:szCs w:val="18"/>
              </w:rPr>
            </w:pPr>
          </w:p>
        </w:tc>
        <w:tc>
          <w:tcPr>
            <w:tcW w:w="1345" w:type="dxa"/>
            <w:gridSpan w:val="2"/>
            <w:tcBorders>
              <w:left w:val="single" w:sz="4" w:space="0" w:color="000000"/>
              <w:bottom w:val="single" w:sz="4" w:space="0" w:color="000000"/>
              <w:right w:val="single" w:sz="4" w:space="0" w:color="000000"/>
            </w:tcBorders>
            <w:shd w:val="clear" w:color="auto" w:fill="auto"/>
          </w:tcPr>
          <w:p w14:paraId="07E2C6BA" w14:textId="77777777" w:rsidR="00E0569A" w:rsidRPr="008C3AD6" w:rsidRDefault="00E0569A" w:rsidP="008E0C7A">
            <w:pPr>
              <w:spacing w:before="80" w:after="80"/>
              <w:rPr>
                <w:rFonts w:cs="Arial"/>
                <w:szCs w:val="18"/>
              </w:rPr>
            </w:pPr>
          </w:p>
        </w:tc>
      </w:tr>
      <w:tr w:rsidR="00E0569A" w:rsidRPr="008C3AD6" w14:paraId="5ADA1282"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single" w:sz="4" w:space="0" w:color="auto"/>
              <w:left w:val="single" w:sz="4" w:space="0" w:color="000000"/>
              <w:bottom w:val="single" w:sz="4" w:space="0" w:color="000000"/>
            </w:tcBorders>
          </w:tcPr>
          <w:p w14:paraId="54B1685A"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gridSpan w:val="3"/>
            <w:tcBorders>
              <w:top w:val="single" w:sz="4" w:space="0" w:color="auto"/>
              <w:left w:val="single" w:sz="4" w:space="0" w:color="000000"/>
              <w:bottom w:val="single" w:sz="4" w:space="0" w:color="000000"/>
            </w:tcBorders>
          </w:tcPr>
          <w:p w14:paraId="34FD208F" w14:textId="77777777" w:rsidR="00E0569A" w:rsidRPr="008C3AD6" w:rsidRDefault="00E0569A" w:rsidP="008E0C7A">
            <w:pPr>
              <w:spacing w:before="80" w:after="80"/>
              <w:rPr>
                <w:rFonts w:cs="Arial"/>
                <w:szCs w:val="18"/>
              </w:rPr>
            </w:pPr>
          </w:p>
        </w:tc>
        <w:tc>
          <w:tcPr>
            <w:tcW w:w="2585" w:type="dxa"/>
            <w:gridSpan w:val="3"/>
            <w:tcBorders>
              <w:top w:val="single" w:sz="4" w:space="0" w:color="000000"/>
              <w:left w:val="single" w:sz="4" w:space="0" w:color="000000"/>
            </w:tcBorders>
            <w:shd w:val="clear" w:color="auto" w:fill="auto"/>
          </w:tcPr>
          <w:p w14:paraId="6DD6DBF2" w14:textId="77777777" w:rsidR="00E0569A" w:rsidRPr="008C3AD6" w:rsidRDefault="00E0569A" w:rsidP="008E0C7A">
            <w:pPr>
              <w:spacing w:before="80" w:after="80"/>
              <w:rPr>
                <w:rFonts w:cs="Arial"/>
                <w:szCs w:val="18"/>
              </w:rPr>
            </w:pPr>
          </w:p>
        </w:tc>
        <w:tc>
          <w:tcPr>
            <w:tcW w:w="1031" w:type="dxa"/>
            <w:tcBorders>
              <w:top w:val="single" w:sz="4" w:space="0" w:color="000000"/>
              <w:left w:val="single" w:sz="4" w:space="0" w:color="000000"/>
            </w:tcBorders>
            <w:shd w:val="clear" w:color="auto" w:fill="auto"/>
          </w:tcPr>
          <w:p w14:paraId="66C0D67C" w14:textId="77777777" w:rsidR="00E0569A" w:rsidRPr="008C3AD6" w:rsidRDefault="00E0569A" w:rsidP="008E0C7A">
            <w:pPr>
              <w:spacing w:before="80" w:after="80"/>
              <w:rPr>
                <w:rFonts w:cs="Arial"/>
                <w:szCs w:val="18"/>
              </w:rPr>
            </w:pPr>
          </w:p>
        </w:tc>
        <w:tc>
          <w:tcPr>
            <w:tcW w:w="1345" w:type="dxa"/>
            <w:gridSpan w:val="2"/>
            <w:tcBorders>
              <w:top w:val="single" w:sz="4" w:space="0" w:color="000000"/>
              <w:left w:val="single" w:sz="4" w:space="0" w:color="000000"/>
              <w:right w:val="single" w:sz="4" w:space="0" w:color="000000"/>
            </w:tcBorders>
            <w:shd w:val="clear" w:color="auto" w:fill="auto"/>
          </w:tcPr>
          <w:p w14:paraId="0EF151C1" w14:textId="77777777" w:rsidR="00E0569A" w:rsidRPr="008C3AD6" w:rsidRDefault="00E0569A" w:rsidP="008E0C7A">
            <w:pPr>
              <w:spacing w:before="80" w:after="80"/>
              <w:rPr>
                <w:rFonts w:cs="Arial"/>
                <w:szCs w:val="18"/>
              </w:rPr>
            </w:pPr>
          </w:p>
        </w:tc>
      </w:tr>
      <w:tr w:rsidR="00E0569A" w:rsidRPr="008C3AD6" w14:paraId="0F38FEF0"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000000"/>
            </w:tcBorders>
          </w:tcPr>
          <w:p w14:paraId="7B04E44F"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gridSpan w:val="3"/>
            <w:tcBorders>
              <w:top w:val="dashSmallGap" w:sz="4" w:space="0" w:color="auto"/>
              <w:left w:val="single" w:sz="4" w:space="0" w:color="000000"/>
              <w:bottom w:val="single" w:sz="4" w:space="0" w:color="000000"/>
            </w:tcBorders>
          </w:tcPr>
          <w:p w14:paraId="05B797CC"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6F473291"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196BCD21"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57A9268E" w14:textId="77777777" w:rsidR="00E0569A" w:rsidRPr="008C3AD6" w:rsidRDefault="00E0569A" w:rsidP="008E0C7A">
            <w:pPr>
              <w:spacing w:before="80" w:after="80"/>
              <w:rPr>
                <w:rFonts w:cs="Arial"/>
                <w:szCs w:val="18"/>
              </w:rPr>
            </w:pPr>
          </w:p>
        </w:tc>
      </w:tr>
      <w:tr w:rsidR="00E0569A" w:rsidRPr="008C3AD6" w14:paraId="305359DD"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dashSmallGap" w:sz="4" w:space="0" w:color="auto"/>
            </w:tcBorders>
          </w:tcPr>
          <w:p w14:paraId="1898FF80"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gridSpan w:val="3"/>
            <w:tcBorders>
              <w:top w:val="dashSmallGap" w:sz="4" w:space="0" w:color="auto"/>
              <w:left w:val="single" w:sz="4" w:space="0" w:color="000000"/>
              <w:bottom w:val="dashSmallGap" w:sz="4" w:space="0" w:color="auto"/>
            </w:tcBorders>
          </w:tcPr>
          <w:p w14:paraId="408EA1D3"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3AE2EAB4"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2E52C712"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38ABC28C" w14:textId="77777777" w:rsidR="00E0569A" w:rsidRPr="008C3AD6" w:rsidRDefault="00E0569A" w:rsidP="008E0C7A">
            <w:pPr>
              <w:spacing w:before="80" w:after="80"/>
              <w:rPr>
                <w:rFonts w:cs="Arial"/>
                <w:szCs w:val="18"/>
              </w:rPr>
            </w:pPr>
          </w:p>
        </w:tc>
      </w:tr>
      <w:tr w:rsidR="00E0569A" w:rsidRPr="008C3AD6" w14:paraId="3DF9FED1"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auto"/>
            </w:tcBorders>
          </w:tcPr>
          <w:p w14:paraId="08AB476F"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gridSpan w:val="3"/>
            <w:tcBorders>
              <w:top w:val="dashSmallGap" w:sz="4" w:space="0" w:color="auto"/>
              <w:left w:val="single" w:sz="4" w:space="0" w:color="000000"/>
              <w:bottom w:val="single" w:sz="4" w:space="0" w:color="auto"/>
            </w:tcBorders>
          </w:tcPr>
          <w:p w14:paraId="2DE02021" w14:textId="77777777" w:rsidR="00E0569A" w:rsidRPr="008C3AD6" w:rsidRDefault="00E0569A" w:rsidP="008E0C7A">
            <w:pPr>
              <w:spacing w:before="80" w:after="80"/>
              <w:rPr>
                <w:rFonts w:cs="Arial"/>
                <w:szCs w:val="18"/>
              </w:rPr>
            </w:pPr>
          </w:p>
        </w:tc>
        <w:tc>
          <w:tcPr>
            <w:tcW w:w="2585" w:type="dxa"/>
            <w:gridSpan w:val="3"/>
            <w:tcBorders>
              <w:left w:val="single" w:sz="4" w:space="0" w:color="000000"/>
              <w:bottom w:val="single" w:sz="4" w:space="0" w:color="000000"/>
            </w:tcBorders>
            <w:shd w:val="clear" w:color="auto" w:fill="auto"/>
          </w:tcPr>
          <w:p w14:paraId="0A3D4B50" w14:textId="77777777" w:rsidR="00E0569A" w:rsidRPr="008C3AD6" w:rsidRDefault="00E0569A" w:rsidP="008E0C7A">
            <w:pPr>
              <w:spacing w:before="80" w:after="80"/>
              <w:rPr>
                <w:rFonts w:cs="Arial"/>
                <w:szCs w:val="18"/>
              </w:rPr>
            </w:pPr>
          </w:p>
        </w:tc>
        <w:tc>
          <w:tcPr>
            <w:tcW w:w="1031" w:type="dxa"/>
            <w:tcBorders>
              <w:left w:val="single" w:sz="4" w:space="0" w:color="000000"/>
              <w:bottom w:val="single" w:sz="4" w:space="0" w:color="000000"/>
            </w:tcBorders>
            <w:shd w:val="clear" w:color="auto" w:fill="auto"/>
          </w:tcPr>
          <w:p w14:paraId="6C7EEDD0" w14:textId="77777777" w:rsidR="00E0569A" w:rsidRPr="008C3AD6" w:rsidRDefault="00E0569A" w:rsidP="008E0C7A">
            <w:pPr>
              <w:spacing w:before="80" w:after="80"/>
              <w:rPr>
                <w:rFonts w:cs="Arial"/>
                <w:szCs w:val="18"/>
              </w:rPr>
            </w:pPr>
          </w:p>
        </w:tc>
        <w:tc>
          <w:tcPr>
            <w:tcW w:w="1345" w:type="dxa"/>
            <w:gridSpan w:val="2"/>
            <w:tcBorders>
              <w:left w:val="single" w:sz="4" w:space="0" w:color="000000"/>
              <w:bottom w:val="single" w:sz="4" w:space="0" w:color="000000"/>
              <w:right w:val="single" w:sz="4" w:space="0" w:color="000000"/>
            </w:tcBorders>
            <w:shd w:val="clear" w:color="auto" w:fill="auto"/>
          </w:tcPr>
          <w:p w14:paraId="5C7635C7" w14:textId="77777777" w:rsidR="00E0569A" w:rsidRPr="008C3AD6" w:rsidRDefault="00E0569A" w:rsidP="008E0C7A">
            <w:pPr>
              <w:spacing w:before="80" w:after="80"/>
              <w:rPr>
                <w:rFonts w:cs="Arial"/>
                <w:szCs w:val="18"/>
              </w:rPr>
            </w:pPr>
          </w:p>
        </w:tc>
      </w:tr>
      <w:tr w:rsidR="00E0569A" w:rsidRPr="008C3AD6" w14:paraId="0BB1F505"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single" w:sz="4" w:space="0" w:color="auto"/>
              <w:left w:val="single" w:sz="4" w:space="0" w:color="000000"/>
              <w:bottom w:val="single" w:sz="4" w:space="0" w:color="000000"/>
            </w:tcBorders>
          </w:tcPr>
          <w:p w14:paraId="3AB16481"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gridSpan w:val="3"/>
            <w:tcBorders>
              <w:top w:val="single" w:sz="4" w:space="0" w:color="auto"/>
              <w:left w:val="single" w:sz="4" w:space="0" w:color="000000"/>
              <w:bottom w:val="single" w:sz="4" w:space="0" w:color="000000"/>
            </w:tcBorders>
          </w:tcPr>
          <w:p w14:paraId="426974C4" w14:textId="77777777" w:rsidR="00E0569A" w:rsidRPr="008C3AD6" w:rsidRDefault="00E0569A" w:rsidP="008E0C7A">
            <w:pPr>
              <w:spacing w:before="80" w:after="80"/>
              <w:rPr>
                <w:rFonts w:cs="Arial"/>
                <w:szCs w:val="18"/>
              </w:rPr>
            </w:pPr>
          </w:p>
        </w:tc>
        <w:tc>
          <w:tcPr>
            <w:tcW w:w="2585" w:type="dxa"/>
            <w:gridSpan w:val="3"/>
            <w:tcBorders>
              <w:top w:val="single" w:sz="4" w:space="0" w:color="000000"/>
              <w:left w:val="single" w:sz="4" w:space="0" w:color="000000"/>
            </w:tcBorders>
            <w:shd w:val="clear" w:color="auto" w:fill="auto"/>
          </w:tcPr>
          <w:p w14:paraId="62B15D1E" w14:textId="77777777" w:rsidR="00E0569A" w:rsidRPr="008C3AD6" w:rsidRDefault="00E0569A" w:rsidP="008E0C7A">
            <w:pPr>
              <w:spacing w:before="80" w:after="80"/>
              <w:rPr>
                <w:rFonts w:cs="Arial"/>
                <w:szCs w:val="18"/>
              </w:rPr>
            </w:pPr>
          </w:p>
        </w:tc>
        <w:tc>
          <w:tcPr>
            <w:tcW w:w="1031" w:type="dxa"/>
            <w:tcBorders>
              <w:top w:val="single" w:sz="4" w:space="0" w:color="000000"/>
              <w:left w:val="single" w:sz="4" w:space="0" w:color="000000"/>
            </w:tcBorders>
            <w:shd w:val="clear" w:color="auto" w:fill="auto"/>
          </w:tcPr>
          <w:p w14:paraId="494E208A" w14:textId="77777777" w:rsidR="00E0569A" w:rsidRPr="008C3AD6" w:rsidRDefault="00E0569A" w:rsidP="008E0C7A">
            <w:pPr>
              <w:spacing w:before="80" w:after="80"/>
              <w:rPr>
                <w:rFonts w:cs="Arial"/>
                <w:szCs w:val="18"/>
              </w:rPr>
            </w:pPr>
          </w:p>
        </w:tc>
        <w:tc>
          <w:tcPr>
            <w:tcW w:w="1345" w:type="dxa"/>
            <w:gridSpan w:val="2"/>
            <w:tcBorders>
              <w:top w:val="single" w:sz="4" w:space="0" w:color="000000"/>
              <w:left w:val="single" w:sz="4" w:space="0" w:color="000000"/>
              <w:right w:val="single" w:sz="4" w:space="0" w:color="000000"/>
            </w:tcBorders>
            <w:shd w:val="clear" w:color="auto" w:fill="auto"/>
          </w:tcPr>
          <w:p w14:paraId="55432366" w14:textId="77777777" w:rsidR="00E0569A" w:rsidRPr="008C3AD6" w:rsidRDefault="00E0569A" w:rsidP="008E0C7A">
            <w:pPr>
              <w:spacing w:before="80" w:after="80"/>
              <w:rPr>
                <w:rFonts w:cs="Arial"/>
                <w:szCs w:val="18"/>
              </w:rPr>
            </w:pPr>
          </w:p>
        </w:tc>
      </w:tr>
      <w:tr w:rsidR="00E0569A" w:rsidRPr="008C3AD6" w14:paraId="0C8C22FD"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000000"/>
            </w:tcBorders>
          </w:tcPr>
          <w:p w14:paraId="4511890C"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gridSpan w:val="3"/>
            <w:tcBorders>
              <w:top w:val="dashSmallGap" w:sz="4" w:space="0" w:color="auto"/>
              <w:left w:val="single" w:sz="4" w:space="0" w:color="000000"/>
              <w:bottom w:val="single" w:sz="4" w:space="0" w:color="000000"/>
            </w:tcBorders>
          </w:tcPr>
          <w:p w14:paraId="4CC36F18"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0089CE7A"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41C2E13B"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6C477624" w14:textId="77777777" w:rsidR="00E0569A" w:rsidRPr="008C3AD6" w:rsidRDefault="00E0569A" w:rsidP="008E0C7A">
            <w:pPr>
              <w:spacing w:before="80" w:after="80"/>
              <w:rPr>
                <w:rFonts w:cs="Arial"/>
                <w:szCs w:val="18"/>
              </w:rPr>
            </w:pPr>
          </w:p>
        </w:tc>
      </w:tr>
      <w:tr w:rsidR="00E0569A" w:rsidRPr="008C3AD6" w14:paraId="7F46F7ED"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dashSmallGap" w:sz="4" w:space="0" w:color="auto"/>
            </w:tcBorders>
          </w:tcPr>
          <w:p w14:paraId="77270A91"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gridSpan w:val="3"/>
            <w:tcBorders>
              <w:top w:val="dashSmallGap" w:sz="4" w:space="0" w:color="auto"/>
              <w:left w:val="single" w:sz="4" w:space="0" w:color="000000"/>
              <w:bottom w:val="dashSmallGap" w:sz="4" w:space="0" w:color="auto"/>
            </w:tcBorders>
          </w:tcPr>
          <w:p w14:paraId="2FCD4188"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7057C4C3"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72245C2E"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77F14DEA" w14:textId="77777777" w:rsidR="00E0569A" w:rsidRPr="008C3AD6" w:rsidRDefault="00E0569A" w:rsidP="008E0C7A">
            <w:pPr>
              <w:spacing w:before="80" w:after="80"/>
              <w:rPr>
                <w:rFonts w:cs="Arial"/>
                <w:szCs w:val="18"/>
              </w:rPr>
            </w:pPr>
          </w:p>
        </w:tc>
      </w:tr>
      <w:tr w:rsidR="00E0569A" w:rsidRPr="008C3AD6" w14:paraId="275CDC1C"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auto"/>
            </w:tcBorders>
          </w:tcPr>
          <w:p w14:paraId="60A22AEB"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gridSpan w:val="3"/>
            <w:tcBorders>
              <w:top w:val="dashSmallGap" w:sz="4" w:space="0" w:color="auto"/>
              <w:left w:val="single" w:sz="4" w:space="0" w:color="000000"/>
              <w:bottom w:val="single" w:sz="4" w:space="0" w:color="auto"/>
            </w:tcBorders>
          </w:tcPr>
          <w:p w14:paraId="485561E5" w14:textId="77777777" w:rsidR="00E0569A" w:rsidRPr="008C3AD6" w:rsidRDefault="00E0569A" w:rsidP="008E0C7A">
            <w:pPr>
              <w:spacing w:before="80" w:after="80"/>
              <w:rPr>
                <w:rFonts w:cs="Arial"/>
                <w:szCs w:val="18"/>
              </w:rPr>
            </w:pPr>
          </w:p>
        </w:tc>
        <w:tc>
          <w:tcPr>
            <w:tcW w:w="2585" w:type="dxa"/>
            <w:gridSpan w:val="3"/>
            <w:tcBorders>
              <w:left w:val="single" w:sz="4" w:space="0" w:color="000000"/>
              <w:bottom w:val="single" w:sz="4" w:space="0" w:color="000000"/>
            </w:tcBorders>
            <w:shd w:val="clear" w:color="auto" w:fill="auto"/>
          </w:tcPr>
          <w:p w14:paraId="0E9976F2" w14:textId="77777777" w:rsidR="00E0569A" w:rsidRPr="008C3AD6" w:rsidRDefault="00E0569A" w:rsidP="008E0C7A">
            <w:pPr>
              <w:spacing w:before="80" w:after="80"/>
              <w:rPr>
                <w:rFonts w:cs="Arial"/>
                <w:szCs w:val="18"/>
              </w:rPr>
            </w:pPr>
          </w:p>
        </w:tc>
        <w:tc>
          <w:tcPr>
            <w:tcW w:w="1031" w:type="dxa"/>
            <w:tcBorders>
              <w:left w:val="single" w:sz="4" w:space="0" w:color="000000"/>
              <w:bottom w:val="single" w:sz="4" w:space="0" w:color="000000"/>
            </w:tcBorders>
            <w:shd w:val="clear" w:color="auto" w:fill="auto"/>
          </w:tcPr>
          <w:p w14:paraId="3074D2D8" w14:textId="77777777" w:rsidR="00E0569A" w:rsidRPr="008C3AD6" w:rsidRDefault="00E0569A" w:rsidP="008E0C7A">
            <w:pPr>
              <w:spacing w:before="80" w:after="80"/>
              <w:rPr>
                <w:rFonts w:cs="Arial"/>
                <w:szCs w:val="18"/>
              </w:rPr>
            </w:pPr>
          </w:p>
        </w:tc>
        <w:tc>
          <w:tcPr>
            <w:tcW w:w="1345" w:type="dxa"/>
            <w:gridSpan w:val="2"/>
            <w:tcBorders>
              <w:left w:val="single" w:sz="4" w:space="0" w:color="000000"/>
              <w:bottom w:val="single" w:sz="4" w:space="0" w:color="000000"/>
              <w:right w:val="single" w:sz="4" w:space="0" w:color="000000"/>
            </w:tcBorders>
            <w:shd w:val="clear" w:color="auto" w:fill="auto"/>
          </w:tcPr>
          <w:p w14:paraId="0CC97367" w14:textId="77777777" w:rsidR="00E0569A" w:rsidRPr="008C3AD6" w:rsidRDefault="00E0569A" w:rsidP="008E0C7A">
            <w:pPr>
              <w:spacing w:before="80" w:after="80"/>
              <w:rPr>
                <w:rFonts w:cs="Arial"/>
                <w:szCs w:val="18"/>
              </w:rPr>
            </w:pPr>
          </w:p>
        </w:tc>
      </w:tr>
      <w:tr w:rsidR="00E0569A" w:rsidRPr="008C3AD6" w14:paraId="0AFED331"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single" w:sz="4" w:space="0" w:color="auto"/>
              <w:left w:val="single" w:sz="4" w:space="0" w:color="000000"/>
              <w:bottom w:val="single" w:sz="4" w:space="0" w:color="000000"/>
            </w:tcBorders>
          </w:tcPr>
          <w:p w14:paraId="3074DFA9" w14:textId="77777777" w:rsidR="00E0569A" w:rsidRPr="008C3AD6" w:rsidRDefault="00E0569A" w:rsidP="008E0C7A">
            <w:pPr>
              <w:tabs>
                <w:tab w:val="left" w:pos="516"/>
              </w:tabs>
              <w:spacing w:before="80" w:after="80"/>
              <w:ind w:left="22"/>
              <w:rPr>
                <w:rFonts w:cs="Arial"/>
                <w:szCs w:val="18"/>
              </w:rPr>
            </w:pPr>
            <w:r>
              <w:rPr>
                <w:rFonts w:cs="Arial"/>
                <w:szCs w:val="18"/>
              </w:rPr>
              <w:t>Name</w:t>
            </w:r>
            <w:r>
              <w:rPr>
                <w:rFonts w:cs="Arial"/>
                <w:szCs w:val="18"/>
              </w:rPr>
              <w:tab/>
              <w:t>:</w:t>
            </w:r>
          </w:p>
        </w:tc>
        <w:tc>
          <w:tcPr>
            <w:tcW w:w="2518" w:type="dxa"/>
            <w:gridSpan w:val="3"/>
            <w:tcBorders>
              <w:top w:val="single" w:sz="4" w:space="0" w:color="auto"/>
              <w:left w:val="single" w:sz="4" w:space="0" w:color="000000"/>
              <w:bottom w:val="single" w:sz="4" w:space="0" w:color="000000"/>
            </w:tcBorders>
          </w:tcPr>
          <w:p w14:paraId="0EB526CC" w14:textId="77777777" w:rsidR="00E0569A" w:rsidRPr="008C3AD6" w:rsidRDefault="00E0569A" w:rsidP="008E0C7A">
            <w:pPr>
              <w:spacing w:before="80" w:after="80"/>
              <w:rPr>
                <w:rFonts w:cs="Arial"/>
                <w:szCs w:val="18"/>
              </w:rPr>
            </w:pPr>
          </w:p>
        </w:tc>
        <w:tc>
          <w:tcPr>
            <w:tcW w:w="2585" w:type="dxa"/>
            <w:gridSpan w:val="3"/>
            <w:tcBorders>
              <w:top w:val="single" w:sz="4" w:space="0" w:color="000000"/>
              <w:left w:val="single" w:sz="4" w:space="0" w:color="000000"/>
            </w:tcBorders>
            <w:shd w:val="clear" w:color="auto" w:fill="auto"/>
          </w:tcPr>
          <w:p w14:paraId="569E0FC3" w14:textId="77777777" w:rsidR="00E0569A" w:rsidRPr="008C3AD6" w:rsidRDefault="00E0569A" w:rsidP="008E0C7A">
            <w:pPr>
              <w:spacing w:before="80" w:after="80"/>
              <w:rPr>
                <w:rFonts w:cs="Arial"/>
                <w:szCs w:val="18"/>
              </w:rPr>
            </w:pPr>
          </w:p>
        </w:tc>
        <w:tc>
          <w:tcPr>
            <w:tcW w:w="1031" w:type="dxa"/>
            <w:tcBorders>
              <w:top w:val="single" w:sz="4" w:space="0" w:color="000000"/>
              <w:left w:val="single" w:sz="4" w:space="0" w:color="000000"/>
            </w:tcBorders>
            <w:shd w:val="clear" w:color="auto" w:fill="auto"/>
          </w:tcPr>
          <w:p w14:paraId="08CF99C3" w14:textId="77777777" w:rsidR="00E0569A" w:rsidRPr="008C3AD6" w:rsidRDefault="00E0569A" w:rsidP="008E0C7A">
            <w:pPr>
              <w:spacing w:before="80" w:after="80"/>
              <w:rPr>
                <w:rFonts w:cs="Arial"/>
                <w:szCs w:val="18"/>
              </w:rPr>
            </w:pPr>
          </w:p>
        </w:tc>
        <w:tc>
          <w:tcPr>
            <w:tcW w:w="1345" w:type="dxa"/>
            <w:gridSpan w:val="2"/>
            <w:tcBorders>
              <w:top w:val="single" w:sz="4" w:space="0" w:color="000000"/>
              <w:left w:val="single" w:sz="4" w:space="0" w:color="000000"/>
              <w:right w:val="single" w:sz="4" w:space="0" w:color="000000"/>
            </w:tcBorders>
            <w:shd w:val="clear" w:color="auto" w:fill="auto"/>
          </w:tcPr>
          <w:p w14:paraId="1F4A933A" w14:textId="77777777" w:rsidR="00E0569A" w:rsidRPr="008C3AD6" w:rsidRDefault="00E0569A" w:rsidP="008E0C7A">
            <w:pPr>
              <w:spacing w:before="80" w:after="80"/>
              <w:rPr>
                <w:rFonts w:cs="Arial"/>
                <w:szCs w:val="18"/>
              </w:rPr>
            </w:pPr>
          </w:p>
        </w:tc>
      </w:tr>
      <w:tr w:rsidR="00E0569A" w:rsidRPr="008C3AD6" w14:paraId="216388E1"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000000"/>
            </w:tcBorders>
          </w:tcPr>
          <w:p w14:paraId="6CF8BE56" w14:textId="77777777" w:rsidR="00E0569A" w:rsidRPr="008C3AD6" w:rsidRDefault="00E0569A" w:rsidP="008E0C7A">
            <w:pPr>
              <w:tabs>
                <w:tab w:val="left" w:pos="516"/>
              </w:tabs>
              <w:spacing w:before="80" w:after="80"/>
              <w:ind w:left="22"/>
              <w:rPr>
                <w:rFonts w:cs="Arial"/>
                <w:szCs w:val="18"/>
              </w:rPr>
            </w:pPr>
            <w:r>
              <w:rPr>
                <w:rFonts w:cs="Arial"/>
                <w:szCs w:val="18"/>
              </w:rPr>
              <w:t>Tel</w:t>
            </w:r>
            <w:r>
              <w:rPr>
                <w:rFonts w:cs="Arial"/>
                <w:szCs w:val="18"/>
              </w:rPr>
              <w:tab/>
              <w:t>:</w:t>
            </w:r>
          </w:p>
        </w:tc>
        <w:tc>
          <w:tcPr>
            <w:tcW w:w="2518" w:type="dxa"/>
            <w:gridSpan w:val="3"/>
            <w:tcBorders>
              <w:top w:val="dashSmallGap" w:sz="4" w:space="0" w:color="auto"/>
              <w:left w:val="single" w:sz="4" w:space="0" w:color="000000"/>
              <w:bottom w:val="single" w:sz="4" w:space="0" w:color="000000"/>
            </w:tcBorders>
          </w:tcPr>
          <w:p w14:paraId="1DAAEAA5"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40F88A18"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19D67F81"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54E647F6" w14:textId="77777777" w:rsidR="00E0569A" w:rsidRPr="008C3AD6" w:rsidRDefault="00E0569A" w:rsidP="008E0C7A">
            <w:pPr>
              <w:spacing w:before="80" w:after="80"/>
              <w:rPr>
                <w:rFonts w:cs="Arial"/>
                <w:szCs w:val="18"/>
              </w:rPr>
            </w:pPr>
          </w:p>
        </w:tc>
      </w:tr>
      <w:tr w:rsidR="00E0569A" w:rsidRPr="008C3AD6" w14:paraId="24BE285A"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000000"/>
            </w:tcBorders>
          </w:tcPr>
          <w:p w14:paraId="0286D16B" w14:textId="77777777" w:rsidR="00E0569A" w:rsidRDefault="00E0569A" w:rsidP="008E0C7A">
            <w:pPr>
              <w:tabs>
                <w:tab w:val="left" w:pos="516"/>
              </w:tabs>
              <w:spacing w:before="80" w:after="80"/>
              <w:ind w:left="22"/>
              <w:rPr>
                <w:rFonts w:cs="Arial"/>
                <w:szCs w:val="18"/>
              </w:rPr>
            </w:pPr>
            <w:r>
              <w:rPr>
                <w:rFonts w:cs="Arial"/>
                <w:szCs w:val="18"/>
              </w:rPr>
              <w:t>Fax</w:t>
            </w:r>
            <w:r>
              <w:rPr>
                <w:rFonts w:cs="Arial"/>
                <w:szCs w:val="18"/>
              </w:rPr>
              <w:tab/>
              <w:t>:</w:t>
            </w:r>
          </w:p>
        </w:tc>
        <w:tc>
          <w:tcPr>
            <w:tcW w:w="2518" w:type="dxa"/>
            <w:gridSpan w:val="3"/>
            <w:tcBorders>
              <w:top w:val="dashSmallGap" w:sz="4" w:space="0" w:color="auto"/>
              <w:left w:val="single" w:sz="4" w:space="0" w:color="000000"/>
              <w:bottom w:val="single" w:sz="4" w:space="0" w:color="000000"/>
            </w:tcBorders>
          </w:tcPr>
          <w:p w14:paraId="091CB9C3" w14:textId="77777777" w:rsidR="00E0569A" w:rsidRPr="008C3AD6" w:rsidRDefault="00E0569A" w:rsidP="008E0C7A">
            <w:pPr>
              <w:spacing w:before="80" w:after="80"/>
              <w:rPr>
                <w:rFonts w:cs="Arial"/>
                <w:szCs w:val="18"/>
              </w:rPr>
            </w:pPr>
          </w:p>
        </w:tc>
        <w:tc>
          <w:tcPr>
            <w:tcW w:w="2585" w:type="dxa"/>
            <w:gridSpan w:val="3"/>
            <w:tcBorders>
              <w:left w:val="single" w:sz="4" w:space="0" w:color="000000"/>
            </w:tcBorders>
            <w:shd w:val="clear" w:color="auto" w:fill="auto"/>
          </w:tcPr>
          <w:p w14:paraId="2E0F10AF" w14:textId="77777777" w:rsidR="00E0569A" w:rsidRPr="008C3AD6" w:rsidRDefault="00E0569A" w:rsidP="008E0C7A">
            <w:pPr>
              <w:spacing w:before="80" w:after="80"/>
              <w:rPr>
                <w:rFonts w:cs="Arial"/>
                <w:szCs w:val="18"/>
              </w:rPr>
            </w:pPr>
          </w:p>
        </w:tc>
        <w:tc>
          <w:tcPr>
            <w:tcW w:w="1031" w:type="dxa"/>
            <w:tcBorders>
              <w:left w:val="single" w:sz="4" w:space="0" w:color="000000"/>
            </w:tcBorders>
            <w:shd w:val="clear" w:color="auto" w:fill="auto"/>
          </w:tcPr>
          <w:p w14:paraId="12FFE5CE" w14:textId="77777777" w:rsidR="00E0569A" w:rsidRPr="008C3AD6" w:rsidRDefault="00E0569A" w:rsidP="008E0C7A">
            <w:pPr>
              <w:spacing w:before="80" w:after="80"/>
              <w:rPr>
                <w:rFonts w:cs="Arial"/>
                <w:szCs w:val="18"/>
              </w:rPr>
            </w:pPr>
          </w:p>
        </w:tc>
        <w:tc>
          <w:tcPr>
            <w:tcW w:w="1345" w:type="dxa"/>
            <w:gridSpan w:val="2"/>
            <w:tcBorders>
              <w:left w:val="single" w:sz="4" w:space="0" w:color="000000"/>
              <w:right w:val="single" w:sz="4" w:space="0" w:color="000000"/>
            </w:tcBorders>
            <w:shd w:val="clear" w:color="auto" w:fill="auto"/>
          </w:tcPr>
          <w:p w14:paraId="7E1FCB10" w14:textId="77777777" w:rsidR="00E0569A" w:rsidRPr="008C3AD6" w:rsidRDefault="00E0569A" w:rsidP="008E0C7A">
            <w:pPr>
              <w:spacing w:before="80" w:after="80"/>
              <w:rPr>
                <w:rFonts w:cs="Arial"/>
                <w:szCs w:val="18"/>
              </w:rPr>
            </w:pPr>
          </w:p>
        </w:tc>
      </w:tr>
      <w:tr w:rsidR="00E0569A" w:rsidRPr="008C3AD6" w14:paraId="2320D7DB" w14:textId="77777777" w:rsidTr="008E0C7A">
        <w:tblPrEx>
          <w:jc w:val="left"/>
          <w:tblCellMar>
            <w:left w:w="120" w:type="dxa"/>
            <w:right w:w="120" w:type="dxa"/>
          </w:tblCellMar>
          <w:tblLook w:val="0000" w:firstRow="0" w:lastRow="0" w:firstColumn="0" w:lastColumn="0" w:noHBand="0" w:noVBand="0"/>
        </w:tblPrEx>
        <w:tc>
          <w:tcPr>
            <w:tcW w:w="2268" w:type="dxa"/>
            <w:gridSpan w:val="2"/>
            <w:tcBorders>
              <w:top w:val="dashSmallGap" w:sz="4" w:space="0" w:color="auto"/>
              <w:left w:val="single" w:sz="4" w:space="0" w:color="000000"/>
              <w:bottom w:val="single" w:sz="4" w:space="0" w:color="000000"/>
            </w:tcBorders>
          </w:tcPr>
          <w:p w14:paraId="2E1EC669" w14:textId="77777777" w:rsidR="00E0569A" w:rsidRPr="008C3AD6" w:rsidRDefault="00E0569A" w:rsidP="008E0C7A">
            <w:pPr>
              <w:tabs>
                <w:tab w:val="left" w:pos="516"/>
              </w:tabs>
              <w:spacing w:before="80" w:after="80"/>
              <w:ind w:left="22"/>
              <w:rPr>
                <w:rFonts w:cs="Arial"/>
                <w:szCs w:val="18"/>
              </w:rPr>
            </w:pPr>
            <w:r>
              <w:rPr>
                <w:rFonts w:cs="Arial"/>
                <w:szCs w:val="18"/>
              </w:rPr>
              <w:t>Email</w:t>
            </w:r>
            <w:r>
              <w:rPr>
                <w:rFonts w:cs="Arial"/>
                <w:szCs w:val="18"/>
              </w:rPr>
              <w:tab/>
              <w:t>:</w:t>
            </w:r>
          </w:p>
        </w:tc>
        <w:tc>
          <w:tcPr>
            <w:tcW w:w="2518" w:type="dxa"/>
            <w:gridSpan w:val="3"/>
            <w:tcBorders>
              <w:top w:val="dashSmallGap" w:sz="4" w:space="0" w:color="auto"/>
              <w:left w:val="single" w:sz="4" w:space="0" w:color="000000"/>
              <w:bottom w:val="single" w:sz="4" w:space="0" w:color="000000"/>
            </w:tcBorders>
          </w:tcPr>
          <w:p w14:paraId="6DAE6915" w14:textId="77777777" w:rsidR="00E0569A" w:rsidRPr="008C3AD6" w:rsidRDefault="00E0569A" w:rsidP="008E0C7A">
            <w:pPr>
              <w:spacing w:before="80" w:after="80"/>
              <w:rPr>
                <w:rFonts w:cs="Arial"/>
                <w:szCs w:val="18"/>
              </w:rPr>
            </w:pPr>
          </w:p>
        </w:tc>
        <w:tc>
          <w:tcPr>
            <w:tcW w:w="2585" w:type="dxa"/>
            <w:gridSpan w:val="3"/>
            <w:tcBorders>
              <w:left w:val="single" w:sz="4" w:space="0" w:color="000000"/>
              <w:bottom w:val="single" w:sz="4" w:space="0" w:color="000000"/>
            </w:tcBorders>
            <w:shd w:val="clear" w:color="auto" w:fill="auto"/>
          </w:tcPr>
          <w:p w14:paraId="57023AA5" w14:textId="77777777" w:rsidR="00E0569A" w:rsidRPr="008C3AD6" w:rsidRDefault="00E0569A" w:rsidP="008E0C7A">
            <w:pPr>
              <w:spacing w:before="80" w:after="80"/>
              <w:rPr>
                <w:rFonts w:cs="Arial"/>
                <w:szCs w:val="18"/>
              </w:rPr>
            </w:pPr>
          </w:p>
        </w:tc>
        <w:tc>
          <w:tcPr>
            <w:tcW w:w="1031" w:type="dxa"/>
            <w:tcBorders>
              <w:left w:val="single" w:sz="4" w:space="0" w:color="000000"/>
              <w:bottom w:val="single" w:sz="4" w:space="0" w:color="000000"/>
            </w:tcBorders>
            <w:shd w:val="clear" w:color="auto" w:fill="auto"/>
          </w:tcPr>
          <w:p w14:paraId="0B90BB10" w14:textId="77777777" w:rsidR="00E0569A" w:rsidRPr="008C3AD6" w:rsidRDefault="00E0569A" w:rsidP="008E0C7A">
            <w:pPr>
              <w:spacing w:before="80" w:after="80"/>
              <w:rPr>
                <w:rFonts w:cs="Arial"/>
                <w:szCs w:val="18"/>
              </w:rPr>
            </w:pPr>
          </w:p>
        </w:tc>
        <w:tc>
          <w:tcPr>
            <w:tcW w:w="1345" w:type="dxa"/>
            <w:gridSpan w:val="2"/>
            <w:tcBorders>
              <w:left w:val="single" w:sz="4" w:space="0" w:color="000000"/>
              <w:bottom w:val="single" w:sz="4" w:space="0" w:color="000000"/>
              <w:right w:val="single" w:sz="4" w:space="0" w:color="000000"/>
            </w:tcBorders>
            <w:shd w:val="clear" w:color="auto" w:fill="auto"/>
          </w:tcPr>
          <w:p w14:paraId="4A651699" w14:textId="77777777" w:rsidR="00E0569A" w:rsidRPr="008C3AD6" w:rsidRDefault="00E0569A" w:rsidP="008E0C7A">
            <w:pPr>
              <w:spacing w:before="80" w:after="80"/>
              <w:rPr>
                <w:rFonts w:cs="Arial"/>
                <w:szCs w:val="18"/>
              </w:rPr>
            </w:pPr>
          </w:p>
        </w:tc>
      </w:tr>
    </w:tbl>
    <w:p w14:paraId="3E05B218" w14:textId="77777777" w:rsidR="00E0569A" w:rsidRDefault="00E0569A" w:rsidP="00E0569A"/>
    <w:p w14:paraId="7B8E0BC5" w14:textId="77777777" w:rsidR="00E0569A" w:rsidRDefault="00E0569A" w:rsidP="00E0569A">
      <w:pPr>
        <w:rPr>
          <w:rFonts w:cs="Arial"/>
          <w:b/>
        </w:rPr>
      </w:pPr>
      <w:r>
        <w:rPr>
          <w:rFonts w:cs="Arial"/>
          <w:b/>
        </w:rPr>
        <w:t>If there is insufficient space above, the Bidder may append additional sheets.</w:t>
      </w:r>
    </w:p>
    <w:p w14:paraId="13668898" w14:textId="77777777" w:rsidR="00E0569A" w:rsidRDefault="00E0569A" w:rsidP="00E0569A"/>
    <w:p w14:paraId="5F92E4CA" w14:textId="77777777" w:rsidR="00E0569A" w:rsidRDefault="00E0569A" w:rsidP="00E0569A">
      <w:pPr>
        <w:tabs>
          <w:tab w:val="left" w:leader="dot" w:pos="6379"/>
        </w:tabs>
      </w:pPr>
      <w:r>
        <w:t xml:space="preserve">Number of additional sheets appended by the Bidder to this Schedule </w:t>
      </w:r>
      <w:r>
        <w:tab/>
        <w:t>(If nil, enter NIL)</w:t>
      </w:r>
    </w:p>
    <w:p w14:paraId="216014B8"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7E078991" w14:textId="77777777" w:rsidR="00E0569A" w:rsidRDefault="00E0569A" w:rsidP="00E0569A"/>
    <w:p w14:paraId="02357EC2"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55282105"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594C8E59" w14:textId="77777777" w:rsidR="00E0569A" w:rsidRDefault="00E0569A" w:rsidP="008E0C7A">
            <w:pPr>
              <w:spacing w:before="280" w:after="280"/>
              <w:jc w:val="left"/>
            </w:pPr>
          </w:p>
        </w:tc>
        <w:tc>
          <w:tcPr>
            <w:tcW w:w="502" w:type="dxa"/>
            <w:tcBorders>
              <w:left w:val="single" w:sz="4" w:space="0" w:color="auto"/>
              <w:right w:val="single" w:sz="4" w:space="0" w:color="auto"/>
            </w:tcBorders>
          </w:tcPr>
          <w:p w14:paraId="68FDDD2D"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6E1AE6F4" w14:textId="77777777" w:rsidR="00E0569A" w:rsidRDefault="00E0569A" w:rsidP="008E0C7A">
            <w:pPr>
              <w:spacing w:before="280" w:after="280"/>
            </w:pPr>
          </w:p>
        </w:tc>
        <w:tc>
          <w:tcPr>
            <w:tcW w:w="394" w:type="dxa"/>
            <w:tcBorders>
              <w:left w:val="single" w:sz="4" w:space="0" w:color="auto"/>
              <w:right w:val="single" w:sz="4" w:space="0" w:color="auto"/>
            </w:tcBorders>
          </w:tcPr>
          <w:p w14:paraId="191B1627"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3F2DA538" w14:textId="77777777" w:rsidR="00E0569A" w:rsidRDefault="00E0569A" w:rsidP="008E0C7A">
            <w:pPr>
              <w:spacing w:before="280" w:after="280"/>
            </w:pPr>
          </w:p>
        </w:tc>
      </w:tr>
      <w:tr w:rsidR="00E0569A" w:rsidRPr="00AE0A70" w14:paraId="3C2EF6A5" w14:textId="77777777" w:rsidTr="008E0C7A">
        <w:tc>
          <w:tcPr>
            <w:tcW w:w="3119" w:type="dxa"/>
            <w:tcBorders>
              <w:top w:val="single" w:sz="4" w:space="0" w:color="auto"/>
            </w:tcBorders>
          </w:tcPr>
          <w:p w14:paraId="7F87A82F" w14:textId="77777777" w:rsidR="00E0569A" w:rsidRPr="00852D87" w:rsidRDefault="00E0569A" w:rsidP="008E0C7A">
            <w:pPr>
              <w:jc w:val="center"/>
              <w:rPr>
                <w:b/>
              </w:rPr>
            </w:pPr>
            <w:r w:rsidRPr="00852D87">
              <w:rPr>
                <w:b/>
              </w:rPr>
              <w:t>NAME</w:t>
            </w:r>
          </w:p>
        </w:tc>
        <w:tc>
          <w:tcPr>
            <w:tcW w:w="502" w:type="dxa"/>
          </w:tcPr>
          <w:p w14:paraId="124C1E72" w14:textId="77777777" w:rsidR="00E0569A" w:rsidRPr="00852D87" w:rsidRDefault="00E0569A" w:rsidP="008E0C7A">
            <w:pPr>
              <w:jc w:val="center"/>
              <w:rPr>
                <w:b/>
              </w:rPr>
            </w:pPr>
          </w:p>
        </w:tc>
        <w:tc>
          <w:tcPr>
            <w:tcW w:w="2616" w:type="dxa"/>
            <w:tcBorders>
              <w:top w:val="single" w:sz="4" w:space="0" w:color="auto"/>
            </w:tcBorders>
          </w:tcPr>
          <w:p w14:paraId="0D38A933" w14:textId="77777777" w:rsidR="00E0569A" w:rsidRPr="00852D87" w:rsidRDefault="00E0569A" w:rsidP="008E0C7A">
            <w:pPr>
              <w:jc w:val="center"/>
              <w:rPr>
                <w:b/>
              </w:rPr>
            </w:pPr>
            <w:r w:rsidRPr="00852D87">
              <w:rPr>
                <w:b/>
              </w:rPr>
              <w:t>SIGNATURE</w:t>
            </w:r>
          </w:p>
        </w:tc>
        <w:tc>
          <w:tcPr>
            <w:tcW w:w="394" w:type="dxa"/>
          </w:tcPr>
          <w:p w14:paraId="51BFBC54" w14:textId="77777777" w:rsidR="00E0569A" w:rsidRPr="00852D87" w:rsidRDefault="00E0569A" w:rsidP="008E0C7A">
            <w:pPr>
              <w:jc w:val="center"/>
              <w:rPr>
                <w:b/>
              </w:rPr>
            </w:pPr>
          </w:p>
        </w:tc>
        <w:tc>
          <w:tcPr>
            <w:tcW w:w="2299" w:type="dxa"/>
            <w:tcBorders>
              <w:top w:val="single" w:sz="4" w:space="0" w:color="auto"/>
            </w:tcBorders>
          </w:tcPr>
          <w:p w14:paraId="43A8C233" w14:textId="77777777" w:rsidR="00E0569A" w:rsidRPr="00852D87" w:rsidRDefault="00E0569A" w:rsidP="008E0C7A">
            <w:pPr>
              <w:jc w:val="center"/>
              <w:rPr>
                <w:b/>
              </w:rPr>
            </w:pPr>
            <w:r w:rsidRPr="00852D87">
              <w:rPr>
                <w:b/>
              </w:rPr>
              <w:t>DATE</w:t>
            </w:r>
          </w:p>
        </w:tc>
      </w:tr>
    </w:tbl>
    <w:p w14:paraId="7FE17131" w14:textId="2223D0B6" w:rsidR="00E0569A" w:rsidRPr="00544179" w:rsidRDefault="00E0569A" w:rsidP="00544179">
      <w:pPr>
        <w:spacing w:before="40" w:after="80"/>
        <w:rPr>
          <w:b/>
          <w:lang w:val="en-ZA"/>
        </w:rPr>
      </w:pPr>
      <w:r>
        <w:br w:type="page"/>
      </w:r>
    </w:p>
    <w:tbl>
      <w:tblPr>
        <w:tblW w:w="0" w:type="auto"/>
        <w:tblCellMar>
          <w:left w:w="57" w:type="dxa"/>
          <w:right w:w="57" w:type="dxa"/>
        </w:tblCellMar>
        <w:tblLook w:val="01E0" w:firstRow="1" w:lastRow="1" w:firstColumn="1" w:lastColumn="1" w:noHBand="0" w:noVBand="0"/>
      </w:tblPr>
      <w:tblGrid>
        <w:gridCol w:w="6804"/>
      </w:tblGrid>
      <w:tr w:rsidR="00E0569A" w:rsidRPr="0074131D" w14:paraId="1AED4BC6" w14:textId="77777777" w:rsidTr="008E0C7A">
        <w:tc>
          <w:tcPr>
            <w:tcW w:w="6804" w:type="dxa"/>
          </w:tcPr>
          <w:p w14:paraId="06C050ED" w14:textId="77777777" w:rsidR="00E0569A" w:rsidRPr="00EB62D3" w:rsidRDefault="00E0569A" w:rsidP="008E0C7A">
            <w:pPr>
              <w:pStyle w:val="HeadingSchedule"/>
              <w:tabs>
                <w:tab w:val="clear" w:pos="284"/>
                <w:tab w:val="num" w:pos="567"/>
              </w:tabs>
              <w:suppressAutoHyphens/>
            </w:pPr>
            <w:bookmarkStart w:id="71" w:name="_Ref216144104"/>
            <w:r w:rsidRPr="00852D87">
              <w:rPr>
                <w:spacing w:val="-2"/>
              </w:rPr>
              <w:t>SCHEDULE OF CONSTRUCTION PLANT</w:t>
            </w:r>
            <w:bookmarkEnd w:id="71"/>
          </w:p>
        </w:tc>
      </w:tr>
    </w:tbl>
    <w:p w14:paraId="1C809CD6" w14:textId="77777777" w:rsidR="00E0569A" w:rsidRDefault="00E0569A" w:rsidP="00E0569A"/>
    <w:p w14:paraId="0D0D702C" w14:textId="77777777" w:rsidR="00E0569A" w:rsidRDefault="00E0569A" w:rsidP="00E0569A">
      <w:r>
        <w:t>Bidders shall state below what construction plant will be available for this Contract.  The Bidder shall differentiate, if applicable, between construction plant immediately available and construction plant which will become available by virtue of outstanding orders, and indicate what further construction plant will be acquired or hired for the work should the Bidder be awarded the Contract.</w:t>
      </w:r>
    </w:p>
    <w:p w14:paraId="579504D3" w14:textId="77777777" w:rsidR="00E0569A" w:rsidRDefault="00E0569A" w:rsidP="00E0569A"/>
    <w:p w14:paraId="0AE6FF60" w14:textId="77777777" w:rsidR="00E0569A" w:rsidRDefault="00E0569A" w:rsidP="00E0569A">
      <w:pPr>
        <w:tabs>
          <w:tab w:val="left" w:pos="851"/>
          <w:tab w:val="left" w:pos="1701"/>
          <w:tab w:val="left" w:pos="2552"/>
        </w:tabs>
        <w:rPr>
          <w:spacing w:val="-2"/>
        </w:rPr>
      </w:pPr>
    </w:p>
    <w:tbl>
      <w:tblPr>
        <w:tblW w:w="10932" w:type="dxa"/>
        <w:tblInd w:w="120" w:type="dxa"/>
        <w:tblLayout w:type="fixed"/>
        <w:tblCellMar>
          <w:left w:w="120" w:type="dxa"/>
          <w:right w:w="120" w:type="dxa"/>
        </w:tblCellMar>
        <w:tblLook w:val="0000" w:firstRow="0" w:lastRow="0" w:firstColumn="0" w:lastColumn="0" w:noHBand="0" w:noVBand="0"/>
      </w:tblPr>
      <w:tblGrid>
        <w:gridCol w:w="4678"/>
        <w:gridCol w:w="1275"/>
        <w:gridCol w:w="1440"/>
        <w:gridCol w:w="1111"/>
        <w:gridCol w:w="2428"/>
      </w:tblGrid>
      <w:tr w:rsidR="00E0569A" w:rsidRPr="003718AF" w14:paraId="570F7E40" w14:textId="77777777" w:rsidTr="00544179">
        <w:tc>
          <w:tcPr>
            <w:tcW w:w="10932" w:type="dxa"/>
            <w:gridSpan w:val="5"/>
            <w:tcBorders>
              <w:top w:val="single" w:sz="4" w:space="0" w:color="000000"/>
              <w:left w:val="single" w:sz="4" w:space="0" w:color="000000"/>
              <w:right w:val="single" w:sz="4" w:space="0" w:color="000000"/>
            </w:tcBorders>
            <w:vAlign w:val="center"/>
          </w:tcPr>
          <w:p w14:paraId="5ADFCEDB" w14:textId="77777777" w:rsidR="00E0569A" w:rsidRPr="003718AF" w:rsidRDefault="00E0569A" w:rsidP="008E0C7A">
            <w:pPr>
              <w:spacing w:before="60" w:after="60"/>
              <w:jc w:val="center"/>
              <w:rPr>
                <w:b/>
              </w:rPr>
            </w:pPr>
            <w:r w:rsidRPr="003718AF">
              <w:rPr>
                <w:b/>
              </w:rPr>
              <w:t>CONSTRUCTION PLANT AVAILABLE</w:t>
            </w:r>
          </w:p>
        </w:tc>
      </w:tr>
      <w:tr w:rsidR="00E0569A" w:rsidRPr="003718AF" w14:paraId="161004B9" w14:textId="77777777" w:rsidTr="00544179">
        <w:tc>
          <w:tcPr>
            <w:tcW w:w="4678" w:type="dxa"/>
            <w:tcBorders>
              <w:top w:val="single" w:sz="4" w:space="0" w:color="000000"/>
              <w:left w:val="single" w:sz="4" w:space="0" w:color="000000"/>
              <w:bottom w:val="single" w:sz="4" w:space="0" w:color="auto"/>
            </w:tcBorders>
            <w:vAlign w:val="center"/>
          </w:tcPr>
          <w:p w14:paraId="086B3D29" w14:textId="77777777" w:rsidR="00E0569A" w:rsidRPr="003718AF" w:rsidRDefault="00E0569A" w:rsidP="008E0C7A">
            <w:pPr>
              <w:spacing w:before="60" w:after="60"/>
              <w:ind w:left="22" w:hanging="22"/>
              <w:jc w:val="center"/>
              <w:rPr>
                <w:b/>
              </w:rPr>
            </w:pPr>
            <w:r w:rsidRPr="003718AF">
              <w:rPr>
                <w:b/>
              </w:rPr>
              <w:t>Description</w:t>
            </w:r>
          </w:p>
        </w:tc>
        <w:tc>
          <w:tcPr>
            <w:tcW w:w="1275" w:type="dxa"/>
            <w:tcBorders>
              <w:top w:val="single" w:sz="4" w:space="0" w:color="000000"/>
              <w:left w:val="single" w:sz="4" w:space="0" w:color="000000"/>
              <w:bottom w:val="single" w:sz="4" w:space="0" w:color="auto"/>
            </w:tcBorders>
            <w:vAlign w:val="center"/>
          </w:tcPr>
          <w:p w14:paraId="1516148E" w14:textId="77777777" w:rsidR="00E0569A" w:rsidRPr="003718AF" w:rsidRDefault="00E0569A" w:rsidP="008E0C7A">
            <w:pPr>
              <w:spacing w:before="60" w:after="60"/>
              <w:ind w:left="22" w:hanging="22"/>
              <w:jc w:val="center"/>
              <w:rPr>
                <w:b/>
              </w:rPr>
            </w:pPr>
            <w:r w:rsidRPr="003718AF">
              <w:rPr>
                <w:b/>
              </w:rPr>
              <w:t>Size</w:t>
            </w:r>
          </w:p>
        </w:tc>
        <w:tc>
          <w:tcPr>
            <w:tcW w:w="1440" w:type="dxa"/>
            <w:tcBorders>
              <w:top w:val="single" w:sz="4" w:space="0" w:color="000000"/>
              <w:left w:val="single" w:sz="4" w:space="0" w:color="000000"/>
              <w:bottom w:val="single" w:sz="4" w:space="0" w:color="auto"/>
            </w:tcBorders>
            <w:vAlign w:val="center"/>
          </w:tcPr>
          <w:p w14:paraId="0B1F4A14" w14:textId="77777777" w:rsidR="00E0569A" w:rsidRPr="003718AF" w:rsidRDefault="00E0569A" w:rsidP="008E0C7A">
            <w:pPr>
              <w:spacing w:before="60" w:after="60"/>
              <w:ind w:left="23" w:hanging="23"/>
              <w:jc w:val="center"/>
              <w:rPr>
                <w:b/>
              </w:rPr>
            </w:pPr>
            <w:r w:rsidRPr="003718AF">
              <w:rPr>
                <w:b/>
              </w:rPr>
              <w:t>Capacity</w:t>
            </w:r>
          </w:p>
        </w:tc>
        <w:tc>
          <w:tcPr>
            <w:tcW w:w="1111" w:type="dxa"/>
            <w:tcBorders>
              <w:top w:val="single" w:sz="4" w:space="0" w:color="000000"/>
              <w:left w:val="single" w:sz="4" w:space="0" w:color="000000"/>
              <w:bottom w:val="single" w:sz="4" w:space="0" w:color="auto"/>
              <w:right w:val="single" w:sz="4" w:space="0" w:color="000000"/>
            </w:tcBorders>
            <w:vAlign w:val="center"/>
          </w:tcPr>
          <w:p w14:paraId="4A69A779" w14:textId="77777777" w:rsidR="00E0569A" w:rsidRPr="003718AF" w:rsidRDefault="00E0569A" w:rsidP="008E0C7A">
            <w:pPr>
              <w:spacing w:before="60" w:after="60"/>
              <w:jc w:val="center"/>
              <w:rPr>
                <w:b/>
              </w:rPr>
            </w:pPr>
            <w:r w:rsidRPr="003718AF">
              <w:rPr>
                <w:b/>
              </w:rPr>
              <w:t>Number</w:t>
            </w:r>
          </w:p>
        </w:tc>
        <w:tc>
          <w:tcPr>
            <w:tcW w:w="2428" w:type="dxa"/>
            <w:tcBorders>
              <w:top w:val="single" w:sz="4" w:space="0" w:color="000000"/>
              <w:left w:val="single" w:sz="4" w:space="0" w:color="000000"/>
              <w:bottom w:val="single" w:sz="4" w:space="0" w:color="auto"/>
              <w:right w:val="single" w:sz="4" w:space="0" w:color="000000"/>
            </w:tcBorders>
          </w:tcPr>
          <w:p w14:paraId="524AAE5D" w14:textId="77777777" w:rsidR="00E0569A" w:rsidRPr="003718AF" w:rsidRDefault="00E0569A" w:rsidP="008E0C7A">
            <w:pPr>
              <w:spacing w:before="60" w:after="60"/>
              <w:ind w:left="23" w:hanging="23"/>
              <w:jc w:val="center"/>
              <w:rPr>
                <w:b/>
              </w:rPr>
            </w:pPr>
            <w:r>
              <w:rPr>
                <w:b/>
              </w:rPr>
              <w:t>When Available</w:t>
            </w:r>
          </w:p>
        </w:tc>
      </w:tr>
      <w:tr w:rsidR="00E0569A" w:rsidRPr="0049134B" w14:paraId="56045993" w14:textId="77777777" w:rsidTr="00544179">
        <w:tc>
          <w:tcPr>
            <w:tcW w:w="4678" w:type="dxa"/>
            <w:tcBorders>
              <w:top w:val="single" w:sz="4" w:space="0" w:color="auto"/>
              <w:left w:val="single" w:sz="4" w:space="0" w:color="auto"/>
              <w:bottom w:val="single" w:sz="4" w:space="0" w:color="auto"/>
              <w:right w:val="single" w:sz="4" w:space="0" w:color="auto"/>
            </w:tcBorders>
          </w:tcPr>
          <w:p w14:paraId="7F91E600"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1B318211"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55578796"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19F9754A"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12154BA9" w14:textId="77777777" w:rsidR="00E0569A" w:rsidRPr="0049134B" w:rsidRDefault="00E0569A" w:rsidP="008E0C7A">
            <w:pPr>
              <w:spacing w:line="480" w:lineRule="auto"/>
              <w:rPr>
                <w:rFonts w:cs="Arial"/>
                <w:szCs w:val="18"/>
              </w:rPr>
            </w:pPr>
          </w:p>
        </w:tc>
      </w:tr>
      <w:tr w:rsidR="00E0569A" w:rsidRPr="0049134B" w14:paraId="7E2F73B7" w14:textId="77777777" w:rsidTr="00544179">
        <w:tc>
          <w:tcPr>
            <w:tcW w:w="4678" w:type="dxa"/>
            <w:tcBorders>
              <w:top w:val="single" w:sz="4" w:space="0" w:color="auto"/>
              <w:left w:val="single" w:sz="4" w:space="0" w:color="auto"/>
              <w:bottom w:val="single" w:sz="4" w:space="0" w:color="auto"/>
              <w:right w:val="single" w:sz="4" w:space="0" w:color="auto"/>
            </w:tcBorders>
          </w:tcPr>
          <w:p w14:paraId="7FED4BAB"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4D7CD535"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490C3648"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748B54CD"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204124DA" w14:textId="77777777" w:rsidR="00E0569A" w:rsidRPr="0049134B" w:rsidRDefault="00E0569A" w:rsidP="008E0C7A">
            <w:pPr>
              <w:spacing w:line="480" w:lineRule="auto"/>
              <w:rPr>
                <w:rFonts w:cs="Arial"/>
                <w:szCs w:val="18"/>
              </w:rPr>
            </w:pPr>
          </w:p>
        </w:tc>
      </w:tr>
      <w:tr w:rsidR="00E0569A" w:rsidRPr="0049134B" w14:paraId="6D6BCD68" w14:textId="77777777" w:rsidTr="00544179">
        <w:tc>
          <w:tcPr>
            <w:tcW w:w="4678" w:type="dxa"/>
            <w:tcBorders>
              <w:top w:val="single" w:sz="4" w:space="0" w:color="auto"/>
              <w:left w:val="single" w:sz="4" w:space="0" w:color="auto"/>
              <w:bottom w:val="single" w:sz="4" w:space="0" w:color="auto"/>
              <w:right w:val="single" w:sz="4" w:space="0" w:color="auto"/>
            </w:tcBorders>
          </w:tcPr>
          <w:p w14:paraId="7D774058"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62EC5C63"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0A13BE0"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6482C828"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084580D3" w14:textId="77777777" w:rsidR="00E0569A" w:rsidRPr="0049134B" w:rsidRDefault="00E0569A" w:rsidP="008E0C7A">
            <w:pPr>
              <w:spacing w:line="480" w:lineRule="auto"/>
              <w:rPr>
                <w:rFonts w:cs="Arial"/>
                <w:szCs w:val="18"/>
              </w:rPr>
            </w:pPr>
          </w:p>
        </w:tc>
      </w:tr>
      <w:tr w:rsidR="00E0569A" w:rsidRPr="0049134B" w14:paraId="29BFEB1C" w14:textId="77777777" w:rsidTr="00544179">
        <w:tc>
          <w:tcPr>
            <w:tcW w:w="4678" w:type="dxa"/>
            <w:tcBorders>
              <w:top w:val="single" w:sz="4" w:space="0" w:color="auto"/>
              <w:left w:val="single" w:sz="4" w:space="0" w:color="auto"/>
              <w:bottom w:val="single" w:sz="4" w:space="0" w:color="auto"/>
              <w:right w:val="single" w:sz="4" w:space="0" w:color="auto"/>
            </w:tcBorders>
          </w:tcPr>
          <w:p w14:paraId="5BB3F5CE"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21E9D6C0"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2E04158"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10378C49"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3E0D92A7" w14:textId="77777777" w:rsidR="00E0569A" w:rsidRPr="0049134B" w:rsidRDefault="00E0569A" w:rsidP="008E0C7A">
            <w:pPr>
              <w:spacing w:line="480" w:lineRule="auto"/>
              <w:rPr>
                <w:rFonts w:cs="Arial"/>
                <w:szCs w:val="18"/>
              </w:rPr>
            </w:pPr>
          </w:p>
        </w:tc>
      </w:tr>
      <w:tr w:rsidR="00E0569A" w:rsidRPr="0049134B" w14:paraId="744A902C" w14:textId="77777777" w:rsidTr="00544179">
        <w:tc>
          <w:tcPr>
            <w:tcW w:w="4678" w:type="dxa"/>
            <w:tcBorders>
              <w:top w:val="single" w:sz="4" w:space="0" w:color="auto"/>
              <w:left w:val="single" w:sz="4" w:space="0" w:color="auto"/>
              <w:bottom w:val="single" w:sz="4" w:space="0" w:color="auto"/>
              <w:right w:val="single" w:sz="4" w:space="0" w:color="auto"/>
            </w:tcBorders>
          </w:tcPr>
          <w:p w14:paraId="42AB4DDD"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40D6F612"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11AAE1C4"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63A3CBC8"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1DCD9E9C" w14:textId="77777777" w:rsidR="00E0569A" w:rsidRPr="0049134B" w:rsidRDefault="00E0569A" w:rsidP="008E0C7A">
            <w:pPr>
              <w:spacing w:line="480" w:lineRule="auto"/>
              <w:rPr>
                <w:rFonts w:cs="Arial"/>
                <w:szCs w:val="18"/>
              </w:rPr>
            </w:pPr>
          </w:p>
        </w:tc>
      </w:tr>
      <w:tr w:rsidR="00E0569A" w:rsidRPr="0049134B" w14:paraId="2536D392" w14:textId="77777777" w:rsidTr="00544179">
        <w:tc>
          <w:tcPr>
            <w:tcW w:w="4678" w:type="dxa"/>
            <w:tcBorders>
              <w:top w:val="single" w:sz="4" w:space="0" w:color="auto"/>
              <w:left w:val="single" w:sz="4" w:space="0" w:color="auto"/>
              <w:bottom w:val="single" w:sz="4" w:space="0" w:color="auto"/>
              <w:right w:val="single" w:sz="4" w:space="0" w:color="auto"/>
            </w:tcBorders>
          </w:tcPr>
          <w:p w14:paraId="6B89EF74"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25B41E91"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0A056A09"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0CC18815"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778E3291" w14:textId="77777777" w:rsidR="00E0569A" w:rsidRPr="0049134B" w:rsidRDefault="00E0569A" w:rsidP="008E0C7A">
            <w:pPr>
              <w:spacing w:line="480" w:lineRule="auto"/>
              <w:rPr>
                <w:rFonts w:cs="Arial"/>
                <w:szCs w:val="18"/>
              </w:rPr>
            </w:pPr>
          </w:p>
        </w:tc>
      </w:tr>
      <w:tr w:rsidR="00E0569A" w:rsidRPr="0049134B" w14:paraId="0D51CE8B" w14:textId="77777777" w:rsidTr="00544179">
        <w:tc>
          <w:tcPr>
            <w:tcW w:w="4678" w:type="dxa"/>
            <w:tcBorders>
              <w:top w:val="single" w:sz="4" w:space="0" w:color="auto"/>
              <w:left w:val="single" w:sz="4" w:space="0" w:color="auto"/>
              <w:bottom w:val="single" w:sz="4" w:space="0" w:color="auto"/>
              <w:right w:val="single" w:sz="4" w:space="0" w:color="auto"/>
            </w:tcBorders>
          </w:tcPr>
          <w:p w14:paraId="435F5B49"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3C3DD1CB"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AA61D28"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41B95B27"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7EEAB5EA" w14:textId="77777777" w:rsidR="00E0569A" w:rsidRPr="0049134B" w:rsidRDefault="00E0569A" w:rsidP="008E0C7A">
            <w:pPr>
              <w:spacing w:line="480" w:lineRule="auto"/>
              <w:rPr>
                <w:rFonts w:cs="Arial"/>
                <w:szCs w:val="18"/>
              </w:rPr>
            </w:pPr>
          </w:p>
        </w:tc>
      </w:tr>
      <w:tr w:rsidR="00E0569A" w:rsidRPr="0049134B" w14:paraId="21C497A8" w14:textId="77777777" w:rsidTr="00544179">
        <w:tc>
          <w:tcPr>
            <w:tcW w:w="4678" w:type="dxa"/>
            <w:tcBorders>
              <w:top w:val="single" w:sz="4" w:space="0" w:color="auto"/>
              <w:left w:val="single" w:sz="4" w:space="0" w:color="auto"/>
              <w:bottom w:val="single" w:sz="4" w:space="0" w:color="auto"/>
              <w:right w:val="single" w:sz="4" w:space="0" w:color="auto"/>
            </w:tcBorders>
          </w:tcPr>
          <w:p w14:paraId="166D59C7"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7C19F25E"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0A740081"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1F440E30"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10E0F931" w14:textId="77777777" w:rsidR="00E0569A" w:rsidRPr="0049134B" w:rsidRDefault="00E0569A" w:rsidP="008E0C7A">
            <w:pPr>
              <w:spacing w:line="480" w:lineRule="auto"/>
              <w:rPr>
                <w:rFonts w:cs="Arial"/>
                <w:szCs w:val="18"/>
              </w:rPr>
            </w:pPr>
          </w:p>
        </w:tc>
      </w:tr>
      <w:tr w:rsidR="00E0569A" w:rsidRPr="0049134B" w14:paraId="5A6A6F5E" w14:textId="77777777" w:rsidTr="00544179">
        <w:tc>
          <w:tcPr>
            <w:tcW w:w="4678" w:type="dxa"/>
            <w:tcBorders>
              <w:top w:val="single" w:sz="4" w:space="0" w:color="auto"/>
              <w:left w:val="single" w:sz="4" w:space="0" w:color="auto"/>
              <w:bottom w:val="single" w:sz="4" w:space="0" w:color="auto"/>
              <w:right w:val="single" w:sz="4" w:space="0" w:color="auto"/>
            </w:tcBorders>
          </w:tcPr>
          <w:p w14:paraId="0DFACD1E"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699BBD81"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16C1F441"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29C414CA"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625E658B" w14:textId="77777777" w:rsidR="00E0569A" w:rsidRPr="0049134B" w:rsidRDefault="00E0569A" w:rsidP="008E0C7A">
            <w:pPr>
              <w:spacing w:line="480" w:lineRule="auto"/>
              <w:rPr>
                <w:rFonts w:cs="Arial"/>
                <w:szCs w:val="18"/>
              </w:rPr>
            </w:pPr>
          </w:p>
        </w:tc>
      </w:tr>
      <w:tr w:rsidR="00E0569A" w:rsidRPr="0049134B" w14:paraId="60B2D8B2" w14:textId="77777777" w:rsidTr="00544179">
        <w:tc>
          <w:tcPr>
            <w:tcW w:w="4678" w:type="dxa"/>
            <w:tcBorders>
              <w:top w:val="single" w:sz="4" w:space="0" w:color="auto"/>
              <w:left w:val="single" w:sz="4" w:space="0" w:color="auto"/>
              <w:bottom w:val="single" w:sz="4" w:space="0" w:color="auto"/>
              <w:right w:val="single" w:sz="4" w:space="0" w:color="auto"/>
            </w:tcBorders>
          </w:tcPr>
          <w:p w14:paraId="403F5C3D"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59C269FF"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126953AD"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6DBBC6DF"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57C94D99" w14:textId="77777777" w:rsidR="00E0569A" w:rsidRPr="0049134B" w:rsidRDefault="00E0569A" w:rsidP="008E0C7A">
            <w:pPr>
              <w:spacing w:line="480" w:lineRule="auto"/>
              <w:rPr>
                <w:rFonts w:cs="Arial"/>
                <w:szCs w:val="18"/>
              </w:rPr>
            </w:pPr>
          </w:p>
        </w:tc>
      </w:tr>
      <w:tr w:rsidR="00E0569A" w:rsidRPr="0049134B" w14:paraId="27FEC4D7" w14:textId="77777777" w:rsidTr="00544179">
        <w:tc>
          <w:tcPr>
            <w:tcW w:w="4678" w:type="dxa"/>
            <w:tcBorders>
              <w:top w:val="single" w:sz="4" w:space="0" w:color="auto"/>
              <w:left w:val="single" w:sz="4" w:space="0" w:color="auto"/>
              <w:bottom w:val="single" w:sz="4" w:space="0" w:color="auto"/>
              <w:right w:val="single" w:sz="4" w:space="0" w:color="auto"/>
            </w:tcBorders>
          </w:tcPr>
          <w:p w14:paraId="48301701"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77EF623E"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3598DF68"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44BF6E6D"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7EFC16AC" w14:textId="77777777" w:rsidR="00E0569A" w:rsidRPr="0049134B" w:rsidRDefault="00E0569A" w:rsidP="008E0C7A">
            <w:pPr>
              <w:spacing w:line="480" w:lineRule="auto"/>
              <w:rPr>
                <w:rFonts w:cs="Arial"/>
                <w:szCs w:val="18"/>
              </w:rPr>
            </w:pPr>
          </w:p>
        </w:tc>
      </w:tr>
      <w:tr w:rsidR="00E0569A" w:rsidRPr="0049134B" w14:paraId="4188C064" w14:textId="77777777" w:rsidTr="00544179">
        <w:tc>
          <w:tcPr>
            <w:tcW w:w="4678" w:type="dxa"/>
            <w:tcBorders>
              <w:top w:val="single" w:sz="4" w:space="0" w:color="auto"/>
              <w:left w:val="single" w:sz="4" w:space="0" w:color="auto"/>
              <w:bottom w:val="single" w:sz="4" w:space="0" w:color="auto"/>
              <w:right w:val="single" w:sz="4" w:space="0" w:color="auto"/>
            </w:tcBorders>
          </w:tcPr>
          <w:p w14:paraId="73D2256C"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5FF29EB6"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79BF9D55"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4703B153"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73B6A945" w14:textId="77777777" w:rsidR="00E0569A" w:rsidRPr="0049134B" w:rsidRDefault="00E0569A" w:rsidP="008E0C7A">
            <w:pPr>
              <w:spacing w:line="480" w:lineRule="auto"/>
              <w:rPr>
                <w:rFonts w:cs="Arial"/>
                <w:szCs w:val="18"/>
              </w:rPr>
            </w:pPr>
          </w:p>
        </w:tc>
      </w:tr>
      <w:tr w:rsidR="00E0569A" w:rsidRPr="0049134B" w14:paraId="7940494A" w14:textId="77777777" w:rsidTr="00544179">
        <w:tc>
          <w:tcPr>
            <w:tcW w:w="4678" w:type="dxa"/>
            <w:tcBorders>
              <w:top w:val="single" w:sz="4" w:space="0" w:color="auto"/>
              <w:left w:val="single" w:sz="4" w:space="0" w:color="auto"/>
              <w:bottom w:val="single" w:sz="4" w:space="0" w:color="auto"/>
              <w:right w:val="single" w:sz="4" w:space="0" w:color="auto"/>
            </w:tcBorders>
          </w:tcPr>
          <w:p w14:paraId="36498DC7"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3ED0CFC7"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6BBFDFE1"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3AFCABBB"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0A54FB7B" w14:textId="77777777" w:rsidR="00E0569A" w:rsidRPr="0049134B" w:rsidRDefault="00E0569A" w:rsidP="008E0C7A">
            <w:pPr>
              <w:spacing w:line="480" w:lineRule="auto"/>
              <w:rPr>
                <w:rFonts w:cs="Arial"/>
                <w:szCs w:val="18"/>
              </w:rPr>
            </w:pPr>
          </w:p>
        </w:tc>
      </w:tr>
      <w:tr w:rsidR="00E0569A" w:rsidRPr="0049134B" w14:paraId="26774C67" w14:textId="77777777" w:rsidTr="00544179">
        <w:tc>
          <w:tcPr>
            <w:tcW w:w="4678" w:type="dxa"/>
            <w:tcBorders>
              <w:top w:val="single" w:sz="4" w:space="0" w:color="auto"/>
              <w:left w:val="single" w:sz="4" w:space="0" w:color="auto"/>
              <w:bottom w:val="single" w:sz="4" w:space="0" w:color="auto"/>
              <w:right w:val="single" w:sz="4" w:space="0" w:color="auto"/>
            </w:tcBorders>
          </w:tcPr>
          <w:p w14:paraId="32489126"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24F51C9F"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6A57D3FB"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466C2451"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3DBA12FD" w14:textId="77777777" w:rsidR="00E0569A" w:rsidRPr="0049134B" w:rsidRDefault="00E0569A" w:rsidP="008E0C7A">
            <w:pPr>
              <w:spacing w:line="480" w:lineRule="auto"/>
              <w:rPr>
                <w:rFonts w:cs="Arial"/>
                <w:szCs w:val="18"/>
              </w:rPr>
            </w:pPr>
          </w:p>
        </w:tc>
      </w:tr>
      <w:tr w:rsidR="00E0569A" w:rsidRPr="0049134B" w14:paraId="19F01D38" w14:textId="77777777" w:rsidTr="00544179">
        <w:tc>
          <w:tcPr>
            <w:tcW w:w="4678" w:type="dxa"/>
            <w:tcBorders>
              <w:top w:val="single" w:sz="4" w:space="0" w:color="auto"/>
              <w:left w:val="single" w:sz="4" w:space="0" w:color="auto"/>
              <w:bottom w:val="single" w:sz="4" w:space="0" w:color="auto"/>
              <w:right w:val="single" w:sz="4" w:space="0" w:color="auto"/>
            </w:tcBorders>
          </w:tcPr>
          <w:p w14:paraId="49BAD2C0"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1F33E698"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5221CB4"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28B3E3CF"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18373B71" w14:textId="77777777" w:rsidR="00E0569A" w:rsidRPr="0049134B" w:rsidRDefault="00E0569A" w:rsidP="008E0C7A">
            <w:pPr>
              <w:spacing w:line="480" w:lineRule="auto"/>
              <w:rPr>
                <w:rFonts w:cs="Arial"/>
                <w:szCs w:val="18"/>
              </w:rPr>
            </w:pPr>
          </w:p>
        </w:tc>
      </w:tr>
      <w:tr w:rsidR="00E0569A" w:rsidRPr="0049134B" w14:paraId="724A8686" w14:textId="77777777" w:rsidTr="00544179">
        <w:tc>
          <w:tcPr>
            <w:tcW w:w="4678" w:type="dxa"/>
            <w:tcBorders>
              <w:top w:val="single" w:sz="4" w:space="0" w:color="auto"/>
              <w:left w:val="single" w:sz="4" w:space="0" w:color="auto"/>
              <w:bottom w:val="single" w:sz="4" w:space="0" w:color="auto"/>
              <w:right w:val="single" w:sz="4" w:space="0" w:color="auto"/>
            </w:tcBorders>
          </w:tcPr>
          <w:p w14:paraId="2B9DA58B"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59E481D0"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E54EADF"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0AC32C7B"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7C8E1863" w14:textId="77777777" w:rsidR="00E0569A" w:rsidRPr="0049134B" w:rsidRDefault="00E0569A" w:rsidP="008E0C7A">
            <w:pPr>
              <w:spacing w:line="480" w:lineRule="auto"/>
              <w:rPr>
                <w:rFonts w:cs="Arial"/>
                <w:szCs w:val="18"/>
              </w:rPr>
            </w:pPr>
          </w:p>
        </w:tc>
      </w:tr>
      <w:tr w:rsidR="00E0569A" w:rsidRPr="0049134B" w14:paraId="4DB764F7" w14:textId="77777777" w:rsidTr="00544179">
        <w:tc>
          <w:tcPr>
            <w:tcW w:w="4678" w:type="dxa"/>
            <w:tcBorders>
              <w:top w:val="single" w:sz="4" w:space="0" w:color="auto"/>
              <w:left w:val="single" w:sz="4" w:space="0" w:color="auto"/>
              <w:bottom w:val="single" w:sz="4" w:space="0" w:color="auto"/>
              <w:right w:val="single" w:sz="4" w:space="0" w:color="auto"/>
            </w:tcBorders>
          </w:tcPr>
          <w:p w14:paraId="3017A68F"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165D9ABD"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005EF85"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1EC29743"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2A31A5EE" w14:textId="77777777" w:rsidR="00E0569A" w:rsidRPr="0049134B" w:rsidRDefault="00E0569A" w:rsidP="008E0C7A">
            <w:pPr>
              <w:spacing w:line="480" w:lineRule="auto"/>
              <w:rPr>
                <w:rFonts w:cs="Arial"/>
                <w:szCs w:val="18"/>
              </w:rPr>
            </w:pPr>
          </w:p>
        </w:tc>
      </w:tr>
      <w:tr w:rsidR="00E0569A" w:rsidRPr="0049134B" w14:paraId="4F616B18" w14:textId="77777777" w:rsidTr="00544179">
        <w:tc>
          <w:tcPr>
            <w:tcW w:w="4678" w:type="dxa"/>
            <w:tcBorders>
              <w:top w:val="single" w:sz="4" w:space="0" w:color="auto"/>
              <w:left w:val="single" w:sz="4" w:space="0" w:color="auto"/>
              <w:bottom w:val="single" w:sz="4" w:space="0" w:color="auto"/>
              <w:right w:val="single" w:sz="4" w:space="0" w:color="auto"/>
            </w:tcBorders>
          </w:tcPr>
          <w:p w14:paraId="0FA938D7"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69F6532A"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9E161E7"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4675A71F"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2A991FB0" w14:textId="77777777" w:rsidR="00E0569A" w:rsidRPr="0049134B" w:rsidRDefault="00E0569A" w:rsidP="008E0C7A">
            <w:pPr>
              <w:spacing w:line="480" w:lineRule="auto"/>
              <w:rPr>
                <w:rFonts w:cs="Arial"/>
                <w:szCs w:val="18"/>
              </w:rPr>
            </w:pPr>
          </w:p>
        </w:tc>
      </w:tr>
      <w:tr w:rsidR="00E0569A" w:rsidRPr="0049134B" w14:paraId="11FBC33B" w14:textId="77777777" w:rsidTr="00544179">
        <w:tc>
          <w:tcPr>
            <w:tcW w:w="4678" w:type="dxa"/>
            <w:tcBorders>
              <w:top w:val="single" w:sz="4" w:space="0" w:color="auto"/>
              <w:left w:val="single" w:sz="4" w:space="0" w:color="auto"/>
              <w:bottom w:val="single" w:sz="4" w:space="0" w:color="auto"/>
              <w:right w:val="single" w:sz="4" w:space="0" w:color="auto"/>
            </w:tcBorders>
          </w:tcPr>
          <w:p w14:paraId="67564E7C"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750DD1EC"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E3B33A3"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3038B315"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0A3AEF52" w14:textId="77777777" w:rsidR="00E0569A" w:rsidRPr="0049134B" w:rsidRDefault="00E0569A" w:rsidP="008E0C7A">
            <w:pPr>
              <w:spacing w:line="480" w:lineRule="auto"/>
              <w:rPr>
                <w:rFonts w:cs="Arial"/>
                <w:szCs w:val="18"/>
              </w:rPr>
            </w:pPr>
          </w:p>
        </w:tc>
      </w:tr>
      <w:tr w:rsidR="00E0569A" w:rsidRPr="0049134B" w14:paraId="004C0073" w14:textId="77777777" w:rsidTr="00544179">
        <w:tc>
          <w:tcPr>
            <w:tcW w:w="4678" w:type="dxa"/>
            <w:tcBorders>
              <w:top w:val="single" w:sz="4" w:space="0" w:color="auto"/>
              <w:left w:val="single" w:sz="4" w:space="0" w:color="auto"/>
              <w:bottom w:val="single" w:sz="4" w:space="0" w:color="auto"/>
              <w:right w:val="single" w:sz="4" w:space="0" w:color="auto"/>
            </w:tcBorders>
          </w:tcPr>
          <w:p w14:paraId="027D68E2"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202D4D4B"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04FAE9A7"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28E26703"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1096B28A" w14:textId="77777777" w:rsidR="00E0569A" w:rsidRPr="0049134B" w:rsidRDefault="00E0569A" w:rsidP="008E0C7A">
            <w:pPr>
              <w:spacing w:line="480" w:lineRule="auto"/>
              <w:rPr>
                <w:rFonts w:cs="Arial"/>
                <w:szCs w:val="18"/>
              </w:rPr>
            </w:pPr>
          </w:p>
        </w:tc>
      </w:tr>
      <w:tr w:rsidR="00E0569A" w:rsidRPr="0049134B" w14:paraId="2AE33A79" w14:textId="77777777" w:rsidTr="00544179">
        <w:tc>
          <w:tcPr>
            <w:tcW w:w="4678" w:type="dxa"/>
            <w:tcBorders>
              <w:top w:val="single" w:sz="4" w:space="0" w:color="auto"/>
              <w:left w:val="single" w:sz="4" w:space="0" w:color="auto"/>
              <w:bottom w:val="single" w:sz="4" w:space="0" w:color="auto"/>
              <w:right w:val="single" w:sz="4" w:space="0" w:color="auto"/>
            </w:tcBorders>
          </w:tcPr>
          <w:p w14:paraId="7EB9E49C"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3C8434A7"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36E4B5D2"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7F201A3E"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0D9BBE61" w14:textId="77777777" w:rsidR="00E0569A" w:rsidRPr="0049134B" w:rsidRDefault="00E0569A" w:rsidP="008E0C7A">
            <w:pPr>
              <w:spacing w:line="480" w:lineRule="auto"/>
              <w:rPr>
                <w:rFonts w:cs="Arial"/>
                <w:szCs w:val="18"/>
              </w:rPr>
            </w:pPr>
          </w:p>
        </w:tc>
      </w:tr>
      <w:tr w:rsidR="00E0569A" w:rsidRPr="0049134B" w14:paraId="1C61AB21" w14:textId="77777777" w:rsidTr="00544179">
        <w:tc>
          <w:tcPr>
            <w:tcW w:w="4678" w:type="dxa"/>
            <w:tcBorders>
              <w:top w:val="single" w:sz="4" w:space="0" w:color="auto"/>
              <w:left w:val="single" w:sz="4" w:space="0" w:color="auto"/>
              <w:bottom w:val="single" w:sz="4" w:space="0" w:color="auto"/>
              <w:right w:val="single" w:sz="4" w:space="0" w:color="auto"/>
            </w:tcBorders>
          </w:tcPr>
          <w:p w14:paraId="6A470660"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41CC8996"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5EC70ADE"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14F8DC83"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2A305CB7" w14:textId="77777777" w:rsidR="00E0569A" w:rsidRPr="0049134B" w:rsidRDefault="00E0569A" w:rsidP="008E0C7A">
            <w:pPr>
              <w:spacing w:line="480" w:lineRule="auto"/>
              <w:rPr>
                <w:rFonts w:cs="Arial"/>
                <w:szCs w:val="18"/>
              </w:rPr>
            </w:pPr>
          </w:p>
        </w:tc>
      </w:tr>
      <w:tr w:rsidR="00E0569A" w:rsidRPr="0049134B" w14:paraId="2712036D" w14:textId="77777777" w:rsidTr="00544179">
        <w:tc>
          <w:tcPr>
            <w:tcW w:w="4678" w:type="dxa"/>
            <w:tcBorders>
              <w:top w:val="single" w:sz="4" w:space="0" w:color="auto"/>
              <w:left w:val="single" w:sz="4" w:space="0" w:color="auto"/>
              <w:bottom w:val="single" w:sz="4" w:space="0" w:color="auto"/>
              <w:right w:val="single" w:sz="4" w:space="0" w:color="auto"/>
            </w:tcBorders>
          </w:tcPr>
          <w:p w14:paraId="69EED1E0"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09F663C2"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4C5DB3BC"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41C51E38"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42252BE7" w14:textId="77777777" w:rsidR="00E0569A" w:rsidRPr="0049134B" w:rsidRDefault="00E0569A" w:rsidP="008E0C7A">
            <w:pPr>
              <w:spacing w:line="480" w:lineRule="auto"/>
              <w:rPr>
                <w:rFonts w:cs="Arial"/>
                <w:szCs w:val="18"/>
              </w:rPr>
            </w:pPr>
          </w:p>
        </w:tc>
      </w:tr>
      <w:tr w:rsidR="00E0569A" w:rsidRPr="0049134B" w14:paraId="0087F370" w14:textId="77777777" w:rsidTr="00544179">
        <w:tc>
          <w:tcPr>
            <w:tcW w:w="4678" w:type="dxa"/>
            <w:tcBorders>
              <w:top w:val="single" w:sz="4" w:space="0" w:color="auto"/>
              <w:left w:val="single" w:sz="4" w:space="0" w:color="auto"/>
              <w:bottom w:val="single" w:sz="4" w:space="0" w:color="auto"/>
              <w:right w:val="single" w:sz="4" w:space="0" w:color="auto"/>
            </w:tcBorders>
          </w:tcPr>
          <w:p w14:paraId="791A4383" w14:textId="77777777" w:rsidR="00E0569A" w:rsidRPr="0049134B" w:rsidRDefault="00E0569A" w:rsidP="008E0C7A">
            <w:pPr>
              <w:spacing w:line="480" w:lineRule="auto"/>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7F9CED66" w14:textId="77777777" w:rsidR="00E0569A" w:rsidRPr="0049134B" w:rsidRDefault="00E0569A" w:rsidP="008E0C7A">
            <w:pPr>
              <w:spacing w:line="480" w:lineRule="auto"/>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424C6927" w14:textId="77777777" w:rsidR="00E0569A" w:rsidRPr="0049134B" w:rsidRDefault="00E0569A" w:rsidP="008E0C7A">
            <w:pPr>
              <w:spacing w:line="480" w:lineRule="auto"/>
              <w:rPr>
                <w:rFonts w:cs="Arial"/>
                <w:szCs w:val="18"/>
              </w:rPr>
            </w:pPr>
          </w:p>
        </w:tc>
        <w:tc>
          <w:tcPr>
            <w:tcW w:w="1111" w:type="dxa"/>
            <w:tcBorders>
              <w:top w:val="single" w:sz="4" w:space="0" w:color="auto"/>
              <w:left w:val="single" w:sz="4" w:space="0" w:color="auto"/>
              <w:bottom w:val="single" w:sz="4" w:space="0" w:color="auto"/>
              <w:right w:val="single" w:sz="4" w:space="0" w:color="auto"/>
            </w:tcBorders>
          </w:tcPr>
          <w:p w14:paraId="086AC3D4" w14:textId="77777777" w:rsidR="00E0569A" w:rsidRPr="0049134B" w:rsidRDefault="00E0569A" w:rsidP="008E0C7A">
            <w:pPr>
              <w:spacing w:line="480" w:lineRule="auto"/>
              <w:rPr>
                <w:rFonts w:cs="Arial"/>
                <w:szCs w:val="18"/>
              </w:rPr>
            </w:pPr>
          </w:p>
        </w:tc>
        <w:tc>
          <w:tcPr>
            <w:tcW w:w="2428" w:type="dxa"/>
            <w:tcBorders>
              <w:top w:val="single" w:sz="4" w:space="0" w:color="auto"/>
              <w:left w:val="single" w:sz="4" w:space="0" w:color="auto"/>
              <w:bottom w:val="single" w:sz="4" w:space="0" w:color="auto"/>
              <w:right w:val="single" w:sz="4" w:space="0" w:color="auto"/>
            </w:tcBorders>
          </w:tcPr>
          <w:p w14:paraId="02E75A83" w14:textId="77777777" w:rsidR="00E0569A" w:rsidRPr="0049134B" w:rsidRDefault="00E0569A" w:rsidP="008E0C7A">
            <w:pPr>
              <w:spacing w:line="480" w:lineRule="auto"/>
              <w:rPr>
                <w:rFonts w:cs="Arial"/>
                <w:szCs w:val="18"/>
              </w:rPr>
            </w:pPr>
          </w:p>
        </w:tc>
      </w:tr>
    </w:tbl>
    <w:p w14:paraId="7A92CABB" w14:textId="77777777" w:rsidR="00E0569A" w:rsidRDefault="00E0569A" w:rsidP="00E0569A">
      <w:pPr>
        <w:tabs>
          <w:tab w:val="left" w:pos="851"/>
          <w:tab w:val="left" w:pos="1701"/>
          <w:tab w:val="left" w:pos="2552"/>
        </w:tabs>
      </w:pPr>
    </w:p>
    <w:p w14:paraId="6C785DDD" w14:textId="77777777" w:rsidR="00E0569A" w:rsidRDefault="00E0569A" w:rsidP="00E0569A">
      <w:pPr>
        <w:tabs>
          <w:tab w:val="left" w:pos="851"/>
          <w:tab w:val="left" w:pos="1701"/>
          <w:tab w:val="left" w:pos="2552"/>
        </w:tabs>
      </w:pPr>
    </w:p>
    <w:p w14:paraId="60B5D0B5" w14:textId="77777777" w:rsidR="00E0569A" w:rsidRDefault="00E0569A" w:rsidP="00E0569A">
      <w:pPr>
        <w:tabs>
          <w:tab w:val="left" w:pos="851"/>
          <w:tab w:val="left" w:pos="1701"/>
          <w:tab w:val="left" w:pos="2552"/>
        </w:tabs>
      </w:pPr>
    </w:p>
    <w:p w14:paraId="3A149F79" w14:textId="77777777" w:rsidR="00E0569A" w:rsidRDefault="00E0569A" w:rsidP="00E0569A">
      <w:pPr>
        <w:tabs>
          <w:tab w:val="left" w:pos="851"/>
          <w:tab w:val="left" w:pos="1701"/>
          <w:tab w:val="left" w:pos="2552"/>
        </w:tabs>
      </w:pPr>
    </w:p>
    <w:p w14:paraId="4436B821" w14:textId="77777777" w:rsidR="00E0569A" w:rsidRDefault="00E0569A" w:rsidP="00E0569A">
      <w:pPr>
        <w:tabs>
          <w:tab w:val="left" w:pos="851"/>
          <w:tab w:val="left" w:pos="1701"/>
          <w:tab w:val="left" w:pos="2552"/>
        </w:tabs>
      </w:pPr>
    </w:p>
    <w:p w14:paraId="0242954C" w14:textId="77777777" w:rsidR="00E0569A" w:rsidRDefault="00E0569A" w:rsidP="00E0569A">
      <w:pPr>
        <w:tabs>
          <w:tab w:val="left" w:pos="851"/>
          <w:tab w:val="left" w:pos="1701"/>
          <w:tab w:val="left" w:pos="2552"/>
        </w:tabs>
      </w:pPr>
    </w:p>
    <w:p w14:paraId="4F6626C7" w14:textId="77777777" w:rsidR="00E0569A" w:rsidRDefault="00E0569A" w:rsidP="00E0569A">
      <w:pPr>
        <w:tabs>
          <w:tab w:val="left" w:pos="851"/>
          <w:tab w:val="left" w:pos="1701"/>
          <w:tab w:val="left" w:pos="2552"/>
        </w:tabs>
      </w:pPr>
    </w:p>
    <w:p w14:paraId="1CEA738B" w14:textId="77777777" w:rsidR="00E0569A" w:rsidRDefault="00E0569A" w:rsidP="00E0569A">
      <w:pPr>
        <w:tabs>
          <w:tab w:val="left" w:pos="851"/>
          <w:tab w:val="left" w:pos="1701"/>
          <w:tab w:val="left" w:pos="2552"/>
        </w:tabs>
      </w:pPr>
    </w:p>
    <w:p w14:paraId="695F5E68" w14:textId="77777777" w:rsidR="00E0569A" w:rsidRDefault="00E0569A" w:rsidP="00E0569A">
      <w:pPr>
        <w:tabs>
          <w:tab w:val="left" w:pos="851"/>
          <w:tab w:val="left" w:pos="1701"/>
          <w:tab w:val="left" w:pos="2552"/>
        </w:tabs>
      </w:pPr>
    </w:p>
    <w:p w14:paraId="0AB59D7E" w14:textId="77777777" w:rsidR="00E0569A" w:rsidRDefault="00E0569A" w:rsidP="00E0569A">
      <w:pPr>
        <w:tabs>
          <w:tab w:val="left" w:pos="851"/>
          <w:tab w:val="left" w:pos="1701"/>
          <w:tab w:val="left" w:pos="2552"/>
        </w:tabs>
      </w:pPr>
    </w:p>
    <w:p w14:paraId="746798DA" w14:textId="77777777" w:rsidR="00E0569A" w:rsidRDefault="00E0569A" w:rsidP="00E0569A">
      <w:pPr>
        <w:tabs>
          <w:tab w:val="left" w:pos="851"/>
          <w:tab w:val="left" w:pos="1701"/>
          <w:tab w:val="left" w:pos="2552"/>
        </w:tabs>
      </w:pPr>
    </w:p>
    <w:tbl>
      <w:tblPr>
        <w:tblpPr w:leftFromText="180" w:rightFromText="180" w:horzAnchor="margin" w:tblpY="-14340"/>
        <w:tblW w:w="9781" w:type="dxa"/>
        <w:tblLayout w:type="fixed"/>
        <w:tblCellMar>
          <w:left w:w="120" w:type="dxa"/>
          <w:right w:w="120" w:type="dxa"/>
        </w:tblCellMar>
        <w:tblLook w:val="0000" w:firstRow="0" w:lastRow="0" w:firstColumn="0" w:lastColumn="0" w:noHBand="0" w:noVBand="0"/>
      </w:tblPr>
      <w:tblGrid>
        <w:gridCol w:w="3828"/>
        <w:gridCol w:w="1985"/>
        <w:gridCol w:w="991"/>
        <w:gridCol w:w="993"/>
        <w:gridCol w:w="992"/>
        <w:gridCol w:w="992"/>
      </w:tblGrid>
      <w:tr w:rsidR="00E0569A" w:rsidRPr="0049134B" w14:paraId="08F74526" w14:textId="77777777" w:rsidTr="008E0C7A">
        <w:tc>
          <w:tcPr>
            <w:tcW w:w="9781" w:type="dxa"/>
            <w:gridSpan w:val="6"/>
            <w:tcBorders>
              <w:top w:val="single" w:sz="4" w:space="0" w:color="000000"/>
              <w:left w:val="single" w:sz="4" w:space="0" w:color="000000"/>
              <w:right w:val="single" w:sz="4" w:space="0" w:color="000000"/>
            </w:tcBorders>
            <w:vAlign w:val="center"/>
          </w:tcPr>
          <w:p w14:paraId="455FD83C" w14:textId="77777777" w:rsidR="00E0569A" w:rsidRPr="00520541" w:rsidRDefault="00E0569A" w:rsidP="008E0C7A">
            <w:pPr>
              <w:spacing w:before="60" w:after="60"/>
              <w:jc w:val="center"/>
              <w:rPr>
                <w:b/>
                <w:color w:val="FFFFFF" w:themeColor="background1"/>
              </w:rPr>
            </w:pPr>
            <w:r w:rsidRPr="00520541">
              <w:rPr>
                <w:b/>
                <w:color w:val="FFFFFF" w:themeColor="background1"/>
              </w:rPr>
              <w:t>CONSTRUCTION PLANT THAT WILL BE ACQUIRED / HIRED</w:t>
            </w:r>
          </w:p>
        </w:tc>
      </w:tr>
      <w:tr w:rsidR="00E0569A" w:rsidRPr="003718AF" w14:paraId="47BA718B" w14:textId="77777777" w:rsidTr="008E0C7A">
        <w:tc>
          <w:tcPr>
            <w:tcW w:w="3828" w:type="dxa"/>
            <w:vAlign w:val="center"/>
          </w:tcPr>
          <w:p w14:paraId="112483FF" w14:textId="77777777" w:rsidR="00E0569A" w:rsidRPr="00520541" w:rsidRDefault="00E0569A" w:rsidP="008E0C7A">
            <w:pPr>
              <w:spacing w:before="60" w:after="60"/>
              <w:jc w:val="center"/>
              <w:rPr>
                <w:b/>
                <w:color w:val="FFFFFF" w:themeColor="background1"/>
              </w:rPr>
            </w:pPr>
            <w:r w:rsidRPr="00520541">
              <w:rPr>
                <w:b/>
                <w:color w:val="FFFFFF" w:themeColor="background1"/>
              </w:rPr>
              <w:t>Description</w:t>
            </w:r>
          </w:p>
        </w:tc>
        <w:tc>
          <w:tcPr>
            <w:tcW w:w="1985" w:type="dxa"/>
          </w:tcPr>
          <w:p w14:paraId="40E88229" w14:textId="77777777" w:rsidR="00E0569A" w:rsidRPr="00520541" w:rsidRDefault="00E0569A" w:rsidP="008E0C7A">
            <w:pPr>
              <w:spacing w:before="60" w:after="60"/>
              <w:jc w:val="center"/>
              <w:rPr>
                <w:b/>
                <w:color w:val="FFFFFF" w:themeColor="background1"/>
              </w:rPr>
            </w:pPr>
            <w:r w:rsidRPr="00520541">
              <w:rPr>
                <w:b/>
                <w:color w:val="FFFFFF" w:themeColor="background1"/>
              </w:rPr>
              <w:t>Arrangements Made</w:t>
            </w:r>
          </w:p>
        </w:tc>
        <w:tc>
          <w:tcPr>
            <w:tcW w:w="991" w:type="dxa"/>
          </w:tcPr>
          <w:p w14:paraId="32D64566" w14:textId="77777777" w:rsidR="00E0569A" w:rsidRPr="00520541" w:rsidRDefault="00E0569A" w:rsidP="008E0C7A">
            <w:pPr>
              <w:spacing w:before="60" w:after="60"/>
              <w:ind w:left="21" w:hanging="21"/>
              <w:jc w:val="center"/>
              <w:rPr>
                <w:b/>
                <w:color w:val="FFFFFF" w:themeColor="background1"/>
              </w:rPr>
            </w:pPr>
            <w:r w:rsidRPr="00520541">
              <w:rPr>
                <w:b/>
                <w:color w:val="FFFFFF" w:themeColor="background1"/>
              </w:rPr>
              <w:t>Delivery Date</w:t>
            </w:r>
          </w:p>
        </w:tc>
        <w:tc>
          <w:tcPr>
            <w:tcW w:w="993" w:type="dxa"/>
            <w:vAlign w:val="center"/>
          </w:tcPr>
          <w:p w14:paraId="6131201C" w14:textId="77777777" w:rsidR="00E0569A" w:rsidRPr="00520541" w:rsidRDefault="00E0569A" w:rsidP="008E0C7A">
            <w:pPr>
              <w:spacing w:before="60" w:after="60"/>
              <w:ind w:left="22" w:hanging="22"/>
              <w:jc w:val="center"/>
              <w:rPr>
                <w:b/>
                <w:color w:val="FFFFFF" w:themeColor="background1"/>
              </w:rPr>
            </w:pPr>
            <w:r w:rsidRPr="00520541">
              <w:rPr>
                <w:b/>
                <w:color w:val="FFFFFF" w:themeColor="background1"/>
              </w:rPr>
              <w:t>Size</w:t>
            </w:r>
          </w:p>
        </w:tc>
        <w:tc>
          <w:tcPr>
            <w:tcW w:w="992" w:type="dxa"/>
            <w:vAlign w:val="center"/>
          </w:tcPr>
          <w:p w14:paraId="34A9CC02" w14:textId="77777777" w:rsidR="00E0569A" w:rsidRPr="00520541" w:rsidRDefault="00E0569A" w:rsidP="008E0C7A">
            <w:pPr>
              <w:spacing w:before="60" w:after="60"/>
              <w:jc w:val="center"/>
              <w:rPr>
                <w:b/>
                <w:color w:val="FFFFFF" w:themeColor="background1"/>
              </w:rPr>
            </w:pPr>
            <w:r w:rsidRPr="00520541">
              <w:rPr>
                <w:b/>
                <w:color w:val="FFFFFF" w:themeColor="background1"/>
              </w:rPr>
              <w:t>Capacity</w:t>
            </w:r>
          </w:p>
        </w:tc>
        <w:tc>
          <w:tcPr>
            <w:tcW w:w="992" w:type="dxa"/>
            <w:vAlign w:val="center"/>
          </w:tcPr>
          <w:p w14:paraId="71042989" w14:textId="77777777" w:rsidR="00E0569A" w:rsidRPr="00520541" w:rsidRDefault="00E0569A" w:rsidP="008E0C7A">
            <w:pPr>
              <w:spacing w:before="60" w:after="60"/>
              <w:ind w:left="22" w:hanging="22"/>
              <w:jc w:val="center"/>
              <w:rPr>
                <w:b/>
                <w:color w:val="FFFFFF" w:themeColor="background1"/>
              </w:rPr>
            </w:pPr>
            <w:r w:rsidRPr="00520541">
              <w:rPr>
                <w:b/>
                <w:color w:val="FFFFFF" w:themeColor="background1"/>
              </w:rPr>
              <w:t>Number</w:t>
            </w:r>
          </w:p>
        </w:tc>
      </w:tr>
      <w:tr w:rsidR="00E0569A" w:rsidRPr="0049134B" w14:paraId="04182925" w14:textId="77777777" w:rsidTr="008E0C7A">
        <w:tc>
          <w:tcPr>
            <w:tcW w:w="3828" w:type="dxa"/>
            <w:tcBorders>
              <w:bottom w:val="single" w:sz="4" w:space="0" w:color="auto"/>
            </w:tcBorders>
          </w:tcPr>
          <w:p w14:paraId="56A2B63D" w14:textId="77777777" w:rsidR="00E0569A" w:rsidRPr="00520541" w:rsidRDefault="00E0569A" w:rsidP="008E0C7A">
            <w:pPr>
              <w:spacing w:line="480" w:lineRule="auto"/>
              <w:rPr>
                <w:rFonts w:cs="Arial"/>
                <w:color w:val="FFFFFF" w:themeColor="background1"/>
                <w:szCs w:val="18"/>
              </w:rPr>
            </w:pPr>
          </w:p>
        </w:tc>
        <w:tc>
          <w:tcPr>
            <w:tcW w:w="1985" w:type="dxa"/>
            <w:tcBorders>
              <w:bottom w:val="single" w:sz="4" w:space="0" w:color="auto"/>
            </w:tcBorders>
          </w:tcPr>
          <w:p w14:paraId="3B362CB5" w14:textId="77777777" w:rsidR="00E0569A" w:rsidRPr="00520541" w:rsidRDefault="00E0569A" w:rsidP="008E0C7A">
            <w:pPr>
              <w:spacing w:line="480" w:lineRule="auto"/>
              <w:rPr>
                <w:rFonts w:cs="Arial"/>
                <w:color w:val="FFFFFF" w:themeColor="background1"/>
                <w:szCs w:val="18"/>
              </w:rPr>
            </w:pPr>
          </w:p>
        </w:tc>
        <w:tc>
          <w:tcPr>
            <w:tcW w:w="991" w:type="dxa"/>
            <w:tcBorders>
              <w:bottom w:val="single" w:sz="4" w:space="0" w:color="auto"/>
            </w:tcBorders>
          </w:tcPr>
          <w:p w14:paraId="285E00D5" w14:textId="77777777" w:rsidR="00E0569A" w:rsidRPr="00520541" w:rsidRDefault="00E0569A" w:rsidP="008E0C7A">
            <w:pPr>
              <w:spacing w:line="480" w:lineRule="auto"/>
              <w:rPr>
                <w:rFonts w:cs="Arial"/>
                <w:color w:val="FFFFFF" w:themeColor="background1"/>
                <w:szCs w:val="18"/>
              </w:rPr>
            </w:pPr>
          </w:p>
        </w:tc>
        <w:tc>
          <w:tcPr>
            <w:tcW w:w="993" w:type="dxa"/>
            <w:tcBorders>
              <w:bottom w:val="single" w:sz="4" w:space="0" w:color="auto"/>
            </w:tcBorders>
          </w:tcPr>
          <w:p w14:paraId="3952C67E" w14:textId="77777777" w:rsidR="00E0569A" w:rsidRPr="00520541" w:rsidRDefault="00E0569A" w:rsidP="008E0C7A">
            <w:pPr>
              <w:spacing w:line="480" w:lineRule="auto"/>
              <w:rPr>
                <w:rFonts w:cs="Arial"/>
                <w:color w:val="FFFFFF" w:themeColor="background1"/>
                <w:szCs w:val="18"/>
              </w:rPr>
            </w:pPr>
          </w:p>
        </w:tc>
        <w:tc>
          <w:tcPr>
            <w:tcW w:w="992" w:type="dxa"/>
            <w:tcBorders>
              <w:bottom w:val="single" w:sz="4" w:space="0" w:color="auto"/>
            </w:tcBorders>
          </w:tcPr>
          <w:p w14:paraId="3795A4D1" w14:textId="77777777" w:rsidR="00E0569A" w:rsidRPr="00520541" w:rsidRDefault="00E0569A" w:rsidP="008E0C7A">
            <w:pPr>
              <w:spacing w:line="480" w:lineRule="auto"/>
              <w:rPr>
                <w:rFonts w:cs="Arial"/>
                <w:color w:val="FFFFFF" w:themeColor="background1"/>
                <w:szCs w:val="18"/>
              </w:rPr>
            </w:pPr>
          </w:p>
        </w:tc>
        <w:tc>
          <w:tcPr>
            <w:tcW w:w="992" w:type="dxa"/>
            <w:tcBorders>
              <w:bottom w:val="single" w:sz="4" w:space="0" w:color="auto"/>
            </w:tcBorders>
          </w:tcPr>
          <w:p w14:paraId="02E0C5FD" w14:textId="77777777" w:rsidR="00E0569A" w:rsidRPr="00520541" w:rsidRDefault="00E0569A" w:rsidP="008E0C7A">
            <w:pPr>
              <w:spacing w:line="480" w:lineRule="auto"/>
              <w:rPr>
                <w:rFonts w:cs="Arial"/>
                <w:color w:val="FFFFFF" w:themeColor="background1"/>
                <w:szCs w:val="18"/>
              </w:rPr>
            </w:pPr>
          </w:p>
        </w:tc>
      </w:tr>
      <w:tr w:rsidR="00E0569A" w:rsidRPr="0049134B" w14:paraId="4AAC3240" w14:textId="77777777" w:rsidTr="008E0C7A">
        <w:tc>
          <w:tcPr>
            <w:tcW w:w="9781" w:type="dxa"/>
            <w:gridSpan w:val="6"/>
            <w:tcBorders>
              <w:top w:val="single" w:sz="4" w:space="0" w:color="auto"/>
              <w:left w:val="single" w:sz="4" w:space="0" w:color="auto"/>
              <w:bottom w:val="single" w:sz="4" w:space="0" w:color="auto"/>
              <w:right w:val="single" w:sz="4" w:space="0" w:color="auto"/>
            </w:tcBorders>
          </w:tcPr>
          <w:p w14:paraId="2DEF26B1" w14:textId="77777777" w:rsidR="00E0569A" w:rsidRPr="0049134B" w:rsidRDefault="00E0569A" w:rsidP="008E0C7A">
            <w:pPr>
              <w:spacing w:line="480" w:lineRule="auto"/>
              <w:jc w:val="center"/>
              <w:rPr>
                <w:rFonts w:cs="Arial"/>
                <w:szCs w:val="18"/>
              </w:rPr>
            </w:pPr>
            <w:r w:rsidRPr="003718AF">
              <w:rPr>
                <w:b/>
              </w:rPr>
              <w:t xml:space="preserve">CONSTRUCTION PLANT </w:t>
            </w:r>
            <w:r>
              <w:rPr>
                <w:b/>
              </w:rPr>
              <w:t>THAT WILL BE ACQUIRED / HIRED</w:t>
            </w:r>
          </w:p>
        </w:tc>
      </w:tr>
      <w:tr w:rsidR="00E0569A" w:rsidRPr="0049134B" w14:paraId="4478BA3B" w14:textId="77777777" w:rsidTr="008E0C7A">
        <w:tc>
          <w:tcPr>
            <w:tcW w:w="3828" w:type="dxa"/>
            <w:tcBorders>
              <w:top w:val="single" w:sz="4" w:space="0" w:color="auto"/>
              <w:left w:val="single" w:sz="4" w:space="0" w:color="auto"/>
              <w:bottom w:val="single" w:sz="4" w:space="0" w:color="auto"/>
              <w:right w:val="single" w:sz="4" w:space="0" w:color="auto"/>
            </w:tcBorders>
            <w:vAlign w:val="center"/>
          </w:tcPr>
          <w:p w14:paraId="4B10A9AA" w14:textId="77777777" w:rsidR="00E0569A" w:rsidRPr="003718AF" w:rsidRDefault="00E0569A" w:rsidP="008E0C7A">
            <w:pPr>
              <w:spacing w:before="60" w:after="60"/>
              <w:jc w:val="center"/>
              <w:rPr>
                <w:b/>
              </w:rPr>
            </w:pPr>
            <w:r w:rsidRPr="003718AF">
              <w:rPr>
                <w:b/>
              </w:rPr>
              <w:t>Description</w:t>
            </w:r>
          </w:p>
        </w:tc>
        <w:tc>
          <w:tcPr>
            <w:tcW w:w="1985" w:type="dxa"/>
            <w:tcBorders>
              <w:top w:val="single" w:sz="4" w:space="0" w:color="auto"/>
              <w:left w:val="single" w:sz="4" w:space="0" w:color="auto"/>
              <w:bottom w:val="single" w:sz="4" w:space="0" w:color="auto"/>
              <w:right w:val="single" w:sz="4" w:space="0" w:color="auto"/>
            </w:tcBorders>
          </w:tcPr>
          <w:p w14:paraId="5949A9D6" w14:textId="77777777" w:rsidR="00E0569A" w:rsidRPr="003718AF" w:rsidRDefault="00E0569A" w:rsidP="008E0C7A">
            <w:pPr>
              <w:spacing w:before="60" w:after="60"/>
              <w:jc w:val="center"/>
              <w:rPr>
                <w:b/>
              </w:rPr>
            </w:pPr>
            <w:r>
              <w:rPr>
                <w:b/>
              </w:rPr>
              <w:t>Arrangements Made</w:t>
            </w:r>
          </w:p>
        </w:tc>
        <w:tc>
          <w:tcPr>
            <w:tcW w:w="991" w:type="dxa"/>
            <w:tcBorders>
              <w:top w:val="single" w:sz="4" w:space="0" w:color="auto"/>
              <w:left w:val="single" w:sz="4" w:space="0" w:color="auto"/>
              <w:bottom w:val="single" w:sz="4" w:space="0" w:color="auto"/>
              <w:right w:val="single" w:sz="4" w:space="0" w:color="auto"/>
            </w:tcBorders>
          </w:tcPr>
          <w:p w14:paraId="7A0550BA" w14:textId="77777777" w:rsidR="00E0569A" w:rsidRPr="003718AF" w:rsidRDefault="00E0569A" w:rsidP="008E0C7A">
            <w:pPr>
              <w:spacing w:before="60" w:after="60"/>
              <w:ind w:left="21" w:hanging="21"/>
              <w:jc w:val="center"/>
              <w:rPr>
                <w:b/>
              </w:rPr>
            </w:pPr>
            <w:r>
              <w:rPr>
                <w:b/>
              </w:rPr>
              <w:t>Delivery Date</w:t>
            </w:r>
          </w:p>
        </w:tc>
        <w:tc>
          <w:tcPr>
            <w:tcW w:w="993" w:type="dxa"/>
            <w:tcBorders>
              <w:top w:val="single" w:sz="4" w:space="0" w:color="auto"/>
              <w:left w:val="single" w:sz="4" w:space="0" w:color="auto"/>
              <w:bottom w:val="single" w:sz="4" w:space="0" w:color="auto"/>
              <w:right w:val="single" w:sz="4" w:space="0" w:color="auto"/>
            </w:tcBorders>
            <w:vAlign w:val="center"/>
          </w:tcPr>
          <w:p w14:paraId="38F6F58B" w14:textId="77777777" w:rsidR="00E0569A" w:rsidRPr="003718AF" w:rsidRDefault="00E0569A" w:rsidP="008E0C7A">
            <w:pPr>
              <w:spacing w:before="60" w:after="60"/>
              <w:ind w:left="22" w:hanging="22"/>
              <w:jc w:val="center"/>
              <w:rPr>
                <w:b/>
              </w:rPr>
            </w:pPr>
            <w:r w:rsidRPr="003718AF">
              <w:rPr>
                <w:b/>
              </w:rPr>
              <w:t>Size</w:t>
            </w:r>
          </w:p>
        </w:tc>
        <w:tc>
          <w:tcPr>
            <w:tcW w:w="992" w:type="dxa"/>
            <w:tcBorders>
              <w:top w:val="single" w:sz="4" w:space="0" w:color="auto"/>
              <w:left w:val="single" w:sz="4" w:space="0" w:color="auto"/>
              <w:bottom w:val="single" w:sz="4" w:space="0" w:color="auto"/>
              <w:right w:val="single" w:sz="4" w:space="0" w:color="auto"/>
            </w:tcBorders>
            <w:vAlign w:val="center"/>
          </w:tcPr>
          <w:p w14:paraId="7536A6A4" w14:textId="77777777" w:rsidR="00E0569A" w:rsidRPr="003718AF" w:rsidRDefault="00E0569A" w:rsidP="008E0C7A">
            <w:pPr>
              <w:spacing w:before="60" w:after="60"/>
              <w:jc w:val="center"/>
              <w:rPr>
                <w:b/>
              </w:rPr>
            </w:pPr>
            <w:r w:rsidRPr="003718AF">
              <w:rPr>
                <w:b/>
              </w:rPr>
              <w:t>Capacity</w:t>
            </w:r>
          </w:p>
        </w:tc>
        <w:tc>
          <w:tcPr>
            <w:tcW w:w="992" w:type="dxa"/>
            <w:tcBorders>
              <w:top w:val="single" w:sz="4" w:space="0" w:color="auto"/>
              <w:left w:val="single" w:sz="4" w:space="0" w:color="auto"/>
              <w:bottom w:val="single" w:sz="4" w:space="0" w:color="auto"/>
              <w:right w:val="single" w:sz="4" w:space="0" w:color="auto"/>
            </w:tcBorders>
            <w:vAlign w:val="center"/>
          </w:tcPr>
          <w:p w14:paraId="4CA3D6EA" w14:textId="77777777" w:rsidR="00E0569A" w:rsidRPr="003718AF" w:rsidRDefault="00E0569A" w:rsidP="008E0C7A">
            <w:pPr>
              <w:spacing w:before="60" w:after="60"/>
              <w:ind w:left="22" w:hanging="22"/>
              <w:jc w:val="center"/>
              <w:rPr>
                <w:b/>
              </w:rPr>
            </w:pPr>
            <w:r w:rsidRPr="003718AF">
              <w:rPr>
                <w:b/>
              </w:rPr>
              <w:t>Number</w:t>
            </w:r>
          </w:p>
        </w:tc>
      </w:tr>
      <w:tr w:rsidR="00E0569A" w:rsidRPr="0049134B" w14:paraId="67AB741B" w14:textId="77777777" w:rsidTr="008E0C7A">
        <w:tc>
          <w:tcPr>
            <w:tcW w:w="3828" w:type="dxa"/>
            <w:tcBorders>
              <w:top w:val="single" w:sz="4" w:space="0" w:color="auto"/>
              <w:left w:val="single" w:sz="4" w:space="0" w:color="auto"/>
              <w:bottom w:val="single" w:sz="4" w:space="0" w:color="auto"/>
              <w:right w:val="single" w:sz="4" w:space="0" w:color="auto"/>
            </w:tcBorders>
          </w:tcPr>
          <w:p w14:paraId="668D4080"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53F04AE3"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4475BEE1"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428A476"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563A4431"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1456F96D" w14:textId="77777777" w:rsidR="00E0569A" w:rsidRPr="0049134B" w:rsidRDefault="00E0569A" w:rsidP="008E0C7A">
            <w:pPr>
              <w:spacing w:line="480" w:lineRule="auto"/>
              <w:rPr>
                <w:rFonts w:cs="Arial"/>
                <w:szCs w:val="18"/>
              </w:rPr>
            </w:pPr>
          </w:p>
        </w:tc>
      </w:tr>
      <w:tr w:rsidR="00E0569A" w:rsidRPr="0049134B" w14:paraId="4DD74549" w14:textId="77777777" w:rsidTr="008E0C7A">
        <w:tc>
          <w:tcPr>
            <w:tcW w:w="3828" w:type="dxa"/>
            <w:tcBorders>
              <w:top w:val="single" w:sz="4" w:space="0" w:color="auto"/>
              <w:left w:val="single" w:sz="4" w:space="0" w:color="auto"/>
              <w:bottom w:val="single" w:sz="4" w:space="0" w:color="auto"/>
              <w:right w:val="single" w:sz="4" w:space="0" w:color="auto"/>
            </w:tcBorders>
          </w:tcPr>
          <w:p w14:paraId="379221C6"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7C268D55"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6E08DF00"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655FFD35"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2E81BDFC"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42623D52" w14:textId="77777777" w:rsidR="00E0569A" w:rsidRPr="0049134B" w:rsidRDefault="00E0569A" w:rsidP="008E0C7A">
            <w:pPr>
              <w:spacing w:line="480" w:lineRule="auto"/>
              <w:rPr>
                <w:rFonts w:cs="Arial"/>
                <w:szCs w:val="18"/>
              </w:rPr>
            </w:pPr>
          </w:p>
        </w:tc>
      </w:tr>
      <w:tr w:rsidR="00E0569A" w:rsidRPr="0049134B" w14:paraId="26866901" w14:textId="77777777" w:rsidTr="008E0C7A">
        <w:tc>
          <w:tcPr>
            <w:tcW w:w="3828" w:type="dxa"/>
            <w:tcBorders>
              <w:top w:val="single" w:sz="4" w:space="0" w:color="auto"/>
              <w:left w:val="single" w:sz="4" w:space="0" w:color="auto"/>
              <w:bottom w:val="single" w:sz="4" w:space="0" w:color="auto"/>
              <w:right w:val="single" w:sz="4" w:space="0" w:color="auto"/>
            </w:tcBorders>
          </w:tcPr>
          <w:p w14:paraId="5689DAD5"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019D0B01"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00BBCEE1"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3FFC32FB"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493C90B9"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3388EA04" w14:textId="77777777" w:rsidR="00E0569A" w:rsidRPr="0049134B" w:rsidRDefault="00E0569A" w:rsidP="008E0C7A">
            <w:pPr>
              <w:spacing w:line="480" w:lineRule="auto"/>
              <w:rPr>
                <w:rFonts w:cs="Arial"/>
                <w:szCs w:val="18"/>
              </w:rPr>
            </w:pPr>
          </w:p>
        </w:tc>
      </w:tr>
      <w:tr w:rsidR="00E0569A" w:rsidRPr="0049134B" w14:paraId="139F2A2C" w14:textId="77777777" w:rsidTr="008E0C7A">
        <w:tc>
          <w:tcPr>
            <w:tcW w:w="3828" w:type="dxa"/>
            <w:tcBorders>
              <w:top w:val="single" w:sz="4" w:space="0" w:color="auto"/>
              <w:left w:val="single" w:sz="4" w:space="0" w:color="auto"/>
              <w:bottom w:val="single" w:sz="4" w:space="0" w:color="auto"/>
              <w:right w:val="single" w:sz="4" w:space="0" w:color="auto"/>
            </w:tcBorders>
          </w:tcPr>
          <w:p w14:paraId="0D772521"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2ED82DB1"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365DBCD0"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4521456A"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2870C2C9"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08ED533E" w14:textId="77777777" w:rsidR="00E0569A" w:rsidRPr="0049134B" w:rsidRDefault="00E0569A" w:rsidP="008E0C7A">
            <w:pPr>
              <w:spacing w:line="480" w:lineRule="auto"/>
              <w:rPr>
                <w:rFonts w:cs="Arial"/>
                <w:szCs w:val="18"/>
              </w:rPr>
            </w:pPr>
          </w:p>
        </w:tc>
      </w:tr>
      <w:tr w:rsidR="00E0569A" w:rsidRPr="0049134B" w14:paraId="4DA2D219" w14:textId="77777777" w:rsidTr="008E0C7A">
        <w:tc>
          <w:tcPr>
            <w:tcW w:w="3828" w:type="dxa"/>
            <w:tcBorders>
              <w:top w:val="single" w:sz="4" w:space="0" w:color="auto"/>
              <w:left w:val="single" w:sz="4" w:space="0" w:color="auto"/>
              <w:bottom w:val="single" w:sz="4" w:space="0" w:color="auto"/>
              <w:right w:val="single" w:sz="4" w:space="0" w:color="auto"/>
            </w:tcBorders>
          </w:tcPr>
          <w:p w14:paraId="5C2199BF"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10142455"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6FC29297"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67E9029"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106D3E8D"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4A056FE7" w14:textId="77777777" w:rsidR="00E0569A" w:rsidRPr="0049134B" w:rsidRDefault="00E0569A" w:rsidP="008E0C7A">
            <w:pPr>
              <w:spacing w:line="480" w:lineRule="auto"/>
              <w:rPr>
                <w:rFonts w:cs="Arial"/>
                <w:szCs w:val="18"/>
              </w:rPr>
            </w:pPr>
          </w:p>
        </w:tc>
      </w:tr>
      <w:tr w:rsidR="00E0569A" w:rsidRPr="0049134B" w14:paraId="2DF02F74" w14:textId="77777777" w:rsidTr="008E0C7A">
        <w:tc>
          <w:tcPr>
            <w:tcW w:w="3828" w:type="dxa"/>
            <w:tcBorders>
              <w:top w:val="single" w:sz="4" w:space="0" w:color="auto"/>
              <w:left w:val="single" w:sz="4" w:space="0" w:color="auto"/>
              <w:bottom w:val="single" w:sz="4" w:space="0" w:color="auto"/>
              <w:right w:val="single" w:sz="4" w:space="0" w:color="auto"/>
            </w:tcBorders>
          </w:tcPr>
          <w:p w14:paraId="7A62F979"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4209827B"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01DF7557"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4A5371C"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01402956"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157E6B89" w14:textId="77777777" w:rsidR="00E0569A" w:rsidRPr="0049134B" w:rsidRDefault="00E0569A" w:rsidP="008E0C7A">
            <w:pPr>
              <w:spacing w:line="480" w:lineRule="auto"/>
              <w:rPr>
                <w:rFonts w:cs="Arial"/>
                <w:szCs w:val="18"/>
              </w:rPr>
            </w:pPr>
          </w:p>
        </w:tc>
      </w:tr>
      <w:tr w:rsidR="00E0569A" w:rsidRPr="0049134B" w14:paraId="37D19235" w14:textId="77777777" w:rsidTr="008E0C7A">
        <w:tc>
          <w:tcPr>
            <w:tcW w:w="3828" w:type="dxa"/>
            <w:tcBorders>
              <w:top w:val="single" w:sz="4" w:space="0" w:color="auto"/>
              <w:left w:val="single" w:sz="4" w:space="0" w:color="auto"/>
              <w:bottom w:val="single" w:sz="4" w:space="0" w:color="auto"/>
              <w:right w:val="single" w:sz="4" w:space="0" w:color="auto"/>
            </w:tcBorders>
          </w:tcPr>
          <w:p w14:paraId="72593B75"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44AF68B"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2AE11E78"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95AB19F"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475CD3F0"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4F3B7A59" w14:textId="77777777" w:rsidR="00E0569A" w:rsidRPr="0049134B" w:rsidRDefault="00E0569A" w:rsidP="008E0C7A">
            <w:pPr>
              <w:spacing w:line="480" w:lineRule="auto"/>
              <w:rPr>
                <w:rFonts w:cs="Arial"/>
                <w:szCs w:val="18"/>
              </w:rPr>
            </w:pPr>
          </w:p>
        </w:tc>
      </w:tr>
      <w:tr w:rsidR="00E0569A" w:rsidRPr="0049134B" w14:paraId="31D63EF0" w14:textId="77777777" w:rsidTr="008E0C7A">
        <w:tc>
          <w:tcPr>
            <w:tcW w:w="3828" w:type="dxa"/>
            <w:tcBorders>
              <w:top w:val="single" w:sz="4" w:space="0" w:color="auto"/>
              <w:left w:val="single" w:sz="4" w:space="0" w:color="auto"/>
              <w:bottom w:val="single" w:sz="4" w:space="0" w:color="auto"/>
              <w:right w:val="single" w:sz="4" w:space="0" w:color="auto"/>
            </w:tcBorders>
          </w:tcPr>
          <w:p w14:paraId="7DE2C7FA"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001EC207"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370631ED"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03B63176"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7F942DFE"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72B556F7" w14:textId="77777777" w:rsidR="00E0569A" w:rsidRPr="0049134B" w:rsidRDefault="00E0569A" w:rsidP="008E0C7A">
            <w:pPr>
              <w:spacing w:line="480" w:lineRule="auto"/>
              <w:rPr>
                <w:rFonts w:cs="Arial"/>
                <w:szCs w:val="18"/>
              </w:rPr>
            </w:pPr>
          </w:p>
        </w:tc>
      </w:tr>
      <w:tr w:rsidR="00E0569A" w:rsidRPr="0049134B" w14:paraId="0282407F" w14:textId="77777777" w:rsidTr="008E0C7A">
        <w:tc>
          <w:tcPr>
            <w:tcW w:w="3828" w:type="dxa"/>
            <w:tcBorders>
              <w:top w:val="single" w:sz="4" w:space="0" w:color="auto"/>
              <w:left w:val="single" w:sz="4" w:space="0" w:color="auto"/>
              <w:bottom w:val="single" w:sz="4" w:space="0" w:color="auto"/>
              <w:right w:val="single" w:sz="4" w:space="0" w:color="auto"/>
            </w:tcBorders>
          </w:tcPr>
          <w:p w14:paraId="033944C0"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470F18C5"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29361F0D"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C520C44"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12AD5EAE"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2015E1C0" w14:textId="77777777" w:rsidR="00E0569A" w:rsidRPr="0049134B" w:rsidRDefault="00E0569A" w:rsidP="008E0C7A">
            <w:pPr>
              <w:spacing w:line="480" w:lineRule="auto"/>
              <w:rPr>
                <w:rFonts w:cs="Arial"/>
                <w:szCs w:val="18"/>
              </w:rPr>
            </w:pPr>
          </w:p>
        </w:tc>
      </w:tr>
      <w:tr w:rsidR="00E0569A" w:rsidRPr="0049134B" w14:paraId="42A616A7" w14:textId="77777777" w:rsidTr="008E0C7A">
        <w:tc>
          <w:tcPr>
            <w:tcW w:w="3828" w:type="dxa"/>
            <w:tcBorders>
              <w:top w:val="single" w:sz="4" w:space="0" w:color="auto"/>
              <w:left w:val="single" w:sz="4" w:space="0" w:color="auto"/>
              <w:bottom w:val="single" w:sz="4" w:space="0" w:color="auto"/>
              <w:right w:val="single" w:sz="4" w:space="0" w:color="auto"/>
            </w:tcBorders>
          </w:tcPr>
          <w:p w14:paraId="59F0EF06"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0B0E9D71"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4ABA9D84"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439A3E5"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62518B50"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6D5A7778" w14:textId="77777777" w:rsidR="00E0569A" w:rsidRPr="0049134B" w:rsidRDefault="00E0569A" w:rsidP="008E0C7A">
            <w:pPr>
              <w:spacing w:line="480" w:lineRule="auto"/>
              <w:rPr>
                <w:rFonts w:cs="Arial"/>
                <w:szCs w:val="18"/>
              </w:rPr>
            </w:pPr>
          </w:p>
        </w:tc>
      </w:tr>
      <w:tr w:rsidR="00E0569A" w:rsidRPr="0049134B" w14:paraId="6BEE5760" w14:textId="77777777" w:rsidTr="008E0C7A">
        <w:tc>
          <w:tcPr>
            <w:tcW w:w="3828" w:type="dxa"/>
            <w:tcBorders>
              <w:top w:val="single" w:sz="4" w:space="0" w:color="auto"/>
              <w:left w:val="single" w:sz="4" w:space="0" w:color="auto"/>
              <w:bottom w:val="single" w:sz="4" w:space="0" w:color="auto"/>
              <w:right w:val="single" w:sz="4" w:space="0" w:color="auto"/>
            </w:tcBorders>
          </w:tcPr>
          <w:p w14:paraId="78BFD969"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73047BB1"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0E0A1A88"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34A8962B"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4295C364"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0675B005" w14:textId="77777777" w:rsidR="00E0569A" w:rsidRPr="0049134B" w:rsidRDefault="00E0569A" w:rsidP="008E0C7A">
            <w:pPr>
              <w:spacing w:line="480" w:lineRule="auto"/>
              <w:rPr>
                <w:rFonts w:cs="Arial"/>
                <w:szCs w:val="18"/>
              </w:rPr>
            </w:pPr>
          </w:p>
        </w:tc>
      </w:tr>
      <w:tr w:rsidR="00E0569A" w:rsidRPr="0049134B" w14:paraId="0592BD96" w14:textId="77777777" w:rsidTr="008E0C7A">
        <w:tc>
          <w:tcPr>
            <w:tcW w:w="3828" w:type="dxa"/>
            <w:tcBorders>
              <w:top w:val="single" w:sz="4" w:space="0" w:color="auto"/>
              <w:left w:val="single" w:sz="4" w:space="0" w:color="auto"/>
              <w:bottom w:val="single" w:sz="4" w:space="0" w:color="auto"/>
              <w:right w:val="single" w:sz="4" w:space="0" w:color="auto"/>
            </w:tcBorders>
          </w:tcPr>
          <w:p w14:paraId="319AFA7B"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21881D39"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7DD5D3B1"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0F273227"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6DBBB797"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557F0940" w14:textId="77777777" w:rsidR="00E0569A" w:rsidRPr="0049134B" w:rsidRDefault="00E0569A" w:rsidP="008E0C7A">
            <w:pPr>
              <w:spacing w:line="480" w:lineRule="auto"/>
              <w:rPr>
                <w:rFonts w:cs="Arial"/>
                <w:szCs w:val="18"/>
              </w:rPr>
            </w:pPr>
          </w:p>
        </w:tc>
      </w:tr>
      <w:tr w:rsidR="00E0569A" w:rsidRPr="0049134B" w14:paraId="253C3AE7" w14:textId="77777777" w:rsidTr="008E0C7A">
        <w:tc>
          <w:tcPr>
            <w:tcW w:w="3828" w:type="dxa"/>
            <w:tcBorders>
              <w:top w:val="single" w:sz="4" w:space="0" w:color="auto"/>
              <w:left w:val="single" w:sz="4" w:space="0" w:color="auto"/>
              <w:bottom w:val="single" w:sz="4" w:space="0" w:color="auto"/>
              <w:right w:val="single" w:sz="4" w:space="0" w:color="auto"/>
            </w:tcBorders>
          </w:tcPr>
          <w:p w14:paraId="697FD518"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81EDCFF"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03111654"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41925960"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267B8EF2"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6D27A6F0" w14:textId="77777777" w:rsidR="00E0569A" w:rsidRPr="0049134B" w:rsidRDefault="00E0569A" w:rsidP="008E0C7A">
            <w:pPr>
              <w:spacing w:line="480" w:lineRule="auto"/>
              <w:rPr>
                <w:rFonts w:cs="Arial"/>
                <w:szCs w:val="18"/>
              </w:rPr>
            </w:pPr>
          </w:p>
        </w:tc>
      </w:tr>
      <w:tr w:rsidR="00E0569A" w:rsidRPr="0049134B" w14:paraId="291A39BC" w14:textId="77777777" w:rsidTr="008E0C7A">
        <w:tc>
          <w:tcPr>
            <w:tcW w:w="3828" w:type="dxa"/>
            <w:tcBorders>
              <w:top w:val="single" w:sz="4" w:space="0" w:color="auto"/>
              <w:left w:val="single" w:sz="4" w:space="0" w:color="auto"/>
              <w:bottom w:val="single" w:sz="4" w:space="0" w:color="auto"/>
              <w:right w:val="single" w:sz="4" w:space="0" w:color="auto"/>
            </w:tcBorders>
          </w:tcPr>
          <w:p w14:paraId="12AC712F"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7C7ED390"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2887440F"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684AB9F4"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15CCC2EC"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6B5EA62F" w14:textId="77777777" w:rsidR="00E0569A" w:rsidRPr="0049134B" w:rsidRDefault="00E0569A" w:rsidP="008E0C7A">
            <w:pPr>
              <w:spacing w:line="480" w:lineRule="auto"/>
              <w:rPr>
                <w:rFonts w:cs="Arial"/>
                <w:szCs w:val="18"/>
              </w:rPr>
            </w:pPr>
          </w:p>
        </w:tc>
      </w:tr>
      <w:tr w:rsidR="00E0569A" w:rsidRPr="0049134B" w14:paraId="6FCA37A6" w14:textId="77777777" w:rsidTr="008E0C7A">
        <w:tc>
          <w:tcPr>
            <w:tcW w:w="3828" w:type="dxa"/>
            <w:tcBorders>
              <w:top w:val="single" w:sz="4" w:space="0" w:color="auto"/>
              <w:left w:val="single" w:sz="4" w:space="0" w:color="auto"/>
              <w:bottom w:val="single" w:sz="4" w:space="0" w:color="auto"/>
              <w:right w:val="single" w:sz="4" w:space="0" w:color="auto"/>
            </w:tcBorders>
          </w:tcPr>
          <w:p w14:paraId="6E25A10F" w14:textId="77777777" w:rsidR="00E0569A" w:rsidRPr="0049134B" w:rsidRDefault="00E0569A" w:rsidP="008E0C7A">
            <w:pPr>
              <w:spacing w:line="480" w:lineRule="auto"/>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34A0AC65" w14:textId="77777777" w:rsidR="00E0569A" w:rsidRPr="0049134B" w:rsidRDefault="00E0569A" w:rsidP="008E0C7A">
            <w:pPr>
              <w:spacing w:line="480" w:lineRule="auto"/>
              <w:rPr>
                <w:rFonts w:cs="Arial"/>
                <w:szCs w:val="18"/>
              </w:rPr>
            </w:pPr>
          </w:p>
        </w:tc>
        <w:tc>
          <w:tcPr>
            <w:tcW w:w="991" w:type="dxa"/>
            <w:tcBorders>
              <w:top w:val="single" w:sz="4" w:space="0" w:color="auto"/>
              <w:left w:val="single" w:sz="4" w:space="0" w:color="auto"/>
              <w:bottom w:val="single" w:sz="4" w:space="0" w:color="auto"/>
              <w:right w:val="single" w:sz="4" w:space="0" w:color="auto"/>
            </w:tcBorders>
          </w:tcPr>
          <w:p w14:paraId="1302608E" w14:textId="77777777" w:rsidR="00E0569A" w:rsidRPr="0049134B" w:rsidRDefault="00E0569A" w:rsidP="008E0C7A">
            <w:pPr>
              <w:spacing w:line="480" w:lineRule="auto"/>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5D3EF476"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53353AA4" w14:textId="77777777" w:rsidR="00E0569A" w:rsidRPr="0049134B" w:rsidRDefault="00E0569A" w:rsidP="008E0C7A">
            <w:pPr>
              <w:spacing w:line="480" w:lineRule="auto"/>
              <w:rPr>
                <w:rFonts w:cs="Arial"/>
                <w:szCs w:val="18"/>
              </w:rPr>
            </w:pPr>
          </w:p>
        </w:tc>
        <w:tc>
          <w:tcPr>
            <w:tcW w:w="992" w:type="dxa"/>
            <w:tcBorders>
              <w:top w:val="single" w:sz="4" w:space="0" w:color="auto"/>
              <w:left w:val="single" w:sz="4" w:space="0" w:color="auto"/>
              <w:bottom w:val="single" w:sz="4" w:space="0" w:color="auto"/>
              <w:right w:val="single" w:sz="4" w:space="0" w:color="auto"/>
            </w:tcBorders>
          </w:tcPr>
          <w:p w14:paraId="3C17955F" w14:textId="77777777" w:rsidR="00E0569A" w:rsidRPr="0049134B" w:rsidRDefault="00E0569A" w:rsidP="008E0C7A">
            <w:pPr>
              <w:spacing w:line="480" w:lineRule="auto"/>
              <w:rPr>
                <w:rFonts w:cs="Arial"/>
                <w:szCs w:val="18"/>
              </w:rPr>
            </w:pPr>
          </w:p>
        </w:tc>
      </w:tr>
    </w:tbl>
    <w:p w14:paraId="3BC5C8DA" w14:textId="77777777" w:rsidR="00E0569A" w:rsidRDefault="00E0569A" w:rsidP="00E0569A"/>
    <w:p w14:paraId="586405D6" w14:textId="77777777" w:rsidR="00544179" w:rsidRDefault="00544179" w:rsidP="00E0569A">
      <w:pPr>
        <w:rPr>
          <w:rFonts w:cs="Arial"/>
          <w:b/>
        </w:rPr>
      </w:pPr>
    </w:p>
    <w:p w14:paraId="1E9AF149" w14:textId="77777777" w:rsidR="00544179" w:rsidRDefault="00544179" w:rsidP="00E0569A">
      <w:pPr>
        <w:rPr>
          <w:rFonts w:cs="Arial"/>
          <w:b/>
        </w:rPr>
      </w:pPr>
    </w:p>
    <w:p w14:paraId="32C59353" w14:textId="77777777" w:rsidR="00544179" w:rsidRDefault="00544179" w:rsidP="00E0569A">
      <w:pPr>
        <w:rPr>
          <w:rFonts w:cs="Arial"/>
          <w:b/>
        </w:rPr>
      </w:pPr>
    </w:p>
    <w:p w14:paraId="17A70293" w14:textId="77777777" w:rsidR="00544179" w:rsidRDefault="00544179" w:rsidP="00E0569A">
      <w:pPr>
        <w:rPr>
          <w:rFonts w:cs="Arial"/>
          <w:b/>
        </w:rPr>
      </w:pPr>
    </w:p>
    <w:p w14:paraId="7D305451" w14:textId="77777777" w:rsidR="00544179" w:rsidRDefault="00544179" w:rsidP="00E0569A">
      <w:pPr>
        <w:rPr>
          <w:rFonts w:cs="Arial"/>
          <w:b/>
        </w:rPr>
      </w:pPr>
    </w:p>
    <w:p w14:paraId="54491368" w14:textId="77777777" w:rsidR="00544179" w:rsidRDefault="00544179" w:rsidP="00E0569A">
      <w:pPr>
        <w:rPr>
          <w:rFonts w:cs="Arial"/>
          <w:b/>
        </w:rPr>
      </w:pPr>
    </w:p>
    <w:p w14:paraId="7A62830B" w14:textId="77777777" w:rsidR="00544179" w:rsidRDefault="00544179" w:rsidP="00E0569A">
      <w:pPr>
        <w:rPr>
          <w:rFonts w:cs="Arial"/>
          <w:b/>
        </w:rPr>
      </w:pPr>
    </w:p>
    <w:p w14:paraId="292F1551" w14:textId="77777777" w:rsidR="00544179" w:rsidRDefault="00544179" w:rsidP="00E0569A">
      <w:pPr>
        <w:rPr>
          <w:rFonts w:cs="Arial"/>
          <w:b/>
        </w:rPr>
      </w:pPr>
    </w:p>
    <w:p w14:paraId="687FB2EC" w14:textId="77777777" w:rsidR="00544179" w:rsidRDefault="00544179" w:rsidP="00E0569A">
      <w:pPr>
        <w:rPr>
          <w:rFonts w:cs="Arial"/>
          <w:b/>
        </w:rPr>
      </w:pPr>
    </w:p>
    <w:p w14:paraId="46636038" w14:textId="77777777" w:rsidR="00544179" w:rsidRDefault="00544179" w:rsidP="00E0569A">
      <w:pPr>
        <w:rPr>
          <w:rFonts w:cs="Arial"/>
          <w:b/>
        </w:rPr>
      </w:pPr>
    </w:p>
    <w:p w14:paraId="59F16DBD" w14:textId="77777777" w:rsidR="00544179" w:rsidRDefault="00544179" w:rsidP="00E0569A">
      <w:pPr>
        <w:rPr>
          <w:rFonts w:cs="Arial"/>
          <w:b/>
        </w:rPr>
      </w:pPr>
    </w:p>
    <w:p w14:paraId="4556C927" w14:textId="77777777" w:rsidR="00544179" w:rsidRDefault="00544179" w:rsidP="00E0569A">
      <w:pPr>
        <w:rPr>
          <w:rFonts w:cs="Arial"/>
          <w:b/>
        </w:rPr>
      </w:pPr>
    </w:p>
    <w:p w14:paraId="33AF83AC" w14:textId="77777777" w:rsidR="00544179" w:rsidRDefault="00544179" w:rsidP="00E0569A">
      <w:pPr>
        <w:rPr>
          <w:rFonts w:cs="Arial"/>
          <w:b/>
        </w:rPr>
      </w:pPr>
    </w:p>
    <w:p w14:paraId="191000B5" w14:textId="77777777" w:rsidR="00544179" w:rsidRDefault="00544179" w:rsidP="00E0569A">
      <w:pPr>
        <w:rPr>
          <w:rFonts w:cs="Arial"/>
          <w:b/>
        </w:rPr>
      </w:pPr>
    </w:p>
    <w:p w14:paraId="60A5C223" w14:textId="77777777" w:rsidR="00544179" w:rsidRDefault="00544179" w:rsidP="00E0569A">
      <w:pPr>
        <w:rPr>
          <w:rFonts w:cs="Arial"/>
          <w:b/>
        </w:rPr>
      </w:pPr>
    </w:p>
    <w:p w14:paraId="22DD49A7" w14:textId="77777777" w:rsidR="00544179" w:rsidRDefault="00544179" w:rsidP="00E0569A">
      <w:pPr>
        <w:rPr>
          <w:rFonts w:cs="Arial"/>
          <w:b/>
        </w:rPr>
      </w:pPr>
    </w:p>
    <w:p w14:paraId="4B281085" w14:textId="77777777" w:rsidR="00544179" w:rsidRDefault="00544179" w:rsidP="00E0569A">
      <w:pPr>
        <w:rPr>
          <w:rFonts w:cs="Arial"/>
          <w:b/>
        </w:rPr>
      </w:pPr>
    </w:p>
    <w:p w14:paraId="5C90A9F0" w14:textId="77777777" w:rsidR="00544179" w:rsidRDefault="00544179" w:rsidP="00E0569A">
      <w:pPr>
        <w:rPr>
          <w:rFonts w:cs="Arial"/>
          <w:b/>
        </w:rPr>
      </w:pPr>
    </w:p>
    <w:p w14:paraId="510EC3D4" w14:textId="77777777" w:rsidR="00544179" w:rsidRDefault="00544179" w:rsidP="00E0569A">
      <w:pPr>
        <w:rPr>
          <w:rFonts w:cs="Arial"/>
          <w:b/>
        </w:rPr>
      </w:pPr>
    </w:p>
    <w:p w14:paraId="22455A25" w14:textId="77777777" w:rsidR="00544179" w:rsidRDefault="00544179" w:rsidP="00E0569A">
      <w:pPr>
        <w:rPr>
          <w:rFonts w:cs="Arial"/>
          <w:b/>
        </w:rPr>
      </w:pPr>
    </w:p>
    <w:p w14:paraId="6B6B10B1" w14:textId="77777777" w:rsidR="00544179" w:rsidRDefault="00544179" w:rsidP="00E0569A">
      <w:pPr>
        <w:rPr>
          <w:rFonts w:cs="Arial"/>
          <w:b/>
        </w:rPr>
      </w:pPr>
    </w:p>
    <w:p w14:paraId="25374788" w14:textId="77777777" w:rsidR="00544179" w:rsidRDefault="00544179" w:rsidP="00E0569A">
      <w:pPr>
        <w:rPr>
          <w:rFonts w:cs="Arial"/>
          <w:b/>
        </w:rPr>
      </w:pPr>
    </w:p>
    <w:p w14:paraId="60FC8743" w14:textId="77777777" w:rsidR="00544179" w:rsidRDefault="00544179" w:rsidP="00E0569A">
      <w:pPr>
        <w:rPr>
          <w:rFonts w:cs="Arial"/>
          <w:b/>
        </w:rPr>
      </w:pPr>
    </w:p>
    <w:p w14:paraId="29A30D10" w14:textId="77777777" w:rsidR="00544179" w:rsidRDefault="00544179" w:rsidP="00E0569A">
      <w:pPr>
        <w:rPr>
          <w:rFonts w:cs="Arial"/>
          <w:b/>
        </w:rPr>
      </w:pPr>
    </w:p>
    <w:p w14:paraId="749173E7" w14:textId="77777777" w:rsidR="00544179" w:rsidRDefault="00544179" w:rsidP="00E0569A">
      <w:pPr>
        <w:rPr>
          <w:rFonts w:cs="Arial"/>
          <w:b/>
        </w:rPr>
      </w:pPr>
    </w:p>
    <w:p w14:paraId="2DB71C40" w14:textId="6F38E40B" w:rsidR="00E0569A" w:rsidRDefault="00E0569A" w:rsidP="00E0569A">
      <w:pPr>
        <w:rPr>
          <w:rFonts w:cs="Arial"/>
          <w:b/>
        </w:rPr>
      </w:pPr>
      <w:r>
        <w:rPr>
          <w:rFonts w:cs="Arial"/>
          <w:b/>
        </w:rPr>
        <w:t>If there is insufficient space above, the Bidder may append additional sheets.</w:t>
      </w:r>
    </w:p>
    <w:p w14:paraId="64C3A0E9" w14:textId="77777777" w:rsidR="00E0569A" w:rsidRDefault="00E0569A" w:rsidP="00E0569A">
      <w:pPr>
        <w:rPr>
          <w:spacing w:val="-2"/>
        </w:rPr>
      </w:pPr>
    </w:p>
    <w:p w14:paraId="4000E66F" w14:textId="77777777" w:rsidR="00E0569A" w:rsidRDefault="00E0569A" w:rsidP="00E0569A">
      <w:pPr>
        <w:tabs>
          <w:tab w:val="left" w:leader="dot" w:pos="6379"/>
        </w:tabs>
      </w:pPr>
      <w:r>
        <w:t xml:space="preserve">Number of additional sheets appended by the Bidder to this Schedule </w:t>
      </w:r>
      <w:r>
        <w:tab/>
        <w:t xml:space="preserve"> (If nil, enter NIL)</w:t>
      </w:r>
    </w:p>
    <w:p w14:paraId="7D94F75A" w14:textId="77777777" w:rsidR="00E0569A" w:rsidRDefault="00E0569A" w:rsidP="00E0569A">
      <w:pPr>
        <w:rPr>
          <w:spacing w:val="-2"/>
        </w:rPr>
      </w:pPr>
    </w:p>
    <w:p w14:paraId="56E23F64" w14:textId="77777777" w:rsidR="00E0569A" w:rsidRDefault="00E0569A" w:rsidP="00E0569A">
      <w:pPr>
        <w:rPr>
          <w:spacing w:val="-2"/>
        </w:rPr>
      </w:pPr>
    </w:p>
    <w:p w14:paraId="40A6B75F"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56D57B65"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09C96CC8"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56EBC142" w14:textId="77777777" w:rsidR="00E0569A" w:rsidRDefault="00E0569A" w:rsidP="008E0C7A">
            <w:pPr>
              <w:spacing w:before="280" w:after="280"/>
            </w:pPr>
          </w:p>
        </w:tc>
        <w:tc>
          <w:tcPr>
            <w:tcW w:w="502" w:type="dxa"/>
            <w:tcBorders>
              <w:left w:val="single" w:sz="4" w:space="0" w:color="auto"/>
              <w:right w:val="single" w:sz="4" w:space="0" w:color="auto"/>
            </w:tcBorders>
          </w:tcPr>
          <w:p w14:paraId="2D61EC93"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20BD96F3" w14:textId="77777777" w:rsidR="00E0569A" w:rsidRDefault="00E0569A" w:rsidP="008E0C7A">
            <w:pPr>
              <w:spacing w:before="280" w:after="280"/>
            </w:pPr>
          </w:p>
        </w:tc>
        <w:tc>
          <w:tcPr>
            <w:tcW w:w="394" w:type="dxa"/>
            <w:tcBorders>
              <w:left w:val="single" w:sz="4" w:space="0" w:color="auto"/>
              <w:right w:val="single" w:sz="4" w:space="0" w:color="auto"/>
            </w:tcBorders>
          </w:tcPr>
          <w:p w14:paraId="2454B010"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5FF309BC" w14:textId="77777777" w:rsidR="00E0569A" w:rsidRDefault="00E0569A" w:rsidP="008E0C7A">
            <w:pPr>
              <w:spacing w:before="280" w:after="280"/>
            </w:pPr>
          </w:p>
        </w:tc>
      </w:tr>
      <w:tr w:rsidR="00E0569A" w:rsidRPr="00AE0A70" w14:paraId="7A1BD416" w14:textId="77777777" w:rsidTr="008E0C7A">
        <w:tc>
          <w:tcPr>
            <w:tcW w:w="3119" w:type="dxa"/>
            <w:tcBorders>
              <w:top w:val="single" w:sz="4" w:space="0" w:color="auto"/>
            </w:tcBorders>
          </w:tcPr>
          <w:p w14:paraId="0F5EF553" w14:textId="77777777" w:rsidR="00E0569A" w:rsidRPr="00852D87" w:rsidRDefault="00E0569A" w:rsidP="008E0C7A">
            <w:pPr>
              <w:jc w:val="center"/>
              <w:rPr>
                <w:b/>
              </w:rPr>
            </w:pPr>
            <w:r w:rsidRPr="00852D87">
              <w:rPr>
                <w:b/>
              </w:rPr>
              <w:t>NAME</w:t>
            </w:r>
          </w:p>
        </w:tc>
        <w:tc>
          <w:tcPr>
            <w:tcW w:w="502" w:type="dxa"/>
          </w:tcPr>
          <w:p w14:paraId="48F61B43" w14:textId="77777777" w:rsidR="00E0569A" w:rsidRPr="00852D87" w:rsidRDefault="00E0569A" w:rsidP="008E0C7A">
            <w:pPr>
              <w:jc w:val="center"/>
              <w:rPr>
                <w:b/>
              </w:rPr>
            </w:pPr>
          </w:p>
        </w:tc>
        <w:tc>
          <w:tcPr>
            <w:tcW w:w="2616" w:type="dxa"/>
            <w:tcBorders>
              <w:top w:val="single" w:sz="4" w:space="0" w:color="auto"/>
            </w:tcBorders>
          </w:tcPr>
          <w:p w14:paraId="2480B654" w14:textId="77777777" w:rsidR="00E0569A" w:rsidRPr="00852D87" w:rsidRDefault="00E0569A" w:rsidP="008E0C7A">
            <w:pPr>
              <w:jc w:val="center"/>
              <w:rPr>
                <w:b/>
              </w:rPr>
            </w:pPr>
            <w:r w:rsidRPr="00852D87">
              <w:rPr>
                <w:b/>
              </w:rPr>
              <w:t>SIGNATURE</w:t>
            </w:r>
          </w:p>
        </w:tc>
        <w:tc>
          <w:tcPr>
            <w:tcW w:w="394" w:type="dxa"/>
          </w:tcPr>
          <w:p w14:paraId="78DF77F3" w14:textId="77777777" w:rsidR="00E0569A" w:rsidRPr="00852D87" w:rsidRDefault="00E0569A" w:rsidP="008E0C7A">
            <w:pPr>
              <w:jc w:val="center"/>
              <w:rPr>
                <w:b/>
              </w:rPr>
            </w:pPr>
          </w:p>
        </w:tc>
        <w:tc>
          <w:tcPr>
            <w:tcW w:w="2299" w:type="dxa"/>
            <w:tcBorders>
              <w:top w:val="single" w:sz="4" w:space="0" w:color="auto"/>
            </w:tcBorders>
          </w:tcPr>
          <w:p w14:paraId="30099166" w14:textId="77777777" w:rsidR="00E0569A" w:rsidRPr="00852D87" w:rsidRDefault="00E0569A" w:rsidP="008E0C7A">
            <w:pPr>
              <w:jc w:val="center"/>
              <w:rPr>
                <w:b/>
              </w:rPr>
            </w:pPr>
            <w:r w:rsidRPr="00852D87">
              <w:rPr>
                <w:b/>
              </w:rPr>
              <w:t>DATE</w:t>
            </w:r>
          </w:p>
        </w:tc>
      </w:tr>
    </w:tbl>
    <w:p w14:paraId="18A44EA0" w14:textId="77777777" w:rsidR="00E0569A" w:rsidRDefault="00E0569A" w:rsidP="00E0569A">
      <w:pPr>
        <w:spacing w:before="40" w:after="80"/>
        <w:rPr>
          <w:b/>
          <w:lang w:val="en-ZA"/>
        </w:rPr>
      </w:pPr>
      <w:r>
        <w:br w:type="page"/>
      </w:r>
    </w:p>
    <w:p w14:paraId="726902B3" w14:textId="77777777" w:rsidR="00E0569A" w:rsidRDefault="00E0569A" w:rsidP="00E0569A"/>
    <w:tbl>
      <w:tblPr>
        <w:tblW w:w="0" w:type="auto"/>
        <w:tblCellMar>
          <w:left w:w="57" w:type="dxa"/>
          <w:right w:w="57" w:type="dxa"/>
        </w:tblCellMar>
        <w:tblLook w:val="01E0" w:firstRow="1" w:lastRow="1" w:firstColumn="1" w:lastColumn="1" w:noHBand="0" w:noVBand="0"/>
      </w:tblPr>
      <w:tblGrid>
        <w:gridCol w:w="7229"/>
      </w:tblGrid>
      <w:tr w:rsidR="00E0569A" w:rsidRPr="0074131D" w14:paraId="388A1C40" w14:textId="77777777" w:rsidTr="008E0C7A">
        <w:tc>
          <w:tcPr>
            <w:tcW w:w="7229" w:type="dxa"/>
          </w:tcPr>
          <w:p w14:paraId="41997E2B" w14:textId="77777777" w:rsidR="00E0569A" w:rsidRPr="00EB62D3" w:rsidRDefault="00E0569A" w:rsidP="008E0C7A">
            <w:pPr>
              <w:pStyle w:val="HeadingSchedule"/>
              <w:tabs>
                <w:tab w:val="clear" w:pos="284"/>
                <w:tab w:val="num" w:pos="567"/>
              </w:tabs>
              <w:suppressAutoHyphens/>
            </w:pPr>
            <w:bookmarkStart w:id="72" w:name="_Ref216167344"/>
            <w:r w:rsidRPr="00852D87">
              <w:rPr>
                <w:rFonts w:cs="Arial"/>
              </w:rPr>
              <w:t>SCHEDULE OF ESTIMATED MONTHLY EXPENDITURE</w:t>
            </w:r>
            <w:bookmarkEnd w:id="72"/>
          </w:p>
        </w:tc>
      </w:tr>
    </w:tbl>
    <w:p w14:paraId="256A9AEB" w14:textId="77777777" w:rsidR="00E0569A" w:rsidRDefault="00E0569A" w:rsidP="00E0569A"/>
    <w:p w14:paraId="05C5F0C8" w14:textId="77777777" w:rsidR="00E0569A" w:rsidRDefault="00E0569A" w:rsidP="00E0569A">
      <w:pPr>
        <w:rPr>
          <w:rFonts w:cs="Arial"/>
        </w:rPr>
      </w:pPr>
    </w:p>
    <w:p w14:paraId="15B2E01B" w14:textId="77777777" w:rsidR="00E0569A" w:rsidRDefault="00E0569A" w:rsidP="00E0569A">
      <w:pPr>
        <w:rPr>
          <w:b/>
          <w:bCs/>
          <w:i/>
          <w:iCs/>
        </w:rPr>
      </w:pPr>
      <w:r>
        <w:t xml:space="preserve">The Bidder shall state his estimated expenditure indicating the values of each monthly claim in terms of Clause 6.10 of the General Conditions of Contract, which he/she estimates will arise based on his/her preliminary programme and Bidded rates, in the table below. </w:t>
      </w:r>
      <w:r>
        <w:rPr>
          <w:b/>
          <w:bCs/>
          <w:i/>
          <w:iCs/>
        </w:rPr>
        <w:t>The total of the monthly amounts shall be equal to the Bid sum.</w:t>
      </w:r>
    </w:p>
    <w:p w14:paraId="0A4C2F2C" w14:textId="77777777" w:rsidR="00E0569A" w:rsidRDefault="00E0569A" w:rsidP="00E0569A"/>
    <w:p w14:paraId="27BA69C7" w14:textId="77777777" w:rsidR="00E0569A" w:rsidRDefault="00E0569A" w:rsidP="00E0569A"/>
    <w:tbl>
      <w:tblPr>
        <w:tblW w:w="0" w:type="auto"/>
        <w:jc w:val="center"/>
        <w:tblLayout w:type="fixed"/>
        <w:tblCellMar>
          <w:left w:w="96" w:type="dxa"/>
          <w:right w:w="96" w:type="dxa"/>
        </w:tblCellMar>
        <w:tblLook w:val="0000" w:firstRow="0" w:lastRow="0" w:firstColumn="0" w:lastColumn="0" w:noHBand="0" w:noVBand="0"/>
      </w:tblPr>
      <w:tblGrid>
        <w:gridCol w:w="6006"/>
        <w:gridCol w:w="3139"/>
      </w:tblGrid>
      <w:tr w:rsidR="00E0569A" w14:paraId="0BE29287" w14:textId="77777777" w:rsidTr="00544179">
        <w:trPr>
          <w:jc w:val="center"/>
        </w:trPr>
        <w:tc>
          <w:tcPr>
            <w:tcW w:w="6006" w:type="dxa"/>
            <w:tcBorders>
              <w:top w:val="single" w:sz="4" w:space="0" w:color="000000"/>
              <w:left w:val="single" w:sz="4" w:space="0" w:color="000000"/>
            </w:tcBorders>
          </w:tcPr>
          <w:p w14:paraId="3578B303" w14:textId="77777777" w:rsidR="00E0569A" w:rsidRDefault="00E0569A" w:rsidP="008E0C7A">
            <w:pPr>
              <w:snapToGrid w:val="0"/>
              <w:spacing w:before="240" w:after="240"/>
              <w:jc w:val="center"/>
              <w:rPr>
                <w:rFonts w:cs="Arial"/>
                <w:b/>
              </w:rPr>
            </w:pPr>
            <w:r>
              <w:rPr>
                <w:rFonts w:cs="Arial"/>
                <w:b/>
              </w:rPr>
              <w:t>MONTH</w:t>
            </w:r>
          </w:p>
        </w:tc>
        <w:tc>
          <w:tcPr>
            <w:tcW w:w="3139" w:type="dxa"/>
            <w:tcBorders>
              <w:top w:val="single" w:sz="4" w:space="0" w:color="000000"/>
              <w:left w:val="single" w:sz="4" w:space="0" w:color="000000"/>
              <w:right w:val="single" w:sz="4" w:space="0" w:color="000000"/>
            </w:tcBorders>
          </w:tcPr>
          <w:p w14:paraId="72784B02" w14:textId="77777777" w:rsidR="00E0569A" w:rsidRDefault="00E0569A" w:rsidP="008E0C7A">
            <w:pPr>
              <w:snapToGrid w:val="0"/>
              <w:spacing w:before="240" w:after="240"/>
              <w:jc w:val="center"/>
              <w:rPr>
                <w:rFonts w:cs="Arial"/>
                <w:b/>
              </w:rPr>
            </w:pPr>
            <w:r>
              <w:rPr>
                <w:rFonts w:cs="Arial"/>
                <w:b/>
              </w:rPr>
              <w:t>VALUE</w:t>
            </w:r>
          </w:p>
        </w:tc>
      </w:tr>
      <w:tr w:rsidR="00E0569A" w14:paraId="1C97E2FC" w14:textId="77777777" w:rsidTr="00544179">
        <w:trPr>
          <w:jc w:val="center"/>
        </w:trPr>
        <w:tc>
          <w:tcPr>
            <w:tcW w:w="6006" w:type="dxa"/>
            <w:tcBorders>
              <w:top w:val="single" w:sz="4" w:space="0" w:color="000000"/>
              <w:left w:val="single" w:sz="4" w:space="0" w:color="000000"/>
            </w:tcBorders>
          </w:tcPr>
          <w:p w14:paraId="0E1BEFD5" w14:textId="77777777" w:rsidR="00E0569A" w:rsidRDefault="00E0569A" w:rsidP="008E0C7A">
            <w:pPr>
              <w:snapToGrid w:val="0"/>
              <w:spacing w:before="80" w:after="80"/>
              <w:rPr>
                <w:rFonts w:cs="Arial"/>
              </w:rPr>
            </w:pPr>
            <w:r>
              <w:rPr>
                <w:rFonts w:cs="Arial"/>
              </w:rPr>
              <w:t>1</w:t>
            </w:r>
          </w:p>
        </w:tc>
        <w:tc>
          <w:tcPr>
            <w:tcW w:w="3139" w:type="dxa"/>
            <w:tcBorders>
              <w:top w:val="single" w:sz="4" w:space="0" w:color="000000"/>
              <w:left w:val="single" w:sz="4" w:space="0" w:color="000000"/>
              <w:right w:val="single" w:sz="4" w:space="0" w:color="000000"/>
            </w:tcBorders>
          </w:tcPr>
          <w:p w14:paraId="60CC66FD" w14:textId="77777777" w:rsidR="00E0569A" w:rsidRDefault="00E0569A" w:rsidP="008E0C7A">
            <w:pPr>
              <w:snapToGrid w:val="0"/>
              <w:spacing w:before="80" w:after="80"/>
              <w:rPr>
                <w:rFonts w:cs="Arial"/>
              </w:rPr>
            </w:pPr>
            <w:r>
              <w:rPr>
                <w:rFonts w:cs="Arial"/>
              </w:rPr>
              <w:t>R</w:t>
            </w:r>
          </w:p>
        </w:tc>
      </w:tr>
      <w:tr w:rsidR="00E0569A" w14:paraId="58D262FC" w14:textId="77777777" w:rsidTr="00544179">
        <w:trPr>
          <w:jc w:val="center"/>
        </w:trPr>
        <w:tc>
          <w:tcPr>
            <w:tcW w:w="6006" w:type="dxa"/>
            <w:tcBorders>
              <w:top w:val="single" w:sz="4" w:space="0" w:color="000000"/>
              <w:left w:val="single" w:sz="4" w:space="0" w:color="000000"/>
            </w:tcBorders>
          </w:tcPr>
          <w:p w14:paraId="09EBA6AE" w14:textId="77777777" w:rsidR="00E0569A" w:rsidRDefault="00E0569A" w:rsidP="008E0C7A">
            <w:pPr>
              <w:snapToGrid w:val="0"/>
              <w:spacing w:before="80" w:after="80"/>
              <w:rPr>
                <w:rFonts w:cs="Arial"/>
              </w:rPr>
            </w:pPr>
            <w:r>
              <w:rPr>
                <w:rFonts w:cs="Arial"/>
              </w:rPr>
              <w:t>2</w:t>
            </w:r>
          </w:p>
        </w:tc>
        <w:tc>
          <w:tcPr>
            <w:tcW w:w="3139" w:type="dxa"/>
            <w:tcBorders>
              <w:top w:val="single" w:sz="4" w:space="0" w:color="000000"/>
              <w:left w:val="single" w:sz="4" w:space="0" w:color="000000"/>
              <w:right w:val="single" w:sz="4" w:space="0" w:color="000000"/>
            </w:tcBorders>
          </w:tcPr>
          <w:p w14:paraId="30661F7A" w14:textId="77777777" w:rsidR="00E0569A" w:rsidRDefault="00E0569A" w:rsidP="008E0C7A">
            <w:pPr>
              <w:snapToGrid w:val="0"/>
              <w:spacing w:before="80" w:after="80"/>
              <w:rPr>
                <w:rFonts w:cs="Arial"/>
              </w:rPr>
            </w:pPr>
            <w:r>
              <w:rPr>
                <w:rFonts w:cs="Arial"/>
              </w:rPr>
              <w:t>R</w:t>
            </w:r>
          </w:p>
        </w:tc>
      </w:tr>
      <w:tr w:rsidR="00E0569A" w14:paraId="5E772785" w14:textId="77777777" w:rsidTr="00544179">
        <w:trPr>
          <w:jc w:val="center"/>
        </w:trPr>
        <w:tc>
          <w:tcPr>
            <w:tcW w:w="6006" w:type="dxa"/>
            <w:tcBorders>
              <w:top w:val="single" w:sz="4" w:space="0" w:color="000000"/>
              <w:left w:val="single" w:sz="4" w:space="0" w:color="000000"/>
            </w:tcBorders>
          </w:tcPr>
          <w:p w14:paraId="1A2C4B52" w14:textId="77777777" w:rsidR="00E0569A" w:rsidRDefault="00E0569A" w:rsidP="008E0C7A">
            <w:pPr>
              <w:pStyle w:val="List"/>
              <w:snapToGrid w:val="0"/>
              <w:spacing w:before="80" w:after="80"/>
              <w:rPr>
                <w:rFonts w:cs="Arial"/>
                <w:spacing w:val="0"/>
              </w:rPr>
            </w:pPr>
            <w:r>
              <w:rPr>
                <w:rFonts w:cs="Arial"/>
                <w:spacing w:val="0"/>
              </w:rPr>
              <w:t>3</w:t>
            </w:r>
          </w:p>
        </w:tc>
        <w:tc>
          <w:tcPr>
            <w:tcW w:w="3139" w:type="dxa"/>
            <w:tcBorders>
              <w:top w:val="single" w:sz="4" w:space="0" w:color="000000"/>
              <w:left w:val="single" w:sz="4" w:space="0" w:color="000000"/>
              <w:right w:val="single" w:sz="4" w:space="0" w:color="000000"/>
            </w:tcBorders>
          </w:tcPr>
          <w:p w14:paraId="3052403D" w14:textId="77777777" w:rsidR="00E0569A" w:rsidRDefault="00E0569A" w:rsidP="008E0C7A">
            <w:pPr>
              <w:snapToGrid w:val="0"/>
              <w:spacing w:before="80" w:after="80"/>
              <w:rPr>
                <w:rFonts w:cs="Arial"/>
              </w:rPr>
            </w:pPr>
            <w:r>
              <w:rPr>
                <w:rFonts w:cs="Arial"/>
              </w:rPr>
              <w:t>R</w:t>
            </w:r>
          </w:p>
        </w:tc>
      </w:tr>
      <w:tr w:rsidR="00E0569A" w14:paraId="138374C6" w14:textId="77777777" w:rsidTr="00544179">
        <w:trPr>
          <w:jc w:val="center"/>
        </w:trPr>
        <w:tc>
          <w:tcPr>
            <w:tcW w:w="6006" w:type="dxa"/>
            <w:tcBorders>
              <w:top w:val="single" w:sz="4" w:space="0" w:color="000000"/>
              <w:left w:val="single" w:sz="4" w:space="0" w:color="000000"/>
            </w:tcBorders>
          </w:tcPr>
          <w:p w14:paraId="1C33FE79" w14:textId="77777777" w:rsidR="00E0569A" w:rsidRDefault="00E0569A" w:rsidP="008E0C7A">
            <w:pPr>
              <w:snapToGrid w:val="0"/>
              <w:spacing w:before="80" w:after="80"/>
              <w:rPr>
                <w:rFonts w:cs="Arial"/>
              </w:rPr>
            </w:pPr>
            <w:r>
              <w:rPr>
                <w:rFonts w:cs="Arial"/>
              </w:rPr>
              <w:t>4</w:t>
            </w:r>
          </w:p>
        </w:tc>
        <w:tc>
          <w:tcPr>
            <w:tcW w:w="3139" w:type="dxa"/>
            <w:tcBorders>
              <w:top w:val="single" w:sz="4" w:space="0" w:color="000000"/>
              <w:left w:val="single" w:sz="4" w:space="0" w:color="000000"/>
              <w:right w:val="single" w:sz="4" w:space="0" w:color="000000"/>
            </w:tcBorders>
          </w:tcPr>
          <w:p w14:paraId="11B623AE" w14:textId="77777777" w:rsidR="00E0569A" w:rsidRDefault="00E0569A" w:rsidP="008E0C7A">
            <w:pPr>
              <w:snapToGrid w:val="0"/>
              <w:spacing w:before="80" w:after="80"/>
              <w:rPr>
                <w:rFonts w:cs="Arial"/>
              </w:rPr>
            </w:pPr>
            <w:r>
              <w:rPr>
                <w:rFonts w:cs="Arial"/>
              </w:rPr>
              <w:t>R</w:t>
            </w:r>
          </w:p>
        </w:tc>
      </w:tr>
      <w:tr w:rsidR="00E0569A" w14:paraId="4186E7E9" w14:textId="77777777" w:rsidTr="00544179">
        <w:trPr>
          <w:jc w:val="center"/>
        </w:trPr>
        <w:tc>
          <w:tcPr>
            <w:tcW w:w="6006" w:type="dxa"/>
            <w:tcBorders>
              <w:top w:val="single" w:sz="4" w:space="0" w:color="000000"/>
              <w:left w:val="single" w:sz="4" w:space="0" w:color="000000"/>
            </w:tcBorders>
          </w:tcPr>
          <w:p w14:paraId="35238A00" w14:textId="77777777" w:rsidR="00E0569A" w:rsidRDefault="00E0569A" w:rsidP="008E0C7A">
            <w:pPr>
              <w:snapToGrid w:val="0"/>
              <w:spacing w:before="80" w:after="80"/>
              <w:rPr>
                <w:rFonts w:cs="Arial"/>
              </w:rPr>
            </w:pPr>
            <w:r>
              <w:rPr>
                <w:rFonts w:cs="Arial"/>
              </w:rPr>
              <w:t>5</w:t>
            </w:r>
          </w:p>
        </w:tc>
        <w:tc>
          <w:tcPr>
            <w:tcW w:w="3139" w:type="dxa"/>
            <w:tcBorders>
              <w:top w:val="single" w:sz="4" w:space="0" w:color="000000"/>
              <w:left w:val="single" w:sz="4" w:space="0" w:color="000000"/>
              <w:right w:val="single" w:sz="4" w:space="0" w:color="000000"/>
            </w:tcBorders>
          </w:tcPr>
          <w:p w14:paraId="2F71F313" w14:textId="77777777" w:rsidR="00E0569A" w:rsidRDefault="00E0569A" w:rsidP="008E0C7A">
            <w:pPr>
              <w:snapToGrid w:val="0"/>
              <w:spacing w:before="80" w:after="80"/>
              <w:rPr>
                <w:rFonts w:cs="Arial"/>
              </w:rPr>
            </w:pPr>
            <w:r>
              <w:rPr>
                <w:rFonts w:cs="Arial"/>
              </w:rPr>
              <w:t>R</w:t>
            </w:r>
          </w:p>
        </w:tc>
      </w:tr>
      <w:tr w:rsidR="00E0569A" w14:paraId="3F93FC21" w14:textId="77777777" w:rsidTr="00544179">
        <w:trPr>
          <w:jc w:val="center"/>
        </w:trPr>
        <w:tc>
          <w:tcPr>
            <w:tcW w:w="6006" w:type="dxa"/>
            <w:tcBorders>
              <w:top w:val="single" w:sz="4" w:space="0" w:color="000000"/>
              <w:left w:val="single" w:sz="4" w:space="0" w:color="000000"/>
            </w:tcBorders>
          </w:tcPr>
          <w:p w14:paraId="6F7B9E79" w14:textId="77777777" w:rsidR="00E0569A" w:rsidRDefault="00E0569A" w:rsidP="008E0C7A">
            <w:pPr>
              <w:snapToGrid w:val="0"/>
              <w:spacing w:before="80" w:after="80"/>
              <w:rPr>
                <w:rFonts w:cs="Arial"/>
              </w:rPr>
            </w:pPr>
            <w:r>
              <w:rPr>
                <w:rFonts w:cs="Arial"/>
              </w:rPr>
              <w:t>6</w:t>
            </w:r>
          </w:p>
        </w:tc>
        <w:tc>
          <w:tcPr>
            <w:tcW w:w="3139" w:type="dxa"/>
            <w:tcBorders>
              <w:top w:val="single" w:sz="4" w:space="0" w:color="000000"/>
              <w:left w:val="single" w:sz="4" w:space="0" w:color="000000"/>
              <w:right w:val="single" w:sz="4" w:space="0" w:color="000000"/>
            </w:tcBorders>
          </w:tcPr>
          <w:p w14:paraId="747B7713" w14:textId="77777777" w:rsidR="00E0569A" w:rsidRDefault="00E0569A" w:rsidP="008E0C7A">
            <w:pPr>
              <w:snapToGrid w:val="0"/>
              <w:spacing w:before="80" w:after="80"/>
              <w:rPr>
                <w:rFonts w:cs="Arial"/>
              </w:rPr>
            </w:pPr>
            <w:r>
              <w:rPr>
                <w:rFonts w:cs="Arial"/>
              </w:rPr>
              <w:t>R</w:t>
            </w:r>
          </w:p>
        </w:tc>
      </w:tr>
      <w:tr w:rsidR="00E0569A" w14:paraId="68E9E121" w14:textId="77777777" w:rsidTr="00544179">
        <w:trPr>
          <w:jc w:val="center"/>
        </w:trPr>
        <w:tc>
          <w:tcPr>
            <w:tcW w:w="6006" w:type="dxa"/>
            <w:tcBorders>
              <w:top w:val="single" w:sz="4" w:space="0" w:color="000000"/>
              <w:left w:val="single" w:sz="4" w:space="0" w:color="000000"/>
            </w:tcBorders>
          </w:tcPr>
          <w:p w14:paraId="2B3C4AF1" w14:textId="77777777" w:rsidR="00E0569A" w:rsidRDefault="00E0569A" w:rsidP="008E0C7A">
            <w:pPr>
              <w:snapToGrid w:val="0"/>
              <w:spacing w:before="80" w:after="80"/>
              <w:rPr>
                <w:rFonts w:cs="Arial"/>
              </w:rPr>
            </w:pPr>
            <w:r>
              <w:rPr>
                <w:rFonts w:cs="Arial"/>
              </w:rPr>
              <w:t>7</w:t>
            </w:r>
          </w:p>
        </w:tc>
        <w:tc>
          <w:tcPr>
            <w:tcW w:w="3139" w:type="dxa"/>
            <w:tcBorders>
              <w:top w:val="single" w:sz="4" w:space="0" w:color="000000"/>
              <w:left w:val="single" w:sz="4" w:space="0" w:color="000000"/>
              <w:right w:val="single" w:sz="4" w:space="0" w:color="000000"/>
            </w:tcBorders>
          </w:tcPr>
          <w:p w14:paraId="4313C7EF" w14:textId="77777777" w:rsidR="00E0569A" w:rsidRDefault="00E0569A" w:rsidP="008E0C7A">
            <w:pPr>
              <w:snapToGrid w:val="0"/>
              <w:spacing w:before="80" w:after="80"/>
              <w:rPr>
                <w:rFonts w:cs="Arial"/>
              </w:rPr>
            </w:pPr>
            <w:r>
              <w:rPr>
                <w:rFonts w:cs="Arial"/>
              </w:rPr>
              <w:t>R</w:t>
            </w:r>
          </w:p>
        </w:tc>
      </w:tr>
      <w:tr w:rsidR="00E0569A" w14:paraId="161C0071" w14:textId="77777777" w:rsidTr="00544179">
        <w:trPr>
          <w:jc w:val="center"/>
        </w:trPr>
        <w:tc>
          <w:tcPr>
            <w:tcW w:w="6006" w:type="dxa"/>
            <w:tcBorders>
              <w:top w:val="single" w:sz="4" w:space="0" w:color="000000"/>
              <w:left w:val="single" w:sz="4" w:space="0" w:color="000000"/>
            </w:tcBorders>
          </w:tcPr>
          <w:p w14:paraId="6F6EAFDD" w14:textId="77777777" w:rsidR="00E0569A" w:rsidRDefault="00E0569A" w:rsidP="008E0C7A">
            <w:pPr>
              <w:snapToGrid w:val="0"/>
              <w:spacing w:before="80" w:after="80"/>
              <w:rPr>
                <w:rFonts w:cs="Arial"/>
              </w:rPr>
            </w:pPr>
            <w:r>
              <w:rPr>
                <w:rFonts w:cs="Arial"/>
              </w:rPr>
              <w:t>8</w:t>
            </w:r>
          </w:p>
        </w:tc>
        <w:tc>
          <w:tcPr>
            <w:tcW w:w="3139" w:type="dxa"/>
            <w:tcBorders>
              <w:top w:val="single" w:sz="4" w:space="0" w:color="000000"/>
              <w:left w:val="single" w:sz="4" w:space="0" w:color="000000"/>
              <w:right w:val="single" w:sz="4" w:space="0" w:color="000000"/>
            </w:tcBorders>
          </w:tcPr>
          <w:p w14:paraId="045D9B50" w14:textId="77777777" w:rsidR="00E0569A" w:rsidRDefault="00E0569A" w:rsidP="008E0C7A">
            <w:pPr>
              <w:snapToGrid w:val="0"/>
              <w:spacing w:before="80" w:after="80"/>
              <w:rPr>
                <w:rFonts w:cs="Arial"/>
              </w:rPr>
            </w:pPr>
            <w:r>
              <w:rPr>
                <w:rFonts w:cs="Arial"/>
              </w:rPr>
              <w:t>R</w:t>
            </w:r>
          </w:p>
        </w:tc>
      </w:tr>
      <w:tr w:rsidR="00E0569A" w14:paraId="62AECBBA" w14:textId="77777777" w:rsidTr="00544179">
        <w:trPr>
          <w:jc w:val="center"/>
        </w:trPr>
        <w:tc>
          <w:tcPr>
            <w:tcW w:w="6006" w:type="dxa"/>
            <w:tcBorders>
              <w:top w:val="single" w:sz="4" w:space="0" w:color="000000"/>
              <w:left w:val="single" w:sz="4" w:space="0" w:color="000000"/>
            </w:tcBorders>
          </w:tcPr>
          <w:p w14:paraId="4B49A141" w14:textId="77777777" w:rsidR="00E0569A" w:rsidRDefault="00E0569A" w:rsidP="008E0C7A">
            <w:pPr>
              <w:snapToGrid w:val="0"/>
              <w:spacing w:before="80" w:after="80"/>
              <w:rPr>
                <w:rFonts w:cs="Arial"/>
              </w:rPr>
            </w:pPr>
            <w:r>
              <w:rPr>
                <w:rFonts w:cs="Arial"/>
              </w:rPr>
              <w:t>9</w:t>
            </w:r>
          </w:p>
        </w:tc>
        <w:tc>
          <w:tcPr>
            <w:tcW w:w="3139" w:type="dxa"/>
            <w:tcBorders>
              <w:top w:val="single" w:sz="4" w:space="0" w:color="000000"/>
              <w:left w:val="single" w:sz="4" w:space="0" w:color="000000"/>
              <w:right w:val="single" w:sz="4" w:space="0" w:color="000000"/>
            </w:tcBorders>
          </w:tcPr>
          <w:p w14:paraId="62BC08E9" w14:textId="77777777" w:rsidR="00E0569A" w:rsidRDefault="00E0569A" w:rsidP="008E0C7A">
            <w:pPr>
              <w:snapToGrid w:val="0"/>
              <w:spacing w:before="80" w:after="80"/>
              <w:rPr>
                <w:rFonts w:cs="Arial"/>
              </w:rPr>
            </w:pPr>
            <w:r>
              <w:rPr>
                <w:rFonts w:cs="Arial"/>
              </w:rPr>
              <w:t>R</w:t>
            </w:r>
          </w:p>
        </w:tc>
      </w:tr>
      <w:tr w:rsidR="00E0569A" w14:paraId="13DA1E94" w14:textId="77777777" w:rsidTr="00544179">
        <w:trPr>
          <w:jc w:val="center"/>
        </w:trPr>
        <w:tc>
          <w:tcPr>
            <w:tcW w:w="6006" w:type="dxa"/>
            <w:tcBorders>
              <w:top w:val="single" w:sz="4" w:space="0" w:color="000000"/>
              <w:left w:val="single" w:sz="4" w:space="0" w:color="000000"/>
            </w:tcBorders>
          </w:tcPr>
          <w:p w14:paraId="66CA8CCA" w14:textId="77777777" w:rsidR="00E0569A" w:rsidRDefault="00E0569A" w:rsidP="008E0C7A">
            <w:pPr>
              <w:snapToGrid w:val="0"/>
              <w:spacing w:before="80" w:after="80"/>
              <w:rPr>
                <w:rFonts w:cs="Arial"/>
              </w:rPr>
            </w:pPr>
            <w:r>
              <w:rPr>
                <w:rFonts w:cs="Arial"/>
              </w:rPr>
              <w:t>10</w:t>
            </w:r>
          </w:p>
        </w:tc>
        <w:tc>
          <w:tcPr>
            <w:tcW w:w="3139" w:type="dxa"/>
            <w:tcBorders>
              <w:top w:val="single" w:sz="4" w:space="0" w:color="000000"/>
              <w:left w:val="single" w:sz="4" w:space="0" w:color="000000"/>
              <w:right w:val="single" w:sz="4" w:space="0" w:color="000000"/>
            </w:tcBorders>
          </w:tcPr>
          <w:p w14:paraId="038802A5" w14:textId="77777777" w:rsidR="00E0569A" w:rsidRDefault="00E0569A" w:rsidP="008E0C7A">
            <w:pPr>
              <w:snapToGrid w:val="0"/>
              <w:spacing w:before="80" w:after="80"/>
              <w:rPr>
                <w:rFonts w:cs="Arial"/>
              </w:rPr>
            </w:pPr>
            <w:r>
              <w:rPr>
                <w:rFonts w:cs="Arial"/>
              </w:rPr>
              <w:t>R</w:t>
            </w:r>
          </w:p>
        </w:tc>
      </w:tr>
      <w:tr w:rsidR="00E0569A" w14:paraId="243FA0C4" w14:textId="77777777" w:rsidTr="00544179">
        <w:trPr>
          <w:jc w:val="center"/>
        </w:trPr>
        <w:tc>
          <w:tcPr>
            <w:tcW w:w="6006" w:type="dxa"/>
            <w:tcBorders>
              <w:top w:val="single" w:sz="4" w:space="0" w:color="000000"/>
              <w:left w:val="single" w:sz="4" w:space="0" w:color="000000"/>
            </w:tcBorders>
          </w:tcPr>
          <w:p w14:paraId="31D3D4CE" w14:textId="77777777" w:rsidR="00E0569A" w:rsidRDefault="00E0569A" w:rsidP="008E0C7A">
            <w:pPr>
              <w:snapToGrid w:val="0"/>
              <w:spacing w:before="80" w:after="80"/>
              <w:rPr>
                <w:rFonts w:cs="Arial"/>
              </w:rPr>
            </w:pPr>
            <w:r>
              <w:rPr>
                <w:rFonts w:cs="Arial"/>
              </w:rPr>
              <w:t>11</w:t>
            </w:r>
          </w:p>
        </w:tc>
        <w:tc>
          <w:tcPr>
            <w:tcW w:w="3139" w:type="dxa"/>
            <w:tcBorders>
              <w:top w:val="single" w:sz="4" w:space="0" w:color="000000"/>
              <w:left w:val="single" w:sz="4" w:space="0" w:color="000000"/>
              <w:right w:val="single" w:sz="4" w:space="0" w:color="000000"/>
            </w:tcBorders>
          </w:tcPr>
          <w:p w14:paraId="2697AFCA" w14:textId="77777777" w:rsidR="00E0569A" w:rsidRDefault="00E0569A" w:rsidP="008E0C7A">
            <w:pPr>
              <w:snapToGrid w:val="0"/>
              <w:spacing w:before="80" w:after="80"/>
              <w:rPr>
                <w:rFonts w:cs="Arial"/>
              </w:rPr>
            </w:pPr>
            <w:r>
              <w:rPr>
                <w:rFonts w:cs="Arial"/>
              </w:rPr>
              <w:t>R</w:t>
            </w:r>
          </w:p>
        </w:tc>
      </w:tr>
      <w:tr w:rsidR="00E0569A" w14:paraId="5F2E3F78" w14:textId="77777777" w:rsidTr="00544179">
        <w:trPr>
          <w:jc w:val="center"/>
        </w:trPr>
        <w:tc>
          <w:tcPr>
            <w:tcW w:w="6006" w:type="dxa"/>
            <w:tcBorders>
              <w:top w:val="single" w:sz="4" w:space="0" w:color="000000"/>
              <w:left w:val="single" w:sz="4" w:space="0" w:color="000000"/>
            </w:tcBorders>
          </w:tcPr>
          <w:p w14:paraId="38074483" w14:textId="77777777" w:rsidR="00E0569A" w:rsidRDefault="00E0569A" w:rsidP="008E0C7A">
            <w:pPr>
              <w:snapToGrid w:val="0"/>
              <w:spacing w:before="80" w:after="80"/>
              <w:rPr>
                <w:rFonts w:cs="Arial"/>
              </w:rPr>
            </w:pPr>
            <w:r>
              <w:rPr>
                <w:rFonts w:cs="Arial"/>
              </w:rPr>
              <w:t>12</w:t>
            </w:r>
          </w:p>
        </w:tc>
        <w:tc>
          <w:tcPr>
            <w:tcW w:w="3139" w:type="dxa"/>
            <w:tcBorders>
              <w:top w:val="single" w:sz="4" w:space="0" w:color="000000"/>
              <w:left w:val="single" w:sz="4" w:space="0" w:color="000000"/>
              <w:right w:val="single" w:sz="4" w:space="0" w:color="000000"/>
            </w:tcBorders>
          </w:tcPr>
          <w:p w14:paraId="09DC301B" w14:textId="77777777" w:rsidR="00E0569A" w:rsidRDefault="00E0569A" w:rsidP="008E0C7A">
            <w:pPr>
              <w:snapToGrid w:val="0"/>
              <w:spacing w:before="80" w:after="80"/>
              <w:rPr>
                <w:rFonts w:cs="Arial"/>
              </w:rPr>
            </w:pPr>
            <w:r>
              <w:rPr>
                <w:rFonts w:cs="Arial"/>
              </w:rPr>
              <w:t>R</w:t>
            </w:r>
          </w:p>
        </w:tc>
      </w:tr>
      <w:tr w:rsidR="00E0569A" w14:paraId="7493DBD2" w14:textId="77777777" w:rsidTr="00544179">
        <w:trPr>
          <w:jc w:val="center"/>
        </w:trPr>
        <w:tc>
          <w:tcPr>
            <w:tcW w:w="6006" w:type="dxa"/>
            <w:tcBorders>
              <w:top w:val="single" w:sz="4" w:space="0" w:color="000000"/>
              <w:left w:val="single" w:sz="4" w:space="0" w:color="000000"/>
            </w:tcBorders>
          </w:tcPr>
          <w:p w14:paraId="0C45B943" w14:textId="77777777" w:rsidR="00E0569A" w:rsidRDefault="00E0569A" w:rsidP="008E0C7A">
            <w:pPr>
              <w:snapToGrid w:val="0"/>
              <w:spacing w:before="80" w:after="80"/>
              <w:rPr>
                <w:rFonts w:cs="Arial"/>
              </w:rPr>
            </w:pPr>
            <w:r>
              <w:rPr>
                <w:rFonts w:cs="Arial"/>
              </w:rPr>
              <w:t>SUBTOTAL</w:t>
            </w:r>
          </w:p>
        </w:tc>
        <w:tc>
          <w:tcPr>
            <w:tcW w:w="3139" w:type="dxa"/>
            <w:tcBorders>
              <w:top w:val="single" w:sz="4" w:space="0" w:color="000000"/>
              <w:left w:val="single" w:sz="4" w:space="0" w:color="000000"/>
              <w:right w:val="single" w:sz="4" w:space="0" w:color="000000"/>
            </w:tcBorders>
          </w:tcPr>
          <w:p w14:paraId="69E0EA92" w14:textId="77777777" w:rsidR="00E0569A" w:rsidRDefault="00E0569A" w:rsidP="008E0C7A">
            <w:pPr>
              <w:snapToGrid w:val="0"/>
              <w:spacing w:before="80" w:after="80"/>
              <w:rPr>
                <w:rFonts w:cs="Arial"/>
              </w:rPr>
            </w:pPr>
            <w:r>
              <w:rPr>
                <w:rFonts w:cs="Arial"/>
              </w:rPr>
              <w:t>R</w:t>
            </w:r>
          </w:p>
        </w:tc>
      </w:tr>
      <w:tr w:rsidR="00E0569A" w14:paraId="1432F79C" w14:textId="77777777" w:rsidTr="00544179">
        <w:trPr>
          <w:jc w:val="center"/>
        </w:trPr>
        <w:tc>
          <w:tcPr>
            <w:tcW w:w="6006" w:type="dxa"/>
            <w:tcBorders>
              <w:left w:val="single" w:sz="4" w:space="0" w:color="000000"/>
            </w:tcBorders>
            <w:vAlign w:val="center"/>
          </w:tcPr>
          <w:p w14:paraId="6764FFFF" w14:textId="77777777" w:rsidR="00E0569A" w:rsidRDefault="00E0569A" w:rsidP="008E0C7A">
            <w:pPr>
              <w:snapToGrid w:val="0"/>
              <w:spacing w:before="80" w:after="80"/>
              <w:rPr>
                <w:rFonts w:cs="Arial"/>
                <w:i/>
                <w:iCs/>
              </w:rPr>
            </w:pPr>
            <w:r w:rsidRPr="003C4759">
              <w:rPr>
                <w:rFonts w:cs="Arial"/>
              </w:rPr>
              <w:t>CONTINGENCIES (10%)</w:t>
            </w:r>
          </w:p>
        </w:tc>
        <w:tc>
          <w:tcPr>
            <w:tcW w:w="3139" w:type="dxa"/>
            <w:tcBorders>
              <w:left w:val="single" w:sz="4" w:space="0" w:color="000000"/>
              <w:right w:val="single" w:sz="4" w:space="0" w:color="000000"/>
            </w:tcBorders>
          </w:tcPr>
          <w:p w14:paraId="28BDCB74" w14:textId="77777777" w:rsidR="00E0569A" w:rsidRDefault="00E0569A" w:rsidP="008E0C7A">
            <w:pPr>
              <w:snapToGrid w:val="0"/>
              <w:spacing w:before="80" w:after="80"/>
              <w:rPr>
                <w:rFonts w:cs="Arial"/>
              </w:rPr>
            </w:pPr>
            <w:r>
              <w:rPr>
                <w:rFonts w:cs="Arial"/>
              </w:rPr>
              <w:t>R</w:t>
            </w:r>
          </w:p>
        </w:tc>
      </w:tr>
      <w:tr w:rsidR="00E0569A" w14:paraId="1BB72162" w14:textId="77777777" w:rsidTr="00544179">
        <w:trPr>
          <w:jc w:val="center"/>
        </w:trPr>
        <w:tc>
          <w:tcPr>
            <w:tcW w:w="6006" w:type="dxa"/>
            <w:tcBorders>
              <w:top w:val="single" w:sz="4" w:space="0" w:color="000000"/>
              <w:left w:val="single" w:sz="4" w:space="0" w:color="000000"/>
            </w:tcBorders>
          </w:tcPr>
          <w:p w14:paraId="0251E6AE" w14:textId="77777777" w:rsidR="00E0569A" w:rsidRDefault="00E0569A" w:rsidP="008E0C7A">
            <w:pPr>
              <w:snapToGrid w:val="0"/>
              <w:spacing w:before="80" w:after="80"/>
              <w:rPr>
                <w:rFonts w:cs="Arial"/>
              </w:rPr>
            </w:pPr>
            <w:r>
              <w:rPr>
                <w:rFonts w:cs="Arial"/>
              </w:rPr>
              <w:t>SUBTOTAL</w:t>
            </w:r>
          </w:p>
        </w:tc>
        <w:tc>
          <w:tcPr>
            <w:tcW w:w="3139" w:type="dxa"/>
            <w:tcBorders>
              <w:top w:val="single" w:sz="4" w:space="0" w:color="000000"/>
              <w:left w:val="single" w:sz="4" w:space="0" w:color="000000"/>
              <w:right w:val="single" w:sz="4" w:space="0" w:color="000000"/>
            </w:tcBorders>
          </w:tcPr>
          <w:p w14:paraId="1B0B4DDF" w14:textId="77777777" w:rsidR="00E0569A" w:rsidRDefault="00E0569A" w:rsidP="008E0C7A">
            <w:pPr>
              <w:snapToGrid w:val="0"/>
              <w:spacing w:before="80" w:after="80"/>
              <w:rPr>
                <w:rFonts w:cs="Arial"/>
              </w:rPr>
            </w:pPr>
            <w:r>
              <w:rPr>
                <w:rFonts w:cs="Arial"/>
              </w:rPr>
              <w:t>R</w:t>
            </w:r>
          </w:p>
        </w:tc>
      </w:tr>
      <w:tr w:rsidR="00E0569A" w14:paraId="14EBB03E" w14:textId="77777777" w:rsidTr="00544179">
        <w:trPr>
          <w:jc w:val="center"/>
        </w:trPr>
        <w:tc>
          <w:tcPr>
            <w:tcW w:w="6006" w:type="dxa"/>
            <w:tcBorders>
              <w:left w:val="single" w:sz="4" w:space="0" w:color="000000"/>
              <w:bottom w:val="single" w:sz="4" w:space="0" w:color="000000"/>
            </w:tcBorders>
          </w:tcPr>
          <w:p w14:paraId="5B886E03" w14:textId="77777777" w:rsidR="00E0569A" w:rsidRDefault="00E0569A" w:rsidP="008E0C7A">
            <w:pPr>
              <w:snapToGrid w:val="0"/>
              <w:spacing w:before="80" w:after="80"/>
              <w:rPr>
                <w:rFonts w:cs="Arial"/>
              </w:rPr>
            </w:pPr>
            <w:r>
              <w:rPr>
                <w:rFonts w:cs="Arial"/>
              </w:rPr>
              <w:t>ESCALATION</w:t>
            </w:r>
          </w:p>
        </w:tc>
        <w:tc>
          <w:tcPr>
            <w:tcW w:w="3139" w:type="dxa"/>
            <w:tcBorders>
              <w:left w:val="single" w:sz="4" w:space="0" w:color="000000"/>
              <w:bottom w:val="single" w:sz="4" w:space="0" w:color="000000"/>
              <w:right w:val="single" w:sz="4" w:space="0" w:color="000000"/>
            </w:tcBorders>
          </w:tcPr>
          <w:p w14:paraId="1BF158E3" w14:textId="77777777" w:rsidR="00E0569A" w:rsidRDefault="00E0569A" w:rsidP="008E0C7A">
            <w:pPr>
              <w:snapToGrid w:val="0"/>
              <w:spacing w:before="80" w:after="80"/>
              <w:rPr>
                <w:rFonts w:cs="Arial"/>
              </w:rPr>
            </w:pPr>
            <w:r>
              <w:rPr>
                <w:rFonts w:cs="Arial"/>
              </w:rPr>
              <w:t>R</w:t>
            </w:r>
          </w:p>
        </w:tc>
      </w:tr>
      <w:tr w:rsidR="00E0569A" w14:paraId="3D10341E" w14:textId="77777777" w:rsidTr="00544179">
        <w:trPr>
          <w:jc w:val="center"/>
        </w:trPr>
        <w:tc>
          <w:tcPr>
            <w:tcW w:w="6006" w:type="dxa"/>
            <w:tcBorders>
              <w:top w:val="single" w:sz="4" w:space="0" w:color="000000"/>
              <w:left w:val="single" w:sz="4" w:space="0" w:color="000000"/>
            </w:tcBorders>
          </w:tcPr>
          <w:p w14:paraId="30D501B5" w14:textId="77777777" w:rsidR="00E0569A" w:rsidRDefault="00E0569A" w:rsidP="008E0C7A">
            <w:pPr>
              <w:snapToGrid w:val="0"/>
              <w:spacing w:before="80" w:after="80"/>
              <w:rPr>
                <w:rFonts w:cs="Arial"/>
              </w:rPr>
            </w:pPr>
            <w:r>
              <w:rPr>
                <w:rFonts w:cs="Arial"/>
              </w:rPr>
              <w:t>SUBTOTAL</w:t>
            </w:r>
          </w:p>
        </w:tc>
        <w:tc>
          <w:tcPr>
            <w:tcW w:w="3139" w:type="dxa"/>
            <w:tcBorders>
              <w:top w:val="single" w:sz="4" w:space="0" w:color="000000"/>
              <w:left w:val="single" w:sz="4" w:space="0" w:color="000000"/>
              <w:right w:val="single" w:sz="4" w:space="0" w:color="000000"/>
            </w:tcBorders>
          </w:tcPr>
          <w:p w14:paraId="76AF45A8" w14:textId="77777777" w:rsidR="00E0569A" w:rsidRDefault="00E0569A" w:rsidP="008E0C7A">
            <w:pPr>
              <w:snapToGrid w:val="0"/>
              <w:spacing w:before="80" w:after="80"/>
              <w:rPr>
                <w:rFonts w:cs="Arial"/>
              </w:rPr>
            </w:pPr>
            <w:r>
              <w:rPr>
                <w:rFonts w:cs="Arial"/>
              </w:rPr>
              <w:t>R</w:t>
            </w:r>
          </w:p>
        </w:tc>
      </w:tr>
      <w:tr w:rsidR="00E0569A" w14:paraId="16530767" w14:textId="77777777" w:rsidTr="00544179">
        <w:trPr>
          <w:jc w:val="center"/>
        </w:trPr>
        <w:tc>
          <w:tcPr>
            <w:tcW w:w="6006" w:type="dxa"/>
            <w:tcBorders>
              <w:left w:val="single" w:sz="4" w:space="0" w:color="000000"/>
            </w:tcBorders>
          </w:tcPr>
          <w:p w14:paraId="31AC46EE" w14:textId="522FA249" w:rsidR="00E0569A" w:rsidRDefault="00E0569A" w:rsidP="008E0C7A">
            <w:pPr>
              <w:snapToGrid w:val="0"/>
              <w:spacing w:before="80" w:after="80"/>
              <w:rPr>
                <w:rFonts w:cs="Arial"/>
              </w:rPr>
            </w:pPr>
            <w:r>
              <w:rPr>
                <w:rFonts w:cs="Arial"/>
              </w:rPr>
              <w:t>VAT (1</w:t>
            </w:r>
            <w:r w:rsidR="002331A9">
              <w:rPr>
                <w:rFonts w:cs="Arial"/>
              </w:rPr>
              <w:t>5</w:t>
            </w:r>
            <w:r>
              <w:rPr>
                <w:rFonts w:cs="Arial"/>
              </w:rPr>
              <w:t>%)</w:t>
            </w:r>
          </w:p>
        </w:tc>
        <w:tc>
          <w:tcPr>
            <w:tcW w:w="3139" w:type="dxa"/>
            <w:tcBorders>
              <w:left w:val="single" w:sz="4" w:space="0" w:color="000000"/>
              <w:right w:val="single" w:sz="4" w:space="0" w:color="000000"/>
            </w:tcBorders>
          </w:tcPr>
          <w:p w14:paraId="3929DEBF" w14:textId="77777777" w:rsidR="00E0569A" w:rsidRDefault="00E0569A" w:rsidP="008E0C7A">
            <w:pPr>
              <w:snapToGrid w:val="0"/>
              <w:spacing w:before="80" w:after="80"/>
              <w:rPr>
                <w:rFonts w:cs="Arial"/>
              </w:rPr>
            </w:pPr>
            <w:r>
              <w:rPr>
                <w:rFonts w:cs="Arial"/>
              </w:rPr>
              <w:t>R</w:t>
            </w:r>
          </w:p>
        </w:tc>
      </w:tr>
      <w:tr w:rsidR="00E0569A" w14:paraId="12348742" w14:textId="77777777" w:rsidTr="00544179">
        <w:trPr>
          <w:jc w:val="center"/>
        </w:trPr>
        <w:tc>
          <w:tcPr>
            <w:tcW w:w="6006" w:type="dxa"/>
            <w:tcBorders>
              <w:top w:val="single" w:sz="4" w:space="0" w:color="000000"/>
              <w:left w:val="single" w:sz="4" w:space="0" w:color="000000"/>
              <w:bottom w:val="single" w:sz="4" w:space="0" w:color="000000"/>
            </w:tcBorders>
          </w:tcPr>
          <w:p w14:paraId="0A4FAEDF" w14:textId="0CF7355C" w:rsidR="00E0569A" w:rsidRDefault="00E0569A" w:rsidP="008E0C7A">
            <w:pPr>
              <w:snapToGrid w:val="0"/>
              <w:spacing w:before="80" w:after="80"/>
              <w:rPr>
                <w:rFonts w:cs="Arial"/>
                <w:b/>
                <w:bCs/>
              </w:rPr>
            </w:pPr>
            <w:r>
              <w:rPr>
                <w:rFonts w:cs="Arial"/>
                <w:b/>
                <w:bCs/>
              </w:rPr>
              <w:t>TOTAL (INCLUDING VAT @ 1</w:t>
            </w:r>
            <w:r w:rsidR="002331A9">
              <w:rPr>
                <w:rFonts w:cs="Arial"/>
                <w:b/>
                <w:bCs/>
              </w:rPr>
              <w:t>5</w:t>
            </w:r>
            <w:r>
              <w:rPr>
                <w:rFonts w:cs="Arial"/>
                <w:b/>
                <w:bCs/>
              </w:rPr>
              <w:t>%)</w:t>
            </w:r>
          </w:p>
        </w:tc>
        <w:tc>
          <w:tcPr>
            <w:tcW w:w="3139" w:type="dxa"/>
            <w:tcBorders>
              <w:top w:val="single" w:sz="4" w:space="0" w:color="000000"/>
              <w:left w:val="single" w:sz="4" w:space="0" w:color="000000"/>
              <w:bottom w:val="single" w:sz="4" w:space="0" w:color="000000"/>
              <w:right w:val="single" w:sz="4" w:space="0" w:color="000000"/>
            </w:tcBorders>
            <w:vAlign w:val="bottom"/>
          </w:tcPr>
          <w:p w14:paraId="2DF45A2F" w14:textId="77777777" w:rsidR="00E0569A" w:rsidRDefault="00E0569A" w:rsidP="008E0C7A">
            <w:pPr>
              <w:snapToGrid w:val="0"/>
              <w:spacing w:before="80" w:after="80"/>
              <w:rPr>
                <w:rFonts w:cs="Arial"/>
                <w:b/>
                <w:bCs/>
              </w:rPr>
            </w:pPr>
            <w:r>
              <w:rPr>
                <w:rFonts w:cs="Arial"/>
                <w:b/>
                <w:bCs/>
              </w:rPr>
              <w:t xml:space="preserve">R                                          </w:t>
            </w:r>
          </w:p>
        </w:tc>
      </w:tr>
    </w:tbl>
    <w:p w14:paraId="04359BB6" w14:textId="77777777" w:rsidR="00E0569A" w:rsidRDefault="00E0569A" w:rsidP="00E0569A"/>
    <w:p w14:paraId="17A35974" w14:textId="77777777" w:rsidR="00E0569A" w:rsidRDefault="00E0569A" w:rsidP="00E0569A"/>
    <w:p w14:paraId="70AB83CA" w14:textId="77777777" w:rsidR="00E0569A" w:rsidRDefault="00E0569A" w:rsidP="00E0569A"/>
    <w:p w14:paraId="7EEBD59D" w14:textId="77777777" w:rsidR="00E0569A" w:rsidRDefault="00E0569A" w:rsidP="00E0569A"/>
    <w:p w14:paraId="386EE458" w14:textId="77777777" w:rsidR="00E0569A" w:rsidRDefault="00E0569A" w:rsidP="00E0569A"/>
    <w:p w14:paraId="113AC4A3"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16964B54" w14:textId="77777777" w:rsidR="00E0569A" w:rsidRDefault="00E0569A" w:rsidP="00E0569A"/>
    <w:p w14:paraId="1ED48C24"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23404F8A"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5B110483" w14:textId="77777777" w:rsidR="00E0569A" w:rsidRDefault="00E0569A" w:rsidP="008E0C7A">
            <w:pPr>
              <w:spacing w:before="280" w:after="280"/>
            </w:pPr>
          </w:p>
        </w:tc>
        <w:tc>
          <w:tcPr>
            <w:tcW w:w="502" w:type="dxa"/>
            <w:tcBorders>
              <w:left w:val="single" w:sz="4" w:space="0" w:color="auto"/>
              <w:right w:val="single" w:sz="4" w:space="0" w:color="auto"/>
            </w:tcBorders>
          </w:tcPr>
          <w:p w14:paraId="36E701B6"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57398114" w14:textId="77777777" w:rsidR="00E0569A" w:rsidRDefault="00E0569A" w:rsidP="008E0C7A">
            <w:pPr>
              <w:spacing w:before="280" w:after="280"/>
            </w:pPr>
          </w:p>
        </w:tc>
        <w:tc>
          <w:tcPr>
            <w:tcW w:w="394" w:type="dxa"/>
            <w:tcBorders>
              <w:left w:val="single" w:sz="4" w:space="0" w:color="auto"/>
              <w:right w:val="single" w:sz="4" w:space="0" w:color="auto"/>
            </w:tcBorders>
          </w:tcPr>
          <w:p w14:paraId="5419AD90"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78244A38" w14:textId="77777777" w:rsidR="00E0569A" w:rsidRDefault="00E0569A" w:rsidP="008E0C7A">
            <w:pPr>
              <w:spacing w:before="280" w:after="280"/>
            </w:pPr>
          </w:p>
        </w:tc>
      </w:tr>
      <w:tr w:rsidR="00E0569A" w:rsidRPr="00AE0A70" w14:paraId="0DE66182" w14:textId="77777777" w:rsidTr="008E0C7A">
        <w:tc>
          <w:tcPr>
            <w:tcW w:w="3119" w:type="dxa"/>
            <w:tcBorders>
              <w:top w:val="single" w:sz="4" w:space="0" w:color="auto"/>
            </w:tcBorders>
          </w:tcPr>
          <w:p w14:paraId="75382B16" w14:textId="77777777" w:rsidR="00E0569A" w:rsidRPr="00852D87" w:rsidRDefault="00E0569A" w:rsidP="008E0C7A">
            <w:pPr>
              <w:jc w:val="center"/>
              <w:rPr>
                <w:b/>
              </w:rPr>
            </w:pPr>
            <w:r w:rsidRPr="00852D87">
              <w:rPr>
                <w:b/>
              </w:rPr>
              <w:t>NAME</w:t>
            </w:r>
          </w:p>
        </w:tc>
        <w:tc>
          <w:tcPr>
            <w:tcW w:w="502" w:type="dxa"/>
          </w:tcPr>
          <w:p w14:paraId="06D9CF8D" w14:textId="77777777" w:rsidR="00E0569A" w:rsidRPr="00852D87" w:rsidRDefault="00E0569A" w:rsidP="008E0C7A">
            <w:pPr>
              <w:jc w:val="center"/>
              <w:rPr>
                <w:b/>
              </w:rPr>
            </w:pPr>
          </w:p>
        </w:tc>
        <w:tc>
          <w:tcPr>
            <w:tcW w:w="2616" w:type="dxa"/>
            <w:tcBorders>
              <w:top w:val="single" w:sz="4" w:space="0" w:color="auto"/>
            </w:tcBorders>
          </w:tcPr>
          <w:p w14:paraId="6CFBFEB4" w14:textId="77777777" w:rsidR="00E0569A" w:rsidRPr="00852D87" w:rsidRDefault="00E0569A" w:rsidP="008E0C7A">
            <w:pPr>
              <w:jc w:val="center"/>
              <w:rPr>
                <w:b/>
              </w:rPr>
            </w:pPr>
            <w:r w:rsidRPr="00852D87">
              <w:rPr>
                <w:b/>
              </w:rPr>
              <w:t>SIGNATURE</w:t>
            </w:r>
          </w:p>
        </w:tc>
        <w:tc>
          <w:tcPr>
            <w:tcW w:w="394" w:type="dxa"/>
          </w:tcPr>
          <w:p w14:paraId="1A673F39" w14:textId="77777777" w:rsidR="00E0569A" w:rsidRPr="00852D87" w:rsidRDefault="00E0569A" w:rsidP="008E0C7A">
            <w:pPr>
              <w:jc w:val="center"/>
              <w:rPr>
                <w:b/>
              </w:rPr>
            </w:pPr>
          </w:p>
        </w:tc>
        <w:tc>
          <w:tcPr>
            <w:tcW w:w="2299" w:type="dxa"/>
            <w:tcBorders>
              <w:top w:val="single" w:sz="4" w:space="0" w:color="auto"/>
            </w:tcBorders>
          </w:tcPr>
          <w:p w14:paraId="05F11CB1" w14:textId="77777777" w:rsidR="00E0569A" w:rsidRPr="00852D87" w:rsidRDefault="00E0569A" w:rsidP="008E0C7A">
            <w:pPr>
              <w:jc w:val="center"/>
              <w:rPr>
                <w:b/>
              </w:rPr>
            </w:pPr>
            <w:r w:rsidRPr="00852D87">
              <w:rPr>
                <w:b/>
              </w:rPr>
              <w:t>DATE</w:t>
            </w:r>
          </w:p>
        </w:tc>
      </w:tr>
    </w:tbl>
    <w:p w14:paraId="1637D4EF" w14:textId="06370900" w:rsidR="00E0569A" w:rsidRDefault="00E0569A" w:rsidP="00544179">
      <w:pPr>
        <w:suppressAutoHyphens w:val="0"/>
        <w:jc w:val="left"/>
      </w:pPr>
    </w:p>
    <w:tbl>
      <w:tblPr>
        <w:tblW w:w="0" w:type="auto"/>
        <w:tblCellMar>
          <w:left w:w="57" w:type="dxa"/>
          <w:right w:w="57" w:type="dxa"/>
        </w:tblCellMar>
        <w:tblLook w:val="01E0" w:firstRow="1" w:lastRow="1" w:firstColumn="1" w:lastColumn="1" w:noHBand="0" w:noVBand="0"/>
      </w:tblPr>
      <w:tblGrid>
        <w:gridCol w:w="7229"/>
      </w:tblGrid>
      <w:tr w:rsidR="00E0569A" w:rsidRPr="0074131D" w14:paraId="03E36C92" w14:textId="77777777" w:rsidTr="008E0C7A">
        <w:tc>
          <w:tcPr>
            <w:tcW w:w="7229" w:type="dxa"/>
          </w:tcPr>
          <w:p w14:paraId="76F08320" w14:textId="77777777" w:rsidR="00E0569A" w:rsidRPr="00F73193" w:rsidRDefault="00E0569A" w:rsidP="008E0C7A">
            <w:pPr>
              <w:pStyle w:val="HeadingSchedule"/>
              <w:tabs>
                <w:tab w:val="clear" w:pos="284"/>
                <w:tab w:val="num" w:pos="567"/>
              </w:tabs>
              <w:suppressAutoHyphens/>
            </w:pPr>
            <w:bookmarkStart w:id="73" w:name="_Ref216182343"/>
            <w:r w:rsidRPr="00852D87">
              <w:rPr>
                <w:rFonts w:cs="Arial"/>
                <w:bCs/>
                <w:szCs w:val="18"/>
              </w:rPr>
              <w:t>SCHEDULE OF SUBCONTRACTORS</w:t>
            </w:r>
            <w:bookmarkEnd w:id="73"/>
          </w:p>
        </w:tc>
      </w:tr>
    </w:tbl>
    <w:p w14:paraId="46C8DFF3" w14:textId="77777777" w:rsidR="00E0569A" w:rsidRDefault="00E0569A" w:rsidP="00E0569A">
      <w:pPr>
        <w:rPr>
          <w:b/>
        </w:rPr>
      </w:pPr>
    </w:p>
    <w:p w14:paraId="23444EFC" w14:textId="77777777" w:rsidR="00E0569A" w:rsidRDefault="00E0569A" w:rsidP="00E0569A">
      <w:pPr>
        <w:rPr>
          <w:rFonts w:cs="Arial"/>
          <w:szCs w:val="18"/>
        </w:rPr>
      </w:pPr>
      <w:r>
        <w:rPr>
          <w:rFonts w:cs="Arial"/>
          <w:szCs w:val="18"/>
        </w:rPr>
        <w:t xml:space="preserve">We notify you that it is our intention to employ the following Subcontractors for work in this contract. </w:t>
      </w:r>
    </w:p>
    <w:p w14:paraId="0E96EDFF" w14:textId="77777777" w:rsidR="00E0569A" w:rsidRDefault="00E0569A" w:rsidP="00E0569A">
      <w:pPr>
        <w:rPr>
          <w:rFonts w:cs="Arial"/>
          <w:szCs w:val="18"/>
        </w:rPr>
      </w:pPr>
    </w:p>
    <w:tbl>
      <w:tblPr>
        <w:tblW w:w="10744" w:type="dxa"/>
        <w:tblInd w:w="120" w:type="dxa"/>
        <w:tblLayout w:type="fixed"/>
        <w:tblCellMar>
          <w:left w:w="120" w:type="dxa"/>
          <w:right w:w="120" w:type="dxa"/>
        </w:tblCellMar>
        <w:tblLook w:val="0000" w:firstRow="0" w:lastRow="0" w:firstColumn="0" w:lastColumn="0" w:noHBand="0" w:noVBand="0"/>
      </w:tblPr>
      <w:tblGrid>
        <w:gridCol w:w="1866"/>
        <w:gridCol w:w="4469"/>
        <w:gridCol w:w="2837"/>
        <w:gridCol w:w="1572"/>
      </w:tblGrid>
      <w:tr w:rsidR="00E0569A" w14:paraId="3E18F47A" w14:textId="77777777" w:rsidTr="009A2A3A">
        <w:trPr>
          <w:cantSplit/>
          <w:trHeight w:val="314"/>
        </w:trPr>
        <w:tc>
          <w:tcPr>
            <w:tcW w:w="10744" w:type="dxa"/>
            <w:gridSpan w:val="4"/>
            <w:tcBorders>
              <w:top w:val="single" w:sz="4" w:space="0" w:color="000000"/>
              <w:left w:val="single" w:sz="4" w:space="0" w:color="000000"/>
              <w:bottom w:val="single" w:sz="4" w:space="0" w:color="000000"/>
              <w:right w:val="single" w:sz="4" w:space="0" w:color="000000"/>
            </w:tcBorders>
          </w:tcPr>
          <w:p w14:paraId="4F34F7F3" w14:textId="77777777" w:rsidR="00E0569A" w:rsidRPr="00E00614" w:rsidRDefault="00E0569A" w:rsidP="008E0C7A">
            <w:pPr>
              <w:spacing w:before="60" w:after="60"/>
              <w:jc w:val="center"/>
              <w:rPr>
                <w:b/>
              </w:rPr>
            </w:pPr>
            <w:r w:rsidRPr="00E00614">
              <w:rPr>
                <w:b/>
              </w:rPr>
              <w:t>SUBCONTRACTORS</w:t>
            </w:r>
          </w:p>
        </w:tc>
      </w:tr>
      <w:tr w:rsidR="00E0569A" w14:paraId="11850F24" w14:textId="77777777" w:rsidTr="009A2A3A">
        <w:trPr>
          <w:cantSplit/>
          <w:trHeight w:val="606"/>
        </w:trPr>
        <w:tc>
          <w:tcPr>
            <w:tcW w:w="1866" w:type="dxa"/>
            <w:tcBorders>
              <w:left w:val="single" w:sz="4" w:space="0" w:color="000000"/>
              <w:bottom w:val="single" w:sz="4" w:space="0" w:color="000000"/>
            </w:tcBorders>
            <w:vAlign w:val="center"/>
          </w:tcPr>
          <w:p w14:paraId="5E67C5EF" w14:textId="77777777" w:rsidR="00E0569A" w:rsidRPr="00E00614" w:rsidRDefault="00E0569A" w:rsidP="008E0C7A">
            <w:pPr>
              <w:jc w:val="center"/>
              <w:rPr>
                <w:rFonts w:cs="Arial"/>
                <w:b/>
              </w:rPr>
            </w:pPr>
            <w:r w:rsidRPr="00E00614">
              <w:rPr>
                <w:rFonts w:cs="Arial"/>
                <w:b/>
              </w:rPr>
              <w:t>Category/type</w:t>
            </w:r>
          </w:p>
        </w:tc>
        <w:tc>
          <w:tcPr>
            <w:tcW w:w="4469" w:type="dxa"/>
            <w:tcBorders>
              <w:left w:val="single" w:sz="4" w:space="0" w:color="000000"/>
              <w:bottom w:val="single" w:sz="4" w:space="0" w:color="000000"/>
            </w:tcBorders>
            <w:vAlign w:val="center"/>
          </w:tcPr>
          <w:p w14:paraId="4E2144F4" w14:textId="77777777" w:rsidR="00E0569A" w:rsidRPr="00E00614" w:rsidRDefault="00E0569A" w:rsidP="008E0C7A">
            <w:pPr>
              <w:jc w:val="center"/>
              <w:rPr>
                <w:rFonts w:cs="Arial"/>
                <w:b/>
              </w:rPr>
            </w:pPr>
            <w:r w:rsidRPr="00E00614">
              <w:rPr>
                <w:rFonts w:cs="Arial"/>
                <w:b/>
              </w:rPr>
              <w:t>Subcontractor Name/Address/Contact Person/Phone/Fax/Details of  Organisation/Firm</w:t>
            </w:r>
            <w:r>
              <w:rPr>
                <w:rFonts w:cs="Arial"/>
                <w:b/>
              </w:rPr>
              <w:t>/</w:t>
            </w:r>
            <w:r w:rsidRPr="00E00614">
              <w:rPr>
                <w:rFonts w:cs="Arial"/>
                <w:b/>
              </w:rPr>
              <w:t xml:space="preserve"> Experience</w:t>
            </w:r>
          </w:p>
        </w:tc>
        <w:tc>
          <w:tcPr>
            <w:tcW w:w="2836" w:type="dxa"/>
            <w:tcBorders>
              <w:left w:val="single" w:sz="4" w:space="0" w:color="000000"/>
              <w:bottom w:val="single" w:sz="4" w:space="0" w:color="000000"/>
            </w:tcBorders>
            <w:vAlign w:val="center"/>
          </w:tcPr>
          <w:p w14:paraId="6D5F2A64" w14:textId="77777777" w:rsidR="00E0569A" w:rsidRPr="00E00614" w:rsidRDefault="00E0569A" w:rsidP="008E0C7A">
            <w:pPr>
              <w:jc w:val="center"/>
              <w:rPr>
                <w:rFonts w:cs="Arial"/>
                <w:b/>
              </w:rPr>
            </w:pPr>
            <w:r w:rsidRPr="00E00614">
              <w:rPr>
                <w:rFonts w:cs="Arial"/>
                <w:b/>
              </w:rPr>
              <w:t>Items of work (pay items) to be undertaken by the Subcontractor</w:t>
            </w:r>
          </w:p>
        </w:tc>
        <w:tc>
          <w:tcPr>
            <w:tcW w:w="1571" w:type="dxa"/>
            <w:tcBorders>
              <w:left w:val="single" w:sz="4" w:space="0" w:color="000000"/>
              <w:bottom w:val="single" w:sz="4" w:space="0" w:color="000000"/>
              <w:right w:val="single" w:sz="4" w:space="0" w:color="000000"/>
            </w:tcBorders>
            <w:vAlign w:val="center"/>
          </w:tcPr>
          <w:p w14:paraId="76EA31CA" w14:textId="77777777" w:rsidR="00E0569A" w:rsidRPr="00E00614" w:rsidRDefault="00E0569A" w:rsidP="008E0C7A">
            <w:pPr>
              <w:jc w:val="center"/>
              <w:rPr>
                <w:rFonts w:cs="Arial"/>
                <w:b/>
              </w:rPr>
            </w:pPr>
            <w:r w:rsidRPr="00E00614">
              <w:rPr>
                <w:rFonts w:cs="Arial"/>
                <w:b/>
              </w:rPr>
              <w:t>Estimated Cost of Work (Rand)</w:t>
            </w:r>
          </w:p>
        </w:tc>
      </w:tr>
      <w:tr w:rsidR="00E0569A" w14:paraId="0B69238C" w14:textId="77777777" w:rsidTr="009A2A3A">
        <w:trPr>
          <w:cantSplit/>
          <w:trHeight w:val="404"/>
        </w:trPr>
        <w:tc>
          <w:tcPr>
            <w:tcW w:w="1866" w:type="dxa"/>
            <w:tcBorders>
              <w:left w:val="single" w:sz="4" w:space="0" w:color="000000"/>
              <w:bottom w:val="single" w:sz="4" w:space="0" w:color="000000"/>
            </w:tcBorders>
          </w:tcPr>
          <w:p w14:paraId="38A29C30" w14:textId="77777777" w:rsidR="00E0569A" w:rsidRDefault="00E0569A" w:rsidP="008E0C7A">
            <w:pPr>
              <w:spacing w:line="480" w:lineRule="auto"/>
            </w:pPr>
          </w:p>
        </w:tc>
        <w:tc>
          <w:tcPr>
            <w:tcW w:w="4469" w:type="dxa"/>
            <w:tcBorders>
              <w:left w:val="single" w:sz="4" w:space="0" w:color="000000"/>
              <w:bottom w:val="single" w:sz="4" w:space="0" w:color="000000"/>
            </w:tcBorders>
          </w:tcPr>
          <w:p w14:paraId="514EBB8C" w14:textId="77777777" w:rsidR="00E0569A" w:rsidRDefault="00E0569A" w:rsidP="008E0C7A">
            <w:pPr>
              <w:spacing w:line="480" w:lineRule="auto"/>
            </w:pPr>
          </w:p>
        </w:tc>
        <w:tc>
          <w:tcPr>
            <w:tcW w:w="2836" w:type="dxa"/>
            <w:tcBorders>
              <w:left w:val="single" w:sz="4" w:space="0" w:color="000000"/>
              <w:bottom w:val="single" w:sz="4" w:space="0" w:color="000000"/>
            </w:tcBorders>
          </w:tcPr>
          <w:p w14:paraId="547DC918"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78987262" w14:textId="77777777" w:rsidR="00E0569A" w:rsidRDefault="00E0569A" w:rsidP="008E0C7A">
            <w:pPr>
              <w:spacing w:line="480" w:lineRule="auto"/>
            </w:pPr>
          </w:p>
        </w:tc>
      </w:tr>
      <w:tr w:rsidR="00E0569A" w14:paraId="3F2EF1EC" w14:textId="77777777" w:rsidTr="009A2A3A">
        <w:trPr>
          <w:cantSplit/>
          <w:trHeight w:val="404"/>
        </w:trPr>
        <w:tc>
          <w:tcPr>
            <w:tcW w:w="1866" w:type="dxa"/>
            <w:tcBorders>
              <w:left w:val="single" w:sz="4" w:space="0" w:color="000000"/>
              <w:bottom w:val="single" w:sz="4" w:space="0" w:color="000000"/>
            </w:tcBorders>
          </w:tcPr>
          <w:p w14:paraId="5B8574C5" w14:textId="77777777" w:rsidR="00E0569A" w:rsidRDefault="00E0569A" w:rsidP="008E0C7A">
            <w:pPr>
              <w:spacing w:line="480" w:lineRule="auto"/>
            </w:pPr>
          </w:p>
        </w:tc>
        <w:tc>
          <w:tcPr>
            <w:tcW w:w="4469" w:type="dxa"/>
            <w:tcBorders>
              <w:left w:val="single" w:sz="4" w:space="0" w:color="000000"/>
              <w:bottom w:val="single" w:sz="4" w:space="0" w:color="000000"/>
            </w:tcBorders>
          </w:tcPr>
          <w:p w14:paraId="29DD8B46" w14:textId="77777777" w:rsidR="00E0569A" w:rsidRDefault="00E0569A" w:rsidP="008E0C7A">
            <w:pPr>
              <w:spacing w:line="480" w:lineRule="auto"/>
            </w:pPr>
          </w:p>
        </w:tc>
        <w:tc>
          <w:tcPr>
            <w:tcW w:w="2836" w:type="dxa"/>
            <w:tcBorders>
              <w:left w:val="single" w:sz="4" w:space="0" w:color="000000"/>
              <w:bottom w:val="single" w:sz="4" w:space="0" w:color="000000"/>
            </w:tcBorders>
          </w:tcPr>
          <w:p w14:paraId="3334D0E0"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0C3DF00E" w14:textId="77777777" w:rsidR="00E0569A" w:rsidRDefault="00E0569A" w:rsidP="008E0C7A">
            <w:pPr>
              <w:spacing w:line="480" w:lineRule="auto"/>
            </w:pPr>
          </w:p>
        </w:tc>
      </w:tr>
      <w:tr w:rsidR="00E0569A" w14:paraId="6E7C699A" w14:textId="77777777" w:rsidTr="009A2A3A">
        <w:trPr>
          <w:cantSplit/>
          <w:trHeight w:val="392"/>
        </w:trPr>
        <w:tc>
          <w:tcPr>
            <w:tcW w:w="1866" w:type="dxa"/>
            <w:tcBorders>
              <w:left w:val="single" w:sz="4" w:space="0" w:color="000000"/>
              <w:bottom w:val="single" w:sz="4" w:space="0" w:color="000000"/>
            </w:tcBorders>
          </w:tcPr>
          <w:p w14:paraId="0703C45A" w14:textId="77777777" w:rsidR="00E0569A" w:rsidRDefault="00E0569A" w:rsidP="008E0C7A">
            <w:pPr>
              <w:spacing w:line="480" w:lineRule="auto"/>
            </w:pPr>
          </w:p>
        </w:tc>
        <w:tc>
          <w:tcPr>
            <w:tcW w:w="4469" w:type="dxa"/>
            <w:tcBorders>
              <w:left w:val="single" w:sz="4" w:space="0" w:color="000000"/>
              <w:bottom w:val="single" w:sz="4" w:space="0" w:color="000000"/>
            </w:tcBorders>
          </w:tcPr>
          <w:p w14:paraId="36906D77" w14:textId="77777777" w:rsidR="00E0569A" w:rsidRDefault="00E0569A" w:rsidP="008E0C7A">
            <w:pPr>
              <w:spacing w:line="480" w:lineRule="auto"/>
            </w:pPr>
          </w:p>
        </w:tc>
        <w:tc>
          <w:tcPr>
            <w:tcW w:w="2836" w:type="dxa"/>
            <w:tcBorders>
              <w:left w:val="single" w:sz="4" w:space="0" w:color="000000"/>
              <w:bottom w:val="single" w:sz="4" w:space="0" w:color="000000"/>
            </w:tcBorders>
          </w:tcPr>
          <w:p w14:paraId="5DC42D9E"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4A16F9DD" w14:textId="77777777" w:rsidR="00E0569A" w:rsidRDefault="00E0569A" w:rsidP="008E0C7A">
            <w:pPr>
              <w:spacing w:line="480" w:lineRule="auto"/>
            </w:pPr>
          </w:p>
        </w:tc>
      </w:tr>
      <w:tr w:rsidR="00E0569A" w14:paraId="0AF6833C" w14:textId="77777777" w:rsidTr="009A2A3A">
        <w:trPr>
          <w:cantSplit/>
          <w:trHeight w:val="404"/>
        </w:trPr>
        <w:tc>
          <w:tcPr>
            <w:tcW w:w="1866" w:type="dxa"/>
            <w:tcBorders>
              <w:left w:val="single" w:sz="4" w:space="0" w:color="000000"/>
              <w:bottom w:val="single" w:sz="4" w:space="0" w:color="000000"/>
            </w:tcBorders>
          </w:tcPr>
          <w:p w14:paraId="35EC1C60" w14:textId="77777777" w:rsidR="00E0569A" w:rsidRDefault="00E0569A" w:rsidP="008E0C7A">
            <w:pPr>
              <w:spacing w:line="480" w:lineRule="auto"/>
            </w:pPr>
          </w:p>
        </w:tc>
        <w:tc>
          <w:tcPr>
            <w:tcW w:w="4469" w:type="dxa"/>
            <w:tcBorders>
              <w:left w:val="single" w:sz="4" w:space="0" w:color="000000"/>
              <w:bottom w:val="single" w:sz="4" w:space="0" w:color="000000"/>
            </w:tcBorders>
          </w:tcPr>
          <w:p w14:paraId="3E096A37" w14:textId="77777777" w:rsidR="00E0569A" w:rsidRDefault="00E0569A" w:rsidP="008E0C7A">
            <w:pPr>
              <w:spacing w:line="480" w:lineRule="auto"/>
            </w:pPr>
          </w:p>
        </w:tc>
        <w:tc>
          <w:tcPr>
            <w:tcW w:w="2836" w:type="dxa"/>
            <w:tcBorders>
              <w:left w:val="single" w:sz="4" w:space="0" w:color="000000"/>
              <w:bottom w:val="single" w:sz="4" w:space="0" w:color="000000"/>
            </w:tcBorders>
          </w:tcPr>
          <w:p w14:paraId="0A3C8392"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4E90255F" w14:textId="77777777" w:rsidR="00E0569A" w:rsidRDefault="00E0569A" w:rsidP="008E0C7A">
            <w:pPr>
              <w:spacing w:line="480" w:lineRule="auto"/>
            </w:pPr>
          </w:p>
        </w:tc>
      </w:tr>
      <w:tr w:rsidR="00E0569A" w14:paraId="5A3109DB" w14:textId="77777777" w:rsidTr="009A2A3A">
        <w:trPr>
          <w:cantSplit/>
          <w:trHeight w:val="404"/>
        </w:trPr>
        <w:tc>
          <w:tcPr>
            <w:tcW w:w="1866" w:type="dxa"/>
            <w:tcBorders>
              <w:left w:val="single" w:sz="4" w:space="0" w:color="000000"/>
              <w:bottom w:val="single" w:sz="4" w:space="0" w:color="000000"/>
            </w:tcBorders>
          </w:tcPr>
          <w:p w14:paraId="2E15407B" w14:textId="77777777" w:rsidR="00E0569A" w:rsidRDefault="00E0569A" w:rsidP="008E0C7A">
            <w:pPr>
              <w:spacing w:line="480" w:lineRule="auto"/>
            </w:pPr>
          </w:p>
        </w:tc>
        <w:tc>
          <w:tcPr>
            <w:tcW w:w="4469" w:type="dxa"/>
            <w:tcBorders>
              <w:left w:val="single" w:sz="4" w:space="0" w:color="000000"/>
              <w:bottom w:val="single" w:sz="4" w:space="0" w:color="000000"/>
            </w:tcBorders>
          </w:tcPr>
          <w:p w14:paraId="0057848E" w14:textId="77777777" w:rsidR="00E0569A" w:rsidRDefault="00E0569A" w:rsidP="008E0C7A">
            <w:pPr>
              <w:spacing w:line="480" w:lineRule="auto"/>
            </w:pPr>
          </w:p>
        </w:tc>
        <w:tc>
          <w:tcPr>
            <w:tcW w:w="2836" w:type="dxa"/>
            <w:tcBorders>
              <w:left w:val="single" w:sz="4" w:space="0" w:color="000000"/>
              <w:bottom w:val="single" w:sz="4" w:space="0" w:color="000000"/>
            </w:tcBorders>
          </w:tcPr>
          <w:p w14:paraId="3884F535"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5FBFBFE1" w14:textId="77777777" w:rsidR="00E0569A" w:rsidRDefault="00E0569A" w:rsidP="008E0C7A">
            <w:pPr>
              <w:spacing w:line="480" w:lineRule="auto"/>
            </w:pPr>
          </w:p>
        </w:tc>
      </w:tr>
      <w:tr w:rsidR="00E0569A" w14:paraId="72554B72" w14:textId="77777777" w:rsidTr="009A2A3A">
        <w:trPr>
          <w:cantSplit/>
          <w:trHeight w:val="404"/>
        </w:trPr>
        <w:tc>
          <w:tcPr>
            <w:tcW w:w="1866" w:type="dxa"/>
            <w:tcBorders>
              <w:left w:val="single" w:sz="4" w:space="0" w:color="000000"/>
              <w:bottom w:val="single" w:sz="4" w:space="0" w:color="000000"/>
            </w:tcBorders>
          </w:tcPr>
          <w:p w14:paraId="2653FEB6" w14:textId="77777777" w:rsidR="00E0569A" w:rsidRDefault="00E0569A" w:rsidP="008E0C7A">
            <w:pPr>
              <w:spacing w:line="480" w:lineRule="auto"/>
            </w:pPr>
          </w:p>
        </w:tc>
        <w:tc>
          <w:tcPr>
            <w:tcW w:w="4469" w:type="dxa"/>
            <w:tcBorders>
              <w:left w:val="single" w:sz="4" w:space="0" w:color="000000"/>
              <w:bottom w:val="single" w:sz="4" w:space="0" w:color="000000"/>
            </w:tcBorders>
          </w:tcPr>
          <w:p w14:paraId="7F5F5206" w14:textId="77777777" w:rsidR="00E0569A" w:rsidRDefault="00E0569A" w:rsidP="008E0C7A">
            <w:pPr>
              <w:spacing w:line="480" w:lineRule="auto"/>
            </w:pPr>
          </w:p>
        </w:tc>
        <w:tc>
          <w:tcPr>
            <w:tcW w:w="2836" w:type="dxa"/>
            <w:tcBorders>
              <w:left w:val="single" w:sz="4" w:space="0" w:color="000000"/>
              <w:bottom w:val="single" w:sz="4" w:space="0" w:color="000000"/>
            </w:tcBorders>
          </w:tcPr>
          <w:p w14:paraId="06DA9C15"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0BA27453" w14:textId="77777777" w:rsidR="00E0569A" w:rsidRDefault="00E0569A" w:rsidP="008E0C7A">
            <w:pPr>
              <w:spacing w:line="480" w:lineRule="auto"/>
            </w:pPr>
          </w:p>
        </w:tc>
      </w:tr>
      <w:tr w:rsidR="00E0569A" w14:paraId="5703258F" w14:textId="77777777" w:rsidTr="009A2A3A">
        <w:trPr>
          <w:cantSplit/>
          <w:trHeight w:val="404"/>
        </w:trPr>
        <w:tc>
          <w:tcPr>
            <w:tcW w:w="1866" w:type="dxa"/>
            <w:tcBorders>
              <w:left w:val="single" w:sz="4" w:space="0" w:color="000000"/>
              <w:bottom w:val="single" w:sz="4" w:space="0" w:color="000000"/>
            </w:tcBorders>
          </w:tcPr>
          <w:p w14:paraId="4D3C5690" w14:textId="77777777" w:rsidR="00E0569A" w:rsidRDefault="00E0569A" w:rsidP="008E0C7A">
            <w:pPr>
              <w:spacing w:line="480" w:lineRule="auto"/>
            </w:pPr>
          </w:p>
        </w:tc>
        <w:tc>
          <w:tcPr>
            <w:tcW w:w="4469" w:type="dxa"/>
            <w:tcBorders>
              <w:left w:val="single" w:sz="4" w:space="0" w:color="000000"/>
              <w:bottom w:val="single" w:sz="4" w:space="0" w:color="000000"/>
            </w:tcBorders>
          </w:tcPr>
          <w:p w14:paraId="1ED1BFC9" w14:textId="77777777" w:rsidR="00E0569A" w:rsidRDefault="00E0569A" w:rsidP="008E0C7A">
            <w:pPr>
              <w:spacing w:line="480" w:lineRule="auto"/>
            </w:pPr>
          </w:p>
        </w:tc>
        <w:tc>
          <w:tcPr>
            <w:tcW w:w="2836" w:type="dxa"/>
            <w:tcBorders>
              <w:left w:val="single" w:sz="4" w:space="0" w:color="000000"/>
              <w:bottom w:val="single" w:sz="4" w:space="0" w:color="000000"/>
            </w:tcBorders>
          </w:tcPr>
          <w:p w14:paraId="6FB743F4"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64B6E1D9" w14:textId="77777777" w:rsidR="00E0569A" w:rsidRDefault="00E0569A" w:rsidP="008E0C7A">
            <w:pPr>
              <w:spacing w:line="480" w:lineRule="auto"/>
            </w:pPr>
          </w:p>
        </w:tc>
      </w:tr>
      <w:tr w:rsidR="00E0569A" w14:paraId="033162E5" w14:textId="77777777" w:rsidTr="009A2A3A">
        <w:trPr>
          <w:cantSplit/>
          <w:trHeight w:val="392"/>
        </w:trPr>
        <w:tc>
          <w:tcPr>
            <w:tcW w:w="1866" w:type="dxa"/>
            <w:tcBorders>
              <w:left w:val="single" w:sz="4" w:space="0" w:color="000000"/>
              <w:bottom w:val="single" w:sz="4" w:space="0" w:color="000000"/>
            </w:tcBorders>
          </w:tcPr>
          <w:p w14:paraId="2EC4D616" w14:textId="77777777" w:rsidR="00E0569A" w:rsidRDefault="00E0569A" w:rsidP="008E0C7A">
            <w:pPr>
              <w:spacing w:line="480" w:lineRule="auto"/>
            </w:pPr>
          </w:p>
        </w:tc>
        <w:tc>
          <w:tcPr>
            <w:tcW w:w="4469" w:type="dxa"/>
            <w:tcBorders>
              <w:left w:val="single" w:sz="4" w:space="0" w:color="000000"/>
              <w:bottom w:val="single" w:sz="4" w:space="0" w:color="000000"/>
            </w:tcBorders>
          </w:tcPr>
          <w:p w14:paraId="5055DC7D" w14:textId="77777777" w:rsidR="00E0569A" w:rsidRDefault="00E0569A" w:rsidP="008E0C7A">
            <w:pPr>
              <w:spacing w:line="480" w:lineRule="auto"/>
            </w:pPr>
          </w:p>
        </w:tc>
        <w:tc>
          <w:tcPr>
            <w:tcW w:w="2836" w:type="dxa"/>
            <w:tcBorders>
              <w:left w:val="single" w:sz="4" w:space="0" w:color="000000"/>
              <w:bottom w:val="single" w:sz="4" w:space="0" w:color="000000"/>
            </w:tcBorders>
          </w:tcPr>
          <w:p w14:paraId="08F880BA"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406F26D4" w14:textId="77777777" w:rsidR="00E0569A" w:rsidRDefault="00E0569A" w:rsidP="008E0C7A">
            <w:pPr>
              <w:spacing w:line="480" w:lineRule="auto"/>
            </w:pPr>
          </w:p>
        </w:tc>
      </w:tr>
      <w:tr w:rsidR="00E0569A" w14:paraId="5738C9A0" w14:textId="77777777" w:rsidTr="009A2A3A">
        <w:trPr>
          <w:cantSplit/>
          <w:trHeight w:val="404"/>
        </w:trPr>
        <w:tc>
          <w:tcPr>
            <w:tcW w:w="1866" w:type="dxa"/>
            <w:tcBorders>
              <w:left w:val="single" w:sz="4" w:space="0" w:color="000000"/>
              <w:bottom w:val="single" w:sz="4" w:space="0" w:color="000000"/>
            </w:tcBorders>
          </w:tcPr>
          <w:p w14:paraId="18AB906F" w14:textId="77777777" w:rsidR="00E0569A" w:rsidRDefault="00E0569A" w:rsidP="008E0C7A">
            <w:pPr>
              <w:spacing w:line="480" w:lineRule="auto"/>
            </w:pPr>
          </w:p>
        </w:tc>
        <w:tc>
          <w:tcPr>
            <w:tcW w:w="4469" w:type="dxa"/>
            <w:tcBorders>
              <w:left w:val="single" w:sz="4" w:space="0" w:color="000000"/>
              <w:bottom w:val="single" w:sz="4" w:space="0" w:color="000000"/>
            </w:tcBorders>
          </w:tcPr>
          <w:p w14:paraId="08D0B05F" w14:textId="77777777" w:rsidR="00E0569A" w:rsidRDefault="00E0569A" w:rsidP="008E0C7A">
            <w:pPr>
              <w:spacing w:line="480" w:lineRule="auto"/>
            </w:pPr>
          </w:p>
        </w:tc>
        <w:tc>
          <w:tcPr>
            <w:tcW w:w="2836" w:type="dxa"/>
            <w:tcBorders>
              <w:left w:val="single" w:sz="4" w:space="0" w:color="000000"/>
              <w:bottom w:val="single" w:sz="4" w:space="0" w:color="000000"/>
            </w:tcBorders>
          </w:tcPr>
          <w:p w14:paraId="490ADFEA"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413CDEB6" w14:textId="77777777" w:rsidR="00E0569A" w:rsidRDefault="00E0569A" w:rsidP="008E0C7A">
            <w:pPr>
              <w:spacing w:line="480" w:lineRule="auto"/>
            </w:pPr>
          </w:p>
        </w:tc>
      </w:tr>
      <w:tr w:rsidR="00E0569A" w14:paraId="6B63F33C" w14:textId="77777777" w:rsidTr="009A2A3A">
        <w:trPr>
          <w:cantSplit/>
          <w:trHeight w:val="404"/>
        </w:trPr>
        <w:tc>
          <w:tcPr>
            <w:tcW w:w="1866" w:type="dxa"/>
            <w:tcBorders>
              <w:left w:val="single" w:sz="4" w:space="0" w:color="000000"/>
              <w:bottom w:val="single" w:sz="4" w:space="0" w:color="000000"/>
            </w:tcBorders>
          </w:tcPr>
          <w:p w14:paraId="389BF357" w14:textId="77777777" w:rsidR="00E0569A" w:rsidRDefault="00E0569A" w:rsidP="008E0C7A">
            <w:pPr>
              <w:spacing w:line="480" w:lineRule="auto"/>
            </w:pPr>
          </w:p>
        </w:tc>
        <w:tc>
          <w:tcPr>
            <w:tcW w:w="4469" w:type="dxa"/>
            <w:tcBorders>
              <w:left w:val="single" w:sz="4" w:space="0" w:color="000000"/>
              <w:bottom w:val="single" w:sz="4" w:space="0" w:color="000000"/>
            </w:tcBorders>
          </w:tcPr>
          <w:p w14:paraId="51D31FE1" w14:textId="77777777" w:rsidR="00E0569A" w:rsidRDefault="00E0569A" w:rsidP="008E0C7A">
            <w:pPr>
              <w:spacing w:line="480" w:lineRule="auto"/>
            </w:pPr>
          </w:p>
        </w:tc>
        <w:tc>
          <w:tcPr>
            <w:tcW w:w="2836" w:type="dxa"/>
            <w:tcBorders>
              <w:left w:val="single" w:sz="4" w:space="0" w:color="000000"/>
              <w:bottom w:val="single" w:sz="4" w:space="0" w:color="000000"/>
            </w:tcBorders>
          </w:tcPr>
          <w:p w14:paraId="2B7ADB53"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233CB7CD" w14:textId="77777777" w:rsidR="00E0569A" w:rsidRDefault="00E0569A" w:rsidP="008E0C7A">
            <w:pPr>
              <w:spacing w:line="480" w:lineRule="auto"/>
            </w:pPr>
          </w:p>
        </w:tc>
      </w:tr>
      <w:tr w:rsidR="00E0569A" w14:paraId="28FF1EEC" w14:textId="77777777" w:rsidTr="009A2A3A">
        <w:trPr>
          <w:cantSplit/>
          <w:trHeight w:val="404"/>
        </w:trPr>
        <w:tc>
          <w:tcPr>
            <w:tcW w:w="1866" w:type="dxa"/>
            <w:tcBorders>
              <w:left w:val="single" w:sz="4" w:space="0" w:color="000000"/>
              <w:bottom w:val="single" w:sz="4" w:space="0" w:color="000000"/>
            </w:tcBorders>
          </w:tcPr>
          <w:p w14:paraId="747734BD" w14:textId="77777777" w:rsidR="00E0569A" w:rsidRDefault="00E0569A" w:rsidP="008E0C7A">
            <w:pPr>
              <w:spacing w:line="480" w:lineRule="auto"/>
            </w:pPr>
          </w:p>
        </w:tc>
        <w:tc>
          <w:tcPr>
            <w:tcW w:w="4469" w:type="dxa"/>
            <w:tcBorders>
              <w:left w:val="single" w:sz="4" w:space="0" w:color="000000"/>
              <w:bottom w:val="single" w:sz="4" w:space="0" w:color="000000"/>
            </w:tcBorders>
          </w:tcPr>
          <w:p w14:paraId="1C2F1EE3" w14:textId="77777777" w:rsidR="00E0569A" w:rsidRDefault="00E0569A" w:rsidP="008E0C7A">
            <w:pPr>
              <w:spacing w:line="480" w:lineRule="auto"/>
            </w:pPr>
          </w:p>
        </w:tc>
        <w:tc>
          <w:tcPr>
            <w:tcW w:w="2836" w:type="dxa"/>
            <w:tcBorders>
              <w:left w:val="single" w:sz="4" w:space="0" w:color="000000"/>
              <w:bottom w:val="single" w:sz="4" w:space="0" w:color="000000"/>
            </w:tcBorders>
          </w:tcPr>
          <w:p w14:paraId="56C0B76A"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3A494C41" w14:textId="77777777" w:rsidR="00E0569A" w:rsidRDefault="00E0569A" w:rsidP="008E0C7A">
            <w:pPr>
              <w:spacing w:line="480" w:lineRule="auto"/>
            </w:pPr>
          </w:p>
        </w:tc>
      </w:tr>
      <w:tr w:rsidR="00E0569A" w14:paraId="2ACC2B08" w14:textId="77777777" w:rsidTr="009A2A3A">
        <w:trPr>
          <w:cantSplit/>
          <w:trHeight w:val="404"/>
        </w:trPr>
        <w:tc>
          <w:tcPr>
            <w:tcW w:w="1866" w:type="dxa"/>
            <w:tcBorders>
              <w:left w:val="single" w:sz="4" w:space="0" w:color="000000"/>
              <w:bottom w:val="single" w:sz="4" w:space="0" w:color="000000"/>
            </w:tcBorders>
          </w:tcPr>
          <w:p w14:paraId="5E521E3F" w14:textId="77777777" w:rsidR="00E0569A" w:rsidRDefault="00E0569A" w:rsidP="008E0C7A">
            <w:pPr>
              <w:spacing w:line="480" w:lineRule="auto"/>
            </w:pPr>
          </w:p>
        </w:tc>
        <w:tc>
          <w:tcPr>
            <w:tcW w:w="4469" w:type="dxa"/>
            <w:tcBorders>
              <w:left w:val="single" w:sz="4" w:space="0" w:color="000000"/>
              <w:bottom w:val="single" w:sz="4" w:space="0" w:color="000000"/>
            </w:tcBorders>
          </w:tcPr>
          <w:p w14:paraId="0F5F40EA" w14:textId="77777777" w:rsidR="00E0569A" w:rsidRDefault="00E0569A" w:rsidP="008E0C7A">
            <w:pPr>
              <w:spacing w:line="480" w:lineRule="auto"/>
            </w:pPr>
          </w:p>
        </w:tc>
        <w:tc>
          <w:tcPr>
            <w:tcW w:w="2836" w:type="dxa"/>
            <w:tcBorders>
              <w:left w:val="single" w:sz="4" w:space="0" w:color="000000"/>
              <w:bottom w:val="single" w:sz="4" w:space="0" w:color="000000"/>
            </w:tcBorders>
          </w:tcPr>
          <w:p w14:paraId="544A054F"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36BA794C" w14:textId="77777777" w:rsidR="00E0569A" w:rsidRDefault="00E0569A" w:rsidP="008E0C7A">
            <w:pPr>
              <w:spacing w:line="480" w:lineRule="auto"/>
            </w:pPr>
          </w:p>
        </w:tc>
      </w:tr>
      <w:tr w:rsidR="00E0569A" w14:paraId="4BA0F162" w14:textId="77777777" w:rsidTr="009A2A3A">
        <w:trPr>
          <w:cantSplit/>
          <w:trHeight w:val="392"/>
        </w:trPr>
        <w:tc>
          <w:tcPr>
            <w:tcW w:w="1866" w:type="dxa"/>
            <w:tcBorders>
              <w:left w:val="single" w:sz="4" w:space="0" w:color="000000"/>
              <w:bottom w:val="single" w:sz="4" w:space="0" w:color="000000"/>
            </w:tcBorders>
          </w:tcPr>
          <w:p w14:paraId="759BA440" w14:textId="77777777" w:rsidR="00E0569A" w:rsidRDefault="00E0569A" w:rsidP="008E0C7A">
            <w:pPr>
              <w:spacing w:line="480" w:lineRule="auto"/>
            </w:pPr>
          </w:p>
        </w:tc>
        <w:tc>
          <w:tcPr>
            <w:tcW w:w="4469" w:type="dxa"/>
            <w:tcBorders>
              <w:left w:val="single" w:sz="4" w:space="0" w:color="000000"/>
              <w:bottom w:val="single" w:sz="4" w:space="0" w:color="000000"/>
            </w:tcBorders>
          </w:tcPr>
          <w:p w14:paraId="6EF91CFD" w14:textId="77777777" w:rsidR="00E0569A" w:rsidRDefault="00E0569A" w:rsidP="008E0C7A">
            <w:pPr>
              <w:spacing w:line="480" w:lineRule="auto"/>
            </w:pPr>
          </w:p>
        </w:tc>
        <w:tc>
          <w:tcPr>
            <w:tcW w:w="2836" w:type="dxa"/>
            <w:tcBorders>
              <w:left w:val="single" w:sz="4" w:space="0" w:color="000000"/>
              <w:bottom w:val="single" w:sz="4" w:space="0" w:color="000000"/>
            </w:tcBorders>
          </w:tcPr>
          <w:p w14:paraId="65DA0BEC" w14:textId="77777777" w:rsidR="00E0569A" w:rsidRDefault="00E0569A" w:rsidP="008E0C7A">
            <w:pPr>
              <w:spacing w:line="480" w:lineRule="auto"/>
            </w:pPr>
          </w:p>
        </w:tc>
        <w:tc>
          <w:tcPr>
            <w:tcW w:w="1571" w:type="dxa"/>
            <w:tcBorders>
              <w:left w:val="single" w:sz="4" w:space="0" w:color="000000"/>
              <w:bottom w:val="single" w:sz="4" w:space="0" w:color="000000"/>
              <w:right w:val="single" w:sz="4" w:space="0" w:color="000000"/>
            </w:tcBorders>
          </w:tcPr>
          <w:p w14:paraId="790839DE" w14:textId="77777777" w:rsidR="00E0569A" w:rsidRDefault="00E0569A" w:rsidP="008E0C7A">
            <w:pPr>
              <w:spacing w:line="480" w:lineRule="auto"/>
            </w:pPr>
          </w:p>
        </w:tc>
      </w:tr>
      <w:tr w:rsidR="00E0569A" w14:paraId="220FD9E1" w14:textId="77777777" w:rsidTr="009A2A3A">
        <w:trPr>
          <w:cantSplit/>
          <w:trHeight w:val="437"/>
        </w:trPr>
        <w:tc>
          <w:tcPr>
            <w:tcW w:w="9172" w:type="dxa"/>
            <w:gridSpan w:val="3"/>
            <w:tcBorders>
              <w:left w:val="single" w:sz="4" w:space="0" w:color="000000"/>
              <w:bottom w:val="single" w:sz="4" w:space="0" w:color="000000"/>
            </w:tcBorders>
            <w:vAlign w:val="center"/>
          </w:tcPr>
          <w:p w14:paraId="785920A1" w14:textId="77777777" w:rsidR="00E0569A" w:rsidRDefault="00E0569A" w:rsidP="008E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napToGrid w:val="0"/>
              <w:spacing w:before="120" w:after="120"/>
              <w:jc w:val="right"/>
              <w:rPr>
                <w:rFonts w:cs="Arial"/>
                <w:b/>
                <w:bCs/>
                <w:szCs w:val="18"/>
              </w:rPr>
            </w:pPr>
            <w:r>
              <w:rPr>
                <w:rFonts w:cs="Arial"/>
                <w:b/>
                <w:bCs/>
                <w:szCs w:val="18"/>
              </w:rPr>
              <w:t>TOTAL (Excluding VAT)</w:t>
            </w:r>
          </w:p>
        </w:tc>
        <w:tc>
          <w:tcPr>
            <w:tcW w:w="1571" w:type="dxa"/>
            <w:tcBorders>
              <w:left w:val="single" w:sz="4" w:space="0" w:color="000000"/>
              <w:bottom w:val="single" w:sz="4" w:space="0" w:color="000000"/>
              <w:right w:val="single" w:sz="4" w:space="0" w:color="000000"/>
            </w:tcBorders>
          </w:tcPr>
          <w:p w14:paraId="0E45AD23" w14:textId="77777777" w:rsidR="00E0569A" w:rsidRDefault="00E0569A" w:rsidP="008E0C7A">
            <w:pPr>
              <w:tabs>
                <w:tab w:val="right" w:pos="14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napToGrid w:val="0"/>
              <w:spacing w:before="120" w:after="120"/>
              <w:rPr>
                <w:rFonts w:cs="Arial"/>
                <w:szCs w:val="18"/>
              </w:rPr>
            </w:pPr>
          </w:p>
        </w:tc>
      </w:tr>
    </w:tbl>
    <w:p w14:paraId="55264F20" w14:textId="77777777" w:rsidR="00E0569A" w:rsidRDefault="00E0569A" w:rsidP="00E0569A"/>
    <w:p w14:paraId="39B655EB" w14:textId="77777777" w:rsidR="00E0569A" w:rsidRDefault="00E0569A" w:rsidP="00E0569A">
      <w:pPr>
        <w:rPr>
          <w:rFonts w:cs="Arial"/>
          <w:b/>
        </w:rPr>
      </w:pPr>
      <w:r>
        <w:rPr>
          <w:rFonts w:cs="Arial"/>
          <w:b/>
        </w:rPr>
        <w:t>If there is insufficient space above, the Bidder may append additional sheets.</w:t>
      </w:r>
    </w:p>
    <w:p w14:paraId="230AE34D" w14:textId="77777777" w:rsidR="00E0569A" w:rsidRDefault="00E0569A" w:rsidP="00E0569A">
      <w:pPr>
        <w:rPr>
          <w:rFonts w:cs="Arial"/>
          <w:b/>
        </w:rPr>
      </w:pPr>
    </w:p>
    <w:p w14:paraId="73BECD06" w14:textId="77777777" w:rsidR="00E0569A" w:rsidRDefault="00E0569A" w:rsidP="00E0569A">
      <w:pPr>
        <w:tabs>
          <w:tab w:val="left" w:leader="dot" w:pos="6379"/>
        </w:tabs>
      </w:pPr>
      <w:r>
        <w:t xml:space="preserve">Number of additional sheets appended by the Bidder to this Schedule </w:t>
      </w:r>
      <w:r>
        <w:tab/>
        <w:t xml:space="preserve"> (If nil, enter NIL)</w:t>
      </w:r>
    </w:p>
    <w:p w14:paraId="79CC4707" w14:textId="77777777" w:rsidR="00E0569A" w:rsidRDefault="00E0569A" w:rsidP="00E0569A">
      <w:pPr>
        <w:rPr>
          <w:rFonts w:cs="Arial"/>
          <w:szCs w:val="18"/>
        </w:rPr>
      </w:pPr>
    </w:p>
    <w:p w14:paraId="2CCDCE75" w14:textId="77777777" w:rsidR="00E0569A" w:rsidRDefault="00E0569A" w:rsidP="00E0569A">
      <w:pPr>
        <w:rPr>
          <w:rFonts w:cs="Arial"/>
          <w:szCs w:val="18"/>
          <w:shd w:val="clear" w:color="auto" w:fill="FFFF99"/>
        </w:rPr>
      </w:pPr>
      <w:r>
        <w:rPr>
          <w:rFonts w:cs="Arial"/>
          <w:szCs w:val="18"/>
        </w:rPr>
        <w:t>Acceptance of this Bid shall not be construed as approval of all or any of the listed subcontractors.  Should any of the subcontractors not be approved subsequent to acceptance of the Bid, this shall in no way invalidate this Bid, and the Bidded unit rates for the various items of work shall remain final and binding, even in the event of a subcontractor not listed above being approved by the Engineer.</w:t>
      </w:r>
    </w:p>
    <w:p w14:paraId="6E761C2B" w14:textId="77777777" w:rsidR="00E0569A" w:rsidRDefault="00E0569A" w:rsidP="00E0569A">
      <w:pPr>
        <w:rPr>
          <w:spacing w:val="-2"/>
        </w:rPr>
      </w:pPr>
    </w:p>
    <w:p w14:paraId="44238A44"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227C3B3B" w14:textId="77777777" w:rsidR="00E0569A" w:rsidRDefault="00E0569A" w:rsidP="00E0569A"/>
    <w:tbl>
      <w:tblPr>
        <w:tblW w:w="10632" w:type="dxa"/>
        <w:tblInd w:w="-5" w:type="dxa"/>
        <w:tblLook w:val="01E0" w:firstRow="1" w:lastRow="1" w:firstColumn="1" w:lastColumn="1" w:noHBand="0" w:noVBand="0"/>
      </w:tblPr>
      <w:tblGrid>
        <w:gridCol w:w="3119"/>
        <w:gridCol w:w="502"/>
        <w:gridCol w:w="2616"/>
        <w:gridCol w:w="394"/>
        <w:gridCol w:w="3207"/>
        <w:gridCol w:w="794"/>
      </w:tblGrid>
      <w:tr w:rsidR="00E0569A" w14:paraId="123E7019" w14:textId="77777777" w:rsidTr="009A2A3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12F908D3" w14:textId="77777777" w:rsidR="00E0569A" w:rsidRDefault="00E0569A" w:rsidP="008E0C7A">
            <w:pPr>
              <w:spacing w:before="280" w:after="280"/>
            </w:pPr>
          </w:p>
        </w:tc>
        <w:tc>
          <w:tcPr>
            <w:tcW w:w="502" w:type="dxa"/>
            <w:tcBorders>
              <w:left w:val="single" w:sz="4" w:space="0" w:color="auto"/>
              <w:right w:val="single" w:sz="4" w:space="0" w:color="auto"/>
            </w:tcBorders>
          </w:tcPr>
          <w:p w14:paraId="76D43794"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46651A0F" w14:textId="77777777" w:rsidR="00E0569A" w:rsidRDefault="00E0569A" w:rsidP="008E0C7A">
            <w:pPr>
              <w:spacing w:before="280" w:after="280"/>
            </w:pPr>
          </w:p>
        </w:tc>
        <w:tc>
          <w:tcPr>
            <w:tcW w:w="394" w:type="dxa"/>
            <w:tcBorders>
              <w:left w:val="single" w:sz="4" w:space="0" w:color="auto"/>
              <w:right w:val="single" w:sz="4" w:space="0" w:color="auto"/>
            </w:tcBorders>
          </w:tcPr>
          <w:p w14:paraId="2FA57D81" w14:textId="77777777" w:rsidR="00E0569A" w:rsidRDefault="00E0569A" w:rsidP="008E0C7A">
            <w:pPr>
              <w:spacing w:before="280" w:after="280"/>
            </w:pPr>
          </w:p>
        </w:tc>
        <w:tc>
          <w:tcPr>
            <w:tcW w:w="4001" w:type="dxa"/>
            <w:gridSpan w:val="2"/>
            <w:tcBorders>
              <w:top w:val="single" w:sz="4" w:space="0" w:color="auto"/>
              <w:left w:val="single" w:sz="4" w:space="0" w:color="auto"/>
              <w:bottom w:val="single" w:sz="4" w:space="0" w:color="auto"/>
              <w:right w:val="single" w:sz="4" w:space="0" w:color="auto"/>
            </w:tcBorders>
          </w:tcPr>
          <w:p w14:paraId="7ACC7F59" w14:textId="77777777" w:rsidR="00E0569A" w:rsidRDefault="00E0569A" w:rsidP="008E0C7A">
            <w:pPr>
              <w:spacing w:before="280" w:after="280"/>
            </w:pPr>
          </w:p>
        </w:tc>
      </w:tr>
      <w:tr w:rsidR="00E0569A" w:rsidRPr="00AE0A70" w14:paraId="6FD85113" w14:textId="77777777" w:rsidTr="009A2A3A">
        <w:tc>
          <w:tcPr>
            <w:tcW w:w="3119" w:type="dxa"/>
            <w:tcBorders>
              <w:top w:val="single" w:sz="4" w:space="0" w:color="auto"/>
            </w:tcBorders>
          </w:tcPr>
          <w:p w14:paraId="005F1ED1" w14:textId="77777777" w:rsidR="00E0569A" w:rsidRPr="00852D87" w:rsidRDefault="00E0569A" w:rsidP="008E0C7A">
            <w:pPr>
              <w:jc w:val="center"/>
              <w:rPr>
                <w:b/>
              </w:rPr>
            </w:pPr>
            <w:r w:rsidRPr="00852D87">
              <w:rPr>
                <w:b/>
              </w:rPr>
              <w:t>NAME</w:t>
            </w:r>
          </w:p>
        </w:tc>
        <w:tc>
          <w:tcPr>
            <w:tcW w:w="502" w:type="dxa"/>
          </w:tcPr>
          <w:p w14:paraId="5C2DE016" w14:textId="77777777" w:rsidR="00E0569A" w:rsidRPr="00852D87" w:rsidRDefault="00E0569A" w:rsidP="008E0C7A">
            <w:pPr>
              <w:jc w:val="center"/>
              <w:rPr>
                <w:b/>
              </w:rPr>
            </w:pPr>
          </w:p>
        </w:tc>
        <w:tc>
          <w:tcPr>
            <w:tcW w:w="2616" w:type="dxa"/>
            <w:tcBorders>
              <w:top w:val="single" w:sz="4" w:space="0" w:color="auto"/>
            </w:tcBorders>
          </w:tcPr>
          <w:p w14:paraId="66FA939E" w14:textId="77777777" w:rsidR="00E0569A" w:rsidRPr="00852D87" w:rsidRDefault="00E0569A" w:rsidP="008E0C7A">
            <w:pPr>
              <w:jc w:val="center"/>
              <w:rPr>
                <w:b/>
              </w:rPr>
            </w:pPr>
            <w:r w:rsidRPr="00852D87">
              <w:rPr>
                <w:b/>
              </w:rPr>
              <w:t>SIGNATURE</w:t>
            </w:r>
          </w:p>
        </w:tc>
        <w:tc>
          <w:tcPr>
            <w:tcW w:w="394" w:type="dxa"/>
          </w:tcPr>
          <w:p w14:paraId="35FE04A4" w14:textId="77777777" w:rsidR="00E0569A" w:rsidRPr="00852D87" w:rsidRDefault="00E0569A" w:rsidP="008E0C7A">
            <w:pPr>
              <w:jc w:val="center"/>
              <w:rPr>
                <w:b/>
              </w:rPr>
            </w:pPr>
          </w:p>
        </w:tc>
        <w:tc>
          <w:tcPr>
            <w:tcW w:w="4001" w:type="dxa"/>
            <w:gridSpan w:val="2"/>
            <w:tcBorders>
              <w:top w:val="single" w:sz="4" w:space="0" w:color="auto"/>
            </w:tcBorders>
          </w:tcPr>
          <w:p w14:paraId="6D04E529" w14:textId="77777777" w:rsidR="00E0569A" w:rsidRPr="00852D87" w:rsidRDefault="00E0569A" w:rsidP="008E0C7A">
            <w:pPr>
              <w:jc w:val="center"/>
              <w:rPr>
                <w:b/>
              </w:rPr>
            </w:pPr>
            <w:r w:rsidRPr="00852D87">
              <w:rPr>
                <w:b/>
              </w:rPr>
              <w:t>DATE</w:t>
            </w:r>
          </w:p>
        </w:tc>
      </w:tr>
      <w:tr w:rsidR="00E0569A" w:rsidRPr="00AE0A70" w14:paraId="79A88837" w14:textId="77777777" w:rsidTr="009A2A3A">
        <w:tc>
          <w:tcPr>
            <w:tcW w:w="3119" w:type="dxa"/>
            <w:tcBorders>
              <w:top w:val="single" w:sz="4" w:space="0" w:color="auto"/>
            </w:tcBorders>
          </w:tcPr>
          <w:p w14:paraId="58AB376B" w14:textId="77777777" w:rsidR="00E0569A" w:rsidRDefault="00E0569A" w:rsidP="008E0C7A">
            <w:pPr>
              <w:jc w:val="center"/>
              <w:rPr>
                <w:b/>
              </w:rPr>
            </w:pPr>
          </w:p>
          <w:p w14:paraId="3B79E4E7" w14:textId="77777777" w:rsidR="00E0569A" w:rsidRDefault="00E0569A" w:rsidP="008E0C7A">
            <w:pPr>
              <w:jc w:val="center"/>
              <w:rPr>
                <w:b/>
              </w:rPr>
            </w:pPr>
          </w:p>
          <w:p w14:paraId="4E4F5460" w14:textId="77777777" w:rsidR="00E0569A" w:rsidRDefault="00E0569A" w:rsidP="008E0C7A">
            <w:pPr>
              <w:jc w:val="center"/>
              <w:rPr>
                <w:b/>
              </w:rPr>
            </w:pPr>
          </w:p>
          <w:p w14:paraId="5464B446" w14:textId="77777777" w:rsidR="00E0569A" w:rsidRDefault="00E0569A" w:rsidP="008E0C7A">
            <w:pPr>
              <w:jc w:val="center"/>
              <w:rPr>
                <w:b/>
              </w:rPr>
            </w:pPr>
          </w:p>
          <w:p w14:paraId="3664D39F" w14:textId="77777777" w:rsidR="00E0569A" w:rsidRDefault="00E0569A" w:rsidP="008E0C7A">
            <w:pPr>
              <w:jc w:val="center"/>
              <w:rPr>
                <w:b/>
              </w:rPr>
            </w:pPr>
          </w:p>
          <w:p w14:paraId="55174DB5" w14:textId="77777777" w:rsidR="00E0569A" w:rsidRDefault="00E0569A" w:rsidP="008E0C7A">
            <w:pPr>
              <w:jc w:val="center"/>
              <w:rPr>
                <w:b/>
              </w:rPr>
            </w:pPr>
          </w:p>
          <w:p w14:paraId="7A0CF583" w14:textId="77777777" w:rsidR="00E0569A" w:rsidRDefault="00E0569A" w:rsidP="008E0C7A">
            <w:pPr>
              <w:jc w:val="center"/>
              <w:rPr>
                <w:b/>
              </w:rPr>
            </w:pPr>
          </w:p>
          <w:p w14:paraId="5E339DD8" w14:textId="77777777" w:rsidR="00E0569A" w:rsidRDefault="00E0569A" w:rsidP="008E0C7A">
            <w:pPr>
              <w:jc w:val="center"/>
              <w:rPr>
                <w:b/>
              </w:rPr>
            </w:pPr>
          </w:p>
          <w:p w14:paraId="7D3B6006" w14:textId="77777777" w:rsidR="00E0569A" w:rsidRDefault="00E0569A" w:rsidP="008E0C7A">
            <w:pPr>
              <w:jc w:val="center"/>
              <w:rPr>
                <w:b/>
              </w:rPr>
            </w:pPr>
          </w:p>
          <w:p w14:paraId="69DFD058" w14:textId="77777777" w:rsidR="00E0569A" w:rsidRDefault="00E0569A" w:rsidP="008E0C7A">
            <w:pPr>
              <w:jc w:val="center"/>
              <w:rPr>
                <w:b/>
              </w:rPr>
            </w:pPr>
          </w:p>
          <w:p w14:paraId="4A48BE13" w14:textId="77777777" w:rsidR="00E0569A" w:rsidRDefault="00E0569A" w:rsidP="008E0C7A">
            <w:pPr>
              <w:jc w:val="center"/>
              <w:rPr>
                <w:b/>
              </w:rPr>
            </w:pPr>
          </w:p>
          <w:p w14:paraId="63B0AD47" w14:textId="77777777" w:rsidR="00E0569A" w:rsidRPr="00852D87" w:rsidRDefault="00E0569A" w:rsidP="008E0C7A">
            <w:pPr>
              <w:jc w:val="center"/>
              <w:rPr>
                <w:b/>
              </w:rPr>
            </w:pPr>
          </w:p>
        </w:tc>
        <w:tc>
          <w:tcPr>
            <w:tcW w:w="502" w:type="dxa"/>
          </w:tcPr>
          <w:p w14:paraId="0BF4567C" w14:textId="77777777" w:rsidR="00E0569A" w:rsidRPr="00852D87" w:rsidRDefault="00E0569A" w:rsidP="008E0C7A">
            <w:pPr>
              <w:jc w:val="center"/>
              <w:rPr>
                <w:b/>
              </w:rPr>
            </w:pPr>
          </w:p>
        </w:tc>
        <w:tc>
          <w:tcPr>
            <w:tcW w:w="2616" w:type="dxa"/>
            <w:tcBorders>
              <w:top w:val="single" w:sz="4" w:space="0" w:color="auto"/>
            </w:tcBorders>
          </w:tcPr>
          <w:p w14:paraId="37A696C8" w14:textId="77777777" w:rsidR="00E0569A" w:rsidRPr="00852D87" w:rsidRDefault="00E0569A" w:rsidP="008E0C7A">
            <w:pPr>
              <w:jc w:val="center"/>
              <w:rPr>
                <w:b/>
              </w:rPr>
            </w:pPr>
          </w:p>
        </w:tc>
        <w:tc>
          <w:tcPr>
            <w:tcW w:w="394" w:type="dxa"/>
          </w:tcPr>
          <w:p w14:paraId="0CF3584B" w14:textId="77777777" w:rsidR="00E0569A" w:rsidRPr="00852D87" w:rsidRDefault="00E0569A" w:rsidP="008E0C7A">
            <w:pPr>
              <w:jc w:val="center"/>
              <w:rPr>
                <w:b/>
              </w:rPr>
            </w:pPr>
          </w:p>
        </w:tc>
        <w:tc>
          <w:tcPr>
            <w:tcW w:w="4001" w:type="dxa"/>
            <w:gridSpan w:val="2"/>
            <w:tcBorders>
              <w:top w:val="single" w:sz="4" w:space="0" w:color="auto"/>
            </w:tcBorders>
          </w:tcPr>
          <w:p w14:paraId="6E8EDC5B" w14:textId="77777777" w:rsidR="00E0569A" w:rsidRPr="00852D87" w:rsidRDefault="00E0569A" w:rsidP="008E0C7A">
            <w:pPr>
              <w:jc w:val="center"/>
              <w:rPr>
                <w:b/>
              </w:rPr>
            </w:pPr>
          </w:p>
        </w:tc>
      </w:tr>
      <w:tr w:rsidR="00E0569A" w:rsidRPr="0074131D" w14:paraId="01167DB5" w14:textId="77777777" w:rsidTr="009A2A3A">
        <w:tblPrEx>
          <w:tblCellMar>
            <w:left w:w="57" w:type="dxa"/>
            <w:right w:w="57" w:type="dxa"/>
          </w:tblCellMar>
        </w:tblPrEx>
        <w:trPr>
          <w:gridAfter w:val="1"/>
          <w:wAfter w:w="794" w:type="dxa"/>
        </w:trPr>
        <w:tc>
          <w:tcPr>
            <w:tcW w:w="9838" w:type="dxa"/>
            <w:gridSpan w:val="5"/>
          </w:tcPr>
          <w:p w14:paraId="517E9B3E" w14:textId="4260A4F6" w:rsidR="00E0569A" w:rsidRPr="00F73193" w:rsidRDefault="00E0569A" w:rsidP="008E0C7A">
            <w:pPr>
              <w:pStyle w:val="HeadingSchedule"/>
              <w:tabs>
                <w:tab w:val="clear" w:pos="284"/>
                <w:tab w:val="num" w:pos="709"/>
              </w:tabs>
              <w:suppressAutoHyphens/>
              <w:ind w:left="709" w:hanging="709"/>
            </w:pPr>
            <w:bookmarkStart w:id="74" w:name="_Ref216183957"/>
            <w:r w:rsidRPr="00852D87">
              <w:rPr>
                <w:rFonts w:cs="Arial"/>
              </w:rPr>
              <w:t>DETAILS OF EXPERIENCE OF SITE AGENT AND GENERAL FOREMAN</w:t>
            </w:r>
            <w:bookmarkEnd w:id="74"/>
          </w:p>
        </w:tc>
      </w:tr>
    </w:tbl>
    <w:p w14:paraId="56E1369C" w14:textId="77777777" w:rsidR="00E0569A" w:rsidRDefault="00E0569A" w:rsidP="00E0569A">
      <w:pPr>
        <w:rPr>
          <w:b/>
        </w:rPr>
      </w:pPr>
    </w:p>
    <w:p w14:paraId="18F8DECF" w14:textId="77777777" w:rsidR="00E0569A" w:rsidRDefault="00E0569A" w:rsidP="00E0569A">
      <w:r>
        <w:t xml:space="preserve">Bidders shall set out in the Schedule hereunder details of the experience of the Site Agent and General Foreman in work of a similar nature to that for which this Bid is submitted. </w:t>
      </w:r>
    </w:p>
    <w:p w14:paraId="1E886BDD" w14:textId="77777777" w:rsidR="00E0569A" w:rsidRDefault="00E0569A" w:rsidP="00E0569A"/>
    <w:p w14:paraId="729ECDC1" w14:textId="77777777" w:rsidR="00E0569A" w:rsidRDefault="00E0569A" w:rsidP="00E0569A">
      <w:r>
        <w:t>Failure to complete this Schedule may result in the Bid not being considered.</w:t>
      </w:r>
    </w:p>
    <w:p w14:paraId="51486876" w14:textId="77777777" w:rsidR="00E0569A" w:rsidRDefault="00E0569A" w:rsidP="00E0569A"/>
    <w:tbl>
      <w:tblPr>
        <w:tblW w:w="9638" w:type="dxa"/>
        <w:tblInd w:w="120" w:type="dxa"/>
        <w:tblLayout w:type="fixed"/>
        <w:tblCellMar>
          <w:left w:w="120" w:type="dxa"/>
          <w:right w:w="120" w:type="dxa"/>
        </w:tblCellMar>
        <w:tblLook w:val="0000" w:firstRow="0" w:lastRow="0" w:firstColumn="0" w:lastColumn="0" w:noHBand="0" w:noVBand="0"/>
      </w:tblPr>
      <w:tblGrid>
        <w:gridCol w:w="3402"/>
        <w:gridCol w:w="2409"/>
        <w:gridCol w:w="1304"/>
        <w:gridCol w:w="398"/>
        <w:gridCol w:w="30"/>
        <w:gridCol w:w="820"/>
        <w:gridCol w:w="1275"/>
      </w:tblGrid>
      <w:tr w:rsidR="00E0569A" w14:paraId="5E7825C0" w14:textId="77777777" w:rsidTr="008E0C7A">
        <w:tc>
          <w:tcPr>
            <w:tcW w:w="9638" w:type="dxa"/>
            <w:gridSpan w:val="7"/>
            <w:tcBorders>
              <w:top w:val="single" w:sz="4" w:space="0" w:color="000000"/>
              <w:left w:val="single" w:sz="4" w:space="0" w:color="000000"/>
              <w:bottom w:val="single" w:sz="4" w:space="0" w:color="000000"/>
              <w:right w:val="single" w:sz="4" w:space="0" w:color="000000"/>
            </w:tcBorders>
            <w:shd w:val="clear" w:color="auto" w:fill="auto"/>
          </w:tcPr>
          <w:p w14:paraId="61DC60BD" w14:textId="77777777" w:rsidR="00E0569A" w:rsidRDefault="00E0569A" w:rsidP="008E0C7A">
            <w:pPr>
              <w:spacing w:before="60" w:after="60"/>
              <w:ind w:left="22" w:hanging="22"/>
              <w:jc w:val="center"/>
              <w:rPr>
                <w:rFonts w:cs="Arial"/>
                <w:b/>
                <w:bCs/>
              </w:rPr>
            </w:pPr>
            <w:r>
              <w:rPr>
                <w:rFonts w:cs="Arial"/>
                <w:b/>
              </w:rPr>
              <w:t>CONTRACTS MANAGER / PROJECT ENGINEER</w:t>
            </w:r>
          </w:p>
        </w:tc>
      </w:tr>
      <w:tr w:rsidR="00E0569A" w14:paraId="1D3F0E6F" w14:textId="77777777" w:rsidTr="008E0C7A">
        <w:tc>
          <w:tcPr>
            <w:tcW w:w="7543" w:type="dxa"/>
            <w:gridSpan w:val="5"/>
            <w:tcBorders>
              <w:top w:val="single" w:sz="4" w:space="0" w:color="000000"/>
              <w:left w:val="single" w:sz="4" w:space="0" w:color="000000"/>
              <w:bottom w:val="single" w:sz="4" w:space="0" w:color="000000"/>
              <w:right w:val="single" w:sz="4" w:space="0" w:color="auto"/>
            </w:tcBorders>
            <w:shd w:val="clear" w:color="auto" w:fill="auto"/>
          </w:tcPr>
          <w:p w14:paraId="424D1097" w14:textId="77777777" w:rsidR="00E0569A" w:rsidRDefault="00E0569A" w:rsidP="008E0C7A">
            <w:pPr>
              <w:spacing w:before="60" w:after="60"/>
              <w:rPr>
                <w:rFonts w:cs="Arial"/>
                <w:b/>
              </w:rPr>
            </w:pPr>
            <w:r>
              <w:rPr>
                <w:rFonts w:cs="Arial"/>
                <w:b/>
              </w:rPr>
              <w:t>NAME</w:t>
            </w:r>
          </w:p>
        </w:tc>
        <w:tc>
          <w:tcPr>
            <w:tcW w:w="2095" w:type="dxa"/>
            <w:gridSpan w:val="2"/>
            <w:tcBorders>
              <w:top w:val="single" w:sz="4" w:space="0" w:color="000000"/>
              <w:left w:val="single" w:sz="4" w:space="0" w:color="auto"/>
              <w:bottom w:val="single" w:sz="4" w:space="0" w:color="000000"/>
              <w:right w:val="single" w:sz="4" w:space="0" w:color="000000"/>
            </w:tcBorders>
            <w:shd w:val="clear" w:color="auto" w:fill="auto"/>
          </w:tcPr>
          <w:p w14:paraId="21824288" w14:textId="77777777" w:rsidR="00E0569A" w:rsidRDefault="00E0569A" w:rsidP="008E0C7A">
            <w:pPr>
              <w:spacing w:before="60" w:after="60"/>
              <w:rPr>
                <w:rFonts w:cs="Arial"/>
                <w:b/>
              </w:rPr>
            </w:pPr>
            <w:r>
              <w:rPr>
                <w:rFonts w:cs="Arial"/>
                <w:b/>
                <w:bCs/>
              </w:rPr>
              <w:t>NQF LEVEL</w:t>
            </w:r>
          </w:p>
        </w:tc>
      </w:tr>
      <w:tr w:rsidR="00E0569A" w14:paraId="34037B43" w14:textId="77777777" w:rsidTr="008E0C7A">
        <w:tc>
          <w:tcPr>
            <w:tcW w:w="3402" w:type="dxa"/>
            <w:tcBorders>
              <w:top w:val="single" w:sz="4" w:space="0" w:color="000000"/>
              <w:left w:val="single" w:sz="4" w:space="0" w:color="000000"/>
              <w:bottom w:val="single" w:sz="4" w:space="0" w:color="000000"/>
            </w:tcBorders>
            <w:shd w:val="clear" w:color="auto" w:fill="auto"/>
            <w:vAlign w:val="center"/>
          </w:tcPr>
          <w:p w14:paraId="1719868D" w14:textId="77777777" w:rsidR="00E0569A" w:rsidRDefault="00E0569A" w:rsidP="008E0C7A">
            <w:pPr>
              <w:ind w:left="22" w:hanging="22"/>
              <w:jc w:val="center"/>
              <w:rPr>
                <w:b/>
              </w:rPr>
            </w:pPr>
            <w:r>
              <w:rPr>
                <w:b/>
              </w:rPr>
              <w:t>Contract and Client</w:t>
            </w:r>
          </w:p>
        </w:tc>
        <w:tc>
          <w:tcPr>
            <w:tcW w:w="2409" w:type="dxa"/>
            <w:tcBorders>
              <w:top w:val="single" w:sz="4" w:space="0" w:color="000000"/>
              <w:left w:val="single" w:sz="4" w:space="0" w:color="000000"/>
              <w:bottom w:val="single" w:sz="4" w:space="0" w:color="000000"/>
            </w:tcBorders>
            <w:shd w:val="clear" w:color="auto" w:fill="auto"/>
            <w:vAlign w:val="center"/>
          </w:tcPr>
          <w:p w14:paraId="494B9AFA" w14:textId="77777777" w:rsidR="00E0569A" w:rsidRDefault="00E0569A" w:rsidP="008E0C7A">
            <w:pPr>
              <w:ind w:left="22" w:hanging="22"/>
              <w:jc w:val="center"/>
              <w:rPr>
                <w:b/>
              </w:rPr>
            </w:pPr>
            <w:r>
              <w:rPr>
                <w:b/>
              </w:rPr>
              <w:t>Nature Of Work</w:t>
            </w:r>
          </w:p>
        </w:tc>
        <w:tc>
          <w:tcPr>
            <w:tcW w:w="1304" w:type="dxa"/>
            <w:tcBorders>
              <w:top w:val="single" w:sz="4" w:space="0" w:color="000000"/>
              <w:left w:val="single" w:sz="4" w:space="0" w:color="000000"/>
              <w:bottom w:val="single" w:sz="4" w:space="0" w:color="000000"/>
            </w:tcBorders>
            <w:shd w:val="clear" w:color="auto" w:fill="auto"/>
            <w:vAlign w:val="center"/>
          </w:tcPr>
          <w:p w14:paraId="748534CB" w14:textId="77777777" w:rsidR="00E0569A" w:rsidRDefault="00E0569A" w:rsidP="008E0C7A">
            <w:pPr>
              <w:jc w:val="center"/>
              <w:rPr>
                <w:b/>
              </w:rPr>
            </w:pPr>
            <w:r>
              <w:rPr>
                <w:b/>
              </w:rPr>
              <w:t>Position Held</w:t>
            </w:r>
          </w:p>
        </w:tc>
        <w:tc>
          <w:tcPr>
            <w:tcW w:w="1248" w:type="dxa"/>
            <w:gridSpan w:val="3"/>
            <w:tcBorders>
              <w:top w:val="single" w:sz="4" w:space="0" w:color="000000"/>
              <w:left w:val="single" w:sz="4" w:space="0" w:color="000000"/>
              <w:bottom w:val="single" w:sz="4" w:space="0" w:color="000000"/>
            </w:tcBorders>
            <w:shd w:val="clear" w:color="auto" w:fill="auto"/>
            <w:vAlign w:val="center"/>
          </w:tcPr>
          <w:p w14:paraId="354756FE" w14:textId="77777777" w:rsidR="00E0569A" w:rsidRDefault="00E0569A" w:rsidP="008E0C7A">
            <w:pPr>
              <w:jc w:val="center"/>
              <w:rPr>
                <w:b/>
              </w:rPr>
            </w:pPr>
            <w:r>
              <w:rPr>
                <w:b/>
              </w:rPr>
              <w:t>Value Of Work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22DF" w14:textId="77777777" w:rsidR="00E0569A" w:rsidRDefault="00E0569A" w:rsidP="008E0C7A">
            <w:pPr>
              <w:ind w:left="22" w:hanging="22"/>
              <w:jc w:val="center"/>
              <w:rPr>
                <w:b/>
              </w:rPr>
            </w:pPr>
            <w:r>
              <w:rPr>
                <w:b/>
              </w:rPr>
              <w:t>Year Completed</w:t>
            </w:r>
          </w:p>
        </w:tc>
      </w:tr>
      <w:tr w:rsidR="00E0569A" w14:paraId="14729A9E" w14:textId="77777777" w:rsidTr="008E0C7A">
        <w:tc>
          <w:tcPr>
            <w:tcW w:w="3402" w:type="dxa"/>
            <w:tcBorders>
              <w:top w:val="single" w:sz="4" w:space="0" w:color="000000"/>
              <w:left w:val="single" w:sz="4" w:space="0" w:color="000000"/>
              <w:bottom w:val="single" w:sz="4" w:space="0" w:color="000000"/>
            </w:tcBorders>
          </w:tcPr>
          <w:p w14:paraId="049C804D" w14:textId="77777777" w:rsidR="00E0569A" w:rsidRDefault="00E0569A" w:rsidP="008E0C7A">
            <w:pPr>
              <w:spacing w:line="480" w:lineRule="auto"/>
            </w:pPr>
          </w:p>
        </w:tc>
        <w:tc>
          <w:tcPr>
            <w:tcW w:w="2409" w:type="dxa"/>
            <w:tcBorders>
              <w:top w:val="single" w:sz="4" w:space="0" w:color="000000"/>
              <w:left w:val="single" w:sz="4" w:space="0" w:color="000000"/>
              <w:bottom w:val="single" w:sz="4" w:space="0" w:color="000000"/>
            </w:tcBorders>
          </w:tcPr>
          <w:p w14:paraId="02F2BDFA" w14:textId="77777777" w:rsidR="00E0569A" w:rsidRDefault="00E0569A" w:rsidP="008E0C7A">
            <w:pPr>
              <w:spacing w:line="480" w:lineRule="auto"/>
            </w:pPr>
          </w:p>
        </w:tc>
        <w:tc>
          <w:tcPr>
            <w:tcW w:w="1304" w:type="dxa"/>
            <w:tcBorders>
              <w:top w:val="single" w:sz="4" w:space="0" w:color="000000"/>
              <w:left w:val="single" w:sz="4" w:space="0" w:color="000000"/>
              <w:bottom w:val="single" w:sz="4" w:space="0" w:color="000000"/>
            </w:tcBorders>
          </w:tcPr>
          <w:p w14:paraId="356ED58B" w14:textId="77777777" w:rsidR="00E0569A" w:rsidRDefault="00E0569A" w:rsidP="008E0C7A">
            <w:pPr>
              <w:spacing w:line="480" w:lineRule="auto"/>
            </w:pPr>
          </w:p>
        </w:tc>
        <w:tc>
          <w:tcPr>
            <w:tcW w:w="1248" w:type="dxa"/>
            <w:gridSpan w:val="3"/>
            <w:tcBorders>
              <w:top w:val="single" w:sz="4" w:space="0" w:color="000000"/>
              <w:left w:val="single" w:sz="4" w:space="0" w:color="000000"/>
              <w:bottom w:val="single" w:sz="4" w:space="0" w:color="000000"/>
            </w:tcBorders>
          </w:tcPr>
          <w:p w14:paraId="78031867" w14:textId="77777777" w:rsidR="00E0569A" w:rsidRDefault="00E0569A" w:rsidP="008E0C7A">
            <w:pPr>
              <w:spacing w:line="480" w:lineRule="auto"/>
            </w:pPr>
          </w:p>
        </w:tc>
        <w:tc>
          <w:tcPr>
            <w:tcW w:w="1275" w:type="dxa"/>
            <w:tcBorders>
              <w:top w:val="single" w:sz="4" w:space="0" w:color="000000"/>
              <w:left w:val="single" w:sz="4" w:space="0" w:color="000000"/>
              <w:bottom w:val="single" w:sz="4" w:space="0" w:color="000000"/>
              <w:right w:val="single" w:sz="4" w:space="0" w:color="000000"/>
            </w:tcBorders>
          </w:tcPr>
          <w:p w14:paraId="29CC0F45" w14:textId="77777777" w:rsidR="00E0569A" w:rsidRDefault="00E0569A" w:rsidP="008E0C7A">
            <w:pPr>
              <w:spacing w:line="480" w:lineRule="auto"/>
            </w:pPr>
          </w:p>
        </w:tc>
      </w:tr>
      <w:tr w:rsidR="00E0569A" w14:paraId="39AC76E6" w14:textId="77777777" w:rsidTr="008E0C7A">
        <w:tc>
          <w:tcPr>
            <w:tcW w:w="3402" w:type="dxa"/>
            <w:tcBorders>
              <w:top w:val="single" w:sz="4" w:space="0" w:color="000000"/>
              <w:left w:val="single" w:sz="4" w:space="0" w:color="000000"/>
              <w:bottom w:val="single" w:sz="4" w:space="0" w:color="000000"/>
            </w:tcBorders>
          </w:tcPr>
          <w:p w14:paraId="0BA25CFE" w14:textId="77777777" w:rsidR="00E0569A" w:rsidRDefault="00E0569A" w:rsidP="008E0C7A">
            <w:pPr>
              <w:spacing w:line="480" w:lineRule="auto"/>
            </w:pPr>
          </w:p>
        </w:tc>
        <w:tc>
          <w:tcPr>
            <w:tcW w:w="2409" w:type="dxa"/>
            <w:tcBorders>
              <w:top w:val="single" w:sz="4" w:space="0" w:color="000000"/>
              <w:left w:val="single" w:sz="4" w:space="0" w:color="000000"/>
              <w:bottom w:val="single" w:sz="4" w:space="0" w:color="000000"/>
            </w:tcBorders>
          </w:tcPr>
          <w:p w14:paraId="6ED63B96" w14:textId="77777777" w:rsidR="00E0569A" w:rsidRDefault="00E0569A" w:rsidP="008E0C7A">
            <w:pPr>
              <w:spacing w:line="480" w:lineRule="auto"/>
            </w:pPr>
          </w:p>
        </w:tc>
        <w:tc>
          <w:tcPr>
            <w:tcW w:w="1304" w:type="dxa"/>
            <w:tcBorders>
              <w:top w:val="single" w:sz="4" w:space="0" w:color="000000"/>
              <w:left w:val="single" w:sz="4" w:space="0" w:color="000000"/>
              <w:bottom w:val="single" w:sz="4" w:space="0" w:color="000000"/>
            </w:tcBorders>
          </w:tcPr>
          <w:p w14:paraId="2BB8D5FD" w14:textId="77777777" w:rsidR="00E0569A" w:rsidRDefault="00E0569A" w:rsidP="008E0C7A">
            <w:pPr>
              <w:spacing w:line="480" w:lineRule="auto"/>
            </w:pPr>
          </w:p>
        </w:tc>
        <w:tc>
          <w:tcPr>
            <w:tcW w:w="1248" w:type="dxa"/>
            <w:gridSpan w:val="3"/>
            <w:tcBorders>
              <w:top w:val="single" w:sz="4" w:space="0" w:color="000000"/>
              <w:left w:val="single" w:sz="4" w:space="0" w:color="000000"/>
              <w:bottom w:val="single" w:sz="4" w:space="0" w:color="000000"/>
            </w:tcBorders>
          </w:tcPr>
          <w:p w14:paraId="6CF62559" w14:textId="77777777" w:rsidR="00E0569A" w:rsidRDefault="00E0569A" w:rsidP="008E0C7A">
            <w:pPr>
              <w:spacing w:line="480" w:lineRule="auto"/>
            </w:pPr>
          </w:p>
        </w:tc>
        <w:tc>
          <w:tcPr>
            <w:tcW w:w="1275" w:type="dxa"/>
            <w:tcBorders>
              <w:top w:val="single" w:sz="4" w:space="0" w:color="000000"/>
              <w:left w:val="single" w:sz="4" w:space="0" w:color="000000"/>
              <w:bottom w:val="single" w:sz="4" w:space="0" w:color="000000"/>
              <w:right w:val="single" w:sz="4" w:space="0" w:color="000000"/>
            </w:tcBorders>
          </w:tcPr>
          <w:p w14:paraId="3A03AA63" w14:textId="77777777" w:rsidR="00E0569A" w:rsidRDefault="00E0569A" w:rsidP="008E0C7A">
            <w:pPr>
              <w:spacing w:line="480" w:lineRule="auto"/>
            </w:pPr>
          </w:p>
        </w:tc>
      </w:tr>
      <w:tr w:rsidR="00E0569A" w14:paraId="63AA8FDD" w14:textId="77777777" w:rsidTr="008E0C7A">
        <w:tc>
          <w:tcPr>
            <w:tcW w:w="3402" w:type="dxa"/>
            <w:tcBorders>
              <w:top w:val="single" w:sz="4" w:space="0" w:color="000000"/>
              <w:left w:val="single" w:sz="4" w:space="0" w:color="000000"/>
              <w:bottom w:val="single" w:sz="4" w:space="0" w:color="000000"/>
            </w:tcBorders>
          </w:tcPr>
          <w:p w14:paraId="285A34B7" w14:textId="77777777" w:rsidR="00E0569A" w:rsidRDefault="00E0569A" w:rsidP="008E0C7A">
            <w:pPr>
              <w:spacing w:line="480" w:lineRule="auto"/>
            </w:pPr>
          </w:p>
        </w:tc>
        <w:tc>
          <w:tcPr>
            <w:tcW w:w="2409" w:type="dxa"/>
            <w:tcBorders>
              <w:top w:val="single" w:sz="4" w:space="0" w:color="000000"/>
              <w:left w:val="single" w:sz="4" w:space="0" w:color="000000"/>
              <w:bottom w:val="single" w:sz="4" w:space="0" w:color="000000"/>
            </w:tcBorders>
          </w:tcPr>
          <w:p w14:paraId="27A51E2F" w14:textId="77777777" w:rsidR="00E0569A" w:rsidRDefault="00E0569A" w:rsidP="008E0C7A">
            <w:pPr>
              <w:spacing w:line="480" w:lineRule="auto"/>
            </w:pPr>
          </w:p>
        </w:tc>
        <w:tc>
          <w:tcPr>
            <w:tcW w:w="1304" w:type="dxa"/>
            <w:tcBorders>
              <w:top w:val="single" w:sz="4" w:space="0" w:color="000000"/>
              <w:left w:val="single" w:sz="4" w:space="0" w:color="000000"/>
              <w:bottom w:val="single" w:sz="4" w:space="0" w:color="000000"/>
            </w:tcBorders>
          </w:tcPr>
          <w:p w14:paraId="0483B26A" w14:textId="77777777" w:rsidR="00E0569A" w:rsidRDefault="00E0569A" w:rsidP="008E0C7A">
            <w:pPr>
              <w:spacing w:line="480" w:lineRule="auto"/>
            </w:pPr>
          </w:p>
        </w:tc>
        <w:tc>
          <w:tcPr>
            <w:tcW w:w="1248" w:type="dxa"/>
            <w:gridSpan w:val="3"/>
            <w:tcBorders>
              <w:top w:val="single" w:sz="4" w:space="0" w:color="000000"/>
              <w:left w:val="single" w:sz="4" w:space="0" w:color="000000"/>
              <w:bottom w:val="single" w:sz="4" w:space="0" w:color="000000"/>
            </w:tcBorders>
          </w:tcPr>
          <w:p w14:paraId="4B604EF8" w14:textId="77777777" w:rsidR="00E0569A" w:rsidRDefault="00E0569A" w:rsidP="008E0C7A">
            <w:pPr>
              <w:spacing w:line="480" w:lineRule="auto"/>
            </w:pPr>
          </w:p>
        </w:tc>
        <w:tc>
          <w:tcPr>
            <w:tcW w:w="1275" w:type="dxa"/>
            <w:tcBorders>
              <w:top w:val="single" w:sz="4" w:space="0" w:color="000000"/>
              <w:left w:val="single" w:sz="4" w:space="0" w:color="000000"/>
              <w:bottom w:val="single" w:sz="4" w:space="0" w:color="000000"/>
              <w:right w:val="single" w:sz="4" w:space="0" w:color="000000"/>
            </w:tcBorders>
          </w:tcPr>
          <w:p w14:paraId="48C25E5A" w14:textId="77777777" w:rsidR="00E0569A" w:rsidRDefault="00E0569A" w:rsidP="008E0C7A">
            <w:pPr>
              <w:spacing w:line="480" w:lineRule="auto"/>
            </w:pPr>
          </w:p>
        </w:tc>
      </w:tr>
      <w:tr w:rsidR="00E0569A" w14:paraId="2ECF313C" w14:textId="77777777" w:rsidTr="008E0C7A">
        <w:tc>
          <w:tcPr>
            <w:tcW w:w="9638" w:type="dxa"/>
            <w:gridSpan w:val="7"/>
            <w:tcBorders>
              <w:top w:val="single" w:sz="4" w:space="0" w:color="000000"/>
              <w:left w:val="single" w:sz="4" w:space="0" w:color="000000"/>
              <w:bottom w:val="single" w:sz="4" w:space="0" w:color="000000"/>
              <w:right w:val="single" w:sz="4" w:space="0" w:color="000000"/>
            </w:tcBorders>
          </w:tcPr>
          <w:p w14:paraId="215E0414" w14:textId="77777777" w:rsidR="00E0569A" w:rsidRPr="00505581" w:rsidRDefault="00E0569A" w:rsidP="008E0C7A">
            <w:pPr>
              <w:spacing w:line="480" w:lineRule="auto"/>
              <w:jc w:val="center"/>
              <w:rPr>
                <w:b/>
              </w:rPr>
            </w:pPr>
            <w:r w:rsidRPr="00505581">
              <w:rPr>
                <w:b/>
              </w:rPr>
              <w:t>CONSTRUCTION MANAGER</w:t>
            </w:r>
            <w:r>
              <w:rPr>
                <w:b/>
              </w:rPr>
              <w:t xml:space="preserve"> / </w:t>
            </w:r>
            <w:r w:rsidRPr="00505581">
              <w:rPr>
                <w:b/>
              </w:rPr>
              <w:t>SITE AGENT</w:t>
            </w:r>
          </w:p>
        </w:tc>
      </w:tr>
      <w:tr w:rsidR="00E0569A" w14:paraId="3AD349B3" w14:textId="77777777" w:rsidTr="008E0C7A">
        <w:tc>
          <w:tcPr>
            <w:tcW w:w="7513" w:type="dxa"/>
            <w:gridSpan w:val="4"/>
            <w:tcBorders>
              <w:top w:val="single" w:sz="4" w:space="0" w:color="000000"/>
              <w:left w:val="single" w:sz="4" w:space="0" w:color="000000"/>
              <w:bottom w:val="single" w:sz="4" w:space="0" w:color="000000"/>
            </w:tcBorders>
          </w:tcPr>
          <w:p w14:paraId="5DA08697" w14:textId="77777777" w:rsidR="00E0569A" w:rsidRPr="00505581" w:rsidRDefault="00E0569A" w:rsidP="008E0C7A">
            <w:pPr>
              <w:spacing w:line="480" w:lineRule="auto"/>
              <w:rPr>
                <w:b/>
              </w:rPr>
            </w:pPr>
            <w:r w:rsidRPr="00505581">
              <w:rPr>
                <w:b/>
              </w:rPr>
              <w:t>NAME</w:t>
            </w:r>
          </w:p>
        </w:tc>
        <w:tc>
          <w:tcPr>
            <w:tcW w:w="2125" w:type="dxa"/>
            <w:gridSpan w:val="3"/>
            <w:tcBorders>
              <w:top w:val="single" w:sz="4" w:space="0" w:color="000000"/>
              <w:left w:val="single" w:sz="4" w:space="0" w:color="000000"/>
              <w:bottom w:val="single" w:sz="4" w:space="0" w:color="000000"/>
              <w:right w:val="single" w:sz="4" w:space="0" w:color="000000"/>
            </w:tcBorders>
          </w:tcPr>
          <w:p w14:paraId="725826BE" w14:textId="77777777" w:rsidR="00E0569A" w:rsidRPr="00505581" w:rsidRDefault="00E0569A" w:rsidP="008E0C7A">
            <w:pPr>
              <w:spacing w:line="480" w:lineRule="auto"/>
              <w:rPr>
                <w:b/>
              </w:rPr>
            </w:pPr>
            <w:r w:rsidRPr="00505581">
              <w:rPr>
                <w:b/>
              </w:rPr>
              <w:t>QUALIFICATION</w:t>
            </w:r>
          </w:p>
        </w:tc>
      </w:tr>
      <w:tr w:rsidR="00E0569A" w14:paraId="19694BE6" w14:textId="77777777" w:rsidTr="008E0C7A">
        <w:tc>
          <w:tcPr>
            <w:tcW w:w="3402" w:type="dxa"/>
            <w:tcBorders>
              <w:top w:val="single" w:sz="4" w:space="0" w:color="000000"/>
              <w:left w:val="single" w:sz="4" w:space="0" w:color="000000"/>
              <w:bottom w:val="single" w:sz="4" w:space="0" w:color="000000"/>
            </w:tcBorders>
          </w:tcPr>
          <w:p w14:paraId="56BF2979" w14:textId="77777777" w:rsidR="00E0569A" w:rsidRPr="00505581" w:rsidRDefault="00E0569A" w:rsidP="008E0C7A">
            <w:pPr>
              <w:spacing w:line="480" w:lineRule="auto"/>
              <w:rPr>
                <w:b/>
              </w:rPr>
            </w:pPr>
            <w:r w:rsidRPr="00505581">
              <w:rPr>
                <w:b/>
              </w:rPr>
              <w:t>Contract and Client</w:t>
            </w:r>
          </w:p>
        </w:tc>
        <w:tc>
          <w:tcPr>
            <w:tcW w:w="2409" w:type="dxa"/>
            <w:tcBorders>
              <w:top w:val="single" w:sz="4" w:space="0" w:color="000000"/>
              <w:left w:val="single" w:sz="4" w:space="0" w:color="000000"/>
              <w:bottom w:val="single" w:sz="4" w:space="0" w:color="000000"/>
            </w:tcBorders>
          </w:tcPr>
          <w:p w14:paraId="7EA6F1CD" w14:textId="77777777" w:rsidR="00E0569A" w:rsidRPr="00505581" w:rsidRDefault="00E0569A" w:rsidP="008E0C7A">
            <w:pPr>
              <w:spacing w:line="480" w:lineRule="auto"/>
              <w:rPr>
                <w:b/>
              </w:rPr>
            </w:pPr>
            <w:r w:rsidRPr="00505581">
              <w:rPr>
                <w:b/>
              </w:rPr>
              <w:t>Nature of Work</w:t>
            </w:r>
          </w:p>
        </w:tc>
        <w:tc>
          <w:tcPr>
            <w:tcW w:w="1304" w:type="dxa"/>
            <w:tcBorders>
              <w:top w:val="single" w:sz="4" w:space="0" w:color="000000"/>
              <w:left w:val="single" w:sz="4" w:space="0" w:color="000000"/>
              <w:bottom w:val="single" w:sz="4" w:space="0" w:color="000000"/>
            </w:tcBorders>
          </w:tcPr>
          <w:p w14:paraId="6597466C" w14:textId="77777777" w:rsidR="00E0569A" w:rsidRPr="00505581" w:rsidRDefault="00E0569A" w:rsidP="008E0C7A">
            <w:pPr>
              <w:spacing w:line="480" w:lineRule="auto"/>
              <w:rPr>
                <w:b/>
              </w:rPr>
            </w:pPr>
            <w:r w:rsidRPr="00505581">
              <w:rPr>
                <w:b/>
              </w:rPr>
              <w:t>Position Held</w:t>
            </w:r>
          </w:p>
        </w:tc>
        <w:tc>
          <w:tcPr>
            <w:tcW w:w="398" w:type="dxa"/>
            <w:tcBorders>
              <w:top w:val="single" w:sz="4" w:space="0" w:color="000000"/>
              <w:left w:val="single" w:sz="4" w:space="0" w:color="000000"/>
              <w:bottom w:val="single" w:sz="4" w:space="0" w:color="000000"/>
            </w:tcBorders>
          </w:tcPr>
          <w:p w14:paraId="77758E4C" w14:textId="77777777" w:rsidR="00E0569A" w:rsidRPr="00505581" w:rsidRDefault="00E0569A" w:rsidP="008E0C7A">
            <w:pPr>
              <w:spacing w:line="480" w:lineRule="auto"/>
              <w:rPr>
                <w:b/>
              </w:rPr>
            </w:pPr>
          </w:p>
        </w:tc>
        <w:tc>
          <w:tcPr>
            <w:tcW w:w="2125" w:type="dxa"/>
            <w:gridSpan w:val="3"/>
            <w:tcBorders>
              <w:top w:val="single" w:sz="4" w:space="0" w:color="000000"/>
              <w:left w:val="single" w:sz="4" w:space="0" w:color="000000"/>
              <w:bottom w:val="single" w:sz="4" w:space="0" w:color="000000"/>
              <w:right w:val="single" w:sz="4" w:space="0" w:color="000000"/>
            </w:tcBorders>
          </w:tcPr>
          <w:p w14:paraId="73E0FD7B" w14:textId="77777777" w:rsidR="00E0569A" w:rsidRPr="00505581" w:rsidRDefault="00E0569A" w:rsidP="008E0C7A">
            <w:pPr>
              <w:spacing w:line="480" w:lineRule="auto"/>
              <w:rPr>
                <w:b/>
              </w:rPr>
            </w:pPr>
            <w:r w:rsidRPr="00505581">
              <w:rPr>
                <w:b/>
              </w:rPr>
              <w:t>Year completed</w:t>
            </w:r>
          </w:p>
        </w:tc>
      </w:tr>
      <w:tr w:rsidR="00E0569A" w14:paraId="2D7AD804" w14:textId="77777777" w:rsidTr="008E0C7A">
        <w:tc>
          <w:tcPr>
            <w:tcW w:w="3402" w:type="dxa"/>
            <w:tcBorders>
              <w:top w:val="single" w:sz="4" w:space="0" w:color="000000"/>
              <w:left w:val="single" w:sz="4" w:space="0" w:color="000000"/>
              <w:bottom w:val="single" w:sz="4" w:space="0" w:color="000000"/>
            </w:tcBorders>
          </w:tcPr>
          <w:p w14:paraId="779185E7" w14:textId="77777777" w:rsidR="00E0569A" w:rsidRDefault="00E0569A" w:rsidP="008E0C7A">
            <w:pPr>
              <w:spacing w:line="480" w:lineRule="auto"/>
            </w:pPr>
          </w:p>
        </w:tc>
        <w:tc>
          <w:tcPr>
            <w:tcW w:w="2409" w:type="dxa"/>
            <w:tcBorders>
              <w:top w:val="single" w:sz="4" w:space="0" w:color="000000"/>
              <w:left w:val="single" w:sz="4" w:space="0" w:color="000000"/>
              <w:bottom w:val="single" w:sz="4" w:space="0" w:color="000000"/>
            </w:tcBorders>
          </w:tcPr>
          <w:p w14:paraId="24CAD679" w14:textId="77777777" w:rsidR="00E0569A" w:rsidRDefault="00E0569A" w:rsidP="008E0C7A">
            <w:pPr>
              <w:spacing w:line="480" w:lineRule="auto"/>
            </w:pPr>
          </w:p>
        </w:tc>
        <w:tc>
          <w:tcPr>
            <w:tcW w:w="1304" w:type="dxa"/>
            <w:tcBorders>
              <w:top w:val="single" w:sz="4" w:space="0" w:color="000000"/>
              <w:left w:val="single" w:sz="4" w:space="0" w:color="000000"/>
              <w:bottom w:val="single" w:sz="4" w:space="0" w:color="000000"/>
            </w:tcBorders>
          </w:tcPr>
          <w:p w14:paraId="149294A2" w14:textId="77777777" w:rsidR="00E0569A" w:rsidRDefault="00E0569A" w:rsidP="008E0C7A">
            <w:pPr>
              <w:spacing w:line="480" w:lineRule="auto"/>
            </w:pPr>
          </w:p>
        </w:tc>
        <w:tc>
          <w:tcPr>
            <w:tcW w:w="398" w:type="dxa"/>
            <w:tcBorders>
              <w:top w:val="single" w:sz="4" w:space="0" w:color="000000"/>
              <w:left w:val="single" w:sz="4" w:space="0" w:color="000000"/>
              <w:bottom w:val="single" w:sz="4" w:space="0" w:color="000000"/>
            </w:tcBorders>
          </w:tcPr>
          <w:p w14:paraId="565CD8ED" w14:textId="77777777" w:rsidR="00E0569A" w:rsidRDefault="00E0569A" w:rsidP="008E0C7A">
            <w:pPr>
              <w:spacing w:line="480" w:lineRule="auto"/>
            </w:pPr>
          </w:p>
        </w:tc>
        <w:tc>
          <w:tcPr>
            <w:tcW w:w="2125" w:type="dxa"/>
            <w:gridSpan w:val="3"/>
            <w:tcBorders>
              <w:top w:val="single" w:sz="4" w:space="0" w:color="000000"/>
              <w:left w:val="single" w:sz="4" w:space="0" w:color="000000"/>
              <w:bottom w:val="single" w:sz="4" w:space="0" w:color="000000"/>
              <w:right w:val="single" w:sz="4" w:space="0" w:color="000000"/>
            </w:tcBorders>
          </w:tcPr>
          <w:p w14:paraId="42FAE047" w14:textId="77777777" w:rsidR="00E0569A" w:rsidRDefault="00E0569A" w:rsidP="008E0C7A">
            <w:pPr>
              <w:spacing w:line="480" w:lineRule="auto"/>
            </w:pPr>
          </w:p>
        </w:tc>
      </w:tr>
      <w:tr w:rsidR="00E0569A" w14:paraId="0D426B60" w14:textId="77777777" w:rsidTr="008E0C7A">
        <w:tc>
          <w:tcPr>
            <w:tcW w:w="3402" w:type="dxa"/>
            <w:tcBorders>
              <w:top w:val="single" w:sz="4" w:space="0" w:color="000000"/>
              <w:left w:val="single" w:sz="4" w:space="0" w:color="000000"/>
              <w:bottom w:val="single" w:sz="4" w:space="0" w:color="000000"/>
            </w:tcBorders>
          </w:tcPr>
          <w:p w14:paraId="5CBDCB39" w14:textId="77777777" w:rsidR="00E0569A" w:rsidRDefault="00E0569A" w:rsidP="008E0C7A">
            <w:pPr>
              <w:spacing w:line="480" w:lineRule="auto"/>
            </w:pPr>
          </w:p>
        </w:tc>
        <w:tc>
          <w:tcPr>
            <w:tcW w:w="2409" w:type="dxa"/>
            <w:tcBorders>
              <w:top w:val="single" w:sz="4" w:space="0" w:color="000000"/>
              <w:left w:val="single" w:sz="4" w:space="0" w:color="000000"/>
              <w:bottom w:val="single" w:sz="4" w:space="0" w:color="000000"/>
            </w:tcBorders>
          </w:tcPr>
          <w:p w14:paraId="782A2544" w14:textId="77777777" w:rsidR="00E0569A" w:rsidRDefault="00E0569A" w:rsidP="008E0C7A">
            <w:pPr>
              <w:spacing w:line="480" w:lineRule="auto"/>
            </w:pPr>
          </w:p>
        </w:tc>
        <w:tc>
          <w:tcPr>
            <w:tcW w:w="1304" w:type="dxa"/>
            <w:tcBorders>
              <w:top w:val="single" w:sz="4" w:space="0" w:color="000000"/>
              <w:left w:val="single" w:sz="4" w:space="0" w:color="000000"/>
              <w:bottom w:val="single" w:sz="4" w:space="0" w:color="000000"/>
            </w:tcBorders>
          </w:tcPr>
          <w:p w14:paraId="03E4A090" w14:textId="77777777" w:rsidR="00E0569A" w:rsidRDefault="00E0569A" w:rsidP="008E0C7A">
            <w:pPr>
              <w:spacing w:line="480" w:lineRule="auto"/>
            </w:pPr>
          </w:p>
        </w:tc>
        <w:tc>
          <w:tcPr>
            <w:tcW w:w="398" w:type="dxa"/>
            <w:tcBorders>
              <w:top w:val="single" w:sz="4" w:space="0" w:color="000000"/>
              <w:left w:val="single" w:sz="4" w:space="0" w:color="000000"/>
              <w:bottom w:val="single" w:sz="4" w:space="0" w:color="000000"/>
            </w:tcBorders>
          </w:tcPr>
          <w:p w14:paraId="74F0555A" w14:textId="77777777" w:rsidR="00E0569A" w:rsidRDefault="00E0569A" w:rsidP="008E0C7A">
            <w:pPr>
              <w:spacing w:line="480" w:lineRule="auto"/>
            </w:pPr>
          </w:p>
        </w:tc>
        <w:tc>
          <w:tcPr>
            <w:tcW w:w="2125" w:type="dxa"/>
            <w:gridSpan w:val="3"/>
            <w:tcBorders>
              <w:top w:val="single" w:sz="4" w:space="0" w:color="000000"/>
              <w:left w:val="single" w:sz="4" w:space="0" w:color="000000"/>
              <w:bottom w:val="single" w:sz="4" w:space="0" w:color="000000"/>
              <w:right w:val="single" w:sz="4" w:space="0" w:color="000000"/>
            </w:tcBorders>
          </w:tcPr>
          <w:p w14:paraId="430761DE" w14:textId="77777777" w:rsidR="00E0569A" w:rsidRDefault="00E0569A" w:rsidP="008E0C7A">
            <w:pPr>
              <w:spacing w:line="480" w:lineRule="auto"/>
            </w:pPr>
          </w:p>
        </w:tc>
      </w:tr>
    </w:tbl>
    <w:p w14:paraId="481E00AA" w14:textId="77777777" w:rsidR="00E0569A" w:rsidRDefault="00E0569A" w:rsidP="00E0569A">
      <w:pPr>
        <w:tabs>
          <w:tab w:val="left" w:pos="-720"/>
          <w:tab w:val="left" w:pos="0"/>
          <w:tab w:val="left" w:pos="1440"/>
          <w:tab w:val="left" w:pos="2160"/>
          <w:tab w:val="left" w:pos="2880"/>
          <w:tab w:val="left" w:pos="3600"/>
          <w:tab w:val="left" w:pos="4212"/>
          <w:tab w:val="left" w:pos="5040"/>
          <w:tab w:val="left" w:pos="5760"/>
          <w:tab w:val="left" w:pos="6480"/>
          <w:tab w:val="left" w:pos="7200"/>
          <w:tab w:val="left" w:pos="7920"/>
          <w:tab w:val="left" w:pos="8640"/>
          <w:tab w:val="left" w:pos="9360"/>
        </w:tabs>
        <w:rPr>
          <w:rFonts w:cs="Arial"/>
        </w:rPr>
      </w:pPr>
    </w:p>
    <w:tbl>
      <w:tblPr>
        <w:tblW w:w="9639" w:type="dxa"/>
        <w:tblInd w:w="120" w:type="dxa"/>
        <w:tblLayout w:type="fixed"/>
        <w:tblCellMar>
          <w:left w:w="120" w:type="dxa"/>
          <w:right w:w="120" w:type="dxa"/>
        </w:tblCellMar>
        <w:tblLook w:val="0000" w:firstRow="0" w:lastRow="0" w:firstColumn="0" w:lastColumn="0" w:noHBand="0" w:noVBand="0"/>
      </w:tblPr>
      <w:tblGrid>
        <w:gridCol w:w="3402"/>
        <w:gridCol w:w="2410"/>
        <w:gridCol w:w="1276"/>
        <w:gridCol w:w="428"/>
        <w:gridCol w:w="281"/>
        <w:gridCol w:w="567"/>
        <w:gridCol w:w="1275"/>
      </w:tblGrid>
      <w:tr w:rsidR="00E0569A" w14:paraId="6F2C1807" w14:textId="77777777" w:rsidTr="008E0C7A">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tcPr>
          <w:p w14:paraId="420C5BD7" w14:textId="77777777" w:rsidR="00E0569A" w:rsidRDefault="00E0569A" w:rsidP="008E0C7A">
            <w:pPr>
              <w:spacing w:before="60" w:after="60"/>
              <w:jc w:val="center"/>
              <w:rPr>
                <w:rFonts w:cs="Arial"/>
                <w:b/>
                <w:bCs/>
              </w:rPr>
            </w:pPr>
            <w:r>
              <w:rPr>
                <w:rFonts w:cs="Arial"/>
                <w:b/>
              </w:rPr>
              <w:t>SITE FOREMAN</w:t>
            </w:r>
          </w:p>
        </w:tc>
      </w:tr>
      <w:tr w:rsidR="00E0569A" w14:paraId="72C68811" w14:textId="77777777" w:rsidTr="008E0C7A">
        <w:tc>
          <w:tcPr>
            <w:tcW w:w="7516" w:type="dxa"/>
            <w:gridSpan w:val="4"/>
            <w:tcBorders>
              <w:top w:val="single" w:sz="4" w:space="0" w:color="000000"/>
              <w:left w:val="single" w:sz="4" w:space="0" w:color="000000"/>
              <w:bottom w:val="single" w:sz="4" w:space="0" w:color="000000"/>
              <w:right w:val="single" w:sz="4" w:space="0" w:color="auto"/>
            </w:tcBorders>
            <w:shd w:val="clear" w:color="auto" w:fill="auto"/>
          </w:tcPr>
          <w:p w14:paraId="09A2A4FB" w14:textId="77777777" w:rsidR="00E0569A" w:rsidRDefault="00E0569A" w:rsidP="008E0C7A">
            <w:pPr>
              <w:spacing w:before="60" w:after="60"/>
              <w:ind w:left="22" w:hanging="22"/>
              <w:rPr>
                <w:rFonts w:cs="Arial"/>
                <w:b/>
              </w:rPr>
            </w:pPr>
            <w:r>
              <w:rPr>
                <w:rFonts w:cs="Arial"/>
                <w:b/>
              </w:rPr>
              <w:t>NAME</w:t>
            </w:r>
          </w:p>
        </w:tc>
        <w:tc>
          <w:tcPr>
            <w:tcW w:w="2123" w:type="dxa"/>
            <w:gridSpan w:val="3"/>
            <w:tcBorders>
              <w:top w:val="single" w:sz="4" w:space="0" w:color="000000"/>
              <w:left w:val="single" w:sz="4" w:space="0" w:color="auto"/>
              <w:bottom w:val="single" w:sz="4" w:space="0" w:color="000000"/>
              <w:right w:val="single" w:sz="4" w:space="0" w:color="000000"/>
            </w:tcBorders>
            <w:shd w:val="clear" w:color="auto" w:fill="auto"/>
          </w:tcPr>
          <w:p w14:paraId="3F9FDBF8" w14:textId="77777777" w:rsidR="00E0569A" w:rsidRDefault="00E0569A" w:rsidP="008E0C7A">
            <w:pPr>
              <w:spacing w:before="60" w:after="60"/>
              <w:ind w:left="19" w:hanging="19"/>
              <w:rPr>
                <w:rFonts w:cs="Arial"/>
                <w:b/>
              </w:rPr>
            </w:pPr>
            <w:r>
              <w:rPr>
                <w:rFonts w:cs="Arial"/>
                <w:b/>
                <w:bCs/>
              </w:rPr>
              <w:t>NQF LEVEL</w:t>
            </w:r>
          </w:p>
        </w:tc>
      </w:tr>
      <w:tr w:rsidR="00E0569A" w14:paraId="52A4928F" w14:textId="77777777" w:rsidTr="008E0C7A">
        <w:tc>
          <w:tcPr>
            <w:tcW w:w="3402" w:type="dxa"/>
            <w:tcBorders>
              <w:top w:val="single" w:sz="4" w:space="0" w:color="000000"/>
              <w:left w:val="single" w:sz="4" w:space="0" w:color="000000"/>
              <w:bottom w:val="single" w:sz="4" w:space="0" w:color="000000"/>
            </w:tcBorders>
            <w:shd w:val="clear" w:color="auto" w:fill="auto"/>
            <w:vAlign w:val="center"/>
          </w:tcPr>
          <w:p w14:paraId="455EDF40" w14:textId="77777777" w:rsidR="00E0569A" w:rsidRDefault="00E0569A" w:rsidP="008E0C7A">
            <w:pPr>
              <w:ind w:left="22" w:hanging="22"/>
              <w:jc w:val="center"/>
              <w:rPr>
                <w:b/>
              </w:rPr>
            </w:pPr>
            <w:r>
              <w:rPr>
                <w:b/>
              </w:rPr>
              <w:t>Contract and Client</w:t>
            </w:r>
          </w:p>
        </w:tc>
        <w:tc>
          <w:tcPr>
            <w:tcW w:w="2410" w:type="dxa"/>
            <w:tcBorders>
              <w:top w:val="single" w:sz="4" w:space="0" w:color="000000"/>
              <w:left w:val="single" w:sz="4" w:space="0" w:color="000000"/>
              <w:bottom w:val="single" w:sz="4" w:space="0" w:color="000000"/>
            </w:tcBorders>
            <w:shd w:val="clear" w:color="auto" w:fill="auto"/>
            <w:vAlign w:val="center"/>
          </w:tcPr>
          <w:p w14:paraId="63A76374" w14:textId="77777777" w:rsidR="00E0569A" w:rsidRDefault="00E0569A" w:rsidP="008E0C7A">
            <w:pPr>
              <w:jc w:val="center"/>
              <w:rPr>
                <w:b/>
              </w:rPr>
            </w:pPr>
            <w:r>
              <w:rPr>
                <w:b/>
              </w:rPr>
              <w:t>Nature Of Work</w:t>
            </w:r>
          </w:p>
        </w:tc>
        <w:tc>
          <w:tcPr>
            <w:tcW w:w="1276" w:type="dxa"/>
            <w:tcBorders>
              <w:top w:val="single" w:sz="4" w:space="0" w:color="000000"/>
              <w:left w:val="single" w:sz="4" w:space="0" w:color="000000"/>
              <w:bottom w:val="single" w:sz="4" w:space="0" w:color="000000"/>
            </w:tcBorders>
            <w:shd w:val="clear" w:color="auto" w:fill="auto"/>
            <w:vAlign w:val="center"/>
          </w:tcPr>
          <w:p w14:paraId="279F44BD" w14:textId="77777777" w:rsidR="00E0569A" w:rsidRDefault="00E0569A" w:rsidP="008E0C7A">
            <w:pPr>
              <w:ind w:left="22" w:hanging="22"/>
              <w:jc w:val="center"/>
              <w:rPr>
                <w:b/>
              </w:rPr>
            </w:pPr>
            <w:r>
              <w:rPr>
                <w:b/>
              </w:rPr>
              <w:t>Position Held</w:t>
            </w:r>
          </w:p>
        </w:tc>
        <w:tc>
          <w:tcPr>
            <w:tcW w:w="1276" w:type="dxa"/>
            <w:gridSpan w:val="3"/>
            <w:tcBorders>
              <w:top w:val="single" w:sz="4" w:space="0" w:color="000000"/>
              <w:left w:val="single" w:sz="4" w:space="0" w:color="000000"/>
              <w:bottom w:val="single" w:sz="4" w:space="0" w:color="000000"/>
            </w:tcBorders>
            <w:shd w:val="clear" w:color="auto" w:fill="auto"/>
            <w:vAlign w:val="center"/>
          </w:tcPr>
          <w:p w14:paraId="241CDA35" w14:textId="77777777" w:rsidR="00E0569A" w:rsidRDefault="00E0569A" w:rsidP="008E0C7A">
            <w:pPr>
              <w:ind w:left="22" w:hanging="22"/>
              <w:jc w:val="center"/>
              <w:rPr>
                <w:b/>
              </w:rPr>
            </w:pPr>
            <w:r>
              <w:rPr>
                <w:b/>
              </w:rPr>
              <w:t>Value Of Work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BEB0A" w14:textId="77777777" w:rsidR="00E0569A" w:rsidRDefault="00E0569A" w:rsidP="008E0C7A">
            <w:pPr>
              <w:ind w:left="21" w:hanging="21"/>
              <w:jc w:val="center"/>
              <w:rPr>
                <w:b/>
              </w:rPr>
            </w:pPr>
            <w:r>
              <w:rPr>
                <w:b/>
              </w:rPr>
              <w:t>Year Completed</w:t>
            </w:r>
          </w:p>
        </w:tc>
      </w:tr>
      <w:tr w:rsidR="00E0569A" w14:paraId="0286D431" w14:textId="77777777" w:rsidTr="008E0C7A">
        <w:tc>
          <w:tcPr>
            <w:tcW w:w="3402" w:type="dxa"/>
            <w:tcBorders>
              <w:top w:val="single" w:sz="4" w:space="0" w:color="000000"/>
              <w:left w:val="single" w:sz="4" w:space="0" w:color="000000"/>
              <w:bottom w:val="single" w:sz="4" w:space="0" w:color="000000"/>
            </w:tcBorders>
          </w:tcPr>
          <w:p w14:paraId="0E974D13" w14:textId="77777777" w:rsidR="00E0569A" w:rsidRDefault="00E0569A" w:rsidP="008E0C7A">
            <w:pPr>
              <w:spacing w:line="480" w:lineRule="auto"/>
            </w:pPr>
          </w:p>
        </w:tc>
        <w:tc>
          <w:tcPr>
            <w:tcW w:w="2410" w:type="dxa"/>
            <w:tcBorders>
              <w:top w:val="single" w:sz="4" w:space="0" w:color="000000"/>
              <w:left w:val="single" w:sz="4" w:space="0" w:color="000000"/>
              <w:bottom w:val="single" w:sz="4" w:space="0" w:color="000000"/>
            </w:tcBorders>
          </w:tcPr>
          <w:p w14:paraId="5D748334" w14:textId="77777777" w:rsidR="00E0569A" w:rsidRDefault="00E0569A" w:rsidP="008E0C7A">
            <w:pPr>
              <w:spacing w:line="480" w:lineRule="auto"/>
            </w:pPr>
          </w:p>
        </w:tc>
        <w:tc>
          <w:tcPr>
            <w:tcW w:w="1276" w:type="dxa"/>
            <w:tcBorders>
              <w:top w:val="single" w:sz="4" w:space="0" w:color="000000"/>
              <w:left w:val="single" w:sz="4" w:space="0" w:color="000000"/>
              <w:bottom w:val="single" w:sz="4" w:space="0" w:color="000000"/>
            </w:tcBorders>
          </w:tcPr>
          <w:p w14:paraId="59DA4FA9" w14:textId="77777777" w:rsidR="00E0569A" w:rsidRDefault="00E0569A" w:rsidP="008E0C7A">
            <w:pPr>
              <w:spacing w:line="480" w:lineRule="auto"/>
            </w:pPr>
          </w:p>
        </w:tc>
        <w:tc>
          <w:tcPr>
            <w:tcW w:w="1276" w:type="dxa"/>
            <w:gridSpan w:val="3"/>
            <w:tcBorders>
              <w:top w:val="single" w:sz="4" w:space="0" w:color="000000"/>
              <w:left w:val="single" w:sz="4" w:space="0" w:color="000000"/>
              <w:bottom w:val="single" w:sz="4" w:space="0" w:color="000000"/>
            </w:tcBorders>
          </w:tcPr>
          <w:p w14:paraId="272EE435" w14:textId="77777777" w:rsidR="00E0569A" w:rsidRDefault="00E0569A" w:rsidP="008E0C7A">
            <w:pPr>
              <w:spacing w:line="480" w:lineRule="auto"/>
            </w:pPr>
          </w:p>
        </w:tc>
        <w:tc>
          <w:tcPr>
            <w:tcW w:w="1275" w:type="dxa"/>
            <w:tcBorders>
              <w:top w:val="single" w:sz="4" w:space="0" w:color="000000"/>
              <w:left w:val="single" w:sz="4" w:space="0" w:color="000000"/>
              <w:bottom w:val="single" w:sz="4" w:space="0" w:color="000000"/>
              <w:right w:val="single" w:sz="4" w:space="0" w:color="000000"/>
            </w:tcBorders>
          </w:tcPr>
          <w:p w14:paraId="4CF5889D" w14:textId="77777777" w:rsidR="00E0569A" w:rsidRDefault="00E0569A" w:rsidP="008E0C7A">
            <w:pPr>
              <w:spacing w:line="480" w:lineRule="auto"/>
            </w:pPr>
          </w:p>
        </w:tc>
      </w:tr>
      <w:tr w:rsidR="00E0569A" w14:paraId="15B36EF2" w14:textId="77777777" w:rsidTr="008E0C7A">
        <w:tc>
          <w:tcPr>
            <w:tcW w:w="3402" w:type="dxa"/>
            <w:tcBorders>
              <w:top w:val="single" w:sz="4" w:space="0" w:color="000000"/>
              <w:left w:val="single" w:sz="4" w:space="0" w:color="000000"/>
              <w:bottom w:val="single" w:sz="4" w:space="0" w:color="000000"/>
            </w:tcBorders>
          </w:tcPr>
          <w:p w14:paraId="09871786" w14:textId="77777777" w:rsidR="00E0569A" w:rsidRDefault="00E0569A" w:rsidP="008E0C7A">
            <w:pPr>
              <w:spacing w:line="480" w:lineRule="auto"/>
            </w:pPr>
          </w:p>
        </w:tc>
        <w:tc>
          <w:tcPr>
            <w:tcW w:w="2410" w:type="dxa"/>
            <w:tcBorders>
              <w:top w:val="single" w:sz="4" w:space="0" w:color="000000"/>
              <w:left w:val="single" w:sz="4" w:space="0" w:color="000000"/>
              <w:bottom w:val="single" w:sz="4" w:space="0" w:color="000000"/>
            </w:tcBorders>
          </w:tcPr>
          <w:p w14:paraId="1E9E1A3E" w14:textId="77777777" w:rsidR="00E0569A" w:rsidRDefault="00E0569A" w:rsidP="008E0C7A">
            <w:pPr>
              <w:spacing w:line="480" w:lineRule="auto"/>
            </w:pPr>
          </w:p>
        </w:tc>
        <w:tc>
          <w:tcPr>
            <w:tcW w:w="1276" w:type="dxa"/>
            <w:tcBorders>
              <w:top w:val="single" w:sz="4" w:space="0" w:color="000000"/>
              <w:left w:val="single" w:sz="4" w:space="0" w:color="000000"/>
              <w:bottom w:val="single" w:sz="4" w:space="0" w:color="000000"/>
            </w:tcBorders>
          </w:tcPr>
          <w:p w14:paraId="32618D96" w14:textId="77777777" w:rsidR="00E0569A" w:rsidRDefault="00E0569A" w:rsidP="008E0C7A">
            <w:pPr>
              <w:spacing w:line="480" w:lineRule="auto"/>
            </w:pPr>
          </w:p>
        </w:tc>
        <w:tc>
          <w:tcPr>
            <w:tcW w:w="1276" w:type="dxa"/>
            <w:gridSpan w:val="3"/>
            <w:tcBorders>
              <w:top w:val="single" w:sz="4" w:space="0" w:color="000000"/>
              <w:left w:val="single" w:sz="4" w:space="0" w:color="000000"/>
              <w:bottom w:val="single" w:sz="4" w:space="0" w:color="000000"/>
            </w:tcBorders>
          </w:tcPr>
          <w:p w14:paraId="6381929D" w14:textId="77777777" w:rsidR="00E0569A" w:rsidRDefault="00E0569A" w:rsidP="008E0C7A">
            <w:pPr>
              <w:spacing w:line="480" w:lineRule="auto"/>
            </w:pPr>
          </w:p>
        </w:tc>
        <w:tc>
          <w:tcPr>
            <w:tcW w:w="1275" w:type="dxa"/>
            <w:tcBorders>
              <w:top w:val="single" w:sz="4" w:space="0" w:color="000000"/>
              <w:left w:val="single" w:sz="4" w:space="0" w:color="000000"/>
              <w:bottom w:val="single" w:sz="4" w:space="0" w:color="000000"/>
              <w:right w:val="single" w:sz="4" w:space="0" w:color="000000"/>
            </w:tcBorders>
          </w:tcPr>
          <w:p w14:paraId="7CE26E6E" w14:textId="77777777" w:rsidR="00E0569A" w:rsidRDefault="00E0569A" w:rsidP="008E0C7A">
            <w:pPr>
              <w:spacing w:line="480" w:lineRule="auto"/>
            </w:pPr>
          </w:p>
        </w:tc>
      </w:tr>
      <w:tr w:rsidR="00E0569A" w14:paraId="327107B5" w14:textId="77777777" w:rsidTr="008E0C7A">
        <w:tc>
          <w:tcPr>
            <w:tcW w:w="3402" w:type="dxa"/>
            <w:tcBorders>
              <w:top w:val="single" w:sz="4" w:space="0" w:color="000000"/>
              <w:left w:val="single" w:sz="4" w:space="0" w:color="000000"/>
              <w:bottom w:val="single" w:sz="4" w:space="0" w:color="000000"/>
            </w:tcBorders>
          </w:tcPr>
          <w:p w14:paraId="1FB3EC7E" w14:textId="77777777" w:rsidR="00E0569A" w:rsidRDefault="00E0569A" w:rsidP="008E0C7A">
            <w:pPr>
              <w:spacing w:line="480" w:lineRule="auto"/>
            </w:pPr>
          </w:p>
        </w:tc>
        <w:tc>
          <w:tcPr>
            <w:tcW w:w="2410" w:type="dxa"/>
            <w:tcBorders>
              <w:top w:val="single" w:sz="4" w:space="0" w:color="000000"/>
              <w:left w:val="single" w:sz="4" w:space="0" w:color="000000"/>
              <w:bottom w:val="single" w:sz="4" w:space="0" w:color="000000"/>
            </w:tcBorders>
          </w:tcPr>
          <w:p w14:paraId="5484688D" w14:textId="77777777" w:rsidR="00E0569A" w:rsidRDefault="00E0569A" w:rsidP="008E0C7A">
            <w:pPr>
              <w:spacing w:line="480" w:lineRule="auto"/>
            </w:pPr>
          </w:p>
        </w:tc>
        <w:tc>
          <w:tcPr>
            <w:tcW w:w="1276" w:type="dxa"/>
            <w:tcBorders>
              <w:top w:val="single" w:sz="4" w:space="0" w:color="000000"/>
              <w:left w:val="single" w:sz="4" w:space="0" w:color="000000"/>
              <w:bottom w:val="single" w:sz="4" w:space="0" w:color="000000"/>
            </w:tcBorders>
          </w:tcPr>
          <w:p w14:paraId="76ABCDB3" w14:textId="77777777" w:rsidR="00E0569A" w:rsidRDefault="00E0569A" w:rsidP="008E0C7A">
            <w:pPr>
              <w:spacing w:line="480" w:lineRule="auto"/>
            </w:pPr>
          </w:p>
        </w:tc>
        <w:tc>
          <w:tcPr>
            <w:tcW w:w="1276" w:type="dxa"/>
            <w:gridSpan w:val="3"/>
            <w:tcBorders>
              <w:top w:val="single" w:sz="4" w:space="0" w:color="000000"/>
              <w:left w:val="single" w:sz="4" w:space="0" w:color="000000"/>
              <w:bottom w:val="single" w:sz="4" w:space="0" w:color="000000"/>
            </w:tcBorders>
          </w:tcPr>
          <w:p w14:paraId="37FF3C1F" w14:textId="77777777" w:rsidR="00E0569A" w:rsidRDefault="00E0569A" w:rsidP="008E0C7A">
            <w:pPr>
              <w:spacing w:line="480" w:lineRule="auto"/>
            </w:pPr>
          </w:p>
        </w:tc>
        <w:tc>
          <w:tcPr>
            <w:tcW w:w="1275" w:type="dxa"/>
            <w:tcBorders>
              <w:top w:val="single" w:sz="4" w:space="0" w:color="000000"/>
              <w:left w:val="single" w:sz="4" w:space="0" w:color="000000"/>
              <w:bottom w:val="single" w:sz="4" w:space="0" w:color="000000"/>
              <w:right w:val="single" w:sz="4" w:space="0" w:color="000000"/>
            </w:tcBorders>
          </w:tcPr>
          <w:p w14:paraId="55B240E9" w14:textId="77777777" w:rsidR="00E0569A" w:rsidRDefault="00E0569A" w:rsidP="008E0C7A">
            <w:pPr>
              <w:spacing w:line="480" w:lineRule="auto"/>
            </w:pPr>
          </w:p>
        </w:tc>
      </w:tr>
      <w:tr w:rsidR="00E0569A" w14:paraId="2B386789" w14:textId="77777777" w:rsidTr="008E0C7A">
        <w:tc>
          <w:tcPr>
            <w:tcW w:w="9639" w:type="dxa"/>
            <w:gridSpan w:val="7"/>
            <w:tcBorders>
              <w:top w:val="single" w:sz="4" w:space="0" w:color="000000"/>
              <w:left w:val="single" w:sz="4" w:space="0" w:color="000000"/>
              <w:bottom w:val="single" w:sz="4" w:space="0" w:color="000000"/>
              <w:right w:val="single" w:sz="4" w:space="0" w:color="000000"/>
            </w:tcBorders>
          </w:tcPr>
          <w:p w14:paraId="35417529" w14:textId="77777777" w:rsidR="00E0569A" w:rsidRPr="00505581" w:rsidRDefault="00E0569A" w:rsidP="008E0C7A">
            <w:pPr>
              <w:spacing w:line="480" w:lineRule="auto"/>
              <w:jc w:val="center"/>
              <w:rPr>
                <w:b/>
              </w:rPr>
            </w:pPr>
            <w:r w:rsidRPr="00505581">
              <w:rPr>
                <w:b/>
              </w:rPr>
              <w:t>HEALTH AND SAFETY OFFICER</w:t>
            </w:r>
          </w:p>
        </w:tc>
      </w:tr>
      <w:tr w:rsidR="00E0569A" w14:paraId="40BD68C7" w14:textId="77777777" w:rsidTr="008E0C7A">
        <w:tc>
          <w:tcPr>
            <w:tcW w:w="7797" w:type="dxa"/>
            <w:gridSpan w:val="5"/>
            <w:tcBorders>
              <w:top w:val="single" w:sz="4" w:space="0" w:color="000000"/>
              <w:left w:val="single" w:sz="4" w:space="0" w:color="000000"/>
              <w:bottom w:val="single" w:sz="4" w:space="0" w:color="000000"/>
            </w:tcBorders>
          </w:tcPr>
          <w:p w14:paraId="2DE8AABE" w14:textId="77777777" w:rsidR="00E0569A" w:rsidRPr="008D0DB6" w:rsidRDefault="00E0569A" w:rsidP="008E0C7A">
            <w:pPr>
              <w:spacing w:line="480" w:lineRule="auto"/>
              <w:rPr>
                <w:b/>
              </w:rPr>
            </w:pPr>
            <w:r w:rsidRPr="008D0DB6">
              <w:rPr>
                <w:b/>
              </w:rPr>
              <w:t xml:space="preserve">NAME </w:t>
            </w:r>
          </w:p>
        </w:tc>
        <w:tc>
          <w:tcPr>
            <w:tcW w:w="1842" w:type="dxa"/>
            <w:gridSpan w:val="2"/>
            <w:tcBorders>
              <w:top w:val="single" w:sz="4" w:space="0" w:color="000000"/>
              <w:left w:val="single" w:sz="4" w:space="0" w:color="000000"/>
              <w:bottom w:val="single" w:sz="4" w:space="0" w:color="000000"/>
              <w:right w:val="single" w:sz="4" w:space="0" w:color="000000"/>
            </w:tcBorders>
          </w:tcPr>
          <w:p w14:paraId="51EB08CC" w14:textId="77777777" w:rsidR="00E0569A" w:rsidRPr="008D0DB6" w:rsidRDefault="00E0569A" w:rsidP="008E0C7A">
            <w:pPr>
              <w:spacing w:line="480" w:lineRule="auto"/>
              <w:rPr>
                <w:b/>
              </w:rPr>
            </w:pPr>
            <w:r w:rsidRPr="008D0DB6">
              <w:rPr>
                <w:b/>
              </w:rPr>
              <w:t>QUALIFICATION</w:t>
            </w:r>
          </w:p>
        </w:tc>
      </w:tr>
      <w:tr w:rsidR="00E0569A" w14:paraId="3C4D55EA" w14:textId="77777777" w:rsidTr="008E0C7A">
        <w:tc>
          <w:tcPr>
            <w:tcW w:w="3402" w:type="dxa"/>
            <w:tcBorders>
              <w:top w:val="single" w:sz="4" w:space="0" w:color="000000"/>
              <w:left w:val="single" w:sz="4" w:space="0" w:color="000000"/>
              <w:bottom w:val="single" w:sz="4" w:space="0" w:color="000000"/>
            </w:tcBorders>
          </w:tcPr>
          <w:p w14:paraId="3D697EFF" w14:textId="77777777" w:rsidR="00E0569A" w:rsidRPr="008D0DB6" w:rsidRDefault="00E0569A" w:rsidP="008E0C7A">
            <w:pPr>
              <w:spacing w:line="480" w:lineRule="auto"/>
              <w:rPr>
                <w:b/>
              </w:rPr>
            </w:pPr>
            <w:r w:rsidRPr="008D0DB6">
              <w:rPr>
                <w:b/>
              </w:rPr>
              <w:t>Contract and Client</w:t>
            </w:r>
          </w:p>
        </w:tc>
        <w:tc>
          <w:tcPr>
            <w:tcW w:w="2410" w:type="dxa"/>
            <w:tcBorders>
              <w:top w:val="single" w:sz="4" w:space="0" w:color="000000"/>
              <w:left w:val="single" w:sz="4" w:space="0" w:color="000000"/>
              <w:bottom w:val="single" w:sz="4" w:space="0" w:color="000000"/>
            </w:tcBorders>
          </w:tcPr>
          <w:p w14:paraId="1339DB46" w14:textId="77777777" w:rsidR="00E0569A" w:rsidRPr="008D0DB6" w:rsidRDefault="00E0569A" w:rsidP="008E0C7A">
            <w:pPr>
              <w:spacing w:line="480" w:lineRule="auto"/>
              <w:rPr>
                <w:b/>
              </w:rPr>
            </w:pPr>
            <w:r w:rsidRPr="008D0DB6">
              <w:rPr>
                <w:b/>
              </w:rPr>
              <w:t>Nature of Work</w:t>
            </w:r>
          </w:p>
        </w:tc>
        <w:tc>
          <w:tcPr>
            <w:tcW w:w="1276" w:type="dxa"/>
            <w:tcBorders>
              <w:top w:val="single" w:sz="4" w:space="0" w:color="000000"/>
              <w:left w:val="single" w:sz="4" w:space="0" w:color="000000"/>
              <w:bottom w:val="single" w:sz="4" w:space="0" w:color="000000"/>
            </w:tcBorders>
          </w:tcPr>
          <w:p w14:paraId="2D9DCFB7" w14:textId="77777777" w:rsidR="00E0569A" w:rsidRPr="008D0DB6" w:rsidRDefault="00E0569A" w:rsidP="008E0C7A">
            <w:pPr>
              <w:spacing w:line="480" w:lineRule="auto"/>
              <w:rPr>
                <w:b/>
              </w:rPr>
            </w:pPr>
            <w:r w:rsidRPr="008D0DB6">
              <w:rPr>
                <w:b/>
              </w:rPr>
              <w:t>Position Held</w:t>
            </w:r>
          </w:p>
        </w:tc>
        <w:tc>
          <w:tcPr>
            <w:tcW w:w="709" w:type="dxa"/>
            <w:gridSpan w:val="2"/>
            <w:tcBorders>
              <w:top w:val="single" w:sz="4" w:space="0" w:color="000000"/>
              <w:left w:val="single" w:sz="4" w:space="0" w:color="000000"/>
              <w:bottom w:val="single" w:sz="4" w:space="0" w:color="000000"/>
            </w:tcBorders>
          </w:tcPr>
          <w:p w14:paraId="1A367DAB" w14:textId="77777777" w:rsidR="00E0569A" w:rsidRPr="008D0DB6" w:rsidRDefault="00E0569A" w:rsidP="008E0C7A">
            <w:pPr>
              <w:spacing w:line="480" w:lineRule="auto"/>
              <w:rPr>
                <w:b/>
              </w:rPr>
            </w:pPr>
          </w:p>
        </w:tc>
        <w:tc>
          <w:tcPr>
            <w:tcW w:w="1842" w:type="dxa"/>
            <w:gridSpan w:val="2"/>
            <w:tcBorders>
              <w:top w:val="single" w:sz="4" w:space="0" w:color="000000"/>
              <w:left w:val="single" w:sz="4" w:space="0" w:color="000000"/>
              <w:bottom w:val="single" w:sz="4" w:space="0" w:color="000000"/>
              <w:right w:val="single" w:sz="4" w:space="0" w:color="000000"/>
            </w:tcBorders>
          </w:tcPr>
          <w:p w14:paraId="377FC8F6" w14:textId="77777777" w:rsidR="00E0569A" w:rsidRPr="008D0DB6" w:rsidRDefault="00E0569A" w:rsidP="008E0C7A">
            <w:pPr>
              <w:spacing w:line="480" w:lineRule="auto"/>
              <w:rPr>
                <w:b/>
              </w:rPr>
            </w:pPr>
            <w:r w:rsidRPr="008D0DB6">
              <w:rPr>
                <w:b/>
              </w:rPr>
              <w:t>Year completed</w:t>
            </w:r>
          </w:p>
        </w:tc>
      </w:tr>
      <w:tr w:rsidR="00E0569A" w14:paraId="72CB0B5C" w14:textId="77777777" w:rsidTr="008E0C7A">
        <w:tc>
          <w:tcPr>
            <w:tcW w:w="3402" w:type="dxa"/>
            <w:tcBorders>
              <w:top w:val="single" w:sz="4" w:space="0" w:color="000000"/>
              <w:left w:val="single" w:sz="4" w:space="0" w:color="000000"/>
              <w:bottom w:val="single" w:sz="4" w:space="0" w:color="000000"/>
            </w:tcBorders>
          </w:tcPr>
          <w:p w14:paraId="7DE5D5F5" w14:textId="77777777" w:rsidR="00E0569A" w:rsidRDefault="00E0569A" w:rsidP="008E0C7A">
            <w:pPr>
              <w:spacing w:line="480" w:lineRule="auto"/>
            </w:pPr>
          </w:p>
        </w:tc>
        <w:tc>
          <w:tcPr>
            <w:tcW w:w="2410" w:type="dxa"/>
            <w:tcBorders>
              <w:top w:val="single" w:sz="4" w:space="0" w:color="000000"/>
              <w:left w:val="single" w:sz="4" w:space="0" w:color="000000"/>
              <w:bottom w:val="single" w:sz="4" w:space="0" w:color="000000"/>
            </w:tcBorders>
          </w:tcPr>
          <w:p w14:paraId="754E240B" w14:textId="77777777" w:rsidR="00E0569A" w:rsidRDefault="00E0569A" w:rsidP="008E0C7A">
            <w:pPr>
              <w:spacing w:line="480" w:lineRule="auto"/>
            </w:pPr>
          </w:p>
        </w:tc>
        <w:tc>
          <w:tcPr>
            <w:tcW w:w="1276" w:type="dxa"/>
            <w:tcBorders>
              <w:top w:val="single" w:sz="4" w:space="0" w:color="000000"/>
              <w:left w:val="single" w:sz="4" w:space="0" w:color="000000"/>
              <w:bottom w:val="single" w:sz="4" w:space="0" w:color="000000"/>
            </w:tcBorders>
          </w:tcPr>
          <w:p w14:paraId="51C9A691" w14:textId="77777777" w:rsidR="00E0569A" w:rsidRDefault="00E0569A" w:rsidP="008E0C7A">
            <w:pPr>
              <w:spacing w:line="480" w:lineRule="auto"/>
            </w:pPr>
          </w:p>
        </w:tc>
        <w:tc>
          <w:tcPr>
            <w:tcW w:w="709" w:type="dxa"/>
            <w:gridSpan w:val="2"/>
            <w:tcBorders>
              <w:top w:val="single" w:sz="4" w:space="0" w:color="000000"/>
              <w:left w:val="single" w:sz="4" w:space="0" w:color="000000"/>
              <w:bottom w:val="single" w:sz="4" w:space="0" w:color="000000"/>
            </w:tcBorders>
          </w:tcPr>
          <w:p w14:paraId="4007EA28" w14:textId="77777777" w:rsidR="00E0569A" w:rsidRDefault="00E0569A" w:rsidP="008E0C7A">
            <w:pPr>
              <w:spacing w:line="480" w:lineRule="auto"/>
            </w:pPr>
          </w:p>
        </w:tc>
        <w:tc>
          <w:tcPr>
            <w:tcW w:w="1842" w:type="dxa"/>
            <w:gridSpan w:val="2"/>
            <w:tcBorders>
              <w:top w:val="single" w:sz="4" w:space="0" w:color="000000"/>
              <w:left w:val="single" w:sz="4" w:space="0" w:color="000000"/>
              <w:bottom w:val="single" w:sz="4" w:space="0" w:color="000000"/>
              <w:right w:val="single" w:sz="4" w:space="0" w:color="000000"/>
            </w:tcBorders>
          </w:tcPr>
          <w:p w14:paraId="0AAEE670" w14:textId="77777777" w:rsidR="00E0569A" w:rsidRDefault="00E0569A" w:rsidP="008E0C7A">
            <w:pPr>
              <w:spacing w:line="480" w:lineRule="auto"/>
            </w:pPr>
          </w:p>
        </w:tc>
      </w:tr>
    </w:tbl>
    <w:p w14:paraId="727FBCDC" w14:textId="77777777" w:rsidR="00E0569A" w:rsidRDefault="00E0569A" w:rsidP="00E0569A"/>
    <w:p w14:paraId="297D2841" w14:textId="77777777" w:rsidR="00E0569A" w:rsidRDefault="00E0569A" w:rsidP="00E0569A">
      <w:pPr>
        <w:rPr>
          <w:rFonts w:cs="Arial"/>
          <w:b/>
        </w:rPr>
      </w:pPr>
      <w:r>
        <w:rPr>
          <w:rFonts w:cs="Arial"/>
          <w:b/>
        </w:rPr>
        <w:t>If there is insufficient space above, the Bidder may append additional sheets.</w:t>
      </w:r>
    </w:p>
    <w:p w14:paraId="417E017B" w14:textId="77777777" w:rsidR="00E0569A" w:rsidRDefault="00E0569A" w:rsidP="00E0569A"/>
    <w:p w14:paraId="1A0BAA8C" w14:textId="77777777" w:rsidR="00E0569A" w:rsidRDefault="00E0569A" w:rsidP="00E0569A">
      <w:pPr>
        <w:tabs>
          <w:tab w:val="left" w:leader="dot" w:pos="6379"/>
        </w:tabs>
      </w:pPr>
      <w:r>
        <w:t xml:space="preserve">Number of additional sheets appended by the Bidder to this Schedule </w:t>
      </w:r>
      <w:r>
        <w:tab/>
        <w:t xml:space="preserve"> (If nil, enter NIL)</w:t>
      </w:r>
    </w:p>
    <w:p w14:paraId="4C9A6EB0" w14:textId="77777777" w:rsidR="00E0569A" w:rsidRDefault="00E0569A" w:rsidP="00E0569A"/>
    <w:p w14:paraId="5B9527C2"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042324CF"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4B977725"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5347B8D1" w14:textId="77777777" w:rsidR="00E0569A" w:rsidRDefault="00E0569A" w:rsidP="008E0C7A">
            <w:pPr>
              <w:spacing w:before="280" w:after="280"/>
            </w:pPr>
          </w:p>
        </w:tc>
        <w:tc>
          <w:tcPr>
            <w:tcW w:w="502" w:type="dxa"/>
            <w:tcBorders>
              <w:left w:val="single" w:sz="4" w:space="0" w:color="auto"/>
              <w:right w:val="single" w:sz="4" w:space="0" w:color="auto"/>
            </w:tcBorders>
          </w:tcPr>
          <w:p w14:paraId="018A1CCC"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2A7F5CAF" w14:textId="77777777" w:rsidR="00E0569A" w:rsidRDefault="00E0569A" w:rsidP="008E0C7A">
            <w:pPr>
              <w:spacing w:before="280" w:after="280"/>
            </w:pPr>
          </w:p>
        </w:tc>
        <w:tc>
          <w:tcPr>
            <w:tcW w:w="394" w:type="dxa"/>
            <w:tcBorders>
              <w:left w:val="single" w:sz="4" w:space="0" w:color="auto"/>
              <w:right w:val="single" w:sz="4" w:space="0" w:color="auto"/>
            </w:tcBorders>
          </w:tcPr>
          <w:p w14:paraId="73135D3F"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48ED1DA7" w14:textId="77777777" w:rsidR="00E0569A" w:rsidRDefault="00E0569A" w:rsidP="008E0C7A">
            <w:pPr>
              <w:spacing w:before="280" w:after="280"/>
            </w:pPr>
          </w:p>
        </w:tc>
      </w:tr>
      <w:tr w:rsidR="00E0569A" w:rsidRPr="00AE0A70" w14:paraId="7CA09D8D" w14:textId="77777777" w:rsidTr="008E0C7A">
        <w:tc>
          <w:tcPr>
            <w:tcW w:w="3119" w:type="dxa"/>
            <w:tcBorders>
              <w:top w:val="single" w:sz="4" w:space="0" w:color="auto"/>
            </w:tcBorders>
          </w:tcPr>
          <w:p w14:paraId="0CC29A5D" w14:textId="77777777" w:rsidR="00E0569A" w:rsidRPr="00852D87" w:rsidRDefault="00E0569A" w:rsidP="008E0C7A">
            <w:pPr>
              <w:jc w:val="center"/>
              <w:rPr>
                <w:b/>
              </w:rPr>
            </w:pPr>
            <w:r w:rsidRPr="00852D87">
              <w:rPr>
                <w:b/>
              </w:rPr>
              <w:t>NAME</w:t>
            </w:r>
          </w:p>
        </w:tc>
        <w:tc>
          <w:tcPr>
            <w:tcW w:w="502" w:type="dxa"/>
          </w:tcPr>
          <w:p w14:paraId="20A8A60C" w14:textId="77777777" w:rsidR="00E0569A" w:rsidRPr="00852D87" w:rsidRDefault="00E0569A" w:rsidP="008E0C7A">
            <w:pPr>
              <w:jc w:val="center"/>
              <w:rPr>
                <w:b/>
              </w:rPr>
            </w:pPr>
          </w:p>
        </w:tc>
        <w:tc>
          <w:tcPr>
            <w:tcW w:w="2616" w:type="dxa"/>
            <w:tcBorders>
              <w:top w:val="single" w:sz="4" w:space="0" w:color="auto"/>
            </w:tcBorders>
          </w:tcPr>
          <w:p w14:paraId="00F6E00C" w14:textId="77777777" w:rsidR="00E0569A" w:rsidRPr="00852D87" w:rsidRDefault="00E0569A" w:rsidP="008E0C7A">
            <w:pPr>
              <w:jc w:val="center"/>
              <w:rPr>
                <w:b/>
              </w:rPr>
            </w:pPr>
            <w:r w:rsidRPr="00852D87">
              <w:rPr>
                <w:b/>
              </w:rPr>
              <w:t>SIGNATURE</w:t>
            </w:r>
          </w:p>
        </w:tc>
        <w:tc>
          <w:tcPr>
            <w:tcW w:w="394" w:type="dxa"/>
          </w:tcPr>
          <w:p w14:paraId="19FDDCFE" w14:textId="77777777" w:rsidR="00E0569A" w:rsidRPr="00852D87" w:rsidRDefault="00E0569A" w:rsidP="008E0C7A">
            <w:pPr>
              <w:jc w:val="center"/>
              <w:rPr>
                <w:b/>
              </w:rPr>
            </w:pPr>
          </w:p>
        </w:tc>
        <w:tc>
          <w:tcPr>
            <w:tcW w:w="2299" w:type="dxa"/>
            <w:tcBorders>
              <w:top w:val="single" w:sz="4" w:space="0" w:color="auto"/>
            </w:tcBorders>
          </w:tcPr>
          <w:p w14:paraId="3B13AB55" w14:textId="77777777" w:rsidR="00E0569A" w:rsidRPr="00852D87" w:rsidRDefault="00E0569A" w:rsidP="008E0C7A">
            <w:pPr>
              <w:jc w:val="center"/>
              <w:rPr>
                <w:b/>
              </w:rPr>
            </w:pPr>
            <w:r w:rsidRPr="00852D87">
              <w:rPr>
                <w:b/>
              </w:rPr>
              <w:t>DATE</w:t>
            </w:r>
          </w:p>
        </w:tc>
      </w:tr>
    </w:tbl>
    <w:p w14:paraId="38C91F43" w14:textId="77777777" w:rsidR="00E0569A" w:rsidRDefault="00E0569A" w:rsidP="00E0569A">
      <w:pPr>
        <w:spacing w:before="40" w:after="80"/>
      </w:pPr>
    </w:p>
    <w:p w14:paraId="16C11CB1" w14:textId="77777777" w:rsidR="00E0569A" w:rsidRPr="000C7005" w:rsidRDefault="00E0569A" w:rsidP="00E0569A">
      <w:pPr>
        <w:spacing w:before="40" w:after="80"/>
      </w:pPr>
    </w:p>
    <w:p w14:paraId="0976737E" w14:textId="77777777" w:rsidR="00E0569A" w:rsidRDefault="00E0569A" w:rsidP="00E0569A">
      <w:pPr>
        <w:pStyle w:val="HeadingSchedule"/>
        <w:tabs>
          <w:tab w:val="clear" w:pos="284"/>
          <w:tab w:val="num" w:pos="567"/>
          <w:tab w:val="left" w:pos="8910"/>
        </w:tabs>
        <w:suppressAutoHyphens/>
        <w:ind w:left="567" w:hanging="567"/>
      </w:pPr>
      <w:r>
        <w:t>MBD FORMS</w:t>
      </w:r>
    </w:p>
    <w:p w14:paraId="20395D4D" w14:textId="77777777" w:rsidR="00E0569A" w:rsidRPr="004B7A3F" w:rsidRDefault="00E0569A" w:rsidP="00E0569A">
      <w:pPr>
        <w:pStyle w:val="HeadingSchedule"/>
        <w:numPr>
          <w:ilvl w:val="0"/>
          <w:numId w:val="0"/>
        </w:numPr>
        <w:tabs>
          <w:tab w:val="left" w:pos="8910"/>
        </w:tabs>
        <w:suppressAutoHyphens/>
        <w:rPr>
          <w:b w:val="0"/>
        </w:rPr>
      </w:pPr>
    </w:p>
    <w:p w14:paraId="53BD131C" w14:textId="77777777" w:rsidR="00E0569A" w:rsidRPr="00B8544A" w:rsidRDefault="00E0569A" w:rsidP="00E0569A">
      <w:pPr>
        <w:pStyle w:val="HeadingSchedule"/>
        <w:numPr>
          <w:ilvl w:val="0"/>
          <w:numId w:val="0"/>
        </w:numPr>
        <w:tabs>
          <w:tab w:val="left" w:pos="2055"/>
          <w:tab w:val="left" w:pos="8505"/>
          <w:tab w:val="left" w:pos="8910"/>
        </w:tabs>
        <w:suppressAutoHyphens/>
        <w:ind w:left="567"/>
        <w:rPr>
          <w:b w:val="0"/>
        </w:rPr>
      </w:pPr>
      <w:r w:rsidRPr="00B8544A">
        <w:rPr>
          <w:b w:val="0"/>
        </w:rPr>
        <w:t>MBD 4              Declaration of Interest</w:t>
      </w:r>
    </w:p>
    <w:p w14:paraId="17930599" w14:textId="77777777" w:rsidR="00E0569A" w:rsidRPr="00B8544A" w:rsidRDefault="00E0569A" w:rsidP="00E0569A">
      <w:pPr>
        <w:pStyle w:val="HeadingSchedule"/>
        <w:numPr>
          <w:ilvl w:val="0"/>
          <w:numId w:val="0"/>
        </w:numPr>
        <w:tabs>
          <w:tab w:val="left" w:pos="2055"/>
          <w:tab w:val="left" w:pos="8505"/>
          <w:tab w:val="left" w:pos="8910"/>
        </w:tabs>
        <w:suppressAutoHyphens/>
        <w:ind w:left="567"/>
        <w:rPr>
          <w:b w:val="0"/>
        </w:rPr>
      </w:pPr>
      <w:r w:rsidRPr="00B8544A">
        <w:rPr>
          <w:b w:val="0"/>
        </w:rPr>
        <w:t xml:space="preserve">MBD 6.1           Preference Points Claim Form </w:t>
      </w:r>
    </w:p>
    <w:p w14:paraId="7E4A6BAF" w14:textId="77777777" w:rsidR="00E0569A" w:rsidRPr="00B8544A" w:rsidRDefault="00E0569A" w:rsidP="00E0569A">
      <w:pPr>
        <w:pStyle w:val="HeadingSchedule"/>
        <w:numPr>
          <w:ilvl w:val="0"/>
          <w:numId w:val="0"/>
        </w:numPr>
        <w:tabs>
          <w:tab w:val="left" w:pos="2055"/>
          <w:tab w:val="left" w:pos="8505"/>
          <w:tab w:val="left" w:pos="8910"/>
        </w:tabs>
        <w:suppressAutoHyphens/>
        <w:ind w:left="567"/>
        <w:rPr>
          <w:b w:val="0"/>
        </w:rPr>
      </w:pPr>
      <w:r w:rsidRPr="00B8544A">
        <w:rPr>
          <w:b w:val="0"/>
        </w:rPr>
        <w:t>MBD 7.1           Contract Form</w:t>
      </w:r>
    </w:p>
    <w:p w14:paraId="0812261E" w14:textId="77777777" w:rsidR="00E0569A" w:rsidRPr="00B8544A" w:rsidRDefault="00E0569A" w:rsidP="00E0569A">
      <w:pPr>
        <w:pStyle w:val="HeadingSchedule"/>
        <w:numPr>
          <w:ilvl w:val="0"/>
          <w:numId w:val="0"/>
        </w:numPr>
        <w:tabs>
          <w:tab w:val="left" w:pos="2055"/>
          <w:tab w:val="left" w:pos="8505"/>
          <w:tab w:val="left" w:pos="8910"/>
        </w:tabs>
        <w:suppressAutoHyphens/>
        <w:ind w:left="567"/>
        <w:rPr>
          <w:b w:val="0"/>
        </w:rPr>
      </w:pPr>
      <w:r w:rsidRPr="00B8544A">
        <w:rPr>
          <w:b w:val="0"/>
        </w:rPr>
        <w:t>MBD 8              Declaration of Bidder’s Past Supply Chain</w:t>
      </w:r>
    </w:p>
    <w:p w14:paraId="3B4D0505" w14:textId="77777777" w:rsidR="00E0569A" w:rsidRPr="00B8544A" w:rsidRDefault="00E0569A" w:rsidP="00E0569A">
      <w:pPr>
        <w:pStyle w:val="HeadingSchedule"/>
        <w:numPr>
          <w:ilvl w:val="0"/>
          <w:numId w:val="0"/>
        </w:numPr>
        <w:tabs>
          <w:tab w:val="left" w:pos="2055"/>
          <w:tab w:val="left" w:pos="8505"/>
          <w:tab w:val="left" w:pos="8910"/>
        </w:tabs>
        <w:suppressAutoHyphens/>
        <w:ind w:left="567"/>
        <w:rPr>
          <w:b w:val="0"/>
        </w:rPr>
      </w:pPr>
      <w:r w:rsidRPr="00B8544A">
        <w:rPr>
          <w:b w:val="0"/>
        </w:rPr>
        <w:t>MBD 9              Certificate of Independent Bid Determination</w:t>
      </w:r>
    </w:p>
    <w:p w14:paraId="14C66C88" w14:textId="77777777" w:rsidR="00E0569A" w:rsidRDefault="00E0569A" w:rsidP="00E0569A"/>
    <w:p w14:paraId="1B3E5D79" w14:textId="77777777" w:rsidR="00E0569A" w:rsidRDefault="00E0569A" w:rsidP="00E0569A"/>
    <w:p w14:paraId="4294AA0C" w14:textId="77777777" w:rsidR="00E0569A" w:rsidRDefault="00E0569A" w:rsidP="00E0569A"/>
    <w:p w14:paraId="5C4C65F3" w14:textId="77777777" w:rsidR="00E0569A" w:rsidRDefault="00E0569A" w:rsidP="00E0569A"/>
    <w:p w14:paraId="79F00213" w14:textId="77777777" w:rsidR="00E0569A" w:rsidRDefault="00E0569A" w:rsidP="00E0569A"/>
    <w:p w14:paraId="078C9B33" w14:textId="77777777" w:rsidR="00E0569A" w:rsidRDefault="00E0569A" w:rsidP="00E0569A"/>
    <w:p w14:paraId="382AB697" w14:textId="77777777" w:rsidR="00E0569A" w:rsidRDefault="00E0569A" w:rsidP="00E0569A"/>
    <w:p w14:paraId="59AB8822" w14:textId="77777777" w:rsidR="00E0569A" w:rsidRDefault="00E0569A" w:rsidP="00E0569A"/>
    <w:p w14:paraId="249272EB" w14:textId="77777777" w:rsidR="00E0569A" w:rsidRDefault="00E0569A" w:rsidP="00E0569A"/>
    <w:p w14:paraId="214F70CC" w14:textId="77777777" w:rsidR="00E0569A" w:rsidRDefault="00E0569A" w:rsidP="00E0569A"/>
    <w:p w14:paraId="7FA70A43" w14:textId="77777777" w:rsidR="00E0569A" w:rsidRDefault="00E0569A" w:rsidP="00E0569A"/>
    <w:p w14:paraId="4641A978" w14:textId="77777777" w:rsidR="00E0569A" w:rsidRDefault="00E0569A" w:rsidP="00E0569A"/>
    <w:p w14:paraId="600F479E" w14:textId="77777777" w:rsidR="00E0569A" w:rsidRDefault="00E0569A" w:rsidP="00E0569A"/>
    <w:p w14:paraId="453B6F3C" w14:textId="77777777" w:rsidR="00E0569A" w:rsidRDefault="00E0569A" w:rsidP="00E0569A"/>
    <w:p w14:paraId="14272DC9" w14:textId="77777777" w:rsidR="00E0569A" w:rsidRDefault="00E0569A" w:rsidP="00E0569A"/>
    <w:p w14:paraId="3E143B75" w14:textId="77777777" w:rsidR="00E0569A" w:rsidRDefault="00E0569A" w:rsidP="00E0569A"/>
    <w:p w14:paraId="2939BD44" w14:textId="77777777" w:rsidR="00E0569A" w:rsidRDefault="00E0569A" w:rsidP="00E0569A"/>
    <w:p w14:paraId="271E914D" w14:textId="77777777" w:rsidR="00E0569A" w:rsidRDefault="00E0569A" w:rsidP="00E0569A"/>
    <w:p w14:paraId="5AB90845" w14:textId="77777777" w:rsidR="00E0569A" w:rsidRDefault="00E0569A" w:rsidP="00E0569A"/>
    <w:p w14:paraId="077F1BFB" w14:textId="77777777" w:rsidR="00E0569A" w:rsidRDefault="00E0569A" w:rsidP="00E0569A"/>
    <w:p w14:paraId="326128A7" w14:textId="77777777" w:rsidR="00E0569A" w:rsidRDefault="00E0569A" w:rsidP="00E0569A"/>
    <w:p w14:paraId="5461588C" w14:textId="77777777" w:rsidR="00E0569A" w:rsidRDefault="00E0569A" w:rsidP="00E0569A"/>
    <w:p w14:paraId="358ED072" w14:textId="77777777" w:rsidR="00E0569A" w:rsidRDefault="00E0569A" w:rsidP="00E0569A"/>
    <w:p w14:paraId="42DF7A3C" w14:textId="77777777" w:rsidR="00E0569A" w:rsidRDefault="00E0569A" w:rsidP="00E0569A"/>
    <w:p w14:paraId="12611AF4" w14:textId="77777777" w:rsidR="00E0569A" w:rsidRDefault="00E0569A" w:rsidP="00E0569A"/>
    <w:p w14:paraId="3253BD3C" w14:textId="77777777" w:rsidR="00E0569A" w:rsidRDefault="00E0569A" w:rsidP="00E0569A"/>
    <w:p w14:paraId="518F8249" w14:textId="77777777" w:rsidR="00E0569A" w:rsidRDefault="00E0569A" w:rsidP="00E0569A"/>
    <w:p w14:paraId="0985FC0C" w14:textId="77777777" w:rsidR="00E0569A" w:rsidRDefault="00E0569A" w:rsidP="00E0569A"/>
    <w:p w14:paraId="7422FD72" w14:textId="77777777" w:rsidR="00E0569A" w:rsidRDefault="00E0569A" w:rsidP="00E0569A"/>
    <w:p w14:paraId="7D61FB3E" w14:textId="77777777" w:rsidR="00E0569A" w:rsidRDefault="00E0569A" w:rsidP="00E0569A"/>
    <w:p w14:paraId="32F06B0A" w14:textId="77777777" w:rsidR="00E0569A" w:rsidRDefault="00E0569A" w:rsidP="00E0569A"/>
    <w:p w14:paraId="4C473FAA" w14:textId="77777777" w:rsidR="00E0569A" w:rsidRDefault="00E0569A" w:rsidP="00E0569A"/>
    <w:p w14:paraId="64623F36" w14:textId="77777777" w:rsidR="00E0569A" w:rsidRDefault="00E0569A" w:rsidP="00E0569A"/>
    <w:p w14:paraId="281FEE62" w14:textId="77777777" w:rsidR="00E0569A" w:rsidRDefault="00E0569A" w:rsidP="00E0569A"/>
    <w:p w14:paraId="6C08F16D" w14:textId="54D263BA" w:rsidR="00E0569A" w:rsidRDefault="00E0569A" w:rsidP="00E0569A"/>
    <w:p w14:paraId="2648A8C5" w14:textId="77777777" w:rsidR="009A2A3A" w:rsidRDefault="009A2A3A" w:rsidP="00E0569A"/>
    <w:p w14:paraId="1F214C8D" w14:textId="15B8FFA5" w:rsidR="00E0569A" w:rsidRDefault="00E0569A" w:rsidP="00E0569A"/>
    <w:p w14:paraId="3379F7AD" w14:textId="77777777" w:rsidR="00A128AA" w:rsidRPr="00C012CB" w:rsidRDefault="00A128AA" w:rsidP="00A128AA">
      <w:pPr>
        <w:tabs>
          <w:tab w:val="left" w:pos="7363"/>
          <w:tab w:val="center" w:pos="10530"/>
        </w:tabs>
        <w:rPr>
          <w:b/>
          <w:snapToGrid w:val="0"/>
        </w:rPr>
      </w:pPr>
      <w:r w:rsidRPr="00C012CB">
        <w:rPr>
          <w:b/>
          <w:snapToGrid w:val="0"/>
        </w:rPr>
        <w:t>MBD 4</w:t>
      </w:r>
    </w:p>
    <w:p w14:paraId="691F7D1D" w14:textId="77777777" w:rsidR="00A128AA" w:rsidRPr="00C012CB" w:rsidRDefault="00A128AA" w:rsidP="00A128AA">
      <w:pPr>
        <w:tabs>
          <w:tab w:val="left" w:pos="7363"/>
          <w:tab w:val="center" w:pos="10530"/>
        </w:tabs>
        <w:jc w:val="right"/>
        <w:rPr>
          <w:snapToGrid w:val="0"/>
        </w:rPr>
      </w:pPr>
    </w:p>
    <w:p w14:paraId="780FB67F" w14:textId="77777777" w:rsidR="00A128AA" w:rsidRPr="00C012CB" w:rsidRDefault="00A128AA" w:rsidP="00A128AA">
      <w:pPr>
        <w:tabs>
          <w:tab w:val="left" w:pos="7363"/>
          <w:tab w:val="center" w:pos="10530"/>
        </w:tabs>
        <w:jc w:val="center"/>
        <w:rPr>
          <w:snapToGrid w:val="0"/>
        </w:rPr>
      </w:pPr>
      <w:r w:rsidRPr="00C012CB">
        <w:rPr>
          <w:b/>
          <w:snapToGrid w:val="0"/>
        </w:rPr>
        <w:t>DECLARATION OF INTEREST</w:t>
      </w:r>
    </w:p>
    <w:p w14:paraId="0DD914BC" w14:textId="77777777" w:rsidR="00A128AA" w:rsidRPr="00C012CB" w:rsidRDefault="00A128AA" w:rsidP="00A128AA">
      <w:pPr>
        <w:tabs>
          <w:tab w:val="left" w:pos="-1440"/>
          <w:tab w:val="left" w:pos="-720"/>
          <w:tab w:val="left" w:pos="1123"/>
          <w:tab w:val="left" w:pos="2246"/>
          <w:tab w:val="left" w:pos="7363"/>
        </w:tabs>
        <w:rPr>
          <w:snapToGrid w:val="0"/>
        </w:rPr>
      </w:pPr>
    </w:p>
    <w:p w14:paraId="5BFD27AB" w14:textId="77777777" w:rsidR="00A128AA" w:rsidRPr="00C012CB" w:rsidRDefault="00A128AA" w:rsidP="00A128AA">
      <w:pPr>
        <w:tabs>
          <w:tab w:val="left" w:pos="-963"/>
          <w:tab w:val="left" w:pos="-720"/>
          <w:tab w:val="left" w:pos="567"/>
          <w:tab w:val="left" w:pos="2250"/>
          <w:tab w:val="left" w:pos="7363"/>
        </w:tabs>
        <w:rPr>
          <w:snapToGrid w:val="0"/>
        </w:rPr>
      </w:pPr>
      <w:r w:rsidRPr="00C012CB">
        <w:rPr>
          <w:snapToGrid w:val="0"/>
        </w:rPr>
        <w:t>1.</w:t>
      </w:r>
      <w:r w:rsidRPr="00C012CB">
        <w:rPr>
          <w:snapToGrid w:val="0"/>
        </w:rPr>
        <w:tab/>
        <w:t>No bid will be accepted from persons in the service of the state¹.</w:t>
      </w:r>
    </w:p>
    <w:p w14:paraId="19E7ADE1" w14:textId="77777777" w:rsidR="00A128AA" w:rsidRPr="00C012CB" w:rsidRDefault="00A128AA" w:rsidP="00A128AA">
      <w:pPr>
        <w:tabs>
          <w:tab w:val="left" w:pos="-963"/>
          <w:tab w:val="left" w:pos="-720"/>
          <w:tab w:val="left" w:pos="567"/>
          <w:tab w:val="left" w:pos="2250"/>
          <w:tab w:val="left" w:pos="7363"/>
        </w:tabs>
        <w:rPr>
          <w:snapToGrid w:val="0"/>
        </w:rPr>
      </w:pPr>
    </w:p>
    <w:p w14:paraId="680653A6" w14:textId="77777777" w:rsidR="00A128AA" w:rsidRPr="00C012CB" w:rsidRDefault="00A128AA" w:rsidP="006D1231">
      <w:pPr>
        <w:widowControl w:val="0"/>
        <w:numPr>
          <w:ilvl w:val="0"/>
          <w:numId w:val="90"/>
        </w:numPr>
        <w:tabs>
          <w:tab w:val="left" w:pos="-963"/>
          <w:tab w:val="left" w:pos="-720"/>
          <w:tab w:val="num" w:pos="567"/>
          <w:tab w:val="left" w:pos="2250"/>
          <w:tab w:val="left" w:pos="7363"/>
        </w:tabs>
        <w:suppressAutoHyphens w:val="0"/>
        <w:ind w:left="567" w:hanging="567"/>
        <w:rPr>
          <w:snapToGrid w:val="0"/>
        </w:rPr>
      </w:pPr>
      <w:r w:rsidRPr="00C012CB">
        <w:rPr>
          <w:snapToGrid w:val="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C012CB">
        <w:rPr>
          <w:i/>
          <w:snapToGrid w:val="0"/>
        </w:rPr>
        <w:t xml:space="preserve"> </w:t>
      </w:r>
      <w:r w:rsidRPr="00C012CB">
        <w:rPr>
          <w:snapToGrid w:val="0"/>
        </w:rPr>
        <w:t xml:space="preserve">in relation to the evaluating/adjudicating authority. </w:t>
      </w:r>
    </w:p>
    <w:p w14:paraId="55C3E903" w14:textId="77777777" w:rsidR="00A128AA" w:rsidRPr="00C012CB" w:rsidRDefault="00A128AA" w:rsidP="00A128AA">
      <w:pPr>
        <w:tabs>
          <w:tab w:val="left" w:pos="-963"/>
          <w:tab w:val="left" w:pos="-720"/>
          <w:tab w:val="left" w:pos="2250"/>
          <w:tab w:val="left" w:pos="7363"/>
        </w:tabs>
        <w:rPr>
          <w:snapToGrid w:val="0"/>
        </w:rPr>
      </w:pPr>
    </w:p>
    <w:p w14:paraId="57CEEC88" w14:textId="77777777" w:rsidR="00A128AA" w:rsidRPr="00C012CB" w:rsidRDefault="00A128AA" w:rsidP="00A128AA">
      <w:pPr>
        <w:tabs>
          <w:tab w:val="left" w:pos="-963"/>
          <w:tab w:val="left" w:pos="-720"/>
          <w:tab w:val="left" w:pos="567"/>
          <w:tab w:val="left" w:pos="709"/>
          <w:tab w:val="left" w:pos="1215"/>
          <w:tab w:val="left" w:pos="2250"/>
          <w:tab w:val="left" w:pos="7363"/>
        </w:tabs>
        <w:ind w:left="567" w:hanging="567"/>
        <w:rPr>
          <w:b/>
          <w:bCs/>
          <w:snapToGrid w:val="0"/>
        </w:rPr>
      </w:pPr>
      <w:r w:rsidRPr="00C012CB">
        <w:rPr>
          <w:b/>
          <w:bCs/>
          <w:snapToGrid w:val="0"/>
        </w:rPr>
        <w:t>3</w:t>
      </w:r>
      <w:r w:rsidRPr="00C012CB">
        <w:rPr>
          <w:b/>
          <w:bCs/>
          <w:snapToGrid w:val="0"/>
        </w:rPr>
        <w:tab/>
        <w:t>In order to give effect to the above, the following questionnaire must be completed and submitted with the bid.</w:t>
      </w:r>
    </w:p>
    <w:p w14:paraId="38551272" w14:textId="77777777" w:rsidR="00A128AA" w:rsidRPr="00C012CB" w:rsidRDefault="00A128AA" w:rsidP="00A128AA">
      <w:pPr>
        <w:tabs>
          <w:tab w:val="left" w:pos="-963"/>
          <w:tab w:val="left" w:pos="-720"/>
          <w:tab w:val="left" w:pos="900"/>
          <w:tab w:val="left" w:pos="1215"/>
          <w:tab w:val="left" w:pos="2250"/>
          <w:tab w:val="left" w:pos="7363"/>
        </w:tabs>
        <w:rPr>
          <w:snapToGrid w:val="0"/>
        </w:rPr>
      </w:pPr>
    </w:p>
    <w:p w14:paraId="32B16E9D" w14:textId="77777777" w:rsidR="00A128AA" w:rsidRPr="00C012CB" w:rsidRDefault="00A128AA" w:rsidP="00A128AA">
      <w:pPr>
        <w:tabs>
          <w:tab w:val="right" w:pos="9752"/>
        </w:tabs>
        <w:ind w:left="990" w:hanging="450"/>
        <w:rPr>
          <w:snapToGrid w:val="0"/>
        </w:rPr>
      </w:pPr>
      <w:r w:rsidRPr="00C012CB">
        <w:rPr>
          <w:snapToGrid w:val="0"/>
        </w:rPr>
        <w:t xml:space="preserve">3.1  Full Name of bidder or his or her representative:…………………………………………….. </w:t>
      </w:r>
    </w:p>
    <w:p w14:paraId="5BED56A6" w14:textId="77777777" w:rsidR="00A128AA" w:rsidRPr="00C012CB" w:rsidRDefault="00A128AA" w:rsidP="00A128AA">
      <w:pPr>
        <w:tabs>
          <w:tab w:val="left" w:pos="900"/>
          <w:tab w:val="left" w:pos="2250"/>
          <w:tab w:val="right" w:pos="9752"/>
        </w:tabs>
        <w:rPr>
          <w:snapToGrid w:val="0"/>
        </w:rPr>
      </w:pPr>
    </w:p>
    <w:p w14:paraId="3B22016F" w14:textId="77777777" w:rsidR="00A128AA" w:rsidRPr="00C012CB" w:rsidRDefault="00A128AA" w:rsidP="00A128AA">
      <w:pPr>
        <w:tabs>
          <w:tab w:val="right" w:pos="9752"/>
        </w:tabs>
        <w:ind w:left="990" w:hanging="450"/>
        <w:rPr>
          <w:snapToGrid w:val="0"/>
        </w:rPr>
      </w:pPr>
      <w:r w:rsidRPr="00C012CB">
        <w:rPr>
          <w:snapToGrid w:val="0"/>
        </w:rPr>
        <w:t xml:space="preserve">3.2  Identity Number: …………………………………………………………………………………. </w:t>
      </w:r>
    </w:p>
    <w:p w14:paraId="229DE514" w14:textId="77777777" w:rsidR="00A128AA" w:rsidRPr="00C012CB" w:rsidRDefault="00A128AA" w:rsidP="00A128AA">
      <w:pPr>
        <w:tabs>
          <w:tab w:val="left" w:pos="900"/>
          <w:tab w:val="left" w:pos="2250"/>
          <w:tab w:val="right" w:pos="9752"/>
        </w:tabs>
        <w:rPr>
          <w:snapToGrid w:val="0"/>
        </w:rPr>
      </w:pPr>
    </w:p>
    <w:p w14:paraId="1E69FD5F" w14:textId="77777777" w:rsidR="00A128AA" w:rsidRPr="00C012CB" w:rsidRDefault="00A128AA" w:rsidP="00A128AA">
      <w:pPr>
        <w:tabs>
          <w:tab w:val="left" w:pos="567"/>
          <w:tab w:val="left" w:pos="2250"/>
          <w:tab w:val="right" w:pos="9752"/>
        </w:tabs>
        <w:rPr>
          <w:snapToGrid w:val="0"/>
        </w:rPr>
      </w:pPr>
      <w:r w:rsidRPr="00C012CB">
        <w:rPr>
          <w:snapToGrid w:val="0"/>
        </w:rPr>
        <w:tab/>
        <w:t xml:space="preserve">3.3  Position occupied in the Company (director, trustee, hareholder²):……………………….. </w:t>
      </w:r>
    </w:p>
    <w:p w14:paraId="6329D577" w14:textId="77777777" w:rsidR="00A128AA" w:rsidRPr="00C012CB" w:rsidRDefault="00A128AA" w:rsidP="00A128AA">
      <w:pPr>
        <w:tabs>
          <w:tab w:val="left" w:pos="567"/>
          <w:tab w:val="left" w:pos="2250"/>
          <w:tab w:val="right" w:pos="9752"/>
        </w:tabs>
        <w:rPr>
          <w:snapToGrid w:val="0"/>
        </w:rPr>
      </w:pPr>
    </w:p>
    <w:p w14:paraId="56EF19A9" w14:textId="77777777" w:rsidR="00A128AA" w:rsidRPr="00C012CB" w:rsidRDefault="00A128AA" w:rsidP="00A128AA">
      <w:pPr>
        <w:tabs>
          <w:tab w:val="left" w:pos="-1980"/>
          <w:tab w:val="right" w:pos="9752"/>
        </w:tabs>
        <w:ind w:left="990" w:hanging="450"/>
        <w:rPr>
          <w:snapToGrid w:val="0"/>
        </w:rPr>
      </w:pPr>
      <w:r w:rsidRPr="00C012CB">
        <w:rPr>
          <w:snapToGrid w:val="0"/>
        </w:rPr>
        <w:t xml:space="preserve">3.4  Company Registration Number: ………………………………………………………………. </w:t>
      </w:r>
    </w:p>
    <w:p w14:paraId="2DB843A9" w14:textId="77777777" w:rsidR="00A128AA" w:rsidRPr="00C012CB" w:rsidRDefault="00A128AA" w:rsidP="00A128AA">
      <w:pPr>
        <w:tabs>
          <w:tab w:val="left" w:pos="900"/>
          <w:tab w:val="left" w:pos="2250"/>
          <w:tab w:val="right" w:pos="9752"/>
        </w:tabs>
        <w:rPr>
          <w:snapToGrid w:val="0"/>
        </w:rPr>
      </w:pPr>
    </w:p>
    <w:p w14:paraId="11086704" w14:textId="77777777" w:rsidR="00A128AA" w:rsidRPr="00C012CB" w:rsidRDefault="00A128AA" w:rsidP="00A128AA">
      <w:pPr>
        <w:tabs>
          <w:tab w:val="right" w:pos="9752"/>
        </w:tabs>
        <w:ind w:left="990" w:hanging="450"/>
        <w:rPr>
          <w:snapToGrid w:val="0"/>
        </w:rPr>
      </w:pPr>
      <w:r w:rsidRPr="00C012CB">
        <w:rPr>
          <w:snapToGrid w:val="0"/>
        </w:rPr>
        <w:t xml:space="preserve">3.5  Tax Reference Number:………………………………………………………………………… </w:t>
      </w:r>
    </w:p>
    <w:p w14:paraId="0A64B5E9" w14:textId="77777777" w:rsidR="00A128AA" w:rsidRPr="00C012CB" w:rsidRDefault="00A128AA" w:rsidP="00A128AA">
      <w:pPr>
        <w:tabs>
          <w:tab w:val="left" w:pos="900"/>
          <w:tab w:val="left" w:pos="2250"/>
          <w:tab w:val="right" w:pos="9752"/>
        </w:tabs>
        <w:rPr>
          <w:snapToGrid w:val="0"/>
        </w:rPr>
      </w:pPr>
    </w:p>
    <w:p w14:paraId="54A35AA0" w14:textId="77777777" w:rsidR="00A128AA" w:rsidRPr="00C012CB" w:rsidRDefault="00A128AA" w:rsidP="00A128AA">
      <w:pPr>
        <w:tabs>
          <w:tab w:val="right" w:pos="9752"/>
        </w:tabs>
        <w:ind w:firstLine="540"/>
        <w:rPr>
          <w:snapToGrid w:val="0"/>
        </w:rPr>
      </w:pPr>
      <w:r w:rsidRPr="00C012CB">
        <w:rPr>
          <w:snapToGrid w:val="0"/>
        </w:rPr>
        <w:t xml:space="preserve">3.6  VAT Registration Number:   …………………………………………………………………… </w:t>
      </w:r>
    </w:p>
    <w:p w14:paraId="19D881B2" w14:textId="77777777" w:rsidR="00A128AA" w:rsidRPr="00C012CB" w:rsidRDefault="00A128AA" w:rsidP="00A128AA">
      <w:pPr>
        <w:tabs>
          <w:tab w:val="left" w:pos="900"/>
          <w:tab w:val="left" w:pos="2250"/>
          <w:tab w:val="right" w:pos="9752"/>
        </w:tabs>
        <w:rPr>
          <w:snapToGrid w:val="0"/>
        </w:rPr>
      </w:pPr>
    </w:p>
    <w:p w14:paraId="21F44DC7" w14:textId="77777777" w:rsidR="00A128AA" w:rsidRPr="00C012CB" w:rsidRDefault="00A128AA" w:rsidP="00A128AA">
      <w:pPr>
        <w:tabs>
          <w:tab w:val="left" w:pos="-1980"/>
          <w:tab w:val="right" w:pos="9752"/>
        </w:tabs>
        <w:ind w:left="1170" w:hanging="630"/>
        <w:rPr>
          <w:snapToGrid w:val="0"/>
        </w:rPr>
      </w:pPr>
      <w:r w:rsidRPr="00C012CB">
        <w:rPr>
          <w:snapToGrid w:val="0"/>
        </w:rPr>
        <w:t xml:space="preserve">3.7  The names of all directors / trustees / shareholders members, their individual identity </w:t>
      </w:r>
    </w:p>
    <w:p w14:paraId="3458830A" w14:textId="77777777" w:rsidR="00A128AA" w:rsidRPr="00C012CB" w:rsidRDefault="00A128AA" w:rsidP="00A128AA">
      <w:pPr>
        <w:tabs>
          <w:tab w:val="left" w:pos="-1980"/>
          <w:tab w:val="right" w:pos="9752"/>
        </w:tabs>
        <w:ind w:left="990"/>
        <w:rPr>
          <w:snapToGrid w:val="0"/>
        </w:rPr>
      </w:pPr>
      <w:r w:rsidRPr="00C012CB">
        <w:rPr>
          <w:snapToGrid w:val="0"/>
        </w:rPr>
        <w:t>numbers and state employee numbers must be indicated in paragraph 4 below.</w:t>
      </w:r>
    </w:p>
    <w:p w14:paraId="42A7F5DE" w14:textId="77777777" w:rsidR="00A128AA" w:rsidRPr="00C012CB" w:rsidRDefault="00A128AA" w:rsidP="00A128AA">
      <w:pPr>
        <w:tabs>
          <w:tab w:val="left" w:pos="900"/>
          <w:tab w:val="left" w:pos="2250"/>
          <w:tab w:val="right" w:pos="9752"/>
        </w:tabs>
        <w:rPr>
          <w:snapToGrid w:val="0"/>
        </w:rPr>
      </w:pPr>
    </w:p>
    <w:p w14:paraId="40901A51" w14:textId="77777777" w:rsidR="00A128AA" w:rsidRPr="00C012CB" w:rsidRDefault="00A128AA" w:rsidP="00A128AA">
      <w:pPr>
        <w:tabs>
          <w:tab w:val="left" w:pos="2250"/>
          <w:tab w:val="right" w:pos="9752"/>
        </w:tabs>
        <w:ind w:firstLine="540"/>
        <w:rPr>
          <w:b/>
          <w:bCs/>
          <w:snapToGrid w:val="0"/>
        </w:rPr>
      </w:pPr>
      <w:r w:rsidRPr="00C012CB">
        <w:rPr>
          <w:snapToGrid w:val="0"/>
        </w:rPr>
        <w:t xml:space="preserve">3.8   Are you presently in the service of the state?                                                     </w:t>
      </w:r>
      <w:r w:rsidRPr="00C012CB">
        <w:rPr>
          <w:b/>
          <w:bCs/>
          <w:snapToGrid w:val="0"/>
          <w:color w:val="000000"/>
        </w:rPr>
        <w:t>YES / NO</w:t>
      </w:r>
    </w:p>
    <w:p w14:paraId="734E7901" w14:textId="77777777" w:rsidR="00A128AA" w:rsidRPr="00C012CB" w:rsidRDefault="00A128AA" w:rsidP="00A128AA">
      <w:pPr>
        <w:tabs>
          <w:tab w:val="left" w:pos="900"/>
          <w:tab w:val="left" w:pos="2250"/>
          <w:tab w:val="right" w:pos="9752"/>
        </w:tabs>
        <w:ind w:left="360"/>
        <w:rPr>
          <w:snapToGrid w:val="0"/>
          <w:color w:val="000000"/>
        </w:rPr>
      </w:pPr>
    </w:p>
    <w:p w14:paraId="24850491" w14:textId="77777777" w:rsidR="00A128AA" w:rsidRPr="00C012CB" w:rsidRDefault="00A128AA" w:rsidP="00A128AA">
      <w:pPr>
        <w:tabs>
          <w:tab w:val="left" w:pos="-1980"/>
          <w:tab w:val="left" w:pos="-1890"/>
          <w:tab w:val="left" w:pos="-963"/>
          <w:tab w:val="left" w:pos="-720"/>
          <w:tab w:val="left" w:pos="10710"/>
        </w:tabs>
        <w:ind w:left="1080" w:hanging="90"/>
        <w:rPr>
          <w:snapToGrid w:val="0"/>
        </w:rPr>
      </w:pPr>
      <w:r w:rsidRPr="00C012CB">
        <w:rPr>
          <w:snapToGrid w:val="0"/>
        </w:rPr>
        <w:t>3.8.1  If yes, furnish particulars. ….……………………………………………………………</w:t>
      </w:r>
    </w:p>
    <w:p w14:paraId="1E0CE30E" w14:textId="77777777" w:rsidR="00A128AA" w:rsidRPr="00C012CB" w:rsidRDefault="00A128AA" w:rsidP="00A128AA">
      <w:pPr>
        <w:tabs>
          <w:tab w:val="left" w:pos="-963"/>
          <w:tab w:val="left" w:pos="-720"/>
          <w:tab w:val="left" w:pos="900"/>
          <w:tab w:val="left" w:pos="1215"/>
          <w:tab w:val="left" w:pos="2250"/>
          <w:tab w:val="left" w:pos="7363"/>
        </w:tabs>
        <w:rPr>
          <w:snapToGrid w:val="0"/>
        </w:rPr>
      </w:pPr>
    </w:p>
    <w:p w14:paraId="6F6F4249" w14:textId="77777777" w:rsidR="00A128AA" w:rsidRPr="00C012CB" w:rsidRDefault="00A128AA" w:rsidP="00A128AA">
      <w:pPr>
        <w:tabs>
          <w:tab w:val="left" w:pos="-1890"/>
          <w:tab w:val="left" w:pos="-1800"/>
          <w:tab w:val="left" w:pos="-963"/>
          <w:tab w:val="left" w:pos="-720"/>
          <w:tab w:val="left" w:pos="7363"/>
        </w:tabs>
        <w:ind w:left="1620" w:firstLine="90"/>
        <w:rPr>
          <w:snapToGrid w:val="0"/>
        </w:rPr>
      </w:pPr>
      <w:r w:rsidRPr="00C012CB">
        <w:rPr>
          <w:snapToGrid w:val="0"/>
        </w:rPr>
        <w:t>……………………………………………………………………………………………..</w:t>
      </w:r>
    </w:p>
    <w:p w14:paraId="1A4EDF2F" w14:textId="77777777" w:rsidR="00A128AA" w:rsidRPr="00C012CB" w:rsidRDefault="00A128AA" w:rsidP="00A128AA">
      <w:pPr>
        <w:tabs>
          <w:tab w:val="left" w:pos="900"/>
          <w:tab w:val="left" w:pos="2250"/>
          <w:tab w:val="right" w:pos="9752"/>
        </w:tabs>
        <w:rPr>
          <w:snapToGrid w:val="0"/>
        </w:rPr>
      </w:pPr>
    </w:p>
    <w:p w14:paraId="5ED4E0DE" w14:textId="77777777" w:rsidR="00A128AA" w:rsidRPr="00C012CB" w:rsidRDefault="00A128AA" w:rsidP="00A128AA">
      <w:pPr>
        <w:rPr>
          <w:snapToGrid w:val="0"/>
          <w:lang w:val="en-US"/>
        </w:rPr>
      </w:pPr>
      <w:r w:rsidRPr="00C012CB">
        <w:rPr>
          <w:b/>
          <w:bCs/>
          <w:snapToGrid w:val="0"/>
        </w:rPr>
        <w:t>¹</w:t>
      </w:r>
      <w:r w:rsidRPr="00C012CB">
        <w:rPr>
          <w:snapToGrid w:val="0"/>
          <w:lang w:val="en-US"/>
        </w:rPr>
        <w:t>MSCM Regulations: “in the service of the state” means to be –</w:t>
      </w:r>
    </w:p>
    <w:p w14:paraId="27C399D7" w14:textId="77777777" w:rsidR="00A128AA" w:rsidRPr="00C012CB" w:rsidRDefault="00A128AA" w:rsidP="006D1231">
      <w:pPr>
        <w:widowControl w:val="0"/>
        <w:numPr>
          <w:ilvl w:val="0"/>
          <w:numId w:val="89"/>
        </w:numPr>
        <w:suppressAutoHyphens w:val="0"/>
        <w:jc w:val="left"/>
        <w:rPr>
          <w:snapToGrid w:val="0"/>
          <w:lang w:val="en-US"/>
        </w:rPr>
      </w:pPr>
      <w:r w:rsidRPr="00C012CB">
        <w:rPr>
          <w:snapToGrid w:val="0"/>
          <w:lang w:val="en-US"/>
        </w:rPr>
        <w:t>a member of –</w:t>
      </w:r>
    </w:p>
    <w:p w14:paraId="15F183E2" w14:textId="77777777" w:rsidR="00A128AA" w:rsidRPr="00C012CB" w:rsidRDefault="00A128AA" w:rsidP="006D1231">
      <w:pPr>
        <w:widowControl w:val="0"/>
        <w:numPr>
          <w:ilvl w:val="1"/>
          <w:numId w:val="89"/>
        </w:numPr>
        <w:tabs>
          <w:tab w:val="num" w:pos="1134"/>
        </w:tabs>
        <w:suppressAutoHyphens w:val="0"/>
        <w:ind w:hanging="1053"/>
        <w:jc w:val="left"/>
        <w:rPr>
          <w:snapToGrid w:val="0"/>
          <w:lang w:val="en-US"/>
        </w:rPr>
      </w:pPr>
      <w:r w:rsidRPr="00C012CB">
        <w:rPr>
          <w:snapToGrid w:val="0"/>
          <w:lang w:val="en-US"/>
        </w:rPr>
        <w:t>any municipal council;</w:t>
      </w:r>
    </w:p>
    <w:p w14:paraId="6D5D201C" w14:textId="77777777" w:rsidR="00A128AA" w:rsidRPr="00C012CB" w:rsidRDefault="00A128AA" w:rsidP="006D1231">
      <w:pPr>
        <w:widowControl w:val="0"/>
        <w:numPr>
          <w:ilvl w:val="1"/>
          <w:numId w:val="89"/>
        </w:numPr>
        <w:tabs>
          <w:tab w:val="num" w:pos="1134"/>
        </w:tabs>
        <w:suppressAutoHyphens w:val="0"/>
        <w:ind w:hanging="1053"/>
        <w:jc w:val="left"/>
        <w:rPr>
          <w:snapToGrid w:val="0"/>
          <w:lang w:val="en-US"/>
        </w:rPr>
      </w:pPr>
      <w:r w:rsidRPr="00C012CB">
        <w:rPr>
          <w:snapToGrid w:val="0"/>
          <w:lang w:val="en-US"/>
        </w:rPr>
        <w:t>any provincial legislature; or</w:t>
      </w:r>
    </w:p>
    <w:p w14:paraId="28A5B60E" w14:textId="77777777" w:rsidR="00A128AA" w:rsidRPr="00C012CB" w:rsidRDefault="00A128AA" w:rsidP="006D1231">
      <w:pPr>
        <w:widowControl w:val="0"/>
        <w:numPr>
          <w:ilvl w:val="1"/>
          <w:numId w:val="89"/>
        </w:numPr>
        <w:tabs>
          <w:tab w:val="num" w:pos="1134"/>
        </w:tabs>
        <w:suppressAutoHyphens w:val="0"/>
        <w:ind w:hanging="1053"/>
        <w:jc w:val="left"/>
        <w:rPr>
          <w:snapToGrid w:val="0"/>
          <w:lang w:val="en-US"/>
        </w:rPr>
      </w:pPr>
      <w:r w:rsidRPr="00C012CB">
        <w:rPr>
          <w:snapToGrid w:val="0"/>
          <w:lang w:val="en-US"/>
        </w:rPr>
        <w:t>the national Assembly or the national Council of provinces;</w:t>
      </w:r>
    </w:p>
    <w:p w14:paraId="7845EF81" w14:textId="77777777" w:rsidR="00A128AA" w:rsidRPr="00C012CB" w:rsidRDefault="00A128AA" w:rsidP="00A128AA">
      <w:pPr>
        <w:ind w:left="567"/>
        <w:rPr>
          <w:snapToGrid w:val="0"/>
          <w:lang w:val="en-US"/>
        </w:rPr>
      </w:pPr>
    </w:p>
    <w:p w14:paraId="2E021F73" w14:textId="77777777" w:rsidR="00A128AA" w:rsidRPr="00C012CB" w:rsidRDefault="00A128AA" w:rsidP="006D1231">
      <w:pPr>
        <w:widowControl w:val="0"/>
        <w:numPr>
          <w:ilvl w:val="0"/>
          <w:numId w:val="89"/>
        </w:numPr>
        <w:suppressAutoHyphens w:val="0"/>
        <w:jc w:val="left"/>
        <w:rPr>
          <w:snapToGrid w:val="0"/>
          <w:lang w:val="en-US"/>
        </w:rPr>
      </w:pPr>
      <w:r w:rsidRPr="00C012CB">
        <w:rPr>
          <w:snapToGrid w:val="0"/>
          <w:lang w:val="en-US"/>
        </w:rPr>
        <w:t>a member of the board of directors of any municipal entity;</w:t>
      </w:r>
    </w:p>
    <w:p w14:paraId="227D54B9" w14:textId="77777777" w:rsidR="00A128AA" w:rsidRPr="00C012CB" w:rsidRDefault="00A128AA" w:rsidP="006D1231">
      <w:pPr>
        <w:widowControl w:val="0"/>
        <w:numPr>
          <w:ilvl w:val="0"/>
          <w:numId w:val="89"/>
        </w:numPr>
        <w:suppressAutoHyphens w:val="0"/>
        <w:jc w:val="left"/>
        <w:rPr>
          <w:snapToGrid w:val="0"/>
          <w:lang w:val="en-US"/>
        </w:rPr>
      </w:pPr>
      <w:r w:rsidRPr="00C012CB">
        <w:rPr>
          <w:snapToGrid w:val="0"/>
          <w:lang w:val="en-US"/>
        </w:rPr>
        <w:t>an official of any municipality or municipal entity;</w:t>
      </w:r>
    </w:p>
    <w:p w14:paraId="3D27FDCC" w14:textId="77777777" w:rsidR="00A128AA" w:rsidRPr="00C012CB" w:rsidRDefault="00A128AA" w:rsidP="006D1231">
      <w:pPr>
        <w:widowControl w:val="0"/>
        <w:numPr>
          <w:ilvl w:val="0"/>
          <w:numId w:val="89"/>
        </w:numPr>
        <w:suppressAutoHyphens w:val="0"/>
        <w:jc w:val="left"/>
        <w:rPr>
          <w:snapToGrid w:val="0"/>
          <w:lang w:val="en-US"/>
        </w:rPr>
      </w:pPr>
      <w:r w:rsidRPr="00C012CB">
        <w:rPr>
          <w:snapToGrid w:val="0"/>
          <w:lang w:val="en-US"/>
        </w:rPr>
        <w:t>an employee of any national or provincial department, national or provincial public entity or constitutional institution within the meaning of the Public Finance Management Act, 1999 (Act No.1 of 1999);</w:t>
      </w:r>
    </w:p>
    <w:p w14:paraId="4240449D" w14:textId="77777777" w:rsidR="00A128AA" w:rsidRPr="00C012CB" w:rsidRDefault="00A128AA" w:rsidP="006D1231">
      <w:pPr>
        <w:widowControl w:val="0"/>
        <w:numPr>
          <w:ilvl w:val="0"/>
          <w:numId w:val="89"/>
        </w:numPr>
        <w:suppressAutoHyphens w:val="0"/>
        <w:jc w:val="left"/>
        <w:rPr>
          <w:snapToGrid w:val="0"/>
          <w:lang w:val="en-US"/>
        </w:rPr>
      </w:pPr>
      <w:r w:rsidRPr="00C012CB">
        <w:rPr>
          <w:snapToGrid w:val="0"/>
          <w:lang w:val="en-US"/>
        </w:rPr>
        <w:t>a member of the accounting authority of any national or provincial public entity; or</w:t>
      </w:r>
    </w:p>
    <w:p w14:paraId="36951C25" w14:textId="77777777" w:rsidR="00A128AA" w:rsidRPr="00C012CB" w:rsidRDefault="00A128AA" w:rsidP="006D1231">
      <w:pPr>
        <w:widowControl w:val="0"/>
        <w:numPr>
          <w:ilvl w:val="0"/>
          <w:numId w:val="89"/>
        </w:numPr>
        <w:suppressAutoHyphens w:val="0"/>
        <w:jc w:val="left"/>
        <w:rPr>
          <w:snapToGrid w:val="0"/>
          <w:lang w:val="en-US"/>
        </w:rPr>
      </w:pPr>
      <w:r w:rsidRPr="00C012CB">
        <w:rPr>
          <w:snapToGrid w:val="0"/>
          <w:lang w:val="en-US"/>
        </w:rPr>
        <w:t>an employee of Parliament or a provincial legislature.</w:t>
      </w:r>
    </w:p>
    <w:p w14:paraId="11657A81" w14:textId="77777777" w:rsidR="00A128AA" w:rsidRPr="00C012CB" w:rsidRDefault="00A128AA" w:rsidP="00A128AA">
      <w:pPr>
        <w:rPr>
          <w:snapToGrid w:val="0"/>
          <w:lang w:val="en-US"/>
        </w:rPr>
      </w:pPr>
    </w:p>
    <w:p w14:paraId="7D197024" w14:textId="77777777" w:rsidR="00A128AA" w:rsidRPr="00C012CB" w:rsidRDefault="00A128AA" w:rsidP="00A128AA">
      <w:pPr>
        <w:ind w:left="180"/>
        <w:rPr>
          <w:snapToGrid w:val="0"/>
          <w:lang w:val="en-US"/>
        </w:rPr>
      </w:pPr>
      <w:r w:rsidRPr="00C012CB">
        <w:rPr>
          <w:snapToGrid w:val="0"/>
          <w:lang w:val="en-US"/>
        </w:rPr>
        <w:t>²</w:t>
      </w:r>
      <w:r w:rsidRPr="00C012CB">
        <w:rPr>
          <w:snapToGrid w:val="0"/>
        </w:rPr>
        <w:t xml:space="preserve"> Shareholder” means a person who owns shares in the company and is actively involved in the management of the company or business and exercises control over the company.</w:t>
      </w:r>
    </w:p>
    <w:p w14:paraId="53F007A5" w14:textId="77777777" w:rsidR="00A128AA" w:rsidRPr="00C012CB" w:rsidRDefault="00A128AA" w:rsidP="00A128AA">
      <w:pPr>
        <w:tabs>
          <w:tab w:val="left" w:pos="-1710"/>
          <w:tab w:val="left" w:pos="-1260"/>
          <w:tab w:val="left" w:pos="-963"/>
          <w:tab w:val="left" w:pos="-720"/>
          <w:tab w:val="left" w:pos="7363"/>
        </w:tabs>
        <w:ind w:left="990" w:hanging="450"/>
        <w:rPr>
          <w:snapToGrid w:val="0"/>
        </w:rPr>
      </w:pPr>
    </w:p>
    <w:p w14:paraId="3A621471" w14:textId="77777777" w:rsidR="00A128AA" w:rsidRPr="00C012CB" w:rsidRDefault="00A128AA" w:rsidP="00A128AA">
      <w:pPr>
        <w:tabs>
          <w:tab w:val="left" w:pos="-1710"/>
          <w:tab w:val="left" w:pos="-1260"/>
          <w:tab w:val="left" w:pos="-963"/>
          <w:tab w:val="left" w:pos="-720"/>
          <w:tab w:val="left" w:pos="7363"/>
        </w:tabs>
        <w:ind w:left="990" w:hanging="450"/>
        <w:rPr>
          <w:snapToGrid w:val="0"/>
        </w:rPr>
      </w:pPr>
    </w:p>
    <w:p w14:paraId="5FB7022C" w14:textId="77777777" w:rsidR="00A128AA" w:rsidRPr="00C012CB" w:rsidRDefault="00A128AA" w:rsidP="00A128AA">
      <w:pPr>
        <w:tabs>
          <w:tab w:val="left" w:pos="-1710"/>
          <w:tab w:val="left" w:pos="-1260"/>
          <w:tab w:val="left" w:pos="-963"/>
          <w:tab w:val="left" w:pos="-720"/>
          <w:tab w:val="left" w:pos="7363"/>
        </w:tabs>
        <w:ind w:left="990" w:hanging="450"/>
        <w:rPr>
          <w:b/>
          <w:bCs/>
          <w:snapToGrid w:val="0"/>
        </w:rPr>
      </w:pPr>
      <w:r w:rsidRPr="00C012CB">
        <w:rPr>
          <w:snapToGrid w:val="0"/>
        </w:rPr>
        <w:t>3.9     Have you been in the service of the state for the past twelve months? ………</w:t>
      </w:r>
      <w:r w:rsidRPr="00C012CB">
        <w:rPr>
          <w:b/>
          <w:bCs/>
          <w:snapToGrid w:val="0"/>
        </w:rPr>
        <w:t>YES / NO</w:t>
      </w:r>
    </w:p>
    <w:p w14:paraId="0ADB4AFF" w14:textId="77777777" w:rsidR="00A128AA" w:rsidRPr="00C012CB" w:rsidRDefault="00A128AA" w:rsidP="00A128AA">
      <w:pPr>
        <w:tabs>
          <w:tab w:val="left" w:pos="-963"/>
          <w:tab w:val="left" w:pos="-720"/>
          <w:tab w:val="left" w:pos="900"/>
          <w:tab w:val="left" w:pos="1215"/>
          <w:tab w:val="left" w:pos="2250"/>
          <w:tab w:val="left" w:pos="7363"/>
        </w:tabs>
        <w:ind w:left="900" w:hanging="900"/>
        <w:rPr>
          <w:snapToGrid w:val="0"/>
        </w:rPr>
      </w:pPr>
    </w:p>
    <w:p w14:paraId="19D8D987" w14:textId="77777777" w:rsidR="00A128AA" w:rsidRPr="00C012CB" w:rsidRDefault="00A128AA" w:rsidP="00A128AA">
      <w:pPr>
        <w:tabs>
          <w:tab w:val="left" w:pos="-963"/>
          <w:tab w:val="left" w:pos="-720"/>
          <w:tab w:val="left" w:pos="1170"/>
          <w:tab w:val="left" w:pos="1215"/>
          <w:tab w:val="left" w:pos="2250"/>
          <w:tab w:val="left" w:pos="7363"/>
        </w:tabs>
        <w:rPr>
          <w:snapToGrid w:val="0"/>
        </w:rPr>
      </w:pPr>
      <w:r w:rsidRPr="00C012CB">
        <w:rPr>
          <w:snapToGrid w:val="0"/>
        </w:rPr>
        <w:tab/>
        <w:t xml:space="preserve">3.9.1  If yes, furnish particulars.………………………...…………………………………….. </w:t>
      </w:r>
    </w:p>
    <w:p w14:paraId="2F1DCF0F" w14:textId="77777777" w:rsidR="00A128AA" w:rsidRPr="00C012CB" w:rsidRDefault="00A128AA" w:rsidP="00A128AA">
      <w:pPr>
        <w:tabs>
          <w:tab w:val="left" w:pos="-963"/>
          <w:tab w:val="left" w:pos="-720"/>
          <w:tab w:val="left" w:pos="900"/>
          <w:tab w:val="left" w:pos="1215"/>
          <w:tab w:val="left" w:pos="2250"/>
          <w:tab w:val="left" w:pos="7363"/>
        </w:tabs>
        <w:rPr>
          <w:snapToGrid w:val="0"/>
        </w:rPr>
      </w:pPr>
    </w:p>
    <w:p w14:paraId="259D4313" w14:textId="77777777" w:rsidR="00A128AA" w:rsidRPr="00C012CB" w:rsidRDefault="00A128AA" w:rsidP="00A128AA">
      <w:pPr>
        <w:tabs>
          <w:tab w:val="left" w:pos="-963"/>
          <w:tab w:val="left" w:pos="-720"/>
          <w:tab w:val="left" w:pos="900"/>
          <w:tab w:val="left" w:pos="1215"/>
          <w:tab w:val="left" w:pos="2250"/>
          <w:tab w:val="left" w:pos="7363"/>
        </w:tabs>
        <w:rPr>
          <w:snapToGrid w:val="0"/>
        </w:rPr>
      </w:pPr>
      <w:r w:rsidRPr="00C012CB">
        <w:rPr>
          <w:snapToGrid w:val="0"/>
        </w:rPr>
        <w:tab/>
        <w:t xml:space="preserve">              ……………………………………………………………………………………………. </w:t>
      </w:r>
    </w:p>
    <w:p w14:paraId="1D22F477" w14:textId="77777777" w:rsidR="00A128AA" w:rsidRPr="00C012CB" w:rsidRDefault="00A128AA" w:rsidP="00A128AA">
      <w:pPr>
        <w:tabs>
          <w:tab w:val="left" w:pos="-963"/>
          <w:tab w:val="left" w:pos="-720"/>
          <w:tab w:val="left" w:pos="900"/>
          <w:tab w:val="left" w:pos="1215"/>
          <w:tab w:val="left" w:pos="2250"/>
          <w:tab w:val="left" w:pos="7363"/>
        </w:tabs>
        <w:rPr>
          <w:snapToGrid w:val="0"/>
        </w:rPr>
      </w:pPr>
    </w:p>
    <w:p w14:paraId="6109346C" w14:textId="77777777" w:rsidR="00A128AA" w:rsidRPr="00C012CB" w:rsidRDefault="00A128AA" w:rsidP="00A128AA">
      <w:pPr>
        <w:tabs>
          <w:tab w:val="right" w:pos="9752"/>
        </w:tabs>
        <w:ind w:left="1170" w:hanging="630"/>
        <w:rPr>
          <w:snapToGrid w:val="0"/>
          <w:color w:val="000000"/>
        </w:rPr>
      </w:pPr>
      <w:r w:rsidRPr="00C012CB">
        <w:rPr>
          <w:snapToGrid w:val="0"/>
        </w:rPr>
        <w:t xml:space="preserve">3.10   </w:t>
      </w:r>
      <w:r w:rsidRPr="00C012CB">
        <w:rPr>
          <w:snapToGrid w:val="0"/>
          <w:color w:val="000000"/>
        </w:rPr>
        <w:t xml:space="preserve">Do you have any relationship (family, friend, other) with persons </w:t>
      </w:r>
    </w:p>
    <w:p w14:paraId="392D001B" w14:textId="77777777" w:rsidR="00A128AA" w:rsidRPr="00C012CB" w:rsidRDefault="00A128AA" w:rsidP="00A128AA">
      <w:pPr>
        <w:tabs>
          <w:tab w:val="right" w:pos="9752"/>
        </w:tabs>
        <w:ind w:left="1170" w:hanging="630"/>
        <w:rPr>
          <w:snapToGrid w:val="0"/>
          <w:color w:val="000000"/>
        </w:rPr>
      </w:pPr>
      <w:r w:rsidRPr="00C012CB">
        <w:rPr>
          <w:snapToGrid w:val="0"/>
          <w:color w:val="000000"/>
        </w:rPr>
        <w:tab/>
        <w:t xml:space="preserve">in the service of the state and who may be involved with </w:t>
      </w:r>
    </w:p>
    <w:p w14:paraId="0E69E2BB" w14:textId="77777777" w:rsidR="00A128AA" w:rsidRPr="00C012CB" w:rsidRDefault="00A128AA" w:rsidP="00A128AA">
      <w:pPr>
        <w:tabs>
          <w:tab w:val="left" w:pos="-1710"/>
          <w:tab w:val="left" w:pos="-1260"/>
          <w:tab w:val="left" w:pos="-963"/>
          <w:tab w:val="left" w:pos="-720"/>
          <w:tab w:val="left" w:pos="7363"/>
        </w:tabs>
        <w:ind w:left="1170" w:hanging="630"/>
        <w:rPr>
          <w:b/>
          <w:bCs/>
          <w:snapToGrid w:val="0"/>
        </w:rPr>
      </w:pPr>
      <w:r w:rsidRPr="00C012CB">
        <w:rPr>
          <w:snapToGrid w:val="0"/>
          <w:color w:val="000000"/>
        </w:rPr>
        <w:tab/>
        <w:t>the evaluation and or adjudication of this bid?</w:t>
      </w:r>
      <w:r w:rsidRPr="00C012CB">
        <w:rPr>
          <w:snapToGrid w:val="0"/>
        </w:rPr>
        <w:t xml:space="preserve"> …………………………………  </w:t>
      </w:r>
      <w:r w:rsidRPr="00C012CB">
        <w:rPr>
          <w:b/>
          <w:bCs/>
          <w:snapToGrid w:val="0"/>
        </w:rPr>
        <w:t>YES / NO</w:t>
      </w:r>
    </w:p>
    <w:p w14:paraId="0F2BC806" w14:textId="77777777" w:rsidR="00A128AA" w:rsidRPr="00C012CB" w:rsidRDefault="00A128AA" w:rsidP="00A128AA">
      <w:pPr>
        <w:tabs>
          <w:tab w:val="left" w:pos="900"/>
          <w:tab w:val="left" w:pos="2250"/>
          <w:tab w:val="right" w:pos="9752"/>
        </w:tabs>
        <w:ind w:left="900" w:hanging="900"/>
        <w:rPr>
          <w:snapToGrid w:val="0"/>
          <w:color w:val="000000"/>
        </w:rPr>
      </w:pPr>
    </w:p>
    <w:p w14:paraId="68DA2FEF" w14:textId="3385EADA" w:rsidR="00A128AA" w:rsidRPr="00C012CB" w:rsidRDefault="00A128AA" w:rsidP="00A128AA">
      <w:pPr>
        <w:tabs>
          <w:tab w:val="left" w:pos="567"/>
          <w:tab w:val="left" w:pos="709"/>
          <w:tab w:val="left" w:pos="1710"/>
          <w:tab w:val="right" w:pos="9752"/>
        </w:tabs>
        <w:ind w:left="1170" w:hanging="900"/>
        <w:rPr>
          <w:snapToGrid w:val="0"/>
          <w:color w:val="000000"/>
        </w:rPr>
      </w:pPr>
      <w:r w:rsidRPr="00C012CB">
        <w:rPr>
          <w:snapToGrid w:val="0"/>
          <w:color w:val="000000"/>
        </w:rPr>
        <w:tab/>
      </w:r>
      <w:r w:rsidRPr="00C012CB">
        <w:rPr>
          <w:snapToGrid w:val="0"/>
          <w:color w:val="000000"/>
        </w:rPr>
        <w:tab/>
      </w:r>
      <w:r w:rsidRPr="00C012CB">
        <w:rPr>
          <w:snapToGrid w:val="0"/>
          <w:color w:val="000000"/>
        </w:rPr>
        <w:tab/>
        <w:t>3.10.1  If yes, furnish particulars.………………………………………………………………………………</w:t>
      </w:r>
    </w:p>
    <w:p w14:paraId="156DC5D5" w14:textId="77777777" w:rsidR="00A128AA" w:rsidRPr="00C012CB" w:rsidRDefault="00A128AA" w:rsidP="00A128AA">
      <w:pPr>
        <w:tabs>
          <w:tab w:val="right" w:pos="9752"/>
        </w:tabs>
        <w:ind w:left="1170" w:hanging="630"/>
        <w:rPr>
          <w:snapToGrid w:val="0"/>
          <w:color w:val="000000"/>
        </w:rPr>
      </w:pPr>
      <w:r w:rsidRPr="00C012CB">
        <w:rPr>
          <w:snapToGrid w:val="0"/>
          <w:color w:val="000000"/>
        </w:rPr>
        <w:t xml:space="preserve">3.11    Are you, aware of any relationship (family, friend, other) between </w:t>
      </w:r>
    </w:p>
    <w:p w14:paraId="2F4B4656" w14:textId="77777777" w:rsidR="00A128AA" w:rsidRPr="00C012CB" w:rsidRDefault="00A128AA" w:rsidP="00A128AA">
      <w:pPr>
        <w:tabs>
          <w:tab w:val="right" w:pos="9752"/>
        </w:tabs>
        <w:ind w:left="1170" w:hanging="630"/>
        <w:rPr>
          <w:snapToGrid w:val="0"/>
          <w:color w:val="000000"/>
        </w:rPr>
      </w:pPr>
      <w:r w:rsidRPr="00C012CB">
        <w:rPr>
          <w:snapToGrid w:val="0"/>
          <w:color w:val="000000"/>
        </w:rPr>
        <w:tab/>
        <w:t xml:space="preserve">any other bidder and any persons in the service of the state who </w:t>
      </w:r>
    </w:p>
    <w:p w14:paraId="75D60F6E" w14:textId="77777777" w:rsidR="00A128AA" w:rsidRPr="00C012CB" w:rsidRDefault="00A128AA" w:rsidP="00A128AA">
      <w:pPr>
        <w:tabs>
          <w:tab w:val="right" w:pos="9752"/>
        </w:tabs>
        <w:ind w:left="1170" w:hanging="630"/>
        <w:rPr>
          <w:snapToGrid w:val="0"/>
          <w:color w:val="000000"/>
        </w:rPr>
      </w:pPr>
      <w:r w:rsidRPr="00C012CB">
        <w:rPr>
          <w:snapToGrid w:val="0"/>
          <w:color w:val="000000"/>
        </w:rPr>
        <w:tab/>
        <w:t>may be involved with the evaluation and or adjudication of this bid?</w:t>
      </w:r>
      <w:r w:rsidRPr="00C012CB">
        <w:rPr>
          <w:bCs/>
          <w:snapToGrid w:val="0"/>
        </w:rPr>
        <w:t xml:space="preserve">                </w:t>
      </w:r>
      <w:r w:rsidRPr="00C012CB">
        <w:rPr>
          <w:b/>
          <w:bCs/>
          <w:snapToGrid w:val="0"/>
        </w:rPr>
        <w:t>YES / NO</w:t>
      </w:r>
      <w:r w:rsidRPr="00C012CB">
        <w:rPr>
          <w:snapToGrid w:val="0"/>
          <w:color w:val="000000"/>
        </w:rPr>
        <w:tab/>
      </w:r>
    </w:p>
    <w:p w14:paraId="301AE606" w14:textId="77777777" w:rsidR="00A128AA" w:rsidRPr="00C012CB" w:rsidRDefault="00A128AA" w:rsidP="00A128AA">
      <w:pPr>
        <w:tabs>
          <w:tab w:val="left" w:pos="709"/>
          <w:tab w:val="left" w:pos="2250"/>
          <w:tab w:val="right" w:pos="9752"/>
        </w:tabs>
        <w:ind w:left="709" w:hanging="709"/>
        <w:rPr>
          <w:snapToGrid w:val="0"/>
          <w:color w:val="000000"/>
        </w:rPr>
      </w:pPr>
    </w:p>
    <w:p w14:paraId="12F73FC9" w14:textId="77777777" w:rsidR="00A128AA" w:rsidRPr="00C012CB" w:rsidRDefault="00A128AA" w:rsidP="00A128AA">
      <w:pPr>
        <w:tabs>
          <w:tab w:val="right" w:pos="9752"/>
        </w:tabs>
        <w:ind w:firstLine="1170"/>
        <w:rPr>
          <w:snapToGrid w:val="0"/>
          <w:color w:val="000000"/>
        </w:rPr>
      </w:pPr>
      <w:r w:rsidRPr="00C012CB">
        <w:rPr>
          <w:snapToGrid w:val="0"/>
          <w:color w:val="000000"/>
        </w:rPr>
        <w:t>3.11.1  If yes, furnish particulars</w:t>
      </w:r>
    </w:p>
    <w:p w14:paraId="3256C010" w14:textId="77777777" w:rsidR="00A128AA" w:rsidRPr="00C012CB" w:rsidRDefault="00A128AA" w:rsidP="00A128AA">
      <w:pPr>
        <w:tabs>
          <w:tab w:val="left" w:pos="-1350"/>
          <w:tab w:val="left" w:pos="0"/>
          <w:tab w:val="right" w:pos="9752"/>
        </w:tabs>
        <w:ind w:left="2340" w:hanging="450"/>
        <w:rPr>
          <w:snapToGrid w:val="0"/>
          <w:color w:val="000000"/>
        </w:rPr>
      </w:pPr>
      <w:r w:rsidRPr="00C012CB">
        <w:rPr>
          <w:snapToGrid w:val="0"/>
          <w:color w:val="000000"/>
        </w:rPr>
        <w:t>…………………………………………………………………………………</w:t>
      </w:r>
    </w:p>
    <w:p w14:paraId="4512E893" w14:textId="77777777" w:rsidR="00A128AA" w:rsidRPr="00C012CB" w:rsidRDefault="00A128AA" w:rsidP="00A128AA">
      <w:pPr>
        <w:tabs>
          <w:tab w:val="left" w:pos="0"/>
          <w:tab w:val="right" w:pos="9752"/>
        </w:tabs>
        <w:ind w:left="2430" w:hanging="540"/>
        <w:rPr>
          <w:snapToGrid w:val="0"/>
          <w:color w:val="000000"/>
        </w:rPr>
      </w:pPr>
      <w:r w:rsidRPr="00C012CB">
        <w:rPr>
          <w:snapToGrid w:val="0"/>
          <w:color w:val="000000"/>
        </w:rPr>
        <w:t xml:space="preserve">……………………………….……............................................................ </w:t>
      </w:r>
    </w:p>
    <w:p w14:paraId="0171232D" w14:textId="77777777" w:rsidR="00A128AA" w:rsidRPr="00C012CB" w:rsidRDefault="00A128AA" w:rsidP="00A128AA">
      <w:pPr>
        <w:keepNext/>
        <w:tabs>
          <w:tab w:val="left" w:pos="900"/>
          <w:tab w:val="left" w:pos="2250"/>
          <w:tab w:val="right" w:pos="9752"/>
        </w:tabs>
        <w:ind w:left="900" w:hanging="900"/>
        <w:jc w:val="center"/>
        <w:outlineLvl w:val="2"/>
        <w:rPr>
          <w:b/>
          <w:bCs/>
          <w:snapToGrid w:val="0"/>
          <w:lang w:val="en-US"/>
        </w:rPr>
      </w:pPr>
    </w:p>
    <w:p w14:paraId="6C5F2BAB" w14:textId="77777777" w:rsidR="00A128AA" w:rsidRPr="00C012CB" w:rsidRDefault="00A128AA" w:rsidP="00A128AA">
      <w:pPr>
        <w:ind w:left="7560" w:right="118" w:hanging="7020"/>
        <w:rPr>
          <w:snapToGrid w:val="0"/>
        </w:rPr>
      </w:pPr>
      <w:r w:rsidRPr="00C012CB">
        <w:rPr>
          <w:snapToGrid w:val="0"/>
        </w:rPr>
        <w:t xml:space="preserve">3.12   Are any of the company’s directors, trustees, managers, </w:t>
      </w:r>
    </w:p>
    <w:p w14:paraId="1A1B336A" w14:textId="77777777" w:rsidR="00A128AA" w:rsidRPr="00C012CB" w:rsidRDefault="00A128AA" w:rsidP="00A128AA">
      <w:pPr>
        <w:ind w:left="7560" w:right="118" w:hanging="6390"/>
        <w:rPr>
          <w:snapToGrid w:val="0"/>
        </w:rPr>
      </w:pPr>
      <w:r w:rsidRPr="00C012CB">
        <w:rPr>
          <w:snapToGrid w:val="0"/>
        </w:rPr>
        <w:t xml:space="preserve">principle shareholders or stakeholders in service of the state?    </w:t>
      </w:r>
      <w:r w:rsidRPr="00C012CB">
        <w:rPr>
          <w:snapToGrid w:val="0"/>
          <w:color w:val="000000"/>
        </w:rPr>
        <w:t xml:space="preserve"> </w:t>
      </w:r>
      <w:r w:rsidRPr="00C012CB">
        <w:rPr>
          <w:bCs/>
          <w:snapToGrid w:val="0"/>
        </w:rPr>
        <w:t xml:space="preserve">                  </w:t>
      </w:r>
      <w:r w:rsidRPr="00C012CB">
        <w:rPr>
          <w:b/>
          <w:bCs/>
          <w:snapToGrid w:val="0"/>
        </w:rPr>
        <w:t xml:space="preserve">  YES / NO</w:t>
      </w:r>
    </w:p>
    <w:p w14:paraId="209024EE" w14:textId="77777777" w:rsidR="00A128AA" w:rsidRPr="00C012CB" w:rsidRDefault="00A128AA" w:rsidP="00A128AA">
      <w:pPr>
        <w:tabs>
          <w:tab w:val="left" w:pos="8910"/>
          <w:tab w:val="left" w:pos="11610"/>
        </w:tabs>
        <w:ind w:left="8010" w:right="976" w:hanging="6660"/>
        <w:rPr>
          <w:snapToGrid w:val="0"/>
          <w:color w:val="000000"/>
        </w:rPr>
      </w:pPr>
    </w:p>
    <w:p w14:paraId="54E57382" w14:textId="77777777" w:rsidR="00A128AA" w:rsidRPr="00C012CB" w:rsidRDefault="00A128AA" w:rsidP="00A128AA">
      <w:pPr>
        <w:tabs>
          <w:tab w:val="left" w:pos="567"/>
          <w:tab w:val="right" w:pos="9752"/>
        </w:tabs>
        <w:ind w:left="1170" w:hanging="1170"/>
        <w:rPr>
          <w:snapToGrid w:val="0"/>
          <w:color w:val="000000"/>
        </w:rPr>
      </w:pPr>
      <w:r w:rsidRPr="00C012CB">
        <w:rPr>
          <w:snapToGrid w:val="0"/>
          <w:color w:val="000000"/>
        </w:rPr>
        <w:tab/>
      </w:r>
      <w:r w:rsidRPr="00C012CB">
        <w:rPr>
          <w:snapToGrid w:val="0"/>
          <w:color w:val="000000"/>
        </w:rPr>
        <w:tab/>
        <w:t>3.12.1  If yes, furnish particulars.</w:t>
      </w:r>
    </w:p>
    <w:p w14:paraId="018D3326" w14:textId="77777777" w:rsidR="00A128AA" w:rsidRPr="00C012CB" w:rsidRDefault="00A128AA" w:rsidP="00A128AA">
      <w:pPr>
        <w:tabs>
          <w:tab w:val="left" w:pos="567"/>
          <w:tab w:val="right" w:pos="9752"/>
        </w:tabs>
        <w:ind w:left="1890" w:hanging="1890"/>
        <w:rPr>
          <w:snapToGrid w:val="0"/>
          <w:color w:val="000000"/>
        </w:rPr>
      </w:pPr>
      <w:r w:rsidRPr="00C012CB">
        <w:rPr>
          <w:snapToGrid w:val="0"/>
          <w:color w:val="000000"/>
        </w:rPr>
        <w:tab/>
      </w:r>
      <w:r w:rsidRPr="00C012CB">
        <w:rPr>
          <w:snapToGrid w:val="0"/>
          <w:color w:val="000000"/>
        </w:rPr>
        <w:tab/>
        <w:t>……………………………………………………………………………….</w:t>
      </w:r>
    </w:p>
    <w:p w14:paraId="20EFE204" w14:textId="77777777" w:rsidR="00A128AA" w:rsidRPr="00C012CB" w:rsidRDefault="00A128AA" w:rsidP="00A128AA">
      <w:pPr>
        <w:tabs>
          <w:tab w:val="left" w:pos="567"/>
          <w:tab w:val="right" w:pos="9752"/>
        </w:tabs>
        <w:ind w:left="1890" w:hanging="1890"/>
        <w:rPr>
          <w:snapToGrid w:val="0"/>
          <w:color w:val="000000"/>
        </w:rPr>
      </w:pPr>
      <w:r w:rsidRPr="00C012CB">
        <w:rPr>
          <w:snapToGrid w:val="0"/>
          <w:color w:val="000000"/>
        </w:rPr>
        <w:tab/>
      </w:r>
      <w:r w:rsidRPr="00C012CB">
        <w:rPr>
          <w:snapToGrid w:val="0"/>
          <w:color w:val="000000"/>
        </w:rPr>
        <w:tab/>
        <w:t>……………………………………………………………………………….</w:t>
      </w:r>
    </w:p>
    <w:p w14:paraId="2DBE898C" w14:textId="77777777" w:rsidR="00A128AA" w:rsidRPr="00C012CB" w:rsidRDefault="00A128AA" w:rsidP="00A128AA">
      <w:pPr>
        <w:tabs>
          <w:tab w:val="left" w:pos="709"/>
          <w:tab w:val="left" w:pos="2250"/>
          <w:tab w:val="right" w:pos="9752"/>
        </w:tabs>
        <w:rPr>
          <w:snapToGrid w:val="0"/>
          <w:color w:val="000000"/>
        </w:rPr>
      </w:pPr>
    </w:p>
    <w:p w14:paraId="01AF99E4" w14:textId="77777777" w:rsidR="00A128AA" w:rsidRPr="00C012CB" w:rsidRDefault="00A128AA" w:rsidP="00A128AA">
      <w:pPr>
        <w:tabs>
          <w:tab w:val="left" w:pos="-1170"/>
          <w:tab w:val="left" w:pos="-720"/>
          <w:tab w:val="right" w:pos="9752"/>
        </w:tabs>
        <w:ind w:left="540"/>
        <w:rPr>
          <w:snapToGrid w:val="0"/>
          <w:color w:val="000000"/>
        </w:rPr>
      </w:pPr>
      <w:r w:rsidRPr="00C012CB">
        <w:rPr>
          <w:snapToGrid w:val="0"/>
          <w:color w:val="000000"/>
        </w:rPr>
        <w:t>3.13   Are any spouse, child or parent of the company’s directors</w:t>
      </w:r>
    </w:p>
    <w:p w14:paraId="48AF6960" w14:textId="77777777" w:rsidR="00A128AA" w:rsidRPr="00C012CB" w:rsidRDefault="00A128AA" w:rsidP="00A128AA">
      <w:pPr>
        <w:tabs>
          <w:tab w:val="right" w:pos="9752"/>
        </w:tabs>
        <w:ind w:left="1170" w:hanging="1170"/>
        <w:rPr>
          <w:snapToGrid w:val="0"/>
          <w:color w:val="000000"/>
        </w:rPr>
      </w:pPr>
      <w:r w:rsidRPr="00C012CB">
        <w:rPr>
          <w:snapToGrid w:val="0"/>
          <w:color w:val="000000"/>
        </w:rPr>
        <w:t xml:space="preserve">         </w:t>
      </w:r>
      <w:r w:rsidRPr="00C012CB">
        <w:rPr>
          <w:snapToGrid w:val="0"/>
          <w:color w:val="000000"/>
        </w:rPr>
        <w:tab/>
        <w:t xml:space="preserve">trustees, managers, principle shareholders or stakeholders </w:t>
      </w:r>
    </w:p>
    <w:p w14:paraId="0C6A6A26" w14:textId="77777777" w:rsidR="00A128AA" w:rsidRPr="00C012CB" w:rsidRDefault="00A128AA" w:rsidP="00A128AA">
      <w:pPr>
        <w:tabs>
          <w:tab w:val="left" w:pos="-1170"/>
          <w:tab w:val="right" w:pos="9752"/>
        </w:tabs>
        <w:ind w:firstLine="1170"/>
        <w:rPr>
          <w:snapToGrid w:val="0"/>
          <w:color w:val="000000"/>
        </w:rPr>
      </w:pPr>
      <w:r w:rsidRPr="00C012CB">
        <w:rPr>
          <w:snapToGrid w:val="0"/>
          <w:color w:val="000000"/>
        </w:rPr>
        <w:t>in service of the state?</w:t>
      </w:r>
      <w:r w:rsidRPr="00C012CB">
        <w:rPr>
          <w:snapToGrid w:val="0"/>
          <w:lang w:val="en-US"/>
        </w:rPr>
        <w:t xml:space="preserve">   </w:t>
      </w:r>
      <w:r w:rsidRPr="00C012CB">
        <w:rPr>
          <w:snapToGrid w:val="0"/>
          <w:color w:val="000000"/>
          <w:lang w:val="en-US"/>
        </w:rPr>
        <w:t xml:space="preserve"> </w:t>
      </w:r>
      <w:r w:rsidRPr="00C012CB">
        <w:rPr>
          <w:bCs/>
          <w:snapToGrid w:val="0"/>
        </w:rPr>
        <w:t xml:space="preserve">                  </w:t>
      </w:r>
      <w:r w:rsidRPr="00C012CB">
        <w:rPr>
          <w:bCs/>
          <w:snapToGrid w:val="0"/>
          <w:lang w:val="en-US"/>
        </w:rPr>
        <w:t xml:space="preserve">                                                                  </w:t>
      </w:r>
      <w:r w:rsidRPr="00C012CB">
        <w:rPr>
          <w:b/>
          <w:bCs/>
          <w:snapToGrid w:val="0"/>
        </w:rPr>
        <w:t>YES / NO</w:t>
      </w:r>
    </w:p>
    <w:p w14:paraId="6976F391" w14:textId="77777777" w:rsidR="00A128AA" w:rsidRPr="00C012CB" w:rsidRDefault="00A128AA" w:rsidP="00A128AA">
      <w:pPr>
        <w:tabs>
          <w:tab w:val="left" w:pos="0"/>
          <w:tab w:val="right" w:pos="9752"/>
        </w:tabs>
        <w:rPr>
          <w:snapToGrid w:val="0"/>
        </w:rPr>
      </w:pPr>
    </w:p>
    <w:p w14:paraId="136AF19F" w14:textId="77777777" w:rsidR="00A128AA" w:rsidRPr="00C012CB" w:rsidRDefault="00A128AA" w:rsidP="00A128AA">
      <w:pPr>
        <w:tabs>
          <w:tab w:val="left" w:pos="567"/>
          <w:tab w:val="left" w:pos="1620"/>
          <w:tab w:val="right" w:pos="9752"/>
        </w:tabs>
        <w:ind w:left="1170" w:hanging="1170"/>
        <w:rPr>
          <w:snapToGrid w:val="0"/>
          <w:color w:val="000000"/>
        </w:rPr>
      </w:pPr>
      <w:r w:rsidRPr="00C012CB">
        <w:rPr>
          <w:snapToGrid w:val="0"/>
          <w:color w:val="000000"/>
        </w:rPr>
        <w:tab/>
      </w:r>
      <w:r w:rsidRPr="00C012CB">
        <w:rPr>
          <w:snapToGrid w:val="0"/>
          <w:color w:val="000000"/>
        </w:rPr>
        <w:tab/>
        <w:t>3.13.1  If yes, furnish particulars.</w:t>
      </w:r>
    </w:p>
    <w:p w14:paraId="08C4227A" w14:textId="77777777" w:rsidR="00A128AA" w:rsidRPr="00C012CB" w:rsidRDefault="00A128AA" w:rsidP="00A128AA">
      <w:pPr>
        <w:tabs>
          <w:tab w:val="left" w:pos="709"/>
          <w:tab w:val="left" w:pos="2250"/>
          <w:tab w:val="right" w:pos="9752"/>
        </w:tabs>
        <w:ind w:left="2340" w:hanging="450"/>
        <w:rPr>
          <w:snapToGrid w:val="0"/>
          <w:color w:val="000000"/>
        </w:rPr>
      </w:pPr>
      <w:r w:rsidRPr="00C012CB">
        <w:rPr>
          <w:snapToGrid w:val="0"/>
          <w:color w:val="000000"/>
        </w:rPr>
        <w:t>……………………………………………………………………………….</w:t>
      </w:r>
    </w:p>
    <w:p w14:paraId="676B6142" w14:textId="77777777" w:rsidR="00A128AA" w:rsidRPr="00C012CB" w:rsidRDefault="00A128AA" w:rsidP="00A128AA">
      <w:pPr>
        <w:tabs>
          <w:tab w:val="left" w:pos="709"/>
          <w:tab w:val="left" w:pos="2250"/>
          <w:tab w:val="right" w:pos="9752"/>
        </w:tabs>
        <w:ind w:left="2340" w:hanging="450"/>
        <w:rPr>
          <w:snapToGrid w:val="0"/>
          <w:color w:val="000000"/>
        </w:rPr>
      </w:pPr>
      <w:r w:rsidRPr="00C012CB">
        <w:rPr>
          <w:snapToGrid w:val="0"/>
          <w:color w:val="000000"/>
        </w:rPr>
        <w:t>……………………………………………………………………………….</w:t>
      </w:r>
    </w:p>
    <w:p w14:paraId="1D7F10FF" w14:textId="77777777" w:rsidR="00A128AA" w:rsidRPr="00C012CB" w:rsidRDefault="00A128AA" w:rsidP="00A128AA">
      <w:pPr>
        <w:tabs>
          <w:tab w:val="left" w:pos="0"/>
          <w:tab w:val="right" w:pos="9752"/>
        </w:tabs>
        <w:rPr>
          <w:snapToGrid w:val="0"/>
        </w:rPr>
      </w:pPr>
    </w:p>
    <w:p w14:paraId="2EBBCF52" w14:textId="77777777" w:rsidR="00A128AA" w:rsidRPr="00C012CB" w:rsidRDefault="00A128AA" w:rsidP="00A128AA">
      <w:pPr>
        <w:tabs>
          <w:tab w:val="right" w:pos="8550"/>
        </w:tabs>
        <w:ind w:left="1170" w:hanging="630"/>
        <w:rPr>
          <w:snapToGrid w:val="0"/>
        </w:rPr>
      </w:pPr>
      <w:r w:rsidRPr="00C012CB">
        <w:rPr>
          <w:snapToGrid w:val="0"/>
        </w:rPr>
        <w:t xml:space="preserve">3.14   Do you or any of the directors, trustees, managers, </w:t>
      </w:r>
    </w:p>
    <w:p w14:paraId="760D379B" w14:textId="77777777" w:rsidR="00A128AA" w:rsidRPr="00C012CB" w:rsidRDefault="00A128AA" w:rsidP="00A128AA">
      <w:pPr>
        <w:tabs>
          <w:tab w:val="left" w:pos="-1440"/>
          <w:tab w:val="right" w:pos="8550"/>
        </w:tabs>
        <w:ind w:left="1620" w:hanging="450"/>
        <w:rPr>
          <w:snapToGrid w:val="0"/>
        </w:rPr>
      </w:pPr>
      <w:r w:rsidRPr="00C012CB">
        <w:rPr>
          <w:snapToGrid w:val="0"/>
        </w:rPr>
        <w:t>principle shareholders, or stakeholders of this company</w:t>
      </w:r>
    </w:p>
    <w:p w14:paraId="741B25B3" w14:textId="77777777" w:rsidR="00A128AA" w:rsidRPr="00C012CB" w:rsidRDefault="00A128AA" w:rsidP="00A128AA">
      <w:pPr>
        <w:tabs>
          <w:tab w:val="left" w:pos="0"/>
          <w:tab w:val="right" w:pos="9752"/>
        </w:tabs>
        <w:ind w:firstLine="1170"/>
        <w:rPr>
          <w:snapToGrid w:val="0"/>
        </w:rPr>
      </w:pPr>
      <w:r w:rsidRPr="00C012CB">
        <w:rPr>
          <w:snapToGrid w:val="0"/>
        </w:rPr>
        <w:t xml:space="preserve">have any interest in any other related companies or </w:t>
      </w:r>
    </w:p>
    <w:p w14:paraId="50822F8C" w14:textId="77777777" w:rsidR="00A128AA" w:rsidRPr="00C012CB" w:rsidRDefault="00A128AA" w:rsidP="00A128AA">
      <w:pPr>
        <w:tabs>
          <w:tab w:val="left" w:pos="0"/>
          <w:tab w:val="right" w:pos="9752"/>
        </w:tabs>
        <w:ind w:firstLine="1170"/>
        <w:rPr>
          <w:snapToGrid w:val="0"/>
        </w:rPr>
      </w:pPr>
      <w:r w:rsidRPr="00C012CB">
        <w:rPr>
          <w:snapToGrid w:val="0"/>
        </w:rPr>
        <w:t>business whether or not they are bidding for this contract.</w:t>
      </w:r>
      <w:r w:rsidRPr="00C012CB">
        <w:rPr>
          <w:b/>
          <w:bCs/>
          <w:snapToGrid w:val="0"/>
        </w:rPr>
        <w:t xml:space="preserve"> </w:t>
      </w:r>
      <w:r w:rsidRPr="00C012CB">
        <w:rPr>
          <w:bCs/>
          <w:snapToGrid w:val="0"/>
        </w:rPr>
        <w:t xml:space="preserve">                                </w:t>
      </w:r>
      <w:r w:rsidRPr="00C012CB">
        <w:rPr>
          <w:b/>
          <w:bCs/>
          <w:snapToGrid w:val="0"/>
        </w:rPr>
        <w:t>YES / NO</w:t>
      </w:r>
    </w:p>
    <w:p w14:paraId="2D6700E0" w14:textId="77777777" w:rsidR="00A128AA" w:rsidRPr="00C012CB" w:rsidRDefault="00A128AA" w:rsidP="00A128AA">
      <w:pPr>
        <w:tabs>
          <w:tab w:val="left" w:pos="0"/>
          <w:tab w:val="right" w:pos="9752"/>
        </w:tabs>
        <w:ind w:hanging="450"/>
        <w:rPr>
          <w:snapToGrid w:val="0"/>
        </w:rPr>
      </w:pPr>
    </w:p>
    <w:p w14:paraId="6399643E" w14:textId="77777777" w:rsidR="00A128AA" w:rsidRPr="00C012CB" w:rsidRDefault="00A128AA" w:rsidP="00A128AA">
      <w:pPr>
        <w:tabs>
          <w:tab w:val="left" w:pos="0"/>
          <w:tab w:val="right" w:pos="9752"/>
        </w:tabs>
        <w:ind w:firstLine="1170"/>
        <w:rPr>
          <w:snapToGrid w:val="0"/>
        </w:rPr>
      </w:pPr>
      <w:r w:rsidRPr="00C012CB">
        <w:rPr>
          <w:snapToGrid w:val="0"/>
        </w:rPr>
        <w:t>3.14.1  If yes, furnish particulars:</w:t>
      </w:r>
    </w:p>
    <w:p w14:paraId="0EA79AAF" w14:textId="77777777" w:rsidR="00A128AA" w:rsidRPr="00C012CB" w:rsidRDefault="00A128AA" w:rsidP="00A128AA">
      <w:pPr>
        <w:tabs>
          <w:tab w:val="left" w:pos="0"/>
          <w:tab w:val="right" w:pos="9752"/>
        </w:tabs>
        <w:ind w:firstLine="1890"/>
        <w:rPr>
          <w:snapToGrid w:val="0"/>
        </w:rPr>
      </w:pPr>
      <w:r w:rsidRPr="00C012CB">
        <w:rPr>
          <w:snapToGrid w:val="0"/>
        </w:rPr>
        <w:t>……………………………………………………………………………..</w:t>
      </w:r>
    </w:p>
    <w:p w14:paraId="036CFFF2" w14:textId="6A947CF6" w:rsidR="00A128AA" w:rsidRPr="00C012CB" w:rsidRDefault="00A128AA" w:rsidP="00A128AA">
      <w:pPr>
        <w:tabs>
          <w:tab w:val="left" w:pos="0"/>
          <w:tab w:val="right" w:pos="9752"/>
        </w:tabs>
        <w:ind w:firstLine="1890"/>
        <w:rPr>
          <w:snapToGrid w:val="0"/>
        </w:rPr>
      </w:pPr>
      <w:r w:rsidRPr="00C012CB">
        <w:rPr>
          <w:snapToGrid w:val="0"/>
        </w:rPr>
        <w:t>……………………………………………………………………………..</w:t>
      </w:r>
    </w:p>
    <w:p w14:paraId="07A388B6" w14:textId="77777777" w:rsidR="00A128AA" w:rsidRPr="00C012CB" w:rsidRDefault="00A128AA" w:rsidP="00A128AA">
      <w:pPr>
        <w:tabs>
          <w:tab w:val="left" w:pos="0"/>
          <w:tab w:val="right" w:pos="9752"/>
        </w:tabs>
        <w:rPr>
          <w:snapToGrid w:val="0"/>
        </w:rPr>
      </w:pPr>
    </w:p>
    <w:p w14:paraId="27C05E86" w14:textId="77777777" w:rsidR="00A128AA" w:rsidRPr="00C012CB" w:rsidRDefault="00A128AA" w:rsidP="00A128AA">
      <w:pPr>
        <w:keepNext/>
        <w:tabs>
          <w:tab w:val="left" w:pos="720"/>
          <w:tab w:val="right" w:pos="9752"/>
        </w:tabs>
        <w:ind w:left="-90"/>
        <w:outlineLvl w:val="0"/>
        <w:rPr>
          <w:snapToGrid w:val="0"/>
        </w:rPr>
      </w:pPr>
      <w:r w:rsidRPr="00C012CB">
        <w:rPr>
          <w:snapToGrid w:val="0"/>
        </w:rPr>
        <w:t>4.</w:t>
      </w:r>
      <w:r w:rsidRPr="00C012CB">
        <w:rPr>
          <w:snapToGrid w:val="0"/>
        </w:rPr>
        <w:tab/>
        <w:t>Full details of directors / trustees / members / shareholders.</w:t>
      </w:r>
    </w:p>
    <w:p w14:paraId="19F6FB32" w14:textId="77777777" w:rsidR="00A128AA" w:rsidRPr="00C012CB" w:rsidRDefault="00A128AA" w:rsidP="00A128AA">
      <w:pPr>
        <w:rPr>
          <w:rFonts w:ascii="Courier New" w:hAnsi="Courier New"/>
          <w:snapToGrid w:val="0"/>
          <w:sz w:val="24"/>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260"/>
        <w:gridCol w:w="3402"/>
      </w:tblGrid>
      <w:tr w:rsidR="00A128AA" w:rsidRPr="00C012CB" w14:paraId="7A93097F" w14:textId="77777777" w:rsidTr="008B4544">
        <w:tc>
          <w:tcPr>
            <w:tcW w:w="4253" w:type="dxa"/>
            <w:shd w:val="clear" w:color="auto" w:fill="auto"/>
          </w:tcPr>
          <w:p w14:paraId="330F6FB4" w14:textId="77777777" w:rsidR="00A128AA" w:rsidRPr="00C012CB" w:rsidRDefault="00A128AA" w:rsidP="00DD48CE">
            <w:pPr>
              <w:ind w:hanging="108"/>
              <w:jc w:val="center"/>
              <w:rPr>
                <w:b/>
                <w:snapToGrid w:val="0"/>
              </w:rPr>
            </w:pPr>
            <w:r w:rsidRPr="00C012CB">
              <w:rPr>
                <w:b/>
                <w:snapToGrid w:val="0"/>
              </w:rPr>
              <w:t>Full Name</w:t>
            </w:r>
          </w:p>
        </w:tc>
        <w:tc>
          <w:tcPr>
            <w:tcW w:w="3260" w:type="dxa"/>
            <w:shd w:val="clear" w:color="auto" w:fill="auto"/>
          </w:tcPr>
          <w:p w14:paraId="723D0B41" w14:textId="77777777" w:rsidR="00A128AA" w:rsidRPr="00C012CB" w:rsidRDefault="00A128AA" w:rsidP="00DD48CE">
            <w:pPr>
              <w:jc w:val="center"/>
              <w:rPr>
                <w:b/>
                <w:snapToGrid w:val="0"/>
              </w:rPr>
            </w:pPr>
            <w:r w:rsidRPr="00C012CB">
              <w:rPr>
                <w:b/>
                <w:snapToGrid w:val="0"/>
              </w:rPr>
              <w:t>Identity Number</w:t>
            </w:r>
          </w:p>
        </w:tc>
        <w:tc>
          <w:tcPr>
            <w:tcW w:w="3402" w:type="dxa"/>
            <w:shd w:val="clear" w:color="auto" w:fill="auto"/>
          </w:tcPr>
          <w:p w14:paraId="2AE5A5AA" w14:textId="77777777" w:rsidR="00A128AA" w:rsidRPr="00C012CB" w:rsidRDefault="00A128AA" w:rsidP="00DD48CE">
            <w:pPr>
              <w:jc w:val="center"/>
              <w:rPr>
                <w:b/>
                <w:snapToGrid w:val="0"/>
              </w:rPr>
            </w:pPr>
            <w:r w:rsidRPr="00C012CB">
              <w:rPr>
                <w:b/>
                <w:snapToGrid w:val="0"/>
              </w:rPr>
              <w:t>State Employee Number</w:t>
            </w:r>
          </w:p>
          <w:p w14:paraId="471137B6" w14:textId="77777777" w:rsidR="00A128AA" w:rsidRPr="00C012CB" w:rsidRDefault="00A128AA" w:rsidP="00DD48CE">
            <w:pPr>
              <w:jc w:val="center"/>
              <w:rPr>
                <w:b/>
                <w:snapToGrid w:val="0"/>
              </w:rPr>
            </w:pPr>
          </w:p>
        </w:tc>
      </w:tr>
      <w:tr w:rsidR="00A128AA" w:rsidRPr="00C012CB" w14:paraId="735DAAB6" w14:textId="77777777" w:rsidTr="008B4544">
        <w:tc>
          <w:tcPr>
            <w:tcW w:w="4253" w:type="dxa"/>
            <w:shd w:val="clear" w:color="auto" w:fill="auto"/>
          </w:tcPr>
          <w:p w14:paraId="75E038CE" w14:textId="77777777" w:rsidR="00A128AA" w:rsidRPr="00C012CB" w:rsidRDefault="00A128AA" w:rsidP="00DD48CE">
            <w:pPr>
              <w:rPr>
                <w:snapToGrid w:val="0"/>
              </w:rPr>
            </w:pPr>
          </w:p>
        </w:tc>
        <w:tc>
          <w:tcPr>
            <w:tcW w:w="3260" w:type="dxa"/>
            <w:shd w:val="clear" w:color="auto" w:fill="auto"/>
          </w:tcPr>
          <w:p w14:paraId="35F037CA" w14:textId="77777777" w:rsidR="00A128AA" w:rsidRPr="00C012CB" w:rsidRDefault="00A128AA" w:rsidP="00DD48CE">
            <w:pPr>
              <w:rPr>
                <w:snapToGrid w:val="0"/>
              </w:rPr>
            </w:pPr>
          </w:p>
        </w:tc>
        <w:tc>
          <w:tcPr>
            <w:tcW w:w="3402" w:type="dxa"/>
            <w:shd w:val="clear" w:color="auto" w:fill="auto"/>
          </w:tcPr>
          <w:p w14:paraId="5B990B16" w14:textId="77777777" w:rsidR="00A128AA" w:rsidRPr="00C012CB" w:rsidRDefault="00A128AA" w:rsidP="00DD48CE">
            <w:pPr>
              <w:rPr>
                <w:snapToGrid w:val="0"/>
              </w:rPr>
            </w:pPr>
          </w:p>
          <w:p w14:paraId="194B2881" w14:textId="77777777" w:rsidR="00A128AA" w:rsidRPr="00C012CB" w:rsidRDefault="00A128AA" w:rsidP="00DD48CE">
            <w:pPr>
              <w:rPr>
                <w:snapToGrid w:val="0"/>
              </w:rPr>
            </w:pPr>
          </w:p>
        </w:tc>
      </w:tr>
      <w:tr w:rsidR="00A128AA" w:rsidRPr="00C012CB" w14:paraId="149799EB" w14:textId="77777777" w:rsidTr="008B4544">
        <w:tc>
          <w:tcPr>
            <w:tcW w:w="4253" w:type="dxa"/>
            <w:shd w:val="clear" w:color="auto" w:fill="auto"/>
          </w:tcPr>
          <w:p w14:paraId="6B6AFDC1" w14:textId="77777777" w:rsidR="00A128AA" w:rsidRPr="00C012CB" w:rsidRDefault="00A128AA" w:rsidP="00DD48CE">
            <w:pPr>
              <w:rPr>
                <w:snapToGrid w:val="0"/>
              </w:rPr>
            </w:pPr>
          </w:p>
        </w:tc>
        <w:tc>
          <w:tcPr>
            <w:tcW w:w="3260" w:type="dxa"/>
            <w:shd w:val="clear" w:color="auto" w:fill="auto"/>
          </w:tcPr>
          <w:p w14:paraId="0295B5DA" w14:textId="77777777" w:rsidR="00A128AA" w:rsidRPr="00C012CB" w:rsidRDefault="00A128AA" w:rsidP="00DD48CE">
            <w:pPr>
              <w:rPr>
                <w:snapToGrid w:val="0"/>
              </w:rPr>
            </w:pPr>
          </w:p>
        </w:tc>
        <w:tc>
          <w:tcPr>
            <w:tcW w:w="3402" w:type="dxa"/>
            <w:shd w:val="clear" w:color="auto" w:fill="auto"/>
          </w:tcPr>
          <w:p w14:paraId="446E0C7D" w14:textId="77777777" w:rsidR="00A128AA" w:rsidRPr="00C012CB" w:rsidRDefault="00A128AA" w:rsidP="00DD48CE">
            <w:pPr>
              <w:rPr>
                <w:snapToGrid w:val="0"/>
              </w:rPr>
            </w:pPr>
          </w:p>
          <w:p w14:paraId="4CE1FC44" w14:textId="77777777" w:rsidR="00A128AA" w:rsidRPr="00C012CB" w:rsidRDefault="00A128AA" w:rsidP="00DD48CE">
            <w:pPr>
              <w:rPr>
                <w:snapToGrid w:val="0"/>
              </w:rPr>
            </w:pPr>
          </w:p>
        </w:tc>
      </w:tr>
      <w:tr w:rsidR="00A128AA" w:rsidRPr="00C012CB" w14:paraId="17B42A7B" w14:textId="77777777" w:rsidTr="008B4544">
        <w:tc>
          <w:tcPr>
            <w:tcW w:w="4253" w:type="dxa"/>
            <w:shd w:val="clear" w:color="auto" w:fill="auto"/>
          </w:tcPr>
          <w:p w14:paraId="16F87E5A" w14:textId="77777777" w:rsidR="00A128AA" w:rsidRPr="00C012CB" w:rsidRDefault="00A128AA" w:rsidP="00DD48CE">
            <w:pPr>
              <w:rPr>
                <w:snapToGrid w:val="0"/>
              </w:rPr>
            </w:pPr>
          </w:p>
          <w:p w14:paraId="5613FC17" w14:textId="77777777" w:rsidR="00A128AA" w:rsidRPr="00C012CB" w:rsidRDefault="00A128AA" w:rsidP="00DD48CE">
            <w:pPr>
              <w:rPr>
                <w:snapToGrid w:val="0"/>
              </w:rPr>
            </w:pPr>
          </w:p>
        </w:tc>
        <w:tc>
          <w:tcPr>
            <w:tcW w:w="3260" w:type="dxa"/>
            <w:shd w:val="clear" w:color="auto" w:fill="auto"/>
          </w:tcPr>
          <w:p w14:paraId="57BADD70" w14:textId="77777777" w:rsidR="00A128AA" w:rsidRPr="00C012CB" w:rsidRDefault="00A128AA" w:rsidP="00DD48CE">
            <w:pPr>
              <w:rPr>
                <w:snapToGrid w:val="0"/>
              </w:rPr>
            </w:pPr>
          </w:p>
        </w:tc>
        <w:tc>
          <w:tcPr>
            <w:tcW w:w="3402" w:type="dxa"/>
            <w:shd w:val="clear" w:color="auto" w:fill="auto"/>
          </w:tcPr>
          <w:p w14:paraId="36CDFEC9" w14:textId="77777777" w:rsidR="00A128AA" w:rsidRPr="00C012CB" w:rsidRDefault="00A128AA" w:rsidP="00DD48CE">
            <w:pPr>
              <w:rPr>
                <w:snapToGrid w:val="0"/>
              </w:rPr>
            </w:pPr>
          </w:p>
        </w:tc>
      </w:tr>
      <w:tr w:rsidR="00A128AA" w:rsidRPr="00C012CB" w14:paraId="448B0A04" w14:textId="77777777" w:rsidTr="008B4544">
        <w:tc>
          <w:tcPr>
            <w:tcW w:w="4253" w:type="dxa"/>
            <w:shd w:val="clear" w:color="auto" w:fill="auto"/>
          </w:tcPr>
          <w:p w14:paraId="75CE72C4" w14:textId="77777777" w:rsidR="00A128AA" w:rsidRPr="00C012CB" w:rsidRDefault="00A128AA" w:rsidP="00DD48CE">
            <w:pPr>
              <w:rPr>
                <w:snapToGrid w:val="0"/>
              </w:rPr>
            </w:pPr>
          </w:p>
          <w:p w14:paraId="0C15D15A" w14:textId="77777777" w:rsidR="00A128AA" w:rsidRPr="00C012CB" w:rsidRDefault="00A128AA" w:rsidP="00DD48CE">
            <w:pPr>
              <w:rPr>
                <w:snapToGrid w:val="0"/>
              </w:rPr>
            </w:pPr>
          </w:p>
        </w:tc>
        <w:tc>
          <w:tcPr>
            <w:tcW w:w="3260" w:type="dxa"/>
            <w:shd w:val="clear" w:color="auto" w:fill="auto"/>
          </w:tcPr>
          <w:p w14:paraId="3C0D1ED2" w14:textId="77777777" w:rsidR="00A128AA" w:rsidRPr="00C012CB" w:rsidRDefault="00A128AA" w:rsidP="00DD48CE">
            <w:pPr>
              <w:rPr>
                <w:snapToGrid w:val="0"/>
              </w:rPr>
            </w:pPr>
          </w:p>
        </w:tc>
        <w:tc>
          <w:tcPr>
            <w:tcW w:w="3402" w:type="dxa"/>
            <w:shd w:val="clear" w:color="auto" w:fill="auto"/>
          </w:tcPr>
          <w:p w14:paraId="5E642FCF" w14:textId="77777777" w:rsidR="00A128AA" w:rsidRPr="00C012CB" w:rsidRDefault="00A128AA" w:rsidP="00DD48CE">
            <w:pPr>
              <w:rPr>
                <w:snapToGrid w:val="0"/>
              </w:rPr>
            </w:pPr>
          </w:p>
        </w:tc>
      </w:tr>
      <w:tr w:rsidR="00A128AA" w:rsidRPr="00C012CB" w14:paraId="01C98C17" w14:textId="77777777" w:rsidTr="008B4544">
        <w:tc>
          <w:tcPr>
            <w:tcW w:w="4253" w:type="dxa"/>
            <w:shd w:val="clear" w:color="auto" w:fill="auto"/>
          </w:tcPr>
          <w:p w14:paraId="6BAF900F" w14:textId="77777777" w:rsidR="00A128AA" w:rsidRPr="00C012CB" w:rsidRDefault="00A128AA" w:rsidP="00DD48CE">
            <w:pPr>
              <w:rPr>
                <w:snapToGrid w:val="0"/>
              </w:rPr>
            </w:pPr>
          </w:p>
          <w:p w14:paraId="49367820" w14:textId="77777777" w:rsidR="00A128AA" w:rsidRPr="00C012CB" w:rsidRDefault="00A128AA" w:rsidP="00DD48CE">
            <w:pPr>
              <w:rPr>
                <w:snapToGrid w:val="0"/>
              </w:rPr>
            </w:pPr>
          </w:p>
        </w:tc>
        <w:tc>
          <w:tcPr>
            <w:tcW w:w="3260" w:type="dxa"/>
            <w:shd w:val="clear" w:color="auto" w:fill="auto"/>
          </w:tcPr>
          <w:p w14:paraId="49AB3406" w14:textId="77777777" w:rsidR="00A128AA" w:rsidRPr="00C012CB" w:rsidRDefault="00A128AA" w:rsidP="00DD48CE">
            <w:pPr>
              <w:rPr>
                <w:snapToGrid w:val="0"/>
              </w:rPr>
            </w:pPr>
          </w:p>
        </w:tc>
        <w:tc>
          <w:tcPr>
            <w:tcW w:w="3402" w:type="dxa"/>
            <w:shd w:val="clear" w:color="auto" w:fill="auto"/>
          </w:tcPr>
          <w:p w14:paraId="47F7A032" w14:textId="77777777" w:rsidR="00A128AA" w:rsidRPr="00C012CB" w:rsidRDefault="00A128AA" w:rsidP="00DD48CE">
            <w:pPr>
              <w:rPr>
                <w:snapToGrid w:val="0"/>
              </w:rPr>
            </w:pPr>
          </w:p>
        </w:tc>
      </w:tr>
    </w:tbl>
    <w:p w14:paraId="21A79EC8" w14:textId="3683150E" w:rsidR="00A128AA" w:rsidRDefault="00A128AA" w:rsidP="00A128AA">
      <w:pPr>
        <w:keepNext/>
        <w:tabs>
          <w:tab w:val="left" w:pos="900"/>
          <w:tab w:val="left" w:pos="2250"/>
          <w:tab w:val="right" w:pos="9752"/>
        </w:tabs>
        <w:outlineLvl w:val="0"/>
        <w:rPr>
          <w:snapToGrid w:val="0"/>
        </w:rPr>
      </w:pPr>
    </w:p>
    <w:p w14:paraId="5DCB8EFA" w14:textId="77777777" w:rsidR="00A128AA" w:rsidRPr="009A2A3A" w:rsidRDefault="00A128AA" w:rsidP="00A128AA">
      <w:pPr>
        <w:keepNext/>
        <w:tabs>
          <w:tab w:val="left" w:pos="900"/>
          <w:tab w:val="left" w:pos="2250"/>
          <w:tab w:val="right" w:pos="9752"/>
        </w:tabs>
        <w:outlineLvl w:val="0"/>
        <w:rPr>
          <w:snapToGrid w:val="0"/>
          <w:szCs w:val="18"/>
        </w:rPr>
      </w:pPr>
    </w:p>
    <w:p w14:paraId="318B9DC7" w14:textId="4C7F4B02" w:rsidR="00A128AA" w:rsidRPr="009A2A3A" w:rsidRDefault="00A128AA" w:rsidP="009A2A3A">
      <w:pPr>
        <w:keepNext/>
        <w:tabs>
          <w:tab w:val="left" w:pos="900"/>
          <w:tab w:val="left" w:pos="2250"/>
          <w:tab w:val="right" w:pos="9752"/>
        </w:tabs>
        <w:ind w:firstLine="540"/>
        <w:jc w:val="center"/>
        <w:outlineLvl w:val="0"/>
        <w:rPr>
          <w:b/>
          <w:snapToGrid w:val="0"/>
          <w:szCs w:val="18"/>
        </w:rPr>
      </w:pPr>
      <w:r w:rsidRPr="009A2A3A">
        <w:rPr>
          <w:b/>
          <w:snapToGrid w:val="0"/>
          <w:szCs w:val="18"/>
        </w:rPr>
        <w:t>CERTIFICATION</w:t>
      </w:r>
    </w:p>
    <w:p w14:paraId="5430B129" w14:textId="77777777" w:rsidR="00A128AA" w:rsidRPr="009A2A3A" w:rsidRDefault="00A128AA" w:rsidP="00A128AA">
      <w:pPr>
        <w:tabs>
          <w:tab w:val="right" w:pos="9752"/>
        </w:tabs>
        <w:rPr>
          <w:snapToGrid w:val="0"/>
          <w:szCs w:val="18"/>
        </w:rPr>
      </w:pPr>
      <w:r w:rsidRPr="009A2A3A">
        <w:rPr>
          <w:b/>
          <w:bCs/>
          <w:snapToGrid w:val="0"/>
          <w:szCs w:val="18"/>
        </w:rPr>
        <w:t>I, THE UNDERSIGNED (FULL NAMES</w:t>
      </w:r>
      <w:r w:rsidRPr="009A2A3A">
        <w:rPr>
          <w:snapToGrid w:val="0"/>
          <w:szCs w:val="18"/>
        </w:rPr>
        <w:t>) …………………………………………………………………………………………………………..</w:t>
      </w:r>
    </w:p>
    <w:p w14:paraId="6B0951E0" w14:textId="77777777" w:rsidR="00A128AA" w:rsidRPr="009A2A3A" w:rsidRDefault="00A128AA" w:rsidP="00A128AA">
      <w:pPr>
        <w:tabs>
          <w:tab w:val="left" w:pos="1418"/>
          <w:tab w:val="right" w:pos="9752"/>
        </w:tabs>
        <w:rPr>
          <w:b/>
          <w:bCs/>
          <w:snapToGrid w:val="0"/>
          <w:szCs w:val="18"/>
        </w:rPr>
      </w:pPr>
      <w:r w:rsidRPr="009A2A3A">
        <w:rPr>
          <w:b/>
          <w:bCs/>
          <w:snapToGrid w:val="0"/>
          <w:szCs w:val="18"/>
        </w:rPr>
        <w:t xml:space="preserve">CERTIFY THAT THE INFORMATION FURNISHED ON THIS DECLARATION FORM IS CORRECT. </w:t>
      </w:r>
    </w:p>
    <w:p w14:paraId="5F96F25D" w14:textId="77777777" w:rsidR="00A128AA" w:rsidRPr="009A2A3A" w:rsidRDefault="00A128AA" w:rsidP="00A128AA">
      <w:pPr>
        <w:tabs>
          <w:tab w:val="left" w:pos="1418"/>
          <w:tab w:val="right" w:pos="9752"/>
        </w:tabs>
        <w:ind w:left="567"/>
        <w:rPr>
          <w:b/>
          <w:bCs/>
          <w:snapToGrid w:val="0"/>
          <w:szCs w:val="18"/>
          <w:lang w:val="en-US"/>
        </w:rPr>
      </w:pPr>
    </w:p>
    <w:p w14:paraId="3CDCBA85" w14:textId="77777777" w:rsidR="00A128AA" w:rsidRPr="009A2A3A" w:rsidRDefault="00A128AA" w:rsidP="00A128AA">
      <w:pPr>
        <w:tabs>
          <w:tab w:val="left" w:pos="1418"/>
          <w:tab w:val="right" w:pos="9752"/>
        </w:tabs>
        <w:rPr>
          <w:b/>
          <w:bCs/>
          <w:snapToGrid w:val="0"/>
          <w:szCs w:val="18"/>
          <w:lang w:val="en-US"/>
        </w:rPr>
      </w:pPr>
      <w:r w:rsidRPr="009A2A3A">
        <w:rPr>
          <w:b/>
          <w:bCs/>
          <w:snapToGrid w:val="0"/>
          <w:szCs w:val="18"/>
          <w:lang w:val="en-US"/>
        </w:rPr>
        <w:t xml:space="preserve">I ACCEPT THAT THE MUNICIPALITY MAY ACT AGAINST ME SHOULD THIS DECLARATION PROVE TO BE FALSE.  </w:t>
      </w:r>
    </w:p>
    <w:p w14:paraId="7AEC46E5" w14:textId="77777777" w:rsidR="00A128AA" w:rsidRPr="009A2A3A" w:rsidRDefault="00A128AA" w:rsidP="00A128AA">
      <w:pPr>
        <w:keepNext/>
        <w:tabs>
          <w:tab w:val="left" w:pos="-142"/>
          <w:tab w:val="left" w:pos="2250"/>
          <w:tab w:val="right" w:pos="9752"/>
        </w:tabs>
        <w:outlineLvl w:val="0"/>
        <w:rPr>
          <w:b/>
          <w:snapToGrid w:val="0"/>
          <w:szCs w:val="18"/>
        </w:rPr>
      </w:pPr>
    </w:p>
    <w:p w14:paraId="5568C370" w14:textId="77777777" w:rsidR="00A128AA" w:rsidRPr="009A2A3A" w:rsidRDefault="00A128AA" w:rsidP="00A128AA">
      <w:pPr>
        <w:tabs>
          <w:tab w:val="left" w:pos="3969"/>
          <w:tab w:val="right" w:pos="9752"/>
        </w:tabs>
        <w:ind w:left="540" w:hanging="682"/>
        <w:rPr>
          <w:snapToGrid w:val="0"/>
          <w:szCs w:val="18"/>
        </w:rPr>
      </w:pPr>
    </w:p>
    <w:p w14:paraId="2F1E9075" w14:textId="77777777" w:rsidR="00A128AA" w:rsidRPr="009A2A3A" w:rsidRDefault="00A128AA" w:rsidP="00A128AA">
      <w:pPr>
        <w:tabs>
          <w:tab w:val="left" w:pos="3969"/>
          <w:tab w:val="right" w:pos="9752"/>
        </w:tabs>
        <w:ind w:left="540" w:hanging="360"/>
        <w:rPr>
          <w:snapToGrid w:val="0"/>
          <w:szCs w:val="18"/>
        </w:rPr>
      </w:pPr>
      <w:r w:rsidRPr="009A2A3A">
        <w:rPr>
          <w:snapToGrid w:val="0"/>
          <w:szCs w:val="18"/>
        </w:rPr>
        <w:tab/>
        <w:t>…………………………………..</w:t>
      </w:r>
      <w:r w:rsidRPr="009A2A3A">
        <w:rPr>
          <w:snapToGrid w:val="0"/>
          <w:szCs w:val="18"/>
        </w:rPr>
        <w:tab/>
        <w:t xml:space="preserve">                          ……………………………………..</w:t>
      </w:r>
    </w:p>
    <w:p w14:paraId="42989A24" w14:textId="77777777" w:rsidR="00A128AA" w:rsidRPr="009A2A3A" w:rsidRDefault="00A128AA" w:rsidP="00A128AA">
      <w:pPr>
        <w:tabs>
          <w:tab w:val="left" w:pos="3969"/>
          <w:tab w:val="right" w:pos="9752"/>
        </w:tabs>
        <w:ind w:left="540" w:hanging="630"/>
        <w:rPr>
          <w:b/>
          <w:snapToGrid w:val="0"/>
          <w:szCs w:val="18"/>
        </w:rPr>
      </w:pPr>
      <w:r w:rsidRPr="009A2A3A">
        <w:rPr>
          <w:b/>
          <w:snapToGrid w:val="0"/>
          <w:szCs w:val="18"/>
        </w:rPr>
        <w:tab/>
        <w:t xml:space="preserve">                 Signature                                                                    Date</w:t>
      </w:r>
    </w:p>
    <w:p w14:paraId="735E3569" w14:textId="77777777" w:rsidR="00A128AA" w:rsidRPr="009A2A3A" w:rsidRDefault="00A128AA" w:rsidP="00A128AA">
      <w:pPr>
        <w:tabs>
          <w:tab w:val="left" w:pos="3960"/>
          <w:tab w:val="left" w:pos="7020"/>
          <w:tab w:val="right" w:pos="9752"/>
        </w:tabs>
        <w:ind w:left="540"/>
        <w:rPr>
          <w:snapToGrid w:val="0"/>
          <w:szCs w:val="18"/>
        </w:rPr>
      </w:pPr>
    </w:p>
    <w:p w14:paraId="0033F14A" w14:textId="77777777" w:rsidR="00A128AA" w:rsidRPr="009A2A3A" w:rsidRDefault="00A128AA" w:rsidP="00A128AA">
      <w:pPr>
        <w:tabs>
          <w:tab w:val="left" w:pos="3960"/>
          <w:tab w:val="left" w:pos="7020"/>
          <w:tab w:val="right" w:pos="9752"/>
        </w:tabs>
        <w:ind w:left="540"/>
        <w:rPr>
          <w:snapToGrid w:val="0"/>
          <w:szCs w:val="18"/>
        </w:rPr>
      </w:pPr>
    </w:p>
    <w:p w14:paraId="63BC45F9" w14:textId="77777777" w:rsidR="00A128AA" w:rsidRPr="009A2A3A" w:rsidRDefault="00A128AA" w:rsidP="00A128AA">
      <w:pPr>
        <w:tabs>
          <w:tab w:val="left" w:pos="3960"/>
          <w:tab w:val="left" w:pos="7020"/>
          <w:tab w:val="right" w:pos="9752"/>
        </w:tabs>
        <w:ind w:left="540"/>
        <w:rPr>
          <w:snapToGrid w:val="0"/>
          <w:szCs w:val="18"/>
        </w:rPr>
      </w:pPr>
    </w:p>
    <w:p w14:paraId="48D55419" w14:textId="77777777" w:rsidR="00A128AA" w:rsidRPr="009A2A3A" w:rsidRDefault="00A128AA" w:rsidP="00A128AA">
      <w:pPr>
        <w:tabs>
          <w:tab w:val="left" w:pos="3960"/>
          <w:tab w:val="left" w:pos="7020"/>
          <w:tab w:val="right" w:pos="9752"/>
        </w:tabs>
        <w:ind w:left="540" w:hanging="682"/>
        <w:rPr>
          <w:snapToGrid w:val="0"/>
          <w:szCs w:val="18"/>
        </w:rPr>
      </w:pPr>
      <w:r w:rsidRPr="009A2A3A">
        <w:rPr>
          <w:snapToGrid w:val="0"/>
          <w:szCs w:val="18"/>
        </w:rPr>
        <w:tab/>
        <w:t>………………………………….</w:t>
      </w:r>
      <w:r w:rsidRPr="009A2A3A">
        <w:rPr>
          <w:snapToGrid w:val="0"/>
          <w:szCs w:val="18"/>
        </w:rPr>
        <w:tab/>
        <w:t xml:space="preserve">                        ………………………………………</w:t>
      </w:r>
    </w:p>
    <w:p w14:paraId="407BBDD6" w14:textId="1630C3C9" w:rsidR="00A128AA" w:rsidRPr="009A2A3A" w:rsidRDefault="00A128AA" w:rsidP="009A2A3A">
      <w:pPr>
        <w:tabs>
          <w:tab w:val="left" w:pos="567"/>
          <w:tab w:val="left" w:pos="1080"/>
          <w:tab w:val="left" w:pos="5760"/>
          <w:tab w:val="left" w:pos="7020"/>
          <w:tab w:val="right" w:pos="9752"/>
        </w:tabs>
        <w:ind w:left="-142"/>
        <w:rPr>
          <w:b/>
          <w:snapToGrid w:val="0"/>
          <w:szCs w:val="18"/>
        </w:rPr>
      </w:pPr>
      <w:r w:rsidRPr="009A2A3A">
        <w:rPr>
          <w:b/>
          <w:snapToGrid w:val="0"/>
          <w:szCs w:val="18"/>
        </w:rPr>
        <w:tab/>
        <w:t xml:space="preserve">                Capacity                                                               Name of Bidde</w:t>
      </w:r>
      <w:r w:rsidR="009A2A3A">
        <w:rPr>
          <w:b/>
          <w:snapToGrid w:val="0"/>
          <w:szCs w:val="18"/>
        </w:rPr>
        <w:t>r</w:t>
      </w:r>
    </w:p>
    <w:p w14:paraId="22719C0A" w14:textId="77777777" w:rsidR="00A128AA" w:rsidRDefault="00A128AA" w:rsidP="00A128AA">
      <w:pPr>
        <w:tabs>
          <w:tab w:val="left" w:pos="900"/>
          <w:tab w:val="left" w:pos="2880"/>
          <w:tab w:val="left" w:pos="5760"/>
          <w:tab w:val="left" w:pos="7920"/>
        </w:tabs>
        <w:outlineLvl w:val="0"/>
        <w:rPr>
          <w:b/>
          <w:snapToGrid w:val="0"/>
          <w:color w:val="000080"/>
        </w:rPr>
      </w:pPr>
    </w:p>
    <w:p w14:paraId="40BF3152" w14:textId="662E8A04" w:rsidR="00A128AA" w:rsidRPr="00C012CB" w:rsidRDefault="00A128AA" w:rsidP="00A128AA">
      <w:pPr>
        <w:tabs>
          <w:tab w:val="left" w:pos="900"/>
          <w:tab w:val="left" w:pos="2880"/>
          <w:tab w:val="left" w:pos="5760"/>
          <w:tab w:val="left" w:pos="7920"/>
        </w:tabs>
        <w:outlineLvl w:val="0"/>
        <w:rPr>
          <w:b/>
          <w:snapToGrid w:val="0"/>
          <w:color w:val="000080"/>
        </w:rPr>
      </w:pPr>
      <w:r w:rsidRPr="00C012CB">
        <w:rPr>
          <w:b/>
          <w:snapToGrid w:val="0"/>
          <w:color w:val="000080"/>
        </w:rPr>
        <w:tab/>
      </w:r>
      <w:r w:rsidRPr="00C012CB">
        <w:rPr>
          <w:b/>
          <w:snapToGrid w:val="0"/>
          <w:color w:val="000080"/>
        </w:rPr>
        <w:tab/>
      </w:r>
      <w:r w:rsidRPr="00C012CB">
        <w:rPr>
          <w:b/>
          <w:snapToGrid w:val="0"/>
          <w:color w:val="000080"/>
        </w:rPr>
        <w:tab/>
      </w:r>
      <w:r w:rsidRPr="00C012CB">
        <w:rPr>
          <w:b/>
          <w:snapToGrid w:val="0"/>
          <w:color w:val="000080"/>
        </w:rPr>
        <w:tab/>
        <w:t>MBD 6.1</w:t>
      </w:r>
    </w:p>
    <w:p w14:paraId="01D3EE89" w14:textId="77777777" w:rsidR="00A128AA" w:rsidRPr="00C012CB" w:rsidRDefault="00A128AA" w:rsidP="00A128AA">
      <w:pPr>
        <w:tabs>
          <w:tab w:val="left" w:pos="900"/>
          <w:tab w:val="left" w:pos="2880"/>
          <w:tab w:val="left" w:pos="5760"/>
          <w:tab w:val="left" w:pos="7920"/>
        </w:tabs>
        <w:outlineLvl w:val="0"/>
        <w:rPr>
          <w:b/>
          <w:snapToGrid w:val="0"/>
        </w:rPr>
      </w:pPr>
    </w:p>
    <w:p w14:paraId="3A72A5C8" w14:textId="77777777" w:rsidR="00A128AA" w:rsidRPr="00C012CB" w:rsidRDefault="00A128AA" w:rsidP="00A128AA">
      <w:pPr>
        <w:tabs>
          <w:tab w:val="left" w:pos="900"/>
          <w:tab w:val="left" w:pos="2880"/>
          <w:tab w:val="left" w:pos="5760"/>
          <w:tab w:val="left" w:pos="7920"/>
        </w:tabs>
        <w:jc w:val="center"/>
        <w:rPr>
          <w:b/>
          <w:snapToGrid w:val="0"/>
        </w:rPr>
      </w:pPr>
      <w:r w:rsidRPr="00C012CB">
        <w:rPr>
          <w:b/>
          <w:snapToGrid w:val="0"/>
        </w:rPr>
        <w:t>PREFERENCE POINTS CLAIM FORM IN TERMS OF THE PREFERENTIAL PROCUREMENT REGULATIONS 2022</w:t>
      </w:r>
    </w:p>
    <w:p w14:paraId="5B4EC359" w14:textId="77777777" w:rsidR="00A128AA" w:rsidRPr="00C012CB" w:rsidRDefault="00A128AA" w:rsidP="00A128AA">
      <w:pPr>
        <w:keepNext/>
        <w:tabs>
          <w:tab w:val="left" w:pos="900"/>
          <w:tab w:val="left" w:pos="2880"/>
          <w:tab w:val="left" w:pos="5760"/>
          <w:tab w:val="left" w:pos="7920"/>
        </w:tabs>
        <w:jc w:val="center"/>
        <w:outlineLvl w:val="3"/>
        <w:rPr>
          <w:b/>
          <w:snapToGrid w:val="0"/>
          <w:u w:val="single"/>
        </w:rPr>
      </w:pPr>
    </w:p>
    <w:p w14:paraId="77A90811" w14:textId="77777777" w:rsidR="00A128AA" w:rsidRPr="00C012CB" w:rsidRDefault="00A128AA" w:rsidP="00A128AA">
      <w:pPr>
        <w:jc w:val="center"/>
        <w:rPr>
          <w:snapToGrid w:val="0"/>
          <w:lang w:val="en-US"/>
        </w:rPr>
      </w:pPr>
    </w:p>
    <w:p w14:paraId="2AA7731B" w14:textId="77777777" w:rsidR="00A128AA" w:rsidRPr="00C012CB" w:rsidRDefault="00A128AA" w:rsidP="00A128AA">
      <w:pPr>
        <w:tabs>
          <w:tab w:val="left" w:pos="900"/>
          <w:tab w:val="left" w:pos="2880"/>
          <w:tab w:val="left" w:pos="5760"/>
          <w:tab w:val="left" w:pos="7920"/>
        </w:tabs>
        <w:rPr>
          <w:snapToGrid w:val="0"/>
          <w:lang w:val="en-US"/>
        </w:rPr>
      </w:pPr>
      <w:r w:rsidRPr="00C012CB">
        <w:rPr>
          <w:snapToGrid w:val="0"/>
          <w:lang w:val="en-US"/>
        </w:rPr>
        <w:t xml:space="preserve">This preference form must form part of all tenders invited.  It contains general information and serves as a claim form for preference points for specific goals. </w:t>
      </w:r>
    </w:p>
    <w:p w14:paraId="74F7A141" w14:textId="77777777" w:rsidR="00A128AA" w:rsidRPr="00C012CB" w:rsidRDefault="00A128AA" w:rsidP="00A128AA">
      <w:pPr>
        <w:tabs>
          <w:tab w:val="left" w:pos="900"/>
          <w:tab w:val="left" w:pos="2880"/>
          <w:tab w:val="left" w:pos="5760"/>
          <w:tab w:val="left" w:pos="7920"/>
        </w:tabs>
        <w:rPr>
          <w:snapToGrid w:val="0"/>
        </w:rPr>
      </w:pPr>
    </w:p>
    <w:p w14:paraId="5AF241A2" w14:textId="77777777" w:rsidR="00A128AA" w:rsidRPr="00C012CB" w:rsidRDefault="00A128AA" w:rsidP="00A128AA">
      <w:pPr>
        <w:tabs>
          <w:tab w:val="left" w:pos="900"/>
          <w:tab w:val="left" w:pos="2880"/>
          <w:tab w:val="left" w:pos="5760"/>
          <w:tab w:val="left" w:pos="7920"/>
        </w:tabs>
        <w:ind w:left="900" w:hanging="900"/>
        <w:rPr>
          <w:snapToGrid w:val="0"/>
        </w:rPr>
      </w:pPr>
      <w:r w:rsidRPr="00C012CB">
        <w:rPr>
          <w:b/>
          <w:snapToGrid w:val="0"/>
        </w:rPr>
        <w:t>NB:</w:t>
      </w:r>
      <w:r w:rsidRPr="00C012CB">
        <w:rPr>
          <w:b/>
          <w:snapToGrid w:val="0"/>
        </w:rPr>
        <w:tab/>
        <w:t>BEFORE COMPLETING THIS FORM, TENDERERS MUST STUDY THE GENERAL CONDITIONS, DEFINITIONS AND DIRECTIVES APPLICABLE IN RESPECT OF THE TENDER AND PREFERENTIAL PROCUREMENT REGULATIONS, 2022</w:t>
      </w:r>
    </w:p>
    <w:p w14:paraId="1ACCC9FB" w14:textId="77777777" w:rsidR="00A128AA" w:rsidRPr="00C012CB" w:rsidRDefault="00A128AA" w:rsidP="00A128AA">
      <w:pPr>
        <w:pBdr>
          <w:bottom w:val="single" w:sz="6" w:space="1" w:color="auto"/>
        </w:pBdr>
        <w:tabs>
          <w:tab w:val="left" w:pos="900"/>
          <w:tab w:val="left" w:pos="2880"/>
          <w:tab w:val="left" w:pos="5760"/>
          <w:tab w:val="left" w:pos="7920"/>
        </w:tabs>
        <w:ind w:left="900" w:hanging="900"/>
        <w:rPr>
          <w:snapToGrid w:val="0"/>
        </w:rPr>
      </w:pPr>
    </w:p>
    <w:p w14:paraId="3D6D6BC3" w14:textId="77777777" w:rsidR="00A128AA" w:rsidRPr="00C012CB" w:rsidRDefault="00A128AA" w:rsidP="00A128AA">
      <w:pPr>
        <w:tabs>
          <w:tab w:val="left" w:pos="900"/>
          <w:tab w:val="left" w:pos="2880"/>
          <w:tab w:val="left" w:pos="5760"/>
          <w:tab w:val="left" w:pos="7920"/>
        </w:tabs>
        <w:ind w:left="900" w:hanging="900"/>
        <w:rPr>
          <w:snapToGrid w:val="0"/>
        </w:rPr>
      </w:pPr>
    </w:p>
    <w:p w14:paraId="29CBFFEB" w14:textId="77777777" w:rsidR="00A128AA" w:rsidRPr="00C012CB" w:rsidRDefault="00A128AA" w:rsidP="00A128AA">
      <w:pPr>
        <w:widowControl w:val="0"/>
        <w:numPr>
          <w:ilvl w:val="0"/>
          <w:numId w:val="64"/>
        </w:numPr>
        <w:tabs>
          <w:tab w:val="num" w:pos="720"/>
          <w:tab w:val="left" w:pos="2880"/>
          <w:tab w:val="left" w:pos="5760"/>
          <w:tab w:val="left" w:pos="7920"/>
        </w:tabs>
        <w:suppressAutoHyphens w:val="0"/>
        <w:spacing w:after="120"/>
        <w:ind w:left="720" w:hanging="720"/>
        <w:rPr>
          <w:b/>
          <w:snapToGrid w:val="0"/>
        </w:rPr>
      </w:pPr>
      <w:r w:rsidRPr="00C012CB">
        <w:rPr>
          <w:b/>
          <w:snapToGrid w:val="0"/>
        </w:rPr>
        <w:t>GENERAL CONDITIONS</w:t>
      </w:r>
    </w:p>
    <w:p w14:paraId="12259950" w14:textId="77777777" w:rsidR="00A128AA" w:rsidRPr="00C012CB" w:rsidRDefault="00A128AA" w:rsidP="00A128AA">
      <w:pPr>
        <w:widowControl w:val="0"/>
        <w:numPr>
          <w:ilvl w:val="1"/>
          <w:numId w:val="64"/>
        </w:numPr>
        <w:tabs>
          <w:tab w:val="num" w:pos="720"/>
          <w:tab w:val="left" w:pos="2880"/>
          <w:tab w:val="left" w:pos="5760"/>
          <w:tab w:val="left" w:pos="7920"/>
        </w:tabs>
        <w:suppressAutoHyphens w:val="0"/>
        <w:spacing w:after="120"/>
        <w:ind w:left="720"/>
        <w:rPr>
          <w:snapToGrid w:val="0"/>
        </w:rPr>
      </w:pPr>
      <w:r w:rsidRPr="00C012CB">
        <w:rPr>
          <w:snapToGrid w:val="0"/>
        </w:rPr>
        <w:t>The following preference point systems are applicable to invitations to tender:</w:t>
      </w:r>
    </w:p>
    <w:p w14:paraId="47775BB8" w14:textId="77777777" w:rsidR="00A128AA" w:rsidRPr="00C012CB" w:rsidRDefault="00A128AA" w:rsidP="00A128AA">
      <w:pPr>
        <w:widowControl w:val="0"/>
        <w:numPr>
          <w:ilvl w:val="0"/>
          <w:numId w:val="65"/>
        </w:numPr>
        <w:tabs>
          <w:tab w:val="left" w:pos="900"/>
          <w:tab w:val="left" w:pos="5760"/>
          <w:tab w:val="left" w:pos="7920"/>
        </w:tabs>
        <w:suppressAutoHyphens w:val="0"/>
        <w:rPr>
          <w:snapToGrid w:val="0"/>
        </w:rPr>
      </w:pPr>
      <w:r w:rsidRPr="00C012CB">
        <w:rPr>
          <w:snapToGrid w:val="0"/>
        </w:rPr>
        <w:t xml:space="preserve">the 80/20 system for requirements with a Rand value of up to R50 000 000 (all applicable taxes included); and </w:t>
      </w:r>
    </w:p>
    <w:p w14:paraId="49066A86" w14:textId="77777777" w:rsidR="00A128AA" w:rsidRPr="00C012CB" w:rsidRDefault="00A128AA" w:rsidP="00A128AA">
      <w:pPr>
        <w:widowControl w:val="0"/>
        <w:numPr>
          <w:ilvl w:val="0"/>
          <w:numId w:val="65"/>
        </w:numPr>
        <w:tabs>
          <w:tab w:val="left" w:pos="900"/>
          <w:tab w:val="left" w:pos="5760"/>
          <w:tab w:val="left" w:pos="7920"/>
        </w:tabs>
        <w:suppressAutoHyphens w:val="0"/>
        <w:rPr>
          <w:snapToGrid w:val="0"/>
        </w:rPr>
      </w:pPr>
      <w:r w:rsidRPr="00C012CB">
        <w:rPr>
          <w:snapToGrid w:val="0"/>
        </w:rPr>
        <w:t>the 90/10 system for requirements with a Rand value above R50 000 000 (all applicable taxes included).</w:t>
      </w:r>
    </w:p>
    <w:p w14:paraId="163177DD" w14:textId="77777777" w:rsidR="00A128AA" w:rsidRPr="00C012CB" w:rsidRDefault="00A128AA" w:rsidP="00A128AA">
      <w:pPr>
        <w:tabs>
          <w:tab w:val="left" w:pos="900"/>
          <w:tab w:val="left" w:pos="5760"/>
          <w:tab w:val="left" w:pos="7920"/>
        </w:tabs>
        <w:ind w:left="1350"/>
        <w:rPr>
          <w:snapToGrid w:val="0"/>
        </w:rPr>
      </w:pPr>
    </w:p>
    <w:p w14:paraId="02D02352" w14:textId="77777777" w:rsidR="00A128AA" w:rsidRPr="00C012CB" w:rsidRDefault="00A128AA" w:rsidP="00A128AA">
      <w:pPr>
        <w:widowControl w:val="0"/>
        <w:numPr>
          <w:ilvl w:val="1"/>
          <w:numId w:val="64"/>
        </w:numPr>
        <w:tabs>
          <w:tab w:val="num" w:pos="993"/>
          <w:tab w:val="left" w:pos="2880"/>
          <w:tab w:val="left" w:pos="5760"/>
          <w:tab w:val="left" w:pos="7920"/>
        </w:tabs>
        <w:suppressAutoHyphens w:val="0"/>
        <w:spacing w:after="120"/>
        <w:ind w:left="993" w:hanging="993"/>
        <w:rPr>
          <w:b/>
          <w:snapToGrid w:val="0"/>
        </w:rPr>
      </w:pPr>
      <w:r w:rsidRPr="00C012CB">
        <w:rPr>
          <w:b/>
          <w:snapToGrid w:val="0"/>
        </w:rPr>
        <w:t>To be completed by the organ of state</w:t>
      </w:r>
    </w:p>
    <w:p w14:paraId="05E79F97" w14:textId="77777777" w:rsidR="00A128AA" w:rsidRPr="00C012CB" w:rsidRDefault="00A128AA" w:rsidP="00A128AA">
      <w:pPr>
        <w:tabs>
          <w:tab w:val="num" w:pos="993"/>
          <w:tab w:val="left" w:pos="2880"/>
          <w:tab w:val="left" w:pos="5760"/>
          <w:tab w:val="left" w:pos="7920"/>
        </w:tabs>
        <w:spacing w:after="120"/>
        <w:rPr>
          <w:b/>
          <w:snapToGrid w:val="0"/>
        </w:rPr>
      </w:pPr>
      <w:r w:rsidRPr="00C012CB">
        <w:rPr>
          <w:snapToGrid w:val="0"/>
        </w:rPr>
        <w:tab/>
        <w:t>(</w:t>
      </w:r>
      <w:r w:rsidRPr="00C012CB">
        <w:rPr>
          <w:i/>
          <w:snapToGrid w:val="0"/>
        </w:rPr>
        <w:t>delete whichever is not applicable for this tender</w:t>
      </w:r>
      <w:r w:rsidRPr="00C012CB">
        <w:rPr>
          <w:snapToGrid w:val="0"/>
        </w:rPr>
        <w:t>).</w:t>
      </w:r>
    </w:p>
    <w:p w14:paraId="21E20A13" w14:textId="77777777" w:rsidR="00A128AA" w:rsidRPr="00C012CB" w:rsidRDefault="00A128AA" w:rsidP="006D1231">
      <w:pPr>
        <w:widowControl w:val="0"/>
        <w:numPr>
          <w:ilvl w:val="0"/>
          <w:numId w:val="94"/>
        </w:numPr>
        <w:tabs>
          <w:tab w:val="left" w:pos="2880"/>
          <w:tab w:val="left" w:pos="5760"/>
          <w:tab w:val="left" w:pos="7920"/>
        </w:tabs>
        <w:suppressAutoHyphens w:val="0"/>
        <w:spacing w:after="120"/>
        <w:contextualSpacing/>
        <w:rPr>
          <w:snapToGrid w:val="0"/>
        </w:rPr>
      </w:pPr>
      <w:r w:rsidRPr="00C012CB">
        <w:rPr>
          <w:snapToGrid w:val="0"/>
        </w:rPr>
        <w:t xml:space="preserve">The applicable preference point system for this tender is the </w:t>
      </w:r>
      <w:r w:rsidRPr="00C012CB">
        <w:rPr>
          <w:snapToGrid w:val="0"/>
          <w:color w:val="FF0000"/>
        </w:rPr>
        <w:t xml:space="preserve">90/10 </w:t>
      </w:r>
      <w:r w:rsidRPr="00C012CB">
        <w:rPr>
          <w:snapToGrid w:val="0"/>
        </w:rPr>
        <w:t>preference point system.</w:t>
      </w:r>
    </w:p>
    <w:p w14:paraId="77A9376F" w14:textId="77777777" w:rsidR="00A128AA" w:rsidRPr="00C012CB" w:rsidRDefault="00A128AA" w:rsidP="00A128AA">
      <w:pPr>
        <w:tabs>
          <w:tab w:val="left" w:pos="2880"/>
          <w:tab w:val="left" w:pos="5760"/>
          <w:tab w:val="left" w:pos="7920"/>
        </w:tabs>
        <w:spacing w:after="120"/>
        <w:ind w:left="1069" w:hanging="720"/>
        <w:rPr>
          <w:snapToGrid w:val="0"/>
        </w:rPr>
      </w:pPr>
    </w:p>
    <w:p w14:paraId="31C0854A" w14:textId="77777777" w:rsidR="00A128AA" w:rsidRPr="00C012CB" w:rsidRDefault="00A128AA" w:rsidP="006D1231">
      <w:pPr>
        <w:widowControl w:val="0"/>
        <w:numPr>
          <w:ilvl w:val="0"/>
          <w:numId w:val="94"/>
        </w:numPr>
        <w:tabs>
          <w:tab w:val="left" w:pos="2880"/>
          <w:tab w:val="left" w:pos="5760"/>
          <w:tab w:val="left" w:pos="7920"/>
        </w:tabs>
        <w:suppressAutoHyphens w:val="0"/>
        <w:spacing w:after="120"/>
        <w:contextualSpacing/>
        <w:rPr>
          <w:snapToGrid w:val="0"/>
        </w:rPr>
      </w:pPr>
      <w:r w:rsidRPr="00C012CB">
        <w:rPr>
          <w:snapToGrid w:val="0"/>
        </w:rPr>
        <w:t xml:space="preserve">The applicable preference point system for this tender is the </w:t>
      </w:r>
      <w:r w:rsidRPr="00C012CB">
        <w:rPr>
          <w:snapToGrid w:val="0"/>
          <w:color w:val="FF0000"/>
        </w:rPr>
        <w:t xml:space="preserve">80/20 </w:t>
      </w:r>
      <w:r w:rsidRPr="00C012CB">
        <w:rPr>
          <w:snapToGrid w:val="0"/>
        </w:rPr>
        <w:t>preference point system.</w:t>
      </w:r>
    </w:p>
    <w:p w14:paraId="41C62F97" w14:textId="77777777" w:rsidR="00A128AA" w:rsidRPr="00C012CB" w:rsidRDefault="00A128AA" w:rsidP="00A128AA">
      <w:pPr>
        <w:tabs>
          <w:tab w:val="left" w:pos="2880"/>
          <w:tab w:val="left" w:pos="5760"/>
          <w:tab w:val="left" w:pos="7920"/>
        </w:tabs>
        <w:spacing w:after="120"/>
        <w:ind w:left="1069" w:hanging="720"/>
        <w:rPr>
          <w:snapToGrid w:val="0"/>
        </w:rPr>
      </w:pPr>
    </w:p>
    <w:p w14:paraId="6B1C872C" w14:textId="77777777" w:rsidR="00A128AA" w:rsidRPr="00C012CB" w:rsidRDefault="00A128AA" w:rsidP="006D1231">
      <w:pPr>
        <w:widowControl w:val="0"/>
        <w:numPr>
          <w:ilvl w:val="0"/>
          <w:numId w:val="94"/>
        </w:numPr>
        <w:tabs>
          <w:tab w:val="left" w:pos="2880"/>
          <w:tab w:val="left" w:pos="5760"/>
          <w:tab w:val="left" w:pos="7920"/>
        </w:tabs>
        <w:suppressAutoHyphens w:val="0"/>
        <w:spacing w:after="120"/>
        <w:contextualSpacing/>
        <w:rPr>
          <w:snapToGrid w:val="0"/>
        </w:rPr>
      </w:pPr>
      <w:r w:rsidRPr="00C012CB">
        <w:rPr>
          <w:snapToGrid w:val="0"/>
        </w:rPr>
        <w:t xml:space="preserve">Either the </w:t>
      </w:r>
      <w:r w:rsidRPr="00C012CB">
        <w:rPr>
          <w:snapToGrid w:val="0"/>
          <w:color w:val="FF0000"/>
        </w:rPr>
        <w:t xml:space="preserve">90/10 or 80/20 preference point system </w:t>
      </w:r>
      <w:r w:rsidRPr="00C012CB">
        <w:rPr>
          <w:snapToGrid w:val="0"/>
        </w:rPr>
        <w:t>will be applicable in this tender. The lowest/ highest acceptable tender will be used to determine the accurate system once tenders are received.</w:t>
      </w:r>
    </w:p>
    <w:p w14:paraId="407AA296" w14:textId="77777777" w:rsidR="00A128AA" w:rsidRPr="00C012CB" w:rsidRDefault="00A128AA" w:rsidP="00A128AA">
      <w:pPr>
        <w:ind w:left="1540" w:hanging="720"/>
        <w:rPr>
          <w:snapToGrid w:val="0"/>
        </w:rPr>
      </w:pPr>
    </w:p>
    <w:p w14:paraId="3BBC3B38" w14:textId="77777777" w:rsidR="00A128AA" w:rsidRPr="00C012CB" w:rsidRDefault="00A128AA" w:rsidP="00A128AA">
      <w:pPr>
        <w:widowControl w:val="0"/>
        <w:numPr>
          <w:ilvl w:val="1"/>
          <w:numId w:val="64"/>
        </w:numPr>
        <w:tabs>
          <w:tab w:val="left" w:pos="2880"/>
          <w:tab w:val="left" w:pos="5760"/>
          <w:tab w:val="left" w:pos="7920"/>
        </w:tabs>
        <w:suppressAutoHyphens w:val="0"/>
        <w:spacing w:after="120"/>
        <w:contextualSpacing/>
        <w:rPr>
          <w:snapToGrid w:val="0"/>
        </w:rPr>
      </w:pPr>
      <w:r w:rsidRPr="00C012CB">
        <w:rPr>
          <w:snapToGrid w:val="0"/>
        </w:rPr>
        <w:t xml:space="preserve">Points for this tender (even in the case of a tender for income-generating contracts) shall be awarded for: </w:t>
      </w:r>
    </w:p>
    <w:p w14:paraId="3F38AE4F" w14:textId="77777777" w:rsidR="00A128AA" w:rsidRPr="00C012CB" w:rsidRDefault="00A128AA" w:rsidP="00A128AA">
      <w:pPr>
        <w:widowControl w:val="0"/>
        <w:numPr>
          <w:ilvl w:val="0"/>
          <w:numId w:val="66"/>
        </w:numPr>
        <w:tabs>
          <w:tab w:val="num" w:pos="1080"/>
          <w:tab w:val="left" w:pos="7920"/>
        </w:tabs>
        <w:suppressAutoHyphens w:val="0"/>
        <w:spacing w:after="120"/>
        <w:ind w:left="1080" w:hanging="360"/>
        <w:rPr>
          <w:snapToGrid w:val="0"/>
        </w:rPr>
      </w:pPr>
      <w:r w:rsidRPr="00C012CB">
        <w:rPr>
          <w:snapToGrid w:val="0"/>
        </w:rPr>
        <w:t>Price; and</w:t>
      </w:r>
    </w:p>
    <w:p w14:paraId="7C83D3CE" w14:textId="77777777" w:rsidR="00A128AA" w:rsidRPr="00C012CB" w:rsidRDefault="00A128AA" w:rsidP="00A128AA">
      <w:pPr>
        <w:widowControl w:val="0"/>
        <w:numPr>
          <w:ilvl w:val="0"/>
          <w:numId w:val="66"/>
        </w:numPr>
        <w:tabs>
          <w:tab w:val="num" w:pos="1080"/>
          <w:tab w:val="left" w:pos="7920"/>
        </w:tabs>
        <w:suppressAutoHyphens w:val="0"/>
        <w:spacing w:after="120"/>
        <w:ind w:left="1080" w:hanging="360"/>
        <w:rPr>
          <w:snapToGrid w:val="0"/>
        </w:rPr>
      </w:pPr>
      <w:r w:rsidRPr="00C012CB">
        <w:rPr>
          <w:snapToGrid w:val="0"/>
        </w:rPr>
        <w:t>Specific Goals.</w:t>
      </w:r>
    </w:p>
    <w:p w14:paraId="68616E22" w14:textId="77777777" w:rsidR="00A128AA" w:rsidRPr="00C012CB" w:rsidRDefault="00A128AA" w:rsidP="00A128AA">
      <w:pPr>
        <w:tabs>
          <w:tab w:val="left" w:pos="7920"/>
        </w:tabs>
        <w:spacing w:after="120"/>
        <w:ind w:left="1080"/>
        <w:rPr>
          <w:snapToGrid w:val="0"/>
        </w:rPr>
      </w:pPr>
    </w:p>
    <w:p w14:paraId="7CCB088E" w14:textId="77777777" w:rsidR="00A128AA" w:rsidRPr="00C012CB" w:rsidRDefault="00A128AA" w:rsidP="00A128AA">
      <w:pPr>
        <w:widowControl w:val="0"/>
        <w:numPr>
          <w:ilvl w:val="1"/>
          <w:numId w:val="64"/>
        </w:numPr>
        <w:tabs>
          <w:tab w:val="num" w:pos="720"/>
          <w:tab w:val="left" w:pos="2880"/>
          <w:tab w:val="left" w:pos="5760"/>
          <w:tab w:val="left" w:pos="7920"/>
        </w:tabs>
        <w:suppressAutoHyphens w:val="0"/>
        <w:spacing w:after="120"/>
        <w:ind w:left="720"/>
        <w:rPr>
          <w:b/>
          <w:snapToGrid w:val="0"/>
        </w:rPr>
      </w:pPr>
      <w:r w:rsidRPr="00C012CB">
        <w:rPr>
          <w:b/>
          <w:snapToGrid w:val="0"/>
        </w:rPr>
        <w:t>To be completed by the organ of state:</w:t>
      </w:r>
    </w:p>
    <w:p w14:paraId="1414399B" w14:textId="77777777" w:rsidR="00A128AA" w:rsidRPr="00C012CB" w:rsidRDefault="00A128AA" w:rsidP="00A128AA">
      <w:pPr>
        <w:tabs>
          <w:tab w:val="left" w:pos="2880"/>
          <w:tab w:val="left" w:pos="5760"/>
          <w:tab w:val="left" w:pos="7920"/>
        </w:tabs>
        <w:spacing w:after="120"/>
        <w:ind w:left="720"/>
        <w:rPr>
          <w:snapToGrid w:val="0"/>
        </w:rPr>
      </w:pPr>
      <w:r w:rsidRPr="00C012CB">
        <w:rPr>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2559"/>
      </w:tblGrid>
      <w:tr w:rsidR="00A128AA" w:rsidRPr="00C012CB" w14:paraId="67FFD8E3" w14:textId="77777777" w:rsidTr="009A2A3A">
        <w:trPr>
          <w:trHeight w:val="309"/>
        </w:trPr>
        <w:tc>
          <w:tcPr>
            <w:tcW w:w="7294" w:type="dxa"/>
            <w:shd w:val="clear" w:color="auto" w:fill="C00000"/>
            <w:vAlign w:val="bottom"/>
          </w:tcPr>
          <w:p w14:paraId="66F2B943" w14:textId="77777777" w:rsidR="00A128AA" w:rsidRPr="00C012CB" w:rsidRDefault="00A128AA" w:rsidP="00DD48CE">
            <w:pPr>
              <w:tabs>
                <w:tab w:val="left" w:pos="2880"/>
                <w:tab w:val="left" w:pos="5760"/>
                <w:tab w:val="left" w:pos="7920"/>
              </w:tabs>
              <w:spacing w:after="120"/>
              <w:jc w:val="center"/>
              <w:rPr>
                <w:b/>
                <w:snapToGrid w:val="0"/>
              </w:rPr>
            </w:pPr>
          </w:p>
        </w:tc>
        <w:tc>
          <w:tcPr>
            <w:tcW w:w="2559" w:type="dxa"/>
            <w:shd w:val="clear" w:color="auto" w:fill="C00000"/>
            <w:vAlign w:val="bottom"/>
          </w:tcPr>
          <w:p w14:paraId="08BA23E6" w14:textId="77777777" w:rsidR="00A128AA" w:rsidRPr="00C012CB" w:rsidRDefault="00A128AA" w:rsidP="00DD48CE">
            <w:pPr>
              <w:tabs>
                <w:tab w:val="left" w:pos="2880"/>
                <w:tab w:val="left" w:pos="5760"/>
                <w:tab w:val="left" w:pos="7920"/>
              </w:tabs>
              <w:spacing w:after="120"/>
              <w:jc w:val="center"/>
              <w:rPr>
                <w:b/>
                <w:snapToGrid w:val="0"/>
              </w:rPr>
            </w:pPr>
            <w:r w:rsidRPr="00C012CB">
              <w:rPr>
                <w:b/>
                <w:snapToGrid w:val="0"/>
              </w:rPr>
              <w:t>POINTS</w:t>
            </w:r>
          </w:p>
        </w:tc>
      </w:tr>
      <w:tr w:rsidR="00A128AA" w:rsidRPr="00C012CB" w14:paraId="60FCAD04" w14:textId="77777777" w:rsidTr="009A2A3A">
        <w:trPr>
          <w:trHeight w:val="319"/>
        </w:trPr>
        <w:tc>
          <w:tcPr>
            <w:tcW w:w="7294" w:type="dxa"/>
            <w:shd w:val="clear" w:color="auto" w:fill="auto"/>
            <w:vAlign w:val="bottom"/>
          </w:tcPr>
          <w:p w14:paraId="5D306E5B" w14:textId="77777777" w:rsidR="00A128AA" w:rsidRPr="00C012CB" w:rsidRDefault="00A128AA" w:rsidP="00DD48CE">
            <w:pPr>
              <w:tabs>
                <w:tab w:val="left" w:pos="2880"/>
                <w:tab w:val="left" w:pos="5760"/>
                <w:tab w:val="left" w:pos="7920"/>
              </w:tabs>
              <w:spacing w:after="120"/>
              <w:rPr>
                <w:snapToGrid w:val="0"/>
              </w:rPr>
            </w:pPr>
            <w:r w:rsidRPr="00C012CB">
              <w:rPr>
                <w:b/>
                <w:snapToGrid w:val="0"/>
              </w:rPr>
              <w:t>PRICE</w:t>
            </w:r>
          </w:p>
        </w:tc>
        <w:tc>
          <w:tcPr>
            <w:tcW w:w="2559" w:type="dxa"/>
            <w:shd w:val="clear" w:color="auto" w:fill="FFFF00"/>
          </w:tcPr>
          <w:p w14:paraId="2606767F" w14:textId="77777777" w:rsidR="00A128AA" w:rsidRPr="00C012CB" w:rsidRDefault="00A128AA" w:rsidP="00DD48CE">
            <w:pPr>
              <w:tabs>
                <w:tab w:val="left" w:pos="2880"/>
                <w:tab w:val="left" w:pos="5760"/>
                <w:tab w:val="left" w:pos="7920"/>
              </w:tabs>
              <w:spacing w:after="120"/>
              <w:rPr>
                <w:snapToGrid w:val="0"/>
                <w:highlight w:val="yellow"/>
              </w:rPr>
            </w:pPr>
          </w:p>
        </w:tc>
      </w:tr>
      <w:tr w:rsidR="00A128AA" w:rsidRPr="00C012CB" w14:paraId="61BB082E" w14:textId="77777777" w:rsidTr="009A2A3A">
        <w:trPr>
          <w:trHeight w:val="309"/>
        </w:trPr>
        <w:tc>
          <w:tcPr>
            <w:tcW w:w="7294" w:type="dxa"/>
            <w:shd w:val="clear" w:color="auto" w:fill="auto"/>
            <w:vAlign w:val="bottom"/>
          </w:tcPr>
          <w:p w14:paraId="58866C36" w14:textId="77777777" w:rsidR="00A128AA" w:rsidRPr="00C012CB" w:rsidRDefault="00A128AA" w:rsidP="00DD48CE">
            <w:pPr>
              <w:tabs>
                <w:tab w:val="left" w:pos="2880"/>
                <w:tab w:val="left" w:pos="5760"/>
                <w:tab w:val="left" w:pos="7920"/>
              </w:tabs>
              <w:spacing w:after="120"/>
              <w:rPr>
                <w:snapToGrid w:val="0"/>
              </w:rPr>
            </w:pPr>
            <w:r w:rsidRPr="00C012CB">
              <w:rPr>
                <w:b/>
                <w:snapToGrid w:val="0"/>
              </w:rPr>
              <w:t>SPECIFIC GOALS</w:t>
            </w:r>
          </w:p>
        </w:tc>
        <w:tc>
          <w:tcPr>
            <w:tcW w:w="2559" w:type="dxa"/>
            <w:shd w:val="clear" w:color="auto" w:fill="FFFF00"/>
          </w:tcPr>
          <w:p w14:paraId="37F233D3" w14:textId="77777777" w:rsidR="00A128AA" w:rsidRPr="00C012CB" w:rsidRDefault="00A128AA" w:rsidP="00DD48CE">
            <w:pPr>
              <w:tabs>
                <w:tab w:val="left" w:pos="2880"/>
                <w:tab w:val="left" w:pos="5760"/>
                <w:tab w:val="left" w:pos="7920"/>
              </w:tabs>
              <w:spacing w:after="120"/>
              <w:rPr>
                <w:snapToGrid w:val="0"/>
              </w:rPr>
            </w:pPr>
          </w:p>
        </w:tc>
      </w:tr>
      <w:tr w:rsidR="00A128AA" w:rsidRPr="00C012CB" w14:paraId="51DD0095" w14:textId="77777777" w:rsidTr="009A2A3A">
        <w:trPr>
          <w:trHeight w:val="309"/>
        </w:trPr>
        <w:tc>
          <w:tcPr>
            <w:tcW w:w="7294" w:type="dxa"/>
            <w:shd w:val="clear" w:color="auto" w:fill="auto"/>
            <w:vAlign w:val="bottom"/>
          </w:tcPr>
          <w:p w14:paraId="5F35C771" w14:textId="77777777" w:rsidR="00A128AA" w:rsidRPr="00C012CB" w:rsidRDefault="00A128AA" w:rsidP="00DD48CE">
            <w:pPr>
              <w:tabs>
                <w:tab w:val="left" w:pos="2880"/>
                <w:tab w:val="left" w:pos="5760"/>
                <w:tab w:val="left" w:pos="7920"/>
              </w:tabs>
              <w:spacing w:after="120"/>
              <w:rPr>
                <w:snapToGrid w:val="0"/>
              </w:rPr>
            </w:pPr>
            <w:r w:rsidRPr="00C012CB">
              <w:rPr>
                <w:b/>
                <w:snapToGrid w:val="0"/>
              </w:rPr>
              <w:t xml:space="preserve">Total points for Price and SPECIFIC GOALS </w:t>
            </w:r>
          </w:p>
        </w:tc>
        <w:tc>
          <w:tcPr>
            <w:tcW w:w="2559" w:type="dxa"/>
            <w:shd w:val="clear" w:color="auto" w:fill="C00000"/>
          </w:tcPr>
          <w:p w14:paraId="2D31281F" w14:textId="77777777" w:rsidR="00A128AA" w:rsidRPr="00C012CB" w:rsidRDefault="00A128AA" w:rsidP="00DD48CE">
            <w:pPr>
              <w:tabs>
                <w:tab w:val="left" w:pos="2880"/>
                <w:tab w:val="left" w:pos="5760"/>
                <w:tab w:val="left" w:pos="7920"/>
              </w:tabs>
              <w:spacing w:after="120"/>
              <w:jc w:val="center"/>
              <w:rPr>
                <w:b/>
                <w:snapToGrid w:val="0"/>
              </w:rPr>
            </w:pPr>
            <w:r w:rsidRPr="00C012CB">
              <w:rPr>
                <w:b/>
                <w:snapToGrid w:val="0"/>
              </w:rPr>
              <w:t>100</w:t>
            </w:r>
          </w:p>
        </w:tc>
      </w:tr>
    </w:tbl>
    <w:p w14:paraId="266C2D5F" w14:textId="77777777" w:rsidR="00A128AA" w:rsidRPr="00C012CB" w:rsidRDefault="00A128AA" w:rsidP="00A128AA">
      <w:pPr>
        <w:tabs>
          <w:tab w:val="left" w:pos="2880"/>
          <w:tab w:val="left" w:pos="5760"/>
          <w:tab w:val="left" w:pos="7920"/>
        </w:tabs>
        <w:spacing w:after="120"/>
        <w:ind w:left="720"/>
        <w:rPr>
          <w:snapToGrid w:val="0"/>
        </w:rPr>
      </w:pPr>
    </w:p>
    <w:p w14:paraId="1F1555CD" w14:textId="77777777" w:rsidR="00A128AA" w:rsidRPr="00C012CB" w:rsidRDefault="00A128AA" w:rsidP="00A128AA">
      <w:pPr>
        <w:tabs>
          <w:tab w:val="left" w:pos="2880"/>
          <w:tab w:val="left" w:pos="5760"/>
          <w:tab w:val="left" w:pos="7920"/>
        </w:tabs>
        <w:spacing w:after="120"/>
        <w:ind w:left="720"/>
        <w:rPr>
          <w:snapToGrid w:val="0"/>
        </w:rPr>
      </w:pPr>
    </w:p>
    <w:p w14:paraId="10896D78" w14:textId="77777777" w:rsidR="00A128AA" w:rsidRPr="00C012CB" w:rsidRDefault="00A128AA" w:rsidP="00A128AA">
      <w:pPr>
        <w:widowControl w:val="0"/>
        <w:numPr>
          <w:ilvl w:val="1"/>
          <w:numId w:val="64"/>
        </w:numPr>
        <w:tabs>
          <w:tab w:val="num" w:pos="720"/>
          <w:tab w:val="left" w:pos="2880"/>
          <w:tab w:val="left" w:pos="5760"/>
          <w:tab w:val="left" w:pos="7920"/>
        </w:tabs>
        <w:suppressAutoHyphens w:val="0"/>
        <w:spacing w:after="120"/>
        <w:ind w:left="720"/>
        <w:rPr>
          <w:snapToGrid w:val="0"/>
        </w:rPr>
      </w:pPr>
      <w:r w:rsidRPr="00C012CB">
        <w:rPr>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03395FD3" w14:textId="77777777" w:rsidR="00A128AA" w:rsidRPr="00C012CB" w:rsidRDefault="00A128AA" w:rsidP="00A128AA">
      <w:pPr>
        <w:tabs>
          <w:tab w:val="left" w:pos="2880"/>
          <w:tab w:val="left" w:pos="5760"/>
          <w:tab w:val="left" w:pos="7920"/>
        </w:tabs>
        <w:spacing w:after="120"/>
        <w:ind w:left="720"/>
        <w:rPr>
          <w:snapToGrid w:val="0"/>
        </w:rPr>
      </w:pPr>
    </w:p>
    <w:p w14:paraId="4B1DE337" w14:textId="77777777" w:rsidR="00A128AA" w:rsidRPr="00C012CB" w:rsidRDefault="00A128AA" w:rsidP="00A128AA">
      <w:pPr>
        <w:widowControl w:val="0"/>
        <w:numPr>
          <w:ilvl w:val="1"/>
          <w:numId w:val="64"/>
        </w:numPr>
        <w:tabs>
          <w:tab w:val="num" w:pos="720"/>
          <w:tab w:val="left" w:pos="2880"/>
          <w:tab w:val="left" w:pos="5760"/>
          <w:tab w:val="left" w:pos="7920"/>
        </w:tabs>
        <w:suppressAutoHyphens w:val="0"/>
        <w:spacing w:after="120"/>
        <w:ind w:left="720"/>
        <w:rPr>
          <w:snapToGrid w:val="0"/>
        </w:rPr>
      </w:pPr>
      <w:r w:rsidRPr="00C012CB">
        <w:rPr>
          <w:snapToGrid w:val="0"/>
        </w:rPr>
        <w:t>The organ of state reserves the right to require of a tenderer, either before a tender is adjudicated or at any time subsequently, to substantiate any claim in regard to preferences, in any manner required by the organ of state.</w:t>
      </w:r>
    </w:p>
    <w:p w14:paraId="54A28C59" w14:textId="77777777" w:rsidR="00A128AA" w:rsidRPr="00C012CB" w:rsidRDefault="00A128AA" w:rsidP="00A128AA">
      <w:pPr>
        <w:tabs>
          <w:tab w:val="left" w:pos="2880"/>
          <w:tab w:val="left" w:pos="5760"/>
          <w:tab w:val="left" w:pos="7920"/>
        </w:tabs>
        <w:spacing w:after="120"/>
        <w:rPr>
          <w:snapToGrid w:val="0"/>
        </w:rPr>
      </w:pPr>
    </w:p>
    <w:p w14:paraId="7AEF1B3A" w14:textId="77777777" w:rsidR="00A128AA" w:rsidRPr="00C012CB" w:rsidRDefault="00A128AA" w:rsidP="00A128AA">
      <w:pPr>
        <w:widowControl w:val="0"/>
        <w:numPr>
          <w:ilvl w:val="0"/>
          <w:numId w:val="64"/>
        </w:numPr>
        <w:tabs>
          <w:tab w:val="num" w:pos="720"/>
          <w:tab w:val="left" w:pos="2880"/>
          <w:tab w:val="left" w:pos="5760"/>
          <w:tab w:val="left" w:pos="7920"/>
        </w:tabs>
        <w:suppressAutoHyphens w:val="0"/>
        <w:spacing w:after="120"/>
        <w:ind w:left="720" w:hanging="720"/>
        <w:rPr>
          <w:b/>
          <w:snapToGrid w:val="0"/>
        </w:rPr>
      </w:pPr>
      <w:r w:rsidRPr="00C012CB">
        <w:rPr>
          <w:b/>
          <w:snapToGrid w:val="0"/>
        </w:rPr>
        <w:t>DEFINITIONS</w:t>
      </w:r>
    </w:p>
    <w:p w14:paraId="41F48BA9" w14:textId="77777777" w:rsidR="00A128AA" w:rsidRPr="00C012CB" w:rsidRDefault="00A128AA" w:rsidP="006D1231">
      <w:pPr>
        <w:widowControl w:val="0"/>
        <w:numPr>
          <w:ilvl w:val="0"/>
          <w:numId w:val="92"/>
        </w:numPr>
        <w:tabs>
          <w:tab w:val="left" w:pos="7920"/>
        </w:tabs>
        <w:suppressAutoHyphens w:val="0"/>
        <w:spacing w:after="120"/>
        <w:rPr>
          <w:snapToGrid w:val="0"/>
          <w:lang w:val="en-US"/>
        </w:rPr>
      </w:pPr>
      <w:r w:rsidRPr="00C012CB" w:rsidDel="00FF3035">
        <w:rPr>
          <w:b/>
          <w:snapToGrid w:val="0"/>
          <w:lang w:val="en-US"/>
        </w:rPr>
        <w:t xml:space="preserve"> </w:t>
      </w:r>
      <w:r w:rsidRPr="00C012CB">
        <w:rPr>
          <w:b/>
          <w:snapToGrid w:val="0"/>
          <w:lang w:val="en-US"/>
        </w:rPr>
        <w:t>“tender</w:t>
      </w:r>
      <w:r w:rsidRPr="00C012CB">
        <w:rPr>
          <w:b/>
          <w:bCs/>
          <w:snapToGrid w:val="0"/>
          <w:lang w:val="en-US"/>
        </w:rPr>
        <w:t>”</w:t>
      </w:r>
      <w:r w:rsidRPr="00C012CB">
        <w:rPr>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D9EBB84" w14:textId="77777777" w:rsidR="00A128AA" w:rsidRPr="00C012CB" w:rsidRDefault="00A128AA" w:rsidP="006D1231">
      <w:pPr>
        <w:widowControl w:val="0"/>
        <w:numPr>
          <w:ilvl w:val="0"/>
          <w:numId w:val="92"/>
        </w:numPr>
        <w:suppressAutoHyphens w:val="0"/>
        <w:ind w:right="682"/>
        <w:contextualSpacing/>
        <w:rPr>
          <w:color w:val="000000"/>
          <w:lang w:eastAsia="en-ZA"/>
        </w:rPr>
      </w:pPr>
      <w:r w:rsidRPr="00C012CB">
        <w:rPr>
          <w:b/>
          <w:snapToGrid w:val="0"/>
          <w:lang w:val="en-US"/>
        </w:rPr>
        <w:t xml:space="preserve">“price” </w:t>
      </w:r>
      <w:r w:rsidRPr="00C012CB">
        <w:rPr>
          <w:bCs/>
          <w:color w:val="000000"/>
          <w:lang w:eastAsia="en-ZA"/>
        </w:rPr>
        <w:t>means an amount of money tendered for goods or services, and</w:t>
      </w:r>
      <w:r w:rsidRPr="00C012CB">
        <w:rPr>
          <w:b/>
          <w:color w:val="000000"/>
          <w:lang w:eastAsia="en-ZA"/>
        </w:rPr>
        <w:t xml:space="preserve"> </w:t>
      </w:r>
      <w:r w:rsidRPr="00C012CB">
        <w:rPr>
          <w:color w:val="000000"/>
          <w:lang w:eastAsia="en-ZA"/>
        </w:rPr>
        <w:t>includes all applicable taxes less all unconditional discounts;</w:t>
      </w:r>
      <w:r w:rsidRPr="00C012CB">
        <w:rPr>
          <w:b/>
          <w:color w:val="000000"/>
          <w:lang w:eastAsia="en-ZA"/>
        </w:rPr>
        <w:t xml:space="preserve"> </w:t>
      </w:r>
    </w:p>
    <w:p w14:paraId="2D8CB116" w14:textId="77777777" w:rsidR="00A128AA" w:rsidRPr="00C012CB" w:rsidRDefault="00A128AA" w:rsidP="006D1231">
      <w:pPr>
        <w:widowControl w:val="0"/>
        <w:numPr>
          <w:ilvl w:val="0"/>
          <w:numId w:val="92"/>
        </w:numPr>
        <w:suppressAutoHyphens w:val="0"/>
        <w:spacing w:after="120"/>
        <w:contextualSpacing/>
        <w:rPr>
          <w:i/>
          <w:snapToGrid w:val="0"/>
          <w:lang w:val="en-US"/>
        </w:rPr>
      </w:pPr>
      <w:r w:rsidRPr="00C012CB">
        <w:rPr>
          <w:b/>
          <w:snapToGrid w:val="0"/>
          <w:lang w:val="en-US"/>
        </w:rPr>
        <w:t>“rand value”</w:t>
      </w:r>
      <w:r w:rsidRPr="00C012CB">
        <w:rPr>
          <w:snapToGrid w:val="0"/>
          <w:lang w:val="en-US"/>
        </w:rPr>
        <w:t xml:space="preserve"> means the total estimated value of a contract in Rand, calculated at the time of bid invitation, and includes all applicable taxes; </w:t>
      </w:r>
    </w:p>
    <w:p w14:paraId="097275AF" w14:textId="77777777" w:rsidR="00A128AA" w:rsidRPr="00C012CB" w:rsidRDefault="00A128AA" w:rsidP="006D1231">
      <w:pPr>
        <w:widowControl w:val="0"/>
        <w:numPr>
          <w:ilvl w:val="0"/>
          <w:numId w:val="92"/>
        </w:numPr>
        <w:suppressAutoHyphens w:val="0"/>
        <w:spacing w:after="120"/>
        <w:contextualSpacing/>
        <w:rPr>
          <w:snapToGrid w:val="0"/>
          <w:lang w:val="en-US"/>
        </w:rPr>
      </w:pPr>
      <w:r w:rsidRPr="00C012CB">
        <w:rPr>
          <w:b/>
          <w:snapToGrid w:val="0"/>
          <w:lang w:val="en-US"/>
        </w:rPr>
        <w:t>“tender for income-generating contracts”</w:t>
      </w:r>
      <w:r w:rsidRPr="00C012CB">
        <w:rPr>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7196224" w14:textId="77777777" w:rsidR="00A128AA" w:rsidRPr="00C012CB" w:rsidRDefault="00A128AA" w:rsidP="006D1231">
      <w:pPr>
        <w:widowControl w:val="0"/>
        <w:numPr>
          <w:ilvl w:val="0"/>
          <w:numId w:val="92"/>
        </w:numPr>
        <w:suppressAutoHyphens w:val="0"/>
        <w:spacing w:after="120"/>
        <w:contextualSpacing/>
        <w:rPr>
          <w:snapToGrid w:val="0"/>
          <w:lang w:val="en-US"/>
        </w:rPr>
      </w:pPr>
      <w:r w:rsidRPr="00C012CB">
        <w:rPr>
          <w:b/>
          <w:snapToGrid w:val="0"/>
          <w:lang w:val="en-US"/>
        </w:rPr>
        <w:t xml:space="preserve">“the Act” </w:t>
      </w:r>
      <w:r w:rsidRPr="00C012CB">
        <w:rPr>
          <w:snapToGrid w:val="0"/>
          <w:lang w:val="en-US"/>
        </w:rPr>
        <w:t xml:space="preserve">means the Preferential Procurement Policy Framework Act, 2000 (Act No. 5 of 2000).  </w:t>
      </w:r>
    </w:p>
    <w:p w14:paraId="73D6AEF4" w14:textId="77777777" w:rsidR="00A128AA" w:rsidRPr="00C012CB" w:rsidRDefault="00A128AA" w:rsidP="00A128AA">
      <w:pPr>
        <w:tabs>
          <w:tab w:val="left" w:pos="7920"/>
        </w:tabs>
        <w:spacing w:after="120"/>
        <w:ind w:left="1080"/>
        <w:rPr>
          <w:i/>
          <w:snapToGrid w:val="0"/>
          <w:lang w:val="en-US"/>
        </w:rPr>
      </w:pPr>
    </w:p>
    <w:p w14:paraId="0E02C978" w14:textId="77777777" w:rsidR="00A128AA" w:rsidRPr="00C012CB" w:rsidRDefault="00A128AA" w:rsidP="00A128AA">
      <w:pPr>
        <w:widowControl w:val="0"/>
        <w:numPr>
          <w:ilvl w:val="0"/>
          <w:numId w:val="64"/>
        </w:numPr>
        <w:tabs>
          <w:tab w:val="left" w:pos="2880"/>
          <w:tab w:val="left" w:pos="5760"/>
          <w:tab w:val="left" w:pos="7920"/>
        </w:tabs>
        <w:suppressAutoHyphens w:val="0"/>
        <w:spacing w:after="120"/>
        <w:rPr>
          <w:b/>
          <w:snapToGrid w:val="0"/>
        </w:rPr>
      </w:pPr>
      <w:r w:rsidRPr="00C012CB">
        <w:rPr>
          <w:b/>
          <w:snapToGrid w:val="0"/>
        </w:rPr>
        <w:t>FORMULAE FOR PROCUREMENT OF GOODS AND SERVICES</w:t>
      </w:r>
    </w:p>
    <w:p w14:paraId="1BF7B9C4" w14:textId="77777777" w:rsidR="00A128AA" w:rsidRPr="00C012CB" w:rsidRDefault="00A128AA" w:rsidP="00A128AA">
      <w:pPr>
        <w:tabs>
          <w:tab w:val="left" w:pos="2880"/>
          <w:tab w:val="left" w:pos="5760"/>
          <w:tab w:val="left" w:pos="7920"/>
        </w:tabs>
        <w:spacing w:after="120"/>
        <w:ind w:left="900"/>
        <w:rPr>
          <w:b/>
          <w:snapToGrid w:val="0"/>
        </w:rPr>
      </w:pPr>
    </w:p>
    <w:p w14:paraId="099E5E63" w14:textId="77777777" w:rsidR="00A128AA" w:rsidRPr="00C012CB" w:rsidRDefault="00A128AA" w:rsidP="006D1231">
      <w:pPr>
        <w:widowControl w:val="0"/>
        <w:numPr>
          <w:ilvl w:val="1"/>
          <w:numId w:val="93"/>
        </w:numPr>
        <w:tabs>
          <w:tab w:val="left" w:pos="2880"/>
          <w:tab w:val="left" w:pos="5760"/>
          <w:tab w:val="left" w:pos="7920"/>
        </w:tabs>
        <w:suppressAutoHyphens w:val="0"/>
        <w:spacing w:after="120"/>
        <w:ind w:left="851" w:hanging="851"/>
        <w:contextualSpacing/>
        <w:rPr>
          <w:b/>
          <w:snapToGrid w:val="0"/>
        </w:rPr>
      </w:pPr>
      <w:r w:rsidRPr="00C012CB">
        <w:rPr>
          <w:b/>
          <w:snapToGrid w:val="0"/>
        </w:rPr>
        <w:t>POINTS AWARDED FOR PRICE</w:t>
      </w:r>
    </w:p>
    <w:p w14:paraId="1B97A8B3" w14:textId="77777777" w:rsidR="00A128AA" w:rsidRPr="00C012CB" w:rsidRDefault="00A128AA" w:rsidP="00A128AA">
      <w:pPr>
        <w:tabs>
          <w:tab w:val="left" w:pos="2880"/>
          <w:tab w:val="left" w:pos="5760"/>
          <w:tab w:val="left" w:pos="7920"/>
        </w:tabs>
        <w:spacing w:after="120"/>
        <w:ind w:left="851" w:hanging="720"/>
        <w:rPr>
          <w:b/>
          <w:snapToGrid w:val="0"/>
        </w:rPr>
      </w:pPr>
    </w:p>
    <w:p w14:paraId="242F9F5D" w14:textId="77777777" w:rsidR="00A128AA" w:rsidRPr="00C012CB" w:rsidRDefault="00A128AA" w:rsidP="00A128AA">
      <w:pPr>
        <w:tabs>
          <w:tab w:val="left" w:pos="2880"/>
          <w:tab w:val="left" w:pos="5760"/>
          <w:tab w:val="left" w:pos="7920"/>
        </w:tabs>
        <w:spacing w:after="120"/>
        <w:ind w:left="720" w:hanging="720"/>
        <w:rPr>
          <w:b/>
          <w:snapToGrid w:val="0"/>
        </w:rPr>
      </w:pPr>
      <w:r w:rsidRPr="00C012CB">
        <w:rPr>
          <w:snapToGrid w:val="0"/>
        </w:rPr>
        <w:t>3.1.1</w:t>
      </w:r>
      <w:r w:rsidRPr="00C012CB">
        <w:rPr>
          <w:b/>
          <w:snapToGrid w:val="0"/>
        </w:rPr>
        <w:t xml:space="preserve">   THE 80/20 OR 90/10 PREFERENCE POINT SYSTEMS </w:t>
      </w:r>
    </w:p>
    <w:p w14:paraId="52017F70" w14:textId="77777777" w:rsidR="00A128AA" w:rsidRPr="00C012CB" w:rsidRDefault="00A128AA" w:rsidP="00A128AA">
      <w:pPr>
        <w:tabs>
          <w:tab w:val="left" w:pos="900"/>
          <w:tab w:val="left" w:pos="1260"/>
          <w:tab w:val="left" w:pos="2880"/>
          <w:tab w:val="left" w:pos="5760"/>
          <w:tab w:val="left" w:pos="7920"/>
        </w:tabs>
        <w:ind w:left="900" w:hanging="900"/>
        <w:rPr>
          <w:snapToGrid w:val="0"/>
        </w:rPr>
      </w:pPr>
      <w:r w:rsidRPr="00C012CB">
        <w:rPr>
          <w:b/>
          <w:snapToGrid w:val="0"/>
        </w:rPr>
        <w:tab/>
      </w:r>
      <w:bookmarkStart w:id="75" w:name="_Hlk78214518"/>
      <w:r w:rsidRPr="00C012CB">
        <w:rPr>
          <w:snapToGrid w:val="0"/>
        </w:rPr>
        <w:t>A maximum of 80 or 90 points is allocated for price on the following basis:</w:t>
      </w:r>
    </w:p>
    <w:p w14:paraId="1E82BE90" w14:textId="77777777" w:rsidR="00A128AA" w:rsidRPr="00C012CB" w:rsidRDefault="00A128AA" w:rsidP="00A128AA">
      <w:pPr>
        <w:tabs>
          <w:tab w:val="left" w:pos="900"/>
          <w:tab w:val="left" w:pos="1260"/>
          <w:tab w:val="left" w:pos="2880"/>
          <w:tab w:val="left" w:pos="5760"/>
          <w:tab w:val="left" w:pos="7920"/>
        </w:tabs>
        <w:ind w:left="900" w:hanging="900"/>
        <w:rPr>
          <w:snapToGrid w:val="0"/>
        </w:rPr>
      </w:pPr>
    </w:p>
    <w:p w14:paraId="18D549BF" w14:textId="77777777" w:rsidR="00A128AA" w:rsidRPr="00C012CB" w:rsidRDefault="00A128AA" w:rsidP="00A128AA">
      <w:pPr>
        <w:tabs>
          <w:tab w:val="left" w:pos="900"/>
          <w:tab w:val="left" w:pos="2160"/>
          <w:tab w:val="left" w:pos="4050"/>
          <w:tab w:val="left" w:pos="6570"/>
          <w:tab w:val="left" w:pos="6663"/>
          <w:tab w:val="left" w:pos="7920"/>
        </w:tabs>
        <w:outlineLvl w:val="0"/>
        <w:rPr>
          <w:b/>
          <w:snapToGrid w:val="0"/>
        </w:rPr>
      </w:pPr>
      <w:r w:rsidRPr="00C012CB">
        <w:rPr>
          <w:b/>
          <w:snapToGrid w:val="0"/>
        </w:rPr>
        <w:tab/>
      </w:r>
      <w:r w:rsidRPr="00C012CB">
        <w:rPr>
          <w:b/>
          <w:snapToGrid w:val="0"/>
        </w:rPr>
        <w:tab/>
        <w:t>80/20</w:t>
      </w:r>
      <w:r w:rsidRPr="00C012CB">
        <w:rPr>
          <w:b/>
          <w:snapToGrid w:val="0"/>
        </w:rPr>
        <w:tab/>
        <w:t>or</w:t>
      </w:r>
      <w:r w:rsidRPr="00C012CB">
        <w:rPr>
          <w:b/>
          <w:snapToGrid w:val="0"/>
        </w:rPr>
        <w:tab/>
        <w:t>90/10</w:t>
      </w:r>
      <w:r w:rsidRPr="00C012CB">
        <w:rPr>
          <w:b/>
          <w:snapToGrid w:val="0"/>
        </w:rPr>
        <w:tab/>
      </w:r>
    </w:p>
    <w:p w14:paraId="497AD70A" w14:textId="77777777" w:rsidR="00A128AA" w:rsidRPr="00C012CB" w:rsidRDefault="00A128AA" w:rsidP="00A128AA">
      <w:pPr>
        <w:tabs>
          <w:tab w:val="left" w:pos="900"/>
          <w:tab w:val="left" w:pos="1260"/>
          <w:tab w:val="left" w:pos="2880"/>
          <w:tab w:val="left" w:pos="5760"/>
          <w:tab w:val="left" w:pos="7920"/>
        </w:tabs>
        <w:ind w:left="900" w:hanging="900"/>
        <w:rPr>
          <w:b/>
          <w:snapToGrid w:val="0"/>
        </w:rPr>
      </w:pPr>
    </w:p>
    <w:p w14:paraId="08986C62" w14:textId="77777777" w:rsidR="00A128AA" w:rsidRPr="00C012CB" w:rsidRDefault="00A128AA" w:rsidP="00A128AA">
      <w:pPr>
        <w:tabs>
          <w:tab w:val="left" w:pos="900"/>
          <w:tab w:val="left" w:pos="1440"/>
          <w:tab w:val="left" w:pos="2340"/>
          <w:tab w:val="left" w:pos="4050"/>
          <w:tab w:val="left" w:pos="5310"/>
          <w:tab w:val="left" w:pos="7920"/>
        </w:tabs>
        <w:ind w:left="900" w:hanging="900"/>
        <w:rPr>
          <w:snapToGrid w:val="0"/>
        </w:rPr>
      </w:pPr>
      <w:r w:rsidRPr="00C012CB">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den>
            </m:f>
          </m:e>
        </m:d>
      </m:oMath>
      <w:r w:rsidRPr="00C012CB">
        <w:rPr>
          <w:b/>
          <w:snapToGrid w:val="0"/>
          <w:sz w:val="28"/>
        </w:rPr>
        <w:tab/>
      </w:r>
      <w:r w:rsidRPr="00C012CB">
        <w:rPr>
          <w:snapToGrid w:val="0"/>
          <w:sz w:val="28"/>
        </w:rPr>
        <w:t>or</w:t>
      </w:r>
      <w:r w:rsidRPr="00C012CB">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r>
              <m:rPr>
                <m:sty m:val="bi"/>
              </m:rPr>
              <w:rPr>
                <w:rFonts w:ascii="Cambria Math"/>
                <w:snapToGrid w:val="0"/>
                <w:sz w:val="28"/>
              </w:rPr>
              <m:t>-</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num>
              <m:den>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den>
            </m:f>
          </m:e>
        </m:d>
      </m:oMath>
    </w:p>
    <w:p w14:paraId="5A82A598"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t>Where</w:t>
      </w:r>
    </w:p>
    <w:p w14:paraId="6117A8AF"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t>Ps</w:t>
      </w:r>
      <w:r w:rsidRPr="00C012CB">
        <w:rPr>
          <w:snapToGrid w:val="0"/>
        </w:rPr>
        <w:tab/>
        <w:t>=</w:t>
      </w:r>
      <w:r w:rsidRPr="00C012CB">
        <w:rPr>
          <w:snapToGrid w:val="0"/>
        </w:rPr>
        <w:tab/>
        <w:t>Points scored for price of tender under consideration</w:t>
      </w:r>
    </w:p>
    <w:p w14:paraId="63AF3410"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t>Pt</w:t>
      </w:r>
      <w:r w:rsidRPr="00C012CB">
        <w:rPr>
          <w:snapToGrid w:val="0"/>
        </w:rPr>
        <w:tab/>
        <w:t>=</w:t>
      </w:r>
      <w:r w:rsidRPr="00C012CB">
        <w:rPr>
          <w:snapToGrid w:val="0"/>
        </w:rPr>
        <w:tab/>
        <w:t>Price of tender under consideration</w:t>
      </w:r>
    </w:p>
    <w:p w14:paraId="536D38A1"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r>
      <w:proofErr w:type="spellStart"/>
      <w:r w:rsidRPr="00C012CB">
        <w:rPr>
          <w:snapToGrid w:val="0"/>
        </w:rPr>
        <w:t>Pmin</w:t>
      </w:r>
      <w:proofErr w:type="spellEnd"/>
      <w:r w:rsidRPr="00C012CB">
        <w:rPr>
          <w:snapToGrid w:val="0"/>
        </w:rPr>
        <w:tab/>
        <w:t>=</w:t>
      </w:r>
      <w:r w:rsidRPr="00C012CB">
        <w:rPr>
          <w:snapToGrid w:val="0"/>
        </w:rPr>
        <w:tab/>
        <w:t>Price of lowest acceptable tender</w:t>
      </w:r>
    </w:p>
    <w:p w14:paraId="20226B21" w14:textId="77777777" w:rsidR="00A128AA" w:rsidRPr="00C012CB" w:rsidRDefault="00A128AA" w:rsidP="00A128AA">
      <w:pPr>
        <w:tabs>
          <w:tab w:val="left" w:pos="900"/>
          <w:tab w:val="left" w:pos="1620"/>
          <w:tab w:val="left" w:pos="2160"/>
          <w:tab w:val="left" w:pos="2700"/>
          <w:tab w:val="left" w:pos="7920"/>
        </w:tabs>
        <w:spacing w:after="120"/>
        <w:rPr>
          <w:snapToGrid w:val="0"/>
        </w:rPr>
      </w:pPr>
    </w:p>
    <w:p w14:paraId="6374A761" w14:textId="77777777" w:rsidR="00A128AA" w:rsidRPr="00C012CB" w:rsidRDefault="00A128AA" w:rsidP="00A128AA">
      <w:pPr>
        <w:tabs>
          <w:tab w:val="left" w:pos="900"/>
          <w:tab w:val="left" w:pos="1620"/>
          <w:tab w:val="left" w:pos="2160"/>
          <w:tab w:val="left" w:pos="2700"/>
          <w:tab w:val="left" w:pos="7920"/>
        </w:tabs>
        <w:spacing w:after="120"/>
        <w:rPr>
          <w:snapToGrid w:val="0"/>
        </w:rPr>
      </w:pPr>
    </w:p>
    <w:p w14:paraId="0D461EA4" w14:textId="77777777" w:rsidR="00A128AA" w:rsidRPr="00C012CB" w:rsidRDefault="00A128AA" w:rsidP="00A128AA">
      <w:pPr>
        <w:tabs>
          <w:tab w:val="left" w:pos="900"/>
          <w:tab w:val="left" w:pos="1620"/>
          <w:tab w:val="left" w:pos="2160"/>
          <w:tab w:val="left" w:pos="2700"/>
          <w:tab w:val="left" w:pos="7920"/>
        </w:tabs>
        <w:spacing w:after="120"/>
        <w:rPr>
          <w:snapToGrid w:val="0"/>
        </w:rPr>
      </w:pPr>
    </w:p>
    <w:p w14:paraId="56122A5B" w14:textId="77777777" w:rsidR="00A128AA" w:rsidRPr="00C012CB" w:rsidRDefault="00A128AA" w:rsidP="00A128AA">
      <w:pPr>
        <w:tabs>
          <w:tab w:val="left" w:pos="900"/>
          <w:tab w:val="left" w:pos="1620"/>
          <w:tab w:val="left" w:pos="2160"/>
          <w:tab w:val="left" w:pos="2700"/>
          <w:tab w:val="left" w:pos="7920"/>
        </w:tabs>
        <w:spacing w:after="120"/>
        <w:rPr>
          <w:snapToGrid w:val="0"/>
        </w:rPr>
      </w:pPr>
    </w:p>
    <w:bookmarkEnd w:id="75"/>
    <w:p w14:paraId="11EFC86B" w14:textId="77777777" w:rsidR="00A128AA" w:rsidRPr="00C012CB" w:rsidRDefault="00A128AA" w:rsidP="006D1231">
      <w:pPr>
        <w:widowControl w:val="0"/>
        <w:numPr>
          <w:ilvl w:val="1"/>
          <w:numId w:val="93"/>
        </w:numPr>
        <w:tabs>
          <w:tab w:val="left" w:pos="900"/>
          <w:tab w:val="left" w:pos="1620"/>
          <w:tab w:val="left" w:pos="2160"/>
          <w:tab w:val="left" w:pos="2700"/>
          <w:tab w:val="left" w:pos="7920"/>
        </w:tabs>
        <w:suppressAutoHyphens w:val="0"/>
        <w:spacing w:after="120"/>
        <w:ind w:left="851" w:hanging="851"/>
        <w:contextualSpacing/>
        <w:rPr>
          <w:b/>
          <w:snapToGrid w:val="0"/>
        </w:rPr>
      </w:pPr>
      <w:r w:rsidRPr="00C012CB">
        <w:rPr>
          <w:b/>
          <w:snapToGrid w:val="0"/>
        </w:rPr>
        <w:t>FORMULAE FOR DISPOSAL OR LEASING OF STATE ASSETS AND INCOME GENERATING PROCUREMENT</w:t>
      </w:r>
    </w:p>
    <w:p w14:paraId="36E85ECE" w14:textId="77777777" w:rsidR="00A128AA" w:rsidRPr="00C012CB" w:rsidRDefault="00A128AA" w:rsidP="00A128AA">
      <w:pPr>
        <w:tabs>
          <w:tab w:val="left" w:pos="900"/>
          <w:tab w:val="left" w:pos="1620"/>
          <w:tab w:val="left" w:pos="2160"/>
          <w:tab w:val="left" w:pos="2700"/>
          <w:tab w:val="left" w:pos="7920"/>
        </w:tabs>
        <w:spacing w:after="120"/>
        <w:ind w:left="851" w:hanging="720"/>
        <w:rPr>
          <w:b/>
          <w:snapToGrid w:val="0"/>
        </w:rPr>
      </w:pPr>
    </w:p>
    <w:p w14:paraId="0B89C594" w14:textId="77777777" w:rsidR="00A128AA" w:rsidRPr="00C012CB" w:rsidRDefault="00A128AA" w:rsidP="00A128AA">
      <w:pPr>
        <w:tabs>
          <w:tab w:val="left" w:pos="900"/>
          <w:tab w:val="left" w:pos="1620"/>
          <w:tab w:val="left" w:pos="2160"/>
          <w:tab w:val="left" w:pos="2700"/>
          <w:tab w:val="left" w:pos="7920"/>
        </w:tabs>
        <w:spacing w:after="120"/>
        <w:ind w:left="851" w:hanging="720"/>
        <w:rPr>
          <w:b/>
          <w:snapToGrid w:val="0"/>
        </w:rPr>
      </w:pPr>
    </w:p>
    <w:p w14:paraId="3F6D6FD8" w14:textId="77777777" w:rsidR="00A128AA" w:rsidRPr="00C012CB" w:rsidRDefault="00A128AA" w:rsidP="006D1231">
      <w:pPr>
        <w:widowControl w:val="0"/>
        <w:numPr>
          <w:ilvl w:val="2"/>
          <w:numId w:val="93"/>
        </w:numPr>
        <w:tabs>
          <w:tab w:val="left" w:pos="900"/>
          <w:tab w:val="left" w:pos="1620"/>
          <w:tab w:val="left" w:pos="2160"/>
          <w:tab w:val="left" w:pos="2700"/>
          <w:tab w:val="left" w:pos="7920"/>
        </w:tabs>
        <w:suppressAutoHyphens w:val="0"/>
        <w:spacing w:after="120"/>
        <w:ind w:hanging="2520"/>
        <w:contextualSpacing/>
        <w:rPr>
          <w:b/>
          <w:snapToGrid w:val="0"/>
        </w:rPr>
      </w:pPr>
      <w:r w:rsidRPr="00C012CB">
        <w:rPr>
          <w:b/>
          <w:snapToGrid w:val="0"/>
        </w:rPr>
        <w:t>POINTS AWARDED FOR PRICE</w:t>
      </w:r>
    </w:p>
    <w:p w14:paraId="64688A55" w14:textId="77777777" w:rsidR="00A128AA" w:rsidRPr="00C012CB" w:rsidRDefault="00A128AA" w:rsidP="00A128AA">
      <w:pPr>
        <w:tabs>
          <w:tab w:val="left" w:pos="900"/>
          <w:tab w:val="left" w:pos="1620"/>
          <w:tab w:val="left" w:pos="2160"/>
          <w:tab w:val="left" w:pos="2700"/>
          <w:tab w:val="left" w:pos="7920"/>
        </w:tabs>
        <w:spacing w:after="120"/>
        <w:ind w:left="2520" w:hanging="720"/>
        <w:rPr>
          <w:b/>
          <w:snapToGrid w:val="0"/>
        </w:rPr>
      </w:pPr>
    </w:p>
    <w:p w14:paraId="198FC90E" w14:textId="77777777" w:rsidR="00A128AA" w:rsidRPr="00C012CB" w:rsidRDefault="00A128AA" w:rsidP="00A128AA">
      <w:pPr>
        <w:tabs>
          <w:tab w:val="left" w:pos="1620"/>
          <w:tab w:val="left" w:pos="2160"/>
          <w:tab w:val="left" w:pos="2700"/>
          <w:tab w:val="left" w:pos="7920"/>
        </w:tabs>
        <w:spacing w:after="120"/>
        <w:ind w:left="851"/>
        <w:rPr>
          <w:snapToGrid w:val="0"/>
        </w:rPr>
      </w:pPr>
      <w:r w:rsidRPr="00C012CB">
        <w:rPr>
          <w:snapToGrid w:val="0"/>
        </w:rPr>
        <w:t>A maximum of 80 or 90 points is allocated for price on the following basis:</w:t>
      </w:r>
    </w:p>
    <w:p w14:paraId="3C20E053" w14:textId="77777777" w:rsidR="00A128AA" w:rsidRPr="00C012CB" w:rsidRDefault="00A128AA" w:rsidP="00A128AA">
      <w:pPr>
        <w:tabs>
          <w:tab w:val="left" w:pos="900"/>
          <w:tab w:val="left" w:pos="2160"/>
          <w:tab w:val="left" w:pos="4050"/>
          <w:tab w:val="left" w:pos="6570"/>
          <w:tab w:val="left" w:pos="6663"/>
          <w:tab w:val="left" w:pos="7920"/>
        </w:tabs>
        <w:outlineLvl w:val="0"/>
        <w:rPr>
          <w:b/>
          <w:snapToGrid w:val="0"/>
        </w:rPr>
      </w:pPr>
      <w:r w:rsidRPr="00C012CB">
        <w:rPr>
          <w:b/>
          <w:snapToGrid w:val="0"/>
        </w:rPr>
        <w:tab/>
      </w:r>
    </w:p>
    <w:p w14:paraId="544A9982" w14:textId="77777777" w:rsidR="00A128AA" w:rsidRPr="00C012CB" w:rsidRDefault="00A128AA" w:rsidP="00A128AA">
      <w:pPr>
        <w:tabs>
          <w:tab w:val="left" w:pos="900"/>
          <w:tab w:val="left" w:pos="2160"/>
          <w:tab w:val="left" w:pos="4050"/>
          <w:tab w:val="left" w:pos="6570"/>
          <w:tab w:val="left" w:pos="6663"/>
          <w:tab w:val="left" w:pos="7920"/>
        </w:tabs>
        <w:outlineLvl w:val="0"/>
        <w:rPr>
          <w:b/>
          <w:snapToGrid w:val="0"/>
        </w:rPr>
      </w:pPr>
    </w:p>
    <w:p w14:paraId="4CEFE366" w14:textId="77777777" w:rsidR="00A128AA" w:rsidRPr="00C012CB" w:rsidRDefault="00A128AA" w:rsidP="00A128AA">
      <w:pPr>
        <w:tabs>
          <w:tab w:val="left" w:pos="900"/>
          <w:tab w:val="left" w:pos="2160"/>
          <w:tab w:val="left" w:pos="4050"/>
          <w:tab w:val="left" w:pos="6570"/>
          <w:tab w:val="left" w:pos="6663"/>
          <w:tab w:val="left" w:pos="7920"/>
        </w:tabs>
        <w:outlineLvl w:val="0"/>
        <w:rPr>
          <w:b/>
          <w:snapToGrid w:val="0"/>
        </w:rPr>
      </w:pPr>
      <w:r w:rsidRPr="00C012CB">
        <w:rPr>
          <w:b/>
          <w:snapToGrid w:val="0"/>
        </w:rPr>
        <w:tab/>
      </w:r>
      <w:r w:rsidRPr="00C012CB">
        <w:rPr>
          <w:b/>
          <w:snapToGrid w:val="0"/>
        </w:rPr>
        <w:tab/>
        <w:t xml:space="preserve">            80/20</w:t>
      </w:r>
      <w:r w:rsidRPr="00C012CB">
        <w:rPr>
          <w:b/>
          <w:snapToGrid w:val="0"/>
        </w:rPr>
        <w:tab/>
        <w:t xml:space="preserve">               or</w:t>
      </w:r>
      <w:r w:rsidRPr="00C012CB">
        <w:rPr>
          <w:b/>
          <w:snapToGrid w:val="0"/>
        </w:rPr>
        <w:tab/>
        <w:t xml:space="preserve">            90/10</w:t>
      </w:r>
      <w:r w:rsidRPr="00C012CB">
        <w:rPr>
          <w:b/>
          <w:snapToGrid w:val="0"/>
        </w:rPr>
        <w:tab/>
      </w:r>
    </w:p>
    <w:p w14:paraId="29F38B5C" w14:textId="77777777" w:rsidR="00A128AA" w:rsidRPr="00C012CB" w:rsidRDefault="00A128AA" w:rsidP="00A128AA">
      <w:pPr>
        <w:tabs>
          <w:tab w:val="left" w:pos="900"/>
          <w:tab w:val="left" w:pos="1260"/>
          <w:tab w:val="left" w:pos="2880"/>
          <w:tab w:val="left" w:pos="5760"/>
          <w:tab w:val="left" w:pos="7920"/>
        </w:tabs>
        <w:ind w:left="900" w:hanging="900"/>
        <w:rPr>
          <w:b/>
          <w:snapToGrid w:val="0"/>
        </w:rPr>
      </w:pPr>
    </w:p>
    <w:p w14:paraId="7F3610F3" w14:textId="77777777" w:rsidR="00A128AA" w:rsidRPr="00C012CB" w:rsidRDefault="00A128AA" w:rsidP="00A128AA">
      <w:pPr>
        <w:tabs>
          <w:tab w:val="left" w:pos="900"/>
          <w:tab w:val="left" w:pos="1440"/>
          <w:tab w:val="left" w:pos="2340"/>
          <w:tab w:val="left" w:pos="4050"/>
          <w:tab w:val="left" w:pos="5310"/>
          <w:tab w:val="left" w:pos="7920"/>
        </w:tabs>
        <w:ind w:left="900" w:hanging="900"/>
        <w:rPr>
          <w:snapToGrid w:val="0"/>
        </w:rPr>
      </w:pPr>
      <w:r w:rsidRPr="00C012CB">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den>
            </m:f>
          </m:e>
        </m:d>
      </m:oMath>
      <w:r w:rsidRPr="00C012CB">
        <w:rPr>
          <w:b/>
          <w:snapToGrid w:val="0"/>
          <w:sz w:val="28"/>
        </w:rPr>
        <w:tab/>
      </w:r>
      <w:r w:rsidRPr="00C012CB">
        <w:rPr>
          <w:snapToGrid w:val="0"/>
          <w:sz w:val="28"/>
        </w:rPr>
        <w:t>or</w:t>
      </w:r>
      <w:r w:rsidRPr="00C012CB">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max</m:t>
                    </m:r>
                  </m:fName>
                  <m:e/>
                </m:func>
              </m:num>
              <m:den>
                <m:r>
                  <m:rPr>
                    <m:sty m:val="bi"/>
                  </m:rPr>
                  <w:rPr>
                    <w:rFonts w:ascii="Cambria Math"/>
                    <w:snapToGrid w:val="0"/>
                    <w:sz w:val="28"/>
                  </w:rPr>
                  <m:t>Pmax</m:t>
                </m:r>
              </m:den>
            </m:f>
          </m:e>
        </m:d>
      </m:oMath>
    </w:p>
    <w:p w14:paraId="583533E3"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r>
    </w:p>
    <w:p w14:paraId="0C145DD1"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Where</w:t>
      </w:r>
    </w:p>
    <w:p w14:paraId="045FBFF2"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t>Ps</w:t>
      </w:r>
      <w:r w:rsidRPr="00C012CB">
        <w:rPr>
          <w:snapToGrid w:val="0"/>
        </w:rPr>
        <w:tab/>
        <w:t>=</w:t>
      </w:r>
      <w:r w:rsidRPr="00C012CB">
        <w:rPr>
          <w:snapToGrid w:val="0"/>
        </w:rPr>
        <w:tab/>
        <w:t>Points scored for price of tender under consideration</w:t>
      </w:r>
    </w:p>
    <w:p w14:paraId="6853500C"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t>Pt</w:t>
      </w:r>
      <w:r w:rsidRPr="00C012CB">
        <w:rPr>
          <w:snapToGrid w:val="0"/>
        </w:rPr>
        <w:tab/>
        <w:t>=</w:t>
      </w:r>
      <w:r w:rsidRPr="00C012CB">
        <w:rPr>
          <w:snapToGrid w:val="0"/>
        </w:rPr>
        <w:tab/>
        <w:t>Price of tender under consideration</w:t>
      </w:r>
    </w:p>
    <w:p w14:paraId="5F32D1D8" w14:textId="77777777" w:rsidR="00A128AA" w:rsidRPr="00C012CB" w:rsidRDefault="00A128AA" w:rsidP="00A128AA">
      <w:pPr>
        <w:tabs>
          <w:tab w:val="left" w:pos="900"/>
          <w:tab w:val="left" w:pos="1620"/>
          <w:tab w:val="left" w:pos="2160"/>
          <w:tab w:val="left" w:pos="2700"/>
          <w:tab w:val="left" w:pos="7920"/>
        </w:tabs>
        <w:spacing w:after="120"/>
        <w:rPr>
          <w:snapToGrid w:val="0"/>
        </w:rPr>
      </w:pPr>
      <w:r w:rsidRPr="00C012CB">
        <w:rPr>
          <w:snapToGrid w:val="0"/>
        </w:rPr>
        <w:tab/>
      </w:r>
      <w:proofErr w:type="spellStart"/>
      <w:r w:rsidRPr="00C012CB">
        <w:rPr>
          <w:snapToGrid w:val="0"/>
        </w:rPr>
        <w:t>Pmax</w:t>
      </w:r>
      <w:proofErr w:type="spellEnd"/>
      <w:r w:rsidRPr="00C012CB">
        <w:rPr>
          <w:snapToGrid w:val="0"/>
        </w:rPr>
        <w:tab/>
        <w:t>=</w:t>
      </w:r>
      <w:r w:rsidRPr="00C012CB">
        <w:rPr>
          <w:snapToGrid w:val="0"/>
        </w:rPr>
        <w:tab/>
        <w:t>Price of highest acceptable tender</w:t>
      </w:r>
    </w:p>
    <w:p w14:paraId="3BA9447B" w14:textId="77777777" w:rsidR="00A128AA" w:rsidRPr="00C012CB" w:rsidRDefault="00A128AA" w:rsidP="00A128AA">
      <w:pPr>
        <w:tabs>
          <w:tab w:val="left" w:pos="900"/>
          <w:tab w:val="left" w:pos="1620"/>
          <w:tab w:val="left" w:pos="2160"/>
          <w:tab w:val="left" w:pos="2700"/>
          <w:tab w:val="left" w:pos="7920"/>
        </w:tabs>
        <w:spacing w:after="120"/>
        <w:ind w:left="900"/>
        <w:rPr>
          <w:b/>
          <w:snapToGrid w:val="0"/>
        </w:rPr>
      </w:pPr>
    </w:p>
    <w:p w14:paraId="67B4E392" w14:textId="77777777" w:rsidR="00A128AA" w:rsidRPr="00C012CB" w:rsidRDefault="00A128AA" w:rsidP="006D1231">
      <w:pPr>
        <w:widowControl w:val="0"/>
        <w:numPr>
          <w:ilvl w:val="0"/>
          <w:numId w:val="93"/>
        </w:numPr>
        <w:tabs>
          <w:tab w:val="num" w:pos="720"/>
          <w:tab w:val="left" w:pos="2880"/>
          <w:tab w:val="left" w:pos="5760"/>
          <w:tab w:val="left" w:pos="7920"/>
        </w:tabs>
        <w:suppressAutoHyphens w:val="0"/>
        <w:spacing w:after="120"/>
        <w:ind w:left="720" w:hanging="720"/>
        <w:rPr>
          <w:b/>
          <w:snapToGrid w:val="0"/>
        </w:rPr>
      </w:pPr>
      <w:r w:rsidRPr="00C012CB">
        <w:rPr>
          <w:b/>
          <w:snapToGrid w:val="0"/>
        </w:rPr>
        <w:t xml:space="preserve">POINTS AWARDED FOR SPECIFIC GOALS </w:t>
      </w:r>
    </w:p>
    <w:p w14:paraId="218B3D6B" w14:textId="77777777" w:rsidR="00A128AA" w:rsidRPr="00C012CB" w:rsidRDefault="00A128AA" w:rsidP="00A128AA">
      <w:pPr>
        <w:tabs>
          <w:tab w:val="left" w:pos="2880"/>
          <w:tab w:val="left" w:pos="5760"/>
          <w:tab w:val="left" w:pos="7920"/>
        </w:tabs>
        <w:spacing w:after="120"/>
        <w:ind w:left="720"/>
        <w:rPr>
          <w:b/>
          <w:snapToGrid w:val="0"/>
        </w:rPr>
      </w:pPr>
    </w:p>
    <w:p w14:paraId="75C0027E" w14:textId="77777777" w:rsidR="00A128AA" w:rsidRPr="00C012CB" w:rsidRDefault="00A128AA" w:rsidP="006D1231">
      <w:pPr>
        <w:widowControl w:val="0"/>
        <w:numPr>
          <w:ilvl w:val="1"/>
          <w:numId w:val="93"/>
        </w:numPr>
        <w:tabs>
          <w:tab w:val="num" w:pos="720"/>
        </w:tabs>
        <w:suppressAutoHyphens w:val="0"/>
        <w:spacing w:after="120"/>
        <w:ind w:left="720"/>
        <w:rPr>
          <w:snapToGrid w:val="0"/>
        </w:rPr>
      </w:pPr>
      <w:r w:rsidRPr="00C012CB">
        <w:rPr>
          <w:snapToGrid w:val="0"/>
        </w:rPr>
        <w:t>In terms of Regulation 4(2); 5(2); 6(2) and 7(2) of the Preferential Procurement Regulations, preference points</w:t>
      </w:r>
      <w:r w:rsidRPr="00C012CB">
        <w:rPr>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22C86B2" w14:textId="77777777" w:rsidR="00A128AA" w:rsidRPr="00C012CB" w:rsidRDefault="00A128AA" w:rsidP="006D1231">
      <w:pPr>
        <w:widowControl w:val="0"/>
        <w:numPr>
          <w:ilvl w:val="1"/>
          <w:numId w:val="93"/>
        </w:numPr>
        <w:suppressAutoHyphens w:val="0"/>
        <w:spacing w:after="120"/>
        <w:ind w:left="709" w:hanging="709"/>
        <w:rPr>
          <w:snapToGrid w:val="0"/>
        </w:rPr>
      </w:pPr>
      <w:r w:rsidRPr="00C012CB">
        <w:rPr>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1383C4B" w14:textId="77777777" w:rsidR="00A128AA" w:rsidRPr="00C012CB" w:rsidRDefault="00A128AA" w:rsidP="006D1231">
      <w:pPr>
        <w:widowControl w:val="0"/>
        <w:numPr>
          <w:ilvl w:val="0"/>
          <w:numId w:val="91"/>
        </w:numPr>
        <w:suppressAutoHyphens w:val="0"/>
        <w:spacing w:after="120"/>
        <w:contextualSpacing/>
        <w:rPr>
          <w:snapToGrid w:val="0"/>
        </w:rPr>
      </w:pPr>
      <w:r w:rsidRPr="00C012CB">
        <w:rPr>
          <w:snapToGrid w:val="0"/>
        </w:rPr>
        <w:t>an invitation for tender for income-generating contracts, that either the 80/20 or 90/10 preference point system will apply and that the highest acceptable tender will be used to determine the applicable preference point system; or</w:t>
      </w:r>
    </w:p>
    <w:p w14:paraId="456DFD16" w14:textId="77777777" w:rsidR="00A128AA" w:rsidRPr="00C012CB" w:rsidRDefault="00A128AA" w:rsidP="00A128AA">
      <w:pPr>
        <w:spacing w:after="120"/>
        <w:ind w:left="1620" w:hanging="720"/>
        <w:rPr>
          <w:snapToGrid w:val="0"/>
        </w:rPr>
      </w:pPr>
      <w:r w:rsidRPr="00C012CB">
        <w:rPr>
          <w:snapToGrid w:val="0"/>
        </w:rPr>
        <w:t xml:space="preserve"> </w:t>
      </w:r>
    </w:p>
    <w:p w14:paraId="279307CA" w14:textId="77777777" w:rsidR="00A128AA" w:rsidRPr="00C012CB" w:rsidRDefault="00A128AA" w:rsidP="006D1231">
      <w:pPr>
        <w:widowControl w:val="0"/>
        <w:numPr>
          <w:ilvl w:val="0"/>
          <w:numId w:val="91"/>
        </w:numPr>
        <w:suppressAutoHyphens w:val="0"/>
        <w:spacing w:after="120"/>
        <w:contextualSpacing/>
        <w:rPr>
          <w:snapToGrid w:val="0"/>
        </w:rPr>
      </w:pPr>
      <w:r w:rsidRPr="00C012CB">
        <w:rPr>
          <w:snapToGrid w:val="0"/>
        </w:rPr>
        <w:t xml:space="preserve">any other invitation for tender, that either the 80/20 or 90/10 preference point system will apply and that the lowest acceptable tender will be used to determine the applicable preference point system,  </w:t>
      </w:r>
    </w:p>
    <w:p w14:paraId="4E9E9F35" w14:textId="77777777" w:rsidR="00A128AA" w:rsidRPr="00C012CB" w:rsidRDefault="00A128AA" w:rsidP="00A128AA">
      <w:pPr>
        <w:spacing w:after="120"/>
        <w:ind w:left="720"/>
        <w:rPr>
          <w:snapToGrid w:val="0"/>
        </w:rPr>
      </w:pPr>
      <w:r w:rsidRPr="00C012CB">
        <w:rPr>
          <w:snapToGrid w:val="0"/>
        </w:rPr>
        <w:t xml:space="preserve">then the organ of state must indicate the points allocated for specific goals for both the 90/10 and 80/20 preference point system. </w:t>
      </w:r>
    </w:p>
    <w:p w14:paraId="4449DC66" w14:textId="77777777" w:rsidR="00A128AA" w:rsidRPr="00C012CB" w:rsidRDefault="00A128AA" w:rsidP="00A128AA">
      <w:pPr>
        <w:spacing w:after="120"/>
        <w:rPr>
          <w:snapToGrid w:val="0"/>
        </w:rPr>
      </w:pPr>
    </w:p>
    <w:p w14:paraId="60990AFF" w14:textId="77777777" w:rsidR="00A128AA" w:rsidRPr="00C012CB" w:rsidRDefault="00A128AA" w:rsidP="00A128AA">
      <w:pPr>
        <w:spacing w:after="120"/>
        <w:rPr>
          <w:b/>
          <w:snapToGrid w:val="0"/>
        </w:rPr>
      </w:pPr>
      <w:r w:rsidRPr="00C012CB">
        <w:rPr>
          <w:b/>
          <w:snapToGrid w:val="0"/>
        </w:rPr>
        <w:t xml:space="preserve">Table 1: Specific goals for the tender and points claimed are indicated per the table below. </w:t>
      </w:r>
    </w:p>
    <w:p w14:paraId="6A47BF96" w14:textId="77777777" w:rsidR="00A128AA" w:rsidRPr="00C012CB" w:rsidRDefault="00A128AA" w:rsidP="00A128AA">
      <w:pPr>
        <w:spacing w:after="120"/>
        <w:rPr>
          <w:b/>
          <w:i/>
          <w:snapToGrid w:val="0"/>
        </w:rPr>
      </w:pPr>
      <w:r w:rsidRPr="00C012CB">
        <w:rPr>
          <w:b/>
          <w:i/>
          <w:snapToGrid w:val="0"/>
        </w:rPr>
        <w:t xml:space="preserve">(Note to organs of state: Where either the 90/10 or 80/20 preference point system is applicable, corresponding points must also be indicated as such. </w:t>
      </w:r>
    </w:p>
    <w:p w14:paraId="5D8DCD5C" w14:textId="77777777" w:rsidR="00A128AA" w:rsidRPr="00C012CB" w:rsidRDefault="00A128AA" w:rsidP="00A128AA">
      <w:pPr>
        <w:spacing w:after="120"/>
        <w:rPr>
          <w:b/>
          <w:snapToGrid w:val="0"/>
        </w:rPr>
      </w:pPr>
      <w:r w:rsidRPr="00C012CB">
        <w:rPr>
          <w:b/>
          <w:i/>
          <w:snapToGrid w:val="0"/>
        </w:rPr>
        <w:t>Note to tenderers: The tenderer must indicate how they claim points for each preference point system.</w:t>
      </w:r>
      <w:r w:rsidRPr="00C012CB">
        <w:rPr>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043"/>
        <w:gridCol w:w="2043"/>
        <w:gridCol w:w="1913"/>
        <w:gridCol w:w="2302"/>
      </w:tblGrid>
      <w:tr w:rsidR="00A128AA" w:rsidRPr="00C012CB" w14:paraId="3858F445" w14:textId="77777777" w:rsidTr="00DD48CE">
        <w:trPr>
          <w:trHeight w:val="863"/>
        </w:trPr>
        <w:tc>
          <w:tcPr>
            <w:tcW w:w="2694" w:type="dxa"/>
            <w:tcBorders>
              <w:top w:val="nil"/>
            </w:tcBorders>
            <w:shd w:val="clear" w:color="auto" w:fill="C4BC96" w:themeFill="background2" w:themeFillShade="BF"/>
            <w:vAlign w:val="center"/>
          </w:tcPr>
          <w:p w14:paraId="240C2388" w14:textId="77777777" w:rsidR="00A128AA" w:rsidRPr="00C012CB" w:rsidRDefault="00A128AA" w:rsidP="00DD48CE">
            <w:pPr>
              <w:kinsoku w:val="0"/>
              <w:overflowPunct w:val="0"/>
              <w:spacing w:before="96"/>
              <w:textAlignment w:val="baseline"/>
              <w:rPr>
                <w:b/>
                <w:lang w:val="en-US"/>
              </w:rPr>
            </w:pPr>
            <w:r w:rsidRPr="00C012CB">
              <w:rPr>
                <w:b/>
                <w:kern w:val="24"/>
                <w:lang w:val="en-US"/>
              </w:rPr>
              <w:t>The specific goals allocated points in terms of this tender</w:t>
            </w:r>
          </w:p>
        </w:tc>
        <w:tc>
          <w:tcPr>
            <w:tcW w:w="2126" w:type="dxa"/>
            <w:shd w:val="clear" w:color="auto" w:fill="C00000"/>
            <w:vAlign w:val="center"/>
          </w:tcPr>
          <w:p w14:paraId="00BBDB79"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Number of points</w:t>
            </w:r>
          </w:p>
          <w:p w14:paraId="41DF53E0"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allocated</w:t>
            </w:r>
          </w:p>
          <w:p w14:paraId="2FA18494"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(90/10 system)</w:t>
            </w:r>
          </w:p>
          <w:p w14:paraId="6267FCA7"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(To be completed by the organ of state)</w:t>
            </w:r>
          </w:p>
          <w:p w14:paraId="4A54792B" w14:textId="77777777" w:rsidR="00A128AA" w:rsidRPr="00C012CB" w:rsidRDefault="00A128AA" w:rsidP="00DD48CE">
            <w:pPr>
              <w:kinsoku w:val="0"/>
              <w:overflowPunct w:val="0"/>
              <w:spacing w:before="96"/>
              <w:jc w:val="center"/>
              <w:textAlignment w:val="baseline"/>
              <w:rPr>
                <w:b/>
                <w:lang w:val="en-US"/>
              </w:rPr>
            </w:pPr>
          </w:p>
        </w:tc>
        <w:tc>
          <w:tcPr>
            <w:tcW w:w="2126" w:type="dxa"/>
            <w:shd w:val="clear" w:color="auto" w:fill="C00000"/>
            <w:vAlign w:val="center"/>
          </w:tcPr>
          <w:p w14:paraId="25B9530B"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Number of points</w:t>
            </w:r>
          </w:p>
          <w:p w14:paraId="51B3A077"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allocated</w:t>
            </w:r>
          </w:p>
          <w:p w14:paraId="731FDC67"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(80/20 system)</w:t>
            </w:r>
          </w:p>
          <w:p w14:paraId="28576031" w14:textId="77777777" w:rsidR="00A128AA" w:rsidRPr="00C012CB" w:rsidRDefault="00A128AA" w:rsidP="00DD48CE">
            <w:pPr>
              <w:kinsoku w:val="0"/>
              <w:overflowPunct w:val="0"/>
              <w:spacing w:before="96"/>
              <w:jc w:val="center"/>
              <w:textAlignment w:val="baseline"/>
              <w:rPr>
                <w:b/>
                <w:lang w:val="en-US"/>
              </w:rPr>
            </w:pPr>
            <w:r w:rsidRPr="00C012CB">
              <w:rPr>
                <w:b/>
                <w:lang w:val="en-US"/>
              </w:rPr>
              <w:t>(To be completed by the organ of state)</w:t>
            </w:r>
          </w:p>
        </w:tc>
        <w:tc>
          <w:tcPr>
            <w:tcW w:w="1985" w:type="dxa"/>
            <w:shd w:val="clear" w:color="auto" w:fill="D99594" w:themeFill="accent2" w:themeFillTint="99"/>
          </w:tcPr>
          <w:p w14:paraId="3B120C8C"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Number of points claimed</w:t>
            </w:r>
          </w:p>
          <w:p w14:paraId="3E781B0B"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(90/10 system)</w:t>
            </w:r>
          </w:p>
          <w:p w14:paraId="20B25A14"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(To be completed by the tenderer)</w:t>
            </w:r>
          </w:p>
        </w:tc>
        <w:tc>
          <w:tcPr>
            <w:tcW w:w="2409" w:type="dxa"/>
            <w:shd w:val="clear" w:color="auto" w:fill="D99594" w:themeFill="accent2" w:themeFillTint="99"/>
          </w:tcPr>
          <w:p w14:paraId="75366603"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Number of points claimed (80/20 system)</w:t>
            </w:r>
          </w:p>
          <w:p w14:paraId="42F47C7F" w14:textId="77777777" w:rsidR="00A128AA" w:rsidRPr="00C012CB" w:rsidRDefault="00A128AA" w:rsidP="00DD48CE">
            <w:pPr>
              <w:kinsoku w:val="0"/>
              <w:overflowPunct w:val="0"/>
              <w:spacing w:before="96"/>
              <w:jc w:val="center"/>
              <w:textAlignment w:val="baseline"/>
              <w:rPr>
                <w:b/>
                <w:kern w:val="24"/>
                <w:lang w:val="en-US"/>
              </w:rPr>
            </w:pPr>
            <w:r w:rsidRPr="00C012CB">
              <w:rPr>
                <w:b/>
                <w:kern w:val="24"/>
                <w:lang w:val="en-US"/>
              </w:rPr>
              <w:t>(To be completed by the tenderer)</w:t>
            </w:r>
          </w:p>
        </w:tc>
      </w:tr>
      <w:tr w:rsidR="00A128AA" w:rsidRPr="00C012CB" w14:paraId="2B8E72A3" w14:textId="77777777" w:rsidTr="00DD48CE">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79FD6A1" w14:textId="77777777" w:rsidR="00A128AA" w:rsidRPr="00C012CB" w:rsidRDefault="00A128AA" w:rsidP="00DD48CE">
            <w:pPr>
              <w:kinsoku w:val="0"/>
              <w:overflowPunct w:val="0"/>
              <w:spacing w:before="115"/>
              <w:jc w:val="center"/>
              <w:textAlignment w:val="baseline"/>
              <w:rPr>
                <w:lang w:val="en-US"/>
              </w:rPr>
            </w:pPr>
            <w:r w:rsidRPr="00C012CB">
              <w:t>South African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F9B6FA" w14:textId="77777777" w:rsidR="00A128AA" w:rsidRPr="00C012CB" w:rsidRDefault="00A128AA" w:rsidP="00DD48CE">
            <w:pPr>
              <w:kinsoku w:val="0"/>
              <w:overflowPunct w:val="0"/>
              <w:spacing w:before="115"/>
              <w:jc w:val="center"/>
              <w:textAlignment w:val="baseline"/>
              <w:rPr>
                <w:lang w:val="en-US"/>
              </w:rPr>
            </w:pPr>
            <w:r w:rsidRPr="00C012CB">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ED8284" w14:textId="77777777" w:rsidR="00A128AA" w:rsidRPr="00C012CB" w:rsidRDefault="00A128AA" w:rsidP="00DD48CE">
            <w:pPr>
              <w:kinsoku w:val="0"/>
              <w:overflowPunct w:val="0"/>
              <w:spacing w:before="115"/>
              <w:jc w:val="center"/>
              <w:textAlignment w:val="baseline"/>
              <w:rPr>
                <w:lang w:val="en-US"/>
              </w:rPr>
            </w:pPr>
            <w:r w:rsidRPr="00C012CB">
              <w:t>3</w:t>
            </w:r>
          </w:p>
        </w:tc>
        <w:tc>
          <w:tcPr>
            <w:tcW w:w="1985" w:type="dxa"/>
          </w:tcPr>
          <w:p w14:paraId="41B4D8CC" w14:textId="77777777" w:rsidR="00A128AA" w:rsidRPr="00C012CB" w:rsidRDefault="00A128AA" w:rsidP="00DD48CE">
            <w:pPr>
              <w:kinsoku w:val="0"/>
              <w:overflowPunct w:val="0"/>
              <w:spacing w:before="115"/>
              <w:jc w:val="center"/>
              <w:textAlignment w:val="baseline"/>
              <w:rPr>
                <w:lang w:val="en-US"/>
              </w:rPr>
            </w:pPr>
          </w:p>
        </w:tc>
        <w:tc>
          <w:tcPr>
            <w:tcW w:w="2409" w:type="dxa"/>
          </w:tcPr>
          <w:p w14:paraId="51EDD197" w14:textId="77777777" w:rsidR="00A128AA" w:rsidRPr="00C012CB" w:rsidRDefault="00A128AA" w:rsidP="00DD48CE">
            <w:pPr>
              <w:kinsoku w:val="0"/>
              <w:overflowPunct w:val="0"/>
              <w:spacing w:before="115"/>
              <w:jc w:val="center"/>
              <w:textAlignment w:val="baseline"/>
              <w:rPr>
                <w:lang w:val="en-US"/>
              </w:rPr>
            </w:pPr>
          </w:p>
        </w:tc>
      </w:tr>
      <w:tr w:rsidR="00A128AA" w:rsidRPr="00C012CB" w14:paraId="0A4B5F2F" w14:textId="77777777" w:rsidTr="00DD48CE">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2D09675" w14:textId="77777777" w:rsidR="00A128AA" w:rsidRPr="00C012CB" w:rsidRDefault="00A128AA" w:rsidP="00DD48CE">
            <w:pPr>
              <w:kinsoku w:val="0"/>
              <w:overflowPunct w:val="0"/>
              <w:spacing w:before="115"/>
              <w:jc w:val="center"/>
              <w:textAlignment w:val="baseline"/>
              <w:rPr>
                <w:lang w:val="en-US"/>
              </w:rPr>
            </w:pPr>
            <w:r w:rsidRPr="00C012CB">
              <w:t>Black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28C5AB" w14:textId="77777777" w:rsidR="00A128AA" w:rsidRPr="00C012CB" w:rsidRDefault="00A128AA" w:rsidP="00DD48CE">
            <w:pPr>
              <w:kinsoku w:val="0"/>
              <w:overflowPunct w:val="0"/>
              <w:spacing w:before="115"/>
              <w:jc w:val="center"/>
              <w:textAlignment w:val="baseline"/>
              <w:rPr>
                <w:lang w:val="en-US"/>
              </w:rPr>
            </w:pPr>
            <w:r w:rsidRPr="00C012CB">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340FAF" w14:textId="77777777" w:rsidR="00A128AA" w:rsidRPr="00C012CB" w:rsidRDefault="00A128AA" w:rsidP="00DD48CE">
            <w:pPr>
              <w:kinsoku w:val="0"/>
              <w:overflowPunct w:val="0"/>
              <w:spacing w:before="115"/>
              <w:jc w:val="center"/>
              <w:textAlignment w:val="baseline"/>
              <w:rPr>
                <w:lang w:val="en-US"/>
              </w:rPr>
            </w:pPr>
            <w:r w:rsidRPr="00C012CB">
              <w:t>3</w:t>
            </w:r>
          </w:p>
        </w:tc>
        <w:tc>
          <w:tcPr>
            <w:tcW w:w="1985" w:type="dxa"/>
          </w:tcPr>
          <w:p w14:paraId="424A68E4" w14:textId="77777777" w:rsidR="00A128AA" w:rsidRPr="00C012CB" w:rsidRDefault="00A128AA" w:rsidP="00DD48CE">
            <w:pPr>
              <w:kinsoku w:val="0"/>
              <w:overflowPunct w:val="0"/>
              <w:spacing w:before="115"/>
              <w:jc w:val="center"/>
              <w:textAlignment w:val="baseline"/>
              <w:rPr>
                <w:lang w:val="en-US"/>
              </w:rPr>
            </w:pPr>
          </w:p>
        </w:tc>
        <w:tc>
          <w:tcPr>
            <w:tcW w:w="2409" w:type="dxa"/>
          </w:tcPr>
          <w:p w14:paraId="3BA6D522" w14:textId="77777777" w:rsidR="00A128AA" w:rsidRPr="00C012CB" w:rsidRDefault="00A128AA" w:rsidP="00DD48CE">
            <w:pPr>
              <w:kinsoku w:val="0"/>
              <w:overflowPunct w:val="0"/>
              <w:spacing w:before="115"/>
              <w:jc w:val="center"/>
              <w:textAlignment w:val="baseline"/>
              <w:rPr>
                <w:lang w:val="en-US"/>
              </w:rPr>
            </w:pPr>
          </w:p>
        </w:tc>
      </w:tr>
      <w:tr w:rsidR="00A128AA" w:rsidRPr="00C012CB" w14:paraId="123310BF" w14:textId="77777777" w:rsidTr="00DD48CE">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88F3BC9" w14:textId="77777777" w:rsidR="00A128AA" w:rsidRPr="00C012CB" w:rsidRDefault="00A128AA" w:rsidP="00DD48CE">
            <w:pPr>
              <w:kinsoku w:val="0"/>
              <w:overflowPunct w:val="0"/>
              <w:spacing w:before="115"/>
              <w:jc w:val="center"/>
              <w:textAlignment w:val="baseline"/>
              <w:rPr>
                <w:lang w:val="en-US"/>
              </w:rPr>
            </w:pPr>
            <w:r w:rsidRPr="00C012CB">
              <w:t>Women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F539D9" w14:textId="77777777" w:rsidR="00A128AA" w:rsidRPr="00C012CB" w:rsidRDefault="00A128AA" w:rsidP="00DD48CE">
            <w:pPr>
              <w:kinsoku w:val="0"/>
              <w:overflowPunct w:val="0"/>
              <w:spacing w:before="115"/>
              <w:jc w:val="center"/>
              <w:textAlignment w:val="baseline"/>
              <w:rPr>
                <w:lang w:val="en-US"/>
              </w:rPr>
            </w:pPr>
            <w:r w:rsidRPr="00C012CB">
              <w:t>1.75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FB94400" w14:textId="77777777" w:rsidR="00A128AA" w:rsidRPr="00C012CB" w:rsidRDefault="00A128AA" w:rsidP="00DD48CE">
            <w:pPr>
              <w:kinsoku w:val="0"/>
              <w:overflowPunct w:val="0"/>
              <w:spacing w:before="115"/>
              <w:jc w:val="center"/>
              <w:textAlignment w:val="baseline"/>
              <w:rPr>
                <w:lang w:val="en-US"/>
              </w:rPr>
            </w:pPr>
            <w:r w:rsidRPr="00C012CB">
              <w:t>3.5</w:t>
            </w:r>
          </w:p>
        </w:tc>
        <w:tc>
          <w:tcPr>
            <w:tcW w:w="1985" w:type="dxa"/>
          </w:tcPr>
          <w:p w14:paraId="11728BBF" w14:textId="77777777" w:rsidR="00A128AA" w:rsidRPr="00C012CB" w:rsidRDefault="00A128AA" w:rsidP="00DD48CE">
            <w:pPr>
              <w:kinsoku w:val="0"/>
              <w:overflowPunct w:val="0"/>
              <w:spacing w:before="115"/>
              <w:jc w:val="center"/>
              <w:textAlignment w:val="baseline"/>
              <w:rPr>
                <w:lang w:val="en-US"/>
              </w:rPr>
            </w:pPr>
          </w:p>
        </w:tc>
        <w:tc>
          <w:tcPr>
            <w:tcW w:w="2409" w:type="dxa"/>
          </w:tcPr>
          <w:p w14:paraId="7267C665" w14:textId="77777777" w:rsidR="00A128AA" w:rsidRPr="00C012CB" w:rsidRDefault="00A128AA" w:rsidP="00DD48CE">
            <w:pPr>
              <w:kinsoku w:val="0"/>
              <w:overflowPunct w:val="0"/>
              <w:spacing w:before="115"/>
              <w:jc w:val="center"/>
              <w:textAlignment w:val="baseline"/>
              <w:rPr>
                <w:lang w:val="en-US"/>
              </w:rPr>
            </w:pPr>
          </w:p>
        </w:tc>
      </w:tr>
      <w:tr w:rsidR="00A128AA" w:rsidRPr="00C012CB" w14:paraId="05BF8136" w14:textId="77777777" w:rsidTr="00DD48CE">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163332" w14:textId="77777777" w:rsidR="00A128AA" w:rsidRPr="00C012CB" w:rsidRDefault="00A128AA" w:rsidP="00DD48CE">
            <w:pPr>
              <w:kinsoku w:val="0"/>
              <w:overflowPunct w:val="0"/>
              <w:spacing w:before="115"/>
              <w:jc w:val="center"/>
              <w:textAlignment w:val="baseline"/>
              <w:rPr>
                <w:lang w:val="en-US"/>
              </w:rPr>
            </w:pPr>
            <w:r w:rsidRPr="00C012CB">
              <w:t>Youth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B6EDC4" w14:textId="77777777" w:rsidR="00A128AA" w:rsidRPr="00C012CB" w:rsidRDefault="00A128AA" w:rsidP="00DD48CE">
            <w:pPr>
              <w:tabs>
                <w:tab w:val="left" w:pos="645"/>
                <w:tab w:val="center" w:pos="1242"/>
              </w:tabs>
              <w:kinsoku w:val="0"/>
              <w:overflowPunct w:val="0"/>
              <w:spacing w:before="115"/>
              <w:jc w:val="center"/>
              <w:textAlignment w:val="baseline"/>
              <w:rPr>
                <w:lang w:val="en-US"/>
              </w:rPr>
            </w:pPr>
            <w:r w:rsidRPr="00C012CB">
              <w:t>1.75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CC418F" w14:textId="77777777" w:rsidR="00A128AA" w:rsidRPr="00C012CB" w:rsidRDefault="00A128AA" w:rsidP="00DD48CE">
            <w:pPr>
              <w:kinsoku w:val="0"/>
              <w:overflowPunct w:val="0"/>
              <w:spacing w:before="115"/>
              <w:jc w:val="center"/>
              <w:textAlignment w:val="baseline"/>
              <w:rPr>
                <w:lang w:val="en-US"/>
              </w:rPr>
            </w:pPr>
            <w:r w:rsidRPr="00C012CB">
              <w:t>3.5</w:t>
            </w:r>
          </w:p>
        </w:tc>
        <w:tc>
          <w:tcPr>
            <w:tcW w:w="1985" w:type="dxa"/>
          </w:tcPr>
          <w:p w14:paraId="04FBDE20" w14:textId="77777777" w:rsidR="00A128AA" w:rsidRPr="00C012CB" w:rsidRDefault="00A128AA" w:rsidP="00DD48CE">
            <w:pPr>
              <w:kinsoku w:val="0"/>
              <w:overflowPunct w:val="0"/>
              <w:spacing w:before="115"/>
              <w:jc w:val="center"/>
              <w:textAlignment w:val="baseline"/>
              <w:rPr>
                <w:lang w:val="en-US"/>
              </w:rPr>
            </w:pPr>
          </w:p>
        </w:tc>
        <w:tc>
          <w:tcPr>
            <w:tcW w:w="2409" w:type="dxa"/>
          </w:tcPr>
          <w:p w14:paraId="4D851690" w14:textId="77777777" w:rsidR="00A128AA" w:rsidRPr="00C012CB" w:rsidRDefault="00A128AA" w:rsidP="00DD48CE">
            <w:pPr>
              <w:kinsoku w:val="0"/>
              <w:overflowPunct w:val="0"/>
              <w:spacing w:before="115"/>
              <w:jc w:val="center"/>
              <w:textAlignment w:val="baseline"/>
              <w:rPr>
                <w:lang w:val="en-US"/>
              </w:rPr>
            </w:pPr>
          </w:p>
        </w:tc>
      </w:tr>
      <w:tr w:rsidR="00A128AA" w:rsidRPr="00C012CB" w14:paraId="216E3375" w14:textId="77777777" w:rsidTr="00DD48CE">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ECCA180" w14:textId="77777777" w:rsidR="00A128AA" w:rsidRPr="00C012CB" w:rsidRDefault="00A128AA" w:rsidP="00DD48CE">
            <w:pPr>
              <w:kinsoku w:val="0"/>
              <w:overflowPunct w:val="0"/>
              <w:spacing w:before="115"/>
              <w:jc w:val="center"/>
              <w:textAlignment w:val="baseline"/>
              <w:rPr>
                <w:lang w:val="en-US"/>
              </w:rPr>
            </w:pPr>
            <w:r w:rsidRPr="00C012CB">
              <w:t>Leaving with disability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5C7DC6" w14:textId="77777777" w:rsidR="00A128AA" w:rsidRPr="00C012CB" w:rsidRDefault="00A128AA" w:rsidP="00DD48CE">
            <w:pPr>
              <w:kinsoku w:val="0"/>
              <w:overflowPunct w:val="0"/>
              <w:spacing w:before="115"/>
              <w:jc w:val="center"/>
              <w:textAlignment w:val="baseline"/>
              <w:rPr>
                <w:lang w:val="en-US"/>
              </w:rPr>
            </w:pPr>
            <w:r w:rsidRPr="00C012CB">
              <w:t>1.75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51D958" w14:textId="77777777" w:rsidR="00A128AA" w:rsidRPr="00C012CB" w:rsidRDefault="00A128AA" w:rsidP="00DD48CE">
            <w:pPr>
              <w:kinsoku w:val="0"/>
              <w:overflowPunct w:val="0"/>
              <w:spacing w:before="115"/>
              <w:jc w:val="center"/>
              <w:textAlignment w:val="baseline"/>
              <w:rPr>
                <w:lang w:val="en-US"/>
              </w:rPr>
            </w:pPr>
            <w:r w:rsidRPr="00C012CB">
              <w:t>3.5</w:t>
            </w:r>
          </w:p>
        </w:tc>
        <w:tc>
          <w:tcPr>
            <w:tcW w:w="1985" w:type="dxa"/>
          </w:tcPr>
          <w:p w14:paraId="5D0BB239" w14:textId="77777777" w:rsidR="00A128AA" w:rsidRPr="00C012CB" w:rsidRDefault="00A128AA" w:rsidP="00DD48CE">
            <w:pPr>
              <w:kinsoku w:val="0"/>
              <w:overflowPunct w:val="0"/>
              <w:spacing w:before="115"/>
              <w:jc w:val="center"/>
              <w:textAlignment w:val="baseline"/>
              <w:rPr>
                <w:lang w:val="en-US"/>
              </w:rPr>
            </w:pPr>
          </w:p>
        </w:tc>
        <w:tc>
          <w:tcPr>
            <w:tcW w:w="2409" w:type="dxa"/>
          </w:tcPr>
          <w:p w14:paraId="24C129D2" w14:textId="77777777" w:rsidR="00A128AA" w:rsidRPr="00C012CB" w:rsidRDefault="00A128AA" w:rsidP="00DD48CE">
            <w:pPr>
              <w:kinsoku w:val="0"/>
              <w:overflowPunct w:val="0"/>
              <w:spacing w:before="115"/>
              <w:jc w:val="center"/>
              <w:textAlignment w:val="baseline"/>
              <w:rPr>
                <w:lang w:val="en-US"/>
              </w:rPr>
            </w:pPr>
          </w:p>
        </w:tc>
      </w:tr>
      <w:tr w:rsidR="00A128AA" w:rsidRPr="00C012CB" w14:paraId="5D9332A4" w14:textId="77777777" w:rsidTr="00DD48CE">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BB8E500" w14:textId="77777777" w:rsidR="00A128AA" w:rsidRPr="00C012CB" w:rsidRDefault="00A128AA" w:rsidP="00DD48CE">
            <w:pPr>
              <w:kinsoku w:val="0"/>
              <w:overflowPunct w:val="0"/>
              <w:spacing w:before="115"/>
              <w:jc w:val="center"/>
              <w:textAlignment w:val="baseline"/>
              <w:rPr>
                <w:lang w:val="en-US"/>
              </w:rPr>
            </w:pPr>
            <w:r w:rsidRPr="00C012CB">
              <w:t>Military Veterans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F35EE25" w14:textId="77777777" w:rsidR="00A128AA" w:rsidRPr="00C012CB" w:rsidRDefault="00A128AA" w:rsidP="00DD48CE">
            <w:pPr>
              <w:kinsoku w:val="0"/>
              <w:overflowPunct w:val="0"/>
              <w:spacing w:before="115"/>
              <w:jc w:val="center"/>
              <w:textAlignment w:val="baseline"/>
              <w:rPr>
                <w:lang w:val="en-US"/>
              </w:rPr>
            </w:pPr>
            <w:r w:rsidRPr="00C012CB">
              <w:t>1.75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FDBD4E" w14:textId="77777777" w:rsidR="00A128AA" w:rsidRPr="00C012CB" w:rsidRDefault="00A128AA" w:rsidP="00DD48CE">
            <w:pPr>
              <w:kinsoku w:val="0"/>
              <w:overflowPunct w:val="0"/>
              <w:spacing w:before="115"/>
              <w:jc w:val="center"/>
              <w:textAlignment w:val="baseline"/>
              <w:rPr>
                <w:lang w:val="en-US"/>
              </w:rPr>
            </w:pPr>
            <w:r w:rsidRPr="00C012CB">
              <w:t>3.5</w:t>
            </w:r>
          </w:p>
        </w:tc>
        <w:tc>
          <w:tcPr>
            <w:tcW w:w="1985" w:type="dxa"/>
          </w:tcPr>
          <w:p w14:paraId="0B545E90" w14:textId="77777777" w:rsidR="00A128AA" w:rsidRPr="00C012CB" w:rsidRDefault="00A128AA" w:rsidP="00DD48CE">
            <w:pPr>
              <w:kinsoku w:val="0"/>
              <w:overflowPunct w:val="0"/>
              <w:spacing w:before="115"/>
              <w:jc w:val="center"/>
              <w:textAlignment w:val="baseline"/>
              <w:rPr>
                <w:lang w:val="en-US"/>
              </w:rPr>
            </w:pPr>
          </w:p>
        </w:tc>
        <w:tc>
          <w:tcPr>
            <w:tcW w:w="2409" w:type="dxa"/>
          </w:tcPr>
          <w:p w14:paraId="3EBC6C4A" w14:textId="77777777" w:rsidR="00A128AA" w:rsidRPr="00C012CB" w:rsidRDefault="00A128AA" w:rsidP="00DD48CE">
            <w:pPr>
              <w:kinsoku w:val="0"/>
              <w:overflowPunct w:val="0"/>
              <w:spacing w:before="115"/>
              <w:jc w:val="center"/>
              <w:textAlignment w:val="baseline"/>
              <w:rPr>
                <w:lang w:val="en-US"/>
              </w:rPr>
            </w:pPr>
          </w:p>
        </w:tc>
      </w:tr>
      <w:tr w:rsidR="00A128AA" w:rsidRPr="00C012CB" w14:paraId="75536C67" w14:textId="77777777" w:rsidTr="00DD48CE">
        <w:trPr>
          <w:trHeight w:val="31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30A9CA9" w14:textId="77777777" w:rsidR="00A128AA" w:rsidRPr="00C012CB" w:rsidRDefault="00A128AA" w:rsidP="00DD48CE">
            <w:pPr>
              <w:kinsoku w:val="0"/>
              <w:overflowPunct w:val="0"/>
              <w:spacing w:before="115"/>
              <w:jc w:val="center"/>
              <w:textAlignment w:val="baseline"/>
              <w:rPr>
                <w:lang w:val="en-US"/>
              </w:rPr>
            </w:pPr>
            <w:r w:rsidRPr="00C012CB">
              <w:rPr>
                <w:b/>
              </w:rPr>
              <w:t>Total Points Allocated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28EC7D" w14:textId="77777777" w:rsidR="00A128AA" w:rsidRPr="00C012CB" w:rsidRDefault="00A128AA" w:rsidP="00DD48CE">
            <w:pPr>
              <w:kinsoku w:val="0"/>
              <w:overflowPunct w:val="0"/>
              <w:spacing w:before="115"/>
              <w:jc w:val="center"/>
              <w:textAlignment w:val="baseline"/>
              <w:rPr>
                <w:lang w:val="en-US"/>
              </w:rPr>
            </w:pPr>
            <w:r w:rsidRPr="00C012CB">
              <w:rPr>
                <w:b/>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05633C" w14:textId="77777777" w:rsidR="00A128AA" w:rsidRPr="00C012CB" w:rsidRDefault="00A128AA" w:rsidP="00DD48CE">
            <w:pPr>
              <w:kinsoku w:val="0"/>
              <w:overflowPunct w:val="0"/>
              <w:spacing w:before="115"/>
              <w:jc w:val="center"/>
              <w:textAlignment w:val="baseline"/>
              <w:rPr>
                <w:b/>
              </w:rPr>
            </w:pPr>
            <w:r w:rsidRPr="00C012CB">
              <w:rPr>
                <w:b/>
              </w:rPr>
              <w:t>20</w:t>
            </w:r>
          </w:p>
        </w:tc>
        <w:tc>
          <w:tcPr>
            <w:tcW w:w="1985" w:type="dxa"/>
          </w:tcPr>
          <w:p w14:paraId="13BCB6F6" w14:textId="77777777" w:rsidR="00A128AA" w:rsidRPr="00C012CB" w:rsidRDefault="00A128AA" w:rsidP="00DD48CE">
            <w:pPr>
              <w:kinsoku w:val="0"/>
              <w:overflowPunct w:val="0"/>
              <w:spacing w:before="115"/>
              <w:jc w:val="center"/>
              <w:textAlignment w:val="baseline"/>
              <w:rPr>
                <w:b/>
              </w:rPr>
            </w:pPr>
          </w:p>
        </w:tc>
        <w:tc>
          <w:tcPr>
            <w:tcW w:w="2409" w:type="dxa"/>
          </w:tcPr>
          <w:p w14:paraId="49C3BDC1" w14:textId="77777777" w:rsidR="00A128AA" w:rsidRPr="00C012CB" w:rsidRDefault="00A128AA" w:rsidP="00DD48CE">
            <w:pPr>
              <w:kinsoku w:val="0"/>
              <w:overflowPunct w:val="0"/>
              <w:spacing w:before="115"/>
              <w:jc w:val="center"/>
              <w:textAlignment w:val="baseline"/>
              <w:rPr>
                <w:b/>
              </w:rPr>
            </w:pPr>
          </w:p>
        </w:tc>
      </w:tr>
    </w:tbl>
    <w:p w14:paraId="1C729CB6" w14:textId="77777777" w:rsidR="00A128AA" w:rsidRPr="00C012CB" w:rsidRDefault="00A128AA" w:rsidP="00A128AA">
      <w:pPr>
        <w:spacing w:after="120"/>
        <w:rPr>
          <w:snapToGrid w:val="0"/>
          <w:lang w:val="en-US"/>
        </w:rPr>
      </w:pPr>
    </w:p>
    <w:p w14:paraId="73F2BE2B" w14:textId="77777777" w:rsidR="00A128AA" w:rsidRPr="00C012CB" w:rsidRDefault="00A128AA" w:rsidP="00A128A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b/>
          <w:snapToGrid w:val="0"/>
          <w:lang w:val="en-US"/>
        </w:rPr>
      </w:pPr>
      <w:r w:rsidRPr="00C012CB">
        <w:rPr>
          <w:snapToGrid w:val="0"/>
        </w:rPr>
        <w:tab/>
      </w:r>
      <w:r w:rsidRPr="00C012CB">
        <w:rPr>
          <w:b/>
          <w:snapToGrid w:val="0"/>
          <w:lang w:val="en-US"/>
        </w:rPr>
        <w:t>DECLARATION WITH REGARD TO COMPANY/FIRM</w:t>
      </w:r>
    </w:p>
    <w:p w14:paraId="42765F79" w14:textId="77777777" w:rsidR="00A128AA" w:rsidRPr="00C012CB" w:rsidRDefault="00A128AA" w:rsidP="00A128A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snapToGrid w:val="0"/>
          <w:lang w:val="en-US"/>
        </w:rPr>
      </w:pPr>
    </w:p>
    <w:p w14:paraId="52397581" w14:textId="77777777" w:rsidR="00A128AA" w:rsidRPr="00C012CB" w:rsidRDefault="00A128AA" w:rsidP="006D1231">
      <w:pPr>
        <w:widowControl w:val="0"/>
        <w:numPr>
          <w:ilvl w:val="1"/>
          <w:numId w:val="93"/>
        </w:numPr>
        <w:tabs>
          <w:tab w:val="left" w:pos="900"/>
        </w:tabs>
        <w:suppressAutoHyphens w:val="0"/>
        <w:spacing w:after="120" w:line="312" w:lineRule="auto"/>
        <w:ind w:left="907" w:hanging="907"/>
        <w:rPr>
          <w:snapToGrid w:val="0"/>
        </w:rPr>
      </w:pPr>
      <w:r w:rsidRPr="00C012CB">
        <w:rPr>
          <w:snapToGrid w:val="0"/>
        </w:rPr>
        <w:t>Name of company/firm…………………………………………………………………….</w:t>
      </w:r>
    </w:p>
    <w:p w14:paraId="015DB9D2" w14:textId="77777777" w:rsidR="00A128AA" w:rsidRPr="00C012CB" w:rsidRDefault="00A128AA" w:rsidP="006D1231">
      <w:pPr>
        <w:widowControl w:val="0"/>
        <w:numPr>
          <w:ilvl w:val="1"/>
          <w:numId w:val="93"/>
        </w:numPr>
        <w:tabs>
          <w:tab w:val="left" w:pos="900"/>
        </w:tabs>
        <w:suppressAutoHyphens w:val="0"/>
        <w:spacing w:after="120" w:line="312" w:lineRule="auto"/>
        <w:ind w:left="907" w:right="95" w:hanging="907"/>
        <w:rPr>
          <w:snapToGrid w:val="0"/>
        </w:rPr>
      </w:pPr>
      <w:r w:rsidRPr="00C012CB">
        <w:rPr>
          <w:snapToGrid w:val="0"/>
        </w:rPr>
        <w:t>Company registration number: …………………………………………………………...</w:t>
      </w:r>
    </w:p>
    <w:p w14:paraId="03AE6C9C" w14:textId="77777777" w:rsidR="00A128AA" w:rsidRPr="00C012CB" w:rsidRDefault="00A128AA" w:rsidP="006D1231">
      <w:pPr>
        <w:widowControl w:val="0"/>
        <w:numPr>
          <w:ilvl w:val="1"/>
          <w:numId w:val="93"/>
        </w:numPr>
        <w:tabs>
          <w:tab w:val="left" w:pos="900"/>
        </w:tabs>
        <w:suppressAutoHyphens w:val="0"/>
        <w:spacing w:after="120" w:line="312" w:lineRule="auto"/>
        <w:ind w:left="907" w:hanging="907"/>
        <w:rPr>
          <w:snapToGrid w:val="0"/>
        </w:rPr>
      </w:pPr>
      <w:r w:rsidRPr="00C012CB">
        <w:rPr>
          <w:snapToGrid w:val="0"/>
        </w:rPr>
        <w:t>TYPE OF COMPANY/ FIRM</w:t>
      </w:r>
    </w:p>
    <w:p w14:paraId="55893C71" w14:textId="77777777" w:rsidR="00A128AA" w:rsidRPr="00C012CB" w:rsidRDefault="00A128AA" w:rsidP="00A128AA">
      <w:pPr>
        <w:tabs>
          <w:tab w:val="left" w:pos="-720"/>
        </w:tabs>
        <w:ind w:left="1440" w:hanging="540"/>
        <w:rPr>
          <w:snapToGrid w:val="0"/>
        </w:rPr>
      </w:pPr>
      <w:r w:rsidRPr="00C012CB">
        <w:rPr>
          <w:snapToGrid w:val="0"/>
        </w:rPr>
        <w:sym w:font="Symbol" w:char="F07F"/>
      </w:r>
      <w:r w:rsidRPr="00C012CB">
        <w:rPr>
          <w:snapToGrid w:val="0"/>
        </w:rPr>
        <w:tab/>
        <w:t>Partnership/Joint Venture / Consortium</w:t>
      </w:r>
    </w:p>
    <w:p w14:paraId="0CE0A0FD" w14:textId="77777777" w:rsidR="00A128AA" w:rsidRPr="00C012CB" w:rsidRDefault="00A128AA" w:rsidP="00A128AA">
      <w:pPr>
        <w:tabs>
          <w:tab w:val="left" w:pos="-720"/>
        </w:tabs>
        <w:ind w:left="1440" w:hanging="540"/>
        <w:rPr>
          <w:snapToGrid w:val="0"/>
        </w:rPr>
      </w:pPr>
      <w:r w:rsidRPr="00C012CB">
        <w:rPr>
          <w:snapToGrid w:val="0"/>
        </w:rPr>
        <w:sym w:font="Symbol" w:char="F07F"/>
      </w:r>
      <w:r w:rsidRPr="00C012CB">
        <w:rPr>
          <w:snapToGrid w:val="0"/>
        </w:rPr>
        <w:tab/>
        <w:t>One-person business/sole propriety</w:t>
      </w:r>
    </w:p>
    <w:p w14:paraId="208CCDA6" w14:textId="77777777" w:rsidR="00A128AA" w:rsidRPr="00C012CB" w:rsidRDefault="00A128AA" w:rsidP="00A128AA">
      <w:pPr>
        <w:tabs>
          <w:tab w:val="left" w:pos="-720"/>
        </w:tabs>
        <w:ind w:left="1440" w:hanging="540"/>
        <w:rPr>
          <w:snapToGrid w:val="0"/>
        </w:rPr>
      </w:pPr>
      <w:r w:rsidRPr="00C012CB">
        <w:rPr>
          <w:snapToGrid w:val="0"/>
        </w:rPr>
        <w:sym w:font="Symbol" w:char="F07F"/>
      </w:r>
      <w:r w:rsidRPr="00C012CB">
        <w:rPr>
          <w:snapToGrid w:val="0"/>
        </w:rPr>
        <w:tab/>
        <w:t>Close corporation</w:t>
      </w:r>
    </w:p>
    <w:p w14:paraId="54BA1492" w14:textId="77777777" w:rsidR="00A128AA" w:rsidRPr="00C012CB" w:rsidRDefault="00A128AA" w:rsidP="00A128AA">
      <w:pPr>
        <w:tabs>
          <w:tab w:val="left" w:pos="-720"/>
        </w:tabs>
        <w:ind w:left="1440" w:hanging="540"/>
        <w:rPr>
          <w:snapToGrid w:val="0"/>
        </w:rPr>
      </w:pPr>
      <w:r w:rsidRPr="00C012CB">
        <w:rPr>
          <w:snapToGrid w:val="0"/>
        </w:rPr>
        <w:sym w:font="Symbol" w:char="F07F"/>
      </w:r>
      <w:r w:rsidRPr="00C012CB">
        <w:rPr>
          <w:snapToGrid w:val="0"/>
        </w:rPr>
        <w:tab/>
        <w:t>Public Company</w:t>
      </w:r>
    </w:p>
    <w:p w14:paraId="01B418E2" w14:textId="77777777" w:rsidR="00A128AA" w:rsidRPr="00C012CB" w:rsidRDefault="00A128AA" w:rsidP="00A128AA">
      <w:pPr>
        <w:tabs>
          <w:tab w:val="left" w:pos="-720"/>
        </w:tabs>
        <w:ind w:left="1440" w:hanging="540"/>
        <w:rPr>
          <w:snapToGrid w:val="0"/>
        </w:rPr>
      </w:pPr>
      <w:r w:rsidRPr="00C012CB">
        <w:rPr>
          <w:snapToGrid w:val="0"/>
        </w:rPr>
        <w:sym w:font="Symbol" w:char="F07F"/>
      </w:r>
      <w:r w:rsidRPr="00C012CB">
        <w:rPr>
          <w:snapToGrid w:val="0"/>
        </w:rPr>
        <w:tab/>
        <w:t>Personal Liability Company</w:t>
      </w:r>
    </w:p>
    <w:p w14:paraId="752B4288" w14:textId="77777777" w:rsidR="00A128AA" w:rsidRPr="00C012CB" w:rsidRDefault="00A128AA" w:rsidP="00A128AA">
      <w:pPr>
        <w:tabs>
          <w:tab w:val="left" w:pos="-720"/>
        </w:tabs>
        <w:ind w:left="1440" w:hanging="540"/>
        <w:rPr>
          <w:snapToGrid w:val="0"/>
        </w:rPr>
      </w:pPr>
      <w:bookmarkStart w:id="76" w:name="_Hlk117764996"/>
      <w:r w:rsidRPr="00C012CB">
        <w:rPr>
          <w:snapToGrid w:val="0"/>
        </w:rPr>
        <w:sym w:font="Symbol" w:char="F07F"/>
      </w:r>
      <w:bookmarkEnd w:id="76"/>
      <w:r w:rsidRPr="00C012CB">
        <w:rPr>
          <w:snapToGrid w:val="0"/>
        </w:rPr>
        <w:tab/>
        <w:t xml:space="preserve">(Pty) Limited </w:t>
      </w:r>
    </w:p>
    <w:p w14:paraId="17A45099" w14:textId="77777777" w:rsidR="00A128AA" w:rsidRPr="00C012CB" w:rsidRDefault="00A128AA" w:rsidP="00A128AA">
      <w:pPr>
        <w:tabs>
          <w:tab w:val="left" w:pos="-720"/>
        </w:tabs>
        <w:ind w:left="1440" w:hanging="540"/>
        <w:rPr>
          <w:snapToGrid w:val="0"/>
        </w:rPr>
      </w:pPr>
      <w:r w:rsidRPr="00C012CB">
        <w:rPr>
          <w:snapToGrid w:val="0"/>
        </w:rPr>
        <w:sym w:font="Symbol" w:char="F07F"/>
      </w:r>
      <w:r w:rsidRPr="00C012CB">
        <w:rPr>
          <w:snapToGrid w:val="0"/>
        </w:rPr>
        <w:tab/>
        <w:t>Non-Profit Company</w:t>
      </w:r>
    </w:p>
    <w:p w14:paraId="15B4CB6F" w14:textId="77777777" w:rsidR="00A128AA" w:rsidRPr="00C012CB" w:rsidRDefault="00A128AA" w:rsidP="00A128AA">
      <w:pPr>
        <w:tabs>
          <w:tab w:val="left" w:pos="-720"/>
        </w:tabs>
        <w:ind w:left="1440" w:hanging="540"/>
        <w:rPr>
          <w:snapToGrid w:val="0"/>
        </w:rPr>
      </w:pPr>
      <w:r w:rsidRPr="00C012CB">
        <w:rPr>
          <w:snapToGrid w:val="0"/>
        </w:rPr>
        <w:sym w:font="Symbol" w:char="F07F"/>
      </w:r>
      <w:r w:rsidRPr="00C012CB">
        <w:rPr>
          <w:snapToGrid w:val="0"/>
        </w:rPr>
        <w:tab/>
        <w:t>State Owned Company</w:t>
      </w:r>
    </w:p>
    <w:p w14:paraId="53ED3099" w14:textId="77777777" w:rsidR="00A128AA" w:rsidRPr="00C012CB" w:rsidRDefault="00A128AA" w:rsidP="00A128A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snapToGrid w:val="0"/>
        </w:rPr>
      </w:pPr>
      <w:r w:rsidRPr="00C012CB">
        <w:rPr>
          <w:smallCaps/>
          <w:snapToGrid w:val="0"/>
        </w:rPr>
        <w:t>[Tick applicable box]</w:t>
      </w:r>
    </w:p>
    <w:p w14:paraId="4D6E3E2A" w14:textId="77777777" w:rsidR="00A128AA" w:rsidRPr="00C012CB" w:rsidRDefault="00A128AA" w:rsidP="00A128A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smallCaps/>
          <w:snapToGrid w:val="0"/>
        </w:rPr>
      </w:pPr>
    </w:p>
    <w:p w14:paraId="1953B045" w14:textId="77777777" w:rsidR="00A128AA" w:rsidRPr="00C012CB" w:rsidRDefault="00A128AA" w:rsidP="006D1231">
      <w:pPr>
        <w:widowControl w:val="0"/>
        <w:numPr>
          <w:ilvl w:val="1"/>
          <w:numId w:val="93"/>
        </w:numPr>
        <w:tabs>
          <w:tab w:val="left" w:pos="900"/>
        </w:tabs>
        <w:suppressAutoHyphens w:val="0"/>
        <w:spacing w:after="120" w:line="312" w:lineRule="auto"/>
        <w:ind w:left="907" w:hanging="907"/>
        <w:rPr>
          <w:snapToGrid w:val="0"/>
        </w:rPr>
      </w:pPr>
      <w:r w:rsidRPr="00C012CB">
        <w:rPr>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3A9E06D5" w14:textId="77777777" w:rsidR="00A128AA" w:rsidRPr="00C012CB" w:rsidRDefault="00A128AA" w:rsidP="006D1231">
      <w:pPr>
        <w:widowControl w:val="0"/>
        <w:numPr>
          <w:ilvl w:val="0"/>
          <w:numId w:val="83"/>
        </w:numPr>
        <w:tabs>
          <w:tab w:val="left" w:pos="-1099"/>
          <w:tab w:val="left" w:pos="-720"/>
          <w:tab w:val="left" w:pos="1260"/>
        </w:tabs>
        <w:suppressAutoHyphens w:val="0"/>
        <w:spacing w:after="120"/>
        <w:ind w:left="1282"/>
        <w:rPr>
          <w:snapToGrid w:val="0"/>
        </w:rPr>
      </w:pPr>
      <w:r w:rsidRPr="00C012CB">
        <w:rPr>
          <w:snapToGrid w:val="0"/>
        </w:rPr>
        <w:t>The information furnished is true and correct;</w:t>
      </w:r>
    </w:p>
    <w:p w14:paraId="5B78E2F5" w14:textId="77777777" w:rsidR="00A128AA" w:rsidRPr="00C012CB" w:rsidRDefault="00A128AA" w:rsidP="006D1231">
      <w:pPr>
        <w:widowControl w:val="0"/>
        <w:numPr>
          <w:ilvl w:val="0"/>
          <w:numId w:val="83"/>
        </w:numPr>
        <w:tabs>
          <w:tab w:val="left" w:pos="-1099"/>
          <w:tab w:val="left" w:pos="-720"/>
          <w:tab w:val="left" w:pos="1260"/>
        </w:tabs>
        <w:suppressAutoHyphens w:val="0"/>
        <w:spacing w:after="120"/>
        <w:ind w:left="1282"/>
        <w:rPr>
          <w:snapToGrid w:val="0"/>
        </w:rPr>
      </w:pPr>
      <w:r w:rsidRPr="00C012CB">
        <w:rPr>
          <w:snapToGrid w:val="0"/>
        </w:rPr>
        <w:t>The preference points claimed are in accordance with the General Conditions as indicated in paragraph 1 of this form;</w:t>
      </w:r>
    </w:p>
    <w:p w14:paraId="47A7B914" w14:textId="77777777" w:rsidR="00A128AA" w:rsidRPr="00C012CB" w:rsidRDefault="00A128AA" w:rsidP="006D1231">
      <w:pPr>
        <w:widowControl w:val="0"/>
        <w:numPr>
          <w:ilvl w:val="0"/>
          <w:numId w:val="83"/>
        </w:numPr>
        <w:tabs>
          <w:tab w:val="left" w:pos="-1099"/>
          <w:tab w:val="left" w:pos="-720"/>
          <w:tab w:val="left" w:pos="1260"/>
        </w:tabs>
        <w:suppressAutoHyphens w:val="0"/>
        <w:spacing w:after="120"/>
        <w:ind w:left="1282"/>
        <w:rPr>
          <w:snapToGrid w:val="0"/>
        </w:rPr>
      </w:pPr>
      <w:r w:rsidRPr="00C012CB">
        <w:rPr>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8741993" w14:textId="77777777" w:rsidR="00A128AA" w:rsidRPr="00C012CB" w:rsidRDefault="00A128AA" w:rsidP="006D1231">
      <w:pPr>
        <w:widowControl w:val="0"/>
        <w:numPr>
          <w:ilvl w:val="0"/>
          <w:numId w:val="83"/>
        </w:numPr>
        <w:tabs>
          <w:tab w:val="left" w:pos="-1099"/>
          <w:tab w:val="left" w:pos="-720"/>
          <w:tab w:val="left" w:pos="1260"/>
        </w:tabs>
        <w:suppressAutoHyphens w:val="0"/>
        <w:spacing w:after="120"/>
        <w:ind w:left="1282"/>
        <w:rPr>
          <w:snapToGrid w:val="0"/>
        </w:rPr>
      </w:pPr>
      <w:r w:rsidRPr="00C012CB">
        <w:rPr>
          <w:snapToGrid w:val="0"/>
        </w:rPr>
        <w:t>If the specific goals have been claimed or obtained on a fraudulent basis or any of the conditions of contract have not been fulfilled, the organ of state may, in addition to any other remedy it may have –</w:t>
      </w:r>
    </w:p>
    <w:p w14:paraId="6905BFB1" w14:textId="77777777" w:rsidR="00A128AA" w:rsidRPr="00C012CB" w:rsidRDefault="00A128AA" w:rsidP="00A128A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snapToGrid w:val="0"/>
        </w:rPr>
      </w:pPr>
    </w:p>
    <w:p w14:paraId="1C97D859" w14:textId="77777777" w:rsidR="00A128AA" w:rsidRPr="00C012CB" w:rsidRDefault="00A128AA" w:rsidP="006D1231">
      <w:pPr>
        <w:widowControl w:val="0"/>
        <w:numPr>
          <w:ilvl w:val="1"/>
          <w:numId w:val="84"/>
        </w:numPr>
        <w:tabs>
          <w:tab w:val="left" w:pos="1980"/>
        </w:tabs>
        <w:suppressAutoHyphens w:val="0"/>
        <w:spacing w:after="120"/>
        <w:ind w:left="1987" w:right="749" w:hanging="547"/>
        <w:rPr>
          <w:snapToGrid w:val="0"/>
        </w:rPr>
      </w:pPr>
      <w:r w:rsidRPr="00C012CB">
        <w:rPr>
          <w:snapToGrid w:val="0"/>
        </w:rPr>
        <w:t>disqualify the person from the tendering process;</w:t>
      </w:r>
    </w:p>
    <w:p w14:paraId="08538928" w14:textId="77777777" w:rsidR="00A128AA" w:rsidRPr="00C012CB" w:rsidRDefault="00A128AA" w:rsidP="006D1231">
      <w:pPr>
        <w:widowControl w:val="0"/>
        <w:numPr>
          <w:ilvl w:val="1"/>
          <w:numId w:val="84"/>
        </w:numPr>
        <w:tabs>
          <w:tab w:val="left" w:pos="1980"/>
        </w:tabs>
        <w:suppressAutoHyphens w:val="0"/>
        <w:spacing w:after="120"/>
        <w:ind w:left="1987" w:right="749" w:hanging="547"/>
        <w:rPr>
          <w:snapToGrid w:val="0"/>
        </w:rPr>
      </w:pPr>
      <w:r w:rsidRPr="00C012CB">
        <w:rPr>
          <w:snapToGrid w:val="0"/>
        </w:rPr>
        <w:t>recover costs, losses or damages it has incurred or suffered as a result of that person’s conduct;</w:t>
      </w:r>
    </w:p>
    <w:p w14:paraId="07C16733" w14:textId="77777777" w:rsidR="00A128AA" w:rsidRPr="00C012CB" w:rsidRDefault="00A128AA" w:rsidP="006D1231">
      <w:pPr>
        <w:widowControl w:val="0"/>
        <w:numPr>
          <w:ilvl w:val="1"/>
          <w:numId w:val="84"/>
        </w:numPr>
        <w:tabs>
          <w:tab w:val="left" w:pos="1980"/>
        </w:tabs>
        <w:suppressAutoHyphens w:val="0"/>
        <w:spacing w:after="120"/>
        <w:ind w:left="1987" w:right="749" w:hanging="547"/>
        <w:rPr>
          <w:snapToGrid w:val="0"/>
        </w:rPr>
      </w:pPr>
      <w:r w:rsidRPr="00C012CB">
        <w:rPr>
          <w:snapToGrid w:val="0"/>
        </w:rPr>
        <w:t>cancel the contract and claim any damages which it has suffered as a result of having to make less favourable arrangements due to such cancellation;</w:t>
      </w:r>
    </w:p>
    <w:p w14:paraId="21A0D4B0" w14:textId="77777777" w:rsidR="00A128AA" w:rsidRPr="00C012CB" w:rsidRDefault="00A128AA" w:rsidP="006D1231">
      <w:pPr>
        <w:widowControl w:val="0"/>
        <w:numPr>
          <w:ilvl w:val="1"/>
          <w:numId w:val="84"/>
        </w:numPr>
        <w:tabs>
          <w:tab w:val="left" w:pos="1980"/>
        </w:tabs>
        <w:suppressAutoHyphens w:val="0"/>
        <w:spacing w:after="120"/>
        <w:ind w:left="1987" w:right="749" w:hanging="547"/>
        <w:rPr>
          <w:snapToGrid w:val="0"/>
        </w:rPr>
      </w:pPr>
      <w:r w:rsidRPr="00C012CB">
        <w:rPr>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012CB">
        <w:rPr>
          <w:i/>
          <w:snapToGrid w:val="0"/>
        </w:rPr>
        <w:t>audi</w:t>
      </w:r>
      <w:proofErr w:type="spellEnd"/>
      <w:r w:rsidRPr="00C012CB">
        <w:rPr>
          <w:i/>
          <w:snapToGrid w:val="0"/>
        </w:rPr>
        <w:t xml:space="preserve"> alteram partem</w:t>
      </w:r>
      <w:r w:rsidRPr="00C012CB">
        <w:rPr>
          <w:snapToGrid w:val="0"/>
        </w:rPr>
        <w:t xml:space="preserve"> (hear the other side) rule has been applied; and</w:t>
      </w:r>
    </w:p>
    <w:p w14:paraId="320C3084" w14:textId="77777777" w:rsidR="00A128AA" w:rsidRPr="00C012CB" w:rsidRDefault="00A128AA" w:rsidP="006D1231">
      <w:pPr>
        <w:widowControl w:val="0"/>
        <w:numPr>
          <w:ilvl w:val="1"/>
          <w:numId w:val="84"/>
        </w:numPr>
        <w:tabs>
          <w:tab w:val="left" w:pos="1980"/>
        </w:tabs>
        <w:suppressAutoHyphens w:val="0"/>
        <w:spacing w:after="120"/>
        <w:ind w:left="1987" w:right="749" w:hanging="547"/>
        <w:rPr>
          <w:snapToGrid w:val="0"/>
        </w:rPr>
      </w:pPr>
      <w:r w:rsidRPr="00C012CB">
        <w:rPr>
          <w:snapToGrid w:val="0"/>
        </w:rPr>
        <w:t>forward the matter for criminal prosecution, if deemed necessary.</w:t>
      </w:r>
    </w:p>
    <w:p w14:paraId="18AE03DC" w14:textId="77777777" w:rsidR="00A128AA" w:rsidRPr="00C012CB" w:rsidRDefault="00A128AA" w:rsidP="00A128A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b/>
          <w:snapToGrid w:val="0"/>
        </w:rPr>
      </w:pPr>
    </w:p>
    <w:p w14:paraId="66D6C278" w14:textId="77777777" w:rsidR="00A128AA" w:rsidRPr="00C012CB" w:rsidRDefault="00A128AA" w:rsidP="00A128A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snapToGrid w:val="0"/>
        </w:rPr>
      </w:pPr>
    </w:p>
    <w:p w14:paraId="57EF7499" w14:textId="77777777" w:rsidR="00A128AA" w:rsidRPr="00C012CB" w:rsidRDefault="00A128AA" w:rsidP="00A128A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snapToGrid w:val="0"/>
        </w:rPr>
      </w:pPr>
      <w:r w:rsidRPr="00C012CB">
        <w:rPr>
          <w:noProof/>
          <w:lang w:eastAsia="en-ZA"/>
        </w:rPr>
        <mc:AlternateContent>
          <mc:Choice Requires="wps">
            <w:drawing>
              <wp:anchor distT="0" distB="0" distL="114300" distR="114300" simplePos="0" relativeHeight="251665408" behindDoc="0" locked="0" layoutInCell="1" allowOverlap="1" wp14:anchorId="5456739E" wp14:editId="139E4A32">
                <wp:simplePos x="0" y="0"/>
                <wp:positionH relativeFrom="column">
                  <wp:posOffset>171450</wp:posOffset>
                </wp:positionH>
                <wp:positionV relativeFrom="paragraph">
                  <wp:posOffset>71755</wp:posOffset>
                </wp:positionV>
                <wp:extent cx="4800600" cy="2368550"/>
                <wp:effectExtent l="0" t="0" r="19050" b="12700"/>
                <wp:wrapNone/>
                <wp:docPr id="1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CB4FED9" w14:textId="77777777" w:rsidR="007F46F6" w:rsidRDefault="007F46F6" w:rsidP="00A128AA">
                            <w:pPr>
                              <w:jc w:val="center"/>
                              <w:rPr>
                                <w:szCs w:val="18"/>
                              </w:rPr>
                            </w:pPr>
                          </w:p>
                          <w:p w14:paraId="66A18473" w14:textId="77777777" w:rsidR="007F46F6" w:rsidRPr="00585866" w:rsidRDefault="007F46F6" w:rsidP="00A128AA">
                            <w:pPr>
                              <w:jc w:val="center"/>
                              <w:rPr>
                                <w:szCs w:val="18"/>
                              </w:rPr>
                            </w:pPr>
                            <w:r w:rsidRPr="00585866">
                              <w:rPr>
                                <w:szCs w:val="18"/>
                              </w:rPr>
                              <w:t>……………………………………….</w:t>
                            </w:r>
                          </w:p>
                          <w:p w14:paraId="5D6323C4" w14:textId="77777777" w:rsidR="007F46F6" w:rsidRPr="00B715D9" w:rsidRDefault="007F46F6" w:rsidP="00A128AA">
                            <w:pPr>
                              <w:jc w:val="center"/>
                              <w:rPr>
                                <w:b/>
                                <w:szCs w:val="18"/>
                              </w:rPr>
                            </w:pPr>
                            <w:r w:rsidRPr="00B715D9">
                              <w:rPr>
                                <w:b/>
                                <w:szCs w:val="18"/>
                              </w:rPr>
                              <w:t>SIGNATURE(S) OF TENDERER(S)</w:t>
                            </w:r>
                          </w:p>
                          <w:p w14:paraId="3F5FF6F0" w14:textId="77777777" w:rsidR="007F46F6" w:rsidRDefault="007F46F6" w:rsidP="00A128AA">
                            <w:pPr>
                              <w:rPr>
                                <w:szCs w:val="18"/>
                              </w:rPr>
                            </w:pPr>
                          </w:p>
                          <w:p w14:paraId="5F911BC5" w14:textId="77777777" w:rsidR="007F46F6" w:rsidRDefault="007F46F6" w:rsidP="00A128AA">
                            <w:pPr>
                              <w:rPr>
                                <w:szCs w:val="18"/>
                              </w:rPr>
                            </w:pPr>
                            <w:r w:rsidRPr="00B715D9">
                              <w:rPr>
                                <w:b/>
                                <w:szCs w:val="18"/>
                              </w:rPr>
                              <w:t>SURNAME AND NAME</w:t>
                            </w:r>
                            <w:r>
                              <w:rPr>
                                <w:szCs w:val="18"/>
                              </w:rPr>
                              <w:t>:</w:t>
                            </w:r>
                            <w:r>
                              <w:rPr>
                                <w:szCs w:val="18"/>
                              </w:rPr>
                              <w:tab/>
                              <w:t xml:space="preserve"> ……………………………………………………….</w:t>
                            </w:r>
                          </w:p>
                          <w:p w14:paraId="5CE33273" w14:textId="77777777" w:rsidR="007F46F6" w:rsidRPr="00585866" w:rsidRDefault="007F46F6" w:rsidP="00A128AA">
                            <w:pPr>
                              <w:rPr>
                                <w:szCs w:val="18"/>
                              </w:rPr>
                            </w:pPr>
                          </w:p>
                          <w:p w14:paraId="13135679" w14:textId="77777777" w:rsidR="007F46F6" w:rsidRPr="00585866" w:rsidRDefault="007F46F6" w:rsidP="00A128AA">
                            <w:pPr>
                              <w:spacing w:after="120"/>
                              <w:rPr>
                                <w:szCs w:val="18"/>
                              </w:rPr>
                            </w:pPr>
                            <w:r w:rsidRPr="00B715D9">
                              <w:rPr>
                                <w:b/>
                                <w:szCs w:val="18"/>
                              </w:rPr>
                              <w:t>DATE:</w:t>
                            </w:r>
                            <w:r>
                              <w:rPr>
                                <w:szCs w:val="18"/>
                              </w:rPr>
                              <w:tab/>
                            </w:r>
                            <w:r>
                              <w:rPr>
                                <w:szCs w:val="18"/>
                              </w:rPr>
                              <w:tab/>
                            </w:r>
                            <w:r>
                              <w:rPr>
                                <w:szCs w:val="18"/>
                              </w:rPr>
                              <w:tab/>
                            </w:r>
                            <w:r w:rsidRPr="00585866">
                              <w:rPr>
                                <w:szCs w:val="18"/>
                              </w:rPr>
                              <w:t>…………………………………</w:t>
                            </w:r>
                            <w:r>
                              <w:rPr>
                                <w:szCs w:val="18"/>
                              </w:rPr>
                              <w:t>……………………</w:t>
                            </w:r>
                          </w:p>
                          <w:p w14:paraId="67E91AA0" w14:textId="77777777" w:rsidR="007F46F6" w:rsidRPr="00585866" w:rsidRDefault="007F46F6" w:rsidP="00A128AA">
                            <w:pPr>
                              <w:spacing w:after="120"/>
                              <w:rPr>
                                <w:szCs w:val="18"/>
                              </w:rPr>
                            </w:pPr>
                            <w:r w:rsidRPr="00B715D9">
                              <w:rPr>
                                <w:b/>
                                <w:szCs w:val="18"/>
                              </w:rPr>
                              <w:t>ADDRESS</w:t>
                            </w:r>
                            <w:r>
                              <w:rPr>
                                <w:szCs w:val="18"/>
                              </w:rPr>
                              <w:t>:</w:t>
                            </w:r>
                            <w:r>
                              <w:rPr>
                                <w:szCs w:val="18"/>
                              </w:rPr>
                              <w:tab/>
                            </w:r>
                            <w:r>
                              <w:rPr>
                                <w:szCs w:val="18"/>
                              </w:rPr>
                              <w:tab/>
                            </w:r>
                            <w:r w:rsidRPr="00585866">
                              <w:rPr>
                                <w:szCs w:val="18"/>
                              </w:rPr>
                              <w:t>………………………………</w:t>
                            </w:r>
                            <w:r>
                              <w:rPr>
                                <w:szCs w:val="18"/>
                              </w:rPr>
                              <w:t>………………………</w:t>
                            </w:r>
                          </w:p>
                          <w:p w14:paraId="74AF4E94" w14:textId="77777777" w:rsidR="007F46F6" w:rsidRPr="00585866" w:rsidRDefault="007F46F6" w:rsidP="00A128AA">
                            <w:pPr>
                              <w:spacing w:after="120"/>
                              <w:rPr>
                                <w:szCs w:val="18"/>
                              </w:rPr>
                            </w:pPr>
                            <w:r w:rsidRPr="00585866">
                              <w:rPr>
                                <w:szCs w:val="18"/>
                              </w:rPr>
                              <w:tab/>
                            </w:r>
                            <w:r>
                              <w:rPr>
                                <w:szCs w:val="18"/>
                              </w:rPr>
                              <w:tab/>
                            </w:r>
                            <w:r>
                              <w:rPr>
                                <w:szCs w:val="18"/>
                              </w:rPr>
                              <w:tab/>
                            </w:r>
                            <w:r w:rsidRPr="00585866">
                              <w:rPr>
                                <w:szCs w:val="18"/>
                              </w:rPr>
                              <w:t>………………………………</w:t>
                            </w:r>
                            <w:r>
                              <w:rPr>
                                <w:szCs w:val="18"/>
                              </w:rPr>
                              <w:t>………………………</w:t>
                            </w:r>
                          </w:p>
                          <w:p w14:paraId="04667789" w14:textId="77777777" w:rsidR="007F46F6" w:rsidRDefault="007F46F6" w:rsidP="00A128AA">
                            <w:pPr>
                              <w:tabs>
                                <w:tab w:val="left" w:pos="1080"/>
                              </w:tabs>
                              <w:ind w:left="1080"/>
                              <w:rPr>
                                <w:szCs w:val="18"/>
                              </w:rPr>
                            </w:pPr>
                            <w:r>
                              <w:rPr>
                                <w:szCs w:val="18"/>
                              </w:rPr>
                              <w:tab/>
                            </w:r>
                            <w:r>
                              <w:rPr>
                                <w:szCs w:val="18"/>
                              </w:rPr>
                              <w:tab/>
                            </w:r>
                            <w:r w:rsidRPr="00585866">
                              <w:rPr>
                                <w:szCs w:val="18"/>
                              </w:rPr>
                              <w:t>………………………………</w:t>
                            </w:r>
                            <w:r>
                              <w:rPr>
                                <w:szCs w:val="18"/>
                              </w:rPr>
                              <w:t>………………………</w:t>
                            </w:r>
                          </w:p>
                          <w:p w14:paraId="6A04684E" w14:textId="77777777" w:rsidR="007F46F6" w:rsidRPr="00585866" w:rsidRDefault="007F46F6" w:rsidP="00A128AA">
                            <w:pPr>
                              <w:tabs>
                                <w:tab w:val="left" w:pos="1080"/>
                              </w:tabs>
                              <w:ind w:left="1080"/>
                              <w:rPr>
                                <w:szCs w:val="18"/>
                              </w:rPr>
                            </w:pPr>
                            <w:r>
                              <w:rPr>
                                <w:szCs w:val="18"/>
                              </w:rPr>
                              <w:tab/>
                            </w:r>
                            <w:r>
                              <w:rPr>
                                <w:szCs w:val="18"/>
                              </w:rPr>
                              <w:tab/>
                              <w:t>………………………………………………………</w:t>
                            </w:r>
                          </w:p>
                          <w:p w14:paraId="4622789D" w14:textId="77777777" w:rsidR="007F46F6" w:rsidRDefault="007F46F6" w:rsidP="00A128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6739E" id="Rectangle 4" o:spid="_x0000_s1027" style="position:absolute;left:0;text-align:left;margin-left:13.5pt;margin-top:5.65pt;width:378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">
                <v:textbox>
                  <w:txbxContent>
                    <w:p w14:paraId="1CB4FED9" w14:textId="77777777" w:rsidR="007F46F6" w:rsidRDefault="007F46F6" w:rsidP="00A128AA">
                      <w:pPr>
                        <w:jc w:val="center"/>
                        <w:rPr>
                          <w:szCs w:val="18"/>
                        </w:rPr>
                      </w:pPr>
                    </w:p>
                    <w:p w14:paraId="66A18473" w14:textId="77777777" w:rsidR="007F46F6" w:rsidRPr="00585866" w:rsidRDefault="007F46F6" w:rsidP="00A128AA">
                      <w:pPr>
                        <w:jc w:val="center"/>
                        <w:rPr>
                          <w:szCs w:val="18"/>
                        </w:rPr>
                      </w:pPr>
                      <w:r w:rsidRPr="00585866">
                        <w:rPr>
                          <w:szCs w:val="18"/>
                        </w:rPr>
                        <w:t>……………………………………….</w:t>
                      </w:r>
                    </w:p>
                    <w:p w14:paraId="5D6323C4" w14:textId="77777777" w:rsidR="007F46F6" w:rsidRPr="00B715D9" w:rsidRDefault="007F46F6" w:rsidP="00A128AA">
                      <w:pPr>
                        <w:jc w:val="center"/>
                        <w:rPr>
                          <w:b/>
                          <w:szCs w:val="18"/>
                        </w:rPr>
                      </w:pPr>
                      <w:r w:rsidRPr="00B715D9">
                        <w:rPr>
                          <w:b/>
                          <w:szCs w:val="18"/>
                        </w:rPr>
                        <w:t>SIGNATURE(S) OF TENDERER(S)</w:t>
                      </w:r>
                    </w:p>
                    <w:p w14:paraId="3F5FF6F0" w14:textId="77777777" w:rsidR="007F46F6" w:rsidRDefault="007F46F6" w:rsidP="00A128AA">
                      <w:pPr>
                        <w:rPr>
                          <w:szCs w:val="18"/>
                        </w:rPr>
                      </w:pPr>
                    </w:p>
                    <w:p w14:paraId="5F911BC5" w14:textId="77777777" w:rsidR="007F46F6" w:rsidRDefault="007F46F6" w:rsidP="00A128AA">
                      <w:pPr>
                        <w:rPr>
                          <w:szCs w:val="18"/>
                        </w:rPr>
                      </w:pPr>
                      <w:r w:rsidRPr="00B715D9">
                        <w:rPr>
                          <w:b/>
                          <w:szCs w:val="18"/>
                        </w:rPr>
                        <w:t>SURNAME AND NAME</w:t>
                      </w:r>
                      <w:r>
                        <w:rPr>
                          <w:szCs w:val="18"/>
                        </w:rPr>
                        <w:t>:</w:t>
                      </w:r>
                      <w:r>
                        <w:rPr>
                          <w:szCs w:val="18"/>
                        </w:rPr>
                        <w:tab/>
                        <w:t xml:space="preserve"> ……………………………………………………….</w:t>
                      </w:r>
                    </w:p>
                    <w:p w14:paraId="5CE33273" w14:textId="77777777" w:rsidR="007F46F6" w:rsidRPr="00585866" w:rsidRDefault="007F46F6" w:rsidP="00A128AA">
                      <w:pPr>
                        <w:rPr>
                          <w:szCs w:val="18"/>
                        </w:rPr>
                      </w:pPr>
                    </w:p>
                    <w:p w14:paraId="13135679" w14:textId="77777777" w:rsidR="007F46F6" w:rsidRPr="00585866" w:rsidRDefault="007F46F6" w:rsidP="00A128AA">
                      <w:pPr>
                        <w:spacing w:after="120"/>
                        <w:rPr>
                          <w:szCs w:val="18"/>
                        </w:rPr>
                      </w:pPr>
                      <w:r w:rsidRPr="00B715D9">
                        <w:rPr>
                          <w:b/>
                          <w:szCs w:val="18"/>
                        </w:rPr>
                        <w:t>DATE:</w:t>
                      </w:r>
                      <w:r>
                        <w:rPr>
                          <w:szCs w:val="18"/>
                        </w:rPr>
                        <w:tab/>
                      </w:r>
                      <w:r>
                        <w:rPr>
                          <w:szCs w:val="18"/>
                        </w:rPr>
                        <w:tab/>
                      </w:r>
                      <w:r>
                        <w:rPr>
                          <w:szCs w:val="18"/>
                        </w:rPr>
                        <w:tab/>
                      </w:r>
                      <w:r w:rsidRPr="00585866">
                        <w:rPr>
                          <w:szCs w:val="18"/>
                        </w:rPr>
                        <w:t>…………………………………</w:t>
                      </w:r>
                      <w:r>
                        <w:rPr>
                          <w:szCs w:val="18"/>
                        </w:rPr>
                        <w:t>……………………</w:t>
                      </w:r>
                    </w:p>
                    <w:p w14:paraId="67E91AA0" w14:textId="77777777" w:rsidR="007F46F6" w:rsidRPr="00585866" w:rsidRDefault="007F46F6" w:rsidP="00A128AA">
                      <w:pPr>
                        <w:spacing w:after="120"/>
                        <w:rPr>
                          <w:szCs w:val="18"/>
                        </w:rPr>
                      </w:pPr>
                      <w:r w:rsidRPr="00B715D9">
                        <w:rPr>
                          <w:b/>
                          <w:szCs w:val="18"/>
                        </w:rPr>
                        <w:t>ADDRESS</w:t>
                      </w:r>
                      <w:r>
                        <w:rPr>
                          <w:szCs w:val="18"/>
                        </w:rPr>
                        <w:t>:</w:t>
                      </w:r>
                      <w:r>
                        <w:rPr>
                          <w:szCs w:val="18"/>
                        </w:rPr>
                        <w:tab/>
                      </w:r>
                      <w:r>
                        <w:rPr>
                          <w:szCs w:val="18"/>
                        </w:rPr>
                        <w:tab/>
                      </w:r>
                      <w:r w:rsidRPr="00585866">
                        <w:rPr>
                          <w:szCs w:val="18"/>
                        </w:rPr>
                        <w:t>………………………………</w:t>
                      </w:r>
                      <w:r>
                        <w:rPr>
                          <w:szCs w:val="18"/>
                        </w:rPr>
                        <w:t>………………………</w:t>
                      </w:r>
                    </w:p>
                    <w:p w14:paraId="74AF4E94" w14:textId="77777777" w:rsidR="007F46F6" w:rsidRPr="00585866" w:rsidRDefault="007F46F6" w:rsidP="00A128AA">
                      <w:pPr>
                        <w:spacing w:after="120"/>
                        <w:rPr>
                          <w:szCs w:val="18"/>
                        </w:rPr>
                      </w:pPr>
                      <w:r w:rsidRPr="00585866">
                        <w:rPr>
                          <w:szCs w:val="18"/>
                        </w:rPr>
                        <w:tab/>
                      </w:r>
                      <w:r>
                        <w:rPr>
                          <w:szCs w:val="18"/>
                        </w:rPr>
                        <w:tab/>
                      </w:r>
                      <w:r>
                        <w:rPr>
                          <w:szCs w:val="18"/>
                        </w:rPr>
                        <w:tab/>
                      </w:r>
                      <w:r w:rsidRPr="00585866">
                        <w:rPr>
                          <w:szCs w:val="18"/>
                        </w:rPr>
                        <w:t>………………………………</w:t>
                      </w:r>
                      <w:r>
                        <w:rPr>
                          <w:szCs w:val="18"/>
                        </w:rPr>
                        <w:t>………………………</w:t>
                      </w:r>
                    </w:p>
                    <w:p w14:paraId="04667789" w14:textId="77777777" w:rsidR="007F46F6" w:rsidRDefault="007F46F6" w:rsidP="00A128AA">
                      <w:pPr>
                        <w:tabs>
                          <w:tab w:val="left" w:pos="1080"/>
                        </w:tabs>
                        <w:ind w:left="1080"/>
                        <w:rPr>
                          <w:szCs w:val="18"/>
                        </w:rPr>
                      </w:pPr>
                      <w:r>
                        <w:rPr>
                          <w:szCs w:val="18"/>
                        </w:rPr>
                        <w:tab/>
                      </w:r>
                      <w:r>
                        <w:rPr>
                          <w:szCs w:val="18"/>
                        </w:rPr>
                        <w:tab/>
                      </w:r>
                      <w:r w:rsidRPr="00585866">
                        <w:rPr>
                          <w:szCs w:val="18"/>
                        </w:rPr>
                        <w:t>………………………………</w:t>
                      </w:r>
                      <w:r>
                        <w:rPr>
                          <w:szCs w:val="18"/>
                        </w:rPr>
                        <w:t>………………………</w:t>
                      </w:r>
                    </w:p>
                    <w:p w14:paraId="6A04684E" w14:textId="77777777" w:rsidR="007F46F6" w:rsidRPr="00585866" w:rsidRDefault="007F46F6" w:rsidP="00A128AA">
                      <w:pPr>
                        <w:tabs>
                          <w:tab w:val="left" w:pos="1080"/>
                        </w:tabs>
                        <w:ind w:left="1080"/>
                        <w:rPr>
                          <w:szCs w:val="18"/>
                        </w:rPr>
                      </w:pPr>
                      <w:r>
                        <w:rPr>
                          <w:szCs w:val="18"/>
                        </w:rPr>
                        <w:tab/>
                      </w:r>
                      <w:r>
                        <w:rPr>
                          <w:szCs w:val="18"/>
                        </w:rPr>
                        <w:tab/>
                        <w:t>………………………………………………………</w:t>
                      </w:r>
                    </w:p>
                    <w:p w14:paraId="4622789D" w14:textId="77777777" w:rsidR="007F46F6" w:rsidRDefault="007F46F6" w:rsidP="00A128AA">
                      <w:pPr>
                        <w:jc w:val="center"/>
                      </w:pPr>
                    </w:p>
                  </w:txbxContent>
                </v:textbox>
              </v:rect>
            </w:pict>
          </mc:Fallback>
        </mc:AlternateContent>
      </w:r>
    </w:p>
    <w:p w14:paraId="1858E6DA" w14:textId="77777777" w:rsidR="00A128AA" w:rsidRPr="00C012CB" w:rsidRDefault="00A128AA" w:rsidP="00A128AA">
      <w:pPr>
        <w:sectPr w:rsidR="00A128AA" w:rsidRPr="00C012CB" w:rsidSect="008B4544">
          <w:footerReference w:type="default" r:id="rId27"/>
          <w:pgSz w:w="12240" w:h="15840"/>
          <w:pgMar w:top="1500" w:right="758" w:bottom="1320" w:left="620" w:header="0" w:footer="1129" w:gutter="0"/>
          <w:cols w:space="720"/>
        </w:sectPr>
      </w:pPr>
    </w:p>
    <w:p w14:paraId="259D07CC" w14:textId="77777777" w:rsidR="00A128AA" w:rsidRPr="00C012CB" w:rsidRDefault="00A128AA" w:rsidP="00A128AA">
      <w:pPr>
        <w:rPr>
          <w:rFonts w:ascii="Times New Roman"/>
          <w:sz w:val="20"/>
        </w:rPr>
      </w:pPr>
    </w:p>
    <w:p w14:paraId="1440E558" w14:textId="77777777" w:rsidR="00A128AA" w:rsidRPr="00C012CB" w:rsidRDefault="00A128AA" w:rsidP="00A128AA">
      <w:pPr>
        <w:rPr>
          <w:lang w:val="en-US"/>
        </w:rPr>
      </w:pPr>
      <w:r w:rsidRPr="00C012CB">
        <w:rPr>
          <w:lang w:val="en-US"/>
        </w:rPr>
        <w:t>MBD 6.2</w:t>
      </w:r>
    </w:p>
    <w:p w14:paraId="18AB1858" w14:textId="77777777" w:rsidR="00A128AA" w:rsidRPr="00C012CB" w:rsidRDefault="00A128AA" w:rsidP="00A128AA">
      <w:pPr>
        <w:rPr>
          <w:lang w:val="en-US"/>
        </w:rPr>
      </w:pPr>
    </w:p>
    <w:p w14:paraId="76D1A45C" w14:textId="77777777" w:rsidR="00A128AA" w:rsidRPr="00C012CB" w:rsidRDefault="00A128AA" w:rsidP="00A128AA">
      <w:pPr>
        <w:rPr>
          <w:lang w:val="en-US"/>
        </w:rPr>
      </w:pPr>
    </w:p>
    <w:p w14:paraId="639B46B2" w14:textId="77777777" w:rsidR="00A128AA" w:rsidRPr="00C012CB" w:rsidRDefault="00A128AA" w:rsidP="00A128AA">
      <w:pPr>
        <w:jc w:val="center"/>
        <w:rPr>
          <w:lang w:val="en-US"/>
        </w:rPr>
      </w:pPr>
      <w:r w:rsidRPr="00C012CB">
        <w:rPr>
          <w:b/>
          <w:lang w:val="en-US"/>
        </w:rPr>
        <w:t xml:space="preserve">DECLARATION CERTIFICATE FOR LOCAL PRODUCTION AND CONTENT FOR DESIGNATED SECTORS </w:t>
      </w:r>
    </w:p>
    <w:p w14:paraId="56F3FC72" w14:textId="77777777" w:rsidR="00A128AA" w:rsidRPr="00C012CB" w:rsidRDefault="00A128AA" w:rsidP="00A128AA">
      <w:pPr>
        <w:jc w:val="center"/>
        <w:rPr>
          <w:lang w:val="en-US"/>
        </w:rPr>
      </w:pPr>
    </w:p>
    <w:p w14:paraId="69287CD3" w14:textId="77777777" w:rsidR="00A128AA" w:rsidRPr="00C012CB" w:rsidRDefault="00A128AA" w:rsidP="00A128AA">
      <w:pPr>
        <w:rPr>
          <w:lang w:val="en-US"/>
        </w:rPr>
      </w:pPr>
      <w:r w:rsidRPr="00C012CB">
        <w:rPr>
          <w:lang w:val="en-US"/>
        </w:rPr>
        <w:t>This Municipal Bidding Document (MBD) must form part of all bids invited. It contains general information and serves as a declaration form for local content (local production and local content are used interchangeably).</w:t>
      </w:r>
    </w:p>
    <w:p w14:paraId="51499B92" w14:textId="77777777" w:rsidR="00A128AA" w:rsidRPr="00C012CB" w:rsidRDefault="00A128AA" w:rsidP="00A128AA">
      <w:pPr>
        <w:ind w:left="360"/>
        <w:rPr>
          <w:lang w:val="en-US"/>
        </w:rPr>
      </w:pPr>
    </w:p>
    <w:p w14:paraId="0FE1FF9E" w14:textId="77777777" w:rsidR="00A128AA" w:rsidRPr="00C012CB" w:rsidRDefault="00A128AA" w:rsidP="00A128AA">
      <w:pPr>
        <w:rPr>
          <w:lang w:val="en-US"/>
        </w:rPr>
      </w:pPr>
      <w:r w:rsidRPr="00C012CB">
        <w:rPr>
          <w:lang w:val="en-US"/>
        </w:rPr>
        <w:t xml:space="preserve">Before completing this declaration, bidders must study the General Conditions, Definitions, Directives applicable in respect of Local Content as prescribed in the Preferential Procurement Regulations, 2017,  </w:t>
      </w:r>
      <w:r w:rsidRPr="00C012CB">
        <w:rPr>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C180020" w14:textId="77777777" w:rsidR="00A128AA" w:rsidRPr="00C012CB" w:rsidRDefault="00A128AA" w:rsidP="00A128AA">
      <w:pPr>
        <w:ind w:left="360"/>
        <w:rPr>
          <w:lang w:val="en-US"/>
        </w:rPr>
      </w:pPr>
    </w:p>
    <w:p w14:paraId="6FC9C083" w14:textId="77777777" w:rsidR="00A128AA" w:rsidRPr="00C012CB" w:rsidRDefault="00A128AA" w:rsidP="006D1231">
      <w:pPr>
        <w:numPr>
          <w:ilvl w:val="0"/>
          <w:numId w:val="73"/>
        </w:numPr>
        <w:suppressAutoHyphens w:val="0"/>
        <w:rPr>
          <w:b/>
          <w:lang w:val="en-US"/>
        </w:rPr>
      </w:pPr>
      <w:r w:rsidRPr="00C012CB">
        <w:rPr>
          <w:b/>
          <w:lang w:val="en-US"/>
        </w:rPr>
        <w:t>General Conditions</w:t>
      </w:r>
    </w:p>
    <w:p w14:paraId="29EB4938" w14:textId="77777777" w:rsidR="00A128AA" w:rsidRPr="00C012CB" w:rsidRDefault="00A128AA" w:rsidP="00A128AA">
      <w:pPr>
        <w:ind w:left="360"/>
        <w:rPr>
          <w:lang w:val="en-US"/>
        </w:rPr>
      </w:pPr>
    </w:p>
    <w:p w14:paraId="4264A4E9" w14:textId="77777777" w:rsidR="00A128AA" w:rsidRPr="00C012CB" w:rsidRDefault="00A128AA" w:rsidP="006D1231">
      <w:pPr>
        <w:numPr>
          <w:ilvl w:val="1"/>
          <w:numId w:val="73"/>
        </w:numPr>
        <w:suppressAutoHyphens w:val="0"/>
        <w:rPr>
          <w:lang w:val="en-US"/>
        </w:rPr>
      </w:pPr>
      <w:r w:rsidRPr="00C012CB">
        <w:rPr>
          <w:lang w:val="en-US"/>
        </w:rPr>
        <w:t>Preferential Procurement Regulations, 2017 (Regulation 8) make provision for the promotion of local production and content.</w:t>
      </w:r>
    </w:p>
    <w:p w14:paraId="2A1767FF" w14:textId="77777777" w:rsidR="00A128AA" w:rsidRPr="00C012CB" w:rsidRDefault="00A128AA" w:rsidP="00A128AA">
      <w:pPr>
        <w:ind w:left="360"/>
        <w:rPr>
          <w:lang w:val="en-US"/>
        </w:rPr>
      </w:pPr>
    </w:p>
    <w:p w14:paraId="5EFD63F2" w14:textId="77777777" w:rsidR="00A128AA" w:rsidRPr="00C012CB" w:rsidRDefault="00A128AA" w:rsidP="006D1231">
      <w:pPr>
        <w:numPr>
          <w:ilvl w:val="1"/>
          <w:numId w:val="73"/>
        </w:numPr>
        <w:suppressAutoHyphens w:val="0"/>
        <w:rPr>
          <w:lang w:val="en-US"/>
        </w:rPr>
      </w:pPr>
      <w:r w:rsidRPr="00C012CB">
        <w:rPr>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39F0319A" w14:textId="77777777" w:rsidR="00A128AA" w:rsidRPr="00C012CB" w:rsidRDefault="00A128AA" w:rsidP="00A128AA">
      <w:pPr>
        <w:rPr>
          <w:lang w:val="en-US"/>
        </w:rPr>
      </w:pPr>
    </w:p>
    <w:p w14:paraId="4EABAFFE" w14:textId="77777777" w:rsidR="00A128AA" w:rsidRPr="00C012CB" w:rsidRDefault="00A128AA" w:rsidP="006D1231">
      <w:pPr>
        <w:numPr>
          <w:ilvl w:val="1"/>
          <w:numId w:val="73"/>
        </w:numPr>
        <w:suppressAutoHyphens w:val="0"/>
        <w:rPr>
          <w:lang w:val="en-US"/>
        </w:rPr>
      </w:pPr>
      <w:r w:rsidRPr="00C012CB">
        <w:rPr>
          <w:lang w:val="en-US"/>
        </w:rPr>
        <w:t>Where necessary, for tenders referred to in paragraph 1.2 above, a two-stage bidding process may be followed, where the first stage involves a minimum threshold for local production and content and the second stage price and targeted goals.</w:t>
      </w:r>
    </w:p>
    <w:p w14:paraId="2B8B9551" w14:textId="77777777" w:rsidR="00A128AA" w:rsidRPr="00C012CB" w:rsidRDefault="00A128AA" w:rsidP="00A128AA">
      <w:pPr>
        <w:rPr>
          <w:lang w:val="en-US"/>
        </w:rPr>
      </w:pPr>
    </w:p>
    <w:p w14:paraId="24EC0970" w14:textId="77777777" w:rsidR="00A128AA" w:rsidRPr="00C012CB" w:rsidRDefault="00A128AA" w:rsidP="006D1231">
      <w:pPr>
        <w:numPr>
          <w:ilvl w:val="1"/>
          <w:numId w:val="73"/>
        </w:numPr>
        <w:suppressAutoHyphens w:val="0"/>
        <w:rPr>
          <w:lang w:val="en-US"/>
        </w:rPr>
      </w:pPr>
      <w:r w:rsidRPr="00C012CB">
        <w:rPr>
          <w:lang w:val="en-US"/>
        </w:rPr>
        <w:t>A person awarded a contract in relation to a designated sector, may not sub-contract in such a manner that the local production and content of the overall value of the contract is reduced to below the stipulated minimum threshold.</w:t>
      </w:r>
    </w:p>
    <w:p w14:paraId="0E32CC55" w14:textId="77777777" w:rsidR="00A128AA" w:rsidRPr="00C012CB" w:rsidRDefault="00A128AA" w:rsidP="00A128AA">
      <w:pPr>
        <w:rPr>
          <w:lang w:val="en-US"/>
        </w:rPr>
      </w:pPr>
    </w:p>
    <w:p w14:paraId="4DD586A9" w14:textId="77777777" w:rsidR="00A128AA" w:rsidRPr="00C012CB" w:rsidRDefault="00A128AA" w:rsidP="006D1231">
      <w:pPr>
        <w:numPr>
          <w:ilvl w:val="1"/>
          <w:numId w:val="73"/>
        </w:numPr>
        <w:suppressAutoHyphens w:val="0"/>
        <w:rPr>
          <w:lang w:val="en-US"/>
        </w:rPr>
      </w:pPr>
      <w:r w:rsidRPr="00C012CB">
        <w:rPr>
          <w:bCs/>
        </w:rPr>
        <w:t xml:space="preserve">The local content (LC) expressed as a percentage of the bid price must be calculated in accordance with the SABS approved technical specification number SATS 1286: 2011 as follows: </w:t>
      </w:r>
    </w:p>
    <w:p w14:paraId="139BDA90" w14:textId="77777777" w:rsidR="00A128AA" w:rsidRPr="00C012CB" w:rsidRDefault="00A128AA" w:rsidP="00A128AA">
      <w:pPr>
        <w:ind w:left="720" w:hanging="720"/>
        <w:rPr>
          <w:bCs/>
        </w:rPr>
      </w:pPr>
    </w:p>
    <w:p w14:paraId="5D1C7FA2" w14:textId="77777777" w:rsidR="00A128AA" w:rsidRPr="00C012CB" w:rsidRDefault="00A128AA" w:rsidP="00A128AA">
      <w:r w:rsidRPr="00C012CB">
        <w:rPr>
          <w:bCs/>
        </w:rPr>
        <w:tab/>
      </w:r>
      <w:r w:rsidRPr="00C012CB">
        <w:t>LC = [1 -</w:t>
      </w:r>
      <w:r w:rsidRPr="00C012CB">
        <w:fldChar w:fldCharType="begin"/>
      </w:r>
      <w:r w:rsidRPr="00C012CB">
        <w:instrText xml:space="preserve"> QUOTE </w:instrText>
      </w:r>
      <w:r w:rsidRPr="00C012CB">
        <w:rPr>
          <w:noProof/>
          <w:lang w:eastAsia="en-ZA"/>
        </w:rPr>
        <w:drawing>
          <wp:inline distT="0" distB="0" distL="0" distR="0" wp14:anchorId="3A9112D1" wp14:editId="6A8BADAC">
            <wp:extent cx="238125" cy="1428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012CB">
        <w:instrText xml:space="preserve"> </w:instrText>
      </w:r>
      <w:r w:rsidRPr="00C012CB">
        <w:fldChar w:fldCharType="end"/>
      </w:r>
      <w:r w:rsidRPr="00C012CB">
        <w:t xml:space="preserve"> x / y] * 100</w:t>
      </w:r>
    </w:p>
    <w:p w14:paraId="295941F8" w14:textId="77777777" w:rsidR="00A128AA" w:rsidRPr="00C012CB" w:rsidRDefault="00A128AA" w:rsidP="00A128AA">
      <w:pPr>
        <w:ind w:left="720"/>
        <w:rPr>
          <w:bCs/>
        </w:rPr>
      </w:pPr>
    </w:p>
    <w:p w14:paraId="604491F2" w14:textId="77777777" w:rsidR="00A128AA" w:rsidRPr="00C012CB" w:rsidRDefault="00A128AA" w:rsidP="00A128AA">
      <w:pPr>
        <w:ind w:left="720"/>
        <w:rPr>
          <w:bCs/>
        </w:rPr>
      </w:pPr>
      <w:r w:rsidRPr="00C012CB">
        <w:rPr>
          <w:bCs/>
        </w:rPr>
        <w:t>Where</w:t>
      </w:r>
    </w:p>
    <w:p w14:paraId="419FDC5D" w14:textId="77777777" w:rsidR="00A128AA" w:rsidRPr="00C012CB" w:rsidRDefault="00A128AA" w:rsidP="00A128AA">
      <w:pPr>
        <w:ind w:left="720" w:hanging="720"/>
        <w:rPr>
          <w:bCs/>
        </w:rPr>
      </w:pPr>
      <w:r w:rsidRPr="00C012CB">
        <w:rPr>
          <w:bCs/>
        </w:rPr>
        <w:tab/>
        <w:t xml:space="preserve">x </w:t>
      </w:r>
      <w:r w:rsidRPr="00C012CB">
        <w:rPr>
          <w:bCs/>
        </w:rPr>
        <w:tab/>
        <w:t xml:space="preserve">is the imported content in </w:t>
      </w:r>
      <w:smartTag w:uri="urn:schemas-microsoft-com:office:smarttags" w:element="place">
        <w:r w:rsidRPr="00C012CB">
          <w:rPr>
            <w:bCs/>
          </w:rPr>
          <w:t>Rand</w:t>
        </w:r>
      </w:smartTag>
    </w:p>
    <w:p w14:paraId="2CD5A165" w14:textId="77777777" w:rsidR="00A128AA" w:rsidRPr="00C012CB" w:rsidRDefault="00A128AA" w:rsidP="00A128AA">
      <w:pPr>
        <w:ind w:left="720" w:hanging="720"/>
        <w:rPr>
          <w:bCs/>
        </w:rPr>
      </w:pPr>
      <w:r w:rsidRPr="00C012CB">
        <w:rPr>
          <w:bCs/>
        </w:rPr>
        <w:tab/>
        <w:t>y</w:t>
      </w:r>
      <w:r w:rsidRPr="00C012CB">
        <w:rPr>
          <w:bCs/>
        </w:rPr>
        <w:tab/>
        <w:t xml:space="preserve">is the bid price in Rand excluding value added tax (VAT) </w:t>
      </w:r>
    </w:p>
    <w:p w14:paraId="1A9D6FB8" w14:textId="77777777" w:rsidR="00A128AA" w:rsidRPr="00C012CB" w:rsidRDefault="00A128AA" w:rsidP="00A128AA">
      <w:pPr>
        <w:ind w:left="720" w:hanging="720"/>
        <w:rPr>
          <w:bCs/>
        </w:rPr>
      </w:pPr>
    </w:p>
    <w:p w14:paraId="24D39906" w14:textId="77777777" w:rsidR="00A128AA" w:rsidRPr="00C012CB" w:rsidRDefault="00A128AA" w:rsidP="00A128AA">
      <w:pPr>
        <w:ind w:left="720"/>
        <w:rPr>
          <w:bCs/>
        </w:rPr>
      </w:pPr>
      <w:r w:rsidRPr="00C012CB">
        <w:rPr>
          <w:bCs/>
        </w:rPr>
        <w:t>Prices referred to in the determination of x must be converted to Rand (ZAR) by using the exchange rate published by South African Reserve Bank (SARB) on the date of advertisement of the bid as indicated in paragraph 3.1 below.</w:t>
      </w:r>
    </w:p>
    <w:p w14:paraId="64A230FA" w14:textId="77777777" w:rsidR="00A128AA" w:rsidRPr="00C012CB" w:rsidRDefault="00A128AA" w:rsidP="00A128AA">
      <w:pPr>
        <w:ind w:left="720"/>
        <w:rPr>
          <w:bCs/>
        </w:rPr>
      </w:pPr>
    </w:p>
    <w:p w14:paraId="3D3DD0B2" w14:textId="77777777" w:rsidR="00A128AA" w:rsidRPr="00C012CB" w:rsidRDefault="00A128AA" w:rsidP="00A128AA">
      <w:pPr>
        <w:ind w:left="720"/>
        <w:rPr>
          <w:b/>
          <w:bCs/>
        </w:rPr>
      </w:pPr>
      <w:r w:rsidRPr="00C012CB">
        <w:rPr>
          <w:b/>
          <w:bCs/>
        </w:rPr>
        <w:t>The SABS approved technical specification number SATS 1286:2011 is accessible on http:/www.thedti.gov.za/industrial development/</w:t>
      </w:r>
      <w:proofErr w:type="spellStart"/>
      <w:r w:rsidRPr="00C012CB">
        <w:rPr>
          <w:b/>
          <w:bCs/>
        </w:rPr>
        <w:t>ip.jsp</w:t>
      </w:r>
      <w:proofErr w:type="spellEnd"/>
      <w:r w:rsidRPr="00C012CB">
        <w:rPr>
          <w:b/>
          <w:bCs/>
        </w:rPr>
        <w:t xml:space="preserve"> at no cost.  </w:t>
      </w:r>
    </w:p>
    <w:p w14:paraId="7A89C9CD" w14:textId="77777777" w:rsidR="00A128AA" w:rsidRPr="00C012CB" w:rsidRDefault="00A128AA" w:rsidP="009A2A3A">
      <w:pPr>
        <w:rPr>
          <w:bCs/>
        </w:rPr>
      </w:pPr>
    </w:p>
    <w:p w14:paraId="130FAFD1" w14:textId="77777777" w:rsidR="00A128AA" w:rsidRPr="00C012CB" w:rsidRDefault="00A128AA" w:rsidP="006D1231">
      <w:pPr>
        <w:numPr>
          <w:ilvl w:val="1"/>
          <w:numId w:val="73"/>
        </w:numPr>
        <w:suppressAutoHyphens w:val="0"/>
        <w:rPr>
          <w:lang w:val="en-US"/>
        </w:rPr>
      </w:pPr>
      <w:r w:rsidRPr="00C012CB">
        <w:rPr>
          <w:bCs/>
        </w:rPr>
        <w:t xml:space="preserve">A bid may be disqualified if this Declaration Certificate and the </w:t>
      </w:r>
      <w:r w:rsidRPr="00C012CB">
        <w:rPr>
          <w:lang w:val="en-US"/>
        </w:rPr>
        <w:t>Annex C (Local Content Declaration: Summary Schedule)</w:t>
      </w:r>
      <w:r w:rsidRPr="00C012CB">
        <w:rPr>
          <w:bCs/>
          <w:lang w:val="en-US"/>
        </w:rPr>
        <w:t xml:space="preserve"> </w:t>
      </w:r>
      <w:r w:rsidRPr="00C012CB">
        <w:rPr>
          <w:bCs/>
        </w:rPr>
        <w:t xml:space="preserve">are not submitted as part of the bid documentation; </w:t>
      </w:r>
    </w:p>
    <w:p w14:paraId="5BD89F98" w14:textId="77777777" w:rsidR="00A128AA" w:rsidRPr="00C012CB" w:rsidRDefault="00A128AA" w:rsidP="00A128AA">
      <w:pPr>
        <w:ind w:left="1140"/>
        <w:rPr>
          <w:lang w:val="en-US"/>
        </w:rPr>
      </w:pPr>
    </w:p>
    <w:p w14:paraId="206F6CAD" w14:textId="77777777" w:rsidR="00A128AA" w:rsidRPr="00C012CB" w:rsidRDefault="00A128AA" w:rsidP="00A128AA">
      <w:pPr>
        <w:rPr>
          <w:bCs/>
        </w:rPr>
      </w:pPr>
    </w:p>
    <w:p w14:paraId="6DA8F63F" w14:textId="77777777" w:rsidR="00A128AA" w:rsidRPr="00C012CB" w:rsidRDefault="00A128AA" w:rsidP="006D1231">
      <w:pPr>
        <w:numPr>
          <w:ilvl w:val="0"/>
          <w:numId w:val="73"/>
        </w:numPr>
        <w:suppressAutoHyphens w:val="0"/>
        <w:rPr>
          <w:b/>
          <w:lang w:val="en-US"/>
        </w:rPr>
      </w:pPr>
      <w:r w:rsidRPr="00C012CB">
        <w:rPr>
          <w:b/>
          <w:lang w:val="en-US"/>
        </w:rPr>
        <w:t>The stipulated minimum threshold(s) for local production and content (refer to Annex A of SATS 1286:2011) for this bid is/are as follows:</w:t>
      </w:r>
    </w:p>
    <w:p w14:paraId="05FBC115" w14:textId="77777777" w:rsidR="00A128AA" w:rsidRPr="00C012CB" w:rsidRDefault="00A128AA" w:rsidP="00A128AA">
      <w:pPr>
        <w:ind w:left="502"/>
        <w:rPr>
          <w:b/>
          <w:lang w:val="en-US"/>
        </w:rPr>
      </w:pPr>
    </w:p>
    <w:p w14:paraId="262AEF37" w14:textId="77777777" w:rsidR="00A128AA" w:rsidRPr="00C012CB" w:rsidRDefault="00A128AA" w:rsidP="00A128AA">
      <w:pPr>
        <w:ind w:left="502"/>
        <w:rPr>
          <w:u w:val="single"/>
          <w:lang w:val="en-US"/>
        </w:rPr>
      </w:pPr>
      <w:r w:rsidRPr="00C012CB">
        <w:rPr>
          <w:u w:val="single"/>
          <w:lang w:val="en-US"/>
        </w:rPr>
        <w:t>Description of services, works or goods</w:t>
      </w:r>
      <w:r w:rsidRPr="00C012CB">
        <w:rPr>
          <w:lang w:val="en-US"/>
        </w:rPr>
        <w:t xml:space="preserve"> </w:t>
      </w:r>
      <w:r w:rsidRPr="00C012CB">
        <w:rPr>
          <w:lang w:val="en-US"/>
        </w:rPr>
        <w:tab/>
        <w:t xml:space="preserve">    </w:t>
      </w:r>
      <w:r w:rsidRPr="00C012CB">
        <w:rPr>
          <w:u w:val="single"/>
          <w:lang w:val="en-US"/>
        </w:rPr>
        <w:t>Stipulated minimum threshold</w:t>
      </w:r>
    </w:p>
    <w:p w14:paraId="5827C761" w14:textId="77777777" w:rsidR="00A128AA" w:rsidRPr="00C012CB" w:rsidRDefault="00A128AA" w:rsidP="00A128AA">
      <w:pPr>
        <w:rPr>
          <w:lang w:val="en-US"/>
        </w:rPr>
      </w:pPr>
    </w:p>
    <w:p w14:paraId="0918A923" w14:textId="77777777" w:rsidR="00A128AA" w:rsidRPr="00C012CB" w:rsidRDefault="00A128AA" w:rsidP="00A128AA">
      <w:pPr>
        <w:ind w:firstLine="502"/>
        <w:rPr>
          <w:lang w:val="en-US"/>
        </w:rPr>
      </w:pPr>
      <w:r w:rsidRPr="00C012CB">
        <w:rPr>
          <w:lang w:val="en-US"/>
        </w:rPr>
        <w:t>_______________________________</w:t>
      </w:r>
      <w:r w:rsidRPr="00C012CB">
        <w:rPr>
          <w:lang w:val="en-US"/>
        </w:rPr>
        <w:tab/>
      </w:r>
      <w:r w:rsidRPr="00C012CB">
        <w:rPr>
          <w:lang w:val="en-US"/>
        </w:rPr>
        <w:tab/>
      </w:r>
      <w:r w:rsidRPr="00C012CB">
        <w:rPr>
          <w:lang w:val="en-US"/>
        </w:rPr>
        <w:tab/>
        <w:t xml:space="preserve">     </w:t>
      </w:r>
      <w:r w:rsidRPr="00C012CB">
        <w:rPr>
          <w:lang w:val="en-US"/>
        </w:rPr>
        <w:tab/>
        <w:t>_______%</w:t>
      </w:r>
    </w:p>
    <w:p w14:paraId="121D4F7A" w14:textId="77777777" w:rsidR="00A128AA" w:rsidRPr="00C012CB" w:rsidRDefault="00A128AA" w:rsidP="00A128AA">
      <w:pPr>
        <w:rPr>
          <w:lang w:val="en-US"/>
        </w:rPr>
      </w:pPr>
      <w:r w:rsidRPr="00C012CB">
        <w:rPr>
          <w:lang w:val="en-US"/>
        </w:rPr>
        <w:tab/>
      </w:r>
    </w:p>
    <w:p w14:paraId="097EB1CC" w14:textId="77777777" w:rsidR="00A128AA" w:rsidRPr="00C012CB" w:rsidRDefault="00A128AA" w:rsidP="00A128AA">
      <w:pPr>
        <w:ind w:firstLine="502"/>
        <w:rPr>
          <w:lang w:val="en-US"/>
        </w:rPr>
      </w:pPr>
      <w:r w:rsidRPr="00C012CB">
        <w:rPr>
          <w:lang w:val="en-US"/>
        </w:rPr>
        <w:t>_______________________________</w:t>
      </w:r>
      <w:r w:rsidRPr="00C012CB">
        <w:rPr>
          <w:lang w:val="en-US"/>
        </w:rPr>
        <w:tab/>
      </w:r>
      <w:r w:rsidRPr="00C012CB">
        <w:rPr>
          <w:lang w:val="en-US"/>
        </w:rPr>
        <w:tab/>
      </w:r>
      <w:r w:rsidRPr="00C012CB">
        <w:rPr>
          <w:lang w:val="en-US"/>
        </w:rPr>
        <w:tab/>
      </w:r>
      <w:r w:rsidRPr="00C012CB">
        <w:rPr>
          <w:lang w:val="en-US"/>
        </w:rPr>
        <w:tab/>
        <w:t>_______%</w:t>
      </w:r>
    </w:p>
    <w:p w14:paraId="5C77949B" w14:textId="77777777" w:rsidR="00A128AA" w:rsidRPr="00C012CB" w:rsidRDefault="00A128AA" w:rsidP="00A128AA">
      <w:pPr>
        <w:ind w:firstLine="502"/>
        <w:rPr>
          <w:lang w:val="en-US"/>
        </w:rPr>
      </w:pPr>
    </w:p>
    <w:p w14:paraId="728CF2AB" w14:textId="77777777" w:rsidR="00A128AA" w:rsidRPr="00C012CB" w:rsidRDefault="00A128AA" w:rsidP="00A128AA">
      <w:pPr>
        <w:ind w:firstLine="502"/>
        <w:rPr>
          <w:lang w:val="en-US"/>
        </w:rPr>
      </w:pPr>
      <w:r w:rsidRPr="00C012CB">
        <w:rPr>
          <w:lang w:val="en-US"/>
        </w:rPr>
        <w:t>_______________________________</w:t>
      </w:r>
      <w:r w:rsidRPr="00C012CB">
        <w:rPr>
          <w:lang w:val="en-US"/>
        </w:rPr>
        <w:tab/>
      </w:r>
      <w:r w:rsidRPr="00C012CB">
        <w:rPr>
          <w:lang w:val="en-US"/>
        </w:rPr>
        <w:tab/>
      </w:r>
      <w:r w:rsidRPr="00C012CB">
        <w:rPr>
          <w:lang w:val="en-US"/>
        </w:rPr>
        <w:tab/>
      </w:r>
      <w:r w:rsidRPr="00C012CB">
        <w:rPr>
          <w:lang w:val="en-US"/>
        </w:rPr>
        <w:tab/>
        <w:t>_______%</w:t>
      </w:r>
    </w:p>
    <w:p w14:paraId="24468DB2" w14:textId="77777777" w:rsidR="00A128AA" w:rsidRPr="00C012CB" w:rsidRDefault="00A128AA" w:rsidP="00A128AA">
      <w:pPr>
        <w:ind w:firstLine="502"/>
        <w:rPr>
          <w:lang w:val="en-US"/>
        </w:rPr>
      </w:pPr>
    </w:p>
    <w:p w14:paraId="41B6BE01" w14:textId="77777777" w:rsidR="00A128AA" w:rsidRPr="00C012CB" w:rsidRDefault="00A128AA" w:rsidP="00A128AA">
      <w:pPr>
        <w:ind w:firstLine="502"/>
        <w:rPr>
          <w:lang w:val="en-US"/>
        </w:rPr>
      </w:pPr>
    </w:p>
    <w:p w14:paraId="1AA40C20" w14:textId="77777777" w:rsidR="00A128AA" w:rsidRPr="00C012CB" w:rsidRDefault="00A128AA" w:rsidP="00A128AA">
      <w:pPr>
        <w:rPr>
          <w:lang w:val="en-US"/>
        </w:rPr>
      </w:pPr>
      <w:r w:rsidRPr="00C012CB">
        <w:rPr>
          <w:b/>
          <w:lang w:val="en-US"/>
        </w:rPr>
        <w:t>3.</w:t>
      </w:r>
      <w:r w:rsidRPr="00C012CB">
        <w:rPr>
          <w:lang w:val="en-US"/>
        </w:rPr>
        <w:tab/>
        <w:t>Does any portion of the goods or services offered</w:t>
      </w:r>
    </w:p>
    <w:p w14:paraId="2271E059" w14:textId="77777777" w:rsidR="00A128AA" w:rsidRPr="00C012CB" w:rsidRDefault="00A128AA" w:rsidP="00A128AA">
      <w:pPr>
        <w:tabs>
          <w:tab w:val="left" w:pos="-963"/>
          <w:tab w:val="left" w:pos="-720"/>
          <w:tab w:val="left" w:pos="720"/>
          <w:tab w:val="left" w:pos="2268"/>
          <w:tab w:val="left" w:pos="2552"/>
        </w:tabs>
        <w:rPr>
          <w:rFonts w:ascii="Arial Narrow" w:hAnsi="Arial Narrow"/>
          <w:b/>
          <w:i/>
          <w:szCs w:val="18"/>
        </w:rPr>
      </w:pPr>
      <w:r w:rsidRPr="00C012CB">
        <w:rPr>
          <w:lang w:val="en-US"/>
        </w:rPr>
        <w:tab/>
        <w:t>have any imported content?</w:t>
      </w:r>
      <w:r w:rsidRPr="00C012CB">
        <w:rPr>
          <w:lang w:val="en-US"/>
        </w:rPr>
        <w:tab/>
      </w:r>
      <w:r w:rsidRPr="00C012CB">
        <w:rPr>
          <w:lang w:val="en-US"/>
        </w:rPr>
        <w:tab/>
      </w:r>
      <w:r w:rsidRPr="00C012CB">
        <w:rPr>
          <w:lang w:val="en-US"/>
        </w:rPr>
        <w:tab/>
      </w:r>
      <w:r w:rsidRPr="00C012CB">
        <w:rPr>
          <w:lang w:val="en-US"/>
        </w:rPr>
        <w:tab/>
      </w:r>
      <w:r w:rsidRPr="00C012CB">
        <w:rPr>
          <w:lang w:val="en-US"/>
        </w:rPr>
        <w:tab/>
      </w:r>
      <w:r w:rsidRPr="00C012CB">
        <w:rPr>
          <w:lang w:val="en-US"/>
        </w:rPr>
        <w:tab/>
      </w:r>
    </w:p>
    <w:p w14:paraId="05B87D11" w14:textId="77777777" w:rsidR="00A128AA" w:rsidRPr="00C012CB" w:rsidRDefault="00A128AA" w:rsidP="00A128AA">
      <w:pPr>
        <w:tabs>
          <w:tab w:val="left" w:pos="-963"/>
          <w:tab w:val="left" w:pos="-720"/>
          <w:tab w:val="left" w:pos="851"/>
          <w:tab w:val="left" w:pos="2268"/>
          <w:tab w:val="left" w:pos="2552"/>
        </w:tabs>
        <w:rPr>
          <w:rFonts w:ascii="Arial Narrow" w:hAnsi="Arial Narrow"/>
        </w:rPr>
      </w:pPr>
      <w:r w:rsidRPr="00C012CB">
        <w:rPr>
          <w:lang w:val="en-US"/>
        </w:rPr>
        <w:tab/>
        <w:t>(</w:t>
      </w:r>
      <w:r w:rsidRPr="00C012CB">
        <w:rPr>
          <w:rFonts w:ascii="Arial Narrow" w:hAnsi="Arial Narrow"/>
          <w:b/>
          <w:i/>
          <w:szCs w:val="18"/>
        </w:rPr>
        <w:t>Tick applicable box</w:t>
      </w:r>
      <w:r w:rsidRPr="00C012CB">
        <w:rPr>
          <w:rFonts w:ascii="Arial Narrow" w:hAnsi="Arial Narrow"/>
        </w:rPr>
        <w:t>)</w:t>
      </w:r>
    </w:p>
    <w:p w14:paraId="11A2BAA3" w14:textId="77777777" w:rsidR="00A128AA" w:rsidRPr="00C012CB" w:rsidRDefault="00A128AA" w:rsidP="00A128AA">
      <w:pPr>
        <w:tabs>
          <w:tab w:val="left" w:pos="-963"/>
          <w:tab w:val="left" w:pos="-720"/>
          <w:tab w:val="left" w:pos="709"/>
          <w:tab w:val="left" w:pos="2268"/>
          <w:tab w:val="left" w:pos="2552"/>
        </w:tabs>
        <w:ind w:left="709"/>
        <w:rPr>
          <w:rFonts w:ascii="Arial Narrow" w:hAnsi="Arial Narrow"/>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A128AA" w:rsidRPr="00C012CB" w14:paraId="0D2D7529" w14:textId="77777777" w:rsidTr="00DD48CE">
        <w:tc>
          <w:tcPr>
            <w:tcW w:w="675" w:type="dxa"/>
          </w:tcPr>
          <w:p w14:paraId="2ADEC14E" w14:textId="77777777" w:rsidR="00A128AA" w:rsidRPr="00C012CB" w:rsidRDefault="00A128AA" w:rsidP="00DD48CE">
            <w:pPr>
              <w:jc w:val="center"/>
              <w:rPr>
                <w:rFonts w:ascii="Arial Narrow" w:hAnsi="Arial Narrow"/>
                <w:b/>
              </w:rPr>
            </w:pPr>
            <w:r w:rsidRPr="00C012CB">
              <w:rPr>
                <w:rFonts w:ascii="Arial Narrow" w:hAnsi="Arial Narrow"/>
              </w:rPr>
              <w:t>YES</w:t>
            </w:r>
          </w:p>
        </w:tc>
        <w:tc>
          <w:tcPr>
            <w:tcW w:w="709" w:type="dxa"/>
          </w:tcPr>
          <w:p w14:paraId="3EAA88C1" w14:textId="77777777" w:rsidR="00A128AA" w:rsidRPr="00C012CB" w:rsidRDefault="00A128AA" w:rsidP="00DD48CE">
            <w:pPr>
              <w:rPr>
                <w:rFonts w:ascii="Arial Narrow" w:hAnsi="Arial Narrow"/>
                <w:b/>
              </w:rPr>
            </w:pPr>
          </w:p>
        </w:tc>
        <w:tc>
          <w:tcPr>
            <w:tcW w:w="851" w:type="dxa"/>
          </w:tcPr>
          <w:p w14:paraId="2F4D2F87" w14:textId="77777777" w:rsidR="00A128AA" w:rsidRPr="00C012CB" w:rsidRDefault="00A128AA" w:rsidP="00DD48CE">
            <w:pPr>
              <w:jc w:val="center"/>
              <w:rPr>
                <w:rFonts w:ascii="Arial Narrow" w:hAnsi="Arial Narrow"/>
                <w:b/>
              </w:rPr>
            </w:pPr>
            <w:r w:rsidRPr="00C012CB">
              <w:rPr>
                <w:rFonts w:ascii="Arial Narrow" w:hAnsi="Arial Narrow"/>
              </w:rPr>
              <w:t>NO</w:t>
            </w:r>
          </w:p>
        </w:tc>
        <w:tc>
          <w:tcPr>
            <w:tcW w:w="850" w:type="dxa"/>
          </w:tcPr>
          <w:p w14:paraId="3F251899" w14:textId="77777777" w:rsidR="00A128AA" w:rsidRPr="00C012CB" w:rsidRDefault="00A128AA" w:rsidP="00DD48CE">
            <w:pPr>
              <w:rPr>
                <w:rFonts w:ascii="Arial Narrow" w:hAnsi="Arial Narrow"/>
                <w:b/>
              </w:rPr>
            </w:pPr>
          </w:p>
        </w:tc>
      </w:tr>
    </w:tbl>
    <w:p w14:paraId="23F455A0" w14:textId="77777777" w:rsidR="00A128AA" w:rsidRPr="00C012CB" w:rsidRDefault="00A128AA" w:rsidP="00A128AA">
      <w:pPr>
        <w:ind w:left="360" w:hanging="360"/>
        <w:rPr>
          <w:lang w:val="en-US"/>
        </w:rPr>
      </w:pPr>
    </w:p>
    <w:p w14:paraId="6F85A9A6" w14:textId="77777777" w:rsidR="00A128AA" w:rsidRPr="00C012CB" w:rsidRDefault="00A128AA" w:rsidP="00A128AA">
      <w:pPr>
        <w:ind w:left="720" w:hanging="720"/>
        <w:rPr>
          <w:bCs/>
        </w:rPr>
      </w:pPr>
      <w:r w:rsidRPr="00C012CB">
        <w:rPr>
          <w:lang w:val="en-US"/>
        </w:rPr>
        <w:t>3.1</w:t>
      </w:r>
      <w:r w:rsidRPr="00C012CB">
        <w:rPr>
          <w:lang w:val="en-US"/>
        </w:rPr>
        <w:tab/>
        <w:t xml:space="preserve"> If yes, the rate(s) of exchange to be used in this bid to calculate the local content as prescribed in paragraph 1.5 of the general conditions </w:t>
      </w:r>
      <w:r w:rsidRPr="00C012CB">
        <w:rPr>
          <w:bCs/>
        </w:rPr>
        <w:t>must be the rate(s) published by SARB for the specific currency on the date of advertisement of the bid.</w:t>
      </w:r>
    </w:p>
    <w:p w14:paraId="75CA2CED" w14:textId="77777777" w:rsidR="00A128AA" w:rsidRPr="00C012CB" w:rsidRDefault="00A128AA" w:rsidP="00A128AA">
      <w:pPr>
        <w:ind w:left="720" w:hanging="360"/>
        <w:rPr>
          <w:bCs/>
        </w:rPr>
      </w:pPr>
    </w:p>
    <w:p w14:paraId="682A8864" w14:textId="77777777" w:rsidR="00A128AA" w:rsidRPr="00C012CB" w:rsidRDefault="00A128AA" w:rsidP="00A128AA">
      <w:pPr>
        <w:ind w:left="720"/>
        <w:rPr>
          <w:bCs/>
        </w:rPr>
      </w:pPr>
      <w:r w:rsidRPr="00C012CB">
        <w:rPr>
          <w:bCs/>
        </w:rPr>
        <w:t xml:space="preserve">The relevant rates of exchange information is accessible on </w:t>
      </w:r>
      <w:hyperlink r:id="rId29" w:history="1">
        <w:r w:rsidRPr="00C012CB">
          <w:rPr>
            <w:bCs/>
            <w:color w:val="0000FF"/>
            <w:u w:val="single"/>
          </w:rPr>
          <w:t>www.resbank.co.za</w:t>
        </w:r>
      </w:hyperlink>
    </w:p>
    <w:p w14:paraId="42BF4DC1" w14:textId="77777777" w:rsidR="00A128AA" w:rsidRPr="00C012CB" w:rsidRDefault="00A128AA" w:rsidP="00A128AA">
      <w:pPr>
        <w:rPr>
          <w:b/>
          <w:bCs/>
        </w:rPr>
      </w:pPr>
    </w:p>
    <w:p w14:paraId="4016AE65" w14:textId="77777777" w:rsidR="00A128AA" w:rsidRPr="00C012CB" w:rsidRDefault="00A128AA" w:rsidP="00A128AA">
      <w:pPr>
        <w:ind w:left="720"/>
        <w:rPr>
          <w:lang w:val="en-US"/>
        </w:rPr>
      </w:pPr>
      <w:r w:rsidRPr="00C012CB">
        <w:rPr>
          <w:lang w:val="en-US"/>
        </w:rPr>
        <w:t>Indicate the rate(s) of exchange against the appropriate currency in the table below (refer to Annex A of SATS 1286:2011):</w:t>
      </w:r>
    </w:p>
    <w:p w14:paraId="412D24E5" w14:textId="77777777" w:rsidR="00A128AA" w:rsidRPr="00C012CB" w:rsidRDefault="00A128AA" w:rsidP="00A128AA">
      <w:pPr>
        <w:rPr>
          <w:lang w:val="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4847"/>
      </w:tblGrid>
      <w:tr w:rsidR="00A128AA" w:rsidRPr="00C012CB" w14:paraId="1960736E" w14:textId="77777777" w:rsidTr="009A2A3A">
        <w:tc>
          <w:tcPr>
            <w:tcW w:w="4550" w:type="dxa"/>
            <w:shd w:val="clear" w:color="auto" w:fill="auto"/>
          </w:tcPr>
          <w:p w14:paraId="7BED349D" w14:textId="77777777" w:rsidR="00A128AA" w:rsidRPr="00C012CB" w:rsidRDefault="00A128AA" w:rsidP="00DD48CE">
            <w:pPr>
              <w:rPr>
                <w:b/>
                <w:lang w:val="en-US"/>
              </w:rPr>
            </w:pPr>
            <w:r w:rsidRPr="00C012CB">
              <w:rPr>
                <w:b/>
                <w:lang w:val="en-US"/>
              </w:rPr>
              <w:t xml:space="preserve">Currency </w:t>
            </w:r>
          </w:p>
        </w:tc>
        <w:tc>
          <w:tcPr>
            <w:tcW w:w="4847" w:type="dxa"/>
            <w:shd w:val="clear" w:color="auto" w:fill="auto"/>
          </w:tcPr>
          <w:p w14:paraId="5608598E" w14:textId="77777777" w:rsidR="00A128AA" w:rsidRPr="00C012CB" w:rsidRDefault="00A128AA" w:rsidP="00DD48CE">
            <w:pPr>
              <w:rPr>
                <w:b/>
                <w:lang w:val="en-US"/>
              </w:rPr>
            </w:pPr>
            <w:r w:rsidRPr="00C012CB">
              <w:rPr>
                <w:b/>
                <w:lang w:val="en-US"/>
              </w:rPr>
              <w:t>Rates of exchange</w:t>
            </w:r>
          </w:p>
        </w:tc>
      </w:tr>
      <w:tr w:rsidR="00A128AA" w:rsidRPr="00C012CB" w14:paraId="657F2B9E" w14:textId="77777777" w:rsidTr="009A2A3A">
        <w:tc>
          <w:tcPr>
            <w:tcW w:w="4550" w:type="dxa"/>
            <w:shd w:val="clear" w:color="auto" w:fill="auto"/>
          </w:tcPr>
          <w:p w14:paraId="24390A72" w14:textId="77777777" w:rsidR="00A128AA" w:rsidRPr="00C012CB" w:rsidRDefault="00A128AA" w:rsidP="00DD48CE">
            <w:pPr>
              <w:rPr>
                <w:lang w:val="en-US"/>
              </w:rPr>
            </w:pPr>
            <w:r w:rsidRPr="00C012CB">
              <w:rPr>
                <w:lang w:val="en-US"/>
              </w:rPr>
              <w:t>US Dollar</w:t>
            </w:r>
          </w:p>
        </w:tc>
        <w:tc>
          <w:tcPr>
            <w:tcW w:w="4847" w:type="dxa"/>
            <w:shd w:val="clear" w:color="auto" w:fill="auto"/>
          </w:tcPr>
          <w:p w14:paraId="3B5275D4" w14:textId="77777777" w:rsidR="00A128AA" w:rsidRPr="00C012CB" w:rsidRDefault="00A128AA" w:rsidP="00DD48CE">
            <w:pPr>
              <w:rPr>
                <w:lang w:val="en-US"/>
              </w:rPr>
            </w:pPr>
          </w:p>
        </w:tc>
      </w:tr>
      <w:tr w:rsidR="00A128AA" w:rsidRPr="00C012CB" w14:paraId="2DDA22B7" w14:textId="77777777" w:rsidTr="009A2A3A">
        <w:tc>
          <w:tcPr>
            <w:tcW w:w="4550" w:type="dxa"/>
            <w:shd w:val="clear" w:color="auto" w:fill="auto"/>
          </w:tcPr>
          <w:p w14:paraId="5AB931ED" w14:textId="77777777" w:rsidR="00A128AA" w:rsidRPr="00C012CB" w:rsidRDefault="00A128AA" w:rsidP="00DD48CE">
            <w:pPr>
              <w:rPr>
                <w:lang w:val="en-US"/>
              </w:rPr>
            </w:pPr>
            <w:r w:rsidRPr="00C012CB">
              <w:rPr>
                <w:lang w:val="en-US"/>
              </w:rPr>
              <w:t>Pound Sterling</w:t>
            </w:r>
          </w:p>
        </w:tc>
        <w:tc>
          <w:tcPr>
            <w:tcW w:w="4847" w:type="dxa"/>
            <w:shd w:val="clear" w:color="auto" w:fill="auto"/>
          </w:tcPr>
          <w:p w14:paraId="0DBD2FA9" w14:textId="77777777" w:rsidR="00A128AA" w:rsidRPr="00C012CB" w:rsidRDefault="00A128AA" w:rsidP="00DD48CE">
            <w:pPr>
              <w:rPr>
                <w:lang w:val="en-US"/>
              </w:rPr>
            </w:pPr>
          </w:p>
        </w:tc>
      </w:tr>
      <w:tr w:rsidR="00A128AA" w:rsidRPr="00C012CB" w14:paraId="6B9FECE1" w14:textId="77777777" w:rsidTr="009A2A3A">
        <w:tc>
          <w:tcPr>
            <w:tcW w:w="4550" w:type="dxa"/>
            <w:shd w:val="clear" w:color="auto" w:fill="auto"/>
          </w:tcPr>
          <w:p w14:paraId="2472826D" w14:textId="77777777" w:rsidR="00A128AA" w:rsidRPr="00C012CB" w:rsidRDefault="00A128AA" w:rsidP="00DD48CE">
            <w:pPr>
              <w:rPr>
                <w:lang w:val="en-US"/>
              </w:rPr>
            </w:pPr>
            <w:r w:rsidRPr="00C012CB">
              <w:rPr>
                <w:lang w:val="en-US"/>
              </w:rPr>
              <w:t>Euro</w:t>
            </w:r>
          </w:p>
        </w:tc>
        <w:tc>
          <w:tcPr>
            <w:tcW w:w="4847" w:type="dxa"/>
            <w:shd w:val="clear" w:color="auto" w:fill="auto"/>
          </w:tcPr>
          <w:p w14:paraId="58024F10" w14:textId="77777777" w:rsidR="00A128AA" w:rsidRPr="00C012CB" w:rsidRDefault="00A128AA" w:rsidP="00DD48CE">
            <w:pPr>
              <w:rPr>
                <w:lang w:val="en-US"/>
              </w:rPr>
            </w:pPr>
          </w:p>
        </w:tc>
      </w:tr>
      <w:tr w:rsidR="00A128AA" w:rsidRPr="00C012CB" w14:paraId="3B933132" w14:textId="77777777" w:rsidTr="009A2A3A">
        <w:tc>
          <w:tcPr>
            <w:tcW w:w="4550" w:type="dxa"/>
            <w:shd w:val="clear" w:color="auto" w:fill="auto"/>
          </w:tcPr>
          <w:p w14:paraId="714F6C4C" w14:textId="77777777" w:rsidR="00A128AA" w:rsidRPr="00C012CB" w:rsidRDefault="00A128AA" w:rsidP="00DD48CE">
            <w:pPr>
              <w:rPr>
                <w:lang w:val="en-US"/>
              </w:rPr>
            </w:pPr>
            <w:r w:rsidRPr="00C012CB">
              <w:rPr>
                <w:lang w:val="en-US"/>
              </w:rPr>
              <w:t>Yen</w:t>
            </w:r>
          </w:p>
        </w:tc>
        <w:tc>
          <w:tcPr>
            <w:tcW w:w="4847" w:type="dxa"/>
            <w:shd w:val="clear" w:color="auto" w:fill="auto"/>
          </w:tcPr>
          <w:p w14:paraId="0EFA837E" w14:textId="77777777" w:rsidR="00A128AA" w:rsidRPr="00C012CB" w:rsidRDefault="00A128AA" w:rsidP="00DD48CE">
            <w:pPr>
              <w:rPr>
                <w:lang w:val="en-US"/>
              </w:rPr>
            </w:pPr>
          </w:p>
        </w:tc>
      </w:tr>
      <w:tr w:rsidR="00A128AA" w:rsidRPr="00C012CB" w14:paraId="4D0BC63B" w14:textId="77777777" w:rsidTr="009A2A3A">
        <w:tc>
          <w:tcPr>
            <w:tcW w:w="4550" w:type="dxa"/>
            <w:shd w:val="clear" w:color="auto" w:fill="auto"/>
          </w:tcPr>
          <w:p w14:paraId="18D31C64" w14:textId="77777777" w:rsidR="00A128AA" w:rsidRPr="00C012CB" w:rsidRDefault="00A128AA" w:rsidP="00DD48CE">
            <w:pPr>
              <w:rPr>
                <w:lang w:val="en-US"/>
              </w:rPr>
            </w:pPr>
            <w:r w:rsidRPr="00C012CB">
              <w:rPr>
                <w:lang w:val="en-US"/>
              </w:rPr>
              <w:t>Other</w:t>
            </w:r>
          </w:p>
        </w:tc>
        <w:tc>
          <w:tcPr>
            <w:tcW w:w="4847" w:type="dxa"/>
            <w:shd w:val="clear" w:color="auto" w:fill="auto"/>
          </w:tcPr>
          <w:p w14:paraId="75F4D7E8" w14:textId="77777777" w:rsidR="00A128AA" w:rsidRPr="00C012CB" w:rsidRDefault="00A128AA" w:rsidP="00DD48CE">
            <w:pPr>
              <w:rPr>
                <w:lang w:val="en-US"/>
              </w:rPr>
            </w:pPr>
          </w:p>
        </w:tc>
      </w:tr>
    </w:tbl>
    <w:p w14:paraId="57C0B573" w14:textId="77777777" w:rsidR="00A128AA" w:rsidRPr="00C012CB" w:rsidRDefault="00A128AA" w:rsidP="00A128AA">
      <w:pPr>
        <w:rPr>
          <w:lang w:val="en-US"/>
        </w:rPr>
      </w:pPr>
    </w:p>
    <w:p w14:paraId="16FDEBD3" w14:textId="77777777" w:rsidR="00A128AA" w:rsidRPr="00C012CB" w:rsidRDefault="00A128AA" w:rsidP="00A128AA">
      <w:pPr>
        <w:ind w:left="720"/>
        <w:rPr>
          <w:lang w:val="en-US"/>
        </w:rPr>
      </w:pPr>
      <w:r w:rsidRPr="00C012CB">
        <w:rPr>
          <w:lang w:val="en-US"/>
        </w:rPr>
        <w:t>NB: Bidders must submit proof of the SARB rate (s) of exchange used.</w:t>
      </w:r>
    </w:p>
    <w:p w14:paraId="264CB879" w14:textId="77777777" w:rsidR="00A128AA" w:rsidRPr="00C012CB" w:rsidRDefault="00A128AA" w:rsidP="00A128AA">
      <w:pPr>
        <w:rPr>
          <w:lang w:val="en-US"/>
        </w:rPr>
      </w:pPr>
    </w:p>
    <w:p w14:paraId="3E641694" w14:textId="0149EB55" w:rsidR="00A128AA" w:rsidRPr="00C012CB" w:rsidRDefault="00A128AA" w:rsidP="009A2A3A">
      <w:pPr>
        <w:ind w:left="420" w:hanging="420"/>
        <w:rPr>
          <w:bCs/>
        </w:rPr>
      </w:pPr>
      <w:r w:rsidRPr="00C012CB">
        <w:rPr>
          <w:b/>
          <w:lang w:val="en-US"/>
        </w:rPr>
        <w:t>4.</w:t>
      </w:r>
      <w:r w:rsidRPr="00C012CB">
        <w:rPr>
          <w:lang w:val="en-US"/>
        </w:rPr>
        <w:tab/>
      </w:r>
      <w:r w:rsidRPr="00C012CB">
        <w:rPr>
          <w:bCs/>
        </w:rPr>
        <w:t xml:space="preserve">Where, after the award of a bid, challenges are experienced in meeting the stipulated minimum threshold for local content the </w:t>
      </w:r>
      <w:proofErr w:type="spellStart"/>
      <w:r w:rsidRPr="00C012CB">
        <w:rPr>
          <w:bCs/>
        </w:rPr>
        <w:t>dti</w:t>
      </w:r>
      <w:proofErr w:type="spellEnd"/>
      <w:r w:rsidRPr="00C012CB">
        <w:rPr>
          <w:bCs/>
        </w:rPr>
        <w:t xml:space="preserve"> must be informed accordingly in order for the </w:t>
      </w:r>
      <w:proofErr w:type="spellStart"/>
      <w:r w:rsidRPr="00C012CB">
        <w:rPr>
          <w:bCs/>
        </w:rPr>
        <w:t>dti</w:t>
      </w:r>
      <w:proofErr w:type="spellEnd"/>
      <w:r w:rsidRPr="00C012CB">
        <w:rPr>
          <w:bCs/>
        </w:rPr>
        <w:t xml:space="preserve"> to verify and in consultation with the AO/AA provide directives in this regard.</w:t>
      </w:r>
    </w:p>
    <w:p w14:paraId="20C2FA5E" w14:textId="77777777" w:rsidR="00A128AA" w:rsidRPr="00C012CB" w:rsidRDefault="00A128AA" w:rsidP="00A128AA">
      <w:pPr>
        <w:rPr>
          <w:bCs/>
        </w:rPr>
      </w:pPr>
    </w:p>
    <w:p w14:paraId="730BB060" w14:textId="77777777" w:rsidR="00A128AA" w:rsidRPr="00C012CB" w:rsidRDefault="00A128AA" w:rsidP="00A128AA">
      <w:pPr>
        <w:jc w:val="center"/>
        <w:rPr>
          <w:b/>
          <w:u w:val="single"/>
          <w:lang w:val="en-US"/>
        </w:rPr>
      </w:pPr>
      <w:r w:rsidRPr="00C012CB">
        <w:rPr>
          <w:b/>
          <w:u w:val="single"/>
          <w:lang w:val="en-US"/>
        </w:rPr>
        <w:t>LOCAL CONTENT DECLARATION</w:t>
      </w:r>
    </w:p>
    <w:p w14:paraId="227A56FA" w14:textId="77777777" w:rsidR="00A128AA" w:rsidRPr="00C012CB" w:rsidRDefault="00A128AA" w:rsidP="00A128AA">
      <w:pPr>
        <w:jc w:val="center"/>
        <w:rPr>
          <w:b/>
          <w:u w:val="single"/>
          <w:lang w:val="en-US"/>
        </w:rPr>
      </w:pPr>
      <w:r w:rsidRPr="00C012CB">
        <w:rPr>
          <w:b/>
          <w:u w:val="single"/>
          <w:lang w:val="en-US"/>
        </w:rPr>
        <w:t>(REFER TO ANNEX B OF SATS 1286:2011)</w:t>
      </w:r>
    </w:p>
    <w:p w14:paraId="4A67714A" w14:textId="77777777" w:rsidR="00A128AA" w:rsidRPr="00C012CB" w:rsidRDefault="00A128AA" w:rsidP="00A128AA">
      <w:pPr>
        <w:rPr>
          <w:lang w:val="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9"/>
      </w:tblGrid>
      <w:tr w:rsidR="00A128AA" w:rsidRPr="00C012CB" w14:paraId="0ED57CF1" w14:textId="77777777" w:rsidTr="009A2A3A">
        <w:tc>
          <w:tcPr>
            <w:tcW w:w="10059" w:type="dxa"/>
            <w:shd w:val="clear" w:color="auto" w:fill="auto"/>
          </w:tcPr>
          <w:p w14:paraId="7D71EDC2" w14:textId="77777777" w:rsidR="00A128AA" w:rsidRPr="00C012CB" w:rsidRDefault="00A128AA" w:rsidP="00DD48CE">
            <w:pPr>
              <w:tabs>
                <w:tab w:val="left" w:pos="-720"/>
                <w:tab w:val="left" w:pos="0"/>
                <w:tab w:val="left" w:pos="3600"/>
                <w:tab w:val="left" w:pos="5040"/>
                <w:tab w:val="left" w:pos="8640"/>
                <w:tab w:val="left" w:pos="9360"/>
                <w:tab w:val="left" w:pos="10080"/>
              </w:tabs>
              <w:spacing w:line="238" w:lineRule="auto"/>
              <w:rPr>
                <w:b/>
              </w:rPr>
            </w:pPr>
            <w:r w:rsidRPr="00C012CB">
              <w:rPr>
                <w:b/>
              </w:rPr>
              <w:t xml:space="preserve">LOCAL CONTENT DECLARATION BY CHIEF FINANCIAL OFFICER </w:t>
            </w:r>
            <w:r w:rsidRPr="00C012CB">
              <w:rPr>
                <w:b/>
                <w:lang w:eastAsia="en-GB"/>
              </w:rPr>
              <w:t xml:space="preserve">OR OTHER LEGALLY RESPONSIBLE PERSON </w:t>
            </w:r>
            <w:r w:rsidRPr="00C012CB">
              <w:rPr>
                <w:b/>
              </w:rPr>
              <w:t xml:space="preserve">NOMINATED IN WRITING BY THE CHIEF EXECUTIVE </w:t>
            </w:r>
            <w:r w:rsidRPr="00C012CB">
              <w:rPr>
                <w:b/>
                <w:bCs/>
              </w:rPr>
              <w:t xml:space="preserve">OR SENIOR MEMBER/PERSON WITH MANAGEMENT RESPONSIBILITY (CLOSE CORPORATION, PARTNERSHIP OR INDIVIDUAL) </w:t>
            </w:r>
          </w:p>
          <w:p w14:paraId="16BB2F6E"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pPr>
          </w:p>
          <w:p w14:paraId="26173D7E"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pPr>
            <w:r w:rsidRPr="00C012CB">
              <w:rPr>
                <w:b/>
              </w:rPr>
              <w:t>IN RESPECT OF BID NO.</w:t>
            </w:r>
            <w:r w:rsidRPr="00C012CB">
              <w:t xml:space="preserve"> .................................................................................</w:t>
            </w:r>
          </w:p>
          <w:p w14:paraId="649EDCE5"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pPr>
          </w:p>
          <w:p w14:paraId="3D8D1A07" w14:textId="77777777" w:rsidR="00A128AA" w:rsidRPr="00C012CB" w:rsidRDefault="00A128AA" w:rsidP="00DD48C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rPr>
                <w:b/>
              </w:rPr>
              <w:t>ISSUED BY</w:t>
            </w:r>
            <w:r w:rsidRPr="00C012CB">
              <w:t>: (Procurement Authority / Name of Institution): .........................................................................................................................</w:t>
            </w:r>
          </w:p>
          <w:p w14:paraId="692C5A67" w14:textId="77777777" w:rsidR="00A128AA" w:rsidRPr="00C012CB" w:rsidRDefault="00A128AA" w:rsidP="00DD48C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 xml:space="preserve">NB   </w:t>
            </w:r>
          </w:p>
          <w:p w14:paraId="659515C8" w14:textId="77777777" w:rsidR="00A128AA" w:rsidRPr="00C012CB" w:rsidRDefault="00A128AA" w:rsidP="00DD48C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14:paraId="237176DE" w14:textId="77777777" w:rsidR="00A128AA" w:rsidRPr="00C012CB" w:rsidRDefault="00A128AA" w:rsidP="006D1231">
            <w:pPr>
              <w:numPr>
                <w:ilvl w:val="0"/>
                <w:numId w:val="7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uppressAutoHyphens w:val="0"/>
              <w:spacing w:after="120"/>
              <w:ind w:left="547" w:hanging="547"/>
            </w:pPr>
            <w:r w:rsidRPr="00C012CB">
              <w:t>The obligation to complete, duly sign and submit this declaration cannot be transferred to an external authorized representative, auditor or any other third party acting on behalf of the bidder.</w:t>
            </w:r>
          </w:p>
          <w:p w14:paraId="52E9FAFD" w14:textId="77777777" w:rsidR="00A128AA" w:rsidRPr="00C012CB" w:rsidRDefault="00A128AA" w:rsidP="006D1231">
            <w:pPr>
              <w:numPr>
                <w:ilvl w:val="0"/>
                <w:numId w:val="7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uppressAutoHyphens w:val="0"/>
              <w:spacing w:line="238" w:lineRule="auto"/>
              <w:ind w:left="540" w:hanging="540"/>
            </w:pPr>
            <w:r w:rsidRPr="00C012CB">
              <w:t xml:space="preserve">Guidance on the Calculation of Local Content together with Local Content Declaration Templates (Annex C, D and E) is accessible on </w:t>
            </w:r>
            <w:hyperlink r:id="rId30" w:history="1">
              <w:r w:rsidRPr="00C012CB">
                <w:rPr>
                  <w:color w:val="0000FF"/>
                  <w:u w:val="single"/>
                </w:rPr>
                <w:t>http://www.thedti.gov.za/industrial_development/ip.jsp</w:t>
              </w:r>
            </w:hyperlink>
            <w:r w:rsidRPr="00C012CB">
              <w:t xml:space="preserve">. </w:t>
            </w:r>
            <w:r w:rsidRPr="00C012CB">
              <w:rPr>
                <w:bCs/>
              </w:rPr>
              <w:t xml:space="preserve">Bidders should first complete Declaration D.  After completing Declaration D, bidders should complete Declaration E and then consolidate the information on Declaration C. </w:t>
            </w:r>
            <w:r w:rsidRPr="00C012CB">
              <w:rPr>
                <w:b/>
                <w:bCs/>
              </w:rPr>
              <w:t xml:space="preserve">Declaration C should be submitted with the bid documentation at the closing date and time of the bid in order to substantiate the declaration made in paragraph (c) below. </w:t>
            </w:r>
            <w:r w:rsidRPr="00C012CB">
              <w:rPr>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54E9BAA"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14:paraId="63B6CE34" w14:textId="77777777" w:rsidR="00A128AA" w:rsidRPr="00C012CB" w:rsidRDefault="00A128AA" w:rsidP="00DD48C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I, the undersigned, …………………………….................................................... (full names),</w:t>
            </w:r>
          </w:p>
          <w:p w14:paraId="77118E0F" w14:textId="77777777" w:rsidR="00A128AA" w:rsidRPr="00C012CB" w:rsidRDefault="00A128AA" w:rsidP="00DD48C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14:paraId="7783C83C"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do hereby declare, in my capacity as ……………………………………… ………..</w:t>
            </w:r>
          </w:p>
          <w:p w14:paraId="15A5B07E"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14:paraId="10708DA5"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of ...............................................................................................................(name of bidder entity), the following:</w:t>
            </w:r>
          </w:p>
          <w:p w14:paraId="48F6AB70" w14:textId="77777777" w:rsidR="00A128AA" w:rsidRPr="00C012CB" w:rsidRDefault="00A128AA" w:rsidP="00DD48CE">
            <w:pPr>
              <w:tabs>
                <w:tab w:val="left" w:pos="-720"/>
                <w:tab w:val="left" w:pos="0"/>
                <w:tab w:val="left" w:pos="3600"/>
                <w:tab w:val="left" w:pos="5040"/>
                <w:tab w:val="left" w:pos="8640"/>
                <w:tab w:val="left" w:pos="9360"/>
                <w:tab w:val="left" w:pos="10080"/>
              </w:tabs>
              <w:spacing w:line="238" w:lineRule="auto"/>
              <w:jc w:val="center"/>
            </w:pPr>
          </w:p>
          <w:p w14:paraId="3A1BBFE1" w14:textId="77777777" w:rsidR="00A128AA" w:rsidRPr="00C012CB" w:rsidRDefault="00A128AA" w:rsidP="006D1231">
            <w:pPr>
              <w:numPr>
                <w:ilvl w:val="0"/>
                <w:numId w:val="76"/>
              </w:numPr>
              <w:tabs>
                <w:tab w:val="left" w:pos="540"/>
              </w:tabs>
              <w:suppressAutoHyphens w:val="0"/>
              <w:spacing w:after="120"/>
              <w:ind w:left="547" w:hanging="547"/>
            </w:pPr>
            <w:r w:rsidRPr="00C012CB">
              <w:t>The facts contained herein are within my own personal knowledge.</w:t>
            </w:r>
          </w:p>
          <w:p w14:paraId="559CEC8F"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14:paraId="002C1148" w14:textId="77777777" w:rsidR="00A128AA" w:rsidRPr="00C012CB" w:rsidRDefault="00A128AA" w:rsidP="006D1231">
            <w:pPr>
              <w:numPr>
                <w:ilvl w:val="0"/>
                <w:numId w:val="76"/>
              </w:numPr>
              <w:tabs>
                <w:tab w:val="left" w:pos="540"/>
              </w:tabs>
              <w:suppressAutoHyphens w:val="0"/>
              <w:spacing w:after="120"/>
              <w:ind w:left="547" w:hanging="547"/>
            </w:pPr>
            <w:r w:rsidRPr="00C012CB">
              <w:t>I have satisfied myself that:</w:t>
            </w:r>
          </w:p>
          <w:p w14:paraId="359F96C7" w14:textId="77777777" w:rsidR="00A128AA" w:rsidRPr="00C012CB" w:rsidRDefault="00A128AA" w:rsidP="006D1231">
            <w:pPr>
              <w:numPr>
                <w:ilvl w:val="0"/>
                <w:numId w:val="74"/>
              </w:numPr>
              <w:tabs>
                <w:tab w:val="left" w:pos="425"/>
              </w:tabs>
              <w:suppressAutoHyphens w:val="0"/>
              <w:spacing w:after="120" w:line="238" w:lineRule="auto"/>
              <w:ind w:left="1138"/>
            </w:pPr>
            <w:r w:rsidRPr="00C012CB">
              <w:t>the goods/services/works to be delivered in terms of the above-specified bid comply with the minimum local content requirements as specified in the bid, and as measured in terms of SATS 1286:2011; and</w:t>
            </w:r>
          </w:p>
          <w:p w14:paraId="46681CCC" w14:textId="77777777" w:rsidR="00A128AA" w:rsidRPr="00C012CB" w:rsidRDefault="00A128AA" w:rsidP="006D1231">
            <w:pPr>
              <w:numPr>
                <w:ilvl w:val="0"/>
                <w:numId w:val="76"/>
              </w:numPr>
              <w:tabs>
                <w:tab w:val="left" w:pos="540"/>
              </w:tabs>
              <w:suppressAutoHyphens w:val="0"/>
              <w:spacing w:after="120"/>
              <w:ind w:left="547" w:hanging="547"/>
            </w:pPr>
            <w:r w:rsidRPr="00C012CB">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A128AA" w:rsidRPr="00C012CB" w14:paraId="52E6452E" w14:textId="77777777" w:rsidTr="00DD48CE">
              <w:trPr>
                <w:jc w:val="center"/>
              </w:trPr>
              <w:tc>
                <w:tcPr>
                  <w:tcW w:w="7353" w:type="dxa"/>
                </w:tcPr>
                <w:p w14:paraId="2325916F"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 xml:space="preserve">Bid price, excluding VAT (y)    </w:t>
                  </w:r>
                </w:p>
              </w:tc>
              <w:tc>
                <w:tcPr>
                  <w:tcW w:w="1276" w:type="dxa"/>
                </w:tcPr>
                <w:p w14:paraId="73490233"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R</w:t>
                  </w:r>
                </w:p>
              </w:tc>
            </w:tr>
            <w:tr w:rsidR="00A128AA" w:rsidRPr="00C012CB" w14:paraId="3EB62BE4" w14:textId="77777777" w:rsidTr="00DD48CE">
              <w:trPr>
                <w:jc w:val="center"/>
              </w:trPr>
              <w:tc>
                <w:tcPr>
                  <w:tcW w:w="7353" w:type="dxa"/>
                </w:tcPr>
                <w:p w14:paraId="66F8C9DA"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Imported content</w:t>
                  </w:r>
                  <w:r w:rsidRPr="00C012CB" w:rsidDel="009B5884">
                    <w:t xml:space="preserve"> </w:t>
                  </w:r>
                  <w:r w:rsidRPr="00C012CB">
                    <w:t>(x), as calculated in terms of SATS 1286:2011</w:t>
                  </w:r>
                </w:p>
              </w:tc>
              <w:tc>
                <w:tcPr>
                  <w:tcW w:w="1276" w:type="dxa"/>
                </w:tcPr>
                <w:p w14:paraId="7164AFB8"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R</w:t>
                  </w:r>
                </w:p>
              </w:tc>
            </w:tr>
            <w:tr w:rsidR="00A128AA" w:rsidRPr="00C012CB" w14:paraId="38E0338B" w14:textId="77777777" w:rsidTr="00DD48CE">
              <w:trPr>
                <w:jc w:val="center"/>
              </w:trPr>
              <w:tc>
                <w:tcPr>
                  <w:tcW w:w="7353" w:type="dxa"/>
                </w:tcPr>
                <w:p w14:paraId="6DBEA204"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 xml:space="preserve">Stipulated minimum threshold  for local content (paragraph 3 above) </w:t>
                  </w:r>
                </w:p>
              </w:tc>
              <w:tc>
                <w:tcPr>
                  <w:tcW w:w="1276" w:type="dxa"/>
                </w:tcPr>
                <w:p w14:paraId="455A6BA3"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pPr>
                </w:p>
              </w:tc>
            </w:tr>
            <w:tr w:rsidR="00A128AA" w:rsidRPr="00C012CB" w14:paraId="677B4E5F" w14:textId="77777777" w:rsidTr="00DD48CE">
              <w:trPr>
                <w:jc w:val="center"/>
              </w:trPr>
              <w:tc>
                <w:tcPr>
                  <w:tcW w:w="7353" w:type="dxa"/>
                </w:tcPr>
                <w:p w14:paraId="0C26217C"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C012CB">
                    <w:t>Local content %, as calculated in terms of SATS 1286:2011</w:t>
                  </w:r>
                </w:p>
              </w:tc>
              <w:tc>
                <w:tcPr>
                  <w:tcW w:w="1276" w:type="dxa"/>
                </w:tcPr>
                <w:p w14:paraId="2DDF3830"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pPr>
                </w:p>
              </w:tc>
            </w:tr>
          </w:tbl>
          <w:p w14:paraId="007A708D"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pPr>
          </w:p>
          <w:p w14:paraId="743C831F" w14:textId="77777777" w:rsidR="00A128AA" w:rsidRPr="00C012CB" w:rsidRDefault="00A128AA" w:rsidP="00DD48CE">
            <w:pPr>
              <w:tabs>
                <w:tab w:val="left" w:pos="425"/>
              </w:tabs>
              <w:spacing w:line="238" w:lineRule="auto"/>
              <w:rPr>
                <w:b/>
              </w:rPr>
            </w:pPr>
            <w:r w:rsidRPr="00C012CB">
              <w:rPr>
                <w:b/>
              </w:rPr>
              <w:t xml:space="preserve">If the bid is for more than one product, the local content percentages for each product contained in Declaration C shall be used instead of the table above.  </w:t>
            </w:r>
          </w:p>
          <w:p w14:paraId="507F3B6A" w14:textId="77777777" w:rsidR="00A128AA" w:rsidRPr="00C012CB" w:rsidRDefault="00A128AA" w:rsidP="00DD48CE">
            <w:pPr>
              <w:tabs>
                <w:tab w:val="left" w:pos="425"/>
              </w:tabs>
              <w:spacing w:line="238" w:lineRule="auto"/>
              <w:rPr>
                <w:b/>
              </w:rPr>
            </w:pPr>
            <w:r w:rsidRPr="00C012CB">
              <w:rPr>
                <w:b/>
              </w:rPr>
              <w:t>The local content percentages for each product has been calculated using the formula given in clause 3 of SATS 1286:2011, the rates of exchange indicated in paragraph 3.1 above and the information contained in Declaration D and E.</w:t>
            </w:r>
          </w:p>
          <w:p w14:paraId="3C174054"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pPr>
          </w:p>
          <w:p w14:paraId="630BA2CA" w14:textId="77777777" w:rsidR="00A128AA" w:rsidRPr="00C012CB" w:rsidRDefault="00A128AA" w:rsidP="006D1231">
            <w:pPr>
              <w:numPr>
                <w:ilvl w:val="0"/>
                <w:numId w:val="76"/>
              </w:numPr>
              <w:tabs>
                <w:tab w:val="left" w:pos="540"/>
              </w:tabs>
              <w:suppressAutoHyphens w:val="0"/>
              <w:spacing w:after="120"/>
              <w:ind w:left="547" w:hanging="547"/>
            </w:pPr>
            <w:r w:rsidRPr="00C012CB">
              <w:t>I accept that the Procurement Authority / Institution has the right to request that the local content be verified in terms of the requirements of SATS 1286:2011.</w:t>
            </w:r>
          </w:p>
          <w:p w14:paraId="50711C23" w14:textId="77777777" w:rsidR="00A128AA" w:rsidRPr="00C012CB" w:rsidRDefault="00A128AA" w:rsidP="006D1231">
            <w:pPr>
              <w:numPr>
                <w:ilvl w:val="0"/>
                <w:numId w:val="76"/>
              </w:numPr>
              <w:tabs>
                <w:tab w:val="left" w:pos="540"/>
              </w:tabs>
              <w:suppressAutoHyphens w:val="0"/>
              <w:spacing w:after="120"/>
              <w:ind w:left="547" w:hanging="547"/>
            </w:pPr>
            <w:r w:rsidRPr="00C012CB">
              <w:t xml:space="preserve">I understand that the awarding of the bid is dependent on the accuracy of the information furnished in this application. I also understand that the submission of incorrect data, or data </w:t>
            </w:r>
            <w:r w:rsidRPr="00C012CB">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1E51551E" w14:textId="77777777" w:rsidR="00A128AA" w:rsidRPr="00C012CB" w:rsidRDefault="00A128AA" w:rsidP="00DD48CE">
            <w:pPr>
              <w:tabs>
                <w:tab w:val="left" w:pos="425"/>
              </w:tabs>
              <w:spacing w:line="238" w:lineRule="auto"/>
            </w:pPr>
          </w:p>
          <w:p w14:paraId="313B10AE"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r w:rsidRPr="00C012CB">
              <w:tab/>
            </w:r>
            <w:r w:rsidRPr="00C012CB">
              <w:rPr>
                <w:b/>
                <w:bCs/>
              </w:rPr>
              <w:t>SIGNATURE: ________________________</w:t>
            </w:r>
          </w:p>
          <w:p w14:paraId="41FBA034"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r w:rsidRPr="00C012CB">
              <w:rPr>
                <w:b/>
                <w:bCs/>
              </w:rPr>
              <w:t xml:space="preserve">   </w:t>
            </w:r>
            <w:r w:rsidRPr="00C012CB">
              <w:rPr>
                <w:b/>
                <w:bCs/>
              </w:rPr>
              <w:tab/>
            </w:r>
            <w:r w:rsidRPr="00C012CB">
              <w:rPr>
                <w:b/>
                <w:bCs/>
              </w:rPr>
              <w:tab/>
            </w:r>
            <w:r w:rsidRPr="00C012CB">
              <w:rPr>
                <w:b/>
                <w:bCs/>
              </w:rPr>
              <w:tab/>
            </w:r>
          </w:p>
          <w:p w14:paraId="6D3DBF2F"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p>
          <w:p w14:paraId="74DC552C"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r w:rsidRPr="00C012CB">
              <w:rPr>
                <w:b/>
                <w:bCs/>
              </w:rPr>
              <w:tab/>
              <w:t xml:space="preserve">WITNESS No. 1 </w:t>
            </w:r>
            <w:r w:rsidRPr="00C012CB">
              <w:rPr>
                <w:b/>
                <w:bCs/>
                <w:u w:val="single"/>
              </w:rPr>
              <w:t xml:space="preserve">                                             </w:t>
            </w:r>
            <w:r w:rsidRPr="00C012CB">
              <w:rPr>
                <w:b/>
                <w:bCs/>
              </w:rPr>
              <w:tab/>
            </w:r>
            <w:r w:rsidRPr="00C012CB">
              <w:rPr>
                <w:b/>
                <w:bCs/>
              </w:rPr>
              <w:tab/>
            </w:r>
            <w:r w:rsidRPr="00C012CB">
              <w:rPr>
                <w:b/>
                <w:bCs/>
              </w:rPr>
              <w:tab/>
              <w:t>DATE: ___________</w:t>
            </w:r>
          </w:p>
          <w:p w14:paraId="43BC76CA"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p>
          <w:p w14:paraId="3025FC53"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r w:rsidRPr="00C012CB">
              <w:rPr>
                <w:b/>
                <w:bCs/>
              </w:rPr>
              <w:tab/>
              <w:t xml:space="preserve">WITNESS No. 2 </w:t>
            </w:r>
            <w:r w:rsidRPr="00C012CB">
              <w:rPr>
                <w:b/>
                <w:bCs/>
                <w:u w:val="single"/>
              </w:rPr>
              <w:t xml:space="preserve">                                             </w:t>
            </w:r>
            <w:r w:rsidRPr="00C012CB">
              <w:rPr>
                <w:b/>
                <w:bCs/>
              </w:rPr>
              <w:tab/>
            </w:r>
            <w:r w:rsidRPr="00C012CB">
              <w:rPr>
                <w:b/>
                <w:bCs/>
              </w:rPr>
              <w:tab/>
            </w:r>
            <w:r w:rsidRPr="00C012CB">
              <w:rPr>
                <w:b/>
                <w:bCs/>
              </w:rPr>
              <w:tab/>
              <w:t>DATE: ___________</w:t>
            </w:r>
          </w:p>
          <w:p w14:paraId="3C4DC6EE" w14:textId="77777777" w:rsidR="00A128AA" w:rsidRPr="00C012CB" w:rsidRDefault="00A128AA" w:rsidP="00DD48C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p>
        </w:tc>
      </w:tr>
    </w:tbl>
    <w:p w14:paraId="2F26F348" w14:textId="77777777" w:rsidR="00A128AA" w:rsidRPr="00C012CB" w:rsidRDefault="00A128AA" w:rsidP="00A128AA">
      <w:pPr>
        <w:rPr>
          <w:lang w:val="en-US"/>
        </w:rPr>
      </w:pPr>
    </w:p>
    <w:p w14:paraId="044FE0CF" w14:textId="77777777" w:rsidR="00A128AA" w:rsidRPr="00C012CB" w:rsidRDefault="00A128AA" w:rsidP="00A128AA"/>
    <w:p w14:paraId="07701BE7" w14:textId="77777777" w:rsidR="00A128AA" w:rsidRPr="00C012CB" w:rsidRDefault="00A128AA" w:rsidP="00A128AA"/>
    <w:p w14:paraId="72EB10F5" w14:textId="77777777" w:rsidR="00A128AA" w:rsidRPr="00C012CB" w:rsidRDefault="00A128AA" w:rsidP="00A128AA">
      <w:pPr>
        <w:tabs>
          <w:tab w:val="left" w:pos="1515"/>
        </w:tabs>
        <w:rPr>
          <w:rFonts w:ascii="Times New Roman"/>
          <w:sz w:val="20"/>
        </w:rPr>
      </w:pPr>
    </w:p>
    <w:p w14:paraId="3EF66F01" w14:textId="77777777" w:rsidR="00A128AA" w:rsidRPr="00C012CB" w:rsidRDefault="00A128AA" w:rsidP="00A128AA">
      <w:pPr>
        <w:tabs>
          <w:tab w:val="left" w:pos="1515"/>
        </w:tabs>
        <w:rPr>
          <w:rFonts w:ascii="Times New Roman"/>
          <w:sz w:val="20"/>
        </w:rPr>
      </w:pPr>
      <w:r w:rsidRPr="00C012CB">
        <w:rPr>
          <w:rFonts w:ascii="Times New Roman"/>
          <w:sz w:val="20"/>
        </w:rPr>
        <w:tab/>
      </w:r>
    </w:p>
    <w:p w14:paraId="0F0D57B4" w14:textId="77777777" w:rsidR="00A128AA" w:rsidRPr="00C012CB" w:rsidRDefault="00A128AA" w:rsidP="00A128AA">
      <w:pPr>
        <w:tabs>
          <w:tab w:val="left" w:pos="1515"/>
        </w:tabs>
        <w:rPr>
          <w:rFonts w:ascii="Times New Roman"/>
          <w:sz w:val="20"/>
        </w:rPr>
      </w:pPr>
    </w:p>
    <w:p w14:paraId="0DEA3BCE" w14:textId="77777777" w:rsidR="00A128AA" w:rsidRPr="00C012CB" w:rsidRDefault="00A128AA" w:rsidP="00A128AA">
      <w:pPr>
        <w:tabs>
          <w:tab w:val="left" w:pos="1515"/>
        </w:tabs>
        <w:rPr>
          <w:rFonts w:ascii="Times New Roman"/>
          <w:sz w:val="20"/>
        </w:rPr>
      </w:pPr>
    </w:p>
    <w:p w14:paraId="6E051624" w14:textId="77777777" w:rsidR="00A128AA" w:rsidRPr="00C012CB" w:rsidRDefault="00A128AA" w:rsidP="00A128AA">
      <w:pPr>
        <w:tabs>
          <w:tab w:val="left" w:pos="1515"/>
        </w:tabs>
        <w:rPr>
          <w:rFonts w:ascii="Times New Roman"/>
          <w:sz w:val="20"/>
        </w:rPr>
      </w:pPr>
    </w:p>
    <w:p w14:paraId="542F47C8" w14:textId="77777777" w:rsidR="00A128AA" w:rsidRPr="00C012CB" w:rsidRDefault="00A128AA" w:rsidP="00A128AA">
      <w:pPr>
        <w:tabs>
          <w:tab w:val="left" w:pos="1515"/>
        </w:tabs>
        <w:rPr>
          <w:rFonts w:ascii="Times New Roman"/>
          <w:sz w:val="20"/>
        </w:rPr>
      </w:pPr>
    </w:p>
    <w:p w14:paraId="34E1A24B" w14:textId="77777777" w:rsidR="00A128AA" w:rsidRPr="00C012CB" w:rsidRDefault="00A128AA" w:rsidP="00A128AA">
      <w:pPr>
        <w:tabs>
          <w:tab w:val="left" w:pos="1515"/>
        </w:tabs>
        <w:rPr>
          <w:rFonts w:ascii="Times New Roman"/>
          <w:sz w:val="20"/>
        </w:rPr>
      </w:pPr>
    </w:p>
    <w:p w14:paraId="4F1BDA88" w14:textId="77777777" w:rsidR="00A128AA" w:rsidRPr="00C012CB" w:rsidRDefault="00A128AA" w:rsidP="00A128AA">
      <w:pPr>
        <w:tabs>
          <w:tab w:val="left" w:pos="1515"/>
        </w:tabs>
        <w:rPr>
          <w:rFonts w:ascii="Times New Roman"/>
          <w:sz w:val="20"/>
        </w:rPr>
      </w:pPr>
    </w:p>
    <w:p w14:paraId="7A9B7196" w14:textId="77777777" w:rsidR="00A128AA" w:rsidRPr="00C012CB" w:rsidRDefault="00A128AA" w:rsidP="00A128AA">
      <w:pPr>
        <w:tabs>
          <w:tab w:val="left" w:pos="1515"/>
        </w:tabs>
        <w:rPr>
          <w:rFonts w:ascii="Times New Roman"/>
          <w:sz w:val="20"/>
        </w:rPr>
      </w:pPr>
    </w:p>
    <w:p w14:paraId="3861940F" w14:textId="77777777" w:rsidR="00A128AA" w:rsidRPr="00C012CB" w:rsidRDefault="00A128AA" w:rsidP="00A128AA">
      <w:pPr>
        <w:tabs>
          <w:tab w:val="left" w:pos="1515"/>
        </w:tabs>
        <w:rPr>
          <w:rFonts w:ascii="Times New Roman"/>
          <w:sz w:val="20"/>
        </w:rPr>
      </w:pPr>
    </w:p>
    <w:p w14:paraId="1279D400" w14:textId="77777777" w:rsidR="00A128AA" w:rsidRPr="00C012CB" w:rsidRDefault="00A128AA" w:rsidP="00A128AA">
      <w:pPr>
        <w:tabs>
          <w:tab w:val="left" w:pos="1515"/>
        </w:tabs>
        <w:rPr>
          <w:rFonts w:ascii="Times New Roman"/>
          <w:sz w:val="20"/>
        </w:rPr>
      </w:pPr>
    </w:p>
    <w:p w14:paraId="66C6C197" w14:textId="77777777" w:rsidR="00A128AA" w:rsidRPr="00C012CB" w:rsidRDefault="00A128AA" w:rsidP="00A128AA">
      <w:pPr>
        <w:tabs>
          <w:tab w:val="left" w:pos="1515"/>
        </w:tabs>
        <w:rPr>
          <w:rFonts w:ascii="Times New Roman"/>
          <w:sz w:val="20"/>
        </w:rPr>
      </w:pPr>
    </w:p>
    <w:p w14:paraId="71FDA388" w14:textId="77777777" w:rsidR="00A128AA" w:rsidRPr="00C012CB" w:rsidRDefault="00A128AA" w:rsidP="00A128AA">
      <w:pPr>
        <w:tabs>
          <w:tab w:val="left" w:pos="1515"/>
        </w:tabs>
        <w:rPr>
          <w:rFonts w:ascii="Times New Roman"/>
          <w:sz w:val="20"/>
        </w:rPr>
      </w:pPr>
    </w:p>
    <w:p w14:paraId="2A7784E7" w14:textId="77777777" w:rsidR="00A128AA" w:rsidRPr="00C012CB" w:rsidRDefault="00A128AA" w:rsidP="00A128AA">
      <w:pPr>
        <w:tabs>
          <w:tab w:val="left" w:pos="1515"/>
        </w:tabs>
        <w:rPr>
          <w:rFonts w:ascii="Times New Roman"/>
          <w:sz w:val="20"/>
        </w:rPr>
      </w:pPr>
    </w:p>
    <w:p w14:paraId="46326C5B" w14:textId="77777777" w:rsidR="00A128AA" w:rsidRPr="00C012CB" w:rsidRDefault="00A128AA" w:rsidP="00A128AA">
      <w:pPr>
        <w:tabs>
          <w:tab w:val="left" w:pos="1515"/>
        </w:tabs>
        <w:rPr>
          <w:rFonts w:ascii="Times New Roman"/>
          <w:sz w:val="20"/>
        </w:rPr>
      </w:pPr>
    </w:p>
    <w:p w14:paraId="1773C21E" w14:textId="77777777" w:rsidR="00A128AA" w:rsidRPr="00C012CB" w:rsidRDefault="00A128AA" w:rsidP="00A128AA">
      <w:pPr>
        <w:tabs>
          <w:tab w:val="left" w:pos="1515"/>
        </w:tabs>
        <w:rPr>
          <w:rFonts w:ascii="Times New Roman"/>
          <w:sz w:val="20"/>
        </w:rPr>
      </w:pPr>
    </w:p>
    <w:p w14:paraId="4EEAB152" w14:textId="77777777" w:rsidR="00A128AA" w:rsidRPr="00C012CB" w:rsidRDefault="00A128AA" w:rsidP="00A128AA">
      <w:pPr>
        <w:tabs>
          <w:tab w:val="left" w:pos="1515"/>
        </w:tabs>
        <w:rPr>
          <w:rFonts w:ascii="Times New Roman"/>
          <w:sz w:val="20"/>
        </w:rPr>
      </w:pPr>
    </w:p>
    <w:p w14:paraId="1CA16804" w14:textId="77777777" w:rsidR="00A128AA" w:rsidRPr="00C012CB" w:rsidRDefault="00A128AA" w:rsidP="00A128AA">
      <w:pPr>
        <w:tabs>
          <w:tab w:val="left" w:pos="1515"/>
        </w:tabs>
        <w:rPr>
          <w:rFonts w:ascii="Times New Roman"/>
          <w:sz w:val="20"/>
        </w:rPr>
      </w:pPr>
    </w:p>
    <w:p w14:paraId="77201108" w14:textId="77777777" w:rsidR="00A128AA" w:rsidRPr="00C012CB" w:rsidRDefault="00A128AA" w:rsidP="00A128AA">
      <w:pPr>
        <w:tabs>
          <w:tab w:val="left" w:pos="1515"/>
        </w:tabs>
        <w:rPr>
          <w:rFonts w:ascii="Times New Roman"/>
          <w:sz w:val="20"/>
        </w:rPr>
      </w:pPr>
    </w:p>
    <w:p w14:paraId="243A46DC" w14:textId="77777777" w:rsidR="00A128AA" w:rsidRPr="00C012CB" w:rsidRDefault="00A128AA" w:rsidP="00A128AA">
      <w:pPr>
        <w:tabs>
          <w:tab w:val="left" w:pos="1515"/>
        </w:tabs>
        <w:rPr>
          <w:rFonts w:ascii="Times New Roman"/>
          <w:sz w:val="20"/>
        </w:rPr>
      </w:pPr>
    </w:p>
    <w:p w14:paraId="6ABD2F93" w14:textId="77777777" w:rsidR="00A128AA" w:rsidRPr="00C012CB" w:rsidRDefault="00A128AA" w:rsidP="00A128AA">
      <w:pPr>
        <w:tabs>
          <w:tab w:val="left" w:pos="1515"/>
        </w:tabs>
        <w:rPr>
          <w:rFonts w:ascii="Times New Roman"/>
          <w:sz w:val="20"/>
        </w:rPr>
      </w:pPr>
    </w:p>
    <w:p w14:paraId="76D70971" w14:textId="77777777" w:rsidR="00A128AA" w:rsidRPr="00C012CB" w:rsidRDefault="00A128AA" w:rsidP="00A128AA">
      <w:pPr>
        <w:tabs>
          <w:tab w:val="left" w:pos="1515"/>
        </w:tabs>
        <w:rPr>
          <w:rFonts w:ascii="Times New Roman"/>
          <w:sz w:val="20"/>
        </w:rPr>
      </w:pPr>
    </w:p>
    <w:p w14:paraId="32923B99" w14:textId="77777777" w:rsidR="00A128AA" w:rsidRPr="00C012CB" w:rsidRDefault="00A128AA" w:rsidP="00A128AA">
      <w:pPr>
        <w:tabs>
          <w:tab w:val="left" w:pos="1515"/>
        </w:tabs>
        <w:rPr>
          <w:rFonts w:ascii="Times New Roman"/>
          <w:sz w:val="20"/>
        </w:rPr>
      </w:pPr>
    </w:p>
    <w:p w14:paraId="2F0526B0" w14:textId="77777777" w:rsidR="00A128AA" w:rsidRPr="00C012CB" w:rsidRDefault="00A128AA" w:rsidP="00A128AA">
      <w:pPr>
        <w:tabs>
          <w:tab w:val="left" w:pos="1515"/>
        </w:tabs>
        <w:rPr>
          <w:rFonts w:ascii="Times New Roman"/>
          <w:sz w:val="20"/>
        </w:rPr>
      </w:pPr>
    </w:p>
    <w:p w14:paraId="73A9FA10" w14:textId="77777777" w:rsidR="00A128AA" w:rsidRPr="00C012CB" w:rsidRDefault="00A128AA" w:rsidP="00A128AA">
      <w:pPr>
        <w:tabs>
          <w:tab w:val="left" w:pos="1515"/>
        </w:tabs>
        <w:rPr>
          <w:rFonts w:ascii="Times New Roman"/>
          <w:sz w:val="20"/>
        </w:rPr>
      </w:pPr>
    </w:p>
    <w:p w14:paraId="5AEB26A1" w14:textId="77777777" w:rsidR="00A128AA" w:rsidRPr="00C012CB" w:rsidRDefault="00A128AA" w:rsidP="00A128AA">
      <w:pPr>
        <w:tabs>
          <w:tab w:val="left" w:pos="1515"/>
        </w:tabs>
        <w:rPr>
          <w:rFonts w:ascii="Times New Roman"/>
          <w:sz w:val="20"/>
        </w:rPr>
      </w:pPr>
    </w:p>
    <w:p w14:paraId="0A35E135" w14:textId="77777777" w:rsidR="00A128AA" w:rsidRPr="00C012CB" w:rsidRDefault="00A128AA" w:rsidP="00A128AA">
      <w:pPr>
        <w:tabs>
          <w:tab w:val="left" w:pos="1515"/>
        </w:tabs>
        <w:rPr>
          <w:rFonts w:ascii="Times New Roman"/>
          <w:sz w:val="20"/>
        </w:rPr>
      </w:pPr>
    </w:p>
    <w:p w14:paraId="500D6540" w14:textId="77777777" w:rsidR="00A128AA" w:rsidRPr="00C012CB" w:rsidRDefault="00A128AA" w:rsidP="00A128AA">
      <w:pPr>
        <w:tabs>
          <w:tab w:val="left" w:pos="1515"/>
        </w:tabs>
        <w:rPr>
          <w:rFonts w:ascii="Times New Roman"/>
          <w:sz w:val="20"/>
        </w:rPr>
      </w:pPr>
    </w:p>
    <w:p w14:paraId="2CF22E87" w14:textId="77777777" w:rsidR="00A128AA" w:rsidRPr="00C012CB" w:rsidRDefault="00A128AA" w:rsidP="00A128AA">
      <w:pPr>
        <w:tabs>
          <w:tab w:val="left" w:pos="1515"/>
        </w:tabs>
        <w:rPr>
          <w:rFonts w:ascii="Times New Roman"/>
          <w:sz w:val="20"/>
        </w:rPr>
      </w:pPr>
    </w:p>
    <w:p w14:paraId="61EFC88F" w14:textId="77777777" w:rsidR="00A128AA" w:rsidRPr="00C012CB" w:rsidRDefault="00A128AA" w:rsidP="00A128AA">
      <w:pPr>
        <w:tabs>
          <w:tab w:val="left" w:pos="1515"/>
        </w:tabs>
        <w:rPr>
          <w:rFonts w:ascii="Times New Roman"/>
          <w:sz w:val="20"/>
        </w:rPr>
      </w:pPr>
    </w:p>
    <w:p w14:paraId="46EDF5C8" w14:textId="77777777" w:rsidR="00A128AA" w:rsidRPr="00C012CB" w:rsidRDefault="00A128AA" w:rsidP="00A128AA">
      <w:pPr>
        <w:tabs>
          <w:tab w:val="left" w:pos="1515"/>
        </w:tabs>
        <w:rPr>
          <w:rFonts w:ascii="Times New Roman"/>
          <w:sz w:val="20"/>
        </w:rPr>
      </w:pPr>
    </w:p>
    <w:p w14:paraId="31FADFB6" w14:textId="6FA375D0" w:rsidR="00A128AA" w:rsidRDefault="00A128AA" w:rsidP="00A128AA">
      <w:pPr>
        <w:tabs>
          <w:tab w:val="left" w:pos="1515"/>
        </w:tabs>
        <w:rPr>
          <w:rFonts w:ascii="Times New Roman"/>
          <w:sz w:val="20"/>
        </w:rPr>
      </w:pPr>
    </w:p>
    <w:p w14:paraId="6CEB9383" w14:textId="2486F89C" w:rsidR="009A2A3A" w:rsidRDefault="009A2A3A" w:rsidP="00A128AA">
      <w:pPr>
        <w:tabs>
          <w:tab w:val="left" w:pos="1515"/>
        </w:tabs>
        <w:rPr>
          <w:rFonts w:ascii="Times New Roman"/>
          <w:sz w:val="20"/>
        </w:rPr>
      </w:pPr>
    </w:p>
    <w:p w14:paraId="68FC416D" w14:textId="3066DAC0" w:rsidR="009A2A3A" w:rsidRDefault="009A2A3A" w:rsidP="00A128AA">
      <w:pPr>
        <w:tabs>
          <w:tab w:val="left" w:pos="1515"/>
        </w:tabs>
        <w:rPr>
          <w:rFonts w:ascii="Times New Roman"/>
          <w:sz w:val="20"/>
        </w:rPr>
      </w:pPr>
    </w:p>
    <w:p w14:paraId="74E2BDA8" w14:textId="3992C1EE" w:rsidR="009A2A3A" w:rsidRDefault="009A2A3A" w:rsidP="00A128AA">
      <w:pPr>
        <w:tabs>
          <w:tab w:val="left" w:pos="1515"/>
        </w:tabs>
        <w:rPr>
          <w:rFonts w:ascii="Times New Roman"/>
          <w:sz w:val="20"/>
        </w:rPr>
      </w:pPr>
    </w:p>
    <w:p w14:paraId="4E269084" w14:textId="3882F59D" w:rsidR="009A2A3A" w:rsidRDefault="009A2A3A" w:rsidP="00A128AA">
      <w:pPr>
        <w:tabs>
          <w:tab w:val="left" w:pos="1515"/>
        </w:tabs>
        <w:rPr>
          <w:rFonts w:ascii="Times New Roman"/>
          <w:sz w:val="20"/>
        </w:rPr>
      </w:pPr>
    </w:p>
    <w:p w14:paraId="131563D3" w14:textId="36A35CAF" w:rsidR="009A2A3A" w:rsidRDefault="009A2A3A" w:rsidP="00A128AA">
      <w:pPr>
        <w:tabs>
          <w:tab w:val="left" w:pos="1515"/>
        </w:tabs>
        <w:rPr>
          <w:rFonts w:ascii="Times New Roman"/>
          <w:sz w:val="20"/>
        </w:rPr>
      </w:pPr>
    </w:p>
    <w:p w14:paraId="342786E8" w14:textId="6B6F4A3F" w:rsidR="009A2A3A" w:rsidRDefault="009A2A3A" w:rsidP="00A128AA">
      <w:pPr>
        <w:tabs>
          <w:tab w:val="left" w:pos="1515"/>
        </w:tabs>
        <w:rPr>
          <w:rFonts w:ascii="Times New Roman"/>
          <w:sz w:val="20"/>
        </w:rPr>
      </w:pPr>
    </w:p>
    <w:p w14:paraId="2780362B" w14:textId="7CAADD05" w:rsidR="009A2A3A" w:rsidRDefault="009A2A3A" w:rsidP="00A128AA">
      <w:pPr>
        <w:tabs>
          <w:tab w:val="left" w:pos="1515"/>
        </w:tabs>
        <w:rPr>
          <w:rFonts w:ascii="Times New Roman"/>
          <w:sz w:val="20"/>
        </w:rPr>
      </w:pPr>
    </w:p>
    <w:p w14:paraId="41EDFB02" w14:textId="77777777" w:rsidR="009A2A3A" w:rsidRPr="00C012CB" w:rsidRDefault="009A2A3A" w:rsidP="00A128AA">
      <w:pPr>
        <w:tabs>
          <w:tab w:val="left" w:pos="1515"/>
        </w:tabs>
        <w:rPr>
          <w:rFonts w:ascii="Times New Roman"/>
          <w:sz w:val="20"/>
        </w:rPr>
      </w:pPr>
    </w:p>
    <w:p w14:paraId="00650BBC" w14:textId="77777777" w:rsidR="00A128AA" w:rsidRPr="00C012CB" w:rsidRDefault="00A128AA" w:rsidP="00A128AA">
      <w:pPr>
        <w:tabs>
          <w:tab w:val="left" w:pos="1515"/>
        </w:tabs>
        <w:rPr>
          <w:rFonts w:ascii="Times New Roman"/>
          <w:sz w:val="20"/>
        </w:rPr>
      </w:pPr>
    </w:p>
    <w:p w14:paraId="3F7FCAC4" w14:textId="77777777" w:rsidR="00A128AA" w:rsidRPr="00C012CB" w:rsidRDefault="00A128AA" w:rsidP="00A128AA">
      <w:pPr>
        <w:tabs>
          <w:tab w:val="left" w:pos="900"/>
          <w:tab w:val="left" w:pos="6120"/>
          <w:tab w:val="left" w:pos="8640"/>
        </w:tabs>
        <w:jc w:val="right"/>
        <w:rPr>
          <w:rFonts w:ascii="Arial Narrow" w:hAnsi="Arial Narrow"/>
          <w:b/>
        </w:rPr>
      </w:pPr>
      <w:r w:rsidRPr="00C012CB">
        <w:rPr>
          <w:rFonts w:ascii="Arial Narrow" w:hAnsi="Arial Narrow"/>
          <w:b/>
        </w:rPr>
        <w:t>MBD 6.4</w:t>
      </w:r>
    </w:p>
    <w:p w14:paraId="2492A623" w14:textId="77777777" w:rsidR="00A128AA" w:rsidRPr="00C012CB" w:rsidRDefault="00A128AA" w:rsidP="00A128AA">
      <w:pPr>
        <w:tabs>
          <w:tab w:val="left" w:pos="900"/>
          <w:tab w:val="left" w:pos="6120"/>
          <w:tab w:val="left" w:pos="8640"/>
        </w:tabs>
        <w:rPr>
          <w:rFonts w:ascii="Arial Narrow" w:hAnsi="Arial Narrow"/>
        </w:rPr>
      </w:pPr>
    </w:p>
    <w:p w14:paraId="28FC41EA" w14:textId="77777777" w:rsidR="00A128AA" w:rsidRPr="00C012CB" w:rsidRDefault="00A128AA" w:rsidP="00A128AA">
      <w:pPr>
        <w:tabs>
          <w:tab w:val="left" w:pos="900"/>
          <w:tab w:val="left" w:pos="6120"/>
          <w:tab w:val="left" w:pos="8640"/>
        </w:tabs>
        <w:rPr>
          <w:rFonts w:ascii="Arial Narrow" w:hAnsi="Arial Narrow"/>
        </w:rPr>
      </w:pPr>
    </w:p>
    <w:p w14:paraId="7079867F" w14:textId="77777777" w:rsidR="00A128AA" w:rsidRPr="00C012CB" w:rsidRDefault="00A128AA" w:rsidP="00A128AA">
      <w:pPr>
        <w:tabs>
          <w:tab w:val="left" w:pos="900"/>
          <w:tab w:val="left" w:pos="6120"/>
          <w:tab w:val="left" w:pos="8640"/>
        </w:tabs>
        <w:jc w:val="center"/>
        <w:rPr>
          <w:rFonts w:ascii="Arial Narrow" w:hAnsi="Arial Narrow"/>
          <w:b/>
        </w:rPr>
      </w:pPr>
      <w:r w:rsidRPr="00C012CB">
        <w:rPr>
          <w:rFonts w:ascii="Arial Narrow" w:hAnsi="Arial Narrow"/>
          <w:b/>
        </w:rPr>
        <w:t>PREFERENCE POINTS CLAIM FORM IN TERMS OF THE PREFEREN</w:t>
      </w:r>
      <w:smartTag w:uri="urn:schemas-microsoft-com:office:smarttags" w:element="PersonName">
        <w:r w:rsidRPr="00C012CB">
          <w:rPr>
            <w:rFonts w:ascii="Arial Narrow" w:hAnsi="Arial Narrow"/>
            <w:b/>
          </w:rPr>
          <w:t>TI</w:t>
        </w:r>
      </w:smartTag>
      <w:r w:rsidRPr="00C012CB">
        <w:rPr>
          <w:rFonts w:ascii="Arial Narrow" w:hAnsi="Arial Narrow"/>
          <w:b/>
        </w:rPr>
        <w:t>AL PROCUREMENT REGULA</w:t>
      </w:r>
      <w:smartTag w:uri="urn:schemas-microsoft-com:office:smarttags" w:element="PersonName">
        <w:r w:rsidRPr="00C012CB">
          <w:rPr>
            <w:rFonts w:ascii="Arial Narrow" w:hAnsi="Arial Narrow"/>
            <w:b/>
          </w:rPr>
          <w:t>TI</w:t>
        </w:r>
      </w:smartTag>
      <w:r w:rsidRPr="00C012CB">
        <w:rPr>
          <w:rFonts w:ascii="Arial Narrow" w:hAnsi="Arial Narrow"/>
          <w:b/>
        </w:rPr>
        <w:t>ONS 2001</w:t>
      </w:r>
    </w:p>
    <w:p w14:paraId="0129A3D6" w14:textId="77777777" w:rsidR="00A128AA" w:rsidRPr="00C012CB" w:rsidRDefault="00A128AA" w:rsidP="00A128AA">
      <w:pPr>
        <w:keepNext/>
        <w:keepLines/>
        <w:spacing w:before="40"/>
        <w:outlineLvl w:val="5"/>
        <w:rPr>
          <w:rFonts w:asciiTheme="majorHAnsi" w:eastAsiaTheme="majorEastAsia" w:hAnsiTheme="majorHAnsi" w:cstheme="majorBidi"/>
          <w:color w:val="243F60" w:themeColor="accent1" w:themeShade="7F"/>
        </w:rPr>
      </w:pPr>
      <w:r w:rsidRPr="00C012CB">
        <w:rPr>
          <w:rFonts w:asciiTheme="majorHAnsi" w:eastAsiaTheme="majorEastAsia" w:hAnsiTheme="majorHAnsi" w:cstheme="majorBidi"/>
          <w:color w:val="243F60" w:themeColor="accent1" w:themeShade="7F"/>
        </w:rPr>
        <w:t>LOCAL CONTENT OF PRODUCTS</w:t>
      </w:r>
    </w:p>
    <w:p w14:paraId="357EF939" w14:textId="77777777" w:rsidR="00A128AA" w:rsidRPr="00C012CB" w:rsidRDefault="00A128AA" w:rsidP="00A128AA">
      <w:pPr>
        <w:tabs>
          <w:tab w:val="left" w:pos="900"/>
          <w:tab w:val="left" w:pos="6120"/>
          <w:tab w:val="left" w:pos="8640"/>
        </w:tabs>
        <w:jc w:val="center"/>
        <w:rPr>
          <w:rFonts w:ascii="Arial Narrow" w:hAnsi="Arial Narrow"/>
          <w:sz w:val="16"/>
        </w:rPr>
      </w:pPr>
    </w:p>
    <w:p w14:paraId="632BC730" w14:textId="77777777" w:rsidR="00A128AA" w:rsidRPr="00C012CB" w:rsidRDefault="00A128AA" w:rsidP="00A128AA">
      <w:pPr>
        <w:pBdr>
          <w:bottom w:val="single" w:sz="6" w:space="1" w:color="auto"/>
        </w:pBdr>
        <w:tabs>
          <w:tab w:val="left" w:pos="900"/>
          <w:tab w:val="left" w:pos="6120"/>
          <w:tab w:val="left" w:pos="8640"/>
        </w:tabs>
        <w:rPr>
          <w:rFonts w:ascii="Arial Narrow" w:hAnsi="Arial Narrow"/>
        </w:rPr>
      </w:pPr>
    </w:p>
    <w:p w14:paraId="21856CAF" w14:textId="77777777" w:rsidR="00A128AA" w:rsidRPr="00C012CB" w:rsidRDefault="00A128AA" w:rsidP="00A128AA">
      <w:pPr>
        <w:tabs>
          <w:tab w:val="left" w:pos="900"/>
          <w:tab w:val="left" w:pos="6120"/>
          <w:tab w:val="left" w:pos="8640"/>
        </w:tabs>
        <w:ind w:left="900" w:hanging="900"/>
        <w:rPr>
          <w:rFonts w:ascii="Arial Narrow" w:hAnsi="Arial Narrow"/>
        </w:rPr>
      </w:pPr>
    </w:p>
    <w:p w14:paraId="16A72CCD" w14:textId="77777777" w:rsidR="00A128AA" w:rsidRPr="00C012CB" w:rsidRDefault="00A128AA" w:rsidP="00A128AA">
      <w:pPr>
        <w:tabs>
          <w:tab w:val="left" w:pos="900"/>
          <w:tab w:val="left" w:pos="6120"/>
          <w:tab w:val="left" w:pos="8640"/>
        </w:tabs>
        <w:ind w:left="900" w:hanging="900"/>
        <w:rPr>
          <w:rFonts w:ascii="Arial Narrow" w:hAnsi="Arial Narrow"/>
          <w:b/>
          <w:sz w:val="20"/>
        </w:rPr>
      </w:pPr>
      <w:r w:rsidRPr="00C012CB">
        <w:rPr>
          <w:rFonts w:ascii="Arial Narrow" w:hAnsi="Arial Narrow"/>
          <w:b/>
          <w:sz w:val="20"/>
        </w:rPr>
        <w:t>NB:</w:t>
      </w:r>
      <w:r w:rsidRPr="00C012CB">
        <w:rPr>
          <w:rFonts w:ascii="Arial Narrow" w:hAnsi="Arial Narrow"/>
          <w:b/>
          <w:sz w:val="20"/>
        </w:rPr>
        <w:tab/>
        <w:t>BEFORE COMPLE</w:t>
      </w:r>
      <w:smartTag w:uri="urn:schemas-microsoft-com:office:smarttags" w:element="PersonName">
        <w:r w:rsidRPr="00C012CB">
          <w:rPr>
            <w:rFonts w:ascii="Arial Narrow" w:hAnsi="Arial Narrow"/>
            <w:b/>
            <w:sz w:val="20"/>
          </w:rPr>
          <w:t>TI</w:t>
        </w:r>
      </w:smartTag>
      <w:r w:rsidRPr="00C012CB">
        <w:rPr>
          <w:rFonts w:ascii="Arial Narrow" w:hAnsi="Arial Narrow"/>
          <w:b/>
          <w:sz w:val="20"/>
        </w:rPr>
        <w:t>NG THIS FORM, BIDDERS MUST STUDY THE GENERAL CONDI</w:t>
      </w:r>
      <w:smartTag w:uri="urn:schemas-microsoft-com:office:smarttags" w:element="PersonName">
        <w:r w:rsidRPr="00C012CB">
          <w:rPr>
            <w:rFonts w:ascii="Arial Narrow" w:hAnsi="Arial Narrow"/>
            <w:b/>
            <w:sz w:val="20"/>
          </w:rPr>
          <w:t>TI</w:t>
        </w:r>
      </w:smartTag>
      <w:r w:rsidRPr="00C012CB">
        <w:rPr>
          <w:rFonts w:ascii="Arial Narrow" w:hAnsi="Arial Narrow"/>
          <w:b/>
          <w:sz w:val="20"/>
        </w:rPr>
        <w:t>ONS, DEFINI</w:t>
      </w:r>
      <w:smartTag w:uri="urn:schemas-microsoft-com:office:smarttags" w:element="PersonName">
        <w:r w:rsidRPr="00C012CB">
          <w:rPr>
            <w:rFonts w:ascii="Arial Narrow" w:hAnsi="Arial Narrow"/>
            <w:b/>
            <w:sz w:val="20"/>
          </w:rPr>
          <w:t>TI</w:t>
        </w:r>
      </w:smartTag>
      <w:r w:rsidRPr="00C012CB">
        <w:rPr>
          <w:rFonts w:ascii="Arial Narrow" w:hAnsi="Arial Narrow"/>
          <w:b/>
          <w:sz w:val="20"/>
        </w:rPr>
        <w:t>ONS AND DIREC</w:t>
      </w:r>
      <w:smartTag w:uri="urn:schemas-microsoft-com:office:smarttags" w:element="PersonName">
        <w:r w:rsidRPr="00C012CB">
          <w:rPr>
            <w:rFonts w:ascii="Arial Narrow" w:hAnsi="Arial Narrow"/>
            <w:b/>
            <w:sz w:val="20"/>
          </w:rPr>
          <w:t>TI</w:t>
        </w:r>
      </w:smartTag>
      <w:r w:rsidRPr="00C012CB">
        <w:rPr>
          <w:rFonts w:ascii="Arial Narrow" w:hAnsi="Arial Narrow"/>
          <w:b/>
          <w:sz w:val="20"/>
        </w:rPr>
        <w:t>VES SPECIFIED IN CLAIM FORM MBD 6.1 AND THE PREFEREN</w:t>
      </w:r>
      <w:smartTag w:uri="urn:schemas-microsoft-com:office:smarttags" w:element="PersonName">
        <w:r w:rsidRPr="00C012CB">
          <w:rPr>
            <w:rFonts w:ascii="Arial Narrow" w:hAnsi="Arial Narrow"/>
            <w:b/>
            <w:sz w:val="20"/>
          </w:rPr>
          <w:t>TI</w:t>
        </w:r>
      </w:smartTag>
      <w:r w:rsidRPr="00C012CB">
        <w:rPr>
          <w:rFonts w:ascii="Arial Narrow" w:hAnsi="Arial Narrow"/>
          <w:b/>
          <w:sz w:val="20"/>
        </w:rPr>
        <w:t>AL PROCUREMENT REGULA</w:t>
      </w:r>
      <w:smartTag w:uri="urn:schemas-microsoft-com:office:smarttags" w:element="PersonName">
        <w:r w:rsidRPr="00C012CB">
          <w:rPr>
            <w:rFonts w:ascii="Arial Narrow" w:hAnsi="Arial Narrow"/>
            <w:b/>
            <w:sz w:val="20"/>
          </w:rPr>
          <w:t>TI</w:t>
        </w:r>
      </w:smartTag>
      <w:r w:rsidRPr="00C012CB">
        <w:rPr>
          <w:rFonts w:ascii="Arial Narrow" w:hAnsi="Arial Narrow"/>
          <w:b/>
          <w:sz w:val="20"/>
        </w:rPr>
        <w:t>ONS, 2001</w:t>
      </w:r>
    </w:p>
    <w:p w14:paraId="266E62EE" w14:textId="77777777" w:rsidR="00A128AA" w:rsidRPr="00C012CB" w:rsidRDefault="00A128AA" w:rsidP="00A128AA">
      <w:pPr>
        <w:tabs>
          <w:tab w:val="left" w:pos="900"/>
          <w:tab w:val="left" w:pos="6120"/>
          <w:tab w:val="left" w:pos="8640"/>
        </w:tabs>
        <w:ind w:left="900" w:hanging="900"/>
        <w:rPr>
          <w:rFonts w:ascii="Arial Narrow" w:hAnsi="Arial Narrow"/>
          <w:b/>
          <w:sz w:val="20"/>
        </w:rPr>
      </w:pPr>
      <w:r w:rsidRPr="00C012CB">
        <w:rPr>
          <w:rFonts w:ascii="Arial Narrow" w:hAnsi="Arial Narrow"/>
          <w:b/>
          <w:noProof/>
          <w:sz w:val="20"/>
        </w:rPr>
        <mc:AlternateContent>
          <mc:Choice Requires="wps">
            <w:drawing>
              <wp:anchor distT="0" distB="0" distL="114300" distR="114300" simplePos="0" relativeHeight="251667456" behindDoc="0" locked="0" layoutInCell="0" allowOverlap="1" wp14:anchorId="0B927FD8" wp14:editId="0E3F4B94">
                <wp:simplePos x="0" y="0"/>
                <wp:positionH relativeFrom="column">
                  <wp:posOffset>0</wp:posOffset>
                </wp:positionH>
                <wp:positionV relativeFrom="paragraph">
                  <wp:posOffset>59690</wp:posOffset>
                </wp:positionV>
                <wp:extent cx="6217920" cy="0"/>
                <wp:effectExtent l="9525" t="11430" r="11430" b="762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84FE9" id="Straight Connector 17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489.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" o:allowincell="f"/>
            </w:pict>
          </mc:Fallback>
        </mc:AlternateContent>
      </w:r>
    </w:p>
    <w:p w14:paraId="73D60F9C" w14:textId="77777777" w:rsidR="00A128AA" w:rsidRPr="00C012CB" w:rsidRDefault="00A128AA" w:rsidP="00A128AA">
      <w:pPr>
        <w:tabs>
          <w:tab w:val="left" w:pos="900"/>
          <w:tab w:val="left" w:pos="6120"/>
          <w:tab w:val="left" w:pos="8640"/>
        </w:tabs>
        <w:ind w:left="900" w:hanging="900"/>
        <w:rPr>
          <w:rFonts w:ascii="Arial Narrow" w:hAnsi="Arial Narrow"/>
        </w:rPr>
      </w:pPr>
    </w:p>
    <w:p w14:paraId="7621DAFD" w14:textId="77777777" w:rsidR="00A128AA" w:rsidRPr="00C012CB" w:rsidRDefault="00A128AA" w:rsidP="00A128AA">
      <w:pPr>
        <w:tabs>
          <w:tab w:val="left" w:pos="900"/>
          <w:tab w:val="left" w:pos="6120"/>
          <w:tab w:val="left" w:pos="8640"/>
        </w:tabs>
        <w:ind w:left="900" w:hanging="900"/>
        <w:rPr>
          <w:rFonts w:ascii="Arial Narrow" w:hAnsi="Arial Narrow"/>
        </w:rPr>
      </w:pPr>
      <w:r w:rsidRPr="00C012CB">
        <w:rPr>
          <w:rFonts w:ascii="Arial Narrow" w:hAnsi="Arial Narrow"/>
        </w:rPr>
        <w:t>1.</w:t>
      </w:r>
      <w:r w:rsidRPr="00C012CB">
        <w:rPr>
          <w:rFonts w:ascii="Arial Narrow" w:hAnsi="Arial Narrow"/>
        </w:rPr>
        <w:tab/>
        <w:t>Regulation 12(1) of the Preferential Procurement Regulations makes provision for the promotion of locally manufactured products within the preference point systems.</w:t>
      </w:r>
    </w:p>
    <w:p w14:paraId="0BDB1DEA" w14:textId="77777777" w:rsidR="00A128AA" w:rsidRPr="00C012CB" w:rsidRDefault="00A128AA" w:rsidP="00A128AA">
      <w:pPr>
        <w:tabs>
          <w:tab w:val="left" w:pos="900"/>
          <w:tab w:val="left" w:pos="6120"/>
          <w:tab w:val="left" w:pos="8640"/>
        </w:tabs>
        <w:rPr>
          <w:rFonts w:ascii="Arial Narrow" w:hAnsi="Arial Narrow"/>
        </w:rPr>
      </w:pPr>
    </w:p>
    <w:p w14:paraId="7017532D" w14:textId="77777777" w:rsidR="00A128AA" w:rsidRPr="00C012CB" w:rsidRDefault="00A128AA" w:rsidP="00A128AA">
      <w:pPr>
        <w:tabs>
          <w:tab w:val="left" w:pos="900"/>
          <w:tab w:val="left" w:pos="6840"/>
          <w:tab w:val="left" w:pos="8640"/>
        </w:tabs>
        <w:rPr>
          <w:rFonts w:ascii="Arial Narrow" w:hAnsi="Arial Narrow"/>
        </w:rPr>
      </w:pPr>
      <w:r w:rsidRPr="00C012CB">
        <w:rPr>
          <w:rFonts w:ascii="Arial Narrow" w:hAnsi="Arial Narrow"/>
        </w:rPr>
        <w:tab/>
      </w:r>
      <w:r w:rsidRPr="00C012CB">
        <w:rPr>
          <w:rFonts w:ascii="Arial Narrow" w:hAnsi="Arial Narrow"/>
          <w:b/>
        </w:rPr>
        <w:t>SPECIFIC GOAL</w:t>
      </w:r>
      <w:r w:rsidRPr="00C012CB">
        <w:rPr>
          <w:rFonts w:ascii="Arial Narrow" w:hAnsi="Arial Narrow"/>
          <w:b/>
        </w:rPr>
        <w:tab/>
        <w:t>POINTS ALLOCATED</w:t>
      </w:r>
    </w:p>
    <w:p w14:paraId="49DED5E4" w14:textId="77777777" w:rsidR="00A128AA" w:rsidRPr="00C012CB" w:rsidRDefault="00A128AA" w:rsidP="00A128AA">
      <w:pPr>
        <w:tabs>
          <w:tab w:val="left" w:pos="900"/>
          <w:tab w:val="left" w:pos="6120"/>
          <w:tab w:val="left" w:pos="8640"/>
        </w:tabs>
        <w:rPr>
          <w:rFonts w:ascii="Arial Narrow" w:hAnsi="Arial Narrow"/>
        </w:rPr>
      </w:pPr>
    </w:p>
    <w:p w14:paraId="04C05F14" w14:textId="77777777" w:rsidR="00A128AA" w:rsidRPr="00C012CB" w:rsidRDefault="00A128AA" w:rsidP="00A128AA">
      <w:pPr>
        <w:tabs>
          <w:tab w:val="left" w:pos="900"/>
          <w:tab w:val="left" w:pos="6840"/>
          <w:tab w:val="left" w:pos="8640"/>
        </w:tabs>
        <w:rPr>
          <w:rFonts w:ascii="Arial Narrow" w:hAnsi="Arial Narrow"/>
        </w:rPr>
      </w:pPr>
      <w:r w:rsidRPr="00C012CB">
        <w:rPr>
          <w:rFonts w:ascii="Arial Narrow" w:hAnsi="Arial Narrow"/>
        </w:rPr>
        <w:tab/>
        <w:t>The stimulation of the S.A economy by procuring locally</w:t>
      </w:r>
    </w:p>
    <w:p w14:paraId="630C2E2C" w14:textId="77777777" w:rsidR="00A128AA" w:rsidRPr="00C012CB" w:rsidRDefault="00A128AA" w:rsidP="00A128AA">
      <w:pPr>
        <w:tabs>
          <w:tab w:val="left" w:pos="900"/>
          <w:tab w:val="left" w:pos="6840"/>
          <w:tab w:val="left" w:pos="8640"/>
        </w:tabs>
        <w:rPr>
          <w:rFonts w:ascii="Arial Narrow" w:hAnsi="Arial Narrow"/>
        </w:rPr>
      </w:pPr>
      <w:r w:rsidRPr="00C012CB">
        <w:rPr>
          <w:rFonts w:ascii="Arial Narrow" w:hAnsi="Arial Narrow"/>
        </w:rPr>
        <w:tab/>
        <w:t>Manufactured products.</w:t>
      </w:r>
      <w:r w:rsidRPr="00C012CB">
        <w:rPr>
          <w:rFonts w:ascii="Arial Narrow" w:hAnsi="Arial Narrow"/>
        </w:rPr>
        <w:tab/>
        <w:t>……………………………………</w:t>
      </w:r>
    </w:p>
    <w:p w14:paraId="655438C1" w14:textId="77777777" w:rsidR="00A128AA" w:rsidRPr="00C012CB" w:rsidRDefault="00A128AA" w:rsidP="00A128AA">
      <w:pPr>
        <w:tabs>
          <w:tab w:val="left" w:pos="900"/>
          <w:tab w:val="left" w:pos="6120"/>
          <w:tab w:val="left" w:pos="8640"/>
        </w:tabs>
        <w:rPr>
          <w:rFonts w:ascii="Arial Narrow" w:hAnsi="Arial Narrow"/>
        </w:rPr>
      </w:pPr>
    </w:p>
    <w:p w14:paraId="6B123E18" w14:textId="77777777" w:rsidR="00A128AA" w:rsidRPr="00C012CB" w:rsidRDefault="00A128AA" w:rsidP="00A128AA">
      <w:pPr>
        <w:tabs>
          <w:tab w:val="left" w:pos="900"/>
          <w:tab w:val="left" w:pos="6120"/>
          <w:tab w:val="left" w:pos="8640"/>
        </w:tabs>
        <w:ind w:left="900" w:hanging="900"/>
        <w:rPr>
          <w:rFonts w:ascii="Arial Narrow" w:hAnsi="Arial Narrow"/>
        </w:rPr>
      </w:pPr>
      <w:r w:rsidRPr="00C012CB">
        <w:rPr>
          <w:rFonts w:ascii="Arial Narrow" w:hAnsi="Arial Narrow"/>
        </w:rPr>
        <w:t>2.</w:t>
      </w:r>
      <w:r w:rsidRPr="00C012CB">
        <w:rPr>
          <w:rFonts w:ascii="Arial Narrow" w:hAnsi="Arial Narrow"/>
        </w:rPr>
        <w:tab/>
        <w:t xml:space="preserve">Preference points may only be claimed for products, which will be manufactured (fabricated, processed or assembled), in the </w:t>
      </w:r>
      <w:smartTag w:uri="urn:schemas-microsoft-com:office:smarttags" w:element="place">
        <w:smartTag w:uri="urn:schemas-microsoft-com:office:smarttags" w:element="PlaceType">
          <w:r w:rsidRPr="00C012CB">
            <w:rPr>
              <w:rFonts w:ascii="Arial Narrow" w:hAnsi="Arial Narrow"/>
            </w:rPr>
            <w:t>Republic</w:t>
          </w:r>
        </w:smartTag>
        <w:r w:rsidRPr="00C012CB">
          <w:rPr>
            <w:rFonts w:ascii="Arial Narrow" w:hAnsi="Arial Narrow"/>
          </w:rPr>
          <w:t xml:space="preserve"> of </w:t>
        </w:r>
        <w:smartTag w:uri="urn:schemas-microsoft-com:office:smarttags" w:element="PlaceName">
          <w:r w:rsidRPr="00C012CB">
            <w:rPr>
              <w:rFonts w:ascii="Arial Narrow" w:hAnsi="Arial Narrow"/>
            </w:rPr>
            <w:t>South Africa</w:t>
          </w:r>
        </w:smartTag>
      </w:smartTag>
      <w:r w:rsidRPr="00C012CB">
        <w:rPr>
          <w:rFonts w:ascii="Arial Narrow" w:hAnsi="Arial Narrow"/>
        </w:rPr>
        <w:t>.  In cases where production has not yet commenced at time of bid closure, evidence shall be produced that at the time of bid closure, the bidder was irrevocably committed to local production of the product.</w:t>
      </w:r>
    </w:p>
    <w:p w14:paraId="35E513D5" w14:textId="77777777" w:rsidR="00A128AA" w:rsidRPr="00C012CB" w:rsidRDefault="00A128AA" w:rsidP="00A128AA">
      <w:pPr>
        <w:tabs>
          <w:tab w:val="left" w:pos="900"/>
          <w:tab w:val="left" w:pos="6120"/>
          <w:tab w:val="left" w:pos="8640"/>
        </w:tabs>
        <w:rPr>
          <w:rFonts w:ascii="Arial Narrow" w:hAnsi="Arial Narrow"/>
        </w:rPr>
      </w:pPr>
    </w:p>
    <w:p w14:paraId="3036A89F" w14:textId="77777777" w:rsidR="00A128AA" w:rsidRPr="00C012CB" w:rsidRDefault="00A128AA" w:rsidP="00A128AA">
      <w:pPr>
        <w:tabs>
          <w:tab w:val="left" w:pos="900"/>
          <w:tab w:val="left" w:pos="6120"/>
          <w:tab w:val="left" w:pos="8640"/>
        </w:tabs>
        <w:ind w:left="900" w:hanging="900"/>
        <w:rPr>
          <w:rFonts w:ascii="Arial Narrow" w:hAnsi="Arial Narrow"/>
        </w:rPr>
      </w:pPr>
      <w:r w:rsidRPr="00C012CB">
        <w:rPr>
          <w:rFonts w:ascii="Arial Narrow" w:hAnsi="Arial Narrow"/>
        </w:rPr>
        <w:t>3.</w:t>
      </w:r>
      <w:r w:rsidRPr="00C012CB">
        <w:rPr>
          <w:rFonts w:ascii="Arial Narrow" w:hAnsi="Arial Narrow"/>
        </w:rPr>
        <w:tab/>
        <w:t>“</w:t>
      </w:r>
      <w:r w:rsidRPr="00C012CB">
        <w:rPr>
          <w:rFonts w:ascii="Arial Narrow" w:hAnsi="Arial Narrow"/>
          <w:b/>
        </w:rPr>
        <w:t>Local content”</w:t>
      </w:r>
      <w:r w:rsidRPr="00C012CB">
        <w:rPr>
          <w:rFonts w:ascii="Arial Narrow" w:hAnsi="Arial Narrow"/>
        </w:rPr>
        <w:t xml:space="preserve"> means that portion of the bid price, excluding Value Added Tax (VAT), which is not included in imported content, </w:t>
      </w:r>
      <w:r w:rsidRPr="00C012CB">
        <w:rPr>
          <w:rFonts w:ascii="Arial Narrow" w:hAnsi="Arial Narrow"/>
          <w:b/>
          <w:u w:val="single"/>
        </w:rPr>
        <w:t>provided that local manufacture does take place</w:t>
      </w:r>
      <w:r w:rsidRPr="00C012CB">
        <w:rPr>
          <w:rFonts w:ascii="Arial Narrow" w:hAnsi="Arial Narrow"/>
        </w:rPr>
        <w:t>.</w:t>
      </w:r>
    </w:p>
    <w:p w14:paraId="3BEFB839" w14:textId="77777777" w:rsidR="00A128AA" w:rsidRPr="00C012CB" w:rsidRDefault="00A128AA" w:rsidP="00A128AA">
      <w:pPr>
        <w:tabs>
          <w:tab w:val="left" w:pos="900"/>
          <w:tab w:val="left" w:pos="6120"/>
          <w:tab w:val="left" w:pos="8640"/>
        </w:tabs>
        <w:rPr>
          <w:rFonts w:ascii="Arial Narrow" w:hAnsi="Arial Narrow"/>
        </w:rPr>
      </w:pPr>
    </w:p>
    <w:p w14:paraId="767B4216" w14:textId="77777777" w:rsidR="00A128AA" w:rsidRPr="00C012CB" w:rsidRDefault="00A128AA" w:rsidP="00A128AA">
      <w:pPr>
        <w:tabs>
          <w:tab w:val="left" w:pos="900"/>
          <w:tab w:val="left" w:pos="6120"/>
          <w:tab w:val="left" w:pos="8640"/>
        </w:tabs>
        <w:ind w:left="900" w:hanging="900"/>
        <w:rPr>
          <w:rFonts w:ascii="Arial Narrow" w:hAnsi="Arial Narrow"/>
        </w:rPr>
      </w:pPr>
      <w:r w:rsidRPr="00C012CB">
        <w:rPr>
          <w:rFonts w:ascii="Arial Narrow" w:hAnsi="Arial Narrow"/>
        </w:rPr>
        <w:t>4.</w:t>
      </w:r>
      <w:r w:rsidRPr="00C012CB">
        <w:rPr>
          <w:rFonts w:ascii="Arial Narrow" w:hAnsi="Arial Narrow"/>
        </w:rPr>
        <w:tab/>
        <w:t>“</w:t>
      </w:r>
      <w:r w:rsidRPr="00C012CB">
        <w:rPr>
          <w:rFonts w:ascii="Arial Narrow" w:hAnsi="Arial Narrow"/>
          <w:b/>
        </w:rPr>
        <w:t>Imported content”</w:t>
      </w:r>
      <w:r w:rsidRPr="00C012CB">
        <w:rPr>
          <w:rFonts w:ascii="Arial Narrow" w:hAnsi="Arial Narrow"/>
        </w:rPr>
        <w:t xml:space="preserve"> means that portion of the bid price represented by the costs of components, parts or materials which have been or are still to be imported (whether by the bidder or his suppliers or sub-contractors) and which costs are inclusive of the costs abroad, plus freight and other direct importation costs such as landing costs, dock dues, import duties, sales duties, or other similar taxes or duties at the South African place of entry as well as transportation and handling charges to the factory in the Republic where the supplies for which a bid has been submitted are manufactured.</w:t>
      </w:r>
    </w:p>
    <w:p w14:paraId="71A34EF5" w14:textId="77777777" w:rsidR="00A128AA" w:rsidRPr="00C012CB" w:rsidRDefault="00A128AA" w:rsidP="00A128AA">
      <w:pPr>
        <w:tabs>
          <w:tab w:val="left" w:pos="900"/>
          <w:tab w:val="left" w:pos="6120"/>
          <w:tab w:val="left" w:pos="8640"/>
        </w:tabs>
        <w:rPr>
          <w:rFonts w:ascii="Arial Narrow" w:hAnsi="Arial Narrow"/>
        </w:rPr>
      </w:pPr>
    </w:p>
    <w:p w14:paraId="21190EB5" w14:textId="77777777" w:rsidR="00A128AA" w:rsidRPr="00C012CB" w:rsidRDefault="00A128AA" w:rsidP="00A128AA">
      <w:pPr>
        <w:tabs>
          <w:tab w:val="left" w:pos="900"/>
          <w:tab w:val="left" w:pos="6120"/>
          <w:tab w:val="left" w:pos="8640"/>
        </w:tabs>
        <w:rPr>
          <w:rFonts w:ascii="Arial Narrow" w:hAnsi="Arial Narrow"/>
          <w:b/>
        </w:rPr>
      </w:pPr>
      <w:r w:rsidRPr="00C012CB">
        <w:rPr>
          <w:rFonts w:ascii="Arial Narrow" w:hAnsi="Arial Narrow"/>
          <w:b/>
        </w:rPr>
        <w:t>5.</w:t>
      </w:r>
      <w:r w:rsidRPr="00C012CB">
        <w:rPr>
          <w:rFonts w:ascii="Arial Narrow" w:hAnsi="Arial Narrow"/>
          <w:b/>
        </w:rPr>
        <w:tab/>
        <w:t>BID INFORMA</w:t>
      </w:r>
      <w:smartTag w:uri="urn:schemas-microsoft-com:office:smarttags" w:element="PersonName">
        <w:r w:rsidRPr="00C012CB">
          <w:rPr>
            <w:rFonts w:ascii="Arial Narrow" w:hAnsi="Arial Narrow"/>
            <w:b/>
          </w:rPr>
          <w:t>TI</w:t>
        </w:r>
      </w:smartTag>
      <w:r w:rsidRPr="00C012CB">
        <w:rPr>
          <w:rFonts w:ascii="Arial Narrow" w:hAnsi="Arial Narrow"/>
          <w:b/>
        </w:rPr>
        <w:t>ON</w:t>
      </w:r>
    </w:p>
    <w:p w14:paraId="5955F96A" w14:textId="77777777" w:rsidR="00A128AA" w:rsidRPr="00C012CB" w:rsidRDefault="00A128AA" w:rsidP="00A128AA">
      <w:pPr>
        <w:tabs>
          <w:tab w:val="left" w:pos="900"/>
          <w:tab w:val="left" w:pos="6120"/>
          <w:tab w:val="left" w:pos="8640"/>
        </w:tabs>
        <w:rPr>
          <w:rFonts w:ascii="Arial Narrow" w:hAnsi="Arial Narrow"/>
        </w:rPr>
      </w:pPr>
    </w:p>
    <w:p w14:paraId="524E322C" w14:textId="77777777" w:rsidR="00A128AA" w:rsidRPr="00C012CB" w:rsidRDefault="00A128AA" w:rsidP="00A128AA">
      <w:pPr>
        <w:tabs>
          <w:tab w:val="left" w:pos="900"/>
          <w:tab w:val="left" w:pos="6120"/>
          <w:tab w:val="left" w:pos="8640"/>
        </w:tabs>
        <w:ind w:left="900" w:hanging="900"/>
        <w:rPr>
          <w:rFonts w:ascii="Arial Narrow" w:hAnsi="Arial Narrow"/>
        </w:rPr>
      </w:pPr>
      <w:r w:rsidRPr="00C012CB">
        <w:rPr>
          <w:rFonts w:ascii="Arial Narrow" w:hAnsi="Arial Narrow"/>
        </w:rPr>
        <w:tab/>
        <w:t>Bidders who wish to claim points in respect of this goal must furnish the information in paragraph 7 below.</w:t>
      </w:r>
    </w:p>
    <w:p w14:paraId="1CE79395" w14:textId="77777777" w:rsidR="00A128AA" w:rsidRPr="00C012CB" w:rsidRDefault="00A128AA" w:rsidP="00A128AA">
      <w:pPr>
        <w:tabs>
          <w:tab w:val="left" w:pos="900"/>
          <w:tab w:val="left" w:pos="6120"/>
          <w:tab w:val="left" w:pos="8640"/>
        </w:tabs>
        <w:ind w:left="900" w:hanging="900"/>
        <w:rPr>
          <w:rFonts w:ascii="Arial Narrow" w:hAnsi="Arial Narrow"/>
        </w:rPr>
      </w:pPr>
    </w:p>
    <w:p w14:paraId="7B158D8C" w14:textId="77777777" w:rsidR="00A128AA" w:rsidRPr="00C012CB" w:rsidRDefault="00A128AA" w:rsidP="00A128AA">
      <w:pPr>
        <w:tabs>
          <w:tab w:val="left" w:pos="900"/>
          <w:tab w:val="left" w:pos="6120"/>
          <w:tab w:val="left" w:pos="8640"/>
        </w:tabs>
        <w:rPr>
          <w:rFonts w:ascii="Arial Narrow" w:hAnsi="Arial Narrow"/>
        </w:rPr>
      </w:pPr>
      <w:r w:rsidRPr="00C012CB">
        <w:rPr>
          <w:rFonts w:ascii="Arial Narrow" w:hAnsi="Arial Narrow"/>
          <w:b/>
        </w:rPr>
        <w:t>6.</w:t>
      </w:r>
      <w:r w:rsidRPr="00C012CB">
        <w:rPr>
          <w:rFonts w:ascii="Arial Narrow" w:hAnsi="Arial Narrow"/>
          <w:b/>
        </w:rPr>
        <w:tab/>
        <w:t>POINTS CLAIMED</w:t>
      </w:r>
    </w:p>
    <w:p w14:paraId="04E42C93" w14:textId="77777777" w:rsidR="00A128AA" w:rsidRPr="00C012CB" w:rsidRDefault="00A128AA" w:rsidP="00A128AA">
      <w:pPr>
        <w:tabs>
          <w:tab w:val="left" w:pos="900"/>
          <w:tab w:val="left" w:pos="6120"/>
          <w:tab w:val="left" w:pos="8640"/>
        </w:tabs>
        <w:rPr>
          <w:rFonts w:ascii="Arial Narrow" w:hAnsi="Arial Narrow"/>
        </w:rPr>
      </w:pPr>
    </w:p>
    <w:p w14:paraId="408EA87E" w14:textId="77777777" w:rsidR="00A128AA" w:rsidRPr="00C012CB" w:rsidRDefault="00A128AA" w:rsidP="00A128AA">
      <w:pPr>
        <w:tabs>
          <w:tab w:val="left" w:pos="900"/>
          <w:tab w:val="left" w:pos="7200"/>
        </w:tabs>
        <w:rPr>
          <w:rFonts w:ascii="Arial Narrow" w:hAnsi="Arial Narrow"/>
        </w:rPr>
      </w:pPr>
      <w:r w:rsidRPr="00C012CB">
        <w:rPr>
          <w:rFonts w:ascii="Arial Narrow" w:hAnsi="Arial Narrow"/>
        </w:rPr>
        <w:tab/>
        <w:t xml:space="preserve">Indicate whether point(s) allocated for this goal is (are) claimed. </w:t>
      </w:r>
      <w:r w:rsidRPr="00C012CB">
        <w:rPr>
          <w:rFonts w:ascii="Arial Narrow" w:hAnsi="Arial Narrow"/>
        </w:rPr>
        <w:tab/>
      </w:r>
      <w:r w:rsidRPr="00C012CB">
        <w:rPr>
          <w:rFonts w:ascii="Arial Narrow" w:hAnsi="Arial Narrow"/>
        </w:rPr>
        <w:tab/>
        <w:t>Yes / No</w:t>
      </w:r>
    </w:p>
    <w:p w14:paraId="3BE2C03E" w14:textId="77777777" w:rsidR="00A128AA" w:rsidRPr="00C012CB" w:rsidRDefault="00A128AA" w:rsidP="00A128AA">
      <w:pPr>
        <w:tabs>
          <w:tab w:val="left" w:pos="900"/>
          <w:tab w:val="left" w:pos="6120"/>
          <w:tab w:val="left" w:pos="8640"/>
        </w:tabs>
        <w:rPr>
          <w:rFonts w:ascii="Arial Narrow" w:hAnsi="Arial Narrow"/>
        </w:rPr>
      </w:pPr>
      <w:r w:rsidRPr="00C012CB">
        <w:rPr>
          <w:rFonts w:ascii="Arial Narrow" w:hAnsi="Arial Narrow"/>
        </w:rPr>
        <w:t xml:space="preserve"> </w:t>
      </w:r>
    </w:p>
    <w:p w14:paraId="04F5D588" w14:textId="77777777" w:rsidR="00A128AA" w:rsidRPr="00C012CB" w:rsidRDefault="00A128AA" w:rsidP="00A128AA">
      <w:pPr>
        <w:tabs>
          <w:tab w:val="left" w:pos="900"/>
          <w:tab w:val="left" w:pos="6120"/>
          <w:tab w:val="left" w:pos="8640"/>
        </w:tabs>
        <w:rPr>
          <w:rFonts w:ascii="Arial Narrow" w:hAnsi="Arial Narrow"/>
        </w:rPr>
      </w:pPr>
      <w:r w:rsidRPr="00C012CB">
        <w:rPr>
          <w:rFonts w:ascii="Arial Narrow" w:hAnsi="Arial Narrow"/>
          <w:b/>
        </w:rPr>
        <w:t>7.</w:t>
      </w:r>
      <w:r w:rsidRPr="00C012CB">
        <w:rPr>
          <w:rFonts w:ascii="Arial Narrow" w:hAnsi="Arial Narrow"/>
          <w:b/>
        </w:rPr>
        <w:tab/>
        <w:t>INFORMA</w:t>
      </w:r>
      <w:smartTag w:uri="urn:schemas-microsoft-com:office:smarttags" w:element="PersonName">
        <w:r w:rsidRPr="00C012CB">
          <w:rPr>
            <w:rFonts w:ascii="Arial Narrow" w:hAnsi="Arial Narrow"/>
            <w:b/>
          </w:rPr>
          <w:t>TI</w:t>
        </w:r>
      </w:smartTag>
      <w:r w:rsidRPr="00C012CB">
        <w:rPr>
          <w:rFonts w:ascii="Arial Narrow" w:hAnsi="Arial Narrow"/>
          <w:b/>
        </w:rPr>
        <w:t>ON WITH REGARD TO LOCAL MANUFACTURE</w:t>
      </w:r>
    </w:p>
    <w:p w14:paraId="660D6F10" w14:textId="77777777" w:rsidR="00A128AA" w:rsidRPr="00C012CB" w:rsidRDefault="00A128AA" w:rsidP="00A128AA">
      <w:pPr>
        <w:tabs>
          <w:tab w:val="left" w:pos="900"/>
          <w:tab w:val="left" w:pos="6120"/>
          <w:tab w:val="left" w:pos="8640"/>
        </w:tabs>
        <w:rPr>
          <w:rFonts w:ascii="Arial Narrow" w:hAnsi="Arial Narrow"/>
        </w:rPr>
      </w:pPr>
    </w:p>
    <w:p w14:paraId="2C6A9C8B" w14:textId="77777777" w:rsidR="00A128AA" w:rsidRPr="00C012CB" w:rsidRDefault="00A128AA" w:rsidP="00A128AA">
      <w:pPr>
        <w:tabs>
          <w:tab w:val="left" w:pos="900"/>
          <w:tab w:val="left" w:pos="6120"/>
          <w:tab w:val="left" w:pos="8640"/>
        </w:tabs>
        <w:ind w:left="900" w:hanging="900"/>
        <w:rPr>
          <w:rFonts w:ascii="Arial Narrow" w:hAnsi="Arial Narrow"/>
        </w:rPr>
      </w:pPr>
      <w:r w:rsidRPr="00C012CB">
        <w:rPr>
          <w:rFonts w:ascii="Arial Narrow" w:hAnsi="Arial Narrow"/>
        </w:rPr>
        <w:tab/>
        <w:t>Indicate in the table below which product(s) [item number(s)] is/are manufactured locally against the % local content of each product / item in relation to the bid price (exclusive of VAT).  Points claimed must be indicated in the “points claimed” column.</w:t>
      </w:r>
    </w:p>
    <w:p w14:paraId="11045146" w14:textId="77777777" w:rsidR="00A128AA" w:rsidRPr="00C012CB" w:rsidRDefault="00A128AA" w:rsidP="00A128AA">
      <w:pPr>
        <w:tabs>
          <w:tab w:val="left" w:pos="900"/>
          <w:tab w:val="left" w:pos="6120"/>
          <w:tab w:val="left" w:pos="8640"/>
        </w:tabs>
        <w:rPr>
          <w:rFonts w:ascii="Arial Narrow" w:hAnsi="Arial Narrow"/>
        </w:rPr>
      </w:pP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700"/>
        <w:gridCol w:w="2932"/>
        <w:gridCol w:w="1660"/>
        <w:gridCol w:w="1660"/>
      </w:tblGrid>
      <w:tr w:rsidR="00A128AA" w:rsidRPr="00C012CB" w14:paraId="54D91F17" w14:textId="77777777" w:rsidTr="00DD48CE">
        <w:tc>
          <w:tcPr>
            <w:tcW w:w="2700" w:type="dxa"/>
            <w:tcBorders>
              <w:top w:val="double" w:sz="4" w:space="0" w:color="auto"/>
              <w:bottom w:val="double" w:sz="4" w:space="0" w:color="auto"/>
            </w:tcBorders>
            <w:shd w:val="pct10" w:color="000000" w:fill="FFFFFF"/>
            <w:vAlign w:val="center"/>
          </w:tcPr>
          <w:p w14:paraId="6DAE968F" w14:textId="77777777" w:rsidR="00A128AA" w:rsidRPr="00C012CB" w:rsidRDefault="00A128AA" w:rsidP="00DD48CE">
            <w:pPr>
              <w:tabs>
                <w:tab w:val="left" w:pos="900"/>
                <w:tab w:val="left" w:pos="6120"/>
                <w:tab w:val="left" w:pos="8640"/>
              </w:tabs>
              <w:jc w:val="center"/>
              <w:rPr>
                <w:rFonts w:ascii="Arial Narrow" w:hAnsi="Arial Narrow"/>
                <w:b/>
              </w:rPr>
            </w:pPr>
            <w:r w:rsidRPr="00C012CB">
              <w:rPr>
                <w:rFonts w:ascii="Arial Narrow" w:hAnsi="Arial Narrow"/>
                <w:b/>
              </w:rPr>
              <w:t>Percentage local content in relation to bid Price</w:t>
            </w:r>
          </w:p>
        </w:tc>
        <w:tc>
          <w:tcPr>
            <w:tcW w:w="2932" w:type="dxa"/>
            <w:tcBorders>
              <w:top w:val="double" w:sz="4" w:space="0" w:color="auto"/>
              <w:bottom w:val="double" w:sz="4" w:space="0" w:color="auto"/>
            </w:tcBorders>
            <w:shd w:val="pct10" w:color="000000" w:fill="FFFFFF"/>
            <w:vAlign w:val="center"/>
          </w:tcPr>
          <w:p w14:paraId="5DD2EBA0" w14:textId="77777777" w:rsidR="00A128AA" w:rsidRPr="00C012CB" w:rsidRDefault="00A128AA" w:rsidP="00DD48CE">
            <w:pPr>
              <w:tabs>
                <w:tab w:val="left" w:pos="900"/>
                <w:tab w:val="left" w:pos="6120"/>
                <w:tab w:val="left" w:pos="8640"/>
              </w:tabs>
              <w:jc w:val="center"/>
              <w:rPr>
                <w:rFonts w:ascii="Arial Narrow" w:hAnsi="Arial Narrow"/>
                <w:b/>
              </w:rPr>
            </w:pPr>
            <w:r w:rsidRPr="00C012CB">
              <w:rPr>
                <w:rFonts w:ascii="Arial Narrow" w:hAnsi="Arial Narrow"/>
                <w:b/>
              </w:rPr>
              <w:t>Indicate item numbers</w:t>
            </w:r>
          </w:p>
        </w:tc>
        <w:tc>
          <w:tcPr>
            <w:tcW w:w="1660" w:type="dxa"/>
            <w:tcBorders>
              <w:top w:val="double" w:sz="4" w:space="0" w:color="auto"/>
              <w:bottom w:val="double" w:sz="4" w:space="0" w:color="auto"/>
            </w:tcBorders>
            <w:shd w:val="pct10" w:color="000000" w:fill="FFFFFF"/>
            <w:vAlign w:val="center"/>
          </w:tcPr>
          <w:p w14:paraId="7FA646BE" w14:textId="77777777" w:rsidR="00A128AA" w:rsidRPr="00C012CB" w:rsidRDefault="00A128AA" w:rsidP="00DD48CE">
            <w:pPr>
              <w:tabs>
                <w:tab w:val="left" w:pos="900"/>
                <w:tab w:val="left" w:pos="6120"/>
                <w:tab w:val="left" w:pos="8640"/>
              </w:tabs>
              <w:jc w:val="center"/>
              <w:rPr>
                <w:rFonts w:ascii="Arial Narrow" w:hAnsi="Arial Narrow"/>
                <w:b/>
              </w:rPr>
            </w:pPr>
            <w:r w:rsidRPr="00C012CB">
              <w:rPr>
                <w:rFonts w:ascii="Arial Narrow" w:hAnsi="Arial Narrow"/>
                <w:b/>
              </w:rPr>
              <w:t>Points Allocated</w:t>
            </w:r>
          </w:p>
        </w:tc>
        <w:tc>
          <w:tcPr>
            <w:tcW w:w="1660" w:type="dxa"/>
            <w:tcBorders>
              <w:top w:val="double" w:sz="4" w:space="0" w:color="auto"/>
              <w:bottom w:val="double" w:sz="4" w:space="0" w:color="auto"/>
            </w:tcBorders>
            <w:shd w:val="pct10" w:color="000000" w:fill="FFFFFF"/>
            <w:vAlign w:val="center"/>
          </w:tcPr>
          <w:p w14:paraId="28F4DD43" w14:textId="77777777" w:rsidR="00A128AA" w:rsidRPr="00C012CB" w:rsidRDefault="00A128AA" w:rsidP="00DD48CE">
            <w:pPr>
              <w:tabs>
                <w:tab w:val="left" w:pos="900"/>
                <w:tab w:val="left" w:pos="6120"/>
                <w:tab w:val="left" w:pos="8640"/>
              </w:tabs>
              <w:jc w:val="center"/>
              <w:rPr>
                <w:rFonts w:ascii="Arial Narrow" w:hAnsi="Arial Narrow"/>
                <w:b/>
              </w:rPr>
            </w:pPr>
            <w:r w:rsidRPr="00C012CB">
              <w:rPr>
                <w:rFonts w:ascii="Arial Narrow" w:hAnsi="Arial Narrow"/>
                <w:b/>
              </w:rPr>
              <w:t>Points Claimed</w:t>
            </w:r>
          </w:p>
        </w:tc>
      </w:tr>
      <w:tr w:rsidR="00A128AA" w:rsidRPr="00C012CB" w14:paraId="1FC36E2F" w14:textId="77777777" w:rsidTr="00DD48CE">
        <w:tc>
          <w:tcPr>
            <w:tcW w:w="2700" w:type="dxa"/>
            <w:tcBorders>
              <w:top w:val="nil"/>
            </w:tcBorders>
            <w:shd w:val="pct10" w:color="000000" w:fill="FFFFFF"/>
          </w:tcPr>
          <w:p w14:paraId="288AA7B3" w14:textId="77777777" w:rsidR="00A128AA" w:rsidRPr="00C012CB" w:rsidRDefault="00A128AA" w:rsidP="00DD48CE">
            <w:pPr>
              <w:tabs>
                <w:tab w:val="left" w:pos="900"/>
                <w:tab w:val="left" w:pos="6120"/>
                <w:tab w:val="left" w:pos="8640"/>
              </w:tabs>
              <w:rPr>
                <w:rFonts w:ascii="Arial Narrow" w:hAnsi="Arial Narrow"/>
                <w:b/>
              </w:rPr>
            </w:pPr>
            <w:r w:rsidRPr="00C012CB">
              <w:rPr>
                <w:rFonts w:ascii="Arial Narrow" w:hAnsi="Arial Narrow"/>
                <w:b/>
              </w:rPr>
              <w:t>10 % - 30 %</w:t>
            </w:r>
          </w:p>
        </w:tc>
        <w:tc>
          <w:tcPr>
            <w:tcW w:w="2932" w:type="dxa"/>
            <w:tcBorders>
              <w:top w:val="nil"/>
            </w:tcBorders>
          </w:tcPr>
          <w:p w14:paraId="6A50388B" w14:textId="77777777" w:rsidR="00A128AA" w:rsidRPr="00C012CB" w:rsidRDefault="00A128AA" w:rsidP="00DD48CE">
            <w:pPr>
              <w:tabs>
                <w:tab w:val="left" w:pos="900"/>
                <w:tab w:val="left" w:pos="6120"/>
                <w:tab w:val="left" w:pos="8640"/>
              </w:tabs>
              <w:rPr>
                <w:rFonts w:ascii="Arial Narrow" w:hAnsi="Arial Narrow"/>
              </w:rPr>
            </w:pPr>
          </w:p>
        </w:tc>
        <w:tc>
          <w:tcPr>
            <w:tcW w:w="1660" w:type="dxa"/>
            <w:tcBorders>
              <w:top w:val="nil"/>
            </w:tcBorders>
            <w:shd w:val="pct10" w:color="000000" w:fill="FFFFFF"/>
          </w:tcPr>
          <w:p w14:paraId="22962761" w14:textId="77777777" w:rsidR="00A128AA" w:rsidRPr="00C012CB" w:rsidRDefault="00A128AA" w:rsidP="00DD48CE">
            <w:pPr>
              <w:tabs>
                <w:tab w:val="left" w:pos="900"/>
                <w:tab w:val="left" w:pos="6120"/>
                <w:tab w:val="left" w:pos="8640"/>
              </w:tabs>
              <w:rPr>
                <w:rFonts w:ascii="Arial Narrow" w:hAnsi="Arial Narrow"/>
                <w:b/>
              </w:rPr>
            </w:pPr>
          </w:p>
        </w:tc>
        <w:tc>
          <w:tcPr>
            <w:tcW w:w="1660" w:type="dxa"/>
            <w:tcBorders>
              <w:top w:val="nil"/>
            </w:tcBorders>
          </w:tcPr>
          <w:p w14:paraId="757189E1" w14:textId="77777777" w:rsidR="00A128AA" w:rsidRPr="00C012CB" w:rsidRDefault="00A128AA" w:rsidP="00DD48CE">
            <w:pPr>
              <w:tabs>
                <w:tab w:val="left" w:pos="900"/>
                <w:tab w:val="left" w:pos="6120"/>
                <w:tab w:val="left" w:pos="8640"/>
              </w:tabs>
              <w:rPr>
                <w:rFonts w:ascii="Arial Narrow" w:hAnsi="Arial Narrow"/>
              </w:rPr>
            </w:pPr>
          </w:p>
        </w:tc>
      </w:tr>
      <w:tr w:rsidR="00A128AA" w:rsidRPr="00C012CB" w14:paraId="4875CE49" w14:textId="77777777" w:rsidTr="00DD48CE">
        <w:tc>
          <w:tcPr>
            <w:tcW w:w="2700" w:type="dxa"/>
            <w:shd w:val="pct10" w:color="000000" w:fill="FFFFFF"/>
          </w:tcPr>
          <w:p w14:paraId="2766B4DA" w14:textId="77777777" w:rsidR="00A128AA" w:rsidRPr="00C012CB" w:rsidRDefault="00A128AA" w:rsidP="00DD48CE">
            <w:pPr>
              <w:tabs>
                <w:tab w:val="left" w:pos="900"/>
                <w:tab w:val="left" w:pos="6120"/>
                <w:tab w:val="left" w:pos="8640"/>
              </w:tabs>
              <w:rPr>
                <w:rFonts w:ascii="Arial Narrow" w:hAnsi="Arial Narrow"/>
                <w:b/>
              </w:rPr>
            </w:pPr>
            <w:r w:rsidRPr="00C012CB">
              <w:rPr>
                <w:rFonts w:ascii="Arial Narrow" w:hAnsi="Arial Narrow"/>
                <w:b/>
              </w:rPr>
              <w:t>31 % - 60 %</w:t>
            </w:r>
          </w:p>
        </w:tc>
        <w:tc>
          <w:tcPr>
            <w:tcW w:w="2932" w:type="dxa"/>
          </w:tcPr>
          <w:p w14:paraId="2A34D661" w14:textId="77777777" w:rsidR="00A128AA" w:rsidRPr="00C012CB" w:rsidRDefault="00A128AA" w:rsidP="00DD48CE">
            <w:pPr>
              <w:tabs>
                <w:tab w:val="left" w:pos="900"/>
                <w:tab w:val="left" w:pos="6120"/>
                <w:tab w:val="left" w:pos="8640"/>
              </w:tabs>
              <w:rPr>
                <w:rFonts w:ascii="Arial Narrow" w:hAnsi="Arial Narrow"/>
              </w:rPr>
            </w:pPr>
          </w:p>
        </w:tc>
        <w:tc>
          <w:tcPr>
            <w:tcW w:w="1660" w:type="dxa"/>
            <w:shd w:val="pct10" w:color="000000" w:fill="FFFFFF"/>
          </w:tcPr>
          <w:p w14:paraId="48111025" w14:textId="77777777" w:rsidR="00A128AA" w:rsidRPr="00C012CB" w:rsidRDefault="00A128AA" w:rsidP="00DD48CE">
            <w:pPr>
              <w:tabs>
                <w:tab w:val="left" w:pos="900"/>
                <w:tab w:val="left" w:pos="6120"/>
                <w:tab w:val="left" w:pos="8640"/>
              </w:tabs>
              <w:rPr>
                <w:rFonts w:ascii="Arial Narrow" w:hAnsi="Arial Narrow"/>
                <w:b/>
              </w:rPr>
            </w:pPr>
          </w:p>
        </w:tc>
        <w:tc>
          <w:tcPr>
            <w:tcW w:w="1660" w:type="dxa"/>
          </w:tcPr>
          <w:p w14:paraId="51A52B2A" w14:textId="77777777" w:rsidR="00A128AA" w:rsidRPr="00C012CB" w:rsidRDefault="00A128AA" w:rsidP="00DD48CE">
            <w:pPr>
              <w:tabs>
                <w:tab w:val="left" w:pos="900"/>
                <w:tab w:val="left" w:pos="6120"/>
                <w:tab w:val="left" w:pos="8640"/>
              </w:tabs>
              <w:rPr>
                <w:rFonts w:ascii="Arial Narrow" w:hAnsi="Arial Narrow"/>
              </w:rPr>
            </w:pPr>
          </w:p>
        </w:tc>
      </w:tr>
      <w:tr w:rsidR="00A128AA" w:rsidRPr="00C012CB" w14:paraId="06B6676E" w14:textId="77777777" w:rsidTr="00DD48CE">
        <w:tc>
          <w:tcPr>
            <w:tcW w:w="2700" w:type="dxa"/>
            <w:shd w:val="pct10" w:color="000000" w:fill="FFFFFF"/>
          </w:tcPr>
          <w:p w14:paraId="6A77B32A" w14:textId="77777777" w:rsidR="00A128AA" w:rsidRPr="00C012CB" w:rsidRDefault="00A128AA" w:rsidP="00DD48CE">
            <w:pPr>
              <w:tabs>
                <w:tab w:val="left" w:pos="900"/>
                <w:tab w:val="left" w:pos="6120"/>
                <w:tab w:val="left" w:pos="8640"/>
              </w:tabs>
              <w:rPr>
                <w:rFonts w:ascii="Arial Narrow" w:hAnsi="Arial Narrow"/>
                <w:b/>
              </w:rPr>
            </w:pPr>
            <w:r w:rsidRPr="00C012CB">
              <w:rPr>
                <w:rFonts w:ascii="Arial Narrow" w:hAnsi="Arial Narrow"/>
                <w:b/>
              </w:rPr>
              <w:t>61 % or more</w:t>
            </w:r>
          </w:p>
        </w:tc>
        <w:tc>
          <w:tcPr>
            <w:tcW w:w="2932" w:type="dxa"/>
          </w:tcPr>
          <w:p w14:paraId="0D213AA3" w14:textId="77777777" w:rsidR="00A128AA" w:rsidRPr="00C012CB" w:rsidRDefault="00A128AA" w:rsidP="00DD48CE">
            <w:pPr>
              <w:tabs>
                <w:tab w:val="left" w:pos="900"/>
                <w:tab w:val="left" w:pos="6120"/>
                <w:tab w:val="left" w:pos="8640"/>
              </w:tabs>
              <w:rPr>
                <w:rFonts w:ascii="Arial Narrow" w:hAnsi="Arial Narrow"/>
              </w:rPr>
            </w:pPr>
          </w:p>
        </w:tc>
        <w:tc>
          <w:tcPr>
            <w:tcW w:w="1660" w:type="dxa"/>
            <w:shd w:val="pct10" w:color="000000" w:fill="FFFFFF"/>
          </w:tcPr>
          <w:p w14:paraId="4ED333AA" w14:textId="77777777" w:rsidR="00A128AA" w:rsidRPr="00C012CB" w:rsidRDefault="00A128AA" w:rsidP="00DD48CE">
            <w:pPr>
              <w:tabs>
                <w:tab w:val="left" w:pos="900"/>
                <w:tab w:val="left" w:pos="6120"/>
                <w:tab w:val="left" w:pos="8640"/>
              </w:tabs>
              <w:rPr>
                <w:rFonts w:ascii="Arial Narrow" w:hAnsi="Arial Narrow"/>
                <w:b/>
              </w:rPr>
            </w:pPr>
          </w:p>
        </w:tc>
        <w:tc>
          <w:tcPr>
            <w:tcW w:w="1660" w:type="dxa"/>
          </w:tcPr>
          <w:p w14:paraId="1771E04B" w14:textId="77777777" w:rsidR="00A128AA" w:rsidRPr="00C012CB" w:rsidRDefault="00A128AA" w:rsidP="00DD48CE">
            <w:pPr>
              <w:tabs>
                <w:tab w:val="left" w:pos="900"/>
                <w:tab w:val="left" w:pos="6120"/>
                <w:tab w:val="left" w:pos="8640"/>
              </w:tabs>
              <w:rPr>
                <w:rFonts w:ascii="Arial Narrow" w:hAnsi="Arial Narrow"/>
              </w:rPr>
            </w:pPr>
          </w:p>
        </w:tc>
      </w:tr>
    </w:tbl>
    <w:p w14:paraId="1EAA93B2" w14:textId="77777777" w:rsidR="00A128AA" w:rsidRPr="00C012CB" w:rsidRDefault="00A128AA" w:rsidP="00A128AA">
      <w:pPr>
        <w:tabs>
          <w:tab w:val="left" w:pos="900"/>
          <w:tab w:val="left" w:pos="6120"/>
          <w:tab w:val="left" w:pos="8640"/>
        </w:tabs>
        <w:rPr>
          <w:rFonts w:ascii="Arial Narrow" w:hAnsi="Arial Narrow"/>
        </w:rPr>
      </w:pPr>
    </w:p>
    <w:p w14:paraId="10F0D800" w14:textId="77777777" w:rsidR="00A128AA" w:rsidRPr="00C012CB" w:rsidRDefault="00A128AA" w:rsidP="00A128AA">
      <w:pPr>
        <w:tabs>
          <w:tab w:val="left" w:pos="900"/>
          <w:tab w:val="left" w:pos="6120"/>
          <w:tab w:val="left" w:pos="8640"/>
        </w:tabs>
        <w:ind w:left="900" w:hanging="900"/>
        <w:rPr>
          <w:rFonts w:ascii="Arial Narrow" w:hAnsi="Arial Narrow"/>
        </w:rPr>
      </w:pPr>
      <w:r w:rsidRPr="00C012CB">
        <w:rPr>
          <w:rFonts w:ascii="Arial Narrow" w:hAnsi="Arial Narrow"/>
        </w:rPr>
        <w:tab/>
      </w:r>
    </w:p>
    <w:p w14:paraId="029B44A8" w14:textId="77777777" w:rsidR="00A128AA" w:rsidRPr="00C012CB" w:rsidRDefault="00A128AA" w:rsidP="00A128AA">
      <w:pPr>
        <w:tabs>
          <w:tab w:val="left" w:pos="900"/>
          <w:tab w:val="left" w:pos="6120"/>
          <w:tab w:val="left" w:pos="8640"/>
        </w:tabs>
        <w:ind w:left="900" w:hanging="900"/>
        <w:rPr>
          <w:rFonts w:ascii="Arial Narrow" w:hAnsi="Arial Narrow"/>
        </w:rPr>
      </w:pPr>
    </w:p>
    <w:p w14:paraId="19A58D8B" w14:textId="77777777" w:rsidR="00A128AA" w:rsidRPr="00C012CB" w:rsidRDefault="00A128AA" w:rsidP="006D1231">
      <w:pPr>
        <w:widowControl w:val="0"/>
        <w:numPr>
          <w:ilvl w:val="0"/>
          <w:numId w:val="77"/>
        </w:numPr>
        <w:tabs>
          <w:tab w:val="left" w:pos="6120"/>
          <w:tab w:val="left" w:pos="8640"/>
        </w:tabs>
        <w:suppressAutoHyphens w:val="0"/>
        <w:jc w:val="left"/>
        <w:rPr>
          <w:rFonts w:ascii="Arial Narrow" w:hAnsi="Arial Narrow"/>
          <w:b/>
        </w:rPr>
      </w:pPr>
      <w:r w:rsidRPr="00C012CB">
        <w:rPr>
          <w:rFonts w:ascii="Arial Narrow" w:hAnsi="Arial Narrow"/>
          <w:b/>
        </w:rPr>
        <w:t>BID DECLARA</w:t>
      </w:r>
      <w:smartTag w:uri="urn:schemas-microsoft-com:office:smarttags" w:element="PersonName">
        <w:r w:rsidRPr="00C012CB">
          <w:rPr>
            <w:rFonts w:ascii="Arial Narrow" w:hAnsi="Arial Narrow"/>
            <w:b/>
          </w:rPr>
          <w:t>TI</w:t>
        </w:r>
      </w:smartTag>
      <w:r w:rsidRPr="00C012CB">
        <w:rPr>
          <w:rFonts w:ascii="Arial Narrow" w:hAnsi="Arial Narrow"/>
          <w:b/>
        </w:rPr>
        <w:t>ON</w:t>
      </w:r>
    </w:p>
    <w:p w14:paraId="7F33BCED" w14:textId="77777777" w:rsidR="00A128AA" w:rsidRPr="00C012CB" w:rsidRDefault="00A128AA" w:rsidP="00A128AA">
      <w:pPr>
        <w:tabs>
          <w:tab w:val="left" w:pos="6120"/>
          <w:tab w:val="left" w:pos="8640"/>
        </w:tabs>
        <w:rPr>
          <w:rFonts w:ascii="Arial Narrow" w:hAnsi="Arial Narrow"/>
        </w:rPr>
      </w:pPr>
    </w:p>
    <w:p w14:paraId="7EE3C01D" w14:textId="77777777" w:rsidR="00A128AA" w:rsidRPr="00C012CB" w:rsidRDefault="00A128AA" w:rsidP="00A128AA">
      <w:pPr>
        <w:tabs>
          <w:tab w:val="left" w:pos="900"/>
          <w:tab w:val="left" w:pos="6120"/>
          <w:tab w:val="left" w:pos="8640"/>
        </w:tabs>
        <w:ind w:left="900"/>
        <w:rPr>
          <w:rFonts w:ascii="Arial Narrow" w:hAnsi="Arial Narrow"/>
        </w:rPr>
      </w:pPr>
      <w:r w:rsidRPr="00C012CB">
        <w:rPr>
          <w:rFonts w:ascii="Arial Narrow" w:hAnsi="Arial Narrow"/>
        </w:rPr>
        <w:t>I/we, the undersigned, who warrants that he/she is duly authorised to do so on behalf of the firm declare that points claimed, based on the local content of the product(s) above, qualifies the firm for the point(s) shown and I / we acknowledge that:</w:t>
      </w:r>
    </w:p>
    <w:p w14:paraId="024E07A8" w14:textId="77777777" w:rsidR="00A128AA" w:rsidRPr="00C012CB" w:rsidRDefault="00A128AA" w:rsidP="00A128AA">
      <w:pPr>
        <w:tabs>
          <w:tab w:val="left" w:pos="900"/>
          <w:tab w:val="left" w:pos="6120"/>
          <w:tab w:val="left" w:pos="8640"/>
        </w:tabs>
        <w:rPr>
          <w:rFonts w:ascii="Arial Narrow" w:hAnsi="Arial Narrow"/>
        </w:rPr>
      </w:pPr>
    </w:p>
    <w:p w14:paraId="068879E6" w14:textId="77777777" w:rsidR="00A128AA" w:rsidRPr="00C012CB" w:rsidRDefault="00A128AA" w:rsidP="00A128AA">
      <w:pPr>
        <w:tabs>
          <w:tab w:val="left" w:pos="1620"/>
          <w:tab w:val="left" w:pos="6120"/>
          <w:tab w:val="left" w:pos="8640"/>
        </w:tabs>
        <w:ind w:left="1620" w:hanging="720"/>
        <w:rPr>
          <w:rFonts w:ascii="Arial Narrow" w:hAnsi="Arial Narrow"/>
        </w:rPr>
      </w:pPr>
      <w:r w:rsidRPr="00C012CB">
        <w:rPr>
          <w:rFonts w:ascii="Arial Narrow" w:hAnsi="Arial Narrow"/>
        </w:rPr>
        <w:t>(</w:t>
      </w:r>
      <w:proofErr w:type="spellStart"/>
      <w:r w:rsidRPr="00C012CB">
        <w:rPr>
          <w:rFonts w:ascii="Arial Narrow" w:hAnsi="Arial Narrow"/>
        </w:rPr>
        <w:t>i</w:t>
      </w:r>
      <w:proofErr w:type="spellEnd"/>
      <w:r w:rsidRPr="00C012CB">
        <w:rPr>
          <w:rFonts w:ascii="Arial Narrow" w:hAnsi="Arial Narrow"/>
        </w:rPr>
        <w:t>)</w:t>
      </w:r>
      <w:r w:rsidRPr="00C012CB">
        <w:rPr>
          <w:rFonts w:ascii="Arial Narrow" w:hAnsi="Arial Narrow"/>
        </w:rPr>
        <w:tab/>
        <w:t>The information furnished is true and correct.</w:t>
      </w:r>
    </w:p>
    <w:p w14:paraId="3CB91312" w14:textId="77777777" w:rsidR="00A128AA" w:rsidRPr="00C012CB" w:rsidRDefault="00A128AA" w:rsidP="00A128AA">
      <w:pPr>
        <w:tabs>
          <w:tab w:val="left" w:pos="1620"/>
          <w:tab w:val="left" w:pos="6120"/>
          <w:tab w:val="left" w:pos="8640"/>
        </w:tabs>
        <w:ind w:left="1620" w:hanging="720"/>
        <w:rPr>
          <w:rFonts w:ascii="Arial Narrow" w:hAnsi="Arial Narrow"/>
        </w:rPr>
      </w:pPr>
    </w:p>
    <w:p w14:paraId="231D71F2" w14:textId="77777777" w:rsidR="00A128AA" w:rsidRPr="00C012CB" w:rsidRDefault="00A128AA" w:rsidP="00A128AA">
      <w:pPr>
        <w:tabs>
          <w:tab w:val="left" w:pos="1620"/>
          <w:tab w:val="left" w:pos="6120"/>
          <w:tab w:val="left" w:pos="8640"/>
        </w:tabs>
        <w:ind w:left="1620" w:hanging="720"/>
        <w:rPr>
          <w:rFonts w:ascii="Arial Narrow" w:hAnsi="Arial Narrow"/>
        </w:rPr>
      </w:pPr>
      <w:r w:rsidRPr="00C012CB">
        <w:rPr>
          <w:rFonts w:ascii="Arial Narrow" w:hAnsi="Arial Narrow"/>
        </w:rPr>
        <w:t>(ii)</w:t>
      </w:r>
      <w:r w:rsidRPr="00C012CB">
        <w:rPr>
          <w:rFonts w:ascii="Arial Narrow" w:hAnsi="Arial Narrow"/>
        </w:rPr>
        <w:tab/>
        <w:t xml:space="preserve">In the event of a contract being awarded as a result of points claimed, the contractor may be required to furnish documentary proof to the satisfaction of the purchaser that the claims are correct. </w:t>
      </w:r>
    </w:p>
    <w:p w14:paraId="3BA9285B" w14:textId="77777777" w:rsidR="00A128AA" w:rsidRPr="00C012CB" w:rsidRDefault="00A128AA" w:rsidP="00A128AA">
      <w:pPr>
        <w:tabs>
          <w:tab w:val="left" w:pos="1620"/>
          <w:tab w:val="left" w:pos="6120"/>
          <w:tab w:val="left" w:pos="8640"/>
        </w:tabs>
        <w:ind w:left="1620" w:hanging="720"/>
        <w:rPr>
          <w:rFonts w:ascii="Arial Narrow" w:hAnsi="Arial Narrow"/>
        </w:rPr>
      </w:pPr>
    </w:p>
    <w:p w14:paraId="637E03EC" w14:textId="77777777" w:rsidR="00A128AA" w:rsidRPr="00C012CB" w:rsidRDefault="00A128AA" w:rsidP="00A128AA">
      <w:pPr>
        <w:tabs>
          <w:tab w:val="left" w:pos="1620"/>
          <w:tab w:val="left" w:pos="6120"/>
          <w:tab w:val="left" w:pos="8640"/>
        </w:tabs>
        <w:ind w:left="1620" w:hanging="720"/>
        <w:rPr>
          <w:rFonts w:ascii="Arial Narrow" w:hAnsi="Arial Narrow"/>
        </w:rPr>
      </w:pPr>
      <w:r w:rsidRPr="00C012CB">
        <w:rPr>
          <w:rFonts w:ascii="Arial Narrow" w:hAnsi="Arial Narrow"/>
        </w:rPr>
        <w:t>(iii)</w:t>
      </w:r>
      <w:r w:rsidRPr="00C012CB">
        <w:rPr>
          <w:rFonts w:ascii="Arial Narrow" w:hAnsi="Arial Narrow"/>
        </w:rPr>
        <w:tab/>
        <w:t>If the claims are found to be incorrect, the purchaser, in addition to any other remedy it may have -</w:t>
      </w:r>
    </w:p>
    <w:p w14:paraId="74695EE8" w14:textId="77777777" w:rsidR="00A128AA" w:rsidRPr="00C012CB" w:rsidRDefault="00A128AA" w:rsidP="00A128AA">
      <w:pPr>
        <w:tabs>
          <w:tab w:val="left" w:pos="900"/>
          <w:tab w:val="left" w:pos="6120"/>
          <w:tab w:val="left" w:pos="8640"/>
        </w:tabs>
        <w:rPr>
          <w:rFonts w:ascii="Arial Narrow" w:hAnsi="Arial Narrow"/>
        </w:rPr>
      </w:pPr>
    </w:p>
    <w:p w14:paraId="096AD2E3" w14:textId="77777777" w:rsidR="00A128AA" w:rsidRPr="00C012CB" w:rsidRDefault="00A128AA" w:rsidP="00A128AA">
      <w:pPr>
        <w:tabs>
          <w:tab w:val="left" w:pos="2160"/>
          <w:tab w:val="left" w:pos="6120"/>
          <w:tab w:val="left" w:pos="8640"/>
        </w:tabs>
        <w:ind w:left="2160" w:hanging="540"/>
        <w:rPr>
          <w:rFonts w:ascii="Arial Narrow" w:hAnsi="Arial Narrow"/>
        </w:rPr>
      </w:pPr>
      <w:r w:rsidRPr="00C012CB">
        <w:rPr>
          <w:rFonts w:ascii="Arial Narrow" w:hAnsi="Arial Narrow"/>
        </w:rPr>
        <w:t>(a)</w:t>
      </w:r>
      <w:r w:rsidRPr="00C012CB">
        <w:rPr>
          <w:rFonts w:ascii="Arial Narrow" w:hAnsi="Arial Narrow"/>
        </w:rPr>
        <w:tab/>
        <w:t>recover all costs, losses or damages it has incurred or suffered as a result of that person’s conduct; and</w:t>
      </w:r>
    </w:p>
    <w:p w14:paraId="6228F174" w14:textId="77777777" w:rsidR="00A128AA" w:rsidRPr="00C012CB" w:rsidRDefault="00A128AA" w:rsidP="00A128AA">
      <w:pPr>
        <w:tabs>
          <w:tab w:val="left" w:pos="2160"/>
          <w:tab w:val="left" w:pos="6120"/>
          <w:tab w:val="left" w:pos="8640"/>
        </w:tabs>
        <w:ind w:left="2160" w:hanging="540"/>
        <w:rPr>
          <w:rFonts w:ascii="Arial Narrow" w:hAnsi="Arial Narrow"/>
        </w:rPr>
      </w:pPr>
    </w:p>
    <w:p w14:paraId="57C3E8AC" w14:textId="77777777" w:rsidR="00A128AA" w:rsidRPr="00C012CB" w:rsidRDefault="00A128AA" w:rsidP="00A128AA">
      <w:pPr>
        <w:tabs>
          <w:tab w:val="left" w:pos="2160"/>
          <w:tab w:val="left" w:pos="6120"/>
          <w:tab w:val="left" w:pos="8640"/>
        </w:tabs>
        <w:ind w:left="2160" w:hanging="540"/>
        <w:rPr>
          <w:rFonts w:ascii="Arial Narrow" w:hAnsi="Arial Narrow"/>
        </w:rPr>
      </w:pPr>
      <w:r w:rsidRPr="00C012CB">
        <w:rPr>
          <w:rFonts w:ascii="Arial Narrow" w:hAnsi="Arial Narrow"/>
        </w:rPr>
        <w:t>(b)</w:t>
      </w:r>
      <w:r w:rsidRPr="00C012CB">
        <w:rPr>
          <w:rFonts w:ascii="Arial Narrow" w:hAnsi="Arial Narrow"/>
        </w:rPr>
        <w:tab/>
        <w:t>cancel the contract and claim any damages which it has suffered as a result of having to make less favourable arrangements due to such cancellation;</w:t>
      </w:r>
    </w:p>
    <w:p w14:paraId="11C20027" w14:textId="77777777" w:rsidR="00A128AA" w:rsidRPr="00C012CB" w:rsidRDefault="00A128AA" w:rsidP="00A128AA">
      <w:pPr>
        <w:tabs>
          <w:tab w:val="left" w:pos="2160"/>
          <w:tab w:val="left" w:pos="6120"/>
          <w:tab w:val="left" w:pos="8640"/>
        </w:tabs>
        <w:ind w:left="2160" w:hanging="540"/>
        <w:rPr>
          <w:rFonts w:ascii="Arial Narrow" w:hAnsi="Arial Narrow"/>
        </w:rPr>
      </w:pPr>
    </w:p>
    <w:p w14:paraId="5A8CA0B2" w14:textId="77777777" w:rsidR="00A128AA" w:rsidRPr="00C012CB" w:rsidRDefault="00A128AA" w:rsidP="00A128AA">
      <w:pPr>
        <w:tabs>
          <w:tab w:val="left" w:pos="2160"/>
          <w:tab w:val="left" w:pos="6120"/>
          <w:tab w:val="left" w:pos="8640"/>
        </w:tabs>
        <w:ind w:left="2160" w:hanging="540"/>
        <w:rPr>
          <w:rFonts w:ascii="Arial Narrow" w:hAnsi="Arial Narrow"/>
        </w:rPr>
      </w:pPr>
    </w:p>
    <w:p w14:paraId="5FFDC645" w14:textId="77777777" w:rsidR="00A128AA" w:rsidRPr="00C012CB" w:rsidRDefault="00A128AA" w:rsidP="00A128AA">
      <w:pPr>
        <w:tabs>
          <w:tab w:val="left" w:pos="2160"/>
          <w:tab w:val="left" w:pos="6120"/>
          <w:tab w:val="left" w:pos="8640"/>
        </w:tabs>
        <w:ind w:left="2160" w:hanging="540"/>
        <w:rPr>
          <w:rFonts w:ascii="Arial Narrow" w:hAnsi="Arial Narrow"/>
        </w:rPr>
      </w:pPr>
    </w:p>
    <w:p w14:paraId="25AC3DB4" w14:textId="77777777" w:rsidR="00A128AA" w:rsidRPr="00C012CB" w:rsidRDefault="00A128AA" w:rsidP="00A128AA">
      <w:pPr>
        <w:tabs>
          <w:tab w:val="left" w:pos="900"/>
          <w:tab w:val="left" w:pos="6120"/>
          <w:tab w:val="left" w:pos="8640"/>
        </w:tabs>
        <w:rPr>
          <w:rFonts w:ascii="Arial Narrow" w:hAnsi="Arial Narrow"/>
        </w:rPr>
      </w:pPr>
      <w:r w:rsidRPr="00C012CB">
        <w:rPr>
          <w:rFonts w:ascii="Arial Narrow" w:hAnsi="Arial Narrow"/>
          <w:b/>
        </w:rPr>
        <w:t>WITNESSES:</w:t>
      </w:r>
    </w:p>
    <w:p w14:paraId="5BC7E6CC" w14:textId="77777777" w:rsidR="00A128AA" w:rsidRPr="00C012CB" w:rsidRDefault="00A128AA" w:rsidP="00A128AA">
      <w:pPr>
        <w:tabs>
          <w:tab w:val="left" w:pos="900"/>
          <w:tab w:val="left" w:pos="6120"/>
          <w:tab w:val="left" w:pos="8640"/>
        </w:tabs>
        <w:rPr>
          <w:rFonts w:ascii="Arial Narrow" w:hAnsi="Arial Narrow"/>
        </w:rPr>
      </w:pPr>
    </w:p>
    <w:p w14:paraId="1EEE1A18" w14:textId="77777777" w:rsidR="00A128AA" w:rsidRPr="00C012CB" w:rsidRDefault="00A128AA" w:rsidP="00A128AA">
      <w:pPr>
        <w:tabs>
          <w:tab w:val="left" w:pos="900"/>
          <w:tab w:val="left" w:pos="4962"/>
          <w:tab w:val="left" w:pos="8640"/>
        </w:tabs>
        <w:rPr>
          <w:rFonts w:ascii="Arial Narrow" w:hAnsi="Arial Narrow"/>
        </w:rPr>
      </w:pPr>
      <w:r w:rsidRPr="00C012CB">
        <w:rPr>
          <w:rFonts w:ascii="Arial Narrow" w:hAnsi="Arial Narrow"/>
          <w:noProof/>
        </w:rPr>
        <mc:AlternateContent>
          <mc:Choice Requires="wps">
            <w:drawing>
              <wp:anchor distT="0" distB="0" distL="114300" distR="114300" simplePos="0" relativeHeight="251666432" behindDoc="1" locked="0" layoutInCell="0" allowOverlap="1" wp14:anchorId="2D431288" wp14:editId="012AB3DE">
                <wp:simplePos x="0" y="0"/>
                <wp:positionH relativeFrom="column">
                  <wp:posOffset>3108960</wp:posOffset>
                </wp:positionH>
                <wp:positionV relativeFrom="paragraph">
                  <wp:posOffset>34925</wp:posOffset>
                </wp:positionV>
                <wp:extent cx="3017520" cy="1097280"/>
                <wp:effectExtent l="13335" t="13335" r="7620" b="13335"/>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244A" id="Rectangle 172" o:spid="_x0000_s1026" style="position:absolute;margin-left:244.8pt;margin-top:2.75pt;width:237.6pt;height:8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" o:allowincell="f"/>
            </w:pict>
          </mc:Fallback>
        </mc:AlternateContent>
      </w:r>
    </w:p>
    <w:p w14:paraId="2F6BD978" w14:textId="77777777" w:rsidR="00A128AA" w:rsidRPr="00C012CB" w:rsidRDefault="00A128AA" w:rsidP="00A128AA">
      <w:pPr>
        <w:tabs>
          <w:tab w:val="left" w:pos="900"/>
          <w:tab w:val="left" w:pos="6120"/>
          <w:tab w:val="left" w:pos="8640"/>
        </w:tabs>
        <w:rPr>
          <w:rFonts w:ascii="Arial Narrow" w:hAnsi="Arial Narrow"/>
        </w:rPr>
      </w:pPr>
    </w:p>
    <w:p w14:paraId="5782A6C3" w14:textId="77777777" w:rsidR="00A128AA" w:rsidRPr="00C012CB" w:rsidRDefault="00A128AA" w:rsidP="00A128AA">
      <w:pPr>
        <w:tabs>
          <w:tab w:val="left" w:pos="900"/>
          <w:tab w:val="left" w:pos="6120"/>
          <w:tab w:val="left" w:pos="8640"/>
        </w:tabs>
        <w:rPr>
          <w:rFonts w:ascii="Arial Narrow" w:hAnsi="Arial Narrow"/>
        </w:rPr>
      </w:pPr>
      <w:r w:rsidRPr="00C012CB">
        <w:rPr>
          <w:rFonts w:ascii="Arial Narrow" w:hAnsi="Arial Narrow"/>
        </w:rPr>
        <w:t>1.</w:t>
      </w:r>
      <w:r w:rsidRPr="00C012CB">
        <w:rPr>
          <w:rFonts w:ascii="Arial Narrow" w:hAnsi="Arial Narrow"/>
        </w:rPr>
        <w:tab/>
        <w:t>………………………………………</w:t>
      </w:r>
      <w:r w:rsidRPr="00C012CB">
        <w:rPr>
          <w:rFonts w:ascii="Arial Narrow" w:hAnsi="Arial Narrow"/>
        </w:rPr>
        <w:tab/>
        <w:t>……………………………………………..</w:t>
      </w:r>
    </w:p>
    <w:p w14:paraId="4A445C55" w14:textId="77777777" w:rsidR="00A128AA" w:rsidRPr="00C012CB" w:rsidRDefault="00A128AA" w:rsidP="00A128AA">
      <w:pPr>
        <w:tabs>
          <w:tab w:val="left" w:pos="900"/>
          <w:tab w:val="left" w:pos="6120"/>
          <w:tab w:val="left" w:pos="8640"/>
        </w:tabs>
        <w:rPr>
          <w:rFonts w:ascii="Arial Narrow" w:hAnsi="Arial Narrow"/>
        </w:rPr>
      </w:pPr>
      <w:r w:rsidRPr="00C012CB">
        <w:rPr>
          <w:rFonts w:ascii="Arial Narrow" w:hAnsi="Arial Narrow"/>
        </w:rPr>
        <w:tab/>
      </w:r>
      <w:r w:rsidRPr="00C012CB">
        <w:rPr>
          <w:rFonts w:ascii="Arial Narrow" w:hAnsi="Arial Narrow"/>
        </w:rPr>
        <w:tab/>
        <w:t>SIGNATURE (S) OF BIDDER (S)</w:t>
      </w:r>
    </w:p>
    <w:p w14:paraId="3B970C62" w14:textId="77777777" w:rsidR="00A128AA" w:rsidRPr="00C012CB" w:rsidRDefault="00A128AA" w:rsidP="00A128AA">
      <w:pPr>
        <w:tabs>
          <w:tab w:val="left" w:pos="900"/>
          <w:tab w:val="left" w:pos="6120"/>
          <w:tab w:val="left" w:pos="8640"/>
        </w:tabs>
        <w:rPr>
          <w:rFonts w:ascii="Arial Narrow" w:hAnsi="Arial Narrow"/>
        </w:rPr>
      </w:pPr>
    </w:p>
    <w:p w14:paraId="2CC2EDD6" w14:textId="77777777" w:rsidR="00A128AA" w:rsidRPr="00C012CB" w:rsidRDefault="00A128AA" w:rsidP="00A128AA">
      <w:pPr>
        <w:tabs>
          <w:tab w:val="left" w:pos="900"/>
          <w:tab w:val="left" w:pos="6120"/>
          <w:tab w:val="left" w:pos="8640"/>
        </w:tabs>
        <w:rPr>
          <w:rFonts w:ascii="Arial Narrow" w:hAnsi="Arial Narrow"/>
        </w:rPr>
      </w:pPr>
    </w:p>
    <w:p w14:paraId="4D2AE33D" w14:textId="77777777" w:rsidR="00A128AA" w:rsidRPr="00C012CB" w:rsidRDefault="00A128AA" w:rsidP="00A128AA">
      <w:pPr>
        <w:tabs>
          <w:tab w:val="left" w:pos="900"/>
          <w:tab w:val="left" w:pos="6120"/>
          <w:tab w:val="left" w:pos="8640"/>
        </w:tabs>
        <w:rPr>
          <w:rFonts w:ascii="Arial Narrow" w:hAnsi="Arial Narrow"/>
        </w:rPr>
      </w:pPr>
    </w:p>
    <w:p w14:paraId="015C735B" w14:textId="77777777" w:rsidR="00A128AA" w:rsidRPr="00C012CB" w:rsidRDefault="00A128AA" w:rsidP="00A128AA">
      <w:pPr>
        <w:tabs>
          <w:tab w:val="left" w:pos="900"/>
          <w:tab w:val="left" w:pos="6120"/>
          <w:tab w:val="left" w:pos="8640"/>
        </w:tabs>
        <w:rPr>
          <w:rFonts w:ascii="Arial Narrow" w:hAnsi="Arial Narrow"/>
        </w:rPr>
      </w:pPr>
    </w:p>
    <w:p w14:paraId="52C21584" w14:textId="77777777" w:rsidR="00A128AA" w:rsidRPr="00C012CB" w:rsidRDefault="00A128AA" w:rsidP="00A128AA">
      <w:pPr>
        <w:tabs>
          <w:tab w:val="left" w:pos="900"/>
          <w:tab w:val="left" w:pos="4962"/>
          <w:tab w:val="left" w:pos="8640"/>
        </w:tabs>
        <w:rPr>
          <w:rFonts w:ascii="Arial Narrow" w:hAnsi="Arial Narrow"/>
        </w:rPr>
      </w:pPr>
      <w:r w:rsidRPr="00C012CB">
        <w:rPr>
          <w:rFonts w:ascii="Arial Narrow" w:hAnsi="Arial Narrow"/>
        </w:rPr>
        <w:t>2.</w:t>
      </w:r>
      <w:r w:rsidRPr="00C012CB">
        <w:rPr>
          <w:rFonts w:ascii="Arial Narrow" w:hAnsi="Arial Narrow"/>
        </w:rPr>
        <w:tab/>
        <w:t>………………………………………</w:t>
      </w:r>
      <w:r w:rsidRPr="00C012CB">
        <w:rPr>
          <w:rFonts w:ascii="Arial Narrow" w:hAnsi="Arial Narrow"/>
        </w:rPr>
        <w:tab/>
        <w:t>DATE: ………………………………………</w:t>
      </w:r>
    </w:p>
    <w:p w14:paraId="7AC05047" w14:textId="77777777" w:rsidR="00A128AA" w:rsidRPr="00C012CB" w:rsidRDefault="00A128AA" w:rsidP="00A128AA">
      <w:pPr>
        <w:tabs>
          <w:tab w:val="left" w:pos="900"/>
          <w:tab w:val="left" w:pos="6120"/>
          <w:tab w:val="left" w:pos="8640"/>
        </w:tabs>
        <w:rPr>
          <w:rFonts w:ascii="Arial Narrow" w:hAnsi="Arial Narrow"/>
        </w:rPr>
      </w:pPr>
    </w:p>
    <w:p w14:paraId="3ED4AB9B" w14:textId="77777777" w:rsidR="00A128AA" w:rsidRPr="00C012CB" w:rsidRDefault="00A128AA" w:rsidP="00A128AA">
      <w:pPr>
        <w:tabs>
          <w:tab w:val="left" w:pos="900"/>
          <w:tab w:val="left" w:pos="6120"/>
          <w:tab w:val="left" w:pos="8640"/>
        </w:tabs>
        <w:rPr>
          <w:rFonts w:ascii="Arial Narrow" w:hAnsi="Arial Narrow"/>
        </w:rPr>
      </w:pPr>
    </w:p>
    <w:p w14:paraId="7FC81DDD" w14:textId="77777777" w:rsidR="00A128AA" w:rsidRPr="00C012CB" w:rsidRDefault="00A128AA" w:rsidP="00A128AA">
      <w:pPr>
        <w:tabs>
          <w:tab w:val="left" w:pos="900"/>
          <w:tab w:val="left" w:pos="6120"/>
          <w:tab w:val="left" w:pos="8640"/>
        </w:tabs>
        <w:rPr>
          <w:rFonts w:ascii="Arial Narrow" w:hAnsi="Arial Narrow"/>
        </w:rPr>
      </w:pPr>
    </w:p>
    <w:p w14:paraId="3B2EAF35" w14:textId="77777777" w:rsidR="00A128AA" w:rsidRPr="00C012CB" w:rsidRDefault="00A128AA" w:rsidP="00A128AA">
      <w:pPr>
        <w:tabs>
          <w:tab w:val="left" w:pos="900"/>
          <w:tab w:val="left" w:pos="6120"/>
          <w:tab w:val="left" w:pos="8640"/>
        </w:tabs>
        <w:rPr>
          <w:rFonts w:ascii="Arial Narrow" w:hAnsi="Arial Narrow"/>
        </w:rPr>
      </w:pPr>
    </w:p>
    <w:p w14:paraId="09044AEA" w14:textId="77777777" w:rsidR="00A128AA" w:rsidRPr="00C012CB" w:rsidRDefault="00A128AA" w:rsidP="00A128AA">
      <w:pPr>
        <w:tabs>
          <w:tab w:val="left" w:pos="900"/>
          <w:tab w:val="left" w:pos="6120"/>
          <w:tab w:val="left" w:pos="8640"/>
        </w:tabs>
        <w:rPr>
          <w:rFonts w:ascii="Arial Narrow" w:hAnsi="Arial Narrow"/>
        </w:rPr>
      </w:pPr>
    </w:p>
    <w:p w14:paraId="04BAB181" w14:textId="77777777" w:rsidR="00A128AA" w:rsidRPr="00C012CB" w:rsidRDefault="00A128AA" w:rsidP="00A128AA">
      <w:pPr>
        <w:tabs>
          <w:tab w:val="left" w:pos="900"/>
          <w:tab w:val="left" w:pos="6120"/>
          <w:tab w:val="left" w:pos="8640"/>
        </w:tabs>
        <w:rPr>
          <w:rFonts w:ascii="Arial Narrow" w:hAnsi="Arial Narrow"/>
        </w:rPr>
      </w:pPr>
    </w:p>
    <w:p w14:paraId="093841B6" w14:textId="77777777" w:rsidR="00A128AA" w:rsidRPr="00C012CB" w:rsidRDefault="00A128AA" w:rsidP="00A128AA">
      <w:pPr>
        <w:tabs>
          <w:tab w:val="left" w:pos="900"/>
          <w:tab w:val="left" w:pos="6120"/>
          <w:tab w:val="left" w:pos="8640"/>
        </w:tabs>
        <w:rPr>
          <w:rFonts w:ascii="Arial Narrow" w:hAnsi="Arial Narrow"/>
        </w:rPr>
      </w:pPr>
    </w:p>
    <w:p w14:paraId="4E3D9E29" w14:textId="77777777" w:rsidR="00A128AA" w:rsidRPr="00C012CB" w:rsidRDefault="00A128AA" w:rsidP="00A128AA">
      <w:pPr>
        <w:rPr>
          <w:rFonts w:ascii="Arial Narrow" w:hAnsi="Arial Narrow"/>
        </w:rPr>
      </w:pPr>
    </w:p>
    <w:p w14:paraId="2CE969D5" w14:textId="77777777" w:rsidR="00A128AA" w:rsidRPr="00C012CB" w:rsidRDefault="00A128AA" w:rsidP="00A128AA">
      <w:pPr>
        <w:rPr>
          <w:rFonts w:ascii="Arial Narrow" w:hAnsi="Arial Narrow"/>
        </w:rPr>
      </w:pPr>
    </w:p>
    <w:p w14:paraId="118DC92D" w14:textId="77777777" w:rsidR="00A128AA" w:rsidRPr="00C012CB" w:rsidRDefault="00A128AA" w:rsidP="00A128AA">
      <w:pPr>
        <w:rPr>
          <w:rFonts w:ascii="Arial Narrow" w:hAnsi="Arial Narrow"/>
        </w:rPr>
      </w:pPr>
    </w:p>
    <w:p w14:paraId="076B910D" w14:textId="77777777" w:rsidR="00A128AA" w:rsidRPr="00C012CB" w:rsidRDefault="00A128AA" w:rsidP="00A128AA">
      <w:pPr>
        <w:rPr>
          <w:rFonts w:ascii="Arial Narrow" w:hAnsi="Arial Narrow"/>
        </w:rPr>
      </w:pPr>
    </w:p>
    <w:p w14:paraId="44A8610F" w14:textId="6539054E" w:rsidR="00A128AA" w:rsidRDefault="00A128AA" w:rsidP="00A128AA">
      <w:pPr>
        <w:rPr>
          <w:rFonts w:ascii="Arial Narrow" w:hAnsi="Arial Narrow"/>
        </w:rPr>
      </w:pPr>
    </w:p>
    <w:p w14:paraId="578D5E2C" w14:textId="656299D8" w:rsidR="00A128AA" w:rsidRDefault="00A128AA" w:rsidP="00A128AA">
      <w:pPr>
        <w:rPr>
          <w:rFonts w:ascii="Arial Narrow" w:hAnsi="Arial Narrow"/>
        </w:rPr>
      </w:pPr>
    </w:p>
    <w:p w14:paraId="12B4E7D6" w14:textId="412EB397" w:rsidR="00A128AA" w:rsidRDefault="00A128AA" w:rsidP="00A128AA">
      <w:pPr>
        <w:rPr>
          <w:rFonts w:ascii="Arial Narrow" w:hAnsi="Arial Narrow"/>
        </w:rPr>
      </w:pPr>
    </w:p>
    <w:p w14:paraId="37AC8032" w14:textId="6FBEDDEB" w:rsidR="00A128AA" w:rsidRDefault="00A128AA" w:rsidP="00A128AA">
      <w:pPr>
        <w:rPr>
          <w:rFonts w:ascii="Arial Narrow" w:hAnsi="Arial Narrow"/>
        </w:rPr>
      </w:pPr>
    </w:p>
    <w:p w14:paraId="085485D2" w14:textId="2D9E9019" w:rsidR="00A128AA" w:rsidRDefault="00A128AA" w:rsidP="00A128AA">
      <w:pPr>
        <w:rPr>
          <w:rFonts w:ascii="Arial Narrow" w:hAnsi="Arial Narrow"/>
        </w:rPr>
      </w:pPr>
    </w:p>
    <w:p w14:paraId="370ADB82" w14:textId="3693EE8E" w:rsidR="00A128AA" w:rsidRDefault="00A128AA" w:rsidP="00A128AA">
      <w:pPr>
        <w:rPr>
          <w:rFonts w:ascii="Arial Narrow" w:hAnsi="Arial Narrow"/>
        </w:rPr>
      </w:pPr>
    </w:p>
    <w:p w14:paraId="64339FBD" w14:textId="2B8413EA" w:rsidR="00A128AA" w:rsidRDefault="00A128AA" w:rsidP="00A128AA">
      <w:pPr>
        <w:rPr>
          <w:rFonts w:ascii="Arial Narrow" w:hAnsi="Arial Narrow"/>
        </w:rPr>
      </w:pPr>
    </w:p>
    <w:p w14:paraId="04FCD453" w14:textId="726A1F3C" w:rsidR="00A128AA" w:rsidRDefault="00A128AA" w:rsidP="00A128AA">
      <w:pPr>
        <w:rPr>
          <w:rFonts w:ascii="Arial Narrow" w:hAnsi="Arial Narrow"/>
        </w:rPr>
      </w:pPr>
    </w:p>
    <w:p w14:paraId="6C3D2BA4" w14:textId="01C033AF" w:rsidR="00A128AA" w:rsidRDefault="00A128AA" w:rsidP="00A128AA">
      <w:pPr>
        <w:rPr>
          <w:rFonts w:ascii="Arial Narrow" w:hAnsi="Arial Narrow"/>
        </w:rPr>
      </w:pPr>
    </w:p>
    <w:p w14:paraId="458B72DA" w14:textId="11C1EA78" w:rsidR="00A128AA" w:rsidRDefault="00A128AA" w:rsidP="00A128AA">
      <w:pPr>
        <w:rPr>
          <w:rFonts w:ascii="Arial Narrow" w:hAnsi="Arial Narrow"/>
        </w:rPr>
      </w:pPr>
    </w:p>
    <w:p w14:paraId="574CBCD5" w14:textId="35F51CE8" w:rsidR="00A128AA" w:rsidRDefault="00A128AA" w:rsidP="00A128AA">
      <w:pPr>
        <w:rPr>
          <w:rFonts w:ascii="Arial Narrow" w:hAnsi="Arial Narrow"/>
        </w:rPr>
      </w:pPr>
    </w:p>
    <w:p w14:paraId="1762CED8" w14:textId="44A5F0C9" w:rsidR="00A128AA" w:rsidRDefault="00A128AA" w:rsidP="00A128AA">
      <w:pPr>
        <w:rPr>
          <w:rFonts w:ascii="Arial Narrow" w:hAnsi="Arial Narrow"/>
        </w:rPr>
      </w:pPr>
    </w:p>
    <w:p w14:paraId="2D133154" w14:textId="545822FB" w:rsidR="00A128AA" w:rsidRDefault="00A128AA" w:rsidP="00A128AA">
      <w:pPr>
        <w:rPr>
          <w:rFonts w:ascii="Arial Narrow" w:hAnsi="Arial Narrow"/>
        </w:rPr>
      </w:pPr>
    </w:p>
    <w:p w14:paraId="5442CB41" w14:textId="217C4ED0" w:rsidR="00A128AA" w:rsidRDefault="00A128AA" w:rsidP="00A128AA">
      <w:pPr>
        <w:rPr>
          <w:rFonts w:ascii="Arial Narrow" w:hAnsi="Arial Narrow"/>
        </w:rPr>
      </w:pPr>
    </w:p>
    <w:p w14:paraId="38E83F01" w14:textId="40C5E11B" w:rsidR="00A128AA" w:rsidRDefault="00A128AA" w:rsidP="00A128AA">
      <w:pPr>
        <w:rPr>
          <w:rFonts w:ascii="Arial Narrow" w:hAnsi="Arial Narrow"/>
        </w:rPr>
      </w:pPr>
    </w:p>
    <w:p w14:paraId="02599730" w14:textId="4209BFC3" w:rsidR="00A128AA" w:rsidRDefault="00A128AA" w:rsidP="00A128AA">
      <w:pPr>
        <w:rPr>
          <w:rFonts w:ascii="Arial Narrow" w:hAnsi="Arial Narrow"/>
        </w:rPr>
      </w:pPr>
    </w:p>
    <w:p w14:paraId="0B0E85F2" w14:textId="473540D2" w:rsidR="00A128AA" w:rsidRDefault="00A128AA" w:rsidP="00A128AA">
      <w:pPr>
        <w:rPr>
          <w:rFonts w:ascii="Arial Narrow" w:hAnsi="Arial Narrow"/>
        </w:rPr>
      </w:pPr>
    </w:p>
    <w:p w14:paraId="6104A30F" w14:textId="09F07070" w:rsidR="00A128AA" w:rsidRDefault="00A128AA" w:rsidP="00A128AA">
      <w:pPr>
        <w:rPr>
          <w:rFonts w:ascii="Arial Narrow" w:hAnsi="Arial Narrow"/>
        </w:rPr>
      </w:pPr>
    </w:p>
    <w:p w14:paraId="68162112" w14:textId="33FFAC12" w:rsidR="00A128AA" w:rsidRDefault="00A128AA" w:rsidP="00A128AA">
      <w:pPr>
        <w:rPr>
          <w:rFonts w:ascii="Arial Narrow" w:hAnsi="Arial Narrow"/>
        </w:rPr>
      </w:pPr>
    </w:p>
    <w:p w14:paraId="72790408" w14:textId="279C8A6A" w:rsidR="00A128AA" w:rsidRDefault="00A128AA" w:rsidP="00A128AA">
      <w:pPr>
        <w:rPr>
          <w:rFonts w:ascii="Arial Narrow" w:hAnsi="Arial Narrow"/>
        </w:rPr>
      </w:pPr>
    </w:p>
    <w:p w14:paraId="3B76C060" w14:textId="55BF01BC" w:rsidR="00A128AA" w:rsidRDefault="00A128AA" w:rsidP="00A128AA">
      <w:pPr>
        <w:rPr>
          <w:rFonts w:ascii="Arial Narrow" w:hAnsi="Arial Narrow"/>
        </w:rPr>
      </w:pPr>
    </w:p>
    <w:p w14:paraId="1BB2617D" w14:textId="2552CA3C" w:rsidR="00A128AA" w:rsidRDefault="00A128AA" w:rsidP="00A128AA">
      <w:pPr>
        <w:rPr>
          <w:rFonts w:ascii="Arial Narrow" w:hAnsi="Arial Narrow"/>
        </w:rPr>
      </w:pPr>
    </w:p>
    <w:p w14:paraId="742520C2" w14:textId="4F669ED3" w:rsidR="00A128AA" w:rsidRDefault="00A128AA" w:rsidP="00A128AA">
      <w:pPr>
        <w:rPr>
          <w:rFonts w:ascii="Arial Narrow" w:hAnsi="Arial Narrow"/>
        </w:rPr>
      </w:pPr>
    </w:p>
    <w:p w14:paraId="2EE7D14E" w14:textId="0E557036" w:rsidR="00A128AA" w:rsidRDefault="00A128AA" w:rsidP="00A128AA">
      <w:pPr>
        <w:rPr>
          <w:rFonts w:ascii="Arial Narrow" w:hAnsi="Arial Narrow"/>
        </w:rPr>
      </w:pPr>
    </w:p>
    <w:p w14:paraId="7EBE770B" w14:textId="6BE9E05F" w:rsidR="00A128AA" w:rsidRDefault="00A128AA" w:rsidP="00A128AA">
      <w:pPr>
        <w:rPr>
          <w:rFonts w:ascii="Arial Narrow" w:hAnsi="Arial Narrow"/>
        </w:rPr>
      </w:pPr>
    </w:p>
    <w:p w14:paraId="065194A0" w14:textId="02BF7833" w:rsidR="00A128AA" w:rsidRDefault="00A128AA" w:rsidP="00A128AA">
      <w:pPr>
        <w:rPr>
          <w:rFonts w:ascii="Arial Narrow" w:hAnsi="Arial Narrow"/>
        </w:rPr>
      </w:pPr>
    </w:p>
    <w:p w14:paraId="0672E73E" w14:textId="011DD72C" w:rsidR="00A128AA" w:rsidRDefault="00A128AA" w:rsidP="00A128AA">
      <w:pPr>
        <w:rPr>
          <w:rFonts w:ascii="Arial Narrow" w:hAnsi="Arial Narrow"/>
        </w:rPr>
      </w:pPr>
    </w:p>
    <w:p w14:paraId="70D46C71" w14:textId="20512836" w:rsidR="00A128AA" w:rsidRDefault="00A128AA" w:rsidP="00A128AA">
      <w:pPr>
        <w:rPr>
          <w:rFonts w:ascii="Arial Narrow" w:hAnsi="Arial Narrow"/>
        </w:rPr>
      </w:pPr>
    </w:p>
    <w:p w14:paraId="64807329" w14:textId="2ECEDA0A" w:rsidR="00A128AA" w:rsidRDefault="00A128AA" w:rsidP="00A128AA">
      <w:pPr>
        <w:rPr>
          <w:rFonts w:ascii="Arial Narrow" w:hAnsi="Arial Narrow"/>
        </w:rPr>
      </w:pPr>
    </w:p>
    <w:p w14:paraId="508F8BEC" w14:textId="2DF7B1DB" w:rsidR="00A128AA" w:rsidRDefault="00A128AA" w:rsidP="00A128AA">
      <w:pPr>
        <w:rPr>
          <w:rFonts w:ascii="Arial Narrow" w:hAnsi="Arial Narrow"/>
        </w:rPr>
      </w:pPr>
    </w:p>
    <w:p w14:paraId="126EDF3A" w14:textId="42765E2E" w:rsidR="00A128AA" w:rsidRDefault="00A128AA" w:rsidP="00A128AA">
      <w:pPr>
        <w:rPr>
          <w:rFonts w:ascii="Arial Narrow" w:hAnsi="Arial Narrow"/>
        </w:rPr>
      </w:pPr>
    </w:p>
    <w:p w14:paraId="5207E7B2" w14:textId="14508177" w:rsidR="00A128AA" w:rsidRDefault="00A128AA" w:rsidP="00A128AA">
      <w:pPr>
        <w:rPr>
          <w:rFonts w:ascii="Arial Narrow" w:hAnsi="Arial Narrow"/>
        </w:rPr>
      </w:pPr>
    </w:p>
    <w:p w14:paraId="6F8377FC" w14:textId="219F02DF" w:rsidR="00A128AA" w:rsidRDefault="00A128AA" w:rsidP="00A128AA">
      <w:pPr>
        <w:rPr>
          <w:rFonts w:ascii="Arial Narrow" w:hAnsi="Arial Narrow"/>
        </w:rPr>
      </w:pPr>
    </w:p>
    <w:p w14:paraId="6C3DF675" w14:textId="2024D15B" w:rsidR="00A128AA" w:rsidRDefault="00A128AA" w:rsidP="00A128AA">
      <w:pPr>
        <w:rPr>
          <w:rFonts w:ascii="Arial Narrow" w:hAnsi="Arial Narrow"/>
        </w:rPr>
      </w:pPr>
    </w:p>
    <w:p w14:paraId="3F80446F" w14:textId="36CE2EE4" w:rsidR="00A128AA" w:rsidRDefault="00A128AA" w:rsidP="00A128AA">
      <w:pPr>
        <w:rPr>
          <w:rFonts w:ascii="Arial Narrow" w:hAnsi="Arial Narrow"/>
        </w:rPr>
      </w:pPr>
    </w:p>
    <w:p w14:paraId="1EE9AF21" w14:textId="77777777" w:rsidR="00A128AA" w:rsidRPr="00C012CB" w:rsidRDefault="00A128AA" w:rsidP="00A128AA">
      <w:pPr>
        <w:rPr>
          <w:rFonts w:ascii="Arial Narrow" w:hAnsi="Arial Narrow"/>
        </w:rPr>
      </w:pPr>
    </w:p>
    <w:p w14:paraId="0AA06547" w14:textId="77777777" w:rsidR="00A128AA" w:rsidRPr="00C012CB" w:rsidRDefault="00A128AA" w:rsidP="00A128AA">
      <w:pPr>
        <w:rPr>
          <w:rFonts w:ascii="Arial Narrow" w:hAnsi="Arial Narrow"/>
        </w:rPr>
      </w:pPr>
    </w:p>
    <w:p w14:paraId="465A0CB0" w14:textId="77777777" w:rsidR="00A128AA" w:rsidRPr="00C012CB" w:rsidRDefault="00A128AA" w:rsidP="00A128AA">
      <w:pPr>
        <w:rPr>
          <w:rFonts w:ascii="Arial Narrow" w:hAnsi="Arial Narrow"/>
        </w:rPr>
      </w:pPr>
    </w:p>
    <w:p w14:paraId="07A5A91D" w14:textId="77777777" w:rsidR="00A128AA" w:rsidRPr="00C012CB" w:rsidRDefault="00A128AA" w:rsidP="00A128AA">
      <w:pPr>
        <w:rPr>
          <w:rFonts w:ascii="Arial Narrow" w:hAnsi="Arial Narrow"/>
        </w:rPr>
      </w:pPr>
    </w:p>
    <w:p w14:paraId="7042943B" w14:textId="77777777" w:rsidR="00A128AA" w:rsidRPr="00C012CB" w:rsidRDefault="00A128AA" w:rsidP="00A128AA">
      <w:pPr>
        <w:rPr>
          <w:rFonts w:ascii="Arial Narrow" w:hAnsi="Arial Narrow"/>
        </w:rPr>
      </w:pPr>
    </w:p>
    <w:p w14:paraId="453D9A23" w14:textId="61C34EAC" w:rsidR="00A128AA" w:rsidRDefault="00A128AA" w:rsidP="00A128AA">
      <w:pPr>
        <w:rPr>
          <w:rFonts w:ascii="Arial Narrow" w:hAnsi="Arial Narrow"/>
        </w:rPr>
      </w:pPr>
    </w:p>
    <w:p w14:paraId="1CADF940" w14:textId="593FBAC7" w:rsidR="009A2A3A" w:rsidRDefault="009A2A3A" w:rsidP="00A128AA">
      <w:pPr>
        <w:rPr>
          <w:rFonts w:ascii="Arial Narrow" w:hAnsi="Arial Narrow"/>
        </w:rPr>
      </w:pPr>
    </w:p>
    <w:p w14:paraId="7CED5CC6" w14:textId="390D1B21" w:rsidR="009A2A3A" w:rsidRDefault="009A2A3A" w:rsidP="00A128AA">
      <w:pPr>
        <w:rPr>
          <w:rFonts w:ascii="Arial Narrow" w:hAnsi="Arial Narrow"/>
        </w:rPr>
      </w:pPr>
    </w:p>
    <w:p w14:paraId="46D69CED" w14:textId="77777777" w:rsidR="009A2A3A" w:rsidRPr="00C012CB" w:rsidRDefault="009A2A3A" w:rsidP="00A128AA">
      <w:pPr>
        <w:rPr>
          <w:rFonts w:ascii="Arial Narrow" w:hAnsi="Arial Narrow"/>
        </w:rPr>
      </w:pPr>
    </w:p>
    <w:p w14:paraId="674F108C" w14:textId="77777777" w:rsidR="00A128AA" w:rsidRPr="00C012CB" w:rsidRDefault="00A128AA" w:rsidP="00A128AA">
      <w:pPr>
        <w:rPr>
          <w:lang w:val="en-US"/>
        </w:rPr>
      </w:pPr>
      <w:r w:rsidRPr="00C012CB">
        <w:rPr>
          <w:lang w:val="en-US"/>
        </w:rPr>
        <w:t>MBD 8</w:t>
      </w:r>
    </w:p>
    <w:p w14:paraId="5F3AB0E9" w14:textId="77777777" w:rsidR="00A128AA" w:rsidRPr="00C012CB" w:rsidRDefault="00A128AA" w:rsidP="00A128AA">
      <w:pPr>
        <w:jc w:val="right"/>
        <w:rPr>
          <w:lang w:val="en-US"/>
        </w:rPr>
      </w:pPr>
    </w:p>
    <w:p w14:paraId="69A1C39E" w14:textId="77777777" w:rsidR="00A128AA" w:rsidRPr="00C012CB" w:rsidRDefault="00A128AA" w:rsidP="00A128AA">
      <w:pPr>
        <w:ind w:left="100"/>
        <w:outlineLvl w:val="0"/>
        <w:rPr>
          <w:b/>
          <w:bCs/>
          <w:sz w:val="28"/>
          <w:szCs w:val="28"/>
        </w:rPr>
      </w:pPr>
      <w:r w:rsidRPr="00C012CB">
        <w:rPr>
          <w:b/>
          <w:bCs/>
          <w:sz w:val="28"/>
          <w:szCs w:val="28"/>
        </w:rPr>
        <w:t xml:space="preserve">DECLARATION OF BIDDER’S PAST SUPPLY CHAIN MANAGEMENT PRACTICES </w:t>
      </w:r>
    </w:p>
    <w:p w14:paraId="7DDA7097" w14:textId="77777777" w:rsidR="00A128AA" w:rsidRPr="00C012CB" w:rsidRDefault="00A128AA" w:rsidP="00A128AA">
      <w:pPr>
        <w:jc w:val="center"/>
        <w:rPr>
          <w:b/>
          <w:bCs/>
          <w:lang w:val="en-US"/>
        </w:rPr>
      </w:pPr>
    </w:p>
    <w:p w14:paraId="401E5C26" w14:textId="77777777" w:rsidR="00A128AA" w:rsidRPr="00C012CB" w:rsidRDefault="00A128AA" w:rsidP="006D1231">
      <w:pPr>
        <w:numPr>
          <w:ilvl w:val="0"/>
          <w:numId w:val="95"/>
        </w:numPr>
        <w:suppressAutoHyphens w:val="0"/>
        <w:rPr>
          <w:lang w:val="en-US"/>
        </w:rPr>
      </w:pPr>
      <w:r w:rsidRPr="00C012CB">
        <w:rPr>
          <w:lang w:val="en-US"/>
        </w:rPr>
        <w:t xml:space="preserve">This Municipal Bidding Document must form part of all bids invited.  </w:t>
      </w:r>
    </w:p>
    <w:p w14:paraId="67C1EB0E" w14:textId="77777777" w:rsidR="00A128AA" w:rsidRPr="00C012CB" w:rsidRDefault="00A128AA" w:rsidP="00A128AA">
      <w:pPr>
        <w:ind w:left="360"/>
        <w:rPr>
          <w:lang w:val="en-US"/>
        </w:rPr>
      </w:pPr>
    </w:p>
    <w:p w14:paraId="15635C58" w14:textId="77777777" w:rsidR="00A128AA" w:rsidRPr="00C012CB" w:rsidRDefault="00A128AA" w:rsidP="006D1231">
      <w:pPr>
        <w:numPr>
          <w:ilvl w:val="0"/>
          <w:numId w:val="95"/>
        </w:numPr>
        <w:suppressAutoHyphens w:val="0"/>
        <w:rPr>
          <w:lang w:val="en-US"/>
        </w:rPr>
      </w:pPr>
      <w:r w:rsidRPr="00C012CB">
        <w:rPr>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1FDA50CC" w14:textId="77777777" w:rsidR="00A128AA" w:rsidRPr="00C012CB" w:rsidRDefault="00A128AA" w:rsidP="006D1231">
      <w:pPr>
        <w:numPr>
          <w:ilvl w:val="0"/>
          <w:numId w:val="95"/>
        </w:numPr>
        <w:suppressAutoHyphens w:val="0"/>
        <w:rPr>
          <w:lang w:val="en-US"/>
        </w:rPr>
      </w:pPr>
      <w:r w:rsidRPr="00C012CB">
        <w:rPr>
          <w:lang w:val="en-US"/>
        </w:rPr>
        <w:t>The bid of any bidder may be rejected if that bidder, or any of its directors have:</w:t>
      </w:r>
    </w:p>
    <w:p w14:paraId="155A57C3" w14:textId="77777777" w:rsidR="00A128AA" w:rsidRPr="00C012CB" w:rsidRDefault="00A128AA" w:rsidP="00A128AA">
      <w:pPr>
        <w:rPr>
          <w:lang w:val="en-US"/>
        </w:rPr>
      </w:pPr>
    </w:p>
    <w:p w14:paraId="45E5896A" w14:textId="77777777" w:rsidR="00A128AA" w:rsidRPr="00C012CB" w:rsidRDefault="00A128AA" w:rsidP="006D1231">
      <w:pPr>
        <w:numPr>
          <w:ilvl w:val="1"/>
          <w:numId w:val="95"/>
        </w:numPr>
        <w:suppressAutoHyphens w:val="0"/>
        <w:rPr>
          <w:lang w:val="en-US"/>
        </w:rPr>
      </w:pPr>
      <w:r w:rsidRPr="00C012CB">
        <w:rPr>
          <w:lang w:val="en-US"/>
        </w:rPr>
        <w:t>abused the municipality’s / municipal entity’s supply chain management system or committed any improper conduct in relation to such system;</w:t>
      </w:r>
    </w:p>
    <w:p w14:paraId="11D57C7B" w14:textId="77777777" w:rsidR="00A128AA" w:rsidRPr="00C012CB" w:rsidRDefault="00A128AA" w:rsidP="006D1231">
      <w:pPr>
        <w:numPr>
          <w:ilvl w:val="1"/>
          <w:numId w:val="95"/>
        </w:numPr>
        <w:suppressAutoHyphens w:val="0"/>
        <w:rPr>
          <w:lang w:val="en-US"/>
        </w:rPr>
      </w:pPr>
      <w:r w:rsidRPr="00C012CB">
        <w:rPr>
          <w:lang w:val="en-US"/>
        </w:rPr>
        <w:t>been convicted for fraud or corruption during the past five years;</w:t>
      </w:r>
    </w:p>
    <w:p w14:paraId="46152D69" w14:textId="77777777" w:rsidR="00A128AA" w:rsidRPr="00C012CB" w:rsidRDefault="00A128AA" w:rsidP="006D1231">
      <w:pPr>
        <w:numPr>
          <w:ilvl w:val="1"/>
          <w:numId w:val="95"/>
        </w:numPr>
        <w:suppressAutoHyphens w:val="0"/>
        <w:rPr>
          <w:lang w:val="en-US"/>
        </w:rPr>
      </w:pPr>
      <w:r w:rsidRPr="00C012CB">
        <w:rPr>
          <w:lang w:val="en-US"/>
        </w:rPr>
        <w:t>willfully neglected, reneged on or failed to comply with any government, municipal or other public sector contract during the past five years; or</w:t>
      </w:r>
    </w:p>
    <w:p w14:paraId="357BEDDC" w14:textId="77777777" w:rsidR="00A128AA" w:rsidRPr="00C012CB" w:rsidRDefault="00A128AA" w:rsidP="006D1231">
      <w:pPr>
        <w:numPr>
          <w:ilvl w:val="1"/>
          <w:numId w:val="95"/>
        </w:numPr>
        <w:suppressAutoHyphens w:val="0"/>
        <w:rPr>
          <w:lang w:val="en-US"/>
        </w:rPr>
      </w:pPr>
      <w:r w:rsidRPr="00C012CB">
        <w:rPr>
          <w:lang w:val="en-US"/>
        </w:rPr>
        <w:t>been listed in the Register for Tender Defaulters in terms of section 29 of the Prevention and Combating of Corrupt Activities Act (No 12 of 2004).</w:t>
      </w:r>
    </w:p>
    <w:p w14:paraId="6E60ED28" w14:textId="77777777" w:rsidR="00A128AA" w:rsidRPr="00C012CB" w:rsidRDefault="00A128AA" w:rsidP="00A128AA">
      <w:pPr>
        <w:ind w:left="720" w:hanging="720"/>
      </w:pPr>
    </w:p>
    <w:p w14:paraId="17770860" w14:textId="77777777" w:rsidR="00A128AA" w:rsidRPr="00C012CB" w:rsidRDefault="00A128AA" w:rsidP="006D1231">
      <w:pPr>
        <w:numPr>
          <w:ilvl w:val="0"/>
          <w:numId w:val="95"/>
        </w:numPr>
        <w:suppressAutoHyphens w:val="0"/>
        <w:rPr>
          <w:b/>
          <w:bCs/>
          <w:lang w:val="en-US"/>
        </w:rPr>
      </w:pPr>
      <w:r w:rsidRPr="00C012CB">
        <w:rPr>
          <w:b/>
          <w:bCs/>
          <w:lang w:val="en-US"/>
        </w:rPr>
        <w:t>In order to give effect to the above, the following questionnaire must be completed and submitted with the bid.</w:t>
      </w:r>
    </w:p>
    <w:p w14:paraId="4C8913A1" w14:textId="77777777" w:rsidR="00A128AA" w:rsidRPr="00C012CB" w:rsidRDefault="00A128AA" w:rsidP="00A128AA">
      <w:pPr>
        <w:ind w:left="360"/>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7164"/>
        <w:gridCol w:w="785"/>
        <w:gridCol w:w="991"/>
      </w:tblGrid>
      <w:tr w:rsidR="00A128AA" w:rsidRPr="00C012CB" w14:paraId="5F97BFC1" w14:textId="77777777" w:rsidTr="00DD48CE">
        <w:tc>
          <w:tcPr>
            <w:tcW w:w="706" w:type="dxa"/>
            <w:shd w:val="clear" w:color="auto" w:fill="000000"/>
          </w:tcPr>
          <w:p w14:paraId="41C2EFA4" w14:textId="77777777" w:rsidR="00A128AA" w:rsidRPr="00C012CB" w:rsidRDefault="00A128AA" w:rsidP="00DD48CE">
            <w:pPr>
              <w:rPr>
                <w:b/>
                <w:bCs/>
                <w:color w:val="FFFFFF"/>
              </w:rPr>
            </w:pPr>
            <w:r w:rsidRPr="00C012CB">
              <w:rPr>
                <w:b/>
                <w:bCs/>
                <w:color w:val="FFFFFF"/>
              </w:rPr>
              <w:t>Item</w:t>
            </w:r>
          </w:p>
        </w:tc>
        <w:tc>
          <w:tcPr>
            <w:tcW w:w="8361" w:type="dxa"/>
            <w:shd w:val="clear" w:color="auto" w:fill="000000"/>
          </w:tcPr>
          <w:p w14:paraId="6E702C7C" w14:textId="77777777" w:rsidR="00A128AA" w:rsidRPr="00C012CB" w:rsidRDefault="00A128AA" w:rsidP="00DD48CE">
            <w:pPr>
              <w:rPr>
                <w:b/>
                <w:bCs/>
                <w:color w:val="FFFFFF"/>
              </w:rPr>
            </w:pPr>
            <w:r w:rsidRPr="00C012CB">
              <w:rPr>
                <w:b/>
                <w:bCs/>
                <w:color w:val="FFFFFF"/>
              </w:rPr>
              <w:t>Question</w:t>
            </w:r>
          </w:p>
        </w:tc>
        <w:tc>
          <w:tcPr>
            <w:tcW w:w="851" w:type="dxa"/>
            <w:shd w:val="clear" w:color="auto" w:fill="000000"/>
          </w:tcPr>
          <w:p w14:paraId="60677CF1" w14:textId="77777777" w:rsidR="00A128AA" w:rsidRPr="00C012CB" w:rsidRDefault="00A128AA" w:rsidP="00DD48CE">
            <w:pPr>
              <w:jc w:val="center"/>
              <w:rPr>
                <w:b/>
                <w:bCs/>
                <w:color w:val="FFFFFF"/>
              </w:rPr>
            </w:pPr>
            <w:r w:rsidRPr="00C012CB">
              <w:rPr>
                <w:b/>
                <w:bCs/>
                <w:color w:val="FFFFFF"/>
              </w:rPr>
              <w:t>Yes</w:t>
            </w:r>
          </w:p>
        </w:tc>
        <w:tc>
          <w:tcPr>
            <w:tcW w:w="1134" w:type="dxa"/>
            <w:shd w:val="clear" w:color="auto" w:fill="000000"/>
          </w:tcPr>
          <w:p w14:paraId="7D3118F7" w14:textId="77777777" w:rsidR="00A128AA" w:rsidRPr="00C012CB" w:rsidRDefault="00A128AA" w:rsidP="00DD48CE">
            <w:pPr>
              <w:jc w:val="center"/>
              <w:rPr>
                <w:b/>
                <w:bCs/>
                <w:color w:val="FFFFFF"/>
              </w:rPr>
            </w:pPr>
            <w:r w:rsidRPr="00C012CB">
              <w:rPr>
                <w:b/>
                <w:bCs/>
                <w:color w:val="FFFFFF"/>
              </w:rPr>
              <w:t>No</w:t>
            </w:r>
          </w:p>
        </w:tc>
      </w:tr>
      <w:tr w:rsidR="00A128AA" w:rsidRPr="00C012CB" w14:paraId="06325BCA" w14:textId="77777777" w:rsidTr="00DD48CE">
        <w:trPr>
          <w:cantSplit/>
        </w:trPr>
        <w:tc>
          <w:tcPr>
            <w:tcW w:w="706" w:type="dxa"/>
          </w:tcPr>
          <w:p w14:paraId="5BA42B0D" w14:textId="77777777" w:rsidR="00A128AA" w:rsidRPr="00C012CB" w:rsidRDefault="00A128AA" w:rsidP="00DD48CE">
            <w:r w:rsidRPr="00C012CB">
              <w:t>4.1</w:t>
            </w:r>
          </w:p>
        </w:tc>
        <w:tc>
          <w:tcPr>
            <w:tcW w:w="8361" w:type="dxa"/>
          </w:tcPr>
          <w:p w14:paraId="441466B1" w14:textId="77777777" w:rsidR="00A128AA" w:rsidRPr="00C012CB" w:rsidRDefault="00A128AA" w:rsidP="00DD48CE">
            <w:pPr>
              <w:spacing w:after="120"/>
              <w:rPr>
                <w:rFonts w:ascii="Times New Roman" w:hAnsi="Times New Roman"/>
                <w:sz w:val="16"/>
                <w:szCs w:val="16"/>
              </w:rPr>
            </w:pPr>
            <w:r w:rsidRPr="00C012CB">
              <w:rPr>
                <w:rFonts w:ascii="Times New Roman" w:hAnsi="Times New Roman"/>
                <w:sz w:val="16"/>
                <w:szCs w:val="16"/>
              </w:rPr>
              <w:t>Is the bidder or any of its directors listed on the National Treasury’s Database of Restricted Suppliers as companies or persons prohibited from doing business with the public sector?</w:t>
            </w:r>
          </w:p>
          <w:p w14:paraId="5DB46D64" w14:textId="77777777" w:rsidR="00A128AA" w:rsidRPr="00C012CB" w:rsidRDefault="00A128AA" w:rsidP="00DD48CE">
            <w:pPr>
              <w:spacing w:after="120" w:line="480" w:lineRule="auto"/>
            </w:pPr>
            <w:r w:rsidRPr="00C012CB">
              <w:t xml:space="preserve">(Companies or persons who are listed on this Database were informed in writing of this restriction by the Accounting Officer/Authority of the institution that imposed the restriction after the </w:t>
            </w:r>
            <w:proofErr w:type="spellStart"/>
            <w:r w:rsidRPr="00C012CB">
              <w:rPr>
                <w:i/>
                <w:iCs/>
              </w:rPr>
              <w:t>audi</w:t>
            </w:r>
            <w:proofErr w:type="spellEnd"/>
            <w:r w:rsidRPr="00C012CB">
              <w:rPr>
                <w:i/>
                <w:iCs/>
              </w:rPr>
              <w:t xml:space="preserve"> alteram partem</w:t>
            </w:r>
            <w:r w:rsidRPr="00C012CB">
              <w:t xml:space="preserve"> rule was applied).</w:t>
            </w:r>
          </w:p>
          <w:p w14:paraId="6DD56E0A" w14:textId="77777777" w:rsidR="00A128AA" w:rsidRPr="00C012CB" w:rsidRDefault="00A128AA" w:rsidP="00DD48CE">
            <w:pPr>
              <w:spacing w:after="120" w:line="480" w:lineRule="auto"/>
            </w:pPr>
          </w:p>
          <w:p w14:paraId="2FEB783C" w14:textId="77777777" w:rsidR="00A128AA" w:rsidRPr="00C012CB" w:rsidRDefault="00A128AA" w:rsidP="00DD48CE">
            <w:pPr>
              <w:spacing w:after="120" w:line="480" w:lineRule="auto"/>
              <w:rPr>
                <w:b/>
                <w:bCs/>
              </w:rPr>
            </w:pPr>
            <w:r w:rsidRPr="00C012CB">
              <w:rPr>
                <w:b/>
                <w:bCs/>
              </w:rPr>
              <w:t>The Database of Restricted Suppliers now resides on the National Treasury’s website(</w:t>
            </w:r>
            <w:hyperlink r:id="rId31" w:history="1">
              <w:r w:rsidRPr="00C012CB">
                <w:rPr>
                  <w:color w:val="0000FF"/>
                  <w:u w:val="single"/>
                </w:rPr>
                <w:t>www.treasury.gov.za</w:t>
              </w:r>
            </w:hyperlink>
            <w:r w:rsidRPr="00C012CB">
              <w:rPr>
                <w:b/>
                <w:bCs/>
              </w:rPr>
              <w:t xml:space="preserve">) and can be accessed by clicking on its link at the bottom of the home page. </w:t>
            </w:r>
          </w:p>
          <w:p w14:paraId="77706059" w14:textId="77777777" w:rsidR="00A128AA" w:rsidRPr="00C012CB" w:rsidRDefault="00A128AA" w:rsidP="00DD48CE">
            <w:pPr>
              <w:tabs>
                <w:tab w:val="left" w:pos="604"/>
              </w:tabs>
              <w:rPr>
                <w:i/>
                <w:iCs/>
                <w:sz w:val="20"/>
                <w:lang w:val="en-US"/>
              </w:rPr>
            </w:pPr>
          </w:p>
        </w:tc>
        <w:tc>
          <w:tcPr>
            <w:tcW w:w="851" w:type="dxa"/>
          </w:tcPr>
          <w:p w14:paraId="2D2D2C45" w14:textId="77777777" w:rsidR="00A128AA" w:rsidRPr="00C012CB" w:rsidRDefault="00A128AA" w:rsidP="00DD48CE">
            <w:pPr>
              <w:jc w:val="center"/>
            </w:pPr>
            <w:r w:rsidRPr="00C012CB">
              <w:t>Yes</w:t>
            </w:r>
          </w:p>
          <w:p w14:paraId="3908294F" w14:textId="77777777" w:rsidR="00A128AA" w:rsidRPr="00C012CB" w:rsidRDefault="00A128AA" w:rsidP="00DD48CE">
            <w:pPr>
              <w:jc w:val="center"/>
            </w:pPr>
            <w:r w:rsidRPr="00C012CB">
              <w:fldChar w:fldCharType="begin">
                <w:ffData>
                  <w:name w:val="Check2"/>
                  <w:enabled/>
                  <w:calcOnExit w:val="0"/>
                  <w:checkBox>
                    <w:sizeAuto/>
                    <w:default w:val="0"/>
                  </w:checkBox>
                </w:ffData>
              </w:fldChar>
            </w:r>
            <w:bookmarkStart w:id="77" w:name="Check2"/>
            <w:r w:rsidRPr="00C012CB">
              <w:instrText xml:space="preserve"> FORMCHECKBOX </w:instrText>
            </w:r>
            <w:r w:rsidR="00F755C7">
              <w:fldChar w:fldCharType="separate"/>
            </w:r>
            <w:r w:rsidRPr="00C012CB">
              <w:fldChar w:fldCharType="end"/>
            </w:r>
            <w:bookmarkEnd w:id="77"/>
          </w:p>
          <w:p w14:paraId="0925982A" w14:textId="77777777" w:rsidR="00A128AA" w:rsidRPr="00C012CB" w:rsidRDefault="00A128AA" w:rsidP="00DD48CE">
            <w:pPr>
              <w:jc w:val="center"/>
            </w:pPr>
          </w:p>
          <w:p w14:paraId="024B3C48" w14:textId="77777777" w:rsidR="00A128AA" w:rsidRPr="00C012CB" w:rsidRDefault="00A128AA" w:rsidP="00DD48CE">
            <w:pPr>
              <w:jc w:val="center"/>
            </w:pPr>
          </w:p>
        </w:tc>
        <w:tc>
          <w:tcPr>
            <w:tcW w:w="1134" w:type="dxa"/>
          </w:tcPr>
          <w:p w14:paraId="1B545267" w14:textId="77777777" w:rsidR="00A128AA" w:rsidRPr="00C012CB" w:rsidRDefault="00A128AA" w:rsidP="00DD48CE">
            <w:pPr>
              <w:jc w:val="center"/>
            </w:pPr>
            <w:r w:rsidRPr="00C012CB">
              <w:t>No</w:t>
            </w:r>
          </w:p>
          <w:p w14:paraId="0CE9EE66" w14:textId="77777777" w:rsidR="00A128AA" w:rsidRPr="00C012CB" w:rsidRDefault="00A128AA" w:rsidP="00DD48CE">
            <w:pPr>
              <w:jc w:val="center"/>
            </w:pPr>
            <w:r w:rsidRPr="00C012CB">
              <w:fldChar w:fldCharType="begin">
                <w:ffData>
                  <w:name w:val="Check3"/>
                  <w:enabled/>
                  <w:calcOnExit w:val="0"/>
                  <w:checkBox>
                    <w:sizeAuto/>
                    <w:default w:val="0"/>
                  </w:checkBox>
                </w:ffData>
              </w:fldChar>
            </w:r>
            <w:bookmarkStart w:id="78" w:name="Check3"/>
            <w:r w:rsidRPr="00C012CB">
              <w:instrText xml:space="preserve"> FORMCHECKBOX </w:instrText>
            </w:r>
            <w:r w:rsidR="00F755C7">
              <w:fldChar w:fldCharType="separate"/>
            </w:r>
            <w:r w:rsidRPr="00C012CB">
              <w:fldChar w:fldCharType="end"/>
            </w:r>
            <w:bookmarkEnd w:id="78"/>
          </w:p>
          <w:p w14:paraId="056B7349" w14:textId="77777777" w:rsidR="00A128AA" w:rsidRPr="00C012CB" w:rsidRDefault="00A128AA" w:rsidP="00DD48CE">
            <w:pPr>
              <w:jc w:val="center"/>
            </w:pPr>
          </w:p>
        </w:tc>
      </w:tr>
      <w:tr w:rsidR="00A128AA" w:rsidRPr="00C012CB" w14:paraId="3C2C65CE" w14:textId="77777777" w:rsidTr="00DD48CE">
        <w:trPr>
          <w:cantSplit/>
        </w:trPr>
        <w:tc>
          <w:tcPr>
            <w:tcW w:w="706" w:type="dxa"/>
          </w:tcPr>
          <w:p w14:paraId="54F80490" w14:textId="77777777" w:rsidR="00A128AA" w:rsidRPr="00C012CB" w:rsidRDefault="00A128AA" w:rsidP="00DD48CE">
            <w:r w:rsidRPr="00C012CB">
              <w:t>4.1.1</w:t>
            </w:r>
          </w:p>
        </w:tc>
        <w:tc>
          <w:tcPr>
            <w:tcW w:w="10346" w:type="dxa"/>
            <w:gridSpan w:val="3"/>
          </w:tcPr>
          <w:p w14:paraId="49D3DA49" w14:textId="77777777" w:rsidR="00A128AA" w:rsidRPr="00C012CB" w:rsidRDefault="00A128AA" w:rsidP="00DD48CE">
            <w:pPr>
              <w:rPr>
                <w:sz w:val="20"/>
              </w:rPr>
            </w:pPr>
            <w:r w:rsidRPr="00C012CB">
              <w:rPr>
                <w:sz w:val="20"/>
              </w:rPr>
              <w:t>If so, furnish particulars:</w:t>
            </w:r>
          </w:p>
          <w:p w14:paraId="5F69F16B" w14:textId="77777777" w:rsidR="00A128AA" w:rsidRPr="00C012CB" w:rsidRDefault="00A128AA" w:rsidP="00DD48CE">
            <w:pPr>
              <w:rPr>
                <w:sz w:val="20"/>
              </w:rPr>
            </w:pPr>
          </w:p>
          <w:p w14:paraId="7E5F79F9" w14:textId="77777777" w:rsidR="00A128AA" w:rsidRPr="00C012CB" w:rsidRDefault="00A128AA" w:rsidP="00DD48CE">
            <w:pPr>
              <w:rPr>
                <w:sz w:val="20"/>
              </w:rPr>
            </w:pPr>
          </w:p>
          <w:p w14:paraId="2FD73913" w14:textId="77777777" w:rsidR="00A128AA" w:rsidRPr="00C012CB" w:rsidRDefault="00A128AA" w:rsidP="00DD48CE">
            <w:pPr>
              <w:rPr>
                <w:sz w:val="20"/>
              </w:rPr>
            </w:pPr>
          </w:p>
          <w:p w14:paraId="6EB54BDE" w14:textId="77777777" w:rsidR="00A128AA" w:rsidRPr="00C012CB" w:rsidRDefault="00A128AA" w:rsidP="00DD48CE">
            <w:pPr>
              <w:rPr>
                <w:sz w:val="20"/>
              </w:rPr>
            </w:pPr>
          </w:p>
        </w:tc>
      </w:tr>
      <w:tr w:rsidR="00A128AA" w:rsidRPr="00C012CB" w14:paraId="1B70A714" w14:textId="77777777" w:rsidTr="00DD48CE">
        <w:trPr>
          <w:cantSplit/>
        </w:trPr>
        <w:tc>
          <w:tcPr>
            <w:tcW w:w="706" w:type="dxa"/>
          </w:tcPr>
          <w:p w14:paraId="0E4A67E1" w14:textId="77777777" w:rsidR="00A128AA" w:rsidRPr="00C012CB" w:rsidRDefault="00A128AA" w:rsidP="00DD48CE">
            <w:r w:rsidRPr="00C012CB">
              <w:t>4.2</w:t>
            </w:r>
          </w:p>
        </w:tc>
        <w:tc>
          <w:tcPr>
            <w:tcW w:w="8361" w:type="dxa"/>
          </w:tcPr>
          <w:p w14:paraId="577FE69F" w14:textId="77777777" w:rsidR="00A128AA" w:rsidRPr="00C012CB" w:rsidRDefault="00A128AA" w:rsidP="00DD48CE">
            <w:pPr>
              <w:rPr>
                <w:sz w:val="20"/>
              </w:rPr>
            </w:pPr>
            <w:r w:rsidRPr="00C012CB">
              <w:rPr>
                <w:sz w:val="20"/>
              </w:rPr>
              <w:t xml:space="preserve">Is the bidder or any of its directors listed on the Register for Tender Defaulters in terms of section 29 of the Prevention and Combating of Corrupt Activities Act (No 12 of 2004)? </w:t>
            </w:r>
          </w:p>
          <w:p w14:paraId="60BF5154" w14:textId="77777777" w:rsidR="00A128AA" w:rsidRPr="00C012CB" w:rsidRDefault="00A128AA" w:rsidP="00DD48CE">
            <w:pPr>
              <w:spacing w:after="120"/>
              <w:ind w:left="2"/>
              <w:rPr>
                <w:b/>
                <w:bCs/>
                <w:sz w:val="20"/>
              </w:rPr>
            </w:pPr>
            <w:r w:rsidRPr="00C012CB">
              <w:rPr>
                <w:b/>
                <w:bCs/>
                <w:sz w:val="20"/>
              </w:rPr>
              <w:t>The Register for Tender Defaulters can be accessed on the National Treasury’s website (</w:t>
            </w:r>
            <w:hyperlink r:id="rId32" w:history="1">
              <w:r w:rsidRPr="00C012CB">
                <w:rPr>
                  <w:b/>
                  <w:bCs/>
                  <w:color w:val="0000FF"/>
                  <w:sz w:val="20"/>
                  <w:u w:val="single"/>
                </w:rPr>
                <w:t>www.treasury.gov.za</w:t>
              </w:r>
            </w:hyperlink>
            <w:r w:rsidRPr="00C012CB">
              <w:rPr>
                <w:b/>
                <w:bCs/>
                <w:sz w:val="20"/>
              </w:rPr>
              <w:t xml:space="preserve">) by clicking on its link at the bottom of the home page. </w:t>
            </w:r>
          </w:p>
          <w:p w14:paraId="269FEF1D" w14:textId="77777777" w:rsidR="00A128AA" w:rsidRPr="00C012CB" w:rsidRDefault="00A128AA" w:rsidP="00DD48CE">
            <w:pPr>
              <w:spacing w:after="120"/>
              <w:ind w:left="2"/>
              <w:rPr>
                <w:i/>
                <w:iCs/>
                <w:sz w:val="20"/>
              </w:rPr>
            </w:pPr>
          </w:p>
        </w:tc>
        <w:tc>
          <w:tcPr>
            <w:tcW w:w="851" w:type="dxa"/>
          </w:tcPr>
          <w:p w14:paraId="60A4FF14" w14:textId="77777777" w:rsidR="00A128AA" w:rsidRPr="00C012CB" w:rsidRDefault="00A128AA" w:rsidP="00DD48CE">
            <w:pPr>
              <w:jc w:val="center"/>
            </w:pPr>
            <w:r w:rsidRPr="00C012CB">
              <w:t>Yes</w:t>
            </w:r>
          </w:p>
          <w:p w14:paraId="34DA9069" w14:textId="77777777" w:rsidR="00A128AA" w:rsidRPr="00C012CB" w:rsidRDefault="00A128AA" w:rsidP="00DD48CE">
            <w:pPr>
              <w:jc w:val="center"/>
            </w:pPr>
            <w:r w:rsidRPr="00C012CB">
              <w:fldChar w:fldCharType="begin">
                <w:ffData>
                  <w:name w:val="Check1"/>
                  <w:enabled/>
                  <w:calcOnExit w:val="0"/>
                  <w:checkBox>
                    <w:sizeAuto/>
                    <w:default w:val="0"/>
                  </w:checkBox>
                </w:ffData>
              </w:fldChar>
            </w:r>
            <w:bookmarkStart w:id="79" w:name="Check1"/>
            <w:r w:rsidRPr="00C012CB">
              <w:instrText xml:space="preserve"> FORMCHECKBOX </w:instrText>
            </w:r>
            <w:r w:rsidR="00F755C7">
              <w:fldChar w:fldCharType="separate"/>
            </w:r>
            <w:r w:rsidRPr="00C012CB">
              <w:fldChar w:fldCharType="end"/>
            </w:r>
            <w:bookmarkEnd w:id="79"/>
          </w:p>
        </w:tc>
        <w:tc>
          <w:tcPr>
            <w:tcW w:w="1134" w:type="dxa"/>
          </w:tcPr>
          <w:p w14:paraId="3FE2E66F" w14:textId="77777777" w:rsidR="00A128AA" w:rsidRPr="00C012CB" w:rsidRDefault="00A128AA" w:rsidP="00DD48CE">
            <w:pPr>
              <w:jc w:val="center"/>
            </w:pPr>
            <w:r w:rsidRPr="00C012CB">
              <w:t>No</w:t>
            </w:r>
          </w:p>
          <w:p w14:paraId="7EAF0570" w14:textId="77777777" w:rsidR="00A128AA" w:rsidRPr="00C012CB" w:rsidRDefault="00A128AA" w:rsidP="00DD48CE">
            <w:pPr>
              <w:jc w:val="center"/>
            </w:pPr>
            <w:r w:rsidRPr="00C012CB">
              <w:fldChar w:fldCharType="begin">
                <w:ffData>
                  <w:name w:val="Check4"/>
                  <w:enabled/>
                  <w:calcOnExit w:val="0"/>
                  <w:checkBox>
                    <w:sizeAuto/>
                    <w:default w:val="0"/>
                  </w:checkBox>
                </w:ffData>
              </w:fldChar>
            </w:r>
            <w:bookmarkStart w:id="80" w:name="Check4"/>
            <w:r w:rsidRPr="00C012CB">
              <w:instrText xml:space="preserve"> FORMCHECKBOX </w:instrText>
            </w:r>
            <w:r w:rsidR="00F755C7">
              <w:fldChar w:fldCharType="separate"/>
            </w:r>
            <w:r w:rsidRPr="00C012CB">
              <w:fldChar w:fldCharType="end"/>
            </w:r>
            <w:bookmarkEnd w:id="80"/>
          </w:p>
        </w:tc>
      </w:tr>
      <w:tr w:rsidR="00A128AA" w:rsidRPr="00C012CB" w14:paraId="6588AB99" w14:textId="77777777" w:rsidTr="00DD48CE">
        <w:trPr>
          <w:cantSplit/>
        </w:trPr>
        <w:tc>
          <w:tcPr>
            <w:tcW w:w="706" w:type="dxa"/>
          </w:tcPr>
          <w:p w14:paraId="4BC67AD0" w14:textId="77777777" w:rsidR="00A128AA" w:rsidRPr="00C012CB" w:rsidRDefault="00A128AA" w:rsidP="00DD48CE">
            <w:r w:rsidRPr="00C012CB">
              <w:t>4.2.1</w:t>
            </w:r>
          </w:p>
        </w:tc>
        <w:tc>
          <w:tcPr>
            <w:tcW w:w="10346" w:type="dxa"/>
            <w:gridSpan w:val="3"/>
          </w:tcPr>
          <w:p w14:paraId="18626185" w14:textId="77777777" w:rsidR="00A128AA" w:rsidRPr="00C012CB" w:rsidRDefault="00A128AA" w:rsidP="00DD48CE">
            <w:pPr>
              <w:rPr>
                <w:sz w:val="20"/>
              </w:rPr>
            </w:pPr>
            <w:r w:rsidRPr="00C012CB">
              <w:rPr>
                <w:sz w:val="20"/>
              </w:rPr>
              <w:t>If so, furnish particulars:</w:t>
            </w:r>
          </w:p>
          <w:p w14:paraId="1143EAA2" w14:textId="77777777" w:rsidR="00A128AA" w:rsidRPr="00C012CB" w:rsidRDefault="00A128AA" w:rsidP="00DD48CE">
            <w:pPr>
              <w:rPr>
                <w:sz w:val="20"/>
              </w:rPr>
            </w:pPr>
          </w:p>
          <w:p w14:paraId="758D0EFB" w14:textId="77777777" w:rsidR="00A128AA" w:rsidRPr="00C012CB" w:rsidRDefault="00A128AA" w:rsidP="00DD48CE">
            <w:pPr>
              <w:rPr>
                <w:sz w:val="20"/>
              </w:rPr>
            </w:pPr>
          </w:p>
          <w:p w14:paraId="3F84B3FC" w14:textId="77777777" w:rsidR="00A128AA" w:rsidRPr="00C012CB" w:rsidRDefault="00A128AA" w:rsidP="00DD48CE">
            <w:pPr>
              <w:rPr>
                <w:sz w:val="20"/>
              </w:rPr>
            </w:pPr>
          </w:p>
          <w:p w14:paraId="60F9ADAD" w14:textId="77777777" w:rsidR="00A128AA" w:rsidRPr="00C012CB" w:rsidRDefault="00A128AA" w:rsidP="00DD48CE">
            <w:pPr>
              <w:rPr>
                <w:sz w:val="20"/>
              </w:rPr>
            </w:pPr>
          </w:p>
        </w:tc>
      </w:tr>
      <w:tr w:rsidR="00A128AA" w:rsidRPr="00C012CB" w14:paraId="0F83938B" w14:textId="77777777" w:rsidTr="00DD48CE">
        <w:trPr>
          <w:cantSplit/>
        </w:trPr>
        <w:tc>
          <w:tcPr>
            <w:tcW w:w="706" w:type="dxa"/>
          </w:tcPr>
          <w:p w14:paraId="472C000C" w14:textId="77777777" w:rsidR="00A128AA" w:rsidRPr="00C012CB" w:rsidRDefault="00A128AA" w:rsidP="00DD48CE">
            <w:r w:rsidRPr="00C012CB">
              <w:t>4.3</w:t>
            </w:r>
          </w:p>
        </w:tc>
        <w:tc>
          <w:tcPr>
            <w:tcW w:w="8361" w:type="dxa"/>
          </w:tcPr>
          <w:p w14:paraId="7E0AA2AC" w14:textId="77777777" w:rsidR="00A128AA" w:rsidRPr="00C012CB" w:rsidRDefault="00A128AA" w:rsidP="00DD48CE">
            <w:pPr>
              <w:rPr>
                <w:sz w:val="20"/>
              </w:rPr>
            </w:pPr>
            <w:r w:rsidRPr="00C012CB">
              <w:rPr>
                <w:sz w:val="20"/>
              </w:rPr>
              <w:t xml:space="preserve">Was the bidder or any of its directors convicted by a court of law (including a court of law outside the </w:t>
            </w:r>
            <w:smartTag w:uri="urn:schemas-microsoft-com:office:smarttags" w:element="place">
              <w:smartTag w:uri="urn:schemas-microsoft-com:office:smarttags" w:element="PlaceType">
                <w:r w:rsidRPr="00C012CB">
                  <w:rPr>
                    <w:sz w:val="20"/>
                  </w:rPr>
                  <w:t>Republic</w:t>
                </w:r>
              </w:smartTag>
              <w:r w:rsidRPr="00C012CB">
                <w:rPr>
                  <w:sz w:val="20"/>
                </w:rPr>
                <w:t xml:space="preserve"> of </w:t>
              </w:r>
              <w:smartTag w:uri="urn:schemas-microsoft-com:office:smarttags" w:element="PlaceName">
                <w:r w:rsidRPr="00C012CB">
                  <w:rPr>
                    <w:sz w:val="20"/>
                  </w:rPr>
                  <w:t>South Africa</w:t>
                </w:r>
              </w:smartTag>
            </w:smartTag>
            <w:r w:rsidRPr="00C012CB">
              <w:rPr>
                <w:sz w:val="20"/>
              </w:rPr>
              <w:t>) for fraud or corruption during the past five years?</w:t>
            </w:r>
          </w:p>
          <w:p w14:paraId="790FAA46" w14:textId="77777777" w:rsidR="00A128AA" w:rsidRPr="00C012CB" w:rsidRDefault="00A128AA" w:rsidP="00DD48CE">
            <w:pPr>
              <w:rPr>
                <w:sz w:val="20"/>
              </w:rPr>
            </w:pPr>
          </w:p>
        </w:tc>
        <w:tc>
          <w:tcPr>
            <w:tcW w:w="851" w:type="dxa"/>
          </w:tcPr>
          <w:p w14:paraId="69044121" w14:textId="77777777" w:rsidR="00A128AA" w:rsidRPr="00C012CB" w:rsidRDefault="00A128AA" w:rsidP="00DD48CE">
            <w:pPr>
              <w:jc w:val="center"/>
            </w:pPr>
            <w:r w:rsidRPr="00C012CB">
              <w:t>Yes</w:t>
            </w:r>
          </w:p>
          <w:p w14:paraId="63437903" w14:textId="77777777" w:rsidR="00A128AA" w:rsidRPr="00C012CB" w:rsidRDefault="00A128AA" w:rsidP="00DD48CE">
            <w:pPr>
              <w:jc w:val="center"/>
            </w:pPr>
            <w:r w:rsidRPr="00C012CB">
              <w:fldChar w:fldCharType="begin">
                <w:ffData>
                  <w:name w:val="Check8"/>
                  <w:enabled/>
                  <w:calcOnExit w:val="0"/>
                  <w:checkBox>
                    <w:sizeAuto/>
                    <w:default w:val="0"/>
                  </w:checkBox>
                </w:ffData>
              </w:fldChar>
            </w:r>
            <w:bookmarkStart w:id="81" w:name="Check8"/>
            <w:r w:rsidRPr="00C012CB">
              <w:instrText xml:space="preserve"> FORMCHECKBOX </w:instrText>
            </w:r>
            <w:r w:rsidR="00F755C7">
              <w:fldChar w:fldCharType="separate"/>
            </w:r>
            <w:r w:rsidRPr="00C012CB">
              <w:fldChar w:fldCharType="end"/>
            </w:r>
            <w:bookmarkEnd w:id="81"/>
          </w:p>
        </w:tc>
        <w:tc>
          <w:tcPr>
            <w:tcW w:w="1134" w:type="dxa"/>
          </w:tcPr>
          <w:p w14:paraId="2E8642C1" w14:textId="77777777" w:rsidR="00A128AA" w:rsidRPr="00C012CB" w:rsidRDefault="00A128AA" w:rsidP="00DD48CE">
            <w:pPr>
              <w:jc w:val="center"/>
            </w:pPr>
            <w:r w:rsidRPr="00C012CB">
              <w:t>No</w:t>
            </w:r>
          </w:p>
          <w:p w14:paraId="6FBBB7B5" w14:textId="77777777" w:rsidR="00A128AA" w:rsidRPr="00C012CB" w:rsidRDefault="00A128AA" w:rsidP="00DD48CE">
            <w:pPr>
              <w:jc w:val="center"/>
            </w:pPr>
            <w:r w:rsidRPr="00C012CB">
              <w:fldChar w:fldCharType="begin">
                <w:ffData>
                  <w:name w:val="Check7"/>
                  <w:enabled/>
                  <w:calcOnExit w:val="0"/>
                  <w:checkBox>
                    <w:sizeAuto/>
                    <w:default w:val="0"/>
                  </w:checkBox>
                </w:ffData>
              </w:fldChar>
            </w:r>
            <w:bookmarkStart w:id="82" w:name="Check7"/>
            <w:r w:rsidRPr="00C012CB">
              <w:instrText xml:space="preserve"> FORMCHECKBOX </w:instrText>
            </w:r>
            <w:r w:rsidR="00F755C7">
              <w:fldChar w:fldCharType="separate"/>
            </w:r>
            <w:r w:rsidRPr="00C012CB">
              <w:fldChar w:fldCharType="end"/>
            </w:r>
            <w:bookmarkEnd w:id="82"/>
          </w:p>
        </w:tc>
      </w:tr>
      <w:tr w:rsidR="00A128AA" w:rsidRPr="00C012CB" w14:paraId="67FB55F4" w14:textId="77777777" w:rsidTr="00DD48CE">
        <w:trPr>
          <w:cantSplit/>
        </w:trPr>
        <w:tc>
          <w:tcPr>
            <w:tcW w:w="706" w:type="dxa"/>
          </w:tcPr>
          <w:p w14:paraId="45BFE77B" w14:textId="77777777" w:rsidR="00A128AA" w:rsidRPr="00C012CB" w:rsidRDefault="00A128AA" w:rsidP="00DD48CE">
            <w:r w:rsidRPr="00C012CB">
              <w:t>4.3.1</w:t>
            </w:r>
          </w:p>
        </w:tc>
        <w:tc>
          <w:tcPr>
            <w:tcW w:w="10346" w:type="dxa"/>
            <w:gridSpan w:val="3"/>
          </w:tcPr>
          <w:p w14:paraId="6E20250F" w14:textId="77777777" w:rsidR="00A128AA" w:rsidRPr="00C012CB" w:rsidRDefault="00A128AA" w:rsidP="00DD48CE">
            <w:pPr>
              <w:rPr>
                <w:sz w:val="20"/>
              </w:rPr>
            </w:pPr>
            <w:r w:rsidRPr="00C012CB">
              <w:rPr>
                <w:sz w:val="20"/>
              </w:rPr>
              <w:t>If so, furnish particulars:</w:t>
            </w:r>
          </w:p>
          <w:p w14:paraId="623AA64F" w14:textId="77777777" w:rsidR="00A128AA" w:rsidRPr="00C012CB" w:rsidRDefault="00A128AA" w:rsidP="00DD48CE">
            <w:pPr>
              <w:rPr>
                <w:sz w:val="20"/>
              </w:rPr>
            </w:pPr>
          </w:p>
          <w:p w14:paraId="7F0B1A42" w14:textId="77777777" w:rsidR="00A128AA" w:rsidRPr="00C012CB" w:rsidRDefault="00A128AA" w:rsidP="00DD48CE">
            <w:pPr>
              <w:rPr>
                <w:sz w:val="20"/>
              </w:rPr>
            </w:pPr>
          </w:p>
        </w:tc>
      </w:tr>
      <w:tr w:rsidR="00A128AA" w:rsidRPr="00C012CB" w14:paraId="1C689CBF" w14:textId="77777777" w:rsidTr="00DD48CE">
        <w:tc>
          <w:tcPr>
            <w:tcW w:w="706" w:type="dxa"/>
            <w:shd w:val="clear" w:color="auto" w:fill="000000"/>
          </w:tcPr>
          <w:p w14:paraId="301D54C6" w14:textId="77777777" w:rsidR="00A128AA" w:rsidRPr="00C012CB" w:rsidRDefault="00A128AA" w:rsidP="00DD48CE">
            <w:pPr>
              <w:rPr>
                <w:b/>
                <w:bCs/>
                <w:color w:val="FFFFFF"/>
              </w:rPr>
            </w:pPr>
            <w:r w:rsidRPr="00C012CB">
              <w:rPr>
                <w:b/>
                <w:bCs/>
                <w:color w:val="FFFFFF"/>
              </w:rPr>
              <w:t>Item</w:t>
            </w:r>
          </w:p>
        </w:tc>
        <w:tc>
          <w:tcPr>
            <w:tcW w:w="8361" w:type="dxa"/>
            <w:shd w:val="clear" w:color="auto" w:fill="000000"/>
          </w:tcPr>
          <w:p w14:paraId="7049EF51" w14:textId="77777777" w:rsidR="00A128AA" w:rsidRPr="00C012CB" w:rsidRDefault="00A128AA" w:rsidP="00DD48CE">
            <w:pPr>
              <w:rPr>
                <w:b/>
                <w:bCs/>
                <w:color w:val="FFFFFF"/>
              </w:rPr>
            </w:pPr>
            <w:r w:rsidRPr="00C012CB">
              <w:rPr>
                <w:b/>
                <w:bCs/>
                <w:color w:val="FFFFFF"/>
              </w:rPr>
              <w:t>Question</w:t>
            </w:r>
          </w:p>
        </w:tc>
        <w:tc>
          <w:tcPr>
            <w:tcW w:w="851" w:type="dxa"/>
            <w:shd w:val="clear" w:color="auto" w:fill="000000"/>
          </w:tcPr>
          <w:p w14:paraId="5F6EE9E4" w14:textId="77777777" w:rsidR="00A128AA" w:rsidRPr="00C012CB" w:rsidRDefault="00A128AA" w:rsidP="00DD48CE">
            <w:pPr>
              <w:jc w:val="center"/>
              <w:rPr>
                <w:b/>
                <w:bCs/>
                <w:color w:val="FFFFFF"/>
              </w:rPr>
            </w:pPr>
            <w:r w:rsidRPr="00C012CB">
              <w:rPr>
                <w:b/>
                <w:bCs/>
                <w:color w:val="FFFFFF"/>
              </w:rPr>
              <w:t>Yes</w:t>
            </w:r>
          </w:p>
        </w:tc>
        <w:tc>
          <w:tcPr>
            <w:tcW w:w="1134" w:type="dxa"/>
            <w:shd w:val="clear" w:color="auto" w:fill="000000"/>
          </w:tcPr>
          <w:p w14:paraId="3D0FA639" w14:textId="77777777" w:rsidR="00A128AA" w:rsidRPr="00C012CB" w:rsidRDefault="00A128AA" w:rsidP="00DD48CE">
            <w:pPr>
              <w:jc w:val="center"/>
              <w:rPr>
                <w:b/>
                <w:bCs/>
                <w:color w:val="FFFFFF"/>
              </w:rPr>
            </w:pPr>
            <w:r w:rsidRPr="00C012CB">
              <w:rPr>
                <w:b/>
                <w:bCs/>
                <w:color w:val="FFFFFF"/>
              </w:rPr>
              <w:t>No</w:t>
            </w:r>
          </w:p>
        </w:tc>
      </w:tr>
      <w:tr w:rsidR="00A128AA" w:rsidRPr="00C012CB" w14:paraId="08687D32" w14:textId="77777777" w:rsidTr="00DD48CE">
        <w:trPr>
          <w:cantSplit/>
        </w:trPr>
        <w:tc>
          <w:tcPr>
            <w:tcW w:w="706" w:type="dxa"/>
          </w:tcPr>
          <w:p w14:paraId="7451FC2A" w14:textId="77777777" w:rsidR="00A128AA" w:rsidRPr="00C012CB" w:rsidRDefault="00A128AA" w:rsidP="00DD48CE">
            <w:r w:rsidRPr="00C012CB">
              <w:t>4.4</w:t>
            </w:r>
          </w:p>
        </w:tc>
        <w:tc>
          <w:tcPr>
            <w:tcW w:w="8361" w:type="dxa"/>
          </w:tcPr>
          <w:p w14:paraId="0843BA9E" w14:textId="77777777" w:rsidR="00A128AA" w:rsidRPr="00C012CB" w:rsidRDefault="00A128AA" w:rsidP="00DD48CE">
            <w:pPr>
              <w:spacing w:after="120"/>
              <w:ind w:left="64"/>
              <w:rPr>
                <w:sz w:val="20"/>
              </w:rPr>
            </w:pPr>
            <w:r w:rsidRPr="00C012CB">
              <w:rPr>
                <w:sz w:val="20"/>
              </w:rPr>
              <w:t>Does the bidder or any of its directors owe any municipal rates and taxes or municipal charges to the municipality / municipal entity, or to any other municipality / municipal entity, that is in arrears for more than three months?</w:t>
            </w:r>
          </w:p>
          <w:p w14:paraId="295AED7B" w14:textId="77777777" w:rsidR="00A128AA" w:rsidRPr="00C012CB" w:rsidRDefault="00A128AA" w:rsidP="00DD48CE">
            <w:pPr>
              <w:ind w:left="64"/>
              <w:rPr>
                <w:sz w:val="20"/>
              </w:rPr>
            </w:pPr>
          </w:p>
        </w:tc>
        <w:tc>
          <w:tcPr>
            <w:tcW w:w="851" w:type="dxa"/>
          </w:tcPr>
          <w:p w14:paraId="2055565C" w14:textId="77777777" w:rsidR="00A128AA" w:rsidRPr="00C012CB" w:rsidRDefault="00A128AA" w:rsidP="00DD48CE">
            <w:pPr>
              <w:jc w:val="center"/>
            </w:pPr>
            <w:r w:rsidRPr="00C012CB">
              <w:t>Yes</w:t>
            </w:r>
          </w:p>
          <w:p w14:paraId="04DED6A0" w14:textId="77777777" w:rsidR="00A128AA" w:rsidRPr="00C012CB" w:rsidRDefault="00A128AA" w:rsidP="00DD48CE">
            <w:pPr>
              <w:jc w:val="center"/>
            </w:pPr>
            <w:r w:rsidRPr="00C012CB">
              <w:fldChar w:fldCharType="begin">
                <w:ffData>
                  <w:name w:val="Check8"/>
                  <w:enabled/>
                  <w:calcOnExit w:val="0"/>
                  <w:checkBox>
                    <w:sizeAuto/>
                    <w:default w:val="0"/>
                  </w:checkBox>
                </w:ffData>
              </w:fldChar>
            </w:r>
            <w:r w:rsidRPr="00C012CB">
              <w:instrText xml:space="preserve"> FORMCHECKBOX </w:instrText>
            </w:r>
            <w:r w:rsidR="00F755C7">
              <w:fldChar w:fldCharType="separate"/>
            </w:r>
            <w:r w:rsidRPr="00C012CB">
              <w:fldChar w:fldCharType="end"/>
            </w:r>
          </w:p>
        </w:tc>
        <w:tc>
          <w:tcPr>
            <w:tcW w:w="1134" w:type="dxa"/>
          </w:tcPr>
          <w:p w14:paraId="73DC6B60" w14:textId="77777777" w:rsidR="00A128AA" w:rsidRPr="00C012CB" w:rsidRDefault="00A128AA" w:rsidP="00DD48CE">
            <w:pPr>
              <w:jc w:val="center"/>
            </w:pPr>
            <w:r w:rsidRPr="00C012CB">
              <w:t>No</w:t>
            </w:r>
          </w:p>
          <w:p w14:paraId="6A102501" w14:textId="77777777" w:rsidR="00A128AA" w:rsidRPr="00C012CB" w:rsidRDefault="00A128AA" w:rsidP="00DD48CE">
            <w:pPr>
              <w:jc w:val="center"/>
            </w:pPr>
            <w:r w:rsidRPr="00C012CB">
              <w:fldChar w:fldCharType="begin">
                <w:ffData>
                  <w:name w:val="Check7"/>
                  <w:enabled/>
                  <w:calcOnExit w:val="0"/>
                  <w:checkBox>
                    <w:sizeAuto/>
                    <w:default w:val="0"/>
                  </w:checkBox>
                </w:ffData>
              </w:fldChar>
            </w:r>
            <w:r w:rsidRPr="00C012CB">
              <w:instrText xml:space="preserve"> FORMCHECKBOX </w:instrText>
            </w:r>
            <w:r w:rsidR="00F755C7">
              <w:fldChar w:fldCharType="separate"/>
            </w:r>
            <w:r w:rsidRPr="00C012CB">
              <w:fldChar w:fldCharType="end"/>
            </w:r>
          </w:p>
        </w:tc>
      </w:tr>
      <w:tr w:rsidR="00A128AA" w:rsidRPr="00C012CB" w14:paraId="3E70C32D" w14:textId="77777777" w:rsidTr="00DD48CE">
        <w:trPr>
          <w:cantSplit/>
        </w:trPr>
        <w:tc>
          <w:tcPr>
            <w:tcW w:w="706" w:type="dxa"/>
          </w:tcPr>
          <w:p w14:paraId="2B9794DF" w14:textId="77777777" w:rsidR="00A128AA" w:rsidRPr="00C012CB" w:rsidRDefault="00A128AA" w:rsidP="00DD48CE">
            <w:r w:rsidRPr="00C012CB">
              <w:t>4.4.1</w:t>
            </w:r>
          </w:p>
        </w:tc>
        <w:tc>
          <w:tcPr>
            <w:tcW w:w="10346" w:type="dxa"/>
            <w:gridSpan w:val="3"/>
          </w:tcPr>
          <w:p w14:paraId="71370135" w14:textId="77777777" w:rsidR="00A128AA" w:rsidRPr="00C012CB" w:rsidRDefault="00A128AA" w:rsidP="00DD48CE">
            <w:pPr>
              <w:rPr>
                <w:sz w:val="20"/>
              </w:rPr>
            </w:pPr>
            <w:r w:rsidRPr="00C012CB">
              <w:rPr>
                <w:sz w:val="20"/>
              </w:rPr>
              <w:t>If so, furnish particulars:</w:t>
            </w:r>
          </w:p>
          <w:p w14:paraId="6636320E" w14:textId="77777777" w:rsidR="00A128AA" w:rsidRPr="00C012CB" w:rsidRDefault="00A128AA" w:rsidP="00DD48CE">
            <w:pPr>
              <w:rPr>
                <w:sz w:val="20"/>
              </w:rPr>
            </w:pPr>
          </w:p>
          <w:p w14:paraId="482B4131" w14:textId="77777777" w:rsidR="00A128AA" w:rsidRPr="00C012CB" w:rsidRDefault="00A128AA" w:rsidP="00DD48CE">
            <w:pPr>
              <w:rPr>
                <w:sz w:val="20"/>
              </w:rPr>
            </w:pPr>
          </w:p>
        </w:tc>
      </w:tr>
      <w:tr w:rsidR="00A128AA" w:rsidRPr="00C012CB" w14:paraId="04D5C280" w14:textId="77777777" w:rsidTr="00DD48CE">
        <w:trPr>
          <w:cantSplit/>
        </w:trPr>
        <w:tc>
          <w:tcPr>
            <w:tcW w:w="706" w:type="dxa"/>
          </w:tcPr>
          <w:p w14:paraId="06FC6F0A" w14:textId="77777777" w:rsidR="00A128AA" w:rsidRPr="00C012CB" w:rsidRDefault="00A128AA" w:rsidP="00DD48CE">
            <w:r w:rsidRPr="00C012CB">
              <w:t>4.5</w:t>
            </w:r>
          </w:p>
        </w:tc>
        <w:tc>
          <w:tcPr>
            <w:tcW w:w="8361" w:type="dxa"/>
          </w:tcPr>
          <w:p w14:paraId="1D3C965F" w14:textId="77777777" w:rsidR="00A128AA" w:rsidRPr="00C012CB" w:rsidRDefault="00A128AA" w:rsidP="00DD48CE">
            <w:pPr>
              <w:rPr>
                <w:sz w:val="20"/>
              </w:rPr>
            </w:pPr>
            <w:r w:rsidRPr="00C012CB">
              <w:rPr>
                <w:sz w:val="20"/>
              </w:rPr>
              <w:t>Was any contract between the bidder and the municipality / municipal entity or any other organ of state terminated during the past five years on account of failure to perform on or comply with the contract?</w:t>
            </w:r>
          </w:p>
          <w:p w14:paraId="386175C8" w14:textId="77777777" w:rsidR="00A128AA" w:rsidRPr="00C012CB" w:rsidRDefault="00A128AA" w:rsidP="00DD48CE">
            <w:pPr>
              <w:rPr>
                <w:sz w:val="20"/>
              </w:rPr>
            </w:pPr>
          </w:p>
        </w:tc>
        <w:tc>
          <w:tcPr>
            <w:tcW w:w="851" w:type="dxa"/>
          </w:tcPr>
          <w:p w14:paraId="0DF04723" w14:textId="77777777" w:rsidR="00A128AA" w:rsidRPr="00C012CB" w:rsidRDefault="00A128AA" w:rsidP="00DD48CE">
            <w:pPr>
              <w:jc w:val="center"/>
            </w:pPr>
            <w:r w:rsidRPr="00C012CB">
              <w:t>Yes</w:t>
            </w:r>
          </w:p>
          <w:p w14:paraId="55E5B625" w14:textId="77777777" w:rsidR="00A128AA" w:rsidRPr="00C012CB" w:rsidRDefault="00A128AA" w:rsidP="00DD48CE">
            <w:pPr>
              <w:jc w:val="center"/>
            </w:pPr>
            <w:r w:rsidRPr="00C012CB">
              <w:fldChar w:fldCharType="begin">
                <w:ffData>
                  <w:name w:val="Check8"/>
                  <w:enabled/>
                  <w:calcOnExit w:val="0"/>
                  <w:checkBox>
                    <w:sizeAuto/>
                    <w:default w:val="0"/>
                  </w:checkBox>
                </w:ffData>
              </w:fldChar>
            </w:r>
            <w:r w:rsidRPr="00C012CB">
              <w:instrText xml:space="preserve"> FORMCHECKBOX </w:instrText>
            </w:r>
            <w:r w:rsidR="00F755C7">
              <w:fldChar w:fldCharType="separate"/>
            </w:r>
            <w:r w:rsidRPr="00C012CB">
              <w:fldChar w:fldCharType="end"/>
            </w:r>
          </w:p>
        </w:tc>
        <w:tc>
          <w:tcPr>
            <w:tcW w:w="1134" w:type="dxa"/>
          </w:tcPr>
          <w:p w14:paraId="68899EA1" w14:textId="77777777" w:rsidR="00A128AA" w:rsidRPr="00C012CB" w:rsidRDefault="00A128AA" w:rsidP="00DD48CE">
            <w:pPr>
              <w:jc w:val="center"/>
            </w:pPr>
            <w:r w:rsidRPr="00C012CB">
              <w:t>No</w:t>
            </w:r>
          </w:p>
          <w:p w14:paraId="029763A1" w14:textId="77777777" w:rsidR="00A128AA" w:rsidRPr="00C012CB" w:rsidRDefault="00A128AA" w:rsidP="00DD48CE">
            <w:pPr>
              <w:jc w:val="center"/>
            </w:pPr>
            <w:r w:rsidRPr="00C012CB">
              <w:fldChar w:fldCharType="begin">
                <w:ffData>
                  <w:name w:val="Check7"/>
                  <w:enabled/>
                  <w:calcOnExit w:val="0"/>
                  <w:checkBox>
                    <w:sizeAuto/>
                    <w:default w:val="0"/>
                  </w:checkBox>
                </w:ffData>
              </w:fldChar>
            </w:r>
            <w:r w:rsidRPr="00C012CB">
              <w:instrText xml:space="preserve"> FORMCHECKBOX </w:instrText>
            </w:r>
            <w:r w:rsidR="00F755C7">
              <w:fldChar w:fldCharType="separate"/>
            </w:r>
            <w:r w:rsidRPr="00C012CB">
              <w:fldChar w:fldCharType="end"/>
            </w:r>
          </w:p>
        </w:tc>
      </w:tr>
      <w:tr w:rsidR="00A128AA" w:rsidRPr="00C012CB" w14:paraId="74F7123E" w14:textId="77777777" w:rsidTr="00DD48CE">
        <w:trPr>
          <w:cantSplit/>
        </w:trPr>
        <w:tc>
          <w:tcPr>
            <w:tcW w:w="706" w:type="dxa"/>
          </w:tcPr>
          <w:p w14:paraId="17936605" w14:textId="77777777" w:rsidR="00A128AA" w:rsidRPr="00C012CB" w:rsidRDefault="00A128AA" w:rsidP="00DD48CE">
            <w:r w:rsidRPr="00C012CB">
              <w:t>4.7.1</w:t>
            </w:r>
          </w:p>
        </w:tc>
        <w:tc>
          <w:tcPr>
            <w:tcW w:w="10346" w:type="dxa"/>
            <w:gridSpan w:val="3"/>
          </w:tcPr>
          <w:p w14:paraId="0CBD9D29" w14:textId="77777777" w:rsidR="00A128AA" w:rsidRPr="00C012CB" w:rsidRDefault="00A128AA" w:rsidP="00DD48CE">
            <w:pPr>
              <w:rPr>
                <w:sz w:val="20"/>
              </w:rPr>
            </w:pPr>
            <w:r w:rsidRPr="00C012CB">
              <w:rPr>
                <w:sz w:val="20"/>
              </w:rPr>
              <w:t>If so, furnish particulars:</w:t>
            </w:r>
          </w:p>
          <w:p w14:paraId="6142DFD5" w14:textId="77777777" w:rsidR="00A128AA" w:rsidRPr="00C012CB" w:rsidRDefault="00A128AA" w:rsidP="00DD48CE">
            <w:pPr>
              <w:rPr>
                <w:sz w:val="20"/>
              </w:rPr>
            </w:pPr>
          </w:p>
          <w:p w14:paraId="5D91DDD5" w14:textId="77777777" w:rsidR="00A128AA" w:rsidRPr="00C012CB" w:rsidRDefault="00A128AA" w:rsidP="00DD48CE">
            <w:pPr>
              <w:rPr>
                <w:sz w:val="20"/>
              </w:rPr>
            </w:pPr>
          </w:p>
          <w:p w14:paraId="3FF828AB" w14:textId="77777777" w:rsidR="00A128AA" w:rsidRPr="00C012CB" w:rsidRDefault="00A128AA" w:rsidP="00DD48CE">
            <w:pPr>
              <w:rPr>
                <w:sz w:val="20"/>
              </w:rPr>
            </w:pPr>
          </w:p>
          <w:p w14:paraId="2E3CFE5D" w14:textId="77777777" w:rsidR="00A128AA" w:rsidRPr="00C012CB" w:rsidRDefault="00A128AA" w:rsidP="00DD48CE">
            <w:pPr>
              <w:rPr>
                <w:sz w:val="20"/>
              </w:rPr>
            </w:pPr>
          </w:p>
        </w:tc>
      </w:tr>
    </w:tbl>
    <w:p w14:paraId="4583DA45" w14:textId="77777777" w:rsidR="00A128AA" w:rsidRPr="00C012CB" w:rsidRDefault="00A128AA" w:rsidP="00A128AA"/>
    <w:p w14:paraId="6E596BBF" w14:textId="77777777" w:rsidR="00A128AA" w:rsidRPr="00C012CB" w:rsidRDefault="00A128AA" w:rsidP="00A128AA">
      <w:pPr>
        <w:spacing w:after="120"/>
        <w:ind w:left="900" w:hanging="720"/>
      </w:pPr>
    </w:p>
    <w:p w14:paraId="778760B1" w14:textId="77777777" w:rsidR="00A128AA" w:rsidRPr="00C012CB" w:rsidRDefault="00A128AA" w:rsidP="00A128AA">
      <w:pPr>
        <w:spacing w:after="120"/>
        <w:ind w:left="900" w:hanging="720"/>
        <w:jc w:val="center"/>
        <w:rPr>
          <w:b/>
          <w:bCs/>
        </w:rPr>
      </w:pPr>
      <w:r w:rsidRPr="00C012CB">
        <w:rPr>
          <w:b/>
          <w:bCs/>
        </w:rPr>
        <w:t>CERTIFICATION</w:t>
      </w:r>
    </w:p>
    <w:p w14:paraId="1F954C21" w14:textId="77777777" w:rsidR="00A128AA" w:rsidRPr="00C012CB" w:rsidRDefault="00A128AA" w:rsidP="00A128AA">
      <w:pPr>
        <w:spacing w:after="120"/>
        <w:ind w:left="900" w:hanging="720"/>
        <w:jc w:val="center"/>
        <w:rPr>
          <w:b/>
          <w:bCs/>
        </w:rPr>
      </w:pPr>
    </w:p>
    <w:p w14:paraId="3D966222" w14:textId="77777777" w:rsidR="00A128AA" w:rsidRPr="00C012CB" w:rsidRDefault="00A128AA" w:rsidP="00A128AA">
      <w:pPr>
        <w:spacing w:after="120"/>
        <w:ind w:left="900" w:hanging="720"/>
        <w:rPr>
          <w:b/>
          <w:bCs/>
        </w:rPr>
      </w:pPr>
      <w:r w:rsidRPr="00C012CB">
        <w:rPr>
          <w:b/>
          <w:bCs/>
        </w:rPr>
        <w:t>I, THE UNDERSIGNED (FULL NAMES) ………….…………………………….……</w:t>
      </w:r>
    </w:p>
    <w:p w14:paraId="4D3F8B84" w14:textId="77777777" w:rsidR="00A128AA" w:rsidRPr="00C012CB" w:rsidRDefault="00A128AA" w:rsidP="00A128AA">
      <w:pPr>
        <w:tabs>
          <w:tab w:val="left" w:pos="180"/>
        </w:tabs>
        <w:spacing w:after="120"/>
        <w:ind w:left="283" w:hanging="720"/>
        <w:rPr>
          <w:b/>
          <w:bCs/>
        </w:rPr>
      </w:pPr>
      <w:r w:rsidRPr="00C012CB">
        <w:rPr>
          <w:b/>
          <w:bCs/>
        </w:rPr>
        <w:tab/>
        <w:t>CERTIFY THAT THE INFORMATION FURNISHED ON THIS</w:t>
      </w:r>
    </w:p>
    <w:p w14:paraId="19D826A4" w14:textId="77777777" w:rsidR="00A128AA" w:rsidRPr="00C012CB" w:rsidRDefault="00A128AA" w:rsidP="00A128AA">
      <w:pPr>
        <w:tabs>
          <w:tab w:val="left" w:pos="180"/>
          <w:tab w:val="left" w:pos="360"/>
        </w:tabs>
        <w:spacing w:after="120"/>
        <w:ind w:left="283" w:hanging="720"/>
        <w:rPr>
          <w:b/>
          <w:bCs/>
        </w:rPr>
      </w:pPr>
      <w:r w:rsidRPr="00C012CB">
        <w:rPr>
          <w:b/>
          <w:bCs/>
        </w:rPr>
        <w:tab/>
        <w:t>DECLARATION FORM TRUE AND CORRECT.</w:t>
      </w:r>
    </w:p>
    <w:p w14:paraId="144F1355" w14:textId="77777777" w:rsidR="00A128AA" w:rsidRPr="00C012CB" w:rsidRDefault="00A128AA" w:rsidP="00A128AA">
      <w:pPr>
        <w:tabs>
          <w:tab w:val="left" w:pos="180"/>
          <w:tab w:val="left" w:pos="360"/>
        </w:tabs>
        <w:spacing w:after="120"/>
        <w:ind w:left="283" w:hanging="720"/>
        <w:rPr>
          <w:b/>
          <w:bCs/>
        </w:rPr>
      </w:pPr>
    </w:p>
    <w:p w14:paraId="38A56EBC" w14:textId="77777777" w:rsidR="00A128AA" w:rsidRPr="00C012CB" w:rsidRDefault="00A128AA" w:rsidP="00A128AA">
      <w:pPr>
        <w:tabs>
          <w:tab w:val="left" w:pos="180"/>
          <w:tab w:val="left" w:pos="360"/>
        </w:tabs>
        <w:spacing w:after="120"/>
        <w:ind w:left="283" w:hanging="720"/>
        <w:rPr>
          <w:b/>
          <w:bCs/>
        </w:rPr>
      </w:pPr>
      <w:r w:rsidRPr="00C012CB">
        <w:rPr>
          <w:b/>
          <w:bCs/>
        </w:rPr>
        <w:tab/>
        <w:t>I ACCEPT THAT, IN ADDITION TO CANCELLATION OF A CONTRACT, ACTION MAY BE TAKEN AGAINST ME SHOULD THIS DECLARATION PROVE TO BE FALSE.</w:t>
      </w:r>
    </w:p>
    <w:p w14:paraId="3D95E762" w14:textId="77777777" w:rsidR="00A128AA" w:rsidRPr="00C012CB" w:rsidRDefault="00A128AA" w:rsidP="00A128AA">
      <w:pPr>
        <w:tabs>
          <w:tab w:val="left" w:pos="180"/>
          <w:tab w:val="left" w:pos="360"/>
        </w:tabs>
        <w:spacing w:after="120"/>
        <w:ind w:left="283" w:hanging="720"/>
        <w:rPr>
          <w:b/>
          <w:bCs/>
        </w:rPr>
      </w:pPr>
    </w:p>
    <w:p w14:paraId="3ADA6036" w14:textId="77777777" w:rsidR="00A128AA" w:rsidRPr="00C012CB" w:rsidRDefault="00A128AA" w:rsidP="00A128AA">
      <w:pPr>
        <w:tabs>
          <w:tab w:val="left" w:pos="180"/>
          <w:tab w:val="left" w:pos="360"/>
        </w:tabs>
        <w:spacing w:after="120"/>
        <w:ind w:left="283" w:hanging="720"/>
        <w:rPr>
          <w:b/>
          <w:bCs/>
        </w:rPr>
      </w:pPr>
      <w:r w:rsidRPr="00C012CB">
        <w:rPr>
          <w:b/>
          <w:bCs/>
        </w:rPr>
        <w:tab/>
        <w:t>………………………………………...</w:t>
      </w:r>
      <w:r w:rsidRPr="00C012CB">
        <w:rPr>
          <w:b/>
          <w:bCs/>
        </w:rPr>
        <w:tab/>
      </w:r>
      <w:r w:rsidRPr="00C012CB">
        <w:rPr>
          <w:b/>
          <w:bCs/>
        </w:rPr>
        <w:tab/>
      </w:r>
      <w:r w:rsidRPr="00C012CB">
        <w:rPr>
          <w:b/>
          <w:bCs/>
        </w:rPr>
        <w:tab/>
      </w:r>
      <w:r w:rsidRPr="00C012CB">
        <w:rPr>
          <w:b/>
          <w:bCs/>
        </w:rPr>
        <w:tab/>
        <w:t>…………………………..</w:t>
      </w:r>
    </w:p>
    <w:p w14:paraId="66A9C7A3" w14:textId="77777777" w:rsidR="00A128AA" w:rsidRPr="00C012CB" w:rsidRDefault="00A128AA" w:rsidP="00A128AA">
      <w:pPr>
        <w:tabs>
          <w:tab w:val="left" w:pos="180"/>
          <w:tab w:val="left" w:pos="360"/>
        </w:tabs>
        <w:spacing w:after="120"/>
        <w:ind w:left="283" w:hanging="720"/>
        <w:rPr>
          <w:b/>
          <w:bCs/>
        </w:rPr>
      </w:pPr>
      <w:r w:rsidRPr="00C012CB">
        <w:rPr>
          <w:b/>
          <w:bCs/>
        </w:rPr>
        <w:tab/>
        <w:t xml:space="preserve">Signature </w:t>
      </w:r>
      <w:r w:rsidRPr="00C012CB">
        <w:rPr>
          <w:b/>
          <w:bCs/>
        </w:rPr>
        <w:tab/>
      </w:r>
      <w:r w:rsidRPr="00C012CB">
        <w:rPr>
          <w:b/>
          <w:bCs/>
        </w:rPr>
        <w:tab/>
      </w:r>
      <w:r w:rsidRPr="00C012CB">
        <w:rPr>
          <w:b/>
          <w:bCs/>
        </w:rPr>
        <w:tab/>
      </w:r>
      <w:r w:rsidRPr="00C012CB">
        <w:rPr>
          <w:b/>
          <w:bCs/>
        </w:rPr>
        <w:tab/>
      </w:r>
      <w:r w:rsidRPr="00C012CB">
        <w:rPr>
          <w:b/>
          <w:bCs/>
        </w:rPr>
        <w:tab/>
      </w:r>
      <w:r w:rsidRPr="00C012CB">
        <w:rPr>
          <w:b/>
          <w:bCs/>
        </w:rPr>
        <w:tab/>
      </w:r>
      <w:r w:rsidRPr="00C012CB">
        <w:rPr>
          <w:b/>
          <w:bCs/>
        </w:rPr>
        <w:tab/>
      </w:r>
      <w:r w:rsidRPr="00C012CB">
        <w:rPr>
          <w:b/>
          <w:bCs/>
        </w:rPr>
        <w:tab/>
        <w:t>Date</w:t>
      </w:r>
    </w:p>
    <w:p w14:paraId="1A5CB81F" w14:textId="77777777" w:rsidR="00A128AA" w:rsidRPr="00C012CB" w:rsidRDefault="00A128AA" w:rsidP="00A128AA">
      <w:pPr>
        <w:tabs>
          <w:tab w:val="left" w:pos="180"/>
          <w:tab w:val="left" w:pos="360"/>
        </w:tabs>
        <w:spacing w:after="120"/>
        <w:rPr>
          <w:b/>
          <w:bCs/>
        </w:rPr>
      </w:pPr>
    </w:p>
    <w:p w14:paraId="7210330F" w14:textId="77777777" w:rsidR="00A128AA" w:rsidRPr="00C012CB" w:rsidRDefault="00A128AA" w:rsidP="00A128AA">
      <w:pPr>
        <w:tabs>
          <w:tab w:val="left" w:pos="180"/>
          <w:tab w:val="left" w:pos="360"/>
        </w:tabs>
        <w:spacing w:after="120"/>
        <w:ind w:left="283" w:hanging="720"/>
        <w:rPr>
          <w:b/>
          <w:bCs/>
        </w:rPr>
      </w:pPr>
      <w:r w:rsidRPr="00C012CB">
        <w:rPr>
          <w:b/>
          <w:bCs/>
        </w:rPr>
        <w:tab/>
        <w:t>……………………………………….</w:t>
      </w:r>
      <w:r w:rsidRPr="00C012CB">
        <w:rPr>
          <w:b/>
          <w:bCs/>
        </w:rPr>
        <w:tab/>
      </w:r>
      <w:r w:rsidRPr="00C012CB">
        <w:rPr>
          <w:b/>
          <w:bCs/>
        </w:rPr>
        <w:tab/>
      </w:r>
      <w:r w:rsidRPr="00C012CB">
        <w:rPr>
          <w:b/>
          <w:bCs/>
        </w:rPr>
        <w:tab/>
      </w:r>
      <w:r w:rsidRPr="00C012CB">
        <w:rPr>
          <w:b/>
          <w:bCs/>
        </w:rPr>
        <w:tab/>
      </w:r>
      <w:r w:rsidRPr="00C012CB">
        <w:rPr>
          <w:b/>
          <w:bCs/>
        </w:rPr>
        <w:tab/>
        <w:t>…………………………..</w:t>
      </w:r>
    </w:p>
    <w:p w14:paraId="7283B052" w14:textId="77777777" w:rsidR="00A128AA" w:rsidRPr="00C012CB" w:rsidRDefault="00A128AA" w:rsidP="00A128AA">
      <w:pPr>
        <w:tabs>
          <w:tab w:val="left" w:pos="180"/>
          <w:tab w:val="left" w:pos="360"/>
        </w:tabs>
        <w:spacing w:after="120"/>
        <w:ind w:left="283" w:hanging="720"/>
      </w:pPr>
      <w:r w:rsidRPr="00C012CB">
        <w:rPr>
          <w:b/>
          <w:bCs/>
        </w:rPr>
        <w:tab/>
        <w:t>Position</w:t>
      </w:r>
      <w:r w:rsidRPr="00C012CB">
        <w:rPr>
          <w:b/>
          <w:bCs/>
        </w:rPr>
        <w:tab/>
      </w:r>
      <w:r w:rsidRPr="00C012CB">
        <w:rPr>
          <w:b/>
          <w:bCs/>
        </w:rPr>
        <w:tab/>
      </w:r>
      <w:r w:rsidRPr="00C012CB">
        <w:rPr>
          <w:b/>
          <w:bCs/>
        </w:rPr>
        <w:tab/>
      </w:r>
      <w:r w:rsidRPr="00C012CB">
        <w:rPr>
          <w:b/>
          <w:bCs/>
        </w:rPr>
        <w:tab/>
      </w:r>
      <w:r w:rsidRPr="00C012CB">
        <w:rPr>
          <w:b/>
          <w:bCs/>
        </w:rPr>
        <w:tab/>
      </w:r>
      <w:r w:rsidRPr="00C012CB">
        <w:rPr>
          <w:b/>
          <w:bCs/>
        </w:rPr>
        <w:tab/>
      </w:r>
      <w:r w:rsidRPr="00C012CB">
        <w:rPr>
          <w:b/>
          <w:bCs/>
        </w:rPr>
        <w:tab/>
      </w:r>
      <w:r w:rsidRPr="00C012CB">
        <w:rPr>
          <w:b/>
          <w:bCs/>
        </w:rPr>
        <w:tab/>
        <w:t>Name of Bidder</w:t>
      </w:r>
    </w:p>
    <w:p w14:paraId="41102CF4" w14:textId="77777777" w:rsidR="00A128AA" w:rsidRPr="00C012CB" w:rsidRDefault="00A128AA" w:rsidP="00A128AA">
      <w:pPr>
        <w:spacing w:after="120"/>
        <w:ind w:left="900" w:hanging="720"/>
        <w:rPr>
          <w:sz w:val="16"/>
        </w:rPr>
      </w:pPr>
      <w:r w:rsidRPr="00C012CB">
        <w:tab/>
      </w:r>
      <w:r w:rsidRPr="00C012CB">
        <w:tab/>
      </w:r>
      <w:r w:rsidRPr="00C012CB">
        <w:tab/>
      </w:r>
      <w:r w:rsidRPr="00C012CB">
        <w:tab/>
      </w:r>
      <w:r w:rsidRPr="00C012CB">
        <w:tab/>
      </w:r>
      <w:r w:rsidRPr="00C012CB">
        <w:tab/>
      </w:r>
      <w:r w:rsidRPr="00C012CB">
        <w:tab/>
      </w:r>
      <w:r w:rsidRPr="00C012CB">
        <w:tab/>
      </w:r>
      <w:r w:rsidRPr="00C012CB">
        <w:tab/>
      </w:r>
      <w:r w:rsidRPr="00C012CB">
        <w:tab/>
      </w:r>
      <w:r w:rsidRPr="00C012CB">
        <w:tab/>
      </w:r>
      <w:r w:rsidRPr="00C012CB">
        <w:tab/>
      </w:r>
    </w:p>
    <w:p w14:paraId="24996D86" w14:textId="77777777" w:rsidR="00A128AA" w:rsidRPr="00C012CB" w:rsidRDefault="00A128AA" w:rsidP="00A128AA">
      <w:pPr>
        <w:spacing w:after="120"/>
        <w:ind w:left="283"/>
      </w:pPr>
    </w:p>
    <w:p w14:paraId="2D0B8233" w14:textId="05F057B7" w:rsidR="00A128AA" w:rsidRDefault="00A128AA" w:rsidP="00A128AA">
      <w:pPr>
        <w:tabs>
          <w:tab w:val="left" w:pos="900"/>
          <w:tab w:val="left" w:pos="6120"/>
          <w:tab w:val="left" w:pos="8640"/>
        </w:tabs>
        <w:rPr>
          <w:rFonts w:ascii="Arial Narrow" w:hAnsi="Arial Narrow"/>
        </w:rPr>
      </w:pPr>
    </w:p>
    <w:p w14:paraId="7061A8F9" w14:textId="6D9C39B6" w:rsidR="00A128AA" w:rsidRDefault="00A128AA" w:rsidP="00A128AA">
      <w:pPr>
        <w:tabs>
          <w:tab w:val="left" w:pos="900"/>
          <w:tab w:val="left" w:pos="6120"/>
          <w:tab w:val="left" w:pos="8640"/>
        </w:tabs>
        <w:rPr>
          <w:rFonts w:ascii="Arial Narrow" w:hAnsi="Arial Narrow"/>
        </w:rPr>
      </w:pPr>
    </w:p>
    <w:p w14:paraId="1D5EF2A1" w14:textId="5E8ED989" w:rsidR="00A128AA" w:rsidRDefault="00A128AA" w:rsidP="00A128AA">
      <w:pPr>
        <w:tabs>
          <w:tab w:val="left" w:pos="900"/>
          <w:tab w:val="left" w:pos="6120"/>
          <w:tab w:val="left" w:pos="8640"/>
        </w:tabs>
        <w:rPr>
          <w:rFonts w:ascii="Arial Narrow" w:hAnsi="Arial Narrow"/>
        </w:rPr>
      </w:pPr>
    </w:p>
    <w:p w14:paraId="293C4ED0" w14:textId="09A84693" w:rsidR="00A128AA" w:rsidRDefault="00A128AA" w:rsidP="00A128AA">
      <w:pPr>
        <w:tabs>
          <w:tab w:val="left" w:pos="900"/>
          <w:tab w:val="left" w:pos="6120"/>
          <w:tab w:val="left" w:pos="8640"/>
        </w:tabs>
        <w:rPr>
          <w:rFonts w:ascii="Arial Narrow" w:hAnsi="Arial Narrow"/>
        </w:rPr>
      </w:pPr>
    </w:p>
    <w:p w14:paraId="17A8340C" w14:textId="2AE15E24" w:rsidR="00A128AA" w:rsidRDefault="00A128AA" w:rsidP="00A128AA">
      <w:pPr>
        <w:tabs>
          <w:tab w:val="left" w:pos="900"/>
          <w:tab w:val="left" w:pos="6120"/>
          <w:tab w:val="left" w:pos="8640"/>
        </w:tabs>
        <w:rPr>
          <w:rFonts w:ascii="Arial Narrow" w:hAnsi="Arial Narrow"/>
        </w:rPr>
      </w:pPr>
    </w:p>
    <w:p w14:paraId="22E5643F" w14:textId="55437E35" w:rsidR="00A128AA" w:rsidRDefault="00A128AA" w:rsidP="00A128AA">
      <w:pPr>
        <w:tabs>
          <w:tab w:val="left" w:pos="900"/>
          <w:tab w:val="left" w:pos="6120"/>
          <w:tab w:val="left" w:pos="8640"/>
        </w:tabs>
        <w:rPr>
          <w:rFonts w:ascii="Arial Narrow" w:hAnsi="Arial Narrow"/>
        </w:rPr>
      </w:pPr>
    </w:p>
    <w:p w14:paraId="194D8F5F" w14:textId="4F81FA5D" w:rsidR="00A128AA" w:rsidRDefault="00A128AA" w:rsidP="00A128AA">
      <w:pPr>
        <w:tabs>
          <w:tab w:val="left" w:pos="900"/>
          <w:tab w:val="left" w:pos="6120"/>
          <w:tab w:val="left" w:pos="8640"/>
        </w:tabs>
        <w:rPr>
          <w:rFonts w:ascii="Arial Narrow" w:hAnsi="Arial Narrow"/>
        </w:rPr>
      </w:pPr>
    </w:p>
    <w:p w14:paraId="486EAD3B" w14:textId="58F89C67" w:rsidR="00A128AA" w:rsidRDefault="00A128AA" w:rsidP="00A128AA">
      <w:pPr>
        <w:tabs>
          <w:tab w:val="left" w:pos="900"/>
          <w:tab w:val="left" w:pos="6120"/>
          <w:tab w:val="left" w:pos="8640"/>
        </w:tabs>
        <w:rPr>
          <w:rFonts w:ascii="Arial Narrow" w:hAnsi="Arial Narrow"/>
        </w:rPr>
      </w:pPr>
    </w:p>
    <w:p w14:paraId="549511CE" w14:textId="75D8E55F" w:rsidR="00A128AA" w:rsidRDefault="00A128AA" w:rsidP="00A128AA">
      <w:pPr>
        <w:tabs>
          <w:tab w:val="left" w:pos="900"/>
          <w:tab w:val="left" w:pos="6120"/>
          <w:tab w:val="left" w:pos="8640"/>
        </w:tabs>
        <w:rPr>
          <w:rFonts w:ascii="Arial Narrow" w:hAnsi="Arial Narrow"/>
        </w:rPr>
      </w:pPr>
    </w:p>
    <w:p w14:paraId="1CE4700A" w14:textId="02AAF34C" w:rsidR="00A128AA" w:rsidRDefault="00A128AA" w:rsidP="00A128AA">
      <w:pPr>
        <w:tabs>
          <w:tab w:val="left" w:pos="900"/>
          <w:tab w:val="left" w:pos="6120"/>
          <w:tab w:val="left" w:pos="8640"/>
        </w:tabs>
        <w:rPr>
          <w:rFonts w:ascii="Arial Narrow" w:hAnsi="Arial Narrow"/>
        </w:rPr>
      </w:pPr>
    </w:p>
    <w:p w14:paraId="73445EE8" w14:textId="20F9E23F" w:rsidR="00A128AA" w:rsidRDefault="00A128AA" w:rsidP="00A128AA">
      <w:pPr>
        <w:tabs>
          <w:tab w:val="left" w:pos="900"/>
          <w:tab w:val="left" w:pos="6120"/>
          <w:tab w:val="left" w:pos="8640"/>
        </w:tabs>
        <w:rPr>
          <w:rFonts w:ascii="Arial Narrow" w:hAnsi="Arial Narrow"/>
        </w:rPr>
      </w:pPr>
    </w:p>
    <w:p w14:paraId="2D694DF3" w14:textId="3BE02C8F" w:rsidR="00A128AA" w:rsidRDefault="00A128AA" w:rsidP="00A128AA">
      <w:pPr>
        <w:tabs>
          <w:tab w:val="left" w:pos="900"/>
          <w:tab w:val="left" w:pos="6120"/>
          <w:tab w:val="left" w:pos="8640"/>
        </w:tabs>
        <w:rPr>
          <w:rFonts w:ascii="Arial Narrow" w:hAnsi="Arial Narrow"/>
        </w:rPr>
      </w:pPr>
    </w:p>
    <w:p w14:paraId="221A3627" w14:textId="629C4597" w:rsidR="00A128AA" w:rsidRDefault="00A128AA" w:rsidP="00A128AA">
      <w:pPr>
        <w:tabs>
          <w:tab w:val="left" w:pos="900"/>
          <w:tab w:val="left" w:pos="6120"/>
          <w:tab w:val="left" w:pos="8640"/>
        </w:tabs>
        <w:rPr>
          <w:rFonts w:ascii="Arial Narrow" w:hAnsi="Arial Narrow"/>
        </w:rPr>
      </w:pPr>
    </w:p>
    <w:p w14:paraId="2026A061" w14:textId="04E359A5" w:rsidR="00A128AA" w:rsidRDefault="00A128AA" w:rsidP="00A128AA">
      <w:pPr>
        <w:tabs>
          <w:tab w:val="left" w:pos="900"/>
          <w:tab w:val="left" w:pos="6120"/>
          <w:tab w:val="left" w:pos="8640"/>
        </w:tabs>
        <w:rPr>
          <w:rFonts w:ascii="Arial Narrow" w:hAnsi="Arial Narrow"/>
        </w:rPr>
      </w:pPr>
    </w:p>
    <w:p w14:paraId="20F2CF75" w14:textId="1E0D7E0B" w:rsidR="00A128AA" w:rsidRDefault="00A128AA" w:rsidP="00A128AA">
      <w:pPr>
        <w:tabs>
          <w:tab w:val="left" w:pos="900"/>
          <w:tab w:val="left" w:pos="6120"/>
          <w:tab w:val="left" w:pos="8640"/>
        </w:tabs>
        <w:rPr>
          <w:rFonts w:ascii="Arial Narrow" w:hAnsi="Arial Narrow"/>
        </w:rPr>
      </w:pPr>
    </w:p>
    <w:p w14:paraId="06A92ADD" w14:textId="22DE22F9" w:rsidR="00A128AA" w:rsidRDefault="00A128AA" w:rsidP="00A128AA">
      <w:pPr>
        <w:tabs>
          <w:tab w:val="left" w:pos="900"/>
          <w:tab w:val="left" w:pos="6120"/>
          <w:tab w:val="left" w:pos="8640"/>
        </w:tabs>
        <w:rPr>
          <w:rFonts w:ascii="Arial Narrow" w:hAnsi="Arial Narrow"/>
        </w:rPr>
      </w:pPr>
    </w:p>
    <w:p w14:paraId="3EF07742" w14:textId="2A1BFFC9" w:rsidR="00A128AA" w:rsidRDefault="00A128AA" w:rsidP="00A128AA">
      <w:pPr>
        <w:tabs>
          <w:tab w:val="left" w:pos="900"/>
          <w:tab w:val="left" w:pos="6120"/>
          <w:tab w:val="left" w:pos="8640"/>
        </w:tabs>
        <w:rPr>
          <w:rFonts w:ascii="Arial Narrow" w:hAnsi="Arial Narrow"/>
        </w:rPr>
      </w:pPr>
    </w:p>
    <w:p w14:paraId="0F308F93" w14:textId="5500ADCD" w:rsidR="00A128AA" w:rsidRDefault="00A128AA" w:rsidP="00A128AA">
      <w:pPr>
        <w:tabs>
          <w:tab w:val="left" w:pos="900"/>
          <w:tab w:val="left" w:pos="6120"/>
          <w:tab w:val="left" w:pos="8640"/>
        </w:tabs>
        <w:rPr>
          <w:rFonts w:ascii="Arial Narrow" w:hAnsi="Arial Narrow"/>
        </w:rPr>
      </w:pPr>
    </w:p>
    <w:p w14:paraId="1618828B" w14:textId="4554C5A5" w:rsidR="00A128AA" w:rsidRDefault="00A128AA" w:rsidP="00A128AA">
      <w:pPr>
        <w:tabs>
          <w:tab w:val="left" w:pos="900"/>
          <w:tab w:val="left" w:pos="6120"/>
          <w:tab w:val="left" w:pos="8640"/>
        </w:tabs>
        <w:rPr>
          <w:rFonts w:ascii="Arial Narrow" w:hAnsi="Arial Narrow"/>
        </w:rPr>
      </w:pPr>
    </w:p>
    <w:p w14:paraId="602F18CA" w14:textId="77777777" w:rsidR="00A128AA" w:rsidRPr="00C012CB" w:rsidRDefault="00A128AA" w:rsidP="00A128AA">
      <w:pPr>
        <w:tabs>
          <w:tab w:val="left" w:pos="900"/>
          <w:tab w:val="left" w:pos="6120"/>
          <w:tab w:val="left" w:pos="8640"/>
        </w:tabs>
        <w:rPr>
          <w:rFonts w:ascii="Arial Narrow" w:hAnsi="Arial Narrow"/>
        </w:rPr>
      </w:pPr>
    </w:p>
    <w:p w14:paraId="2D8EB42C" w14:textId="77777777" w:rsidR="00A128AA" w:rsidRPr="00C012CB" w:rsidRDefault="00A128AA" w:rsidP="00A128AA">
      <w:pPr>
        <w:adjustRightInd w:val="0"/>
        <w:jc w:val="right"/>
        <w:rPr>
          <w:b/>
          <w:bCs/>
          <w:sz w:val="24"/>
          <w:szCs w:val="24"/>
          <w:lang w:val="en-US"/>
        </w:rPr>
      </w:pPr>
      <w:r w:rsidRPr="00C012CB">
        <w:rPr>
          <w:b/>
          <w:bCs/>
          <w:sz w:val="24"/>
          <w:szCs w:val="24"/>
          <w:lang w:val="en-US"/>
        </w:rPr>
        <w:t>MBD 9</w:t>
      </w:r>
    </w:p>
    <w:p w14:paraId="56A2C710" w14:textId="77777777" w:rsidR="00A128AA" w:rsidRPr="00C012CB" w:rsidRDefault="00A128AA" w:rsidP="00A128AA">
      <w:pPr>
        <w:adjustRightInd w:val="0"/>
        <w:jc w:val="center"/>
        <w:rPr>
          <w:b/>
          <w:bCs/>
          <w:sz w:val="24"/>
          <w:szCs w:val="24"/>
          <w:lang w:val="en-US"/>
        </w:rPr>
      </w:pPr>
      <w:r w:rsidRPr="00C012CB">
        <w:rPr>
          <w:b/>
          <w:bCs/>
          <w:sz w:val="24"/>
          <w:szCs w:val="24"/>
          <w:lang w:val="en-US"/>
        </w:rPr>
        <w:t>CERTIFICATE OF INDEPENDENT BID DETERMINATION</w:t>
      </w:r>
    </w:p>
    <w:p w14:paraId="3DBB8ACD" w14:textId="77777777" w:rsidR="00A128AA" w:rsidRPr="00C012CB" w:rsidRDefault="00A128AA" w:rsidP="00A128AA">
      <w:pPr>
        <w:adjustRightInd w:val="0"/>
        <w:spacing w:line="360" w:lineRule="auto"/>
        <w:rPr>
          <w:rFonts w:ascii="Times New Roman" w:hAnsi="Times New Roman"/>
          <w:sz w:val="24"/>
          <w:szCs w:val="24"/>
          <w:lang w:val="en-US"/>
        </w:rPr>
      </w:pPr>
    </w:p>
    <w:p w14:paraId="5EC8BA14" w14:textId="77777777" w:rsidR="00A128AA" w:rsidRPr="00C012CB" w:rsidRDefault="00A128AA" w:rsidP="00A128AA">
      <w:pPr>
        <w:adjustRightInd w:val="0"/>
        <w:spacing w:line="360" w:lineRule="auto"/>
        <w:ind w:left="720" w:hanging="720"/>
        <w:rPr>
          <w:lang w:val="en-US"/>
        </w:rPr>
      </w:pPr>
      <w:r w:rsidRPr="00C012CB">
        <w:rPr>
          <w:lang w:val="en-US"/>
        </w:rPr>
        <w:t>1</w:t>
      </w:r>
      <w:r w:rsidRPr="00C012CB">
        <w:rPr>
          <w:lang w:val="en-US"/>
        </w:rPr>
        <w:tab/>
        <w:t>This Municipal Bidding Document (MBD) must form part of all bids¹ invited.</w:t>
      </w:r>
    </w:p>
    <w:p w14:paraId="559788C6" w14:textId="77777777" w:rsidR="00A128AA" w:rsidRPr="00C012CB" w:rsidRDefault="00A128AA" w:rsidP="00A128AA">
      <w:pPr>
        <w:spacing w:before="100" w:beforeAutospacing="1" w:after="100" w:afterAutospacing="1" w:line="360" w:lineRule="auto"/>
        <w:ind w:left="851" w:hanging="851"/>
        <w:rPr>
          <w:lang w:val="en-US"/>
        </w:rPr>
      </w:pPr>
      <w:r w:rsidRPr="00C012CB">
        <w:rPr>
          <w:lang w:val="en-US"/>
        </w:rPr>
        <w:t>2</w:t>
      </w:r>
      <w:r w:rsidRPr="00C012CB">
        <w:rPr>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C012CB">
        <w:rPr>
          <w:i/>
          <w:lang w:val="en-US"/>
        </w:rPr>
        <w:t>pe se</w:t>
      </w:r>
      <w:r w:rsidRPr="00C012CB">
        <w:rPr>
          <w:lang w:val="en-US"/>
        </w:rPr>
        <w:t xml:space="preserve"> prohibition meaning that it cannot be justified under any grounds.</w:t>
      </w:r>
    </w:p>
    <w:p w14:paraId="31670945" w14:textId="77777777" w:rsidR="00A128AA" w:rsidRPr="00C012CB" w:rsidRDefault="00A128AA" w:rsidP="00A128AA">
      <w:pPr>
        <w:ind w:left="720" w:hanging="720"/>
      </w:pPr>
      <w:r w:rsidRPr="00C012CB">
        <w:rPr>
          <w:lang w:val="en-US"/>
        </w:rPr>
        <w:t>3</w:t>
      </w:r>
      <w:r w:rsidRPr="00C012CB">
        <w:rPr>
          <w:lang w:val="en-US"/>
        </w:rPr>
        <w:tab/>
      </w:r>
      <w:r w:rsidRPr="00C012CB">
        <w:t>Municipal Supply Regulation 38 (1) prescribes that a supply chain management policy must provide measures for the combating of abuse of the supply chain management system, and must enable the accounting officer, among others, to:</w:t>
      </w:r>
    </w:p>
    <w:p w14:paraId="58DB60C6" w14:textId="77777777" w:rsidR="00A128AA" w:rsidRPr="00C012CB" w:rsidRDefault="00A128AA" w:rsidP="00A128AA"/>
    <w:p w14:paraId="731C7B6C" w14:textId="77777777" w:rsidR="00A128AA" w:rsidRPr="00C012CB" w:rsidRDefault="00A128AA" w:rsidP="00A128AA">
      <w:pPr>
        <w:ind w:left="720"/>
      </w:pPr>
      <w:r w:rsidRPr="00C012CB">
        <w:t>a.</w:t>
      </w:r>
      <w:r w:rsidRPr="00C012CB">
        <w:tab/>
        <w:t>take all reasonable steps to prevent such abuse;</w:t>
      </w:r>
    </w:p>
    <w:p w14:paraId="26B7C2DD" w14:textId="77777777" w:rsidR="00A128AA" w:rsidRPr="00C012CB" w:rsidRDefault="00A128AA" w:rsidP="00A128AA"/>
    <w:p w14:paraId="72BB7006" w14:textId="77777777" w:rsidR="00A128AA" w:rsidRPr="00C012CB" w:rsidRDefault="00A128AA" w:rsidP="00A128AA">
      <w:pPr>
        <w:ind w:left="1440" w:hanging="720"/>
      </w:pPr>
      <w:r w:rsidRPr="00C012CB">
        <w:t>b.</w:t>
      </w:r>
      <w:r w:rsidRPr="00C012CB">
        <w:tab/>
        <w:t>reject the bid of any bidder if that bidder or any of its directors has abused the supply chain management system of the municipality or municipal entity or has committed any improper conduct in relation to such system; and</w:t>
      </w:r>
    </w:p>
    <w:p w14:paraId="1BC58AEC" w14:textId="77777777" w:rsidR="00A128AA" w:rsidRPr="00C012CB" w:rsidRDefault="00A128AA" w:rsidP="00A128AA"/>
    <w:p w14:paraId="046F3337" w14:textId="77777777" w:rsidR="00A128AA" w:rsidRPr="00C012CB" w:rsidRDefault="00A128AA" w:rsidP="00A128AA">
      <w:pPr>
        <w:ind w:left="1440" w:hanging="720"/>
      </w:pPr>
      <w:r w:rsidRPr="00C012CB">
        <w:t>c.</w:t>
      </w:r>
      <w:r w:rsidRPr="00C012CB">
        <w:tab/>
        <w:t>cancel a contract awarded to a person if the person committed any corrupt or fraudulent act during the bidding process or the execution of the contract.</w:t>
      </w:r>
    </w:p>
    <w:p w14:paraId="390C704A" w14:textId="77777777" w:rsidR="00A128AA" w:rsidRPr="00C012CB" w:rsidRDefault="00A128AA" w:rsidP="00A128AA">
      <w:pPr>
        <w:ind w:left="1440" w:hanging="720"/>
      </w:pPr>
    </w:p>
    <w:p w14:paraId="2D3CA046" w14:textId="77777777" w:rsidR="00A128AA" w:rsidRPr="00C012CB" w:rsidRDefault="00A128AA" w:rsidP="00A128AA">
      <w:pPr>
        <w:ind w:left="1440" w:hanging="720"/>
      </w:pPr>
    </w:p>
    <w:p w14:paraId="09DD6BA9" w14:textId="77777777" w:rsidR="00A128AA" w:rsidRPr="00C012CB" w:rsidRDefault="00A128AA" w:rsidP="006D1231">
      <w:pPr>
        <w:numPr>
          <w:ilvl w:val="0"/>
          <w:numId w:val="99"/>
        </w:numPr>
        <w:suppressAutoHyphens w:val="0"/>
        <w:autoSpaceDE w:val="0"/>
        <w:autoSpaceDN w:val="0"/>
        <w:adjustRightInd w:val="0"/>
        <w:spacing w:line="360" w:lineRule="auto"/>
        <w:ind w:hanging="720"/>
        <w:rPr>
          <w:lang w:val="en-US"/>
        </w:rPr>
      </w:pPr>
      <w:r w:rsidRPr="00C012CB">
        <w:rPr>
          <w:lang w:val="en-US"/>
        </w:rPr>
        <w:t xml:space="preserve">This MBD serves as a certificate of declaration that would be used by institutions to ensure that, when bids are considered, reasonable steps are taken to prevent any form of bid-rigging. </w:t>
      </w:r>
    </w:p>
    <w:p w14:paraId="0E77D7C9" w14:textId="77777777" w:rsidR="00A128AA" w:rsidRPr="00C012CB" w:rsidRDefault="00A128AA" w:rsidP="006D1231">
      <w:pPr>
        <w:numPr>
          <w:ilvl w:val="0"/>
          <w:numId w:val="99"/>
        </w:numPr>
        <w:suppressAutoHyphens w:val="0"/>
        <w:autoSpaceDE w:val="0"/>
        <w:autoSpaceDN w:val="0"/>
        <w:adjustRightInd w:val="0"/>
        <w:spacing w:line="360" w:lineRule="auto"/>
        <w:ind w:hanging="720"/>
        <w:rPr>
          <w:lang w:val="en-US"/>
        </w:rPr>
      </w:pPr>
      <w:r w:rsidRPr="00C012CB">
        <w:rPr>
          <w:lang w:val="en-US"/>
        </w:rPr>
        <w:t>In order to give effect to the above, the attached Certificate of Bid Determination (MBD 9) must be completed and submitted with the bid:</w:t>
      </w:r>
    </w:p>
    <w:p w14:paraId="269E0600" w14:textId="77777777" w:rsidR="00A128AA" w:rsidRPr="00C012CB" w:rsidRDefault="00A128AA" w:rsidP="00A128AA">
      <w:pPr>
        <w:adjustRightInd w:val="0"/>
        <w:spacing w:line="360" w:lineRule="auto"/>
        <w:rPr>
          <w:lang w:val="en-US"/>
        </w:rPr>
      </w:pPr>
    </w:p>
    <w:p w14:paraId="1758E886" w14:textId="77777777" w:rsidR="00A128AA" w:rsidRPr="00C012CB" w:rsidRDefault="00A128AA" w:rsidP="00A128AA">
      <w:pPr>
        <w:adjustRightInd w:val="0"/>
        <w:rPr>
          <w:b/>
          <w:sz w:val="16"/>
          <w:szCs w:val="16"/>
          <w:lang w:val="en-US"/>
        </w:rPr>
      </w:pPr>
      <w:r w:rsidRPr="00C012CB">
        <w:rPr>
          <w:b/>
          <w:lang w:val="en-US"/>
        </w:rPr>
        <w:t xml:space="preserve">¹ </w:t>
      </w:r>
      <w:r w:rsidRPr="00C012CB">
        <w:rPr>
          <w:b/>
          <w:sz w:val="16"/>
          <w:szCs w:val="16"/>
          <w:lang w:val="en-US"/>
        </w:rPr>
        <w:t>Includes price quotations, advertised competitive bids, limited bids and proposals.</w:t>
      </w:r>
    </w:p>
    <w:p w14:paraId="48DD0AD6" w14:textId="77777777" w:rsidR="00A128AA" w:rsidRPr="00C012CB" w:rsidRDefault="00A128AA" w:rsidP="00A128AA">
      <w:pPr>
        <w:adjustRightInd w:val="0"/>
        <w:rPr>
          <w:sz w:val="16"/>
          <w:szCs w:val="16"/>
          <w:lang w:val="en-US"/>
        </w:rPr>
      </w:pPr>
    </w:p>
    <w:p w14:paraId="2B45307E" w14:textId="324F0511" w:rsidR="00A128AA" w:rsidRPr="009A2A3A" w:rsidRDefault="00A128AA" w:rsidP="009A2A3A">
      <w:pPr>
        <w:spacing w:before="100" w:beforeAutospacing="1" w:after="100" w:afterAutospacing="1" w:line="360" w:lineRule="auto"/>
        <w:rPr>
          <w:b/>
          <w:sz w:val="16"/>
          <w:szCs w:val="16"/>
          <w:lang w:val="en-US"/>
        </w:rPr>
      </w:pPr>
      <w:r w:rsidRPr="00C012CB">
        <w:rPr>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8622B3E" w14:textId="77777777" w:rsidR="00A128AA" w:rsidRPr="00C012CB" w:rsidRDefault="00A128AA" w:rsidP="00A128AA">
      <w:pPr>
        <w:adjustRightInd w:val="0"/>
        <w:jc w:val="right"/>
        <w:rPr>
          <w:b/>
          <w:lang w:val="en-US"/>
        </w:rPr>
      </w:pPr>
    </w:p>
    <w:p w14:paraId="0921985B" w14:textId="77777777" w:rsidR="00A128AA" w:rsidRPr="00C012CB" w:rsidRDefault="00A128AA" w:rsidP="00A128AA">
      <w:pPr>
        <w:adjustRightInd w:val="0"/>
        <w:jc w:val="right"/>
        <w:rPr>
          <w:b/>
          <w:lang w:val="en-US"/>
        </w:rPr>
      </w:pPr>
      <w:r w:rsidRPr="00C012CB">
        <w:rPr>
          <w:b/>
          <w:lang w:val="en-US"/>
        </w:rPr>
        <w:t>MBD 9</w:t>
      </w:r>
    </w:p>
    <w:p w14:paraId="68DEA2B0" w14:textId="77777777" w:rsidR="00A128AA" w:rsidRPr="00C012CB" w:rsidRDefault="00A128AA" w:rsidP="00A128AA">
      <w:pPr>
        <w:adjustRightInd w:val="0"/>
        <w:jc w:val="center"/>
        <w:rPr>
          <w:b/>
          <w:lang w:val="en-US"/>
        </w:rPr>
      </w:pPr>
    </w:p>
    <w:p w14:paraId="40142CA7" w14:textId="77777777" w:rsidR="00A128AA" w:rsidRPr="00C012CB" w:rsidRDefault="00A128AA" w:rsidP="00A128AA">
      <w:pPr>
        <w:adjustRightInd w:val="0"/>
        <w:jc w:val="center"/>
        <w:rPr>
          <w:b/>
          <w:bCs/>
          <w:color w:val="000000"/>
          <w:sz w:val="36"/>
          <w:szCs w:val="36"/>
          <w:lang w:val="en-US"/>
        </w:rPr>
      </w:pPr>
      <w:r w:rsidRPr="00C012CB">
        <w:rPr>
          <w:b/>
          <w:lang w:val="en-US"/>
        </w:rPr>
        <w:t>CERTIFICATE OF INDEPENDENT BID DETERMINATION</w:t>
      </w:r>
    </w:p>
    <w:p w14:paraId="6101E007" w14:textId="77777777" w:rsidR="00A128AA" w:rsidRPr="00C012CB" w:rsidRDefault="00A128AA" w:rsidP="00A128AA">
      <w:pPr>
        <w:adjustRightInd w:val="0"/>
        <w:rPr>
          <w:rFonts w:ascii="Times New Roman" w:hAnsi="Times New Roman"/>
          <w:color w:val="000000"/>
          <w:lang w:val="en-US"/>
        </w:rPr>
      </w:pPr>
    </w:p>
    <w:p w14:paraId="1FFC52D3" w14:textId="77777777" w:rsidR="00A128AA" w:rsidRPr="00C012CB" w:rsidRDefault="00A128AA" w:rsidP="00A128AA">
      <w:pPr>
        <w:adjustRightInd w:val="0"/>
        <w:spacing w:line="360" w:lineRule="auto"/>
        <w:rPr>
          <w:color w:val="000000"/>
          <w:lang w:val="en-US"/>
        </w:rPr>
      </w:pPr>
      <w:r w:rsidRPr="00C012CB">
        <w:rPr>
          <w:color w:val="000000"/>
          <w:lang w:val="en-US"/>
        </w:rPr>
        <w:t>I, the undersigned, in submitting the accompanying bid:</w:t>
      </w:r>
    </w:p>
    <w:p w14:paraId="2E0219CF" w14:textId="77777777" w:rsidR="00A128AA" w:rsidRPr="00C012CB" w:rsidRDefault="00A128AA" w:rsidP="00A128AA">
      <w:pPr>
        <w:adjustRightInd w:val="0"/>
        <w:spacing w:line="360" w:lineRule="auto"/>
        <w:rPr>
          <w:rFonts w:ascii="Times New Roman" w:hAnsi="Times New Roman"/>
          <w:color w:val="000000"/>
          <w:sz w:val="24"/>
          <w:szCs w:val="24"/>
          <w:lang w:val="en-US"/>
        </w:rPr>
      </w:pPr>
      <w:r w:rsidRPr="00C012CB">
        <w:rPr>
          <w:rFonts w:ascii="Times New Roman" w:hAnsi="Times New Roman"/>
          <w:color w:val="000000"/>
          <w:sz w:val="24"/>
          <w:szCs w:val="24"/>
          <w:lang w:val="en-US"/>
        </w:rPr>
        <w:t>________________________________________________________________________</w:t>
      </w:r>
    </w:p>
    <w:p w14:paraId="21A4D3AC" w14:textId="77777777" w:rsidR="00A128AA" w:rsidRPr="00C012CB" w:rsidRDefault="00A128AA" w:rsidP="00A128AA">
      <w:pPr>
        <w:adjustRightInd w:val="0"/>
        <w:spacing w:line="360" w:lineRule="auto"/>
        <w:jc w:val="center"/>
        <w:rPr>
          <w:color w:val="000000"/>
          <w:lang w:val="en-US"/>
        </w:rPr>
      </w:pPr>
      <w:r w:rsidRPr="00C012CB">
        <w:rPr>
          <w:color w:val="000000"/>
          <w:lang w:val="en-US"/>
        </w:rPr>
        <w:t>(Bid Number and Description)</w:t>
      </w:r>
    </w:p>
    <w:p w14:paraId="4B592D2C" w14:textId="77777777" w:rsidR="00A128AA" w:rsidRPr="00C012CB" w:rsidRDefault="00A128AA" w:rsidP="00A128AA">
      <w:pPr>
        <w:adjustRightInd w:val="0"/>
        <w:spacing w:line="360" w:lineRule="auto"/>
        <w:rPr>
          <w:rFonts w:ascii="Times New Roman" w:hAnsi="Times New Roman"/>
          <w:color w:val="000000"/>
          <w:sz w:val="24"/>
          <w:szCs w:val="24"/>
          <w:lang w:val="en-US"/>
        </w:rPr>
      </w:pPr>
      <w:r w:rsidRPr="00C012CB">
        <w:rPr>
          <w:rFonts w:ascii="Times New Roman" w:hAnsi="Times New Roman"/>
          <w:color w:val="000000"/>
          <w:sz w:val="24"/>
          <w:szCs w:val="24"/>
          <w:lang w:val="en-US"/>
        </w:rPr>
        <w:t xml:space="preserve"> </w:t>
      </w:r>
    </w:p>
    <w:p w14:paraId="3726D9F6" w14:textId="77777777" w:rsidR="00A128AA" w:rsidRPr="00C012CB" w:rsidRDefault="00A128AA" w:rsidP="00A128AA">
      <w:pPr>
        <w:adjustRightInd w:val="0"/>
        <w:spacing w:line="360" w:lineRule="auto"/>
        <w:rPr>
          <w:rFonts w:ascii="Times New Roman" w:hAnsi="Times New Roman"/>
          <w:color w:val="000000"/>
          <w:sz w:val="24"/>
          <w:szCs w:val="24"/>
          <w:lang w:val="en-US"/>
        </w:rPr>
      </w:pPr>
      <w:r w:rsidRPr="00C012CB">
        <w:rPr>
          <w:color w:val="000000"/>
          <w:lang w:val="en-US"/>
        </w:rPr>
        <w:t>in response to the invitation for the bid made by</w:t>
      </w:r>
      <w:r w:rsidRPr="00C012CB">
        <w:rPr>
          <w:rFonts w:ascii="Times New Roman" w:hAnsi="Times New Roman"/>
          <w:color w:val="000000"/>
          <w:sz w:val="24"/>
          <w:szCs w:val="24"/>
          <w:lang w:val="en-US"/>
        </w:rPr>
        <w:t>:</w:t>
      </w:r>
    </w:p>
    <w:p w14:paraId="68847833" w14:textId="77777777" w:rsidR="00A128AA" w:rsidRPr="00C012CB" w:rsidRDefault="00A128AA" w:rsidP="00A128AA">
      <w:pPr>
        <w:adjustRightInd w:val="0"/>
        <w:spacing w:line="360" w:lineRule="auto"/>
        <w:rPr>
          <w:rFonts w:ascii="Times New Roman" w:hAnsi="Times New Roman"/>
          <w:color w:val="000000"/>
          <w:sz w:val="24"/>
          <w:szCs w:val="24"/>
          <w:lang w:val="en-US"/>
        </w:rPr>
      </w:pPr>
      <w:r w:rsidRPr="00C012CB">
        <w:rPr>
          <w:rFonts w:ascii="Times New Roman" w:hAnsi="Times New Roman"/>
          <w:color w:val="000000"/>
          <w:sz w:val="24"/>
          <w:szCs w:val="24"/>
          <w:lang w:val="en-US"/>
        </w:rPr>
        <w:t>______________________________________________________________________________</w:t>
      </w:r>
    </w:p>
    <w:p w14:paraId="628452AE" w14:textId="1C823645" w:rsidR="00A128AA" w:rsidRPr="009A2A3A" w:rsidRDefault="00A128AA" w:rsidP="009A2A3A">
      <w:pPr>
        <w:adjustRightInd w:val="0"/>
        <w:spacing w:line="360" w:lineRule="auto"/>
        <w:jc w:val="center"/>
        <w:rPr>
          <w:color w:val="000000"/>
          <w:lang w:val="en-US"/>
        </w:rPr>
      </w:pPr>
      <w:r w:rsidRPr="00C012CB">
        <w:rPr>
          <w:color w:val="000000"/>
          <w:lang w:val="en-US"/>
        </w:rPr>
        <w:t>(Name of Municipality / Municipal Entity)</w:t>
      </w:r>
    </w:p>
    <w:p w14:paraId="0964BA80" w14:textId="77777777" w:rsidR="00A128AA" w:rsidRPr="00C012CB" w:rsidRDefault="00A128AA" w:rsidP="00A128AA">
      <w:pPr>
        <w:adjustRightInd w:val="0"/>
        <w:spacing w:line="360" w:lineRule="auto"/>
        <w:rPr>
          <w:rFonts w:ascii="Times New Roman" w:hAnsi="Times New Roman"/>
          <w:color w:val="000000"/>
          <w:sz w:val="24"/>
          <w:szCs w:val="24"/>
          <w:lang w:val="en-US"/>
        </w:rPr>
      </w:pPr>
      <w:r w:rsidRPr="00C012CB">
        <w:rPr>
          <w:color w:val="000000"/>
          <w:lang w:val="en-US"/>
        </w:rPr>
        <w:t>do hereby make the following statements that I certify to be true and complete in every respect</w:t>
      </w:r>
      <w:r w:rsidRPr="00C012CB">
        <w:rPr>
          <w:rFonts w:ascii="Times New Roman" w:hAnsi="Times New Roman"/>
          <w:color w:val="000000"/>
          <w:sz w:val="24"/>
          <w:szCs w:val="24"/>
          <w:lang w:val="en-US"/>
        </w:rPr>
        <w:t>:</w:t>
      </w:r>
    </w:p>
    <w:p w14:paraId="78537971" w14:textId="77777777" w:rsidR="00A128AA" w:rsidRPr="00C012CB" w:rsidRDefault="00A128AA" w:rsidP="00A128AA">
      <w:pPr>
        <w:adjustRightInd w:val="0"/>
        <w:spacing w:line="360" w:lineRule="auto"/>
        <w:rPr>
          <w:rFonts w:ascii="Times New Roman" w:hAnsi="Times New Roman"/>
          <w:color w:val="000000"/>
          <w:sz w:val="24"/>
          <w:szCs w:val="24"/>
          <w:lang w:val="en-US"/>
        </w:rPr>
      </w:pPr>
    </w:p>
    <w:p w14:paraId="3566E60D" w14:textId="77777777" w:rsidR="00A128AA" w:rsidRPr="00C012CB" w:rsidRDefault="00A128AA" w:rsidP="00A128AA">
      <w:pPr>
        <w:adjustRightInd w:val="0"/>
        <w:spacing w:line="360" w:lineRule="auto"/>
        <w:rPr>
          <w:rFonts w:ascii="Times New Roman" w:hAnsi="Times New Roman"/>
          <w:color w:val="000000"/>
          <w:sz w:val="24"/>
          <w:szCs w:val="24"/>
          <w:lang w:val="en-US"/>
        </w:rPr>
      </w:pPr>
      <w:r w:rsidRPr="00C012CB">
        <w:rPr>
          <w:color w:val="000000"/>
          <w:lang w:val="en-US"/>
        </w:rPr>
        <w:t>I certify, on behalf of</w:t>
      </w:r>
      <w:r w:rsidRPr="00C012CB">
        <w:rPr>
          <w:rFonts w:ascii="Times New Roman" w:hAnsi="Times New Roman"/>
          <w:color w:val="000000"/>
          <w:sz w:val="24"/>
          <w:szCs w:val="24"/>
          <w:lang w:val="en-US"/>
        </w:rPr>
        <w:t>: _______________________________________________________</w:t>
      </w:r>
      <w:r w:rsidRPr="00C012CB">
        <w:rPr>
          <w:color w:val="000000"/>
          <w:lang w:val="en-US"/>
        </w:rPr>
        <w:t>that:</w:t>
      </w:r>
    </w:p>
    <w:p w14:paraId="47946042" w14:textId="77777777" w:rsidR="00A128AA" w:rsidRPr="00C012CB" w:rsidRDefault="00A128AA" w:rsidP="00A128AA">
      <w:pPr>
        <w:adjustRightInd w:val="0"/>
        <w:spacing w:line="360" w:lineRule="auto"/>
        <w:jc w:val="center"/>
        <w:rPr>
          <w:color w:val="000000"/>
          <w:lang w:val="en-US"/>
        </w:rPr>
      </w:pPr>
      <w:r w:rsidRPr="00C012CB">
        <w:rPr>
          <w:color w:val="000000"/>
          <w:lang w:val="en-US"/>
        </w:rPr>
        <w:t>(Name of Bidder)</w:t>
      </w:r>
    </w:p>
    <w:p w14:paraId="223D8E28"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I have read and I understand the contents of this Certificate;</w:t>
      </w:r>
    </w:p>
    <w:p w14:paraId="2E8367A1"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I understand that the accompanying bid will be disqualified if this Certificate is found not to be true and complete in every respect;</w:t>
      </w:r>
    </w:p>
    <w:p w14:paraId="022B4FD4"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I am authorized by the bidder to sign this Certificate, and to submit the accompanying bid, on behalf of the bidder;</w:t>
      </w:r>
    </w:p>
    <w:p w14:paraId="52A21E4E"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Each person whose signature appears on the accompanying bid has been authorized by the bidder to determine the terms of, and to sign, the bid, on behalf of the bidder;</w:t>
      </w:r>
    </w:p>
    <w:p w14:paraId="30716936"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For the purposes of this Certificate and the accompanying bid, I understand that the word “competitor” shall include any individual or organization, other than the bidder, whether or not affiliated with the bidder, who:</w:t>
      </w:r>
    </w:p>
    <w:p w14:paraId="09DE030E" w14:textId="77777777" w:rsidR="00A128AA" w:rsidRPr="00C012CB" w:rsidRDefault="00A128AA" w:rsidP="00A128AA">
      <w:pPr>
        <w:adjustRightInd w:val="0"/>
        <w:spacing w:line="360" w:lineRule="auto"/>
        <w:ind w:left="773" w:firstLine="667"/>
        <w:rPr>
          <w:color w:val="000000"/>
          <w:lang w:val="en-US"/>
        </w:rPr>
      </w:pPr>
    </w:p>
    <w:p w14:paraId="2527D9AC" w14:textId="77777777" w:rsidR="00A128AA" w:rsidRPr="00C012CB" w:rsidRDefault="00A128AA" w:rsidP="00A128AA">
      <w:pPr>
        <w:adjustRightInd w:val="0"/>
        <w:spacing w:line="360" w:lineRule="auto"/>
        <w:ind w:left="773" w:firstLine="667"/>
        <w:rPr>
          <w:color w:val="000000"/>
          <w:lang w:val="en-US"/>
        </w:rPr>
      </w:pPr>
      <w:r w:rsidRPr="00C012CB">
        <w:rPr>
          <w:color w:val="000000"/>
          <w:lang w:val="en-US"/>
        </w:rPr>
        <w:t xml:space="preserve">(a) </w:t>
      </w:r>
      <w:r w:rsidRPr="00C012CB">
        <w:rPr>
          <w:color w:val="000000"/>
          <w:lang w:val="en-US"/>
        </w:rPr>
        <w:tab/>
        <w:t>has been requested to submit a bid in response to this bid invitation;</w:t>
      </w:r>
    </w:p>
    <w:p w14:paraId="04D66E0F" w14:textId="77777777" w:rsidR="00A128AA" w:rsidRPr="00C012CB" w:rsidRDefault="00A128AA" w:rsidP="00A128AA">
      <w:pPr>
        <w:adjustRightInd w:val="0"/>
        <w:spacing w:line="360" w:lineRule="auto"/>
        <w:ind w:left="2160" w:hanging="720"/>
        <w:rPr>
          <w:color w:val="000000"/>
          <w:lang w:val="en-US"/>
        </w:rPr>
      </w:pPr>
      <w:r w:rsidRPr="00C012CB">
        <w:rPr>
          <w:color w:val="000000"/>
          <w:lang w:val="en-US"/>
        </w:rPr>
        <w:t xml:space="preserve">(b) </w:t>
      </w:r>
      <w:r w:rsidRPr="00C012CB">
        <w:rPr>
          <w:color w:val="000000"/>
          <w:lang w:val="en-US"/>
        </w:rPr>
        <w:tab/>
        <w:t>could potentially submit a bid in response to this bid invitation, based on their qualifications, abilities or experience; and</w:t>
      </w:r>
    </w:p>
    <w:p w14:paraId="3148EF5F" w14:textId="77777777" w:rsidR="00A128AA" w:rsidRPr="00C012CB" w:rsidRDefault="00A128AA" w:rsidP="00A128AA">
      <w:pPr>
        <w:adjustRightInd w:val="0"/>
        <w:spacing w:line="360" w:lineRule="auto"/>
        <w:ind w:left="2160" w:hanging="720"/>
        <w:rPr>
          <w:color w:val="000000"/>
          <w:lang w:val="en-US"/>
        </w:rPr>
      </w:pPr>
      <w:r w:rsidRPr="00C012CB">
        <w:rPr>
          <w:color w:val="000000"/>
          <w:lang w:val="en-US"/>
        </w:rPr>
        <w:t>(c)</w:t>
      </w:r>
      <w:r w:rsidRPr="00C012CB">
        <w:rPr>
          <w:color w:val="000000"/>
          <w:lang w:val="en-US"/>
        </w:rPr>
        <w:tab/>
        <w:t>provides the same goods and services as the bidder and/or is in the same line of business as the bidder</w:t>
      </w:r>
    </w:p>
    <w:p w14:paraId="38BA2CEC" w14:textId="77777777" w:rsidR="00A128AA" w:rsidRPr="00C012CB" w:rsidRDefault="00A128AA" w:rsidP="009A2A3A">
      <w:pPr>
        <w:adjustRightInd w:val="0"/>
        <w:spacing w:line="360" w:lineRule="auto"/>
        <w:rPr>
          <w:color w:val="000000"/>
          <w:lang w:val="en-US"/>
        </w:rPr>
      </w:pPr>
    </w:p>
    <w:p w14:paraId="595A1E71" w14:textId="77777777" w:rsidR="00A128AA" w:rsidRPr="00C012CB" w:rsidRDefault="00A128AA" w:rsidP="00A128AA">
      <w:pPr>
        <w:adjustRightInd w:val="0"/>
        <w:spacing w:line="360" w:lineRule="auto"/>
        <w:ind w:left="2160" w:hanging="720"/>
        <w:jc w:val="right"/>
        <w:rPr>
          <w:b/>
          <w:color w:val="000000"/>
          <w:lang w:val="en-US"/>
        </w:rPr>
      </w:pPr>
      <w:r w:rsidRPr="00C012CB">
        <w:rPr>
          <w:b/>
          <w:color w:val="000000"/>
          <w:lang w:val="en-US"/>
        </w:rPr>
        <w:t>MBD 9</w:t>
      </w:r>
    </w:p>
    <w:p w14:paraId="714EC48B" w14:textId="77777777" w:rsidR="00A128AA" w:rsidRPr="00C012CB" w:rsidDel="00EA059A" w:rsidRDefault="00A128AA" w:rsidP="00A128AA">
      <w:pPr>
        <w:adjustRightInd w:val="0"/>
        <w:spacing w:line="360" w:lineRule="auto"/>
        <w:ind w:hanging="720"/>
        <w:rPr>
          <w:color w:val="000000"/>
          <w:lang w:val="en-US"/>
        </w:rPr>
      </w:pPr>
      <w:r w:rsidRPr="00C012CB">
        <w:rPr>
          <w:color w:val="000000"/>
          <w:lang w:val="en-US"/>
        </w:rPr>
        <w:t xml:space="preserve"> </w:t>
      </w:r>
    </w:p>
    <w:p w14:paraId="75D6ED1F"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The bidder has arrived at the accompanying bid independently from, and without consultation, communication, agreement or arrangement with any competitor.</w:t>
      </w:r>
      <w:r w:rsidRPr="00C012CB" w:rsidDel="00A72716">
        <w:rPr>
          <w:rFonts w:eastAsia="MS Mincho" w:hAnsi="MS Mincho"/>
          <w:color w:val="000000"/>
          <w:lang w:val="en-US"/>
        </w:rPr>
        <w:t xml:space="preserve"> </w:t>
      </w:r>
      <w:r w:rsidRPr="00C012CB">
        <w:rPr>
          <w:rFonts w:eastAsia="MS Mincho" w:hAnsi="MS Mincho"/>
          <w:color w:val="000000"/>
          <w:lang w:val="en-US"/>
        </w:rPr>
        <w:t>However, communication between partners in a joint venture or consortium</w:t>
      </w:r>
      <w:r w:rsidRPr="00C012CB">
        <w:rPr>
          <w:rFonts w:ascii="Arial Unicode MS" w:eastAsia="Arial Unicode MS" w:hAnsi="Arial Unicode MS" w:cs="Arial Unicode MS" w:hint="eastAsia"/>
          <w:color w:val="000000"/>
          <w:lang w:val="en-US"/>
        </w:rPr>
        <w:t>³</w:t>
      </w:r>
      <w:r w:rsidRPr="00C012CB">
        <w:rPr>
          <w:rFonts w:eastAsia="MS Mincho" w:hAnsi="MS Mincho"/>
          <w:color w:val="000000"/>
          <w:lang w:val="en-US"/>
        </w:rPr>
        <w:t xml:space="preserve"> will not be construed as collusive bidding.</w:t>
      </w:r>
    </w:p>
    <w:p w14:paraId="5153BC5E"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b/>
          <w:bCs/>
          <w:color w:val="FFFFFF"/>
          <w:lang w:val="en-US"/>
        </w:rPr>
        <w:t xml:space="preserve"> </w:t>
      </w:r>
      <w:r w:rsidRPr="00C012CB">
        <w:rPr>
          <w:color w:val="000000"/>
          <w:lang w:val="en-US"/>
        </w:rPr>
        <w:t>In particular, without limiting the generality of paragraphs 6 above, there has been no consultation, communication, agreement or arrangement with any competitor regarding:</w:t>
      </w:r>
    </w:p>
    <w:p w14:paraId="146E309A" w14:textId="77777777" w:rsidR="00A128AA" w:rsidRPr="00C012CB" w:rsidRDefault="00A128AA" w:rsidP="006D1231">
      <w:pPr>
        <w:numPr>
          <w:ilvl w:val="0"/>
          <w:numId w:val="97"/>
        </w:numPr>
        <w:suppressAutoHyphens w:val="0"/>
        <w:autoSpaceDE w:val="0"/>
        <w:autoSpaceDN w:val="0"/>
        <w:adjustRightInd w:val="0"/>
        <w:spacing w:line="360" w:lineRule="auto"/>
        <w:ind w:firstLine="307"/>
        <w:contextualSpacing/>
        <w:rPr>
          <w:color w:val="000000"/>
          <w:lang w:val="en-US"/>
        </w:rPr>
      </w:pPr>
      <w:r w:rsidRPr="00C012CB">
        <w:rPr>
          <w:color w:val="000000"/>
          <w:lang w:val="en-US"/>
        </w:rPr>
        <w:t xml:space="preserve">prices;      </w:t>
      </w:r>
    </w:p>
    <w:p w14:paraId="624B3E3D" w14:textId="77777777" w:rsidR="00A128AA" w:rsidRPr="00C012CB" w:rsidRDefault="00A128AA" w:rsidP="006D1231">
      <w:pPr>
        <w:numPr>
          <w:ilvl w:val="0"/>
          <w:numId w:val="97"/>
        </w:numPr>
        <w:suppressAutoHyphens w:val="0"/>
        <w:autoSpaceDE w:val="0"/>
        <w:autoSpaceDN w:val="0"/>
        <w:adjustRightInd w:val="0"/>
        <w:spacing w:line="360" w:lineRule="auto"/>
        <w:ind w:left="2160" w:hanging="720"/>
        <w:contextualSpacing/>
        <w:rPr>
          <w:color w:val="000000"/>
          <w:lang w:val="en-US"/>
        </w:rPr>
      </w:pPr>
      <w:r w:rsidRPr="00C012CB">
        <w:rPr>
          <w:color w:val="000000"/>
          <w:lang w:val="en-US"/>
        </w:rPr>
        <w:t xml:space="preserve">geographical area where product or service will be rendered (market allocation)  </w:t>
      </w:r>
    </w:p>
    <w:p w14:paraId="7B9F9022" w14:textId="77777777" w:rsidR="00A128AA" w:rsidRPr="00C012CB" w:rsidRDefault="00A128AA" w:rsidP="00A128AA">
      <w:pPr>
        <w:adjustRightInd w:val="0"/>
        <w:spacing w:line="360" w:lineRule="auto"/>
        <w:ind w:left="773" w:firstLine="667"/>
        <w:rPr>
          <w:color w:val="000000"/>
          <w:lang w:val="en-US"/>
        </w:rPr>
      </w:pPr>
      <w:r w:rsidRPr="00C012CB">
        <w:rPr>
          <w:color w:val="000000"/>
          <w:lang w:val="en-US"/>
        </w:rPr>
        <w:t xml:space="preserve">(c) </w:t>
      </w:r>
      <w:r w:rsidRPr="00C012CB">
        <w:rPr>
          <w:color w:val="000000"/>
          <w:lang w:val="en-US"/>
        </w:rPr>
        <w:tab/>
        <w:t>methods, factors or formulas used to calculate prices;</w:t>
      </w:r>
    </w:p>
    <w:p w14:paraId="336970B9" w14:textId="77777777" w:rsidR="00A128AA" w:rsidRPr="00C012CB" w:rsidRDefault="00A128AA" w:rsidP="00A128AA">
      <w:pPr>
        <w:adjustRightInd w:val="0"/>
        <w:spacing w:line="360" w:lineRule="auto"/>
        <w:ind w:left="773" w:firstLine="667"/>
        <w:rPr>
          <w:color w:val="000000"/>
          <w:lang w:val="en-US"/>
        </w:rPr>
      </w:pPr>
      <w:r w:rsidRPr="00C012CB">
        <w:rPr>
          <w:color w:val="000000"/>
          <w:lang w:val="en-US"/>
        </w:rPr>
        <w:t>(d)</w:t>
      </w:r>
      <w:r w:rsidRPr="00C012CB">
        <w:rPr>
          <w:color w:val="000000"/>
          <w:lang w:val="en-US"/>
        </w:rPr>
        <w:tab/>
        <w:t xml:space="preserve"> the intention or decision to submit or not to submit, a bid; </w:t>
      </w:r>
    </w:p>
    <w:p w14:paraId="6F163329" w14:textId="77777777" w:rsidR="00A128AA" w:rsidRPr="00C012CB" w:rsidRDefault="00A128AA" w:rsidP="00A128AA">
      <w:pPr>
        <w:adjustRightInd w:val="0"/>
        <w:spacing w:line="360" w:lineRule="auto"/>
        <w:ind w:left="2160" w:hanging="720"/>
        <w:rPr>
          <w:color w:val="000000"/>
          <w:lang w:val="en-US"/>
        </w:rPr>
      </w:pPr>
      <w:r w:rsidRPr="00C012CB">
        <w:rPr>
          <w:color w:val="000000"/>
          <w:lang w:val="en-US"/>
        </w:rPr>
        <w:t>(e)</w:t>
      </w:r>
      <w:r w:rsidRPr="00C012CB">
        <w:rPr>
          <w:color w:val="000000"/>
          <w:lang w:val="en-US"/>
        </w:rPr>
        <w:tab/>
        <w:t xml:space="preserve"> the submission of a bid which does not meet the specifications and conditions of the bid; or</w:t>
      </w:r>
    </w:p>
    <w:p w14:paraId="41B59073" w14:textId="77777777" w:rsidR="00A128AA" w:rsidRPr="00C012CB" w:rsidRDefault="00A128AA" w:rsidP="00A128AA">
      <w:pPr>
        <w:adjustRightInd w:val="0"/>
        <w:spacing w:line="360" w:lineRule="auto"/>
        <w:ind w:left="2160" w:hanging="720"/>
        <w:rPr>
          <w:color w:val="000000"/>
          <w:lang w:val="en-US"/>
        </w:rPr>
      </w:pPr>
      <w:r w:rsidRPr="00C012CB">
        <w:rPr>
          <w:color w:val="000000"/>
          <w:lang w:val="en-US"/>
        </w:rPr>
        <w:t>(f)        bidding with the intention not to win the bid.</w:t>
      </w:r>
    </w:p>
    <w:p w14:paraId="6D735C9F"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DB53F96" w14:textId="77777777" w:rsidR="00A128AA" w:rsidRPr="00C012CB" w:rsidRDefault="00A128AA" w:rsidP="006D1231">
      <w:pPr>
        <w:numPr>
          <w:ilvl w:val="0"/>
          <w:numId w:val="96"/>
        </w:numPr>
        <w:suppressAutoHyphens w:val="0"/>
        <w:autoSpaceDE w:val="0"/>
        <w:autoSpaceDN w:val="0"/>
        <w:adjustRightInd w:val="0"/>
        <w:spacing w:line="360" w:lineRule="auto"/>
        <w:contextualSpacing/>
        <w:rPr>
          <w:color w:val="000000"/>
          <w:lang w:val="en-US"/>
        </w:rPr>
      </w:pPr>
      <w:r w:rsidRPr="00C012CB">
        <w:rPr>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2D555933" w14:textId="77777777" w:rsidR="00A128AA" w:rsidRPr="00C012CB" w:rsidRDefault="00A128AA" w:rsidP="00A128AA">
      <w:pPr>
        <w:adjustRightInd w:val="0"/>
        <w:spacing w:line="360" w:lineRule="auto"/>
        <w:ind w:left="360" w:hanging="720"/>
        <w:rPr>
          <w:color w:val="000000"/>
          <w:lang w:val="en-US"/>
        </w:rPr>
      </w:pPr>
    </w:p>
    <w:p w14:paraId="3E4BCF2C" w14:textId="77777777" w:rsidR="00A128AA" w:rsidRPr="00C012CB" w:rsidRDefault="00A128AA" w:rsidP="00A128AA">
      <w:pPr>
        <w:adjustRightInd w:val="0"/>
        <w:spacing w:line="360" w:lineRule="auto"/>
        <w:ind w:left="360" w:hanging="720"/>
        <w:rPr>
          <w:b/>
          <w:color w:val="000000"/>
          <w:lang w:val="en-US"/>
        </w:rPr>
      </w:pPr>
    </w:p>
    <w:p w14:paraId="7D57960F" w14:textId="77777777" w:rsidR="00A128AA" w:rsidRPr="00C012CB" w:rsidRDefault="00A128AA" w:rsidP="00A128AA">
      <w:pPr>
        <w:rPr>
          <w:b/>
          <w:sz w:val="16"/>
          <w:szCs w:val="16"/>
          <w:lang w:val="en-US"/>
        </w:rPr>
      </w:pPr>
      <w:r w:rsidRPr="00C012CB">
        <w:rPr>
          <w:b/>
          <w:sz w:val="16"/>
          <w:szCs w:val="16"/>
          <w:lang w:val="en-US"/>
        </w:rPr>
        <w:t>³ Joint venture or Consortium means an association of persons for the purpose of combining their expertise, property, capital, efforts, skill and knowledge in an activity for the execution of a contract.</w:t>
      </w:r>
    </w:p>
    <w:p w14:paraId="2B23BE41" w14:textId="77777777" w:rsidR="00A128AA" w:rsidRPr="00C012CB" w:rsidRDefault="00A128AA" w:rsidP="00A128AA">
      <w:pPr>
        <w:adjustRightInd w:val="0"/>
        <w:spacing w:line="360" w:lineRule="auto"/>
        <w:rPr>
          <w:color w:val="000000"/>
          <w:lang w:val="en-US"/>
        </w:rPr>
      </w:pPr>
    </w:p>
    <w:p w14:paraId="15467EF6" w14:textId="77777777" w:rsidR="00A128AA" w:rsidRPr="00C012CB" w:rsidRDefault="00A128AA" w:rsidP="00A128AA">
      <w:pPr>
        <w:adjustRightInd w:val="0"/>
        <w:spacing w:line="360" w:lineRule="auto"/>
        <w:ind w:left="2160" w:hanging="720"/>
        <w:jc w:val="right"/>
        <w:rPr>
          <w:b/>
          <w:color w:val="000000"/>
          <w:lang w:val="en-US"/>
        </w:rPr>
      </w:pPr>
      <w:r w:rsidRPr="00C012CB">
        <w:rPr>
          <w:b/>
          <w:color w:val="000000"/>
          <w:lang w:val="en-US"/>
        </w:rPr>
        <w:t>MBD 9</w:t>
      </w:r>
    </w:p>
    <w:p w14:paraId="4C815173" w14:textId="77777777" w:rsidR="00A128AA" w:rsidRPr="00C012CB" w:rsidRDefault="00A128AA" w:rsidP="00A128AA">
      <w:pPr>
        <w:adjustRightInd w:val="0"/>
        <w:spacing w:line="360" w:lineRule="auto"/>
        <w:ind w:left="360" w:hanging="720"/>
        <w:rPr>
          <w:color w:val="000000"/>
          <w:lang w:val="en-US"/>
        </w:rPr>
      </w:pPr>
    </w:p>
    <w:p w14:paraId="181E7774" w14:textId="77777777" w:rsidR="00A128AA" w:rsidRPr="00C012CB" w:rsidRDefault="00A128AA" w:rsidP="006D1231">
      <w:pPr>
        <w:numPr>
          <w:ilvl w:val="0"/>
          <w:numId w:val="98"/>
        </w:numPr>
        <w:suppressAutoHyphens w:val="0"/>
        <w:autoSpaceDE w:val="0"/>
        <w:autoSpaceDN w:val="0"/>
        <w:adjustRightInd w:val="0"/>
        <w:spacing w:line="360" w:lineRule="auto"/>
        <w:contextualSpacing/>
        <w:rPr>
          <w:color w:val="000000"/>
          <w:lang w:val="en-US"/>
        </w:rPr>
      </w:pPr>
      <w:r w:rsidRPr="00C012CB">
        <w:rPr>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3D96C57" w14:textId="77777777" w:rsidR="00A128AA" w:rsidRPr="00C012CB" w:rsidRDefault="00A128AA" w:rsidP="00A128AA">
      <w:pPr>
        <w:adjustRightInd w:val="0"/>
        <w:spacing w:line="360" w:lineRule="auto"/>
        <w:ind w:left="413" w:hanging="720"/>
        <w:rPr>
          <w:color w:val="000000"/>
          <w:lang w:val="en-US"/>
        </w:rPr>
      </w:pPr>
    </w:p>
    <w:p w14:paraId="271E1F39" w14:textId="77777777" w:rsidR="00A128AA" w:rsidRPr="00C012CB" w:rsidRDefault="00A128AA" w:rsidP="00A128AA">
      <w:pPr>
        <w:adjustRightInd w:val="0"/>
        <w:spacing w:line="360" w:lineRule="auto"/>
        <w:ind w:left="413" w:hanging="720"/>
        <w:rPr>
          <w:color w:val="000000"/>
          <w:lang w:val="en-US"/>
        </w:rPr>
      </w:pPr>
    </w:p>
    <w:p w14:paraId="49A08A79" w14:textId="77777777" w:rsidR="00A128AA" w:rsidRPr="00C012CB" w:rsidRDefault="00A128AA" w:rsidP="00A128AA">
      <w:pPr>
        <w:adjustRightInd w:val="0"/>
        <w:spacing w:line="360" w:lineRule="auto"/>
        <w:ind w:left="413" w:hanging="720"/>
        <w:rPr>
          <w:color w:val="000000"/>
          <w:lang w:val="en-US"/>
        </w:rPr>
      </w:pPr>
      <w:r w:rsidRPr="00C012CB">
        <w:rPr>
          <w:color w:val="000000"/>
          <w:lang w:val="en-US"/>
        </w:rPr>
        <w:t xml:space="preserve"> …………………………………………………</w:t>
      </w:r>
      <w:r w:rsidRPr="00C012CB">
        <w:rPr>
          <w:color w:val="000000"/>
          <w:lang w:val="en-US"/>
        </w:rPr>
        <w:tab/>
      </w:r>
      <w:r w:rsidRPr="00C012CB">
        <w:rPr>
          <w:color w:val="000000"/>
          <w:lang w:val="en-US"/>
        </w:rPr>
        <w:tab/>
      </w:r>
      <w:r w:rsidRPr="00C012CB">
        <w:rPr>
          <w:color w:val="000000"/>
          <w:lang w:val="en-US"/>
        </w:rPr>
        <w:tab/>
        <w:t>…………………………………</w:t>
      </w:r>
    </w:p>
    <w:p w14:paraId="2EED29B6" w14:textId="77777777" w:rsidR="00A128AA" w:rsidRPr="00C012CB" w:rsidRDefault="00A128AA" w:rsidP="00A128AA">
      <w:pPr>
        <w:adjustRightInd w:val="0"/>
        <w:spacing w:line="360" w:lineRule="auto"/>
        <w:ind w:left="413" w:hanging="720"/>
        <w:rPr>
          <w:color w:val="000000"/>
          <w:lang w:val="en-US"/>
        </w:rPr>
      </w:pPr>
      <w:r w:rsidRPr="00C012CB">
        <w:rPr>
          <w:color w:val="000000"/>
          <w:lang w:val="en-US"/>
        </w:rPr>
        <w:t>Signature</w:t>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t>Date</w:t>
      </w:r>
    </w:p>
    <w:p w14:paraId="5B65F838" w14:textId="77777777" w:rsidR="00A128AA" w:rsidRPr="00C012CB" w:rsidRDefault="00A128AA" w:rsidP="00A128AA">
      <w:pPr>
        <w:adjustRightInd w:val="0"/>
        <w:spacing w:line="360" w:lineRule="auto"/>
        <w:ind w:left="413" w:hanging="720"/>
        <w:rPr>
          <w:color w:val="000000"/>
          <w:lang w:val="en-US"/>
        </w:rPr>
      </w:pPr>
    </w:p>
    <w:p w14:paraId="71F052A9" w14:textId="77777777" w:rsidR="00A128AA" w:rsidRPr="00C012CB" w:rsidRDefault="00A128AA" w:rsidP="00A128AA">
      <w:pPr>
        <w:adjustRightInd w:val="0"/>
        <w:spacing w:line="360" w:lineRule="auto"/>
        <w:ind w:left="413" w:hanging="720"/>
        <w:rPr>
          <w:color w:val="000000"/>
          <w:lang w:val="en-US"/>
        </w:rPr>
      </w:pPr>
      <w:r w:rsidRPr="00C012CB">
        <w:rPr>
          <w:color w:val="000000"/>
          <w:lang w:val="en-US"/>
        </w:rPr>
        <w:t>………………………………………………….</w:t>
      </w:r>
      <w:r w:rsidRPr="00C012CB">
        <w:rPr>
          <w:color w:val="000000"/>
          <w:lang w:val="en-US"/>
        </w:rPr>
        <w:tab/>
      </w:r>
      <w:r w:rsidRPr="00C012CB">
        <w:rPr>
          <w:color w:val="000000"/>
          <w:lang w:val="en-US"/>
        </w:rPr>
        <w:tab/>
      </w:r>
      <w:r w:rsidRPr="00C012CB">
        <w:rPr>
          <w:color w:val="000000"/>
          <w:lang w:val="en-US"/>
        </w:rPr>
        <w:tab/>
        <w:t>…………………………………</w:t>
      </w:r>
    </w:p>
    <w:p w14:paraId="2BA000D3" w14:textId="77777777" w:rsidR="00A128AA" w:rsidRPr="00C012CB" w:rsidRDefault="00A128AA" w:rsidP="00A128AA">
      <w:pPr>
        <w:adjustRightInd w:val="0"/>
        <w:spacing w:line="360" w:lineRule="auto"/>
        <w:ind w:left="413" w:hanging="720"/>
        <w:rPr>
          <w:color w:val="000000"/>
          <w:lang w:val="en-US"/>
        </w:rPr>
      </w:pPr>
      <w:r w:rsidRPr="00C012CB">
        <w:rPr>
          <w:color w:val="000000"/>
          <w:lang w:val="en-US"/>
        </w:rPr>
        <w:t xml:space="preserve">Position </w:t>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r>
      <w:r w:rsidRPr="00C012CB">
        <w:rPr>
          <w:color w:val="000000"/>
          <w:lang w:val="en-US"/>
        </w:rPr>
        <w:tab/>
        <w:t>Name of Bidder</w:t>
      </w:r>
    </w:p>
    <w:p w14:paraId="344C79FE" w14:textId="77777777" w:rsidR="00A128AA" w:rsidRPr="00C012CB" w:rsidRDefault="00A128AA" w:rsidP="00A128AA">
      <w:pPr>
        <w:ind w:left="669"/>
        <w:rPr>
          <w:sz w:val="20"/>
        </w:rPr>
      </w:pPr>
    </w:p>
    <w:p w14:paraId="7A8E97C0" w14:textId="77777777" w:rsidR="00E0569A" w:rsidRDefault="00E0569A" w:rsidP="00E0569A"/>
    <w:p w14:paraId="4B609ABC" w14:textId="77777777" w:rsidR="00E0569A" w:rsidRDefault="00E0569A" w:rsidP="00E0569A"/>
    <w:tbl>
      <w:tblPr>
        <w:tblW w:w="7938" w:type="dxa"/>
        <w:tblCellMar>
          <w:left w:w="57" w:type="dxa"/>
          <w:right w:w="57" w:type="dxa"/>
        </w:tblCellMar>
        <w:tblLook w:val="01E0" w:firstRow="1" w:lastRow="1" w:firstColumn="1" w:lastColumn="1" w:noHBand="0" w:noVBand="0"/>
      </w:tblPr>
      <w:tblGrid>
        <w:gridCol w:w="7938"/>
      </w:tblGrid>
      <w:tr w:rsidR="00E0569A" w:rsidRPr="0074131D" w14:paraId="74BEBB86" w14:textId="77777777" w:rsidTr="008E0C7A">
        <w:tc>
          <w:tcPr>
            <w:tcW w:w="7938" w:type="dxa"/>
          </w:tcPr>
          <w:p w14:paraId="541CED0C" w14:textId="77777777" w:rsidR="00E0569A" w:rsidRPr="00F73193" w:rsidRDefault="00E0569A" w:rsidP="008E0C7A">
            <w:pPr>
              <w:pStyle w:val="HeadingSchedule"/>
              <w:tabs>
                <w:tab w:val="clear" w:pos="284"/>
                <w:tab w:val="num" w:pos="567"/>
              </w:tabs>
              <w:suppressAutoHyphens/>
              <w:ind w:left="567" w:hanging="567"/>
            </w:pPr>
            <w:bookmarkStart w:id="83" w:name="_Ref216186004"/>
            <w:r>
              <w:t xml:space="preserve">COMPULSORY ENTERPRISE QUESTIONNAIRE </w:t>
            </w:r>
            <w:bookmarkEnd w:id="83"/>
          </w:p>
        </w:tc>
      </w:tr>
    </w:tbl>
    <w:p w14:paraId="542CFF89" w14:textId="77777777" w:rsidR="00E0569A" w:rsidRDefault="00E0569A" w:rsidP="00E0569A"/>
    <w:tbl>
      <w:tblPr>
        <w:tblW w:w="100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7"/>
      </w:tblGrid>
      <w:tr w:rsidR="00E0569A" w14:paraId="7CB75587" w14:textId="77777777" w:rsidTr="009A2A3A">
        <w:tc>
          <w:tcPr>
            <w:tcW w:w="10007" w:type="dxa"/>
          </w:tcPr>
          <w:p w14:paraId="5D540E59" w14:textId="77777777" w:rsidR="00E0569A" w:rsidRDefault="00E0569A" w:rsidP="008E0C7A">
            <w:pPr>
              <w:rPr>
                <w:rFonts w:cs="Arial"/>
                <w:szCs w:val="18"/>
              </w:rPr>
            </w:pPr>
            <w:r>
              <w:rPr>
                <w:rFonts w:cs="Arial"/>
                <w:szCs w:val="18"/>
              </w:rPr>
              <w:t xml:space="preserve">The following particulars must be furnished. In the case of a joint venture, </w:t>
            </w:r>
            <w:r>
              <w:rPr>
                <w:rFonts w:cs="Arial"/>
                <w:b/>
                <w:szCs w:val="18"/>
              </w:rPr>
              <w:t>separate</w:t>
            </w:r>
            <w:r>
              <w:rPr>
                <w:rFonts w:cs="Arial"/>
                <w:szCs w:val="18"/>
              </w:rPr>
              <w:t xml:space="preserve"> enterprise questionnaires in respect of each partner must be completed and submitted.</w:t>
            </w:r>
          </w:p>
        </w:tc>
      </w:tr>
      <w:tr w:rsidR="00E0569A" w14:paraId="67C32D27" w14:textId="77777777" w:rsidTr="009A2A3A">
        <w:tc>
          <w:tcPr>
            <w:tcW w:w="10007" w:type="dxa"/>
          </w:tcPr>
          <w:p w14:paraId="20591D26" w14:textId="77777777" w:rsidR="00E0569A" w:rsidRDefault="00E0569A" w:rsidP="008E0C7A">
            <w:pPr>
              <w:tabs>
                <w:tab w:val="left" w:pos="993"/>
                <w:tab w:val="left" w:pos="2977"/>
                <w:tab w:val="left" w:leader="dot" w:pos="8931"/>
              </w:tabs>
              <w:spacing w:before="240" w:line="480" w:lineRule="auto"/>
              <w:ind w:left="993" w:hanging="993"/>
            </w:pPr>
            <w:r w:rsidRPr="00DE622F">
              <w:rPr>
                <w:b/>
              </w:rPr>
              <w:t>Section 1:</w:t>
            </w:r>
            <w:r w:rsidRPr="00DE622F">
              <w:rPr>
                <w:b/>
              </w:rPr>
              <w:tab/>
              <w:t>Name of enterprise</w:t>
            </w:r>
            <w:r w:rsidRPr="00DE622F">
              <w:rPr>
                <w:b/>
              </w:rPr>
              <w:tab/>
            </w:r>
            <w:r>
              <w:tab/>
            </w:r>
          </w:p>
          <w:p w14:paraId="15BFED16" w14:textId="77777777" w:rsidR="00E0569A" w:rsidRDefault="00E0569A" w:rsidP="008E0C7A">
            <w:pPr>
              <w:tabs>
                <w:tab w:val="left" w:pos="993"/>
                <w:tab w:val="left" w:pos="2977"/>
                <w:tab w:val="left" w:leader="dot" w:pos="8931"/>
              </w:tabs>
              <w:spacing w:line="480" w:lineRule="auto"/>
              <w:ind w:left="993"/>
            </w:pPr>
            <w:r w:rsidRPr="00DE622F">
              <w:rPr>
                <w:b/>
              </w:rPr>
              <w:t>Address of enterprise</w:t>
            </w:r>
            <w:r>
              <w:tab/>
            </w:r>
            <w:r>
              <w:tab/>
            </w:r>
          </w:p>
          <w:p w14:paraId="7EF713E5" w14:textId="77777777" w:rsidR="00E0569A" w:rsidRDefault="00E0569A" w:rsidP="008E0C7A">
            <w:pPr>
              <w:tabs>
                <w:tab w:val="left" w:pos="993"/>
                <w:tab w:val="left" w:pos="2977"/>
                <w:tab w:val="left" w:leader="dot" w:pos="8931"/>
              </w:tabs>
              <w:ind w:left="992"/>
            </w:pPr>
            <w:r>
              <w:tab/>
            </w:r>
            <w:r>
              <w:tab/>
            </w:r>
            <w:r>
              <w:tab/>
            </w:r>
          </w:p>
        </w:tc>
      </w:tr>
      <w:tr w:rsidR="00E0569A" w14:paraId="5DDA3972" w14:textId="77777777" w:rsidTr="009A2A3A">
        <w:tc>
          <w:tcPr>
            <w:tcW w:w="10007" w:type="dxa"/>
          </w:tcPr>
          <w:p w14:paraId="45A81FD6" w14:textId="77777777" w:rsidR="00E0569A" w:rsidRPr="00CB7B92" w:rsidRDefault="00E0569A" w:rsidP="008E0C7A">
            <w:pPr>
              <w:tabs>
                <w:tab w:val="left" w:pos="993"/>
                <w:tab w:val="left" w:leader="dot" w:pos="8931"/>
              </w:tabs>
              <w:spacing w:before="240" w:after="60"/>
              <w:rPr>
                <w:b/>
              </w:rPr>
            </w:pPr>
            <w:r w:rsidRPr="00CB7B92">
              <w:rPr>
                <w:b/>
              </w:rPr>
              <w:t>Section 2:</w:t>
            </w:r>
            <w:r>
              <w:rPr>
                <w:b/>
              </w:rPr>
              <w:tab/>
            </w:r>
            <w:r w:rsidRPr="00CB7B92">
              <w:rPr>
                <w:b/>
              </w:rPr>
              <w:t xml:space="preserve">VAT registration number, if any </w:t>
            </w:r>
            <w:r w:rsidRPr="00CB7B92">
              <w:tab/>
            </w:r>
          </w:p>
        </w:tc>
      </w:tr>
      <w:tr w:rsidR="00E0569A" w:rsidRPr="00C866AF" w14:paraId="3A941B02" w14:textId="77777777" w:rsidTr="009A2A3A">
        <w:tc>
          <w:tcPr>
            <w:tcW w:w="10007" w:type="dxa"/>
          </w:tcPr>
          <w:p w14:paraId="17DAA90D" w14:textId="77777777" w:rsidR="00E0569A" w:rsidRPr="00C866AF" w:rsidRDefault="00E0569A" w:rsidP="008E0C7A">
            <w:pPr>
              <w:tabs>
                <w:tab w:val="left" w:pos="993"/>
                <w:tab w:val="left" w:leader="dot" w:pos="8931"/>
              </w:tabs>
              <w:spacing w:before="240" w:after="60"/>
              <w:rPr>
                <w:b/>
              </w:rPr>
            </w:pPr>
            <w:r w:rsidRPr="00C866AF">
              <w:rPr>
                <w:b/>
              </w:rPr>
              <w:t>Section 3:</w:t>
            </w:r>
            <w:r>
              <w:rPr>
                <w:b/>
              </w:rPr>
              <w:tab/>
              <w:t>C</w:t>
            </w:r>
            <w:r w:rsidRPr="00C866AF">
              <w:rPr>
                <w:b/>
              </w:rPr>
              <w:t>IDB registration number, if any</w:t>
            </w:r>
            <w:r w:rsidRPr="00736246">
              <w:tab/>
            </w:r>
          </w:p>
        </w:tc>
      </w:tr>
      <w:tr w:rsidR="00E0569A" w14:paraId="56918986" w14:textId="77777777" w:rsidTr="009A2A3A">
        <w:tc>
          <w:tcPr>
            <w:tcW w:w="10007" w:type="dxa"/>
          </w:tcPr>
          <w:p w14:paraId="5EDCF9E9" w14:textId="77777777" w:rsidR="00E0569A" w:rsidRPr="00046A3A" w:rsidRDefault="00E0569A" w:rsidP="008E0C7A">
            <w:pPr>
              <w:tabs>
                <w:tab w:val="left" w:pos="993"/>
                <w:tab w:val="left" w:leader="dot" w:pos="8931"/>
              </w:tabs>
              <w:spacing w:before="60" w:after="60"/>
              <w:rPr>
                <w:b/>
              </w:rPr>
            </w:pPr>
            <w:r w:rsidRPr="00046A3A">
              <w:rPr>
                <w:b/>
              </w:rPr>
              <w:t>Section 4:</w:t>
            </w:r>
            <w:r>
              <w:rPr>
                <w:b/>
              </w:rPr>
              <w:tab/>
            </w:r>
            <w:r w:rsidRPr="00046A3A">
              <w:rPr>
                <w:b/>
              </w:rPr>
              <w:t>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833"/>
              <w:gridCol w:w="3405"/>
            </w:tblGrid>
            <w:tr w:rsidR="00E0569A" w14:paraId="0C96ECA2" w14:textId="77777777" w:rsidTr="008E0C7A">
              <w:tc>
                <w:tcPr>
                  <w:tcW w:w="2829" w:type="dxa"/>
                </w:tcPr>
                <w:p w14:paraId="5E6C45D8" w14:textId="77777777" w:rsidR="00E0569A" w:rsidRDefault="00E0569A" w:rsidP="008E0C7A">
                  <w:pPr>
                    <w:spacing w:before="120" w:after="60"/>
                    <w:jc w:val="center"/>
                    <w:rPr>
                      <w:rFonts w:cs="Arial"/>
                      <w:b/>
                      <w:szCs w:val="18"/>
                    </w:rPr>
                  </w:pPr>
                  <w:r>
                    <w:rPr>
                      <w:rFonts w:cs="Arial"/>
                      <w:b/>
                      <w:szCs w:val="18"/>
                    </w:rPr>
                    <w:t>Name*</w:t>
                  </w:r>
                </w:p>
              </w:tc>
              <w:tc>
                <w:tcPr>
                  <w:tcW w:w="2833" w:type="dxa"/>
                </w:tcPr>
                <w:p w14:paraId="7AC06660" w14:textId="77777777" w:rsidR="00E0569A" w:rsidRDefault="00E0569A" w:rsidP="008E0C7A">
                  <w:pPr>
                    <w:spacing w:before="120" w:after="60"/>
                    <w:jc w:val="center"/>
                    <w:rPr>
                      <w:rFonts w:cs="Arial"/>
                      <w:b/>
                      <w:szCs w:val="18"/>
                    </w:rPr>
                  </w:pPr>
                  <w:r>
                    <w:rPr>
                      <w:rFonts w:cs="Arial"/>
                      <w:b/>
                      <w:szCs w:val="18"/>
                    </w:rPr>
                    <w:t>Identity number*</w:t>
                  </w:r>
                </w:p>
              </w:tc>
              <w:tc>
                <w:tcPr>
                  <w:tcW w:w="3405" w:type="dxa"/>
                </w:tcPr>
                <w:p w14:paraId="42247B31" w14:textId="77777777" w:rsidR="00E0569A" w:rsidRDefault="00E0569A" w:rsidP="008E0C7A">
                  <w:pPr>
                    <w:spacing w:before="120" w:after="60"/>
                    <w:jc w:val="center"/>
                    <w:rPr>
                      <w:rFonts w:cs="Arial"/>
                      <w:b/>
                      <w:szCs w:val="18"/>
                    </w:rPr>
                  </w:pPr>
                  <w:r>
                    <w:rPr>
                      <w:rFonts w:cs="Arial"/>
                      <w:b/>
                      <w:szCs w:val="18"/>
                    </w:rPr>
                    <w:t>Personal income tax number*</w:t>
                  </w:r>
                </w:p>
              </w:tc>
            </w:tr>
            <w:tr w:rsidR="00E0569A" w14:paraId="06EA4BA2" w14:textId="77777777" w:rsidTr="008E0C7A">
              <w:tc>
                <w:tcPr>
                  <w:tcW w:w="2829" w:type="dxa"/>
                </w:tcPr>
                <w:p w14:paraId="1500B090" w14:textId="77777777" w:rsidR="00E0569A" w:rsidRDefault="00E0569A" w:rsidP="008E0C7A">
                  <w:pPr>
                    <w:spacing w:line="480" w:lineRule="auto"/>
                  </w:pPr>
                </w:p>
              </w:tc>
              <w:tc>
                <w:tcPr>
                  <w:tcW w:w="2833" w:type="dxa"/>
                </w:tcPr>
                <w:p w14:paraId="56823025" w14:textId="77777777" w:rsidR="00E0569A" w:rsidRDefault="00E0569A" w:rsidP="008E0C7A">
                  <w:pPr>
                    <w:spacing w:line="480" w:lineRule="auto"/>
                  </w:pPr>
                </w:p>
              </w:tc>
              <w:tc>
                <w:tcPr>
                  <w:tcW w:w="3405" w:type="dxa"/>
                </w:tcPr>
                <w:p w14:paraId="5B7DDF3F" w14:textId="77777777" w:rsidR="00E0569A" w:rsidRDefault="00E0569A" w:rsidP="008E0C7A">
                  <w:pPr>
                    <w:spacing w:line="480" w:lineRule="auto"/>
                  </w:pPr>
                </w:p>
              </w:tc>
            </w:tr>
            <w:tr w:rsidR="00E0569A" w14:paraId="558C0B37" w14:textId="77777777" w:rsidTr="008E0C7A">
              <w:tc>
                <w:tcPr>
                  <w:tcW w:w="2829" w:type="dxa"/>
                </w:tcPr>
                <w:p w14:paraId="65642DDC" w14:textId="77777777" w:rsidR="00E0569A" w:rsidRDefault="00E0569A" w:rsidP="008E0C7A">
                  <w:pPr>
                    <w:spacing w:line="480" w:lineRule="auto"/>
                  </w:pPr>
                </w:p>
              </w:tc>
              <w:tc>
                <w:tcPr>
                  <w:tcW w:w="2833" w:type="dxa"/>
                </w:tcPr>
                <w:p w14:paraId="4F4050F9" w14:textId="77777777" w:rsidR="00E0569A" w:rsidRDefault="00E0569A" w:rsidP="008E0C7A">
                  <w:pPr>
                    <w:spacing w:line="480" w:lineRule="auto"/>
                  </w:pPr>
                </w:p>
              </w:tc>
              <w:tc>
                <w:tcPr>
                  <w:tcW w:w="3405" w:type="dxa"/>
                </w:tcPr>
                <w:p w14:paraId="716F4A8E" w14:textId="77777777" w:rsidR="00E0569A" w:rsidRDefault="00E0569A" w:rsidP="008E0C7A">
                  <w:pPr>
                    <w:spacing w:line="480" w:lineRule="auto"/>
                  </w:pPr>
                </w:p>
              </w:tc>
            </w:tr>
            <w:tr w:rsidR="00E0569A" w14:paraId="5DCD8401" w14:textId="77777777" w:rsidTr="008E0C7A">
              <w:tc>
                <w:tcPr>
                  <w:tcW w:w="2829" w:type="dxa"/>
                </w:tcPr>
                <w:p w14:paraId="789730E4" w14:textId="77777777" w:rsidR="00E0569A" w:rsidRDefault="00E0569A" w:rsidP="008E0C7A">
                  <w:pPr>
                    <w:spacing w:line="480" w:lineRule="auto"/>
                  </w:pPr>
                </w:p>
              </w:tc>
              <w:tc>
                <w:tcPr>
                  <w:tcW w:w="2833" w:type="dxa"/>
                </w:tcPr>
                <w:p w14:paraId="5B3B9AF4" w14:textId="77777777" w:rsidR="00E0569A" w:rsidRDefault="00E0569A" w:rsidP="008E0C7A">
                  <w:pPr>
                    <w:spacing w:line="480" w:lineRule="auto"/>
                  </w:pPr>
                </w:p>
              </w:tc>
              <w:tc>
                <w:tcPr>
                  <w:tcW w:w="3405" w:type="dxa"/>
                </w:tcPr>
                <w:p w14:paraId="18B473DC" w14:textId="77777777" w:rsidR="00E0569A" w:rsidRDefault="00E0569A" w:rsidP="008E0C7A">
                  <w:pPr>
                    <w:spacing w:line="480" w:lineRule="auto"/>
                  </w:pPr>
                </w:p>
              </w:tc>
            </w:tr>
            <w:tr w:rsidR="00E0569A" w14:paraId="037B71B0" w14:textId="77777777" w:rsidTr="008E0C7A">
              <w:tc>
                <w:tcPr>
                  <w:tcW w:w="2829" w:type="dxa"/>
                </w:tcPr>
                <w:p w14:paraId="304E0656" w14:textId="77777777" w:rsidR="00E0569A" w:rsidRDefault="00E0569A" w:rsidP="008E0C7A">
                  <w:pPr>
                    <w:spacing w:line="480" w:lineRule="auto"/>
                  </w:pPr>
                </w:p>
              </w:tc>
              <w:tc>
                <w:tcPr>
                  <w:tcW w:w="2833" w:type="dxa"/>
                </w:tcPr>
                <w:p w14:paraId="3C55E144" w14:textId="77777777" w:rsidR="00E0569A" w:rsidRDefault="00E0569A" w:rsidP="008E0C7A">
                  <w:pPr>
                    <w:spacing w:line="480" w:lineRule="auto"/>
                  </w:pPr>
                </w:p>
              </w:tc>
              <w:tc>
                <w:tcPr>
                  <w:tcW w:w="3405" w:type="dxa"/>
                </w:tcPr>
                <w:p w14:paraId="45AFC73E" w14:textId="77777777" w:rsidR="00E0569A" w:rsidRDefault="00E0569A" w:rsidP="008E0C7A">
                  <w:pPr>
                    <w:spacing w:line="480" w:lineRule="auto"/>
                  </w:pPr>
                </w:p>
              </w:tc>
            </w:tr>
            <w:tr w:rsidR="00E0569A" w14:paraId="4182B923" w14:textId="77777777" w:rsidTr="008E0C7A">
              <w:tc>
                <w:tcPr>
                  <w:tcW w:w="2829" w:type="dxa"/>
                </w:tcPr>
                <w:p w14:paraId="31C53073" w14:textId="77777777" w:rsidR="00E0569A" w:rsidRDefault="00E0569A" w:rsidP="008E0C7A">
                  <w:pPr>
                    <w:spacing w:line="480" w:lineRule="auto"/>
                  </w:pPr>
                </w:p>
              </w:tc>
              <w:tc>
                <w:tcPr>
                  <w:tcW w:w="2833" w:type="dxa"/>
                </w:tcPr>
                <w:p w14:paraId="74E07880" w14:textId="77777777" w:rsidR="00E0569A" w:rsidRDefault="00E0569A" w:rsidP="008E0C7A">
                  <w:pPr>
                    <w:spacing w:line="480" w:lineRule="auto"/>
                  </w:pPr>
                </w:p>
              </w:tc>
              <w:tc>
                <w:tcPr>
                  <w:tcW w:w="3405" w:type="dxa"/>
                </w:tcPr>
                <w:p w14:paraId="627BC6B3" w14:textId="77777777" w:rsidR="00E0569A" w:rsidRDefault="00E0569A" w:rsidP="008E0C7A">
                  <w:pPr>
                    <w:spacing w:line="480" w:lineRule="auto"/>
                  </w:pPr>
                </w:p>
              </w:tc>
            </w:tr>
            <w:tr w:rsidR="00E0569A" w14:paraId="38D7F104" w14:textId="77777777" w:rsidTr="008E0C7A">
              <w:tc>
                <w:tcPr>
                  <w:tcW w:w="2829" w:type="dxa"/>
                </w:tcPr>
                <w:p w14:paraId="4F055412" w14:textId="77777777" w:rsidR="00E0569A" w:rsidRDefault="00E0569A" w:rsidP="008E0C7A">
                  <w:pPr>
                    <w:spacing w:line="480" w:lineRule="auto"/>
                  </w:pPr>
                </w:p>
              </w:tc>
              <w:tc>
                <w:tcPr>
                  <w:tcW w:w="2833" w:type="dxa"/>
                </w:tcPr>
                <w:p w14:paraId="1A772702" w14:textId="77777777" w:rsidR="00E0569A" w:rsidRDefault="00E0569A" w:rsidP="008E0C7A">
                  <w:pPr>
                    <w:spacing w:line="480" w:lineRule="auto"/>
                  </w:pPr>
                </w:p>
              </w:tc>
              <w:tc>
                <w:tcPr>
                  <w:tcW w:w="3405" w:type="dxa"/>
                </w:tcPr>
                <w:p w14:paraId="682043DA" w14:textId="77777777" w:rsidR="00E0569A" w:rsidRDefault="00E0569A" w:rsidP="008E0C7A">
                  <w:pPr>
                    <w:spacing w:line="480" w:lineRule="auto"/>
                  </w:pPr>
                </w:p>
              </w:tc>
            </w:tr>
            <w:tr w:rsidR="00E0569A" w14:paraId="7FA2205C" w14:textId="77777777" w:rsidTr="008E0C7A">
              <w:tc>
                <w:tcPr>
                  <w:tcW w:w="2829" w:type="dxa"/>
                </w:tcPr>
                <w:p w14:paraId="4F45F2BB" w14:textId="77777777" w:rsidR="00E0569A" w:rsidRDefault="00E0569A" w:rsidP="008E0C7A">
                  <w:pPr>
                    <w:spacing w:line="480" w:lineRule="auto"/>
                  </w:pPr>
                </w:p>
              </w:tc>
              <w:tc>
                <w:tcPr>
                  <w:tcW w:w="2833" w:type="dxa"/>
                </w:tcPr>
                <w:p w14:paraId="497DC653" w14:textId="77777777" w:rsidR="00E0569A" w:rsidRDefault="00E0569A" w:rsidP="008E0C7A">
                  <w:pPr>
                    <w:spacing w:line="480" w:lineRule="auto"/>
                  </w:pPr>
                </w:p>
              </w:tc>
              <w:tc>
                <w:tcPr>
                  <w:tcW w:w="3405" w:type="dxa"/>
                </w:tcPr>
                <w:p w14:paraId="792E488C" w14:textId="77777777" w:rsidR="00E0569A" w:rsidRDefault="00E0569A" w:rsidP="008E0C7A">
                  <w:pPr>
                    <w:spacing w:line="480" w:lineRule="auto"/>
                  </w:pPr>
                </w:p>
              </w:tc>
            </w:tr>
            <w:tr w:rsidR="00E0569A" w14:paraId="7CC2CF91" w14:textId="77777777" w:rsidTr="008E0C7A">
              <w:tc>
                <w:tcPr>
                  <w:tcW w:w="2829" w:type="dxa"/>
                </w:tcPr>
                <w:p w14:paraId="09C07338" w14:textId="77777777" w:rsidR="00E0569A" w:rsidRDefault="00E0569A" w:rsidP="008E0C7A">
                  <w:pPr>
                    <w:spacing w:line="480" w:lineRule="auto"/>
                  </w:pPr>
                </w:p>
              </w:tc>
              <w:tc>
                <w:tcPr>
                  <w:tcW w:w="2833" w:type="dxa"/>
                </w:tcPr>
                <w:p w14:paraId="3710E052" w14:textId="77777777" w:rsidR="00E0569A" w:rsidRDefault="00E0569A" w:rsidP="008E0C7A">
                  <w:pPr>
                    <w:spacing w:line="480" w:lineRule="auto"/>
                  </w:pPr>
                </w:p>
              </w:tc>
              <w:tc>
                <w:tcPr>
                  <w:tcW w:w="3405" w:type="dxa"/>
                </w:tcPr>
                <w:p w14:paraId="1D7A6D60" w14:textId="77777777" w:rsidR="00E0569A" w:rsidRDefault="00E0569A" w:rsidP="008E0C7A">
                  <w:pPr>
                    <w:spacing w:line="480" w:lineRule="auto"/>
                  </w:pPr>
                </w:p>
              </w:tc>
            </w:tr>
          </w:tbl>
          <w:p w14:paraId="58A1E9C1" w14:textId="77777777" w:rsidR="00E0569A" w:rsidRPr="004F7DBD" w:rsidRDefault="00E0569A" w:rsidP="008E0C7A">
            <w:pPr>
              <w:spacing w:before="120" w:after="60"/>
              <w:rPr>
                <w:rFonts w:cs="Arial"/>
                <w:b/>
                <w:szCs w:val="18"/>
              </w:rPr>
            </w:pPr>
            <w:r w:rsidRPr="004F7DBD">
              <w:rPr>
                <w:rFonts w:cs="Arial"/>
                <w:b/>
                <w:szCs w:val="18"/>
              </w:rPr>
              <w:t xml:space="preserve">* </w:t>
            </w:r>
            <w:r w:rsidRPr="004F7DBD">
              <w:rPr>
                <w:rFonts w:cs="Arial"/>
                <w:szCs w:val="18"/>
              </w:rPr>
              <w:t>Complete only if sole proprietor or partnership and attach separate page if more than 3 partners</w:t>
            </w:r>
          </w:p>
        </w:tc>
      </w:tr>
      <w:tr w:rsidR="00E0569A" w14:paraId="70C5D8F6" w14:textId="77777777" w:rsidTr="009A2A3A">
        <w:tc>
          <w:tcPr>
            <w:tcW w:w="10007" w:type="dxa"/>
          </w:tcPr>
          <w:p w14:paraId="2855AF8D" w14:textId="77777777" w:rsidR="00E0569A" w:rsidRDefault="00E0569A" w:rsidP="008E0C7A">
            <w:pPr>
              <w:tabs>
                <w:tab w:val="left" w:pos="993"/>
              </w:tabs>
              <w:spacing w:before="60"/>
              <w:rPr>
                <w:b/>
              </w:rPr>
            </w:pPr>
            <w:r w:rsidRPr="004F7DBD">
              <w:rPr>
                <w:b/>
              </w:rPr>
              <w:t>Section 5:</w:t>
            </w:r>
            <w:r>
              <w:rPr>
                <w:b/>
              </w:rPr>
              <w:tab/>
            </w:r>
            <w:r w:rsidRPr="004F7DBD">
              <w:rPr>
                <w:b/>
              </w:rPr>
              <w:t>Particulars of companies and close corporations</w:t>
            </w:r>
          </w:p>
          <w:p w14:paraId="7A3C6DD7" w14:textId="77777777" w:rsidR="00E0569A" w:rsidRPr="004F7DBD" w:rsidRDefault="00E0569A" w:rsidP="008E0C7A">
            <w:pPr>
              <w:tabs>
                <w:tab w:val="left" w:pos="993"/>
              </w:tabs>
              <w:spacing w:before="60"/>
              <w:rPr>
                <w:b/>
              </w:rPr>
            </w:pPr>
          </w:p>
          <w:p w14:paraId="7B4EC517" w14:textId="77777777" w:rsidR="00E0569A" w:rsidRDefault="00E0569A" w:rsidP="008E0C7A">
            <w:pPr>
              <w:tabs>
                <w:tab w:val="left" w:pos="2568"/>
                <w:tab w:val="left" w:leader="dot" w:pos="8931"/>
              </w:tabs>
              <w:spacing w:line="480" w:lineRule="auto"/>
            </w:pPr>
            <w:r>
              <w:t xml:space="preserve">Company registration number </w:t>
            </w:r>
            <w:r>
              <w:tab/>
            </w:r>
            <w:r>
              <w:tab/>
            </w:r>
          </w:p>
          <w:p w14:paraId="17EC0A74" w14:textId="77777777" w:rsidR="00E0569A" w:rsidRDefault="00E0569A" w:rsidP="008E0C7A">
            <w:pPr>
              <w:tabs>
                <w:tab w:val="left" w:pos="2568"/>
                <w:tab w:val="left" w:leader="dot" w:pos="8931"/>
              </w:tabs>
              <w:spacing w:line="480" w:lineRule="auto"/>
            </w:pPr>
            <w:r>
              <w:t xml:space="preserve">Close corporation number </w:t>
            </w:r>
            <w:r>
              <w:tab/>
            </w:r>
            <w:r>
              <w:tab/>
            </w:r>
          </w:p>
          <w:p w14:paraId="5559CACC" w14:textId="77777777" w:rsidR="00E0569A" w:rsidRDefault="00E0569A" w:rsidP="008E0C7A">
            <w:pPr>
              <w:tabs>
                <w:tab w:val="left" w:pos="2568"/>
                <w:tab w:val="left" w:leader="dot" w:pos="8931"/>
              </w:tabs>
            </w:pPr>
            <w:r>
              <w:t xml:space="preserve">Tax reference number </w:t>
            </w:r>
            <w:r>
              <w:tab/>
            </w:r>
            <w:r>
              <w:tab/>
            </w:r>
          </w:p>
        </w:tc>
      </w:tr>
      <w:tr w:rsidR="00E0569A" w14:paraId="35A1C758" w14:textId="77777777" w:rsidTr="009A2A3A">
        <w:tc>
          <w:tcPr>
            <w:tcW w:w="10007" w:type="dxa"/>
          </w:tcPr>
          <w:p w14:paraId="712141F0" w14:textId="77777777" w:rsidR="00E0569A" w:rsidRDefault="00E0569A" w:rsidP="008E0C7A">
            <w:pPr>
              <w:tabs>
                <w:tab w:val="left" w:pos="993"/>
              </w:tabs>
              <w:spacing w:before="120" w:after="60"/>
              <w:rPr>
                <w:rFonts w:cs="Arial"/>
                <w:b/>
                <w:szCs w:val="18"/>
              </w:rPr>
            </w:pPr>
            <w:r>
              <w:rPr>
                <w:rFonts w:cs="Arial"/>
                <w:b/>
                <w:szCs w:val="18"/>
              </w:rPr>
              <w:t>Section 6:</w:t>
            </w:r>
            <w:r>
              <w:rPr>
                <w:rFonts w:cs="Arial"/>
                <w:b/>
                <w:szCs w:val="18"/>
              </w:rPr>
              <w:tab/>
              <w:t>Record of service of the state</w:t>
            </w:r>
          </w:p>
          <w:p w14:paraId="23EB75AC" w14:textId="77777777" w:rsidR="00E0569A" w:rsidRDefault="00E0569A" w:rsidP="008E0C7A">
            <w:r>
              <w:t xml:space="preserve">Indicate by marking the relevant boxes with a </w:t>
            </w:r>
            <w:r w:rsidRPr="00ED7D24">
              <w:rPr>
                <w:b/>
              </w:rPr>
              <w:t>X,</w:t>
            </w:r>
            <w:r>
              <w:t xml:space="preserve"> if any sole proprietor, partner in a partnership or director, manager, principal shareholder or stakeholder in a company or close corporation participating in this Bid is currently or has within the last 12 months, been in the service of any of the following: </w:t>
            </w:r>
          </w:p>
          <w:p w14:paraId="1B0E071A" w14:textId="77777777" w:rsidR="00E0569A" w:rsidRPr="00214042" w:rsidRDefault="00E0569A" w:rsidP="008E0C7A">
            <w:pPr>
              <w:rPr>
                <w:rFonts w:cs="Arial"/>
                <w:sz w:val="10"/>
                <w:szCs w:val="10"/>
              </w:rPr>
            </w:pPr>
          </w:p>
          <w:tbl>
            <w:tblPr>
              <w:tblW w:w="0" w:type="auto"/>
              <w:tblBorders>
                <w:insideH w:val="single" w:sz="4" w:space="0" w:color="auto"/>
              </w:tblBorders>
              <w:tblLook w:val="01E0" w:firstRow="1" w:lastRow="1" w:firstColumn="1" w:lastColumn="1" w:noHBand="0" w:noVBand="0"/>
            </w:tblPr>
            <w:tblGrid>
              <w:gridCol w:w="265"/>
              <w:gridCol w:w="8661"/>
            </w:tblGrid>
            <w:tr w:rsidR="00E0569A" w14:paraId="40901341" w14:textId="77777777" w:rsidTr="008E0C7A">
              <w:tc>
                <w:tcPr>
                  <w:tcW w:w="265" w:type="dxa"/>
                  <w:tcBorders>
                    <w:top w:val="single" w:sz="4" w:space="0" w:color="000000"/>
                    <w:left w:val="single" w:sz="4" w:space="0" w:color="000000"/>
                    <w:bottom w:val="single" w:sz="4" w:space="0" w:color="000000"/>
                    <w:right w:val="single" w:sz="4" w:space="0" w:color="000000"/>
                  </w:tcBorders>
                </w:tcPr>
                <w:p w14:paraId="04332C18"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3A2F384F" w14:textId="77777777" w:rsidR="00E0569A" w:rsidRDefault="00E0569A" w:rsidP="008E0C7A">
                  <w:pPr>
                    <w:rPr>
                      <w:rFonts w:cs="Arial"/>
                      <w:szCs w:val="18"/>
                    </w:rPr>
                  </w:pPr>
                  <w:r>
                    <w:rPr>
                      <w:rFonts w:cs="Arial"/>
                      <w:szCs w:val="18"/>
                    </w:rPr>
                    <w:t>a member of any municipal council</w:t>
                  </w:r>
                </w:p>
              </w:tc>
            </w:tr>
            <w:tr w:rsidR="00E0569A" w:rsidRPr="00437C93" w14:paraId="7908034A" w14:textId="77777777" w:rsidTr="008E0C7A">
              <w:tc>
                <w:tcPr>
                  <w:tcW w:w="265" w:type="dxa"/>
                  <w:tcBorders>
                    <w:top w:val="single" w:sz="4" w:space="0" w:color="000000"/>
                    <w:left w:val="nil"/>
                    <w:bottom w:val="single" w:sz="4" w:space="0" w:color="000000"/>
                    <w:right w:val="nil"/>
                  </w:tcBorders>
                </w:tcPr>
                <w:p w14:paraId="723F754F" w14:textId="77777777" w:rsidR="00E0569A" w:rsidRPr="00437C93" w:rsidRDefault="00E0569A" w:rsidP="008E0C7A">
                  <w:pPr>
                    <w:ind w:left="64"/>
                    <w:rPr>
                      <w:rFonts w:cs="Arial"/>
                      <w:sz w:val="6"/>
                      <w:szCs w:val="6"/>
                    </w:rPr>
                  </w:pPr>
                </w:p>
              </w:tc>
              <w:tc>
                <w:tcPr>
                  <w:tcW w:w="8661" w:type="dxa"/>
                  <w:tcBorders>
                    <w:top w:val="nil"/>
                    <w:left w:val="nil"/>
                    <w:bottom w:val="nil"/>
                  </w:tcBorders>
                </w:tcPr>
                <w:p w14:paraId="07844998" w14:textId="77777777" w:rsidR="00E0569A" w:rsidRPr="00437C93" w:rsidRDefault="00E0569A" w:rsidP="008E0C7A">
                  <w:pPr>
                    <w:rPr>
                      <w:rFonts w:cs="Arial"/>
                      <w:sz w:val="6"/>
                      <w:szCs w:val="6"/>
                    </w:rPr>
                  </w:pPr>
                </w:p>
              </w:tc>
            </w:tr>
            <w:tr w:rsidR="00E0569A" w14:paraId="2923138D" w14:textId="77777777" w:rsidTr="008E0C7A">
              <w:tc>
                <w:tcPr>
                  <w:tcW w:w="265" w:type="dxa"/>
                  <w:tcBorders>
                    <w:top w:val="single" w:sz="4" w:space="0" w:color="000000"/>
                    <w:left w:val="single" w:sz="4" w:space="0" w:color="000000"/>
                    <w:bottom w:val="single" w:sz="4" w:space="0" w:color="000000"/>
                    <w:right w:val="single" w:sz="4" w:space="0" w:color="000000"/>
                  </w:tcBorders>
                </w:tcPr>
                <w:p w14:paraId="43731B21"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31E49489" w14:textId="77777777" w:rsidR="00E0569A" w:rsidRDefault="00E0569A" w:rsidP="008E0C7A">
                  <w:pPr>
                    <w:rPr>
                      <w:rFonts w:cs="Arial"/>
                      <w:szCs w:val="18"/>
                    </w:rPr>
                  </w:pPr>
                  <w:r>
                    <w:rPr>
                      <w:rFonts w:cs="Arial"/>
                      <w:szCs w:val="18"/>
                    </w:rPr>
                    <w:t>a member of any provincial legislature</w:t>
                  </w:r>
                </w:p>
              </w:tc>
            </w:tr>
            <w:tr w:rsidR="00E0569A" w14:paraId="4DFB56C8" w14:textId="77777777" w:rsidTr="008E0C7A">
              <w:tc>
                <w:tcPr>
                  <w:tcW w:w="265" w:type="dxa"/>
                  <w:tcBorders>
                    <w:top w:val="single" w:sz="4" w:space="0" w:color="000000"/>
                    <w:left w:val="nil"/>
                    <w:bottom w:val="single" w:sz="4" w:space="0" w:color="000000"/>
                    <w:right w:val="nil"/>
                  </w:tcBorders>
                </w:tcPr>
                <w:p w14:paraId="41B1E283" w14:textId="77777777" w:rsidR="00E0569A" w:rsidRPr="00437C93" w:rsidRDefault="00E0569A" w:rsidP="008E0C7A">
                  <w:pPr>
                    <w:rPr>
                      <w:rFonts w:cs="Arial"/>
                      <w:sz w:val="6"/>
                      <w:szCs w:val="6"/>
                    </w:rPr>
                  </w:pPr>
                </w:p>
              </w:tc>
              <w:tc>
                <w:tcPr>
                  <w:tcW w:w="8661" w:type="dxa"/>
                  <w:tcBorders>
                    <w:top w:val="nil"/>
                    <w:left w:val="nil"/>
                    <w:bottom w:val="nil"/>
                  </w:tcBorders>
                </w:tcPr>
                <w:p w14:paraId="604B90B5" w14:textId="77777777" w:rsidR="00E0569A" w:rsidRPr="00437C93" w:rsidRDefault="00E0569A" w:rsidP="008E0C7A">
                  <w:pPr>
                    <w:rPr>
                      <w:rFonts w:cs="Arial"/>
                      <w:sz w:val="6"/>
                      <w:szCs w:val="6"/>
                    </w:rPr>
                  </w:pPr>
                </w:p>
              </w:tc>
            </w:tr>
            <w:tr w:rsidR="00E0569A" w14:paraId="3A538F42" w14:textId="77777777" w:rsidTr="008E0C7A">
              <w:tc>
                <w:tcPr>
                  <w:tcW w:w="265" w:type="dxa"/>
                  <w:tcBorders>
                    <w:top w:val="single" w:sz="4" w:space="0" w:color="000000"/>
                    <w:left w:val="single" w:sz="4" w:space="0" w:color="000000"/>
                    <w:bottom w:val="single" w:sz="4" w:space="0" w:color="000000"/>
                    <w:right w:val="single" w:sz="4" w:space="0" w:color="000000"/>
                  </w:tcBorders>
                </w:tcPr>
                <w:p w14:paraId="3E3D0721"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464759F9" w14:textId="77777777" w:rsidR="00E0569A" w:rsidRDefault="00E0569A" w:rsidP="008E0C7A">
                  <w:pPr>
                    <w:rPr>
                      <w:rFonts w:cs="Arial"/>
                      <w:szCs w:val="18"/>
                    </w:rPr>
                  </w:pPr>
                  <w:r>
                    <w:rPr>
                      <w:rFonts w:cs="Arial"/>
                      <w:szCs w:val="18"/>
                    </w:rPr>
                    <w:t>a member of the National Assembly or the National Council of Province</w:t>
                  </w:r>
                </w:p>
              </w:tc>
            </w:tr>
            <w:tr w:rsidR="00E0569A" w14:paraId="6F64D345" w14:textId="77777777" w:rsidTr="008E0C7A">
              <w:tc>
                <w:tcPr>
                  <w:tcW w:w="265" w:type="dxa"/>
                  <w:tcBorders>
                    <w:top w:val="single" w:sz="4" w:space="0" w:color="000000"/>
                    <w:left w:val="nil"/>
                    <w:bottom w:val="single" w:sz="4" w:space="0" w:color="000000"/>
                    <w:right w:val="nil"/>
                  </w:tcBorders>
                </w:tcPr>
                <w:p w14:paraId="32AB9CBC" w14:textId="77777777" w:rsidR="00E0569A" w:rsidRPr="00437C93" w:rsidRDefault="00E0569A" w:rsidP="008E0C7A">
                  <w:pPr>
                    <w:ind w:left="64"/>
                    <w:rPr>
                      <w:rFonts w:cs="Arial"/>
                      <w:sz w:val="6"/>
                      <w:szCs w:val="6"/>
                    </w:rPr>
                  </w:pPr>
                </w:p>
              </w:tc>
              <w:tc>
                <w:tcPr>
                  <w:tcW w:w="8661" w:type="dxa"/>
                  <w:tcBorders>
                    <w:top w:val="nil"/>
                    <w:left w:val="nil"/>
                    <w:bottom w:val="nil"/>
                  </w:tcBorders>
                </w:tcPr>
                <w:p w14:paraId="7CA8B641" w14:textId="77777777" w:rsidR="00E0569A" w:rsidRPr="00437C93" w:rsidRDefault="00E0569A" w:rsidP="008E0C7A">
                  <w:pPr>
                    <w:rPr>
                      <w:rFonts w:cs="Arial"/>
                      <w:sz w:val="6"/>
                      <w:szCs w:val="6"/>
                    </w:rPr>
                  </w:pPr>
                </w:p>
              </w:tc>
            </w:tr>
            <w:tr w:rsidR="00E0569A" w14:paraId="3E716154" w14:textId="77777777" w:rsidTr="008E0C7A">
              <w:tc>
                <w:tcPr>
                  <w:tcW w:w="265" w:type="dxa"/>
                  <w:tcBorders>
                    <w:top w:val="single" w:sz="4" w:space="0" w:color="000000"/>
                    <w:left w:val="single" w:sz="4" w:space="0" w:color="000000"/>
                    <w:bottom w:val="single" w:sz="4" w:space="0" w:color="000000"/>
                    <w:right w:val="single" w:sz="4" w:space="0" w:color="000000"/>
                  </w:tcBorders>
                </w:tcPr>
                <w:p w14:paraId="0A0A016B"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3CE52962" w14:textId="77777777" w:rsidR="00E0569A" w:rsidRDefault="00E0569A" w:rsidP="008E0C7A">
                  <w:pPr>
                    <w:rPr>
                      <w:rFonts w:cs="Arial"/>
                      <w:szCs w:val="18"/>
                    </w:rPr>
                  </w:pPr>
                  <w:r>
                    <w:rPr>
                      <w:rFonts w:cs="Arial"/>
                      <w:szCs w:val="18"/>
                    </w:rPr>
                    <w:t>a member of the board of directors of any municipal entity</w:t>
                  </w:r>
                </w:p>
              </w:tc>
            </w:tr>
            <w:tr w:rsidR="00E0569A" w14:paraId="3EA4D853" w14:textId="77777777" w:rsidTr="008E0C7A">
              <w:tc>
                <w:tcPr>
                  <w:tcW w:w="265" w:type="dxa"/>
                  <w:tcBorders>
                    <w:top w:val="single" w:sz="4" w:space="0" w:color="000000"/>
                    <w:left w:val="nil"/>
                    <w:bottom w:val="single" w:sz="4" w:space="0" w:color="000000"/>
                    <w:right w:val="nil"/>
                  </w:tcBorders>
                </w:tcPr>
                <w:p w14:paraId="1EAFAD5B" w14:textId="77777777" w:rsidR="00E0569A" w:rsidRPr="00437C93" w:rsidRDefault="00E0569A" w:rsidP="008E0C7A">
                  <w:pPr>
                    <w:ind w:left="64"/>
                    <w:rPr>
                      <w:rFonts w:cs="Arial"/>
                      <w:sz w:val="6"/>
                      <w:szCs w:val="6"/>
                    </w:rPr>
                  </w:pPr>
                </w:p>
              </w:tc>
              <w:tc>
                <w:tcPr>
                  <w:tcW w:w="8661" w:type="dxa"/>
                  <w:tcBorders>
                    <w:top w:val="nil"/>
                    <w:left w:val="nil"/>
                    <w:bottom w:val="nil"/>
                  </w:tcBorders>
                </w:tcPr>
                <w:p w14:paraId="549A4DBB" w14:textId="77777777" w:rsidR="00E0569A" w:rsidRPr="00437C93" w:rsidRDefault="00E0569A" w:rsidP="008E0C7A">
                  <w:pPr>
                    <w:rPr>
                      <w:rFonts w:cs="Arial"/>
                      <w:sz w:val="6"/>
                      <w:szCs w:val="6"/>
                    </w:rPr>
                  </w:pPr>
                </w:p>
              </w:tc>
            </w:tr>
            <w:tr w:rsidR="00E0569A" w14:paraId="38284640" w14:textId="77777777" w:rsidTr="008E0C7A">
              <w:tc>
                <w:tcPr>
                  <w:tcW w:w="265" w:type="dxa"/>
                  <w:tcBorders>
                    <w:top w:val="single" w:sz="4" w:space="0" w:color="000000"/>
                    <w:left w:val="single" w:sz="4" w:space="0" w:color="000000"/>
                    <w:bottom w:val="single" w:sz="4" w:space="0" w:color="000000"/>
                    <w:right w:val="single" w:sz="4" w:space="0" w:color="000000"/>
                  </w:tcBorders>
                </w:tcPr>
                <w:p w14:paraId="550BB660"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3D6072FE" w14:textId="77777777" w:rsidR="00E0569A" w:rsidRDefault="00E0569A" w:rsidP="008E0C7A">
                  <w:pPr>
                    <w:rPr>
                      <w:rFonts w:cs="Arial"/>
                      <w:szCs w:val="18"/>
                    </w:rPr>
                  </w:pPr>
                  <w:r>
                    <w:rPr>
                      <w:rFonts w:cs="Arial"/>
                      <w:szCs w:val="18"/>
                    </w:rPr>
                    <w:t>an official of any municipality or municipal entity</w:t>
                  </w:r>
                </w:p>
              </w:tc>
            </w:tr>
            <w:tr w:rsidR="00E0569A" w14:paraId="3E6E92A8" w14:textId="77777777" w:rsidTr="008E0C7A">
              <w:tc>
                <w:tcPr>
                  <w:tcW w:w="265" w:type="dxa"/>
                  <w:tcBorders>
                    <w:top w:val="single" w:sz="4" w:space="0" w:color="000000"/>
                    <w:left w:val="nil"/>
                    <w:bottom w:val="single" w:sz="4" w:space="0" w:color="000000"/>
                    <w:right w:val="nil"/>
                  </w:tcBorders>
                </w:tcPr>
                <w:p w14:paraId="7C1BE621" w14:textId="77777777" w:rsidR="00E0569A" w:rsidRPr="00437C93" w:rsidRDefault="00E0569A" w:rsidP="008E0C7A">
                  <w:pPr>
                    <w:ind w:left="64"/>
                    <w:rPr>
                      <w:rFonts w:cs="Arial"/>
                      <w:sz w:val="6"/>
                      <w:szCs w:val="6"/>
                    </w:rPr>
                  </w:pPr>
                </w:p>
              </w:tc>
              <w:tc>
                <w:tcPr>
                  <w:tcW w:w="8661" w:type="dxa"/>
                  <w:tcBorders>
                    <w:top w:val="nil"/>
                    <w:left w:val="nil"/>
                    <w:bottom w:val="nil"/>
                  </w:tcBorders>
                </w:tcPr>
                <w:p w14:paraId="55587ADF" w14:textId="77777777" w:rsidR="00E0569A" w:rsidRPr="00437C93" w:rsidRDefault="00E0569A" w:rsidP="008E0C7A">
                  <w:pPr>
                    <w:rPr>
                      <w:rFonts w:cs="Arial"/>
                      <w:sz w:val="6"/>
                      <w:szCs w:val="6"/>
                    </w:rPr>
                  </w:pPr>
                </w:p>
              </w:tc>
            </w:tr>
            <w:tr w:rsidR="00E0569A" w14:paraId="492CF281" w14:textId="77777777" w:rsidTr="008E0C7A">
              <w:tc>
                <w:tcPr>
                  <w:tcW w:w="265" w:type="dxa"/>
                  <w:tcBorders>
                    <w:top w:val="single" w:sz="4" w:space="0" w:color="000000"/>
                    <w:left w:val="single" w:sz="4" w:space="0" w:color="000000"/>
                    <w:bottom w:val="single" w:sz="4" w:space="0" w:color="000000"/>
                    <w:right w:val="single" w:sz="4" w:space="0" w:color="000000"/>
                  </w:tcBorders>
                </w:tcPr>
                <w:p w14:paraId="32FD021C"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2F46C629" w14:textId="77777777" w:rsidR="00E0569A" w:rsidRDefault="00E0569A" w:rsidP="008E0C7A">
                  <w:pPr>
                    <w:rPr>
                      <w:rFonts w:cs="Arial"/>
                      <w:szCs w:val="18"/>
                    </w:rPr>
                  </w:pPr>
                  <w:r>
                    <w:rPr>
                      <w:rFonts w:cs="Arial"/>
                      <w:szCs w:val="18"/>
                    </w:rPr>
                    <w:t>an employee of any provincial department, national or provincial public entity or constitutional institution within the meaning of the Public Finance Management Act, 1999 (Act 1 of 1999)</w:t>
                  </w:r>
                </w:p>
              </w:tc>
            </w:tr>
            <w:tr w:rsidR="00E0569A" w14:paraId="49E8DAE2" w14:textId="77777777" w:rsidTr="008E0C7A">
              <w:tc>
                <w:tcPr>
                  <w:tcW w:w="265" w:type="dxa"/>
                  <w:tcBorders>
                    <w:top w:val="single" w:sz="4" w:space="0" w:color="000000"/>
                    <w:left w:val="nil"/>
                    <w:bottom w:val="single" w:sz="4" w:space="0" w:color="000000"/>
                    <w:right w:val="nil"/>
                  </w:tcBorders>
                </w:tcPr>
                <w:p w14:paraId="5C601002" w14:textId="77777777" w:rsidR="00E0569A" w:rsidRPr="00437C93" w:rsidRDefault="00E0569A" w:rsidP="008E0C7A">
                  <w:pPr>
                    <w:ind w:left="64"/>
                    <w:rPr>
                      <w:rFonts w:cs="Arial"/>
                      <w:sz w:val="6"/>
                      <w:szCs w:val="6"/>
                    </w:rPr>
                  </w:pPr>
                </w:p>
              </w:tc>
              <w:tc>
                <w:tcPr>
                  <w:tcW w:w="8661" w:type="dxa"/>
                  <w:tcBorders>
                    <w:top w:val="nil"/>
                    <w:left w:val="nil"/>
                    <w:bottom w:val="nil"/>
                  </w:tcBorders>
                </w:tcPr>
                <w:p w14:paraId="6C531210" w14:textId="77777777" w:rsidR="00E0569A" w:rsidRPr="00437C93" w:rsidRDefault="00E0569A" w:rsidP="008E0C7A">
                  <w:pPr>
                    <w:rPr>
                      <w:rFonts w:cs="Arial"/>
                      <w:sz w:val="6"/>
                      <w:szCs w:val="6"/>
                    </w:rPr>
                  </w:pPr>
                </w:p>
              </w:tc>
            </w:tr>
            <w:tr w:rsidR="00E0569A" w14:paraId="12BF1C64" w14:textId="77777777" w:rsidTr="008E0C7A">
              <w:tc>
                <w:tcPr>
                  <w:tcW w:w="265" w:type="dxa"/>
                  <w:tcBorders>
                    <w:top w:val="single" w:sz="4" w:space="0" w:color="000000"/>
                    <w:left w:val="single" w:sz="4" w:space="0" w:color="000000"/>
                    <w:bottom w:val="single" w:sz="4" w:space="0" w:color="000000"/>
                    <w:right w:val="single" w:sz="4" w:space="0" w:color="000000"/>
                  </w:tcBorders>
                </w:tcPr>
                <w:p w14:paraId="0521FFAC"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045A2EB9" w14:textId="77777777" w:rsidR="00E0569A" w:rsidRDefault="00E0569A" w:rsidP="008E0C7A">
                  <w:pPr>
                    <w:rPr>
                      <w:rFonts w:cs="Arial"/>
                      <w:szCs w:val="18"/>
                    </w:rPr>
                  </w:pPr>
                  <w:r>
                    <w:rPr>
                      <w:rFonts w:cs="Arial"/>
                      <w:szCs w:val="18"/>
                    </w:rPr>
                    <w:t>a member of an accounting authority of any national or provincial public entity</w:t>
                  </w:r>
                </w:p>
              </w:tc>
            </w:tr>
            <w:tr w:rsidR="00E0569A" w14:paraId="3C344FFC" w14:textId="77777777" w:rsidTr="008E0C7A">
              <w:tc>
                <w:tcPr>
                  <w:tcW w:w="265" w:type="dxa"/>
                  <w:tcBorders>
                    <w:top w:val="single" w:sz="4" w:space="0" w:color="000000"/>
                    <w:left w:val="nil"/>
                    <w:bottom w:val="single" w:sz="4" w:space="0" w:color="000000"/>
                    <w:right w:val="nil"/>
                  </w:tcBorders>
                </w:tcPr>
                <w:p w14:paraId="48B0F01C" w14:textId="77777777" w:rsidR="00E0569A" w:rsidRPr="00214042" w:rsidRDefault="00E0569A" w:rsidP="008E0C7A">
                  <w:pPr>
                    <w:ind w:left="64"/>
                    <w:rPr>
                      <w:rFonts w:cs="Arial"/>
                      <w:sz w:val="6"/>
                      <w:szCs w:val="6"/>
                    </w:rPr>
                  </w:pPr>
                </w:p>
              </w:tc>
              <w:tc>
                <w:tcPr>
                  <w:tcW w:w="8661" w:type="dxa"/>
                  <w:tcBorders>
                    <w:top w:val="nil"/>
                    <w:left w:val="nil"/>
                    <w:bottom w:val="nil"/>
                  </w:tcBorders>
                </w:tcPr>
                <w:p w14:paraId="46F83C76" w14:textId="77777777" w:rsidR="00E0569A" w:rsidRPr="00214042" w:rsidRDefault="00E0569A" w:rsidP="008E0C7A">
                  <w:pPr>
                    <w:rPr>
                      <w:rFonts w:cs="Arial"/>
                      <w:sz w:val="6"/>
                      <w:szCs w:val="6"/>
                    </w:rPr>
                  </w:pPr>
                </w:p>
              </w:tc>
            </w:tr>
            <w:tr w:rsidR="00E0569A" w14:paraId="62C78E5C" w14:textId="77777777" w:rsidTr="008E0C7A">
              <w:tc>
                <w:tcPr>
                  <w:tcW w:w="265" w:type="dxa"/>
                  <w:tcBorders>
                    <w:top w:val="single" w:sz="4" w:space="0" w:color="000000"/>
                    <w:left w:val="single" w:sz="4" w:space="0" w:color="000000"/>
                    <w:bottom w:val="single" w:sz="4" w:space="0" w:color="000000"/>
                    <w:right w:val="single" w:sz="4" w:space="0" w:color="000000"/>
                  </w:tcBorders>
                </w:tcPr>
                <w:p w14:paraId="3DED5D93" w14:textId="77777777" w:rsidR="00E0569A" w:rsidRDefault="00E0569A" w:rsidP="008E0C7A">
                  <w:pPr>
                    <w:ind w:left="64"/>
                    <w:rPr>
                      <w:rFonts w:cs="Arial"/>
                      <w:szCs w:val="18"/>
                    </w:rPr>
                  </w:pPr>
                </w:p>
              </w:tc>
              <w:tc>
                <w:tcPr>
                  <w:tcW w:w="8661" w:type="dxa"/>
                  <w:tcBorders>
                    <w:top w:val="nil"/>
                    <w:left w:val="single" w:sz="4" w:space="0" w:color="000000"/>
                    <w:bottom w:val="nil"/>
                  </w:tcBorders>
                </w:tcPr>
                <w:p w14:paraId="562BA0E0" w14:textId="77777777" w:rsidR="00E0569A" w:rsidRDefault="00E0569A" w:rsidP="008E0C7A">
                  <w:pPr>
                    <w:rPr>
                      <w:rFonts w:cs="Arial"/>
                      <w:szCs w:val="18"/>
                    </w:rPr>
                  </w:pPr>
                  <w:r>
                    <w:rPr>
                      <w:rFonts w:cs="Arial"/>
                      <w:szCs w:val="18"/>
                    </w:rPr>
                    <w:t>an employee of Parliament or a provincial legislature</w:t>
                  </w:r>
                </w:p>
              </w:tc>
            </w:tr>
            <w:tr w:rsidR="00E0569A" w:rsidRPr="002A4243" w14:paraId="05B01432" w14:textId="77777777" w:rsidTr="008E0C7A">
              <w:tc>
                <w:tcPr>
                  <w:tcW w:w="265" w:type="dxa"/>
                  <w:tcBorders>
                    <w:top w:val="single" w:sz="4" w:space="0" w:color="000000"/>
                    <w:left w:val="nil"/>
                    <w:bottom w:val="nil"/>
                    <w:right w:val="nil"/>
                  </w:tcBorders>
                </w:tcPr>
                <w:p w14:paraId="1CAD4939" w14:textId="77777777" w:rsidR="00E0569A" w:rsidRPr="002A4243" w:rsidRDefault="00E0569A" w:rsidP="008E0C7A">
                  <w:pPr>
                    <w:ind w:left="64"/>
                    <w:rPr>
                      <w:rFonts w:cs="Arial"/>
                      <w:sz w:val="6"/>
                      <w:szCs w:val="6"/>
                    </w:rPr>
                  </w:pPr>
                </w:p>
              </w:tc>
              <w:tc>
                <w:tcPr>
                  <w:tcW w:w="8661" w:type="dxa"/>
                  <w:tcBorders>
                    <w:top w:val="nil"/>
                    <w:left w:val="nil"/>
                    <w:bottom w:val="nil"/>
                  </w:tcBorders>
                </w:tcPr>
                <w:p w14:paraId="3EDED577" w14:textId="77777777" w:rsidR="00E0569A" w:rsidRPr="002A4243" w:rsidRDefault="00E0569A" w:rsidP="008E0C7A">
                  <w:pPr>
                    <w:rPr>
                      <w:rFonts w:cs="Arial"/>
                      <w:sz w:val="6"/>
                      <w:szCs w:val="6"/>
                    </w:rPr>
                  </w:pPr>
                </w:p>
              </w:tc>
            </w:tr>
          </w:tbl>
          <w:p w14:paraId="4F036D19" w14:textId="77777777" w:rsidR="00E0569A" w:rsidRDefault="00E0569A" w:rsidP="008E0C7A">
            <w:pPr>
              <w:rPr>
                <w:rFonts w:cs="Arial"/>
                <w:b/>
                <w:szCs w:val="18"/>
              </w:rPr>
            </w:pPr>
          </w:p>
          <w:p w14:paraId="517D34FE" w14:textId="77777777" w:rsidR="00E0569A" w:rsidRDefault="00E0569A" w:rsidP="008E0C7A">
            <w:pPr>
              <w:rPr>
                <w:rFonts w:cs="Arial"/>
                <w:b/>
                <w:szCs w:val="18"/>
              </w:rPr>
            </w:pPr>
          </w:p>
          <w:p w14:paraId="4B66D71A" w14:textId="77777777" w:rsidR="00E0569A" w:rsidRDefault="00E0569A" w:rsidP="008E0C7A">
            <w:pPr>
              <w:rPr>
                <w:rFonts w:cs="Arial"/>
                <w:b/>
                <w:szCs w:val="18"/>
              </w:rPr>
            </w:pPr>
          </w:p>
          <w:p w14:paraId="4356F0B0" w14:textId="77777777" w:rsidR="00E0569A" w:rsidRDefault="00E0569A" w:rsidP="008E0C7A">
            <w:pPr>
              <w:rPr>
                <w:rFonts w:cs="Arial"/>
                <w:b/>
                <w:szCs w:val="18"/>
              </w:rPr>
            </w:pPr>
          </w:p>
          <w:p w14:paraId="795C6D85" w14:textId="77777777" w:rsidR="00E0569A" w:rsidRDefault="00E0569A" w:rsidP="008E0C7A">
            <w:pPr>
              <w:rPr>
                <w:rFonts w:cs="Arial"/>
                <w:b/>
                <w:szCs w:val="18"/>
              </w:rPr>
            </w:pPr>
          </w:p>
          <w:p w14:paraId="69E2827F" w14:textId="77777777" w:rsidR="00E0569A" w:rsidRDefault="00E0569A" w:rsidP="008E0C7A">
            <w:pPr>
              <w:rPr>
                <w:rFonts w:cs="Arial"/>
                <w:b/>
                <w:szCs w:val="18"/>
              </w:rPr>
            </w:pPr>
          </w:p>
          <w:p w14:paraId="31B533A7" w14:textId="77777777" w:rsidR="00E0569A" w:rsidRDefault="00E0569A" w:rsidP="008E0C7A">
            <w:pPr>
              <w:rPr>
                <w:rFonts w:cs="Arial"/>
                <w:b/>
                <w:szCs w:val="18"/>
              </w:rPr>
            </w:pPr>
          </w:p>
          <w:p w14:paraId="0F8B6EA1" w14:textId="77777777" w:rsidR="00E0569A" w:rsidRDefault="00E0569A" w:rsidP="008E0C7A">
            <w:pPr>
              <w:rPr>
                <w:rFonts w:cs="Arial"/>
                <w:b/>
                <w:szCs w:val="18"/>
              </w:rPr>
            </w:pPr>
            <w:r>
              <w:rPr>
                <w:rFonts w:cs="Arial"/>
                <w:b/>
                <w:szCs w:val="18"/>
              </w:rPr>
              <w:t>If any of the above boxes are marked, disclose the following:</w:t>
            </w:r>
          </w:p>
          <w:p w14:paraId="731FCB9C" w14:textId="77777777" w:rsidR="00E0569A" w:rsidRDefault="00E0569A" w:rsidP="008E0C7A">
            <w:pPr>
              <w:rPr>
                <w:rFonts w:cs="Arial"/>
                <w:b/>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828"/>
              <w:gridCol w:w="1134"/>
              <w:gridCol w:w="1275"/>
            </w:tblGrid>
            <w:tr w:rsidR="00E0569A" w14:paraId="7FC7129C" w14:textId="77777777" w:rsidTr="008E0C7A">
              <w:trPr>
                <w:cantSplit/>
                <w:trHeight w:val="195"/>
              </w:trPr>
              <w:tc>
                <w:tcPr>
                  <w:tcW w:w="2830" w:type="dxa"/>
                  <w:vMerge w:val="restart"/>
                </w:tcPr>
                <w:p w14:paraId="25D3178F" w14:textId="77777777" w:rsidR="00E0569A" w:rsidRDefault="00E0569A" w:rsidP="008E0C7A">
                  <w:pPr>
                    <w:jc w:val="center"/>
                    <w:rPr>
                      <w:rFonts w:cs="Arial"/>
                      <w:b/>
                      <w:szCs w:val="18"/>
                    </w:rPr>
                  </w:pPr>
                  <w:r>
                    <w:rPr>
                      <w:rFonts w:cs="Arial"/>
                      <w:b/>
                      <w:szCs w:val="18"/>
                    </w:rPr>
                    <w:t>Name of sole proprietor, partner, director, manager, principal shareholder or stakeholder</w:t>
                  </w:r>
                </w:p>
              </w:tc>
              <w:tc>
                <w:tcPr>
                  <w:tcW w:w="3828" w:type="dxa"/>
                  <w:vMerge w:val="restart"/>
                  <w:vAlign w:val="center"/>
                </w:tcPr>
                <w:p w14:paraId="2E3B9467" w14:textId="77777777" w:rsidR="00E0569A" w:rsidRDefault="00E0569A" w:rsidP="008E0C7A">
                  <w:pPr>
                    <w:ind w:left="34" w:hanging="34"/>
                    <w:jc w:val="center"/>
                    <w:rPr>
                      <w:rFonts w:cs="Arial"/>
                      <w:b/>
                      <w:szCs w:val="18"/>
                    </w:rPr>
                  </w:pPr>
                  <w:r>
                    <w:rPr>
                      <w:rFonts w:cs="Arial"/>
                      <w:b/>
                      <w:szCs w:val="18"/>
                    </w:rPr>
                    <w:t>Name of institution, public office, board or organ of state and position held</w:t>
                  </w:r>
                </w:p>
              </w:tc>
              <w:tc>
                <w:tcPr>
                  <w:tcW w:w="2409" w:type="dxa"/>
                  <w:gridSpan w:val="2"/>
                </w:tcPr>
                <w:p w14:paraId="3EB909E3" w14:textId="77777777" w:rsidR="00E0569A" w:rsidRDefault="00E0569A" w:rsidP="008E0C7A">
                  <w:pPr>
                    <w:ind w:left="33" w:hanging="33"/>
                    <w:jc w:val="center"/>
                    <w:rPr>
                      <w:rFonts w:cs="Arial"/>
                      <w:b/>
                      <w:szCs w:val="18"/>
                    </w:rPr>
                  </w:pPr>
                  <w:r>
                    <w:rPr>
                      <w:rFonts w:cs="Arial"/>
                      <w:b/>
                      <w:szCs w:val="18"/>
                    </w:rPr>
                    <w:t>Status of service</w:t>
                  </w:r>
                </w:p>
                <w:p w14:paraId="5BBD1477" w14:textId="77777777" w:rsidR="00E0569A" w:rsidRDefault="00E0569A" w:rsidP="008E0C7A">
                  <w:pPr>
                    <w:jc w:val="center"/>
                    <w:rPr>
                      <w:rFonts w:cs="Arial"/>
                      <w:b/>
                      <w:szCs w:val="18"/>
                    </w:rPr>
                  </w:pPr>
                  <w:r>
                    <w:rPr>
                      <w:rFonts w:cs="Arial"/>
                      <w:b/>
                      <w:szCs w:val="18"/>
                    </w:rPr>
                    <w:t>(tick appropriate column)</w:t>
                  </w:r>
                </w:p>
              </w:tc>
            </w:tr>
            <w:tr w:rsidR="00E0569A" w14:paraId="1EC08C7C" w14:textId="77777777" w:rsidTr="008E0C7A">
              <w:trPr>
                <w:cantSplit/>
                <w:trHeight w:val="195"/>
              </w:trPr>
              <w:tc>
                <w:tcPr>
                  <w:tcW w:w="2830" w:type="dxa"/>
                  <w:vMerge/>
                </w:tcPr>
                <w:p w14:paraId="1321F4C5" w14:textId="77777777" w:rsidR="00E0569A" w:rsidRDefault="00E0569A" w:rsidP="008E0C7A">
                  <w:pPr>
                    <w:jc w:val="center"/>
                    <w:rPr>
                      <w:rFonts w:cs="Arial"/>
                      <w:b/>
                      <w:szCs w:val="18"/>
                    </w:rPr>
                  </w:pPr>
                </w:p>
              </w:tc>
              <w:tc>
                <w:tcPr>
                  <w:tcW w:w="3828" w:type="dxa"/>
                  <w:vMerge/>
                </w:tcPr>
                <w:p w14:paraId="18B7D40E" w14:textId="77777777" w:rsidR="00E0569A" w:rsidRDefault="00E0569A" w:rsidP="008E0C7A">
                  <w:pPr>
                    <w:jc w:val="center"/>
                    <w:rPr>
                      <w:rFonts w:cs="Arial"/>
                      <w:b/>
                      <w:szCs w:val="18"/>
                    </w:rPr>
                  </w:pPr>
                </w:p>
              </w:tc>
              <w:tc>
                <w:tcPr>
                  <w:tcW w:w="1134" w:type="dxa"/>
                  <w:vAlign w:val="center"/>
                </w:tcPr>
                <w:p w14:paraId="5F4ED02F" w14:textId="77777777" w:rsidR="00E0569A" w:rsidRDefault="00E0569A" w:rsidP="008E0C7A">
                  <w:pPr>
                    <w:ind w:left="33" w:hanging="33"/>
                    <w:jc w:val="center"/>
                    <w:rPr>
                      <w:rFonts w:cs="Arial"/>
                      <w:b/>
                      <w:szCs w:val="18"/>
                    </w:rPr>
                  </w:pPr>
                  <w:r>
                    <w:rPr>
                      <w:rFonts w:cs="Arial"/>
                      <w:b/>
                      <w:szCs w:val="18"/>
                    </w:rPr>
                    <w:t>current</w:t>
                  </w:r>
                </w:p>
              </w:tc>
              <w:tc>
                <w:tcPr>
                  <w:tcW w:w="1275" w:type="dxa"/>
                </w:tcPr>
                <w:p w14:paraId="6D9596A1" w14:textId="77777777" w:rsidR="00E0569A" w:rsidRDefault="00E0569A" w:rsidP="008E0C7A">
                  <w:pPr>
                    <w:ind w:left="33" w:hanging="33"/>
                    <w:jc w:val="center"/>
                    <w:rPr>
                      <w:rFonts w:cs="Arial"/>
                      <w:b/>
                      <w:szCs w:val="18"/>
                    </w:rPr>
                  </w:pPr>
                  <w:r>
                    <w:rPr>
                      <w:rFonts w:cs="Arial"/>
                      <w:b/>
                      <w:szCs w:val="18"/>
                    </w:rPr>
                    <w:t>Within last 12 months</w:t>
                  </w:r>
                </w:p>
              </w:tc>
            </w:tr>
            <w:tr w:rsidR="00E0569A" w14:paraId="5E75589A" w14:textId="77777777" w:rsidTr="008E0C7A">
              <w:tc>
                <w:tcPr>
                  <w:tcW w:w="2830" w:type="dxa"/>
                </w:tcPr>
                <w:p w14:paraId="5BDA3D66" w14:textId="77777777" w:rsidR="00E0569A" w:rsidRDefault="00E0569A" w:rsidP="008E0C7A">
                  <w:pPr>
                    <w:spacing w:before="120" w:after="60"/>
                    <w:rPr>
                      <w:rFonts w:cs="Arial"/>
                      <w:b/>
                      <w:szCs w:val="18"/>
                    </w:rPr>
                  </w:pPr>
                </w:p>
              </w:tc>
              <w:tc>
                <w:tcPr>
                  <w:tcW w:w="3828" w:type="dxa"/>
                </w:tcPr>
                <w:p w14:paraId="5E724F6A" w14:textId="77777777" w:rsidR="00E0569A" w:rsidRDefault="00E0569A" w:rsidP="008E0C7A">
                  <w:pPr>
                    <w:spacing w:before="120" w:after="60"/>
                    <w:rPr>
                      <w:rFonts w:cs="Arial"/>
                      <w:b/>
                      <w:szCs w:val="18"/>
                    </w:rPr>
                  </w:pPr>
                </w:p>
              </w:tc>
              <w:tc>
                <w:tcPr>
                  <w:tcW w:w="1134" w:type="dxa"/>
                </w:tcPr>
                <w:p w14:paraId="625D7BC8" w14:textId="77777777" w:rsidR="00E0569A" w:rsidRDefault="00E0569A" w:rsidP="008E0C7A">
                  <w:pPr>
                    <w:spacing w:before="120" w:after="60"/>
                    <w:rPr>
                      <w:rFonts w:cs="Arial"/>
                      <w:b/>
                      <w:szCs w:val="18"/>
                    </w:rPr>
                  </w:pPr>
                </w:p>
              </w:tc>
              <w:tc>
                <w:tcPr>
                  <w:tcW w:w="1275" w:type="dxa"/>
                </w:tcPr>
                <w:p w14:paraId="3762A589" w14:textId="77777777" w:rsidR="00E0569A" w:rsidRDefault="00E0569A" w:rsidP="008E0C7A">
                  <w:pPr>
                    <w:spacing w:before="120" w:after="60"/>
                    <w:rPr>
                      <w:rFonts w:cs="Arial"/>
                      <w:b/>
                      <w:szCs w:val="18"/>
                    </w:rPr>
                  </w:pPr>
                </w:p>
              </w:tc>
            </w:tr>
            <w:tr w:rsidR="00E0569A" w14:paraId="5AA0E7F1" w14:textId="77777777" w:rsidTr="008E0C7A">
              <w:tc>
                <w:tcPr>
                  <w:tcW w:w="2830" w:type="dxa"/>
                </w:tcPr>
                <w:p w14:paraId="56D4F1FF" w14:textId="77777777" w:rsidR="00E0569A" w:rsidRDefault="00E0569A" w:rsidP="008E0C7A">
                  <w:pPr>
                    <w:spacing w:before="120" w:after="60"/>
                    <w:rPr>
                      <w:rFonts w:cs="Arial"/>
                      <w:b/>
                      <w:szCs w:val="18"/>
                    </w:rPr>
                  </w:pPr>
                </w:p>
              </w:tc>
              <w:tc>
                <w:tcPr>
                  <w:tcW w:w="3828" w:type="dxa"/>
                </w:tcPr>
                <w:p w14:paraId="4254AC9D" w14:textId="77777777" w:rsidR="00E0569A" w:rsidRDefault="00E0569A" w:rsidP="008E0C7A">
                  <w:pPr>
                    <w:spacing w:before="120" w:after="60"/>
                    <w:rPr>
                      <w:rFonts w:cs="Arial"/>
                      <w:b/>
                      <w:szCs w:val="18"/>
                    </w:rPr>
                  </w:pPr>
                </w:p>
              </w:tc>
              <w:tc>
                <w:tcPr>
                  <w:tcW w:w="1134" w:type="dxa"/>
                </w:tcPr>
                <w:p w14:paraId="456EC8DE" w14:textId="77777777" w:rsidR="00E0569A" w:rsidRDefault="00E0569A" w:rsidP="008E0C7A">
                  <w:pPr>
                    <w:spacing w:before="120" w:after="60"/>
                    <w:rPr>
                      <w:rFonts w:cs="Arial"/>
                      <w:b/>
                      <w:szCs w:val="18"/>
                    </w:rPr>
                  </w:pPr>
                </w:p>
              </w:tc>
              <w:tc>
                <w:tcPr>
                  <w:tcW w:w="1275" w:type="dxa"/>
                </w:tcPr>
                <w:p w14:paraId="461CD194" w14:textId="77777777" w:rsidR="00E0569A" w:rsidRDefault="00E0569A" w:rsidP="008E0C7A">
                  <w:pPr>
                    <w:spacing w:before="120" w:after="60"/>
                    <w:rPr>
                      <w:rFonts w:cs="Arial"/>
                      <w:b/>
                      <w:szCs w:val="18"/>
                    </w:rPr>
                  </w:pPr>
                </w:p>
              </w:tc>
            </w:tr>
            <w:tr w:rsidR="00E0569A" w14:paraId="48D81150" w14:textId="77777777" w:rsidTr="008E0C7A">
              <w:tc>
                <w:tcPr>
                  <w:tcW w:w="2830" w:type="dxa"/>
                </w:tcPr>
                <w:p w14:paraId="69EEE5D6" w14:textId="77777777" w:rsidR="00E0569A" w:rsidRDefault="00E0569A" w:rsidP="008E0C7A">
                  <w:pPr>
                    <w:spacing w:before="120" w:after="60"/>
                    <w:rPr>
                      <w:rFonts w:cs="Arial"/>
                      <w:b/>
                      <w:szCs w:val="18"/>
                    </w:rPr>
                  </w:pPr>
                </w:p>
              </w:tc>
              <w:tc>
                <w:tcPr>
                  <w:tcW w:w="3828" w:type="dxa"/>
                </w:tcPr>
                <w:p w14:paraId="0CF4220E" w14:textId="77777777" w:rsidR="00E0569A" w:rsidRDefault="00E0569A" w:rsidP="008E0C7A">
                  <w:pPr>
                    <w:spacing w:before="120" w:after="60"/>
                    <w:rPr>
                      <w:rFonts w:cs="Arial"/>
                      <w:b/>
                      <w:szCs w:val="18"/>
                    </w:rPr>
                  </w:pPr>
                </w:p>
              </w:tc>
              <w:tc>
                <w:tcPr>
                  <w:tcW w:w="1134" w:type="dxa"/>
                </w:tcPr>
                <w:p w14:paraId="0CCB285D" w14:textId="77777777" w:rsidR="00E0569A" w:rsidRDefault="00E0569A" w:rsidP="008E0C7A">
                  <w:pPr>
                    <w:spacing w:before="120" w:after="60"/>
                    <w:rPr>
                      <w:rFonts w:cs="Arial"/>
                      <w:b/>
                      <w:szCs w:val="18"/>
                    </w:rPr>
                  </w:pPr>
                </w:p>
              </w:tc>
              <w:tc>
                <w:tcPr>
                  <w:tcW w:w="1275" w:type="dxa"/>
                </w:tcPr>
                <w:p w14:paraId="68D830E1" w14:textId="77777777" w:rsidR="00E0569A" w:rsidRDefault="00E0569A" w:rsidP="008E0C7A">
                  <w:pPr>
                    <w:spacing w:before="120" w:after="60"/>
                    <w:rPr>
                      <w:rFonts w:cs="Arial"/>
                      <w:b/>
                      <w:szCs w:val="18"/>
                    </w:rPr>
                  </w:pPr>
                </w:p>
              </w:tc>
            </w:tr>
            <w:tr w:rsidR="00E0569A" w14:paraId="78F8FD72" w14:textId="77777777" w:rsidTr="008E0C7A">
              <w:tc>
                <w:tcPr>
                  <w:tcW w:w="2830" w:type="dxa"/>
                </w:tcPr>
                <w:p w14:paraId="241D0148" w14:textId="77777777" w:rsidR="00E0569A" w:rsidRDefault="00E0569A" w:rsidP="008E0C7A">
                  <w:pPr>
                    <w:spacing w:before="120" w:after="60"/>
                    <w:rPr>
                      <w:rFonts w:cs="Arial"/>
                      <w:b/>
                      <w:szCs w:val="18"/>
                    </w:rPr>
                  </w:pPr>
                </w:p>
              </w:tc>
              <w:tc>
                <w:tcPr>
                  <w:tcW w:w="3828" w:type="dxa"/>
                </w:tcPr>
                <w:p w14:paraId="07C6EB1F" w14:textId="77777777" w:rsidR="00E0569A" w:rsidRDefault="00E0569A" w:rsidP="008E0C7A">
                  <w:pPr>
                    <w:spacing w:before="120" w:after="60"/>
                    <w:rPr>
                      <w:rFonts w:cs="Arial"/>
                      <w:b/>
                      <w:szCs w:val="18"/>
                    </w:rPr>
                  </w:pPr>
                </w:p>
              </w:tc>
              <w:tc>
                <w:tcPr>
                  <w:tcW w:w="1134" w:type="dxa"/>
                </w:tcPr>
                <w:p w14:paraId="7536AE12" w14:textId="77777777" w:rsidR="00E0569A" w:rsidRDefault="00E0569A" w:rsidP="008E0C7A">
                  <w:pPr>
                    <w:spacing w:before="120" w:after="60"/>
                    <w:rPr>
                      <w:rFonts w:cs="Arial"/>
                      <w:b/>
                      <w:szCs w:val="18"/>
                    </w:rPr>
                  </w:pPr>
                </w:p>
              </w:tc>
              <w:tc>
                <w:tcPr>
                  <w:tcW w:w="1275" w:type="dxa"/>
                </w:tcPr>
                <w:p w14:paraId="4DC0D004" w14:textId="77777777" w:rsidR="00E0569A" w:rsidRDefault="00E0569A" w:rsidP="008E0C7A">
                  <w:pPr>
                    <w:spacing w:before="120" w:after="60"/>
                    <w:rPr>
                      <w:rFonts w:cs="Arial"/>
                      <w:b/>
                      <w:szCs w:val="18"/>
                    </w:rPr>
                  </w:pPr>
                </w:p>
              </w:tc>
            </w:tr>
            <w:tr w:rsidR="00E0569A" w14:paraId="76960AFA" w14:textId="77777777" w:rsidTr="008E0C7A">
              <w:tc>
                <w:tcPr>
                  <w:tcW w:w="2830" w:type="dxa"/>
                </w:tcPr>
                <w:p w14:paraId="031FF002" w14:textId="77777777" w:rsidR="00E0569A" w:rsidRDefault="00E0569A" w:rsidP="008E0C7A">
                  <w:pPr>
                    <w:spacing w:before="120" w:after="60"/>
                    <w:rPr>
                      <w:rFonts w:cs="Arial"/>
                      <w:b/>
                      <w:szCs w:val="18"/>
                    </w:rPr>
                  </w:pPr>
                </w:p>
              </w:tc>
              <w:tc>
                <w:tcPr>
                  <w:tcW w:w="3828" w:type="dxa"/>
                </w:tcPr>
                <w:p w14:paraId="7B473E49" w14:textId="77777777" w:rsidR="00E0569A" w:rsidRDefault="00E0569A" w:rsidP="008E0C7A">
                  <w:pPr>
                    <w:spacing w:before="120" w:after="60"/>
                    <w:rPr>
                      <w:rFonts w:cs="Arial"/>
                      <w:b/>
                      <w:szCs w:val="18"/>
                    </w:rPr>
                  </w:pPr>
                </w:p>
              </w:tc>
              <w:tc>
                <w:tcPr>
                  <w:tcW w:w="1134" w:type="dxa"/>
                </w:tcPr>
                <w:p w14:paraId="772D7440" w14:textId="77777777" w:rsidR="00E0569A" w:rsidRDefault="00E0569A" w:rsidP="008E0C7A">
                  <w:pPr>
                    <w:spacing w:before="120" w:after="60"/>
                    <w:rPr>
                      <w:rFonts w:cs="Arial"/>
                      <w:b/>
                      <w:szCs w:val="18"/>
                    </w:rPr>
                  </w:pPr>
                </w:p>
              </w:tc>
              <w:tc>
                <w:tcPr>
                  <w:tcW w:w="1275" w:type="dxa"/>
                </w:tcPr>
                <w:p w14:paraId="25D1A43A" w14:textId="77777777" w:rsidR="00E0569A" w:rsidRDefault="00E0569A" w:rsidP="008E0C7A">
                  <w:pPr>
                    <w:spacing w:before="120" w:after="60"/>
                    <w:rPr>
                      <w:rFonts w:cs="Arial"/>
                      <w:b/>
                      <w:szCs w:val="18"/>
                    </w:rPr>
                  </w:pPr>
                </w:p>
              </w:tc>
            </w:tr>
            <w:tr w:rsidR="00E0569A" w14:paraId="446C937D" w14:textId="77777777" w:rsidTr="008E0C7A">
              <w:tc>
                <w:tcPr>
                  <w:tcW w:w="2830" w:type="dxa"/>
                </w:tcPr>
                <w:p w14:paraId="753004B7" w14:textId="77777777" w:rsidR="00E0569A" w:rsidRDefault="00E0569A" w:rsidP="008E0C7A">
                  <w:pPr>
                    <w:spacing w:before="120" w:after="60"/>
                    <w:rPr>
                      <w:rFonts w:cs="Arial"/>
                      <w:b/>
                      <w:szCs w:val="18"/>
                    </w:rPr>
                  </w:pPr>
                </w:p>
              </w:tc>
              <w:tc>
                <w:tcPr>
                  <w:tcW w:w="3828" w:type="dxa"/>
                </w:tcPr>
                <w:p w14:paraId="4E31CFE6" w14:textId="77777777" w:rsidR="00E0569A" w:rsidRDefault="00E0569A" w:rsidP="008E0C7A">
                  <w:pPr>
                    <w:spacing w:before="120" w:after="60"/>
                    <w:rPr>
                      <w:rFonts w:cs="Arial"/>
                      <w:b/>
                      <w:szCs w:val="18"/>
                    </w:rPr>
                  </w:pPr>
                </w:p>
              </w:tc>
              <w:tc>
                <w:tcPr>
                  <w:tcW w:w="1134" w:type="dxa"/>
                </w:tcPr>
                <w:p w14:paraId="6801884A" w14:textId="77777777" w:rsidR="00E0569A" w:rsidRDefault="00E0569A" w:rsidP="008E0C7A">
                  <w:pPr>
                    <w:spacing w:before="120" w:after="60"/>
                    <w:rPr>
                      <w:rFonts w:cs="Arial"/>
                      <w:b/>
                      <w:szCs w:val="18"/>
                    </w:rPr>
                  </w:pPr>
                </w:p>
              </w:tc>
              <w:tc>
                <w:tcPr>
                  <w:tcW w:w="1275" w:type="dxa"/>
                </w:tcPr>
                <w:p w14:paraId="1DD661A4" w14:textId="77777777" w:rsidR="00E0569A" w:rsidRDefault="00E0569A" w:rsidP="008E0C7A">
                  <w:pPr>
                    <w:spacing w:before="120" w:after="60"/>
                    <w:rPr>
                      <w:rFonts w:cs="Arial"/>
                      <w:b/>
                      <w:szCs w:val="18"/>
                    </w:rPr>
                  </w:pPr>
                </w:p>
              </w:tc>
            </w:tr>
          </w:tbl>
          <w:p w14:paraId="1463041F" w14:textId="77777777" w:rsidR="00E0569A" w:rsidRPr="001C7FF6" w:rsidRDefault="00E0569A" w:rsidP="008E0C7A">
            <w:pPr>
              <w:rPr>
                <w:rFonts w:cs="Arial"/>
                <w:szCs w:val="18"/>
              </w:rPr>
            </w:pPr>
            <w:r w:rsidRPr="001C7FF6">
              <w:rPr>
                <w:rFonts w:cs="Arial"/>
                <w:szCs w:val="18"/>
              </w:rPr>
              <w:t>*insert separate page if necessary</w:t>
            </w:r>
          </w:p>
        </w:tc>
      </w:tr>
      <w:tr w:rsidR="00E0569A" w14:paraId="34B7354B" w14:textId="77777777" w:rsidTr="009A2A3A">
        <w:tc>
          <w:tcPr>
            <w:tcW w:w="10007" w:type="dxa"/>
          </w:tcPr>
          <w:p w14:paraId="1A6949A5" w14:textId="77777777" w:rsidR="00E0569A" w:rsidRDefault="00E0569A" w:rsidP="008E0C7A">
            <w:pPr>
              <w:tabs>
                <w:tab w:val="left" w:pos="996"/>
              </w:tabs>
              <w:spacing w:before="120" w:after="60"/>
              <w:rPr>
                <w:rFonts w:cs="Arial"/>
                <w:b/>
                <w:szCs w:val="18"/>
              </w:rPr>
            </w:pPr>
            <w:r>
              <w:rPr>
                <w:rFonts w:cs="Arial"/>
                <w:b/>
                <w:szCs w:val="18"/>
              </w:rPr>
              <w:t>Section 7:</w:t>
            </w:r>
            <w:r>
              <w:rPr>
                <w:rFonts w:cs="Arial"/>
                <w:b/>
                <w:szCs w:val="18"/>
              </w:rPr>
              <w:tab/>
              <w:t>Record of spouses, children and parents in the service of the state</w:t>
            </w:r>
          </w:p>
          <w:p w14:paraId="543B0E24" w14:textId="77777777" w:rsidR="00E0569A" w:rsidRDefault="00E0569A" w:rsidP="008E0C7A">
            <w:pPr>
              <w:rPr>
                <w:rFonts w:cs="Arial"/>
                <w:szCs w:val="18"/>
              </w:rPr>
            </w:pPr>
            <w:r>
              <w:rPr>
                <w:rFonts w:cs="Arial"/>
                <w:szCs w:val="18"/>
              </w:rPr>
              <w:t>Indicate by marking the relevant boxes with a cross, if any spouse, child or parent of  a  sole proprietor, partner in a partnership or director, manager, principal shareholder or stakeholder in a company or close corporation is currently or has,  within the last 12 months, been in the service of any of the following:</w:t>
            </w:r>
          </w:p>
          <w:p w14:paraId="789A54B0" w14:textId="77777777" w:rsidR="00E0569A" w:rsidRDefault="00E0569A" w:rsidP="008E0C7A">
            <w:pPr>
              <w:rPr>
                <w:rFonts w:cs="Arial"/>
                <w:szCs w:val="18"/>
              </w:rPr>
            </w:pPr>
          </w:p>
          <w:tbl>
            <w:tblPr>
              <w:tblW w:w="0" w:type="auto"/>
              <w:tblBorders>
                <w:insideH w:val="single" w:sz="4" w:space="0" w:color="auto"/>
              </w:tblBorders>
              <w:tblLook w:val="01E0" w:firstRow="1" w:lastRow="1" w:firstColumn="1" w:lastColumn="1" w:noHBand="0" w:noVBand="0"/>
            </w:tblPr>
            <w:tblGrid>
              <w:gridCol w:w="421"/>
              <w:gridCol w:w="2208"/>
              <w:gridCol w:w="3453"/>
              <w:gridCol w:w="1127"/>
              <w:gridCol w:w="1084"/>
              <w:gridCol w:w="134"/>
            </w:tblGrid>
            <w:tr w:rsidR="00E0569A" w14:paraId="3B576B74"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53AFED6E" w14:textId="77777777" w:rsidR="00E0569A" w:rsidRDefault="00E0569A" w:rsidP="008E0C7A">
                  <w:pPr>
                    <w:ind w:left="29"/>
                    <w:rPr>
                      <w:rFonts w:cs="Arial"/>
                      <w:szCs w:val="18"/>
                    </w:rPr>
                  </w:pPr>
                </w:p>
              </w:tc>
              <w:tc>
                <w:tcPr>
                  <w:tcW w:w="7872" w:type="dxa"/>
                  <w:gridSpan w:val="4"/>
                  <w:tcBorders>
                    <w:top w:val="nil"/>
                    <w:left w:val="single" w:sz="4" w:space="0" w:color="000000"/>
                    <w:bottom w:val="nil"/>
                  </w:tcBorders>
                </w:tcPr>
                <w:p w14:paraId="1F347ACA" w14:textId="77777777" w:rsidR="00E0569A" w:rsidRDefault="00E0569A" w:rsidP="008E0C7A">
                  <w:pPr>
                    <w:rPr>
                      <w:rFonts w:cs="Arial"/>
                      <w:szCs w:val="18"/>
                    </w:rPr>
                  </w:pPr>
                  <w:r>
                    <w:rPr>
                      <w:rFonts w:cs="Arial"/>
                      <w:szCs w:val="18"/>
                    </w:rPr>
                    <w:t>a member of any municipal council</w:t>
                  </w:r>
                </w:p>
              </w:tc>
            </w:tr>
            <w:tr w:rsidR="00E0569A" w:rsidRPr="00437C93" w14:paraId="4F5DDA1A" w14:textId="77777777" w:rsidTr="008E0C7A">
              <w:trPr>
                <w:gridAfter w:val="1"/>
                <w:wAfter w:w="134" w:type="dxa"/>
              </w:trPr>
              <w:tc>
                <w:tcPr>
                  <w:tcW w:w="421" w:type="dxa"/>
                  <w:tcBorders>
                    <w:top w:val="single" w:sz="4" w:space="0" w:color="000000"/>
                    <w:left w:val="nil"/>
                    <w:bottom w:val="single" w:sz="4" w:space="0" w:color="000000"/>
                    <w:right w:val="nil"/>
                  </w:tcBorders>
                </w:tcPr>
                <w:p w14:paraId="23C21357" w14:textId="77777777" w:rsidR="00E0569A" w:rsidRPr="00437C93" w:rsidRDefault="00E0569A" w:rsidP="008E0C7A">
                  <w:pPr>
                    <w:ind w:left="64"/>
                    <w:rPr>
                      <w:rFonts w:cs="Arial"/>
                      <w:sz w:val="6"/>
                      <w:szCs w:val="6"/>
                    </w:rPr>
                  </w:pPr>
                </w:p>
              </w:tc>
              <w:tc>
                <w:tcPr>
                  <w:tcW w:w="7872" w:type="dxa"/>
                  <w:gridSpan w:val="4"/>
                  <w:tcBorders>
                    <w:top w:val="nil"/>
                    <w:left w:val="nil"/>
                    <w:bottom w:val="nil"/>
                  </w:tcBorders>
                </w:tcPr>
                <w:p w14:paraId="676CAE0B" w14:textId="77777777" w:rsidR="00E0569A" w:rsidRPr="00437C93" w:rsidRDefault="00E0569A" w:rsidP="008E0C7A">
                  <w:pPr>
                    <w:rPr>
                      <w:rFonts w:cs="Arial"/>
                      <w:sz w:val="6"/>
                      <w:szCs w:val="6"/>
                    </w:rPr>
                  </w:pPr>
                </w:p>
              </w:tc>
            </w:tr>
            <w:tr w:rsidR="00E0569A" w14:paraId="3CBA9AEB"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5E84E5D2" w14:textId="77777777" w:rsidR="00E0569A" w:rsidRDefault="00E0569A" w:rsidP="008E0C7A">
                  <w:pPr>
                    <w:ind w:left="64"/>
                    <w:rPr>
                      <w:rFonts w:cs="Arial"/>
                      <w:szCs w:val="18"/>
                    </w:rPr>
                  </w:pPr>
                </w:p>
              </w:tc>
              <w:tc>
                <w:tcPr>
                  <w:tcW w:w="7872" w:type="dxa"/>
                  <w:gridSpan w:val="4"/>
                  <w:tcBorders>
                    <w:top w:val="nil"/>
                    <w:left w:val="single" w:sz="4" w:space="0" w:color="000000"/>
                    <w:bottom w:val="nil"/>
                  </w:tcBorders>
                </w:tcPr>
                <w:p w14:paraId="2B7182FB" w14:textId="77777777" w:rsidR="00E0569A" w:rsidRDefault="00E0569A" w:rsidP="008E0C7A">
                  <w:pPr>
                    <w:rPr>
                      <w:rFonts w:cs="Arial"/>
                      <w:szCs w:val="18"/>
                    </w:rPr>
                  </w:pPr>
                  <w:r>
                    <w:rPr>
                      <w:rFonts w:cs="Arial"/>
                      <w:szCs w:val="18"/>
                    </w:rPr>
                    <w:t>a member of any provincial legislature</w:t>
                  </w:r>
                </w:p>
              </w:tc>
            </w:tr>
            <w:tr w:rsidR="00E0569A" w14:paraId="4320F4E7" w14:textId="77777777" w:rsidTr="008E0C7A">
              <w:trPr>
                <w:gridAfter w:val="1"/>
                <w:wAfter w:w="134" w:type="dxa"/>
              </w:trPr>
              <w:tc>
                <w:tcPr>
                  <w:tcW w:w="421" w:type="dxa"/>
                  <w:tcBorders>
                    <w:top w:val="single" w:sz="4" w:space="0" w:color="000000"/>
                    <w:left w:val="nil"/>
                    <w:bottom w:val="single" w:sz="4" w:space="0" w:color="000000"/>
                    <w:right w:val="nil"/>
                  </w:tcBorders>
                </w:tcPr>
                <w:p w14:paraId="5DD60B00" w14:textId="77777777" w:rsidR="00E0569A" w:rsidRPr="00437C93" w:rsidRDefault="00E0569A" w:rsidP="008E0C7A">
                  <w:pPr>
                    <w:rPr>
                      <w:rFonts w:cs="Arial"/>
                      <w:sz w:val="6"/>
                      <w:szCs w:val="6"/>
                    </w:rPr>
                  </w:pPr>
                </w:p>
              </w:tc>
              <w:tc>
                <w:tcPr>
                  <w:tcW w:w="7872" w:type="dxa"/>
                  <w:gridSpan w:val="4"/>
                  <w:tcBorders>
                    <w:top w:val="nil"/>
                    <w:left w:val="nil"/>
                    <w:bottom w:val="nil"/>
                  </w:tcBorders>
                </w:tcPr>
                <w:p w14:paraId="7770F2D6" w14:textId="77777777" w:rsidR="00E0569A" w:rsidRPr="00437C93" w:rsidRDefault="00E0569A" w:rsidP="008E0C7A">
                  <w:pPr>
                    <w:rPr>
                      <w:rFonts w:cs="Arial"/>
                      <w:sz w:val="6"/>
                      <w:szCs w:val="6"/>
                    </w:rPr>
                  </w:pPr>
                </w:p>
              </w:tc>
            </w:tr>
            <w:tr w:rsidR="00E0569A" w14:paraId="235E2E29"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626010D1" w14:textId="77777777" w:rsidR="00E0569A" w:rsidRDefault="00E0569A" w:rsidP="008E0C7A">
                  <w:pPr>
                    <w:ind w:left="64"/>
                    <w:rPr>
                      <w:rFonts w:cs="Arial"/>
                      <w:szCs w:val="18"/>
                    </w:rPr>
                  </w:pPr>
                </w:p>
              </w:tc>
              <w:tc>
                <w:tcPr>
                  <w:tcW w:w="7872" w:type="dxa"/>
                  <w:gridSpan w:val="4"/>
                  <w:tcBorders>
                    <w:top w:val="nil"/>
                    <w:left w:val="single" w:sz="4" w:space="0" w:color="000000"/>
                    <w:bottom w:val="nil"/>
                  </w:tcBorders>
                </w:tcPr>
                <w:p w14:paraId="1A720608" w14:textId="77777777" w:rsidR="00E0569A" w:rsidRDefault="00E0569A" w:rsidP="008E0C7A">
                  <w:pPr>
                    <w:rPr>
                      <w:rFonts w:cs="Arial"/>
                      <w:szCs w:val="18"/>
                    </w:rPr>
                  </w:pPr>
                  <w:r>
                    <w:rPr>
                      <w:rFonts w:cs="Arial"/>
                      <w:szCs w:val="18"/>
                    </w:rPr>
                    <w:t>a member of the National Assembly or the National Council of Province</w:t>
                  </w:r>
                </w:p>
              </w:tc>
            </w:tr>
            <w:tr w:rsidR="00E0569A" w14:paraId="5A41F757" w14:textId="77777777" w:rsidTr="008E0C7A">
              <w:trPr>
                <w:gridAfter w:val="1"/>
                <w:wAfter w:w="134" w:type="dxa"/>
              </w:trPr>
              <w:tc>
                <w:tcPr>
                  <w:tcW w:w="421" w:type="dxa"/>
                  <w:tcBorders>
                    <w:top w:val="single" w:sz="4" w:space="0" w:color="000000"/>
                    <w:left w:val="nil"/>
                    <w:bottom w:val="single" w:sz="4" w:space="0" w:color="000000"/>
                    <w:right w:val="nil"/>
                  </w:tcBorders>
                </w:tcPr>
                <w:p w14:paraId="6F1D98C8" w14:textId="77777777" w:rsidR="00E0569A" w:rsidRPr="00437C93" w:rsidRDefault="00E0569A" w:rsidP="008E0C7A">
                  <w:pPr>
                    <w:ind w:left="64"/>
                    <w:rPr>
                      <w:rFonts w:cs="Arial"/>
                      <w:sz w:val="6"/>
                      <w:szCs w:val="6"/>
                    </w:rPr>
                  </w:pPr>
                </w:p>
              </w:tc>
              <w:tc>
                <w:tcPr>
                  <w:tcW w:w="7872" w:type="dxa"/>
                  <w:gridSpan w:val="4"/>
                  <w:tcBorders>
                    <w:top w:val="nil"/>
                    <w:left w:val="nil"/>
                    <w:bottom w:val="nil"/>
                  </w:tcBorders>
                </w:tcPr>
                <w:p w14:paraId="5D7B3235" w14:textId="77777777" w:rsidR="00E0569A" w:rsidRPr="00437C93" w:rsidRDefault="00E0569A" w:rsidP="008E0C7A">
                  <w:pPr>
                    <w:rPr>
                      <w:rFonts w:cs="Arial"/>
                      <w:sz w:val="6"/>
                      <w:szCs w:val="6"/>
                    </w:rPr>
                  </w:pPr>
                </w:p>
              </w:tc>
            </w:tr>
            <w:tr w:rsidR="00E0569A" w14:paraId="26AB2B27"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2FBAA783" w14:textId="77777777" w:rsidR="00E0569A" w:rsidRDefault="00E0569A" w:rsidP="008E0C7A">
                  <w:pPr>
                    <w:ind w:left="64"/>
                    <w:rPr>
                      <w:rFonts w:cs="Arial"/>
                      <w:szCs w:val="18"/>
                    </w:rPr>
                  </w:pPr>
                </w:p>
              </w:tc>
              <w:tc>
                <w:tcPr>
                  <w:tcW w:w="7872" w:type="dxa"/>
                  <w:gridSpan w:val="4"/>
                  <w:tcBorders>
                    <w:top w:val="nil"/>
                    <w:left w:val="single" w:sz="4" w:space="0" w:color="000000"/>
                    <w:bottom w:val="nil"/>
                  </w:tcBorders>
                </w:tcPr>
                <w:p w14:paraId="26B91D70" w14:textId="77777777" w:rsidR="00E0569A" w:rsidRDefault="00E0569A" w:rsidP="008E0C7A">
                  <w:pPr>
                    <w:rPr>
                      <w:rFonts w:cs="Arial"/>
                      <w:szCs w:val="18"/>
                    </w:rPr>
                  </w:pPr>
                  <w:r>
                    <w:rPr>
                      <w:rFonts w:cs="Arial"/>
                      <w:szCs w:val="18"/>
                    </w:rPr>
                    <w:t>a member of the board of directors of any municipal entity</w:t>
                  </w:r>
                </w:p>
              </w:tc>
            </w:tr>
            <w:tr w:rsidR="00E0569A" w14:paraId="754DFC38" w14:textId="77777777" w:rsidTr="008E0C7A">
              <w:trPr>
                <w:gridAfter w:val="1"/>
                <w:wAfter w:w="134" w:type="dxa"/>
              </w:trPr>
              <w:tc>
                <w:tcPr>
                  <w:tcW w:w="421" w:type="dxa"/>
                  <w:tcBorders>
                    <w:top w:val="single" w:sz="4" w:space="0" w:color="000000"/>
                    <w:left w:val="nil"/>
                    <w:bottom w:val="single" w:sz="4" w:space="0" w:color="000000"/>
                    <w:right w:val="nil"/>
                  </w:tcBorders>
                </w:tcPr>
                <w:p w14:paraId="0FA34C5D" w14:textId="77777777" w:rsidR="00E0569A" w:rsidRPr="00437C93" w:rsidRDefault="00E0569A" w:rsidP="008E0C7A">
                  <w:pPr>
                    <w:ind w:left="64"/>
                    <w:rPr>
                      <w:rFonts w:cs="Arial"/>
                      <w:sz w:val="6"/>
                      <w:szCs w:val="6"/>
                    </w:rPr>
                  </w:pPr>
                </w:p>
              </w:tc>
              <w:tc>
                <w:tcPr>
                  <w:tcW w:w="7872" w:type="dxa"/>
                  <w:gridSpan w:val="4"/>
                  <w:tcBorders>
                    <w:top w:val="nil"/>
                    <w:left w:val="nil"/>
                    <w:bottom w:val="nil"/>
                  </w:tcBorders>
                </w:tcPr>
                <w:p w14:paraId="06B5536C" w14:textId="77777777" w:rsidR="00E0569A" w:rsidRPr="00437C93" w:rsidRDefault="00E0569A" w:rsidP="008E0C7A">
                  <w:pPr>
                    <w:rPr>
                      <w:rFonts w:cs="Arial"/>
                      <w:sz w:val="6"/>
                      <w:szCs w:val="6"/>
                    </w:rPr>
                  </w:pPr>
                </w:p>
              </w:tc>
            </w:tr>
            <w:tr w:rsidR="00E0569A" w14:paraId="4FA8F766"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4BD1F411" w14:textId="77777777" w:rsidR="00E0569A" w:rsidRDefault="00E0569A" w:rsidP="008E0C7A">
                  <w:pPr>
                    <w:ind w:left="64"/>
                    <w:rPr>
                      <w:rFonts w:cs="Arial"/>
                      <w:szCs w:val="18"/>
                    </w:rPr>
                  </w:pPr>
                </w:p>
              </w:tc>
              <w:tc>
                <w:tcPr>
                  <w:tcW w:w="7872" w:type="dxa"/>
                  <w:gridSpan w:val="4"/>
                  <w:tcBorders>
                    <w:top w:val="nil"/>
                    <w:left w:val="single" w:sz="4" w:space="0" w:color="000000"/>
                    <w:bottom w:val="nil"/>
                  </w:tcBorders>
                </w:tcPr>
                <w:p w14:paraId="508D169A" w14:textId="77777777" w:rsidR="00E0569A" w:rsidRDefault="00E0569A" w:rsidP="008E0C7A">
                  <w:pPr>
                    <w:rPr>
                      <w:rFonts w:cs="Arial"/>
                      <w:szCs w:val="18"/>
                    </w:rPr>
                  </w:pPr>
                  <w:r>
                    <w:rPr>
                      <w:rFonts w:cs="Arial"/>
                      <w:szCs w:val="18"/>
                    </w:rPr>
                    <w:t>an official of any municipality or municipal entity</w:t>
                  </w:r>
                </w:p>
              </w:tc>
            </w:tr>
            <w:tr w:rsidR="00E0569A" w14:paraId="1E8E6DF5" w14:textId="77777777" w:rsidTr="008E0C7A">
              <w:trPr>
                <w:gridAfter w:val="1"/>
                <w:wAfter w:w="134" w:type="dxa"/>
              </w:trPr>
              <w:tc>
                <w:tcPr>
                  <w:tcW w:w="421" w:type="dxa"/>
                  <w:tcBorders>
                    <w:top w:val="single" w:sz="4" w:space="0" w:color="000000"/>
                    <w:left w:val="nil"/>
                    <w:bottom w:val="single" w:sz="4" w:space="0" w:color="000000"/>
                    <w:right w:val="nil"/>
                  </w:tcBorders>
                </w:tcPr>
                <w:p w14:paraId="2027DBA6" w14:textId="77777777" w:rsidR="00E0569A" w:rsidRPr="00437C93" w:rsidRDefault="00E0569A" w:rsidP="008E0C7A">
                  <w:pPr>
                    <w:ind w:left="64"/>
                    <w:rPr>
                      <w:rFonts w:cs="Arial"/>
                      <w:sz w:val="6"/>
                      <w:szCs w:val="6"/>
                    </w:rPr>
                  </w:pPr>
                </w:p>
              </w:tc>
              <w:tc>
                <w:tcPr>
                  <w:tcW w:w="7872" w:type="dxa"/>
                  <w:gridSpan w:val="4"/>
                  <w:tcBorders>
                    <w:top w:val="nil"/>
                    <w:left w:val="nil"/>
                    <w:bottom w:val="nil"/>
                  </w:tcBorders>
                </w:tcPr>
                <w:p w14:paraId="34222FBE" w14:textId="77777777" w:rsidR="00E0569A" w:rsidRPr="00437C93" w:rsidRDefault="00E0569A" w:rsidP="008E0C7A">
                  <w:pPr>
                    <w:rPr>
                      <w:rFonts w:cs="Arial"/>
                      <w:sz w:val="6"/>
                      <w:szCs w:val="6"/>
                    </w:rPr>
                  </w:pPr>
                </w:p>
              </w:tc>
            </w:tr>
            <w:tr w:rsidR="00E0569A" w14:paraId="63E2B6D0"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591D12FD" w14:textId="77777777" w:rsidR="00E0569A" w:rsidRDefault="00E0569A" w:rsidP="008E0C7A">
                  <w:pPr>
                    <w:ind w:left="64"/>
                    <w:rPr>
                      <w:rFonts w:cs="Arial"/>
                      <w:szCs w:val="18"/>
                    </w:rPr>
                  </w:pPr>
                </w:p>
              </w:tc>
              <w:tc>
                <w:tcPr>
                  <w:tcW w:w="7872" w:type="dxa"/>
                  <w:gridSpan w:val="4"/>
                  <w:tcBorders>
                    <w:top w:val="nil"/>
                    <w:left w:val="single" w:sz="4" w:space="0" w:color="000000"/>
                    <w:bottom w:val="nil"/>
                  </w:tcBorders>
                </w:tcPr>
                <w:p w14:paraId="4B6E5C96" w14:textId="77777777" w:rsidR="00E0569A" w:rsidRDefault="00E0569A" w:rsidP="008E0C7A">
                  <w:pPr>
                    <w:rPr>
                      <w:rFonts w:cs="Arial"/>
                      <w:szCs w:val="18"/>
                    </w:rPr>
                  </w:pPr>
                  <w:r>
                    <w:rPr>
                      <w:rFonts w:cs="Arial"/>
                      <w:szCs w:val="18"/>
                    </w:rPr>
                    <w:t>an employee of any provincial department, national or provincial public entity or constitutional institution within the meaning of the Public Finance Management Act, 1999 (Act 1 of 1999)</w:t>
                  </w:r>
                </w:p>
              </w:tc>
            </w:tr>
            <w:tr w:rsidR="00E0569A" w14:paraId="4F109B82" w14:textId="77777777" w:rsidTr="008E0C7A">
              <w:trPr>
                <w:gridAfter w:val="1"/>
                <w:wAfter w:w="134" w:type="dxa"/>
              </w:trPr>
              <w:tc>
                <w:tcPr>
                  <w:tcW w:w="421" w:type="dxa"/>
                  <w:tcBorders>
                    <w:top w:val="single" w:sz="4" w:space="0" w:color="000000"/>
                    <w:left w:val="nil"/>
                    <w:bottom w:val="single" w:sz="4" w:space="0" w:color="000000"/>
                    <w:right w:val="nil"/>
                  </w:tcBorders>
                </w:tcPr>
                <w:p w14:paraId="0B8C3EFB" w14:textId="77777777" w:rsidR="00E0569A" w:rsidRPr="00437C93" w:rsidRDefault="00E0569A" w:rsidP="008E0C7A">
                  <w:pPr>
                    <w:ind w:left="64"/>
                    <w:rPr>
                      <w:rFonts w:cs="Arial"/>
                      <w:sz w:val="6"/>
                      <w:szCs w:val="6"/>
                    </w:rPr>
                  </w:pPr>
                </w:p>
              </w:tc>
              <w:tc>
                <w:tcPr>
                  <w:tcW w:w="7872" w:type="dxa"/>
                  <w:gridSpan w:val="4"/>
                  <w:tcBorders>
                    <w:top w:val="nil"/>
                    <w:left w:val="nil"/>
                    <w:bottom w:val="nil"/>
                  </w:tcBorders>
                </w:tcPr>
                <w:p w14:paraId="1E58C880" w14:textId="77777777" w:rsidR="00E0569A" w:rsidRPr="00437C93" w:rsidRDefault="00E0569A" w:rsidP="008E0C7A">
                  <w:pPr>
                    <w:rPr>
                      <w:rFonts w:cs="Arial"/>
                      <w:sz w:val="6"/>
                      <w:szCs w:val="6"/>
                    </w:rPr>
                  </w:pPr>
                </w:p>
              </w:tc>
            </w:tr>
            <w:tr w:rsidR="00E0569A" w14:paraId="421A8CEE"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4B2AAF3B" w14:textId="77777777" w:rsidR="00E0569A" w:rsidRDefault="00E0569A" w:rsidP="008E0C7A">
                  <w:pPr>
                    <w:ind w:left="64"/>
                    <w:rPr>
                      <w:rFonts w:cs="Arial"/>
                      <w:szCs w:val="18"/>
                    </w:rPr>
                  </w:pPr>
                </w:p>
              </w:tc>
              <w:tc>
                <w:tcPr>
                  <w:tcW w:w="7872" w:type="dxa"/>
                  <w:gridSpan w:val="4"/>
                  <w:tcBorders>
                    <w:top w:val="nil"/>
                    <w:left w:val="single" w:sz="4" w:space="0" w:color="000000"/>
                    <w:bottom w:val="nil"/>
                  </w:tcBorders>
                </w:tcPr>
                <w:p w14:paraId="3F913E94" w14:textId="77777777" w:rsidR="00E0569A" w:rsidRDefault="00E0569A" w:rsidP="008E0C7A">
                  <w:pPr>
                    <w:rPr>
                      <w:rFonts w:cs="Arial"/>
                      <w:szCs w:val="18"/>
                    </w:rPr>
                  </w:pPr>
                  <w:r>
                    <w:rPr>
                      <w:rFonts w:cs="Arial"/>
                      <w:szCs w:val="18"/>
                    </w:rPr>
                    <w:t>a member of an accounting authority of any national or provincial public entity</w:t>
                  </w:r>
                </w:p>
              </w:tc>
            </w:tr>
            <w:tr w:rsidR="00E0569A" w14:paraId="3C6545CE" w14:textId="77777777" w:rsidTr="008E0C7A">
              <w:trPr>
                <w:gridAfter w:val="1"/>
                <w:wAfter w:w="134" w:type="dxa"/>
              </w:trPr>
              <w:tc>
                <w:tcPr>
                  <w:tcW w:w="421" w:type="dxa"/>
                  <w:tcBorders>
                    <w:top w:val="single" w:sz="4" w:space="0" w:color="000000"/>
                    <w:left w:val="nil"/>
                    <w:bottom w:val="single" w:sz="4" w:space="0" w:color="000000"/>
                    <w:right w:val="nil"/>
                  </w:tcBorders>
                </w:tcPr>
                <w:p w14:paraId="0F9D6626" w14:textId="77777777" w:rsidR="00E0569A" w:rsidRPr="00214042" w:rsidRDefault="00E0569A" w:rsidP="008E0C7A">
                  <w:pPr>
                    <w:ind w:left="64"/>
                    <w:rPr>
                      <w:rFonts w:cs="Arial"/>
                      <w:sz w:val="6"/>
                      <w:szCs w:val="6"/>
                    </w:rPr>
                  </w:pPr>
                </w:p>
              </w:tc>
              <w:tc>
                <w:tcPr>
                  <w:tcW w:w="7872" w:type="dxa"/>
                  <w:gridSpan w:val="4"/>
                  <w:tcBorders>
                    <w:top w:val="nil"/>
                    <w:left w:val="nil"/>
                    <w:bottom w:val="nil"/>
                  </w:tcBorders>
                </w:tcPr>
                <w:p w14:paraId="2464718F" w14:textId="77777777" w:rsidR="00E0569A" w:rsidRPr="00214042" w:rsidRDefault="00E0569A" w:rsidP="008E0C7A">
                  <w:pPr>
                    <w:rPr>
                      <w:rFonts w:cs="Arial"/>
                      <w:sz w:val="6"/>
                      <w:szCs w:val="6"/>
                    </w:rPr>
                  </w:pPr>
                </w:p>
              </w:tc>
            </w:tr>
            <w:tr w:rsidR="00E0569A" w14:paraId="75450AFD" w14:textId="77777777" w:rsidTr="008E0C7A">
              <w:trPr>
                <w:gridAfter w:val="1"/>
                <w:wAfter w:w="134" w:type="dxa"/>
              </w:trPr>
              <w:tc>
                <w:tcPr>
                  <w:tcW w:w="421" w:type="dxa"/>
                  <w:tcBorders>
                    <w:top w:val="single" w:sz="4" w:space="0" w:color="000000"/>
                    <w:left w:val="single" w:sz="4" w:space="0" w:color="000000"/>
                    <w:bottom w:val="single" w:sz="4" w:space="0" w:color="000000"/>
                    <w:right w:val="single" w:sz="4" w:space="0" w:color="000000"/>
                  </w:tcBorders>
                </w:tcPr>
                <w:p w14:paraId="1433B4EC" w14:textId="77777777" w:rsidR="00E0569A" w:rsidRDefault="00E0569A" w:rsidP="008E0C7A">
                  <w:pPr>
                    <w:ind w:left="64"/>
                    <w:rPr>
                      <w:rFonts w:cs="Arial"/>
                      <w:szCs w:val="18"/>
                    </w:rPr>
                  </w:pPr>
                </w:p>
              </w:tc>
              <w:tc>
                <w:tcPr>
                  <w:tcW w:w="7872" w:type="dxa"/>
                  <w:gridSpan w:val="4"/>
                  <w:tcBorders>
                    <w:top w:val="nil"/>
                    <w:left w:val="single" w:sz="4" w:space="0" w:color="000000"/>
                    <w:bottom w:val="nil"/>
                  </w:tcBorders>
                </w:tcPr>
                <w:p w14:paraId="1EB08758" w14:textId="77777777" w:rsidR="00E0569A" w:rsidRDefault="00E0569A" w:rsidP="008E0C7A">
                  <w:pPr>
                    <w:rPr>
                      <w:rFonts w:cs="Arial"/>
                      <w:szCs w:val="18"/>
                    </w:rPr>
                  </w:pPr>
                  <w:r>
                    <w:rPr>
                      <w:rFonts w:cs="Arial"/>
                      <w:szCs w:val="18"/>
                    </w:rPr>
                    <w:t>an employee of Parliament or a provincial legislature</w:t>
                  </w:r>
                </w:p>
              </w:tc>
            </w:tr>
            <w:tr w:rsidR="00E0569A" w:rsidRPr="002A4243" w14:paraId="435B3107" w14:textId="77777777" w:rsidTr="008E0C7A">
              <w:trPr>
                <w:gridAfter w:val="1"/>
                <w:wAfter w:w="134" w:type="dxa"/>
              </w:trPr>
              <w:tc>
                <w:tcPr>
                  <w:tcW w:w="421" w:type="dxa"/>
                  <w:tcBorders>
                    <w:top w:val="single" w:sz="4" w:space="0" w:color="000000"/>
                    <w:left w:val="nil"/>
                    <w:bottom w:val="nil"/>
                    <w:right w:val="nil"/>
                  </w:tcBorders>
                </w:tcPr>
                <w:p w14:paraId="74C38BCF" w14:textId="77777777" w:rsidR="00E0569A" w:rsidRPr="002A4243" w:rsidRDefault="00E0569A" w:rsidP="008E0C7A">
                  <w:pPr>
                    <w:ind w:left="64"/>
                    <w:rPr>
                      <w:rFonts w:cs="Arial"/>
                      <w:sz w:val="6"/>
                      <w:szCs w:val="6"/>
                    </w:rPr>
                  </w:pPr>
                </w:p>
              </w:tc>
              <w:tc>
                <w:tcPr>
                  <w:tcW w:w="7872" w:type="dxa"/>
                  <w:gridSpan w:val="4"/>
                  <w:tcBorders>
                    <w:top w:val="nil"/>
                    <w:left w:val="nil"/>
                    <w:bottom w:val="nil"/>
                  </w:tcBorders>
                </w:tcPr>
                <w:p w14:paraId="0CD786CD" w14:textId="77777777" w:rsidR="00E0569A" w:rsidRPr="002A4243" w:rsidRDefault="00E0569A" w:rsidP="008E0C7A">
                  <w:pPr>
                    <w:rPr>
                      <w:rFonts w:cs="Arial"/>
                      <w:sz w:val="6"/>
                      <w:szCs w:val="6"/>
                    </w:rPr>
                  </w:pPr>
                </w:p>
              </w:tc>
            </w:tr>
            <w:tr w:rsidR="00E0569A" w:rsidRPr="002A4243" w14:paraId="125413CD" w14:textId="77777777" w:rsidTr="008E0C7A">
              <w:trPr>
                <w:gridAfter w:val="1"/>
                <w:wAfter w:w="134" w:type="dxa"/>
              </w:trPr>
              <w:tc>
                <w:tcPr>
                  <w:tcW w:w="8293" w:type="dxa"/>
                  <w:gridSpan w:val="5"/>
                  <w:tcBorders>
                    <w:top w:val="single" w:sz="4" w:space="0" w:color="000000"/>
                    <w:left w:val="nil"/>
                    <w:bottom w:val="nil"/>
                  </w:tcBorders>
                </w:tcPr>
                <w:p w14:paraId="1C74A91F" w14:textId="77777777" w:rsidR="00E0569A" w:rsidRDefault="00E0569A" w:rsidP="008E0C7A">
                  <w:pPr>
                    <w:rPr>
                      <w:rFonts w:cs="Arial"/>
                      <w:b/>
                      <w:szCs w:val="18"/>
                    </w:rPr>
                  </w:pPr>
                  <w:r>
                    <w:rPr>
                      <w:rFonts w:cs="Arial"/>
                      <w:b/>
                      <w:szCs w:val="18"/>
                    </w:rPr>
                    <w:t>If any of the above boxes are marked, disclose the following:</w:t>
                  </w:r>
                </w:p>
                <w:p w14:paraId="4288B9FE" w14:textId="77777777" w:rsidR="00E0569A" w:rsidRPr="002A4243" w:rsidRDefault="00E0569A" w:rsidP="008E0C7A">
                  <w:pPr>
                    <w:rPr>
                      <w:rFonts w:cs="Arial"/>
                      <w:sz w:val="6"/>
                      <w:szCs w:val="6"/>
                    </w:rPr>
                  </w:pPr>
                </w:p>
              </w:tc>
            </w:tr>
            <w:tr w:rsidR="00E0569A" w14:paraId="6A7A97FA" w14:textId="77777777" w:rsidTr="008E0C7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5"/>
              </w:trPr>
              <w:tc>
                <w:tcPr>
                  <w:tcW w:w="2629" w:type="dxa"/>
                  <w:gridSpan w:val="2"/>
                  <w:vMerge w:val="restart"/>
                  <w:vAlign w:val="center"/>
                </w:tcPr>
                <w:p w14:paraId="3E8860BC" w14:textId="77777777" w:rsidR="00E0569A" w:rsidRDefault="00E0569A" w:rsidP="008E0C7A">
                  <w:pPr>
                    <w:ind w:left="29" w:hanging="29"/>
                    <w:jc w:val="center"/>
                    <w:rPr>
                      <w:rFonts w:cs="Arial"/>
                      <w:b/>
                      <w:szCs w:val="18"/>
                    </w:rPr>
                  </w:pPr>
                  <w:r>
                    <w:rPr>
                      <w:rFonts w:cs="Arial"/>
                      <w:b/>
                      <w:szCs w:val="18"/>
                    </w:rPr>
                    <w:t>Name of spouse, child or parent</w:t>
                  </w:r>
                </w:p>
              </w:tc>
              <w:tc>
                <w:tcPr>
                  <w:tcW w:w="3453" w:type="dxa"/>
                  <w:vMerge w:val="restart"/>
                  <w:vAlign w:val="center"/>
                </w:tcPr>
                <w:p w14:paraId="10F3EE28" w14:textId="77777777" w:rsidR="00E0569A" w:rsidRDefault="00E0569A" w:rsidP="008E0C7A">
                  <w:pPr>
                    <w:jc w:val="center"/>
                    <w:rPr>
                      <w:rFonts w:cs="Arial"/>
                      <w:b/>
                      <w:szCs w:val="18"/>
                    </w:rPr>
                  </w:pPr>
                  <w:r>
                    <w:rPr>
                      <w:rFonts w:cs="Arial"/>
                      <w:b/>
                      <w:szCs w:val="18"/>
                    </w:rPr>
                    <w:t>Name of institution, public office, board or organ of state and position held</w:t>
                  </w:r>
                </w:p>
              </w:tc>
              <w:tc>
                <w:tcPr>
                  <w:tcW w:w="2345" w:type="dxa"/>
                  <w:gridSpan w:val="3"/>
                  <w:vAlign w:val="center"/>
                </w:tcPr>
                <w:p w14:paraId="7904308C" w14:textId="77777777" w:rsidR="00E0569A" w:rsidRDefault="00E0569A" w:rsidP="008E0C7A">
                  <w:pPr>
                    <w:jc w:val="center"/>
                    <w:rPr>
                      <w:rFonts w:cs="Arial"/>
                      <w:b/>
                      <w:szCs w:val="18"/>
                    </w:rPr>
                  </w:pPr>
                  <w:r>
                    <w:rPr>
                      <w:rFonts w:cs="Arial"/>
                      <w:b/>
                      <w:szCs w:val="18"/>
                    </w:rPr>
                    <w:t>Status of service</w:t>
                  </w:r>
                </w:p>
                <w:p w14:paraId="30C757A8" w14:textId="77777777" w:rsidR="00E0569A" w:rsidRDefault="00E0569A" w:rsidP="008E0C7A">
                  <w:pPr>
                    <w:ind w:left="42" w:hanging="42"/>
                    <w:jc w:val="center"/>
                    <w:rPr>
                      <w:rFonts w:cs="Arial"/>
                      <w:b/>
                      <w:szCs w:val="18"/>
                    </w:rPr>
                  </w:pPr>
                  <w:r>
                    <w:rPr>
                      <w:rFonts w:cs="Arial"/>
                      <w:b/>
                      <w:szCs w:val="18"/>
                    </w:rPr>
                    <w:t>(tick appropriate column)</w:t>
                  </w:r>
                </w:p>
              </w:tc>
            </w:tr>
            <w:tr w:rsidR="00E0569A" w14:paraId="3DE17EB2" w14:textId="77777777" w:rsidTr="008E0C7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5"/>
              </w:trPr>
              <w:tc>
                <w:tcPr>
                  <w:tcW w:w="2629" w:type="dxa"/>
                  <w:gridSpan w:val="2"/>
                  <w:vMerge/>
                  <w:vAlign w:val="center"/>
                </w:tcPr>
                <w:p w14:paraId="7C254AC0" w14:textId="77777777" w:rsidR="00E0569A" w:rsidRDefault="00E0569A" w:rsidP="008E0C7A">
                  <w:pPr>
                    <w:jc w:val="center"/>
                    <w:rPr>
                      <w:rFonts w:cs="Arial"/>
                      <w:b/>
                      <w:szCs w:val="18"/>
                    </w:rPr>
                  </w:pPr>
                </w:p>
              </w:tc>
              <w:tc>
                <w:tcPr>
                  <w:tcW w:w="3453" w:type="dxa"/>
                  <w:vMerge/>
                  <w:vAlign w:val="center"/>
                </w:tcPr>
                <w:p w14:paraId="3DB1AE66" w14:textId="77777777" w:rsidR="00E0569A" w:rsidRDefault="00E0569A" w:rsidP="008E0C7A">
                  <w:pPr>
                    <w:jc w:val="center"/>
                    <w:rPr>
                      <w:rFonts w:cs="Arial"/>
                      <w:b/>
                      <w:szCs w:val="18"/>
                    </w:rPr>
                  </w:pPr>
                </w:p>
              </w:tc>
              <w:tc>
                <w:tcPr>
                  <w:tcW w:w="1127" w:type="dxa"/>
                  <w:vAlign w:val="center"/>
                </w:tcPr>
                <w:p w14:paraId="647C4243" w14:textId="77777777" w:rsidR="00E0569A" w:rsidRDefault="00E0569A" w:rsidP="008E0C7A">
                  <w:pPr>
                    <w:jc w:val="center"/>
                    <w:rPr>
                      <w:rFonts w:cs="Arial"/>
                      <w:b/>
                      <w:szCs w:val="18"/>
                    </w:rPr>
                  </w:pPr>
                  <w:r>
                    <w:rPr>
                      <w:rFonts w:cs="Arial"/>
                      <w:b/>
                      <w:szCs w:val="18"/>
                    </w:rPr>
                    <w:t>current</w:t>
                  </w:r>
                </w:p>
              </w:tc>
              <w:tc>
                <w:tcPr>
                  <w:tcW w:w="1218" w:type="dxa"/>
                  <w:gridSpan w:val="2"/>
                  <w:vAlign w:val="center"/>
                </w:tcPr>
                <w:p w14:paraId="0E0701EC" w14:textId="77777777" w:rsidR="00E0569A" w:rsidRDefault="00E0569A" w:rsidP="008E0C7A">
                  <w:pPr>
                    <w:jc w:val="center"/>
                    <w:rPr>
                      <w:rFonts w:cs="Arial"/>
                      <w:b/>
                      <w:szCs w:val="18"/>
                    </w:rPr>
                  </w:pPr>
                  <w:r>
                    <w:rPr>
                      <w:rFonts w:cs="Arial"/>
                      <w:b/>
                      <w:szCs w:val="18"/>
                    </w:rPr>
                    <w:t>Within last 12 months</w:t>
                  </w:r>
                </w:p>
              </w:tc>
            </w:tr>
            <w:tr w:rsidR="00E0569A" w14:paraId="0A94246B" w14:textId="77777777" w:rsidTr="008E0C7A">
              <w:tblPrEx>
                <w:tblBorders>
                  <w:top w:val="single" w:sz="4" w:space="0" w:color="auto"/>
                  <w:left w:val="single" w:sz="4" w:space="0" w:color="auto"/>
                  <w:bottom w:val="single" w:sz="4" w:space="0" w:color="auto"/>
                  <w:right w:val="single" w:sz="4" w:space="0" w:color="auto"/>
                  <w:insideV w:val="single" w:sz="4" w:space="0" w:color="auto"/>
                </w:tblBorders>
              </w:tblPrEx>
              <w:tc>
                <w:tcPr>
                  <w:tcW w:w="2629" w:type="dxa"/>
                  <w:gridSpan w:val="2"/>
                </w:tcPr>
                <w:p w14:paraId="0EC642D7" w14:textId="77777777" w:rsidR="00E0569A" w:rsidRDefault="00E0569A" w:rsidP="008E0C7A">
                  <w:pPr>
                    <w:spacing w:before="120" w:after="60"/>
                    <w:rPr>
                      <w:rFonts w:cs="Arial"/>
                      <w:b/>
                      <w:szCs w:val="18"/>
                    </w:rPr>
                  </w:pPr>
                </w:p>
              </w:tc>
              <w:tc>
                <w:tcPr>
                  <w:tcW w:w="3453" w:type="dxa"/>
                </w:tcPr>
                <w:p w14:paraId="66FEF337" w14:textId="77777777" w:rsidR="00E0569A" w:rsidRDefault="00E0569A" w:rsidP="008E0C7A">
                  <w:pPr>
                    <w:spacing w:before="120" w:after="60"/>
                    <w:rPr>
                      <w:rFonts w:cs="Arial"/>
                      <w:b/>
                      <w:szCs w:val="18"/>
                    </w:rPr>
                  </w:pPr>
                </w:p>
              </w:tc>
              <w:tc>
                <w:tcPr>
                  <w:tcW w:w="1127" w:type="dxa"/>
                </w:tcPr>
                <w:p w14:paraId="5DC57F43" w14:textId="77777777" w:rsidR="00E0569A" w:rsidRDefault="00E0569A" w:rsidP="008E0C7A">
                  <w:pPr>
                    <w:spacing w:before="120" w:after="60"/>
                    <w:rPr>
                      <w:rFonts w:cs="Arial"/>
                      <w:b/>
                      <w:szCs w:val="18"/>
                    </w:rPr>
                  </w:pPr>
                </w:p>
              </w:tc>
              <w:tc>
                <w:tcPr>
                  <w:tcW w:w="1218" w:type="dxa"/>
                  <w:gridSpan w:val="2"/>
                </w:tcPr>
                <w:p w14:paraId="7CB017F6" w14:textId="77777777" w:rsidR="00E0569A" w:rsidRDefault="00E0569A" w:rsidP="008E0C7A">
                  <w:pPr>
                    <w:spacing w:before="120" w:after="60"/>
                    <w:rPr>
                      <w:rFonts w:cs="Arial"/>
                      <w:b/>
                      <w:szCs w:val="18"/>
                    </w:rPr>
                  </w:pPr>
                </w:p>
              </w:tc>
            </w:tr>
            <w:tr w:rsidR="00E0569A" w14:paraId="5DB5C0DB" w14:textId="77777777" w:rsidTr="008E0C7A">
              <w:tblPrEx>
                <w:tblBorders>
                  <w:top w:val="single" w:sz="4" w:space="0" w:color="auto"/>
                  <w:left w:val="single" w:sz="4" w:space="0" w:color="auto"/>
                  <w:bottom w:val="single" w:sz="4" w:space="0" w:color="auto"/>
                  <w:right w:val="single" w:sz="4" w:space="0" w:color="auto"/>
                  <w:insideV w:val="single" w:sz="4" w:space="0" w:color="auto"/>
                </w:tblBorders>
              </w:tblPrEx>
              <w:tc>
                <w:tcPr>
                  <w:tcW w:w="2629" w:type="dxa"/>
                  <w:gridSpan w:val="2"/>
                </w:tcPr>
                <w:p w14:paraId="7045CDA6" w14:textId="77777777" w:rsidR="00E0569A" w:rsidRDefault="00E0569A" w:rsidP="008E0C7A">
                  <w:pPr>
                    <w:spacing w:before="120" w:after="60"/>
                    <w:rPr>
                      <w:rFonts w:cs="Arial"/>
                      <w:b/>
                      <w:szCs w:val="18"/>
                    </w:rPr>
                  </w:pPr>
                </w:p>
              </w:tc>
              <w:tc>
                <w:tcPr>
                  <w:tcW w:w="3453" w:type="dxa"/>
                </w:tcPr>
                <w:p w14:paraId="40EF3CA9" w14:textId="77777777" w:rsidR="00E0569A" w:rsidRDefault="00E0569A" w:rsidP="008E0C7A">
                  <w:pPr>
                    <w:spacing w:before="120" w:after="60"/>
                    <w:rPr>
                      <w:rFonts w:cs="Arial"/>
                      <w:b/>
                      <w:szCs w:val="18"/>
                    </w:rPr>
                  </w:pPr>
                </w:p>
              </w:tc>
              <w:tc>
                <w:tcPr>
                  <w:tcW w:w="1127" w:type="dxa"/>
                </w:tcPr>
                <w:p w14:paraId="34F6F3D7" w14:textId="77777777" w:rsidR="00E0569A" w:rsidRDefault="00E0569A" w:rsidP="008E0C7A">
                  <w:pPr>
                    <w:spacing w:before="120" w:after="60"/>
                    <w:rPr>
                      <w:rFonts w:cs="Arial"/>
                      <w:b/>
                      <w:szCs w:val="18"/>
                    </w:rPr>
                  </w:pPr>
                </w:p>
              </w:tc>
              <w:tc>
                <w:tcPr>
                  <w:tcW w:w="1218" w:type="dxa"/>
                  <w:gridSpan w:val="2"/>
                </w:tcPr>
                <w:p w14:paraId="00F54DC9" w14:textId="77777777" w:rsidR="00E0569A" w:rsidRDefault="00E0569A" w:rsidP="008E0C7A">
                  <w:pPr>
                    <w:spacing w:before="120" w:after="60"/>
                    <w:rPr>
                      <w:rFonts w:cs="Arial"/>
                      <w:b/>
                      <w:szCs w:val="18"/>
                    </w:rPr>
                  </w:pPr>
                </w:p>
              </w:tc>
            </w:tr>
            <w:tr w:rsidR="00E0569A" w14:paraId="7F4F6FE2" w14:textId="77777777" w:rsidTr="008E0C7A">
              <w:tblPrEx>
                <w:tblBorders>
                  <w:top w:val="single" w:sz="4" w:space="0" w:color="auto"/>
                  <w:left w:val="single" w:sz="4" w:space="0" w:color="auto"/>
                  <w:bottom w:val="single" w:sz="4" w:space="0" w:color="auto"/>
                  <w:right w:val="single" w:sz="4" w:space="0" w:color="auto"/>
                  <w:insideV w:val="single" w:sz="4" w:space="0" w:color="auto"/>
                </w:tblBorders>
              </w:tblPrEx>
              <w:tc>
                <w:tcPr>
                  <w:tcW w:w="2629" w:type="dxa"/>
                  <w:gridSpan w:val="2"/>
                </w:tcPr>
                <w:p w14:paraId="20B46B2D" w14:textId="77777777" w:rsidR="00E0569A" w:rsidRDefault="00E0569A" w:rsidP="008E0C7A">
                  <w:pPr>
                    <w:spacing w:before="120" w:after="60"/>
                    <w:rPr>
                      <w:rFonts w:cs="Arial"/>
                      <w:b/>
                      <w:szCs w:val="18"/>
                    </w:rPr>
                  </w:pPr>
                </w:p>
              </w:tc>
              <w:tc>
                <w:tcPr>
                  <w:tcW w:w="3453" w:type="dxa"/>
                </w:tcPr>
                <w:p w14:paraId="44806594" w14:textId="77777777" w:rsidR="00E0569A" w:rsidRDefault="00E0569A" w:rsidP="008E0C7A">
                  <w:pPr>
                    <w:spacing w:before="120" w:after="60"/>
                    <w:rPr>
                      <w:rFonts w:cs="Arial"/>
                      <w:b/>
                      <w:szCs w:val="18"/>
                    </w:rPr>
                  </w:pPr>
                </w:p>
              </w:tc>
              <w:tc>
                <w:tcPr>
                  <w:tcW w:w="1127" w:type="dxa"/>
                </w:tcPr>
                <w:p w14:paraId="0CC5BC81" w14:textId="77777777" w:rsidR="00E0569A" w:rsidRDefault="00E0569A" w:rsidP="008E0C7A">
                  <w:pPr>
                    <w:spacing w:before="120" w:after="60"/>
                    <w:rPr>
                      <w:rFonts w:cs="Arial"/>
                      <w:b/>
                      <w:szCs w:val="18"/>
                    </w:rPr>
                  </w:pPr>
                </w:p>
              </w:tc>
              <w:tc>
                <w:tcPr>
                  <w:tcW w:w="1218" w:type="dxa"/>
                  <w:gridSpan w:val="2"/>
                </w:tcPr>
                <w:p w14:paraId="18DD5D42" w14:textId="77777777" w:rsidR="00E0569A" w:rsidRDefault="00E0569A" w:rsidP="008E0C7A">
                  <w:pPr>
                    <w:spacing w:before="120" w:after="60"/>
                    <w:rPr>
                      <w:rFonts w:cs="Arial"/>
                      <w:b/>
                      <w:szCs w:val="18"/>
                    </w:rPr>
                  </w:pPr>
                </w:p>
              </w:tc>
            </w:tr>
            <w:tr w:rsidR="00E0569A" w14:paraId="49CF4732" w14:textId="77777777" w:rsidTr="008E0C7A">
              <w:tblPrEx>
                <w:tblBorders>
                  <w:top w:val="single" w:sz="4" w:space="0" w:color="auto"/>
                  <w:left w:val="single" w:sz="4" w:space="0" w:color="auto"/>
                  <w:bottom w:val="single" w:sz="4" w:space="0" w:color="auto"/>
                  <w:right w:val="single" w:sz="4" w:space="0" w:color="auto"/>
                  <w:insideV w:val="single" w:sz="4" w:space="0" w:color="auto"/>
                </w:tblBorders>
              </w:tblPrEx>
              <w:tc>
                <w:tcPr>
                  <w:tcW w:w="2629" w:type="dxa"/>
                  <w:gridSpan w:val="2"/>
                </w:tcPr>
                <w:p w14:paraId="2584392C" w14:textId="77777777" w:rsidR="00E0569A" w:rsidRDefault="00E0569A" w:rsidP="008E0C7A">
                  <w:pPr>
                    <w:spacing w:before="120" w:after="60"/>
                    <w:rPr>
                      <w:rFonts w:cs="Arial"/>
                      <w:b/>
                      <w:szCs w:val="18"/>
                    </w:rPr>
                  </w:pPr>
                </w:p>
              </w:tc>
              <w:tc>
                <w:tcPr>
                  <w:tcW w:w="3453" w:type="dxa"/>
                </w:tcPr>
                <w:p w14:paraId="5C92216D" w14:textId="77777777" w:rsidR="00E0569A" w:rsidRDefault="00E0569A" w:rsidP="008E0C7A">
                  <w:pPr>
                    <w:spacing w:before="120" w:after="60"/>
                    <w:rPr>
                      <w:rFonts w:cs="Arial"/>
                      <w:b/>
                      <w:szCs w:val="18"/>
                    </w:rPr>
                  </w:pPr>
                </w:p>
              </w:tc>
              <w:tc>
                <w:tcPr>
                  <w:tcW w:w="1127" w:type="dxa"/>
                </w:tcPr>
                <w:p w14:paraId="6D1947A2" w14:textId="77777777" w:rsidR="00E0569A" w:rsidRDefault="00E0569A" w:rsidP="008E0C7A">
                  <w:pPr>
                    <w:spacing w:before="120" w:after="60"/>
                    <w:rPr>
                      <w:rFonts w:cs="Arial"/>
                      <w:b/>
                      <w:szCs w:val="18"/>
                    </w:rPr>
                  </w:pPr>
                </w:p>
              </w:tc>
              <w:tc>
                <w:tcPr>
                  <w:tcW w:w="1218" w:type="dxa"/>
                  <w:gridSpan w:val="2"/>
                </w:tcPr>
                <w:p w14:paraId="7DDE0769" w14:textId="77777777" w:rsidR="00E0569A" w:rsidRDefault="00E0569A" w:rsidP="008E0C7A">
                  <w:pPr>
                    <w:spacing w:before="120" w:after="60"/>
                    <w:rPr>
                      <w:rFonts w:cs="Arial"/>
                      <w:b/>
                      <w:szCs w:val="18"/>
                    </w:rPr>
                  </w:pPr>
                </w:p>
              </w:tc>
            </w:tr>
            <w:tr w:rsidR="00E0569A" w14:paraId="77FB8FD3" w14:textId="77777777" w:rsidTr="008E0C7A">
              <w:tblPrEx>
                <w:tblBorders>
                  <w:top w:val="single" w:sz="4" w:space="0" w:color="auto"/>
                  <w:left w:val="single" w:sz="4" w:space="0" w:color="auto"/>
                  <w:bottom w:val="single" w:sz="4" w:space="0" w:color="auto"/>
                  <w:right w:val="single" w:sz="4" w:space="0" w:color="auto"/>
                  <w:insideV w:val="single" w:sz="4" w:space="0" w:color="auto"/>
                </w:tblBorders>
              </w:tblPrEx>
              <w:tc>
                <w:tcPr>
                  <w:tcW w:w="2629" w:type="dxa"/>
                  <w:gridSpan w:val="2"/>
                </w:tcPr>
                <w:p w14:paraId="2FEB3357" w14:textId="77777777" w:rsidR="00E0569A" w:rsidRDefault="00E0569A" w:rsidP="008E0C7A">
                  <w:pPr>
                    <w:spacing w:before="120" w:after="60"/>
                    <w:rPr>
                      <w:rFonts w:cs="Arial"/>
                      <w:b/>
                      <w:szCs w:val="18"/>
                    </w:rPr>
                  </w:pPr>
                </w:p>
              </w:tc>
              <w:tc>
                <w:tcPr>
                  <w:tcW w:w="3453" w:type="dxa"/>
                </w:tcPr>
                <w:p w14:paraId="6D1D52D7" w14:textId="77777777" w:rsidR="00E0569A" w:rsidRDefault="00E0569A" w:rsidP="008E0C7A">
                  <w:pPr>
                    <w:spacing w:before="120" w:after="60"/>
                    <w:rPr>
                      <w:rFonts w:cs="Arial"/>
                      <w:b/>
                      <w:szCs w:val="18"/>
                    </w:rPr>
                  </w:pPr>
                </w:p>
              </w:tc>
              <w:tc>
                <w:tcPr>
                  <w:tcW w:w="1127" w:type="dxa"/>
                </w:tcPr>
                <w:p w14:paraId="18FFF1D4" w14:textId="77777777" w:rsidR="00E0569A" w:rsidRDefault="00E0569A" w:rsidP="008E0C7A">
                  <w:pPr>
                    <w:spacing w:before="120" w:after="60"/>
                    <w:rPr>
                      <w:rFonts w:cs="Arial"/>
                      <w:b/>
                      <w:szCs w:val="18"/>
                    </w:rPr>
                  </w:pPr>
                </w:p>
              </w:tc>
              <w:tc>
                <w:tcPr>
                  <w:tcW w:w="1218" w:type="dxa"/>
                  <w:gridSpan w:val="2"/>
                </w:tcPr>
                <w:p w14:paraId="2DECFEE6" w14:textId="77777777" w:rsidR="00E0569A" w:rsidRDefault="00E0569A" w:rsidP="008E0C7A">
                  <w:pPr>
                    <w:spacing w:before="120" w:after="60"/>
                    <w:rPr>
                      <w:rFonts w:cs="Arial"/>
                      <w:b/>
                      <w:szCs w:val="18"/>
                    </w:rPr>
                  </w:pPr>
                </w:p>
              </w:tc>
            </w:tr>
          </w:tbl>
          <w:p w14:paraId="08C97C6E" w14:textId="77777777" w:rsidR="00E0569A" w:rsidRPr="00D32221" w:rsidRDefault="00E0569A" w:rsidP="008E0C7A">
            <w:pPr>
              <w:rPr>
                <w:rFonts w:cs="Arial"/>
                <w:b/>
                <w:szCs w:val="18"/>
              </w:rPr>
            </w:pPr>
            <w:r w:rsidRPr="00D32221">
              <w:rPr>
                <w:rFonts w:cs="Arial"/>
                <w:szCs w:val="18"/>
              </w:rPr>
              <w:t>*insert separate page if necessary</w:t>
            </w:r>
          </w:p>
        </w:tc>
      </w:tr>
      <w:tr w:rsidR="00E0569A" w14:paraId="5BEB1144" w14:textId="77777777" w:rsidTr="009A2A3A">
        <w:tc>
          <w:tcPr>
            <w:tcW w:w="10007" w:type="dxa"/>
          </w:tcPr>
          <w:p w14:paraId="738453F6" w14:textId="77777777" w:rsidR="00E0569A" w:rsidRDefault="00E0569A" w:rsidP="008E0C7A">
            <w:pPr>
              <w:tabs>
                <w:tab w:val="left" w:pos="-1440"/>
              </w:tabs>
              <w:rPr>
                <w:rFonts w:cs="Arial"/>
                <w:szCs w:val="18"/>
              </w:rPr>
            </w:pPr>
            <w:r>
              <w:rPr>
                <w:rFonts w:cs="Arial"/>
                <w:szCs w:val="18"/>
              </w:rPr>
              <w:t xml:space="preserve">The undersigned, who warrants that he/she is duly authorised to do so on behalf of the enterprise:  </w:t>
            </w:r>
          </w:p>
          <w:p w14:paraId="3695FCC7" w14:textId="77777777" w:rsidR="00E0569A" w:rsidRDefault="00E0569A" w:rsidP="00E0569A">
            <w:pPr>
              <w:numPr>
                <w:ilvl w:val="0"/>
                <w:numId w:val="28"/>
              </w:numPr>
              <w:tabs>
                <w:tab w:val="clear" w:pos="1418"/>
                <w:tab w:val="num" w:pos="426"/>
              </w:tabs>
              <w:ind w:left="426"/>
              <w:rPr>
                <w:rFonts w:cs="Arial"/>
                <w:szCs w:val="18"/>
              </w:rPr>
            </w:pPr>
            <w:r>
              <w:rPr>
                <w:rFonts w:cs="Arial"/>
                <w:szCs w:val="18"/>
              </w:rPr>
              <w:t xml:space="preserve">authorises the Employer to obtain a Tax PIN from the South African Revenue Services that my / our tax matters are in order; </w:t>
            </w:r>
          </w:p>
          <w:p w14:paraId="330F343D" w14:textId="77777777" w:rsidR="00E0569A" w:rsidRDefault="00E0569A" w:rsidP="00E0569A">
            <w:pPr>
              <w:numPr>
                <w:ilvl w:val="0"/>
                <w:numId w:val="28"/>
              </w:numPr>
              <w:tabs>
                <w:tab w:val="clear" w:pos="1418"/>
                <w:tab w:val="num" w:pos="426"/>
              </w:tabs>
              <w:autoSpaceDE w:val="0"/>
              <w:autoSpaceDN w:val="0"/>
              <w:adjustRightInd w:val="0"/>
              <w:ind w:left="426"/>
              <w:rPr>
                <w:rFonts w:cs="Arial"/>
                <w:szCs w:val="18"/>
              </w:rPr>
            </w:pPr>
            <w:r>
              <w:rPr>
                <w:rFonts w:cs="Arial"/>
                <w:szCs w:val="18"/>
              </w:rPr>
              <w:t xml:space="preserve">confirms that neither the name of the enterprise nor the name of any partner, manager, director or other person, who wholly or partly exercises, or may exercise, control over the enterprise appears on the Register of Bid Defaulters established in terms of the Prevention and Combating of Corrupt Activities Act of 2004; </w:t>
            </w:r>
          </w:p>
          <w:p w14:paraId="6953C8BF" w14:textId="77777777" w:rsidR="00E0569A" w:rsidRDefault="00E0569A" w:rsidP="00E0569A">
            <w:pPr>
              <w:numPr>
                <w:ilvl w:val="0"/>
                <w:numId w:val="28"/>
              </w:numPr>
              <w:tabs>
                <w:tab w:val="clear" w:pos="1418"/>
                <w:tab w:val="num" w:pos="426"/>
              </w:tabs>
              <w:autoSpaceDE w:val="0"/>
              <w:autoSpaceDN w:val="0"/>
              <w:adjustRightInd w:val="0"/>
              <w:ind w:left="426"/>
              <w:rPr>
                <w:rFonts w:cs="Arial"/>
                <w:szCs w:val="18"/>
              </w:rPr>
            </w:pPr>
            <w:r>
              <w:rPr>
                <w:rFonts w:cs="Arial"/>
                <w:szCs w:val="18"/>
              </w:rPr>
              <w:t>confirms that no partner, member, director or other person, who wholly or partly exercises, or may exercise, control over the enterprise, has within the last five years been convicted of fraud or corruption;</w:t>
            </w:r>
          </w:p>
          <w:p w14:paraId="4E493741" w14:textId="77777777" w:rsidR="00E0569A" w:rsidRDefault="00E0569A" w:rsidP="00E0569A">
            <w:pPr>
              <w:numPr>
                <w:ilvl w:val="0"/>
                <w:numId w:val="28"/>
              </w:numPr>
              <w:tabs>
                <w:tab w:val="clear" w:pos="1418"/>
                <w:tab w:val="num" w:pos="426"/>
              </w:tabs>
              <w:autoSpaceDE w:val="0"/>
              <w:autoSpaceDN w:val="0"/>
              <w:adjustRightInd w:val="0"/>
              <w:ind w:left="426"/>
              <w:rPr>
                <w:rFonts w:cs="Arial"/>
                <w:szCs w:val="18"/>
              </w:rPr>
            </w:pPr>
            <w:r>
              <w:rPr>
                <w:rFonts w:cs="Arial"/>
                <w:szCs w:val="18"/>
              </w:rPr>
              <w:t>confirms that I/we are not associated, linked or involved with any other Biding entities submitting Bid offers and have no other relationship with any of the Bidders or those responsible for compiling the scope of work that could cause or be interpreted as a conflict of interest;</w:t>
            </w:r>
          </w:p>
          <w:p w14:paraId="69D999B8" w14:textId="77777777" w:rsidR="00E0569A" w:rsidRDefault="00E0569A" w:rsidP="00E0569A">
            <w:pPr>
              <w:numPr>
                <w:ilvl w:val="0"/>
                <w:numId w:val="28"/>
              </w:numPr>
              <w:tabs>
                <w:tab w:val="clear" w:pos="1418"/>
                <w:tab w:val="num" w:pos="426"/>
              </w:tabs>
              <w:autoSpaceDE w:val="0"/>
              <w:autoSpaceDN w:val="0"/>
              <w:adjustRightInd w:val="0"/>
              <w:ind w:left="426"/>
              <w:rPr>
                <w:rFonts w:cs="Arial"/>
                <w:szCs w:val="18"/>
              </w:rPr>
            </w:pPr>
            <w:r>
              <w:rPr>
                <w:rFonts w:cs="Arial"/>
                <w:szCs w:val="18"/>
              </w:rPr>
              <w:t>confirms that the contents of this questionnaire are within my personal knowledge and are to the best of my belief both true and correct.</w:t>
            </w:r>
          </w:p>
        </w:tc>
      </w:tr>
    </w:tbl>
    <w:p w14:paraId="64024D58" w14:textId="77777777" w:rsidR="00E0569A" w:rsidRDefault="00E0569A" w:rsidP="00E0569A">
      <w:pPr>
        <w:rPr>
          <w:rFonts w:cs="Arial"/>
        </w:rPr>
      </w:pPr>
    </w:p>
    <w:p w14:paraId="475E1B89" w14:textId="77777777" w:rsidR="00E0569A" w:rsidRDefault="00E0569A" w:rsidP="00E0569A">
      <w:pPr>
        <w:rPr>
          <w:rFonts w:cs="Arial"/>
        </w:rPr>
      </w:pPr>
    </w:p>
    <w:p w14:paraId="00532633" w14:textId="77777777" w:rsidR="00E0569A" w:rsidRDefault="00E0569A" w:rsidP="00E0569A">
      <w:pPr>
        <w:rPr>
          <w:rFonts w:cs="Arial"/>
        </w:rPr>
      </w:pPr>
    </w:p>
    <w:p w14:paraId="10ED1453" w14:textId="77777777" w:rsidR="00E0569A" w:rsidRDefault="00E0569A" w:rsidP="00E0569A">
      <w:pPr>
        <w:rPr>
          <w:b/>
        </w:rPr>
      </w:pPr>
    </w:p>
    <w:p w14:paraId="7231648E" w14:textId="77777777" w:rsidR="00E0569A" w:rsidRPr="006E567F" w:rsidRDefault="00E0569A" w:rsidP="00E0569A">
      <w:pPr>
        <w:rPr>
          <w:b/>
        </w:rPr>
      </w:pPr>
      <w:r w:rsidRPr="006E567F">
        <w:rPr>
          <w:b/>
        </w:rPr>
        <w:t>SIGNED:</w:t>
      </w:r>
    </w:p>
    <w:p w14:paraId="6BEB90D4" w14:textId="77777777" w:rsidR="00E0569A" w:rsidRDefault="00E0569A" w:rsidP="00E0569A"/>
    <w:tbl>
      <w:tblPr>
        <w:tblW w:w="0" w:type="auto"/>
        <w:tblLook w:val="01E0" w:firstRow="1" w:lastRow="1" w:firstColumn="1" w:lastColumn="1" w:noHBand="0" w:noVBand="0"/>
      </w:tblPr>
      <w:tblGrid>
        <w:gridCol w:w="392"/>
        <w:gridCol w:w="3119"/>
        <w:gridCol w:w="502"/>
        <w:gridCol w:w="2616"/>
        <w:gridCol w:w="394"/>
        <w:gridCol w:w="2299"/>
      </w:tblGrid>
      <w:tr w:rsidR="00E0569A" w14:paraId="3C149DCF" w14:textId="77777777" w:rsidTr="008E0C7A">
        <w:trPr>
          <w:trHeight w:hRule="exact" w:val="1134"/>
        </w:trPr>
        <w:tc>
          <w:tcPr>
            <w:tcW w:w="392" w:type="dxa"/>
            <w:vMerge w:val="restart"/>
            <w:tcBorders>
              <w:right w:val="single" w:sz="4" w:space="0" w:color="auto"/>
            </w:tcBorders>
            <w:vAlign w:val="center"/>
          </w:tcPr>
          <w:p w14:paraId="472000FD" w14:textId="77777777" w:rsidR="00E0569A" w:rsidRDefault="00E0569A" w:rsidP="008E0C7A">
            <w:pPr>
              <w:spacing w:before="240" w:after="240"/>
              <w:jc w:val="left"/>
            </w:pPr>
          </w:p>
        </w:tc>
        <w:tc>
          <w:tcPr>
            <w:tcW w:w="3119" w:type="dxa"/>
            <w:tcBorders>
              <w:top w:val="single" w:sz="4" w:space="0" w:color="auto"/>
              <w:left w:val="single" w:sz="4" w:space="0" w:color="auto"/>
              <w:bottom w:val="single" w:sz="4" w:space="0" w:color="auto"/>
              <w:right w:val="single" w:sz="4" w:space="0" w:color="auto"/>
            </w:tcBorders>
          </w:tcPr>
          <w:p w14:paraId="31D2BA02" w14:textId="77777777" w:rsidR="00E0569A" w:rsidRDefault="00E0569A" w:rsidP="008E0C7A">
            <w:pPr>
              <w:spacing w:before="280" w:after="280"/>
            </w:pPr>
          </w:p>
        </w:tc>
        <w:tc>
          <w:tcPr>
            <w:tcW w:w="502" w:type="dxa"/>
            <w:tcBorders>
              <w:left w:val="single" w:sz="4" w:space="0" w:color="auto"/>
              <w:right w:val="single" w:sz="4" w:space="0" w:color="auto"/>
            </w:tcBorders>
          </w:tcPr>
          <w:p w14:paraId="7C36BF3B"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5B5338D6" w14:textId="77777777" w:rsidR="00E0569A" w:rsidRDefault="00E0569A" w:rsidP="008E0C7A">
            <w:pPr>
              <w:spacing w:before="280" w:after="280"/>
            </w:pPr>
          </w:p>
        </w:tc>
        <w:tc>
          <w:tcPr>
            <w:tcW w:w="394" w:type="dxa"/>
            <w:tcBorders>
              <w:left w:val="single" w:sz="4" w:space="0" w:color="auto"/>
            </w:tcBorders>
          </w:tcPr>
          <w:p w14:paraId="22B85411" w14:textId="77777777" w:rsidR="00E0569A" w:rsidRDefault="00E0569A" w:rsidP="008E0C7A">
            <w:pPr>
              <w:spacing w:before="280" w:after="280"/>
            </w:pPr>
          </w:p>
        </w:tc>
        <w:tc>
          <w:tcPr>
            <w:tcW w:w="2299" w:type="dxa"/>
          </w:tcPr>
          <w:p w14:paraId="147DE05A" w14:textId="77777777" w:rsidR="00E0569A" w:rsidRDefault="00E0569A" w:rsidP="008E0C7A">
            <w:pPr>
              <w:spacing w:before="280" w:after="280"/>
            </w:pPr>
          </w:p>
        </w:tc>
      </w:tr>
      <w:tr w:rsidR="00E0569A" w:rsidRPr="00AE0A70" w14:paraId="645458D2" w14:textId="77777777" w:rsidTr="008E0C7A">
        <w:tc>
          <w:tcPr>
            <w:tcW w:w="392" w:type="dxa"/>
            <w:vMerge/>
          </w:tcPr>
          <w:p w14:paraId="7DF6E21E" w14:textId="77777777" w:rsidR="00E0569A" w:rsidRPr="00852D87" w:rsidRDefault="00E0569A" w:rsidP="008E0C7A">
            <w:pPr>
              <w:jc w:val="center"/>
              <w:rPr>
                <w:b/>
              </w:rPr>
            </w:pPr>
          </w:p>
        </w:tc>
        <w:tc>
          <w:tcPr>
            <w:tcW w:w="3119" w:type="dxa"/>
            <w:tcBorders>
              <w:top w:val="single" w:sz="4" w:space="0" w:color="auto"/>
            </w:tcBorders>
          </w:tcPr>
          <w:p w14:paraId="034D8387" w14:textId="77777777" w:rsidR="00E0569A" w:rsidRPr="00852D87" w:rsidRDefault="00E0569A" w:rsidP="008E0C7A">
            <w:pPr>
              <w:jc w:val="center"/>
              <w:rPr>
                <w:b/>
              </w:rPr>
            </w:pPr>
            <w:r w:rsidRPr="00852D87">
              <w:rPr>
                <w:b/>
              </w:rPr>
              <w:t>ENTERPRISE NAME</w:t>
            </w:r>
          </w:p>
        </w:tc>
        <w:tc>
          <w:tcPr>
            <w:tcW w:w="502" w:type="dxa"/>
            <w:tcBorders>
              <w:left w:val="nil"/>
            </w:tcBorders>
          </w:tcPr>
          <w:p w14:paraId="4FBB7170" w14:textId="77777777" w:rsidR="00E0569A" w:rsidRPr="00852D87" w:rsidRDefault="00E0569A" w:rsidP="008E0C7A">
            <w:pPr>
              <w:jc w:val="center"/>
              <w:rPr>
                <w:b/>
              </w:rPr>
            </w:pPr>
          </w:p>
        </w:tc>
        <w:tc>
          <w:tcPr>
            <w:tcW w:w="2616" w:type="dxa"/>
            <w:tcBorders>
              <w:top w:val="single" w:sz="4" w:space="0" w:color="auto"/>
            </w:tcBorders>
          </w:tcPr>
          <w:p w14:paraId="64FBB3A6" w14:textId="77777777" w:rsidR="00E0569A" w:rsidRPr="00852D87" w:rsidRDefault="00E0569A" w:rsidP="008E0C7A">
            <w:pPr>
              <w:jc w:val="center"/>
              <w:rPr>
                <w:b/>
              </w:rPr>
            </w:pPr>
            <w:r w:rsidRPr="00852D87">
              <w:rPr>
                <w:b/>
              </w:rPr>
              <w:t>DATE</w:t>
            </w:r>
          </w:p>
        </w:tc>
        <w:tc>
          <w:tcPr>
            <w:tcW w:w="394" w:type="dxa"/>
          </w:tcPr>
          <w:p w14:paraId="2727CF9B" w14:textId="77777777" w:rsidR="00E0569A" w:rsidRPr="00852D87" w:rsidRDefault="00E0569A" w:rsidP="008E0C7A">
            <w:pPr>
              <w:jc w:val="center"/>
              <w:rPr>
                <w:b/>
              </w:rPr>
            </w:pPr>
          </w:p>
        </w:tc>
        <w:tc>
          <w:tcPr>
            <w:tcW w:w="2299" w:type="dxa"/>
          </w:tcPr>
          <w:p w14:paraId="3D544127" w14:textId="77777777" w:rsidR="00E0569A" w:rsidRPr="00852D87" w:rsidRDefault="00E0569A" w:rsidP="008E0C7A">
            <w:pPr>
              <w:jc w:val="center"/>
              <w:rPr>
                <w:b/>
              </w:rPr>
            </w:pPr>
          </w:p>
        </w:tc>
      </w:tr>
    </w:tbl>
    <w:p w14:paraId="12E06076" w14:textId="77777777" w:rsidR="00E0569A" w:rsidRDefault="00E0569A" w:rsidP="00E0569A"/>
    <w:p w14:paraId="44E13F1F" w14:textId="77777777" w:rsidR="00E0569A" w:rsidRDefault="00E0569A" w:rsidP="00E0569A"/>
    <w:tbl>
      <w:tblPr>
        <w:tblW w:w="0" w:type="auto"/>
        <w:tblLook w:val="01E0" w:firstRow="1" w:lastRow="1" w:firstColumn="1" w:lastColumn="1" w:noHBand="0" w:noVBand="0"/>
      </w:tblPr>
      <w:tblGrid>
        <w:gridCol w:w="392"/>
        <w:gridCol w:w="3119"/>
        <w:gridCol w:w="502"/>
        <w:gridCol w:w="2616"/>
        <w:gridCol w:w="394"/>
        <w:gridCol w:w="2299"/>
      </w:tblGrid>
      <w:tr w:rsidR="00E0569A" w14:paraId="2C41BAEF" w14:textId="77777777" w:rsidTr="008E0C7A">
        <w:trPr>
          <w:trHeight w:hRule="exact" w:val="1134"/>
        </w:trPr>
        <w:tc>
          <w:tcPr>
            <w:tcW w:w="392" w:type="dxa"/>
            <w:vMerge w:val="restart"/>
            <w:tcBorders>
              <w:right w:val="single" w:sz="4" w:space="0" w:color="auto"/>
            </w:tcBorders>
            <w:vAlign w:val="center"/>
          </w:tcPr>
          <w:p w14:paraId="103F6134" w14:textId="77777777" w:rsidR="00E0569A" w:rsidRDefault="00E0569A" w:rsidP="008E0C7A">
            <w:pPr>
              <w:spacing w:before="240" w:after="240"/>
              <w:jc w:val="left"/>
            </w:pPr>
          </w:p>
        </w:tc>
        <w:tc>
          <w:tcPr>
            <w:tcW w:w="3119" w:type="dxa"/>
            <w:tcBorders>
              <w:top w:val="single" w:sz="4" w:space="0" w:color="auto"/>
              <w:left w:val="single" w:sz="4" w:space="0" w:color="auto"/>
              <w:bottom w:val="single" w:sz="4" w:space="0" w:color="auto"/>
              <w:right w:val="single" w:sz="4" w:space="0" w:color="auto"/>
            </w:tcBorders>
          </w:tcPr>
          <w:p w14:paraId="6A80D2AB" w14:textId="77777777" w:rsidR="00E0569A" w:rsidRDefault="00E0569A" w:rsidP="008E0C7A">
            <w:pPr>
              <w:spacing w:before="280" w:after="280"/>
            </w:pPr>
          </w:p>
        </w:tc>
        <w:tc>
          <w:tcPr>
            <w:tcW w:w="502" w:type="dxa"/>
            <w:tcBorders>
              <w:left w:val="single" w:sz="4" w:space="0" w:color="auto"/>
              <w:right w:val="single" w:sz="4" w:space="0" w:color="auto"/>
            </w:tcBorders>
          </w:tcPr>
          <w:p w14:paraId="6B1ECE99"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17E8B3AD" w14:textId="77777777" w:rsidR="00E0569A" w:rsidRDefault="00E0569A" w:rsidP="008E0C7A">
            <w:pPr>
              <w:spacing w:before="280" w:after="280"/>
            </w:pPr>
          </w:p>
        </w:tc>
        <w:tc>
          <w:tcPr>
            <w:tcW w:w="394" w:type="dxa"/>
            <w:tcBorders>
              <w:left w:val="single" w:sz="4" w:space="0" w:color="auto"/>
              <w:right w:val="single" w:sz="4" w:space="0" w:color="auto"/>
            </w:tcBorders>
          </w:tcPr>
          <w:p w14:paraId="5541C37F"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56F5BC32" w14:textId="77777777" w:rsidR="00E0569A" w:rsidRDefault="00E0569A" w:rsidP="008E0C7A">
            <w:pPr>
              <w:spacing w:before="280" w:after="280"/>
            </w:pPr>
          </w:p>
        </w:tc>
      </w:tr>
      <w:tr w:rsidR="00E0569A" w:rsidRPr="00AE0A70" w14:paraId="25CC7A54" w14:textId="77777777" w:rsidTr="008E0C7A">
        <w:tc>
          <w:tcPr>
            <w:tcW w:w="392" w:type="dxa"/>
            <w:vMerge/>
          </w:tcPr>
          <w:p w14:paraId="70AD2475" w14:textId="77777777" w:rsidR="00E0569A" w:rsidRPr="00852D87" w:rsidRDefault="00E0569A" w:rsidP="008E0C7A">
            <w:pPr>
              <w:jc w:val="center"/>
              <w:rPr>
                <w:b/>
              </w:rPr>
            </w:pPr>
          </w:p>
        </w:tc>
        <w:tc>
          <w:tcPr>
            <w:tcW w:w="3119" w:type="dxa"/>
            <w:tcBorders>
              <w:top w:val="single" w:sz="4" w:space="0" w:color="auto"/>
            </w:tcBorders>
          </w:tcPr>
          <w:p w14:paraId="3D5CA134" w14:textId="77777777" w:rsidR="00E0569A" w:rsidRPr="00852D87" w:rsidRDefault="00E0569A" w:rsidP="008E0C7A">
            <w:pPr>
              <w:jc w:val="center"/>
              <w:rPr>
                <w:b/>
              </w:rPr>
            </w:pPr>
            <w:r w:rsidRPr="00852D87">
              <w:rPr>
                <w:b/>
              </w:rPr>
              <w:t>NAME</w:t>
            </w:r>
          </w:p>
        </w:tc>
        <w:tc>
          <w:tcPr>
            <w:tcW w:w="502" w:type="dxa"/>
            <w:tcBorders>
              <w:left w:val="nil"/>
            </w:tcBorders>
          </w:tcPr>
          <w:p w14:paraId="25A115BE" w14:textId="77777777" w:rsidR="00E0569A" w:rsidRPr="00852D87" w:rsidRDefault="00E0569A" w:rsidP="008E0C7A">
            <w:pPr>
              <w:jc w:val="center"/>
              <w:rPr>
                <w:b/>
              </w:rPr>
            </w:pPr>
          </w:p>
        </w:tc>
        <w:tc>
          <w:tcPr>
            <w:tcW w:w="2616" w:type="dxa"/>
            <w:tcBorders>
              <w:top w:val="single" w:sz="4" w:space="0" w:color="auto"/>
            </w:tcBorders>
          </w:tcPr>
          <w:p w14:paraId="2FCBE94D" w14:textId="77777777" w:rsidR="00E0569A" w:rsidRPr="00852D87" w:rsidRDefault="00E0569A" w:rsidP="008E0C7A">
            <w:pPr>
              <w:jc w:val="center"/>
              <w:rPr>
                <w:b/>
              </w:rPr>
            </w:pPr>
            <w:r w:rsidRPr="00852D87">
              <w:rPr>
                <w:b/>
              </w:rPr>
              <w:t>POSITION</w:t>
            </w:r>
          </w:p>
        </w:tc>
        <w:tc>
          <w:tcPr>
            <w:tcW w:w="394" w:type="dxa"/>
          </w:tcPr>
          <w:p w14:paraId="3CC1E931" w14:textId="77777777" w:rsidR="00E0569A" w:rsidRPr="00852D87" w:rsidRDefault="00E0569A" w:rsidP="008E0C7A">
            <w:pPr>
              <w:jc w:val="center"/>
              <w:rPr>
                <w:b/>
              </w:rPr>
            </w:pPr>
          </w:p>
        </w:tc>
        <w:tc>
          <w:tcPr>
            <w:tcW w:w="2299" w:type="dxa"/>
            <w:tcBorders>
              <w:top w:val="single" w:sz="4" w:space="0" w:color="auto"/>
            </w:tcBorders>
          </w:tcPr>
          <w:p w14:paraId="761BDBCF" w14:textId="77777777" w:rsidR="00E0569A" w:rsidRPr="00852D87" w:rsidRDefault="00E0569A" w:rsidP="008E0C7A">
            <w:pPr>
              <w:jc w:val="center"/>
              <w:rPr>
                <w:b/>
              </w:rPr>
            </w:pPr>
            <w:r w:rsidRPr="00852D87">
              <w:rPr>
                <w:b/>
              </w:rPr>
              <w:t>SIGNATURE</w:t>
            </w:r>
          </w:p>
        </w:tc>
      </w:tr>
    </w:tbl>
    <w:p w14:paraId="307DB22C" w14:textId="77777777" w:rsidR="00E0569A" w:rsidRDefault="00E0569A" w:rsidP="00E0569A">
      <w:pPr>
        <w:tabs>
          <w:tab w:val="left" w:pos="993"/>
          <w:tab w:val="right" w:pos="3828"/>
          <w:tab w:val="left" w:pos="4820"/>
          <w:tab w:val="right" w:leader="dot" w:pos="8931"/>
        </w:tabs>
        <w:spacing w:line="360" w:lineRule="auto"/>
        <w:rPr>
          <w:szCs w:val="18"/>
        </w:rPr>
      </w:pPr>
    </w:p>
    <w:p w14:paraId="61290AAA" w14:textId="77777777" w:rsidR="00E0569A" w:rsidRDefault="00E0569A" w:rsidP="00E0569A">
      <w:pPr>
        <w:suppressAutoHyphens w:val="0"/>
        <w:jc w:val="left"/>
        <w:rPr>
          <w:b/>
          <w:lang w:val="en-ZA"/>
        </w:rPr>
      </w:pPr>
      <w:r>
        <w:rPr>
          <w:szCs w:val="18"/>
        </w:rPr>
        <w:br w:type="page"/>
      </w:r>
    </w:p>
    <w:p w14:paraId="7E8AFCF0" w14:textId="77777777" w:rsidR="00E0569A" w:rsidRDefault="00E0569A" w:rsidP="00E0569A">
      <w:pPr>
        <w:spacing w:before="40" w:after="80"/>
        <w:rPr>
          <w:b/>
        </w:rPr>
      </w:pPr>
    </w:p>
    <w:tbl>
      <w:tblPr>
        <w:tblW w:w="7938" w:type="dxa"/>
        <w:tblCellMar>
          <w:left w:w="57" w:type="dxa"/>
          <w:right w:w="57" w:type="dxa"/>
        </w:tblCellMar>
        <w:tblLook w:val="01E0" w:firstRow="1" w:lastRow="1" w:firstColumn="1" w:lastColumn="1" w:noHBand="0" w:noVBand="0"/>
      </w:tblPr>
      <w:tblGrid>
        <w:gridCol w:w="7938"/>
      </w:tblGrid>
      <w:tr w:rsidR="00E0569A" w:rsidRPr="0074131D" w14:paraId="395CE04A" w14:textId="77777777" w:rsidTr="008E0C7A">
        <w:tc>
          <w:tcPr>
            <w:tcW w:w="7938" w:type="dxa"/>
          </w:tcPr>
          <w:p w14:paraId="35167395" w14:textId="77777777" w:rsidR="00E0569A" w:rsidRPr="00F73193" w:rsidRDefault="00E0569A" w:rsidP="008E0C7A">
            <w:pPr>
              <w:pStyle w:val="HeadingSchedule"/>
              <w:tabs>
                <w:tab w:val="clear" w:pos="284"/>
                <w:tab w:val="num" w:pos="567"/>
              </w:tabs>
              <w:suppressAutoHyphens/>
              <w:ind w:left="567" w:hanging="567"/>
            </w:pPr>
            <w:bookmarkStart w:id="84" w:name="_Ref216227695"/>
            <w:r>
              <w:t>ALTERATIONS / AMENDMENTS BY BIDDER</w:t>
            </w:r>
            <w:bookmarkEnd w:id="84"/>
          </w:p>
        </w:tc>
      </w:tr>
    </w:tbl>
    <w:p w14:paraId="3B154376" w14:textId="77777777" w:rsidR="00E0569A" w:rsidRPr="005B1300" w:rsidRDefault="00E0569A" w:rsidP="00E0569A"/>
    <w:p w14:paraId="39C9D1C5" w14:textId="77777777" w:rsidR="00E0569A" w:rsidRDefault="00E0569A" w:rsidP="00E0569A">
      <w:pPr>
        <w:rPr>
          <w:rFonts w:cs="Arial"/>
          <w:szCs w:val="18"/>
        </w:rPr>
      </w:pPr>
      <w:r>
        <w:rPr>
          <w:rFonts w:cs="Arial"/>
          <w:szCs w:val="18"/>
        </w:rPr>
        <w:t>The Bidder should record any deviations or qualifications he may wish to make to the Bid documents in this Schedule.  Alternatively, a Bidder may state such deviations and qualifications in a covering letter attached to his/her Bid and reference such letter in this schedule.</w:t>
      </w:r>
    </w:p>
    <w:p w14:paraId="0E814C7C" w14:textId="77777777" w:rsidR="00E0569A" w:rsidRDefault="00E0569A" w:rsidP="00E0569A">
      <w:pPr>
        <w:tabs>
          <w:tab w:val="left" w:pos="907"/>
          <w:tab w:val="left" w:pos="1756"/>
          <w:tab w:val="left" w:pos="2097"/>
          <w:tab w:val="left" w:pos="2551"/>
          <w:tab w:val="left" w:pos="3117"/>
          <w:tab w:val="left" w:pos="3684"/>
          <w:tab w:val="left" w:pos="4251"/>
          <w:tab w:val="left" w:pos="4818"/>
          <w:tab w:val="left" w:pos="5385"/>
          <w:tab w:val="left" w:pos="7086"/>
        </w:tabs>
        <w:spacing w:line="236" w:lineRule="auto"/>
      </w:pPr>
    </w:p>
    <w:p w14:paraId="115FE354" w14:textId="77777777" w:rsidR="00E0569A" w:rsidRDefault="00E0569A" w:rsidP="00E0569A">
      <w:pPr>
        <w:rPr>
          <w:rFonts w:cs="Arial"/>
          <w:szCs w:val="18"/>
        </w:rPr>
      </w:pPr>
      <w:r>
        <w:rPr>
          <w:rFonts w:cs="Arial"/>
          <w:szCs w:val="18"/>
        </w:rPr>
        <w:t xml:space="preserve">The Bidder’s attention is drawn to Clause </w:t>
      </w:r>
      <w:r>
        <w:rPr>
          <w:rFonts w:cs="Arial"/>
          <w:szCs w:val="18"/>
        </w:rPr>
        <w:fldChar w:fldCharType="begin"/>
      </w:r>
      <w:r>
        <w:rPr>
          <w:rFonts w:cs="Arial"/>
          <w:szCs w:val="18"/>
        </w:rPr>
        <w:instrText xml:space="preserve"> REF _Ref216014572 \w \h </w:instrText>
      </w:r>
      <w:r>
        <w:rPr>
          <w:rFonts w:cs="Arial"/>
          <w:szCs w:val="18"/>
        </w:rPr>
      </w:r>
      <w:r>
        <w:rPr>
          <w:rFonts w:cs="Arial"/>
          <w:szCs w:val="18"/>
        </w:rPr>
        <w:fldChar w:fldCharType="separate"/>
      </w:r>
      <w:r>
        <w:rPr>
          <w:rFonts w:cs="Arial"/>
          <w:szCs w:val="18"/>
        </w:rPr>
        <w:t>F.3.7</w:t>
      </w:r>
      <w:r>
        <w:rPr>
          <w:rFonts w:cs="Arial"/>
          <w:szCs w:val="18"/>
        </w:rPr>
        <w:fldChar w:fldCharType="end"/>
      </w:r>
      <w:r>
        <w:rPr>
          <w:rFonts w:cs="Arial"/>
          <w:szCs w:val="18"/>
        </w:rPr>
        <w:t xml:space="preserve"> on page </w:t>
      </w:r>
      <w:r>
        <w:rPr>
          <w:rFonts w:cs="Arial"/>
          <w:szCs w:val="18"/>
        </w:rPr>
        <w:fldChar w:fldCharType="begin"/>
      </w:r>
      <w:r>
        <w:rPr>
          <w:rFonts w:cs="Arial"/>
          <w:szCs w:val="18"/>
        </w:rPr>
        <w:instrText xml:space="preserve"> PAGEREF _Ref216014572 \h </w:instrText>
      </w:r>
      <w:r>
        <w:rPr>
          <w:rFonts w:cs="Arial"/>
          <w:szCs w:val="18"/>
        </w:rPr>
      </w:r>
      <w:r>
        <w:rPr>
          <w:rFonts w:cs="Arial"/>
          <w:szCs w:val="18"/>
        </w:rPr>
        <w:fldChar w:fldCharType="separate"/>
      </w:r>
      <w:r>
        <w:rPr>
          <w:rFonts w:cs="Arial"/>
          <w:noProof/>
          <w:szCs w:val="18"/>
        </w:rPr>
        <w:t>20</w:t>
      </w:r>
      <w:r>
        <w:rPr>
          <w:rFonts w:cs="Arial"/>
          <w:szCs w:val="18"/>
        </w:rPr>
        <w:fldChar w:fldCharType="end"/>
      </w:r>
      <w:r>
        <w:rPr>
          <w:rFonts w:cs="Arial"/>
          <w:szCs w:val="18"/>
        </w:rPr>
        <w:t xml:space="preserve"> of the Standard Conditions of Bid, referenced on page </w:t>
      </w:r>
      <w:r>
        <w:rPr>
          <w:rFonts w:cs="Arial"/>
          <w:szCs w:val="18"/>
        </w:rPr>
        <w:fldChar w:fldCharType="begin"/>
      </w:r>
      <w:r>
        <w:rPr>
          <w:rFonts w:cs="Arial"/>
          <w:szCs w:val="18"/>
        </w:rPr>
        <w:instrText xml:space="preserve"> PAGEREF F38 \h </w:instrText>
      </w:r>
      <w:r>
        <w:rPr>
          <w:rFonts w:cs="Arial"/>
          <w:szCs w:val="18"/>
        </w:rPr>
      </w:r>
      <w:r>
        <w:rPr>
          <w:rFonts w:cs="Arial"/>
          <w:szCs w:val="18"/>
        </w:rPr>
        <w:fldChar w:fldCharType="separate"/>
      </w:r>
      <w:r>
        <w:rPr>
          <w:rFonts w:cs="Arial"/>
          <w:noProof/>
          <w:szCs w:val="18"/>
        </w:rPr>
        <w:t>32</w:t>
      </w:r>
      <w:r>
        <w:rPr>
          <w:rFonts w:cs="Arial"/>
          <w:szCs w:val="18"/>
        </w:rPr>
        <w:fldChar w:fldCharType="end"/>
      </w:r>
      <w:r>
        <w:rPr>
          <w:rFonts w:cs="Arial"/>
          <w:szCs w:val="18"/>
        </w:rPr>
        <w:t>in the Bid Data, regarding the Employer’s handling of material deviations and qualifications.</w:t>
      </w:r>
    </w:p>
    <w:p w14:paraId="26A0BC6C" w14:textId="77777777" w:rsidR="00E0569A" w:rsidRDefault="00E0569A" w:rsidP="00E0569A"/>
    <w:p w14:paraId="7F6949D5" w14:textId="77777777" w:rsidR="00E0569A" w:rsidRDefault="00E0569A" w:rsidP="00E0569A">
      <w:r>
        <w:t xml:space="preserve">If no deviations or modifications are desired, the Schedule hereunder is to be marked </w:t>
      </w:r>
      <w:r>
        <w:rPr>
          <w:u w:val="single"/>
        </w:rPr>
        <w:t>NIL</w:t>
      </w:r>
      <w:r>
        <w:t xml:space="preserve"> and signed by the Bidder.</w:t>
      </w:r>
    </w:p>
    <w:p w14:paraId="05425EFA" w14:textId="77777777" w:rsidR="00E0569A" w:rsidRDefault="00E0569A" w:rsidP="00E0569A"/>
    <w:p w14:paraId="5E425431" w14:textId="77777777" w:rsidR="00E0569A" w:rsidRPr="0064401E" w:rsidRDefault="00E0569A" w:rsidP="00E0569A">
      <w:pPr>
        <w:rPr>
          <w:u w:val="single"/>
        </w:rPr>
      </w:pPr>
      <w:r w:rsidRPr="0064401E">
        <w:rPr>
          <w:u w:val="single"/>
        </w:rPr>
        <w:t xml:space="preserve">No alternative </w:t>
      </w:r>
      <w:r>
        <w:rPr>
          <w:u w:val="single"/>
        </w:rPr>
        <w:t>Bid</w:t>
      </w:r>
      <w:r w:rsidRPr="0064401E">
        <w:rPr>
          <w:u w:val="single"/>
        </w:rPr>
        <w:t xml:space="preserve"> will be considered unless a </w:t>
      </w:r>
      <w:r>
        <w:rPr>
          <w:u w:val="single"/>
        </w:rPr>
        <w:t>Bid</w:t>
      </w:r>
      <w:r w:rsidRPr="0064401E">
        <w:rPr>
          <w:u w:val="single"/>
        </w:rPr>
        <w:t xml:space="preserve"> free of qualifications and strictly on the basis of the </w:t>
      </w:r>
      <w:r>
        <w:rPr>
          <w:u w:val="single"/>
        </w:rPr>
        <w:t>Bid</w:t>
      </w:r>
      <w:r w:rsidRPr="0064401E">
        <w:rPr>
          <w:u w:val="single"/>
        </w:rPr>
        <w:t xml:space="preserve"> Documents is also submitted.</w:t>
      </w:r>
    </w:p>
    <w:p w14:paraId="31A4BE8F" w14:textId="77777777" w:rsidR="00E0569A" w:rsidRDefault="00E0569A" w:rsidP="00E0569A"/>
    <w:p w14:paraId="182F36DD" w14:textId="77777777" w:rsidR="00E0569A" w:rsidRDefault="00E0569A" w:rsidP="00E0569A"/>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7938"/>
      </w:tblGrid>
      <w:tr w:rsidR="00E0569A" w14:paraId="6825B27F" w14:textId="77777777" w:rsidTr="008E0C7A">
        <w:trPr>
          <w:trHeight w:val="550"/>
        </w:trPr>
        <w:tc>
          <w:tcPr>
            <w:tcW w:w="1701" w:type="dxa"/>
            <w:tcBorders>
              <w:top w:val="single" w:sz="4" w:space="0" w:color="auto"/>
              <w:bottom w:val="single" w:sz="4" w:space="0" w:color="auto"/>
              <w:right w:val="single" w:sz="4" w:space="0" w:color="auto"/>
            </w:tcBorders>
            <w:shd w:val="clear" w:color="auto" w:fill="FFFFFF"/>
            <w:vAlign w:val="center"/>
          </w:tcPr>
          <w:p w14:paraId="665877A0" w14:textId="77777777" w:rsidR="00E0569A" w:rsidRPr="0064401E" w:rsidRDefault="00E0569A" w:rsidP="008E0C7A">
            <w:pPr>
              <w:jc w:val="center"/>
              <w:rPr>
                <w:b/>
              </w:rPr>
            </w:pPr>
            <w:r w:rsidRPr="0064401E">
              <w:rPr>
                <w:b/>
              </w:rPr>
              <w:t>PAGE/ITEM</w:t>
            </w:r>
          </w:p>
        </w:tc>
        <w:tc>
          <w:tcPr>
            <w:tcW w:w="7938" w:type="dxa"/>
            <w:tcBorders>
              <w:top w:val="single" w:sz="4" w:space="0" w:color="auto"/>
              <w:left w:val="nil"/>
              <w:bottom w:val="single" w:sz="4" w:space="0" w:color="auto"/>
            </w:tcBorders>
            <w:shd w:val="clear" w:color="auto" w:fill="FFFFFF"/>
            <w:vAlign w:val="center"/>
          </w:tcPr>
          <w:p w14:paraId="6AF22FEE" w14:textId="77777777" w:rsidR="00E0569A" w:rsidRPr="0064401E" w:rsidRDefault="00E0569A" w:rsidP="008E0C7A">
            <w:pPr>
              <w:jc w:val="center"/>
              <w:rPr>
                <w:rFonts w:cs="Arial"/>
                <w:b/>
                <w:bCs/>
              </w:rPr>
            </w:pPr>
            <w:r w:rsidRPr="0064401E">
              <w:rPr>
                <w:rFonts w:cs="Arial"/>
                <w:b/>
                <w:bCs/>
              </w:rPr>
              <w:t>CLAUSE/DESCRIPTION</w:t>
            </w:r>
          </w:p>
        </w:tc>
      </w:tr>
      <w:tr w:rsidR="00E0569A" w14:paraId="1756E57E" w14:textId="77777777" w:rsidTr="008E0C7A">
        <w:tc>
          <w:tcPr>
            <w:tcW w:w="1701" w:type="dxa"/>
            <w:tcBorders>
              <w:top w:val="single" w:sz="4" w:space="0" w:color="auto"/>
              <w:bottom w:val="single" w:sz="4" w:space="0" w:color="auto"/>
              <w:right w:val="single" w:sz="4" w:space="0" w:color="auto"/>
            </w:tcBorders>
          </w:tcPr>
          <w:p w14:paraId="093DA7DA"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1D5D1763" w14:textId="77777777" w:rsidR="00E0569A" w:rsidRDefault="00E0569A" w:rsidP="008E0C7A">
            <w:pPr>
              <w:spacing w:line="480" w:lineRule="auto"/>
            </w:pPr>
          </w:p>
        </w:tc>
      </w:tr>
      <w:tr w:rsidR="00E0569A" w14:paraId="70A75CB8" w14:textId="77777777" w:rsidTr="008E0C7A">
        <w:tc>
          <w:tcPr>
            <w:tcW w:w="1701" w:type="dxa"/>
            <w:tcBorders>
              <w:top w:val="single" w:sz="4" w:space="0" w:color="auto"/>
              <w:bottom w:val="single" w:sz="4" w:space="0" w:color="auto"/>
              <w:right w:val="single" w:sz="4" w:space="0" w:color="auto"/>
            </w:tcBorders>
          </w:tcPr>
          <w:p w14:paraId="7BAED2E9"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7CDE2110" w14:textId="77777777" w:rsidR="00E0569A" w:rsidRDefault="00E0569A" w:rsidP="008E0C7A">
            <w:pPr>
              <w:spacing w:line="480" w:lineRule="auto"/>
            </w:pPr>
          </w:p>
        </w:tc>
      </w:tr>
      <w:tr w:rsidR="00E0569A" w14:paraId="74584368" w14:textId="77777777" w:rsidTr="008E0C7A">
        <w:tc>
          <w:tcPr>
            <w:tcW w:w="1701" w:type="dxa"/>
            <w:tcBorders>
              <w:top w:val="single" w:sz="4" w:space="0" w:color="auto"/>
              <w:bottom w:val="single" w:sz="4" w:space="0" w:color="auto"/>
              <w:right w:val="single" w:sz="4" w:space="0" w:color="auto"/>
            </w:tcBorders>
          </w:tcPr>
          <w:p w14:paraId="5F9CED10"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223F6026" w14:textId="77777777" w:rsidR="00E0569A" w:rsidRDefault="00E0569A" w:rsidP="008E0C7A">
            <w:pPr>
              <w:spacing w:line="480" w:lineRule="auto"/>
            </w:pPr>
          </w:p>
        </w:tc>
      </w:tr>
      <w:tr w:rsidR="00E0569A" w14:paraId="39EDE0E2" w14:textId="77777777" w:rsidTr="008E0C7A">
        <w:tc>
          <w:tcPr>
            <w:tcW w:w="1701" w:type="dxa"/>
            <w:tcBorders>
              <w:top w:val="single" w:sz="4" w:space="0" w:color="auto"/>
              <w:bottom w:val="single" w:sz="4" w:space="0" w:color="auto"/>
              <w:right w:val="single" w:sz="4" w:space="0" w:color="auto"/>
            </w:tcBorders>
          </w:tcPr>
          <w:p w14:paraId="791ED00F"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2E20C337" w14:textId="77777777" w:rsidR="00E0569A" w:rsidRDefault="00E0569A" w:rsidP="008E0C7A">
            <w:pPr>
              <w:spacing w:line="480" w:lineRule="auto"/>
            </w:pPr>
          </w:p>
        </w:tc>
      </w:tr>
      <w:tr w:rsidR="00E0569A" w14:paraId="240AB010" w14:textId="77777777" w:rsidTr="008E0C7A">
        <w:tc>
          <w:tcPr>
            <w:tcW w:w="1701" w:type="dxa"/>
            <w:tcBorders>
              <w:top w:val="single" w:sz="4" w:space="0" w:color="auto"/>
              <w:bottom w:val="single" w:sz="4" w:space="0" w:color="auto"/>
              <w:right w:val="single" w:sz="4" w:space="0" w:color="auto"/>
            </w:tcBorders>
          </w:tcPr>
          <w:p w14:paraId="75D91803"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247B2A18" w14:textId="77777777" w:rsidR="00E0569A" w:rsidRDefault="00E0569A" w:rsidP="008E0C7A">
            <w:pPr>
              <w:spacing w:line="480" w:lineRule="auto"/>
            </w:pPr>
          </w:p>
        </w:tc>
      </w:tr>
      <w:tr w:rsidR="00E0569A" w14:paraId="276CAE3B" w14:textId="77777777" w:rsidTr="008E0C7A">
        <w:tc>
          <w:tcPr>
            <w:tcW w:w="1701" w:type="dxa"/>
            <w:tcBorders>
              <w:top w:val="single" w:sz="4" w:space="0" w:color="auto"/>
              <w:bottom w:val="single" w:sz="4" w:space="0" w:color="auto"/>
              <w:right w:val="single" w:sz="4" w:space="0" w:color="auto"/>
            </w:tcBorders>
          </w:tcPr>
          <w:p w14:paraId="49112B61"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32BA12B6" w14:textId="77777777" w:rsidR="00E0569A" w:rsidRDefault="00E0569A" w:rsidP="008E0C7A">
            <w:pPr>
              <w:spacing w:line="480" w:lineRule="auto"/>
            </w:pPr>
          </w:p>
        </w:tc>
      </w:tr>
      <w:tr w:rsidR="00E0569A" w14:paraId="4D00D0F1" w14:textId="77777777" w:rsidTr="008E0C7A">
        <w:tc>
          <w:tcPr>
            <w:tcW w:w="1701" w:type="dxa"/>
            <w:tcBorders>
              <w:top w:val="single" w:sz="4" w:space="0" w:color="auto"/>
              <w:bottom w:val="single" w:sz="4" w:space="0" w:color="auto"/>
              <w:right w:val="single" w:sz="4" w:space="0" w:color="auto"/>
            </w:tcBorders>
          </w:tcPr>
          <w:p w14:paraId="0F64C64F"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28187302" w14:textId="77777777" w:rsidR="00E0569A" w:rsidRDefault="00E0569A" w:rsidP="008E0C7A">
            <w:pPr>
              <w:spacing w:line="480" w:lineRule="auto"/>
            </w:pPr>
          </w:p>
        </w:tc>
      </w:tr>
      <w:tr w:rsidR="00E0569A" w14:paraId="3F6E79FA" w14:textId="77777777" w:rsidTr="008E0C7A">
        <w:tc>
          <w:tcPr>
            <w:tcW w:w="1701" w:type="dxa"/>
            <w:tcBorders>
              <w:top w:val="single" w:sz="4" w:space="0" w:color="auto"/>
              <w:bottom w:val="single" w:sz="4" w:space="0" w:color="auto"/>
              <w:right w:val="single" w:sz="4" w:space="0" w:color="auto"/>
            </w:tcBorders>
          </w:tcPr>
          <w:p w14:paraId="335C96C0"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02101E7E" w14:textId="77777777" w:rsidR="00E0569A" w:rsidRDefault="00E0569A" w:rsidP="008E0C7A">
            <w:pPr>
              <w:spacing w:line="480" w:lineRule="auto"/>
            </w:pPr>
          </w:p>
        </w:tc>
      </w:tr>
      <w:tr w:rsidR="00E0569A" w14:paraId="44C0C8B3" w14:textId="77777777" w:rsidTr="008E0C7A">
        <w:tc>
          <w:tcPr>
            <w:tcW w:w="1701" w:type="dxa"/>
            <w:tcBorders>
              <w:top w:val="single" w:sz="4" w:space="0" w:color="auto"/>
              <w:bottom w:val="single" w:sz="4" w:space="0" w:color="auto"/>
              <w:right w:val="single" w:sz="4" w:space="0" w:color="auto"/>
            </w:tcBorders>
          </w:tcPr>
          <w:p w14:paraId="0C4A3A20"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16A4A0FD" w14:textId="77777777" w:rsidR="00E0569A" w:rsidRDefault="00E0569A" w:rsidP="008E0C7A">
            <w:pPr>
              <w:spacing w:line="480" w:lineRule="auto"/>
            </w:pPr>
          </w:p>
        </w:tc>
      </w:tr>
      <w:tr w:rsidR="00E0569A" w14:paraId="70829526" w14:textId="77777777" w:rsidTr="008E0C7A">
        <w:tc>
          <w:tcPr>
            <w:tcW w:w="1701" w:type="dxa"/>
            <w:tcBorders>
              <w:top w:val="single" w:sz="4" w:space="0" w:color="auto"/>
              <w:bottom w:val="single" w:sz="4" w:space="0" w:color="auto"/>
              <w:right w:val="single" w:sz="4" w:space="0" w:color="auto"/>
            </w:tcBorders>
          </w:tcPr>
          <w:p w14:paraId="32E05D1C"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6460CC18" w14:textId="77777777" w:rsidR="00E0569A" w:rsidRDefault="00E0569A" w:rsidP="008E0C7A">
            <w:pPr>
              <w:spacing w:line="480" w:lineRule="auto"/>
            </w:pPr>
          </w:p>
        </w:tc>
      </w:tr>
      <w:tr w:rsidR="00E0569A" w14:paraId="5E380DFA" w14:textId="77777777" w:rsidTr="008E0C7A">
        <w:tc>
          <w:tcPr>
            <w:tcW w:w="1701" w:type="dxa"/>
            <w:tcBorders>
              <w:top w:val="single" w:sz="4" w:space="0" w:color="auto"/>
              <w:bottom w:val="single" w:sz="4" w:space="0" w:color="auto"/>
              <w:right w:val="single" w:sz="4" w:space="0" w:color="auto"/>
            </w:tcBorders>
          </w:tcPr>
          <w:p w14:paraId="5CA0CA3D"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1F7B74AF" w14:textId="77777777" w:rsidR="00E0569A" w:rsidRDefault="00E0569A" w:rsidP="008E0C7A">
            <w:pPr>
              <w:spacing w:line="480" w:lineRule="auto"/>
            </w:pPr>
          </w:p>
        </w:tc>
      </w:tr>
      <w:tr w:rsidR="00E0569A" w14:paraId="1D15E08B" w14:textId="77777777" w:rsidTr="008E0C7A">
        <w:tc>
          <w:tcPr>
            <w:tcW w:w="1701" w:type="dxa"/>
            <w:tcBorders>
              <w:top w:val="single" w:sz="4" w:space="0" w:color="auto"/>
              <w:bottom w:val="single" w:sz="4" w:space="0" w:color="auto"/>
              <w:right w:val="single" w:sz="4" w:space="0" w:color="auto"/>
            </w:tcBorders>
          </w:tcPr>
          <w:p w14:paraId="277D16B3"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04DC9391" w14:textId="77777777" w:rsidR="00E0569A" w:rsidRDefault="00E0569A" w:rsidP="008E0C7A">
            <w:pPr>
              <w:spacing w:line="480" w:lineRule="auto"/>
            </w:pPr>
          </w:p>
        </w:tc>
      </w:tr>
      <w:tr w:rsidR="00E0569A" w14:paraId="6E957C41" w14:textId="77777777" w:rsidTr="008E0C7A">
        <w:tc>
          <w:tcPr>
            <w:tcW w:w="1701" w:type="dxa"/>
            <w:tcBorders>
              <w:top w:val="single" w:sz="4" w:space="0" w:color="auto"/>
              <w:bottom w:val="single" w:sz="4" w:space="0" w:color="auto"/>
              <w:right w:val="single" w:sz="4" w:space="0" w:color="auto"/>
            </w:tcBorders>
          </w:tcPr>
          <w:p w14:paraId="6B53F72E"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0F3E92E1" w14:textId="77777777" w:rsidR="00E0569A" w:rsidRDefault="00E0569A" w:rsidP="008E0C7A">
            <w:pPr>
              <w:spacing w:line="480" w:lineRule="auto"/>
            </w:pPr>
          </w:p>
        </w:tc>
      </w:tr>
      <w:tr w:rsidR="00E0569A" w14:paraId="2905F0D0" w14:textId="77777777" w:rsidTr="008E0C7A">
        <w:tc>
          <w:tcPr>
            <w:tcW w:w="1701" w:type="dxa"/>
            <w:tcBorders>
              <w:top w:val="single" w:sz="4" w:space="0" w:color="auto"/>
              <w:bottom w:val="single" w:sz="4" w:space="0" w:color="auto"/>
              <w:right w:val="single" w:sz="4" w:space="0" w:color="auto"/>
            </w:tcBorders>
          </w:tcPr>
          <w:p w14:paraId="77CCC47E" w14:textId="77777777" w:rsidR="00E0569A" w:rsidRDefault="00E0569A" w:rsidP="008E0C7A">
            <w:pPr>
              <w:spacing w:line="480" w:lineRule="auto"/>
            </w:pPr>
          </w:p>
        </w:tc>
        <w:tc>
          <w:tcPr>
            <w:tcW w:w="7938" w:type="dxa"/>
            <w:tcBorders>
              <w:top w:val="single" w:sz="4" w:space="0" w:color="auto"/>
              <w:left w:val="nil"/>
              <w:bottom w:val="single" w:sz="4" w:space="0" w:color="auto"/>
            </w:tcBorders>
          </w:tcPr>
          <w:p w14:paraId="059B11C9" w14:textId="77777777" w:rsidR="00E0569A" w:rsidRDefault="00E0569A" w:rsidP="008E0C7A">
            <w:pPr>
              <w:spacing w:line="480" w:lineRule="auto"/>
            </w:pPr>
          </w:p>
        </w:tc>
      </w:tr>
    </w:tbl>
    <w:p w14:paraId="63F41628" w14:textId="77777777" w:rsidR="00E0569A" w:rsidRDefault="00E0569A" w:rsidP="00E0569A"/>
    <w:p w14:paraId="2602D805" w14:textId="77777777" w:rsidR="00E0569A" w:rsidRDefault="00E0569A" w:rsidP="00E0569A">
      <w:pPr>
        <w:rPr>
          <w:rFonts w:cs="Arial"/>
          <w:b/>
        </w:rPr>
      </w:pPr>
      <w:r>
        <w:rPr>
          <w:rFonts w:cs="Arial"/>
          <w:b/>
        </w:rPr>
        <w:t>If there is insufficient space above, the Bidder may append additional sheets.</w:t>
      </w:r>
    </w:p>
    <w:p w14:paraId="56260956" w14:textId="77777777" w:rsidR="00E0569A" w:rsidRDefault="00E0569A" w:rsidP="00E0569A"/>
    <w:p w14:paraId="0C411A10" w14:textId="77777777" w:rsidR="00E0569A" w:rsidRDefault="00E0569A" w:rsidP="00E0569A">
      <w:pPr>
        <w:tabs>
          <w:tab w:val="left" w:leader="dot" w:pos="6379"/>
        </w:tabs>
      </w:pPr>
      <w:r>
        <w:t xml:space="preserve">Number of additional sheets appended by the Bidder to this Schedule </w:t>
      </w:r>
      <w:r>
        <w:tab/>
        <w:t xml:space="preserve"> (If nil, enter NIL)</w:t>
      </w:r>
    </w:p>
    <w:p w14:paraId="389187EB" w14:textId="77777777" w:rsidR="00E0569A" w:rsidRDefault="00E0569A" w:rsidP="00E0569A"/>
    <w:p w14:paraId="42180D60"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2FC5EEE6"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697F690F"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576AAAEB" w14:textId="77777777" w:rsidR="00E0569A" w:rsidRDefault="00E0569A" w:rsidP="008E0C7A">
            <w:pPr>
              <w:spacing w:before="280" w:after="280"/>
            </w:pPr>
          </w:p>
        </w:tc>
        <w:tc>
          <w:tcPr>
            <w:tcW w:w="502" w:type="dxa"/>
            <w:tcBorders>
              <w:left w:val="single" w:sz="4" w:space="0" w:color="auto"/>
              <w:right w:val="single" w:sz="4" w:space="0" w:color="auto"/>
            </w:tcBorders>
          </w:tcPr>
          <w:p w14:paraId="322BF082"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5AB67DB9" w14:textId="77777777" w:rsidR="00E0569A" w:rsidRDefault="00E0569A" w:rsidP="008E0C7A">
            <w:pPr>
              <w:spacing w:before="280" w:after="280"/>
            </w:pPr>
          </w:p>
        </w:tc>
        <w:tc>
          <w:tcPr>
            <w:tcW w:w="394" w:type="dxa"/>
            <w:tcBorders>
              <w:left w:val="single" w:sz="4" w:space="0" w:color="auto"/>
              <w:right w:val="single" w:sz="4" w:space="0" w:color="auto"/>
            </w:tcBorders>
          </w:tcPr>
          <w:p w14:paraId="2601FB86"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351B0AF0" w14:textId="77777777" w:rsidR="00E0569A" w:rsidRDefault="00E0569A" w:rsidP="008E0C7A">
            <w:pPr>
              <w:spacing w:before="280" w:after="280"/>
            </w:pPr>
          </w:p>
        </w:tc>
      </w:tr>
      <w:tr w:rsidR="00E0569A" w:rsidRPr="00AE0A70" w14:paraId="59DC8947" w14:textId="77777777" w:rsidTr="008E0C7A">
        <w:tc>
          <w:tcPr>
            <w:tcW w:w="3119" w:type="dxa"/>
            <w:tcBorders>
              <w:top w:val="single" w:sz="4" w:space="0" w:color="auto"/>
            </w:tcBorders>
          </w:tcPr>
          <w:p w14:paraId="57EE566A" w14:textId="77777777" w:rsidR="00E0569A" w:rsidRPr="00852D87" w:rsidRDefault="00E0569A" w:rsidP="008E0C7A">
            <w:pPr>
              <w:jc w:val="center"/>
              <w:rPr>
                <w:b/>
              </w:rPr>
            </w:pPr>
            <w:r w:rsidRPr="00852D87">
              <w:rPr>
                <w:b/>
              </w:rPr>
              <w:t>NAME</w:t>
            </w:r>
          </w:p>
        </w:tc>
        <w:tc>
          <w:tcPr>
            <w:tcW w:w="502" w:type="dxa"/>
          </w:tcPr>
          <w:p w14:paraId="6D7604E9" w14:textId="77777777" w:rsidR="00E0569A" w:rsidRPr="00852D87" w:rsidRDefault="00E0569A" w:rsidP="008E0C7A">
            <w:pPr>
              <w:jc w:val="center"/>
              <w:rPr>
                <w:b/>
              </w:rPr>
            </w:pPr>
          </w:p>
        </w:tc>
        <w:tc>
          <w:tcPr>
            <w:tcW w:w="2616" w:type="dxa"/>
            <w:tcBorders>
              <w:top w:val="single" w:sz="4" w:space="0" w:color="auto"/>
            </w:tcBorders>
          </w:tcPr>
          <w:p w14:paraId="63A747C4" w14:textId="77777777" w:rsidR="00E0569A" w:rsidRPr="00852D87" w:rsidRDefault="00E0569A" w:rsidP="008E0C7A">
            <w:pPr>
              <w:jc w:val="center"/>
              <w:rPr>
                <w:b/>
              </w:rPr>
            </w:pPr>
            <w:r w:rsidRPr="00852D87">
              <w:rPr>
                <w:b/>
              </w:rPr>
              <w:t>SIGNATURE</w:t>
            </w:r>
          </w:p>
        </w:tc>
        <w:tc>
          <w:tcPr>
            <w:tcW w:w="394" w:type="dxa"/>
          </w:tcPr>
          <w:p w14:paraId="2379246A" w14:textId="77777777" w:rsidR="00E0569A" w:rsidRPr="00852D87" w:rsidRDefault="00E0569A" w:rsidP="008E0C7A">
            <w:pPr>
              <w:jc w:val="center"/>
              <w:rPr>
                <w:b/>
              </w:rPr>
            </w:pPr>
          </w:p>
        </w:tc>
        <w:tc>
          <w:tcPr>
            <w:tcW w:w="2299" w:type="dxa"/>
            <w:tcBorders>
              <w:top w:val="single" w:sz="4" w:space="0" w:color="auto"/>
            </w:tcBorders>
          </w:tcPr>
          <w:p w14:paraId="7976B3CC" w14:textId="77777777" w:rsidR="00E0569A" w:rsidRPr="00852D87" w:rsidRDefault="00E0569A" w:rsidP="008E0C7A">
            <w:pPr>
              <w:jc w:val="center"/>
              <w:rPr>
                <w:b/>
              </w:rPr>
            </w:pPr>
            <w:r w:rsidRPr="00852D87">
              <w:rPr>
                <w:b/>
              </w:rPr>
              <w:t>DATE</w:t>
            </w:r>
          </w:p>
        </w:tc>
      </w:tr>
    </w:tbl>
    <w:p w14:paraId="7C8B3F7B" w14:textId="77777777" w:rsidR="00E0569A" w:rsidRDefault="00E0569A" w:rsidP="00E0569A">
      <w:pPr>
        <w:suppressAutoHyphens w:val="0"/>
        <w:spacing w:before="90" w:after="54"/>
        <w:ind w:left="-6" w:right="6" w:firstLine="6"/>
        <w:rPr>
          <w:b/>
          <w:i/>
          <w:snapToGrid w:val="0"/>
          <w:sz w:val="22"/>
          <w:szCs w:val="22"/>
          <w:lang w:eastAsia="en-US"/>
        </w:rPr>
      </w:pPr>
      <w:r>
        <w:br w:type="page"/>
      </w:r>
    </w:p>
    <w:p w14:paraId="050F57F6" w14:textId="77777777" w:rsidR="00E0569A" w:rsidRPr="00693754" w:rsidRDefault="00E0569A" w:rsidP="00E0569A">
      <w:pPr>
        <w:rPr>
          <w:rFonts w:cs="Arial"/>
          <w:b/>
        </w:rPr>
      </w:pPr>
    </w:p>
    <w:tbl>
      <w:tblPr>
        <w:tblW w:w="7938" w:type="dxa"/>
        <w:tblCellMar>
          <w:left w:w="57" w:type="dxa"/>
          <w:right w:w="57" w:type="dxa"/>
        </w:tblCellMar>
        <w:tblLook w:val="01E0" w:firstRow="1" w:lastRow="1" w:firstColumn="1" w:lastColumn="1" w:noHBand="0" w:noVBand="0"/>
      </w:tblPr>
      <w:tblGrid>
        <w:gridCol w:w="7938"/>
      </w:tblGrid>
      <w:tr w:rsidR="00E0569A" w:rsidRPr="0074131D" w14:paraId="09F4F040" w14:textId="77777777" w:rsidTr="008E0C7A">
        <w:tc>
          <w:tcPr>
            <w:tcW w:w="7938" w:type="dxa"/>
          </w:tcPr>
          <w:p w14:paraId="38AE18A9" w14:textId="77777777" w:rsidR="00E0569A" w:rsidRPr="00F73193" w:rsidRDefault="00E0569A" w:rsidP="008E0C7A">
            <w:pPr>
              <w:pStyle w:val="HeadingSchedule"/>
              <w:tabs>
                <w:tab w:val="clear" w:pos="284"/>
                <w:tab w:val="num" w:pos="709"/>
              </w:tabs>
              <w:suppressAutoHyphens/>
              <w:ind w:left="709" w:hanging="709"/>
            </w:pPr>
            <w:bookmarkStart w:id="85" w:name="Adjudicationstartpg"/>
            <w:bookmarkStart w:id="86" w:name="_Ref216244272"/>
            <w:bookmarkEnd w:id="85"/>
            <w:r>
              <w:t>SCHEDULE OF DAYWORK RATES</w:t>
            </w:r>
            <w:bookmarkEnd w:id="86"/>
          </w:p>
        </w:tc>
      </w:tr>
    </w:tbl>
    <w:p w14:paraId="14B18D76" w14:textId="77777777" w:rsidR="00E0569A" w:rsidRDefault="00E0569A" w:rsidP="00E0569A"/>
    <w:p w14:paraId="7A8CA2E8" w14:textId="77777777" w:rsidR="00E0569A" w:rsidRDefault="00E0569A" w:rsidP="00E0569A">
      <w:r>
        <w:t>This Day work Schedule will be used at the discretion of the Engineer for valuation of extra work which cannot conveniently be valued at rates submitted in the Bill of Quantities.  All price rates shall be exclusive of VAT.</w:t>
      </w:r>
    </w:p>
    <w:p w14:paraId="0052A395" w14:textId="77777777" w:rsidR="00E0569A" w:rsidRDefault="00E0569A" w:rsidP="00E0569A"/>
    <w:p w14:paraId="7D5A43FF" w14:textId="77777777" w:rsidR="00E0569A" w:rsidRDefault="00E0569A" w:rsidP="00E0569A">
      <w:r>
        <w:t>The rates entered for labour and materials shall be exclusive of overhead charges and profit, site supervision of staff, insurance, holidays with pay and use and maintenance of small hand tools and non-mechanical plant, travelling allowances, other emoluments and allowances.  Provision will be made for the insertion of percentages to cover all these items which are henceforth termed "on-costs", consumable stores, maintenance, etc.</w:t>
      </w:r>
    </w:p>
    <w:p w14:paraId="0AEF88AD" w14:textId="77777777" w:rsidR="00E0569A" w:rsidRDefault="00E0569A" w:rsidP="00E0569A"/>
    <w:p w14:paraId="225AFA17" w14:textId="77777777" w:rsidR="00E0569A" w:rsidRDefault="00E0569A" w:rsidP="00E0569A">
      <w:r>
        <w:t>In the case of plant no "on-costs" item is provided.  The rate entered shall include any of the above "on-costs" which are pertinent and shall include profit, operator's costs, consumable stores, maintenance, depreciation, etc.</w:t>
      </w:r>
    </w:p>
    <w:p w14:paraId="17390266" w14:textId="77777777" w:rsidR="00E0569A" w:rsidRDefault="00E0569A" w:rsidP="00E0569A"/>
    <w:p w14:paraId="011DC5D2" w14:textId="77777777" w:rsidR="00E0569A" w:rsidRDefault="00E0569A" w:rsidP="00E0569A">
      <w:r w:rsidRPr="00DF0BB4">
        <w:t xml:space="preserve">Failure to complete this Schedule may result in the </w:t>
      </w:r>
      <w:r>
        <w:t>Bid</w:t>
      </w:r>
      <w:r w:rsidRPr="00DF0BB4">
        <w:t xml:space="preserve"> not being considered.</w:t>
      </w:r>
    </w:p>
    <w:p w14:paraId="6E3AB6B1" w14:textId="77777777" w:rsidR="00E0569A" w:rsidRDefault="00E0569A" w:rsidP="00E0569A">
      <w:pPr>
        <w:tabs>
          <w:tab w:val="left" w:pos="851"/>
          <w:tab w:val="left" w:pos="1701"/>
          <w:tab w:val="left" w:pos="2552"/>
        </w:tabs>
        <w:rPr>
          <w:spacing w:val="-2"/>
        </w:rPr>
      </w:pPr>
    </w:p>
    <w:p w14:paraId="5D7FA75A" w14:textId="77777777" w:rsidR="00E0569A" w:rsidRPr="00AA2523" w:rsidRDefault="00E0569A" w:rsidP="00E0569A">
      <w:pPr>
        <w:numPr>
          <w:ilvl w:val="0"/>
          <w:numId w:val="29"/>
        </w:numPr>
        <w:tabs>
          <w:tab w:val="left" w:pos="851"/>
        </w:tabs>
        <w:rPr>
          <w:b/>
        </w:rPr>
      </w:pPr>
      <w:r w:rsidRPr="00AA2523">
        <w:rPr>
          <w:b/>
        </w:rPr>
        <w:t>LABOUR</w:t>
      </w:r>
    </w:p>
    <w:p w14:paraId="0544013D" w14:textId="77777777" w:rsidR="00E0569A" w:rsidRDefault="00E0569A" w:rsidP="00E0569A"/>
    <w:p w14:paraId="1CF036F6" w14:textId="77777777" w:rsidR="00E0569A" w:rsidRDefault="00E0569A" w:rsidP="00E0569A">
      <w:pPr>
        <w:tabs>
          <w:tab w:val="left" w:pos="851"/>
        </w:tabs>
      </w:pPr>
      <w:r>
        <w:tab/>
        <w:t>Normal Working Time:</w:t>
      </w:r>
    </w:p>
    <w:p w14:paraId="46793EE1" w14:textId="77777777" w:rsidR="00E0569A" w:rsidRDefault="00E0569A" w:rsidP="00E0569A"/>
    <w:tbl>
      <w:tblPr>
        <w:tblW w:w="9787" w:type="dxa"/>
        <w:tblLayout w:type="fixed"/>
        <w:tblLook w:val="0000" w:firstRow="0" w:lastRow="0" w:firstColumn="0" w:lastColumn="0" w:noHBand="0" w:noVBand="0"/>
      </w:tblPr>
      <w:tblGrid>
        <w:gridCol w:w="1407"/>
        <w:gridCol w:w="2033"/>
        <w:gridCol w:w="1662"/>
        <w:gridCol w:w="1512"/>
        <w:gridCol w:w="1662"/>
        <w:gridCol w:w="1511"/>
      </w:tblGrid>
      <w:tr w:rsidR="00E0569A" w14:paraId="510E9AD1" w14:textId="77777777" w:rsidTr="009A2A3A">
        <w:trPr>
          <w:trHeight w:val="293"/>
        </w:trPr>
        <w:tc>
          <w:tcPr>
            <w:tcW w:w="1407" w:type="dxa"/>
          </w:tcPr>
          <w:p w14:paraId="346E0A77" w14:textId="77777777" w:rsidR="00E0569A" w:rsidRDefault="00E0569A" w:rsidP="008E0C7A">
            <w:pPr>
              <w:spacing w:before="60"/>
              <w:rPr>
                <w:spacing w:val="-2"/>
              </w:rPr>
            </w:pPr>
            <w:r>
              <w:rPr>
                <w:spacing w:val="-2"/>
              </w:rPr>
              <w:t>1</w:t>
            </w:r>
          </w:p>
        </w:tc>
        <w:tc>
          <w:tcPr>
            <w:tcW w:w="2033" w:type="dxa"/>
          </w:tcPr>
          <w:p w14:paraId="7C945111" w14:textId="77777777" w:rsidR="00E0569A" w:rsidRDefault="00E0569A" w:rsidP="008E0C7A">
            <w:pPr>
              <w:spacing w:before="60"/>
            </w:pPr>
            <w:r>
              <w:t>Labourers</w:t>
            </w:r>
          </w:p>
        </w:tc>
        <w:tc>
          <w:tcPr>
            <w:tcW w:w="1662" w:type="dxa"/>
          </w:tcPr>
          <w:p w14:paraId="60F6F136" w14:textId="77777777" w:rsidR="00E0569A" w:rsidRDefault="00E0569A" w:rsidP="008E0C7A">
            <w:pPr>
              <w:tabs>
                <w:tab w:val="left" w:leader="dot" w:pos="1309"/>
              </w:tabs>
              <w:spacing w:before="60"/>
            </w:pPr>
            <w:r>
              <w:t>R</w:t>
            </w:r>
            <w:r>
              <w:tab/>
            </w:r>
          </w:p>
        </w:tc>
        <w:tc>
          <w:tcPr>
            <w:tcW w:w="1512" w:type="dxa"/>
          </w:tcPr>
          <w:p w14:paraId="7C907E27" w14:textId="77777777" w:rsidR="00E0569A" w:rsidRDefault="00E0569A" w:rsidP="008E0C7A">
            <w:pPr>
              <w:spacing w:before="60"/>
            </w:pPr>
            <w:r>
              <w:t>per hour plus</w:t>
            </w:r>
          </w:p>
        </w:tc>
        <w:tc>
          <w:tcPr>
            <w:tcW w:w="1662" w:type="dxa"/>
          </w:tcPr>
          <w:p w14:paraId="4E44A0B1" w14:textId="77777777" w:rsidR="00E0569A" w:rsidRDefault="00E0569A" w:rsidP="008E0C7A">
            <w:pPr>
              <w:tabs>
                <w:tab w:val="right" w:leader="dot" w:pos="1343"/>
              </w:tabs>
              <w:spacing w:before="60"/>
            </w:pPr>
            <w:r>
              <w:tab/>
              <w:t>%</w:t>
            </w:r>
          </w:p>
        </w:tc>
        <w:tc>
          <w:tcPr>
            <w:tcW w:w="1511" w:type="dxa"/>
          </w:tcPr>
          <w:p w14:paraId="39D59053" w14:textId="77777777" w:rsidR="00E0569A" w:rsidRDefault="00E0569A" w:rsidP="008E0C7A">
            <w:pPr>
              <w:spacing w:before="60"/>
            </w:pPr>
            <w:r>
              <w:t>“On-Cost”</w:t>
            </w:r>
          </w:p>
        </w:tc>
      </w:tr>
      <w:tr w:rsidR="00E0569A" w14:paraId="68549F65" w14:textId="77777777" w:rsidTr="009A2A3A">
        <w:trPr>
          <w:trHeight w:val="293"/>
        </w:trPr>
        <w:tc>
          <w:tcPr>
            <w:tcW w:w="1407" w:type="dxa"/>
          </w:tcPr>
          <w:p w14:paraId="38561586" w14:textId="77777777" w:rsidR="00E0569A" w:rsidRDefault="00E0569A" w:rsidP="008E0C7A">
            <w:pPr>
              <w:spacing w:before="60"/>
              <w:rPr>
                <w:spacing w:val="-2"/>
              </w:rPr>
            </w:pPr>
            <w:r>
              <w:rPr>
                <w:spacing w:val="-2"/>
              </w:rPr>
              <w:t>2</w:t>
            </w:r>
          </w:p>
        </w:tc>
        <w:tc>
          <w:tcPr>
            <w:tcW w:w="2033" w:type="dxa"/>
          </w:tcPr>
          <w:p w14:paraId="59848819" w14:textId="77777777" w:rsidR="00E0569A" w:rsidRDefault="00E0569A" w:rsidP="008E0C7A">
            <w:pPr>
              <w:spacing w:before="60"/>
              <w:rPr>
                <w:spacing w:val="-2"/>
              </w:rPr>
            </w:pPr>
            <w:r>
              <w:rPr>
                <w:spacing w:val="-2"/>
              </w:rPr>
              <w:t>Gangers</w:t>
            </w:r>
          </w:p>
        </w:tc>
        <w:tc>
          <w:tcPr>
            <w:tcW w:w="1662" w:type="dxa"/>
          </w:tcPr>
          <w:p w14:paraId="4C661FCB" w14:textId="77777777" w:rsidR="00E0569A" w:rsidRDefault="00E0569A" w:rsidP="008E0C7A">
            <w:pPr>
              <w:tabs>
                <w:tab w:val="left" w:leader="dot" w:pos="1309"/>
              </w:tabs>
              <w:spacing w:before="60"/>
              <w:rPr>
                <w:spacing w:val="-2"/>
              </w:rPr>
            </w:pPr>
            <w:r>
              <w:rPr>
                <w:spacing w:val="-2"/>
              </w:rPr>
              <w:t>R</w:t>
            </w:r>
            <w:r>
              <w:rPr>
                <w:spacing w:val="-2"/>
              </w:rPr>
              <w:tab/>
            </w:r>
          </w:p>
        </w:tc>
        <w:tc>
          <w:tcPr>
            <w:tcW w:w="1512" w:type="dxa"/>
          </w:tcPr>
          <w:p w14:paraId="04DE7A21" w14:textId="77777777" w:rsidR="00E0569A" w:rsidRDefault="00E0569A" w:rsidP="008E0C7A">
            <w:pPr>
              <w:spacing w:before="60"/>
              <w:jc w:val="left"/>
              <w:rPr>
                <w:spacing w:val="-2"/>
              </w:rPr>
            </w:pPr>
            <w:r>
              <w:rPr>
                <w:spacing w:val="-2"/>
              </w:rPr>
              <w:t>per hour plus</w:t>
            </w:r>
          </w:p>
        </w:tc>
        <w:tc>
          <w:tcPr>
            <w:tcW w:w="1662" w:type="dxa"/>
          </w:tcPr>
          <w:p w14:paraId="65FFED1F" w14:textId="77777777" w:rsidR="00E0569A" w:rsidRDefault="00E0569A" w:rsidP="008E0C7A">
            <w:pPr>
              <w:tabs>
                <w:tab w:val="right" w:leader="dot" w:pos="1343"/>
              </w:tabs>
              <w:spacing w:before="60"/>
              <w:rPr>
                <w:spacing w:val="-2"/>
              </w:rPr>
            </w:pPr>
            <w:r>
              <w:tab/>
              <w:t>%</w:t>
            </w:r>
          </w:p>
        </w:tc>
        <w:tc>
          <w:tcPr>
            <w:tcW w:w="1511" w:type="dxa"/>
          </w:tcPr>
          <w:p w14:paraId="2638B3C0" w14:textId="77777777" w:rsidR="00E0569A" w:rsidRDefault="00E0569A" w:rsidP="008E0C7A">
            <w:pPr>
              <w:spacing w:before="60"/>
              <w:rPr>
                <w:spacing w:val="-2"/>
              </w:rPr>
            </w:pPr>
            <w:r>
              <w:rPr>
                <w:spacing w:val="-2"/>
              </w:rPr>
              <w:t>“On-Cost”</w:t>
            </w:r>
          </w:p>
        </w:tc>
      </w:tr>
      <w:tr w:rsidR="00E0569A" w14:paraId="5CE9982C" w14:textId="77777777" w:rsidTr="009A2A3A">
        <w:trPr>
          <w:trHeight w:val="306"/>
        </w:trPr>
        <w:tc>
          <w:tcPr>
            <w:tcW w:w="1407" w:type="dxa"/>
          </w:tcPr>
          <w:p w14:paraId="1173CCF2" w14:textId="77777777" w:rsidR="00E0569A" w:rsidRDefault="00E0569A" w:rsidP="008E0C7A">
            <w:pPr>
              <w:spacing w:before="60"/>
              <w:rPr>
                <w:spacing w:val="-2"/>
              </w:rPr>
            </w:pPr>
            <w:r>
              <w:rPr>
                <w:spacing w:val="-2"/>
              </w:rPr>
              <w:t>3</w:t>
            </w:r>
          </w:p>
        </w:tc>
        <w:tc>
          <w:tcPr>
            <w:tcW w:w="2033" w:type="dxa"/>
          </w:tcPr>
          <w:p w14:paraId="228A1EEE" w14:textId="77777777" w:rsidR="00E0569A" w:rsidRDefault="00E0569A" w:rsidP="008E0C7A">
            <w:pPr>
              <w:spacing w:before="60"/>
              <w:rPr>
                <w:spacing w:val="-2"/>
              </w:rPr>
            </w:pPr>
            <w:r>
              <w:rPr>
                <w:spacing w:val="-2"/>
              </w:rPr>
              <w:t>Tradesmen</w:t>
            </w:r>
          </w:p>
        </w:tc>
        <w:tc>
          <w:tcPr>
            <w:tcW w:w="1662" w:type="dxa"/>
          </w:tcPr>
          <w:p w14:paraId="27D16116" w14:textId="77777777" w:rsidR="00E0569A" w:rsidRDefault="00E0569A" w:rsidP="008E0C7A">
            <w:pPr>
              <w:tabs>
                <w:tab w:val="left" w:leader="dot" w:pos="1309"/>
              </w:tabs>
              <w:spacing w:before="60"/>
              <w:rPr>
                <w:spacing w:val="-2"/>
              </w:rPr>
            </w:pPr>
            <w:r>
              <w:rPr>
                <w:spacing w:val="-2"/>
              </w:rPr>
              <w:t>R</w:t>
            </w:r>
            <w:r>
              <w:rPr>
                <w:spacing w:val="-2"/>
              </w:rPr>
              <w:tab/>
            </w:r>
          </w:p>
        </w:tc>
        <w:tc>
          <w:tcPr>
            <w:tcW w:w="1512" w:type="dxa"/>
          </w:tcPr>
          <w:p w14:paraId="26864D8E" w14:textId="77777777" w:rsidR="00E0569A" w:rsidRDefault="00E0569A" w:rsidP="008E0C7A">
            <w:pPr>
              <w:spacing w:before="60"/>
              <w:jc w:val="left"/>
              <w:rPr>
                <w:spacing w:val="-2"/>
              </w:rPr>
            </w:pPr>
            <w:r>
              <w:rPr>
                <w:spacing w:val="-2"/>
              </w:rPr>
              <w:t>per hour plus</w:t>
            </w:r>
          </w:p>
        </w:tc>
        <w:tc>
          <w:tcPr>
            <w:tcW w:w="1662" w:type="dxa"/>
          </w:tcPr>
          <w:p w14:paraId="0959FBC8" w14:textId="77777777" w:rsidR="00E0569A" w:rsidRDefault="00E0569A" w:rsidP="008E0C7A">
            <w:pPr>
              <w:tabs>
                <w:tab w:val="right" w:leader="dot" w:pos="1343"/>
              </w:tabs>
              <w:spacing w:before="60"/>
              <w:rPr>
                <w:spacing w:val="-2"/>
              </w:rPr>
            </w:pPr>
            <w:r>
              <w:tab/>
              <w:t>%</w:t>
            </w:r>
          </w:p>
        </w:tc>
        <w:tc>
          <w:tcPr>
            <w:tcW w:w="1511" w:type="dxa"/>
          </w:tcPr>
          <w:p w14:paraId="5C1CEE2A" w14:textId="77777777" w:rsidR="00E0569A" w:rsidRDefault="00E0569A" w:rsidP="008E0C7A">
            <w:pPr>
              <w:spacing w:before="60"/>
              <w:rPr>
                <w:spacing w:val="-2"/>
              </w:rPr>
            </w:pPr>
            <w:r>
              <w:rPr>
                <w:spacing w:val="-2"/>
              </w:rPr>
              <w:t>“On-Cost”</w:t>
            </w:r>
          </w:p>
        </w:tc>
      </w:tr>
      <w:tr w:rsidR="00E0569A" w14:paraId="2E134575" w14:textId="77777777" w:rsidTr="009A2A3A">
        <w:trPr>
          <w:trHeight w:val="293"/>
        </w:trPr>
        <w:tc>
          <w:tcPr>
            <w:tcW w:w="1407" w:type="dxa"/>
          </w:tcPr>
          <w:p w14:paraId="087FC4CD" w14:textId="77777777" w:rsidR="00E0569A" w:rsidRDefault="00E0569A" w:rsidP="008E0C7A">
            <w:pPr>
              <w:spacing w:before="60"/>
              <w:rPr>
                <w:spacing w:val="-2"/>
              </w:rPr>
            </w:pPr>
            <w:r>
              <w:rPr>
                <w:spacing w:val="-2"/>
              </w:rPr>
              <w:t>4</w:t>
            </w:r>
          </w:p>
        </w:tc>
        <w:tc>
          <w:tcPr>
            <w:tcW w:w="2033" w:type="dxa"/>
          </w:tcPr>
          <w:p w14:paraId="28ADA6C5" w14:textId="77777777" w:rsidR="00E0569A" w:rsidRDefault="00E0569A" w:rsidP="008E0C7A">
            <w:pPr>
              <w:spacing w:before="60"/>
              <w:rPr>
                <w:spacing w:val="-2"/>
              </w:rPr>
            </w:pPr>
            <w:r>
              <w:rPr>
                <w:spacing w:val="-2"/>
              </w:rPr>
              <w:t>Other</w:t>
            </w:r>
          </w:p>
        </w:tc>
        <w:tc>
          <w:tcPr>
            <w:tcW w:w="1662" w:type="dxa"/>
          </w:tcPr>
          <w:p w14:paraId="28E3932F" w14:textId="77777777" w:rsidR="00E0569A" w:rsidRDefault="00E0569A" w:rsidP="008E0C7A">
            <w:pPr>
              <w:spacing w:before="60"/>
              <w:rPr>
                <w:spacing w:val="-2"/>
              </w:rPr>
            </w:pPr>
          </w:p>
        </w:tc>
        <w:tc>
          <w:tcPr>
            <w:tcW w:w="1512" w:type="dxa"/>
          </w:tcPr>
          <w:p w14:paraId="3D922DB8" w14:textId="77777777" w:rsidR="00E0569A" w:rsidRDefault="00E0569A" w:rsidP="008E0C7A">
            <w:pPr>
              <w:spacing w:before="60"/>
              <w:jc w:val="right"/>
              <w:rPr>
                <w:spacing w:val="-2"/>
              </w:rPr>
            </w:pPr>
          </w:p>
        </w:tc>
        <w:tc>
          <w:tcPr>
            <w:tcW w:w="1662" w:type="dxa"/>
          </w:tcPr>
          <w:p w14:paraId="2BF0B5CD" w14:textId="77777777" w:rsidR="00E0569A" w:rsidRDefault="00E0569A" w:rsidP="008E0C7A">
            <w:pPr>
              <w:spacing w:before="60"/>
              <w:rPr>
                <w:spacing w:val="-2"/>
              </w:rPr>
            </w:pPr>
          </w:p>
        </w:tc>
        <w:tc>
          <w:tcPr>
            <w:tcW w:w="1511" w:type="dxa"/>
          </w:tcPr>
          <w:p w14:paraId="4C7B37AA" w14:textId="77777777" w:rsidR="00E0569A" w:rsidRDefault="00E0569A" w:rsidP="008E0C7A">
            <w:pPr>
              <w:spacing w:before="60"/>
              <w:rPr>
                <w:spacing w:val="-2"/>
              </w:rPr>
            </w:pPr>
          </w:p>
        </w:tc>
      </w:tr>
      <w:tr w:rsidR="00E0569A" w14:paraId="1ECE6E6A" w14:textId="77777777" w:rsidTr="009A2A3A">
        <w:trPr>
          <w:trHeight w:val="293"/>
        </w:trPr>
        <w:tc>
          <w:tcPr>
            <w:tcW w:w="1407" w:type="dxa"/>
          </w:tcPr>
          <w:p w14:paraId="345C6508" w14:textId="77777777" w:rsidR="00E0569A" w:rsidRDefault="00E0569A" w:rsidP="008E0C7A">
            <w:pPr>
              <w:spacing w:before="60"/>
              <w:rPr>
                <w:spacing w:val="-2"/>
              </w:rPr>
            </w:pPr>
          </w:p>
        </w:tc>
        <w:tc>
          <w:tcPr>
            <w:tcW w:w="2033" w:type="dxa"/>
          </w:tcPr>
          <w:p w14:paraId="579CC157" w14:textId="77777777" w:rsidR="00E0569A" w:rsidRDefault="00E0569A" w:rsidP="008E0C7A">
            <w:pPr>
              <w:tabs>
                <w:tab w:val="left" w:leader="dot" w:pos="1657"/>
              </w:tabs>
              <w:spacing w:before="60"/>
              <w:rPr>
                <w:spacing w:val="-2"/>
              </w:rPr>
            </w:pPr>
            <w:r>
              <w:rPr>
                <w:spacing w:val="-2"/>
              </w:rPr>
              <w:t>(a)</w:t>
            </w:r>
            <w:r>
              <w:rPr>
                <w:spacing w:val="-2"/>
              </w:rPr>
              <w:tab/>
            </w:r>
          </w:p>
        </w:tc>
        <w:tc>
          <w:tcPr>
            <w:tcW w:w="1662" w:type="dxa"/>
          </w:tcPr>
          <w:p w14:paraId="33B213DA" w14:textId="77777777" w:rsidR="00E0569A" w:rsidRDefault="00E0569A" w:rsidP="008E0C7A">
            <w:pPr>
              <w:tabs>
                <w:tab w:val="left" w:leader="dot" w:pos="1309"/>
              </w:tabs>
              <w:spacing w:before="60"/>
              <w:rPr>
                <w:spacing w:val="-2"/>
              </w:rPr>
            </w:pPr>
            <w:r>
              <w:rPr>
                <w:spacing w:val="-2"/>
              </w:rPr>
              <w:t>R</w:t>
            </w:r>
            <w:r>
              <w:rPr>
                <w:spacing w:val="-2"/>
              </w:rPr>
              <w:tab/>
            </w:r>
          </w:p>
        </w:tc>
        <w:tc>
          <w:tcPr>
            <w:tcW w:w="1512" w:type="dxa"/>
          </w:tcPr>
          <w:p w14:paraId="51B06597" w14:textId="77777777" w:rsidR="00E0569A" w:rsidRDefault="00E0569A" w:rsidP="008E0C7A">
            <w:pPr>
              <w:spacing w:before="60"/>
              <w:jc w:val="left"/>
              <w:rPr>
                <w:spacing w:val="-2"/>
              </w:rPr>
            </w:pPr>
            <w:r>
              <w:rPr>
                <w:spacing w:val="-2"/>
              </w:rPr>
              <w:t>per hour plus</w:t>
            </w:r>
          </w:p>
        </w:tc>
        <w:tc>
          <w:tcPr>
            <w:tcW w:w="1662" w:type="dxa"/>
          </w:tcPr>
          <w:p w14:paraId="7736320F" w14:textId="77777777" w:rsidR="00E0569A" w:rsidRDefault="00E0569A" w:rsidP="008E0C7A">
            <w:pPr>
              <w:tabs>
                <w:tab w:val="right" w:leader="dot" w:pos="1309"/>
              </w:tabs>
              <w:spacing w:before="60"/>
              <w:ind w:right="34"/>
              <w:rPr>
                <w:spacing w:val="-2"/>
              </w:rPr>
            </w:pPr>
            <w:r>
              <w:tab/>
              <w:t>%</w:t>
            </w:r>
          </w:p>
        </w:tc>
        <w:tc>
          <w:tcPr>
            <w:tcW w:w="1511" w:type="dxa"/>
          </w:tcPr>
          <w:p w14:paraId="752B7257" w14:textId="77777777" w:rsidR="00E0569A" w:rsidRDefault="00E0569A" w:rsidP="008E0C7A">
            <w:pPr>
              <w:spacing w:before="60"/>
              <w:rPr>
                <w:spacing w:val="-2"/>
              </w:rPr>
            </w:pPr>
            <w:r>
              <w:rPr>
                <w:spacing w:val="-2"/>
              </w:rPr>
              <w:t>“On-Cost”</w:t>
            </w:r>
          </w:p>
        </w:tc>
      </w:tr>
      <w:tr w:rsidR="00E0569A" w14:paraId="110A5AD2" w14:textId="77777777" w:rsidTr="009A2A3A">
        <w:trPr>
          <w:trHeight w:val="523"/>
        </w:trPr>
        <w:tc>
          <w:tcPr>
            <w:tcW w:w="1407" w:type="dxa"/>
          </w:tcPr>
          <w:p w14:paraId="706EA741" w14:textId="77777777" w:rsidR="00E0569A" w:rsidRDefault="00E0569A" w:rsidP="008E0C7A">
            <w:pPr>
              <w:spacing w:before="60"/>
              <w:rPr>
                <w:spacing w:val="-2"/>
              </w:rPr>
            </w:pPr>
          </w:p>
        </w:tc>
        <w:tc>
          <w:tcPr>
            <w:tcW w:w="2033" w:type="dxa"/>
          </w:tcPr>
          <w:p w14:paraId="60136524" w14:textId="77777777" w:rsidR="00E0569A" w:rsidRDefault="00E0569A" w:rsidP="008E0C7A">
            <w:pPr>
              <w:tabs>
                <w:tab w:val="left" w:leader="dot" w:pos="1701"/>
              </w:tabs>
              <w:spacing w:before="60"/>
              <w:rPr>
                <w:spacing w:val="-2"/>
              </w:rPr>
            </w:pPr>
            <w:r>
              <w:rPr>
                <w:spacing w:val="-2"/>
              </w:rPr>
              <w:t>(b)</w:t>
            </w:r>
            <w:r>
              <w:rPr>
                <w:spacing w:val="-2"/>
              </w:rPr>
              <w:tab/>
            </w:r>
          </w:p>
        </w:tc>
        <w:tc>
          <w:tcPr>
            <w:tcW w:w="1662" w:type="dxa"/>
          </w:tcPr>
          <w:p w14:paraId="631C1215" w14:textId="77777777" w:rsidR="00E0569A" w:rsidRDefault="00E0569A" w:rsidP="008E0C7A">
            <w:pPr>
              <w:tabs>
                <w:tab w:val="left" w:leader="dot" w:pos="1309"/>
              </w:tabs>
              <w:spacing w:before="60"/>
              <w:rPr>
                <w:spacing w:val="-2"/>
              </w:rPr>
            </w:pPr>
            <w:r>
              <w:rPr>
                <w:spacing w:val="-2"/>
              </w:rPr>
              <w:t>R</w:t>
            </w:r>
            <w:r>
              <w:rPr>
                <w:spacing w:val="-2"/>
              </w:rPr>
              <w:tab/>
            </w:r>
          </w:p>
        </w:tc>
        <w:tc>
          <w:tcPr>
            <w:tcW w:w="1512" w:type="dxa"/>
          </w:tcPr>
          <w:p w14:paraId="46EEA112" w14:textId="77777777" w:rsidR="00E0569A" w:rsidRDefault="00E0569A" w:rsidP="008E0C7A">
            <w:pPr>
              <w:spacing w:before="60"/>
              <w:jc w:val="left"/>
              <w:rPr>
                <w:spacing w:val="-2"/>
              </w:rPr>
            </w:pPr>
            <w:r>
              <w:rPr>
                <w:spacing w:val="-2"/>
              </w:rPr>
              <w:t>per hour plus</w:t>
            </w:r>
          </w:p>
        </w:tc>
        <w:tc>
          <w:tcPr>
            <w:tcW w:w="1662" w:type="dxa"/>
          </w:tcPr>
          <w:p w14:paraId="4BA60987" w14:textId="77777777" w:rsidR="00E0569A" w:rsidRDefault="00E0569A" w:rsidP="008E0C7A">
            <w:pPr>
              <w:tabs>
                <w:tab w:val="right" w:leader="dot" w:pos="1343"/>
              </w:tabs>
              <w:spacing w:before="60"/>
              <w:rPr>
                <w:spacing w:val="-2"/>
              </w:rPr>
            </w:pPr>
            <w:r>
              <w:tab/>
              <w:t>%</w:t>
            </w:r>
          </w:p>
        </w:tc>
        <w:tc>
          <w:tcPr>
            <w:tcW w:w="1511" w:type="dxa"/>
          </w:tcPr>
          <w:p w14:paraId="3BC85FA7" w14:textId="77777777" w:rsidR="00E0569A" w:rsidRDefault="00E0569A" w:rsidP="008E0C7A">
            <w:pPr>
              <w:spacing w:before="60"/>
              <w:rPr>
                <w:spacing w:val="-2"/>
              </w:rPr>
            </w:pPr>
            <w:r>
              <w:rPr>
                <w:spacing w:val="-2"/>
              </w:rPr>
              <w:t>“On-Cost”</w:t>
            </w:r>
          </w:p>
        </w:tc>
      </w:tr>
    </w:tbl>
    <w:p w14:paraId="554AD2E6" w14:textId="77777777" w:rsidR="00E0569A" w:rsidRDefault="00E0569A" w:rsidP="00E0569A">
      <w:pPr>
        <w:tabs>
          <w:tab w:val="left" w:pos="851"/>
          <w:tab w:val="left" w:pos="1701"/>
          <w:tab w:val="left" w:pos="2552"/>
        </w:tabs>
        <w:rPr>
          <w:spacing w:val="-2"/>
        </w:rPr>
      </w:pPr>
    </w:p>
    <w:p w14:paraId="3289ACA1" w14:textId="77777777" w:rsidR="00E0569A" w:rsidRDefault="00E0569A" w:rsidP="00E0569A">
      <w:pPr>
        <w:tabs>
          <w:tab w:val="left" w:pos="851"/>
          <w:tab w:val="left" w:pos="1701"/>
          <w:tab w:val="left" w:pos="2552"/>
        </w:tabs>
        <w:rPr>
          <w:spacing w:val="-2"/>
        </w:rPr>
      </w:pPr>
      <w:r>
        <w:rPr>
          <w:spacing w:val="-2"/>
        </w:rPr>
        <w:tab/>
        <w:t>Overtime</w:t>
      </w:r>
    </w:p>
    <w:p w14:paraId="66B0659E" w14:textId="77777777" w:rsidR="00E0569A" w:rsidRDefault="00E0569A" w:rsidP="00E0569A">
      <w:pPr>
        <w:tabs>
          <w:tab w:val="left" w:pos="851"/>
          <w:tab w:val="left" w:pos="1701"/>
          <w:tab w:val="left" w:pos="2552"/>
        </w:tabs>
        <w:rPr>
          <w:spacing w:val="-2"/>
        </w:rPr>
      </w:pPr>
    </w:p>
    <w:tbl>
      <w:tblPr>
        <w:tblW w:w="9781" w:type="dxa"/>
        <w:tblLayout w:type="fixed"/>
        <w:tblLook w:val="0000" w:firstRow="0" w:lastRow="0" w:firstColumn="0" w:lastColumn="0" w:noHBand="0" w:noVBand="0"/>
      </w:tblPr>
      <w:tblGrid>
        <w:gridCol w:w="1320"/>
        <w:gridCol w:w="1907"/>
        <w:gridCol w:w="1559"/>
        <w:gridCol w:w="1418"/>
        <w:gridCol w:w="1559"/>
        <w:gridCol w:w="2018"/>
      </w:tblGrid>
      <w:tr w:rsidR="00E0569A" w14:paraId="76462C71" w14:textId="77777777" w:rsidTr="009A2A3A">
        <w:tc>
          <w:tcPr>
            <w:tcW w:w="1320" w:type="dxa"/>
          </w:tcPr>
          <w:p w14:paraId="18374308" w14:textId="77777777" w:rsidR="00E0569A" w:rsidRDefault="00E0569A" w:rsidP="008E0C7A">
            <w:pPr>
              <w:spacing w:before="60"/>
              <w:rPr>
                <w:spacing w:val="-2"/>
              </w:rPr>
            </w:pPr>
            <w:r>
              <w:rPr>
                <w:spacing w:val="-2"/>
              </w:rPr>
              <w:t>1</w:t>
            </w:r>
          </w:p>
        </w:tc>
        <w:tc>
          <w:tcPr>
            <w:tcW w:w="1907" w:type="dxa"/>
          </w:tcPr>
          <w:p w14:paraId="1B133B36" w14:textId="77777777" w:rsidR="00E0569A" w:rsidRDefault="00E0569A" w:rsidP="008E0C7A">
            <w:pPr>
              <w:spacing w:before="60"/>
            </w:pPr>
            <w:r>
              <w:t>Labourers</w:t>
            </w:r>
          </w:p>
        </w:tc>
        <w:tc>
          <w:tcPr>
            <w:tcW w:w="1559" w:type="dxa"/>
          </w:tcPr>
          <w:p w14:paraId="4BD34E06" w14:textId="77777777" w:rsidR="00E0569A" w:rsidRDefault="00E0569A" w:rsidP="008E0C7A">
            <w:pPr>
              <w:tabs>
                <w:tab w:val="left" w:leader="dot" w:pos="1309"/>
              </w:tabs>
              <w:spacing w:before="60"/>
            </w:pPr>
            <w:r>
              <w:t>R</w:t>
            </w:r>
            <w:r>
              <w:tab/>
            </w:r>
          </w:p>
        </w:tc>
        <w:tc>
          <w:tcPr>
            <w:tcW w:w="1418" w:type="dxa"/>
          </w:tcPr>
          <w:p w14:paraId="046519FE" w14:textId="77777777" w:rsidR="00E0569A" w:rsidRDefault="00E0569A" w:rsidP="008E0C7A">
            <w:pPr>
              <w:spacing w:before="60"/>
            </w:pPr>
            <w:r>
              <w:t>per hour plus</w:t>
            </w:r>
          </w:p>
        </w:tc>
        <w:tc>
          <w:tcPr>
            <w:tcW w:w="1559" w:type="dxa"/>
          </w:tcPr>
          <w:p w14:paraId="35A2E8A3" w14:textId="77777777" w:rsidR="00E0569A" w:rsidRDefault="00E0569A" w:rsidP="008E0C7A">
            <w:pPr>
              <w:tabs>
                <w:tab w:val="right" w:leader="dot" w:pos="1343"/>
              </w:tabs>
              <w:spacing w:before="60"/>
            </w:pPr>
            <w:r>
              <w:tab/>
              <w:t>%</w:t>
            </w:r>
          </w:p>
        </w:tc>
        <w:tc>
          <w:tcPr>
            <w:tcW w:w="2018" w:type="dxa"/>
          </w:tcPr>
          <w:p w14:paraId="45C37401" w14:textId="77777777" w:rsidR="00E0569A" w:rsidRDefault="00E0569A" w:rsidP="008E0C7A">
            <w:pPr>
              <w:spacing w:before="60"/>
            </w:pPr>
            <w:r>
              <w:t>“On-Cost”</w:t>
            </w:r>
          </w:p>
        </w:tc>
      </w:tr>
      <w:tr w:rsidR="00E0569A" w14:paraId="683A5694" w14:textId="77777777" w:rsidTr="009A2A3A">
        <w:tc>
          <w:tcPr>
            <w:tcW w:w="1320" w:type="dxa"/>
          </w:tcPr>
          <w:p w14:paraId="7D23E255" w14:textId="77777777" w:rsidR="00E0569A" w:rsidRDefault="00E0569A" w:rsidP="008E0C7A">
            <w:pPr>
              <w:spacing w:before="60"/>
              <w:rPr>
                <w:spacing w:val="-2"/>
              </w:rPr>
            </w:pPr>
            <w:r>
              <w:rPr>
                <w:spacing w:val="-2"/>
              </w:rPr>
              <w:t>2</w:t>
            </w:r>
          </w:p>
        </w:tc>
        <w:tc>
          <w:tcPr>
            <w:tcW w:w="1907" w:type="dxa"/>
          </w:tcPr>
          <w:p w14:paraId="64AEDDAC" w14:textId="77777777" w:rsidR="00E0569A" w:rsidRDefault="00E0569A" w:rsidP="008E0C7A">
            <w:pPr>
              <w:spacing w:before="60"/>
              <w:rPr>
                <w:spacing w:val="-2"/>
              </w:rPr>
            </w:pPr>
            <w:r>
              <w:rPr>
                <w:spacing w:val="-2"/>
              </w:rPr>
              <w:t>Gangers</w:t>
            </w:r>
          </w:p>
        </w:tc>
        <w:tc>
          <w:tcPr>
            <w:tcW w:w="1559" w:type="dxa"/>
          </w:tcPr>
          <w:p w14:paraId="237B06FF" w14:textId="77777777" w:rsidR="00E0569A" w:rsidRDefault="00E0569A" w:rsidP="008E0C7A">
            <w:pPr>
              <w:tabs>
                <w:tab w:val="left" w:leader="dot" w:pos="1309"/>
              </w:tabs>
              <w:spacing w:before="60"/>
              <w:rPr>
                <w:spacing w:val="-2"/>
              </w:rPr>
            </w:pPr>
            <w:r>
              <w:rPr>
                <w:spacing w:val="-2"/>
              </w:rPr>
              <w:t>R</w:t>
            </w:r>
            <w:r>
              <w:rPr>
                <w:spacing w:val="-2"/>
              </w:rPr>
              <w:tab/>
            </w:r>
          </w:p>
        </w:tc>
        <w:tc>
          <w:tcPr>
            <w:tcW w:w="1418" w:type="dxa"/>
          </w:tcPr>
          <w:p w14:paraId="41C8339D" w14:textId="77777777" w:rsidR="00E0569A" w:rsidRDefault="00E0569A" w:rsidP="008E0C7A">
            <w:pPr>
              <w:spacing w:before="60"/>
              <w:jc w:val="left"/>
              <w:rPr>
                <w:spacing w:val="-2"/>
              </w:rPr>
            </w:pPr>
            <w:r>
              <w:rPr>
                <w:spacing w:val="-2"/>
              </w:rPr>
              <w:t>per hour plus</w:t>
            </w:r>
          </w:p>
        </w:tc>
        <w:tc>
          <w:tcPr>
            <w:tcW w:w="1559" w:type="dxa"/>
          </w:tcPr>
          <w:p w14:paraId="3870D2BF" w14:textId="77777777" w:rsidR="00E0569A" w:rsidRDefault="00E0569A" w:rsidP="008E0C7A">
            <w:pPr>
              <w:tabs>
                <w:tab w:val="right" w:leader="dot" w:pos="1343"/>
              </w:tabs>
              <w:spacing w:before="60"/>
              <w:rPr>
                <w:spacing w:val="-2"/>
              </w:rPr>
            </w:pPr>
            <w:r>
              <w:tab/>
              <w:t>%</w:t>
            </w:r>
          </w:p>
        </w:tc>
        <w:tc>
          <w:tcPr>
            <w:tcW w:w="2018" w:type="dxa"/>
          </w:tcPr>
          <w:p w14:paraId="5B51B284" w14:textId="77777777" w:rsidR="00E0569A" w:rsidRDefault="00E0569A" w:rsidP="008E0C7A">
            <w:pPr>
              <w:spacing w:before="60"/>
              <w:rPr>
                <w:spacing w:val="-2"/>
              </w:rPr>
            </w:pPr>
            <w:r>
              <w:rPr>
                <w:spacing w:val="-2"/>
              </w:rPr>
              <w:t>“On-Cost”</w:t>
            </w:r>
          </w:p>
        </w:tc>
      </w:tr>
      <w:tr w:rsidR="00E0569A" w14:paraId="056D4F10" w14:textId="77777777" w:rsidTr="009A2A3A">
        <w:tc>
          <w:tcPr>
            <w:tcW w:w="1320" w:type="dxa"/>
          </w:tcPr>
          <w:p w14:paraId="211869CC" w14:textId="77777777" w:rsidR="00E0569A" w:rsidRDefault="00E0569A" w:rsidP="008E0C7A">
            <w:pPr>
              <w:spacing w:before="60"/>
              <w:rPr>
                <w:spacing w:val="-2"/>
              </w:rPr>
            </w:pPr>
            <w:r>
              <w:rPr>
                <w:spacing w:val="-2"/>
              </w:rPr>
              <w:t>3</w:t>
            </w:r>
          </w:p>
        </w:tc>
        <w:tc>
          <w:tcPr>
            <w:tcW w:w="1907" w:type="dxa"/>
          </w:tcPr>
          <w:p w14:paraId="409F7E84" w14:textId="77777777" w:rsidR="00E0569A" w:rsidRDefault="00E0569A" w:rsidP="008E0C7A">
            <w:pPr>
              <w:spacing w:before="60"/>
              <w:rPr>
                <w:spacing w:val="-2"/>
              </w:rPr>
            </w:pPr>
            <w:r>
              <w:rPr>
                <w:spacing w:val="-2"/>
              </w:rPr>
              <w:t>Tradesmen</w:t>
            </w:r>
          </w:p>
        </w:tc>
        <w:tc>
          <w:tcPr>
            <w:tcW w:w="1559" w:type="dxa"/>
          </w:tcPr>
          <w:p w14:paraId="41C56BC3" w14:textId="77777777" w:rsidR="00E0569A" w:rsidRDefault="00E0569A" w:rsidP="008E0C7A">
            <w:pPr>
              <w:tabs>
                <w:tab w:val="left" w:leader="dot" w:pos="1309"/>
              </w:tabs>
              <w:spacing w:before="60"/>
              <w:rPr>
                <w:spacing w:val="-2"/>
              </w:rPr>
            </w:pPr>
            <w:r>
              <w:rPr>
                <w:spacing w:val="-2"/>
              </w:rPr>
              <w:t>R</w:t>
            </w:r>
            <w:r>
              <w:rPr>
                <w:spacing w:val="-2"/>
              </w:rPr>
              <w:tab/>
            </w:r>
          </w:p>
        </w:tc>
        <w:tc>
          <w:tcPr>
            <w:tcW w:w="1418" w:type="dxa"/>
          </w:tcPr>
          <w:p w14:paraId="4DC40190" w14:textId="77777777" w:rsidR="00E0569A" w:rsidRDefault="00E0569A" w:rsidP="008E0C7A">
            <w:pPr>
              <w:spacing w:before="60"/>
              <w:jc w:val="left"/>
              <w:rPr>
                <w:spacing w:val="-2"/>
              </w:rPr>
            </w:pPr>
            <w:r>
              <w:rPr>
                <w:spacing w:val="-2"/>
              </w:rPr>
              <w:t>per hour plus</w:t>
            </w:r>
          </w:p>
        </w:tc>
        <w:tc>
          <w:tcPr>
            <w:tcW w:w="1559" w:type="dxa"/>
          </w:tcPr>
          <w:p w14:paraId="737CD676" w14:textId="77777777" w:rsidR="00E0569A" w:rsidRDefault="00E0569A" w:rsidP="008E0C7A">
            <w:pPr>
              <w:tabs>
                <w:tab w:val="right" w:leader="dot" w:pos="1343"/>
              </w:tabs>
              <w:spacing w:before="60"/>
              <w:rPr>
                <w:spacing w:val="-2"/>
              </w:rPr>
            </w:pPr>
            <w:r>
              <w:tab/>
              <w:t>%</w:t>
            </w:r>
          </w:p>
        </w:tc>
        <w:tc>
          <w:tcPr>
            <w:tcW w:w="2018" w:type="dxa"/>
          </w:tcPr>
          <w:p w14:paraId="173C7550" w14:textId="77777777" w:rsidR="00E0569A" w:rsidRDefault="00E0569A" w:rsidP="008E0C7A">
            <w:pPr>
              <w:spacing w:before="60"/>
              <w:rPr>
                <w:spacing w:val="-2"/>
              </w:rPr>
            </w:pPr>
            <w:r>
              <w:rPr>
                <w:spacing w:val="-2"/>
              </w:rPr>
              <w:t>“On-Cost”</w:t>
            </w:r>
          </w:p>
        </w:tc>
      </w:tr>
      <w:tr w:rsidR="00E0569A" w14:paraId="634EF76D" w14:textId="77777777" w:rsidTr="009A2A3A">
        <w:tc>
          <w:tcPr>
            <w:tcW w:w="1320" w:type="dxa"/>
          </w:tcPr>
          <w:p w14:paraId="4D7ED9DA" w14:textId="77777777" w:rsidR="00E0569A" w:rsidRDefault="00E0569A" w:rsidP="008E0C7A">
            <w:pPr>
              <w:spacing w:before="60"/>
              <w:rPr>
                <w:spacing w:val="-2"/>
              </w:rPr>
            </w:pPr>
            <w:r>
              <w:rPr>
                <w:spacing w:val="-2"/>
              </w:rPr>
              <w:t>4</w:t>
            </w:r>
          </w:p>
        </w:tc>
        <w:tc>
          <w:tcPr>
            <w:tcW w:w="1907" w:type="dxa"/>
          </w:tcPr>
          <w:p w14:paraId="16784D26" w14:textId="77777777" w:rsidR="00E0569A" w:rsidRDefault="00E0569A" w:rsidP="008E0C7A">
            <w:pPr>
              <w:spacing w:before="60"/>
              <w:rPr>
                <w:spacing w:val="-2"/>
              </w:rPr>
            </w:pPr>
            <w:r>
              <w:rPr>
                <w:spacing w:val="-2"/>
              </w:rPr>
              <w:t>Other</w:t>
            </w:r>
          </w:p>
        </w:tc>
        <w:tc>
          <w:tcPr>
            <w:tcW w:w="1559" w:type="dxa"/>
          </w:tcPr>
          <w:p w14:paraId="20347330" w14:textId="77777777" w:rsidR="00E0569A" w:rsidRDefault="00E0569A" w:rsidP="008E0C7A">
            <w:pPr>
              <w:spacing w:before="60"/>
              <w:rPr>
                <w:spacing w:val="-2"/>
              </w:rPr>
            </w:pPr>
          </w:p>
        </w:tc>
        <w:tc>
          <w:tcPr>
            <w:tcW w:w="1418" w:type="dxa"/>
          </w:tcPr>
          <w:p w14:paraId="1733BDC0" w14:textId="77777777" w:rsidR="00E0569A" w:rsidRDefault="00E0569A" w:rsidP="008E0C7A">
            <w:pPr>
              <w:spacing w:before="60"/>
              <w:jc w:val="right"/>
              <w:rPr>
                <w:spacing w:val="-2"/>
              </w:rPr>
            </w:pPr>
          </w:p>
        </w:tc>
        <w:tc>
          <w:tcPr>
            <w:tcW w:w="1559" w:type="dxa"/>
          </w:tcPr>
          <w:p w14:paraId="370322E7" w14:textId="77777777" w:rsidR="00E0569A" w:rsidRDefault="00E0569A" w:rsidP="008E0C7A">
            <w:pPr>
              <w:spacing w:before="60"/>
              <w:rPr>
                <w:spacing w:val="-2"/>
              </w:rPr>
            </w:pPr>
          </w:p>
        </w:tc>
        <w:tc>
          <w:tcPr>
            <w:tcW w:w="2018" w:type="dxa"/>
          </w:tcPr>
          <w:p w14:paraId="0E5EBB95" w14:textId="77777777" w:rsidR="00E0569A" w:rsidRDefault="00E0569A" w:rsidP="008E0C7A">
            <w:pPr>
              <w:spacing w:before="60"/>
              <w:rPr>
                <w:spacing w:val="-2"/>
              </w:rPr>
            </w:pPr>
          </w:p>
        </w:tc>
      </w:tr>
      <w:tr w:rsidR="00E0569A" w14:paraId="37B38B25" w14:textId="77777777" w:rsidTr="009A2A3A">
        <w:tc>
          <w:tcPr>
            <w:tcW w:w="1320" w:type="dxa"/>
          </w:tcPr>
          <w:p w14:paraId="6777088E" w14:textId="77777777" w:rsidR="00E0569A" w:rsidRDefault="00E0569A" w:rsidP="008E0C7A">
            <w:pPr>
              <w:spacing w:before="60"/>
              <w:rPr>
                <w:spacing w:val="-2"/>
              </w:rPr>
            </w:pPr>
          </w:p>
        </w:tc>
        <w:tc>
          <w:tcPr>
            <w:tcW w:w="1907" w:type="dxa"/>
          </w:tcPr>
          <w:p w14:paraId="5C90285E" w14:textId="77777777" w:rsidR="00E0569A" w:rsidRDefault="00E0569A" w:rsidP="008E0C7A">
            <w:pPr>
              <w:tabs>
                <w:tab w:val="left" w:leader="dot" w:pos="1657"/>
              </w:tabs>
              <w:spacing w:before="60"/>
              <w:rPr>
                <w:spacing w:val="-2"/>
              </w:rPr>
            </w:pPr>
            <w:r>
              <w:rPr>
                <w:spacing w:val="-2"/>
              </w:rPr>
              <w:t>(a)</w:t>
            </w:r>
            <w:r>
              <w:rPr>
                <w:spacing w:val="-2"/>
              </w:rPr>
              <w:tab/>
            </w:r>
          </w:p>
        </w:tc>
        <w:tc>
          <w:tcPr>
            <w:tcW w:w="1559" w:type="dxa"/>
          </w:tcPr>
          <w:p w14:paraId="216996DC" w14:textId="77777777" w:rsidR="00E0569A" w:rsidRDefault="00E0569A" w:rsidP="008E0C7A">
            <w:pPr>
              <w:tabs>
                <w:tab w:val="left" w:leader="dot" w:pos="1309"/>
              </w:tabs>
              <w:spacing w:before="60"/>
              <w:rPr>
                <w:spacing w:val="-2"/>
              </w:rPr>
            </w:pPr>
            <w:r>
              <w:rPr>
                <w:spacing w:val="-2"/>
              </w:rPr>
              <w:t>R</w:t>
            </w:r>
            <w:r>
              <w:rPr>
                <w:spacing w:val="-2"/>
              </w:rPr>
              <w:tab/>
            </w:r>
          </w:p>
        </w:tc>
        <w:tc>
          <w:tcPr>
            <w:tcW w:w="1418" w:type="dxa"/>
          </w:tcPr>
          <w:p w14:paraId="6ACD414C" w14:textId="77777777" w:rsidR="00E0569A" w:rsidRDefault="00E0569A" w:rsidP="008E0C7A">
            <w:pPr>
              <w:spacing w:before="60"/>
              <w:jc w:val="left"/>
              <w:rPr>
                <w:spacing w:val="-2"/>
              </w:rPr>
            </w:pPr>
            <w:r>
              <w:rPr>
                <w:spacing w:val="-2"/>
              </w:rPr>
              <w:t>per hour plus</w:t>
            </w:r>
          </w:p>
        </w:tc>
        <w:tc>
          <w:tcPr>
            <w:tcW w:w="1559" w:type="dxa"/>
          </w:tcPr>
          <w:p w14:paraId="5F4EF678" w14:textId="77777777" w:rsidR="00E0569A" w:rsidRDefault="00E0569A" w:rsidP="008E0C7A">
            <w:pPr>
              <w:tabs>
                <w:tab w:val="right" w:leader="dot" w:pos="1309"/>
              </w:tabs>
              <w:spacing w:before="60"/>
              <w:ind w:right="34"/>
              <w:rPr>
                <w:spacing w:val="-2"/>
              </w:rPr>
            </w:pPr>
            <w:r>
              <w:tab/>
              <w:t>%</w:t>
            </w:r>
          </w:p>
        </w:tc>
        <w:tc>
          <w:tcPr>
            <w:tcW w:w="2018" w:type="dxa"/>
          </w:tcPr>
          <w:p w14:paraId="73524F27" w14:textId="77777777" w:rsidR="00E0569A" w:rsidRDefault="00E0569A" w:rsidP="008E0C7A">
            <w:pPr>
              <w:spacing w:before="60"/>
              <w:rPr>
                <w:spacing w:val="-2"/>
              </w:rPr>
            </w:pPr>
            <w:r>
              <w:rPr>
                <w:spacing w:val="-2"/>
              </w:rPr>
              <w:t>“On-Cost”</w:t>
            </w:r>
          </w:p>
        </w:tc>
      </w:tr>
      <w:tr w:rsidR="00E0569A" w14:paraId="42CC68F3" w14:textId="77777777" w:rsidTr="009A2A3A">
        <w:tc>
          <w:tcPr>
            <w:tcW w:w="1320" w:type="dxa"/>
          </w:tcPr>
          <w:p w14:paraId="7DEDED91" w14:textId="77777777" w:rsidR="00E0569A" w:rsidRDefault="00E0569A" w:rsidP="008E0C7A">
            <w:pPr>
              <w:spacing w:before="60"/>
              <w:rPr>
                <w:spacing w:val="-2"/>
              </w:rPr>
            </w:pPr>
          </w:p>
        </w:tc>
        <w:tc>
          <w:tcPr>
            <w:tcW w:w="1907" w:type="dxa"/>
          </w:tcPr>
          <w:p w14:paraId="2BBFDFCB" w14:textId="77777777" w:rsidR="00E0569A" w:rsidRDefault="00E0569A" w:rsidP="008E0C7A">
            <w:pPr>
              <w:tabs>
                <w:tab w:val="left" w:leader="dot" w:pos="1701"/>
              </w:tabs>
              <w:spacing w:before="60"/>
              <w:rPr>
                <w:spacing w:val="-2"/>
              </w:rPr>
            </w:pPr>
            <w:r>
              <w:rPr>
                <w:spacing w:val="-2"/>
              </w:rPr>
              <w:t>(b)</w:t>
            </w:r>
            <w:r>
              <w:rPr>
                <w:spacing w:val="-2"/>
              </w:rPr>
              <w:tab/>
            </w:r>
          </w:p>
        </w:tc>
        <w:tc>
          <w:tcPr>
            <w:tcW w:w="1559" w:type="dxa"/>
          </w:tcPr>
          <w:p w14:paraId="7AF93BFE" w14:textId="77777777" w:rsidR="00E0569A" w:rsidRDefault="00E0569A" w:rsidP="008E0C7A">
            <w:pPr>
              <w:tabs>
                <w:tab w:val="left" w:leader="dot" w:pos="1309"/>
              </w:tabs>
              <w:spacing w:before="60"/>
              <w:rPr>
                <w:spacing w:val="-2"/>
              </w:rPr>
            </w:pPr>
            <w:r>
              <w:rPr>
                <w:spacing w:val="-2"/>
              </w:rPr>
              <w:t>R</w:t>
            </w:r>
            <w:r>
              <w:rPr>
                <w:spacing w:val="-2"/>
              </w:rPr>
              <w:tab/>
            </w:r>
          </w:p>
        </w:tc>
        <w:tc>
          <w:tcPr>
            <w:tcW w:w="1418" w:type="dxa"/>
          </w:tcPr>
          <w:p w14:paraId="467F89E4" w14:textId="77777777" w:rsidR="00E0569A" w:rsidRDefault="00E0569A" w:rsidP="008E0C7A">
            <w:pPr>
              <w:spacing w:before="60"/>
              <w:jc w:val="left"/>
              <w:rPr>
                <w:spacing w:val="-2"/>
              </w:rPr>
            </w:pPr>
            <w:r>
              <w:rPr>
                <w:spacing w:val="-2"/>
              </w:rPr>
              <w:t>per hour plus</w:t>
            </w:r>
          </w:p>
        </w:tc>
        <w:tc>
          <w:tcPr>
            <w:tcW w:w="1559" w:type="dxa"/>
          </w:tcPr>
          <w:p w14:paraId="25D9CB2B" w14:textId="77777777" w:rsidR="00E0569A" w:rsidRDefault="00E0569A" w:rsidP="008E0C7A">
            <w:pPr>
              <w:tabs>
                <w:tab w:val="right" w:leader="dot" w:pos="1343"/>
              </w:tabs>
              <w:spacing w:before="60"/>
              <w:rPr>
                <w:spacing w:val="-2"/>
              </w:rPr>
            </w:pPr>
            <w:r>
              <w:tab/>
              <w:t>%</w:t>
            </w:r>
          </w:p>
        </w:tc>
        <w:tc>
          <w:tcPr>
            <w:tcW w:w="2018" w:type="dxa"/>
          </w:tcPr>
          <w:p w14:paraId="2F53F435" w14:textId="77777777" w:rsidR="00E0569A" w:rsidRDefault="00E0569A" w:rsidP="008E0C7A">
            <w:pPr>
              <w:spacing w:before="60"/>
              <w:rPr>
                <w:spacing w:val="-2"/>
              </w:rPr>
            </w:pPr>
            <w:r>
              <w:rPr>
                <w:spacing w:val="-2"/>
              </w:rPr>
              <w:t>“On-Cost”</w:t>
            </w:r>
          </w:p>
        </w:tc>
      </w:tr>
    </w:tbl>
    <w:p w14:paraId="36E307FF" w14:textId="77777777" w:rsidR="00E0569A" w:rsidRDefault="00E0569A" w:rsidP="00E0569A"/>
    <w:p w14:paraId="3EB693AF" w14:textId="77777777" w:rsidR="00E0569A" w:rsidRPr="00AA2523" w:rsidRDefault="00E0569A" w:rsidP="00E0569A">
      <w:pPr>
        <w:numPr>
          <w:ilvl w:val="0"/>
          <w:numId w:val="29"/>
        </w:numPr>
        <w:tabs>
          <w:tab w:val="left" w:pos="851"/>
        </w:tabs>
        <w:rPr>
          <w:b/>
        </w:rPr>
      </w:pPr>
      <w:r>
        <w:rPr>
          <w:spacing w:val="-2"/>
        </w:rPr>
        <w:br w:type="page"/>
      </w:r>
      <w:r w:rsidRPr="00AA2523">
        <w:rPr>
          <w:b/>
        </w:rPr>
        <w:t>PLANT</w:t>
      </w:r>
    </w:p>
    <w:p w14:paraId="7D4C7670" w14:textId="77777777" w:rsidR="00E0569A" w:rsidRDefault="00E0569A" w:rsidP="00E0569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2229"/>
        <w:gridCol w:w="2693"/>
        <w:gridCol w:w="1559"/>
        <w:gridCol w:w="1477"/>
      </w:tblGrid>
      <w:tr w:rsidR="00E0569A" w:rsidRPr="00AA2523" w14:paraId="19820131" w14:textId="77777777" w:rsidTr="008E0C7A">
        <w:trPr>
          <w:cantSplit/>
        </w:trPr>
        <w:tc>
          <w:tcPr>
            <w:tcW w:w="1740" w:type="dxa"/>
            <w:vMerge w:val="restart"/>
            <w:vAlign w:val="center"/>
          </w:tcPr>
          <w:p w14:paraId="7968AD08" w14:textId="77777777" w:rsidR="00E0569A" w:rsidRPr="00AA2523" w:rsidRDefault="00E0569A" w:rsidP="008E0C7A">
            <w:pPr>
              <w:jc w:val="center"/>
              <w:rPr>
                <w:b/>
              </w:rPr>
            </w:pPr>
            <w:r w:rsidRPr="00AA2523">
              <w:rPr>
                <w:b/>
              </w:rPr>
              <w:t>DESCRIPTION</w:t>
            </w:r>
          </w:p>
        </w:tc>
        <w:tc>
          <w:tcPr>
            <w:tcW w:w="2229" w:type="dxa"/>
            <w:vMerge w:val="restart"/>
            <w:vAlign w:val="center"/>
          </w:tcPr>
          <w:p w14:paraId="3FC2FFF8" w14:textId="77777777" w:rsidR="00E0569A" w:rsidRPr="00AA2523" w:rsidRDefault="00E0569A" w:rsidP="008E0C7A">
            <w:pPr>
              <w:jc w:val="center"/>
              <w:rPr>
                <w:b/>
              </w:rPr>
            </w:pPr>
            <w:r w:rsidRPr="00AA2523">
              <w:rPr>
                <w:b/>
              </w:rPr>
              <w:t>TYPE</w:t>
            </w:r>
          </w:p>
        </w:tc>
        <w:tc>
          <w:tcPr>
            <w:tcW w:w="2693" w:type="dxa"/>
            <w:vMerge w:val="restart"/>
          </w:tcPr>
          <w:p w14:paraId="36E2B4DF" w14:textId="77777777" w:rsidR="00E0569A" w:rsidRPr="00AA2523" w:rsidRDefault="00E0569A" w:rsidP="008E0C7A">
            <w:pPr>
              <w:jc w:val="center"/>
              <w:rPr>
                <w:b/>
              </w:rPr>
            </w:pPr>
            <w:r w:rsidRPr="00AA2523">
              <w:rPr>
                <w:b/>
              </w:rPr>
              <w:t>ESTABLISHMENT AND D</w:t>
            </w:r>
            <w:r>
              <w:rPr>
                <w:b/>
              </w:rPr>
              <w:t>IS</w:t>
            </w:r>
            <w:r w:rsidRPr="00AA2523">
              <w:rPr>
                <w:b/>
              </w:rPr>
              <w:t>ESTABLISHMENT COST</w:t>
            </w:r>
          </w:p>
        </w:tc>
        <w:tc>
          <w:tcPr>
            <w:tcW w:w="3036" w:type="dxa"/>
            <w:gridSpan w:val="2"/>
          </w:tcPr>
          <w:p w14:paraId="32419871" w14:textId="77777777" w:rsidR="00E0569A" w:rsidRPr="00AA2523" w:rsidRDefault="00E0569A" w:rsidP="008E0C7A">
            <w:pPr>
              <w:jc w:val="center"/>
              <w:rPr>
                <w:b/>
              </w:rPr>
            </w:pPr>
            <w:r w:rsidRPr="00AA2523">
              <w:rPr>
                <w:b/>
              </w:rPr>
              <w:t>RATE PER HOUR</w:t>
            </w:r>
          </w:p>
        </w:tc>
      </w:tr>
      <w:tr w:rsidR="00E0569A" w14:paraId="5D055F21" w14:textId="77777777" w:rsidTr="008E0C7A">
        <w:trPr>
          <w:cantSplit/>
        </w:trPr>
        <w:tc>
          <w:tcPr>
            <w:tcW w:w="1740" w:type="dxa"/>
            <w:vMerge/>
          </w:tcPr>
          <w:p w14:paraId="2B747BFC" w14:textId="77777777" w:rsidR="00E0569A" w:rsidRDefault="00E0569A" w:rsidP="008E0C7A">
            <w:pPr>
              <w:jc w:val="left"/>
            </w:pPr>
          </w:p>
        </w:tc>
        <w:tc>
          <w:tcPr>
            <w:tcW w:w="2229" w:type="dxa"/>
            <w:vMerge/>
          </w:tcPr>
          <w:p w14:paraId="2EC53B74" w14:textId="77777777" w:rsidR="00E0569A" w:rsidRDefault="00E0569A" w:rsidP="008E0C7A"/>
        </w:tc>
        <w:tc>
          <w:tcPr>
            <w:tcW w:w="2693" w:type="dxa"/>
            <w:vMerge/>
          </w:tcPr>
          <w:p w14:paraId="5F86A0DD" w14:textId="77777777" w:rsidR="00E0569A" w:rsidRDefault="00E0569A" w:rsidP="008E0C7A"/>
        </w:tc>
        <w:tc>
          <w:tcPr>
            <w:tcW w:w="1559" w:type="dxa"/>
            <w:vAlign w:val="center"/>
          </w:tcPr>
          <w:p w14:paraId="4AD62250" w14:textId="77777777" w:rsidR="00E0569A" w:rsidRPr="00AA2523" w:rsidRDefault="00E0569A" w:rsidP="008E0C7A">
            <w:pPr>
              <w:jc w:val="center"/>
              <w:rPr>
                <w:b/>
              </w:rPr>
            </w:pPr>
            <w:r w:rsidRPr="00AA2523">
              <w:rPr>
                <w:b/>
              </w:rPr>
              <w:t>WORKING</w:t>
            </w:r>
          </w:p>
        </w:tc>
        <w:tc>
          <w:tcPr>
            <w:tcW w:w="1477" w:type="dxa"/>
            <w:vAlign w:val="center"/>
          </w:tcPr>
          <w:p w14:paraId="13EF43B6" w14:textId="77777777" w:rsidR="00E0569A" w:rsidRPr="00AA2523" w:rsidRDefault="00E0569A" w:rsidP="008E0C7A">
            <w:pPr>
              <w:jc w:val="center"/>
              <w:rPr>
                <w:b/>
              </w:rPr>
            </w:pPr>
            <w:r w:rsidRPr="00AA2523">
              <w:rPr>
                <w:b/>
              </w:rPr>
              <w:t>STANDING</w:t>
            </w:r>
          </w:p>
        </w:tc>
      </w:tr>
      <w:tr w:rsidR="00E0569A" w14:paraId="3411D8D6" w14:textId="77777777" w:rsidTr="008E0C7A">
        <w:trPr>
          <w:cantSplit/>
        </w:trPr>
        <w:tc>
          <w:tcPr>
            <w:tcW w:w="1740" w:type="dxa"/>
            <w:vMerge w:val="restart"/>
            <w:vAlign w:val="center"/>
          </w:tcPr>
          <w:p w14:paraId="321F4FCD" w14:textId="77777777" w:rsidR="00E0569A" w:rsidRDefault="00E0569A" w:rsidP="008E0C7A">
            <w:pPr>
              <w:jc w:val="left"/>
            </w:pPr>
            <w:r>
              <w:t>Trucks and ADTs</w:t>
            </w:r>
          </w:p>
        </w:tc>
        <w:tc>
          <w:tcPr>
            <w:tcW w:w="2229" w:type="dxa"/>
          </w:tcPr>
          <w:p w14:paraId="76454B01" w14:textId="77777777" w:rsidR="00E0569A" w:rsidRDefault="00E0569A" w:rsidP="008E0C7A">
            <w:pPr>
              <w:spacing w:line="360" w:lineRule="auto"/>
            </w:pPr>
          </w:p>
        </w:tc>
        <w:tc>
          <w:tcPr>
            <w:tcW w:w="2693" w:type="dxa"/>
          </w:tcPr>
          <w:p w14:paraId="5B5B55E7" w14:textId="77777777" w:rsidR="00E0569A" w:rsidRDefault="00E0569A" w:rsidP="008E0C7A">
            <w:pPr>
              <w:spacing w:line="360" w:lineRule="auto"/>
            </w:pPr>
          </w:p>
        </w:tc>
        <w:tc>
          <w:tcPr>
            <w:tcW w:w="1559" w:type="dxa"/>
            <w:vAlign w:val="center"/>
          </w:tcPr>
          <w:p w14:paraId="59FB7886" w14:textId="77777777" w:rsidR="00E0569A" w:rsidRDefault="00E0569A" w:rsidP="008E0C7A">
            <w:pPr>
              <w:spacing w:line="360" w:lineRule="auto"/>
            </w:pPr>
          </w:p>
        </w:tc>
        <w:tc>
          <w:tcPr>
            <w:tcW w:w="1477" w:type="dxa"/>
            <w:vAlign w:val="center"/>
          </w:tcPr>
          <w:p w14:paraId="1F4BA551" w14:textId="77777777" w:rsidR="00E0569A" w:rsidRDefault="00E0569A" w:rsidP="008E0C7A">
            <w:pPr>
              <w:spacing w:line="360" w:lineRule="auto"/>
            </w:pPr>
          </w:p>
        </w:tc>
      </w:tr>
      <w:tr w:rsidR="00E0569A" w14:paraId="4B4FE0B6" w14:textId="77777777" w:rsidTr="008E0C7A">
        <w:trPr>
          <w:cantSplit/>
        </w:trPr>
        <w:tc>
          <w:tcPr>
            <w:tcW w:w="1740" w:type="dxa"/>
            <w:vMerge/>
          </w:tcPr>
          <w:p w14:paraId="2BB85D5D" w14:textId="77777777" w:rsidR="00E0569A" w:rsidRDefault="00E0569A" w:rsidP="008E0C7A">
            <w:pPr>
              <w:jc w:val="left"/>
            </w:pPr>
          </w:p>
        </w:tc>
        <w:tc>
          <w:tcPr>
            <w:tcW w:w="2229" w:type="dxa"/>
          </w:tcPr>
          <w:p w14:paraId="5AE28789" w14:textId="77777777" w:rsidR="00E0569A" w:rsidRDefault="00E0569A" w:rsidP="008E0C7A">
            <w:pPr>
              <w:spacing w:line="360" w:lineRule="auto"/>
            </w:pPr>
          </w:p>
        </w:tc>
        <w:tc>
          <w:tcPr>
            <w:tcW w:w="2693" w:type="dxa"/>
          </w:tcPr>
          <w:p w14:paraId="3F7668F0" w14:textId="77777777" w:rsidR="00E0569A" w:rsidRDefault="00E0569A" w:rsidP="008E0C7A">
            <w:pPr>
              <w:spacing w:line="360" w:lineRule="auto"/>
            </w:pPr>
          </w:p>
        </w:tc>
        <w:tc>
          <w:tcPr>
            <w:tcW w:w="1559" w:type="dxa"/>
            <w:vAlign w:val="center"/>
          </w:tcPr>
          <w:p w14:paraId="3CA494AE" w14:textId="77777777" w:rsidR="00E0569A" w:rsidRDefault="00E0569A" w:rsidP="008E0C7A">
            <w:pPr>
              <w:spacing w:line="360" w:lineRule="auto"/>
            </w:pPr>
          </w:p>
        </w:tc>
        <w:tc>
          <w:tcPr>
            <w:tcW w:w="1477" w:type="dxa"/>
            <w:vAlign w:val="center"/>
          </w:tcPr>
          <w:p w14:paraId="10E8BAB8" w14:textId="77777777" w:rsidR="00E0569A" w:rsidRDefault="00E0569A" w:rsidP="008E0C7A">
            <w:pPr>
              <w:spacing w:line="360" w:lineRule="auto"/>
            </w:pPr>
          </w:p>
        </w:tc>
      </w:tr>
      <w:tr w:rsidR="00E0569A" w14:paraId="7A0FD98D" w14:textId="77777777" w:rsidTr="008E0C7A">
        <w:trPr>
          <w:cantSplit/>
        </w:trPr>
        <w:tc>
          <w:tcPr>
            <w:tcW w:w="1740" w:type="dxa"/>
            <w:vMerge/>
          </w:tcPr>
          <w:p w14:paraId="526C84FA" w14:textId="77777777" w:rsidR="00E0569A" w:rsidRDefault="00E0569A" w:rsidP="008E0C7A">
            <w:pPr>
              <w:jc w:val="left"/>
            </w:pPr>
          </w:p>
        </w:tc>
        <w:tc>
          <w:tcPr>
            <w:tcW w:w="2229" w:type="dxa"/>
          </w:tcPr>
          <w:p w14:paraId="28364303" w14:textId="77777777" w:rsidR="00E0569A" w:rsidRDefault="00E0569A" w:rsidP="008E0C7A">
            <w:pPr>
              <w:spacing w:line="360" w:lineRule="auto"/>
            </w:pPr>
          </w:p>
        </w:tc>
        <w:tc>
          <w:tcPr>
            <w:tcW w:w="2693" w:type="dxa"/>
          </w:tcPr>
          <w:p w14:paraId="44B59BE9" w14:textId="77777777" w:rsidR="00E0569A" w:rsidRDefault="00E0569A" w:rsidP="008E0C7A">
            <w:pPr>
              <w:spacing w:line="360" w:lineRule="auto"/>
            </w:pPr>
          </w:p>
        </w:tc>
        <w:tc>
          <w:tcPr>
            <w:tcW w:w="1559" w:type="dxa"/>
            <w:vAlign w:val="center"/>
          </w:tcPr>
          <w:p w14:paraId="062B20F9" w14:textId="77777777" w:rsidR="00E0569A" w:rsidRDefault="00E0569A" w:rsidP="008E0C7A">
            <w:pPr>
              <w:spacing w:line="360" w:lineRule="auto"/>
            </w:pPr>
          </w:p>
        </w:tc>
        <w:tc>
          <w:tcPr>
            <w:tcW w:w="1477" w:type="dxa"/>
            <w:vAlign w:val="center"/>
          </w:tcPr>
          <w:p w14:paraId="3F9CB671" w14:textId="77777777" w:rsidR="00E0569A" w:rsidRDefault="00E0569A" w:rsidP="008E0C7A">
            <w:pPr>
              <w:spacing w:line="360" w:lineRule="auto"/>
            </w:pPr>
          </w:p>
        </w:tc>
      </w:tr>
      <w:tr w:rsidR="00E0569A" w14:paraId="6F8D0CCC" w14:textId="77777777" w:rsidTr="008E0C7A">
        <w:trPr>
          <w:cantSplit/>
        </w:trPr>
        <w:tc>
          <w:tcPr>
            <w:tcW w:w="1740" w:type="dxa"/>
            <w:vMerge w:val="restart"/>
            <w:vAlign w:val="center"/>
          </w:tcPr>
          <w:p w14:paraId="4D19E185" w14:textId="77777777" w:rsidR="00E0569A" w:rsidRDefault="00E0569A" w:rsidP="008E0C7A">
            <w:pPr>
              <w:jc w:val="left"/>
            </w:pPr>
            <w:r>
              <w:t>Bulldozers</w:t>
            </w:r>
          </w:p>
        </w:tc>
        <w:tc>
          <w:tcPr>
            <w:tcW w:w="2229" w:type="dxa"/>
          </w:tcPr>
          <w:p w14:paraId="74ED8959" w14:textId="77777777" w:rsidR="00E0569A" w:rsidRDefault="00E0569A" w:rsidP="008E0C7A">
            <w:pPr>
              <w:spacing w:line="360" w:lineRule="auto"/>
            </w:pPr>
          </w:p>
        </w:tc>
        <w:tc>
          <w:tcPr>
            <w:tcW w:w="2693" w:type="dxa"/>
          </w:tcPr>
          <w:p w14:paraId="57BB19F6" w14:textId="77777777" w:rsidR="00E0569A" w:rsidRDefault="00E0569A" w:rsidP="008E0C7A">
            <w:pPr>
              <w:spacing w:line="360" w:lineRule="auto"/>
            </w:pPr>
          </w:p>
        </w:tc>
        <w:tc>
          <w:tcPr>
            <w:tcW w:w="1559" w:type="dxa"/>
            <w:vAlign w:val="center"/>
          </w:tcPr>
          <w:p w14:paraId="3FDFCB4F" w14:textId="77777777" w:rsidR="00E0569A" w:rsidRDefault="00E0569A" w:rsidP="008E0C7A">
            <w:pPr>
              <w:spacing w:line="360" w:lineRule="auto"/>
            </w:pPr>
          </w:p>
        </w:tc>
        <w:tc>
          <w:tcPr>
            <w:tcW w:w="1477" w:type="dxa"/>
            <w:vAlign w:val="center"/>
          </w:tcPr>
          <w:p w14:paraId="0787607B" w14:textId="77777777" w:rsidR="00E0569A" w:rsidRDefault="00E0569A" w:rsidP="008E0C7A">
            <w:pPr>
              <w:spacing w:line="360" w:lineRule="auto"/>
            </w:pPr>
          </w:p>
        </w:tc>
      </w:tr>
      <w:tr w:rsidR="00E0569A" w14:paraId="3329242F" w14:textId="77777777" w:rsidTr="008E0C7A">
        <w:trPr>
          <w:cantSplit/>
        </w:trPr>
        <w:tc>
          <w:tcPr>
            <w:tcW w:w="1740" w:type="dxa"/>
            <w:vMerge/>
          </w:tcPr>
          <w:p w14:paraId="1130DE35" w14:textId="77777777" w:rsidR="00E0569A" w:rsidRDefault="00E0569A" w:rsidP="008E0C7A">
            <w:pPr>
              <w:jc w:val="left"/>
            </w:pPr>
          </w:p>
        </w:tc>
        <w:tc>
          <w:tcPr>
            <w:tcW w:w="2229" w:type="dxa"/>
          </w:tcPr>
          <w:p w14:paraId="1AC9408B" w14:textId="77777777" w:rsidR="00E0569A" w:rsidRDefault="00E0569A" w:rsidP="008E0C7A">
            <w:pPr>
              <w:spacing w:line="360" w:lineRule="auto"/>
            </w:pPr>
          </w:p>
        </w:tc>
        <w:tc>
          <w:tcPr>
            <w:tcW w:w="2693" w:type="dxa"/>
          </w:tcPr>
          <w:p w14:paraId="35BDCB32" w14:textId="77777777" w:rsidR="00E0569A" w:rsidRDefault="00E0569A" w:rsidP="008E0C7A">
            <w:pPr>
              <w:spacing w:line="360" w:lineRule="auto"/>
            </w:pPr>
          </w:p>
        </w:tc>
        <w:tc>
          <w:tcPr>
            <w:tcW w:w="1559" w:type="dxa"/>
            <w:vAlign w:val="center"/>
          </w:tcPr>
          <w:p w14:paraId="4D290791" w14:textId="77777777" w:rsidR="00E0569A" w:rsidRDefault="00E0569A" w:rsidP="008E0C7A">
            <w:pPr>
              <w:spacing w:line="360" w:lineRule="auto"/>
            </w:pPr>
          </w:p>
        </w:tc>
        <w:tc>
          <w:tcPr>
            <w:tcW w:w="1477" w:type="dxa"/>
            <w:vAlign w:val="center"/>
          </w:tcPr>
          <w:p w14:paraId="3A142DAD" w14:textId="77777777" w:rsidR="00E0569A" w:rsidRDefault="00E0569A" w:rsidP="008E0C7A">
            <w:pPr>
              <w:spacing w:line="360" w:lineRule="auto"/>
            </w:pPr>
          </w:p>
        </w:tc>
      </w:tr>
      <w:tr w:rsidR="00E0569A" w14:paraId="23E329B4" w14:textId="77777777" w:rsidTr="008E0C7A">
        <w:trPr>
          <w:cantSplit/>
        </w:trPr>
        <w:tc>
          <w:tcPr>
            <w:tcW w:w="1740" w:type="dxa"/>
            <w:vMerge/>
          </w:tcPr>
          <w:p w14:paraId="4C5DECD9" w14:textId="77777777" w:rsidR="00E0569A" w:rsidRDefault="00E0569A" w:rsidP="008E0C7A">
            <w:pPr>
              <w:jc w:val="left"/>
            </w:pPr>
          </w:p>
        </w:tc>
        <w:tc>
          <w:tcPr>
            <w:tcW w:w="2229" w:type="dxa"/>
          </w:tcPr>
          <w:p w14:paraId="4A542F80" w14:textId="77777777" w:rsidR="00E0569A" w:rsidRDefault="00E0569A" w:rsidP="008E0C7A">
            <w:pPr>
              <w:spacing w:line="360" w:lineRule="auto"/>
            </w:pPr>
          </w:p>
        </w:tc>
        <w:tc>
          <w:tcPr>
            <w:tcW w:w="2693" w:type="dxa"/>
          </w:tcPr>
          <w:p w14:paraId="1AAF2635" w14:textId="77777777" w:rsidR="00E0569A" w:rsidRDefault="00E0569A" w:rsidP="008E0C7A">
            <w:pPr>
              <w:spacing w:line="360" w:lineRule="auto"/>
            </w:pPr>
          </w:p>
        </w:tc>
        <w:tc>
          <w:tcPr>
            <w:tcW w:w="1559" w:type="dxa"/>
            <w:vAlign w:val="center"/>
          </w:tcPr>
          <w:p w14:paraId="4C597786" w14:textId="77777777" w:rsidR="00E0569A" w:rsidRDefault="00E0569A" w:rsidP="008E0C7A">
            <w:pPr>
              <w:spacing w:line="360" w:lineRule="auto"/>
            </w:pPr>
          </w:p>
        </w:tc>
        <w:tc>
          <w:tcPr>
            <w:tcW w:w="1477" w:type="dxa"/>
            <w:vAlign w:val="center"/>
          </w:tcPr>
          <w:p w14:paraId="1F4B3955" w14:textId="77777777" w:rsidR="00E0569A" w:rsidRDefault="00E0569A" w:rsidP="008E0C7A">
            <w:pPr>
              <w:spacing w:line="360" w:lineRule="auto"/>
            </w:pPr>
          </w:p>
        </w:tc>
      </w:tr>
      <w:tr w:rsidR="00E0569A" w14:paraId="0A562718" w14:textId="77777777" w:rsidTr="008E0C7A">
        <w:trPr>
          <w:cantSplit/>
        </w:trPr>
        <w:tc>
          <w:tcPr>
            <w:tcW w:w="1740" w:type="dxa"/>
            <w:vMerge w:val="restart"/>
            <w:vAlign w:val="center"/>
          </w:tcPr>
          <w:p w14:paraId="5CC39E3A" w14:textId="77777777" w:rsidR="00E0569A" w:rsidRDefault="00E0569A" w:rsidP="008E0C7A">
            <w:pPr>
              <w:jc w:val="left"/>
            </w:pPr>
            <w:r>
              <w:t>Excavators</w:t>
            </w:r>
          </w:p>
        </w:tc>
        <w:tc>
          <w:tcPr>
            <w:tcW w:w="2229" w:type="dxa"/>
          </w:tcPr>
          <w:p w14:paraId="579A0DFB" w14:textId="77777777" w:rsidR="00E0569A" w:rsidRDefault="00E0569A" w:rsidP="008E0C7A">
            <w:pPr>
              <w:spacing w:line="360" w:lineRule="auto"/>
            </w:pPr>
          </w:p>
        </w:tc>
        <w:tc>
          <w:tcPr>
            <w:tcW w:w="2693" w:type="dxa"/>
          </w:tcPr>
          <w:p w14:paraId="4C173A23" w14:textId="77777777" w:rsidR="00E0569A" w:rsidRDefault="00E0569A" w:rsidP="008E0C7A">
            <w:pPr>
              <w:spacing w:line="360" w:lineRule="auto"/>
            </w:pPr>
          </w:p>
        </w:tc>
        <w:tc>
          <w:tcPr>
            <w:tcW w:w="1559" w:type="dxa"/>
            <w:vAlign w:val="center"/>
          </w:tcPr>
          <w:p w14:paraId="321E3665" w14:textId="77777777" w:rsidR="00E0569A" w:rsidRDefault="00E0569A" w:rsidP="008E0C7A">
            <w:pPr>
              <w:spacing w:line="360" w:lineRule="auto"/>
            </w:pPr>
          </w:p>
        </w:tc>
        <w:tc>
          <w:tcPr>
            <w:tcW w:w="1477" w:type="dxa"/>
            <w:vAlign w:val="center"/>
          </w:tcPr>
          <w:p w14:paraId="4C1986D3" w14:textId="77777777" w:rsidR="00E0569A" w:rsidRDefault="00E0569A" w:rsidP="008E0C7A">
            <w:pPr>
              <w:spacing w:line="360" w:lineRule="auto"/>
            </w:pPr>
          </w:p>
        </w:tc>
      </w:tr>
      <w:tr w:rsidR="00E0569A" w14:paraId="6D9F2BC9" w14:textId="77777777" w:rsidTr="008E0C7A">
        <w:trPr>
          <w:cantSplit/>
        </w:trPr>
        <w:tc>
          <w:tcPr>
            <w:tcW w:w="1740" w:type="dxa"/>
            <w:vMerge/>
          </w:tcPr>
          <w:p w14:paraId="2626806A" w14:textId="77777777" w:rsidR="00E0569A" w:rsidRDefault="00E0569A" w:rsidP="008E0C7A">
            <w:pPr>
              <w:jc w:val="left"/>
            </w:pPr>
          </w:p>
        </w:tc>
        <w:tc>
          <w:tcPr>
            <w:tcW w:w="2229" w:type="dxa"/>
          </w:tcPr>
          <w:p w14:paraId="2E191AEE" w14:textId="77777777" w:rsidR="00E0569A" w:rsidRDefault="00E0569A" w:rsidP="008E0C7A">
            <w:pPr>
              <w:spacing w:line="360" w:lineRule="auto"/>
            </w:pPr>
          </w:p>
        </w:tc>
        <w:tc>
          <w:tcPr>
            <w:tcW w:w="2693" w:type="dxa"/>
          </w:tcPr>
          <w:p w14:paraId="142AEDB0" w14:textId="77777777" w:rsidR="00E0569A" w:rsidRDefault="00E0569A" w:rsidP="008E0C7A">
            <w:pPr>
              <w:spacing w:line="360" w:lineRule="auto"/>
            </w:pPr>
          </w:p>
        </w:tc>
        <w:tc>
          <w:tcPr>
            <w:tcW w:w="1559" w:type="dxa"/>
            <w:vAlign w:val="center"/>
          </w:tcPr>
          <w:p w14:paraId="4DED2884" w14:textId="77777777" w:rsidR="00E0569A" w:rsidRDefault="00E0569A" w:rsidP="008E0C7A">
            <w:pPr>
              <w:spacing w:line="360" w:lineRule="auto"/>
            </w:pPr>
          </w:p>
        </w:tc>
        <w:tc>
          <w:tcPr>
            <w:tcW w:w="1477" w:type="dxa"/>
            <w:vAlign w:val="center"/>
          </w:tcPr>
          <w:p w14:paraId="1E3836E8" w14:textId="77777777" w:rsidR="00E0569A" w:rsidRDefault="00E0569A" w:rsidP="008E0C7A">
            <w:pPr>
              <w:spacing w:line="360" w:lineRule="auto"/>
            </w:pPr>
          </w:p>
        </w:tc>
      </w:tr>
      <w:tr w:rsidR="00E0569A" w14:paraId="61A87599" w14:textId="77777777" w:rsidTr="008E0C7A">
        <w:trPr>
          <w:cantSplit/>
        </w:trPr>
        <w:tc>
          <w:tcPr>
            <w:tcW w:w="1740" w:type="dxa"/>
            <w:vMerge/>
          </w:tcPr>
          <w:p w14:paraId="0E5F9F21" w14:textId="77777777" w:rsidR="00E0569A" w:rsidRDefault="00E0569A" w:rsidP="008E0C7A">
            <w:pPr>
              <w:jc w:val="left"/>
            </w:pPr>
          </w:p>
        </w:tc>
        <w:tc>
          <w:tcPr>
            <w:tcW w:w="2229" w:type="dxa"/>
          </w:tcPr>
          <w:p w14:paraId="0568780E" w14:textId="77777777" w:rsidR="00E0569A" w:rsidRDefault="00E0569A" w:rsidP="008E0C7A">
            <w:pPr>
              <w:spacing w:line="360" w:lineRule="auto"/>
            </w:pPr>
          </w:p>
        </w:tc>
        <w:tc>
          <w:tcPr>
            <w:tcW w:w="2693" w:type="dxa"/>
          </w:tcPr>
          <w:p w14:paraId="13D25401" w14:textId="77777777" w:rsidR="00E0569A" w:rsidRDefault="00E0569A" w:rsidP="008E0C7A">
            <w:pPr>
              <w:spacing w:line="360" w:lineRule="auto"/>
            </w:pPr>
          </w:p>
        </w:tc>
        <w:tc>
          <w:tcPr>
            <w:tcW w:w="1559" w:type="dxa"/>
            <w:vAlign w:val="center"/>
          </w:tcPr>
          <w:p w14:paraId="06ED7692" w14:textId="77777777" w:rsidR="00E0569A" w:rsidRDefault="00E0569A" w:rsidP="008E0C7A">
            <w:pPr>
              <w:spacing w:line="360" w:lineRule="auto"/>
            </w:pPr>
          </w:p>
        </w:tc>
        <w:tc>
          <w:tcPr>
            <w:tcW w:w="1477" w:type="dxa"/>
            <w:vAlign w:val="center"/>
          </w:tcPr>
          <w:p w14:paraId="5EEA6819" w14:textId="77777777" w:rsidR="00E0569A" w:rsidRDefault="00E0569A" w:rsidP="008E0C7A">
            <w:pPr>
              <w:spacing w:line="360" w:lineRule="auto"/>
            </w:pPr>
          </w:p>
        </w:tc>
      </w:tr>
      <w:tr w:rsidR="00E0569A" w14:paraId="20FF6A13" w14:textId="77777777" w:rsidTr="008E0C7A">
        <w:trPr>
          <w:cantSplit/>
        </w:trPr>
        <w:tc>
          <w:tcPr>
            <w:tcW w:w="1740" w:type="dxa"/>
            <w:vMerge w:val="restart"/>
            <w:vAlign w:val="center"/>
          </w:tcPr>
          <w:p w14:paraId="16B46BB7" w14:textId="77777777" w:rsidR="00E0569A" w:rsidRDefault="00E0569A" w:rsidP="008E0C7A">
            <w:pPr>
              <w:jc w:val="left"/>
            </w:pPr>
            <w:r>
              <w:t>Tractor &amp; Trailer</w:t>
            </w:r>
          </w:p>
        </w:tc>
        <w:tc>
          <w:tcPr>
            <w:tcW w:w="2229" w:type="dxa"/>
          </w:tcPr>
          <w:p w14:paraId="22950BFF" w14:textId="77777777" w:rsidR="00E0569A" w:rsidRDefault="00E0569A" w:rsidP="008E0C7A">
            <w:pPr>
              <w:spacing w:line="360" w:lineRule="auto"/>
            </w:pPr>
          </w:p>
        </w:tc>
        <w:tc>
          <w:tcPr>
            <w:tcW w:w="2693" w:type="dxa"/>
          </w:tcPr>
          <w:p w14:paraId="4AF9F82C" w14:textId="77777777" w:rsidR="00E0569A" w:rsidRDefault="00E0569A" w:rsidP="008E0C7A">
            <w:pPr>
              <w:spacing w:line="360" w:lineRule="auto"/>
            </w:pPr>
          </w:p>
        </w:tc>
        <w:tc>
          <w:tcPr>
            <w:tcW w:w="1559" w:type="dxa"/>
            <w:vAlign w:val="center"/>
          </w:tcPr>
          <w:p w14:paraId="72B29536" w14:textId="77777777" w:rsidR="00E0569A" w:rsidRDefault="00E0569A" w:rsidP="008E0C7A">
            <w:pPr>
              <w:spacing w:line="360" w:lineRule="auto"/>
            </w:pPr>
          </w:p>
        </w:tc>
        <w:tc>
          <w:tcPr>
            <w:tcW w:w="1477" w:type="dxa"/>
            <w:vAlign w:val="center"/>
          </w:tcPr>
          <w:p w14:paraId="481321AB" w14:textId="77777777" w:rsidR="00E0569A" w:rsidRDefault="00E0569A" w:rsidP="008E0C7A">
            <w:pPr>
              <w:spacing w:line="360" w:lineRule="auto"/>
            </w:pPr>
          </w:p>
        </w:tc>
      </w:tr>
      <w:tr w:rsidR="00E0569A" w14:paraId="015FB4FA" w14:textId="77777777" w:rsidTr="008E0C7A">
        <w:trPr>
          <w:cantSplit/>
        </w:trPr>
        <w:tc>
          <w:tcPr>
            <w:tcW w:w="1740" w:type="dxa"/>
            <w:vMerge/>
          </w:tcPr>
          <w:p w14:paraId="0195234A" w14:textId="77777777" w:rsidR="00E0569A" w:rsidRDefault="00E0569A" w:rsidP="008E0C7A">
            <w:pPr>
              <w:jc w:val="left"/>
            </w:pPr>
          </w:p>
        </w:tc>
        <w:tc>
          <w:tcPr>
            <w:tcW w:w="2229" w:type="dxa"/>
          </w:tcPr>
          <w:p w14:paraId="51776CD4" w14:textId="77777777" w:rsidR="00E0569A" w:rsidRDefault="00E0569A" w:rsidP="008E0C7A">
            <w:pPr>
              <w:spacing w:line="360" w:lineRule="auto"/>
            </w:pPr>
          </w:p>
        </w:tc>
        <w:tc>
          <w:tcPr>
            <w:tcW w:w="2693" w:type="dxa"/>
          </w:tcPr>
          <w:p w14:paraId="6D96DB87" w14:textId="77777777" w:rsidR="00E0569A" w:rsidRDefault="00E0569A" w:rsidP="008E0C7A">
            <w:pPr>
              <w:spacing w:line="360" w:lineRule="auto"/>
            </w:pPr>
          </w:p>
        </w:tc>
        <w:tc>
          <w:tcPr>
            <w:tcW w:w="1559" w:type="dxa"/>
            <w:vAlign w:val="center"/>
          </w:tcPr>
          <w:p w14:paraId="4F70BF88" w14:textId="77777777" w:rsidR="00E0569A" w:rsidRDefault="00E0569A" w:rsidP="008E0C7A">
            <w:pPr>
              <w:spacing w:line="360" w:lineRule="auto"/>
            </w:pPr>
          </w:p>
        </w:tc>
        <w:tc>
          <w:tcPr>
            <w:tcW w:w="1477" w:type="dxa"/>
            <w:vAlign w:val="center"/>
          </w:tcPr>
          <w:p w14:paraId="3370970E" w14:textId="77777777" w:rsidR="00E0569A" w:rsidRDefault="00E0569A" w:rsidP="008E0C7A">
            <w:pPr>
              <w:spacing w:line="360" w:lineRule="auto"/>
            </w:pPr>
          </w:p>
        </w:tc>
      </w:tr>
      <w:tr w:rsidR="00E0569A" w14:paraId="5C3DAFFA" w14:textId="77777777" w:rsidTr="008E0C7A">
        <w:trPr>
          <w:cantSplit/>
        </w:trPr>
        <w:tc>
          <w:tcPr>
            <w:tcW w:w="1740" w:type="dxa"/>
            <w:vMerge/>
          </w:tcPr>
          <w:p w14:paraId="4FAE99D6" w14:textId="77777777" w:rsidR="00E0569A" w:rsidRDefault="00E0569A" w:rsidP="008E0C7A">
            <w:pPr>
              <w:jc w:val="left"/>
            </w:pPr>
          </w:p>
        </w:tc>
        <w:tc>
          <w:tcPr>
            <w:tcW w:w="2229" w:type="dxa"/>
          </w:tcPr>
          <w:p w14:paraId="7850775D" w14:textId="77777777" w:rsidR="00E0569A" w:rsidRDefault="00E0569A" w:rsidP="008E0C7A">
            <w:pPr>
              <w:spacing w:line="360" w:lineRule="auto"/>
            </w:pPr>
          </w:p>
        </w:tc>
        <w:tc>
          <w:tcPr>
            <w:tcW w:w="2693" w:type="dxa"/>
          </w:tcPr>
          <w:p w14:paraId="4200212C" w14:textId="77777777" w:rsidR="00E0569A" w:rsidRDefault="00E0569A" w:rsidP="008E0C7A">
            <w:pPr>
              <w:spacing w:line="360" w:lineRule="auto"/>
            </w:pPr>
          </w:p>
        </w:tc>
        <w:tc>
          <w:tcPr>
            <w:tcW w:w="1559" w:type="dxa"/>
            <w:vAlign w:val="center"/>
          </w:tcPr>
          <w:p w14:paraId="1A056E87" w14:textId="77777777" w:rsidR="00E0569A" w:rsidRDefault="00E0569A" w:rsidP="008E0C7A">
            <w:pPr>
              <w:spacing w:line="360" w:lineRule="auto"/>
            </w:pPr>
          </w:p>
        </w:tc>
        <w:tc>
          <w:tcPr>
            <w:tcW w:w="1477" w:type="dxa"/>
            <w:vAlign w:val="center"/>
          </w:tcPr>
          <w:p w14:paraId="5D6DE6D7" w14:textId="77777777" w:rsidR="00E0569A" w:rsidRDefault="00E0569A" w:rsidP="008E0C7A">
            <w:pPr>
              <w:spacing w:line="360" w:lineRule="auto"/>
            </w:pPr>
          </w:p>
        </w:tc>
      </w:tr>
      <w:tr w:rsidR="00E0569A" w14:paraId="706BBBDC" w14:textId="77777777" w:rsidTr="008E0C7A">
        <w:trPr>
          <w:cantSplit/>
        </w:trPr>
        <w:tc>
          <w:tcPr>
            <w:tcW w:w="1740" w:type="dxa"/>
            <w:vMerge w:val="restart"/>
            <w:vAlign w:val="center"/>
          </w:tcPr>
          <w:p w14:paraId="4594FCE9" w14:textId="77777777" w:rsidR="00E0569A" w:rsidRDefault="00E0569A" w:rsidP="008E0C7A">
            <w:pPr>
              <w:jc w:val="left"/>
            </w:pPr>
            <w:r>
              <w:t>Loaders</w:t>
            </w:r>
          </w:p>
        </w:tc>
        <w:tc>
          <w:tcPr>
            <w:tcW w:w="2229" w:type="dxa"/>
          </w:tcPr>
          <w:p w14:paraId="7FB7507B" w14:textId="77777777" w:rsidR="00E0569A" w:rsidRDefault="00E0569A" w:rsidP="008E0C7A">
            <w:pPr>
              <w:spacing w:line="360" w:lineRule="auto"/>
            </w:pPr>
          </w:p>
        </w:tc>
        <w:tc>
          <w:tcPr>
            <w:tcW w:w="2693" w:type="dxa"/>
          </w:tcPr>
          <w:p w14:paraId="369776B8" w14:textId="77777777" w:rsidR="00E0569A" w:rsidRDefault="00E0569A" w:rsidP="008E0C7A">
            <w:pPr>
              <w:spacing w:line="360" w:lineRule="auto"/>
            </w:pPr>
          </w:p>
        </w:tc>
        <w:tc>
          <w:tcPr>
            <w:tcW w:w="1559" w:type="dxa"/>
            <w:vAlign w:val="center"/>
          </w:tcPr>
          <w:p w14:paraId="6BB24A61" w14:textId="77777777" w:rsidR="00E0569A" w:rsidRDefault="00E0569A" w:rsidP="008E0C7A">
            <w:pPr>
              <w:spacing w:line="360" w:lineRule="auto"/>
            </w:pPr>
          </w:p>
        </w:tc>
        <w:tc>
          <w:tcPr>
            <w:tcW w:w="1477" w:type="dxa"/>
            <w:vAlign w:val="center"/>
          </w:tcPr>
          <w:p w14:paraId="31DC6DC4" w14:textId="77777777" w:rsidR="00E0569A" w:rsidRDefault="00E0569A" w:rsidP="008E0C7A">
            <w:pPr>
              <w:spacing w:line="360" w:lineRule="auto"/>
            </w:pPr>
          </w:p>
        </w:tc>
      </w:tr>
      <w:tr w:rsidR="00E0569A" w14:paraId="654A4C8A" w14:textId="77777777" w:rsidTr="008E0C7A">
        <w:trPr>
          <w:cantSplit/>
        </w:trPr>
        <w:tc>
          <w:tcPr>
            <w:tcW w:w="1740" w:type="dxa"/>
            <w:vMerge/>
          </w:tcPr>
          <w:p w14:paraId="7012E7F2" w14:textId="77777777" w:rsidR="00E0569A" w:rsidRDefault="00E0569A" w:rsidP="008E0C7A">
            <w:pPr>
              <w:jc w:val="left"/>
            </w:pPr>
          </w:p>
        </w:tc>
        <w:tc>
          <w:tcPr>
            <w:tcW w:w="2229" w:type="dxa"/>
          </w:tcPr>
          <w:p w14:paraId="20592707" w14:textId="77777777" w:rsidR="00E0569A" w:rsidRDefault="00E0569A" w:rsidP="008E0C7A">
            <w:pPr>
              <w:spacing w:line="360" w:lineRule="auto"/>
            </w:pPr>
          </w:p>
        </w:tc>
        <w:tc>
          <w:tcPr>
            <w:tcW w:w="2693" w:type="dxa"/>
          </w:tcPr>
          <w:p w14:paraId="173AF19D" w14:textId="77777777" w:rsidR="00E0569A" w:rsidRDefault="00E0569A" w:rsidP="008E0C7A">
            <w:pPr>
              <w:spacing w:line="360" w:lineRule="auto"/>
            </w:pPr>
          </w:p>
        </w:tc>
        <w:tc>
          <w:tcPr>
            <w:tcW w:w="1559" w:type="dxa"/>
            <w:vAlign w:val="center"/>
          </w:tcPr>
          <w:p w14:paraId="4B53E51B" w14:textId="77777777" w:rsidR="00E0569A" w:rsidRDefault="00E0569A" w:rsidP="008E0C7A">
            <w:pPr>
              <w:spacing w:line="360" w:lineRule="auto"/>
            </w:pPr>
          </w:p>
        </w:tc>
        <w:tc>
          <w:tcPr>
            <w:tcW w:w="1477" w:type="dxa"/>
            <w:vAlign w:val="center"/>
          </w:tcPr>
          <w:p w14:paraId="6C892B2D" w14:textId="77777777" w:rsidR="00E0569A" w:rsidRDefault="00E0569A" w:rsidP="008E0C7A">
            <w:pPr>
              <w:spacing w:line="360" w:lineRule="auto"/>
            </w:pPr>
          </w:p>
        </w:tc>
      </w:tr>
      <w:tr w:rsidR="00E0569A" w14:paraId="558BF85C" w14:textId="77777777" w:rsidTr="008E0C7A">
        <w:trPr>
          <w:cantSplit/>
        </w:trPr>
        <w:tc>
          <w:tcPr>
            <w:tcW w:w="1740" w:type="dxa"/>
            <w:vMerge/>
          </w:tcPr>
          <w:p w14:paraId="6E673940" w14:textId="77777777" w:rsidR="00E0569A" w:rsidRDefault="00E0569A" w:rsidP="008E0C7A">
            <w:pPr>
              <w:jc w:val="left"/>
            </w:pPr>
          </w:p>
        </w:tc>
        <w:tc>
          <w:tcPr>
            <w:tcW w:w="2229" w:type="dxa"/>
          </w:tcPr>
          <w:p w14:paraId="090C3467" w14:textId="77777777" w:rsidR="00E0569A" w:rsidRDefault="00E0569A" w:rsidP="008E0C7A">
            <w:pPr>
              <w:spacing w:line="360" w:lineRule="auto"/>
            </w:pPr>
          </w:p>
        </w:tc>
        <w:tc>
          <w:tcPr>
            <w:tcW w:w="2693" w:type="dxa"/>
          </w:tcPr>
          <w:p w14:paraId="3443197A" w14:textId="77777777" w:rsidR="00E0569A" w:rsidRDefault="00E0569A" w:rsidP="008E0C7A">
            <w:pPr>
              <w:spacing w:line="360" w:lineRule="auto"/>
            </w:pPr>
          </w:p>
        </w:tc>
        <w:tc>
          <w:tcPr>
            <w:tcW w:w="1559" w:type="dxa"/>
            <w:vAlign w:val="center"/>
          </w:tcPr>
          <w:p w14:paraId="0D3530CB" w14:textId="77777777" w:rsidR="00E0569A" w:rsidRDefault="00E0569A" w:rsidP="008E0C7A">
            <w:pPr>
              <w:spacing w:line="360" w:lineRule="auto"/>
            </w:pPr>
          </w:p>
        </w:tc>
        <w:tc>
          <w:tcPr>
            <w:tcW w:w="1477" w:type="dxa"/>
            <w:vAlign w:val="center"/>
          </w:tcPr>
          <w:p w14:paraId="4C9D9C8F" w14:textId="77777777" w:rsidR="00E0569A" w:rsidRDefault="00E0569A" w:rsidP="008E0C7A">
            <w:pPr>
              <w:spacing w:line="360" w:lineRule="auto"/>
            </w:pPr>
          </w:p>
        </w:tc>
      </w:tr>
      <w:tr w:rsidR="00E0569A" w14:paraId="2554CAB1" w14:textId="77777777" w:rsidTr="008E0C7A">
        <w:trPr>
          <w:cantSplit/>
        </w:trPr>
        <w:tc>
          <w:tcPr>
            <w:tcW w:w="1740" w:type="dxa"/>
            <w:vMerge w:val="restart"/>
            <w:vAlign w:val="center"/>
          </w:tcPr>
          <w:p w14:paraId="75C3B62A" w14:textId="77777777" w:rsidR="00E0569A" w:rsidRDefault="00E0569A" w:rsidP="008E0C7A">
            <w:pPr>
              <w:jc w:val="left"/>
            </w:pPr>
            <w:r>
              <w:t>Graders</w:t>
            </w:r>
          </w:p>
        </w:tc>
        <w:tc>
          <w:tcPr>
            <w:tcW w:w="2229" w:type="dxa"/>
          </w:tcPr>
          <w:p w14:paraId="703053CE" w14:textId="77777777" w:rsidR="00E0569A" w:rsidRDefault="00E0569A" w:rsidP="008E0C7A">
            <w:pPr>
              <w:spacing w:line="360" w:lineRule="auto"/>
            </w:pPr>
          </w:p>
        </w:tc>
        <w:tc>
          <w:tcPr>
            <w:tcW w:w="2693" w:type="dxa"/>
          </w:tcPr>
          <w:p w14:paraId="090BEB11" w14:textId="77777777" w:rsidR="00E0569A" w:rsidRDefault="00E0569A" w:rsidP="008E0C7A">
            <w:pPr>
              <w:spacing w:line="360" w:lineRule="auto"/>
            </w:pPr>
          </w:p>
        </w:tc>
        <w:tc>
          <w:tcPr>
            <w:tcW w:w="1559" w:type="dxa"/>
            <w:vAlign w:val="center"/>
          </w:tcPr>
          <w:p w14:paraId="2945ADF0" w14:textId="77777777" w:rsidR="00E0569A" w:rsidRDefault="00E0569A" w:rsidP="008E0C7A">
            <w:pPr>
              <w:spacing w:line="360" w:lineRule="auto"/>
            </w:pPr>
          </w:p>
        </w:tc>
        <w:tc>
          <w:tcPr>
            <w:tcW w:w="1477" w:type="dxa"/>
            <w:vAlign w:val="center"/>
          </w:tcPr>
          <w:p w14:paraId="712EA3F4" w14:textId="77777777" w:rsidR="00E0569A" w:rsidRDefault="00E0569A" w:rsidP="008E0C7A">
            <w:pPr>
              <w:spacing w:line="360" w:lineRule="auto"/>
            </w:pPr>
          </w:p>
        </w:tc>
      </w:tr>
      <w:tr w:rsidR="00E0569A" w14:paraId="22733F02" w14:textId="77777777" w:rsidTr="008E0C7A">
        <w:trPr>
          <w:cantSplit/>
        </w:trPr>
        <w:tc>
          <w:tcPr>
            <w:tcW w:w="1740" w:type="dxa"/>
            <w:vMerge/>
          </w:tcPr>
          <w:p w14:paraId="40F0B64D" w14:textId="77777777" w:rsidR="00E0569A" w:rsidRDefault="00E0569A" w:rsidP="008E0C7A">
            <w:pPr>
              <w:jc w:val="left"/>
            </w:pPr>
          </w:p>
        </w:tc>
        <w:tc>
          <w:tcPr>
            <w:tcW w:w="2229" w:type="dxa"/>
          </w:tcPr>
          <w:p w14:paraId="6D8E852E" w14:textId="77777777" w:rsidR="00E0569A" w:rsidRDefault="00E0569A" w:rsidP="008E0C7A">
            <w:pPr>
              <w:spacing w:line="360" w:lineRule="auto"/>
            </w:pPr>
          </w:p>
        </w:tc>
        <w:tc>
          <w:tcPr>
            <w:tcW w:w="2693" w:type="dxa"/>
          </w:tcPr>
          <w:p w14:paraId="0F98346B" w14:textId="77777777" w:rsidR="00E0569A" w:rsidRDefault="00E0569A" w:rsidP="008E0C7A">
            <w:pPr>
              <w:spacing w:line="360" w:lineRule="auto"/>
            </w:pPr>
          </w:p>
        </w:tc>
        <w:tc>
          <w:tcPr>
            <w:tcW w:w="1559" w:type="dxa"/>
            <w:vAlign w:val="center"/>
          </w:tcPr>
          <w:p w14:paraId="5D1FA657" w14:textId="77777777" w:rsidR="00E0569A" w:rsidRDefault="00E0569A" w:rsidP="008E0C7A">
            <w:pPr>
              <w:spacing w:line="360" w:lineRule="auto"/>
            </w:pPr>
          </w:p>
        </w:tc>
        <w:tc>
          <w:tcPr>
            <w:tcW w:w="1477" w:type="dxa"/>
            <w:vAlign w:val="center"/>
          </w:tcPr>
          <w:p w14:paraId="223D3DA9" w14:textId="77777777" w:rsidR="00E0569A" w:rsidRDefault="00E0569A" w:rsidP="008E0C7A">
            <w:pPr>
              <w:spacing w:line="360" w:lineRule="auto"/>
            </w:pPr>
          </w:p>
        </w:tc>
      </w:tr>
      <w:tr w:rsidR="00E0569A" w14:paraId="54A4CE83" w14:textId="77777777" w:rsidTr="008E0C7A">
        <w:trPr>
          <w:cantSplit/>
        </w:trPr>
        <w:tc>
          <w:tcPr>
            <w:tcW w:w="1740" w:type="dxa"/>
            <w:vMerge/>
          </w:tcPr>
          <w:p w14:paraId="3A44F58F" w14:textId="77777777" w:rsidR="00E0569A" w:rsidRDefault="00E0569A" w:rsidP="008E0C7A">
            <w:pPr>
              <w:jc w:val="left"/>
            </w:pPr>
          </w:p>
        </w:tc>
        <w:tc>
          <w:tcPr>
            <w:tcW w:w="2229" w:type="dxa"/>
          </w:tcPr>
          <w:p w14:paraId="028D53E2" w14:textId="77777777" w:rsidR="00E0569A" w:rsidRDefault="00E0569A" w:rsidP="008E0C7A">
            <w:pPr>
              <w:spacing w:line="360" w:lineRule="auto"/>
            </w:pPr>
          </w:p>
        </w:tc>
        <w:tc>
          <w:tcPr>
            <w:tcW w:w="2693" w:type="dxa"/>
          </w:tcPr>
          <w:p w14:paraId="02D7ABEB" w14:textId="77777777" w:rsidR="00E0569A" w:rsidRDefault="00E0569A" w:rsidP="008E0C7A">
            <w:pPr>
              <w:spacing w:line="360" w:lineRule="auto"/>
            </w:pPr>
          </w:p>
        </w:tc>
        <w:tc>
          <w:tcPr>
            <w:tcW w:w="1559" w:type="dxa"/>
            <w:vAlign w:val="center"/>
          </w:tcPr>
          <w:p w14:paraId="26EB0D4C" w14:textId="77777777" w:rsidR="00E0569A" w:rsidRDefault="00E0569A" w:rsidP="008E0C7A">
            <w:pPr>
              <w:spacing w:line="360" w:lineRule="auto"/>
            </w:pPr>
          </w:p>
        </w:tc>
        <w:tc>
          <w:tcPr>
            <w:tcW w:w="1477" w:type="dxa"/>
            <w:vAlign w:val="center"/>
          </w:tcPr>
          <w:p w14:paraId="2269EC8E" w14:textId="77777777" w:rsidR="00E0569A" w:rsidRDefault="00E0569A" w:rsidP="008E0C7A">
            <w:pPr>
              <w:spacing w:line="360" w:lineRule="auto"/>
            </w:pPr>
          </w:p>
        </w:tc>
      </w:tr>
      <w:tr w:rsidR="00E0569A" w14:paraId="1C54D928" w14:textId="77777777" w:rsidTr="008E0C7A">
        <w:trPr>
          <w:cantSplit/>
        </w:trPr>
        <w:tc>
          <w:tcPr>
            <w:tcW w:w="1740" w:type="dxa"/>
            <w:vMerge w:val="restart"/>
            <w:vAlign w:val="center"/>
          </w:tcPr>
          <w:p w14:paraId="51936A01" w14:textId="77777777" w:rsidR="00E0569A" w:rsidRDefault="00E0569A" w:rsidP="008E0C7A">
            <w:pPr>
              <w:jc w:val="left"/>
            </w:pPr>
            <w:r>
              <w:t>Tractor – Loader – Backhoe</w:t>
            </w:r>
          </w:p>
        </w:tc>
        <w:tc>
          <w:tcPr>
            <w:tcW w:w="2229" w:type="dxa"/>
          </w:tcPr>
          <w:p w14:paraId="1F569037" w14:textId="77777777" w:rsidR="00E0569A" w:rsidRDefault="00E0569A" w:rsidP="008E0C7A">
            <w:pPr>
              <w:spacing w:line="360" w:lineRule="auto"/>
            </w:pPr>
          </w:p>
        </w:tc>
        <w:tc>
          <w:tcPr>
            <w:tcW w:w="2693" w:type="dxa"/>
          </w:tcPr>
          <w:p w14:paraId="56E75E61" w14:textId="77777777" w:rsidR="00E0569A" w:rsidRDefault="00E0569A" w:rsidP="008E0C7A">
            <w:pPr>
              <w:spacing w:line="360" w:lineRule="auto"/>
            </w:pPr>
          </w:p>
        </w:tc>
        <w:tc>
          <w:tcPr>
            <w:tcW w:w="1559" w:type="dxa"/>
            <w:vAlign w:val="center"/>
          </w:tcPr>
          <w:p w14:paraId="051C8543" w14:textId="77777777" w:rsidR="00E0569A" w:rsidRDefault="00E0569A" w:rsidP="008E0C7A">
            <w:pPr>
              <w:spacing w:line="360" w:lineRule="auto"/>
            </w:pPr>
          </w:p>
        </w:tc>
        <w:tc>
          <w:tcPr>
            <w:tcW w:w="1477" w:type="dxa"/>
            <w:vAlign w:val="center"/>
          </w:tcPr>
          <w:p w14:paraId="3230FC89" w14:textId="77777777" w:rsidR="00E0569A" w:rsidRDefault="00E0569A" w:rsidP="008E0C7A">
            <w:pPr>
              <w:spacing w:line="360" w:lineRule="auto"/>
            </w:pPr>
          </w:p>
        </w:tc>
      </w:tr>
      <w:tr w:rsidR="00E0569A" w14:paraId="758A8A9B" w14:textId="77777777" w:rsidTr="008E0C7A">
        <w:trPr>
          <w:cantSplit/>
        </w:trPr>
        <w:tc>
          <w:tcPr>
            <w:tcW w:w="1740" w:type="dxa"/>
            <w:vMerge/>
          </w:tcPr>
          <w:p w14:paraId="7E1B8EA5" w14:textId="77777777" w:rsidR="00E0569A" w:rsidRDefault="00E0569A" w:rsidP="008E0C7A">
            <w:pPr>
              <w:jc w:val="left"/>
            </w:pPr>
          </w:p>
        </w:tc>
        <w:tc>
          <w:tcPr>
            <w:tcW w:w="2229" w:type="dxa"/>
          </w:tcPr>
          <w:p w14:paraId="023C5C36" w14:textId="77777777" w:rsidR="00E0569A" w:rsidRDefault="00E0569A" w:rsidP="008E0C7A">
            <w:pPr>
              <w:spacing w:line="360" w:lineRule="auto"/>
            </w:pPr>
          </w:p>
        </w:tc>
        <w:tc>
          <w:tcPr>
            <w:tcW w:w="2693" w:type="dxa"/>
          </w:tcPr>
          <w:p w14:paraId="60AA384A" w14:textId="77777777" w:rsidR="00E0569A" w:rsidRDefault="00E0569A" w:rsidP="008E0C7A">
            <w:pPr>
              <w:spacing w:line="360" w:lineRule="auto"/>
            </w:pPr>
          </w:p>
        </w:tc>
        <w:tc>
          <w:tcPr>
            <w:tcW w:w="1559" w:type="dxa"/>
            <w:vAlign w:val="center"/>
          </w:tcPr>
          <w:p w14:paraId="7D3E6352" w14:textId="77777777" w:rsidR="00E0569A" w:rsidRDefault="00E0569A" w:rsidP="008E0C7A">
            <w:pPr>
              <w:spacing w:line="360" w:lineRule="auto"/>
            </w:pPr>
          </w:p>
        </w:tc>
        <w:tc>
          <w:tcPr>
            <w:tcW w:w="1477" w:type="dxa"/>
            <w:vAlign w:val="center"/>
          </w:tcPr>
          <w:p w14:paraId="5D753BF8" w14:textId="77777777" w:rsidR="00E0569A" w:rsidRDefault="00E0569A" w:rsidP="008E0C7A">
            <w:pPr>
              <w:spacing w:line="360" w:lineRule="auto"/>
            </w:pPr>
          </w:p>
        </w:tc>
      </w:tr>
      <w:tr w:rsidR="00E0569A" w14:paraId="48C45122" w14:textId="77777777" w:rsidTr="008E0C7A">
        <w:trPr>
          <w:cantSplit/>
        </w:trPr>
        <w:tc>
          <w:tcPr>
            <w:tcW w:w="1740" w:type="dxa"/>
            <w:vMerge/>
          </w:tcPr>
          <w:p w14:paraId="5EF463A1" w14:textId="77777777" w:rsidR="00E0569A" w:rsidRDefault="00E0569A" w:rsidP="008E0C7A">
            <w:pPr>
              <w:jc w:val="left"/>
            </w:pPr>
          </w:p>
        </w:tc>
        <w:tc>
          <w:tcPr>
            <w:tcW w:w="2229" w:type="dxa"/>
          </w:tcPr>
          <w:p w14:paraId="609EF320" w14:textId="77777777" w:rsidR="00E0569A" w:rsidRDefault="00E0569A" w:rsidP="008E0C7A">
            <w:pPr>
              <w:spacing w:line="360" w:lineRule="auto"/>
            </w:pPr>
          </w:p>
        </w:tc>
        <w:tc>
          <w:tcPr>
            <w:tcW w:w="2693" w:type="dxa"/>
          </w:tcPr>
          <w:p w14:paraId="4CE1F215" w14:textId="77777777" w:rsidR="00E0569A" w:rsidRDefault="00E0569A" w:rsidP="008E0C7A">
            <w:pPr>
              <w:spacing w:line="360" w:lineRule="auto"/>
            </w:pPr>
          </w:p>
        </w:tc>
        <w:tc>
          <w:tcPr>
            <w:tcW w:w="1559" w:type="dxa"/>
            <w:vAlign w:val="center"/>
          </w:tcPr>
          <w:p w14:paraId="1310F935" w14:textId="77777777" w:rsidR="00E0569A" w:rsidRDefault="00E0569A" w:rsidP="008E0C7A">
            <w:pPr>
              <w:spacing w:line="360" w:lineRule="auto"/>
            </w:pPr>
          </w:p>
        </w:tc>
        <w:tc>
          <w:tcPr>
            <w:tcW w:w="1477" w:type="dxa"/>
            <w:vAlign w:val="center"/>
          </w:tcPr>
          <w:p w14:paraId="0D35171C" w14:textId="77777777" w:rsidR="00E0569A" w:rsidRDefault="00E0569A" w:rsidP="008E0C7A">
            <w:pPr>
              <w:spacing w:line="360" w:lineRule="auto"/>
            </w:pPr>
          </w:p>
        </w:tc>
      </w:tr>
      <w:tr w:rsidR="00E0569A" w14:paraId="5F9A3A4E" w14:textId="77777777" w:rsidTr="008E0C7A">
        <w:trPr>
          <w:cantSplit/>
        </w:trPr>
        <w:tc>
          <w:tcPr>
            <w:tcW w:w="1740" w:type="dxa"/>
            <w:vMerge w:val="restart"/>
            <w:vAlign w:val="center"/>
          </w:tcPr>
          <w:p w14:paraId="2E695587" w14:textId="77777777" w:rsidR="00E0569A" w:rsidRDefault="00E0569A" w:rsidP="008E0C7A">
            <w:pPr>
              <w:jc w:val="left"/>
            </w:pPr>
            <w:r>
              <w:t>Water Pumps and Leadings</w:t>
            </w:r>
          </w:p>
        </w:tc>
        <w:tc>
          <w:tcPr>
            <w:tcW w:w="2229" w:type="dxa"/>
          </w:tcPr>
          <w:p w14:paraId="1A02DD29" w14:textId="77777777" w:rsidR="00E0569A" w:rsidRDefault="00E0569A" w:rsidP="008E0C7A">
            <w:pPr>
              <w:spacing w:line="360" w:lineRule="auto"/>
            </w:pPr>
          </w:p>
        </w:tc>
        <w:tc>
          <w:tcPr>
            <w:tcW w:w="2693" w:type="dxa"/>
          </w:tcPr>
          <w:p w14:paraId="7AEB1B73" w14:textId="77777777" w:rsidR="00E0569A" w:rsidRDefault="00E0569A" w:rsidP="008E0C7A">
            <w:pPr>
              <w:spacing w:line="360" w:lineRule="auto"/>
            </w:pPr>
          </w:p>
        </w:tc>
        <w:tc>
          <w:tcPr>
            <w:tcW w:w="1559" w:type="dxa"/>
            <w:vAlign w:val="center"/>
          </w:tcPr>
          <w:p w14:paraId="2888F567" w14:textId="77777777" w:rsidR="00E0569A" w:rsidRDefault="00E0569A" w:rsidP="008E0C7A">
            <w:pPr>
              <w:spacing w:line="360" w:lineRule="auto"/>
            </w:pPr>
          </w:p>
        </w:tc>
        <w:tc>
          <w:tcPr>
            <w:tcW w:w="1477" w:type="dxa"/>
            <w:vAlign w:val="center"/>
          </w:tcPr>
          <w:p w14:paraId="293B362E" w14:textId="77777777" w:rsidR="00E0569A" w:rsidRDefault="00E0569A" w:rsidP="008E0C7A">
            <w:pPr>
              <w:spacing w:line="360" w:lineRule="auto"/>
            </w:pPr>
          </w:p>
        </w:tc>
      </w:tr>
      <w:tr w:rsidR="00E0569A" w14:paraId="264E9B6E" w14:textId="77777777" w:rsidTr="008E0C7A">
        <w:trPr>
          <w:cantSplit/>
        </w:trPr>
        <w:tc>
          <w:tcPr>
            <w:tcW w:w="1740" w:type="dxa"/>
            <w:vMerge/>
          </w:tcPr>
          <w:p w14:paraId="3ABBB9FF" w14:textId="77777777" w:rsidR="00E0569A" w:rsidRDefault="00E0569A" w:rsidP="008E0C7A">
            <w:pPr>
              <w:jc w:val="left"/>
            </w:pPr>
          </w:p>
        </w:tc>
        <w:tc>
          <w:tcPr>
            <w:tcW w:w="2229" w:type="dxa"/>
          </w:tcPr>
          <w:p w14:paraId="4EDB488C" w14:textId="77777777" w:rsidR="00E0569A" w:rsidRDefault="00E0569A" w:rsidP="008E0C7A">
            <w:pPr>
              <w:spacing w:line="360" w:lineRule="auto"/>
            </w:pPr>
          </w:p>
        </w:tc>
        <w:tc>
          <w:tcPr>
            <w:tcW w:w="2693" w:type="dxa"/>
          </w:tcPr>
          <w:p w14:paraId="4D7B05B0" w14:textId="77777777" w:rsidR="00E0569A" w:rsidRDefault="00E0569A" w:rsidP="008E0C7A">
            <w:pPr>
              <w:spacing w:line="360" w:lineRule="auto"/>
            </w:pPr>
          </w:p>
        </w:tc>
        <w:tc>
          <w:tcPr>
            <w:tcW w:w="1559" w:type="dxa"/>
            <w:vAlign w:val="center"/>
          </w:tcPr>
          <w:p w14:paraId="0396212F" w14:textId="77777777" w:rsidR="00E0569A" w:rsidRDefault="00E0569A" w:rsidP="008E0C7A">
            <w:pPr>
              <w:spacing w:line="360" w:lineRule="auto"/>
            </w:pPr>
          </w:p>
        </w:tc>
        <w:tc>
          <w:tcPr>
            <w:tcW w:w="1477" w:type="dxa"/>
            <w:vAlign w:val="center"/>
          </w:tcPr>
          <w:p w14:paraId="3183BF4C" w14:textId="77777777" w:rsidR="00E0569A" w:rsidRDefault="00E0569A" w:rsidP="008E0C7A">
            <w:pPr>
              <w:spacing w:line="360" w:lineRule="auto"/>
            </w:pPr>
          </w:p>
        </w:tc>
      </w:tr>
      <w:tr w:rsidR="00E0569A" w14:paraId="152ED921" w14:textId="77777777" w:rsidTr="008E0C7A">
        <w:trPr>
          <w:cantSplit/>
        </w:trPr>
        <w:tc>
          <w:tcPr>
            <w:tcW w:w="1740" w:type="dxa"/>
            <w:vMerge/>
          </w:tcPr>
          <w:p w14:paraId="30AD961E" w14:textId="77777777" w:rsidR="00E0569A" w:rsidRDefault="00E0569A" w:rsidP="008E0C7A">
            <w:pPr>
              <w:jc w:val="left"/>
            </w:pPr>
          </w:p>
        </w:tc>
        <w:tc>
          <w:tcPr>
            <w:tcW w:w="2229" w:type="dxa"/>
          </w:tcPr>
          <w:p w14:paraId="0E64B77F" w14:textId="77777777" w:rsidR="00E0569A" w:rsidRDefault="00E0569A" w:rsidP="008E0C7A">
            <w:pPr>
              <w:spacing w:line="360" w:lineRule="auto"/>
            </w:pPr>
          </w:p>
        </w:tc>
        <w:tc>
          <w:tcPr>
            <w:tcW w:w="2693" w:type="dxa"/>
          </w:tcPr>
          <w:p w14:paraId="48E03843" w14:textId="77777777" w:rsidR="00E0569A" w:rsidRDefault="00E0569A" w:rsidP="008E0C7A">
            <w:pPr>
              <w:spacing w:line="360" w:lineRule="auto"/>
            </w:pPr>
          </w:p>
        </w:tc>
        <w:tc>
          <w:tcPr>
            <w:tcW w:w="1559" w:type="dxa"/>
            <w:vAlign w:val="center"/>
          </w:tcPr>
          <w:p w14:paraId="5CDB33DC" w14:textId="77777777" w:rsidR="00E0569A" w:rsidRDefault="00E0569A" w:rsidP="008E0C7A">
            <w:pPr>
              <w:spacing w:line="360" w:lineRule="auto"/>
            </w:pPr>
          </w:p>
        </w:tc>
        <w:tc>
          <w:tcPr>
            <w:tcW w:w="1477" w:type="dxa"/>
            <w:vAlign w:val="center"/>
          </w:tcPr>
          <w:p w14:paraId="606170BC" w14:textId="77777777" w:rsidR="00E0569A" w:rsidRDefault="00E0569A" w:rsidP="008E0C7A">
            <w:pPr>
              <w:spacing w:line="360" w:lineRule="auto"/>
            </w:pPr>
          </w:p>
        </w:tc>
      </w:tr>
      <w:tr w:rsidR="00E0569A" w14:paraId="3C68C9DF" w14:textId="77777777" w:rsidTr="008E0C7A">
        <w:trPr>
          <w:cantSplit/>
        </w:trPr>
        <w:tc>
          <w:tcPr>
            <w:tcW w:w="1740" w:type="dxa"/>
            <w:vMerge w:val="restart"/>
            <w:vAlign w:val="center"/>
          </w:tcPr>
          <w:p w14:paraId="414C91FE" w14:textId="77777777" w:rsidR="00E0569A" w:rsidRDefault="00E0569A" w:rsidP="008E0C7A">
            <w:pPr>
              <w:jc w:val="left"/>
            </w:pPr>
            <w:r>
              <w:t>Compressor including Hammers and Hoses</w:t>
            </w:r>
          </w:p>
        </w:tc>
        <w:tc>
          <w:tcPr>
            <w:tcW w:w="2229" w:type="dxa"/>
          </w:tcPr>
          <w:p w14:paraId="3189904C" w14:textId="77777777" w:rsidR="00E0569A" w:rsidRDefault="00E0569A" w:rsidP="008E0C7A">
            <w:pPr>
              <w:spacing w:line="360" w:lineRule="auto"/>
            </w:pPr>
          </w:p>
        </w:tc>
        <w:tc>
          <w:tcPr>
            <w:tcW w:w="2693" w:type="dxa"/>
          </w:tcPr>
          <w:p w14:paraId="057170FB" w14:textId="77777777" w:rsidR="00E0569A" w:rsidRDefault="00E0569A" w:rsidP="008E0C7A">
            <w:pPr>
              <w:spacing w:line="360" w:lineRule="auto"/>
            </w:pPr>
          </w:p>
        </w:tc>
        <w:tc>
          <w:tcPr>
            <w:tcW w:w="1559" w:type="dxa"/>
            <w:vAlign w:val="center"/>
          </w:tcPr>
          <w:p w14:paraId="6C07F797" w14:textId="77777777" w:rsidR="00E0569A" w:rsidRDefault="00E0569A" w:rsidP="008E0C7A">
            <w:pPr>
              <w:spacing w:line="360" w:lineRule="auto"/>
            </w:pPr>
          </w:p>
        </w:tc>
        <w:tc>
          <w:tcPr>
            <w:tcW w:w="1477" w:type="dxa"/>
            <w:vAlign w:val="center"/>
          </w:tcPr>
          <w:p w14:paraId="08B254B8" w14:textId="77777777" w:rsidR="00E0569A" w:rsidRDefault="00E0569A" w:rsidP="008E0C7A">
            <w:pPr>
              <w:spacing w:line="360" w:lineRule="auto"/>
            </w:pPr>
          </w:p>
        </w:tc>
      </w:tr>
      <w:tr w:rsidR="00E0569A" w14:paraId="488EE954" w14:textId="77777777" w:rsidTr="008E0C7A">
        <w:trPr>
          <w:cantSplit/>
        </w:trPr>
        <w:tc>
          <w:tcPr>
            <w:tcW w:w="1740" w:type="dxa"/>
            <w:vMerge/>
          </w:tcPr>
          <w:p w14:paraId="1B153E3D" w14:textId="77777777" w:rsidR="00E0569A" w:rsidRDefault="00E0569A" w:rsidP="008E0C7A">
            <w:pPr>
              <w:jc w:val="left"/>
            </w:pPr>
          </w:p>
        </w:tc>
        <w:tc>
          <w:tcPr>
            <w:tcW w:w="2229" w:type="dxa"/>
          </w:tcPr>
          <w:p w14:paraId="190175EA" w14:textId="77777777" w:rsidR="00E0569A" w:rsidRDefault="00E0569A" w:rsidP="008E0C7A">
            <w:pPr>
              <w:spacing w:line="360" w:lineRule="auto"/>
            </w:pPr>
          </w:p>
        </w:tc>
        <w:tc>
          <w:tcPr>
            <w:tcW w:w="2693" w:type="dxa"/>
          </w:tcPr>
          <w:p w14:paraId="68155DFC" w14:textId="77777777" w:rsidR="00E0569A" w:rsidRDefault="00E0569A" w:rsidP="008E0C7A">
            <w:pPr>
              <w:spacing w:line="360" w:lineRule="auto"/>
            </w:pPr>
          </w:p>
        </w:tc>
        <w:tc>
          <w:tcPr>
            <w:tcW w:w="1559" w:type="dxa"/>
            <w:vAlign w:val="center"/>
          </w:tcPr>
          <w:p w14:paraId="16C36D6F" w14:textId="77777777" w:rsidR="00E0569A" w:rsidRDefault="00E0569A" w:rsidP="008E0C7A">
            <w:pPr>
              <w:spacing w:line="360" w:lineRule="auto"/>
            </w:pPr>
          </w:p>
        </w:tc>
        <w:tc>
          <w:tcPr>
            <w:tcW w:w="1477" w:type="dxa"/>
            <w:vAlign w:val="center"/>
          </w:tcPr>
          <w:p w14:paraId="6249E97A" w14:textId="77777777" w:rsidR="00E0569A" w:rsidRDefault="00E0569A" w:rsidP="008E0C7A">
            <w:pPr>
              <w:spacing w:line="360" w:lineRule="auto"/>
            </w:pPr>
          </w:p>
        </w:tc>
      </w:tr>
      <w:tr w:rsidR="00E0569A" w14:paraId="24D911D5" w14:textId="77777777" w:rsidTr="008E0C7A">
        <w:trPr>
          <w:cantSplit/>
        </w:trPr>
        <w:tc>
          <w:tcPr>
            <w:tcW w:w="1740" w:type="dxa"/>
            <w:vMerge/>
          </w:tcPr>
          <w:p w14:paraId="2D9A0698" w14:textId="77777777" w:rsidR="00E0569A" w:rsidRDefault="00E0569A" w:rsidP="008E0C7A">
            <w:pPr>
              <w:jc w:val="left"/>
            </w:pPr>
          </w:p>
        </w:tc>
        <w:tc>
          <w:tcPr>
            <w:tcW w:w="2229" w:type="dxa"/>
          </w:tcPr>
          <w:p w14:paraId="08FBCF36" w14:textId="77777777" w:rsidR="00E0569A" w:rsidRDefault="00E0569A" w:rsidP="008E0C7A">
            <w:pPr>
              <w:spacing w:line="360" w:lineRule="auto"/>
            </w:pPr>
          </w:p>
        </w:tc>
        <w:tc>
          <w:tcPr>
            <w:tcW w:w="2693" w:type="dxa"/>
          </w:tcPr>
          <w:p w14:paraId="3F4903DD" w14:textId="77777777" w:rsidR="00E0569A" w:rsidRDefault="00E0569A" w:rsidP="008E0C7A">
            <w:pPr>
              <w:spacing w:line="360" w:lineRule="auto"/>
            </w:pPr>
          </w:p>
        </w:tc>
        <w:tc>
          <w:tcPr>
            <w:tcW w:w="1559" w:type="dxa"/>
            <w:vAlign w:val="center"/>
          </w:tcPr>
          <w:p w14:paraId="6F26066E" w14:textId="77777777" w:rsidR="00E0569A" w:rsidRDefault="00E0569A" w:rsidP="008E0C7A">
            <w:pPr>
              <w:spacing w:line="360" w:lineRule="auto"/>
            </w:pPr>
          </w:p>
        </w:tc>
        <w:tc>
          <w:tcPr>
            <w:tcW w:w="1477" w:type="dxa"/>
            <w:vAlign w:val="center"/>
          </w:tcPr>
          <w:p w14:paraId="20D19F4D" w14:textId="77777777" w:rsidR="00E0569A" w:rsidRDefault="00E0569A" w:rsidP="008E0C7A">
            <w:pPr>
              <w:spacing w:line="360" w:lineRule="auto"/>
            </w:pPr>
          </w:p>
        </w:tc>
      </w:tr>
      <w:tr w:rsidR="00E0569A" w14:paraId="7FEEA74E" w14:textId="77777777" w:rsidTr="008E0C7A">
        <w:trPr>
          <w:cantSplit/>
        </w:trPr>
        <w:tc>
          <w:tcPr>
            <w:tcW w:w="1740" w:type="dxa"/>
            <w:vMerge w:val="restart"/>
            <w:vAlign w:val="center"/>
          </w:tcPr>
          <w:p w14:paraId="368DEF72" w14:textId="77777777" w:rsidR="00E0569A" w:rsidRDefault="00E0569A" w:rsidP="008E0C7A">
            <w:pPr>
              <w:jc w:val="left"/>
            </w:pPr>
            <w:r>
              <w:t>Other</w:t>
            </w:r>
          </w:p>
        </w:tc>
        <w:tc>
          <w:tcPr>
            <w:tcW w:w="2229" w:type="dxa"/>
          </w:tcPr>
          <w:p w14:paraId="7E27C4CC" w14:textId="77777777" w:rsidR="00E0569A" w:rsidRDefault="00E0569A" w:rsidP="008E0C7A">
            <w:pPr>
              <w:spacing w:line="360" w:lineRule="auto"/>
            </w:pPr>
          </w:p>
        </w:tc>
        <w:tc>
          <w:tcPr>
            <w:tcW w:w="2693" w:type="dxa"/>
          </w:tcPr>
          <w:p w14:paraId="56B5C4E3" w14:textId="77777777" w:rsidR="00E0569A" w:rsidRDefault="00E0569A" w:rsidP="008E0C7A">
            <w:pPr>
              <w:spacing w:line="360" w:lineRule="auto"/>
            </w:pPr>
          </w:p>
        </w:tc>
        <w:tc>
          <w:tcPr>
            <w:tcW w:w="1559" w:type="dxa"/>
            <w:vAlign w:val="center"/>
          </w:tcPr>
          <w:p w14:paraId="164F1F32" w14:textId="77777777" w:rsidR="00E0569A" w:rsidRDefault="00E0569A" w:rsidP="008E0C7A">
            <w:pPr>
              <w:spacing w:line="360" w:lineRule="auto"/>
            </w:pPr>
          </w:p>
        </w:tc>
        <w:tc>
          <w:tcPr>
            <w:tcW w:w="1477" w:type="dxa"/>
            <w:vAlign w:val="center"/>
          </w:tcPr>
          <w:p w14:paraId="746C75C3" w14:textId="77777777" w:rsidR="00E0569A" w:rsidRDefault="00E0569A" w:rsidP="008E0C7A">
            <w:pPr>
              <w:spacing w:line="360" w:lineRule="auto"/>
            </w:pPr>
          </w:p>
        </w:tc>
      </w:tr>
      <w:tr w:rsidR="00E0569A" w14:paraId="11DBE041" w14:textId="77777777" w:rsidTr="008E0C7A">
        <w:trPr>
          <w:cantSplit/>
        </w:trPr>
        <w:tc>
          <w:tcPr>
            <w:tcW w:w="1740" w:type="dxa"/>
            <w:vMerge/>
          </w:tcPr>
          <w:p w14:paraId="01956A14" w14:textId="77777777" w:rsidR="00E0569A" w:rsidRDefault="00E0569A" w:rsidP="008E0C7A">
            <w:pPr>
              <w:jc w:val="left"/>
            </w:pPr>
          </w:p>
        </w:tc>
        <w:tc>
          <w:tcPr>
            <w:tcW w:w="2229" w:type="dxa"/>
          </w:tcPr>
          <w:p w14:paraId="5C1335CA" w14:textId="77777777" w:rsidR="00E0569A" w:rsidRDefault="00E0569A" w:rsidP="008E0C7A">
            <w:pPr>
              <w:spacing w:line="360" w:lineRule="auto"/>
            </w:pPr>
          </w:p>
        </w:tc>
        <w:tc>
          <w:tcPr>
            <w:tcW w:w="2693" w:type="dxa"/>
          </w:tcPr>
          <w:p w14:paraId="68036CE2" w14:textId="77777777" w:rsidR="00E0569A" w:rsidRDefault="00E0569A" w:rsidP="008E0C7A">
            <w:pPr>
              <w:spacing w:line="360" w:lineRule="auto"/>
            </w:pPr>
          </w:p>
        </w:tc>
        <w:tc>
          <w:tcPr>
            <w:tcW w:w="1559" w:type="dxa"/>
            <w:vAlign w:val="center"/>
          </w:tcPr>
          <w:p w14:paraId="667511FC" w14:textId="77777777" w:rsidR="00E0569A" w:rsidRDefault="00E0569A" w:rsidP="008E0C7A">
            <w:pPr>
              <w:spacing w:line="360" w:lineRule="auto"/>
            </w:pPr>
          </w:p>
        </w:tc>
        <w:tc>
          <w:tcPr>
            <w:tcW w:w="1477" w:type="dxa"/>
            <w:vAlign w:val="center"/>
          </w:tcPr>
          <w:p w14:paraId="343FE25D" w14:textId="77777777" w:rsidR="00E0569A" w:rsidRDefault="00E0569A" w:rsidP="008E0C7A">
            <w:pPr>
              <w:spacing w:line="360" w:lineRule="auto"/>
            </w:pPr>
          </w:p>
        </w:tc>
      </w:tr>
      <w:tr w:rsidR="00E0569A" w14:paraId="32B892ED" w14:textId="77777777" w:rsidTr="008E0C7A">
        <w:trPr>
          <w:cantSplit/>
        </w:trPr>
        <w:tc>
          <w:tcPr>
            <w:tcW w:w="1740" w:type="dxa"/>
            <w:vMerge/>
          </w:tcPr>
          <w:p w14:paraId="3B36E89E" w14:textId="77777777" w:rsidR="00E0569A" w:rsidRDefault="00E0569A" w:rsidP="008E0C7A">
            <w:pPr>
              <w:jc w:val="left"/>
            </w:pPr>
          </w:p>
        </w:tc>
        <w:tc>
          <w:tcPr>
            <w:tcW w:w="2229" w:type="dxa"/>
          </w:tcPr>
          <w:p w14:paraId="4486C86B" w14:textId="77777777" w:rsidR="00E0569A" w:rsidRDefault="00E0569A" w:rsidP="008E0C7A">
            <w:pPr>
              <w:spacing w:line="360" w:lineRule="auto"/>
            </w:pPr>
          </w:p>
        </w:tc>
        <w:tc>
          <w:tcPr>
            <w:tcW w:w="2693" w:type="dxa"/>
          </w:tcPr>
          <w:p w14:paraId="01C3949B" w14:textId="77777777" w:rsidR="00E0569A" w:rsidRDefault="00E0569A" w:rsidP="008E0C7A">
            <w:pPr>
              <w:spacing w:line="360" w:lineRule="auto"/>
            </w:pPr>
          </w:p>
        </w:tc>
        <w:tc>
          <w:tcPr>
            <w:tcW w:w="1559" w:type="dxa"/>
            <w:vAlign w:val="center"/>
          </w:tcPr>
          <w:p w14:paraId="4728A8B8" w14:textId="77777777" w:rsidR="00E0569A" w:rsidRDefault="00E0569A" w:rsidP="008E0C7A">
            <w:pPr>
              <w:spacing w:line="360" w:lineRule="auto"/>
            </w:pPr>
          </w:p>
        </w:tc>
        <w:tc>
          <w:tcPr>
            <w:tcW w:w="1477" w:type="dxa"/>
            <w:vAlign w:val="center"/>
          </w:tcPr>
          <w:p w14:paraId="7DDD6D57" w14:textId="77777777" w:rsidR="00E0569A" w:rsidRDefault="00E0569A" w:rsidP="008E0C7A">
            <w:pPr>
              <w:spacing w:line="360" w:lineRule="auto"/>
            </w:pPr>
          </w:p>
        </w:tc>
      </w:tr>
    </w:tbl>
    <w:p w14:paraId="6DE94C5C" w14:textId="77777777" w:rsidR="00E0569A" w:rsidRDefault="00E0569A" w:rsidP="00E0569A"/>
    <w:p w14:paraId="2A236374" w14:textId="77777777" w:rsidR="00E0569A" w:rsidRPr="00CE74BC" w:rsidRDefault="00E0569A" w:rsidP="00E0569A">
      <w:pPr>
        <w:numPr>
          <w:ilvl w:val="0"/>
          <w:numId w:val="29"/>
        </w:numPr>
        <w:tabs>
          <w:tab w:val="left" w:pos="851"/>
        </w:tabs>
        <w:rPr>
          <w:b/>
        </w:rPr>
      </w:pPr>
      <w:r w:rsidRPr="00CE74BC">
        <w:rPr>
          <w:b/>
        </w:rPr>
        <w:t>MATERIAL</w:t>
      </w:r>
    </w:p>
    <w:p w14:paraId="2AAB20B3" w14:textId="77777777" w:rsidR="00E0569A" w:rsidRDefault="00E0569A" w:rsidP="00E0569A"/>
    <w:p w14:paraId="0212386A" w14:textId="77777777" w:rsidR="00E0569A" w:rsidRDefault="00E0569A" w:rsidP="00E0569A">
      <w:pPr>
        <w:tabs>
          <w:tab w:val="left" w:pos="851"/>
          <w:tab w:val="left" w:leader="dot" w:pos="2835"/>
        </w:tabs>
        <w:ind w:left="851"/>
      </w:pPr>
      <w:r>
        <w:t xml:space="preserve">The Bidder shall state here the percentage “On-costs” that should be added to the nett cost of materials: </w:t>
      </w:r>
    </w:p>
    <w:p w14:paraId="100AF5A1" w14:textId="77777777" w:rsidR="00E0569A" w:rsidRDefault="00E0569A" w:rsidP="00E0569A">
      <w:pPr>
        <w:tabs>
          <w:tab w:val="left" w:pos="851"/>
          <w:tab w:val="left" w:leader="dot" w:pos="2835"/>
        </w:tabs>
        <w:ind w:left="851"/>
      </w:pPr>
    </w:p>
    <w:p w14:paraId="0F7DE108" w14:textId="77777777" w:rsidR="00E0569A" w:rsidRDefault="00E0569A" w:rsidP="00E0569A">
      <w:pPr>
        <w:tabs>
          <w:tab w:val="left" w:pos="851"/>
          <w:tab w:val="left" w:leader="dot" w:pos="2835"/>
        </w:tabs>
        <w:ind w:left="851"/>
      </w:pPr>
      <w:r>
        <w:tab/>
        <w:t>%</w:t>
      </w:r>
    </w:p>
    <w:p w14:paraId="6B2EBB95" w14:textId="77777777" w:rsidR="00E0569A" w:rsidRDefault="00E0569A" w:rsidP="00E0569A"/>
    <w:p w14:paraId="7ADF2E7F" w14:textId="77777777" w:rsidR="00E0569A" w:rsidRDefault="00E0569A" w:rsidP="00E0569A"/>
    <w:p w14:paraId="5F07C994"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48CD0DF4"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1D600671"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7D9D25A6" w14:textId="77777777" w:rsidR="00E0569A" w:rsidRDefault="00E0569A" w:rsidP="008E0C7A">
            <w:pPr>
              <w:spacing w:before="280" w:after="280"/>
            </w:pPr>
          </w:p>
        </w:tc>
        <w:tc>
          <w:tcPr>
            <w:tcW w:w="502" w:type="dxa"/>
            <w:tcBorders>
              <w:left w:val="single" w:sz="4" w:space="0" w:color="auto"/>
              <w:right w:val="single" w:sz="4" w:space="0" w:color="auto"/>
            </w:tcBorders>
          </w:tcPr>
          <w:p w14:paraId="10BA539C"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5726365A" w14:textId="77777777" w:rsidR="00E0569A" w:rsidRDefault="00E0569A" w:rsidP="008E0C7A">
            <w:pPr>
              <w:spacing w:before="280" w:after="280"/>
            </w:pPr>
          </w:p>
        </w:tc>
        <w:tc>
          <w:tcPr>
            <w:tcW w:w="394" w:type="dxa"/>
            <w:tcBorders>
              <w:left w:val="single" w:sz="4" w:space="0" w:color="auto"/>
              <w:right w:val="single" w:sz="4" w:space="0" w:color="auto"/>
            </w:tcBorders>
          </w:tcPr>
          <w:p w14:paraId="6FFFFAC0"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4A4392B5" w14:textId="77777777" w:rsidR="00E0569A" w:rsidRDefault="00E0569A" w:rsidP="008E0C7A">
            <w:pPr>
              <w:spacing w:before="280" w:after="280"/>
            </w:pPr>
          </w:p>
        </w:tc>
      </w:tr>
      <w:tr w:rsidR="00E0569A" w:rsidRPr="00AE0A70" w14:paraId="502E47D4" w14:textId="77777777" w:rsidTr="008E0C7A">
        <w:tc>
          <w:tcPr>
            <w:tcW w:w="3119" w:type="dxa"/>
            <w:tcBorders>
              <w:top w:val="single" w:sz="4" w:space="0" w:color="auto"/>
            </w:tcBorders>
          </w:tcPr>
          <w:p w14:paraId="07E3EAFB" w14:textId="77777777" w:rsidR="00E0569A" w:rsidRPr="00852D87" w:rsidRDefault="00E0569A" w:rsidP="008E0C7A">
            <w:pPr>
              <w:jc w:val="center"/>
              <w:rPr>
                <w:b/>
              </w:rPr>
            </w:pPr>
            <w:r w:rsidRPr="00852D87">
              <w:rPr>
                <w:b/>
              </w:rPr>
              <w:t>NAME</w:t>
            </w:r>
          </w:p>
        </w:tc>
        <w:tc>
          <w:tcPr>
            <w:tcW w:w="502" w:type="dxa"/>
          </w:tcPr>
          <w:p w14:paraId="4DBA4F10" w14:textId="77777777" w:rsidR="00E0569A" w:rsidRPr="00852D87" w:rsidRDefault="00E0569A" w:rsidP="008E0C7A">
            <w:pPr>
              <w:jc w:val="center"/>
              <w:rPr>
                <w:b/>
              </w:rPr>
            </w:pPr>
          </w:p>
        </w:tc>
        <w:tc>
          <w:tcPr>
            <w:tcW w:w="2616" w:type="dxa"/>
            <w:tcBorders>
              <w:top w:val="single" w:sz="4" w:space="0" w:color="auto"/>
            </w:tcBorders>
          </w:tcPr>
          <w:p w14:paraId="7F77F545" w14:textId="77777777" w:rsidR="00E0569A" w:rsidRPr="00852D87" w:rsidRDefault="00E0569A" w:rsidP="008E0C7A">
            <w:pPr>
              <w:jc w:val="center"/>
              <w:rPr>
                <w:b/>
              </w:rPr>
            </w:pPr>
            <w:r w:rsidRPr="00852D87">
              <w:rPr>
                <w:b/>
              </w:rPr>
              <w:t>SIGNATURE</w:t>
            </w:r>
          </w:p>
        </w:tc>
        <w:tc>
          <w:tcPr>
            <w:tcW w:w="394" w:type="dxa"/>
          </w:tcPr>
          <w:p w14:paraId="38095DD0" w14:textId="77777777" w:rsidR="00E0569A" w:rsidRPr="00852D87" w:rsidRDefault="00E0569A" w:rsidP="008E0C7A">
            <w:pPr>
              <w:jc w:val="center"/>
              <w:rPr>
                <w:b/>
              </w:rPr>
            </w:pPr>
          </w:p>
        </w:tc>
        <w:tc>
          <w:tcPr>
            <w:tcW w:w="2299" w:type="dxa"/>
            <w:tcBorders>
              <w:top w:val="single" w:sz="4" w:space="0" w:color="auto"/>
            </w:tcBorders>
          </w:tcPr>
          <w:p w14:paraId="5A60D73E" w14:textId="77777777" w:rsidR="00E0569A" w:rsidRPr="00852D87" w:rsidRDefault="00E0569A" w:rsidP="008E0C7A">
            <w:pPr>
              <w:jc w:val="center"/>
              <w:rPr>
                <w:b/>
              </w:rPr>
            </w:pPr>
            <w:r w:rsidRPr="00852D87">
              <w:rPr>
                <w:b/>
              </w:rPr>
              <w:t>DATE</w:t>
            </w:r>
          </w:p>
        </w:tc>
      </w:tr>
    </w:tbl>
    <w:p w14:paraId="1A8675D9" w14:textId="77777777" w:rsidR="00E0569A" w:rsidRDefault="00E0569A" w:rsidP="00E0569A">
      <w:pPr>
        <w:spacing w:before="40" w:after="80"/>
        <w:rPr>
          <w:b/>
          <w:i/>
          <w:snapToGrid w:val="0"/>
          <w:sz w:val="22"/>
          <w:szCs w:val="22"/>
          <w:lang w:eastAsia="en-US"/>
        </w:rPr>
      </w:pPr>
      <w:r>
        <w:rPr>
          <w:szCs w:val="18"/>
        </w:rPr>
        <w:br w:type="page"/>
      </w:r>
    </w:p>
    <w:p w14:paraId="3363B38A" w14:textId="77777777" w:rsidR="00E0569A" w:rsidRDefault="00E0569A" w:rsidP="00E0569A"/>
    <w:tbl>
      <w:tblPr>
        <w:tblW w:w="7938" w:type="dxa"/>
        <w:tblCellMar>
          <w:left w:w="57" w:type="dxa"/>
          <w:right w:w="57" w:type="dxa"/>
        </w:tblCellMar>
        <w:tblLook w:val="01E0" w:firstRow="1" w:lastRow="1" w:firstColumn="1" w:lastColumn="1" w:noHBand="0" w:noVBand="0"/>
      </w:tblPr>
      <w:tblGrid>
        <w:gridCol w:w="7938"/>
      </w:tblGrid>
      <w:tr w:rsidR="00E0569A" w:rsidRPr="0074131D" w14:paraId="70B38551" w14:textId="77777777" w:rsidTr="008E0C7A">
        <w:tc>
          <w:tcPr>
            <w:tcW w:w="7938" w:type="dxa"/>
          </w:tcPr>
          <w:p w14:paraId="12EB8755" w14:textId="77777777" w:rsidR="00E0569A" w:rsidRPr="00F73193" w:rsidRDefault="00E0569A" w:rsidP="008E0C7A">
            <w:pPr>
              <w:pStyle w:val="HeadingSchedule"/>
              <w:tabs>
                <w:tab w:val="clear" w:pos="284"/>
                <w:tab w:val="num" w:pos="709"/>
              </w:tabs>
              <w:suppressAutoHyphens/>
              <w:ind w:left="709" w:hanging="709"/>
            </w:pPr>
            <w:bookmarkStart w:id="87" w:name="_Ref216185474"/>
            <w:r>
              <w:t>RECORD OF ADDENDA TO BID DOCUMENTS</w:t>
            </w:r>
            <w:bookmarkEnd w:id="87"/>
          </w:p>
        </w:tc>
      </w:tr>
    </w:tbl>
    <w:p w14:paraId="320E7288" w14:textId="77777777" w:rsidR="00E0569A" w:rsidRDefault="00E0569A" w:rsidP="00E0569A"/>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7938"/>
      </w:tblGrid>
      <w:tr w:rsidR="00E0569A" w14:paraId="68B74737" w14:textId="77777777" w:rsidTr="008E0C7A">
        <w:tc>
          <w:tcPr>
            <w:tcW w:w="9747" w:type="dxa"/>
            <w:gridSpan w:val="3"/>
          </w:tcPr>
          <w:p w14:paraId="6F4C99DB" w14:textId="77777777" w:rsidR="00E0569A" w:rsidRDefault="00E0569A" w:rsidP="008E0C7A">
            <w:pPr>
              <w:spacing w:before="120" w:after="120"/>
              <w:rPr>
                <w:rFonts w:cs="Arial"/>
                <w:szCs w:val="18"/>
              </w:rPr>
            </w:pPr>
            <w:r>
              <w:rPr>
                <w:rFonts w:cs="Arial"/>
                <w:szCs w:val="18"/>
              </w:rPr>
              <w:t>We confirm that the following communications received from the Employer before the submission of this Bid offer, amending the Bid documents, have been taken into account in this Bid offer:</w:t>
            </w:r>
          </w:p>
        </w:tc>
      </w:tr>
      <w:tr w:rsidR="00E0569A" w:rsidRPr="00CC76C8" w14:paraId="0A5E1AF6" w14:textId="77777777" w:rsidTr="008E0C7A">
        <w:trPr>
          <w:trHeight w:val="600"/>
        </w:trPr>
        <w:tc>
          <w:tcPr>
            <w:tcW w:w="675" w:type="dxa"/>
            <w:vAlign w:val="center"/>
          </w:tcPr>
          <w:p w14:paraId="5A33EF1B" w14:textId="77777777" w:rsidR="00E0569A" w:rsidRPr="00CC76C8" w:rsidRDefault="00E0569A" w:rsidP="008E0C7A">
            <w:pPr>
              <w:rPr>
                <w:b/>
              </w:rPr>
            </w:pPr>
            <w:r>
              <w:rPr>
                <w:b/>
              </w:rPr>
              <w:t>No.</w:t>
            </w:r>
          </w:p>
        </w:tc>
        <w:tc>
          <w:tcPr>
            <w:tcW w:w="1134" w:type="dxa"/>
            <w:vAlign w:val="center"/>
          </w:tcPr>
          <w:p w14:paraId="1568CEC1" w14:textId="77777777" w:rsidR="00E0569A" w:rsidRPr="00CC76C8" w:rsidRDefault="00E0569A" w:rsidP="008E0C7A">
            <w:pPr>
              <w:jc w:val="center"/>
              <w:rPr>
                <w:b/>
              </w:rPr>
            </w:pPr>
            <w:r w:rsidRPr="00CC76C8">
              <w:rPr>
                <w:b/>
              </w:rPr>
              <w:t>Date</w:t>
            </w:r>
          </w:p>
        </w:tc>
        <w:tc>
          <w:tcPr>
            <w:tcW w:w="7938" w:type="dxa"/>
            <w:vAlign w:val="center"/>
          </w:tcPr>
          <w:p w14:paraId="70D083D3" w14:textId="77777777" w:rsidR="00E0569A" w:rsidRPr="00CC76C8" w:rsidRDefault="00E0569A" w:rsidP="008E0C7A">
            <w:pPr>
              <w:rPr>
                <w:b/>
              </w:rPr>
            </w:pPr>
            <w:r w:rsidRPr="00CC76C8">
              <w:rPr>
                <w:b/>
              </w:rPr>
              <w:t>Title or Details</w:t>
            </w:r>
          </w:p>
        </w:tc>
      </w:tr>
      <w:tr w:rsidR="00E0569A" w14:paraId="643B5E05" w14:textId="77777777" w:rsidTr="008E0C7A">
        <w:trPr>
          <w:trHeight w:val="600"/>
        </w:trPr>
        <w:tc>
          <w:tcPr>
            <w:tcW w:w="675" w:type="dxa"/>
            <w:vAlign w:val="center"/>
          </w:tcPr>
          <w:p w14:paraId="573CF2A8" w14:textId="77777777" w:rsidR="00E0569A" w:rsidRDefault="00E0569A" w:rsidP="00E0569A">
            <w:pPr>
              <w:numPr>
                <w:ilvl w:val="0"/>
                <w:numId w:val="27"/>
              </w:numPr>
            </w:pPr>
          </w:p>
        </w:tc>
        <w:tc>
          <w:tcPr>
            <w:tcW w:w="1134" w:type="dxa"/>
            <w:vAlign w:val="center"/>
          </w:tcPr>
          <w:p w14:paraId="58360613" w14:textId="77777777" w:rsidR="00E0569A" w:rsidRDefault="00E0569A" w:rsidP="008E0C7A"/>
        </w:tc>
        <w:tc>
          <w:tcPr>
            <w:tcW w:w="7938" w:type="dxa"/>
            <w:vAlign w:val="center"/>
          </w:tcPr>
          <w:p w14:paraId="2B93E816" w14:textId="77777777" w:rsidR="00E0569A" w:rsidRDefault="00E0569A" w:rsidP="008E0C7A"/>
        </w:tc>
      </w:tr>
      <w:tr w:rsidR="00E0569A" w14:paraId="049829BD" w14:textId="77777777" w:rsidTr="008E0C7A">
        <w:trPr>
          <w:trHeight w:val="600"/>
        </w:trPr>
        <w:tc>
          <w:tcPr>
            <w:tcW w:w="675" w:type="dxa"/>
            <w:vAlign w:val="center"/>
          </w:tcPr>
          <w:p w14:paraId="5492D156" w14:textId="77777777" w:rsidR="00E0569A" w:rsidRDefault="00E0569A" w:rsidP="00E0569A">
            <w:pPr>
              <w:numPr>
                <w:ilvl w:val="0"/>
                <w:numId w:val="27"/>
              </w:numPr>
            </w:pPr>
          </w:p>
        </w:tc>
        <w:tc>
          <w:tcPr>
            <w:tcW w:w="1134" w:type="dxa"/>
            <w:vAlign w:val="center"/>
          </w:tcPr>
          <w:p w14:paraId="1F75C32F" w14:textId="77777777" w:rsidR="00E0569A" w:rsidRDefault="00E0569A" w:rsidP="008E0C7A"/>
        </w:tc>
        <w:tc>
          <w:tcPr>
            <w:tcW w:w="7938" w:type="dxa"/>
            <w:vAlign w:val="center"/>
          </w:tcPr>
          <w:p w14:paraId="03CDADFB" w14:textId="77777777" w:rsidR="00E0569A" w:rsidRDefault="00E0569A" w:rsidP="008E0C7A"/>
        </w:tc>
      </w:tr>
      <w:tr w:rsidR="00E0569A" w14:paraId="0192280B" w14:textId="77777777" w:rsidTr="008E0C7A">
        <w:trPr>
          <w:trHeight w:val="600"/>
        </w:trPr>
        <w:tc>
          <w:tcPr>
            <w:tcW w:w="675" w:type="dxa"/>
            <w:vAlign w:val="center"/>
          </w:tcPr>
          <w:p w14:paraId="5C85E9F0" w14:textId="77777777" w:rsidR="00E0569A" w:rsidRDefault="00E0569A" w:rsidP="00E0569A">
            <w:pPr>
              <w:numPr>
                <w:ilvl w:val="0"/>
                <w:numId w:val="27"/>
              </w:numPr>
            </w:pPr>
          </w:p>
        </w:tc>
        <w:tc>
          <w:tcPr>
            <w:tcW w:w="1134" w:type="dxa"/>
            <w:vAlign w:val="center"/>
          </w:tcPr>
          <w:p w14:paraId="186C7175" w14:textId="77777777" w:rsidR="00E0569A" w:rsidRDefault="00E0569A" w:rsidP="008E0C7A"/>
        </w:tc>
        <w:tc>
          <w:tcPr>
            <w:tcW w:w="7938" w:type="dxa"/>
            <w:vAlign w:val="center"/>
          </w:tcPr>
          <w:p w14:paraId="1349641B" w14:textId="77777777" w:rsidR="00E0569A" w:rsidRDefault="00E0569A" w:rsidP="008E0C7A"/>
        </w:tc>
      </w:tr>
      <w:tr w:rsidR="00E0569A" w14:paraId="41B941B8" w14:textId="77777777" w:rsidTr="008E0C7A">
        <w:trPr>
          <w:trHeight w:val="600"/>
        </w:trPr>
        <w:tc>
          <w:tcPr>
            <w:tcW w:w="675" w:type="dxa"/>
            <w:vAlign w:val="center"/>
          </w:tcPr>
          <w:p w14:paraId="5F16E55E" w14:textId="77777777" w:rsidR="00E0569A" w:rsidRDefault="00E0569A" w:rsidP="00E0569A">
            <w:pPr>
              <w:numPr>
                <w:ilvl w:val="0"/>
                <w:numId w:val="27"/>
              </w:numPr>
            </w:pPr>
          </w:p>
        </w:tc>
        <w:tc>
          <w:tcPr>
            <w:tcW w:w="1134" w:type="dxa"/>
            <w:vAlign w:val="center"/>
          </w:tcPr>
          <w:p w14:paraId="0C6A29E9" w14:textId="77777777" w:rsidR="00E0569A" w:rsidRDefault="00E0569A" w:rsidP="008E0C7A"/>
        </w:tc>
        <w:tc>
          <w:tcPr>
            <w:tcW w:w="7938" w:type="dxa"/>
            <w:vAlign w:val="center"/>
          </w:tcPr>
          <w:p w14:paraId="5FD677A8" w14:textId="77777777" w:rsidR="00E0569A" w:rsidRDefault="00E0569A" w:rsidP="008E0C7A"/>
        </w:tc>
      </w:tr>
      <w:tr w:rsidR="00E0569A" w14:paraId="5834FFE3" w14:textId="77777777" w:rsidTr="008E0C7A">
        <w:trPr>
          <w:trHeight w:val="600"/>
        </w:trPr>
        <w:tc>
          <w:tcPr>
            <w:tcW w:w="675" w:type="dxa"/>
            <w:vAlign w:val="center"/>
          </w:tcPr>
          <w:p w14:paraId="7B1B19F0" w14:textId="77777777" w:rsidR="00E0569A" w:rsidRDefault="00E0569A" w:rsidP="00E0569A">
            <w:pPr>
              <w:numPr>
                <w:ilvl w:val="0"/>
                <w:numId w:val="27"/>
              </w:numPr>
            </w:pPr>
          </w:p>
        </w:tc>
        <w:tc>
          <w:tcPr>
            <w:tcW w:w="1134" w:type="dxa"/>
            <w:vAlign w:val="center"/>
          </w:tcPr>
          <w:p w14:paraId="59BF142E" w14:textId="77777777" w:rsidR="00E0569A" w:rsidRDefault="00E0569A" w:rsidP="008E0C7A"/>
        </w:tc>
        <w:tc>
          <w:tcPr>
            <w:tcW w:w="7938" w:type="dxa"/>
            <w:vAlign w:val="center"/>
          </w:tcPr>
          <w:p w14:paraId="12761CA1" w14:textId="77777777" w:rsidR="00E0569A" w:rsidRDefault="00E0569A" w:rsidP="008E0C7A"/>
        </w:tc>
      </w:tr>
      <w:tr w:rsidR="00E0569A" w14:paraId="1254D0FC" w14:textId="77777777" w:rsidTr="008E0C7A">
        <w:trPr>
          <w:trHeight w:val="600"/>
        </w:trPr>
        <w:tc>
          <w:tcPr>
            <w:tcW w:w="675" w:type="dxa"/>
            <w:vAlign w:val="center"/>
          </w:tcPr>
          <w:p w14:paraId="04499889" w14:textId="77777777" w:rsidR="00E0569A" w:rsidRDefault="00E0569A" w:rsidP="00E0569A">
            <w:pPr>
              <w:numPr>
                <w:ilvl w:val="0"/>
                <w:numId w:val="27"/>
              </w:numPr>
            </w:pPr>
          </w:p>
        </w:tc>
        <w:tc>
          <w:tcPr>
            <w:tcW w:w="1134" w:type="dxa"/>
            <w:vAlign w:val="center"/>
          </w:tcPr>
          <w:p w14:paraId="166D76EB" w14:textId="77777777" w:rsidR="00E0569A" w:rsidRDefault="00E0569A" w:rsidP="008E0C7A"/>
        </w:tc>
        <w:tc>
          <w:tcPr>
            <w:tcW w:w="7938" w:type="dxa"/>
            <w:vAlign w:val="center"/>
          </w:tcPr>
          <w:p w14:paraId="0077E33A" w14:textId="77777777" w:rsidR="00E0569A" w:rsidRDefault="00E0569A" w:rsidP="008E0C7A"/>
        </w:tc>
      </w:tr>
      <w:tr w:rsidR="00E0569A" w14:paraId="0C114F40" w14:textId="77777777" w:rsidTr="008E0C7A">
        <w:trPr>
          <w:trHeight w:val="600"/>
        </w:trPr>
        <w:tc>
          <w:tcPr>
            <w:tcW w:w="675" w:type="dxa"/>
            <w:vAlign w:val="center"/>
          </w:tcPr>
          <w:p w14:paraId="5AE20DC4" w14:textId="77777777" w:rsidR="00E0569A" w:rsidRDefault="00E0569A" w:rsidP="00E0569A">
            <w:pPr>
              <w:numPr>
                <w:ilvl w:val="0"/>
                <w:numId w:val="27"/>
              </w:numPr>
            </w:pPr>
          </w:p>
        </w:tc>
        <w:tc>
          <w:tcPr>
            <w:tcW w:w="1134" w:type="dxa"/>
            <w:vAlign w:val="center"/>
          </w:tcPr>
          <w:p w14:paraId="2D3702B7" w14:textId="77777777" w:rsidR="00E0569A" w:rsidRDefault="00E0569A" w:rsidP="008E0C7A"/>
        </w:tc>
        <w:tc>
          <w:tcPr>
            <w:tcW w:w="7938" w:type="dxa"/>
            <w:vAlign w:val="center"/>
          </w:tcPr>
          <w:p w14:paraId="326FF4DB" w14:textId="77777777" w:rsidR="00E0569A" w:rsidRDefault="00E0569A" w:rsidP="008E0C7A"/>
        </w:tc>
      </w:tr>
      <w:tr w:rsidR="00E0569A" w14:paraId="13E67C63" w14:textId="77777777" w:rsidTr="008E0C7A">
        <w:trPr>
          <w:trHeight w:val="600"/>
        </w:trPr>
        <w:tc>
          <w:tcPr>
            <w:tcW w:w="675" w:type="dxa"/>
            <w:vAlign w:val="center"/>
          </w:tcPr>
          <w:p w14:paraId="0F1A0DFD" w14:textId="77777777" w:rsidR="00E0569A" w:rsidRDefault="00E0569A" w:rsidP="00E0569A">
            <w:pPr>
              <w:numPr>
                <w:ilvl w:val="0"/>
                <w:numId w:val="27"/>
              </w:numPr>
            </w:pPr>
          </w:p>
        </w:tc>
        <w:tc>
          <w:tcPr>
            <w:tcW w:w="1134" w:type="dxa"/>
            <w:vAlign w:val="center"/>
          </w:tcPr>
          <w:p w14:paraId="75975E2D" w14:textId="77777777" w:rsidR="00E0569A" w:rsidRDefault="00E0569A" w:rsidP="008E0C7A"/>
        </w:tc>
        <w:tc>
          <w:tcPr>
            <w:tcW w:w="7938" w:type="dxa"/>
            <w:vAlign w:val="center"/>
          </w:tcPr>
          <w:p w14:paraId="4B04D830" w14:textId="77777777" w:rsidR="00E0569A" w:rsidRDefault="00E0569A" w:rsidP="008E0C7A"/>
        </w:tc>
      </w:tr>
      <w:tr w:rsidR="00E0569A" w14:paraId="70E9A6B6" w14:textId="77777777" w:rsidTr="008E0C7A">
        <w:trPr>
          <w:trHeight w:val="600"/>
        </w:trPr>
        <w:tc>
          <w:tcPr>
            <w:tcW w:w="675" w:type="dxa"/>
            <w:vAlign w:val="center"/>
          </w:tcPr>
          <w:p w14:paraId="0C3E985E" w14:textId="77777777" w:rsidR="00E0569A" w:rsidRDefault="00E0569A" w:rsidP="00E0569A">
            <w:pPr>
              <w:numPr>
                <w:ilvl w:val="0"/>
                <w:numId w:val="27"/>
              </w:numPr>
            </w:pPr>
          </w:p>
        </w:tc>
        <w:tc>
          <w:tcPr>
            <w:tcW w:w="1134" w:type="dxa"/>
            <w:vAlign w:val="center"/>
          </w:tcPr>
          <w:p w14:paraId="5867FCAE" w14:textId="77777777" w:rsidR="00E0569A" w:rsidRDefault="00E0569A" w:rsidP="008E0C7A"/>
        </w:tc>
        <w:tc>
          <w:tcPr>
            <w:tcW w:w="7938" w:type="dxa"/>
            <w:vAlign w:val="center"/>
          </w:tcPr>
          <w:p w14:paraId="28557156" w14:textId="77777777" w:rsidR="00E0569A" w:rsidRDefault="00E0569A" w:rsidP="008E0C7A"/>
        </w:tc>
      </w:tr>
      <w:tr w:rsidR="00E0569A" w14:paraId="48A07A9B" w14:textId="77777777" w:rsidTr="008E0C7A">
        <w:trPr>
          <w:trHeight w:val="600"/>
        </w:trPr>
        <w:tc>
          <w:tcPr>
            <w:tcW w:w="675" w:type="dxa"/>
            <w:vAlign w:val="center"/>
          </w:tcPr>
          <w:p w14:paraId="4EAD9658" w14:textId="77777777" w:rsidR="00E0569A" w:rsidRDefault="00E0569A" w:rsidP="00E0569A">
            <w:pPr>
              <w:numPr>
                <w:ilvl w:val="0"/>
                <w:numId w:val="27"/>
              </w:numPr>
            </w:pPr>
          </w:p>
        </w:tc>
        <w:tc>
          <w:tcPr>
            <w:tcW w:w="1134" w:type="dxa"/>
            <w:vAlign w:val="center"/>
          </w:tcPr>
          <w:p w14:paraId="746D7C1E" w14:textId="77777777" w:rsidR="00E0569A" w:rsidRDefault="00E0569A" w:rsidP="008E0C7A"/>
        </w:tc>
        <w:tc>
          <w:tcPr>
            <w:tcW w:w="7938" w:type="dxa"/>
            <w:vAlign w:val="center"/>
          </w:tcPr>
          <w:p w14:paraId="273F760C" w14:textId="77777777" w:rsidR="00E0569A" w:rsidRDefault="00E0569A" w:rsidP="008E0C7A"/>
        </w:tc>
      </w:tr>
      <w:tr w:rsidR="00E0569A" w14:paraId="1805121B" w14:textId="77777777" w:rsidTr="008E0C7A">
        <w:trPr>
          <w:trHeight w:val="600"/>
        </w:trPr>
        <w:tc>
          <w:tcPr>
            <w:tcW w:w="675" w:type="dxa"/>
            <w:vAlign w:val="center"/>
          </w:tcPr>
          <w:p w14:paraId="4F8C7AC1" w14:textId="77777777" w:rsidR="00E0569A" w:rsidRDefault="00E0569A" w:rsidP="00E0569A">
            <w:pPr>
              <w:numPr>
                <w:ilvl w:val="0"/>
                <w:numId w:val="27"/>
              </w:numPr>
            </w:pPr>
          </w:p>
        </w:tc>
        <w:tc>
          <w:tcPr>
            <w:tcW w:w="1134" w:type="dxa"/>
            <w:vAlign w:val="center"/>
          </w:tcPr>
          <w:p w14:paraId="5B4E0DE9" w14:textId="77777777" w:rsidR="00E0569A" w:rsidRDefault="00E0569A" w:rsidP="008E0C7A"/>
        </w:tc>
        <w:tc>
          <w:tcPr>
            <w:tcW w:w="7938" w:type="dxa"/>
            <w:vAlign w:val="center"/>
          </w:tcPr>
          <w:p w14:paraId="5C788EA4" w14:textId="77777777" w:rsidR="00E0569A" w:rsidRDefault="00E0569A" w:rsidP="008E0C7A"/>
        </w:tc>
      </w:tr>
      <w:tr w:rsidR="00E0569A" w14:paraId="7ED10A5F" w14:textId="77777777" w:rsidTr="008E0C7A">
        <w:trPr>
          <w:trHeight w:val="600"/>
        </w:trPr>
        <w:tc>
          <w:tcPr>
            <w:tcW w:w="675" w:type="dxa"/>
            <w:vAlign w:val="center"/>
          </w:tcPr>
          <w:p w14:paraId="15945833" w14:textId="77777777" w:rsidR="00E0569A" w:rsidRDefault="00E0569A" w:rsidP="00E0569A">
            <w:pPr>
              <w:numPr>
                <w:ilvl w:val="0"/>
                <w:numId w:val="27"/>
              </w:numPr>
            </w:pPr>
          </w:p>
        </w:tc>
        <w:tc>
          <w:tcPr>
            <w:tcW w:w="1134" w:type="dxa"/>
            <w:vAlign w:val="center"/>
          </w:tcPr>
          <w:p w14:paraId="77084D74" w14:textId="77777777" w:rsidR="00E0569A" w:rsidRDefault="00E0569A" w:rsidP="008E0C7A"/>
        </w:tc>
        <w:tc>
          <w:tcPr>
            <w:tcW w:w="7938" w:type="dxa"/>
            <w:vAlign w:val="center"/>
          </w:tcPr>
          <w:p w14:paraId="14904C6F" w14:textId="77777777" w:rsidR="00E0569A" w:rsidRDefault="00E0569A" w:rsidP="008E0C7A"/>
        </w:tc>
      </w:tr>
      <w:tr w:rsidR="00E0569A" w14:paraId="6CF3F6DF" w14:textId="77777777" w:rsidTr="008E0C7A">
        <w:trPr>
          <w:trHeight w:val="600"/>
        </w:trPr>
        <w:tc>
          <w:tcPr>
            <w:tcW w:w="675" w:type="dxa"/>
            <w:vAlign w:val="center"/>
          </w:tcPr>
          <w:p w14:paraId="3487ECBA" w14:textId="77777777" w:rsidR="00E0569A" w:rsidRDefault="00E0569A" w:rsidP="00E0569A">
            <w:pPr>
              <w:numPr>
                <w:ilvl w:val="0"/>
                <w:numId w:val="27"/>
              </w:numPr>
            </w:pPr>
          </w:p>
        </w:tc>
        <w:tc>
          <w:tcPr>
            <w:tcW w:w="1134" w:type="dxa"/>
            <w:vAlign w:val="center"/>
          </w:tcPr>
          <w:p w14:paraId="5D916C1E" w14:textId="77777777" w:rsidR="00E0569A" w:rsidRDefault="00E0569A" w:rsidP="008E0C7A"/>
        </w:tc>
        <w:tc>
          <w:tcPr>
            <w:tcW w:w="7938" w:type="dxa"/>
            <w:vAlign w:val="center"/>
          </w:tcPr>
          <w:p w14:paraId="2EED9EDB" w14:textId="77777777" w:rsidR="00E0569A" w:rsidRDefault="00E0569A" w:rsidP="008E0C7A"/>
        </w:tc>
      </w:tr>
      <w:tr w:rsidR="00E0569A" w14:paraId="0BECBC5A" w14:textId="77777777" w:rsidTr="008E0C7A">
        <w:trPr>
          <w:trHeight w:val="600"/>
        </w:trPr>
        <w:tc>
          <w:tcPr>
            <w:tcW w:w="675" w:type="dxa"/>
            <w:vAlign w:val="center"/>
          </w:tcPr>
          <w:p w14:paraId="6652B582" w14:textId="77777777" w:rsidR="00E0569A" w:rsidRDefault="00E0569A" w:rsidP="00E0569A">
            <w:pPr>
              <w:numPr>
                <w:ilvl w:val="0"/>
                <w:numId w:val="27"/>
              </w:numPr>
            </w:pPr>
          </w:p>
        </w:tc>
        <w:tc>
          <w:tcPr>
            <w:tcW w:w="1134" w:type="dxa"/>
            <w:vAlign w:val="center"/>
          </w:tcPr>
          <w:p w14:paraId="0E0A16AB" w14:textId="77777777" w:rsidR="00E0569A" w:rsidRDefault="00E0569A" w:rsidP="008E0C7A"/>
        </w:tc>
        <w:tc>
          <w:tcPr>
            <w:tcW w:w="7938" w:type="dxa"/>
            <w:vAlign w:val="center"/>
          </w:tcPr>
          <w:p w14:paraId="34145AD0" w14:textId="77777777" w:rsidR="00E0569A" w:rsidRDefault="00E0569A" w:rsidP="008E0C7A"/>
        </w:tc>
      </w:tr>
    </w:tbl>
    <w:p w14:paraId="1402738F" w14:textId="77777777" w:rsidR="00E0569A" w:rsidRDefault="00E0569A" w:rsidP="00E0569A">
      <w:pPr>
        <w:rPr>
          <w:rFonts w:cs="Arial"/>
          <w:b/>
        </w:rPr>
      </w:pPr>
      <w:r>
        <w:rPr>
          <w:rFonts w:cs="Arial"/>
          <w:b/>
        </w:rPr>
        <w:t>If there is insufficient space above, the Bidder may append additional sheets.</w:t>
      </w:r>
    </w:p>
    <w:p w14:paraId="3D17E487" w14:textId="77777777" w:rsidR="00E0569A" w:rsidRDefault="00E0569A" w:rsidP="00E0569A"/>
    <w:p w14:paraId="58A6F5FE" w14:textId="77777777" w:rsidR="00E0569A" w:rsidRDefault="00E0569A" w:rsidP="00E0569A">
      <w:pPr>
        <w:tabs>
          <w:tab w:val="left" w:leader="dot" w:pos="6379"/>
        </w:tabs>
      </w:pPr>
      <w:r>
        <w:t xml:space="preserve">Number of additional sheets appended by the Bidder to this Schedule </w:t>
      </w:r>
      <w:r>
        <w:tab/>
        <w:t xml:space="preserve"> (If nil, enter NIL)</w:t>
      </w:r>
    </w:p>
    <w:p w14:paraId="18380125" w14:textId="77777777" w:rsidR="00E0569A" w:rsidRDefault="00E0569A" w:rsidP="00E0569A">
      <w:pPr>
        <w:rPr>
          <w:b/>
        </w:rPr>
      </w:pPr>
    </w:p>
    <w:p w14:paraId="3790A330"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42D12B80"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15A7526E"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6D7E96C7" w14:textId="77777777" w:rsidR="00E0569A" w:rsidRDefault="00E0569A" w:rsidP="008E0C7A">
            <w:pPr>
              <w:spacing w:before="280" w:after="280"/>
            </w:pPr>
          </w:p>
        </w:tc>
        <w:tc>
          <w:tcPr>
            <w:tcW w:w="502" w:type="dxa"/>
            <w:tcBorders>
              <w:left w:val="single" w:sz="4" w:space="0" w:color="auto"/>
              <w:right w:val="single" w:sz="4" w:space="0" w:color="auto"/>
            </w:tcBorders>
          </w:tcPr>
          <w:p w14:paraId="2C6B42DC"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29F0C16C" w14:textId="77777777" w:rsidR="00E0569A" w:rsidRDefault="00E0569A" w:rsidP="008E0C7A">
            <w:pPr>
              <w:spacing w:before="280" w:after="280"/>
            </w:pPr>
          </w:p>
        </w:tc>
        <w:tc>
          <w:tcPr>
            <w:tcW w:w="394" w:type="dxa"/>
            <w:tcBorders>
              <w:left w:val="single" w:sz="4" w:space="0" w:color="auto"/>
              <w:right w:val="single" w:sz="4" w:space="0" w:color="auto"/>
            </w:tcBorders>
          </w:tcPr>
          <w:p w14:paraId="14391B5D"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6DDB6B11" w14:textId="77777777" w:rsidR="00E0569A" w:rsidRDefault="00E0569A" w:rsidP="008E0C7A">
            <w:pPr>
              <w:spacing w:before="280" w:after="280"/>
            </w:pPr>
          </w:p>
        </w:tc>
      </w:tr>
      <w:tr w:rsidR="00E0569A" w:rsidRPr="00AE0A70" w14:paraId="5E582348" w14:textId="77777777" w:rsidTr="008E0C7A">
        <w:tc>
          <w:tcPr>
            <w:tcW w:w="3119" w:type="dxa"/>
            <w:tcBorders>
              <w:top w:val="single" w:sz="4" w:space="0" w:color="auto"/>
            </w:tcBorders>
          </w:tcPr>
          <w:p w14:paraId="4F120520" w14:textId="77777777" w:rsidR="00E0569A" w:rsidRPr="00852D87" w:rsidRDefault="00E0569A" w:rsidP="008E0C7A">
            <w:pPr>
              <w:jc w:val="center"/>
              <w:rPr>
                <w:b/>
              </w:rPr>
            </w:pPr>
            <w:r w:rsidRPr="00852D87">
              <w:rPr>
                <w:b/>
              </w:rPr>
              <w:t>NAME</w:t>
            </w:r>
          </w:p>
        </w:tc>
        <w:tc>
          <w:tcPr>
            <w:tcW w:w="502" w:type="dxa"/>
          </w:tcPr>
          <w:p w14:paraId="015B7B30" w14:textId="77777777" w:rsidR="00E0569A" w:rsidRPr="00852D87" w:rsidRDefault="00E0569A" w:rsidP="008E0C7A">
            <w:pPr>
              <w:jc w:val="center"/>
              <w:rPr>
                <w:b/>
              </w:rPr>
            </w:pPr>
          </w:p>
        </w:tc>
        <w:tc>
          <w:tcPr>
            <w:tcW w:w="2616" w:type="dxa"/>
            <w:tcBorders>
              <w:top w:val="single" w:sz="4" w:space="0" w:color="auto"/>
            </w:tcBorders>
          </w:tcPr>
          <w:p w14:paraId="2D919CC2" w14:textId="77777777" w:rsidR="00E0569A" w:rsidRPr="00852D87" w:rsidRDefault="00E0569A" w:rsidP="008E0C7A">
            <w:pPr>
              <w:jc w:val="center"/>
              <w:rPr>
                <w:b/>
              </w:rPr>
            </w:pPr>
            <w:r w:rsidRPr="00852D87">
              <w:rPr>
                <w:b/>
              </w:rPr>
              <w:t>SIGNATURE</w:t>
            </w:r>
          </w:p>
        </w:tc>
        <w:tc>
          <w:tcPr>
            <w:tcW w:w="394" w:type="dxa"/>
          </w:tcPr>
          <w:p w14:paraId="46377A6C" w14:textId="77777777" w:rsidR="00E0569A" w:rsidRPr="00852D87" w:rsidRDefault="00E0569A" w:rsidP="008E0C7A">
            <w:pPr>
              <w:jc w:val="center"/>
              <w:rPr>
                <w:b/>
              </w:rPr>
            </w:pPr>
          </w:p>
        </w:tc>
        <w:tc>
          <w:tcPr>
            <w:tcW w:w="2299" w:type="dxa"/>
            <w:tcBorders>
              <w:top w:val="single" w:sz="4" w:space="0" w:color="auto"/>
            </w:tcBorders>
          </w:tcPr>
          <w:p w14:paraId="59604C33" w14:textId="77777777" w:rsidR="00E0569A" w:rsidRPr="00852D87" w:rsidRDefault="00E0569A" w:rsidP="008E0C7A">
            <w:pPr>
              <w:jc w:val="center"/>
              <w:rPr>
                <w:b/>
              </w:rPr>
            </w:pPr>
            <w:r w:rsidRPr="00852D87">
              <w:rPr>
                <w:b/>
              </w:rPr>
              <w:t>DATE</w:t>
            </w:r>
          </w:p>
        </w:tc>
      </w:tr>
    </w:tbl>
    <w:p w14:paraId="764E6A6D" w14:textId="77777777" w:rsidR="00E0569A" w:rsidRDefault="00E0569A" w:rsidP="00E0569A">
      <w:pPr>
        <w:suppressAutoHyphens w:val="0"/>
        <w:jc w:val="left"/>
        <w:rPr>
          <w:szCs w:val="18"/>
        </w:rPr>
        <w:sectPr w:rsidR="00E0569A" w:rsidSect="008E0C7A">
          <w:headerReference w:type="default" r:id="rId33"/>
          <w:footerReference w:type="default" r:id="rId34"/>
          <w:footnotePr>
            <w:pos w:val="beneathText"/>
          </w:footnotePr>
          <w:pgSz w:w="11907" w:h="16840" w:code="9"/>
          <w:pgMar w:top="851" w:right="851" w:bottom="851" w:left="1418" w:header="567" w:footer="567" w:gutter="0"/>
          <w:cols w:space="720"/>
        </w:sectPr>
      </w:pPr>
    </w:p>
    <w:p w14:paraId="3955DFAB" w14:textId="77777777" w:rsidR="00E0569A" w:rsidRDefault="00E0569A" w:rsidP="00E0569A"/>
    <w:tbl>
      <w:tblPr>
        <w:tblW w:w="0" w:type="auto"/>
        <w:tblCellMar>
          <w:left w:w="57" w:type="dxa"/>
          <w:right w:w="57" w:type="dxa"/>
        </w:tblCellMar>
        <w:tblLook w:val="01E0" w:firstRow="1" w:lastRow="1" w:firstColumn="1" w:lastColumn="1" w:noHBand="0" w:noVBand="0"/>
      </w:tblPr>
      <w:tblGrid>
        <w:gridCol w:w="7654"/>
      </w:tblGrid>
      <w:tr w:rsidR="00E0569A" w:rsidRPr="0074131D" w14:paraId="7861C459" w14:textId="77777777" w:rsidTr="008E0C7A">
        <w:tc>
          <w:tcPr>
            <w:tcW w:w="7654" w:type="dxa"/>
          </w:tcPr>
          <w:p w14:paraId="2E727791" w14:textId="77777777" w:rsidR="00E0569A" w:rsidRPr="00F73193" w:rsidRDefault="00E0569A" w:rsidP="00E0569A">
            <w:pPr>
              <w:pStyle w:val="Heading1"/>
              <w:numPr>
                <w:ilvl w:val="0"/>
                <w:numId w:val="42"/>
              </w:numPr>
              <w:tabs>
                <w:tab w:val="left" w:pos="709"/>
              </w:tabs>
              <w:suppressAutoHyphens/>
              <w:ind w:left="709" w:hanging="709"/>
            </w:pPr>
            <w:bookmarkStart w:id="88" w:name="_Ref216185143"/>
            <w:r>
              <w:t>CERTIFICATE OF REGISTRATION OF CONTRACTOR</w:t>
            </w:r>
            <w:bookmarkEnd w:id="88"/>
          </w:p>
        </w:tc>
      </w:tr>
    </w:tbl>
    <w:p w14:paraId="59B67FE5" w14:textId="77777777" w:rsidR="00E0569A" w:rsidRDefault="00E0569A" w:rsidP="00E0569A"/>
    <w:p w14:paraId="49554DE1" w14:textId="77777777" w:rsidR="00E0569A" w:rsidRPr="00823108" w:rsidRDefault="00E0569A" w:rsidP="00E0569A">
      <w:pPr>
        <w:rPr>
          <w:b/>
        </w:rPr>
      </w:pPr>
      <w:r w:rsidRPr="00823108">
        <w:rPr>
          <w:b/>
        </w:rPr>
        <w:t>CIDB Contractor Registration Certificate</w:t>
      </w:r>
    </w:p>
    <w:p w14:paraId="68999AD6" w14:textId="77777777" w:rsidR="00E0569A" w:rsidRDefault="00E0569A" w:rsidP="00E0569A"/>
    <w:p w14:paraId="67D5E55F" w14:textId="77777777" w:rsidR="00E0569A" w:rsidRDefault="00E0569A" w:rsidP="00E0569A">
      <w:r>
        <w:t>A Certificate of Contractor’s Registration issued by the Construction Industry Development Board (CIDB) shall be attached to this page.</w:t>
      </w:r>
    </w:p>
    <w:p w14:paraId="13CD615B" w14:textId="77777777" w:rsidR="00E0569A" w:rsidRDefault="00E0569A" w:rsidP="00E0569A"/>
    <w:p w14:paraId="491C8C7E" w14:textId="77777777" w:rsidR="00E0569A" w:rsidRDefault="00E0569A" w:rsidP="00E0569A">
      <w:r>
        <w:t>Where a Bidder satisfies CIDB Contractor grading designation requirements through joint venture formation, such Bidders must submit the Certificates of Contractor Registration in respect of each partner.</w:t>
      </w:r>
    </w:p>
    <w:p w14:paraId="67468C99" w14:textId="77777777" w:rsidR="00E0569A" w:rsidRDefault="00E0569A" w:rsidP="00E0569A"/>
    <w:p w14:paraId="03BA95A3" w14:textId="77777777" w:rsidR="00E0569A" w:rsidRDefault="00E0569A" w:rsidP="00E0569A">
      <w:pPr>
        <w:rPr>
          <w:rFonts w:ascii="Arial Bold" w:hAnsi="Arial Bold" w:cs="Arial"/>
        </w:rPr>
      </w:pPr>
    </w:p>
    <w:p w14:paraId="280B321B" w14:textId="77777777" w:rsidR="00E0569A" w:rsidRDefault="00E0569A" w:rsidP="00E0569A">
      <w:pPr>
        <w:rPr>
          <w:rFonts w:ascii="Arial Bold" w:hAnsi="Arial Bold" w:cs="Arial"/>
        </w:rPr>
      </w:pPr>
    </w:p>
    <w:p w14:paraId="508E0FDF"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7503C496"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169D96AA"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2C99A1E2" w14:textId="77777777" w:rsidR="00E0569A" w:rsidRDefault="00E0569A" w:rsidP="008E0C7A">
            <w:pPr>
              <w:spacing w:before="280" w:after="280"/>
            </w:pPr>
          </w:p>
        </w:tc>
        <w:tc>
          <w:tcPr>
            <w:tcW w:w="502" w:type="dxa"/>
            <w:tcBorders>
              <w:left w:val="single" w:sz="4" w:space="0" w:color="auto"/>
              <w:right w:val="single" w:sz="4" w:space="0" w:color="auto"/>
            </w:tcBorders>
          </w:tcPr>
          <w:p w14:paraId="1CE42A74"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783D6553" w14:textId="77777777" w:rsidR="00E0569A" w:rsidRDefault="00E0569A" w:rsidP="008E0C7A">
            <w:pPr>
              <w:spacing w:before="280" w:after="280"/>
            </w:pPr>
          </w:p>
        </w:tc>
        <w:tc>
          <w:tcPr>
            <w:tcW w:w="394" w:type="dxa"/>
            <w:tcBorders>
              <w:left w:val="single" w:sz="4" w:space="0" w:color="auto"/>
              <w:right w:val="single" w:sz="4" w:space="0" w:color="auto"/>
            </w:tcBorders>
          </w:tcPr>
          <w:p w14:paraId="66652267"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50E5AFFE" w14:textId="77777777" w:rsidR="00E0569A" w:rsidRDefault="00E0569A" w:rsidP="008E0C7A">
            <w:pPr>
              <w:spacing w:before="280" w:after="280"/>
            </w:pPr>
          </w:p>
        </w:tc>
      </w:tr>
      <w:tr w:rsidR="00E0569A" w:rsidRPr="00AE0A70" w14:paraId="6590C4BF" w14:textId="77777777" w:rsidTr="008E0C7A">
        <w:tc>
          <w:tcPr>
            <w:tcW w:w="3119" w:type="dxa"/>
            <w:tcBorders>
              <w:top w:val="single" w:sz="4" w:space="0" w:color="auto"/>
            </w:tcBorders>
          </w:tcPr>
          <w:p w14:paraId="36A9C71C" w14:textId="77777777" w:rsidR="00E0569A" w:rsidRPr="00852D87" w:rsidRDefault="00E0569A" w:rsidP="008E0C7A">
            <w:pPr>
              <w:jc w:val="center"/>
              <w:rPr>
                <w:b/>
              </w:rPr>
            </w:pPr>
            <w:r w:rsidRPr="00852D87">
              <w:rPr>
                <w:b/>
              </w:rPr>
              <w:t>NAME</w:t>
            </w:r>
          </w:p>
        </w:tc>
        <w:tc>
          <w:tcPr>
            <w:tcW w:w="502" w:type="dxa"/>
          </w:tcPr>
          <w:p w14:paraId="2A483E5C" w14:textId="77777777" w:rsidR="00E0569A" w:rsidRPr="00852D87" w:rsidRDefault="00E0569A" w:rsidP="008E0C7A">
            <w:pPr>
              <w:jc w:val="center"/>
              <w:rPr>
                <w:b/>
              </w:rPr>
            </w:pPr>
          </w:p>
        </w:tc>
        <w:tc>
          <w:tcPr>
            <w:tcW w:w="2616" w:type="dxa"/>
            <w:tcBorders>
              <w:top w:val="single" w:sz="4" w:space="0" w:color="auto"/>
            </w:tcBorders>
          </w:tcPr>
          <w:p w14:paraId="308D2A50" w14:textId="77777777" w:rsidR="00E0569A" w:rsidRPr="00852D87" w:rsidRDefault="00E0569A" w:rsidP="008E0C7A">
            <w:pPr>
              <w:jc w:val="center"/>
              <w:rPr>
                <w:b/>
              </w:rPr>
            </w:pPr>
            <w:r w:rsidRPr="00852D87">
              <w:rPr>
                <w:b/>
              </w:rPr>
              <w:t>SIGNATURE</w:t>
            </w:r>
          </w:p>
        </w:tc>
        <w:tc>
          <w:tcPr>
            <w:tcW w:w="394" w:type="dxa"/>
          </w:tcPr>
          <w:p w14:paraId="329CFF34" w14:textId="77777777" w:rsidR="00E0569A" w:rsidRPr="00852D87" w:rsidRDefault="00E0569A" w:rsidP="008E0C7A">
            <w:pPr>
              <w:jc w:val="center"/>
              <w:rPr>
                <w:b/>
              </w:rPr>
            </w:pPr>
          </w:p>
        </w:tc>
        <w:tc>
          <w:tcPr>
            <w:tcW w:w="2299" w:type="dxa"/>
            <w:tcBorders>
              <w:top w:val="single" w:sz="4" w:space="0" w:color="auto"/>
            </w:tcBorders>
          </w:tcPr>
          <w:p w14:paraId="4BF733F3" w14:textId="77777777" w:rsidR="00E0569A" w:rsidRPr="00852D87" w:rsidRDefault="00E0569A" w:rsidP="008E0C7A">
            <w:pPr>
              <w:jc w:val="center"/>
              <w:rPr>
                <w:b/>
              </w:rPr>
            </w:pPr>
            <w:r w:rsidRPr="00852D87">
              <w:rPr>
                <w:b/>
              </w:rPr>
              <w:t>DATE</w:t>
            </w:r>
          </w:p>
        </w:tc>
      </w:tr>
    </w:tbl>
    <w:p w14:paraId="7DD8BA8F" w14:textId="77777777" w:rsidR="00E0569A" w:rsidRDefault="00E0569A" w:rsidP="00E0569A">
      <w:pPr>
        <w:suppressAutoHyphens w:val="0"/>
        <w:jc w:val="left"/>
        <w:rPr>
          <w:szCs w:val="18"/>
        </w:rPr>
      </w:pPr>
      <w:r>
        <w:rPr>
          <w:szCs w:val="18"/>
        </w:rPr>
        <w:br w:type="page"/>
      </w:r>
    </w:p>
    <w:p w14:paraId="7E7A04B8" w14:textId="77777777" w:rsidR="00E0569A" w:rsidRDefault="00E0569A" w:rsidP="00E0569A">
      <w:pPr>
        <w:rPr>
          <w:rFonts w:cs="Arial"/>
          <w:b/>
          <w:bCs/>
        </w:rPr>
      </w:pPr>
    </w:p>
    <w:p w14:paraId="2A1401F4" w14:textId="77777777" w:rsidR="00E0569A" w:rsidRDefault="00E0569A" w:rsidP="00E0569A">
      <w:pPr>
        <w:rPr>
          <w:rFonts w:cs="Arial"/>
          <w:b/>
          <w:bCs/>
        </w:rPr>
      </w:pPr>
    </w:p>
    <w:p w14:paraId="5C9BB1E6" w14:textId="77777777" w:rsidR="00E0569A" w:rsidRPr="00FF1850" w:rsidRDefault="00E0569A" w:rsidP="00E0569A">
      <w:pPr>
        <w:rPr>
          <w:rFonts w:cs="Arial"/>
          <w:b/>
        </w:rPr>
      </w:pPr>
      <w:r w:rsidRPr="00FF1850">
        <w:rPr>
          <w:rFonts w:cs="Arial"/>
          <w:b/>
          <w:bCs/>
        </w:rPr>
        <w:t>FINANCIAL STATEMENTS FOR CONTRACTS OVER R10 MILLION</w:t>
      </w:r>
    </w:p>
    <w:p w14:paraId="5C04B09A" w14:textId="77777777" w:rsidR="00E0569A" w:rsidRPr="00FF1850" w:rsidRDefault="00E0569A" w:rsidP="00E0569A">
      <w:pPr>
        <w:rPr>
          <w:rFonts w:cs="Arial"/>
        </w:rPr>
      </w:pPr>
    </w:p>
    <w:p w14:paraId="3AF7DAF0" w14:textId="77777777" w:rsidR="00E0569A" w:rsidRPr="00FF1850" w:rsidRDefault="00E0569A" w:rsidP="00E0569A">
      <w:pPr>
        <w:rPr>
          <w:rFonts w:cs="Arial"/>
          <w:szCs w:val="18"/>
        </w:rPr>
      </w:pPr>
      <w:r>
        <w:rPr>
          <w:rFonts w:cs="Arial"/>
          <w:szCs w:val="18"/>
        </w:rPr>
        <w:t>Bidder</w:t>
      </w:r>
      <w:r w:rsidRPr="00FF1850">
        <w:rPr>
          <w:rFonts w:cs="Arial"/>
          <w:szCs w:val="18"/>
        </w:rPr>
        <w:t xml:space="preserve">s are referred to Clause </w:t>
      </w:r>
      <w:r>
        <w:fldChar w:fldCharType="begin"/>
      </w:r>
      <w:r>
        <w:instrText xml:space="preserve"> REF F223 \h  \* MERGEFORMAT </w:instrText>
      </w:r>
      <w:r>
        <w:fldChar w:fldCharType="separate"/>
      </w:r>
      <w:r w:rsidRPr="00D42F32">
        <w:rPr>
          <w:szCs w:val="18"/>
        </w:rPr>
        <w:t>F.2.23</w:t>
      </w:r>
      <w:r>
        <w:fldChar w:fldCharType="end"/>
      </w:r>
      <w:r w:rsidRPr="00FF1850">
        <w:rPr>
          <w:szCs w:val="18"/>
        </w:rPr>
        <w:t xml:space="preserve"> A</w:t>
      </w:r>
      <w:r w:rsidRPr="00FF1850">
        <w:rPr>
          <w:rFonts w:cs="Arial"/>
          <w:szCs w:val="18"/>
        </w:rPr>
        <w:t xml:space="preserve"> to </w:t>
      </w:r>
      <w:r w:rsidR="00DE33DA" w:rsidRPr="00FF1850">
        <w:rPr>
          <w:rFonts w:cs="Arial"/>
          <w:szCs w:val="18"/>
        </w:rPr>
        <w:t>D and</w:t>
      </w:r>
      <w:r w:rsidRPr="00FF1850">
        <w:rPr>
          <w:rFonts w:cs="Arial"/>
          <w:szCs w:val="18"/>
        </w:rPr>
        <w:t xml:space="preserve"> shall attach all the required documentation to this Schedule where a </w:t>
      </w:r>
      <w:r>
        <w:rPr>
          <w:rFonts w:cs="Arial"/>
          <w:szCs w:val="18"/>
        </w:rPr>
        <w:t>Bid</w:t>
      </w:r>
      <w:r w:rsidRPr="00FF1850">
        <w:rPr>
          <w:rFonts w:cs="Arial"/>
          <w:szCs w:val="18"/>
        </w:rPr>
        <w:t xml:space="preserve"> price exceeds R10 million.</w:t>
      </w:r>
    </w:p>
    <w:p w14:paraId="5196FE9B" w14:textId="77777777" w:rsidR="00E0569A" w:rsidRPr="00FF1850" w:rsidRDefault="00E0569A" w:rsidP="00E0569A">
      <w:pPr>
        <w:rPr>
          <w:rFonts w:cs="Arial"/>
        </w:rPr>
      </w:pPr>
    </w:p>
    <w:p w14:paraId="28B25CD9" w14:textId="77777777" w:rsidR="00E0569A" w:rsidRDefault="00E0569A" w:rsidP="00E0569A">
      <w:pPr>
        <w:rPr>
          <w:rFonts w:cs="Arial"/>
        </w:rPr>
      </w:pPr>
      <w:r w:rsidRPr="00FF1850">
        <w:rPr>
          <w:rFonts w:cs="Arial"/>
        </w:rPr>
        <w:t>Each party to a Consortium/Joint Venture shall submit a separate set of documents.</w:t>
      </w:r>
    </w:p>
    <w:p w14:paraId="11CBEEE8" w14:textId="77777777" w:rsidR="00E0569A" w:rsidRDefault="00E0569A" w:rsidP="00E0569A">
      <w:pPr>
        <w:rPr>
          <w:rFonts w:cs="Arial"/>
        </w:rPr>
      </w:pPr>
    </w:p>
    <w:p w14:paraId="5798F0E7" w14:textId="77777777" w:rsidR="00E0569A" w:rsidRDefault="00E0569A" w:rsidP="00E0569A">
      <w:pPr>
        <w:rPr>
          <w:rFonts w:cs="Arial"/>
        </w:rPr>
      </w:pPr>
    </w:p>
    <w:p w14:paraId="215EB7B8"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49BAD39A" w14:textId="77777777" w:rsidR="00E0569A" w:rsidRDefault="00E0569A" w:rsidP="00E0569A"/>
    <w:p w14:paraId="1F5498E8"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5F92F4BB"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0B7ACD95" w14:textId="77777777" w:rsidR="00E0569A" w:rsidRDefault="00E0569A" w:rsidP="008E0C7A">
            <w:pPr>
              <w:spacing w:before="280" w:after="280"/>
            </w:pPr>
          </w:p>
        </w:tc>
        <w:tc>
          <w:tcPr>
            <w:tcW w:w="502" w:type="dxa"/>
            <w:tcBorders>
              <w:left w:val="single" w:sz="4" w:space="0" w:color="auto"/>
              <w:right w:val="single" w:sz="4" w:space="0" w:color="auto"/>
            </w:tcBorders>
          </w:tcPr>
          <w:p w14:paraId="012D83AE"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4A2166AE" w14:textId="77777777" w:rsidR="00E0569A" w:rsidRDefault="00E0569A" w:rsidP="008E0C7A">
            <w:pPr>
              <w:spacing w:before="280" w:after="280"/>
            </w:pPr>
          </w:p>
        </w:tc>
        <w:tc>
          <w:tcPr>
            <w:tcW w:w="394" w:type="dxa"/>
            <w:tcBorders>
              <w:left w:val="single" w:sz="4" w:space="0" w:color="auto"/>
              <w:right w:val="single" w:sz="4" w:space="0" w:color="auto"/>
            </w:tcBorders>
          </w:tcPr>
          <w:p w14:paraId="7E6CEB17"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3383BA68" w14:textId="77777777" w:rsidR="00E0569A" w:rsidRDefault="00E0569A" w:rsidP="008E0C7A">
            <w:pPr>
              <w:spacing w:before="280" w:after="280"/>
            </w:pPr>
          </w:p>
        </w:tc>
      </w:tr>
      <w:tr w:rsidR="00E0569A" w:rsidRPr="00AE0A70" w14:paraId="4C294635" w14:textId="77777777" w:rsidTr="008E0C7A">
        <w:tc>
          <w:tcPr>
            <w:tcW w:w="3119" w:type="dxa"/>
            <w:tcBorders>
              <w:top w:val="single" w:sz="4" w:space="0" w:color="auto"/>
            </w:tcBorders>
          </w:tcPr>
          <w:p w14:paraId="23C398AE" w14:textId="77777777" w:rsidR="00E0569A" w:rsidRPr="00852D87" w:rsidRDefault="00E0569A" w:rsidP="008E0C7A">
            <w:pPr>
              <w:jc w:val="center"/>
              <w:rPr>
                <w:b/>
              </w:rPr>
            </w:pPr>
            <w:r w:rsidRPr="00852D87">
              <w:rPr>
                <w:b/>
              </w:rPr>
              <w:t>NAME</w:t>
            </w:r>
          </w:p>
        </w:tc>
        <w:tc>
          <w:tcPr>
            <w:tcW w:w="502" w:type="dxa"/>
          </w:tcPr>
          <w:p w14:paraId="21C51086" w14:textId="77777777" w:rsidR="00E0569A" w:rsidRPr="00852D87" w:rsidRDefault="00E0569A" w:rsidP="008E0C7A">
            <w:pPr>
              <w:jc w:val="center"/>
              <w:rPr>
                <w:b/>
              </w:rPr>
            </w:pPr>
          </w:p>
        </w:tc>
        <w:tc>
          <w:tcPr>
            <w:tcW w:w="2616" w:type="dxa"/>
            <w:tcBorders>
              <w:top w:val="single" w:sz="4" w:space="0" w:color="auto"/>
            </w:tcBorders>
          </w:tcPr>
          <w:p w14:paraId="201798D5" w14:textId="77777777" w:rsidR="00E0569A" w:rsidRPr="00852D87" w:rsidRDefault="00E0569A" w:rsidP="008E0C7A">
            <w:pPr>
              <w:jc w:val="center"/>
              <w:rPr>
                <w:b/>
              </w:rPr>
            </w:pPr>
            <w:r w:rsidRPr="00852D87">
              <w:rPr>
                <w:b/>
              </w:rPr>
              <w:t>SIGNATURE</w:t>
            </w:r>
          </w:p>
        </w:tc>
        <w:tc>
          <w:tcPr>
            <w:tcW w:w="394" w:type="dxa"/>
          </w:tcPr>
          <w:p w14:paraId="444EE70A" w14:textId="77777777" w:rsidR="00E0569A" w:rsidRPr="00852D87" w:rsidRDefault="00E0569A" w:rsidP="008E0C7A">
            <w:pPr>
              <w:jc w:val="center"/>
              <w:rPr>
                <w:b/>
              </w:rPr>
            </w:pPr>
          </w:p>
        </w:tc>
        <w:tc>
          <w:tcPr>
            <w:tcW w:w="2299" w:type="dxa"/>
            <w:tcBorders>
              <w:top w:val="single" w:sz="4" w:space="0" w:color="auto"/>
            </w:tcBorders>
          </w:tcPr>
          <w:p w14:paraId="2202454C" w14:textId="77777777" w:rsidR="00E0569A" w:rsidRPr="00852D87" w:rsidRDefault="00E0569A" w:rsidP="008E0C7A">
            <w:pPr>
              <w:jc w:val="center"/>
              <w:rPr>
                <w:b/>
              </w:rPr>
            </w:pPr>
            <w:r w:rsidRPr="00852D87">
              <w:rPr>
                <w:b/>
              </w:rPr>
              <w:t>DATE</w:t>
            </w:r>
          </w:p>
        </w:tc>
      </w:tr>
    </w:tbl>
    <w:p w14:paraId="667731AC" w14:textId="77777777" w:rsidR="00E0569A" w:rsidRDefault="00E0569A" w:rsidP="00E0569A">
      <w:pPr>
        <w:rPr>
          <w:szCs w:val="18"/>
        </w:rPr>
      </w:pPr>
      <w:r>
        <w:rPr>
          <w:szCs w:val="18"/>
        </w:rPr>
        <w:br w:type="page"/>
      </w:r>
    </w:p>
    <w:p w14:paraId="05B98C33" w14:textId="77777777" w:rsidR="00E0569A" w:rsidRPr="009E6862" w:rsidRDefault="00E0569A" w:rsidP="00E0569A"/>
    <w:tbl>
      <w:tblPr>
        <w:tblW w:w="0" w:type="auto"/>
        <w:tblCellMar>
          <w:left w:w="57" w:type="dxa"/>
          <w:right w:w="57" w:type="dxa"/>
        </w:tblCellMar>
        <w:tblLook w:val="01E0" w:firstRow="1" w:lastRow="1" w:firstColumn="1" w:lastColumn="1" w:noHBand="0" w:noVBand="0"/>
      </w:tblPr>
      <w:tblGrid>
        <w:gridCol w:w="4735"/>
        <w:gridCol w:w="3642"/>
      </w:tblGrid>
      <w:tr w:rsidR="00E0569A" w:rsidRPr="0074131D" w14:paraId="1E6F49C3" w14:textId="77777777" w:rsidTr="008E0C7A">
        <w:trPr>
          <w:trHeight w:val="330"/>
        </w:trPr>
        <w:tc>
          <w:tcPr>
            <w:tcW w:w="4735" w:type="dxa"/>
          </w:tcPr>
          <w:p w14:paraId="3A44258B" w14:textId="77777777" w:rsidR="00E0569A" w:rsidRPr="00EB62D3" w:rsidRDefault="00E0569A" w:rsidP="00E0569A">
            <w:pPr>
              <w:pStyle w:val="Heading1"/>
              <w:numPr>
                <w:ilvl w:val="0"/>
                <w:numId w:val="42"/>
              </w:numPr>
              <w:tabs>
                <w:tab w:val="left" w:pos="709"/>
              </w:tabs>
              <w:suppressAutoHyphens/>
              <w:ind w:left="709" w:hanging="709"/>
            </w:pPr>
            <w:bookmarkStart w:id="89" w:name="_Ref216159241"/>
            <w:r w:rsidRPr="00E274A3">
              <w:t xml:space="preserve">PRELIMINARY PROGRAMME </w:t>
            </w:r>
            <w:bookmarkEnd w:id="89"/>
          </w:p>
        </w:tc>
        <w:tc>
          <w:tcPr>
            <w:tcW w:w="3642" w:type="dxa"/>
          </w:tcPr>
          <w:p w14:paraId="636114FE" w14:textId="77777777" w:rsidR="00E0569A" w:rsidRPr="00E274A3" w:rsidRDefault="00E0569A" w:rsidP="008E0C7A">
            <w:r w:rsidRPr="00E274A3">
              <w:t>(For information purposes only)</w:t>
            </w:r>
          </w:p>
        </w:tc>
      </w:tr>
    </w:tbl>
    <w:p w14:paraId="2E6D907D" w14:textId="77777777" w:rsidR="00E0569A" w:rsidRDefault="00E0569A" w:rsidP="00E0569A"/>
    <w:p w14:paraId="3C4CCC4C" w14:textId="77777777" w:rsidR="00E0569A" w:rsidRDefault="00E0569A" w:rsidP="00E0569A">
      <w:pPr>
        <w:rPr>
          <w:rFonts w:cs="Arial"/>
        </w:rPr>
      </w:pPr>
    </w:p>
    <w:p w14:paraId="694664FC" w14:textId="77777777" w:rsidR="00E0569A" w:rsidRDefault="00E0569A" w:rsidP="00E0569A">
      <w:pPr>
        <w:rPr>
          <w:rFonts w:cs="Arial"/>
        </w:rPr>
      </w:pPr>
      <w:r>
        <w:rPr>
          <w:rFonts w:cs="Arial"/>
        </w:rPr>
        <w:t xml:space="preserve">The Bidder shall attach a preliminary programme, to this page. </w:t>
      </w:r>
    </w:p>
    <w:p w14:paraId="4C9D0E88" w14:textId="77777777" w:rsidR="00E0569A" w:rsidRDefault="00E0569A" w:rsidP="00E0569A">
      <w:pPr>
        <w:rPr>
          <w:rFonts w:cs="Arial"/>
        </w:rPr>
      </w:pPr>
    </w:p>
    <w:p w14:paraId="40436254" w14:textId="77777777" w:rsidR="00E0569A" w:rsidRDefault="00E0569A" w:rsidP="00E0569A">
      <w:pPr>
        <w:rPr>
          <w:rFonts w:cs="Arial"/>
        </w:rPr>
      </w:pPr>
      <w:r>
        <w:rPr>
          <w:rFonts w:cs="Arial"/>
        </w:rPr>
        <w:t>This programme shall be in the form of a bar chart (Gantt chart) or similar acceptable time/activity form reflecting the proposed sequence and rate of progress of the various activities and the quantities that will be carried out every week under each of the elements, comprising the work for this contract. The programme shall also indicate the point where the Bidder intends to commence work operations and the direction in which the work will proceed.  The working hours shall be indicated.</w:t>
      </w:r>
    </w:p>
    <w:p w14:paraId="74201212" w14:textId="77777777" w:rsidR="00E0569A" w:rsidRDefault="00E0569A" w:rsidP="00E0569A">
      <w:pPr>
        <w:rPr>
          <w:rFonts w:cs="Arial"/>
        </w:rPr>
      </w:pPr>
    </w:p>
    <w:p w14:paraId="0D62296A" w14:textId="77777777" w:rsidR="00E0569A" w:rsidRDefault="00E0569A" w:rsidP="00E0569A">
      <w:pPr>
        <w:rPr>
          <w:rFonts w:cs="Arial"/>
        </w:rPr>
      </w:pPr>
    </w:p>
    <w:p w14:paraId="09DB7824" w14:textId="77777777" w:rsidR="00E0569A" w:rsidRPr="00447767" w:rsidRDefault="00E0569A" w:rsidP="00E0569A">
      <w:pPr>
        <w:rPr>
          <w:rFonts w:cs="Arial"/>
          <w:b/>
          <w:bCs/>
        </w:rPr>
      </w:pPr>
      <w:r w:rsidRPr="00447767">
        <w:rPr>
          <w:rFonts w:cs="Arial"/>
          <w:b/>
          <w:bCs/>
        </w:rPr>
        <w:t>Details of the preliminary programme shall be appended to this Schedule.</w:t>
      </w:r>
    </w:p>
    <w:p w14:paraId="439CAC22" w14:textId="77777777" w:rsidR="00E0569A" w:rsidRDefault="00E0569A" w:rsidP="00E0569A">
      <w:pPr>
        <w:rPr>
          <w:rFonts w:cs="Arial"/>
        </w:rPr>
      </w:pPr>
    </w:p>
    <w:p w14:paraId="6C8470E3" w14:textId="77777777" w:rsidR="00E0569A" w:rsidRDefault="00E0569A" w:rsidP="00E0569A">
      <w:pPr>
        <w:tabs>
          <w:tab w:val="left" w:leader="dot" w:pos="6379"/>
        </w:tabs>
      </w:pPr>
      <w:r>
        <w:t xml:space="preserve">Number of sheets appended by the Bidder to this Schedule </w:t>
      </w:r>
      <w:r>
        <w:tab/>
        <w:t xml:space="preserve"> (If nil, enter NIL)</w:t>
      </w:r>
    </w:p>
    <w:p w14:paraId="2FEB9AD1" w14:textId="77777777" w:rsidR="00E0569A" w:rsidRDefault="00E0569A" w:rsidP="00E0569A"/>
    <w:p w14:paraId="7C9F228F" w14:textId="77777777" w:rsidR="00E0569A" w:rsidRDefault="00E0569A" w:rsidP="00E0569A"/>
    <w:p w14:paraId="7FFDB198" w14:textId="77777777" w:rsidR="00E0569A" w:rsidRDefault="00E0569A" w:rsidP="00E0569A">
      <w:pPr>
        <w:rPr>
          <w:rFonts w:cs="Arial"/>
        </w:rPr>
      </w:pPr>
    </w:p>
    <w:p w14:paraId="429318EB"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202FBD39" w14:textId="77777777" w:rsidR="00E0569A" w:rsidRDefault="00E0569A" w:rsidP="00E0569A"/>
    <w:tbl>
      <w:tblPr>
        <w:tblW w:w="0" w:type="auto"/>
        <w:tblLook w:val="01E0" w:firstRow="1" w:lastRow="1" w:firstColumn="1" w:lastColumn="1" w:noHBand="0" w:noVBand="0"/>
      </w:tblPr>
      <w:tblGrid>
        <w:gridCol w:w="3119"/>
        <w:gridCol w:w="502"/>
        <w:gridCol w:w="2616"/>
        <w:gridCol w:w="394"/>
        <w:gridCol w:w="2299"/>
      </w:tblGrid>
      <w:tr w:rsidR="00E0569A" w14:paraId="480F75CE" w14:textId="77777777" w:rsidTr="008E0C7A">
        <w:trPr>
          <w:trHeight w:hRule="exact" w:val="1134"/>
        </w:trPr>
        <w:tc>
          <w:tcPr>
            <w:tcW w:w="3119" w:type="dxa"/>
            <w:tcBorders>
              <w:top w:val="single" w:sz="4" w:space="0" w:color="auto"/>
              <w:left w:val="single" w:sz="4" w:space="0" w:color="auto"/>
              <w:bottom w:val="single" w:sz="4" w:space="0" w:color="auto"/>
              <w:right w:val="single" w:sz="4" w:space="0" w:color="auto"/>
            </w:tcBorders>
          </w:tcPr>
          <w:p w14:paraId="627B02FB" w14:textId="77777777" w:rsidR="00E0569A" w:rsidRDefault="00E0569A" w:rsidP="008E0C7A">
            <w:pPr>
              <w:spacing w:before="280" w:after="280"/>
            </w:pPr>
          </w:p>
        </w:tc>
        <w:tc>
          <w:tcPr>
            <w:tcW w:w="502" w:type="dxa"/>
            <w:tcBorders>
              <w:left w:val="single" w:sz="4" w:space="0" w:color="auto"/>
              <w:right w:val="single" w:sz="4" w:space="0" w:color="auto"/>
            </w:tcBorders>
          </w:tcPr>
          <w:p w14:paraId="242E37C5" w14:textId="77777777" w:rsidR="00E0569A" w:rsidRDefault="00E0569A" w:rsidP="008E0C7A">
            <w:pPr>
              <w:spacing w:before="280" w:after="280"/>
            </w:pPr>
          </w:p>
        </w:tc>
        <w:tc>
          <w:tcPr>
            <w:tcW w:w="2616" w:type="dxa"/>
            <w:tcBorders>
              <w:top w:val="single" w:sz="4" w:space="0" w:color="auto"/>
              <w:left w:val="single" w:sz="4" w:space="0" w:color="auto"/>
              <w:bottom w:val="single" w:sz="4" w:space="0" w:color="auto"/>
              <w:right w:val="single" w:sz="4" w:space="0" w:color="auto"/>
            </w:tcBorders>
          </w:tcPr>
          <w:p w14:paraId="1C1E3937" w14:textId="77777777" w:rsidR="00E0569A" w:rsidRDefault="00E0569A" w:rsidP="008E0C7A">
            <w:pPr>
              <w:spacing w:before="280" w:after="280"/>
            </w:pPr>
          </w:p>
        </w:tc>
        <w:tc>
          <w:tcPr>
            <w:tcW w:w="394" w:type="dxa"/>
            <w:tcBorders>
              <w:left w:val="single" w:sz="4" w:space="0" w:color="auto"/>
              <w:right w:val="single" w:sz="4" w:space="0" w:color="auto"/>
            </w:tcBorders>
          </w:tcPr>
          <w:p w14:paraId="4E85B2BE" w14:textId="77777777" w:rsidR="00E0569A" w:rsidRDefault="00E0569A" w:rsidP="008E0C7A">
            <w:pPr>
              <w:spacing w:before="280" w:after="280"/>
            </w:pPr>
          </w:p>
        </w:tc>
        <w:tc>
          <w:tcPr>
            <w:tcW w:w="2299" w:type="dxa"/>
            <w:tcBorders>
              <w:top w:val="single" w:sz="4" w:space="0" w:color="auto"/>
              <w:left w:val="single" w:sz="4" w:space="0" w:color="auto"/>
              <w:bottom w:val="single" w:sz="4" w:space="0" w:color="auto"/>
              <w:right w:val="single" w:sz="4" w:space="0" w:color="auto"/>
            </w:tcBorders>
          </w:tcPr>
          <w:p w14:paraId="7A2712F7" w14:textId="77777777" w:rsidR="00E0569A" w:rsidRDefault="00E0569A" w:rsidP="008E0C7A">
            <w:pPr>
              <w:spacing w:before="280" w:after="280"/>
            </w:pPr>
          </w:p>
        </w:tc>
      </w:tr>
      <w:tr w:rsidR="00E0569A" w:rsidRPr="00AE0A70" w14:paraId="0221A5C3" w14:textId="77777777" w:rsidTr="008E0C7A">
        <w:tc>
          <w:tcPr>
            <w:tcW w:w="3119" w:type="dxa"/>
            <w:tcBorders>
              <w:top w:val="single" w:sz="4" w:space="0" w:color="auto"/>
            </w:tcBorders>
          </w:tcPr>
          <w:p w14:paraId="14274538" w14:textId="77777777" w:rsidR="00E0569A" w:rsidRPr="00852D87" w:rsidRDefault="00E0569A" w:rsidP="008E0C7A">
            <w:pPr>
              <w:jc w:val="center"/>
              <w:rPr>
                <w:b/>
              </w:rPr>
            </w:pPr>
            <w:r w:rsidRPr="00852D87">
              <w:rPr>
                <w:b/>
              </w:rPr>
              <w:t>NAME</w:t>
            </w:r>
          </w:p>
        </w:tc>
        <w:tc>
          <w:tcPr>
            <w:tcW w:w="502" w:type="dxa"/>
          </w:tcPr>
          <w:p w14:paraId="41971F9B" w14:textId="77777777" w:rsidR="00E0569A" w:rsidRPr="00852D87" w:rsidRDefault="00E0569A" w:rsidP="008E0C7A">
            <w:pPr>
              <w:jc w:val="center"/>
              <w:rPr>
                <w:b/>
              </w:rPr>
            </w:pPr>
          </w:p>
        </w:tc>
        <w:tc>
          <w:tcPr>
            <w:tcW w:w="2616" w:type="dxa"/>
            <w:tcBorders>
              <w:top w:val="single" w:sz="4" w:space="0" w:color="auto"/>
            </w:tcBorders>
          </w:tcPr>
          <w:p w14:paraId="5DA441DE" w14:textId="77777777" w:rsidR="00E0569A" w:rsidRPr="00852D87" w:rsidRDefault="00E0569A" w:rsidP="008E0C7A">
            <w:pPr>
              <w:jc w:val="center"/>
              <w:rPr>
                <w:b/>
              </w:rPr>
            </w:pPr>
            <w:r w:rsidRPr="00852D87">
              <w:rPr>
                <w:b/>
              </w:rPr>
              <w:t>SIGNATURE</w:t>
            </w:r>
          </w:p>
        </w:tc>
        <w:tc>
          <w:tcPr>
            <w:tcW w:w="394" w:type="dxa"/>
          </w:tcPr>
          <w:p w14:paraId="017FC336" w14:textId="77777777" w:rsidR="00E0569A" w:rsidRPr="00852D87" w:rsidRDefault="00E0569A" w:rsidP="008E0C7A">
            <w:pPr>
              <w:jc w:val="center"/>
              <w:rPr>
                <w:b/>
              </w:rPr>
            </w:pPr>
          </w:p>
        </w:tc>
        <w:tc>
          <w:tcPr>
            <w:tcW w:w="2299" w:type="dxa"/>
            <w:tcBorders>
              <w:top w:val="single" w:sz="4" w:space="0" w:color="auto"/>
            </w:tcBorders>
          </w:tcPr>
          <w:p w14:paraId="1D708EC4" w14:textId="77777777" w:rsidR="00E0569A" w:rsidRPr="00852D87" w:rsidRDefault="00E0569A" w:rsidP="008E0C7A">
            <w:pPr>
              <w:jc w:val="center"/>
              <w:rPr>
                <w:b/>
              </w:rPr>
            </w:pPr>
            <w:r w:rsidRPr="00852D87">
              <w:rPr>
                <w:b/>
              </w:rPr>
              <w:t>DATE</w:t>
            </w:r>
          </w:p>
        </w:tc>
      </w:tr>
    </w:tbl>
    <w:p w14:paraId="5FE0DD6D" w14:textId="77777777" w:rsidR="00E0569A" w:rsidRDefault="00E0569A" w:rsidP="00E0569A">
      <w:r>
        <w:br w:type="page"/>
      </w:r>
    </w:p>
    <w:p w14:paraId="509B8DE8" w14:textId="77777777" w:rsidR="00E0569A" w:rsidRDefault="00E0569A" w:rsidP="00E0569A"/>
    <w:tbl>
      <w:tblPr>
        <w:tblW w:w="0" w:type="auto"/>
        <w:tblCellMar>
          <w:left w:w="57" w:type="dxa"/>
          <w:right w:w="57" w:type="dxa"/>
        </w:tblCellMar>
        <w:tblLook w:val="01E0" w:firstRow="1" w:lastRow="1" w:firstColumn="1" w:lastColumn="1" w:noHBand="0" w:noVBand="0"/>
      </w:tblPr>
      <w:tblGrid>
        <w:gridCol w:w="7654"/>
      </w:tblGrid>
      <w:tr w:rsidR="00E0569A" w:rsidRPr="0074131D" w14:paraId="609F56D9" w14:textId="77777777" w:rsidTr="008E0C7A">
        <w:tc>
          <w:tcPr>
            <w:tcW w:w="7654" w:type="dxa"/>
          </w:tcPr>
          <w:p w14:paraId="7A9FD445" w14:textId="77777777" w:rsidR="00E0569A" w:rsidRPr="00F73193" w:rsidRDefault="00E0569A" w:rsidP="00E0569A">
            <w:pPr>
              <w:pStyle w:val="Heading1"/>
              <w:numPr>
                <w:ilvl w:val="0"/>
                <w:numId w:val="42"/>
              </w:numPr>
              <w:tabs>
                <w:tab w:val="left" w:pos="709"/>
              </w:tabs>
              <w:suppressAutoHyphens/>
              <w:ind w:left="709" w:hanging="709"/>
            </w:pPr>
            <w:bookmarkStart w:id="90" w:name="_Ref216184552"/>
            <w:r w:rsidRPr="002B1284">
              <w:t>HEALTH AND SAFETY PLAN</w:t>
            </w:r>
            <w:bookmarkEnd w:id="90"/>
          </w:p>
        </w:tc>
      </w:tr>
    </w:tbl>
    <w:p w14:paraId="5BD39F5E" w14:textId="77777777" w:rsidR="00E0569A" w:rsidRDefault="00E0569A" w:rsidP="00E0569A"/>
    <w:p w14:paraId="6095BF80" w14:textId="77777777" w:rsidR="00E0569A" w:rsidRDefault="00E0569A" w:rsidP="00E0569A">
      <w:r>
        <w:t>Bidders are to note the requirements of the Occupational Health and Safety Act No. 85 of 1993 and the Construction Regulations 2003 issued in terms of Section 43 of the Act. The Bidder shall be deemed to have read and fully understood the requirements of the above Act and Regulations and to have allowed for all costs in compliance therewith.</w:t>
      </w:r>
    </w:p>
    <w:p w14:paraId="6BE06FFB" w14:textId="77777777" w:rsidR="00E0569A" w:rsidRDefault="00E0569A" w:rsidP="00E0569A"/>
    <w:p w14:paraId="1C34F243" w14:textId="77777777" w:rsidR="00E0569A" w:rsidRDefault="00E0569A" w:rsidP="00E0569A">
      <w:r>
        <w:t>In this regard the Bidder shall prepare and attach a Health and Safety Plan in respect of the Works in order to demonstrate the necessary competencies and resources to perform the construction work all in accordance with the Act and Regulations. Such Health and Safety Plan shall cover inter-alia the following details:</w:t>
      </w:r>
    </w:p>
    <w:p w14:paraId="363EB468" w14:textId="77777777" w:rsidR="00E0569A" w:rsidRDefault="00E0569A" w:rsidP="00E0569A">
      <w:pPr>
        <w:rPr>
          <w:rFonts w:cs="Arial"/>
        </w:rPr>
      </w:pPr>
    </w:p>
    <w:p w14:paraId="1E9BB8E0" w14:textId="77777777" w:rsidR="00E0569A" w:rsidRDefault="00E0569A" w:rsidP="00E0569A">
      <w:pPr>
        <w:numPr>
          <w:ilvl w:val="0"/>
          <w:numId w:val="26"/>
        </w:numPr>
        <w:tabs>
          <w:tab w:val="clear" w:pos="720"/>
          <w:tab w:val="num" w:pos="426"/>
        </w:tabs>
        <w:spacing w:before="60" w:after="60"/>
        <w:ind w:left="426" w:hanging="426"/>
        <w:rPr>
          <w:rFonts w:cs="Arial"/>
        </w:rPr>
      </w:pPr>
      <w:r>
        <w:rPr>
          <w:rFonts w:cs="Arial"/>
        </w:rPr>
        <w:t>Management Structure, Site Supervision and Responsible Persons including a succession plan.</w:t>
      </w:r>
    </w:p>
    <w:p w14:paraId="57101A9A" w14:textId="77777777" w:rsidR="00E0569A" w:rsidRDefault="00E0569A" w:rsidP="00E0569A">
      <w:pPr>
        <w:numPr>
          <w:ilvl w:val="0"/>
          <w:numId w:val="26"/>
        </w:numPr>
        <w:tabs>
          <w:tab w:val="clear" w:pos="720"/>
          <w:tab w:val="num" w:pos="426"/>
        </w:tabs>
        <w:spacing w:before="60" w:after="60"/>
        <w:ind w:left="426" w:hanging="426"/>
        <w:rPr>
          <w:rFonts w:cs="Arial"/>
        </w:rPr>
      </w:pPr>
      <w:r>
        <w:rPr>
          <w:rFonts w:cs="Arial"/>
        </w:rPr>
        <w:t>Contractor’s induction training programme for employees, sub-contractors and visitors to the Site.</w:t>
      </w:r>
    </w:p>
    <w:p w14:paraId="1FD96CC0" w14:textId="77777777" w:rsidR="00E0569A" w:rsidRDefault="00E0569A" w:rsidP="00E0569A">
      <w:pPr>
        <w:numPr>
          <w:ilvl w:val="0"/>
          <w:numId w:val="26"/>
        </w:numPr>
        <w:tabs>
          <w:tab w:val="clear" w:pos="720"/>
          <w:tab w:val="num" w:pos="426"/>
        </w:tabs>
        <w:spacing w:before="60" w:after="60"/>
        <w:ind w:left="426" w:hanging="426"/>
        <w:rPr>
          <w:rFonts w:cs="Arial"/>
        </w:rPr>
      </w:pPr>
      <w:r>
        <w:rPr>
          <w:rFonts w:cs="Arial"/>
        </w:rPr>
        <w:t>Health and safety precautions and procedures to be adhered to in order to ensure compliance with the Act, Regulations and Safety Specifications.</w:t>
      </w:r>
    </w:p>
    <w:p w14:paraId="732DBD51" w14:textId="77777777" w:rsidR="00E0569A" w:rsidRDefault="00E0569A" w:rsidP="00E0569A">
      <w:pPr>
        <w:numPr>
          <w:ilvl w:val="0"/>
          <w:numId w:val="26"/>
        </w:numPr>
        <w:tabs>
          <w:tab w:val="clear" w:pos="720"/>
          <w:tab w:val="num" w:pos="426"/>
        </w:tabs>
        <w:spacing w:before="60" w:after="60"/>
        <w:ind w:left="426" w:hanging="426"/>
        <w:rPr>
          <w:rFonts w:cs="Arial"/>
        </w:rPr>
      </w:pPr>
      <w:r>
        <w:rPr>
          <w:rFonts w:cs="Arial"/>
        </w:rPr>
        <w:t>Regular monitoring procedures to be performed.</w:t>
      </w:r>
    </w:p>
    <w:p w14:paraId="3CC4B5C7" w14:textId="77777777" w:rsidR="00E0569A" w:rsidRDefault="00E0569A" w:rsidP="00E0569A">
      <w:pPr>
        <w:numPr>
          <w:ilvl w:val="0"/>
          <w:numId w:val="26"/>
        </w:numPr>
        <w:tabs>
          <w:tab w:val="clear" w:pos="720"/>
          <w:tab w:val="num" w:pos="426"/>
        </w:tabs>
        <w:spacing w:before="60" w:after="60"/>
        <w:ind w:left="426" w:hanging="426"/>
        <w:rPr>
          <w:rFonts w:cs="Arial"/>
        </w:rPr>
      </w:pPr>
      <w:r>
        <w:rPr>
          <w:rFonts w:cs="Arial"/>
        </w:rPr>
        <w:t>Regular liaison, consultation and review meetings with all parties.</w:t>
      </w:r>
    </w:p>
    <w:p w14:paraId="617E55C1" w14:textId="77777777" w:rsidR="00E0569A" w:rsidRDefault="00E0569A" w:rsidP="00E0569A">
      <w:pPr>
        <w:numPr>
          <w:ilvl w:val="0"/>
          <w:numId w:val="26"/>
        </w:numPr>
        <w:tabs>
          <w:tab w:val="clear" w:pos="720"/>
          <w:tab w:val="num" w:pos="426"/>
        </w:tabs>
        <w:spacing w:before="60" w:after="60"/>
        <w:ind w:left="426" w:hanging="426"/>
        <w:rPr>
          <w:rFonts w:cs="Arial"/>
        </w:rPr>
      </w:pPr>
      <w:r>
        <w:rPr>
          <w:rFonts w:cs="Arial"/>
        </w:rPr>
        <w:t>Site security, welfare facilities and first aid.</w:t>
      </w:r>
    </w:p>
    <w:p w14:paraId="46ACAB5F" w14:textId="77777777" w:rsidR="00E0569A" w:rsidRDefault="00E0569A" w:rsidP="00E0569A">
      <w:pPr>
        <w:numPr>
          <w:ilvl w:val="0"/>
          <w:numId w:val="26"/>
        </w:numPr>
        <w:tabs>
          <w:tab w:val="clear" w:pos="720"/>
          <w:tab w:val="num" w:pos="426"/>
        </w:tabs>
        <w:spacing w:before="60" w:after="60"/>
        <w:ind w:left="426" w:hanging="426"/>
        <w:rPr>
          <w:rFonts w:cs="Arial"/>
        </w:rPr>
      </w:pPr>
      <w:r>
        <w:rPr>
          <w:rFonts w:cs="Arial"/>
        </w:rPr>
        <w:t>Site rules and fire and emergency procedures.</w:t>
      </w:r>
    </w:p>
    <w:p w14:paraId="693748AE" w14:textId="77777777" w:rsidR="00E0569A" w:rsidRDefault="00E0569A" w:rsidP="00E0569A"/>
    <w:p w14:paraId="08EC2E01" w14:textId="77777777" w:rsidR="00E0569A" w:rsidRDefault="00E0569A" w:rsidP="00E0569A">
      <w:r>
        <w:t>Bidders are to note that the Contractor is required to ensure that all sub-contractors or others engaged in the performance of the contract also comply with the above requirements.</w:t>
      </w:r>
    </w:p>
    <w:p w14:paraId="67AD9A54" w14:textId="77777777" w:rsidR="00E0569A" w:rsidRDefault="00E0569A" w:rsidP="00E0569A"/>
    <w:p w14:paraId="0A066AAD" w14:textId="77777777" w:rsidR="00E0569A" w:rsidRDefault="00E0569A" w:rsidP="00E0569A">
      <w:r>
        <w:t>The Bidder shall also take into account the additional requirements stated in the Scope of Work when drawing up the Health and Safety Plan for the contract.</w:t>
      </w:r>
    </w:p>
    <w:p w14:paraId="33372060" w14:textId="77777777" w:rsidR="00E0569A" w:rsidRDefault="00E0569A" w:rsidP="00E0569A"/>
    <w:p w14:paraId="64E1DF2F" w14:textId="77777777" w:rsidR="00E0569A" w:rsidRDefault="00E0569A" w:rsidP="00E0569A"/>
    <w:p w14:paraId="483C05E2" w14:textId="77777777" w:rsidR="00E0569A" w:rsidRDefault="00E0569A" w:rsidP="00E0569A"/>
    <w:p w14:paraId="41BA99F3" w14:textId="77777777" w:rsidR="00E0569A" w:rsidRDefault="00E0569A" w:rsidP="00E0569A">
      <w:pPr>
        <w:rPr>
          <w:b/>
          <w:bCs/>
        </w:rPr>
      </w:pPr>
      <w:r>
        <w:rPr>
          <w:b/>
          <w:bCs/>
        </w:rPr>
        <w:t>Details of the Health and Safety Plan shall be appended to this Schedule.</w:t>
      </w:r>
    </w:p>
    <w:p w14:paraId="2EB0D9DE" w14:textId="77777777" w:rsidR="00E0569A" w:rsidRDefault="00E0569A" w:rsidP="00E0569A">
      <w:pPr>
        <w:rPr>
          <w:rFonts w:cs="Arial"/>
        </w:rPr>
      </w:pPr>
    </w:p>
    <w:p w14:paraId="51A2E447" w14:textId="77777777" w:rsidR="00E0569A" w:rsidRDefault="00E0569A" w:rsidP="00E0569A">
      <w:pPr>
        <w:tabs>
          <w:tab w:val="left" w:leader="dot" w:pos="6379"/>
        </w:tabs>
      </w:pPr>
      <w:r>
        <w:t xml:space="preserve">Number of sheets appended by the Bidder to this Schedule </w:t>
      </w:r>
      <w:r>
        <w:tab/>
        <w:t xml:space="preserve"> (If nil, enter NIL)</w:t>
      </w:r>
    </w:p>
    <w:p w14:paraId="2B190C08" w14:textId="77777777" w:rsidR="00E0569A" w:rsidRPr="00E0569A" w:rsidRDefault="00E0569A" w:rsidP="00E0569A">
      <w:pPr>
        <w:rPr>
          <w:b/>
          <w:highlight w:val="lightGray"/>
        </w:rPr>
      </w:pPr>
    </w:p>
    <w:p w14:paraId="7AEF5A95" w14:textId="77777777" w:rsidR="00E0569A" w:rsidRPr="006E567F" w:rsidRDefault="00E0569A" w:rsidP="00E0569A">
      <w:pPr>
        <w:rPr>
          <w:b/>
        </w:rPr>
      </w:pPr>
      <w:r w:rsidRPr="006E567F">
        <w:rPr>
          <w:b/>
        </w:rPr>
        <w:t xml:space="preserve">SIGNED </w:t>
      </w:r>
      <w:r>
        <w:rPr>
          <w:b/>
        </w:rPr>
        <w:t>BY/</w:t>
      </w:r>
      <w:r w:rsidRPr="006E567F">
        <w:rPr>
          <w:b/>
        </w:rPr>
        <w:t xml:space="preserve">ON BEHALF OF </w:t>
      </w:r>
      <w:r>
        <w:rPr>
          <w:b/>
        </w:rPr>
        <w:t>BIDDER</w:t>
      </w:r>
      <w:r w:rsidRPr="006E567F">
        <w:rPr>
          <w:b/>
        </w:rPr>
        <w:t>:</w:t>
      </w:r>
    </w:p>
    <w:p w14:paraId="4B72F180" w14:textId="77777777" w:rsidR="00E0569A" w:rsidRDefault="00E0569A" w:rsidP="00E0569A"/>
    <w:p w14:paraId="13A7A095" w14:textId="77777777" w:rsidR="00E0569A" w:rsidRDefault="00E0569A" w:rsidP="00E0569A"/>
    <w:tbl>
      <w:tblPr>
        <w:tblW w:w="0" w:type="auto"/>
        <w:tblInd w:w="-5" w:type="dxa"/>
        <w:tblLook w:val="01E0" w:firstRow="1" w:lastRow="1" w:firstColumn="1" w:lastColumn="1" w:noHBand="0" w:noVBand="0"/>
      </w:tblPr>
      <w:tblGrid>
        <w:gridCol w:w="2950"/>
        <w:gridCol w:w="474"/>
        <w:gridCol w:w="2474"/>
        <w:gridCol w:w="372"/>
        <w:gridCol w:w="1238"/>
        <w:gridCol w:w="941"/>
      </w:tblGrid>
      <w:tr w:rsidR="00E0569A" w14:paraId="48E2E4E9" w14:textId="77777777" w:rsidTr="009A2A3A">
        <w:trPr>
          <w:trHeight w:hRule="exact" w:val="1211"/>
        </w:trPr>
        <w:tc>
          <w:tcPr>
            <w:tcW w:w="2950" w:type="dxa"/>
            <w:tcBorders>
              <w:top w:val="single" w:sz="4" w:space="0" w:color="auto"/>
              <w:left w:val="single" w:sz="4" w:space="0" w:color="auto"/>
              <w:bottom w:val="single" w:sz="4" w:space="0" w:color="auto"/>
              <w:right w:val="single" w:sz="4" w:space="0" w:color="auto"/>
            </w:tcBorders>
          </w:tcPr>
          <w:p w14:paraId="20C828E1" w14:textId="77777777" w:rsidR="00E0569A" w:rsidRDefault="00E0569A" w:rsidP="008E0C7A">
            <w:pPr>
              <w:spacing w:before="280" w:after="280"/>
            </w:pPr>
          </w:p>
        </w:tc>
        <w:tc>
          <w:tcPr>
            <w:tcW w:w="474" w:type="dxa"/>
            <w:tcBorders>
              <w:left w:val="single" w:sz="4" w:space="0" w:color="auto"/>
              <w:right w:val="single" w:sz="4" w:space="0" w:color="auto"/>
            </w:tcBorders>
          </w:tcPr>
          <w:p w14:paraId="39D514C8" w14:textId="77777777" w:rsidR="00E0569A" w:rsidRDefault="00E0569A" w:rsidP="008E0C7A">
            <w:pPr>
              <w:spacing w:before="280" w:after="280"/>
            </w:pPr>
          </w:p>
        </w:tc>
        <w:tc>
          <w:tcPr>
            <w:tcW w:w="2474" w:type="dxa"/>
            <w:tcBorders>
              <w:top w:val="single" w:sz="4" w:space="0" w:color="auto"/>
              <w:left w:val="single" w:sz="4" w:space="0" w:color="auto"/>
              <w:bottom w:val="single" w:sz="4" w:space="0" w:color="auto"/>
              <w:right w:val="single" w:sz="4" w:space="0" w:color="auto"/>
            </w:tcBorders>
          </w:tcPr>
          <w:p w14:paraId="3E8B1CB7" w14:textId="77777777" w:rsidR="00E0569A" w:rsidRDefault="00E0569A" w:rsidP="008E0C7A">
            <w:pPr>
              <w:spacing w:before="280" w:after="280"/>
            </w:pPr>
          </w:p>
        </w:tc>
        <w:tc>
          <w:tcPr>
            <w:tcW w:w="372" w:type="dxa"/>
            <w:tcBorders>
              <w:left w:val="single" w:sz="4" w:space="0" w:color="auto"/>
              <w:right w:val="single" w:sz="4" w:space="0" w:color="auto"/>
            </w:tcBorders>
          </w:tcPr>
          <w:p w14:paraId="79D96D12" w14:textId="77777777" w:rsidR="00E0569A" w:rsidRDefault="00E0569A" w:rsidP="008E0C7A">
            <w:pPr>
              <w:spacing w:before="280" w:after="280"/>
            </w:pPr>
          </w:p>
        </w:tc>
        <w:tc>
          <w:tcPr>
            <w:tcW w:w="2179" w:type="dxa"/>
            <w:gridSpan w:val="2"/>
            <w:tcBorders>
              <w:top w:val="single" w:sz="4" w:space="0" w:color="auto"/>
              <w:left w:val="single" w:sz="4" w:space="0" w:color="auto"/>
              <w:bottom w:val="single" w:sz="4" w:space="0" w:color="auto"/>
              <w:right w:val="single" w:sz="4" w:space="0" w:color="auto"/>
            </w:tcBorders>
          </w:tcPr>
          <w:p w14:paraId="253A4E84" w14:textId="77777777" w:rsidR="00E0569A" w:rsidRDefault="00E0569A" w:rsidP="008E0C7A">
            <w:pPr>
              <w:spacing w:before="280" w:after="280"/>
            </w:pPr>
          </w:p>
        </w:tc>
      </w:tr>
      <w:tr w:rsidR="00E0569A" w:rsidRPr="00AE0A70" w14:paraId="0B5C0426" w14:textId="77777777" w:rsidTr="009A2A3A">
        <w:trPr>
          <w:trHeight w:val="221"/>
        </w:trPr>
        <w:tc>
          <w:tcPr>
            <w:tcW w:w="2950" w:type="dxa"/>
            <w:tcBorders>
              <w:top w:val="single" w:sz="4" w:space="0" w:color="auto"/>
            </w:tcBorders>
          </w:tcPr>
          <w:p w14:paraId="43749902" w14:textId="77777777" w:rsidR="00E0569A" w:rsidRPr="00852D87" w:rsidRDefault="00E0569A" w:rsidP="008E0C7A">
            <w:pPr>
              <w:jc w:val="center"/>
              <w:rPr>
                <w:b/>
              </w:rPr>
            </w:pPr>
            <w:r w:rsidRPr="00852D87">
              <w:rPr>
                <w:b/>
              </w:rPr>
              <w:t>NAME</w:t>
            </w:r>
          </w:p>
        </w:tc>
        <w:tc>
          <w:tcPr>
            <w:tcW w:w="474" w:type="dxa"/>
          </w:tcPr>
          <w:p w14:paraId="6B1EBDD0" w14:textId="77777777" w:rsidR="00E0569A" w:rsidRPr="00852D87" w:rsidRDefault="00E0569A" w:rsidP="008E0C7A">
            <w:pPr>
              <w:jc w:val="center"/>
              <w:rPr>
                <w:b/>
              </w:rPr>
            </w:pPr>
          </w:p>
        </w:tc>
        <w:tc>
          <w:tcPr>
            <w:tcW w:w="2474" w:type="dxa"/>
            <w:tcBorders>
              <w:top w:val="single" w:sz="4" w:space="0" w:color="auto"/>
            </w:tcBorders>
          </w:tcPr>
          <w:p w14:paraId="1564B779" w14:textId="77777777" w:rsidR="00E0569A" w:rsidRPr="00852D87" w:rsidRDefault="00E0569A" w:rsidP="008E0C7A">
            <w:pPr>
              <w:jc w:val="center"/>
              <w:rPr>
                <w:b/>
              </w:rPr>
            </w:pPr>
            <w:r w:rsidRPr="00852D87">
              <w:rPr>
                <w:b/>
              </w:rPr>
              <w:t>SIGNATURE</w:t>
            </w:r>
          </w:p>
        </w:tc>
        <w:tc>
          <w:tcPr>
            <w:tcW w:w="372" w:type="dxa"/>
          </w:tcPr>
          <w:p w14:paraId="53DF4771" w14:textId="77777777" w:rsidR="00E0569A" w:rsidRPr="00852D87" w:rsidRDefault="00E0569A" w:rsidP="008E0C7A">
            <w:pPr>
              <w:jc w:val="center"/>
              <w:rPr>
                <w:b/>
              </w:rPr>
            </w:pPr>
          </w:p>
        </w:tc>
        <w:tc>
          <w:tcPr>
            <w:tcW w:w="2179" w:type="dxa"/>
            <w:gridSpan w:val="2"/>
            <w:tcBorders>
              <w:top w:val="single" w:sz="4" w:space="0" w:color="auto"/>
            </w:tcBorders>
          </w:tcPr>
          <w:p w14:paraId="37C49384" w14:textId="77777777" w:rsidR="00E0569A" w:rsidRPr="00852D87" w:rsidRDefault="00E0569A" w:rsidP="008E0C7A">
            <w:pPr>
              <w:jc w:val="center"/>
              <w:rPr>
                <w:b/>
              </w:rPr>
            </w:pPr>
            <w:r w:rsidRPr="00852D87">
              <w:rPr>
                <w:b/>
              </w:rPr>
              <w:t>DATE</w:t>
            </w:r>
          </w:p>
        </w:tc>
      </w:tr>
      <w:tr w:rsidR="00E0569A" w:rsidRPr="0074131D" w14:paraId="59ED008D" w14:textId="77777777" w:rsidTr="009A2A3A">
        <w:tblPrEx>
          <w:tblCellMar>
            <w:left w:w="57" w:type="dxa"/>
            <w:right w:w="57" w:type="dxa"/>
          </w:tblCellMar>
        </w:tblPrEx>
        <w:trPr>
          <w:gridAfter w:val="1"/>
          <w:wAfter w:w="941" w:type="dxa"/>
          <w:trHeight w:val="85"/>
        </w:trPr>
        <w:tc>
          <w:tcPr>
            <w:tcW w:w="7508" w:type="dxa"/>
            <w:gridSpan w:val="5"/>
          </w:tcPr>
          <w:p w14:paraId="6CAD92FE" w14:textId="7955DF53" w:rsidR="00E0569A" w:rsidRPr="00FF1850" w:rsidRDefault="00E0569A" w:rsidP="00E0569A">
            <w:pPr>
              <w:pStyle w:val="Heading1"/>
              <w:numPr>
                <w:ilvl w:val="0"/>
                <w:numId w:val="42"/>
              </w:numPr>
              <w:tabs>
                <w:tab w:val="left" w:pos="709"/>
              </w:tabs>
              <w:suppressAutoHyphens/>
              <w:ind w:left="709" w:hanging="709"/>
            </w:pPr>
            <w:r w:rsidRPr="00E0569A">
              <w:rPr>
                <w:b w:val="0"/>
                <w:highlight w:val="lightGray"/>
              </w:rPr>
              <w:br w:type="page"/>
            </w:r>
            <w:bookmarkStart w:id="91" w:name="_Ref216228183"/>
            <w:r w:rsidRPr="00FF1850">
              <w:t>ADDITIONAL FUNCTIONALITY DOCUMENTS</w:t>
            </w:r>
            <w:bookmarkEnd w:id="91"/>
            <w:r w:rsidRPr="00FF1850">
              <w:t xml:space="preserve"> (Optional)</w:t>
            </w:r>
          </w:p>
        </w:tc>
      </w:tr>
    </w:tbl>
    <w:p w14:paraId="743AF8D0" w14:textId="77777777" w:rsidR="00E0569A" w:rsidRDefault="00E0569A" w:rsidP="00E0569A">
      <w:pPr>
        <w:sectPr w:rsidR="00E0569A" w:rsidSect="008E0C7A">
          <w:footnotePr>
            <w:pos w:val="beneathText"/>
          </w:footnotePr>
          <w:pgSz w:w="11907" w:h="16840" w:code="9"/>
          <w:pgMar w:top="851" w:right="851" w:bottom="851" w:left="1418" w:header="567" w:footer="567" w:gutter="0"/>
          <w:cols w:space="720"/>
        </w:sectPr>
      </w:pPr>
    </w:p>
    <w:p w14:paraId="15682A5E" w14:textId="77777777" w:rsidR="00E0569A" w:rsidRPr="0029531E" w:rsidRDefault="00E0569A" w:rsidP="00E0569A">
      <w:pPr>
        <w:tabs>
          <w:tab w:val="right" w:pos="9214"/>
        </w:tabs>
        <w:spacing w:before="40" w:after="80"/>
        <w:rPr>
          <w:b/>
          <w:sz w:val="24"/>
          <w:szCs w:val="24"/>
        </w:rPr>
      </w:pPr>
      <w:r>
        <w:rPr>
          <w:b/>
          <w:szCs w:val="18"/>
        </w:rPr>
        <w:tab/>
      </w:r>
      <w:r w:rsidRPr="0029531E">
        <w:rPr>
          <w:b/>
          <w:sz w:val="24"/>
          <w:szCs w:val="24"/>
        </w:rPr>
        <w:t>MBD 7.1</w:t>
      </w:r>
    </w:p>
    <w:p w14:paraId="582E13B7" w14:textId="77777777" w:rsidR="00E0569A" w:rsidRDefault="00E0569A" w:rsidP="00E0569A">
      <w:pPr>
        <w:numPr>
          <w:ilvl w:val="0"/>
          <w:numId w:val="30"/>
        </w:numPr>
        <w:rPr>
          <w:b/>
          <w:sz w:val="28"/>
        </w:rPr>
      </w:pPr>
      <w:r>
        <w:rPr>
          <w:b/>
          <w:sz w:val="28"/>
        </w:rPr>
        <w:t xml:space="preserve">Form of Offer and Acceptance (Contract Form)    </w:t>
      </w:r>
    </w:p>
    <w:p w14:paraId="7AB73CD4" w14:textId="77777777" w:rsidR="00E0569A" w:rsidRDefault="00E0569A" w:rsidP="00E0569A">
      <w:pPr>
        <w:rPr>
          <w:rFonts w:cs="Arial"/>
          <w:u w:val="single"/>
        </w:rPr>
      </w:pPr>
    </w:p>
    <w:p w14:paraId="62A579B0" w14:textId="77777777" w:rsidR="00E0569A" w:rsidRDefault="00E0569A" w:rsidP="00E0569A">
      <w:pPr>
        <w:pStyle w:val="Heading1"/>
        <w:numPr>
          <w:ilvl w:val="0"/>
          <w:numId w:val="0"/>
        </w:numPr>
        <w:ind w:left="360"/>
        <w:jc w:val="center"/>
        <w:rPr>
          <w:rFonts w:ascii="Arial" w:hAnsi="Arial" w:cs="Arial"/>
        </w:rPr>
      </w:pPr>
      <w:r>
        <w:rPr>
          <w:rFonts w:ascii="Arial" w:hAnsi="Arial" w:cs="Arial"/>
          <w:lang w:val="en-AU"/>
        </w:rPr>
        <w:t xml:space="preserve">PART 1 </w:t>
      </w:r>
      <w:r>
        <w:rPr>
          <w:rFonts w:ascii="Arial" w:hAnsi="Arial" w:cs="Arial"/>
        </w:rPr>
        <w:t>(TO BE FILLED IN BY THE BIDDER)</w:t>
      </w:r>
    </w:p>
    <w:p w14:paraId="013A4BB4" w14:textId="77777777" w:rsidR="00E0569A" w:rsidRDefault="00E0569A" w:rsidP="00E0569A">
      <w:pPr>
        <w:rPr>
          <w:rFonts w:cs="Arial"/>
        </w:rPr>
      </w:pPr>
    </w:p>
    <w:p w14:paraId="3476E80C" w14:textId="158213EE" w:rsidR="00E0569A" w:rsidRPr="001913AA" w:rsidRDefault="00E0569A" w:rsidP="00E0569A">
      <w:pPr>
        <w:suppressAutoHyphens w:val="0"/>
        <w:rPr>
          <w:rFonts w:cs="Arial"/>
          <w:sz w:val="20"/>
        </w:rPr>
      </w:pPr>
      <w:r w:rsidRPr="001913AA">
        <w:rPr>
          <w:rFonts w:cs="Arial"/>
          <w:sz w:val="20"/>
        </w:rPr>
        <w:t xml:space="preserve">I hereby undertake to supply all or any of the goods and/or works described in the attached bidding documents to </w:t>
      </w:r>
      <w:r w:rsidR="008E0C7A">
        <w:rPr>
          <w:rFonts w:cs="Arial"/>
          <w:sz w:val="20"/>
        </w:rPr>
        <w:t>Winnie Madikizela Mandela Local Municipality</w:t>
      </w:r>
      <w:r w:rsidRPr="001913AA">
        <w:rPr>
          <w:rFonts w:cs="Arial"/>
          <w:sz w:val="20"/>
        </w:rPr>
        <w:t xml:space="preserve"> in accordance with the requirements and specifications stipulated in bid number</w:t>
      </w:r>
      <w:r w:rsidRPr="00DE33DA">
        <w:rPr>
          <w:rFonts w:cs="Arial"/>
          <w:color w:val="FF0000"/>
          <w:sz w:val="20"/>
        </w:rPr>
        <w:t xml:space="preserve">: </w:t>
      </w:r>
      <w:r w:rsidR="0022071A">
        <w:rPr>
          <w:b/>
          <w:i/>
          <w:snapToGrid w:val="0"/>
          <w:color w:val="FF0000"/>
          <w:sz w:val="20"/>
          <w:highlight w:val="yellow"/>
          <w:lang w:eastAsia="en-US"/>
        </w:rPr>
        <w:t>WMM-LM 00058E MV</w:t>
      </w:r>
      <w:r w:rsidRPr="00DE33DA">
        <w:rPr>
          <w:rFonts w:cs="Arial"/>
          <w:color w:val="FF0000"/>
          <w:sz w:val="20"/>
        </w:rPr>
        <w:t xml:space="preserve"> </w:t>
      </w:r>
      <w:r w:rsidRPr="001913AA">
        <w:rPr>
          <w:rFonts w:cs="Arial"/>
          <w:sz w:val="20"/>
        </w:rPr>
        <w:t>at the price/s quoted.  My offer/s remain binding upon me and open for acceptance by the purchaser during the validity period indicated and calculated from the closing time of bid.</w:t>
      </w:r>
    </w:p>
    <w:p w14:paraId="50B0DBEB" w14:textId="77777777" w:rsidR="00E0569A" w:rsidRPr="001913AA" w:rsidRDefault="00E0569A" w:rsidP="00E0569A">
      <w:pPr>
        <w:rPr>
          <w:sz w:val="20"/>
        </w:rPr>
      </w:pPr>
    </w:p>
    <w:p w14:paraId="2BF19742" w14:textId="77777777" w:rsidR="00E0569A" w:rsidRPr="00AA1E4C" w:rsidRDefault="00E0569A" w:rsidP="00E0569A">
      <w:pPr>
        <w:autoSpaceDE w:val="0"/>
        <w:rPr>
          <w:color w:val="000000" w:themeColor="text1"/>
          <w:sz w:val="20"/>
        </w:rPr>
      </w:pPr>
      <w:r w:rsidRPr="001913AA">
        <w:rPr>
          <w:sz w:val="20"/>
        </w:rPr>
        <w:t xml:space="preserve">The Employer, identified in the Acceptance signature block, has solicited offers to enter into a contract in respect of the </w:t>
      </w:r>
      <w:r w:rsidRPr="00AA1E4C">
        <w:rPr>
          <w:color w:val="000000" w:themeColor="text1"/>
          <w:sz w:val="20"/>
        </w:rPr>
        <w:t>following works:</w:t>
      </w:r>
    </w:p>
    <w:p w14:paraId="6E4488B4" w14:textId="77777777" w:rsidR="00E0569A" w:rsidRPr="00AA1E4C" w:rsidRDefault="00E0569A" w:rsidP="00E0569A">
      <w:pPr>
        <w:autoSpaceDE w:val="0"/>
        <w:rPr>
          <w:color w:val="000000" w:themeColor="text1"/>
          <w:sz w:val="20"/>
        </w:rPr>
      </w:pPr>
    </w:p>
    <w:p w14:paraId="563D5767" w14:textId="5C0AED7C" w:rsidR="00E0569A" w:rsidRPr="00AA1E4C" w:rsidRDefault="00E0569A" w:rsidP="00E0569A">
      <w:pPr>
        <w:rPr>
          <w:b/>
          <w:color w:val="000000" w:themeColor="text1"/>
          <w:sz w:val="20"/>
        </w:rPr>
      </w:pPr>
      <w:r w:rsidRPr="00AA1E4C">
        <w:rPr>
          <w:b/>
          <w:color w:val="000000" w:themeColor="text1"/>
          <w:sz w:val="20"/>
        </w:rPr>
        <w:t xml:space="preserve">Electrification of </w:t>
      </w:r>
      <w:r w:rsidR="00175B3F">
        <w:rPr>
          <w:b/>
          <w:color w:val="000000" w:themeColor="text1"/>
          <w:sz w:val="20"/>
        </w:rPr>
        <w:t>Zizityaneni</w:t>
      </w:r>
      <w:r>
        <w:rPr>
          <w:b/>
          <w:color w:val="000000" w:themeColor="text1"/>
          <w:sz w:val="20"/>
        </w:rPr>
        <w:t xml:space="preserve"> Village (</w:t>
      </w:r>
      <w:r w:rsidR="00175B3F">
        <w:rPr>
          <w:b/>
          <w:color w:val="000000" w:themeColor="text1"/>
          <w:sz w:val="20"/>
        </w:rPr>
        <w:t>Ward 31</w:t>
      </w:r>
      <w:r w:rsidR="008E0C7A">
        <w:rPr>
          <w:b/>
          <w:color w:val="000000" w:themeColor="text1"/>
          <w:sz w:val="20"/>
        </w:rPr>
        <w:t xml:space="preserve">) </w:t>
      </w:r>
      <w:r w:rsidR="0062553C">
        <w:rPr>
          <w:b/>
          <w:color w:val="000000" w:themeColor="text1"/>
          <w:sz w:val="20"/>
        </w:rPr>
        <w:t>3</w:t>
      </w:r>
      <w:r w:rsidR="00FD4E7D">
        <w:rPr>
          <w:b/>
          <w:color w:val="000000" w:themeColor="text1"/>
          <w:sz w:val="20"/>
        </w:rPr>
        <w:t>15</w:t>
      </w:r>
      <w:r w:rsidR="008E5438">
        <w:rPr>
          <w:b/>
          <w:color w:val="000000" w:themeColor="text1"/>
          <w:sz w:val="20"/>
        </w:rPr>
        <w:t xml:space="preserve"> HOUSEHOLDS </w:t>
      </w:r>
    </w:p>
    <w:p w14:paraId="0A4EE78F" w14:textId="77777777" w:rsidR="00E0569A" w:rsidRPr="001913AA" w:rsidRDefault="00E0569A" w:rsidP="00E0569A">
      <w:pPr>
        <w:autoSpaceDE w:val="0"/>
        <w:rPr>
          <w:sz w:val="20"/>
        </w:rPr>
      </w:pPr>
    </w:p>
    <w:p w14:paraId="101603F6" w14:textId="77777777" w:rsidR="00E0569A" w:rsidRPr="001913AA" w:rsidRDefault="00E0569A" w:rsidP="00E0569A">
      <w:pPr>
        <w:autoSpaceDE w:val="0"/>
        <w:rPr>
          <w:sz w:val="20"/>
        </w:rPr>
      </w:pPr>
      <w:r w:rsidRPr="001913AA">
        <w:rPr>
          <w:sz w:val="20"/>
        </w:rPr>
        <w:t>The Bidder, identified in the offer signature block below, has examined the documents listed in the Bid data and addenda thereto as listed in the Schedule of Returnable Documents, and by submitting this offer has accepted the conditions of Bid.</w:t>
      </w:r>
    </w:p>
    <w:p w14:paraId="37A2B1E2" w14:textId="77777777" w:rsidR="00E0569A" w:rsidRPr="001913AA" w:rsidRDefault="00E0569A" w:rsidP="00E0569A">
      <w:pPr>
        <w:autoSpaceDE w:val="0"/>
        <w:rPr>
          <w:sz w:val="20"/>
        </w:rPr>
      </w:pPr>
    </w:p>
    <w:p w14:paraId="778F09CF" w14:textId="77777777" w:rsidR="00E0569A" w:rsidRPr="001913AA" w:rsidRDefault="00E0569A" w:rsidP="00E0569A">
      <w:pPr>
        <w:autoSpaceDE w:val="0"/>
        <w:rPr>
          <w:sz w:val="20"/>
        </w:rPr>
      </w:pPr>
      <w:r w:rsidRPr="001913AA">
        <w:rPr>
          <w:sz w:val="20"/>
        </w:rPr>
        <w:t>By the representative of the Bidder, deemed to be duly authorised, signing this part of this Form of Offer and Acceptance, the Bidder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within 24 week of the commencement date.</w:t>
      </w:r>
    </w:p>
    <w:p w14:paraId="45783AD1" w14:textId="77777777" w:rsidR="00E0569A" w:rsidRPr="001913AA" w:rsidRDefault="00E0569A" w:rsidP="00E0569A">
      <w:pPr>
        <w:autoSpaceDE w:val="0"/>
        <w:rPr>
          <w:sz w:val="20"/>
        </w:rPr>
      </w:pPr>
    </w:p>
    <w:p w14:paraId="30753E11" w14:textId="77777777" w:rsidR="00E0569A" w:rsidRPr="001913AA" w:rsidRDefault="00E0569A" w:rsidP="00E0569A">
      <w:pPr>
        <w:autoSpaceDE w:val="0"/>
        <w:rPr>
          <w:b/>
          <w:sz w:val="20"/>
        </w:rPr>
      </w:pPr>
      <w:r w:rsidRPr="001913AA">
        <w:rPr>
          <w:b/>
          <w:sz w:val="20"/>
        </w:rPr>
        <w:t>THE OFFERED TOTAL OF THE PRICES INCLUSIVE OF VALUE ADDED TAX IS:</w:t>
      </w:r>
    </w:p>
    <w:p w14:paraId="1CDAD95C" w14:textId="77777777" w:rsidR="00E0569A" w:rsidRPr="001913AA" w:rsidRDefault="00E0569A" w:rsidP="00E0569A">
      <w:pPr>
        <w:autoSpaceDE w:val="0"/>
        <w:spacing w:line="360" w:lineRule="auto"/>
        <w:rPr>
          <w:sz w:val="20"/>
        </w:rPr>
      </w:pPr>
    </w:p>
    <w:p w14:paraId="12D16755" w14:textId="77777777" w:rsidR="00E0569A" w:rsidRPr="001913AA" w:rsidRDefault="00DE33DA" w:rsidP="00E0569A">
      <w:pPr>
        <w:tabs>
          <w:tab w:val="left" w:leader="dot" w:pos="9027"/>
        </w:tabs>
        <w:autoSpaceDE w:val="0"/>
        <w:spacing w:line="360" w:lineRule="auto"/>
        <w:rPr>
          <w:sz w:val="20"/>
        </w:rPr>
      </w:pPr>
      <w:r>
        <w:rPr>
          <w:sz w:val="20"/>
        </w:rPr>
        <w:t>………………………………………………………………………………………………………………………………………………………………………………………………………………………………..</w:t>
      </w:r>
      <w:r w:rsidR="00E0569A" w:rsidRPr="001913AA">
        <w:rPr>
          <w:sz w:val="20"/>
        </w:rPr>
        <w:tab/>
      </w:r>
    </w:p>
    <w:p w14:paraId="0675D13E" w14:textId="77777777" w:rsidR="00E0569A" w:rsidRPr="001913AA" w:rsidRDefault="00E0569A" w:rsidP="00E0569A">
      <w:pPr>
        <w:tabs>
          <w:tab w:val="right" w:leader="dot" w:pos="9027"/>
        </w:tabs>
        <w:autoSpaceDE w:val="0"/>
        <w:spacing w:line="360" w:lineRule="auto"/>
        <w:rPr>
          <w:sz w:val="20"/>
        </w:rPr>
      </w:pPr>
      <w:r w:rsidRPr="001913AA">
        <w:rPr>
          <w:sz w:val="20"/>
        </w:rPr>
        <w:tab/>
        <w:t>RAND (in words);</w:t>
      </w:r>
    </w:p>
    <w:p w14:paraId="70E8F530" w14:textId="77777777" w:rsidR="00E0569A" w:rsidRPr="001913AA" w:rsidRDefault="00E0569A" w:rsidP="00E0569A">
      <w:pPr>
        <w:tabs>
          <w:tab w:val="right" w:leader="dot" w:pos="3402"/>
        </w:tabs>
        <w:autoSpaceDE w:val="0"/>
        <w:spacing w:line="360" w:lineRule="auto"/>
        <w:rPr>
          <w:sz w:val="20"/>
        </w:rPr>
      </w:pPr>
      <w:r w:rsidRPr="001913AA">
        <w:rPr>
          <w:sz w:val="20"/>
        </w:rPr>
        <w:t xml:space="preserve"> R </w:t>
      </w:r>
      <w:r w:rsidRPr="001913AA">
        <w:rPr>
          <w:sz w:val="20"/>
        </w:rPr>
        <w:tab/>
      </w:r>
      <w:r>
        <w:rPr>
          <w:sz w:val="20"/>
        </w:rPr>
        <w:t>………………………………………</w:t>
      </w:r>
      <w:r w:rsidR="00DE33DA">
        <w:rPr>
          <w:sz w:val="20"/>
        </w:rPr>
        <w:t>………………..</w:t>
      </w:r>
      <w:r w:rsidRPr="001913AA">
        <w:rPr>
          <w:sz w:val="20"/>
        </w:rPr>
        <w:t xml:space="preserve">(in figures) </w:t>
      </w:r>
    </w:p>
    <w:p w14:paraId="34131F16" w14:textId="77777777" w:rsidR="00E0569A" w:rsidRPr="001913AA" w:rsidRDefault="00E0569A" w:rsidP="00E0569A">
      <w:pPr>
        <w:autoSpaceDE w:val="0"/>
        <w:rPr>
          <w:sz w:val="20"/>
        </w:rPr>
      </w:pPr>
    </w:p>
    <w:p w14:paraId="5C9C5127" w14:textId="77777777" w:rsidR="00E0569A" w:rsidRPr="001913AA" w:rsidRDefault="00E0569A" w:rsidP="00E0569A">
      <w:pPr>
        <w:autoSpaceDE w:val="0"/>
        <w:rPr>
          <w:sz w:val="20"/>
        </w:rPr>
      </w:pPr>
      <w:r w:rsidRPr="001913AA">
        <w:rPr>
          <w:sz w:val="20"/>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Contractor in the Conditions of Contract identified in the Contract Data.</w:t>
      </w:r>
    </w:p>
    <w:p w14:paraId="73E22DEA" w14:textId="77777777" w:rsidR="00E0569A" w:rsidRDefault="00E0569A" w:rsidP="00E0569A"/>
    <w:p w14:paraId="470867AA" w14:textId="77777777" w:rsidR="00E0569A" w:rsidRDefault="00E0569A" w:rsidP="006D1231">
      <w:pPr>
        <w:numPr>
          <w:ilvl w:val="0"/>
          <w:numId w:val="68"/>
        </w:numPr>
        <w:suppressAutoHyphens w:val="0"/>
        <w:rPr>
          <w:rFonts w:cs="Arial"/>
        </w:rPr>
      </w:pPr>
      <w:r>
        <w:rPr>
          <w:rFonts w:cs="Arial"/>
        </w:rPr>
        <w:t>The following documents shall be deemed to form and be read and construed as part of this agreement:</w:t>
      </w:r>
    </w:p>
    <w:p w14:paraId="287DAFC3" w14:textId="77777777" w:rsidR="00E0569A" w:rsidRDefault="00E0569A" w:rsidP="00E0569A">
      <w:pPr>
        <w:rPr>
          <w:rFonts w:cs="Arial"/>
        </w:rPr>
      </w:pPr>
    </w:p>
    <w:p w14:paraId="78CC9EDB" w14:textId="77777777" w:rsidR="00E0569A" w:rsidRDefault="00E0569A" w:rsidP="006D1231">
      <w:pPr>
        <w:numPr>
          <w:ilvl w:val="0"/>
          <w:numId w:val="69"/>
        </w:numPr>
        <w:suppressAutoHyphens w:val="0"/>
        <w:rPr>
          <w:rFonts w:cs="Arial"/>
        </w:rPr>
      </w:pPr>
      <w:r>
        <w:rPr>
          <w:rFonts w:cs="Arial"/>
        </w:rPr>
        <w:t xml:space="preserve">Bidding documents, </w:t>
      </w:r>
      <w:r>
        <w:rPr>
          <w:rFonts w:cs="Arial"/>
          <w:i/>
          <w:iCs/>
        </w:rPr>
        <w:t>viz</w:t>
      </w:r>
    </w:p>
    <w:p w14:paraId="5CF741A6" w14:textId="77777777" w:rsidR="00E0569A" w:rsidRDefault="00E0569A" w:rsidP="006D1231">
      <w:pPr>
        <w:numPr>
          <w:ilvl w:val="0"/>
          <w:numId w:val="70"/>
        </w:numPr>
        <w:suppressAutoHyphens w:val="0"/>
        <w:rPr>
          <w:rFonts w:cs="Arial"/>
        </w:rPr>
      </w:pPr>
      <w:r>
        <w:rPr>
          <w:rFonts w:cs="Arial"/>
        </w:rPr>
        <w:t>Invitation to bid;</w:t>
      </w:r>
    </w:p>
    <w:p w14:paraId="149E7485" w14:textId="77777777" w:rsidR="00E0569A" w:rsidRDefault="00E0569A" w:rsidP="006D1231">
      <w:pPr>
        <w:numPr>
          <w:ilvl w:val="0"/>
          <w:numId w:val="70"/>
        </w:numPr>
        <w:suppressAutoHyphens w:val="0"/>
        <w:rPr>
          <w:rFonts w:cs="Arial"/>
        </w:rPr>
      </w:pPr>
      <w:r>
        <w:rPr>
          <w:rFonts w:cs="Arial"/>
        </w:rPr>
        <w:t>Tax PIN;</w:t>
      </w:r>
    </w:p>
    <w:p w14:paraId="1DE8C56B" w14:textId="77777777" w:rsidR="00E0569A" w:rsidRDefault="00E0569A" w:rsidP="006D1231">
      <w:pPr>
        <w:numPr>
          <w:ilvl w:val="0"/>
          <w:numId w:val="70"/>
        </w:numPr>
        <w:suppressAutoHyphens w:val="0"/>
        <w:rPr>
          <w:rFonts w:cs="Arial"/>
        </w:rPr>
      </w:pPr>
      <w:r>
        <w:rPr>
          <w:rFonts w:cs="Arial"/>
        </w:rPr>
        <w:t>Pricing schedule(s);</w:t>
      </w:r>
    </w:p>
    <w:p w14:paraId="05EA6F12" w14:textId="77777777" w:rsidR="00E0569A" w:rsidRDefault="00E0569A" w:rsidP="006D1231">
      <w:pPr>
        <w:numPr>
          <w:ilvl w:val="0"/>
          <w:numId w:val="70"/>
        </w:numPr>
        <w:suppressAutoHyphens w:val="0"/>
        <w:rPr>
          <w:rFonts w:cs="Arial"/>
        </w:rPr>
      </w:pPr>
      <w:r>
        <w:rPr>
          <w:rFonts w:cs="Arial"/>
        </w:rPr>
        <w:t>Technical Specification(s);</w:t>
      </w:r>
    </w:p>
    <w:p w14:paraId="0DB3A6D0" w14:textId="77777777" w:rsidR="00E0569A" w:rsidRDefault="00E0569A" w:rsidP="006D1231">
      <w:pPr>
        <w:numPr>
          <w:ilvl w:val="0"/>
          <w:numId w:val="70"/>
        </w:numPr>
        <w:suppressAutoHyphens w:val="0"/>
        <w:rPr>
          <w:rFonts w:cs="Arial"/>
        </w:rPr>
      </w:pPr>
      <w:r>
        <w:rPr>
          <w:rFonts w:cs="Arial"/>
        </w:rPr>
        <w:t>Preference claims  for Broad Based Black Economic Empowerment Status Level of Contribution in terms of the Preferential Procurement Regulations 2011;</w:t>
      </w:r>
    </w:p>
    <w:p w14:paraId="40131F8D" w14:textId="77777777" w:rsidR="00E0569A" w:rsidRDefault="00E0569A" w:rsidP="006D1231">
      <w:pPr>
        <w:numPr>
          <w:ilvl w:val="0"/>
          <w:numId w:val="70"/>
        </w:numPr>
        <w:suppressAutoHyphens w:val="0"/>
        <w:rPr>
          <w:rFonts w:cs="Arial"/>
        </w:rPr>
      </w:pPr>
      <w:r>
        <w:rPr>
          <w:rFonts w:cs="Arial"/>
        </w:rPr>
        <w:t>Declaration of interest;</w:t>
      </w:r>
    </w:p>
    <w:p w14:paraId="38AE4196" w14:textId="77777777" w:rsidR="00E0569A" w:rsidRDefault="00E0569A" w:rsidP="006D1231">
      <w:pPr>
        <w:numPr>
          <w:ilvl w:val="0"/>
          <w:numId w:val="70"/>
        </w:numPr>
        <w:suppressAutoHyphens w:val="0"/>
        <w:rPr>
          <w:rFonts w:cs="Arial"/>
        </w:rPr>
      </w:pPr>
      <w:r>
        <w:rPr>
          <w:rFonts w:cs="Arial"/>
        </w:rPr>
        <w:t>Declaration of bidder’s past SCM practices;</w:t>
      </w:r>
    </w:p>
    <w:p w14:paraId="1016D769" w14:textId="77777777" w:rsidR="00E0569A" w:rsidRDefault="00E0569A" w:rsidP="006D1231">
      <w:pPr>
        <w:numPr>
          <w:ilvl w:val="0"/>
          <w:numId w:val="70"/>
        </w:numPr>
        <w:suppressAutoHyphens w:val="0"/>
        <w:rPr>
          <w:rFonts w:cs="Arial"/>
        </w:rPr>
      </w:pPr>
      <w:r>
        <w:rPr>
          <w:rFonts w:cs="Arial"/>
        </w:rPr>
        <w:t>Certificate of Independent Bid Determination;</w:t>
      </w:r>
    </w:p>
    <w:p w14:paraId="5752884C" w14:textId="77777777" w:rsidR="00E0569A" w:rsidRDefault="00E0569A" w:rsidP="006D1231">
      <w:pPr>
        <w:numPr>
          <w:ilvl w:val="0"/>
          <w:numId w:val="70"/>
        </w:numPr>
        <w:suppressAutoHyphens w:val="0"/>
        <w:rPr>
          <w:rFonts w:cs="Arial"/>
        </w:rPr>
      </w:pPr>
      <w:r>
        <w:rPr>
          <w:rFonts w:cs="Arial"/>
        </w:rPr>
        <w:t>Special Conditions of Contract;</w:t>
      </w:r>
    </w:p>
    <w:p w14:paraId="1443AB72" w14:textId="77777777" w:rsidR="00E0569A" w:rsidRDefault="00E0569A" w:rsidP="006D1231">
      <w:pPr>
        <w:numPr>
          <w:ilvl w:val="0"/>
          <w:numId w:val="69"/>
        </w:numPr>
        <w:suppressAutoHyphens w:val="0"/>
        <w:rPr>
          <w:rFonts w:cs="Arial"/>
        </w:rPr>
      </w:pPr>
      <w:r>
        <w:rPr>
          <w:rFonts w:cs="Arial"/>
        </w:rPr>
        <w:t>General Conditions of Contract; and</w:t>
      </w:r>
    </w:p>
    <w:p w14:paraId="0314F41B" w14:textId="77777777" w:rsidR="00E0569A" w:rsidRDefault="00E0569A" w:rsidP="006D1231">
      <w:pPr>
        <w:numPr>
          <w:ilvl w:val="0"/>
          <w:numId w:val="69"/>
        </w:numPr>
        <w:suppressAutoHyphens w:val="0"/>
        <w:rPr>
          <w:rFonts w:cs="Arial"/>
        </w:rPr>
      </w:pPr>
      <w:r>
        <w:rPr>
          <w:rFonts w:cs="Arial"/>
        </w:rPr>
        <w:t>Other (specify)</w:t>
      </w:r>
    </w:p>
    <w:p w14:paraId="55E5726B" w14:textId="77777777" w:rsidR="00E0569A" w:rsidRDefault="00E0569A" w:rsidP="00E0569A">
      <w:pPr>
        <w:ind w:left="720"/>
        <w:rPr>
          <w:rFonts w:cs="Arial"/>
        </w:rPr>
      </w:pPr>
    </w:p>
    <w:p w14:paraId="5E635F11" w14:textId="77777777" w:rsidR="00E0569A" w:rsidRDefault="00E0569A" w:rsidP="006D1231">
      <w:pPr>
        <w:numPr>
          <w:ilvl w:val="0"/>
          <w:numId w:val="68"/>
        </w:numPr>
        <w:suppressAutoHyphens w:val="0"/>
        <w:rPr>
          <w:rFonts w:cs="Arial"/>
        </w:rPr>
      </w:pPr>
      <w:r>
        <w:rPr>
          <w:rFonts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25430B1C" w14:textId="77777777" w:rsidR="00E0569A" w:rsidRDefault="00E0569A" w:rsidP="00E0569A">
      <w:pPr>
        <w:rPr>
          <w:rFonts w:cs="Arial"/>
          <w:b/>
          <w:bCs/>
          <w:sz w:val="24"/>
          <w:szCs w:val="24"/>
          <w:lang w:val="en-US"/>
        </w:rPr>
      </w:pPr>
    </w:p>
    <w:p w14:paraId="180DF549" w14:textId="77777777" w:rsidR="00E0569A" w:rsidRDefault="00E0569A" w:rsidP="006D1231">
      <w:pPr>
        <w:numPr>
          <w:ilvl w:val="0"/>
          <w:numId w:val="68"/>
        </w:numPr>
        <w:tabs>
          <w:tab w:val="left" w:pos="6804"/>
        </w:tabs>
        <w:suppressAutoHyphens w:val="0"/>
        <w:rPr>
          <w:rFonts w:cs="Arial"/>
        </w:rPr>
      </w:pPr>
      <w:r>
        <w:rPr>
          <w:rFonts w:cs="Arial"/>
        </w:rPr>
        <w:t>I accept full responsibility for the proper execution and fulfilment of all obligations and conditions devolving on me under this agreement as the principal liable for the due fulfilment of this contract.</w:t>
      </w:r>
    </w:p>
    <w:p w14:paraId="6A87A944" w14:textId="77777777" w:rsidR="00E0569A" w:rsidRDefault="00E0569A" w:rsidP="00E0569A">
      <w:pPr>
        <w:rPr>
          <w:rFonts w:cs="Arial"/>
          <w:b/>
          <w:bCs/>
          <w:sz w:val="24"/>
          <w:szCs w:val="24"/>
          <w:lang w:val="en-US"/>
        </w:rPr>
      </w:pPr>
    </w:p>
    <w:p w14:paraId="717574EF" w14:textId="77777777" w:rsidR="00E0569A" w:rsidRDefault="00E0569A" w:rsidP="006D1231">
      <w:pPr>
        <w:numPr>
          <w:ilvl w:val="0"/>
          <w:numId w:val="68"/>
        </w:numPr>
        <w:suppressAutoHyphens w:val="0"/>
        <w:rPr>
          <w:rFonts w:cs="Arial"/>
        </w:rPr>
      </w:pPr>
      <w:r>
        <w:rPr>
          <w:rFonts w:cs="Arial"/>
        </w:rPr>
        <w:t>I declare that I have no participation in any collusive practices with any bidder or any other person regarding this or any other bid.</w:t>
      </w:r>
    </w:p>
    <w:p w14:paraId="4213EFDB" w14:textId="77777777" w:rsidR="00E0569A" w:rsidRDefault="00E0569A" w:rsidP="00E0569A">
      <w:pPr>
        <w:rPr>
          <w:rFonts w:cs="Arial"/>
        </w:rPr>
      </w:pPr>
    </w:p>
    <w:p w14:paraId="11E5884B" w14:textId="77777777" w:rsidR="00E0569A" w:rsidRDefault="00E0569A" w:rsidP="006D1231">
      <w:pPr>
        <w:numPr>
          <w:ilvl w:val="0"/>
          <w:numId w:val="68"/>
        </w:numPr>
        <w:suppressAutoHyphens w:val="0"/>
        <w:rPr>
          <w:rFonts w:cs="Arial"/>
        </w:rPr>
      </w:pPr>
      <w:r>
        <w:rPr>
          <w:rFonts w:cs="Arial"/>
        </w:rPr>
        <w:t>I confirm that I am duly authorised to sign this contract.</w:t>
      </w:r>
    </w:p>
    <w:p w14:paraId="2DAA4FA8" w14:textId="77777777" w:rsidR="00E0569A" w:rsidRDefault="00E0569A" w:rsidP="00E0569A"/>
    <w:p w14:paraId="79BEB286" w14:textId="77777777" w:rsidR="00E0569A" w:rsidRDefault="00E0569A" w:rsidP="00E0569A"/>
    <w:p w14:paraId="23D3BE5C" w14:textId="77777777" w:rsidR="00E0569A" w:rsidRPr="006E567F" w:rsidRDefault="00E0569A" w:rsidP="00E0569A">
      <w:pPr>
        <w:rPr>
          <w:b/>
        </w:rPr>
      </w:pPr>
      <w:r w:rsidRPr="006E567F">
        <w:rPr>
          <w:b/>
        </w:rPr>
        <w:t xml:space="preserve">SIGNED </w:t>
      </w:r>
      <w:r>
        <w:rPr>
          <w:b/>
        </w:rPr>
        <w:t>ON BEHALF OF/BY THE BIDDER</w:t>
      </w:r>
      <w:r w:rsidRPr="006E567F">
        <w:rPr>
          <w:b/>
        </w:rPr>
        <w:t>:</w:t>
      </w:r>
    </w:p>
    <w:p w14:paraId="0D3A96AF" w14:textId="77777777" w:rsidR="00E0569A" w:rsidRDefault="00E0569A" w:rsidP="00E0569A"/>
    <w:tbl>
      <w:tblPr>
        <w:tblW w:w="7156" w:type="dxa"/>
        <w:jc w:val="center"/>
        <w:tblLook w:val="01E0" w:firstRow="1" w:lastRow="1" w:firstColumn="1" w:lastColumn="1" w:noHBand="0" w:noVBand="0"/>
      </w:tblPr>
      <w:tblGrid>
        <w:gridCol w:w="250"/>
        <w:gridCol w:w="3260"/>
        <w:gridCol w:w="386"/>
        <w:gridCol w:w="3260"/>
      </w:tblGrid>
      <w:tr w:rsidR="00E0569A" w14:paraId="1C710B3D" w14:textId="77777777" w:rsidTr="008E0C7A">
        <w:trPr>
          <w:trHeight w:hRule="exact" w:val="1134"/>
          <w:jc w:val="center"/>
        </w:trPr>
        <w:tc>
          <w:tcPr>
            <w:tcW w:w="250" w:type="dxa"/>
            <w:vMerge w:val="restart"/>
            <w:tcBorders>
              <w:right w:val="single" w:sz="4" w:space="0" w:color="auto"/>
            </w:tcBorders>
            <w:vAlign w:val="center"/>
          </w:tcPr>
          <w:p w14:paraId="1BB36116"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4BA05498" w14:textId="77777777" w:rsidR="00E0569A" w:rsidRDefault="00E0569A" w:rsidP="008E0C7A">
            <w:pPr>
              <w:spacing w:before="280" w:after="280"/>
            </w:pPr>
          </w:p>
        </w:tc>
        <w:tc>
          <w:tcPr>
            <w:tcW w:w="386" w:type="dxa"/>
            <w:tcBorders>
              <w:left w:val="single" w:sz="4" w:space="0" w:color="auto"/>
              <w:right w:val="single" w:sz="4" w:space="0" w:color="auto"/>
            </w:tcBorders>
          </w:tcPr>
          <w:p w14:paraId="60DA2F9F"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2D61CFE3" w14:textId="77777777" w:rsidR="00E0569A" w:rsidRDefault="00E0569A" w:rsidP="008E0C7A">
            <w:pPr>
              <w:spacing w:before="280" w:after="280"/>
            </w:pPr>
          </w:p>
        </w:tc>
      </w:tr>
      <w:tr w:rsidR="00E0569A" w:rsidRPr="00AE0A70" w14:paraId="04E24C5B" w14:textId="77777777" w:rsidTr="008E0C7A">
        <w:trPr>
          <w:jc w:val="center"/>
        </w:trPr>
        <w:tc>
          <w:tcPr>
            <w:tcW w:w="250" w:type="dxa"/>
            <w:vMerge/>
          </w:tcPr>
          <w:p w14:paraId="37C8D97C"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2F4C37F9" w14:textId="77777777" w:rsidR="00E0569A" w:rsidRPr="00852D87" w:rsidRDefault="00E0569A" w:rsidP="008E0C7A">
            <w:pPr>
              <w:jc w:val="center"/>
              <w:rPr>
                <w:b/>
              </w:rPr>
            </w:pPr>
            <w:r w:rsidRPr="00852D87">
              <w:rPr>
                <w:b/>
              </w:rPr>
              <w:t>NAME</w:t>
            </w:r>
          </w:p>
          <w:p w14:paraId="1A0C21B4" w14:textId="77777777" w:rsidR="00E0569A" w:rsidRPr="00852D87" w:rsidRDefault="00E0569A" w:rsidP="008E0C7A">
            <w:pPr>
              <w:jc w:val="center"/>
              <w:rPr>
                <w:b/>
              </w:rPr>
            </w:pPr>
          </w:p>
        </w:tc>
        <w:tc>
          <w:tcPr>
            <w:tcW w:w="386" w:type="dxa"/>
            <w:tcBorders>
              <w:left w:val="nil"/>
            </w:tcBorders>
          </w:tcPr>
          <w:p w14:paraId="5E75AC7D"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636716CB" w14:textId="77777777" w:rsidR="00E0569A" w:rsidRPr="00852D87" w:rsidRDefault="00E0569A" w:rsidP="008E0C7A">
            <w:pPr>
              <w:jc w:val="center"/>
              <w:rPr>
                <w:b/>
              </w:rPr>
            </w:pPr>
            <w:r w:rsidRPr="00852D87">
              <w:rPr>
                <w:b/>
              </w:rPr>
              <w:t>SIGNATURE</w:t>
            </w:r>
          </w:p>
        </w:tc>
      </w:tr>
      <w:tr w:rsidR="00E0569A" w14:paraId="05B6F6A8"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val="restart"/>
            <w:tcBorders>
              <w:top w:val="nil"/>
              <w:left w:val="nil"/>
              <w:bottom w:val="nil"/>
            </w:tcBorders>
          </w:tcPr>
          <w:p w14:paraId="7897F408" w14:textId="77777777" w:rsidR="00E0569A" w:rsidRDefault="00E0569A" w:rsidP="008E0C7A">
            <w:pPr>
              <w:spacing w:before="240" w:after="240"/>
              <w:jc w:val="left"/>
            </w:pPr>
          </w:p>
        </w:tc>
        <w:tc>
          <w:tcPr>
            <w:tcW w:w="3260" w:type="dxa"/>
            <w:tcBorders>
              <w:bottom w:val="nil"/>
            </w:tcBorders>
          </w:tcPr>
          <w:p w14:paraId="7879C0DA" w14:textId="77777777" w:rsidR="00E0569A" w:rsidRDefault="00E0569A" w:rsidP="008E0C7A">
            <w:pPr>
              <w:spacing w:before="280" w:after="280"/>
            </w:pPr>
          </w:p>
        </w:tc>
        <w:tc>
          <w:tcPr>
            <w:tcW w:w="386" w:type="dxa"/>
            <w:tcBorders>
              <w:top w:val="nil"/>
              <w:bottom w:val="nil"/>
            </w:tcBorders>
          </w:tcPr>
          <w:p w14:paraId="71E86567" w14:textId="77777777" w:rsidR="00E0569A" w:rsidRDefault="00E0569A" w:rsidP="008E0C7A">
            <w:pPr>
              <w:spacing w:before="280" w:after="280"/>
            </w:pPr>
          </w:p>
        </w:tc>
        <w:tc>
          <w:tcPr>
            <w:tcW w:w="3260" w:type="dxa"/>
            <w:tcBorders>
              <w:bottom w:val="nil"/>
            </w:tcBorders>
          </w:tcPr>
          <w:p w14:paraId="7B870425" w14:textId="77777777" w:rsidR="00E0569A" w:rsidRDefault="00E0569A" w:rsidP="008E0C7A">
            <w:pPr>
              <w:spacing w:before="280" w:after="280"/>
            </w:pPr>
          </w:p>
        </w:tc>
      </w:tr>
      <w:tr w:rsidR="00E0569A" w:rsidRPr="00AE0A70" w14:paraId="495B475B"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tcBorders>
              <w:left w:val="nil"/>
              <w:bottom w:val="nil"/>
            </w:tcBorders>
          </w:tcPr>
          <w:p w14:paraId="57213E35" w14:textId="77777777" w:rsidR="00E0569A" w:rsidRPr="00852D87" w:rsidRDefault="00E0569A" w:rsidP="008E0C7A">
            <w:pPr>
              <w:jc w:val="center"/>
              <w:rPr>
                <w:b/>
              </w:rPr>
            </w:pPr>
          </w:p>
        </w:tc>
        <w:tc>
          <w:tcPr>
            <w:tcW w:w="3260" w:type="dxa"/>
            <w:tcBorders>
              <w:top w:val="nil"/>
            </w:tcBorders>
          </w:tcPr>
          <w:p w14:paraId="315C536B" w14:textId="77777777" w:rsidR="00E0569A" w:rsidRPr="00852D87" w:rsidRDefault="00E0569A" w:rsidP="008E0C7A">
            <w:pPr>
              <w:jc w:val="center"/>
              <w:rPr>
                <w:b/>
              </w:rPr>
            </w:pPr>
            <w:r w:rsidRPr="00852D87">
              <w:rPr>
                <w:b/>
              </w:rPr>
              <w:t>CAPACITY</w:t>
            </w:r>
          </w:p>
        </w:tc>
        <w:tc>
          <w:tcPr>
            <w:tcW w:w="386" w:type="dxa"/>
            <w:tcBorders>
              <w:top w:val="nil"/>
              <w:bottom w:val="nil"/>
            </w:tcBorders>
          </w:tcPr>
          <w:p w14:paraId="3DF8F362" w14:textId="77777777" w:rsidR="00E0569A" w:rsidRPr="00852D87" w:rsidRDefault="00E0569A" w:rsidP="008E0C7A">
            <w:pPr>
              <w:jc w:val="center"/>
              <w:rPr>
                <w:b/>
              </w:rPr>
            </w:pPr>
          </w:p>
        </w:tc>
        <w:tc>
          <w:tcPr>
            <w:tcW w:w="3260" w:type="dxa"/>
            <w:tcBorders>
              <w:top w:val="nil"/>
            </w:tcBorders>
          </w:tcPr>
          <w:p w14:paraId="129DC355" w14:textId="77777777" w:rsidR="00E0569A" w:rsidRPr="00852D87" w:rsidRDefault="00E0569A" w:rsidP="008E0C7A">
            <w:pPr>
              <w:jc w:val="center"/>
              <w:rPr>
                <w:b/>
              </w:rPr>
            </w:pPr>
            <w:r w:rsidRPr="00852D87">
              <w:rPr>
                <w:b/>
              </w:rPr>
              <w:t>DATE</w:t>
            </w:r>
          </w:p>
        </w:tc>
      </w:tr>
    </w:tbl>
    <w:p w14:paraId="4DCD3FBB" w14:textId="77777777" w:rsidR="00E0569A" w:rsidRDefault="00E0569A" w:rsidP="00E0569A"/>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E0569A" w14:paraId="0A37341D" w14:textId="77777777" w:rsidTr="008E0C7A">
        <w:tc>
          <w:tcPr>
            <w:tcW w:w="9072" w:type="dxa"/>
          </w:tcPr>
          <w:p w14:paraId="5612C252" w14:textId="77777777" w:rsidR="00E0569A" w:rsidRPr="00852D87" w:rsidRDefault="00E0569A" w:rsidP="008E0C7A">
            <w:pPr>
              <w:rPr>
                <w:b/>
              </w:rPr>
            </w:pPr>
            <w:r w:rsidRPr="00852D87">
              <w:rPr>
                <w:b/>
              </w:rPr>
              <w:t>Name and address of Organisation:</w:t>
            </w:r>
          </w:p>
          <w:p w14:paraId="28B5B861" w14:textId="77777777" w:rsidR="00E0569A" w:rsidRDefault="00E0569A" w:rsidP="008E0C7A"/>
          <w:p w14:paraId="5E6F2CFD" w14:textId="77777777" w:rsidR="00E0569A" w:rsidRDefault="00E0569A" w:rsidP="008E0C7A">
            <w:pPr>
              <w:tabs>
                <w:tab w:val="left" w:leader="dot" w:pos="8823"/>
              </w:tabs>
            </w:pPr>
            <w:r>
              <w:tab/>
            </w:r>
          </w:p>
          <w:p w14:paraId="6A1DD840" w14:textId="77777777" w:rsidR="00E0569A" w:rsidRDefault="00E0569A" w:rsidP="008E0C7A">
            <w:pPr>
              <w:tabs>
                <w:tab w:val="left" w:leader="dot" w:pos="9027"/>
              </w:tabs>
            </w:pPr>
          </w:p>
          <w:p w14:paraId="15FDF023" w14:textId="77777777" w:rsidR="00E0569A" w:rsidRDefault="00E0569A" w:rsidP="008E0C7A">
            <w:pPr>
              <w:tabs>
                <w:tab w:val="left" w:leader="dot" w:pos="8823"/>
              </w:tabs>
            </w:pPr>
            <w:r>
              <w:tab/>
            </w:r>
          </w:p>
          <w:p w14:paraId="49F21CDF" w14:textId="77777777" w:rsidR="00E0569A" w:rsidRDefault="00E0569A" w:rsidP="008E0C7A">
            <w:pPr>
              <w:tabs>
                <w:tab w:val="left" w:leader="dot" w:pos="9027"/>
              </w:tabs>
            </w:pPr>
          </w:p>
          <w:p w14:paraId="684A6CA7" w14:textId="77777777" w:rsidR="00E0569A" w:rsidRDefault="00E0569A" w:rsidP="008E0C7A">
            <w:pPr>
              <w:tabs>
                <w:tab w:val="left" w:leader="dot" w:pos="8823"/>
              </w:tabs>
            </w:pPr>
            <w:r>
              <w:tab/>
            </w:r>
          </w:p>
        </w:tc>
      </w:tr>
    </w:tbl>
    <w:p w14:paraId="02D6F02A" w14:textId="77777777" w:rsidR="00E0569A" w:rsidRDefault="00E0569A" w:rsidP="00E0569A"/>
    <w:p w14:paraId="0AC83482" w14:textId="77777777" w:rsidR="00E0569A" w:rsidRPr="006E567F" w:rsidRDefault="00E0569A" w:rsidP="00E0569A">
      <w:pPr>
        <w:rPr>
          <w:b/>
        </w:rPr>
      </w:pPr>
      <w:r w:rsidRPr="006E567F">
        <w:rPr>
          <w:b/>
        </w:rPr>
        <w:t xml:space="preserve">SIGNED </w:t>
      </w:r>
      <w:r>
        <w:rPr>
          <w:b/>
        </w:rPr>
        <w:t>BY WITNESS</w:t>
      </w:r>
      <w:r w:rsidRPr="006E567F">
        <w:rPr>
          <w:b/>
        </w:rPr>
        <w:t>:</w:t>
      </w:r>
    </w:p>
    <w:tbl>
      <w:tblPr>
        <w:tblW w:w="9322" w:type="dxa"/>
        <w:tblLook w:val="01E0" w:firstRow="1" w:lastRow="1" w:firstColumn="1" w:lastColumn="1" w:noHBand="0" w:noVBand="0"/>
      </w:tblPr>
      <w:tblGrid>
        <w:gridCol w:w="250"/>
        <w:gridCol w:w="2835"/>
        <w:gridCol w:w="502"/>
        <w:gridCol w:w="3010"/>
        <w:gridCol w:w="394"/>
        <w:gridCol w:w="2331"/>
      </w:tblGrid>
      <w:tr w:rsidR="00E0569A" w14:paraId="179DECCD" w14:textId="77777777" w:rsidTr="008E0C7A">
        <w:trPr>
          <w:trHeight w:hRule="exact" w:val="1021"/>
        </w:trPr>
        <w:tc>
          <w:tcPr>
            <w:tcW w:w="250" w:type="dxa"/>
            <w:vMerge w:val="restart"/>
            <w:tcBorders>
              <w:right w:val="single" w:sz="4" w:space="0" w:color="auto"/>
            </w:tcBorders>
            <w:vAlign w:val="center"/>
          </w:tcPr>
          <w:p w14:paraId="3D930A03" w14:textId="77777777" w:rsidR="00E0569A" w:rsidRDefault="00E0569A" w:rsidP="008E0C7A">
            <w:pPr>
              <w:spacing w:before="240" w:after="240"/>
              <w:jc w:val="left"/>
            </w:pPr>
          </w:p>
        </w:tc>
        <w:tc>
          <w:tcPr>
            <w:tcW w:w="2835" w:type="dxa"/>
            <w:tcBorders>
              <w:top w:val="single" w:sz="4" w:space="0" w:color="auto"/>
              <w:left w:val="single" w:sz="4" w:space="0" w:color="auto"/>
              <w:bottom w:val="single" w:sz="4" w:space="0" w:color="auto"/>
              <w:right w:val="single" w:sz="4" w:space="0" w:color="auto"/>
            </w:tcBorders>
          </w:tcPr>
          <w:p w14:paraId="4CF3FB0F" w14:textId="77777777" w:rsidR="00E0569A" w:rsidRDefault="00E0569A" w:rsidP="008E0C7A">
            <w:pPr>
              <w:spacing w:before="280" w:after="280"/>
            </w:pPr>
          </w:p>
        </w:tc>
        <w:tc>
          <w:tcPr>
            <w:tcW w:w="502" w:type="dxa"/>
            <w:tcBorders>
              <w:left w:val="single" w:sz="4" w:space="0" w:color="auto"/>
              <w:right w:val="single" w:sz="4" w:space="0" w:color="auto"/>
            </w:tcBorders>
          </w:tcPr>
          <w:p w14:paraId="46F3412C"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7D17FCD6" w14:textId="77777777" w:rsidR="00E0569A" w:rsidRDefault="00E0569A" w:rsidP="008E0C7A">
            <w:pPr>
              <w:spacing w:before="280" w:after="280"/>
            </w:pPr>
          </w:p>
        </w:tc>
        <w:tc>
          <w:tcPr>
            <w:tcW w:w="394" w:type="dxa"/>
            <w:tcBorders>
              <w:left w:val="single" w:sz="4" w:space="0" w:color="auto"/>
              <w:right w:val="single" w:sz="4" w:space="0" w:color="auto"/>
            </w:tcBorders>
          </w:tcPr>
          <w:p w14:paraId="1C4BA55D"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1D13B1EF" w14:textId="77777777" w:rsidR="00E0569A" w:rsidRDefault="00E0569A" w:rsidP="008E0C7A">
            <w:pPr>
              <w:spacing w:before="280" w:after="280"/>
            </w:pPr>
          </w:p>
        </w:tc>
      </w:tr>
      <w:tr w:rsidR="00E0569A" w:rsidRPr="00AE0A70" w14:paraId="7101B627" w14:textId="77777777" w:rsidTr="008E0C7A">
        <w:tc>
          <w:tcPr>
            <w:tcW w:w="250" w:type="dxa"/>
            <w:vMerge/>
          </w:tcPr>
          <w:p w14:paraId="2092392F" w14:textId="77777777" w:rsidR="00E0569A" w:rsidRPr="00852D87" w:rsidRDefault="00E0569A" w:rsidP="008E0C7A">
            <w:pPr>
              <w:jc w:val="center"/>
              <w:rPr>
                <w:b/>
              </w:rPr>
            </w:pPr>
          </w:p>
        </w:tc>
        <w:tc>
          <w:tcPr>
            <w:tcW w:w="2835" w:type="dxa"/>
            <w:tcBorders>
              <w:top w:val="single" w:sz="4" w:space="0" w:color="auto"/>
            </w:tcBorders>
          </w:tcPr>
          <w:p w14:paraId="24A88935" w14:textId="77777777" w:rsidR="00E0569A" w:rsidRPr="00852D87" w:rsidRDefault="00E0569A" w:rsidP="008E0C7A">
            <w:pPr>
              <w:jc w:val="center"/>
              <w:rPr>
                <w:b/>
              </w:rPr>
            </w:pPr>
            <w:r w:rsidRPr="00852D87">
              <w:rPr>
                <w:b/>
              </w:rPr>
              <w:t>NAME</w:t>
            </w:r>
          </w:p>
        </w:tc>
        <w:tc>
          <w:tcPr>
            <w:tcW w:w="502" w:type="dxa"/>
            <w:tcBorders>
              <w:left w:val="nil"/>
            </w:tcBorders>
          </w:tcPr>
          <w:p w14:paraId="70A47484" w14:textId="77777777" w:rsidR="00E0569A" w:rsidRPr="00852D87" w:rsidRDefault="00E0569A" w:rsidP="008E0C7A">
            <w:pPr>
              <w:jc w:val="center"/>
              <w:rPr>
                <w:b/>
              </w:rPr>
            </w:pPr>
          </w:p>
        </w:tc>
        <w:tc>
          <w:tcPr>
            <w:tcW w:w="3010" w:type="dxa"/>
            <w:tcBorders>
              <w:top w:val="single" w:sz="4" w:space="0" w:color="auto"/>
            </w:tcBorders>
          </w:tcPr>
          <w:p w14:paraId="7016E9FB" w14:textId="77777777" w:rsidR="00E0569A" w:rsidRPr="00852D87" w:rsidRDefault="00E0569A" w:rsidP="008E0C7A">
            <w:pPr>
              <w:jc w:val="center"/>
              <w:rPr>
                <w:b/>
              </w:rPr>
            </w:pPr>
            <w:r w:rsidRPr="00852D87">
              <w:rPr>
                <w:b/>
              </w:rPr>
              <w:t>SIGNATURE</w:t>
            </w:r>
          </w:p>
        </w:tc>
        <w:tc>
          <w:tcPr>
            <w:tcW w:w="394" w:type="dxa"/>
          </w:tcPr>
          <w:p w14:paraId="3A1B301B" w14:textId="77777777" w:rsidR="00E0569A" w:rsidRPr="00852D87" w:rsidRDefault="00E0569A" w:rsidP="008E0C7A">
            <w:pPr>
              <w:jc w:val="center"/>
              <w:rPr>
                <w:b/>
              </w:rPr>
            </w:pPr>
          </w:p>
        </w:tc>
        <w:tc>
          <w:tcPr>
            <w:tcW w:w="2331" w:type="dxa"/>
            <w:tcBorders>
              <w:top w:val="single" w:sz="4" w:space="0" w:color="auto"/>
            </w:tcBorders>
          </w:tcPr>
          <w:p w14:paraId="40114144" w14:textId="77777777" w:rsidR="00E0569A" w:rsidRPr="00852D87" w:rsidRDefault="00E0569A" w:rsidP="008E0C7A">
            <w:pPr>
              <w:jc w:val="center"/>
              <w:rPr>
                <w:b/>
              </w:rPr>
            </w:pPr>
            <w:r w:rsidRPr="00852D87">
              <w:rPr>
                <w:b/>
              </w:rPr>
              <w:t>DATE</w:t>
            </w:r>
          </w:p>
        </w:tc>
      </w:tr>
    </w:tbl>
    <w:p w14:paraId="69B5D7F2" w14:textId="77777777" w:rsidR="00E0569A" w:rsidRDefault="00E0569A" w:rsidP="00E0569A">
      <w:pPr>
        <w:autoSpaceDE w:val="0"/>
      </w:pPr>
    </w:p>
    <w:p w14:paraId="002A60C5" w14:textId="77777777" w:rsidR="00E0569A" w:rsidRDefault="00E0569A" w:rsidP="00E0569A">
      <w:pPr>
        <w:pStyle w:val="Heading1"/>
        <w:numPr>
          <w:ilvl w:val="0"/>
          <w:numId w:val="0"/>
        </w:numPr>
        <w:ind w:left="360"/>
        <w:jc w:val="center"/>
      </w:pPr>
      <w:r>
        <w:br w:type="page"/>
      </w:r>
    </w:p>
    <w:p w14:paraId="74CF10B9" w14:textId="77777777" w:rsidR="00E0569A" w:rsidRDefault="00E0569A" w:rsidP="00E0569A">
      <w:pPr>
        <w:pStyle w:val="Heading1"/>
        <w:numPr>
          <w:ilvl w:val="0"/>
          <w:numId w:val="0"/>
        </w:numPr>
        <w:ind w:left="360"/>
        <w:jc w:val="center"/>
        <w:rPr>
          <w:rFonts w:ascii="Arial" w:hAnsi="Arial" w:cs="Arial"/>
        </w:rPr>
      </w:pPr>
      <w:r>
        <w:rPr>
          <w:rFonts w:ascii="Arial" w:hAnsi="Arial" w:cs="Arial"/>
        </w:rPr>
        <w:t>PART 2 (TO BE FILLED IN BY THE PURCHASER)</w:t>
      </w:r>
    </w:p>
    <w:p w14:paraId="46C17B06" w14:textId="77777777" w:rsidR="00E0569A" w:rsidRDefault="00E0569A" w:rsidP="00E0569A">
      <w:pPr>
        <w:autoSpaceDE w:val="0"/>
        <w:rPr>
          <w:b/>
          <w:caps/>
          <w:sz w:val="28"/>
        </w:rPr>
      </w:pPr>
    </w:p>
    <w:p w14:paraId="07997A1D" w14:textId="77777777" w:rsidR="00E0569A" w:rsidRDefault="00E0569A" w:rsidP="00E0569A">
      <w:pPr>
        <w:autoSpaceDE w:val="0"/>
      </w:pPr>
    </w:p>
    <w:p w14:paraId="25EE515A" w14:textId="5FFDA2D2" w:rsidR="00E0569A" w:rsidRDefault="00E0569A" w:rsidP="00E0569A">
      <w:pPr>
        <w:rPr>
          <w:i/>
        </w:rPr>
      </w:pPr>
      <w:r>
        <w:rPr>
          <w:i/>
        </w:rPr>
        <w:t>By signing this part of this Form of Offer and Acceptance, the Employer identified below</w:t>
      </w:r>
      <w:r w:rsidR="00304ECC">
        <w:rPr>
          <w:i/>
        </w:rPr>
        <w:t xml:space="preserve"> </w:t>
      </w:r>
      <w:r>
        <w:rPr>
          <w:i/>
        </w:rPr>
        <w:t>accepts the Bidder’s offer.  In consideration thereof, the Employer shall pay the Contractor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14:paraId="42B3A09E" w14:textId="77777777" w:rsidR="00E0569A" w:rsidRDefault="00E0569A" w:rsidP="00E0569A"/>
    <w:p w14:paraId="0025ACB6" w14:textId="77777777" w:rsidR="00E0569A" w:rsidRDefault="00E0569A" w:rsidP="00E0569A">
      <w:r>
        <w:t xml:space="preserve">The terms of the contract are contained in: </w:t>
      </w:r>
    </w:p>
    <w:p w14:paraId="405F7764" w14:textId="77777777" w:rsidR="00E0569A" w:rsidRDefault="00E0569A" w:rsidP="00E0569A"/>
    <w:p w14:paraId="297416CA" w14:textId="77777777" w:rsidR="00E0569A" w:rsidRDefault="00E0569A" w:rsidP="00E0569A">
      <w:pPr>
        <w:tabs>
          <w:tab w:val="left" w:pos="1701"/>
        </w:tabs>
        <w:spacing w:before="40"/>
        <w:ind w:left="720"/>
      </w:pPr>
      <w:r>
        <w:fldChar w:fldCharType="begin"/>
      </w:r>
      <w:r>
        <w:instrText xml:space="preserve"> REF PartC1 \h </w:instrText>
      </w:r>
      <w:r>
        <w:fldChar w:fldCharType="separate"/>
      </w:r>
      <w:r>
        <w:t>Part C1: Agreements and Contract Data</w:t>
      </w:r>
      <w:r>
        <w:fldChar w:fldCharType="end"/>
      </w:r>
      <w:r>
        <w:t xml:space="preserve"> (which includes this Agreement)</w:t>
      </w:r>
    </w:p>
    <w:p w14:paraId="659B14FA" w14:textId="77777777" w:rsidR="00E0569A" w:rsidRDefault="00E0569A" w:rsidP="00E0569A">
      <w:pPr>
        <w:tabs>
          <w:tab w:val="left" w:pos="1701"/>
        </w:tabs>
        <w:spacing w:before="40"/>
        <w:ind w:left="720"/>
        <w:rPr>
          <w:highlight w:val="magenta"/>
        </w:rPr>
      </w:pPr>
      <w:r>
        <w:rPr>
          <w:highlight w:val="magenta"/>
        </w:rPr>
        <w:fldChar w:fldCharType="begin"/>
      </w:r>
      <w:r>
        <w:rPr>
          <w:highlight w:val="magenta"/>
        </w:rPr>
        <w:instrText xml:space="preserve"> REF PartC2PricingData \h </w:instrText>
      </w:r>
      <w:r>
        <w:rPr>
          <w:highlight w:val="magenta"/>
        </w:rPr>
      </w:r>
      <w:r>
        <w:rPr>
          <w:highlight w:val="magenta"/>
        </w:rPr>
        <w:fldChar w:fldCharType="separate"/>
      </w:r>
      <w:r>
        <w:t>Part C2: Pricing Data</w:t>
      </w:r>
      <w:r>
        <w:rPr>
          <w:highlight w:val="magenta"/>
        </w:rPr>
        <w:fldChar w:fldCharType="end"/>
      </w:r>
    </w:p>
    <w:p w14:paraId="0980B39C" w14:textId="77777777" w:rsidR="00E0569A" w:rsidRPr="00C9604F" w:rsidRDefault="00E0569A" w:rsidP="00E0569A">
      <w:pPr>
        <w:tabs>
          <w:tab w:val="left" w:pos="1701"/>
        </w:tabs>
        <w:spacing w:before="40"/>
        <w:ind w:left="720"/>
        <w:rPr>
          <w:szCs w:val="18"/>
          <w:highlight w:val="magenta"/>
        </w:rPr>
      </w:pPr>
      <w:r>
        <w:fldChar w:fldCharType="begin"/>
      </w:r>
      <w:r>
        <w:instrText xml:space="preserve"> REF  PartC3ScopeofWork \* Caps \h  \* MERGEFORMAT </w:instrText>
      </w:r>
      <w:r>
        <w:fldChar w:fldCharType="separate"/>
      </w:r>
      <w:r w:rsidRPr="00D42F32">
        <w:rPr>
          <w:rFonts w:cs="Arial"/>
          <w:bCs/>
          <w:szCs w:val="18"/>
        </w:rPr>
        <w:t>Part C3: Scope Of Work</w:t>
      </w:r>
      <w:r>
        <w:fldChar w:fldCharType="end"/>
      </w:r>
    </w:p>
    <w:p w14:paraId="297713A8" w14:textId="77777777" w:rsidR="00E0569A" w:rsidRDefault="00E0569A" w:rsidP="00E0569A"/>
    <w:p w14:paraId="5839DF68" w14:textId="77777777" w:rsidR="00E0569A" w:rsidRDefault="00E0569A" w:rsidP="00E0569A">
      <w:r>
        <w:t xml:space="preserve">and drawings and documents or parts thereof, which may be incorporated by reference into Parts C1 to C4 above. </w:t>
      </w:r>
    </w:p>
    <w:p w14:paraId="3F3C8EA5" w14:textId="77777777" w:rsidR="00E0569A" w:rsidRDefault="00E0569A" w:rsidP="00E0569A"/>
    <w:p w14:paraId="11391F12" w14:textId="77777777" w:rsidR="00E0569A" w:rsidRDefault="00E0569A" w:rsidP="00E0569A">
      <w:r>
        <w:t>Deviations from and amendments to the documents listed in the Bid Data and any addenda thereto as listed in the Returnable Documents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authorised representative(s) of both parties.</w:t>
      </w:r>
    </w:p>
    <w:p w14:paraId="5769A1D2" w14:textId="77777777" w:rsidR="00E0569A" w:rsidRDefault="00E0569A" w:rsidP="00E0569A"/>
    <w:p w14:paraId="0A71DC8B" w14:textId="77777777" w:rsidR="00E0569A" w:rsidRDefault="00E0569A" w:rsidP="00E0569A">
      <w:r>
        <w:t>The Bidder shall within two weeks of receiving a completed copy of this Agreement, including the Schedule of Deviations (if any), or when or just after this Agreement comes into effect,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4D267F83" w14:textId="77777777" w:rsidR="00E0569A" w:rsidRDefault="00E0569A" w:rsidP="00E0569A"/>
    <w:p w14:paraId="58F69536" w14:textId="77777777" w:rsidR="00E0569A" w:rsidRDefault="00E0569A" w:rsidP="00E0569A">
      <w:pPr>
        <w:autoSpaceDE w:val="0"/>
      </w:pPr>
      <w:r>
        <w:t>Notwithstanding anything contained herein, this Agreement comes into effect on the date when the Bidder receives one fully completed original copy of this document, including the Schedule of Deviations (if any).  Unless the Bidder (now Contractor) within five days of the date of such receipt notifies the Employer in writing of any reason why he cannot accept the contents of this Agreement, this Agreement shall constitute a binding contract between the parties.</w:t>
      </w:r>
    </w:p>
    <w:p w14:paraId="06C7238B" w14:textId="77777777" w:rsidR="00E0569A" w:rsidRDefault="00E0569A" w:rsidP="00E0569A">
      <w:pPr>
        <w:autoSpaceDE w:val="0"/>
      </w:pPr>
    </w:p>
    <w:p w14:paraId="20AB46B1" w14:textId="77777777" w:rsidR="00E0569A" w:rsidRPr="006E567F" w:rsidRDefault="00E0569A" w:rsidP="00E0569A">
      <w:pPr>
        <w:rPr>
          <w:b/>
        </w:rPr>
      </w:pPr>
      <w:r w:rsidRPr="006E567F">
        <w:rPr>
          <w:b/>
        </w:rPr>
        <w:t xml:space="preserve">SIGNED </w:t>
      </w:r>
      <w:r>
        <w:rPr>
          <w:b/>
        </w:rPr>
        <w:t>ON BEHALF OF/BY THE EMPLOYER</w:t>
      </w:r>
      <w:r w:rsidRPr="006E567F">
        <w:rPr>
          <w:b/>
        </w:rPr>
        <w:t>:</w:t>
      </w:r>
    </w:p>
    <w:p w14:paraId="65C3BACE" w14:textId="77777777" w:rsidR="00E0569A" w:rsidRDefault="00E0569A" w:rsidP="00E0569A"/>
    <w:tbl>
      <w:tblPr>
        <w:tblW w:w="7156" w:type="dxa"/>
        <w:jc w:val="center"/>
        <w:tblLook w:val="01E0" w:firstRow="1" w:lastRow="1" w:firstColumn="1" w:lastColumn="1" w:noHBand="0" w:noVBand="0"/>
      </w:tblPr>
      <w:tblGrid>
        <w:gridCol w:w="250"/>
        <w:gridCol w:w="3260"/>
        <w:gridCol w:w="386"/>
        <w:gridCol w:w="3260"/>
      </w:tblGrid>
      <w:tr w:rsidR="00E0569A" w14:paraId="286CCE79" w14:textId="77777777" w:rsidTr="008E0C7A">
        <w:trPr>
          <w:trHeight w:hRule="exact" w:val="1134"/>
          <w:jc w:val="center"/>
        </w:trPr>
        <w:tc>
          <w:tcPr>
            <w:tcW w:w="250" w:type="dxa"/>
            <w:vMerge w:val="restart"/>
            <w:tcBorders>
              <w:right w:val="single" w:sz="4" w:space="0" w:color="auto"/>
            </w:tcBorders>
            <w:vAlign w:val="center"/>
          </w:tcPr>
          <w:p w14:paraId="20E26E1E"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29A7435A" w14:textId="77777777" w:rsidR="00E0569A" w:rsidRDefault="00E0569A" w:rsidP="008E0C7A">
            <w:pPr>
              <w:spacing w:before="280" w:after="280"/>
            </w:pPr>
          </w:p>
        </w:tc>
        <w:tc>
          <w:tcPr>
            <w:tcW w:w="386" w:type="dxa"/>
            <w:tcBorders>
              <w:left w:val="single" w:sz="4" w:space="0" w:color="auto"/>
              <w:right w:val="single" w:sz="4" w:space="0" w:color="auto"/>
            </w:tcBorders>
          </w:tcPr>
          <w:p w14:paraId="10CF8DFE"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058708E4" w14:textId="77777777" w:rsidR="00E0569A" w:rsidRDefault="00E0569A" w:rsidP="008E0C7A">
            <w:pPr>
              <w:spacing w:before="280" w:after="280"/>
            </w:pPr>
          </w:p>
        </w:tc>
      </w:tr>
      <w:tr w:rsidR="00E0569A" w:rsidRPr="00AE0A70" w14:paraId="1C86372E" w14:textId="77777777" w:rsidTr="008E0C7A">
        <w:trPr>
          <w:jc w:val="center"/>
        </w:trPr>
        <w:tc>
          <w:tcPr>
            <w:tcW w:w="250" w:type="dxa"/>
            <w:vMerge/>
          </w:tcPr>
          <w:p w14:paraId="7139C1E9"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4FD0EC33" w14:textId="77777777" w:rsidR="00E0569A" w:rsidRPr="00852D87" w:rsidRDefault="00E0569A" w:rsidP="008E0C7A">
            <w:pPr>
              <w:jc w:val="center"/>
              <w:rPr>
                <w:b/>
              </w:rPr>
            </w:pPr>
            <w:r w:rsidRPr="00852D87">
              <w:rPr>
                <w:b/>
              </w:rPr>
              <w:t>NAME</w:t>
            </w:r>
          </w:p>
          <w:p w14:paraId="1D023161" w14:textId="77777777" w:rsidR="00E0569A" w:rsidRPr="00852D87" w:rsidRDefault="00E0569A" w:rsidP="008E0C7A">
            <w:pPr>
              <w:jc w:val="center"/>
              <w:rPr>
                <w:b/>
              </w:rPr>
            </w:pPr>
          </w:p>
        </w:tc>
        <w:tc>
          <w:tcPr>
            <w:tcW w:w="386" w:type="dxa"/>
            <w:tcBorders>
              <w:left w:val="nil"/>
            </w:tcBorders>
          </w:tcPr>
          <w:p w14:paraId="782D0956"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72CC23CC" w14:textId="77777777" w:rsidR="00E0569A" w:rsidRPr="00852D87" w:rsidRDefault="00E0569A" w:rsidP="008E0C7A">
            <w:pPr>
              <w:jc w:val="center"/>
              <w:rPr>
                <w:b/>
              </w:rPr>
            </w:pPr>
            <w:r w:rsidRPr="00852D87">
              <w:rPr>
                <w:b/>
              </w:rPr>
              <w:t>SIGNATURE</w:t>
            </w:r>
          </w:p>
        </w:tc>
      </w:tr>
      <w:tr w:rsidR="00E0569A" w14:paraId="1DDA2C14"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val="restart"/>
            <w:tcBorders>
              <w:top w:val="nil"/>
              <w:left w:val="nil"/>
              <w:bottom w:val="nil"/>
            </w:tcBorders>
          </w:tcPr>
          <w:p w14:paraId="63FFB31B" w14:textId="77777777" w:rsidR="00E0569A" w:rsidRDefault="00E0569A" w:rsidP="008E0C7A">
            <w:pPr>
              <w:spacing w:before="240" w:after="240"/>
              <w:jc w:val="left"/>
            </w:pPr>
          </w:p>
        </w:tc>
        <w:tc>
          <w:tcPr>
            <w:tcW w:w="3260" w:type="dxa"/>
            <w:tcBorders>
              <w:bottom w:val="nil"/>
            </w:tcBorders>
          </w:tcPr>
          <w:p w14:paraId="6386F304" w14:textId="77777777" w:rsidR="00E0569A" w:rsidRDefault="00E0569A" w:rsidP="008E0C7A">
            <w:pPr>
              <w:spacing w:before="280" w:after="280"/>
            </w:pPr>
          </w:p>
        </w:tc>
        <w:tc>
          <w:tcPr>
            <w:tcW w:w="386" w:type="dxa"/>
            <w:tcBorders>
              <w:top w:val="nil"/>
              <w:bottom w:val="nil"/>
            </w:tcBorders>
          </w:tcPr>
          <w:p w14:paraId="4B25C2FC" w14:textId="77777777" w:rsidR="00E0569A" w:rsidRDefault="00E0569A" w:rsidP="008E0C7A">
            <w:pPr>
              <w:spacing w:before="280" w:after="280"/>
            </w:pPr>
          </w:p>
        </w:tc>
        <w:tc>
          <w:tcPr>
            <w:tcW w:w="3260" w:type="dxa"/>
            <w:tcBorders>
              <w:bottom w:val="nil"/>
            </w:tcBorders>
          </w:tcPr>
          <w:p w14:paraId="02B611EC" w14:textId="77777777" w:rsidR="00E0569A" w:rsidRDefault="00E0569A" w:rsidP="008E0C7A">
            <w:pPr>
              <w:spacing w:before="280" w:after="280"/>
            </w:pPr>
          </w:p>
        </w:tc>
      </w:tr>
      <w:tr w:rsidR="00E0569A" w:rsidRPr="00AE0A70" w14:paraId="48A423E3"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tcBorders>
              <w:left w:val="nil"/>
              <w:bottom w:val="nil"/>
            </w:tcBorders>
          </w:tcPr>
          <w:p w14:paraId="55D9CE96" w14:textId="77777777" w:rsidR="00E0569A" w:rsidRPr="00852D87" w:rsidRDefault="00E0569A" w:rsidP="008E0C7A">
            <w:pPr>
              <w:jc w:val="center"/>
              <w:rPr>
                <w:b/>
              </w:rPr>
            </w:pPr>
          </w:p>
        </w:tc>
        <w:tc>
          <w:tcPr>
            <w:tcW w:w="3260" w:type="dxa"/>
            <w:tcBorders>
              <w:top w:val="nil"/>
            </w:tcBorders>
          </w:tcPr>
          <w:p w14:paraId="1FD740BD" w14:textId="77777777" w:rsidR="00E0569A" w:rsidRPr="00852D87" w:rsidRDefault="00E0569A" w:rsidP="008E0C7A">
            <w:pPr>
              <w:jc w:val="center"/>
              <w:rPr>
                <w:b/>
              </w:rPr>
            </w:pPr>
            <w:r w:rsidRPr="00852D87">
              <w:rPr>
                <w:b/>
              </w:rPr>
              <w:t>CAPACITY</w:t>
            </w:r>
          </w:p>
        </w:tc>
        <w:tc>
          <w:tcPr>
            <w:tcW w:w="386" w:type="dxa"/>
            <w:tcBorders>
              <w:top w:val="nil"/>
              <w:bottom w:val="nil"/>
            </w:tcBorders>
          </w:tcPr>
          <w:p w14:paraId="1FDB49E2" w14:textId="77777777" w:rsidR="00E0569A" w:rsidRPr="00852D87" w:rsidRDefault="00E0569A" w:rsidP="008E0C7A">
            <w:pPr>
              <w:jc w:val="center"/>
              <w:rPr>
                <w:b/>
              </w:rPr>
            </w:pPr>
          </w:p>
        </w:tc>
        <w:tc>
          <w:tcPr>
            <w:tcW w:w="3260" w:type="dxa"/>
            <w:tcBorders>
              <w:top w:val="nil"/>
            </w:tcBorders>
          </w:tcPr>
          <w:p w14:paraId="3AAE37EC" w14:textId="77777777" w:rsidR="00E0569A" w:rsidRPr="00852D87" w:rsidRDefault="00E0569A" w:rsidP="008E0C7A">
            <w:pPr>
              <w:jc w:val="center"/>
              <w:rPr>
                <w:b/>
              </w:rPr>
            </w:pPr>
            <w:r w:rsidRPr="00852D87">
              <w:rPr>
                <w:b/>
              </w:rPr>
              <w:t>DATE</w:t>
            </w:r>
          </w:p>
        </w:tc>
      </w:tr>
    </w:tbl>
    <w:p w14:paraId="5C019C6C" w14:textId="77777777" w:rsidR="00E0569A" w:rsidRDefault="00E0569A" w:rsidP="00E0569A"/>
    <w:p w14:paraId="44DAB6B9" w14:textId="77777777" w:rsidR="00E0569A" w:rsidRDefault="00E0569A" w:rsidP="00E0569A">
      <w:pPr>
        <w:autoSpaceDE w:val="0"/>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tblGrid>
      <w:tr w:rsidR="00E0569A" w14:paraId="150170EF" w14:textId="77777777" w:rsidTr="008E0C7A">
        <w:tc>
          <w:tcPr>
            <w:tcW w:w="9072" w:type="dxa"/>
          </w:tcPr>
          <w:p w14:paraId="15A0A8BB" w14:textId="77777777" w:rsidR="00E0569A" w:rsidRDefault="00E0569A" w:rsidP="008E0C7A">
            <w:pPr>
              <w:tabs>
                <w:tab w:val="left" w:leader="dot" w:pos="9027"/>
              </w:tabs>
            </w:pPr>
          </w:p>
          <w:p w14:paraId="4F75D963" w14:textId="7C8CC43B" w:rsidR="00E0569A" w:rsidRDefault="00E0569A" w:rsidP="008E0C7A">
            <w:pPr>
              <w:tabs>
                <w:tab w:val="left" w:leader="dot" w:pos="9027"/>
              </w:tabs>
            </w:pPr>
            <w:r>
              <w:fldChar w:fldCharType="begin"/>
            </w:r>
            <w:r>
              <w:instrText xml:space="preserve"> REF ClientName \h  \* MERGEFORMAT </w:instrText>
            </w:r>
            <w:r>
              <w:fldChar w:fldCharType="separate"/>
            </w:r>
            <w:r w:rsidR="00AC6A7B">
              <w:rPr>
                <w:b/>
              </w:rPr>
              <w:t>WINNIE MADIKIZELA MANDELA MUNICIPALITY</w:t>
            </w:r>
            <w:r>
              <w:fldChar w:fldCharType="end"/>
            </w:r>
            <w:r w:rsidRPr="00FF1850">
              <w:t xml:space="preserve"> -  </w:t>
            </w:r>
            <w:r w:rsidR="00304ECC">
              <w:t>51 WINNIE MADIKIZELA MANDELA</w:t>
            </w:r>
            <w:r w:rsidRPr="00F8370B">
              <w:t xml:space="preserve"> STREET, </w:t>
            </w:r>
            <w:r>
              <w:t>BIZANA</w:t>
            </w:r>
          </w:p>
          <w:p w14:paraId="7721816E" w14:textId="77777777" w:rsidR="00E0569A" w:rsidRDefault="00E0569A" w:rsidP="008E0C7A">
            <w:pPr>
              <w:tabs>
                <w:tab w:val="left" w:leader="dot" w:pos="9027"/>
              </w:tabs>
            </w:pPr>
          </w:p>
          <w:p w14:paraId="5B6F4A53" w14:textId="77777777" w:rsidR="00E0569A" w:rsidRDefault="00E0569A" w:rsidP="008E0C7A">
            <w:pPr>
              <w:tabs>
                <w:tab w:val="left" w:leader="dot" w:pos="8856"/>
              </w:tabs>
            </w:pPr>
            <w:r>
              <w:tab/>
            </w:r>
          </w:p>
          <w:p w14:paraId="57834B9C" w14:textId="77777777" w:rsidR="00E0569A" w:rsidRDefault="00E0569A" w:rsidP="008E0C7A">
            <w:pPr>
              <w:tabs>
                <w:tab w:val="left" w:leader="dot" w:pos="8856"/>
              </w:tabs>
            </w:pPr>
          </w:p>
          <w:p w14:paraId="62F88A5E" w14:textId="77777777" w:rsidR="00E0569A" w:rsidRDefault="00E0569A" w:rsidP="008E0C7A">
            <w:pPr>
              <w:tabs>
                <w:tab w:val="left" w:leader="dot" w:pos="8856"/>
              </w:tabs>
            </w:pPr>
            <w:r>
              <w:tab/>
            </w:r>
          </w:p>
          <w:p w14:paraId="73E12B29" w14:textId="77777777" w:rsidR="00E0569A" w:rsidRDefault="00E0569A" w:rsidP="008E0C7A">
            <w:pPr>
              <w:tabs>
                <w:tab w:val="left" w:leader="dot" w:pos="8856"/>
              </w:tabs>
            </w:pPr>
          </w:p>
          <w:p w14:paraId="2041BD21" w14:textId="77777777" w:rsidR="00E0569A" w:rsidRDefault="00E0569A" w:rsidP="008E0C7A">
            <w:pPr>
              <w:tabs>
                <w:tab w:val="left" w:leader="dot" w:pos="8856"/>
              </w:tabs>
            </w:pPr>
            <w:r>
              <w:tab/>
            </w:r>
          </w:p>
        </w:tc>
      </w:tr>
    </w:tbl>
    <w:p w14:paraId="73564169" w14:textId="77777777" w:rsidR="00E0569A" w:rsidRDefault="00E0569A" w:rsidP="00E0569A">
      <w:pPr>
        <w:tabs>
          <w:tab w:val="left" w:leader="dot" w:pos="9027"/>
        </w:tabs>
      </w:pPr>
    </w:p>
    <w:p w14:paraId="4F184903" w14:textId="77777777" w:rsidR="00E0569A" w:rsidRPr="006E567F" w:rsidRDefault="00E0569A" w:rsidP="00E0569A">
      <w:pPr>
        <w:rPr>
          <w:b/>
        </w:rPr>
      </w:pPr>
      <w:r w:rsidRPr="006E567F">
        <w:rPr>
          <w:b/>
        </w:rPr>
        <w:t xml:space="preserve">SIGNED </w:t>
      </w:r>
      <w:r>
        <w:rPr>
          <w:b/>
        </w:rPr>
        <w:t>BY WITNESS</w:t>
      </w:r>
      <w:r w:rsidRPr="006E567F">
        <w:rPr>
          <w:b/>
        </w:rPr>
        <w:t>:</w:t>
      </w:r>
    </w:p>
    <w:tbl>
      <w:tblPr>
        <w:tblW w:w="9322" w:type="dxa"/>
        <w:tblLook w:val="01E0" w:firstRow="1" w:lastRow="1" w:firstColumn="1" w:lastColumn="1" w:noHBand="0" w:noVBand="0"/>
      </w:tblPr>
      <w:tblGrid>
        <w:gridCol w:w="250"/>
        <w:gridCol w:w="2835"/>
        <w:gridCol w:w="502"/>
        <w:gridCol w:w="3010"/>
        <w:gridCol w:w="394"/>
        <w:gridCol w:w="2331"/>
      </w:tblGrid>
      <w:tr w:rsidR="00E0569A" w14:paraId="57BD77A0" w14:textId="77777777" w:rsidTr="008E0C7A">
        <w:trPr>
          <w:trHeight w:hRule="exact" w:val="1134"/>
        </w:trPr>
        <w:tc>
          <w:tcPr>
            <w:tcW w:w="250" w:type="dxa"/>
            <w:vMerge w:val="restart"/>
            <w:tcBorders>
              <w:right w:val="single" w:sz="4" w:space="0" w:color="auto"/>
            </w:tcBorders>
            <w:vAlign w:val="center"/>
          </w:tcPr>
          <w:p w14:paraId="71B5D945" w14:textId="77777777" w:rsidR="00E0569A" w:rsidRDefault="00E0569A" w:rsidP="008E0C7A">
            <w:pPr>
              <w:spacing w:before="240" w:after="240"/>
              <w:jc w:val="left"/>
            </w:pPr>
          </w:p>
        </w:tc>
        <w:tc>
          <w:tcPr>
            <w:tcW w:w="2835" w:type="dxa"/>
            <w:tcBorders>
              <w:top w:val="single" w:sz="4" w:space="0" w:color="auto"/>
              <w:left w:val="single" w:sz="4" w:space="0" w:color="auto"/>
              <w:bottom w:val="single" w:sz="4" w:space="0" w:color="auto"/>
              <w:right w:val="single" w:sz="4" w:space="0" w:color="auto"/>
            </w:tcBorders>
          </w:tcPr>
          <w:p w14:paraId="685D1C75" w14:textId="77777777" w:rsidR="00E0569A" w:rsidRDefault="00E0569A" w:rsidP="008E0C7A">
            <w:pPr>
              <w:spacing w:before="280" w:after="280"/>
            </w:pPr>
          </w:p>
        </w:tc>
        <w:tc>
          <w:tcPr>
            <w:tcW w:w="502" w:type="dxa"/>
            <w:tcBorders>
              <w:left w:val="single" w:sz="4" w:space="0" w:color="auto"/>
              <w:right w:val="single" w:sz="4" w:space="0" w:color="auto"/>
            </w:tcBorders>
          </w:tcPr>
          <w:p w14:paraId="5719A006"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0D1CF920" w14:textId="77777777" w:rsidR="00E0569A" w:rsidRDefault="00E0569A" w:rsidP="008E0C7A">
            <w:pPr>
              <w:spacing w:before="280" w:after="280"/>
            </w:pPr>
          </w:p>
        </w:tc>
        <w:tc>
          <w:tcPr>
            <w:tcW w:w="394" w:type="dxa"/>
            <w:tcBorders>
              <w:left w:val="single" w:sz="4" w:space="0" w:color="auto"/>
              <w:right w:val="single" w:sz="4" w:space="0" w:color="auto"/>
            </w:tcBorders>
          </w:tcPr>
          <w:p w14:paraId="2B8DE62A"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7DC3B32B" w14:textId="77777777" w:rsidR="00E0569A" w:rsidRDefault="00E0569A" w:rsidP="008E0C7A">
            <w:pPr>
              <w:spacing w:before="280" w:after="280"/>
            </w:pPr>
          </w:p>
        </w:tc>
      </w:tr>
      <w:tr w:rsidR="00E0569A" w:rsidRPr="00AE0A70" w14:paraId="06AA7561" w14:textId="77777777" w:rsidTr="008E0C7A">
        <w:tc>
          <w:tcPr>
            <w:tcW w:w="250" w:type="dxa"/>
            <w:vMerge/>
          </w:tcPr>
          <w:p w14:paraId="1AA30A79" w14:textId="77777777" w:rsidR="00E0569A" w:rsidRPr="00852D87" w:rsidRDefault="00E0569A" w:rsidP="008E0C7A">
            <w:pPr>
              <w:jc w:val="center"/>
              <w:rPr>
                <w:b/>
              </w:rPr>
            </w:pPr>
          </w:p>
        </w:tc>
        <w:tc>
          <w:tcPr>
            <w:tcW w:w="2835" w:type="dxa"/>
            <w:tcBorders>
              <w:top w:val="single" w:sz="4" w:space="0" w:color="auto"/>
            </w:tcBorders>
          </w:tcPr>
          <w:p w14:paraId="7BD57329" w14:textId="77777777" w:rsidR="00E0569A" w:rsidRPr="00852D87" w:rsidRDefault="00E0569A" w:rsidP="008E0C7A">
            <w:pPr>
              <w:jc w:val="center"/>
              <w:rPr>
                <w:b/>
              </w:rPr>
            </w:pPr>
            <w:r w:rsidRPr="00852D87">
              <w:rPr>
                <w:b/>
              </w:rPr>
              <w:t>NAME</w:t>
            </w:r>
          </w:p>
        </w:tc>
        <w:tc>
          <w:tcPr>
            <w:tcW w:w="502" w:type="dxa"/>
            <w:tcBorders>
              <w:left w:val="nil"/>
            </w:tcBorders>
          </w:tcPr>
          <w:p w14:paraId="46AFD65E" w14:textId="77777777" w:rsidR="00E0569A" w:rsidRPr="00852D87" w:rsidRDefault="00E0569A" w:rsidP="008E0C7A">
            <w:pPr>
              <w:jc w:val="center"/>
              <w:rPr>
                <w:b/>
              </w:rPr>
            </w:pPr>
          </w:p>
        </w:tc>
        <w:tc>
          <w:tcPr>
            <w:tcW w:w="3010" w:type="dxa"/>
            <w:tcBorders>
              <w:top w:val="single" w:sz="4" w:space="0" w:color="auto"/>
            </w:tcBorders>
          </w:tcPr>
          <w:p w14:paraId="62BFB255" w14:textId="77777777" w:rsidR="00E0569A" w:rsidRPr="00852D87" w:rsidRDefault="00E0569A" w:rsidP="008E0C7A">
            <w:pPr>
              <w:jc w:val="center"/>
              <w:rPr>
                <w:b/>
              </w:rPr>
            </w:pPr>
            <w:r w:rsidRPr="00852D87">
              <w:rPr>
                <w:b/>
              </w:rPr>
              <w:t>SIGNATURE</w:t>
            </w:r>
          </w:p>
        </w:tc>
        <w:tc>
          <w:tcPr>
            <w:tcW w:w="394" w:type="dxa"/>
          </w:tcPr>
          <w:p w14:paraId="6F294D14" w14:textId="77777777" w:rsidR="00E0569A" w:rsidRPr="00852D87" w:rsidRDefault="00E0569A" w:rsidP="008E0C7A">
            <w:pPr>
              <w:jc w:val="center"/>
              <w:rPr>
                <w:b/>
              </w:rPr>
            </w:pPr>
          </w:p>
        </w:tc>
        <w:tc>
          <w:tcPr>
            <w:tcW w:w="2331" w:type="dxa"/>
            <w:tcBorders>
              <w:top w:val="single" w:sz="4" w:space="0" w:color="auto"/>
            </w:tcBorders>
          </w:tcPr>
          <w:p w14:paraId="1E7EEF2E" w14:textId="77777777" w:rsidR="00E0569A" w:rsidRPr="00852D87" w:rsidRDefault="00E0569A" w:rsidP="008E0C7A">
            <w:pPr>
              <w:jc w:val="center"/>
              <w:rPr>
                <w:b/>
              </w:rPr>
            </w:pPr>
            <w:r w:rsidRPr="00852D87">
              <w:rPr>
                <w:b/>
              </w:rPr>
              <w:t>DATE</w:t>
            </w:r>
          </w:p>
        </w:tc>
      </w:tr>
    </w:tbl>
    <w:p w14:paraId="5465D085" w14:textId="77777777" w:rsidR="00E0569A" w:rsidRPr="00593DA2" w:rsidRDefault="00E0569A" w:rsidP="00E0569A">
      <w:pPr>
        <w:spacing w:before="40" w:after="80"/>
        <w:rPr>
          <w:b/>
          <w:caps/>
          <w:sz w:val="28"/>
          <w:szCs w:val="28"/>
        </w:rPr>
      </w:pPr>
      <w:r>
        <w:br w:type="page"/>
      </w:r>
      <w:r w:rsidRPr="00593DA2">
        <w:rPr>
          <w:b/>
          <w:sz w:val="28"/>
          <w:szCs w:val="28"/>
        </w:rPr>
        <w:t>Schedule of Deviations</w:t>
      </w:r>
    </w:p>
    <w:p w14:paraId="60FD66B1" w14:textId="77777777" w:rsidR="00E0569A" w:rsidRDefault="00E0569A" w:rsidP="00E0569A">
      <w:pPr>
        <w:autoSpaceDE w:val="0"/>
      </w:pPr>
    </w:p>
    <w:p w14:paraId="74596F1C" w14:textId="77777777" w:rsidR="00E0569A" w:rsidRDefault="00E0569A" w:rsidP="00E0569A">
      <w:pPr>
        <w:autoSpaceDE w:val="0"/>
        <w:rPr>
          <w:b/>
        </w:rPr>
      </w:pPr>
      <w:r>
        <w:rPr>
          <w:b/>
        </w:rPr>
        <w:t>Notes:</w:t>
      </w:r>
    </w:p>
    <w:p w14:paraId="26088B12" w14:textId="77777777" w:rsidR="00E0569A" w:rsidRPr="00593DA2" w:rsidRDefault="00E0569A" w:rsidP="00E0569A">
      <w:pPr>
        <w:numPr>
          <w:ilvl w:val="0"/>
          <w:numId w:val="31"/>
        </w:numPr>
        <w:tabs>
          <w:tab w:val="clear" w:pos="360"/>
          <w:tab w:val="num" w:pos="426"/>
        </w:tabs>
        <w:ind w:left="426" w:hanging="426"/>
      </w:pPr>
      <w:r w:rsidRPr="00593DA2">
        <w:rPr>
          <w:spacing w:val="-2"/>
        </w:rPr>
        <w:t xml:space="preserve">The extent of deviations from the </w:t>
      </w:r>
      <w:r>
        <w:rPr>
          <w:spacing w:val="-2"/>
        </w:rPr>
        <w:t>Bid</w:t>
      </w:r>
      <w:r w:rsidRPr="00593DA2">
        <w:rPr>
          <w:spacing w:val="-2"/>
        </w:rPr>
        <w:t xml:space="preserve"> documents issued by the </w:t>
      </w:r>
      <w:r>
        <w:rPr>
          <w:spacing w:val="-2"/>
        </w:rPr>
        <w:t>E</w:t>
      </w:r>
      <w:r w:rsidRPr="00593DA2">
        <w:rPr>
          <w:spacing w:val="-2"/>
        </w:rPr>
        <w:t xml:space="preserve">mployer </w:t>
      </w:r>
      <w:r>
        <w:rPr>
          <w:spacing w:val="-2"/>
        </w:rPr>
        <w:t>prior to</w:t>
      </w:r>
      <w:r w:rsidRPr="00593DA2">
        <w:rPr>
          <w:spacing w:val="-2"/>
        </w:rPr>
        <w:t xml:space="preserve"> the </w:t>
      </w:r>
      <w:r>
        <w:rPr>
          <w:spacing w:val="-2"/>
        </w:rPr>
        <w:t>Bid</w:t>
      </w:r>
      <w:r w:rsidRPr="00593DA2">
        <w:rPr>
          <w:spacing w:val="-2"/>
        </w:rPr>
        <w:t xml:space="preserve"> closing date is limited</w:t>
      </w:r>
      <w:r w:rsidRPr="00593DA2">
        <w:t xml:space="preserve"> to those permitted in terms of the </w:t>
      </w:r>
      <w:r>
        <w:t>C</w:t>
      </w:r>
      <w:r w:rsidRPr="00593DA2">
        <w:t xml:space="preserve">onditions of </w:t>
      </w:r>
      <w:r>
        <w:t>Bid</w:t>
      </w:r>
      <w:r w:rsidRPr="00593DA2">
        <w:t>.</w:t>
      </w:r>
    </w:p>
    <w:p w14:paraId="30CBFBCB" w14:textId="77777777" w:rsidR="00E0569A" w:rsidRPr="00593DA2" w:rsidRDefault="00E0569A" w:rsidP="00E0569A">
      <w:pPr>
        <w:numPr>
          <w:ilvl w:val="0"/>
          <w:numId w:val="31"/>
        </w:numPr>
        <w:tabs>
          <w:tab w:val="clear" w:pos="360"/>
          <w:tab w:val="num" w:pos="426"/>
        </w:tabs>
        <w:ind w:left="426" w:hanging="426"/>
      </w:pPr>
      <w:r w:rsidRPr="00593DA2">
        <w:t xml:space="preserve">A </w:t>
      </w:r>
      <w:r>
        <w:t>Bidder</w:t>
      </w:r>
      <w:r w:rsidRPr="00593DA2">
        <w:t xml:space="preserve">'s covering letter shall not be included in the final contract document. Should any matter in such letter, </w:t>
      </w:r>
      <w:r w:rsidRPr="00593DA2">
        <w:rPr>
          <w:spacing w:val="-2"/>
        </w:rPr>
        <w:t>which constitutes a deviation as aforesaid, become the subject of agreements reached during the proc</w:t>
      </w:r>
      <w:r>
        <w:rPr>
          <w:spacing w:val="-2"/>
        </w:rPr>
        <w:t>ess of O</w:t>
      </w:r>
      <w:r w:rsidRPr="00593DA2">
        <w:rPr>
          <w:spacing w:val="-2"/>
        </w:rPr>
        <w:t>ffer and</w:t>
      </w:r>
      <w:r>
        <w:t xml:space="preserve"> Acceptance, the outcome of such A</w:t>
      </w:r>
      <w:r w:rsidRPr="00593DA2">
        <w:t>greement shall be recorded here.</w:t>
      </w:r>
    </w:p>
    <w:p w14:paraId="1C8774D0" w14:textId="77777777" w:rsidR="00E0569A" w:rsidRPr="00593DA2" w:rsidRDefault="00E0569A" w:rsidP="00E0569A">
      <w:pPr>
        <w:numPr>
          <w:ilvl w:val="0"/>
          <w:numId w:val="31"/>
        </w:numPr>
        <w:tabs>
          <w:tab w:val="clear" w:pos="360"/>
          <w:tab w:val="num" w:pos="426"/>
        </w:tabs>
        <w:ind w:left="426" w:hanging="426"/>
      </w:pPr>
      <w:r w:rsidRPr="00593DA2">
        <w:t>Any other matt</w:t>
      </w:r>
      <w:r>
        <w:t>er arising from the process of Offer and A</w:t>
      </w:r>
      <w:r w:rsidRPr="00593DA2">
        <w:t xml:space="preserve">cceptance either as a confirmation, clarification or change to the </w:t>
      </w:r>
      <w:r>
        <w:t>Bid</w:t>
      </w:r>
      <w:r w:rsidRPr="00593DA2">
        <w:t xml:space="preserve"> documents and which it is agreed by the Partie</w:t>
      </w:r>
      <w:r>
        <w:t>s becomes an obligation of the C</w:t>
      </w:r>
      <w:r w:rsidRPr="00593DA2">
        <w:t>ontract shall also be recorded here.</w:t>
      </w:r>
    </w:p>
    <w:p w14:paraId="13990FC7" w14:textId="77777777" w:rsidR="00E0569A" w:rsidRPr="00593DA2" w:rsidRDefault="00E0569A" w:rsidP="00E0569A">
      <w:pPr>
        <w:numPr>
          <w:ilvl w:val="0"/>
          <w:numId w:val="31"/>
        </w:numPr>
        <w:tabs>
          <w:tab w:val="clear" w:pos="360"/>
          <w:tab w:val="num" w:pos="426"/>
        </w:tabs>
        <w:ind w:left="426" w:hanging="426"/>
      </w:pPr>
      <w:r w:rsidRPr="00593DA2">
        <w:t xml:space="preserve">Any change or addition to the </w:t>
      </w:r>
      <w:r>
        <w:t>Bid</w:t>
      </w:r>
      <w:r w:rsidRPr="00593DA2">
        <w:t xml:space="preserve"> do</w:t>
      </w:r>
      <w:r>
        <w:t>cuments arising from the above A</w:t>
      </w:r>
      <w:r w:rsidRPr="00593DA2">
        <w:t>greements and recorded here shall also be incorporated into the final draft of the Contract.</w:t>
      </w:r>
    </w:p>
    <w:p w14:paraId="71FF1251" w14:textId="77777777" w:rsidR="00E0569A" w:rsidRDefault="00E0569A" w:rsidP="00E0569A">
      <w:pPr>
        <w:autoSpaceDE w:val="0"/>
      </w:pPr>
    </w:p>
    <w:p w14:paraId="616EA323" w14:textId="77777777" w:rsidR="00E0569A" w:rsidRDefault="00E0569A" w:rsidP="00E0569A">
      <w:pPr>
        <w:numPr>
          <w:ilvl w:val="0"/>
          <w:numId w:val="32"/>
        </w:numPr>
        <w:tabs>
          <w:tab w:val="clear" w:pos="360"/>
          <w:tab w:val="num" w:pos="426"/>
          <w:tab w:val="left" w:leader="dot" w:pos="9027"/>
        </w:tabs>
        <w:autoSpaceDE w:val="0"/>
        <w:spacing w:before="120" w:after="120" w:line="360" w:lineRule="auto"/>
        <w:ind w:left="425" w:hanging="426"/>
      </w:pPr>
      <w:r>
        <w:t xml:space="preserve">Subject </w:t>
      </w:r>
      <w:r>
        <w:tab/>
      </w:r>
    </w:p>
    <w:p w14:paraId="6C755D57" w14:textId="77777777" w:rsidR="00E0569A" w:rsidRDefault="00E0569A" w:rsidP="00E0569A">
      <w:pPr>
        <w:tabs>
          <w:tab w:val="left" w:leader="dot" w:pos="9027"/>
        </w:tabs>
        <w:autoSpaceDE w:val="0"/>
        <w:spacing w:before="120" w:after="120" w:line="360" w:lineRule="auto"/>
        <w:ind w:left="425"/>
      </w:pPr>
      <w:r>
        <w:t xml:space="preserve">Details  </w:t>
      </w:r>
      <w:r>
        <w:tab/>
      </w:r>
    </w:p>
    <w:p w14:paraId="6D8AB476" w14:textId="77777777" w:rsidR="00E0569A" w:rsidRDefault="00E0569A" w:rsidP="00E0569A">
      <w:pPr>
        <w:tabs>
          <w:tab w:val="left" w:leader="dot" w:pos="9027"/>
        </w:tabs>
        <w:autoSpaceDE w:val="0"/>
        <w:spacing w:before="120" w:after="120" w:line="360" w:lineRule="auto"/>
        <w:ind w:left="425"/>
      </w:pPr>
      <w:r>
        <w:tab/>
      </w:r>
    </w:p>
    <w:p w14:paraId="7D39F565" w14:textId="77777777" w:rsidR="00E0569A" w:rsidRDefault="00E0569A" w:rsidP="00E0569A">
      <w:pPr>
        <w:tabs>
          <w:tab w:val="left" w:leader="dot" w:pos="9027"/>
        </w:tabs>
        <w:autoSpaceDE w:val="0"/>
        <w:spacing w:before="120" w:after="120" w:line="360" w:lineRule="auto"/>
        <w:ind w:left="425"/>
      </w:pPr>
      <w:r>
        <w:tab/>
      </w:r>
    </w:p>
    <w:p w14:paraId="33881E80" w14:textId="77777777" w:rsidR="00E0569A" w:rsidRDefault="00E0569A" w:rsidP="00E0569A">
      <w:pPr>
        <w:tabs>
          <w:tab w:val="left" w:leader="dot" w:pos="9027"/>
        </w:tabs>
        <w:autoSpaceDE w:val="0"/>
        <w:spacing w:before="120" w:after="120" w:line="360" w:lineRule="auto"/>
        <w:ind w:left="425"/>
      </w:pPr>
      <w:r>
        <w:tab/>
      </w:r>
    </w:p>
    <w:p w14:paraId="0806E341" w14:textId="77777777" w:rsidR="00E0569A" w:rsidRDefault="00E0569A" w:rsidP="00E0569A">
      <w:pPr>
        <w:numPr>
          <w:ilvl w:val="0"/>
          <w:numId w:val="32"/>
        </w:numPr>
        <w:tabs>
          <w:tab w:val="clear" w:pos="360"/>
          <w:tab w:val="num" w:pos="426"/>
          <w:tab w:val="left" w:leader="dot" w:pos="9027"/>
        </w:tabs>
        <w:autoSpaceDE w:val="0"/>
        <w:spacing w:before="120" w:after="120" w:line="360" w:lineRule="auto"/>
        <w:ind w:left="425" w:hanging="426"/>
      </w:pPr>
      <w:r>
        <w:t xml:space="preserve">Subject </w:t>
      </w:r>
      <w:r>
        <w:tab/>
      </w:r>
    </w:p>
    <w:p w14:paraId="0B48E46C" w14:textId="77777777" w:rsidR="00E0569A" w:rsidRDefault="00E0569A" w:rsidP="00E0569A">
      <w:pPr>
        <w:tabs>
          <w:tab w:val="left" w:leader="dot" w:pos="9027"/>
        </w:tabs>
        <w:autoSpaceDE w:val="0"/>
        <w:spacing w:before="120" w:after="120" w:line="360" w:lineRule="auto"/>
        <w:ind w:left="425"/>
      </w:pPr>
      <w:r>
        <w:t xml:space="preserve">Details  </w:t>
      </w:r>
      <w:r>
        <w:tab/>
      </w:r>
    </w:p>
    <w:p w14:paraId="066FB25E" w14:textId="77777777" w:rsidR="00E0569A" w:rsidRDefault="00E0569A" w:rsidP="00E0569A">
      <w:pPr>
        <w:tabs>
          <w:tab w:val="left" w:leader="dot" w:pos="9027"/>
        </w:tabs>
        <w:autoSpaceDE w:val="0"/>
        <w:spacing w:before="120" w:after="120" w:line="360" w:lineRule="auto"/>
        <w:ind w:left="425"/>
      </w:pPr>
      <w:r>
        <w:tab/>
      </w:r>
    </w:p>
    <w:p w14:paraId="061A7D4B" w14:textId="77777777" w:rsidR="00E0569A" w:rsidRDefault="00E0569A" w:rsidP="00E0569A">
      <w:pPr>
        <w:tabs>
          <w:tab w:val="left" w:leader="dot" w:pos="9027"/>
        </w:tabs>
        <w:autoSpaceDE w:val="0"/>
        <w:spacing w:before="120" w:after="120" w:line="360" w:lineRule="auto"/>
        <w:ind w:left="425"/>
      </w:pPr>
      <w:r>
        <w:tab/>
      </w:r>
    </w:p>
    <w:p w14:paraId="4145621D" w14:textId="77777777" w:rsidR="00E0569A" w:rsidRDefault="00E0569A" w:rsidP="00E0569A">
      <w:pPr>
        <w:tabs>
          <w:tab w:val="left" w:leader="dot" w:pos="9027"/>
        </w:tabs>
        <w:autoSpaceDE w:val="0"/>
        <w:spacing w:before="120" w:after="120" w:line="360" w:lineRule="auto"/>
        <w:ind w:left="425"/>
      </w:pPr>
      <w:r>
        <w:tab/>
      </w:r>
    </w:p>
    <w:p w14:paraId="1DD1D166" w14:textId="77777777" w:rsidR="00E0569A" w:rsidRDefault="00E0569A" w:rsidP="00E0569A">
      <w:pPr>
        <w:numPr>
          <w:ilvl w:val="0"/>
          <w:numId w:val="32"/>
        </w:numPr>
        <w:tabs>
          <w:tab w:val="clear" w:pos="360"/>
          <w:tab w:val="num" w:pos="426"/>
          <w:tab w:val="left" w:leader="dot" w:pos="9027"/>
        </w:tabs>
        <w:autoSpaceDE w:val="0"/>
        <w:spacing w:before="120" w:after="120" w:line="360" w:lineRule="auto"/>
        <w:ind w:left="425" w:hanging="426"/>
      </w:pPr>
      <w:r>
        <w:t xml:space="preserve">Subject </w:t>
      </w:r>
      <w:r>
        <w:tab/>
      </w:r>
    </w:p>
    <w:p w14:paraId="155AE7E3" w14:textId="77777777" w:rsidR="00E0569A" w:rsidRDefault="00E0569A" w:rsidP="00E0569A">
      <w:pPr>
        <w:tabs>
          <w:tab w:val="left" w:leader="dot" w:pos="9027"/>
        </w:tabs>
        <w:autoSpaceDE w:val="0"/>
        <w:spacing w:before="120" w:after="120" w:line="360" w:lineRule="auto"/>
        <w:ind w:left="425"/>
      </w:pPr>
      <w:r>
        <w:t xml:space="preserve">Details  </w:t>
      </w:r>
      <w:r>
        <w:tab/>
      </w:r>
    </w:p>
    <w:p w14:paraId="5B7E9AEC" w14:textId="77777777" w:rsidR="00E0569A" w:rsidRDefault="00E0569A" w:rsidP="00E0569A">
      <w:pPr>
        <w:tabs>
          <w:tab w:val="left" w:leader="dot" w:pos="9027"/>
        </w:tabs>
        <w:autoSpaceDE w:val="0"/>
        <w:spacing w:before="120" w:after="120" w:line="360" w:lineRule="auto"/>
        <w:ind w:left="425"/>
      </w:pPr>
      <w:r>
        <w:tab/>
      </w:r>
    </w:p>
    <w:p w14:paraId="230A3710" w14:textId="77777777" w:rsidR="00E0569A" w:rsidRDefault="00E0569A" w:rsidP="00E0569A">
      <w:pPr>
        <w:tabs>
          <w:tab w:val="left" w:leader="dot" w:pos="9027"/>
        </w:tabs>
        <w:autoSpaceDE w:val="0"/>
        <w:spacing w:before="120" w:after="120" w:line="360" w:lineRule="auto"/>
        <w:ind w:left="425"/>
      </w:pPr>
      <w:r>
        <w:tab/>
      </w:r>
    </w:p>
    <w:p w14:paraId="59EF26CB" w14:textId="77777777" w:rsidR="00E0569A" w:rsidRDefault="00E0569A" w:rsidP="00E0569A">
      <w:pPr>
        <w:tabs>
          <w:tab w:val="left" w:leader="dot" w:pos="9027"/>
        </w:tabs>
        <w:autoSpaceDE w:val="0"/>
        <w:spacing w:before="120" w:after="120" w:line="360" w:lineRule="auto"/>
        <w:ind w:left="425"/>
      </w:pPr>
      <w:r>
        <w:tab/>
      </w:r>
    </w:p>
    <w:p w14:paraId="46B02C9C" w14:textId="77777777" w:rsidR="00E0569A" w:rsidRDefault="00E0569A" w:rsidP="00E0569A">
      <w:pPr>
        <w:numPr>
          <w:ilvl w:val="0"/>
          <w:numId w:val="32"/>
        </w:numPr>
        <w:tabs>
          <w:tab w:val="clear" w:pos="360"/>
          <w:tab w:val="num" w:pos="426"/>
          <w:tab w:val="left" w:leader="dot" w:pos="9027"/>
        </w:tabs>
        <w:autoSpaceDE w:val="0"/>
        <w:spacing w:before="120" w:after="120" w:line="360" w:lineRule="auto"/>
        <w:ind w:left="425" w:hanging="426"/>
      </w:pPr>
      <w:r>
        <w:t xml:space="preserve">Subject </w:t>
      </w:r>
      <w:r>
        <w:tab/>
      </w:r>
    </w:p>
    <w:p w14:paraId="6FAC47F7" w14:textId="77777777" w:rsidR="00E0569A" w:rsidRDefault="00E0569A" w:rsidP="00E0569A">
      <w:pPr>
        <w:tabs>
          <w:tab w:val="left" w:leader="dot" w:pos="9027"/>
        </w:tabs>
        <w:autoSpaceDE w:val="0"/>
        <w:spacing w:before="120" w:after="120" w:line="360" w:lineRule="auto"/>
        <w:ind w:left="425"/>
      </w:pPr>
      <w:r>
        <w:t xml:space="preserve">Details  </w:t>
      </w:r>
      <w:r>
        <w:tab/>
      </w:r>
    </w:p>
    <w:p w14:paraId="3F51D321" w14:textId="77777777" w:rsidR="00E0569A" w:rsidRDefault="00E0569A" w:rsidP="00E0569A">
      <w:pPr>
        <w:tabs>
          <w:tab w:val="left" w:leader="dot" w:pos="9027"/>
        </w:tabs>
        <w:autoSpaceDE w:val="0"/>
        <w:spacing w:before="120" w:after="120" w:line="360" w:lineRule="auto"/>
        <w:ind w:left="425"/>
      </w:pPr>
      <w:r>
        <w:tab/>
      </w:r>
    </w:p>
    <w:p w14:paraId="411D7154" w14:textId="77777777" w:rsidR="00E0569A" w:rsidRDefault="00E0569A" w:rsidP="00E0569A">
      <w:pPr>
        <w:tabs>
          <w:tab w:val="left" w:leader="dot" w:pos="9027"/>
        </w:tabs>
        <w:autoSpaceDE w:val="0"/>
        <w:spacing w:before="120" w:after="120" w:line="360" w:lineRule="auto"/>
        <w:ind w:left="425"/>
      </w:pPr>
      <w:r>
        <w:tab/>
      </w:r>
    </w:p>
    <w:p w14:paraId="21918347" w14:textId="77777777" w:rsidR="00E0569A" w:rsidRDefault="00E0569A" w:rsidP="00E0569A">
      <w:pPr>
        <w:tabs>
          <w:tab w:val="left" w:leader="dot" w:pos="9027"/>
        </w:tabs>
        <w:autoSpaceDE w:val="0"/>
        <w:spacing w:before="120" w:after="120" w:line="360" w:lineRule="auto"/>
        <w:ind w:left="425"/>
      </w:pPr>
      <w:r>
        <w:tab/>
      </w:r>
    </w:p>
    <w:p w14:paraId="6665F383" w14:textId="77777777" w:rsidR="00E0569A" w:rsidRDefault="00E0569A" w:rsidP="00E0569A">
      <w:pPr>
        <w:tabs>
          <w:tab w:val="left" w:leader="dot" w:pos="9027"/>
        </w:tabs>
        <w:autoSpaceDE w:val="0"/>
        <w:spacing w:line="360" w:lineRule="auto"/>
        <w:ind w:left="426"/>
      </w:pPr>
    </w:p>
    <w:p w14:paraId="703BD5AF" w14:textId="38109F41" w:rsidR="00E0569A" w:rsidRDefault="00E0569A" w:rsidP="00E0569A">
      <w:pPr>
        <w:autoSpaceDE w:val="0"/>
      </w:pPr>
      <w:r>
        <w:t>By the duly authorised representatives signing this Schedule of Deviations, the Employer and the Bidder agree to and accept the foregoing Schedule of Deviations as the only deviations from and amendments to the documents listed in the Bid</w:t>
      </w:r>
      <w:r w:rsidR="00304ECC">
        <w:t xml:space="preserve"> </w:t>
      </w:r>
      <w:r>
        <w:t>Data and addenda thereto as listed in the Returnable Documents, as well as any confirmation, clarification or changes to the terms of the offer agreed by the Bidder and the Employer during this process of offer and acceptance.</w:t>
      </w:r>
    </w:p>
    <w:p w14:paraId="42818665" w14:textId="77777777" w:rsidR="00E0569A" w:rsidRDefault="00E0569A" w:rsidP="00E0569A">
      <w:pPr>
        <w:autoSpaceDE w:val="0"/>
      </w:pPr>
    </w:p>
    <w:p w14:paraId="7E0DB937" w14:textId="77777777" w:rsidR="00E0569A" w:rsidRDefault="00E0569A" w:rsidP="00E0569A">
      <w:pPr>
        <w:autoSpaceDE w:val="0"/>
      </w:pPr>
      <w:r>
        <w:t>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w:t>
      </w:r>
    </w:p>
    <w:p w14:paraId="6F875BBA" w14:textId="77777777" w:rsidR="00E0569A" w:rsidRDefault="00E0569A" w:rsidP="00E0569A"/>
    <w:p w14:paraId="1CB2A928" w14:textId="77777777" w:rsidR="00304ECC" w:rsidRDefault="00E0569A" w:rsidP="00E0569A">
      <w:r>
        <w:br w:type="page"/>
      </w:r>
    </w:p>
    <w:p w14:paraId="677C0331" w14:textId="77777777" w:rsidR="00304ECC" w:rsidRDefault="00304ECC" w:rsidP="00E0569A"/>
    <w:p w14:paraId="36D6EC60" w14:textId="473F6E6C" w:rsidR="00E0569A" w:rsidRDefault="00E0569A" w:rsidP="00E0569A">
      <w:r w:rsidRPr="006E567F">
        <w:rPr>
          <w:b/>
        </w:rPr>
        <w:t xml:space="preserve">SIGNED </w:t>
      </w:r>
      <w:r>
        <w:rPr>
          <w:b/>
        </w:rPr>
        <w:t>ON BEHALF OF/BY THE BIDDER</w:t>
      </w:r>
      <w:r w:rsidRPr="006E567F">
        <w:rPr>
          <w:b/>
        </w:rPr>
        <w:t>:</w:t>
      </w:r>
    </w:p>
    <w:p w14:paraId="6E36F7D0" w14:textId="77777777" w:rsidR="00E0569A" w:rsidRDefault="00E0569A" w:rsidP="00E0569A"/>
    <w:tbl>
      <w:tblPr>
        <w:tblW w:w="7156" w:type="dxa"/>
        <w:jc w:val="center"/>
        <w:tblLook w:val="01E0" w:firstRow="1" w:lastRow="1" w:firstColumn="1" w:lastColumn="1" w:noHBand="0" w:noVBand="0"/>
      </w:tblPr>
      <w:tblGrid>
        <w:gridCol w:w="250"/>
        <w:gridCol w:w="3260"/>
        <w:gridCol w:w="386"/>
        <w:gridCol w:w="3260"/>
      </w:tblGrid>
      <w:tr w:rsidR="00E0569A" w14:paraId="6A1BD7B1" w14:textId="77777777" w:rsidTr="008E0C7A">
        <w:trPr>
          <w:trHeight w:hRule="exact" w:val="1134"/>
          <w:jc w:val="center"/>
        </w:trPr>
        <w:tc>
          <w:tcPr>
            <w:tcW w:w="250" w:type="dxa"/>
            <w:vMerge w:val="restart"/>
            <w:tcBorders>
              <w:right w:val="single" w:sz="4" w:space="0" w:color="auto"/>
            </w:tcBorders>
            <w:vAlign w:val="center"/>
          </w:tcPr>
          <w:p w14:paraId="4DCDD7B4"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6CD8F904" w14:textId="77777777" w:rsidR="00E0569A" w:rsidRDefault="00E0569A" w:rsidP="008E0C7A">
            <w:pPr>
              <w:spacing w:before="280" w:after="280"/>
            </w:pPr>
          </w:p>
        </w:tc>
        <w:tc>
          <w:tcPr>
            <w:tcW w:w="386" w:type="dxa"/>
            <w:tcBorders>
              <w:left w:val="single" w:sz="4" w:space="0" w:color="auto"/>
              <w:right w:val="single" w:sz="4" w:space="0" w:color="auto"/>
            </w:tcBorders>
          </w:tcPr>
          <w:p w14:paraId="5AD60C7B"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60A9B89A" w14:textId="77777777" w:rsidR="00E0569A" w:rsidRDefault="00E0569A" w:rsidP="008E0C7A">
            <w:pPr>
              <w:spacing w:before="280" w:after="280"/>
            </w:pPr>
          </w:p>
        </w:tc>
      </w:tr>
      <w:tr w:rsidR="00E0569A" w:rsidRPr="00AE0A70" w14:paraId="6F090DCA" w14:textId="77777777" w:rsidTr="008E0C7A">
        <w:trPr>
          <w:jc w:val="center"/>
        </w:trPr>
        <w:tc>
          <w:tcPr>
            <w:tcW w:w="250" w:type="dxa"/>
            <w:vMerge/>
          </w:tcPr>
          <w:p w14:paraId="492E82C8"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185C1890" w14:textId="77777777" w:rsidR="00E0569A" w:rsidRPr="00852D87" w:rsidRDefault="00E0569A" w:rsidP="008E0C7A">
            <w:pPr>
              <w:jc w:val="center"/>
              <w:rPr>
                <w:b/>
              </w:rPr>
            </w:pPr>
            <w:r w:rsidRPr="00852D87">
              <w:rPr>
                <w:b/>
              </w:rPr>
              <w:t>NAME</w:t>
            </w:r>
          </w:p>
          <w:p w14:paraId="202700FD" w14:textId="77777777" w:rsidR="00E0569A" w:rsidRPr="00852D87" w:rsidRDefault="00E0569A" w:rsidP="008E0C7A">
            <w:pPr>
              <w:jc w:val="center"/>
              <w:rPr>
                <w:b/>
              </w:rPr>
            </w:pPr>
          </w:p>
        </w:tc>
        <w:tc>
          <w:tcPr>
            <w:tcW w:w="386" w:type="dxa"/>
            <w:tcBorders>
              <w:left w:val="nil"/>
            </w:tcBorders>
          </w:tcPr>
          <w:p w14:paraId="135DB7FD"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0D6822BB" w14:textId="77777777" w:rsidR="00E0569A" w:rsidRPr="00852D87" w:rsidRDefault="00E0569A" w:rsidP="008E0C7A">
            <w:pPr>
              <w:jc w:val="center"/>
              <w:rPr>
                <w:b/>
              </w:rPr>
            </w:pPr>
            <w:r w:rsidRPr="00852D87">
              <w:rPr>
                <w:b/>
              </w:rPr>
              <w:t>SIGNATURE</w:t>
            </w:r>
          </w:p>
        </w:tc>
      </w:tr>
      <w:tr w:rsidR="00E0569A" w14:paraId="7ABE7F2B"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val="restart"/>
            <w:tcBorders>
              <w:top w:val="nil"/>
              <w:left w:val="nil"/>
              <w:bottom w:val="nil"/>
            </w:tcBorders>
          </w:tcPr>
          <w:p w14:paraId="4962DE84" w14:textId="77777777" w:rsidR="00E0569A" w:rsidRDefault="00E0569A" w:rsidP="008E0C7A">
            <w:pPr>
              <w:spacing w:before="240" w:after="240"/>
              <w:jc w:val="left"/>
            </w:pPr>
          </w:p>
        </w:tc>
        <w:tc>
          <w:tcPr>
            <w:tcW w:w="3260" w:type="dxa"/>
            <w:tcBorders>
              <w:bottom w:val="nil"/>
            </w:tcBorders>
          </w:tcPr>
          <w:p w14:paraId="70FF4996" w14:textId="77777777" w:rsidR="00E0569A" w:rsidRDefault="00E0569A" w:rsidP="008E0C7A">
            <w:pPr>
              <w:spacing w:before="280" w:after="280"/>
            </w:pPr>
          </w:p>
        </w:tc>
        <w:tc>
          <w:tcPr>
            <w:tcW w:w="386" w:type="dxa"/>
            <w:tcBorders>
              <w:top w:val="nil"/>
              <w:bottom w:val="nil"/>
            </w:tcBorders>
          </w:tcPr>
          <w:p w14:paraId="0CB70551" w14:textId="77777777" w:rsidR="00E0569A" w:rsidRDefault="00E0569A" w:rsidP="008E0C7A">
            <w:pPr>
              <w:spacing w:before="280" w:after="280"/>
            </w:pPr>
          </w:p>
        </w:tc>
        <w:tc>
          <w:tcPr>
            <w:tcW w:w="3260" w:type="dxa"/>
            <w:tcBorders>
              <w:bottom w:val="nil"/>
            </w:tcBorders>
          </w:tcPr>
          <w:p w14:paraId="6453B7C9" w14:textId="77777777" w:rsidR="00E0569A" w:rsidRDefault="00E0569A" w:rsidP="008E0C7A">
            <w:pPr>
              <w:spacing w:before="280" w:after="280"/>
            </w:pPr>
          </w:p>
        </w:tc>
      </w:tr>
      <w:tr w:rsidR="00E0569A" w:rsidRPr="00AE0A70" w14:paraId="1E2EF8A5"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tcBorders>
              <w:left w:val="nil"/>
              <w:bottom w:val="nil"/>
            </w:tcBorders>
          </w:tcPr>
          <w:p w14:paraId="79219D10" w14:textId="77777777" w:rsidR="00E0569A" w:rsidRPr="00852D87" w:rsidRDefault="00E0569A" w:rsidP="008E0C7A">
            <w:pPr>
              <w:jc w:val="center"/>
              <w:rPr>
                <w:b/>
              </w:rPr>
            </w:pPr>
          </w:p>
        </w:tc>
        <w:tc>
          <w:tcPr>
            <w:tcW w:w="3260" w:type="dxa"/>
            <w:tcBorders>
              <w:top w:val="nil"/>
            </w:tcBorders>
          </w:tcPr>
          <w:p w14:paraId="1993662D" w14:textId="77777777" w:rsidR="00E0569A" w:rsidRPr="00852D87" w:rsidRDefault="00E0569A" w:rsidP="008E0C7A">
            <w:pPr>
              <w:jc w:val="center"/>
              <w:rPr>
                <w:b/>
              </w:rPr>
            </w:pPr>
            <w:r w:rsidRPr="00852D87">
              <w:rPr>
                <w:b/>
              </w:rPr>
              <w:t>CAPACITY</w:t>
            </w:r>
          </w:p>
        </w:tc>
        <w:tc>
          <w:tcPr>
            <w:tcW w:w="386" w:type="dxa"/>
            <w:tcBorders>
              <w:top w:val="nil"/>
              <w:bottom w:val="nil"/>
            </w:tcBorders>
          </w:tcPr>
          <w:p w14:paraId="46C38D76" w14:textId="77777777" w:rsidR="00E0569A" w:rsidRPr="00852D87" w:rsidRDefault="00E0569A" w:rsidP="008E0C7A">
            <w:pPr>
              <w:jc w:val="center"/>
              <w:rPr>
                <w:b/>
              </w:rPr>
            </w:pPr>
          </w:p>
        </w:tc>
        <w:tc>
          <w:tcPr>
            <w:tcW w:w="3260" w:type="dxa"/>
            <w:tcBorders>
              <w:top w:val="nil"/>
            </w:tcBorders>
          </w:tcPr>
          <w:p w14:paraId="5716BBC9" w14:textId="77777777" w:rsidR="00E0569A" w:rsidRPr="00852D87" w:rsidRDefault="00E0569A" w:rsidP="008E0C7A">
            <w:pPr>
              <w:jc w:val="center"/>
              <w:rPr>
                <w:b/>
              </w:rPr>
            </w:pPr>
            <w:r w:rsidRPr="00852D87">
              <w:rPr>
                <w:b/>
              </w:rPr>
              <w:t>DATE</w:t>
            </w:r>
          </w:p>
        </w:tc>
      </w:tr>
    </w:tbl>
    <w:p w14:paraId="0B0597A1" w14:textId="77777777" w:rsidR="00E0569A" w:rsidRDefault="00E0569A" w:rsidP="00E0569A">
      <w:pPr>
        <w:autoSpaceDE w:val="0"/>
        <w:rPr>
          <w:b/>
        </w:rPr>
      </w:pPr>
    </w:p>
    <w:p w14:paraId="7096AC1D" w14:textId="77777777" w:rsidR="00E0569A" w:rsidRDefault="00E0569A" w:rsidP="00E0569A">
      <w:pPr>
        <w:autoSpaceDE w:val="0"/>
      </w:pPr>
    </w:p>
    <w:p w14:paraId="5F55D051" w14:textId="77777777" w:rsidR="00E0569A" w:rsidRPr="006E567F" w:rsidRDefault="00E0569A" w:rsidP="00E0569A">
      <w:pPr>
        <w:rPr>
          <w:b/>
        </w:rPr>
      </w:pPr>
      <w:r w:rsidRPr="006E567F">
        <w:rPr>
          <w:b/>
        </w:rPr>
        <w:t xml:space="preserve">SIGNED </w:t>
      </w:r>
      <w:r>
        <w:rPr>
          <w:b/>
        </w:rPr>
        <w:t>BY WITNESS</w:t>
      </w:r>
      <w:r w:rsidRPr="006E567F">
        <w:rPr>
          <w:b/>
        </w:rPr>
        <w:t>:</w:t>
      </w:r>
    </w:p>
    <w:p w14:paraId="7A258FF6"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1A9D9709" w14:textId="77777777" w:rsidTr="008E0C7A">
        <w:trPr>
          <w:trHeight w:hRule="exact" w:val="1134"/>
        </w:trPr>
        <w:tc>
          <w:tcPr>
            <w:tcW w:w="250" w:type="dxa"/>
            <w:vMerge w:val="restart"/>
            <w:tcBorders>
              <w:right w:val="single" w:sz="4" w:space="0" w:color="auto"/>
            </w:tcBorders>
            <w:vAlign w:val="center"/>
          </w:tcPr>
          <w:p w14:paraId="0E10B6B9" w14:textId="77777777" w:rsidR="00E0569A" w:rsidRDefault="00E0569A" w:rsidP="008E0C7A">
            <w:pPr>
              <w:spacing w:before="240" w:after="240"/>
              <w:jc w:val="left"/>
            </w:pPr>
          </w:p>
        </w:tc>
        <w:tc>
          <w:tcPr>
            <w:tcW w:w="2835" w:type="dxa"/>
            <w:tcBorders>
              <w:top w:val="single" w:sz="4" w:space="0" w:color="auto"/>
              <w:left w:val="single" w:sz="4" w:space="0" w:color="auto"/>
              <w:bottom w:val="single" w:sz="4" w:space="0" w:color="auto"/>
              <w:right w:val="single" w:sz="4" w:space="0" w:color="auto"/>
            </w:tcBorders>
          </w:tcPr>
          <w:p w14:paraId="323E8F7B" w14:textId="77777777" w:rsidR="00E0569A" w:rsidRDefault="00E0569A" w:rsidP="008E0C7A">
            <w:pPr>
              <w:spacing w:before="280" w:after="280"/>
            </w:pPr>
          </w:p>
        </w:tc>
        <w:tc>
          <w:tcPr>
            <w:tcW w:w="502" w:type="dxa"/>
            <w:tcBorders>
              <w:left w:val="single" w:sz="4" w:space="0" w:color="auto"/>
              <w:right w:val="single" w:sz="4" w:space="0" w:color="auto"/>
            </w:tcBorders>
          </w:tcPr>
          <w:p w14:paraId="251324F9"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6A7E1C47" w14:textId="77777777" w:rsidR="00E0569A" w:rsidRDefault="00E0569A" w:rsidP="008E0C7A">
            <w:pPr>
              <w:spacing w:before="280" w:after="280"/>
            </w:pPr>
          </w:p>
        </w:tc>
        <w:tc>
          <w:tcPr>
            <w:tcW w:w="394" w:type="dxa"/>
            <w:tcBorders>
              <w:left w:val="single" w:sz="4" w:space="0" w:color="auto"/>
              <w:right w:val="single" w:sz="4" w:space="0" w:color="auto"/>
            </w:tcBorders>
          </w:tcPr>
          <w:p w14:paraId="030FB600"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0CC5C830" w14:textId="77777777" w:rsidR="00E0569A" w:rsidRDefault="00E0569A" w:rsidP="008E0C7A">
            <w:pPr>
              <w:spacing w:before="280" w:after="280"/>
            </w:pPr>
          </w:p>
        </w:tc>
      </w:tr>
      <w:tr w:rsidR="00E0569A" w:rsidRPr="00AE0A70" w14:paraId="5265851F" w14:textId="77777777" w:rsidTr="008E0C7A">
        <w:tc>
          <w:tcPr>
            <w:tcW w:w="250" w:type="dxa"/>
            <w:vMerge/>
          </w:tcPr>
          <w:p w14:paraId="2AB7E437" w14:textId="77777777" w:rsidR="00E0569A" w:rsidRPr="00852D87" w:rsidRDefault="00E0569A" w:rsidP="008E0C7A">
            <w:pPr>
              <w:jc w:val="center"/>
              <w:rPr>
                <w:b/>
              </w:rPr>
            </w:pPr>
          </w:p>
        </w:tc>
        <w:tc>
          <w:tcPr>
            <w:tcW w:w="2835" w:type="dxa"/>
            <w:tcBorders>
              <w:top w:val="single" w:sz="4" w:space="0" w:color="auto"/>
            </w:tcBorders>
          </w:tcPr>
          <w:p w14:paraId="6BBAE629" w14:textId="77777777" w:rsidR="00E0569A" w:rsidRPr="00852D87" w:rsidRDefault="00E0569A" w:rsidP="008E0C7A">
            <w:pPr>
              <w:jc w:val="center"/>
              <w:rPr>
                <w:b/>
              </w:rPr>
            </w:pPr>
            <w:r w:rsidRPr="00852D87">
              <w:rPr>
                <w:b/>
              </w:rPr>
              <w:t>NAME</w:t>
            </w:r>
          </w:p>
        </w:tc>
        <w:tc>
          <w:tcPr>
            <w:tcW w:w="502" w:type="dxa"/>
            <w:tcBorders>
              <w:left w:val="nil"/>
            </w:tcBorders>
          </w:tcPr>
          <w:p w14:paraId="7C1CA2B9" w14:textId="77777777" w:rsidR="00E0569A" w:rsidRPr="00852D87" w:rsidRDefault="00E0569A" w:rsidP="008E0C7A">
            <w:pPr>
              <w:jc w:val="center"/>
              <w:rPr>
                <w:b/>
              </w:rPr>
            </w:pPr>
          </w:p>
        </w:tc>
        <w:tc>
          <w:tcPr>
            <w:tcW w:w="3010" w:type="dxa"/>
            <w:tcBorders>
              <w:top w:val="single" w:sz="4" w:space="0" w:color="auto"/>
            </w:tcBorders>
          </w:tcPr>
          <w:p w14:paraId="719B841F" w14:textId="77777777" w:rsidR="00E0569A" w:rsidRPr="00852D87" w:rsidRDefault="00E0569A" w:rsidP="008E0C7A">
            <w:pPr>
              <w:jc w:val="center"/>
              <w:rPr>
                <w:b/>
              </w:rPr>
            </w:pPr>
            <w:r w:rsidRPr="00852D87">
              <w:rPr>
                <w:b/>
              </w:rPr>
              <w:t>SIGNATURE</w:t>
            </w:r>
          </w:p>
        </w:tc>
        <w:tc>
          <w:tcPr>
            <w:tcW w:w="394" w:type="dxa"/>
          </w:tcPr>
          <w:p w14:paraId="76288F45" w14:textId="77777777" w:rsidR="00E0569A" w:rsidRPr="00852D87" w:rsidRDefault="00E0569A" w:rsidP="008E0C7A">
            <w:pPr>
              <w:jc w:val="center"/>
              <w:rPr>
                <w:b/>
              </w:rPr>
            </w:pPr>
          </w:p>
        </w:tc>
        <w:tc>
          <w:tcPr>
            <w:tcW w:w="2331" w:type="dxa"/>
            <w:tcBorders>
              <w:top w:val="single" w:sz="4" w:space="0" w:color="auto"/>
            </w:tcBorders>
          </w:tcPr>
          <w:p w14:paraId="0D0D4D92" w14:textId="77777777" w:rsidR="00E0569A" w:rsidRPr="00852D87" w:rsidRDefault="00E0569A" w:rsidP="008E0C7A">
            <w:pPr>
              <w:jc w:val="center"/>
              <w:rPr>
                <w:b/>
              </w:rPr>
            </w:pPr>
            <w:r w:rsidRPr="00852D87">
              <w:rPr>
                <w:b/>
              </w:rPr>
              <w:t>DATE</w:t>
            </w:r>
          </w:p>
        </w:tc>
      </w:tr>
    </w:tbl>
    <w:p w14:paraId="1BB0E11D" w14:textId="77777777" w:rsidR="00E0569A" w:rsidRDefault="00E0569A" w:rsidP="00E0569A">
      <w:pPr>
        <w:autoSpaceDE w:val="0"/>
        <w:spacing w:line="360" w:lineRule="auto"/>
      </w:pPr>
    </w:p>
    <w:p w14:paraId="6BB8C9C2" w14:textId="77777777" w:rsidR="00E0569A" w:rsidRDefault="00E0569A" w:rsidP="00E0569A">
      <w:pPr>
        <w:tabs>
          <w:tab w:val="left" w:pos="1740"/>
        </w:tabs>
      </w:pPr>
    </w:p>
    <w:p w14:paraId="2B210878" w14:textId="77777777" w:rsidR="00E0569A" w:rsidRPr="006E567F" w:rsidRDefault="00E0569A" w:rsidP="00E0569A">
      <w:pPr>
        <w:rPr>
          <w:b/>
        </w:rPr>
      </w:pPr>
      <w:r w:rsidRPr="006E567F">
        <w:rPr>
          <w:b/>
        </w:rPr>
        <w:t xml:space="preserve">SIGNED </w:t>
      </w:r>
      <w:r>
        <w:rPr>
          <w:b/>
        </w:rPr>
        <w:t xml:space="preserve">ON BEHALF OF/BY </w:t>
      </w:r>
      <w:r>
        <w:rPr>
          <w:b/>
        </w:rPr>
        <w:fldChar w:fldCharType="begin"/>
      </w:r>
      <w:r>
        <w:rPr>
          <w:b/>
        </w:rPr>
        <w:instrText xml:space="preserve"> REF ClientName \h </w:instrText>
      </w:r>
      <w:r>
        <w:rPr>
          <w:b/>
        </w:rPr>
      </w:r>
      <w:r>
        <w:rPr>
          <w:b/>
        </w:rPr>
        <w:fldChar w:fldCharType="separate"/>
      </w:r>
      <w:r w:rsidR="00AC6A7B">
        <w:rPr>
          <w:b/>
        </w:rPr>
        <w:t>WINNIE MADIKIZELA MANDELA MUNICIPALITY</w:t>
      </w:r>
      <w:r>
        <w:rPr>
          <w:b/>
        </w:rPr>
        <w:fldChar w:fldCharType="end"/>
      </w:r>
      <w:r w:rsidRPr="006E567F">
        <w:rPr>
          <w:b/>
        </w:rPr>
        <w:t>:</w:t>
      </w:r>
    </w:p>
    <w:p w14:paraId="2D4EBA23" w14:textId="77777777" w:rsidR="00E0569A" w:rsidRDefault="00E0569A" w:rsidP="00E0569A"/>
    <w:tbl>
      <w:tblPr>
        <w:tblW w:w="7156" w:type="dxa"/>
        <w:jc w:val="center"/>
        <w:tblLook w:val="01E0" w:firstRow="1" w:lastRow="1" w:firstColumn="1" w:lastColumn="1" w:noHBand="0" w:noVBand="0"/>
      </w:tblPr>
      <w:tblGrid>
        <w:gridCol w:w="250"/>
        <w:gridCol w:w="3260"/>
        <w:gridCol w:w="386"/>
        <w:gridCol w:w="3260"/>
      </w:tblGrid>
      <w:tr w:rsidR="00E0569A" w14:paraId="213D58E3" w14:textId="77777777" w:rsidTr="008E0C7A">
        <w:trPr>
          <w:trHeight w:hRule="exact" w:val="1134"/>
          <w:jc w:val="center"/>
        </w:trPr>
        <w:tc>
          <w:tcPr>
            <w:tcW w:w="250" w:type="dxa"/>
            <w:vMerge w:val="restart"/>
            <w:tcBorders>
              <w:right w:val="single" w:sz="4" w:space="0" w:color="auto"/>
            </w:tcBorders>
            <w:vAlign w:val="center"/>
          </w:tcPr>
          <w:p w14:paraId="4047A2B0"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173908D7" w14:textId="77777777" w:rsidR="00E0569A" w:rsidRDefault="00E0569A" w:rsidP="008E0C7A">
            <w:pPr>
              <w:spacing w:before="280" w:after="280"/>
            </w:pPr>
          </w:p>
        </w:tc>
        <w:tc>
          <w:tcPr>
            <w:tcW w:w="386" w:type="dxa"/>
            <w:tcBorders>
              <w:left w:val="single" w:sz="4" w:space="0" w:color="auto"/>
              <w:right w:val="single" w:sz="4" w:space="0" w:color="auto"/>
            </w:tcBorders>
          </w:tcPr>
          <w:p w14:paraId="0214DDDA"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758F9B15" w14:textId="77777777" w:rsidR="00E0569A" w:rsidRDefault="00E0569A" w:rsidP="008E0C7A">
            <w:pPr>
              <w:spacing w:before="280" w:after="280"/>
            </w:pPr>
          </w:p>
        </w:tc>
      </w:tr>
      <w:tr w:rsidR="00E0569A" w:rsidRPr="00AE0A70" w14:paraId="7C7C7081" w14:textId="77777777" w:rsidTr="008E0C7A">
        <w:trPr>
          <w:jc w:val="center"/>
        </w:trPr>
        <w:tc>
          <w:tcPr>
            <w:tcW w:w="250" w:type="dxa"/>
            <w:vMerge/>
          </w:tcPr>
          <w:p w14:paraId="4987C85E"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791E980F" w14:textId="77777777" w:rsidR="00E0569A" w:rsidRPr="00852D87" w:rsidRDefault="00E0569A" w:rsidP="008E0C7A">
            <w:pPr>
              <w:jc w:val="center"/>
              <w:rPr>
                <w:b/>
              </w:rPr>
            </w:pPr>
            <w:r w:rsidRPr="00852D87">
              <w:rPr>
                <w:b/>
              </w:rPr>
              <w:t>NAME</w:t>
            </w:r>
          </w:p>
          <w:p w14:paraId="25BC7674" w14:textId="77777777" w:rsidR="00E0569A" w:rsidRPr="00852D87" w:rsidRDefault="00E0569A" w:rsidP="008E0C7A">
            <w:pPr>
              <w:jc w:val="center"/>
              <w:rPr>
                <w:b/>
              </w:rPr>
            </w:pPr>
          </w:p>
        </w:tc>
        <w:tc>
          <w:tcPr>
            <w:tcW w:w="386" w:type="dxa"/>
            <w:tcBorders>
              <w:left w:val="nil"/>
            </w:tcBorders>
          </w:tcPr>
          <w:p w14:paraId="4A19157C"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3F5A0B9E" w14:textId="77777777" w:rsidR="00E0569A" w:rsidRPr="00852D87" w:rsidRDefault="00E0569A" w:rsidP="008E0C7A">
            <w:pPr>
              <w:jc w:val="center"/>
              <w:rPr>
                <w:b/>
              </w:rPr>
            </w:pPr>
            <w:r w:rsidRPr="00852D87">
              <w:rPr>
                <w:b/>
              </w:rPr>
              <w:t>SIGNATURE</w:t>
            </w:r>
          </w:p>
        </w:tc>
      </w:tr>
      <w:tr w:rsidR="00E0569A" w14:paraId="45DCFC5A"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val="restart"/>
            <w:tcBorders>
              <w:top w:val="nil"/>
              <w:left w:val="nil"/>
              <w:bottom w:val="nil"/>
            </w:tcBorders>
          </w:tcPr>
          <w:p w14:paraId="4CF50956" w14:textId="77777777" w:rsidR="00E0569A" w:rsidRDefault="00E0569A" w:rsidP="008E0C7A">
            <w:pPr>
              <w:spacing w:before="240" w:after="240"/>
              <w:jc w:val="left"/>
            </w:pPr>
          </w:p>
        </w:tc>
        <w:tc>
          <w:tcPr>
            <w:tcW w:w="3260" w:type="dxa"/>
            <w:tcBorders>
              <w:bottom w:val="nil"/>
            </w:tcBorders>
          </w:tcPr>
          <w:p w14:paraId="6F740779" w14:textId="77777777" w:rsidR="00E0569A" w:rsidRDefault="00E0569A" w:rsidP="008E0C7A">
            <w:pPr>
              <w:spacing w:before="280" w:after="280"/>
            </w:pPr>
          </w:p>
        </w:tc>
        <w:tc>
          <w:tcPr>
            <w:tcW w:w="386" w:type="dxa"/>
            <w:tcBorders>
              <w:top w:val="nil"/>
              <w:bottom w:val="nil"/>
            </w:tcBorders>
          </w:tcPr>
          <w:p w14:paraId="514FA7FD" w14:textId="77777777" w:rsidR="00E0569A" w:rsidRDefault="00E0569A" w:rsidP="008E0C7A">
            <w:pPr>
              <w:spacing w:before="280" w:after="280"/>
            </w:pPr>
          </w:p>
        </w:tc>
        <w:tc>
          <w:tcPr>
            <w:tcW w:w="3260" w:type="dxa"/>
            <w:tcBorders>
              <w:bottom w:val="nil"/>
            </w:tcBorders>
          </w:tcPr>
          <w:p w14:paraId="77EC78A3" w14:textId="77777777" w:rsidR="00E0569A" w:rsidRDefault="00E0569A" w:rsidP="008E0C7A">
            <w:pPr>
              <w:spacing w:before="280" w:after="280"/>
            </w:pPr>
          </w:p>
        </w:tc>
      </w:tr>
      <w:tr w:rsidR="00E0569A" w:rsidRPr="00AE0A70" w14:paraId="099A9C20"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tcBorders>
              <w:left w:val="nil"/>
              <w:bottom w:val="nil"/>
            </w:tcBorders>
          </w:tcPr>
          <w:p w14:paraId="49C9DB57" w14:textId="77777777" w:rsidR="00E0569A" w:rsidRPr="00852D87" w:rsidRDefault="00E0569A" w:rsidP="008E0C7A">
            <w:pPr>
              <w:jc w:val="center"/>
              <w:rPr>
                <w:b/>
              </w:rPr>
            </w:pPr>
          </w:p>
        </w:tc>
        <w:tc>
          <w:tcPr>
            <w:tcW w:w="3260" w:type="dxa"/>
            <w:tcBorders>
              <w:top w:val="nil"/>
            </w:tcBorders>
          </w:tcPr>
          <w:p w14:paraId="5FF07FDB" w14:textId="77777777" w:rsidR="00E0569A" w:rsidRPr="00852D87" w:rsidRDefault="00E0569A" w:rsidP="008E0C7A">
            <w:pPr>
              <w:jc w:val="center"/>
              <w:rPr>
                <w:b/>
              </w:rPr>
            </w:pPr>
            <w:r w:rsidRPr="00852D87">
              <w:rPr>
                <w:b/>
              </w:rPr>
              <w:t>CAPACITY</w:t>
            </w:r>
          </w:p>
        </w:tc>
        <w:tc>
          <w:tcPr>
            <w:tcW w:w="386" w:type="dxa"/>
            <w:tcBorders>
              <w:top w:val="nil"/>
              <w:bottom w:val="nil"/>
            </w:tcBorders>
          </w:tcPr>
          <w:p w14:paraId="2865D9F0" w14:textId="77777777" w:rsidR="00E0569A" w:rsidRPr="00852D87" w:rsidRDefault="00E0569A" w:rsidP="008E0C7A">
            <w:pPr>
              <w:jc w:val="center"/>
              <w:rPr>
                <w:b/>
              </w:rPr>
            </w:pPr>
          </w:p>
        </w:tc>
        <w:tc>
          <w:tcPr>
            <w:tcW w:w="3260" w:type="dxa"/>
            <w:tcBorders>
              <w:top w:val="nil"/>
            </w:tcBorders>
          </w:tcPr>
          <w:p w14:paraId="66669CCF" w14:textId="77777777" w:rsidR="00E0569A" w:rsidRPr="00852D87" w:rsidRDefault="00E0569A" w:rsidP="008E0C7A">
            <w:pPr>
              <w:jc w:val="center"/>
              <w:rPr>
                <w:b/>
              </w:rPr>
            </w:pPr>
            <w:r w:rsidRPr="00852D87">
              <w:rPr>
                <w:b/>
              </w:rPr>
              <w:t>DATE</w:t>
            </w:r>
          </w:p>
        </w:tc>
      </w:tr>
    </w:tbl>
    <w:p w14:paraId="0B6432D2" w14:textId="77777777" w:rsidR="00E0569A" w:rsidRDefault="00E0569A" w:rsidP="00E0569A">
      <w:pPr>
        <w:tabs>
          <w:tab w:val="left" w:pos="6096"/>
        </w:tabs>
        <w:autoSpaceDE w:val="0"/>
      </w:pPr>
    </w:p>
    <w:p w14:paraId="1DFE68CD" w14:textId="77777777" w:rsidR="00E0569A" w:rsidRDefault="00E0569A" w:rsidP="00E0569A">
      <w:pPr>
        <w:tabs>
          <w:tab w:val="left" w:pos="6096"/>
        </w:tabs>
        <w:autoSpaceDE w:val="0"/>
      </w:pPr>
    </w:p>
    <w:p w14:paraId="44073107" w14:textId="77777777" w:rsidR="00E0569A" w:rsidRDefault="00E0569A" w:rsidP="00E0569A">
      <w:pPr>
        <w:autoSpaceDE w:val="0"/>
        <w:rPr>
          <w:b/>
        </w:rPr>
      </w:pPr>
    </w:p>
    <w:p w14:paraId="62F0A7FE" w14:textId="77777777" w:rsidR="00E0569A" w:rsidRPr="006E567F" w:rsidRDefault="00E0569A" w:rsidP="00E0569A">
      <w:pPr>
        <w:rPr>
          <w:b/>
        </w:rPr>
      </w:pPr>
      <w:r w:rsidRPr="006E567F">
        <w:rPr>
          <w:b/>
        </w:rPr>
        <w:t xml:space="preserve">SIGNED </w:t>
      </w:r>
      <w:r>
        <w:rPr>
          <w:b/>
        </w:rPr>
        <w:t>BY WITNESS</w:t>
      </w:r>
      <w:r w:rsidRPr="006E567F">
        <w:rPr>
          <w:b/>
        </w:rPr>
        <w:t>:</w:t>
      </w:r>
    </w:p>
    <w:p w14:paraId="45699BEE"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02AFD3CB" w14:textId="77777777" w:rsidTr="008E0C7A">
        <w:trPr>
          <w:trHeight w:hRule="exact" w:val="1134"/>
        </w:trPr>
        <w:tc>
          <w:tcPr>
            <w:tcW w:w="250" w:type="dxa"/>
            <w:vMerge w:val="restart"/>
            <w:tcBorders>
              <w:right w:val="single" w:sz="4" w:space="0" w:color="auto"/>
            </w:tcBorders>
            <w:vAlign w:val="center"/>
          </w:tcPr>
          <w:p w14:paraId="7F8FDF6F" w14:textId="77777777" w:rsidR="00E0569A" w:rsidRDefault="00E0569A" w:rsidP="008E0C7A">
            <w:pPr>
              <w:spacing w:before="240" w:after="240"/>
              <w:jc w:val="left"/>
            </w:pPr>
          </w:p>
        </w:tc>
        <w:tc>
          <w:tcPr>
            <w:tcW w:w="2835" w:type="dxa"/>
            <w:tcBorders>
              <w:top w:val="single" w:sz="4" w:space="0" w:color="auto"/>
              <w:left w:val="single" w:sz="4" w:space="0" w:color="auto"/>
              <w:bottom w:val="single" w:sz="4" w:space="0" w:color="auto"/>
              <w:right w:val="single" w:sz="4" w:space="0" w:color="auto"/>
            </w:tcBorders>
          </w:tcPr>
          <w:p w14:paraId="4D7BADB1" w14:textId="77777777" w:rsidR="00E0569A" w:rsidRDefault="00E0569A" w:rsidP="008E0C7A">
            <w:pPr>
              <w:spacing w:before="280" w:after="280"/>
            </w:pPr>
          </w:p>
        </w:tc>
        <w:tc>
          <w:tcPr>
            <w:tcW w:w="502" w:type="dxa"/>
            <w:tcBorders>
              <w:left w:val="single" w:sz="4" w:space="0" w:color="auto"/>
              <w:right w:val="single" w:sz="4" w:space="0" w:color="auto"/>
            </w:tcBorders>
          </w:tcPr>
          <w:p w14:paraId="1CC34F9F"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0BD244F5" w14:textId="77777777" w:rsidR="00E0569A" w:rsidRDefault="00E0569A" w:rsidP="008E0C7A">
            <w:pPr>
              <w:spacing w:before="280" w:after="280"/>
            </w:pPr>
          </w:p>
        </w:tc>
        <w:tc>
          <w:tcPr>
            <w:tcW w:w="394" w:type="dxa"/>
            <w:tcBorders>
              <w:left w:val="single" w:sz="4" w:space="0" w:color="auto"/>
              <w:right w:val="single" w:sz="4" w:space="0" w:color="auto"/>
            </w:tcBorders>
          </w:tcPr>
          <w:p w14:paraId="1CAC1557"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10BB7623" w14:textId="77777777" w:rsidR="00E0569A" w:rsidRDefault="00E0569A" w:rsidP="008E0C7A">
            <w:pPr>
              <w:spacing w:before="280" w:after="280"/>
            </w:pPr>
          </w:p>
        </w:tc>
      </w:tr>
      <w:tr w:rsidR="00E0569A" w:rsidRPr="00AE0A70" w14:paraId="4AEE1304" w14:textId="77777777" w:rsidTr="008E0C7A">
        <w:tc>
          <w:tcPr>
            <w:tcW w:w="250" w:type="dxa"/>
            <w:vMerge/>
          </w:tcPr>
          <w:p w14:paraId="2E5CB344" w14:textId="77777777" w:rsidR="00E0569A" w:rsidRPr="00852D87" w:rsidRDefault="00E0569A" w:rsidP="008E0C7A">
            <w:pPr>
              <w:jc w:val="center"/>
              <w:rPr>
                <w:b/>
              </w:rPr>
            </w:pPr>
          </w:p>
        </w:tc>
        <w:tc>
          <w:tcPr>
            <w:tcW w:w="2835" w:type="dxa"/>
            <w:tcBorders>
              <w:top w:val="single" w:sz="4" w:space="0" w:color="auto"/>
            </w:tcBorders>
          </w:tcPr>
          <w:p w14:paraId="35560B1A" w14:textId="77777777" w:rsidR="00E0569A" w:rsidRPr="00852D87" w:rsidRDefault="00E0569A" w:rsidP="008E0C7A">
            <w:pPr>
              <w:jc w:val="center"/>
              <w:rPr>
                <w:b/>
              </w:rPr>
            </w:pPr>
            <w:r w:rsidRPr="00852D87">
              <w:rPr>
                <w:b/>
              </w:rPr>
              <w:t>NAME</w:t>
            </w:r>
          </w:p>
        </w:tc>
        <w:tc>
          <w:tcPr>
            <w:tcW w:w="502" w:type="dxa"/>
            <w:tcBorders>
              <w:left w:val="nil"/>
            </w:tcBorders>
          </w:tcPr>
          <w:p w14:paraId="40F4B54B" w14:textId="77777777" w:rsidR="00E0569A" w:rsidRPr="00852D87" w:rsidRDefault="00E0569A" w:rsidP="008E0C7A">
            <w:pPr>
              <w:jc w:val="center"/>
              <w:rPr>
                <w:b/>
              </w:rPr>
            </w:pPr>
          </w:p>
        </w:tc>
        <w:tc>
          <w:tcPr>
            <w:tcW w:w="3010" w:type="dxa"/>
            <w:tcBorders>
              <w:top w:val="single" w:sz="4" w:space="0" w:color="auto"/>
            </w:tcBorders>
          </w:tcPr>
          <w:p w14:paraId="06DBD7B7" w14:textId="77777777" w:rsidR="00E0569A" w:rsidRPr="00852D87" w:rsidRDefault="00E0569A" w:rsidP="008E0C7A">
            <w:pPr>
              <w:jc w:val="center"/>
              <w:rPr>
                <w:b/>
              </w:rPr>
            </w:pPr>
            <w:r w:rsidRPr="00852D87">
              <w:rPr>
                <w:b/>
              </w:rPr>
              <w:t>SIGNATURE</w:t>
            </w:r>
          </w:p>
        </w:tc>
        <w:tc>
          <w:tcPr>
            <w:tcW w:w="394" w:type="dxa"/>
          </w:tcPr>
          <w:p w14:paraId="3AEF3650" w14:textId="77777777" w:rsidR="00E0569A" w:rsidRPr="00852D87" w:rsidRDefault="00E0569A" w:rsidP="008E0C7A">
            <w:pPr>
              <w:jc w:val="center"/>
              <w:rPr>
                <w:b/>
              </w:rPr>
            </w:pPr>
          </w:p>
        </w:tc>
        <w:tc>
          <w:tcPr>
            <w:tcW w:w="2331" w:type="dxa"/>
            <w:tcBorders>
              <w:top w:val="single" w:sz="4" w:space="0" w:color="auto"/>
            </w:tcBorders>
          </w:tcPr>
          <w:p w14:paraId="060362B3" w14:textId="77777777" w:rsidR="00E0569A" w:rsidRPr="00852D87" w:rsidRDefault="00E0569A" w:rsidP="008E0C7A">
            <w:pPr>
              <w:jc w:val="center"/>
              <w:rPr>
                <w:b/>
              </w:rPr>
            </w:pPr>
            <w:r w:rsidRPr="00852D87">
              <w:rPr>
                <w:b/>
              </w:rPr>
              <w:t>DATE</w:t>
            </w:r>
          </w:p>
        </w:tc>
      </w:tr>
    </w:tbl>
    <w:p w14:paraId="2A5C5DD1" w14:textId="77777777" w:rsidR="00E0569A" w:rsidRDefault="00E0569A" w:rsidP="00E0569A">
      <w:pPr>
        <w:autoSpaceDE w:val="0"/>
      </w:pPr>
    </w:p>
    <w:p w14:paraId="3487DAD7" w14:textId="77777777" w:rsidR="00E0569A" w:rsidRDefault="00E0569A" w:rsidP="00E0569A">
      <w:pPr>
        <w:rPr>
          <w:rFonts w:ascii="Times New Roman" w:hAnsi="Times New Roman"/>
          <w:b/>
          <w:sz w:val="32"/>
        </w:rPr>
        <w:sectPr w:rsidR="00E0569A" w:rsidSect="008E0C7A">
          <w:headerReference w:type="default" r:id="rId35"/>
          <w:footnotePr>
            <w:pos w:val="beneathText"/>
          </w:footnotePr>
          <w:pgSz w:w="11907" w:h="16840" w:code="9"/>
          <w:pgMar w:top="851" w:right="851" w:bottom="851" w:left="1418" w:header="567" w:footer="319" w:gutter="0"/>
          <w:cols w:space="720"/>
          <w:docGrid w:linePitch="360"/>
        </w:sectPr>
      </w:pPr>
    </w:p>
    <w:p w14:paraId="5AE3419F" w14:textId="77777777" w:rsidR="00E0569A" w:rsidRDefault="00E0569A" w:rsidP="00E0569A">
      <w:pPr>
        <w:spacing w:before="40" w:after="80"/>
        <w:rPr>
          <w:b/>
          <w:lang w:val="en-ZA"/>
        </w:rPr>
      </w:pPr>
    </w:p>
    <w:p w14:paraId="5B595098" w14:textId="77777777" w:rsidR="00E0569A" w:rsidRPr="0010178B" w:rsidRDefault="00E0569A" w:rsidP="00E0569A">
      <w:pPr>
        <w:suppressAutoHyphens w:val="0"/>
        <w:spacing w:before="40" w:after="40"/>
        <w:ind w:left="34"/>
        <w:rPr>
          <w:sz w:val="24"/>
          <w:szCs w:val="24"/>
        </w:rPr>
      </w:pPr>
      <w:r w:rsidRPr="0010178B">
        <w:rPr>
          <w:b/>
          <w:sz w:val="24"/>
          <w:szCs w:val="24"/>
        </w:rPr>
        <w:t>CONFIRMATION OF RECEIPT</w:t>
      </w:r>
    </w:p>
    <w:p w14:paraId="0C75BD46" w14:textId="77777777" w:rsidR="00E0569A" w:rsidRDefault="00E0569A" w:rsidP="00E0569A">
      <w:pPr>
        <w:suppressAutoHyphens w:val="0"/>
        <w:spacing w:before="40" w:after="40"/>
        <w:ind w:left="34"/>
      </w:pPr>
    </w:p>
    <w:p w14:paraId="1BEAE90B" w14:textId="77777777" w:rsidR="00E0569A" w:rsidRDefault="00E0569A" w:rsidP="00E0569A">
      <w:pPr>
        <w:suppressAutoHyphens w:val="0"/>
        <w:spacing w:before="40" w:after="40"/>
        <w:ind w:left="34"/>
      </w:pPr>
    </w:p>
    <w:p w14:paraId="1DFB10D5" w14:textId="77777777" w:rsidR="00E0569A" w:rsidRDefault="00E0569A" w:rsidP="00E0569A">
      <w:pPr>
        <w:suppressAutoHyphens w:val="0"/>
        <w:spacing w:before="40" w:after="40"/>
        <w:ind w:left="34"/>
      </w:pPr>
      <w:r>
        <w:t>The Bidder,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43C179F2" w14:textId="77777777" w:rsidR="00E0569A" w:rsidRDefault="00E0569A" w:rsidP="00E0569A">
      <w:pPr>
        <w:suppressAutoHyphens w:val="0"/>
        <w:spacing w:before="40" w:after="40"/>
        <w:ind w:left="34"/>
      </w:pPr>
    </w:p>
    <w:p w14:paraId="70700616" w14:textId="77777777" w:rsidR="00E0569A" w:rsidRDefault="00E0569A" w:rsidP="00E0569A">
      <w:pPr>
        <w:suppressAutoHyphens w:val="0"/>
        <w:spacing w:before="40" w:after="40"/>
        <w:ind w:left="34"/>
      </w:pPr>
    </w:p>
    <w:p w14:paraId="14A67DA5" w14:textId="77777777" w:rsidR="00E0569A" w:rsidRDefault="00E0569A" w:rsidP="00E0569A">
      <w:pPr>
        <w:tabs>
          <w:tab w:val="left" w:leader="dot" w:pos="2835"/>
          <w:tab w:val="left" w:leader="dot" w:pos="5670"/>
          <w:tab w:val="left" w:leader="dot" w:pos="7230"/>
        </w:tabs>
        <w:suppressAutoHyphens w:val="0"/>
        <w:spacing w:before="40" w:after="40"/>
        <w:ind w:left="34"/>
      </w:pPr>
      <w:r>
        <w:t xml:space="preserve">the </w:t>
      </w:r>
      <w:r>
        <w:tab/>
        <w:t xml:space="preserve">(day) of </w:t>
      </w:r>
      <w:r>
        <w:tab/>
        <w:t xml:space="preserve">(month) </w:t>
      </w:r>
      <w:r>
        <w:tab/>
        <w:t xml:space="preserve"> (year) </w:t>
      </w:r>
    </w:p>
    <w:p w14:paraId="522EDBF6" w14:textId="77777777" w:rsidR="00E0569A" w:rsidRDefault="00E0569A" w:rsidP="00E0569A">
      <w:pPr>
        <w:tabs>
          <w:tab w:val="left" w:leader="dot" w:pos="2835"/>
          <w:tab w:val="left" w:leader="dot" w:pos="5670"/>
          <w:tab w:val="left" w:leader="dot" w:pos="7088"/>
        </w:tabs>
        <w:suppressAutoHyphens w:val="0"/>
        <w:spacing w:before="40" w:after="40"/>
        <w:ind w:left="34"/>
      </w:pPr>
    </w:p>
    <w:p w14:paraId="6AB94EF8" w14:textId="77777777" w:rsidR="00E0569A" w:rsidRDefault="00E0569A" w:rsidP="00E0569A">
      <w:pPr>
        <w:tabs>
          <w:tab w:val="left" w:leader="dot" w:pos="2835"/>
          <w:tab w:val="left" w:leader="dot" w:pos="5670"/>
          <w:tab w:val="left" w:leader="dot" w:pos="7088"/>
        </w:tabs>
        <w:suppressAutoHyphens w:val="0"/>
        <w:spacing w:before="40" w:after="40"/>
        <w:ind w:left="34"/>
      </w:pPr>
    </w:p>
    <w:p w14:paraId="621781CB" w14:textId="77777777" w:rsidR="00E0569A" w:rsidRDefault="00E0569A" w:rsidP="00E0569A">
      <w:pPr>
        <w:tabs>
          <w:tab w:val="left" w:leader="dot" w:pos="7938"/>
        </w:tabs>
        <w:suppressAutoHyphens w:val="0"/>
        <w:spacing w:before="40" w:after="40"/>
        <w:ind w:left="34"/>
      </w:pPr>
      <w:r>
        <w:t xml:space="preserve">at </w:t>
      </w:r>
      <w:r>
        <w:tab/>
        <w:t>(place)</w:t>
      </w:r>
    </w:p>
    <w:p w14:paraId="3ADB32B2" w14:textId="77777777" w:rsidR="00E0569A" w:rsidRDefault="00E0569A" w:rsidP="00E0569A">
      <w:pPr>
        <w:tabs>
          <w:tab w:val="left" w:leader="dot" w:pos="7938"/>
        </w:tabs>
        <w:suppressAutoHyphens w:val="0"/>
        <w:spacing w:before="40" w:after="40"/>
        <w:ind w:left="34"/>
      </w:pPr>
    </w:p>
    <w:p w14:paraId="0634AA5D" w14:textId="77777777" w:rsidR="00E0569A" w:rsidRDefault="00E0569A" w:rsidP="00E0569A">
      <w:pPr>
        <w:rPr>
          <w:b/>
        </w:rPr>
      </w:pPr>
    </w:p>
    <w:p w14:paraId="2D786124" w14:textId="77777777" w:rsidR="00E0569A" w:rsidRDefault="00E0569A" w:rsidP="00E0569A">
      <w:r w:rsidRPr="006E567F">
        <w:rPr>
          <w:b/>
        </w:rPr>
        <w:t xml:space="preserve">SIGNED </w:t>
      </w:r>
      <w:r>
        <w:rPr>
          <w:b/>
        </w:rPr>
        <w:t>ON BEHALF OF/BY THE CONTRACTOR</w:t>
      </w:r>
      <w:r w:rsidRPr="006E567F">
        <w:rPr>
          <w:b/>
        </w:rPr>
        <w:t>:</w:t>
      </w:r>
    </w:p>
    <w:p w14:paraId="7E33741F"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4255227E" w14:textId="77777777" w:rsidTr="008E0C7A">
        <w:trPr>
          <w:trHeight w:hRule="exact" w:val="1134"/>
        </w:trPr>
        <w:tc>
          <w:tcPr>
            <w:tcW w:w="250" w:type="dxa"/>
            <w:vMerge w:val="restart"/>
            <w:tcBorders>
              <w:right w:val="single" w:sz="4" w:space="0" w:color="auto"/>
            </w:tcBorders>
            <w:vAlign w:val="center"/>
          </w:tcPr>
          <w:p w14:paraId="16FAC57F" w14:textId="77777777" w:rsidR="00E0569A" w:rsidRDefault="00E0569A" w:rsidP="008E0C7A">
            <w:pPr>
              <w:spacing w:before="240" w:after="240"/>
              <w:jc w:val="left"/>
            </w:pPr>
          </w:p>
        </w:tc>
        <w:tc>
          <w:tcPr>
            <w:tcW w:w="2835" w:type="dxa"/>
            <w:tcBorders>
              <w:top w:val="single" w:sz="4" w:space="0" w:color="auto"/>
              <w:left w:val="single" w:sz="4" w:space="0" w:color="auto"/>
              <w:bottom w:val="single" w:sz="4" w:space="0" w:color="auto"/>
              <w:right w:val="single" w:sz="4" w:space="0" w:color="auto"/>
            </w:tcBorders>
          </w:tcPr>
          <w:p w14:paraId="2D7752E8" w14:textId="77777777" w:rsidR="00E0569A" w:rsidRDefault="00E0569A" w:rsidP="008E0C7A">
            <w:pPr>
              <w:spacing w:before="280" w:after="280"/>
            </w:pPr>
          </w:p>
        </w:tc>
        <w:tc>
          <w:tcPr>
            <w:tcW w:w="502" w:type="dxa"/>
            <w:tcBorders>
              <w:left w:val="single" w:sz="4" w:space="0" w:color="auto"/>
              <w:right w:val="single" w:sz="4" w:space="0" w:color="auto"/>
            </w:tcBorders>
          </w:tcPr>
          <w:p w14:paraId="55B469D8"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054D5BF7" w14:textId="77777777" w:rsidR="00E0569A" w:rsidRDefault="00E0569A" w:rsidP="008E0C7A">
            <w:pPr>
              <w:spacing w:before="280" w:after="280"/>
            </w:pPr>
          </w:p>
        </w:tc>
        <w:tc>
          <w:tcPr>
            <w:tcW w:w="394" w:type="dxa"/>
            <w:tcBorders>
              <w:left w:val="single" w:sz="4" w:space="0" w:color="auto"/>
              <w:right w:val="single" w:sz="4" w:space="0" w:color="auto"/>
            </w:tcBorders>
          </w:tcPr>
          <w:p w14:paraId="03CDB3B4"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0573B0E0" w14:textId="77777777" w:rsidR="00E0569A" w:rsidRDefault="00E0569A" w:rsidP="008E0C7A">
            <w:pPr>
              <w:spacing w:before="280" w:after="280"/>
            </w:pPr>
          </w:p>
        </w:tc>
      </w:tr>
      <w:tr w:rsidR="00E0569A" w:rsidRPr="00AE0A70" w14:paraId="1A889B55" w14:textId="77777777" w:rsidTr="008E0C7A">
        <w:tc>
          <w:tcPr>
            <w:tcW w:w="250" w:type="dxa"/>
            <w:vMerge/>
          </w:tcPr>
          <w:p w14:paraId="5719208D" w14:textId="77777777" w:rsidR="00E0569A" w:rsidRPr="00852D87" w:rsidRDefault="00E0569A" w:rsidP="008E0C7A">
            <w:pPr>
              <w:jc w:val="center"/>
              <w:rPr>
                <w:b/>
              </w:rPr>
            </w:pPr>
          </w:p>
        </w:tc>
        <w:tc>
          <w:tcPr>
            <w:tcW w:w="2835" w:type="dxa"/>
            <w:tcBorders>
              <w:top w:val="single" w:sz="4" w:space="0" w:color="auto"/>
            </w:tcBorders>
          </w:tcPr>
          <w:p w14:paraId="7A02A6D2" w14:textId="77777777" w:rsidR="00E0569A" w:rsidRPr="00852D87" w:rsidRDefault="00E0569A" w:rsidP="008E0C7A">
            <w:pPr>
              <w:jc w:val="center"/>
              <w:rPr>
                <w:b/>
              </w:rPr>
            </w:pPr>
            <w:r w:rsidRPr="00852D87">
              <w:rPr>
                <w:b/>
              </w:rPr>
              <w:t>NAME</w:t>
            </w:r>
          </w:p>
        </w:tc>
        <w:tc>
          <w:tcPr>
            <w:tcW w:w="502" w:type="dxa"/>
            <w:tcBorders>
              <w:left w:val="nil"/>
            </w:tcBorders>
          </w:tcPr>
          <w:p w14:paraId="52C6D22E" w14:textId="77777777" w:rsidR="00E0569A" w:rsidRPr="00852D87" w:rsidRDefault="00E0569A" w:rsidP="008E0C7A">
            <w:pPr>
              <w:jc w:val="center"/>
              <w:rPr>
                <w:b/>
              </w:rPr>
            </w:pPr>
          </w:p>
        </w:tc>
        <w:tc>
          <w:tcPr>
            <w:tcW w:w="3010" w:type="dxa"/>
            <w:tcBorders>
              <w:top w:val="single" w:sz="4" w:space="0" w:color="auto"/>
            </w:tcBorders>
          </w:tcPr>
          <w:p w14:paraId="307A0D59" w14:textId="77777777" w:rsidR="00E0569A" w:rsidRPr="00852D87" w:rsidRDefault="00E0569A" w:rsidP="008E0C7A">
            <w:pPr>
              <w:jc w:val="center"/>
              <w:rPr>
                <w:b/>
              </w:rPr>
            </w:pPr>
            <w:r w:rsidRPr="00852D87">
              <w:rPr>
                <w:b/>
              </w:rPr>
              <w:t>SIGNATURE</w:t>
            </w:r>
          </w:p>
        </w:tc>
        <w:tc>
          <w:tcPr>
            <w:tcW w:w="394" w:type="dxa"/>
          </w:tcPr>
          <w:p w14:paraId="555ED29E" w14:textId="77777777" w:rsidR="00E0569A" w:rsidRPr="00852D87" w:rsidRDefault="00E0569A" w:rsidP="008E0C7A">
            <w:pPr>
              <w:jc w:val="center"/>
              <w:rPr>
                <w:b/>
              </w:rPr>
            </w:pPr>
          </w:p>
        </w:tc>
        <w:tc>
          <w:tcPr>
            <w:tcW w:w="2331" w:type="dxa"/>
            <w:tcBorders>
              <w:top w:val="single" w:sz="4" w:space="0" w:color="auto"/>
            </w:tcBorders>
          </w:tcPr>
          <w:p w14:paraId="31C2D596" w14:textId="77777777" w:rsidR="00E0569A" w:rsidRPr="00852D87" w:rsidRDefault="00E0569A" w:rsidP="008E0C7A">
            <w:pPr>
              <w:jc w:val="center"/>
              <w:rPr>
                <w:b/>
              </w:rPr>
            </w:pPr>
            <w:r>
              <w:rPr>
                <w:b/>
              </w:rPr>
              <w:t>CAPACITY</w:t>
            </w:r>
          </w:p>
        </w:tc>
      </w:tr>
    </w:tbl>
    <w:p w14:paraId="05BBDC6E" w14:textId="77777777" w:rsidR="00E0569A" w:rsidRDefault="00E0569A" w:rsidP="00E0569A">
      <w:pPr>
        <w:autoSpaceDE w:val="0"/>
        <w:rPr>
          <w:b/>
        </w:rPr>
      </w:pPr>
    </w:p>
    <w:p w14:paraId="1304258E" w14:textId="77777777" w:rsidR="00E0569A" w:rsidRDefault="00E0569A" w:rsidP="00E0569A">
      <w:pPr>
        <w:autoSpaceDE w:val="0"/>
      </w:pPr>
    </w:p>
    <w:p w14:paraId="212177E7" w14:textId="77777777" w:rsidR="00E0569A" w:rsidRDefault="00E0569A" w:rsidP="00E0569A">
      <w:pPr>
        <w:rPr>
          <w:b/>
        </w:rPr>
      </w:pPr>
    </w:p>
    <w:p w14:paraId="1C019F0E" w14:textId="77777777" w:rsidR="00E0569A" w:rsidRPr="006E567F" w:rsidRDefault="00E0569A" w:rsidP="00E0569A">
      <w:pPr>
        <w:rPr>
          <w:b/>
        </w:rPr>
      </w:pPr>
      <w:r w:rsidRPr="006E567F">
        <w:rPr>
          <w:b/>
        </w:rPr>
        <w:t xml:space="preserve">SIGNED </w:t>
      </w:r>
      <w:r>
        <w:rPr>
          <w:b/>
        </w:rPr>
        <w:t>BY WITNESS</w:t>
      </w:r>
      <w:r w:rsidRPr="006E567F">
        <w:rPr>
          <w:b/>
        </w:rPr>
        <w:t>:</w:t>
      </w:r>
    </w:p>
    <w:p w14:paraId="053F902A" w14:textId="77777777" w:rsidR="00E0569A" w:rsidRDefault="00E0569A" w:rsidP="00E0569A"/>
    <w:tbl>
      <w:tblPr>
        <w:tblW w:w="6597" w:type="dxa"/>
        <w:tblLook w:val="01E0" w:firstRow="1" w:lastRow="1" w:firstColumn="1" w:lastColumn="1" w:noHBand="0" w:noVBand="0"/>
      </w:tblPr>
      <w:tblGrid>
        <w:gridCol w:w="250"/>
        <w:gridCol w:w="2835"/>
        <w:gridCol w:w="502"/>
        <w:gridCol w:w="3010"/>
      </w:tblGrid>
      <w:tr w:rsidR="00E0569A" w14:paraId="056F5ED3" w14:textId="77777777" w:rsidTr="008E0C7A">
        <w:tc>
          <w:tcPr>
            <w:tcW w:w="250" w:type="dxa"/>
            <w:vMerge w:val="restart"/>
            <w:tcBorders>
              <w:right w:val="single" w:sz="4" w:space="0" w:color="auto"/>
            </w:tcBorders>
            <w:vAlign w:val="center"/>
          </w:tcPr>
          <w:p w14:paraId="728A57F2" w14:textId="77777777" w:rsidR="00E0569A" w:rsidRDefault="00E0569A" w:rsidP="008E0C7A">
            <w:pPr>
              <w:spacing w:before="240" w:after="240"/>
              <w:jc w:val="left"/>
            </w:pPr>
          </w:p>
        </w:tc>
        <w:tc>
          <w:tcPr>
            <w:tcW w:w="2835" w:type="dxa"/>
            <w:tcBorders>
              <w:top w:val="single" w:sz="4" w:space="0" w:color="auto"/>
              <w:left w:val="single" w:sz="4" w:space="0" w:color="auto"/>
              <w:bottom w:val="single" w:sz="4" w:space="0" w:color="auto"/>
              <w:right w:val="single" w:sz="4" w:space="0" w:color="auto"/>
            </w:tcBorders>
          </w:tcPr>
          <w:p w14:paraId="405CE410" w14:textId="77777777" w:rsidR="00E0569A" w:rsidRDefault="00E0569A" w:rsidP="008E0C7A">
            <w:pPr>
              <w:spacing w:before="280" w:after="280"/>
            </w:pPr>
          </w:p>
          <w:p w14:paraId="46A60B1C" w14:textId="77777777" w:rsidR="00E0569A" w:rsidRDefault="00E0569A" w:rsidP="008E0C7A">
            <w:pPr>
              <w:spacing w:before="280" w:after="280"/>
            </w:pPr>
          </w:p>
        </w:tc>
        <w:tc>
          <w:tcPr>
            <w:tcW w:w="502" w:type="dxa"/>
            <w:tcBorders>
              <w:left w:val="single" w:sz="4" w:space="0" w:color="auto"/>
              <w:right w:val="single" w:sz="4" w:space="0" w:color="auto"/>
            </w:tcBorders>
          </w:tcPr>
          <w:p w14:paraId="6B050E15"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3BFA1E76" w14:textId="77777777" w:rsidR="00E0569A" w:rsidRDefault="00E0569A" w:rsidP="008E0C7A">
            <w:pPr>
              <w:spacing w:before="280" w:after="280"/>
            </w:pPr>
          </w:p>
        </w:tc>
      </w:tr>
      <w:tr w:rsidR="00E0569A" w:rsidRPr="00AE0A70" w14:paraId="7A28F67A" w14:textId="77777777" w:rsidTr="008E0C7A">
        <w:tc>
          <w:tcPr>
            <w:tcW w:w="250" w:type="dxa"/>
            <w:vMerge/>
          </w:tcPr>
          <w:p w14:paraId="1C9582D8" w14:textId="77777777" w:rsidR="00E0569A" w:rsidRPr="00852D87" w:rsidRDefault="00E0569A" w:rsidP="008E0C7A">
            <w:pPr>
              <w:jc w:val="center"/>
              <w:rPr>
                <w:b/>
              </w:rPr>
            </w:pPr>
          </w:p>
        </w:tc>
        <w:tc>
          <w:tcPr>
            <w:tcW w:w="2835" w:type="dxa"/>
            <w:tcBorders>
              <w:top w:val="single" w:sz="4" w:space="0" w:color="auto"/>
            </w:tcBorders>
          </w:tcPr>
          <w:p w14:paraId="2EC9692B" w14:textId="77777777" w:rsidR="00E0569A" w:rsidRPr="00852D87" w:rsidRDefault="00E0569A" w:rsidP="008E0C7A">
            <w:pPr>
              <w:jc w:val="center"/>
              <w:rPr>
                <w:b/>
              </w:rPr>
            </w:pPr>
            <w:r w:rsidRPr="00852D87">
              <w:rPr>
                <w:b/>
              </w:rPr>
              <w:t>NAME</w:t>
            </w:r>
          </w:p>
        </w:tc>
        <w:tc>
          <w:tcPr>
            <w:tcW w:w="502" w:type="dxa"/>
            <w:tcBorders>
              <w:left w:val="nil"/>
            </w:tcBorders>
          </w:tcPr>
          <w:p w14:paraId="7FD46225" w14:textId="77777777" w:rsidR="00E0569A" w:rsidRPr="00852D87" w:rsidRDefault="00E0569A" w:rsidP="008E0C7A">
            <w:pPr>
              <w:jc w:val="center"/>
              <w:rPr>
                <w:b/>
              </w:rPr>
            </w:pPr>
          </w:p>
        </w:tc>
        <w:tc>
          <w:tcPr>
            <w:tcW w:w="3010" w:type="dxa"/>
            <w:tcBorders>
              <w:top w:val="single" w:sz="4" w:space="0" w:color="auto"/>
            </w:tcBorders>
          </w:tcPr>
          <w:p w14:paraId="11C6293E" w14:textId="77777777" w:rsidR="00E0569A" w:rsidRPr="00852D87" w:rsidRDefault="00E0569A" w:rsidP="008E0C7A">
            <w:pPr>
              <w:jc w:val="center"/>
              <w:rPr>
                <w:b/>
              </w:rPr>
            </w:pPr>
            <w:r w:rsidRPr="00852D87">
              <w:rPr>
                <w:b/>
              </w:rPr>
              <w:t>SIGNATURE</w:t>
            </w:r>
          </w:p>
        </w:tc>
      </w:tr>
    </w:tbl>
    <w:p w14:paraId="1084A70D" w14:textId="77777777" w:rsidR="00E0569A" w:rsidRDefault="00E0569A" w:rsidP="00E0569A">
      <w:pPr>
        <w:tabs>
          <w:tab w:val="left" w:leader="dot" w:pos="7938"/>
        </w:tabs>
        <w:suppressAutoHyphens w:val="0"/>
        <w:spacing w:before="40" w:after="40"/>
        <w:ind w:left="34"/>
        <w:sectPr w:rsidR="00E0569A" w:rsidSect="008E0C7A">
          <w:footnotePr>
            <w:pos w:val="beneathText"/>
          </w:footnotePr>
          <w:pgSz w:w="11907" w:h="16840" w:code="9"/>
          <w:pgMar w:top="851" w:right="851" w:bottom="851" w:left="1418" w:header="567" w:footer="567" w:gutter="0"/>
          <w:cols w:space="720"/>
          <w:docGrid w:linePitch="360"/>
        </w:sectPr>
      </w:pPr>
    </w:p>
    <w:p w14:paraId="4C095398" w14:textId="77777777" w:rsidR="00E0569A" w:rsidRDefault="00E0569A" w:rsidP="00E0569A">
      <w:pPr>
        <w:spacing w:before="40" w:after="80"/>
        <w:rPr>
          <w:b/>
          <w:i/>
          <w:snapToGrid w:val="0"/>
          <w:sz w:val="22"/>
          <w:szCs w:val="22"/>
          <w:lang w:eastAsia="en-US"/>
        </w:rPr>
      </w:pPr>
      <w:r>
        <w:br w:type="page"/>
      </w:r>
      <w:bookmarkStart w:id="92" w:name="_Ref216491058"/>
    </w:p>
    <w:p w14:paraId="1CD8DF10" w14:textId="77777777" w:rsidR="00E0569A" w:rsidRDefault="00E0569A" w:rsidP="00E0569A">
      <w:pPr>
        <w:suppressAutoHyphens w:val="0"/>
        <w:jc w:val="left"/>
        <w:rPr>
          <w:b/>
          <w:i/>
          <w:snapToGrid w:val="0"/>
          <w:sz w:val="22"/>
          <w:szCs w:val="22"/>
          <w:lang w:eastAsia="en-US"/>
        </w:rPr>
      </w:pPr>
    </w:p>
    <w:p w14:paraId="46F2316B" w14:textId="2828FCEA" w:rsidR="00E0569A" w:rsidRDefault="00E0569A" w:rsidP="00E0569A">
      <w:pPr>
        <w:suppressAutoHyphens w:val="0"/>
        <w:jc w:val="left"/>
        <w:rPr>
          <w:b/>
          <w:sz w:val="28"/>
        </w:rPr>
      </w:pPr>
      <w:r>
        <w:rPr>
          <w:b/>
          <w:sz w:val="28"/>
        </w:rPr>
        <w:t>Contract Data</w:t>
      </w:r>
      <w:bookmarkEnd w:id="92"/>
    </w:p>
    <w:p w14:paraId="545EB015" w14:textId="77777777" w:rsidR="00E0569A" w:rsidRDefault="00E0569A" w:rsidP="00E0569A"/>
    <w:p w14:paraId="4F960A24" w14:textId="77777777" w:rsidR="00E0569A" w:rsidRDefault="00E0569A" w:rsidP="00E0569A">
      <w:pPr>
        <w:rPr>
          <w:b/>
          <w:sz w:val="24"/>
        </w:rPr>
      </w:pPr>
      <w:r>
        <w:rPr>
          <w:b/>
          <w:sz w:val="24"/>
        </w:rPr>
        <w:t>Part 1: Contract Data Provided by the Employer</w:t>
      </w:r>
    </w:p>
    <w:p w14:paraId="4A0FF23A" w14:textId="77777777" w:rsidR="00E0569A" w:rsidRDefault="00E0569A" w:rsidP="00E0569A">
      <w:pPr>
        <w:rPr>
          <w:b/>
        </w:rPr>
      </w:pPr>
    </w:p>
    <w:p w14:paraId="60CC6B2B" w14:textId="77777777" w:rsidR="00E0569A" w:rsidRDefault="00E0569A" w:rsidP="00E0569A">
      <w:pPr>
        <w:rPr>
          <w:b/>
        </w:rPr>
      </w:pPr>
    </w:p>
    <w:p w14:paraId="1D383122" w14:textId="77777777" w:rsidR="00E0569A" w:rsidRDefault="00E0569A" w:rsidP="00E0569A">
      <w:pPr>
        <w:rPr>
          <w:b/>
          <w:u w:val="single"/>
        </w:rPr>
      </w:pPr>
      <w:r>
        <w:rPr>
          <w:b/>
          <w:u w:val="single"/>
        </w:rPr>
        <w:t>GENERAL CONDITIONS OF CONTRACT</w:t>
      </w:r>
    </w:p>
    <w:p w14:paraId="0FC19708" w14:textId="77777777" w:rsidR="00E0569A" w:rsidRDefault="00E0569A" w:rsidP="00E0569A"/>
    <w:p w14:paraId="10CBD1CB" w14:textId="77777777" w:rsidR="00E0569A" w:rsidRDefault="00E0569A" w:rsidP="00E0569A">
      <w:r>
        <w:t xml:space="preserve">The following standardised General Conditions of Contract: </w:t>
      </w:r>
    </w:p>
    <w:p w14:paraId="763C21F3" w14:textId="77777777" w:rsidR="00E0569A" w:rsidRDefault="00E0569A" w:rsidP="00E0569A"/>
    <w:p w14:paraId="7BEF52DF" w14:textId="77777777" w:rsidR="00E0569A" w:rsidRDefault="00E0569A" w:rsidP="00E0569A">
      <w:pPr>
        <w:rPr>
          <w:b/>
        </w:rPr>
      </w:pPr>
      <w:r>
        <w:rPr>
          <w:b/>
        </w:rPr>
        <w:t>General Conditions of Contract for Construction Works (Second Edition, 2010)</w:t>
      </w:r>
    </w:p>
    <w:p w14:paraId="274B2EEC" w14:textId="77777777" w:rsidR="00E0569A" w:rsidRDefault="00E0569A" w:rsidP="00E0569A"/>
    <w:p w14:paraId="0A53DB98" w14:textId="77777777" w:rsidR="00E0569A" w:rsidRDefault="00E0569A" w:rsidP="00E0569A">
      <w:r>
        <w:t>prepared by the South African Institution of Civil Engineering (SAICE) shall apply to and from the General Conditions of Contract for this contract. Copies of these Conditions of Contract are obtainable from the South African Institution of Civil Engineering (SAICE), Private Bag X200, Halfway House 1685, Tel: (011) 805 5947, Fax: (011) 805 5971, email:civilinfo@saice.org.za.</w:t>
      </w:r>
    </w:p>
    <w:p w14:paraId="4E1C111D" w14:textId="77777777" w:rsidR="00E0569A" w:rsidRDefault="00E0569A" w:rsidP="00E0569A"/>
    <w:p w14:paraId="25C95689" w14:textId="77777777" w:rsidR="00E0569A" w:rsidRDefault="00E0569A" w:rsidP="00E0569A">
      <w:r>
        <w:t>Copies of the General Conditions of Contract are available for inspection and scrutiny at the offices of the Engineer.</w:t>
      </w:r>
    </w:p>
    <w:p w14:paraId="380986CF" w14:textId="77777777" w:rsidR="00E0569A" w:rsidRPr="00001E54" w:rsidRDefault="00E0569A" w:rsidP="00E0569A"/>
    <w:p w14:paraId="60858026" w14:textId="77777777" w:rsidR="00E0569A" w:rsidRDefault="00E0569A" w:rsidP="00E0569A"/>
    <w:p w14:paraId="7C92208C" w14:textId="77777777" w:rsidR="00E0569A" w:rsidRDefault="00E0569A" w:rsidP="00E0569A">
      <w:r>
        <w:t>The General Conditions of Contract 2010 makes references to the Contract Data for specific data, which, together with these conditions, collectively describe the risks, liabilities and obligations of the contracting parties and the procedures for the administration of the Contract.  The Contract Specific Data shall have precedence in the interpretation of any ambiguity or inconsistency between it and the General Conditions of Contract.</w:t>
      </w:r>
    </w:p>
    <w:p w14:paraId="0CF78689" w14:textId="77777777" w:rsidR="00E0569A" w:rsidRDefault="00E0569A" w:rsidP="00E0569A">
      <w:pPr>
        <w:rPr>
          <w:b/>
        </w:rPr>
      </w:pPr>
    </w:p>
    <w:p w14:paraId="0EF0E9FF" w14:textId="77777777" w:rsidR="00E0569A" w:rsidRDefault="00E0569A" w:rsidP="00E0569A">
      <w:r>
        <w:t>The General Conditions of Contract shall be read in conjunction with the variations, amendments and additions set out in the Contract Specific Data below.  Each item of data given is cross-referenced to the Clause in the General Conditions of Contract to which it mainly applies.</w:t>
      </w:r>
    </w:p>
    <w:p w14:paraId="4B4DA644" w14:textId="77777777" w:rsidR="00E0569A" w:rsidRPr="00001E54" w:rsidRDefault="00E0569A" w:rsidP="00E0569A"/>
    <w:p w14:paraId="7CF0553E" w14:textId="77777777" w:rsidR="00E0569A" w:rsidRDefault="00E0569A" w:rsidP="00E0569A">
      <w:pPr>
        <w:rPr>
          <w:b/>
          <w:u w:val="single"/>
        </w:rPr>
      </w:pPr>
      <w:r>
        <w:rPr>
          <w:b/>
          <w:u w:val="single"/>
        </w:rPr>
        <w:t>CONTRACT SPECIFIC DATA</w:t>
      </w:r>
    </w:p>
    <w:p w14:paraId="2B0323DC" w14:textId="77777777" w:rsidR="00E0569A" w:rsidRDefault="00E0569A" w:rsidP="00E0569A">
      <w:pPr>
        <w:tabs>
          <w:tab w:val="left" w:pos="851"/>
          <w:tab w:val="right" w:leader="underscore" w:pos="8789"/>
        </w:tabs>
      </w:pPr>
    </w:p>
    <w:p w14:paraId="32837DF9" w14:textId="77777777" w:rsidR="00E0569A" w:rsidRDefault="00E0569A" w:rsidP="00E0569A">
      <w:pPr>
        <w:tabs>
          <w:tab w:val="left" w:pos="851"/>
          <w:tab w:val="right" w:leader="underscore" w:pos="8789"/>
        </w:tabs>
        <w:spacing w:after="120"/>
      </w:pPr>
      <w:r>
        <w:t>The following Contract specific data are applicable to this Contract:</w:t>
      </w:r>
    </w:p>
    <w:p w14:paraId="79848522" w14:textId="77777777" w:rsidR="00E0569A" w:rsidRDefault="00E0569A" w:rsidP="00E0569A">
      <w:r>
        <w:rPr>
          <w:b/>
        </w:rPr>
        <w:t>Clause 1.1.1.13: Defects Liability Period</w:t>
      </w:r>
    </w:p>
    <w:p w14:paraId="6BF454B9" w14:textId="77777777" w:rsidR="00E0569A" w:rsidRDefault="00E0569A" w:rsidP="00E0569A"/>
    <w:p w14:paraId="1763224A" w14:textId="78C06B15" w:rsidR="00E0569A" w:rsidRDefault="00E0569A" w:rsidP="00E0569A">
      <w:r>
        <w:t>The defects liability period is a period of 12</w:t>
      </w:r>
      <w:r w:rsidR="00304ECC">
        <w:t xml:space="preserve"> </w:t>
      </w:r>
      <w:r>
        <w:t>months, measured from the date of the Certificate of Completion.</w:t>
      </w:r>
    </w:p>
    <w:p w14:paraId="512725B5" w14:textId="77777777" w:rsidR="00E0569A" w:rsidRDefault="00E0569A" w:rsidP="00E0569A"/>
    <w:p w14:paraId="65DE6CC4" w14:textId="77777777" w:rsidR="00E0569A" w:rsidRDefault="00E0569A" w:rsidP="00E0569A">
      <w:r>
        <w:rPr>
          <w:b/>
        </w:rPr>
        <w:t xml:space="preserve">Clause </w:t>
      </w:r>
      <w:bookmarkStart w:id="93" w:name="Clause11114"/>
      <w:r>
        <w:rPr>
          <w:b/>
        </w:rPr>
        <w:t>1.1.1.14</w:t>
      </w:r>
      <w:bookmarkEnd w:id="93"/>
      <w:r>
        <w:rPr>
          <w:b/>
        </w:rPr>
        <w:t>: Due Completion Date</w:t>
      </w:r>
    </w:p>
    <w:p w14:paraId="20FF7724" w14:textId="77777777" w:rsidR="00E0569A" w:rsidRDefault="00E0569A" w:rsidP="00E0569A"/>
    <w:p w14:paraId="038A750D" w14:textId="0FE889A1" w:rsidR="00E0569A" w:rsidRDefault="00E0569A" w:rsidP="00E0569A">
      <w:r>
        <w:t>The date for achi</w:t>
      </w:r>
      <w:r w:rsidR="00304ECC">
        <w:t xml:space="preserve">eving Practical Completion is </w:t>
      </w:r>
      <w:r w:rsidR="00A2502F">
        <w:t>4</w:t>
      </w:r>
      <w:r>
        <w:t xml:space="preserve"> Months.</w:t>
      </w:r>
    </w:p>
    <w:p w14:paraId="71B92672" w14:textId="77777777" w:rsidR="00E0569A" w:rsidRDefault="00E0569A" w:rsidP="00E0569A"/>
    <w:p w14:paraId="6704E27E" w14:textId="77777777" w:rsidR="00E0569A" w:rsidRDefault="00E0569A" w:rsidP="00E0569A">
      <w:pPr>
        <w:rPr>
          <w:b/>
        </w:rPr>
      </w:pPr>
      <w:r>
        <w:rPr>
          <w:b/>
        </w:rPr>
        <w:t>Clause 1.1.1.15: Employer</w:t>
      </w:r>
    </w:p>
    <w:p w14:paraId="4171D803" w14:textId="77777777" w:rsidR="00E0569A" w:rsidRDefault="00E0569A" w:rsidP="00E0569A"/>
    <w:p w14:paraId="4778B592" w14:textId="3E2FB27B" w:rsidR="00E0569A" w:rsidRDefault="00E0569A" w:rsidP="00E0569A">
      <w:r>
        <w:t xml:space="preserve">The </w:t>
      </w:r>
      <w:r>
        <w:rPr>
          <w:b/>
        </w:rPr>
        <w:t xml:space="preserve">Employer </w:t>
      </w:r>
      <w:r>
        <w:t xml:space="preserve">is </w:t>
      </w:r>
      <w:r w:rsidRPr="00E0569A">
        <w:rPr>
          <w:highlight w:val="lightGray"/>
        </w:rPr>
        <w:fldChar w:fldCharType="begin"/>
      </w:r>
      <w:r>
        <w:instrText xml:space="preserve"> REF ClientName \h </w:instrText>
      </w:r>
      <w:r w:rsidRPr="00E0569A">
        <w:rPr>
          <w:highlight w:val="lightGray"/>
        </w:rPr>
      </w:r>
      <w:r w:rsidRPr="00E0569A">
        <w:rPr>
          <w:highlight w:val="lightGray"/>
        </w:rPr>
        <w:fldChar w:fldCharType="separate"/>
      </w:r>
      <w:r w:rsidR="00AC6A7B">
        <w:rPr>
          <w:b/>
        </w:rPr>
        <w:t>WINNIE MADIKIZELA MANDELA MUNICIPALITY</w:t>
      </w:r>
      <w:r w:rsidRPr="00E0569A">
        <w:rPr>
          <w:highlight w:val="lightGray"/>
        </w:rPr>
        <w:fldChar w:fldCharType="end"/>
      </w:r>
      <w:r>
        <w:t>, represented by Mr L Gwala and/or such person or persons duly authorised thereto by the Employer in writing and the legal successors in title of this person</w:t>
      </w:r>
      <w:r w:rsidR="00304ECC">
        <w:t xml:space="preserve"> </w:t>
      </w:r>
      <w:r>
        <w:t>and is referred to in this Contract Document as</w:t>
      </w:r>
      <w:r w:rsidRPr="00001E54">
        <w:t xml:space="preserve"> “Employer</w:t>
      </w:r>
      <w:r>
        <w:t>.</w:t>
      </w:r>
    </w:p>
    <w:p w14:paraId="7CDA6AA4" w14:textId="77777777" w:rsidR="00E0569A" w:rsidRDefault="00E0569A" w:rsidP="00E0569A">
      <w:pPr>
        <w:tabs>
          <w:tab w:val="left" w:pos="1843"/>
        </w:tabs>
      </w:pPr>
    </w:p>
    <w:p w14:paraId="623A1627" w14:textId="77777777" w:rsidR="00E0569A" w:rsidRDefault="00E0569A" w:rsidP="00E0569A">
      <w:pPr>
        <w:rPr>
          <w:b/>
        </w:rPr>
      </w:pPr>
      <w:r>
        <w:rPr>
          <w:b/>
        </w:rPr>
        <w:t>Clause 1.1.1.16: Engineer</w:t>
      </w:r>
    </w:p>
    <w:p w14:paraId="6970CAAE" w14:textId="77777777" w:rsidR="00E0569A" w:rsidRDefault="00E0569A" w:rsidP="00E0569A">
      <w:pPr>
        <w:tabs>
          <w:tab w:val="left" w:leader="dot" w:pos="851"/>
          <w:tab w:val="left" w:leader="dot" w:pos="4536"/>
          <w:tab w:val="right" w:leader="underscore" w:pos="8789"/>
        </w:tabs>
      </w:pPr>
    </w:p>
    <w:p w14:paraId="271C605C" w14:textId="20ADBD6D" w:rsidR="00E0569A" w:rsidRDefault="00E0569A" w:rsidP="00E0569A">
      <w:r>
        <w:t xml:space="preserve">The </w:t>
      </w:r>
      <w:r>
        <w:rPr>
          <w:b/>
        </w:rPr>
        <w:t>Engineer</w:t>
      </w:r>
      <w:r>
        <w:t xml:space="preserve">, referred to in the documents, is the firm of Consulting Engineers, </w:t>
      </w:r>
      <w:r w:rsidR="00304ECC" w:rsidRPr="00EC28FD">
        <w:rPr>
          <w:b/>
        </w:rPr>
        <w:t>ODG Technologies (Pty) Ltd</w:t>
      </w:r>
      <w:r>
        <w:t xml:space="preserve"> acting through a Director, an Associate or an official authorised thereto in writing.</w:t>
      </w:r>
    </w:p>
    <w:p w14:paraId="06A97986" w14:textId="77777777" w:rsidR="00E0569A" w:rsidRDefault="00E0569A" w:rsidP="00E0569A"/>
    <w:p w14:paraId="2EA7C3D3" w14:textId="77777777" w:rsidR="00E0569A" w:rsidRDefault="00E0569A" w:rsidP="00E0569A">
      <w:pPr>
        <w:rPr>
          <w:b/>
        </w:rPr>
      </w:pPr>
    </w:p>
    <w:p w14:paraId="75104DB1" w14:textId="77777777" w:rsidR="00E0569A" w:rsidRDefault="00E0569A" w:rsidP="00E0569A">
      <w:r>
        <w:rPr>
          <w:b/>
        </w:rPr>
        <w:t>Clause 1.1.1.26: Pricing Strategy</w:t>
      </w:r>
    </w:p>
    <w:p w14:paraId="0D81698D" w14:textId="77777777" w:rsidR="00E0569A" w:rsidRDefault="00E0569A" w:rsidP="00E0569A"/>
    <w:p w14:paraId="38BB0F94" w14:textId="77777777" w:rsidR="00E0569A" w:rsidRDefault="00E0569A" w:rsidP="00E0569A">
      <w:r w:rsidRPr="00A763E4">
        <w:t>The Pricing Strategy is Remeasurement or Fixed Price.</w:t>
      </w:r>
    </w:p>
    <w:p w14:paraId="7B5173EF" w14:textId="77777777" w:rsidR="00E0569A" w:rsidRDefault="00E0569A" w:rsidP="00E0569A">
      <w:pPr>
        <w:rPr>
          <w:i/>
        </w:rPr>
      </w:pPr>
    </w:p>
    <w:p w14:paraId="7ED9897D" w14:textId="77777777" w:rsidR="00E0569A" w:rsidRDefault="00E0569A" w:rsidP="00E0569A"/>
    <w:p w14:paraId="7A7C6F60" w14:textId="77777777" w:rsidR="00E0569A" w:rsidRDefault="00E0569A" w:rsidP="00E0569A">
      <w:pPr>
        <w:rPr>
          <w:b/>
        </w:rPr>
      </w:pPr>
      <w:r>
        <w:rPr>
          <w:b/>
        </w:rPr>
        <w:t>Clause 1.1.1.28: Scope of Work</w:t>
      </w:r>
    </w:p>
    <w:p w14:paraId="12C9B688" w14:textId="77777777" w:rsidR="00E0569A" w:rsidRDefault="00E0569A" w:rsidP="00E0569A"/>
    <w:p w14:paraId="5F6C2E3C" w14:textId="77777777" w:rsidR="00E0569A" w:rsidRDefault="00E0569A" w:rsidP="00E0569A">
      <w:pPr>
        <w:tabs>
          <w:tab w:val="left" w:leader="dot" w:pos="851"/>
          <w:tab w:val="left" w:pos="2977"/>
          <w:tab w:val="left" w:leader="dot" w:pos="4536"/>
          <w:tab w:val="right" w:leader="underscore" w:pos="8789"/>
        </w:tabs>
      </w:pPr>
      <w:r>
        <w:rPr>
          <w:b/>
        </w:rPr>
        <w:t>“Scope of Work”</w:t>
      </w:r>
      <w:r>
        <w:t xml:space="preserve"> means the document(s) containing the Standard Specifications, the Project</w:t>
      </w:r>
      <w:r w:rsidR="00DE33DA">
        <w:t xml:space="preserve"> </w:t>
      </w:r>
      <w:r>
        <w:t xml:space="preserve">Particular Specifications and the Drawings, that specify and describe the Works which are to be provided, and any other requirements and constraint relating to the manner in which the work is to be carried out.  </w:t>
      </w:r>
    </w:p>
    <w:p w14:paraId="5436A1CA" w14:textId="77777777" w:rsidR="00E0569A" w:rsidRDefault="00E0569A" w:rsidP="00E0569A"/>
    <w:p w14:paraId="4EE9B519" w14:textId="77777777" w:rsidR="00E0569A" w:rsidRDefault="00E0569A" w:rsidP="00E0569A"/>
    <w:p w14:paraId="76D55D71" w14:textId="77777777" w:rsidR="00E0569A" w:rsidRDefault="00E0569A" w:rsidP="00E0569A"/>
    <w:p w14:paraId="726E9E53" w14:textId="77777777" w:rsidR="00E0569A" w:rsidRDefault="00E0569A" w:rsidP="00E0569A"/>
    <w:p w14:paraId="18BCD41C" w14:textId="77777777" w:rsidR="00E0569A" w:rsidRDefault="00E0569A" w:rsidP="00E0569A"/>
    <w:p w14:paraId="1F21F6B0" w14:textId="77777777" w:rsidR="00E0569A" w:rsidRDefault="00E0569A" w:rsidP="00E0569A"/>
    <w:p w14:paraId="75018079" w14:textId="77777777" w:rsidR="00DE33DA" w:rsidRDefault="00DE33DA" w:rsidP="00E0569A"/>
    <w:p w14:paraId="55AA872F" w14:textId="77777777" w:rsidR="00E0569A" w:rsidRDefault="00E0569A" w:rsidP="00E0569A"/>
    <w:p w14:paraId="0A10FF34" w14:textId="77777777" w:rsidR="00E0569A" w:rsidRDefault="00E0569A" w:rsidP="00E0569A">
      <w:pPr>
        <w:rPr>
          <w:b/>
        </w:rPr>
      </w:pPr>
      <w:r>
        <w:rPr>
          <w:b/>
        </w:rPr>
        <w:t>Clause 1.1.1.34: Writing</w:t>
      </w:r>
    </w:p>
    <w:p w14:paraId="491B1B4C" w14:textId="77777777" w:rsidR="00E0569A" w:rsidRPr="007A55B7" w:rsidRDefault="00E0569A" w:rsidP="00E0569A">
      <w:pPr>
        <w:rPr>
          <w:b/>
        </w:rPr>
      </w:pPr>
      <w:r w:rsidRPr="007A55B7">
        <w:rPr>
          <w:b/>
        </w:rPr>
        <w:t xml:space="preserve">Add the following </w:t>
      </w:r>
      <w:r>
        <w:rPr>
          <w:b/>
        </w:rPr>
        <w:t>C</w:t>
      </w:r>
      <w:r w:rsidRPr="007A55B7">
        <w:rPr>
          <w:b/>
        </w:rPr>
        <w:t>lause after Clause 1.1.</w:t>
      </w:r>
      <w:r>
        <w:rPr>
          <w:b/>
        </w:rPr>
        <w:t>1.3</w:t>
      </w:r>
      <w:r w:rsidRPr="007A55B7">
        <w:rPr>
          <w:b/>
        </w:rPr>
        <w:t>4</w:t>
      </w:r>
    </w:p>
    <w:p w14:paraId="2FF30F4C" w14:textId="77777777" w:rsidR="00E0569A" w:rsidRDefault="00E0569A" w:rsidP="00E0569A">
      <w:pPr>
        <w:tabs>
          <w:tab w:val="left" w:leader="dot" w:pos="851"/>
          <w:tab w:val="left" w:pos="2977"/>
          <w:tab w:val="left" w:leader="dot" w:pos="4536"/>
          <w:tab w:val="right" w:leader="underscore" w:pos="8789"/>
        </w:tabs>
        <w:ind w:left="2824" w:hanging="2824"/>
      </w:pPr>
    </w:p>
    <w:p w14:paraId="1A9EA48A" w14:textId="77777777" w:rsidR="00E0569A" w:rsidRDefault="00E0569A" w:rsidP="00E0569A">
      <w:pPr>
        <w:tabs>
          <w:tab w:val="left" w:pos="851"/>
        </w:tabs>
      </w:pPr>
      <w:r>
        <w:rPr>
          <w:b/>
        </w:rPr>
        <w:t>1.1.1.35“Drawings”</w:t>
      </w:r>
      <w:r>
        <w:t xml:space="preserve"> means all drawings, calculations and technical information forming part of the Bid Documents (other than information contained in the Specifications) and any modifications thereof or additions thereto from time to time approved in writing by the Engineer or delivered to the Contractor by the Engineer.</w:t>
      </w:r>
    </w:p>
    <w:p w14:paraId="531AF203" w14:textId="77777777" w:rsidR="00E0569A" w:rsidRDefault="00E0569A" w:rsidP="00E0569A"/>
    <w:p w14:paraId="4BC3398D" w14:textId="77777777" w:rsidR="00E0569A" w:rsidRDefault="00E0569A" w:rsidP="00E0569A">
      <w:pPr>
        <w:rPr>
          <w:b/>
        </w:rPr>
      </w:pPr>
      <w:r>
        <w:rPr>
          <w:b/>
        </w:rPr>
        <w:t>Clause 1.2.1.2: Notices</w:t>
      </w:r>
    </w:p>
    <w:p w14:paraId="1B83B59C" w14:textId="77777777" w:rsidR="00E0569A" w:rsidRDefault="00E0569A" w:rsidP="00E0569A"/>
    <w:p w14:paraId="26DADDEB" w14:textId="77777777" w:rsidR="00E0569A" w:rsidRDefault="00E0569A" w:rsidP="00E0569A">
      <w:pPr>
        <w:tabs>
          <w:tab w:val="left" w:pos="2694"/>
          <w:tab w:val="left" w:pos="3119"/>
        </w:tabs>
      </w:pPr>
      <w:r>
        <w:t>The name of the Employer is</w:t>
      </w:r>
      <w:r>
        <w:tab/>
        <w:t>:</w:t>
      </w:r>
      <w:r>
        <w:tab/>
      </w:r>
      <w:r>
        <w:fldChar w:fldCharType="begin"/>
      </w:r>
      <w:r>
        <w:instrText xml:space="preserve"> REF ClientName \h </w:instrText>
      </w:r>
      <w:r>
        <w:fldChar w:fldCharType="separate"/>
      </w:r>
      <w:r w:rsidR="00DE33DA">
        <w:rPr>
          <w:b/>
        </w:rPr>
        <w:t xml:space="preserve">WINNIE MADIKIZELA MANDELA LOCAL </w:t>
      </w:r>
      <w:r>
        <w:rPr>
          <w:b/>
        </w:rPr>
        <w:t>MUNICIPALITY</w:t>
      </w:r>
      <w:r>
        <w:fldChar w:fldCharType="end"/>
      </w:r>
    </w:p>
    <w:p w14:paraId="35803559" w14:textId="77777777" w:rsidR="00E0569A" w:rsidRDefault="00E0569A" w:rsidP="00E0569A">
      <w:pPr>
        <w:tabs>
          <w:tab w:val="left" w:pos="2694"/>
          <w:tab w:val="left" w:pos="3119"/>
        </w:tabs>
      </w:pPr>
    </w:p>
    <w:p w14:paraId="128B5AEC" w14:textId="77777777" w:rsidR="00E0569A" w:rsidRDefault="00E0569A" w:rsidP="00E0569A">
      <w:pPr>
        <w:tabs>
          <w:tab w:val="left" w:pos="2694"/>
          <w:tab w:val="left" w:pos="3119"/>
        </w:tabs>
      </w:pPr>
      <w:r>
        <w:t>The address of the Employer is</w:t>
      </w:r>
      <w:r>
        <w:tab/>
        <w:t xml:space="preserve">: </w:t>
      </w:r>
      <w:r>
        <w:tab/>
      </w:r>
      <w:r w:rsidR="008E0C7A">
        <w:t>WINNIE MADIKIZELA MANDELA LOCAL MUNICIPALITY</w:t>
      </w:r>
    </w:p>
    <w:p w14:paraId="072BBD12" w14:textId="77777777" w:rsidR="00E0569A" w:rsidRDefault="00E0569A" w:rsidP="00E0569A">
      <w:pPr>
        <w:tabs>
          <w:tab w:val="left" w:pos="2694"/>
          <w:tab w:val="left" w:pos="3119"/>
        </w:tabs>
      </w:pPr>
      <w:r>
        <w:tab/>
      </w:r>
      <w:r>
        <w:tab/>
        <w:t>51 Winnie Madikizela Mandela Street</w:t>
      </w:r>
    </w:p>
    <w:p w14:paraId="34010AE5" w14:textId="77777777" w:rsidR="00E0569A" w:rsidRDefault="00E0569A" w:rsidP="00E0569A">
      <w:pPr>
        <w:tabs>
          <w:tab w:val="left" w:pos="2694"/>
          <w:tab w:val="left" w:pos="3119"/>
        </w:tabs>
      </w:pPr>
      <w:r>
        <w:tab/>
      </w:r>
      <w:r>
        <w:tab/>
        <w:t>Bizana</w:t>
      </w:r>
    </w:p>
    <w:p w14:paraId="270BC53D" w14:textId="77777777" w:rsidR="00E0569A" w:rsidRDefault="00E0569A" w:rsidP="00E0569A">
      <w:pPr>
        <w:tabs>
          <w:tab w:val="left" w:pos="1080"/>
          <w:tab w:val="left" w:pos="2694"/>
          <w:tab w:val="left" w:pos="3119"/>
        </w:tabs>
      </w:pPr>
      <w:r>
        <w:tab/>
      </w:r>
    </w:p>
    <w:p w14:paraId="099A8B08" w14:textId="7DFF6E54" w:rsidR="00E0569A" w:rsidRDefault="00E0569A" w:rsidP="00E0569A">
      <w:pPr>
        <w:tabs>
          <w:tab w:val="left" w:pos="2694"/>
          <w:tab w:val="left" w:pos="3119"/>
        </w:tabs>
      </w:pPr>
      <w:r>
        <w:t>The name of the Engineer is</w:t>
      </w:r>
      <w:r>
        <w:tab/>
        <w:t>:</w:t>
      </w:r>
      <w:r>
        <w:tab/>
      </w:r>
      <w:r w:rsidR="00EC28FD">
        <w:t>ODG Technologies (Pty) Ltd</w:t>
      </w:r>
    </w:p>
    <w:p w14:paraId="08D46B88" w14:textId="77777777" w:rsidR="00E0569A" w:rsidRDefault="00E0569A" w:rsidP="00E0569A">
      <w:pPr>
        <w:tabs>
          <w:tab w:val="left" w:pos="2694"/>
          <w:tab w:val="left" w:pos="3119"/>
        </w:tabs>
      </w:pPr>
    </w:p>
    <w:p w14:paraId="582DE7AB" w14:textId="4B0F68FD" w:rsidR="00E0569A" w:rsidRDefault="00E0569A" w:rsidP="00E0569A">
      <w:pPr>
        <w:tabs>
          <w:tab w:val="left" w:pos="2694"/>
          <w:tab w:val="left" w:pos="3119"/>
        </w:tabs>
      </w:pPr>
      <w:r w:rsidRPr="00875D60">
        <w:t>The address of the Engineer is</w:t>
      </w:r>
      <w:r w:rsidRPr="00875D60">
        <w:tab/>
        <w:t xml:space="preserve">: </w:t>
      </w:r>
      <w:r w:rsidRPr="00875D60">
        <w:tab/>
      </w:r>
      <w:r w:rsidR="00EC28FD">
        <w:t>17 Msenga Road</w:t>
      </w:r>
    </w:p>
    <w:p w14:paraId="741D6BDA" w14:textId="0AFAB6D1" w:rsidR="00E0569A" w:rsidRDefault="00E0569A" w:rsidP="00E0569A">
      <w:pPr>
        <w:tabs>
          <w:tab w:val="left" w:pos="2694"/>
          <w:tab w:val="left" w:pos="3119"/>
        </w:tabs>
      </w:pPr>
      <w:r>
        <w:tab/>
      </w:r>
      <w:r>
        <w:tab/>
      </w:r>
      <w:r w:rsidR="00EC28FD">
        <w:t>Kloof</w:t>
      </w:r>
      <w:r>
        <w:t xml:space="preserve"> </w:t>
      </w:r>
    </w:p>
    <w:p w14:paraId="27BF7725" w14:textId="06996B16" w:rsidR="00E0569A" w:rsidRDefault="00E0569A" w:rsidP="00E0569A">
      <w:pPr>
        <w:tabs>
          <w:tab w:val="left" w:pos="2694"/>
          <w:tab w:val="left" w:pos="3119"/>
        </w:tabs>
      </w:pPr>
      <w:r>
        <w:tab/>
      </w:r>
      <w:r>
        <w:tab/>
      </w:r>
      <w:r w:rsidR="00EC28FD">
        <w:t>Pinetown</w:t>
      </w:r>
    </w:p>
    <w:p w14:paraId="46ADE9B5" w14:textId="42A7F724" w:rsidR="00EC28FD" w:rsidRDefault="00EC28FD" w:rsidP="00E0569A">
      <w:pPr>
        <w:tabs>
          <w:tab w:val="left" w:pos="2694"/>
          <w:tab w:val="left" w:pos="3119"/>
        </w:tabs>
      </w:pPr>
      <w:r>
        <w:tab/>
        <w:t xml:space="preserve">        3610</w:t>
      </w:r>
    </w:p>
    <w:p w14:paraId="774A7E1C" w14:textId="77777777" w:rsidR="00E0569A" w:rsidRDefault="00E0569A" w:rsidP="00E0569A">
      <w:pPr>
        <w:tabs>
          <w:tab w:val="left" w:pos="2694"/>
          <w:tab w:val="left" w:pos="3119"/>
        </w:tabs>
      </w:pPr>
      <w:r>
        <w:tab/>
      </w:r>
      <w:r>
        <w:tab/>
      </w:r>
    </w:p>
    <w:p w14:paraId="7FD4F6CC" w14:textId="77777777" w:rsidR="00E0569A" w:rsidRDefault="00E0569A" w:rsidP="00E0569A">
      <w:pPr>
        <w:tabs>
          <w:tab w:val="left" w:pos="2694"/>
          <w:tab w:val="left" w:pos="3119"/>
        </w:tabs>
        <w:rPr>
          <w:b/>
        </w:rPr>
      </w:pPr>
    </w:p>
    <w:p w14:paraId="280CEF6A" w14:textId="77777777" w:rsidR="00E0569A" w:rsidRDefault="00E0569A" w:rsidP="00E0569A">
      <w:pPr>
        <w:rPr>
          <w:b/>
        </w:rPr>
      </w:pPr>
      <w:r>
        <w:rPr>
          <w:b/>
        </w:rPr>
        <w:t>Clause 1.3.5: Contractor’s Copyright</w:t>
      </w:r>
    </w:p>
    <w:p w14:paraId="1349805D" w14:textId="77777777" w:rsidR="00E0569A" w:rsidRDefault="00E0569A" w:rsidP="00E0569A">
      <w:pPr>
        <w:rPr>
          <w:i/>
        </w:rPr>
      </w:pPr>
      <w:r>
        <w:rPr>
          <w:i/>
        </w:rPr>
        <w:t>Add the following to Clause 1.3.5:</w:t>
      </w:r>
    </w:p>
    <w:p w14:paraId="05CE34DF" w14:textId="77777777" w:rsidR="00E0569A" w:rsidRPr="004F5FFA" w:rsidRDefault="00E0569A" w:rsidP="00E0569A"/>
    <w:p w14:paraId="52CF149F" w14:textId="77777777" w:rsidR="00E0569A" w:rsidRDefault="00E0569A" w:rsidP="00E0569A">
      <w:r>
        <w:t>No part of any document or drawings issued with this enquiry may be copied, photographed or repeated in any manner or by any process without the written consent of the Engineer.  Copyright is reserved on all designs, specifications, patents and patentable designs, systems and processes contained in the documents and drawings.</w:t>
      </w:r>
    </w:p>
    <w:p w14:paraId="6D56E7C8" w14:textId="77777777" w:rsidR="00E0569A" w:rsidRDefault="00E0569A" w:rsidP="00E0569A"/>
    <w:p w14:paraId="3A06E38F" w14:textId="77777777" w:rsidR="00E0569A" w:rsidRDefault="00E0569A" w:rsidP="00E0569A">
      <w:r>
        <w:t>The person, firm, or body to whom these documents are issued or made available shall be held jointly and severally responsible in their personal and corporate capacities for any contravention of the requirements of Clause 1.3.5.  The recipients of these documents shall treat the documents as well as the details contained herein as private and confidential.</w:t>
      </w:r>
    </w:p>
    <w:p w14:paraId="3554C130" w14:textId="77777777" w:rsidR="00E0569A" w:rsidRDefault="00E0569A" w:rsidP="00E0569A">
      <w:pPr>
        <w:rPr>
          <w:b/>
        </w:rPr>
      </w:pPr>
    </w:p>
    <w:p w14:paraId="0F8418EB" w14:textId="77777777" w:rsidR="00E0569A" w:rsidRDefault="00E0569A" w:rsidP="00E0569A">
      <w:pPr>
        <w:rPr>
          <w:b/>
        </w:rPr>
      </w:pPr>
      <w:r>
        <w:rPr>
          <w:b/>
        </w:rPr>
        <w:t>Clause 3.1.3: Employer’s Approval Required</w:t>
      </w:r>
    </w:p>
    <w:p w14:paraId="59BCB7FA" w14:textId="77777777" w:rsidR="00E0569A" w:rsidRDefault="00E0569A" w:rsidP="00E0569A"/>
    <w:p w14:paraId="37EACC09" w14:textId="77777777" w:rsidR="00E0569A" w:rsidRDefault="00E0569A" w:rsidP="00E0569A">
      <w:r>
        <w:t>The Engineer is required to obtain the specific approval of the Employer before executing any of the following functions or duties:</w:t>
      </w:r>
    </w:p>
    <w:p w14:paraId="45A2436B" w14:textId="77777777" w:rsidR="00E0569A" w:rsidRDefault="00E0569A" w:rsidP="00E0569A">
      <w:pPr>
        <w:rPr>
          <w:shd w:val="clear" w:color="auto" w:fill="C0C0C0"/>
        </w:rPr>
      </w:pPr>
    </w:p>
    <w:p w14:paraId="7D014B04" w14:textId="77777777" w:rsidR="00E0569A" w:rsidRPr="00A763E4" w:rsidRDefault="00E0569A" w:rsidP="00E0569A">
      <w:pPr>
        <w:numPr>
          <w:ilvl w:val="0"/>
          <w:numId w:val="33"/>
        </w:numPr>
        <w:spacing w:before="40" w:after="40"/>
      </w:pPr>
      <w:r w:rsidRPr="00A763E4">
        <w:t>Nominating the Engineer’s Representative in terms of Clause 3.2.1.</w:t>
      </w:r>
    </w:p>
    <w:p w14:paraId="35A7CEEA" w14:textId="77777777" w:rsidR="00E0569A" w:rsidRPr="00A763E4" w:rsidRDefault="00E0569A" w:rsidP="00E0569A">
      <w:pPr>
        <w:numPr>
          <w:ilvl w:val="0"/>
          <w:numId w:val="33"/>
        </w:numPr>
        <w:spacing w:before="40" w:after="40"/>
      </w:pPr>
      <w:r w:rsidRPr="00A763E4">
        <w:t>Delegation of Engineer’s authority in terms of Clause 3.2.4.</w:t>
      </w:r>
    </w:p>
    <w:p w14:paraId="01B9C798" w14:textId="77777777" w:rsidR="00E0569A" w:rsidRPr="00A763E4" w:rsidRDefault="00E0569A" w:rsidP="00E0569A">
      <w:pPr>
        <w:numPr>
          <w:ilvl w:val="0"/>
          <w:numId w:val="33"/>
        </w:numPr>
        <w:spacing w:before="40" w:after="40"/>
      </w:pPr>
      <w:r w:rsidRPr="00A763E4">
        <w:t>Providing consent for subcontracting part of the contract in terms of Clause 4.4.</w:t>
      </w:r>
    </w:p>
    <w:p w14:paraId="4F2ACADD" w14:textId="77777777" w:rsidR="00E0569A" w:rsidRPr="00A763E4" w:rsidRDefault="00E0569A" w:rsidP="00E0569A">
      <w:pPr>
        <w:numPr>
          <w:ilvl w:val="0"/>
          <w:numId w:val="33"/>
        </w:numPr>
        <w:spacing w:before="40" w:after="40"/>
      </w:pPr>
      <w:r w:rsidRPr="00A763E4">
        <w:t>The issuing of instructions for dealing with fossils and the like in terms of Clause 4.7.</w:t>
      </w:r>
    </w:p>
    <w:p w14:paraId="37B5666A" w14:textId="77777777" w:rsidR="00E0569A" w:rsidRPr="00A763E4" w:rsidRDefault="00E0569A" w:rsidP="00E0569A">
      <w:pPr>
        <w:numPr>
          <w:ilvl w:val="0"/>
          <w:numId w:val="33"/>
        </w:numPr>
        <w:spacing w:before="40" w:after="40"/>
      </w:pPr>
      <w:r w:rsidRPr="00A763E4">
        <w:t>The issuing of an instruction to ac</w:t>
      </w:r>
      <w:r>
        <w:t xml:space="preserve">curate </w:t>
      </w:r>
      <w:r w:rsidRPr="00A763E4">
        <w:t>progress in terms of Clause 5.7.</w:t>
      </w:r>
    </w:p>
    <w:p w14:paraId="4526D117" w14:textId="77777777" w:rsidR="00E0569A" w:rsidRPr="00A763E4" w:rsidRDefault="00E0569A" w:rsidP="00E0569A">
      <w:pPr>
        <w:numPr>
          <w:ilvl w:val="0"/>
          <w:numId w:val="33"/>
        </w:numPr>
        <w:spacing w:before="40" w:after="40"/>
        <w:rPr>
          <w:shd w:val="clear" w:color="auto" w:fill="C0C0C0"/>
        </w:rPr>
      </w:pPr>
      <w:r w:rsidRPr="00A763E4">
        <w:t xml:space="preserve">Granting permission to work during non-working times in terms of Clause 5.8.1.   </w:t>
      </w:r>
    </w:p>
    <w:p w14:paraId="7D303E5C" w14:textId="77777777" w:rsidR="00E0569A" w:rsidRPr="00A763E4" w:rsidRDefault="00E0569A" w:rsidP="00E0569A">
      <w:pPr>
        <w:numPr>
          <w:ilvl w:val="0"/>
          <w:numId w:val="33"/>
        </w:numPr>
        <w:spacing w:before="40" w:after="40"/>
      </w:pPr>
      <w:r w:rsidRPr="00A763E4">
        <w:t>The issuing of further drawings or instructions in terms of Clause 5.9</w:t>
      </w:r>
    </w:p>
    <w:p w14:paraId="3ED55BEA" w14:textId="77777777" w:rsidR="00E0569A" w:rsidRPr="00A763E4" w:rsidRDefault="00E0569A" w:rsidP="00E0569A">
      <w:pPr>
        <w:numPr>
          <w:ilvl w:val="0"/>
          <w:numId w:val="33"/>
        </w:numPr>
        <w:spacing w:before="40" w:after="40"/>
      </w:pPr>
      <w:r w:rsidRPr="00A763E4">
        <w:t>Suspend the progress of the works in terms of Clause 5.11.1.</w:t>
      </w:r>
    </w:p>
    <w:p w14:paraId="1A33E9AA" w14:textId="77777777" w:rsidR="00E0569A" w:rsidRPr="00A763E4" w:rsidRDefault="00E0569A" w:rsidP="00E0569A">
      <w:pPr>
        <w:numPr>
          <w:ilvl w:val="0"/>
          <w:numId w:val="33"/>
        </w:numPr>
        <w:spacing w:before="40" w:after="40"/>
      </w:pPr>
      <w:r w:rsidRPr="00A763E4">
        <w:t>The approval of any extension of time for completion in terms of Clause 5.12.</w:t>
      </w:r>
    </w:p>
    <w:p w14:paraId="5497E770" w14:textId="77777777" w:rsidR="00E0569A" w:rsidRPr="00A763E4" w:rsidRDefault="00E0569A" w:rsidP="00E0569A">
      <w:pPr>
        <w:numPr>
          <w:ilvl w:val="0"/>
          <w:numId w:val="33"/>
        </w:numPr>
        <w:spacing w:before="40" w:after="40"/>
      </w:pPr>
      <w:r w:rsidRPr="00A763E4">
        <w:t>The reduction of a penalty for delay in terms of Clause 5.13.2.</w:t>
      </w:r>
    </w:p>
    <w:p w14:paraId="629694DE" w14:textId="77777777" w:rsidR="00E0569A" w:rsidRPr="00A763E4" w:rsidRDefault="00E0569A" w:rsidP="00E0569A">
      <w:pPr>
        <w:numPr>
          <w:ilvl w:val="0"/>
          <w:numId w:val="33"/>
        </w:numPr>
        <w:spacing w:before="40" w:after="40"/>
        <w:rPr>
          <w:shd w:val="clear" w:color="auto" w:fill="C0C0C0"/>
        </w:rPr>
      </w:pPr>
      <w:r w:rsidRPr="00A763E4">
        <w:t xml:space="preserve">The issuing of a variation order in terms of Clause 6.3.2. </w:t>
      </w:r>
    </w:p>
    <w:p w14:paraId="45D9F90A" w14:textId="77777777" w:rsidR="00E0569A" w:rsidRPr="00A763E4" w:rsidRDefault="00E0569A" w:rsidP="00E0569A">
      <w:pPr>
        <w:numPr>
          <w:ilvl w:val="0"/>
          <w:numId w:val="33"/>
        </w:numPr>
        <w:spacing w:before="40" w:after="40"/>
      </w:pPr>
      <w:r w:rsidRPr="00A763E4">
        <w:t>The agreeing of the adjustment of the sums for general items in terms of Clause 6.11.</w:t>
      </w:r>
    </w:p>
    <w:p w14:paraId="5633E027" w14:textId="77777777" w:rsidR="00E0569A" w:rsidRPr="00A763E4" w:rsidRDefault="00E0569A" w:rsidP="00E0569A">
      <w:pPr>
        <w:numPr>
          <w:ilvl w:val="0"/>
          <w:numId w:val="33"/>
        </w:numPr>
        <w:spacing w:before="40" w:after="40"/>
      </w:pPr>
      <w:r w:rsidRPr="00A763E4">
        <w:t xml:space="preserve">Authorizing the Contractor to repair and make good excepted risks in terms of Clause 8.2.2.2. </w:t>
      </w:r>
    </w:p>
    <w:p w14:paraId="1F2B2B1C" w14:textId="77777777" w:rsidR="00E0569A" w:rsidRPr="00A763E4" w:rsidRDefault="00E0569A" w:rsidP="00E0569A">
      <w:pPr>
        <w:numPr>
          <w:ilvl w:val="0"/>
          <w:numId w:val="33"/>
        </w:numPr>
        <w:spacing w:before="40" w:after="40"/>
      </w:pPr>
      <w:r w:rsidRPr="00A763E4">
        <w:t>The giving of a ruling on a contractor’s claim in terms of Clause 10.1.5.</w:t>
      </w:r>
    </w:p>
    <w:p w14:paraId="56219D13" w14:textId="77777777" w:rsidR="00E0569A" w:rsidRPr="00A763E4" w:rsidRDefault="00E0569A" w:rsidP="00E0569A">
      <w:pPr>
        <w:numPr>
          <w:ilvl w:val="0"/>
          <w:numId w:val="33"/>
        </w:numPr>
        <w:spacing w:before="40" w:after="40"/>
      </w:pPr>
      <w:r w:rsidRPr="00A763E4">
        <w:t>The agreeing of an extension to the 28-day period in terms of Clause 10.1.5.1.</w:t>
      </w:r>
    </w:p>
    <w:p w14:paraId="6293BBD1" w14:textId="77777777" w:rsidR="00E0569A" w:rsidRPr="00080C9B" w:rsidRDefault="00E0569A" w:rsidP="00E0569A">
      <w:pPr>
        <w:numPr>
          <w:ilvl w:val="0"/>
          <w:numId w:val="33"/>
        </w:numPr>
        <w:spacing w:before="40" w:after="40"/>
      </w:pPr>
      <w:r w:rsidRPr="00A763E4">
        <w:t>The inclusion of credits in the next payment certificate in terms of Clause 10.1.5.2.</w:t>
      </w:r>
    </w:p>
    <w:p w14:paraId="58991991" w14:textId="77777777" w:rsidR="00E0569A" w:rsidRDefault="00E0569A" w:rsidP="00E0569A">
      <w:pPr>
        <w:spacing w:before="120"/>
        <w:rPr>
          <w:b/>
        </w:rPr>
      </w:pPr>
    </w:p>
    <w:p w14:paraId="0476A4F3" w14:textId="77777777" w:rsidR="00E0569A" w:rsidRDefault="00E0569A" w:rsidP="00E0569A">
      <w:pPr>
        <w:spacing w:before="120"/>
        <w:rPr>
          <w:b/>
          <w:caps/>
        </w:rPr>
      </w:pPr>
      <w:r>
        <w:rPr>
          <w:b/>
        </w:rPr>
        <w:t>Clause 4.3: Legal Provisions</w:t>
      </w:r>
    </w:p>
    <w:p w14:paraId="56A2A683" w14:textId="77777777" w:rsidR="00E0569A" w:rsidRDefault="00E0569A" w:rsidP="00E0569A">
      <w:pPr>
        <w:rPr>
          <w:i/>
        </w:rPr>
      </w:pPr>
      <w:r>
        <w:rPr>
          <w:i/>
        </w:rPr>
        <w:t>Add the following Clauses after Clause 4.3.2:</w:t>
      </w:r>
    </w:p>
    <w:p w14:paraId="38DADE2F" w14:textId="77777777" w:rsidR="00E0569A" w:rsidRDefault="00E0569A" w:rsidP="00E0569A">
      <w:pPr>
        <w:ind w:left="900" w:hanging="900"/>
      </w:pPr>
    </w:p>
    <w:p w14:paraId="3F8A8ECF" w14:textId="77777777" w:rsidR="00E0569A" w:rsidRDefault="00E0569A" w:rsidP="00E0569A">
      <w:pPr>
        <w:tabs>
          <w:tab w:val="left" w:pos="720"/>
          <w:tab w:val="right" w:pos="9072"/>
        </w:tabs>
        <w:ind w:left="720" w:hanging="720"/>
      </w:pPr>
      <w:r>
        <w:t>4.3.3</w:t>
      </w:r>
      <w:r>
        <w:tab/>
        <w:t>The Employer and the Contractor shall enter into an agreement to complete the work required for the construction of the works in terms of the provisions of Section 37(2) of the Occupational Health and Safety Act (</w:t>
      </w:r>
      <w:r w:rsidRPr="00A763E4">
        <w:t>No. 85 of 1993) and the Construction Regulations promulgated thereunder, as well as any further requirements stipulated in this contract document.</w:t>
      </w:r>
    </w:p>
    <w:p w14:paraId="41957DF4" w14:textId="77777777" w:rsidR="00E0569A" w:rsidRDefault="00E0569A" w:rsidP="00E0569A"/>
    <w:p w14:paraId="1F0DE2EB" w14:textId="77777777" w:rsidR="00E0569A" w:rsidRDefault="00E0569A" w:rsidP="00E0569A">
      <w:pPr>
        <w:tabs>
          <w:tab w:val="left" w:pos="720"/>
          <w:tab w:val="right" w:pos="9072"/>
        </w:tabs>
        <w:ind w:left="720" w:hanging="720"/>
      </w:pPr>
      <w:r>
        <w:t>4.3.4</w:t>
      </w:r>
      <w:r>
        <w:tab/>
        <w:t>The Contractor shall provide proof to the Employer, within 14 days of the Commencement Date, that he/she has paid all contributions required in terms of the Compensation for Occupational Injuries and Diseases Act (Act No. 130 of 1993).</w:t>
      </w:r>
    </w:p>
    <w:p w14:paraId="72C70CB6" w14:textId="77777777" w:rsidR="00E0569A" w:rsidRDefault="00E0569A" w:rsidP="00E0569A">
      <w:pPr>
        <w:tabs>
          <w:tab w:val="left" w:pos="1843"/>
        </w:tabs>
        <w:rPr>
          <w:b/>
        </w:rPr>
      </w:pPr>
      <w:bookmarkStart w:id="94" w:name="Clause10"/>
    </w:p>
    <w:p w14:paraId="593F9CEC" w14:textId="77777777" w:rsidR="00E0569A" w:rsidRPr="00B51E37" w:rsidRDefault="00E0569A" w:rsidP="00E0569A">
      <w:pPr>
        <w:tabs>
          <w:tab w:val="left" w:pos="1843"/>
        </w:tabs>
        <w:rPr>
          <w:b/>
        </w:rPr>
      </w:pPr>
      <w:r>
        <w:rPr>
          <w:b/>
        </w:rPr>
        <w:t xml:space="preserve">Clause </w:t>
      </w:r>
      <w:bookmarkStart w:id="95" w:name="Clause53"/>
      <w:r>
        <w:rPr>
          <w:b/>
        </w:rPr>
        <w:t>5.3</w:t>
      </w:r>
      <w:bookmarkEnd w:id="95"/>
      <w:r>
        <w:rPr>
          <w:b/>
        </w:rPr>
        <w:t xml:space="preserve">: Commencement of </w:t>
      </w:r>
      <w:r w:rsidRPr="00B51E37">
        <w:rPr>
          <w:b/>
        </w:rPr>
        <w:t>Works</w:t>
      </w:r>
    </w:p>
    <w:p w14:paraId="7873FED8" w14:textId="77777777" w:rsidR="00E0569A" w:rsidRPr="00B51E37" w:rsidRDefault="00E0569A" w:rsidP="00E0569A"/>
    <w:p w14:paraId="1504A101" w14:textId="77777777" w:rsidR="00E0569A" w:rsidRPr="00B51E37" w:rsidRDefault="00E0569A" w:rsidP="00E0569A">
      <w:r w:rsidRPr="00B51E37">
        <w:t xml:space="preserve">The Contractor shall commence executing the Works within </w:t>
      </w:r>
      <w:r>
        <w:t>14</w:t>
      </w:r>
      <w:r w:rsidRPr="00B51E37">
        <w:t xml:space="preserve"> days from the Commencement Date.  </w:t>
      </w:r>
    </w:p>
    <w:p w14:paraId="6DA152A4" w14:textId="77777777" w:rsidR="00E0569A" w:rsidRPr="00B51E37" w:rsidRDefault="00E0569A" w:rsidP="00E0569A"/>
    <w:p w14:paraId="60EC4F05" w14:textId="77777777" w:rsidR="00E0569A" w:rsidRPr="00B51E37" w:rsidRDefault="00E0569A" w:rsidP="00E0569A">
      <w:r w:rsidRPr="00B51E37">
        <w:t>Notwithstanding the above, the Contractor will not be permitted to commence executing the Works before the Form of Guarantee and required insurances and other specified items have been submitted and approved.</w:t>
      </w:r>
    </w:p>
    <w:p w14:paraId="64A04CF4" w14:textId="77777777" w:rsidR="00E0569A" w:rsidRPr="00B51E37" w:rsidRDefault="00E0569A" w:rsidP="00E0569A">
      <w:pPr>
        <w:rPr>
          <w:b/>
        </w:rPr>
      </w:pPr>
    </w:p>
    <w:p w14:paraId="74B51A2F" w14:textId="77777777" w:rsidR="00E0569A" w:rsidRPr="00B51E37" w:rsidRDefault="00E0569A" w:rsidP="00E0569A">
      <w:pPr>
        <w:rPr>
          <w:b/>
          <w:caps/>
        </w:rPr>
      </w:pPr>
      <w:r w:rsidRPr="00B51E37">
        <w:rPr>
          <w:b/>
        </w:rPr>
        <w:t>Clause 5.4: Access to the Site</w:t>
      </w:r>
    </w:p>
    <w:p w14:paraId="62BA6C57" w14:textId="77777777" w:rsidR="00E0569A" w:rsidRPr="00B51E37" w:rsidRDefault="00E0569A" w:rsidP="00E0569A">
      <w:pPr>
        <w:rPr>
          <w:i/>
          <w:spacing w:val="-2"/>
        </w:rPr>
      </w:pPr>
      <w:r w:rsidRPr="00B51E37">
        <w:rPr>
          <w:i/>
          <w:spacing w:val="-2"/>
        </w:rPr>
        <w:t>Add the following clause after Clause 5.4.3:</w:t>
      </w:r>
    </w:p>
    <w:p w14:paraId="24DB3BC5" w14:textId="77777777" w:rsidR="00E0569A" w:rsidRPr="00B51E37" w:rsidRDefault="00E0569A" w:rsidP="00E0569A"/>
    <w:p w14:paraId="0990B934" w14:textId="77777777" w:rsidR="00E0569A" w:rsidRPr="00B51E37" w:rsidRDefault="00E0569A" w:rsidP="00E0569A">
      <w:pPr>
        <w:widowControl w:val="0"/>
        <w:tabs>
          <w:tab w:val="left" w:pos="709"/>
        </w:tabs>
        <w:ind w:left="709" w:hanging="709"/>
      </w:pPr>
      <w:r w:rsidRPr="00B51E37">
        <w:t>5.4.4</w:t>
      </w:r>
      <w:r w:rsidRPr="00B51E37">
        <w:tab/>
        <w:t>The Contractor shall bear all costs and charges for special and temporary rights of way required by him in connection with access to the Site.  The Contractor shall also provide at his/her own cost any additional facilities outside the Site required by him/her for the purposes of the Works.</w:t>
      </w:r>
    </w:p>
    <w:p w14:paraId="101DC20E" w14:textId="77777777" w:rsidR="00E0569A" w:rsidRPr="00B51E37" w:rsidRDefault="00E0569A" w:rsidP="00E0569A">
      <w:pPr>
        <w:spacing w:before="120"/>
        <w:rPr>
          <w:b/>
          <w:caps/>
        </w:rPr>
      </w:pPr>
      <w:r w:rsidRPr="00B51E37">
        <w:rPr>
          <w:b/>
        </w:rPr>
        <w:t xml:space="preserve">Clause </w:t>
      </w:r>
      <w:bookmarkStart w:id="96" w:name="Clause551"/>
      <w:r w:rsidRPr="00B51E37">
        <w:rPr>
          <w:b/>
        </w:rPr>
        <w:t>5.5.1</w:t>
      </w:r>
      <w:bookmarkEnd w:id="96"/>
      <w:r w:rsidRPr="00B51E37">
        <w:rPr>
          <w:b/>
        </w:rPr>
        <w:t>: Time for Practical Completion</w:t>
      </w:r>
    </w:p>
    <w:p w14:paraId="60AA5579" w14:textId="77777777" w:rsidR="00E0569A" w:rsidRPr="00B51E37" w:rsidRDefault="00E0569A" w:rsidP="00E0569A"/>
    <w:p w14:paraId="019DDA41" w14:textId="77777777" w:rsidR="00E0569A" w:rsidRPr="00B51E37" w:rsidRDefault="00E0569A" w:rsidP="00E0569A">
      <w:pPr>
        <w:rPr>
          <w:b/>
        </w:rPr>
      </w:pPr>
      <w:r w:rsidRPr="00B51E37">
        <w:t>The Works shall be completed within the time frame stipulated</w:t>
      </w:r>
      <w:r>
        <w:t xml:space="preserve"> </w:t>
      </w:r>
      <w:r w:rsidRPr="00B51E37">
        <w:t xml:space="preserve">,exclusive of the special non-working days and the year-end break and inclusive of the </w:t>
      </w:r>
      <w:r w:rsidR="00DE33DA" w:rsidRPr="00B51E37">
        <w:t>21</w:t>
      </w:r>
      <w:r w:rsidR="00DE33DA">
        <w:t>-day</w:t>
      </w:r>
      <w:r w:rsidRPr="00B51E37">
        <w:t xml:space="preserve"> period referred to in Clause </w:t>
      </w:r>
      <w:r>
        <w:fldChar w:fldCharType="begin"/>
      </w:r>
      <w:r>
        <w:instrText xml:space="preserve"> REF Clause53 \h  \* MERGEFORMAT </w:instrText>
      </w:r>
      <w:r>
        <w:fldChar w:fldCharType="separate"/>
      </w:r>
      <w:r>
        <w:rPr>
          <w:b/>
        </w:rPr>
        <w:t>5.3</w:t>
      </w:r>
      <w:r>
        <w:fldChar w:fldCharType="end"/>
      </w:r>
      <w:r w:rsidRPr="00B51E37">
        <w:t xml:space="preserve"> above.</w:t>
      </w:r>
    </w:p>
    <w:p w14:paraId="1FCA942E" w14:textId="77777777" w:rsidR="00E0569A" w:rsidRPr="00B51E37" w:rsidRDefault="00E0569A" w:rsidP="00E0569A">
      <w:pPr>
        <w:rPr>
          <w:b/>
        </w:rPr>
      </w:pPr>
    </w:p>
    <w:p w14:paraId="39A374C4" w14:textId="77777777" w:rsidR="00E0569A" w:rsidRPr="00B51E37" w:rsidRDefault="00E0569A" w:rsidP="00E0569A">
      <w:pPr>
        <w:rPr>
          <w:b/>
        </w:rPr>
      </w:pPr>
      <w:r w:rsidRPr="00B51E37">
        <w:rPr>
          <w:b/>
        </w:rPr>
        <w:t>Clause 5.6.1: Programme of Works</w:t>
      </w:r>
    </w:p>
    <w:p w14:paraId="4EC35031" w14:textId="77777777" w:rsidR="00E0569A" w:rsidRPr="00B51E37" w:rsidRDefault="00E0569A" w:rsidP="00E0569A"/>
    <w:p w14:paraId="35E846D0" w14:textId="77777777" w:rsidR="00E0569A" w:rsidRPr="00B51E37" w:rsidRDefault="00E0569A" w:rsidP="00E0569A">
      <w:r w:rsidRPr="00B51E37">
        <w:t>The Contractor shall deliver the programme of work within 14 days of the Commencement Date.  The programme shall clearly show the order in which the Contractor proposes to carry out the work, including the critical path, the proposed rate of progress and a linked cash flow forecast.  The programme shall be updated monthly.</w:t>
      </w:r>
    </w:p>
    <w:p w14:paraId="2AF15954" w14:textId="77777777" w:rsidR="00E0569A" w:rsidRPr="00B51E37" w:rsidRDefault="00E0569A" w:rsidP="00E0569A">
      <w:pPr>
        <w:rPr>
          <w:b/>
        </w:rPr>
      </w:pPr>
    </w:p>
    <w:p w14:paraId="07FCB519" w14:textId="77777777" w:rsidR="00E0569A" w:rsidRPr="00B51E37" w:rsidRDefault="00E0569A" w:rsidP="00E0569A">
      <w:pPr>
        <w:rPr>
          <w:b/>
        </w:rPr>
      </w:pPr>
      <w:r w:rsidRPr="00B51E37">
        <w:rPr>
          <w:b/>
        </w:rPr>
        <w:t>Clause 5.8: Non-Working Times</w:t>
      </w:r>
    </w:p>
    <w:p w14:paraId="04BC41CC" w14:textId="77777777" w:rsidR="00E0569A" w:rsidRPr="00B51E37" w:rsidRDefault="00E0569A" w:rsidP="00E0569A"/>
    <w:p w14:paraId="4534EE0D" w14:textId="77777777" w:rsidR="00E0569A" w:rsidRPr="00B51E37" w:rsidRDefault="00E0569A" w:rsidP="00E0569A">
      <w:r w:rsidRPr="00B51E37">
        <w:t>The special non-working days are the days falling in the year-end break and all gazetted public holidays falling outside the year end break?</w:t>
      </w:r>
    </w:p>
    <w:p w14:paraId="4378C78E" w14:textId="77777777" w:rsidR="00E0569A" w:rsidRDefault="00E0569A" w:rsidP="00E0569A"/>
    <w:p w14:paraId="0B8C5C9E" w14:textId="77777777" w:rsidR="00E0569A" w:rsidRDefault="00E0569A" w:rsidP="00E0569A">
      <w:pPr>
        <w:rPr>
          <w:b/>
        </w:rPr>
      </w:pPr>
      <w:r>
        <w:rPr>
          <w:b/>
        </w:rPr>
        <w:t>Clause 5.9: Instructions</w:t>
      </w:r>
    </w:p>
    <w:p w14:paraId="22C9DE8F" w14:textId="77777777" w:rsidR="00E0569A" w:rsidRPr="00BA1B54" w:rsidRDefault="00E0569A" w:rsidP="00E0569A">
      <w:pPr>
        <w:rPr>
          <w:i/>
        </w:rPr>
      </w:pPr>
      <w:r w:rsidRPr="00BA1B54">
        <w:rPr>
          <w:i/>
        </w:rPr>
        <w:t xml:space="preserve">Add the following Clauses after Clause </w:t>
      </w:r>
      <w:r>
        <w:rPr>
          <w:i/>
        </w:rPr>
        <w:t>5.9.7</w:t>
      </w:r>
      <w:r w:rsidRPr="00BA1B54">
        <w:rPr>
          <w:i/>
        </w:rPr>
        <w:t>:</w:t>
      </w:r>
    </w:p>
    <w:p w14:paraId="356BE087" w14:textId="77777777" w:rsidR="00E0569A" w:rsidRDefault="00E0569A" w:rsidP="00E0569A"/>
    <w:p w14:paraId="069166F3" w14:textId="77777777" w:rsidR="00E0569A" w:rsidRDefault="00E0569A" w:rsidP="00E0569A">
      <w:pPr>
        <w:tabs>
          <w:tab w:val="left" w:pos="709"/>
        </w:tabs>
      </w:pPr>
      <w:r>
        <w:t>5.9.8</w:t>
      </w:r>
      <w:r>
        <w:tab/>
        <w:t>Bid Drawings shall be used for Bid purposes only and shall not be used for construction.</w:t>
      </w:r>
    </w:p>
    <w:p w14:paraId="13272BD5" w14:textId="77777777" w:rsidR="00E0569A" w:rsidRDefault="00E0569A" w:rsidP="00E0569A"/>
    <w:p w14:paraId="60C93CA7" w14:textId="77777777" w:rsidR="00E0569A" w:rsidRDefault="00E0569A" w:rsidP="00E0569A">
      <w:r>
        <w:t>The Engineer shall have full power and authority to supply to the Contractor from time to time during the progress of the Works copies of such further drawings and such instructions as shall be necessary for the purpose of the proper and adequate execution and maintenance of the Works, which the Contractor shall carry out and be bound by.</w:t>
      </w:r>
    </w:p>
    <w:p w14:paraId="2328CE4D" w14:textId="77777777" w:rsidR="00E0569A" w:rsidRDefault="00E0569A" w:rsidP="00E0569A">
      <w:pPr>
        <w:spacing w:before="120"/>
        <w:rPr>
          <w:b/>
          <w:caps/>
        </w:rPr>
      </w:pPr>
      <w:r>
        <w:rPr>
          <w:b/>
        </w:rPr>
        <w:t>Clause 5.12.2.2: Extension of Time</w:t>
      </w:r>
    </w:p>
    <w:p w14:paraId="6F7F2E92" w14:textId="77777777" w:rsidR="00E0569A" w:rsidRPr="00DE5A4A" w:rsidRDefault="00E0569A" w:rsidP="00E0569A">
      <w:pPr>
        <w:rPr>
          <w:iCs/>
        </w:rPr>
      </w:pPr>
      <w:r w:rsidRPr="00DE5A4A">
        <w:rPr>
          <w:iCs/>
        </w:rPr>
        <w:t>Regardless of the cause of any delay</w:t>
      </w:r>
      <w:r>
        <w:rPr>
          <w:iCs/>
        </w:rPr>
        <w:t xml:space="preserve"> an extension of time will only be considered if it can be shown that the activity delayed is on the critical path indicated on the Programme of Works (Clause 5.6.1).</w:t>
      </w:r>
    </w:p>
    <w:p w14:paraId="7D2A85A1" w14:textId="77777777" w:rsidR="00E0569A" w:rsidRPr="00E46D54" w:rsidRDefault="00E0569A" w:rsidP="00E0569A">
      <w:pPr>
        <w:rPr>
          <w:iCs/>
          <w:highlight w:val="cyan"/>
        </w:rPr>
      </w:pPr>
    </w:p>
    <w:p w14:paraId="63557596" w14:textId="77777777" w:rsidR="00E0569A" w:rsidRPr="0050739D" w:rsidRDefault="00E0569A" w:rsidP="00E0569A">
      <w:pPr>
        <w:tabs>
          <w:tab w:val="left" w:pos="1440"/>
          <w:tab w:val="left" w:pos="2160"/>
        </w:tabs>
        <w:autoSpaceDE w:val="0"/>
        <w:rPr>
          <w:color w:val="000000"/>
        </w:rPr>
      </w:pPr>
      <w:r w:rsidRPr="0050739D">
        <w:rPr>
          <w:color w:val="000000"/>
        </w:rPr>
        <w:t>No extension of time will be granted in respect of any delays attributed to normal climatic conditions. Normal Climatic Conditions shall be deemed to include normal rainfall and associated wet conditions and materials, strong winds and extremes of temperature. However, in the event that delays to critical activities exceed the number of working days listed below for each month, then abnormal climatic conditions shall be deemed to exist, and an extension of time shall be granted in accordance with the provisions of that Clause.</w:t>
      </w:r>
    </w:p>
    <w:p w14:paraId="608CDE52" w14:textId="77777777" w:rsidR="00E0569A" w:rsidRPr="0050739D" w:rsidRDefault="00E0569A" w:rsidP="00E0569A">
      <w:pPr>
        <w:tabs>
          <w:tab w:val="left" w:pos="2160"/>
        </w:tabs>
        <w:autoSpaceDE w:val="0"/>
        <w:rPr>
          <w:color w:val="000000"/>
        </w:rPr>
      </w:pPr>
    </w:p>
    <w:p w14:paraId="1739E009" w14:textId="77777777" w:rsidR="00E0569A" w:rsidRPr="0050739D" w:rsidRDefault="00E0569A" w:rsidP="00E0569A">
      <w:pPr>
        <w:tabs>
          <w:tab w:val="left" w:pos="2160"/>
        </w:tabs>
        <w:autoSpaceDE w:val="0"/>
        <w:rPr>
          <w:color w:val="000000"/>
        </w:rPr>
      </w:pPr>
      <w:r w:rsidRPr="0050739D">
        <w:rPr>
          <w:color w:val="000000"/>
        </w:rPr>
        <w:t xml:space="preserve">The number of days quoted below shall be regarded as a fair estimate of the delays to be anticipated and allowed for under normal climatic conditions where inclement weather prevents or disrupts work on the critical path.     </w:t>
      </w:r>
    </w:p>
    <w:p w14:paraId="2254707E" w14:textId="77777777" w:rsidR="00E0569A" w:rsidRPr="000B601D" w:rsidRDefault="00E0569A" w:rsidP="00E0569A">
      <w:pPr>
        <w:tabs>
          <w:tab w:val="left" w:pos="2160"/>
        </w:tabs>
        <w:autoSpaceDE w:val="0"/>
        <w:rPr>
          <w:color w:val="000000"/>
          <w:highlight w:val="yellow"/>
        </w:rPr>
      </w:pPr>
    </w:p>
    <w:tbl>
      <w:tblPr>
        <w:tblW w:w="0" w:type="auto"/>
        <w:tblInd w:w="108" w:type="dxa"/>
        <w:tblLayout w:type="fixed"/>
        <w:tblLook w:val="0000" w:firstRow="0" w:lastRow="0" w:firstColumn="0" w:lastColumn="0" w:noHBand="0" w:noVBand="0"/>
      </w:tblPr>
      <w:tblGrid>
        <w:gridCol w:w="3261"/>
        <w:gridCol w:w="3245"/>
        <w:gridCol w:w="2566"/>
      </w:tblGrid>
      <w:tr w:rsidR="00E0569A" w:rsidRPr="00A7552A" w14:paraId="63B40B55" w14:textId="77777777" w:rsidTr="008E0C7A">
        <w:tc>
          <w:tcPr>
            <w:tcW w:w="3261" w:type="dxa"/>
          </w:tcPr>
          <w:p w14:paraId="1C6C6698" w14:textId="77777777" w:rsidR="00E0569A" w:rsidRPr="00A7552A" w:rsidRDefault="00E0569A" w:rsidP="008E0C7A">
            <w:pPr>
              <w:tabs>
                <w:tab w:val="left" w:pos="1310"/>
              </w:tabs>
              <w:autoSpaceDE w:val="0"/>
              <w:spacing w:before="40"/>
              <w:rPr>
                <w:color w:val="000000"/>
              </w:rPr>
            </w:pPr>
            <w:r w:rsidRPr="00A7552A">
              <w:rPr>
                <w:color w:val="000000"/>
              </w:rPr>
              <w:t>January</w:t>
            </w:r>
            <w:r w:rsidRPr="00A7552A">
              <w:rPr>
                <w:color w:val="000000"/>
              </w:rPr>
              <w:tab/>
              <w:t>3 days</w:t>
            </w:r>
          </w:p>
          <w:p w14:paraId="05A8A060" w14:textId="77777777" w:rsidR="00E0569A" w:rsidRPr="00A7552A" w:rsidRDefault="00E0569A" w:rsidP="008E0C7A">
            <w:pPr>
              <w:tabs>
                <w:tab w:val="left" w:pos="1310"/>
              </w:tabs>
              <w:autoSpaceDE w:val="0"/>
              <w:spacing w:before="40"/>
              <w:rPr>
                <w:color w:val="000000"/>
              </w:rPr>
            </w:pPr>
            <w:r w:rsidRPr="00A7552A">
              <w:rPr>
                <w:color w:val="000000"/>
              </w:rPr>
              <w:t>February</w:t>
            </w:r>
            <w:r w:rsidRPr="00A7552A">
              <w:rPr>
                <w:color w:val="000000"/>
              </w:rPr>
              <w:tab/>
              <w:t>3 days</w:t>
            </w:r>
          </w:p>
          <w:p w14:paraId="311D3D78" w14:textId="77777777" w:rsidR="00E0569A" w:rsidRPr="00A7552A" w:rsidRDefault="00E0569A" w:rsidP="008E0C7A">
            <w:pPr>
              <w:tabs>
                <w:tab w:val="left" w:pos="1310"/>
              </w:tabs>
              <w:autoSpaceDE w:val="0"/>
              <w:spacing w:before="40"/>
              <w:rPr>
                <w:color w:val="000000"/>
              </w:rPr>
            </w:pPr>
            <w:r w:rsidRPr="00A7552A">
              <w:rPr>
                <w:color w:val="000000"/>
              </w:rPr>
              <w:t>March</w:t>
            </w:r>
            <w:r w:rsidRPr="00A7552A">
              <w:rPr>
                <w:color w:val="000000"/>
              </w:rPr>
              <w:tab/>
              <w:t>2 days</w:t>
            </w:r>
          </w:p>
          <w:p w14:paraId="49CC0015" w14:textId="77777777" w:rsidR="00E0569A" w:rsidRPr="00A7552A" w:rsidRDefault="00E0569A" w:rsidP="008E0C7A">
            <w:pPr>
              <w:tabs>
                <w:tab w:val="left" w:pos="1310"/>
              </w:tabs>
              <w:autoSpaceDE w:val="0"/>
              <w:spacing w:before="40"/>
              <w:rPr>
                <w:color w:val="000000"/>
              </w:rPr>
            </w:pPr>
            <w:r w:rsidRPr="00A7552A">
              <w:rPr>
                <w:color w:val="000000"/>
              </w:rPr>
              <w:t>April</w:t>
            </w:r>
            <w:r w:rsidRPr="00A7552A">
              <w:rPr>
                <w:color w:val="000000"/>
              </w:rPr>
              <w:tab/>
              <w:t>1 days</w:t>
            </w:r>
          </w:p>
        </w:tc>
        <w:tc>
          <w:tcPr>
            <w:tcW w:w="3245" w:type="dxa"/>
          </w:tcPr>
          <w:p w14:paraId="322BF727" w14:textId="77777777" w:rsidR="00E0569A" w:rsidRPr="00A7552A" w:rsidRDefault="00E0569A" w:rsidP="008E0C7A">
            <w:pPr>
              <w:tabs>
                <w:tab w:val="left" w:pos="1026"/>
              </w:tabs>
              <w:autoSpaceDE w:val="0"/>
              <w:spacing w:before="40"/>
              <w:rPr>
                <w:color w:val="000000"/>
              </w:rPr>
            </w:pPr>
            <w:r w:rsidRPr="00A7552A">
              <w:rPr>
                <w:color w:val="000000"/>
              </w:rPr>
              <w:t>May</w:t>
            </w:r>
            <w:r w:rsidRPr="00A7552A">
              <w:rPr>
                <w:color w:val="000000"/>
              </w:rPr>
              <w:tab/>
              <w:t>1 days</w:t>
            </w:r>
          </w:p>
          <w:p w14:paraId="5BB55E9F" w14:textId="77777777" w:rsidR="00E0569A" w:rsidRPr="00A7552A" w:rsidRDefault="00E0569A" w:rsidP="008E0C7A">
            <w:pPr>
              <w:tabs>
                <w:tab w:val="left" w:pos="1026"/>
              </w:tabs>
              <w:autoSpaceDE w:val="0"/>
              <w:spacing w:before="40"/>
              <w:rPr>
                <w:color w:val="000000"/>
              </w:rPr>
            </w:pPr>
            <w:r w:rsidRPr="00A7552A">
              <w:rPr>
                <w:color w:val="000000"/>
              </w:rPr>
              <w:t>June</w:t>
            </w:r>
            <w:r w:rsidRPr="00A7552A">
              <w:rPr>
                <w:color w:val="000000"/>
              </w:rPr>
              <w:tab/>
              <w:t>0 days</w:t>
            </w:r>
          </w:p>
          <w:p w14:paraId="57FBD03A" w14:textId="77777777" w:rsidR="00E0569A" w:rsidRPr="00A7552A" w:rsidRDefault="00E0569A" w:rsidP="008E0C7A">
            <w:pPr>
              <w:tabs>
                <w:tab w:val="left" w:pos="1026"/>
              </w:tabs>
              <w:autoSpaceDE w:val="0"/>
              <w:spacing w:before="40"/>
              <w:rPr>
                <w:color w:val="000000"/>
              </w:rPr>
            </w:pPr>
            <w:r w:rsidRPr="00A7552A">
              <w:rPr>
                <w:color w:val="000000"/>
              </w:rPr>
              <w:t>July</w:t>
            </w:r>
            <w:r w:rsidRPr="00A7552A">
              <w:rPr>
                <w:color w:val="000000"/>
              </w:rPr>
              <w:tab/>
              <w:t>0 days</w:t>
            </w:r>
          </w:p>
          <w:p w14:paraId="7270326F" w14:textId="77777777" w:rsidR="00E0569A" w:rsidRPr="00A7552A" w:rsidRDefault="00E0569A" w:rsidP="008E0C7A">
            <w:pPr>
              <w:tabs>
                <w:tab w:val="left" w:pos="1026"/>
              </w:tabs>
              <w:autoSpaceDE w:val="0"/>
              <w:spacing w:before="40"/>
              <w:rPr>
                <w:color w:val="000000"/>
              </w:rPr>
            </w:pPr>
            <w:r w:rsidRPr="00A7552A">
              <w:rPr>
                <w:color w:val="000000"/>
              </w:rPr>
              <w:t>August</w:t>
            </w:r>
            <w:r w:rsidRPr="00A7552A">
              <w:rPr>
                <w:color w:val="000000"/>
              </w:rPr>
              <w:tab/>
              <w:t>1 days</w:t>
            </w:r>
          </w:p>
        </w:tc>
        <w:tc>
          <w:tcPr>
            <w:tcW w:w="2566" w:type="dxa"/>
          </w:tcPr>
          <w:p w14:paraId="554BC5B5" w14:textId="77777777" w:rsidR="00E0569A" w:rsidRPr="00A7552A" w:rsidRDefault="00E0569A" w:rsidP="008E0C7A">
            <w:pPr>
              <w:tabs>
                <w:tab w:val="left" w:pos="1440"/>
              </w:tabs>
              <w:autoSpaceDE w:val="0"/>
              <w:spacing w:before="40"/>
              <w:rPr>
                <w:color w:val="000000"/>
              </w:rPr>
            </w:pPr>
            <w:r w:rsidRPr="00A7552A">
              <w:rPr>
                <w:color w:val="000000"/>
              </w:rPr>
              <w:t>September</w:t>
            </w:r>
            <w:r w:rsidRPr="00A7552A">
              <w:rPr>
                <w:color w:val="000000"/>
              </w:rPr>
              <w:tab/>
              <w:t>1 days</w:t>
            </w:r>
          </w:p>
          <w:p w14:paraId="56EC947B" w14:textId="77777777" w:rsidR="00E0569A" w:rsidRPr="00A7552A" w:rsidRDefault="00E0569A" w:rsidP="008E0C7A">
            <w:pPr>
              <w:tabs>
                <w:tab w:val="left" w:pos="1440"/>
              </w:tabs>
              <w:autoSpaceDE w:val="0"/>
              <w:spacing w:before="40"/>
              <w:rPr>
                <w:color w:val="000000"/>
              </w:rPr>
            </w:pPr>
            <w:r w:rsidRPr="00A7552A">
              <w:rPr>
                <w:color w:val="000000"/>
              </w:rPr>
              <w:t>October</w:t>
            </w:r>
            <w:r w:rsidRPr="00A7552A">
              <w:rPr>
                <w:color w:val="000000"/>
              </w:rPr>
              <w:tab/>
              <w:t>2 days</w:t>
            </w:r>
          </w:p>
          <w:p w14:paraId="4D0929D2" w14:textId="77777777" w:rsidR="00E0569A" w:rsidRPr="00A7552A" w:rsidRDefault="00E0569A" w:rsidP="008E0C7A">
            <w:pPr>
              <w:tabs>
                <w:tab w:val="left" w:pos="1440"/>
              </w:tabs>
              <w:autoSpaceDE w:val="0"/>
              <w:spacing w:before="40"/>
              <w:rPr>
                <w:color w:val="000000"/>
              </w:rPr>
            </w:pPr>
            <w:r w:rsidRPr="00A7552A">
              <w:rPr>
                <w:color w:val="000000"/>
              </w:rPr>
              <w:t>November</w:t>
            </w:r>
            <w:r w:rsidRPr="00A7552A">
              <w:rPr>
                <w:color w:val="000000"/>
              </w:rPr>
              <w:tab/>
              <w:t>3 days</w:t>
            </w:r>
          </w:p>
          <w:p w14:paraId="73962FC8" w14:textId="77777777" w:rsidR="00E0569A" w:rsidRPr="00A7552A" w:rsidRDefault="00E0569A" w:rsidP="008E0C7A">
            <w:pPr>
              <w:tabs>
                <w:tab w:val="left" w:pos="1440"/>
              </w:tabs>
              <w:autoSpaceDE w:val="0"/>
              <w:spacing w:before="40"/>
              <w:rPr>
                <w:color w:val="000000"/>
              </w:rPr>
            </w:pPr>
            <w:r w:rsidRPr="00A7552A">
              <w:rPr>
                <w:color w:val="000000"/>
              </w:rPr>
              <w:t xml:space="preserve">December </w:t>
            </w:r>
            <w:r w:rsidRPr="00A7552A">
              <w:rPr>
                <w:color w:val="000000"/>
              </w:rPr>
              <w:tab/>
              <w:t>3 days</w:t>
            </w:r>
          </w:p>
        </w:tc>
      </w:tr>
    </w:tbl>
    <w:p w14:paraId="0D23A981" w14:textId="77777777" w:rsidR="00E0569A" w:rsidRPr="00A7552A" w:rsidRDefault="00E0569A" w:rsidP="00E0569A">
      <w:pPr>
        <w:tabs>
          <w:tab w:val="left" w:pos="1440"/>
          <w:tab w:val="left" w:pos="2160"/>
        </w:tabs>
        <w:autoSpaceDE w:val="0"/>
        <w:rPr>
          <w:color w:val="000000"/>
        </w:rPr>
      </w:pPr>
    </w:p>
    <w:p w14:paraId="2C2A6360" w14:textId="77777777" w:rsidR="00E0569A" w:rsidRPr="0050739D" w:rsidRDefault="00E0569A" w:rsidP="00E0569A">
      <w:pPr>
        <w:tabs>
          <w:tab w:val="left" w:pos="1440"/>
          <w:tab w:val="left" w:pos="2160"/>
        </w:tabs>
        <w:autoSpaceDE w:val="0"/>
        <w:rPr>
          <w:color w:val="000000"/>
        </w:rPr>
      </w:pPr>
      <w:r w:rsidRPr="0050739D">
        <w:rPr>
          <w:color w:val="000000"/>
        </w:rPr>
        <w:t>Claims for delays for abnormal climatic conditions shall be accompanied by substantiating facts and evidence, which shall be submitted timeously as each day or half-day delay is experienced. Should an extension of time be granted by the Engineer such extension of time will be added to the Time for Completion or set against any over-provision that may have occurred in the abovementioned schedule?</w:t>
      </w:r>
    </w:p>
    <w:p w14:paraId="7133257A" w14:textId="77777777" w:rsidR="00E0569A" w:rsidRPr="0050739D" w:rsidRDefault="00E0569A" w:rsidP="00E0569A">
      <w:pPr>
        <w:tabs>
          <w:tab w:val="left" w:pos="1440"/>
          <w:tab w:val="left" w:pos="2160"/>
        </w:tabs>
        <w:autoSpaceDE w:val="0"/>
        <w:rPr>
          <w:color w:val="000000"/>
        </w:rPr>
      </w:pPr>
    </w:p>
    <w:p w14:paraId="52319DB9" w14:textId="77777777" w:rsidR="00E0569A" w:rsidRDefault="00E0569A" w:rsidP="00E0569A">
      <w:pPr>
        <w:rPr>
          <w:color w:val="000000"/>
        </w:rPr>
      </w:pPr>
      <w:r w:rsidRPr="0050739D">
        <w:rPr>
          <w:color w:val="000000"/>
        </w:rPr>
        <w:t xml:space="preserve">It shall be further noted that where the critical path is not affected, no extension of time for </w:t>
      </w:r>
      <w:r w:rsidRPr="0050739D">
        <w:rPr>
          <w:color w:val="000000"/>
          <w:u w:val="single"/>
        </w:rPr>
        <w:t>abnormal</w:t>
      </w:r>
      <w:r w:rsidRPr="0050739D">
        <w:rPr>
          <w:color w:val="000000"/>
        </w:rPr>
        <w:t xml:space="preserve"> climatic conditions or for any other reason will be entertained.</w:t>
      </w:r>
    </w:p>
    <w:p w14:paraId="547CAB55" w14:textId="77777777" w:rsidR="00E0569A" w:rsidRPr="00E0569A" w:rsidRDefault="00E0569A" w:rsidP="00E0569A">
      <w:pPr>
        <w:tabs>
          <w:tab w:val="left" w:pos="1440"/>
          <w:tab w:val="left" w:pos="2160"/>
        </w:tabs>
        <w:autoSpaceDE w:val="0"/>
        <w:rPr>
          <w:color w:val="000000"/>
          <w:highlight w:val="lightGray"/>
        </w:rPr>
      </w:pPr>
    </w:p>
    <w:p w14:paraId="4DC5AFA6" w14:textId="77777777" w:rsidR="00E0569A" w:rsidRPr="00E0569A" w:rsidRDefault="00E0569A" w:rsidP="00E0569A">
      <w:pPr>
        <w:tabs>
          <w:tab w:val="left" w:pos="1440"/>
          <w:tab w:val="left" w:pos="2160"/>
        </w:tabs>
        <w:autoSpaceDE w:val="0"/>
        <w:rPr>
          <w:color w:val="000000"/>
          <w:highlight w:val="lightGray"/>
        </w:rPr>
      </w:pPr>
    </w:p>
    <w:p w14:paraId="33F04FFE" w14:textId="77777777" w:rsidR="00E0569A" w:rsidRDefault="00E0569A" w:rsidP="00E0569A">
      <w:pPr>
        <w:tabs>
          <w:tab w:val="left" w:pos="1440"/>
          <w:tab w:val="left" w:pos="2160"/>
        </w:tabs>
        <w:autoSpaceDE w:val="0"/>
        <w:rPr>
          <w:color w:val="000000"/>
          <w:highlight w:val="lightGray"/>
        </w:rPr>
      </w:pPr>
    </w:p>
    <w:p w14:paraId="25399133" w14:textId="39D247D9" w:rsidR="00DE33DA" w:rsidRDefault="00DE33DA" w:rsidP="00E0569A">
      <w:pPr>
        <w:tabs>
          <w:tab w:val="left" w:pos="1440"/>
          <w:tab w:val="left" w:pos="2160"/>
        </w:tabs>
        <w:autoSpaceDE w:val="0"/>
        <w:rPr>
          <w:color w:val="000000"/>
          <w:highlight w:val="lightGray"/>
        </w:rPr>
      </w:pPr>
    </w:p>
    <w:p w14:paraId="531B1E22" w14:textId="77777777" w:rsidR="009A2A3A" w:rsidRDefault="009A2A3A" w:rsidP="00E0569A">
      <w:pPr>
        <w:tabs>
          <w:tab w:val="left" w:pos="1440"/>
          <w:tab w:val="left" w:pos="2160"/>
        </w:tabs>
        <w:autoSpaceDE w:val="0"/>
        <w:rPr>
          <w:color w:val="000000"/>
          <w:highlight w:val="lightGray"/>
        </w:rPr>
      </w:pPr>
    </w:p>
    <w:p w14:paraId="2C8427C5" w14:textId="77777777" w:rsidR="00DE33DA" w:rsidRPr="00E0569A" w:rsidRDefault="00DE33DA" w:rsidP="00E0569A">
      <w:pPr>
        <w:tabs>
          <w:tab w:val="left" w:pos="1440"/>
          <w:tab w:val="left" w:pos="2160"/>
        </w:tabs>
        <w:autoSpaceDE w:val="0"/>
        <w:rPr>
          <w:color w:val="000000"/>
          <w:highlight w:val="lightGray"/>
        </w:rPr>
      </w:pPr>
    </w:p>
    <w:p w14:paraId="64F68D07" w14:textId="77777777" w:rsidR="00E0569A" w:rsidRDefault="00E0569A" w:rsidP="00E0569A">
      <w:pPr>
        <w:spacing w:before="120"/>
        <w:rPr>
          <w:b/>
          <w:caps/>
        </w:rPr>
      </w:pPr>
      <w:r>
        <w:rPr>
          <w:b/>
        </w:rPr>
        <w:t>Clause 5.12.3: Adjustment to General Items</w:t>
      </w:r>
    </w:p>
    <w:p w14:paraId="618D24ED" w14:textId="77777777" w:rsidR="00E0569A" w:rsidRDefault="00E0569A" w:rsidP="00E0569A">
      <w:pPr>
        <w:rPr>
          <w:i/>
        </w:rPr>
      </w:pPr>
      <w:r>
        <w:rPr>
          <w:i/>
        </w:rPr>
        <w:t>Add the following to Clause 5.12.3</w:t>
      </w:r>
    </w:p>
    <w:p w14:paraId="7ECE7AB3" w14:textId="77777777" w:rsidR="00E0569A" w:rsidRPr="00F93500" w:rsidRDefault="00E0569A" w:rsidP="00E0569A"/>
    <w:p w14:paraId="524626BA" w14:textId="77777777" w:rsidR="00E0569A" w:rsidRPr="00B51E37" w:rsidRDefault="00E0569A" w:rsidP="00E0569A">
      <w:r w:rsidRPr="00B51E37">
        <w:t xml:space="preserve">The cost of time related general items will be calculated on the basis of the number of days in Clause </w:t>
      </w:r>
      <w:r>
        <w:fldChar w:fldCharType="begin"/>
      </w:r>
      <w:r>
        <w:instrText xml:space="preserve"> REF Clause551 \h  \* MERGEFORMAT </w:instrText>
      </w:r>
      <w:r>
        <w:fldChar w:fldCharType="separate"/>
      </w:r>
      <w:r w:rsidRPr="00B51E37">
        <w:rPr>
          <w:b/>
        </w:rPr>
        <w:t>5.5.1</w:t>
      </w:r>
      <w:r>
        <w:fldChar w:fldCharType="end"/>
      </w:r>
      <w:r w:rsidRPr="00B51E37">
        <w:t>.</w:t>
      </w:r>
    </w:p>
    <w:p w14:paraId="68489797" w14:textId="77777777" w:rsidR="00E0569A" w:rsidRPr="00B51E37" w:rsidRDefault="00E0569A" w:rsidP="00E0569A">
      <w:pPr>
        <w:tabs>
          <w:tab w:val="left" w:pos="1843"/>
        </w:tabs>
        <w:rPr>
          <w:b/>
        </w:rPr>
      </w:pPr>
    </w:p>
    <w:p w14:paraId="43EC7CE2" w14:textId="77777777" w:rsidR="00E0569A" w:rsidRPr="00B51E37" w:rsidRDefault="00E0569A" w:rsidP="00E0569A">
      <w:pPr>
        <w:rPr>
          <w:b/>
        </w:rPr>
      </w:pPr>
      <w:r w:rsidRPr="00B51E37">
        <w:rPr>
          <w:b/>
        </w:rPr>
        <w:t>Clause 5.13.1: Penalty for Delay</w:t>
      </w:r>
    </w:p>
    <w:p w14:paraId="627FBBB2" w14:textId="77777777" w:rsidR="00E0569A" w:rsidRPr="00B51E37" w:rsidRDefault="00E0569A" w:rsidP="00E0569A"/>
    <w:p w14:paraId="59509472" w14:textId="77777777" w:rsidR="00E0569A" w:rsidRPr="00B51E37" w:rsidRDefault="00E0569A" w:rsidP="00E0569A">
      <w:r w:rsidRPr="00B51E37">
        <w:t>The penalty for failing to complete the Works on time is R 1 000.00 per calendar day.</w:t>
      </w:r>
    </w:p>
    <w:p w14:paraId="035BD221" w14:textId="77777777" w:rsidR="00E0569A" w:rsidRPr="00B51E37" w:rsidRDefault="00E0569A" w:rsidP="00E0569A">
      <w:pPr>
        <w:tabs>
          <w:tab w:val="left" w:pos="1843"/>
        </w:tabs>
        <w:rPr>
          <w:b/>
        </w:rPr>
      </w:pPr>
    </w:p>
    <w:bookmarkEnd w:id="94"/>
    <w:p w14:paraId="7498E100" w14:textId="77777777" w:rsidR="00E0569A" w:rsidRPr="00B51E37" w:rsidRDefault="00E0569A" w:rsidP="00E0569A">
      <w:pPr>
        <w:rPr>
          <w:b/>
        </w:rPr>
      </w:pPr>
      <w:r w:rsidRPr="00B51E37">
        <w:rPr>
          <w:b/>
        </w:rPr>
        <w:t>Clause 6.2: Security</w:t>
      </w:r>
    </w:p>
    <w:p w14:paraId="27FCB2DD" w14:textId="77777777" w:rsidR="00E0569A" w:rsidRPr="00B51E37" w:rsidRDefault="00E0569A" w:rsidP="00E0569A"/>
    <w:p w14:paraId="2466977D" w14:textId="77777777" w:rsidR="00E0569A" w:rsidRPr="00B51E37" w:rsidRDefault="00E0569A" w:rsidP="00E0569A">
      <w:r w:rsidRPr="00B51E37">
        <w:t xml:space="preserve">The Deed of Guarantee is to be delivered to the Employer within 14 days of the Commencement Date. </w:t>
      </w:r>
    </w:p>
    <w:p w14:paraId="0ECE49AA" w14:textId="77777777" w:rsidR="00E0569A" w:rsidRPr="00B51E37" w:rsidRDefault="00E0569A" w:rsidP="00E0569A">
      <w:r w:rsidRPr="00B51E37">
        <w:t xml:space="preserve">The </w:t>
      </w:r>
      <w:r>
        <w:fldChar w:fldCharType="begin"/>
      </w:r>
      <w:r>
        <w:instrText xml:space="preserve"> REF  _Ref216511805 \* Caps \h  \* MERGEFORMAT </w:instrText>
      </w:r>
      <w:r>
        <w:fldChar w:fldCharType="separate"/>
      </w:r>
      <w:r w:rsidRPr="00D42F32">
        <w:rPr>
          <w:szCs w:val="18"/>
        </w:rPr>
        <w:t>Performance Guarantee</w:t>
      </w:r>
      <w:r>
        <w:fldChar w:fldCharType="end"/>
      </w:r>
      <w:r w:rsidRPr="00B51E37">
        <w:t xml:space="preserve"> shall be worded as set out in the document included in </w:t>
      </w:r>
      <w:r>
        <w:fldChar w:fldCharType="begin"/>
      </w:r>
      <w:r>
        <w:instrText xml:space="preserve"> REF _Ref216511805 \w \h  \* MERGEFORMAT </w:instrText>
      </w:r>
      <w:r>
        <w:fldChar w:fldCharType="separate"/>
      </w:r>
      <w:r>
        <w:t>C1.2</w:t>
      </w:r>
      <w:r>
        <w:fldChar w:fldCharType="end"/>
      </w:r>
      <w:r w:rsidRPr="00B51E37">
        <w:t xml:space="preserve">. </w:t>
      </w:r>
    </w:p>
    <w:p w14:paraId="1AECBB87" w14:textId="77777777" w:rsidR="00E0569A" w:rsidRPr="00B51E37" w:rsidRDefault="00E0569A" w:rsidP="00E0569A">
      <w:r w:rsidRPr="00B51E37">
        <w:t>The liability of the guarantee shall be for 10%of the Contract Price.</w:t>
      </w:r>
    </w:p>
    <w:p w14:paraId="06E2E970" w14:textId="77777777" w:rsidR="00E0569A" w:rsidRPr="00B51E37" w:rsidRDefault="00E0569A" w:rsidP="00E0569A"/>
    <w:p w14:paraId="4A22146D" w14:textId="77777777" w:rsidR="00E0569A" w:rsidRPr="00B51E37" w:rsidRDefault="00E0569A" w:rsidP="00E0569A">
      <w:pPr>
        <w:rPr>
          <w:b/>
        </w:rPr>
      </w:pPr>
      <w:bookmarkStart w:id="97" w:name="Clause462"/>
      <w:r w:rsidRPr="00B51E37">
        <w:rPr>
          <w:b/>
        </w:rPr>
        <w:t xml:space="preserve">Clause </w:t>
      </w:r>
      <w:bookmarkStart w:id="98" w:name="Clause682"/>
      <w:bookmarkEnd w:id="97"/>
      <w:r w:rsidRPr="00B51E37">
        <w:rPr>
          <w:b/>
        </w:rPr>
        <w:t>6.8.2</w:t>
      </w:r>
      <w:bookmarkEnd w:id="98"/>
      <w:r w:rsidRPr="00B51E37">
        <w:rPr>
          <w:b/>
        </w:rPr>
        <w:t>: Contract Price Adjustment</w:t>
      </w:r>
    </w:p>
    <w:p w14:paraId="18766FEB" w14:textId="77777777" w:rsidR="00E0569A" w:rsidRPr="00B51E37" w:rsidRDefault="00E0569A" w:rsidP="00E0569A">
      <w:pPr>
        <w:rPr>
          <w:i/>
        </w:rPr>
      </w:pPr>
      <w:r w:rsidRPr="00B51E37">
        <w:rPr>
          <w:i/>
        </w:rPr>
        <w:t>Add the following to Clause 6.8.2:</w:t>
      </w:r>
    </w:p>
    <w:p w14:paraId="12B04771" w14:textId="77777777" w:rsidR="00E0569A" w:rsidRPr="00B51E37" w:rsidRDefault="00E0569A" w:rsidP="00E0569A">
      <w:pPr>
        <w:rPr>
          <w:shd w:val="clear" w:color="auto" w:fill="C0C0C0"/>
        </w:rPr>
      </w:pPr>
    </w:p>
    <w:p w14:paraId="0FB16EF4" w14:textId="77777777" w:rsidR="00E0569A" w:rsidRPr="00B51E37" w:rsidRDefault="00E0569A" w:rsidP="00E0569A">
      <w:r w:rsidRPr="00B51E37">
        <w:t>The Contract Price shall not be subject to contract price adjustment.</w:t>
      </w:r>
    </w:p>
    <w:p w14:paraId="24FA4342" w14:textId="77777777" w:rsidR="00E0569A" w:rsidRPr="00B51E37" w:rsidRDefault="00E0569A" w:rsidP="00E0569A"/>
    <w:p w14:paraId="2FF312CB" w14:textId="77777777" w:rsidR="00E0569A" w:rsidRPr="00B51E37" w:rsidRDefault="00E0569A" w:rsidP="00E0569A">
      <w:bookmarkStart w:id="99" w:name="Clause463"/>
      <w:r w:rsidRPr="00B51E37">
        <w:rPr>
          <w:b/>
        </w:rPr>
        <w:t xml:space="preserve">Clause </w:t>
      </w:r>
      <w:bookmarkStart w:id="100" w:name="Clause683"/>
      <w:bookmarkEnd w:id="99"/>
      <w:r w:rsidRPr="00B51E37">
        <w:rPr>
          <w:b/>
        </w:rPr>
        <w:t>6.8.3</w:t>
      </w:r>
      <w:bookmarkEnd w:id="100"/>
      <w:r w:rsidRPr="00B51E37">
        <w:rPr>
          <w:b/>
        </w:rPr>
        <w:t>: Variation in Cost of Special Materials</w:t>
      </w:r>
    </w:p>
    <w:p w14:paraId="1B24CB18" w14:textId="77777777" w:rsidR="00E0569A" w:rsidRPr="00B51E37" w:rsidRDefault="00E0569A" w:rsidP="00E0569A">
      <w:pPr>
        <w:rPr>
          <w:bCs/>
          <w:iCs/>
        </w:rPr>
      </w:pPr>
    </w:p>
    <w:p w14:paraId="6D9006EC" w14:textId="77777777" w:rsidR="00E0569A" w:rsidRPr="00B51E37" w:rsidRDefault="00E0569A" w:rsidP="00E0569A">
      <w:pPr>
        <w:rPr>
          <w:bCs/>
          <w:iCs/>
        </w:rPr>
      </w:pPr>
      <w:r w:rsidRPr="00B51E37">
        <w:rPr>
          <w:bCs/>
          <w:iCs/>
        </w:rPr>
        <w:t>Price adjustments for variations in the costs of special materials are not allowed.</w:t>
      </w:r>
    </w:p>
    <w:p w14:paraId="49667635" w14:textId="77777777" w:rsidR="00E0569A" w:rsidRPr="00B51E37" w:rsidRDefault="00E0569A" w:rsidP="00E0569A"/>
    <w:p w14:paraId="7AD1AD6F" w14:textId="77777777" w:rsidR="00E0569A" w:rsidRPr="00B51E37" w:rsidRDefault="00E0569A" w:rsidP="00E0569A">
      <w:pPr>
        <w:spacing w:before="120"/>
        <w:rPr>
          <w:b/>
        </w:rPr>
      </w:pPr>
      <w:r w:rsidRPr="00B51E37">
        <w:rPr>
          <w:b/>
        </w:rPr>
        <w:t>Clause 6.10.1.5: Interim Payments – Materials on Site</w:t>
      </w:r>
    </w:p>
    <w:p w14:paraId="58F787E3" w14:textId="77777777" w:rsidR="00E0569A" w:rsidRPr="00B51E37" w:rsidRDefault="00E0569A" w:rsidP="00E0569A"/>
    <w:p w14:paraId="2B250661" w14:textId="77777777" w:rsidR="00E0569A" w:rsidRPr="00B51E37" w:rsidRDefault="00E0569A" w:rsidP="00E0569A">
      <w:r w:rsidRPr="00B51E37">
        <w:t>The percentage advance on materials on site but not yet built into the Permanent Works is 80% (eighty percent).</w:t>
      </w:r>
    </w:p>
    <w:p w14:paraId="467274D4" w14:textId="77777777" w:rsidR="00E0569A" w:rsidRPr="00B51E37" w:rsidRDefault="00E0569A" w:rsidP="00E0569A"/>
    <w:p w14:paraId="2FF8CEB2" w14:textId="77777777" w:rsidR="00E0569A" w:rsidRPr="00B51E37" w:rsidRDefault="00E0569A" w:rsidP="00E0569A">
      <w:pPr>
        <w:rPr>
          <w:b/>
        </w:rPr>
      </w:pPr>
      <w:r w:rsidRPr="00B51E37">
        <w:rPr>
          <w:b/>
        </w:rPr>
        <w:t xml:space="preserve">Clause </w:t>
      </w:r>
      <w:bookmarkStart w:id="101" w:name="Clause6103"/>
      <w:r w:rsidRPr="00B51E37">
        <w:rPr>
          <w:b/>
        </w:rPr>
        <w:t>6.10.3</w:t>
      </w:r>
      <w:bookmarkEnd w:id="101"/>
      <w:r w:rsidRPr="00B51E37">
        <w:rPr>
          <w:b/>
        </w:rPr>
        <w:t>: Retention Money</w:t>
      </w:r>
    </w:p>
    <w:p w14:paraId="771E48CB" w14:textId="77777777" w:rsidR="00E0569A" w:rsidRPr="00B51E37" w:rsidRDefault="00E0569A" w:rsidP="00E0569A"/>
    <w:p w14:paraId="5FDB948C" w14:textId="77777777" w:rsidR="00E0569A" w:rsidRDefault="00E0569A" w:rsidP="00E0569A">
      <w:r w:rsidRPr="00B51E37">
        <w:t>The percentage retention on the amounts due to the Contractor is 10% (ten percent).  The limit of retention is 5% of the Contract Price, including allowances for contingencies and Contract Price Adjustment.</w:t>
      </w:r>
    </w:p>
    <w:p w14:paraId="05DEA1FE" w14:textId="77777777" w:rsidR="00E0569A" w:rsidRDefault="00E0569A" w:rsidP="00E0569A">
      <w:pPr>
        <w:rPr>
          <w:b/>
        </w:rPr>
      </w:pPr>
    </w:p>
    <w:p w14:paraId="48F94CAA" w14:textId="77777777" w:rsidR="00E0569A" w:rsidRDefault="00E0569A" w:rsidP="00E0569A">
      <w:pPr>
        <w:spacing w:before="120"/>
        <w:rPr>
          <w:b/>
        </w:rPr>
      </w:pPr>
      <w:r>
        <w:rPr>
          <w:b/>
        </w:rPr>
        <w:t>Clause 6.10.5: Payment of Retention Money</w:t>
      </w:r>
    </w:p>
    <w:p w14:paraId="1EFEE2DD" w14:textId="77777777" w:rsidR="00E0569A" w:rsidRDefault="00E0569A" w:rsidP="00E0569A">
      <w:pPr>
        <w:rPr>
          <w:i/>
        </w:rPr>
      </w:pPr>
    </w:p>
    <w:p w14:paraId="3351E83E" w14:textId="77777777" w:rsidR="00E0569A" w:rsidRDefault="00E0569A" w:rsidP="00E0569A">
      <w:r w:rsidRPr="00B51E37">
        <w:rPr>
          <w:i/>
        </w:rPr>
        <w:t>O</w:t>
      </w:r>
      <w:r w:rsidRPr="00B51E37">
        <w:t xml:space="preserve">ne half of the retention money shall become due and paid to the Contractor when the Engineer shall have issued a Certificate of Completion in terms of Clause 5.14.4 and the other half when the Engineer ..” </w:t>
      </w:r>
      <w:r w:rsidRPr="00B51E37">
        <w:rPr>
          <w:i/>
        </w:rPr>
        <w:t xml:space="preserve">and replace with the words </w:t>
      </w:r>
      <w:r w:rsidRPr="00B51E37">
        <w:t>“.. the full limit of retention money shall be held until the Engineer .. ”</w:t>
      </w:r>
    </w:p>
    <w:p w14:paraId="68474F96" w14:textId="77777777" w:rsidR="00E0569A" w:rsidRDefault="00E0569A" w:rsidP="00E0569A">
      <w:pPr>
        <w:spacing w:before="120"/>
        <w:rPr>
          <w:bCs/>
          <w:caps/>
        </w:rPr>
      </w:pPr>
      <w:r>
        <w:rPr>
          <w:b/>
        </w:rPr>
        <w:t>Clause 6.10.5.1</w:t>
      </w:r>
    </w:p>
    <w:p w14:paraId="12C52F1F" w14:textId="77777777" w:rsidR="00E0569A" w:rsidRDefault="00E0569A" w:rsidP="00E0569A">
      <w:r>
        <w:rPr>
          <w:i/>
        </w:rPr>
        <w:t xml:space="preserve">In the sixth line, delete the words </w:t>
      </w:r>
      <w:r>
        <w:t>“ .. of the second half ..”</w:t>
      </w:r>
    </w:p>
    <w:p w14:paraId="31AD74E1" w14:textId="77777777" w:rsidR="00E0569A" w:rsidRDefault="00E0569A" w:rsidP="00E0569A">
      <w:pPr>
        <w:rPr>
          <w:b/>
        </w:rPr>
      </w:pPr>
    </w:p>
    <w:p w14:paraId="6669B38D" w14:textId="77777777" w:rsidR="00E0569A" w:rsidRDefault="00E0569A" w:rsidP="00E0569A">
      <w:pPr>
        <w:rPr>
          <w:b/>
        </w:rPr>
      </w:pPr>
      <w:r>
        <w:rPr>
          <w:b/>
        </w:rPr>
        <w:t>Clause 6.10.6: Set-Off and Delayed Payments</w:t>
      </w:r>
    </w:p>
    <w:p w14:paraId="001A23EF" w14:textId="77777777" w:rsidR="00E0569A" w:rsidRDefault="00E0569A" w:rsidP="00E0569A"/>
    <w:p w14:paraId="05E13708" w14:textId="77777777" w:rsidR="00E0569A" w:rsidRDefault="00E0569A" w:rsidP="00E0569A">
      <w:r>
        <w:t xml:space="preserve">A guarantee in lieu of </w:t>
      </w:r>
      <w:r w:rsidRPr="00B51E37">
        <w:t>retention is not permitted.</w:t>
      </w:r>
    </w:p>
    <w:p w14:paraId="2C08F205" w14:textId="77777777" w:rsidR="00E0569A" w:rsidRDefault="00E0569A" w:rsidP="00E0569A">
      <w:pPr>
        <w:rPr>
          <w:b/>
        </w:rPr>
      </w:pPr>
    </w:p>
    <w:p w14:paraId="6E396FEF" w14:textId="77777777" w:rsidR="00E0569A" w:rsidRPr="00965F96" w:rsidRDefault="00E0569A" w:rsidP="00E0569A">
      <w:pPr>
        <w:rPr>
          <w:b/>
        </w:rPr>
      </w:pPr>
      <w:r>
        <w:rPr>
          <w:b/>
        </w:rPr>
        <w:t>Clause 8.6.1: Insurances</w:t>
      </w:r>
    </w:p>
    <w:p w14:paraId="2C880DBD" w14:textId="77777777" w:rsidR="00E0569A" w:rsidRDefault="00E0569A" w:rsidP="00E0569A">
      <w:pPr>
        <w:tabs>
          <w:tab w:val="left" w:leader="dot" w:pos="851"/>
        </w:tabs>
        <w:rPr>
          <w:b/>
        </w:rPr>
      </w:pPr>
      <w:r>
        <w:rPr>
          <w:b/>
        </w:rPr>
        <w:t>Clause 8.6.1.1.2</w:t>
      </w:r>
    </w:p>
    <w:p w14:paraId="7A83C8B9" w14:textId="77777777" w:rsidR="00E0569A" w:rsidRDefault="00E0569A" w:rsidP="00E0569A"/>
    <w:p w14:paraId="2CB862D6" w14:textId="77777777" w:rsidR="00E0569A" w:rsidRPr="00B51E37" w:rsidRDefault="00E0569A" w:rsidP="00E0569A">
      <w:pPr>
        <w:rPr>
          <w:shd w:val="clear" w:color="auto" w:fill="FFFF00"/>
        </w:rPr>
      </w:pPr>
      <w:r w:rsidRPr="00B51E37">
        <w:t>The value of the materials supplied by the Employer to be included in the insurance sum is R2 million.</w:t>
      </w:r>
    </w:p>
    <w:p w14:paraId="38B46883" w14:textId="77777777" w:rsidR="00E0569A" w:rsidRPr="00B51E37" w:rsidRDefault="00E0569A" w:rsidP="00E0569A"/>
    <w:p w14:paraId="7C1A28FA" w14:textId="77777777" w:rsidR="00E0569A" w:rsidRPr="00B51E37" w:rsidRDefault="00E0569A" w:rsidP="00E0569A">
      <w:pPr>
        <w:rPr>
          <w:b/>
        </w:rPr>
      </w:pPr>
      <w:r w:rsidRPr="00B51E37">
        <w:rPr>
          <w:b/>
        </w:rPr>
        <w:t>Clause 8.6.1.1.3</w:t>
      </w:r>
    </w:p>
    <w:p w14:paraId="12A2F24A" w14:textId="77777777" w:rsidR="00E0569A" w:rsidRPr="00B51E37" w:rsidRDefault="00E0569A" w:rsidP="00E0569A"/>
    <w:p w14:paraId="1035B0EA" w14:textId="77777777" w:rsidR="00E0569A" w:rsidRPr="00737F74" w:rsidRDefault="00E0569A" w:rsidP="00E0569A">
      <w:pPr>
        <w:rPr>
          <w:shd w:val="clear" w:color="auto" w:fill="FFFF00"/>
        </w:rPr>
      </w:pPr>
      <w:r w:rsidRPr="00B51E37">
        <w:t>The amount to cover professional fees for repairing damage and loss to be included in the insurance sum is R0.00 -Nil</w:t>
      </w:r>
      <w:r w:rsidRPr="00B51E37">
        <w:rPr>
          <w:i/>
        </w:rPr>
        <w:t>.</w:t>
      </w:r>
    </w:p>
    <w:p w14:paraId="76D0C50A" w14:textId="77777777" w:rsidR="00E0569A" w:rsidRDefault="00E0569A" w:rsidP="00E0569A"/>
    <w:p w14:paraId="42240E23" w14:textId="77777777" w:rsidR="00E0569A" w:rsidRDefault="00E0569A" w:rsidP="00E0569A"/>
    <w:p w14:paraId="7C3F3824" w14:textId="77777777" w:rsidR="00E0569A" w:rsidRDefault="00E0569A" w:rsidP="00E0569A">
      <w:pPr>
        <w:rPr>
          <w:b/>
        </w:rPr>
      </w:pPr>
      <w:r>
        <w:rPr>
          <w:b/>
        </w:rPr>
        <w:t>Clause 8.6.1.3</w:t>
      </w:r>
    </w:p>
    <w:p w14:paraId="2059BEB5" w14:textId="77777777" w:rsidR="00E0569A" w:rsidRDefault="00E0569A" w:rsidP="00E0569A"/>
    <w:p w14:paraId="2DF5E286" w14:textId="77777777" w:rsidR="00E0569A" w:rsidRDefault="00E0569A" w:rsidP="00E0569A">
      <w:r w:rsidRPr="00B51E37">
        <w:t xml:space="preserve">The limit of indemnity for liability insurance </w:t>
      </w:r>
      <w:r w:rsidRPr="003C4759">
        <w:t>is R10 000 000.00</w:t>
      </w:r>
      <w:r w:rsidRPr="00B51E37">
        <w:t xml:space="preserve"> for any single claim – the number of claims to be unlimited during the construction.</w:t>
      </w:r>
    </w:p>
    <w:p w14:paraId="4CFFEE12" w14:textId="77777777" w:rsidR="00E0569A" w:rsidRDefault="00E0569A" w:rsidP="00E0569A"/>
    <w:p w14:paraId="115CF5A5" w14:textId="77777777" w:rsidR="00E0569A" w:rsidRDefault="00E0569A" w:rsidP="00E0569A"/>
    <w:p w14:paraId="36486AE5" w14:textId="77777777" w:rsidR="00E0569A" w:rsidRDefault="00E0569A" w:rsidP="00E0569A">
      <w:pPr>
        <w:rPr>
          <w:b/>
        </w:rPr>
      </w:pPr>
      <w:r>
        <w:rPr>
          <w:b/>
        </w:rPr>
        <w:t>Clause 8.6.1.5: Additional Insurance</w:t>
      </w:r>
    </w:p>
    <w:p w14:paraId="1339B6A0" w14:textId="77777777" w:rsidR="00E0569A" w:rsidRDefault="00E0569A" w:rsidP="00E0569A">
      <w:pPr>
        <w:rPr>
          <w:b/>
        </w:rPr>
      </w:pPr>
    </w:p>
    <w:p w14:paraId="281FCD07" w14:textId="77777777" w:rsidR="00E0569A" w:rsidRPr="00A7552A" w:rsidRDefault="00E0569A" w:rsidP="00E0569A">
      <w:r w:rsidRPr="00A7552A">
        <w:t>Additional Insurance is required for the following:</w:t>
      </w:r>
    </w:p>
    <w:p w14:paraId="67094228" w14:textId="77777777" w:rsidR="00E0569A" w:rsidRPr="00A7552A" w:rsidRDefault="00E0569A" w:rsidP="00E0569A"/>
    <w:p w14:paraId="693BF6B5" w14:textId="77777777" w:rsidR="00E0569A" w:rsidRPr="00A7552A" w:rsidRDefault="00E0569A" w:rsidP="00E0569A">
      <w:pPr>
        <w:numPr>
          <w:ilvl w:val="0"/>
          <w:numId w:val="34"/>
        </w:numPr>
        <w:tabs>
          <w:tab w:val="clear" w:pos="930"/>
          <w:tab w:val="num" w:pos="426"/>
        </w:tabs>
        <w:autoSpaceDE w:val="0"/>
        <w:ind w:left="426" w:hanging="426"/>
        <w:rPr>
          <w:color w:val="000000"/>
        </w:rPr>
      </w:pPr>
      <w:r w:rsidRPr="00A7552A">
        <w:rPr>
          <w:color w:val="000000"/>
        </w:rPr>
        <w:t>Insurance of Construction Plant and Equipment (including tools, offices and other temporary structures and contents) and all other items (except those intended for incorporation into the Works) brought onto the site for a sum sufficient to provide for their replacement.</w:t>
      </w:r>
    </w:p>
    <w:p w14:paraId="3C747976" w14:textId="77777777" w:rsidR="00E0569A" w:rsidRPr="00A7552A" w:rsidRDefault="00E0569A" w:rsidP="00E0569A">
      <w:pPr>
        <w:tabs>
          <w:tab w:val="num" w:pos="426"/>
          <w:tab w:val="left" w:pos="2160"/>
        </w:tabs>
        <w:autoSpaceDE w:val="0"/>
        <w:ind w:left="426" w:hanging="426"/>
        <w:rPr>
          <w:color w:val="000000"/>
        </w:rPr>
      </w:pPr>
    </w:p>
    <w:p w14:paraId="5B64796F" w14:textId="77777777" w:rsidR="00E0569A" w:rsidRPr="00A7552A" w:rsidRDefault="00E0569A" w:rsidP="00E0569A">
      <w:pPr>
        <w:numPr>
          <w:ilvl w:val="0"/>
          <w:numId w:val="34"/>
        </w:numPr>
        <w:tabs>
          <w:tab w:val="clear" w:pos="930"/>
          <w:tab w:val="num" w:pos="426"/>
        </w:tabs>
        <w:autoSpaceDE w:val="0"/>
        <w:ind w:left="426" w:hanging="426"/>
        <w:rPr>
          <w:color w:val="000000"/>
        </w:rPr>
      </w:pPr>
      <w:r w:rsidRPr="00A7552A">
        <w:rPr>
          <w:color w:val="000000"/>
        </w:rPr>
        <w:t>Insurance in terms of the provisions of the Compensation for Occupational Injuries and Diseases Act No. 130 of 1993.</w:t>
      </w:r>
    </w:p>
    <w:p w14:paraId="389381CC" w14:textId="77777777" w:rsidR="00E0569A" w:rsidRPr="00A7552A" w:rsidRDefault="00E0569A" w:rsidP="00E0569A">
      <w:pPr>
        <w:tabs>
          <w:tab w:val="num" w:pos="426"/>
          <w:tab w:val="left" w:pos="2160"/>
        </w:tabs>
        <w:autoSpaceDE w:val="0"/>
        <w:ind w:left="426" w:hanging="426"/>
        <w:rPr>
          <w:color w:val="000000"/>
        </w:rPr>
      </w:pPr>
    </w:p>
    <w:p w14:paraId="0DE74D39" w14:textId="77777777" w:rsidR="00E0569A" w:rsidRPr="00A7552A" w:rsidRDefault="00E0569A" w:rsidP="00E0569A">
      <w:pPr>
        <w:numPr>
          <w:ilvl w:val="0"/>
          <w:numId w:val="34"/>
        </w:numPr>
        <w:tabs>
          <w:tab w:val="clear" w:pos="930"/>
          <w:tab w:val="num" w:pos="426"/>
        </w:tabs>
        <w:autoSpaceDE w:val="0"/>
        <w:ind w:left="426" w:hanging="426"/>
        <w:rPr>
          <w:color w:val="000000"/>
        </w:rPr>
      </w:pPr>
      <w:r w:rsidRPr="00A7552A">
        <w:rPr>
          <w:color w:val="000000"/>
        </w:rPr>
        <w:t>Motor Vehicle Liability Insurance comprising (as a minimum) "Balance of Third Party" Risks including Passenger Liability Indemnity.</w:t>
      </w:r>
    </w:p>
    <w:p w14:paraId="7D8A3C93" w14:textId="77777777" w:rsidR="00E0569A" w:rsidRPr="00A7552A" w:rsidRDefault="00E0569A" w:rsidP="00E0569A">
      <w:pPr>
        <w:tabs>
          <w:tab w:val="num" w:pos="426"/>
        </w:tabs>
        <w:ind w:left="426" w:hanging="426"/>
      </w:pPr>
    </w:p>
    <w:p w14:paraId="3B42CE6F" w14:textId="77777777" w:rsidR="00E0569A" w:rsidRPr="00A7552A" w:rsidRDefault="00E0569A" w:rsidP="00E0569A">
      <w:pPr>
        <w:numPr>
          <w:ilvl w:val="0"/>
          <w:numId w:val="34"/>
        </w:numPr>
        <w:tabs>
          <w:tab w:val="clear" w:pos="930"/>
          <w:tab w:val="num" w:pos="426"/>
        </w:tabs>
        <w:ind w:left="426" w:hanging="426"/>
      </w:pPr>
      <w:r w:rsidRPr="00A7552A">
        <w:t>Where the contract involves manufacturing and/or fabrication</w:t>
      </w:r>
      <w:r w:rsidR="00AC6A7B">
        <w:t xml:space="preserve"> </w:t>
      </w:r>
      <w:r w:rsidRPr="00A7552A">
        <w:t>of the works or part thereof at premises other than the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endorsement to the Contractor's Policies of Insurance.</w:t>
      </w:r>
    </w:p>
    <w:p w14:paraId="0CF65C0F" w14:textId="77777777" w:rsidR="00E0569A" w:rsidRPr="00A7552A" w:rsidRDefault="00E0569A" w:rsidP="00E0569A">
      <w:pPr>
        <w:tabs>
          <w:tab w:val="num" w:pos="426"/>
        </w:tabs>
        <w:ind w:left="426" w:hanging="426"/>
      </w:pPr>
    </w:p>
    <w:p w14:paraId="623655DB" w14:textId="77777777" w:rsidR="00E0569A" w:rsidRPr="00A7552A" w:rsidRDefault="00E0569A" w:rsidP="00E0569A">
      <w:pPr>
        <w:numPr>
          <w:ilvl w:val="0"/>
          <w:numId w:val="34"/>
        </w:numPr>
        <w:tabs>
          <w:tab w:val="clear" w:pos="930"/>
          <w:tab w:val="num" w:pos="426"/>
        </w:tabs>
        <w:ind w:left="426" w:hanging="426"/>
      </w:pPr>
      <w:r w:rsidRPr="00A7552A">
        <w:t>The insurance policy held by the Contractor shall cover “wet risks” because a portion of the works will be in the confines of an existing river and storm water channel.</w:t>
      </w:r>
    </w:p>
    <w:p w14:paraId="5988AB6B" w14:textId="77777777" w:rsidR="00E0569A" w:rsidRPr="00A7552A" w:rsidRDefault="00E0569A" w:rsidP="00E0569A">
      <w:pPr>
        <w:tabs>
          <w:tab w:val="num" w:pos="426"/>
        </w:tabs>
        <w:ind w:left="426" w:hanging="426"/>
      </w:pPr>
    </w:p>
    <w:p w14:paraId="6B25012F" w14:textId="77777777" w:rsidR="00E0569A" w:rsidRPr="00A7552A" w:rsidRDefault="00E0569A" w:rsidP="00E0569A">
      <w:pPr>
        <w:numPr>
          <w:ilvl w:val="0"/>
          <w:numId w:val="34"/>
        </w:numPr>
        <w:tabs>
          <w:tab w:val="clear" w:pos="930"/>
          <w:tab w:val="num" w:pos="426"/>
        </w:tabs>
        <w:ind w:left="426" w:hanging="426"/>
      </w:pPr>
      <w:r w:rsidRPr="00A7552A">
        <w:t>Professional Indemnity Insurance providing cover in an amount of not less than R10 000 000.00 in respect of each and every claim.  This insurance shall remain in force after completion of this contract for a period of not less than 1 (one) year.</w:t>
      </w:r>
    </w:p>
    <w:p w14:paraId="05AB55B3" w14:textId="77777777" w:rsidR="00E0569A" w:rsidRDefault="00E0569A" w:rsidP="00E0569A"/>
    <w:p w14:paraId="19035D9E" w14:textId="77777777" w:rsidR="00E0569A" w:rsidRPr="0043172E" w:rsidRDefault="00E0569A" w:rsidP="00E0569A">
      <w:pPr>
        <w:rPr>
          <w:b/>
          <w:caps/>
        </w:rPr>
      </w:pPr>
      <w:r w:rsidRPr="0043172E">
        <w:rPr>
          <w:b/>
        </w:rPr>
        <w:t xml:space="preserve">Clause </w:t>
      </w:r>
      <w:r>
        <w:rPr>
          <w:b/>
        </w:rPr>
        <w:t>8.22: Proof of Payment</w:t>
      </w:r>
    </w:p>
    <w:p w14:paraId="312B229B" w14:textId="77777777" w:rsidR="00E0569A" w:rsidRPr="009A4C0D" w:rsidRDefault="00E0569A" w:rsidP="00E0569A">
      <w:pPr>
        <w:rPr>
          <w:i/>
        </w:rPr>
      </w:pPr>
      <w:r>
        <w:rPr>
          <w:i/>
        </w:rPr>
        <w:t>Add the following:</w:t>
      </w:r>
    </w:p>
    <w:p w14:paraId="5EDB7497" w14:textId="77777777" w:rsidR="00E0569A" w:rsidRDefault="00E0569A" w:rsidP="00E0569A">
      <w:r>
        <w:t xml:space="preserve">The contractor shall </w:t>
      </w:r>
      <w:r w:rsidRPr="00B51E37">
        <w:t>within 14 days of the Commencement Date provide the Employer/Engineer the relevant policy or policies of insurance.</w:t>
      </w:r>
    </w:p>
    <w:p w14:paraId="2414AE5B" w14:textId="77777777" w:rsidR="00E0569A" w:rsidRDefault="00E0569A" w:rsidP="00E0569A"/>
    <w:p w14:paraId="4871A94E" w14:textId="77777777" w:rsidR="00E0569A" w:rsidRPr="001A105B" w:rsidRDefault="00E0569A" w:rsidP="00E0569A">
      <w:pPr>
        <w:rPr>
          <w:b/>
          <w:caps/>
        </w:rPr>
      </w:pPr>
      <w:r w:rsidRPr="001A105B">
        <w:rPr>
          <w:b/>
        </w:rPr>
        <w:t xml:space="preserve">Clause </w:t>
      </w:r>
      <w:r>
        <w:rPr>
          <w:b/>
        </w:rPr>
        <w:t>9.2.1: Termination by the Employer</w:t>
      </w:r>
    </w:p>
    <w:p w14:paraId="4B7903C8" w14:textId="77777777" w:rsidR="00E0569A" w:rsidRPr="001A105B" w:rsidRDefault="00E0569A" w:rsidP="00E0569A">
      <w:pPr>
        <w:rPr>
          <w:i/>
        </w:rPr>
      </w:pPr>
      <w:r w:rsidRPr="001A105B">
        <w:rPr>
          <w:i/>
        </w:rPr>
        <w:t xml:space="preserve">Add the following Clauses after Clause </w:t>
      </w:r>
      <w:r>
        <w:rPr>
          <w:i/>
        </w:rPr>
        <w:t>9.2.1.3.7</w:t>
      </w:r>
      <w:r w:rsidRPr="001A105B">
        <w:rPr>
          <w:i/>
        </w:rPr>
        <w:t>:</w:t>
      </w:r>
    </w:p>
    <w:p w14:paraId="7C92DF74" w14:textId="77777777" w:rsidR="00E0569A" w:rsidRDefault="00E0569A" w:rsidP="00E0569A"/>
    <w:p w14:paraId="29935024" w14:textId="77777777" w:rsidR="00E0569A" w:rsidRDefault="00E0569A" w:rsidP="00E0569A">
      <w:pPr>
        <w:tabs>
          <w:tab w:val="left" w:pos="993"/>
        </w:tabs>
        <w:ind w:left="993" w:hanging="993"/>
      </w:pPr>
      <w:r>
        <w:t>9.2.1.3.8</w:t>
      </w:r>
      <w:r>
        <w:tab/>
        <w:t>The Contractor fails to provide the required Guarantee and insurances within the prescribed time.</w:t>
      </w:r>
    </w:p>
    <w:p w14:paraId="1376373E" w14:textId="77777777" w:rsidR="00E0569A" w:rsidRDefault="00E0569A" w:rsidP="00E0569A">
      <w:pPr>
        <w:tabs>
          <w:tab w:val="left" w:pos="993"/>
        </w:tabs>
        <w:ind w:left="993" w:hanging="993"/>
      </w:pPr>
    </w:p>
    <w:p w14:paraId="393207E9" w14:textId="77777777" w:rsidR="00E0569A" w:rsidRDefault="00E0569A" w:rsidP="00E0569A">
      <w:pPr>
        <w:tabs>
          <w:tab w:val="left" w:pos="993"/>
        </w:tabs>
        <w:ind w:left="993" w:hanging="993"/>
      </w:pPr>
      <w:r>
        <w:t>9.2.1.3.9</w:t>
      </w:r>
      <w:r>
        <w:tab/>
        <w:t>The Contractor committed a corrupt or fraudulent act during the procurement process or the execution of the contract.</w:t>
      </w:r>
    </w:p>
    <w:p w14:paraId="4F664CEF" w14:textId="77777777" w:rsidR="00E0569A" w:rsidRDefault="00E0569A" w:rsidP="00E0569A">
      <w:pPr>
        <w:tabs>
          <w:tab w:val="left" w:pos="993"/>
        </w:tabs>
        <w:ind w:left="993" w:hanging="993"/>
      </w:pPr>
    </w:p>
    <w:p w14:paraId="22A25E1E" w14:textId="77777777" w:rsidR="00E0569A" w:rsidRDefault="00E0569A" w:rsidP="00E0569A">
      <w:pPr>
        <w:tabs>
          <w:tab w:val="left" w:pos="993"/>
        </w:tabs>
        <w:ind w:left="993" w:hanging="993"/>
      </w:pPr>
      <w:r>
        <w:t>9.2.1.3.10</w:t>
      </w:r>
      <w:r>
        <w:tab/>
        <w:t>An official or other role player committed any corrupt or fraudulent act during the procurement process or in the execution of the contract that benefited the Contractor.</w:t>
      </w:r>
    </w:p>
    <w:p w14:paraId="4A0170F3" w14:textId="77777777" w:rsidR="00E0569A" w:rsidRDefault="00E0569A" w:rsidP="00E0569A"/>
    <w:p w14:paraId="34570221" w14:textId="77777777" w:rsidR="00E0569A" w:rsidRPr="00B8713E" w:rsidRDefault="00E0569A" w:rsidP="00E0569A">
      <w:pPr>
        <w:rPr>
          <w:b/>
        </w:rPr>
      </w:pPr>
      <w:r w:rsidRPr="00B8713E">
        <w:rPr>
          <w:b/>
        </w:rPr>
        <w:t xml:space="preserve">Clause </w:t>
      </w:r>
      <w:r>
        <w:rPr>
          <w:b/>
        </w:rPr>
        <w:t>10.3; 10.4; 10.5: Dispute Resolution</w:t>
      </w:r>
    </w:p>
    <w:p w14:paraId="08F97C64" w14:textId="77777777" w:rsidR="00E0569A" w:rsidRDefault="00E0569A" w:rsidP="00E0569A"/>
    <w:p w14:paraId="6625B7FB" w14:textId="77777777" w:rsidR="00E0569A" w:rsidRDefault="00E0569A" w:rsidP="00E0569A">
      <w:pPr>
        <w:rPr>
          <w:i/>
          <w:iCs/>
        </w:rPr>
      </w:pPr>
      <w:r>
        <w:t>Dispute resolution shall be by standing adjudication panel or ad-hoc adjudication.</w:t>
      </w:r>
    </w:p>
    <w:p w14:paraId="5010061A" w14:textId="77777777" w:rsidR="00E0569A" w:rsidRDefault="00E0569A" w:rsidP="00E0569A"/>
    <w:p w14:paraId="11C6FF32" w14:textId="77777777" w:rsidR="00E0569A" w:rsidRDefault="00E0569A" w:rsidP="00E0569A">
      <w:pPr>
        <w:rPr>
          <w:b/>
        </w:rPr>
      </w:pPr>
      <w:r>
        <w:rPr>
          <w:b/>
        </w:rPr>
        <w:t>ADDITIONAL CONDITIONS OF CONTRACT</w:t>
      </w:r>
    </w:p>
    <w:p w14:paraId="1A38DC49" w14:textId="77777777" w:rsidR="00E0569A" w:rsidRDefault="00E0569A" w:rsidP="00E0569A">
      <w:pPr>
        <w:rPr>
          <w:b/>
        </w:rPr>
      </w:pPr>
    </w:p>
    <w:p w14:paraId="12679C10" w14:textId="77777777" w:rsidR="00E0569A" w:rsidRDefault="00E0569A" w:rsidP="00E0569A">
      <w:pPr>
        <w:rPr>
          <w:i/>
        </w:rPr>
      </w:pPr>
      <w:r>
        <w:rPr>
          <w:i/>
        </w:rPr>
        <w:t>The additional Conditions of Contract are:</w:t>
      </w:r>
    </w:p>
    <w:p w14:paraId="2BDAC67D" w14:textId="77777777" w:rsidR="00E0569A" w:rsidRDefault="00E0569A" w:rsidP="00E0569A">
      <w:pPr>
        <w:rPr>
          <w:b/>
        </w:rPr>
      </w:pPr>
    </w:p>
    <w:p w14:paraId="02FD777D" w14:textId="77777777" w:rsidR="00E0569A" w:rsidRDefault="00E0569A" w:rsidP="00E0569A">
      <w:pPr>
        <w:rPr>
          <w:b/>
        </w:rPr>
      </w:pPr>
      <w:r>
        <w:rPr>
          <w:b/>
        </w:rPr>
        <w:t>Clause 11: Contractor to Provide Everything Necessary</w:t>
      </w:r>
    </w:p>
    <w:p w14:paraId="50DDB43A" w14:textId="77777777" w:rsidR="00E0569A" w:rsidRDefault="00E0569A" w:rsidP="00E0569A">
      <w:pPr>
        <w:rPr>
          <w:b/>
        </w:rPr>
      </w:pPr>
    </w:p>
    <w:p w14:paraId="6457E94A" w14:textId="77777777" w:rsidR="00E0569A" w:rsidRDefault="00E0569A" w:rsidP="00E0569A">
      <w:r>
        <w:t>The Contractor is to provide all labour, material, workmanship, machinery and everything which is or may be necessary in and for the execution and entire completion of the Contract in accordance with the Conditions of Contract, Drawings and Scope of Work.</w:t>
      </w:r>
    </w:p>
    <w:p w14:paraId="1B9DB305" w14:textId="77777777" w:rsidR="00E0569A" w:rsidRDefault="00E0569A" w:rsidP="00E0569A"/>
    <w:p w14:paraId="0BE99951" w14:textId="77777777" w:rsidR="00E0569A" w:rsidRDefault="00E0569A" w:rsidP="00E0569A">
      <w:pPr>
        <w:rPr>
          <w:b/>
        </w:rPr>
      </w:pPr>
    </w:p>
    <w:p w14:paraId="1BAB6B61" w14:textId="77777777" w:rsidR="00E0569A" w:rsidRDefault="00E0569A" w:rsidP="00E0569A">
      <w:pPr>
        <w:rPr>
          <w:b/>
        </w:rPr>
      </w:pPr>
      <w:bookmarkStart w:id="102" w:name="Clause60"/>
      <w:r>
        <w:rPr>
          <w:b/>
        </w:rPr>
        <w:t xml:space="preserve">Clause </w:t>
      </w:r>
      <w:bookmarkEnd w:id="102"/>
      <w:r>
        <w:rPr>
          <w:b/>
        </w:rPr>
        <w:t>12: Details to be Confidential</w:t>
      </w:r>
    </w:p>
    <w:p w14:paraId="1A432F7F" w14:textId="77777777" w:rsidR="00E0569A" w:rsidRDefault="00E0569A" w:rsidP="00E0569A">
      <w:pPr>
        <w:rPr>
          <w:b/>
        </w:rPr>
      </w:pPr>
    </w:p>
    <w:p w14:paraId="1E81EB03" w14:textId="77777777" w:rsidR="00E0569A" w:rsidRDefault="00E0569A" w:rsidP="00E0569A">
      <w:pPr>
        <w:rPr>
          <w:b/>
        </w:rPr>
      </w:pPr>
      <w:r w:rsidRPr="0050739D">
        <w:t>The Contractor shall treat the details of the Works comprised in this Contract as private and confidential (save in so far as may be necessary for the purposes hereof) and shall not publish or disclose the same or any particulars thereof in any trade or technical paper elsewhere without prior written consent of the Engineer.</w:t>
      </w:r>
    </w:p>
    <w:p w14:paraId="14D8CD07" w14:textId="77777777" w:rsidR="00EC28FD" w:rsidRDefault="00E0569A" w:rsidP="00E0569A">
      <w:r>
        <w:br w:type="page"/>
      </w:r>
      <w:bookmarkStart w:id="103" w:name="Part2DataProvidedByContractor"/>
    </w:p>
    <w:p w14:paraId="5C2D97B4" w14:textId="77777777" w:rsidR="00EC28FD" w:rsidRDefault="00EC28FD" w:rsidP="00E0569A"/>
    <w:p w14:paraId="79219DB0" w14:textId="7C7CD613" w:rsidR="00E0569A" w:rsidRDefault="00E0569A" w:rsidP="00E0569A">
      <w:r w:rsidRPr="00D664D4">
        <w:rPr>
          <w:b/>
          <w:sz w:val="24"/>
        </w:rPr>
        <w:t xml:space="preserve">Part 2: Data </w:t>
      </w:r>
      <w:r>
        <w:rPr>
          <w:b/>
          <w:sz w:val="24"/>
        </w:rPr>
        <w:t>P</w:t>
      </w:r>
      <w:r w:rsidRPr="00D664D4">
        <w:rPr>
          <w:b/>
          <w:sz w:val="24"/>
        </w:rPr>
        <w:t>rovided by the Contractor</w:t>
      </w:r>
      <w:bookmarkEnd w:id="103"/>
    </w:p>
    <w:p w14:paraId="19AB73B5" w14:textId="77777777" w:rsidR="00E0569A" w:rsidRDefault="00E0569A" w:rsidP="00E0569A">
      <w:pPr>
        <w:rPr>
          <w:b/>
        </w:rPr>
      </w:pPr>
    </w:p>
    <w:p w14:paraId="6182A983" w14:textId="77777777" w:rsidR="00E0569A" w:rsidRDefault="00E0569A" w:rsidP="00E0569A">
      <w:pPr>
        <w:rPr>
          <w:b/>
        </w:rPr>
      </w:pPr>
      <w:r>
        <w:rPr>
          <w:b/>
        </w:rPr>
        <w:t>Clause 1.2.1: Delivery of Notices</w:t>
      </w:r>
    </w:p>
    <w:p w14:paraId="6CAE00B8" w14:textId="77777777" w:rsidR="00E0569A" w:rsidRDefault="00E0569A" w:rsidP="00E0569A">
      <w:pPr>
        <w:rPr>
          <w:b/>
        </w:rPr>
      </w:pPr>
    </w:p>
    <w:p w14:paraId="6A5E95E4" w14:textId="77777777" w:rsidR="00E0569A" w:rsidRDefault="00E0569A" w:rsidP="00E0569A">
      <w:pPr>
        <w:tabs>
          <w:tab w:val="right" w:leader="dot" w:pos="8931"/>
        </w:tabs>
        <w:spacing w:before="120" w:after="120"/>
      </w:pPr>
      <w:r>
        <w:t xml:space="preserve">The name of the Contractor is </w:t>
      </w:r>
      <w:r>
        <w:tab/>
      </w:r>
    </w:p>
    <w:p w14:paraId="49A94031" w14:textId="77777777" w:rsidR="00E0569A" w:rsidRDefault="00E0569A" w:rsidP="00E0569A"/>
    <w:p w14:paraId="7D107502" w14:textId="77777777" w:rsidR="00E0569A" w:rsidRDefault="00E0569A" w:rsidP="00E0569A">
      <w:pPr>
        <w:tabs>
          <w:tab w:val="right" w:leader="dot" w:pos="8931"/>
        </w:tabs>
        <w:spacing w:before="120" w:after="120"/>
      </w:pPr>
      <w:r>
        <w:t xml:space="preserve">The address of the Contractor is </w:t>
      </w:r>
      <w:r>
        <w:tab/>
      </w:r>
    </w:p>
    <w:p w14:paraId="7B65CC6D" w14:textId="77777777" w:rsidR="00E0569A" w:rsidRDefault="00E0569A" w:rsidP="00E0569A"/>
    <w:tbl>
      <w:tblPr>
        <w:tblW w:w="0" w:type="auto"/>
        <w:tblLook w:val="01E0" w:firstRow="1" w:lastRow="1" w:firstColumn="1" w:lastColumn="1" w:noHBand="0" w:noVBand="0"/>
      </w:tblPr>
      <w:tblGrid>
        <w:gridCol w:w="4621"/>
        <w:gridCol w:w="4622"/>
      </w:tblGrid>
      <w:tr w:rsidR="00E0569A" w14:paraId="578936F4" w14:textId="77777777" w:rsidTr="008E0C7A">
        <w:tc>
          <w:tcPr>
            <w:tcW w:w="4621" w:type="dxa"/>
          </w:tcPr>
          <w:p w14:paraId="0B6077CC" w14:textId="77777777" w:rsidR="00E0569A" w:rsidRDefault="00E0569A" w:rsidP="008E0C7A">
            <w:pPr>
              <w:spacing w:before="120" w:after="120"/>
            </w:pPr>
            <w:r>
              <w:t>Physical Address</w:t>
            </w:r>
          </w:p>
        </w:tc>
        <w:tc>
          <w:tcPr>
            <w:tcW w:w="4622" w:type="dxa"/>
          </w:tcPr>
          <w:p w14:paraId="0EE08CE0" w14:textId="77777777" w:rsidR="00E0569A" w:rsidRDefault="00E0569A" w:rsidP="008E0C7A">
            <w:pPr>
              <w:spacing w:before="120" w:after="120"/>
            </w:pPr>
            <w:r>
              <w:t>Postal Address</w:t>
            </w:r>
          </w:p>
        </w:tc>
      </w:tr>
      <w:tr w:rsidR="00E0569A" w14:paraId="46239BAD" w14:textId="77777777" w:rsidTr="008E0C7A">
        <w:tc>
          <w:tcPr>
            <w:tcW w:w="4621" w:type="dxa"/>
          </w:tcPr>
          <w:p w14:paraId="460E16B7" w14:textId="77777777" w:rsidR="00E0569A" w:rsidRDefault="00E0569A" w:rsidP="008E0C7A">
            <w:pPr>
              <w:tabs>
                <w:tab w:val="left" w:leader="dot" w:pos="4253"/>
              </w:tabs>
              <w:spacing w:before="120" w:after="120"/>
            </w:pPr>
            <w:r>
              <w:tab/>
            </w:r>
          </w:p>
        </w:tc>
        <w:tc>
          <w:tcPr>
            <w:tcW w:w="4622" w:type="dxa"/>
          </w:tcPr>
          <w:p w14:paraId="258A4FC9" w14:textId="77777777" w:rsidR="00E0569A" w:rsidRDefault="00E0569A" w:rsidP="008E0C7A">
            <w:pPr>
              <w:tabs>
                <w:tab w:val="left" w:leader="dot" w:pos="4310"/>
              </w:tabs>
              <w:spacing w:before="120" w:after="120"/>
            </w:pPr>
            <w:r>
              <w:tab/>
            </w:r>
          </w:p>
        </w:tc>
      </w:tr>
      <w:tr w:rsidR="00E0569A" w14:paraId="4113CB1A" w14:textId="77777777" w:rsidTr="008E0C7A">
        <w:tc>
          <w:tcPr>
            <w:tcW w:w="4621" w:type="dxa"/>
          </w:tcPr>
          <w:p w14:paraId="5F180487" w14:textId="77777777" w:rsidR="00E0569A" w:rsidRDefault="00E0569A" w:rsidP="008E0C7A">
            <w:pPr>
              <w:tabs>
                <w:tab w:val="left" w:leader="dot" w:pos="4253"/>
              </w:tabs>
              <w:spacing w:before="120" w:after="120"/>
            </w:pPr>
            <w:r>
              <w:tab/>
            </w:r>
          </w:p>
        </w:tc>
        <w:tc>
          <w:tcPr>
            <w:tcW w:w="4622" w:type="dxa"/>
          </w:tcPr>
          <w:p w14:paraId="3772903A" w14:textId="77777777" w:rsidR="00E0569A" w:rsidRDefault="00E0569A" w:rsidP="008E0C7A">
            <w:pPr>
              <w:tabs>
                <w:tab w:val="left" w:leader="dot" w:pos="4310"/>
              </w:tabs>
              <w:spacing w:before="120" w:after="120"/>
            </w:pPr>
            <w:r>
              <w:tab/>
            </w:r>
          </w:p>
        </w:tc>
      </w:tr>
      <w:tr w:rsidR="00E0569A" w14:paraId="40BB6F5E" w14:textId="77777777" w:rsidTr="008E0C7A">
        <w:tc>
          <w:tcPr>
            <w:tcW w:w="4621" w:type="dxa"/>
          </w:tcPr>
          <w:p w14:paraId="2F63699B" w14:textId="77777777" w:rsidR="00E0569A" w:rsidRDefault="00E0569A" w:rsidP="008E0C7A">
            <w:pPr>
              <w:tabs>
                <w:tab w:val="left" w:leader="dot" w:pos="4253"/>
              </w:tabs>
              <w:spacing w:before="120" w:after="120"/>
            </w:pPr>
            <w:r>
              <w:tab/>
            </w:r>
          </w:p>
        </w:tc>
        <w:tc>
          <w:tcPr>
            <w:tcW w:w="4622" w:type="dxa"/>
          </w:tcPr>
          <w:p w14:paraId="13D72BE3" w14:textId="77777777" w:rsidR="00E0569A" w:rsidRDefault="00E0569A" w:rsidP="008E0C7A">
            <w:pPr>
              <w:tabs>
                <w:tab w:val="left" w:leader="dot" w:pos="4310"/>
              </w:tabs>
              <w:spacing w:before="120" w:after="120"/>
            </w:pPr>
            <w:r>
              <w:tab/>
            </w:r>
          </w:p>
        </w:tc>
      </w:tr>
      <w:tr w:rsidR="00E0569A" w14:paraId="1D93587D" w14:textId="77777777" w:rsidTr="008E0C7A">
        <w:tc>
          <w:tcPr>
            <w:tcW w:w="4621" w:type="dxa"/>
          </w:tcPr>
          <w:p w14:paraId="71AC430F" w14:textId="77777777" w:rsidR="00E0569A" w:rsidRDefault="00E0569A" w:rsidP="008E0C7A">
            <w:pPr>
              <w:tabs>
                <w:tab w:val="left" w:leader="dot" w:pos="4253"/>
              </w:tabs>
              <w:spacing w:before="120" w:after="120"/>
            </w:pPr>
            <w:r>
              <w:tab/>
            </w:r>
          </w:p>
        </w:tc>
        <w:tc>
          <w:tcPr>
            <w:tcW w:w="4622" w:type="dxa"/>
          </w:tcPr>
          <w:p w14:paraId="78959573" w14:textId="77777777" w:rsidR="00E0569A" w:rsidRDefault="00E0569A" w:rsidP="008E0C7A">
            <w:pPr>
              <w:tabs>
                <w:tab w:val="left" w:leader="dot" w:pos="4310"/>
              </w:tabs>
              <w:spacing w:before="120" w:after="120"/>
            </w:pPr>
            <w:r>
              <w:tab/>
            </w:r>
          </w:p>
        </w:tc>
      </w:tr>
      <w:tr w:rsidR="00E0569A" w14:paraId="19F6C23B" w14:textId="77777777" w:rsidTr="008E0C7A">
        <w:tc>
          <w:tcPr>
            <w:tcW w:w="4621" w:type="dxa"/>
          </w:tcPr>
          <w:p w14:paraId="38B662B1" w14:textId="77777777" w:rsidR="00E0569A" w:rsidRDefault="00E0569A" w:rsidP="008E0C7A">
            <w:pPr>
              <w:tabs>
                <w:tab w:val="left" w:leader="dot" w:pos="4253"/>
              </w:tabs>
              <w:spacing w:before="120" w:after="120"/>
            </w:pPr>
            <w:r>
              <w:t>Telephone:</w:t>
            </w:r>
            <w:r>
              <w:tab/>
            </w:r>
          </w:p>
        </w:tc>
        <w:tc>
          <w:tcPr>
            <w:tcW w:w="4622" w:type="dxa"/>
          </w:tcPr>
          <w:p w14:paraId="47F4EB61" w14:textId="77777777" w:rsidR="00E0569A" w:rsidRDefault="00E0569A" w:rsidP="008E0C7A">
            <w:pPr>
              <w:tabs>
                <w:tab w:val="left" w:leader="dot" w:pos="4310"/>
              </w:tabs>
              <w:spacing w:before="120" w:after="120"/>
            </w:pPr>
            <w:r>
              <w:t>Fax:</w:t>
            </w:r>
            <w:r>
              <w:tab/>
            </w:r>
          </w:p>
        </w:tc>
      </w:tr>
      <w:tr w:rsidR="00E0569A" w14:paraId="0CB34666" w14:textId="77777777" w:rsidTr="008E0C7A">
        <w:tc>
          <w:tcPr>
            <w:tcW w:w="4621" w:type="dxa"/>
          </w:tcPr>
          <w:p w14:paraId="2A860AAE" w14:textId="77777777" w:rsidR="00E0569A" w:rsidRDefault="00E0569A" w:rsidP="008E0C7A">
            <w:pPr>
              <w:tabs>
                <w:tab w:val="left" w:leader="dot" w:pos="4253"/>
              </w:tabs>
              <w:spacing w:before="120" w:after="120"/>
            </w:pPr>
            <w:r>
              <w:t>Email:</w:t>
            </w:r>
            <w:r>
              <w:tab/>
            </w:r>
          </w:p>
        </w:tc>
        <w:tc>
          <w:tcPr>
            <w:tcW w:w="4622" w:type="dxa"/>
          </w:tcPr>
          <w:p w14:paraId="7354865B" w14:textId="77777777" w:rsidR="00E0569A" w:rsidRDefault="00E0569A" w:rsidP="008E0C7A">
            <w:pPr>
              <w:tabs>
                <w:tab w:val="left" w:leader="dot" w:pos="4310"/>
              </w:tabs>
              <w:spacing w:before="120" w:after="120"/>
            </w:pPr>
          </w:p>
        </w:tc>
      </w:tr>
    </w:tbl>
    <w:p w14:paraId="54A07BEA" w14:textId="77777777" w:rsidR="00E0569A" w:rsidRPr="00390C26" w:rsidRDefault="00E0569A" w:rsidP="00E0569A"/>
    <w:p w14:paraId="2BBE9713" w14:textId="77777777" w:rsidR="00E0569A" w:rsidRPr="00390C26" w:rsidRDefault="00E0569A" w:rsidP="00E0569A"/>
    <w:p w14:paraId="49B6904A" w14:textId="77777777" w:rsidR="00E0569A" w:rsidRPr="00390C26" w:rsidRDefault="00E0569A" w:rsidP="00E0569A"/>
    <w:p w14:paraId="7BCA3F4B" w14:textId="77777777" w:rsidR="00E0569A" w:rsidRPr="00390C26" w:rsidRDefault="00E0569A" w:rsidP="00E0569A"/>
    <w:p w14:paraId="18EB2D57" w14:textId="77777777" w:rsidR="00E0569A" w:rsidRPr="00390C26" w:rsidRDefault="00E0569A" w:rsidP="00E0569A"/>
    <w:p w14:paraId="11371749" w14:textId="77777777" w:rsidR="00E0569A" w:rsidRPr="006E567F" w:rsidRDefault="00E0569A" w:rsidP="00E0569A">
      <w:pPr>
        <w:rPr>
          <w:b/>
        </w:rPr>
      </w:pPr>
      <w:r w:rsidRPr="006E567F">
        <w:rPr>
          <w:b/>
        </w:rPr>
        <w:t xml:space="preserve">SIGNED </w:t>
      </w:r>
      <w:r>
        <w:rPr>
          <w:b/>
        </w:rPr>
        <w:t>ON BEHALF OF/BY THE BIDDER</w:t>
      </w:r>
      <w:r w:rsidRPr="006E567F">
        <w:rPr>
          <w:b/>
        </w:rPr>
        <w:t>:</w:t>
      </w:r>
    </w:p>
    <w:p w14:paraId="0984F33C" w14:textId="77777777" w:rsidR="00E0569A" w:rsidRDefault="00E0569A" w:rsidP="00E0569A"/>
    <w:tbl>
      <w:tblPr>
        <w:tblW w:w="7156" w:type="dxa"/>
        <w:jc w:val="center"/>
        <w:tblLook w:val="01E0" w:firstRow="1" w:lastRow="1" w:firstColumn="1" w:lastColumn="1" w:noHBand="0" w:noVBand="0"/>
      </w:tblPr>
      <w:tblGrid>
        <w:gridCol w:w="250"/>
        <w:gridCol w:w="3260"/>
        <w:gridCol w:w="386"/>
        <w:gridCol w:w="3260"/>
      </w:tblGrid>
      <w:tr w:rsidR="00E0569A" w14:paraId="025A42C6" w14:textId="77777777" w:rsidTr="008E0C7A">
        <w:trPr>
          <w:trHeight w:hRule="exact" w:val="1134"/>
          <w:jc w:val="center"/>
        </w:trPr>
        <w:tc>
          <w:tcPr>
            <w:tcW w:w="250" w:type="dxa"/>
            <w:vMerge w:val="restart"/>
            <w:tcBorders>
              <w:right w:val="single" w:sz="4" w:space="0" w:color="auto"/>
            </w:tcBorders>
            <w:vAlign w:val="center"/>
          </w:tcPr>
          <w:p w14:paraId="4C74029D"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19951542" w14:textId="77777777" w:rsidR="00E0569A" w:rsidRDefault="00E0569A" w:rsidP="008E0C7A">
            <w:pPr>
              <w:spacing w:before="280" w:after="280"/>
            </w:pPr>
          </w:p>
        </w:tc>
        <w:tc>
          <w:tcPr>
            <w:tcW w:w="386" w:type="dxa"/>
            <w:tcBorders>
              <w:left w:val="single" w:sz="4" w:space="0" w:color="auto"/>
              <w:right w:val="single" w:sz="4" w:space="0" w:color="auto"/>
            </w:tcBorders>
          </w:tcPr>
          <w:p w14:paraId="075D3EC0"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1F3D00F4" w14:textId="77777777" w:rsidR="00E0569A" w:rsidRDefault="00E0569A" w:rsidP="008E0C7A">
            <w:pPr>
              <w:spacing w:before="280" w:after="280"/>
            </w:pPr>
          </w:p>
        </w:tc>
      </w:tr>
      <w:tr w:rsidR="00E0569A" w:rsidRPr="00AE0A70" w14:paraId="44E72489" w14:textId="77777777" w:rsidTr="008E0C7A">
        <w:trPr>
          <w:jc w:val="center"/>
        </w:trPr>
        <w:tc>
          <w:tcPr>
            <w:tcW w:w="250" w:type="dxa"/>
            <w:vMerge/>
          </w:tcPr>
          <w:p w14:paraId="5BC046E6"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7A6CBC65" w14:textId="77777777" w:rsidR="00E0569A" w:rsidRPr="00852D87" w:rsidRDefault="00E0569A" w:rsidP="008E0C7A">
            <w:pPr>
              <w:jc w:val="center"/>
              <w:rPr>
                <w:b/>
              </w:rPr>
            </w:pPr>
            <w:r w:rsidRPr="00852D87">
              <w:rPr>
                <w:b/>
              </w:rPr>
              <w:t>NAME</w:t>
            </w:r>
          </w:p>
          <w:p w14:paraId="3884738A" w14:textId="77777777" w:rsidR="00E0569A" w:rsidRPr="00852D87" w:rsidRDefault="00E0569A" w:rsidP="008E0C7A">
            <w:pPr>
              <w:jc w:val="center"/>
              <w:rPr>
                <w:b/>
              </w:rPr>
            </w:pPr>
          </w:p>
        </w:tc>
        <w:tc>
          <w:tcPr>
            <w:tcW w:w="386" w:type="dxa"/>
            <w:tcBorders>
              <w:left w:val="nil"/>
            </w:tcBorders>
          </w:tcPr>
          <w:p w14:paraId="4C5150EB" w14:textId="77777777" w:rsidR="00E0569A" w:rsidRPr="00852D87" w:rsidRDefault="00E0569A" w:rsidP="008E0C7A">
            <w:pPr>
              <w:jc w:val="center"/>
              <w:rPr>
                <w:b/>
              </w:rPr>
            </w:pPr>
          </w:p>
        </w:tc>
        <w:tc>
          <w:tcPr>
            <w:tcW w:w="3260" w:type="dxa"/>
            <w:tcBorders>
              <w:top w:val="single" w:sz="4" w:space="0" w:color="auto"/>
              <w:bottom w:val="single" w:sz="4" w:space="0" w:color="auto"/>
            </w:tcBorders>
          </w:tcPr>
          <w:p w14:paraId="669A34C4" w14:textId="77777777" w:rsidR="00E0569A" w:rsidRPr="00852D87" w:rsidRDefault="00E0569A" w:rsidP="008E0C7A">
            <w:pPr>
              <w:jc w:val="center"/>
              <w:rPr>
                <w:b/>
              </w:rPr>
            </w:pPr>
            <w:r w:rsidRPr="00852D87">
              <w:rPr>
                <w:b/>
              </w:rPr>
              <w:t>SIGNATURE</w:t>
            </w:r>
          </w:p>
        </w:tc>
      </w:tr>
      <w:tr w:rsidR="00E0569A" w14:paraId="1F5878BA"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1134"/>
          <w:jc w:val="center"/>
        </w:trPr>
        <w:tc>
          <w:tcPr>
            <w:tcW w:w="250" w:type="dxa"/>
            <w:vMerge w:val="restart"/>
            <w:tcBorders>
              <w:top w:val="nil"/>
              <w:left w:val="nil"/>
              <w:bottom w:val="nil"/>
            </w:tcBorders>
          </w:tcPr>
          <w:p w14:paraId="727173BC" w14:textId="77777777" w:rsidR="00E0569A" w:rsidRDefault="00E0569A" w:rsidP="008E0C7A">
            <w:pPr>
              <w:spacing w:before="240" w:after="240"/>
              <w:jc w:val="left"/>
            </w:pPr>
          </w:p>
        </w:tc>
        <w:tc>
          <w:tcPr>
            <w:tcW w:w="3260" w:type="dxa"/>
            <w:tcBorders>
              <w:bottom w:val="single" w:sz="4" w:space="0" w:color="auto"/>
            </w:tcBorders>
          </w:tcPr>
          <w:p w14:paraId="0571D695" w14:textId="77777777" w:rsidR="00E0569A" w:rsidRDefault="00E0569A" w:rsidP="008E0C7A">
            <w:pPr>
              <w:spacing w:before="280" w:after="280"/>
            </w:pPr>
          </w:p>
        </w:tc>
        <w:tc>
          <w:tcPr>
            <w:tcW w:w="386" w:type="dxa"/>
            <w:tcBorders>
              <w:top w:val="nil"/>
              <w:bottom w:val="nil"/>
            </w:tcBorders>
          </w:tcPr>
          <w:p w14:paraId="7B41B92A" w14:textId="77777777" w:rsidR="00E0569A" w:rsidRDefault="00E0569A" w:rsidP="008E0C7A">
            <w:pPr>
              <w:spacing w:before="280" w:after="280"/>
            </w:pPr>
          </w:p>
        </w:tc>
        <w:tc>
          <w:tcPr>
            <w:tcW w:w="3260" w:type="dxa"/>
            <w:tcBorders>
              <w:bottom w:val="single" w:sz="4" w:space="0" w:color="auto"/>
            </w:tcBorders>
          </w:tcPr>
          <w:p w14:paraId="23697273" w14:textId="77777777" w:rsidR="00E0569A" w:rsidRDefault="00E0569A" w:rsidP="008E0C7A">
            <w:pPr>
              <w:spacing w:before="280" w:after="280"/>
            </w:pPr>
          </w:p>
        </w:tc>
      </w:tr>
      <w:tr w:rsidR="00E0569A" w:rsidRPr="00AE0A70" w14:paraId="36A616F6" w14:textId="77777777" w:rsidTr="008E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50" w:type="dxa"/>
            <w:vMerge/>
            <w:tcBorders>
              <w:left w:val="nil"/>
              <w:bottom w:val="nil"/>
              <w:right w:val="nil"/>
            </w:tcBorders>
          </w:tcPr>
          <w:p w14:paraId="201C2DF8" w14:textId="77777777" w:rsidR="00E0569A" w:rsidRPr="00852D87" w:rsidRDefault="00E0569A" w:rsidP="008E0C7A">
            <w:pPr>
              <w:jc w:val="center"/>
              <w:rPr>
                <w:b/>
              </w:rPr>
            </w:pPr>
          </w:p>
        </w:tc>
        <w:tc>
          <w:tcPr>
            <w:tcW w:w="3260" w:type="dxa"/>
            <w:tcBorders>
              <w:top w:val="single" w:sz="4" w:space="0" w:color="auto"/>
              <w:left w:val="nil"/>
              <w:bottom w:val="nil"/>
              <w:right w:val="nil"/>
            </w:tcBorders>
          </w:tcPr>
          <w:p w14:paraId="741C57FC" w14:textId="77777777" w:rsidR="00E0569A" w:rsidRPr="00852D87" w:rsidRDefault="00E0569A" w:rsidP="008E0C7A">
            <w:pPr>
              <w:jc w:val="center"/>
              <w:rPr>
                <w:b/>
              </w:rPr>
            </w:pPr>
            <w:r w:rsidRPr="00852D87">
              <w:rPr>
                <w:b/>
              </w:rPr>
              <w:t>CAPACITY</w:t>
            </w:r>
          </w:p>
        </w:tc>
        <w:tc>
          <w:tcPr>
            <w:tcW w:w="386" w:type="dxa"/>
            <w:tcBorders>
              <w:top w:val="nil"/>
              <w:left w:val="nil"/>
              <w:bottom w:val="nil"/>
              <w:right w:val="nil"/>
            </w:tcBorders>
          </w:tcPr>
          <w:p w14:paraId="7E685707" w14:textId="77777777" w:rsidR="00E0569A" w:rsidRPr="00852D87" w:rsidRDefault="00E0569A" w:rsidP="008E0C7A">
            <w:pPr>
              <w:jc w:val="center"/>
              <w:rPr>
                <w:b/>
              </w:rPr>
            </w:pPr>
          </w:p>
        </w:tc>
        <w:tc>
          <w:tcPr>
            <w:tcW w:w="3260" w:type="dxa"/>
            <w:tcBorders>
              <w:top w:val="single" w:sz="4" w:space="0" w:color="auto"/>
              <w:left w:val="nil"/>
              <w:bottom w:val="nil"/>
              <w:right w:val="nil"/>
            </w:tcBorders>
          </w:tcPr>
          <w:p w14:paraId="03DFAABF" w14:textId="77777777" w:rsidR="00E0569A" w:rsidRPr="00852D87" w:rsidRDefault="00E0569A" w:rsidP="008E0C7A">
            <w:pPr>
              <w:jc w:val="center"/>
              <w:rPr>
                <w:b/>
              </w:rPr>
            </w:pPr>
            <w:r w:rsidRPr="00852D87">
              <w:rPr>
                <w:b/>
              </w:rPr>
              <w:t>DATE</w:t>
            </w:r>
          </w:p>
        </w:tc>
      </w:tr>
    </w:tbl>
    <w:p w14:paraId="1CCBB057" w14:textId="77777777" w:rsidR="00E0569A" w:rsidRDefault="00E0569A" w:rsidP="00E0569A">
      <w:pPr>
        <w:tabs>
          <w:tab w:val="left" w:pos="849"/>
          <w:tab w:val="left" w:pos="1417"/>
          <w:tab w:val="left" w:pos="1983"/>
          <w:tab w:val="left" w:pos="2551"/>
          <w:tab w:val="left" w:pos="4251"/>
          <w:tab w:val="right" w:pos="9056"/>
        </w:tabs>
        <w:spacing w:after="16"/>
        <w:sectPr w:rsidR="00E0569A" w:rsidSect="008E0C7A">
          <w:headerReference w:type="default" r:id="rId36"/>
          <w:footnotePr>
            <w:pos w:val="beneathText"/>
          </w:footnotePr>
          <w:type w:val="continuous"/>
          <w:pgSz w:w="11907" w:h="16840" w:code="9"/>
          <w:pgMar w:top="851" w:right="851" w:bottom="851" w:left="1418" w:header="567" w:footer="567" w:gutter="0"/>
          <w:cols w:space="720"/>
          <w:docGrid w:linePitch="360"/>
        </w:sectPr>
      </w:pPr>
    </w:p>
    <w:p w14:paraId="4D38AC55" w14:textId="77777777" w:rsidR="00E0569A" w:rsidRPr="00C01899" w:rsidRDefault="00E0569A" w:rsidP="00E0569A">
      <w:pPr>
        <w:spacing w:before="40" w:after="80"/>
        <w:rPr>
          <w:b/>
          <w:szCs w:val="18"/>
        </w:rPr>
      </w:pPr>
    </w:p>
    <w:p w14:paraId="12381199" w14:textId="77777777" w:rsidR="00E0569A" w:rsidRDefault="00E0569A" w:rsidP="00E0569A">
      <w:pPr>
        <w:numPr>
          <w:ilvl w:val="0"/>
          <w:numId w:val="30"/>
        </w:numPr>
        <w:rPr>
          <w:b/>
          <w:sz w:val="28"/>
        </w:rPr>
      </w:pPr>
      <w:bookmarkStart w:id="104" w:name="_Ref216511805"/>
      <w:r>
        <w:rPr>
          <w:b/>
          <w:sz w:val="28"/>
        </w:rPr>
        <w:t>Performance Guarantee</w:t>
      </w:r>
      <w:bookmarkEnd w:id="104"/>
    </w:p>
    <w:p w14:paraId="0C07D075" w14:textId="77777777" w:rsidR="00E0569A" w:rsidRDefault="00E0569A" w:rsidP="00E0569A"/>
    <w:p w14:paraId="22D4E2FC" w14:textId="77777777" w:rsidR="00E0569A" w:rsidRDefault="00E0569A" w:rsidP="00E0569A">
      <w:r>
        <w:t>GUARANTOR DETAILS AND DEFINITIONS</w:t>
      </w:r>
    </w:p>
    <w:p w14:paraId="5C14A627" w14:textId="77777777" w:rsidR="00E0569A" w:rsidRDefault="00E0569A" w:rsidP="00E0569A"/>
    <w:p w14:paraId="1F370062" w14:textId="77777777" w:rsidR="00E0569A" w:rsidRDefault="00E0569A" w:rsidP="00E0569A">
      <w:pPr>
        <w:tabs>
          <w:tab w:val="left" w:leader="dot" w:pos="9639"/>
        </w:tabs>
      </w:pPr>
      <w:r>
        <w:t xml:space="preserve">“Guarantor: means: </w:t>
      </w:r>
      <w:r>
        <w:tab/>
      </w:r>
    </w:p>
    <w:p w14:paraId="1C167DC1" w14:textId="77777777" w:rsidR="00E0569A" w:rsidRDefault="00E0569A" w:rsidP="00E0569A">
      <w:pPr>
        <w:tabs>
          <w:tab w:val="left" w:leader="dot" w:pos="9639"/>
        </w:tabs>
      </w:pPr>
    </w:p>
    <w:p w14:paraId="25E319E6" w14:textId="77777777" w:rsidR="00E0569A" w:rsidRDefault="00E0569A" w:rsidP="00E0569A">
      <w:pPr>
        <w:tabs>
          <w:tab w:val="left" w:leader="dot" w:pos="9639"/>
        </w:tabs>
      </w:pPr>
      <w:r>
        <w:t>Physical address:</w:t>
      </w:r>
      <w:r>
        <w:tab/>
      </w:r>
    </w:p>
    <w:p w14:paraId="14655CA8" w14:textId="77777777" w:rsidR="00E0569A" w:rsidRDefault="00E0569A" w:rsidP="00E0569A">
      <w:pPr>
        <w:tabs>
          <w:tab w:val="left" w:leader="dot" w:pos="9639"/>
        </w:tabs>
      </w:pPr>
    </w:p>
    <w:p w14:paraId="0FA0532E" w14:textId="77777777" w:rsidR="00E0569A" w:rsidRDefault="00E0569A" w:rsidP="00E0569A">
      <w:pPr>
        <w:tabs>
          <w:tab w:val="left" w:leader="dot" w:pos="9639"/>
        </w:tabs>
      </w:pPr>
      <w:r>
        <w:t xml:space="preserve">“Employer” means: </w:t>
      </w:r>
      <w:r>
        <w:fldChar w:fldCharType="begin"/>
      </w:r>
      <w:r>
        <w:instrText xml:space="preserve"> REF ClientName \h </w:instrText>
      </w:r>
      <w:r>
        <w:fldChar w:fldCharType="separate"/>
      </w:r>
      <w:r w:rsidR="00AC6A7B">
        <w:rPr>
          <w:b/>
        </w:rPr>
        <w:t>WINNIE MADIKIZELA MANDELA MUNICIPALITY</w:t>
      </w:r>
      <w:r>
        <w:fldChar w:fldCharType="end"/>
      </w:r>
    </w:p>
    <w:p w14:paraId="14A3BD64" w14:textId="77777777" w:rsidR="00E0569A" w:rsidRDefault="00E0569A" w:rsidP="00E0569A">
      <w:pPr>
        <w:tabs>
          <w:tab w:val="left" w:leader="dot" w:pos="9639"/>
        </w:tabs>
      </w:pPr>
    </w:p>
    <w:p w14:paraId="68A56936" w14:textId="77777777" w:rsidR="00E0569A" w:rsidRDefault="00E0569A" w:rsidP="00E0569A">
      <w:pPr>
        <w:tabs>
          <w:tab w:val="left" w:leader="dot" w:pos="9639"/>
        </w:tabs>
      </w:pPr>
      <w:r>
        <w:t>“Contractor” means:”</w:t>
      </w:r>
      <w:r>
        <w:tab/>
      </w:r>
    </w:p>
    <w:p w14:paraId="2CC22C30" w14:textId="77777777" w:rsidR="00E0569A" w:rsidRDefault="00E0569A" w:rsidP="00E0569A">
      <w:pPr>
        <w:tabs>
          <w:tab w:val="left" w:leader="dot" w:pos="9639"/>
        </w:tabs>
      </w:pPr>
    </w:p>
    <w:p w14:paraId="3025F2AC" w14:textId="13D671B6" w:rsidR="00E0569A" w:rsidRDefault="00E0569A" w:rsidP="00E0569A">
      <w:pPr>
        <w:tabs>
          <w:tab w:val="left" w:leader="dot" w:pos="9639"/>
        </w:tabs>
      </w:pPr>
      <w:r>
        <w:t xml:space="preserve">“Engineer” means: </w:t>
      </w:r>
      <w:r w:rsidR="00EC28FD" w:rsidRPr="00EC28FD">
        <w:rPr>
          <w:b/>
        </w:rPr>
        <w:t>ODG TECHNOLOGIES (PTY) LTD</w:t>
      </w:r>
    </w:p>
    <w:p w14:paraId="3ADB8408" w14:textId="77777777" w:rsidR="00E0569A" w:rsidRDefault="00E0569A" w:rsidP="00E0569A">
      <w:pPr>
        <w:tabs>
          <w:tab w:val="left" w:leader="dot" w:pos="9639"/>
        </w:tabs>
      </w:pPr>
    </w:p>
    <w:p w14:paraId="1264EEB1" w14:textId="77777777" w:rsidR="00E0569A" w:rsidRDefault="00E0569A" w:rsidP="00E0569A">
      <w:pPr>
        <w:tabs>
          <w:tab w:val="left" w:leader="dot" w:pos="9639"/>
        </w:tabs>
      </w:pPr>
      <w:r>
        <w:t xml:space="preserve">“Works” means: </w:t>
      </w:r>
      <w:r>
        <w:tab/>
      </w:r>
    </w:p>
    <w:p w14:paraId="4525B03A" w14:textId="77777777" w:rsidR="00E0569A" w:rsidRDefault="00E0569A" w:rsidP="00E0569A">
      <w:pPr>
        <w:tabs>
          <w:tab w:val="left" w:leader="dot" w:pos="9639"/>
        </w:tabs>
      </w:pPr>
    </w:p>
    <w:p w14:paraId="51E67630" w14:textId="77777777" w:rsidR="00E0569A" w:rsidRDefault="00E0569A" w:rsidP="00E0569A">
      <w:pPr>
        <w:tabs>
          <w:tab w:val="left" w:leader="dot" w:pos="9639"/>
        </w:tabs>
      </w:pPr>
      <w:r>
        <w:t>“Site” means:</w:t>
      </w:r>
      <w:r>
        <w:tab/>
      </w:r>
    </w:p>
    <w:p w14:paraId="1150F678" w14:textId="77777777" w:rsidR="00E0569A" w:rsidRDefault="00E0569A" w:rsidP="00E0569A">
      <w:pPr>
        <w:tabs>
          <w:tab w:val="left" w:leader="dot" w:pos="9639"/>
        </w:tabs>
      </w:pPr>
    </w:p>
    <w:p w14:paraId="6A0C03B4" w14:textId="77777777" w:rsidR="00E0569A" w:rsidRDefault="00E0569A" w:rsidP="00E0569A">
      <w:pPr>
        <w:tabs>
          <w:tab w:val="left" w:leader="dot" w:pos="9639"/>
        </w:tabs>
      </w:pPr>
      <w:r>
        <w:t>“Contract: means: The Agreement made in terms of the Form of Offer and Acceptance and such amendments or additions to the Contract as may be agreed in writing between the parties.</w:t>
      </w:r>
    </w:p>
    <w:p w14:paraId="40E48DC2" w14:textId="77777777" w:rsidR="009A2A3A" w:rsidRDefault="009A2A3A" w:rsidP="00E0569A">
      <w:pPr>
        <w:tabs>
          <w:tab w:val="left" w:leader="dot" w:pos="9639"/>
        </w:tabs>
      </w:pPr>
    </w:p>
    <w:p w14:paraId="40FD65AD" w14:textId="525FD112" w:rsidR="00E0569A" w:rsidRDefault="00EC28FD" w:rsidP="00E0569A">
      <w:pPr>
        <w:tabs>
          <w:tab w:val="left" w:leader="dot" w:pos="9639"/>
        </w:tabs>
      </w:pPr>
      <w:r>
        <w:t xml:space="preserve">“Contract </w:t>
      </w:r>
      <w:r w:rsidR="00E0569A">
        <w:t>Sum” means: The accepted amount inclusive of tax of R</w:t>
      </w:r>
      <w:r w:rsidR="00E0569A">
        <w:tab/>
      </w:r>
    </w:p>
    <w:p w14:paraId="5432639B" w14:textId="77777777" w:rsidR="00E0569A" w:rsidRDefault="00E0569A" w:rsidP="00E0569A">
      <w:pPr>
        <w:tabs>
          <w:tab w:val="left" w:leader="dot" w:pos="9639"/>
        </w:tabs>
      </w:pPr>
    </w:p>
    <w:p w14:paraId="2C240F45" w14:textId="32860947" w:rsidR="00E0569A" w:rsidRDefault="00E0569A" w:rsidP="00E0569A">
      <w:pPr>
        <w:tabs>
          <w:tab w:val="left" w:leader="dot" w:pos="9639"/>
        </w:tabs>
      </w:pPr>
      <w:r>
        <w:t>Amount</w:t>
      </w:r>
      <w:r w:rsidR="00C24633">
        <w:t xml:space="preserve"> </w:t>
      </w:r>
      <w:r>
        <w:t>in words:</w:t>
      </w:r>
      <w:r>
        <w:tab/>
      </w:r>
    </w:p>
    <w:p w14:paraId="7E6A9B5C" w14:textId="77777777" w:rsidR="00E0569A" w:rsidRDefault="00E0569A" w:rsidP="00E0569A">
      <w:pPr>
        <w:tabs>
          <w:tab w:val="left" w:leader="dot" w:pos="9639"/>
        </w:tabs>
      </w:pPr>
    </w:p>
    <w:p w14:paraId="5AD71BB2" w14:textId="77777777" w:rsidR="00E0569A" w:rsidRDefault="00E0569A" w:rsidP="00E0569A">
      <w:pPr>
        <w:tabs>
          <w:tab w:val="left" w:leader="dot" w:pos="9639"/>
        </w:tabs>
      </w:pPr>
      <w:r>
        <w:t>“Guaranteed Sum” means: The maximum aggregate amount of R</w:t>
      </w:r>
      <w:r>
        <w:tab/>
      </w:r>
    </w:p>
    <w:p w14:paraId="094E5E80" w14:textId="77777777" w:rsidR="00E0569A" w:rsidRDefault="00E0569A" w:rsidP="00E0569A">
      <w:pPr>
        <w:tabs>
          <w:tab w:val="left" w:leader="dot" w:pos="9639"/>
        </w:tabs>
      </w:pPr>
    </w:p>
    <w:p w14:paraId="1E8BF805" w14:textId="77777777" w:rsidR="00E0569A" w:rsidRDefault="00E0569A" w:rsidP="00E0569A">
      <w:pPr>
        <w:tabs>
          <w:tab w:val="left" w:leader="dot" w:pos="9639"/>
        </w:tabs>
      </w:pPr>
      <w:r>
        <w:t>Amount in words:</w:t>
      </w:r>
      <w:r>
        <w:tab/>
      </w:r>
    </w:p>
    <w:p w14:paraId="7AB68F09" w14:textId="77777777" w:rsidR="00E0569A" w:rsidRDefault="00E0569A" w:rsidP="00E0569A">
      <w:pPr>
        <w:tabs>
          <w:tab w:val="left" w:leader="dot" w:pos="9639"/>
        </w:tabs>
      </w:pPr>
    </w:p>
    <w:p w14:paraId="489A4774" w14:textId="77777777" w:rsidR="00E0569A" w:rsidRDefault="00E0569A" w:rsidP="00E0569A">
      <w:pPr>
        <w:tabs>
          <w:tab w:val="left" w:leader="dot" w:pos="9639"/>
        </w:tabs>
      </w:pPr>
      <w:r>
        <w:t>“Expiry Date” means:</w:t>
      </w:r>
      <w:r>
        <w:tab/>
      </w:r>
    </w:p>
    <w:p w14:paraId="61B3F84B" w14:textId="77777777" w:rsidR="00E0569A" w:rsidRDefault="00E0569A" w:rsidP="00E0569A">
      <w:pPr>
        <w:tabs>
          <w:tab w:val="left" w:leader="dot" w:pos="9639"/>
        </w:tabs>
      </w:pPr>
    </w:p>
    <w:p w14:paraId="50493634" w14:textId="77777777" w:rsidR="00E0569A" w:rsidRDefault="00E0569A" w:rsidP="00E0569A">
      <w:pPr>
        <w:tabs>
          <w:tab w:val="left" w:leader="dot" w:pos="9639"/>
        </w:tabs>
      </w:pPr>
      <w:r>
        <w:t>CONTRACT DETAILS</w:t>
      </w:r>
    </w:p>
    <w:p w14:paraId="23B14461" w14:textId="77777777" w:rsidR="00E0569A" w:rsidRDefault="00E0569A" w:rsidP="00E0569A">
      <w:pPr>
        <w:tabs>
          <w:tab w:val="left" w:leader="dot" w:pos="9639"/>
        </w:tabs>
      </w:pPr>
    </w:p>
    <w:p w14:paraId="62990EC2" w14:textId="77777777" w:rsidR="00E0569A" w:rsidRDefault="00E0569A" w:rsidP="00E0569A">
      <w:pPr>
        <w:tabs>
          <w:tab w:val="left" w:leader="dot" w:pos="9639"/>
        </w:tabs>
      </w:pPr>
      <w:r>
        <w:t>Engineer issues: Interim Payment Certificates, Final Payment Certificate and the Certificate Completion of the Works as defined in the Contract.</w:t>
      </w:r>
    </w:p>
    <w:p w14:paraId="24D81A4B" w14:textId="77777777" w:rsidR="00E0569A" w:rsidRDefault="00E0569A" w:rsidP="00E0569A">
      <w:pPr>
        <w:tabs>
          <w:tab w:val="left" w:leader="dot" w:pos="9639"/>
        </w:tabs>
      </w:pPr>
    </w:p>
    <w:p w14:paraId="117585B7" w14:textId="77777777" w:rsidR="00E0569A" w:rsidRDefault="00E0569A" w:rsidP="00E0569A">
      <w:pPr>
        <w:tabs>
          <w:tab w:val="left" w:leader="dot" w:pos="9639"/>
        </w:tabs>
      </w:pPr>
      <w:r>
        <w:t>PERFORMANCE GUARANTEE</w:t>
      </w:r>
    </w:p>
    <w:p w14:paraId="6497887B" w14:textId="77777777" w:rsidR="00E0569A" w:rsidRDefault="00E0569A" w:rsidP="00E0569A">
      <w:pPr>
        <w:tabs>
          <w:tab w:val="left" w:leader="dot" w:pos="9639"/>
        </w:tabs>
      </w:pPr>
    </w:p>
    <w:p w14:paraId="245BD012" w14:textId="77777777" w:rsidR="00E0569A" w:rsidRDefault="00E0569A" w:rsidP="00E0569A">
      <w:pPr>
        <w:pStyle w:val="ListParagraph"/>
        <w:numPr>
          <w:ilvl w:val="0"/>
          <w:numId w:val="43"/>
        </w:numPr>
        <w:ind w:left="426" w:hanging="426"/>
      </w:pPr>
      <w:r>
        <w:t>The Guarantor’s liability shall be limited to the amount of the Guaranteed Sum.</w:t>
      </w:r>
    </w:p>
    <w:p w14:paraId="7149FFE7" w14:textId="77777777" w:rsidR="00E0569A" w:rsidRDefault="00E0569A" w:rsidP="00E0569A">
      <w:pPr>
        <w:pStyle w:val="ListParagraph"/>
        <w:ind w:left="360"/>
      </w:pPr>
    </w:p>
    <w:p w14:paraId="3EEB380E" w14:textId="77777777" w:rsidR="00E0569A" w:rsidRDefault="00E0569A" w:rsidP="00E0569A">
      <w:pPr>
        <w:pStyle w:val="ListParagraph"/>
        <w:numPr>
          <w:ilvl w:val="0"/>
          <w:numId w:val="43"/>
        </w:numPr>
        <w:ind w:left="426" w:hanging="426"/>
      </w:pPr>
      <w:r>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60D243BB" w14:textId="77777777" w:rsidR="00E0569A" w:rsidRDefault="00E0569A" w:rsidP="00E0569A">
      <w:pPr>
        <w:pStyle w:val="ListParagraph"/>
        <w:ind w:hanging="357"/>
      </w:pPr>
    </w:p>
    <w:p w14:paraId="7D7D442E" w14:textId="77777777" w:rsidR="00E0569A" w:rsidRDefault="00E0569A" w:rsidP="00E0569A">
      <w:pPr>
        <w:pStyle w:val="ListParagraph"/>
        <w:numPr>
          <w:ilvl w:val="0"/>
          <w:numId w:val="43"/>
        </w:numPr>
        <w:ind w:left="426" w:hanging="426"/>
      </w:pPr>
      <w:r>
        <w:t>The Guarantor hereby acknowledges that:</w:t>
      </w:r>
    </w:p>
    <w:p w14:paraId="49ADA474" w14:textId="77777777" w:rsidR="00E0569A" w:rsidRDefault="00E0569A" w:rsidP="00E0569A">
      <w:pPr>
        <w:pStyle w:val="ListParagraph"/>
        <w:ind w:hanging="357"/>
      </w:pPr>
    </w:p>
    <w:p w14:paraId="258AC6D7" w14:textId="77777777" w:rsidR="00E0569A" w:rsidRDefault="00E0569A" w:rsidP="00E0569A">
      <w:pPr>
        <w:pStyle w:val="ListParagraph"/>
        <w:numPr>
          <w:ilvl w:val="1"/>
          <w:numId w:val="43"/>
        </w:numPr>
        <w:tabs>
          <w:tab w:val="left" w:pos="426"/>
        </w:tabs>
        <w:ind w:left="426" w:hanging="426"/>
      </w:pPr>
      <w:r>
        <w:t>any reference in this Performance Guarantee to the Contract is made for the purpose of convenience and shall not be construed as any intention whatsoever to create an accessory obligation or any intention whatsoever to create a surety ship;</w:t>
      </w:r>
    </w:p>
    <w:p w14:paraId="57FAF1A2" w14:textId="77777777" w:rsidR="00E0569A" w:rsidRDefault="00E0569A" w:rsidP="00E0569A">
      <w:pPr>
        <w:pStyle w:val="ListParagraph"/>
        <w:tabs>
          <w:tab w:val="left" w:pos="426"/>
        </w:tabs>
        <w:ind w:left="426"/>
      </w:pPr>
    </w:p>
    <w:p w14:paraId="5114B149" w14:textId="77777777" w:rsidR="00E0569A" w:rsidRDefault="00E0569A" w:rsidP="00E0569A">
      <w:pPr>
        <w:pStyle w:val="ListParagraph"/>
        <w:numPr>
          <w:ilvl w:val="1"/>
          <w:numId w:val="43"/>
        </w:numPr>
        <w:tabs>
          <w:tab w:val="left" w:pos="426"/>
        </w:tabs>
        <w:ind w:left="426" w:hanging="426"/>
      </w:pPr>
      <w:r>
        <w:t>its obligation under this Performance Guarantee is restricted to the payment of money.</w:t>
      </w:r>
    </w:p>
    <w:p w14:paraId="21E22AC4" w14:textId="77777777" w:rsidR="00E0569A" w:rsidRDefault="00E0569A" w:rsidP="00E0569A">
      <w:pPr>
        <w:pStyle w:val="ListParagraph"/>
        <w:ind w:firstLine="6"/>
      </w:pPr>
    </w:p>
    <w:p w14:paraId="7C8F7498" w14:textId="77777777" w:rsidR="00E0569A" w:rsidRDefault="00E0569A" w:rsidP="00E0569A">
      <w:pPr>
        <w:pStyle w:val="ListParagraph"/>
        <w:numPr>
          <w:ilvl w:val="0"/>
          <w:numId w:val="43"/>
        </w:numPr>
        <w:tabs>
          <w:tab w:val="left" w:pos="426"/>
        </w:tabs>
        <w:ind w:left="426" w:hanging="426"/>
      </w:pPr>
      <w:r>
        <w:t>Subject to the Guarantor’s maximum liability referred to in 1, the Guarantor hereby undertakes to pay the Employer the sum certified upon receipt of the documents identified in 4.1 to 4.3:</w:t>
      </w:r>
    </w:p>
    <w:p w14:paraId="2678F1CB" w14:textId="77777777" w:rsidR="00E0569A" w:rsidRDefault="00E0569A" w:rsidP="00E0569A">
      <w:pPr>
        <w:pStyle w:val="ListParagraph"/>
        <w:tabs>
          <w:tab w:val="left" w:pos="426"/>
        </w:tabs>
        <w:ind w:left="360"/>
      </w:pPr>
    </w:p>
    <w:p w14:paraId="08E0B4EB" w14:textId="77777777" w:rsidR="00E0569A" w:rsidRDefault="00E0569A" w:rsidP="00E0569A">
      <w:pPr>
        <w:pStyle w:val="ListParagraph"/>
        <w:numPr>
          <w:ilvl w:val="1"/>
          <w:numId w:val="43"/>
        </w:numPr>
        <w:tabs>
          <w:tab w:val="left" w:pos="426"/>
        </w:tabs>
        <w:ind w:left="426" w:hanging="426"/>
      </w:pPr>
      <w:r>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2F894961" w14:textId="77777777" w:rsidR="00E0569A" w:rsidRDefault="00E0569A" w:rsidP="00E0569A">
      <w:pPr>
        <w:pStyle w:val="ListParagraph"/>
        <w:tabs>
          <w:tab w:val="left" w:pos="426"/>
        </w:tabs>
        <w:ind w:left="426"/>
      </w:pPr>
    </w:p>
    <w:p w14:paraId="40D0D5F2" w14:textId="77777777" w:rsidR="00E0569A" w:rsidRDefault="00E0569A" w:rsidP="00E0569A">
      <w:pPr>
        <w:pStyle w:val="ListParagraph"/>
        <w:numPr>
          <w:ilvl w:val="1"/>
          <w:numId w:val="43"/>
        </w:numPr>
        <w:tabs>
          <w:tab w:val="left" w:pos="426"/>
        </w:tabs>
        <w:ind w:left="426" w:hanging="426"/>
      </w:pPr>
      <w:r>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6AC783C" w14:textId="77777777" w:rsidR="00E0569A" w:rsidRDefault="00E0569A" w:rsidP="00E0569A">
      <w:pPr>
        <w:pStyle w:val="ListParagraph"/>
        <w:numPr>
          <w:ilvl w:val="1"/>
          <w:numId w:val="43"/>
        </w:numPr>
        <w:tabs>
          <w:tab w:val="left" w:pos="426"/>
        </w:tabs>
        <w:ind w:left="426" w:hanging="426"/>
      </w:pPr>
      <w:r>
        <w:t>A copy of the aforesaid payment certificate which entitles the Employer to receive payment in terms of the Contract of the sum certified in 4.</w:t>
      </w:r>
    </w:p>
    <w:p w14:paraId="418D6F09" w14:textId="77777777" w:rsidR="00E0569A" w:rsidRDefault="00E0569A" w:rsidP="00E0569A">
      <w:pPr>
        <w:pStyle w:val="ListParagraph"/>
        <w:ind w:firstLine="6"/>
      </w:pPr>
    </w:p>
    <w:p w14:paraId="69E992EB" w14:textId="77777777" w:rsidR="00E0569A" w:rsidRDefault="00E0569A" w:rsidP="00E0569A">
      <w:pPr>
        <w:pStyle w:val="ListParagraph"/>
        <w:numPr>
          <w:ilvl w:val="0"/>
          <w:numId w:val="43"/>
        </w:numPr>
        <w:tabs>
          <w:tab w:val="left" w:pos="426"/>
        </w:tabs>
        <w:ind w:left="426" w:hanging="426"/>
      </w:pPr>
      <w:r>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40B63BBB" w14:textId="77777777" w:rsidR="00E0569A" w:rsidRDefault="00E0569A" w:rsidP="00E0569A">
      <w:pPr>
        <w:pStyle w:val="ListParagraph"/>
        <w:tabs>
          <w:tab w:val="left" w:pos="426"/>
        </w:tabs>
        <w:ind w:left="360"/>
      </w:pPr>
    </w:p>
    <w:p w14:paraId="2A1E402A" w14:textId="77777777" w:rsidR="00E0569A" w:rsidRDefault="00E0569A" w:rsidP="00E0569A">
      <w:pPr>
        <w:pStyle w:val="ListParagraph"/>
        <w:numPr>
          <w:ilvl w:val="1"/>
          <w:numId w:val="43"/>
        </w:numPr>
        <w:tabs>
          <w:tab w:val="left" w:pos="426"/>
        </w:tabs>
        <w:ind w:left="426" w:hanging="426"/>
      </w:pPr>
      <w:r>
        <w:t>the Contract has been terminated due to the Contractor’s default and that this Performance Guarantee is called up in terms of 5; or</w:t>
      </w:r>
    </w:p>
    <w:p w14:paraId="65904CD1" w14:textId="77777777" w:rsidR="00E0569A" w:rsidRDefault="00E0569A" w:rsidP="00E0569A">
      <w:pPr>
        <w:pStyle w:val="ListParagraph"/>
        <w:tabs>
          <w:tab w:val="left" w:pos="426"/>
        </w:tabs>
        <w:ind w:left="426"/>
      </w:pPr>
    </w:p>
    <w:p w14:paraId="6BDFEBA7" w14:textId="77777777" w:rsidR="00E0569A" w:rsidRDefault="00E0569A" w:rsidP="00E0569A">
      <w:pPr>
        <w:pStyle w:val="ListParagraph"/>
        <w:numPr>
          <w:ilvl w:val="1"/>
          <w:numId w:val="43"/>
        </w:numPr>
        <w:tabs>
          <w:tab w:val="left" w:pos="426"/>
        </w:tabs>
        <w:ind w:left="426" w:hanging="426"/>
      </w:pPr>
      <w:r>
        <w:t>a provisional or final sequestration or liquidation court order has been granted against the Contractor and that the Performance Guarantee is called up in terms of 5; and</w:t>
      </w:r>
    </w:p>
    <w:p w14:paraId="08605DEE" w14:textId="77777777" w:rsidR="00E0569A" w:rsidRDefault="00E0569A" w:rsidP="00E0569A">
      <w:pPr>
        <w:pStyle w:val="ListParagraph"/>
        <w:ind w:firstLine="6"/>
      </w:pPr>
    </w:p>
    <w:p w14:paraId="74003B77" w14:textId="77777777" w:rsidR="00E0569A" w:rsidRDefault="00E0569A" w:rsidP="00E0569A">
      <w:pPr>
        <w:pStyle w:val="ListParagraph"/>
        <w:numPr>
          <w:ilvl w:val="1"/>
          <w:numId w:val="43"/>
        </w:numPr>
        <w:tabs>
          <w:tab w:val="left" w:pos="426"/>
        </w:tabs>
        <w:ind w:left="426" w:hanging="426"/>
      </w:pPr>
      <w:r>
        <w:t>the aforesaid written demand is accompanied by a copy of the notice of termination and/or the provisional/final sequestration and/or the provisional liquidation court order.</w:t>
      </w:r>
    </w:p>
    <w:p w14:paraId="47F6336D" w14:textId="77777777" w:rsidR="00E0569A" w:rsidRDefault="00E0569A" w:rsidP="00E0569A">
      <w:pPr>
        <w:pStyle w:val="ListParagraph"/>
        <w:ind w:firstLine="6"/>
      </w:pPr>
    </w:p>
    <w:p w14:paraId="4B1FA55A" w14:textId="77777777" w:rsidR="00E0569A" w:rsidRDefault="00E0569A" w:rsidP="00E0569A">
      <w:pPr>
        <w:pStyle w:val="ListParagraph"/>
        <w:numPr>
          <w:ilvl w:val="0"/>
          <w:numId w:val="43"/>
        </w:numPr>
        <w:tabs>
          <w:tab w:val="left" w:pos="426"/>
        </w:tabs>
        <w:ind w:left="426" w:hanging="426"/>
      </w:pPr>
      <w:r>
        <w:t>It is recorded that the aggregate amount of payments required to be made by the Guarantor in terms of 4 and 5 shall not exceed the Guarantor’s maximum liability in terms of 1.</w:t>
      </w:r>
    </w:p>
    <w:p w14:paraId="181755D9" w14:textId="77777777" w:rsidR="00E0569A" w:rsidRDefault="00E0569A" w:rsidP="00E0569A">
      <w:pPr>
        <w:pStyle w:val="ListParagraph"/>
        <w:tabs>
          <w:tab w:val="left" w:pos="426"/>
        </w:tabs>
        <w:ind w:left="360"/>
      </w:pPr>
    </w:p>
    <w:p w14:paraId="52452BBD" w14:textId="77777777" w:rsidR="00E0569A" w:rsidRDefault="00E0569A" w:rsidP="00E0569A">
      <w:pPr>
        <w:pStyle w:val="ListParagraph"/>
        <w:numPr>
          <w:ilvl w:val="0"/>
          <w:numId w:val="43"/>
        </w:numPr>
        <w:tabs>
          <w:tab w:val="left" w:pos="426"/>
        </w:tabs>
        <w:ind w:left="426" w:hanging="426"/>
      </w:pPr>
      <w:r>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42ABDD8F" w14:textId="77777777" w:rsidR="00E0569A" w:rsidRDefault="00E0569A" w:rsidP="00E0569A">
      <w:pPr>
        <w:pStyle w:val="ListParagraph"/>
        <w:ind w:firstLine="6"/>
      </w:pPr>
    </w:p>
    <w:p w14:paraId="565F8001" w14:textId="77777777" w:rsidR="00E0569A" w:rsidRDefault="00E0569A" w:rsidP="00E0569A">
      <w:pPr>
        <w:pStyle w:val="ListParagraph"/>
        <w:numPr>
          <w:ilvl w:val="0"/>
          <w:numId w:val="43"/>
        </w:numPr>
        <w:tabs>
          <w:tab w:val="left" w:pos="426"/>
        </w:tabs>
        <w:ind w:left="426" w:hanging="426"/>
      </w:pPr>
      <w:r>
        <w:t>Payment by the Guarantor in terms of 4 or 5 shall be made within seven (7) calendar days upon receipt of the first written demand to the Guarantor.</w:t>
      </w:r>
    </w:p>
    <w:p w14:paraId="28BE8407" w14:textId="77777777" w:rsidR="00E0569A" w:rsidRDefault="00E0569A" w:rsidP="00E0569A">
      <w:pPr>
        <w:pStyle w:val="ListParagraph"/>
        <w:ind w:firstLine="6"/>
      </w:pPr>
    </w:p>
    <w:p w14:paraId="2FDBB5F8" w14:textId="77777777" w:rsidR="00E0569A" w:rsidRDefault="00E0569A" w:rsidP="00E0569A">
      <w:pPr>
        <w:pStyle w:val="ListParagraph"/>
        <w:numPr>
          <w:ilvl w:val="0"/>
          <w:numId w:val="43"/>
        </w:numPr>
        <w:tabs>
          <w:tab w:val="left" w:pos="426"/>
        </w:tabs>
        <w:ind w:left="426" w:hanging="426"/>
      </w:pPr>
      <w:r>
        <w:t>Payment by the Guarantor in terms of 5 will only be made against the return of the original Performance Guarantee by the Employer.</w:t>
      </w:r>
    </w:p>
    <w:p w14:paraId="1AE0B221" w14:textId="77777777" w:rsidR="00E0569A" w:rsidRDefault="00E0569A" w:rsidP="00E0569A">
      <w:pPr>
        <w:pStyle w:val="ListParagraph"/>
        <w:ind w:firstLine="6"/>
      </w:pPr>
    </w:p>
    <w:p w14:paraId="391E56F5" w14:textId="77777777" w:rsidR="00E0569A" w:rsidRDefault="00E0569A" w:rsidP="00E0569A">
      <w:pPr>
        <w:pStyle w:val="ListParagraph"/>
        <w:numPr>
          <w:ilvl w:val="0"/>
          <w:numId w:val="43"/>
        </w:numPr>
        <w:tabs>
          <w:tab w:val="left" w:pos="426"/>
        </w:tabs>
        <w:ind w:left="426" w:hanging="426"/>
      </w:pPr>
      <w:r>
        <w:t>The Employer shall have the absolute right to arrange his/her affairs with the Contractor in any manner which the Employer may deem fit and the Guarantor shall not have the right to claim his/her release from this Performance Guarantee on account of any conduct alleged to be prejudicial to the Guarantor.</w:t>
      </w:r>
    </w:p>
    <w:p w14:paraId="5BFACCF8" w14:textId="77777777" w:rsidR="00E0569A" w:rsidRDefault="00E0569A" w:rsidP="00E0569A">
      <w:pPr>
        <w:pStyle w:val="ListParagraph"/>
        <w:ind w:firstLine="6"/>
      </w:pPr>
    </w:p>
    <w:p w14:paraId="3F962960" w14:textId="77777777" w:rsidR="00E0569A" w:rsidRDefault="00E0569A" w:rsidP="00E0569A">
      <w:pPr>
        <w:pStyle w:val="ListParagraph"/>
        <w:numPr>
          <w:ilvl w:val="0"/>
          <w:numId w:val="43"/>
        </w:numPr>
        <w:tabs>
          <w:tab w:val="left" w:pos="426"/>
        </w:tabs>
        <w:ind w:left="426" w:hanging="426"/>
      </w:pPr>
      <w:r>
        <w:t>The Guarantor chooses the physical address as stated above for the service of all notices for all purposes in connection herewith.</w:t>
      </w:r>
    </w:p>
    <w:p w14:paraId="7EBE1533" w14:textId="77777777" w:rsidR="00E0569A" w:rsidRDefault="00E0569A" w:rsidP="00E0569A">
      <w:pPr>
        <w:pStyle w:val="ListParagraph"/>
        <w:ind w:firstLine="6"/>
      </w:pPr>
    </w:p>
    <w:p w14:paraId="5D4030C0" w14:textId="77777777" w:rsidR="00E0569A" w:rsidRDefault="00E0569A" w:rsidP="00E0569A">
      <w:pPr>
        <w:pStyle w:val="ListParagraph"/>
        <w:numPr>
          <w:ilvl w:val="0"/>
          <w:numId w:val="43"/>
        </w:numPr>
        <w:tabs>
          <w:tab w:val="left" w:pos="426"/>
        </w:tabs>
        <w:ind w:left="426" w:hanging="426"/>
      </w:pPr>
      <w:r>
        <w:t>This Performance Guarantee is neither negotiable nor transferable and shall expire in terms of 2, where after no claims will be considered by the Guarantor.  The original of this Guarantee shall be returned to the Guarantor after it has expired.</w:t>
      </w:r>
    </w:p>
    <w:p w14:paraId="029B0CE5" w14:textId="77777777" w:rsidR="00E0569A" w:rsidRDefault="00E0569A" w:rsidP="00E0569A">
      <w:pPr>
        <w:pStyle w:val="ListParagraph"/>
        <w:ind w:firstLine="6"/>
      </w:pPr>
    </w:p>
    <w:p w14:paraId="114A6A30" w14:textId="77777777" w:rsidR="00E0569A" w:rsidRDefault="00E0569A" w:rsidP="00E0569A">
      <w:pPr>
        <w:pStyle w:val="ListParagraph"/>
        <w:numPr>
          <w:ilvl w:val="0"/>
          <w:numId w:val="43"/>
        </w:numPr>
        <w:tabs>
          <w:tab w:val="left" w:pos="426"/>
        </w:tabs>
        <w:ind w:left="426" w:hanging="426"/>
      </w:pPr>
      <w:r>
        <w:t>This Performance Guarantee, with the required demand notices in terms of 4 or 5, shall be regarded as a liquid document for the purposes of obtaining a court order.</w:t>
      </w:r>
    </w:p>
    <w:p w14:paraId="6ED8615E" w14:textId="77777777" w:rsidR="00E0569A" w:rsidRDefault="00E0569A" w:rsidP="00E0569A">
      <w:pPr>
        <w:pStyle w:val="ListParagraph"/>
        <w:ind w:firstLine="6"/>
      </w:pPr>
    </w:p>
    <w:p w14:paraId="7E1C5140" w14:textId="77777777" w:rsidR="00E0569A" w:rsidRDefault="00E0569A" w:rsidP="00E0569A">
      <w:pPr>
        <w:pStyle w:val="ListParagraph"/>
        <w:numPr>
          <w:ilvl w:val="0"/>
          <w:numId w:val="43"/>
        </w:numPr>
        <w:tabs>
          <w:tab w:val="left" w:pos="426"/>
        </w:tabs>
        <w:ind w:left="426" w:hanging="426"/>
      </w:pPr>
      <w:r>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1F65F911" w14:textId="77777777" w:rsidR="00E0569A" w:rsidRDefault="00E0569A" w:rsidP="00E0569A">
      <w:pPr>
        <w:pStyle w:val="ListParagraph"/>
        <w:tabs>
          <w:tab w:val="left" w:pos="426"/>
        </w:tabs>
        <w:ind w:left="426"/>
      </w:pPr>
    </w:p>
    <w:p w14:paraId="2610BB8C" w14:textId="77777777" w:rsidR="00E0569A" w:rsidRPr="006E567F" w:rsidRDefault="00E0569A" w:rsidP="00E0569A">
      <w:pPr>
        <w:tabs>
          <w:tab w:val="left" w:leader="dot" w:pos="9638"/>
        </w:tabs>
        <w:rPr>
          <w:b/>
        </w:rPr>
      </w:pPr>
      <w:r w:rsidRPr="006E567F">
        <w:rPr>
          <w:b/>
        </w:rPr>
        <w:t xml:space="preserve">SIGNED </w:t>
      </w:r>
      <w:r>
        <w:rPr>
          <w:b/>
        </w:rPr>
        <w:t>AT</w:t>
      </w:r>
      <w:r w:rsidRPr="006E567F">
        <w:rPr>
          <w:b/>
        </w:rPr>
        <w:t>:</w:t>
      </w:r>
      <w:r>
        <w:rPr>
          <w:b/>
        </w:rPr>
        <w:tab/>
      </w:r>
    </w:p>
    <w:p w14:paraId="6AF7B071" w14:textId="77777777" w:rsidR="00E0569A" w:rsidRDefault="00E0569A" w:rsidP="00E0569A"/>
    <w:tbl>
      <w:tblPr>
        <w:tblW w:w="7156" w:type="dxa"/>
        <w:jc w:val="center"/>
        <w:tblLook w:val="01E0" w:firstRow="1" w:lastRow="1" w:firstColumn="1" w:lastColumn="1" w:noHBand="0" w:noVBand="0"/>
      </w:tblPr>
      <w:tblGrid>
        <w:gridCol w:w="250"/>
        <w:gridCol w:w="3260"/>
        <w:gridCol w:w="386"/>
        <w:gridCol w:w="3260"/>
      </w:tblGrid>
      <w:tr w:rsidR="00E0569A" w14:paraId="23C0BAF8" w14:textId="77777777" w:rsidTr="008E0C7A">
        <w:trPr>
          <w:jc w:val="center"/>
        </w:trPr>
        <w:tc>
          <w:tcPr>
            <w:tcW w:w="250" w:type="dxa"/>
            <w:vMerge w:val="restart"/>
            <w:tcBorders>
              <w:right w:val="single" w:sz="4" w:space="0" w:color="auto"/>
            </w:tcBorders>
            <w:vAlign w:val="center"/>
          </w:tcPr>
          <w:p w14:paraId="3B38BCF0"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0AB50D98" w14:textId="77777777" w:rsidR="00E0569A" w:rsidRDefault="00E0569A" w:rsidP="008E0C7A">
            <w:pPr>
              <w:spacing w:before="280" w:after="280"/>
            </w:pPr>
          </w:p>
        </w:tc>
        <w:tc>
          <w:tcPr>
            <w:tcW w:w="386" w:type="dxa"/>
            <w:tcBorders>
              <w:left w:val="single" w:sz="4" w:space="0" w:color="auto"/>
              <w:right w:val="single" w:sz="4" w:space="0" w:color="auto"/>
            </w:tcBorders>
          </w:tcPr>
          <w:p w14:paraId="5ED741DB"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03064CE6" w14:textId="77777777" w:rsidR="00E0569A" w:rsidRDefault="00E0569A" w:rsidP="008E0C7A">
            <w:pPr>
              <w:spacing w:before="280" w:after="280"/>
            </w:pPr>
          </w:p>
        </w:tc>
      </w:tr>
      <w:tr w:rsidR="00E0569A" w:rsidRPr="00AE0A70" w14:paraId="44A231B9" w14:textId="77777777" w:rsidTr="008E0C7A">
        <w:trPr>
          <w:jc w:val="center"/>
        </w:trPr>
        <w:tc>
          <w:tcPr>
            <w:tcW w:w="250" w:type="dxa"/>
            <w:vMerge/>
          </w:tcPr>
          <w:p w14:paraId="33D18467" w14:textId="77777777" w:rsidR="00E0569A" w:rsidRPr="00852D87" w:rsidRDefault="00E0569A" w:rsidP="008E0C7A">
            <w:pPr>
              <w:jc w:val="center"/>
              <w:rPr>
                <w:b/>
              </w:rPr>
            </w:pPr>
          </w:p>
        </w:tc>
        <w:tc>
          <w:tcPr>
            <w:tcW w:w="3260" w:type="dxa"/>
            <w:tcBorders>
              <w:top w:val="single" w:sz="4" w:space="0" w:color="auto"/>
            </w:tcBorders>
          </w:tcPr>
          <w:p w14:paraId="07D138C4" w14:textId="77777777" w:rsidR="00E0569A" w:rsidRPr="00852D87" w:rsidRDefault="00E0569A" w:rsidP="008E0C7A">
            <w:pPr>
              <w:jc w:val="center"/>
              <w:rPr>
                <w:b/>
              </w:rPr>
            </w:pPr>
            <w:r w:rsidRPr="00852D87">
              <w:rPr>
                <w:b/>
              </w:rPr>
              <w:t>GU</w:t>
            </w:r>
            <w:r>
              <w:rPr>
                <w:b/>
              </w:rPr>
              <w:t>A</w:t>
            </w:r>
            <w:r w:rsidRPr="00852D87">
              <w:rPr>
                <w:b/>
              </w:rPr>
              <w:t>RANTOR (1)</w:t>
            </w:r>
          </w:p>
        </w:tc>
        <w:tc>
          <w:tcPr>
            <w:tcW w:w="386" w:type="dxa"/>
            <w:tcBorders>
              <w:left w:val="nil"/>
            </w:tcBorders>
          </w:tcPr>
          <w:p w14:paraId="007B666A" w14:textId="77777777" w:rsidR="00E0569A" w:rsidRPr="00852D87" w:rsidRDefault="00E0569A" w:rsidP="008E0C7A">
            <w:pPr>
              <w:jc w:val="center"/>
              <w:rPr>
                <w:b/>
              </w:rPr>
            </w:pPr>
          </w:p>
        </w:tc>
        <w:tc>
          <w:tcPr>
            <w:tcW w:w="3260" w:type="dxa"/>
            <w:tcBorders>
              <w:top w:val="single" w:sz="4" w:space="0" w:color="auto"/>
            </w:tcBorders>
          </w:tcPr>
          <w:p w14:paraId="19148E42" w14:textId="77777777" w:rsidR="00E0569A" w:rsidRPr="00852D87" w:rsidRDefault="00E0569A" w:rsidP="008E0C7A">
            <w:pPr>
              <w:jc w:val="center"/>
              <w:rPr>
                <w:b/>
              </w:rPr>
            </w:pPr>
            <w:r w:rsidRPr="00852D87">
              <w:rPr>
                <w:b/>
              </w:rPr>
              <w:t>SIGNATURE</w:t>
            </w:r>
          </w:p>
        </w:tc>
      </w:tr>
    </w:tbl>
    <w:p w14:paraId="1D5A70F2" w14:textId="77777777" w:rsidR="00E0569A" w:rsidRDefault="00E0569A" w:rsidP="00E0569A">
      <w:pPr>
        <w:pStyle w:val="ListParagraph"/>
        <w:tabs>
          <w:tab w:val="left" w:pos="426"/>
        </w:tabs>
        <w:ind w:left="426"/>
      </w:pPr>
    </w:p>
    <w:tbl>
      <w:tblPr>
        <w:tblW w:w="7118" w:type="dxa"/>
        <w:jc w:val="center"/>
        <w:tblLook w:val="01E0" w:firstRow="1" w:lastRow="1" w:firstColumn="1" w:lastColumn="1" w:noHBand="0" w:noVBand="0"/>
      </w:tblPr>
      <w:tblGrid>
        <w:gridCol w:w="250"/>
        <w:gridCol w:w="3260"/>
        <w:gridCol w:w="348"/>
        <w:gridCol w:w="3260"/>
      </w:tblGrid>
      <w:tr w:rsidR="00E0569A" w14:paraId="061C0B34" w14:textId="77777777" w:rsidTr="008E0C7A">
        <w:trPr>
          <w:jc w:val="center"/>
        </w:trPr>
        <w:tc>
          <w:tcPr>
            <w:tcW w:w="250" w:type="dxa"/>
            <w:vMerge w:val="restart"/>
            <w:tcBorders>
              <w:right w:val="single" w:sz="4" w:space="0" w:color="auto"/>
            </w:tcBorders>
            <w:vAlign w:val="center"/>
          </w:tcPr>
          <w:p w14:paraId="31ABB0E8"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22AE8894" w14:textId="77777777" w:rsidR="00E0569A" w:rsidRDefault="00E0569A" w:rsidP="008E0C7A">
            <w:pPr>
              <w:spacing w:before="280" w:after="280"/>
            </w:pPr>
          </w:p>
        </w:tc>
        <w:tc>
          <w:tcPr>
            <w:tcW w:w="348" w:type="dxa"/>
            <w:tcBorders>
              <w:left w:val="single" w:sz="4" w:space="0" w:color="auto"/>
              <w:right w:val="single" w:sz="4" w:space="0" w:color="auto"/>
            </w:tcBorders>
          </w:tcPr>
          <w:p w14:paraId="1CBA5682"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33956A4E" w14:textId="77777777" w:rsidR="00E0569A" w:rsidRDefault="00E0569A" w:rsidP="008E0C7A">
            <w:pPr>
              <w:spacing w:before="280" w:after="280"/>
            </w:pPr>
          </w:p>
        </w:tc>
      </w:tr>
      <w:tr w:rsidR="00E0569A" w:rsidRPr="00AE0A70" w14:paraId="24A8E0E2" w14:textId="77777777" w:rsidTr="008E0C7A">
        <w:trPr>
          <w:jc w:val="center"/>
        </w:trPr>
        <w:tc>
          <w:tcPr>
            <w:tcW w:w="250" w:type="dxa"/>
            <w:vMerge/>
          </w:tcPr>
          <w:p w14:paraId="7CE68DB3" w14:textId="77777777" w:rsidR="00E0569A" w:rsidRPr="00852D87" w:rsidRDefault="00E0569A" w:rsidP="008E0C7A">
            <w:pPr>
              <w:jc w:val="center"/>
              <w:rPr>
                <w:b/>
              </w:rPr>
            </w:pPr>
          </w:p>
        </w:tc>
        <w:tc>
          <w:tcPr>
            <w:tcW w:w="3260" w:type="dxa"/>
            <w:tcBorders>
              <w:top w:val="single" w:sz="4" w:space="0" w:color="auto"/>
            </w:tcBorders>
          </w:tcPr>
          <w:p w14:paraId="33D6F4A1" w14:textId="77777777" w:rsidR="00E0569A" w:rsidRPr="00852D87" w:rsidRDefault="00E0569A" w:rsidP="008E0C7A">
            <w:pPr>
              <w:jc w:val="center"/>
              <w:rPr>
                <w:b/>
              </w:rPr>
            </w:pPr>
            <w:r w:rsidRPr="00852D87">
              <w:rPr>
                <w:b/>
              </w:rPr>
              <w:t>DATE</w:t>
            </w:r>
          </w:p>
        </w:tc>
        <w:tc>
          <w:tcPr>
            <w:tcW w:w="348" w:type="dxa"/>
          </w:tcPr>
          <w:p w14:paraId="58738DD8" w14:textId="77777777" w:rsidR="00E0569A" w:rsidRPr="00852D87" w:rsidRDefault="00E0569A" w:rsidP="008E0C7A">
            <w:pPr>
              <w:jc w:val="center"/>
              <w:rPr>
                <w:b/>
              </w:rPr>
            </w:pPr>
          </w:p>
        </w:tc>
        <w:tc>
          <w:tcPr>
            <w:tcW w:w="3260" w:type="dxa"/>
            <w:tcBorders>
              <w:top w:val="single" w:sz="4" w:space="0" w:color="auto"/>
            </w:tcBorders>
          </w:tcPr>
          <w:p w14:paraId="64156AA3" w14:textId="77777777" w:rsidR="00E0569A" w:rsidRPr="00852D87" w:rsidRDefault="00E0569A" w:rsidP="008E0C7A">
            <w:pPr>
              <w:jc w:val="center"/>
              <w:rPr>
                <w:b/>
              </w:rPr>
            </w:pPr>
            <w:r w:rsidRPr="00852D87">
              <w:rPr>
                <w:b/>
              </w:rPr>
              <w:t>CAPACITY</w:t>
            </w:r>
          </w:p>
        </w:tc>
      </w:tr>
    </w:tbl>
    <w:p w14:paraId="7DC806A1" w14:textId="77777777" w:rsidR="00E0569A" w:rsidRDefault="00E0569A" w:rsidP="00E0569A">
      <w:pPr>
        <w:tabs>
          <w:tab w:val="left" w:leader="dot" w:pos="9639"/>
        </w:tabs>
      </w:pPr>
    </w:p>
    <w:tbl>
      <w:tblPr>
        <w:tblW w:w="7156" w:type="dxa"/>
        <w:jc w:val="center"/>
        <w:tblLook w:val="01E0" w:firstRow="1" w:lastRow="1" w:firstColumn="1" w:lastColumn="1" w:noHBand="0" w:noVBand="0"/>
      </w:tblPr>
      <w:tblGrid>
        <w:gridCol w:w="250"/>
        <w:gridCol w:w="3260"/>
        <w:gridCol w:w="386"/>
        <w:gridCol w:w="3260"/>
      </w:tblGrid>
      <w:tr w:rsidR="00E0569A" w14:paraId="554975D3" w14:textId="77777777" w:rsidTr="008E0C7A">
        <w:trPr>
          <w:trHeight w:hRule="exact" w:val="1134"/>
          <w:jc w:val="center"/>
        </w:trPr>
        <w:tc>
          <w:tcPr>
            <w:tcW w:w="250" w:type="dxa"/>
            <w:vMerge w:val="restart"/>
            <w:tcBorders>
              <w:right w:val="single" w:sz="4" w:space="0" w:color="auto"/>
            </w:tcBorders>
            <w:vAlign w:val="center"/>
          </w:tcPr>
          <w:p w14:paraId="7DB34818"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61E1B96D" w14:textId="77777777" w:rsidR="00E0569A" w:rsidRDefault="00E0569A" w:rsidP="008E0C7A">
            <w:pPr>
              <w:spacing w:before="280" w:after="280"/>
            </w:pPr>
          </w:p>
        </w:tc>
        <w:tc>
          <w:tcPr>
            <w:tcW w:w="386" w:type="dxa"/>
            <w:tcBorders>
              <w:left w:val="single" w:sz="4" w:space="0" w:color="auto"/>
              <w:right w:val="single" w:sz="4" w:space="0" w:color="auto"/>
            </w:tcBorders>
          </w:tcPr>
          <w:p w14:paraId="2B937C6A"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5418C4F9" w14:textId="77777777" w:rsidR="00E0569A" w:rsidRDefault="00E0569A" w:rsidP="008E0C7A">
            <w:pPr>
              <w:spacing w:before="280" w:after="280"/>
            </w:pPr>
          </w:p>
        </w:tc>
      </w:tr>
      <w:tr w:rsidR="00E0569A" w:rsidRPr="00AE0A70" w14:paraId="52E48BE0" w14:textId="77777777" w:rsidTr="008E0C7A">
        <w:trPr>
          <w:jc w:val="center"/>
        </w:trPr>
        <w:tc>
          <w:tcPr>
            <w:tcW w:w="250" w:type="dxa"/>
            <w:vMerge/>
          </w:tcPr>
          <w:p w14:paraId="7E39F2AB" w14:textId="77777777" w:rsidR="00E0569A" w:rsidRPr="00852D87" w:rsidRDefault="00E0569A" w:rsidP="008E0C7A">
            <w:pPr>
              <w:jc w:val="center"/>
              <w:rPr>
                <w:b/>
              </w:rPr>
            </w:pPr>
          </w:p>
        </w:tc>
        <w:tc>
          <w:tcPr>
            <w:tcW w:w="3260" w:type="dxa"/>
            <w:tcBorders>
              <w:top w:val="single" w:sz="4" w:space="0" w:color="auto"/>
            </w:tcBorders>
          </w:tcPr>
          <w:p w14:paraId="101F9438" w14:textId="77777777" w:rsidR="00E0569A" w:rsidRPr="00852D87" w:rsidRDefault="00E0569A" w:rsidP="008E0C7A">
            <w:pPr>
              <w:jc w:val="center"/>
              <w:rPr>
                <w:b/>
              </w:rPr>
            </w:pPr>
            <w:r w:rsidRPr="00852D87">
              <w:rPr>
                <w:b/>
              </w:rPr>
              <w:t>GU</w:t>
            </w:r>
            <w:r>
              <w:rPr>
                <w:b/>
              </w:rPr>
              <w:t>A</w:t>
            </w:r>
            <w:r w:rsidRPr="00852D87">
              <w:rPr>
                <w:b/>
              </w:rPr>
              <w:t>RANTOR (2)</w:t>
            </w:r>
          </w:p>
        </w:tc>
        <w:tc>
          <w:tcPr>
            <w:tcW w:w="386" w:type="dxa"/>
            <w:tcBorders>
              <w:left w:val="nil"/>
            </w:tcBorders>
          </w:tcPr>
          <w:p w14:paraId="2685D2D4" w14:textId="77777777" w:rsidR="00E0569A" w:rsidRPr="00852D87" w:rsidRDefault="00E0569A" w:rsidP="008E0C7A">
            <w:pPr>
              <w:jc w:val="center"/>
              <w:rPr>
                <w:b/>
              </w:rPr>
            </w:pPr>
          </w:p>
        </w:tc>
        <w:tc>
          <w:tcPr>
            <w:tcW w:w="3260" w:type="dxa"/>
            <w:tcBorders>
              <w:top w:val="single" w:sz="4" w:space="0" w:color="auto"/>
            </w:tcBorders>
          </w:tcPr>
          <w:p w14:paraId="76F5E87A" w14:textId="77777777" w:rsidR="00E0569A" w:rsidRPr="00852D87" w:rsidRDefault="00E0569A" w:rsidP="008E0C7A">
            <w:pPr>
              <w:jc w:val="center"/>
              <w:rPr>
                <w:b/>
              </w:rPr>
            </w:pPr>
            <w:r w:rsidRPr="00852D87">
              <w:rPr>
                <w:b/>
              </w:rPr>
              <w:t>SIGNATURE</w:t>
            </w:r>
          </w:p>
        </w:tc>
      </w:tr>
    </w:tbl>
    <w:p w14:paraId="24D6FE72" w14:textId="77777777" w:rsidR="00E0569A" w:rsidRDefault="00E0569A" w:rsidP="00E0569A">
      <w:pPr>
        <w:pStyle w:val="ListParagraph"/>
        <w:tabs>
          <w:tab w:val="left" w:pos="426"/>
        </w:tabs>
        <w:ind w:left="426"/>
      </w:pPr>
    </w:p>
    <w:tbl>
      <w:tblPr>
        <w:tblW w:w="7156" w:type="dxa"/>
        <w:jc w:val="center"/>
        <w:tblLook w:val="01E0" w:firstRow="1" w:lastRow="1" w:firstColumn="1" w:lastColumn="1" w:noHBand="0" w:noVBand="0"/>
      </w:tblPr>
      <w:tblGrid>
        <w:gridCol w:w="250"/>
        <w:gridCol w:w="3260"/>
        <w:gridCol w:w="348"/>
        <w:gridCol w:w="38"/>
        <w:gridCol w:w="3222"/>
        <w:gridCol w:w="38"/>
      </w:tblGrid>
      <w:tr w:rsidR="00E0569A" w14:paraId="508FBEA9" w14:textId="77777777" w:rsidTr="008E0C7A">
        <w:trPr>
          <w:gridAfter w:val="1"/>
          <w:wAfter w:w="38" w:type="dxa"/>
          <w:trHeight w:hRule="exact" w:val="1134"/>
          <w:jc w:val="center"/>
        </w:trPr>
        <w:tc>
          <w:tcPr>
            <w:tcW w:w="250" w:type="dxa"/>
            <w:vMerge w:val="restart"/>
            <w:tcBorders>
              <w:right w:val="single" w:sz="4" w:space="0" w:color="auto"/>
            </w:tcBorders>
            <w:vAlign w:val="center"/>
          </w:tcPr>
          <w:p w14:paraId="66EC2EBB"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0DC9BB8A" w14:textId="77777777" w:rsidR="00E0569A" w:rsidRDefault="00E0569A" w:rsidP="008E0C7A">
            <w:pPr>
              <w:spacing w:before="280" w:after="280"/>
            </w:pPr>
          </w:p>
        </w:tc>
        <w:tc>
          <w:tcPr>
            <w:tcW w:w="348" w:type="dxa"/>
            <w:tcBorders>
              <w:left w:val="single" w:sz="4" w:space="0" w:color="auto"/>
              <w:right w:val="single" w:sz="4" w:space="0" w:color="auto"/>
            </w:tcBorders>
          </w:tcPr>
          <w:p w14:paraId="0F2C5D6D" w14:textId="77777777" w:rsidR="00E0569A" w:rsidRDefault="00E0569A" w:rsidP="008E0C7A">
            <w:pPr>
              <w:spacing w:before="280" w:after="280"/>
            </w:pPr>
          </w:p>
        </w:tc>
        <w:tc>
          <w:tcPr>
            <w:tcW w:w="3260" w:type="dxa"/>
            <w:gridSpan w:val="2"/>
            <w:tcBorders>
              <w:top w:val="single" w:sz="4" w:space="0" w:color="auto"/>
              <w:left w:val="single" w:sz="4" w:space="0" w:color="auto"/>
              <w:bottom w:val="single" w:sz="4" w:space="0" w:color="auto"/>
              <w:right w:val="single" w:sz="4" w:space="0" w:color="auto"/>
            </w:tcBorders>
          </w:tcPr>
          <w:p w14:paraId="3408CC3B" w14:textId="77777777" w:rsidR="00E0569A" w:rsidRDefault="00E0569A" w:rsidP="008E0C7A">
            <w:pPr>
              <w:spacing w:before="280" w:after="280"/>
            </w:pPr>
          </w:p>
        </w:tc>
      </w:tr>
      <w:tr w:rsidR="00E0569A" w:rsidRPr="00AE0A70" w14:paraId="0D3695F7" w14:textId="77777777" w:rsidTr="008E0C7A">
        <w:trPr>
          <w:gridAfter w:val="1"/>
          <w:wAfter w:w="38" w:type="dxa"/>
          <w:jc w:val="center"/>
        </w:trPr>
        <w:tc>
          <w:tcPr>
            <w:tcW w:w="250" w:type="dxa"/>
            <w:vMerge/>
          </w:tcPr>
          <w:p w14:paraId="35924152" w14:textId="77777777" w:rsidR="00E0569A" w:rsidRPr="00852D87" w:rsidRDefault="00E0569A" w:rsidP="008E0C7A">
            <w:pPr>
              <w:jc w:val="center"/>
              <w:rPr>
                <w:b/>
              </w:rPr>
            </w:pPr>
          </w:p>
        </w:tc>
        <w:tc>
          <w:tcPr>
            <w:tcW w:w="3260" w:type="dxa"/>
            <w:tcBorders>
              <w:top w:val="single" w:sz="4" w:space="0" w:color="auto"/>
            </w:tcBorders>
          </w:tcPr>
          <w:p w14:paraId="46E0BE28" w14:textId="77777777" w:rsidR="00E0569A" w:rsidRPr="00852D87" w:rsidRDefault="00E0569A" w:rsidP="008E0C7A">
            <w:pPr>
              <w:jc w:val="center"/>
              <w:rPr>
                <w:b/>
              </w:rPr>
            </w:pPr>
            <w:r w:rsidRPr="00852D87">
              <w:rPr>
                <w:b/>
              </w:rPr>
              <w:t>DATE</w:t>
            </w:r>
          </w:p>
          <w:p w14:paraId="36EBD66E" w14:textId="77777777" w:rsidR="00E0569A" w:rsidRPr="00852D87" w:rsidRDefault="00E0569A" w:rsidP="008E0C7A">
            <w:pPr>
              <w:jc w:val="center"/>
              <w:rPr>
                <w:b/>
              </w:rPr>
            </w:pPr>
          </w:p>
        </w:tc>
        <w:tc>
          <w:tcPr>
            <w:tcW w:w="348" w:type="dxa"/>
          </w:tcPr>
          <w:p w14:paraId="108E01E5" w14:textId="77777777" w:rsidR="00E0569A" w:rsidRPr="00852D87" w:rsidRDefault="00E0569A" w:rsidP="008E0C7A">
            <w:pPr>
              <w:jc w:val="center"/>
              <w:rPr>
                <w:b/>
              </w:rPr>
            </w:pPr>
          </w:p>
        </w:tc>
        <w:tc>
          <w:tcPr>
            <w:tcW w:w="3260" w:type="dxa"/>
            <w:gridSpan w:val="2"/>
            <w:tcBorders>
              <w:top w:val="single" w:sz="4" w:space="0" w:color="auto"/>
            </w:tcBorders>
          </w:tcPr>
          <w:p w14:paraId="32EB700E" w14:textId="77777777" w:rsidR="00E0569A" w:rsidRPr="00852D87" w:rsidRDefault="00E0569A" w:rsidP="008E0C7A">
            <w:pPr>
              <w:jc w:val="center"/>
              <w:rPr>
                <w:b/>
              </w:rPr>
            </w:pPr>
            <w:r w:rsidRPr="00852D87">
              <w:rPr>
                <w:b/>
              </w:rPr>
              <w:t>CAPACITY</w:t>
            </w:r>
          </w:p>
        </w:tc>
      </w:tr>
      <w:tr w:rsidR="00E0569A" w14:paraId="390417F9" w14:textId="77777777" w:rsidTr="008E0C7A">
        <w:trPr>
          <w:trHeight w:hRule="exact" w:val="1134"/>
          <w:jc w:val="center"/>
        </w:trPr>
        <w:tc>
          <w:tcPr>
            <w:tcW w:w="250" w:type="dxa"/>
            <w:vMerge w:val="restart"/>
            <w:tcBorders>
              <w:right w:val="single" w:sz="4" w:space="0" w:color="auto"/>
            </w:tcBorders>
            <w:vAlign w:val="center"/>
          </w:tcPr>
          <w:p w14:paraId="0223E626"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3640E2DF" w14:textId="77777777" w:rsidR="00E0569A" w:rsidRDefault="00E0569A" w:rsidP="008E0C7A">
            <w:pPr>
              <w:spacing w:before="280" w:after="280"/>
            </w:pPr>
          </w:p>
        </w:tc>
        <w:tc>
          <w:tcPr>
            <w:tcW w:w="386" w:type="dxa"/>
            <w:gridSpan w:val="2"/>
            <w:tcBorders>
              <w:left w:val="single" w:sz="4" w:space="0" w:color="auto"/>
              <w:right w:val="single" w:sz="4" w:space="0" w:color="auto"/>
            </w:tcBorders>
          </w:tcPr>
          <w:p w14:paraId="724C5F26" w14:textId="77777777" w:rsidR="00E0569A" w:rsidRDefault="00E0569A" w:rsidP="008E0C7A">
            <w:pPr>
              <w:spacing w:before="280" w:after="280"/>
            </w:pPr>
          </w:p>
        </w:tc>
        <w:tc>
          <w:tcPr>
            <w:tcW w:w="3260" w:type="dxa"/>
            <w:gridSpan w:val="2"/>
            <w:tcBorders>
              <w:top w:val="single" w:sz="4" w:space="0" w:color="auto"/>
              <w:left w:val="single" w:sz="4" w:space="0" w:color="auto"/>
              <w:bottom w:val="single" w:sz="4" w:space="0" w:color="auto"/>
              <w:right w:val="single" w:sz="4" w:space="0" w:color="auto"/>
            </w:tcBorders>
          </w:tcPr>
          <w:p w14:paraId="76EB395A" w14:textId="77777777" w:rsidR="00E0569A" w:rsidRDefault="00E0569A" w:rsidP="008E0C7A">
            <w:pPr>
              <w:spacing w:before="280" w:after="280"/>
            </w:pPr>
          </w:p>
        </w:tc>
      </w:tr>
      <w:tr w:rsidR="00E0569A" w:rsidRPr="00AE0A70" w14:paraId="37A178AD" w14:textId="77777777" w:rsidTr="008E0C7A">
        <w:trPr>
          <w:jc w:val="center"/>
        </w:trPr>
        <w:tc>
          <w:tcPr>
            <w:tcW w:w="250" w:type="dxa"/>
            <w:vMerge/>
          </w:tcPr>
          <w:p w14:paraId="6D18830C" w14:textId="77777777" w:rsidR="00E0569A" w:rsidRPr="00852D87" w:rsidRDefault="00E0569A" w:rsidP="008E0C7A">
            <w:pPr>
              <w:jc w:val="center"/>
              <w:rPr>
                <w:b/>
              </w:rPr>
            </w:pPr>
          </w:p>
        </w:tc>
        <w:tc>
          <w:tcPr>
            <w:tcW w:w="3260" w:type="dxa"/>
            <w:tcBorders>
              <w:top w:val="single" w:sz="4" w:space="0" w:color="auto"/>
            </w:tcBorders>
          </w:tcPr>
          <w:p w14:paraId="60684A29" w14:textId="77777777" w:rsidR="00E0569A" w:rsidRPr="00852D87" w:rsidRDefault="00E0569A" w:rsidP="008E0C7A">
            <w:pPr>
              <w:jc w:val="center"/>
              <w:rPr>
                <w:b/>
              </w:rPr>
            </w:pPr>
            <w:r w:rsidRPr="00852D87">
              <w:rPr>
                <w:b/>
              </w:rPr>
              <w:t>WITNESS (1)</w:t>
            </w:r>
          </w:p>
        </w:tc>
        <w:tc>
          <w:tcPr>
            <w:tcW w:w="386" w:type="dxa"/>
            <w:gridSpan w:val="2"/>
            <w:tcBorders>
              <w:left w:val="nil"/>
            </w:tcBorders>
          </w:tcPr>
          <w:p w14:paraId="1BF1E8D4" w14:textId="77777777" w:rsidR="00E0569A" w:rsidRPr="00852D87" w:rsidRDefault="00E0569A" w:rsidP="008E0C7A">
            <w:pPr>
              <w:jc w:val="center"/>
              <w:rPr>
                <w:b/>
              </w:rPr>
            </w:pPr>
          </w:p>
        </w:tc>
        <w:tc>
          <w:tcPr>
            <w:tcW w:w="3260" w:type="dxa"/>
            <w:gridSpan w:val="2"/>
            <w:tcBorders>
              <w:top w:val="single" w:sz="4" w:space="0" w:color="auto"/>
            </w:tcBorders>
          </w:tcPr>
          <w:p w14:paraId="2A7DD001" w14:textId="77777777" w:rsidR="00E0569A" w:rsidRPr="00852D87" w:rsidRDefault="00E0569A" w:rsidP="008E0C7A">
            <w:pPr>
              <w:jc w:val="center"/>
              <w:rPr>
                <w:b/>
              </w:rPr>
            </w:pPr>
            <w:r w:rsidRPr="00852D87">
              <w:rPr>
                <w:b/>
              </w:rPr>
              <w:t>SIGNATURE</w:t>
            </w:r>
          </w:p>
        </w:tc>
      </w:tr>
    </w:tbl>
    <w:p w14:paraId="489F552C" w14:textId="77777777" w:rsidR="00E0569A" w:rsidRDefault="00E0569A" w:rsidP="00E0569A">
      <w:pPr>
        <w:pStyle w:val="ListParagraph"/>
        <w:tabs>
          <w:tab w:val="left" w:pos="426"/>
        </w:tabs>
        <w:ind w:left="426"/>
      </w:pPr>
    </w:p>
    <w:tbl>
      <w:tblPr>
        <w:tblW w:w="7118" w:type="dxa"/>
        <w:jc w:val="center"/>
        <w:tblLook w:val="01E0" w:firstRow="1" w:lastRow="1" w:firstColumn="1" w:lastColumn="1" w:noHBand="0" w:noVBand="0"/>
      </w:tblPr>
      <w:tblGrid>
        <w:gridCol w:w="250"/>
        <w:gridCol w:w="3260"/>
        <w:gridCol w:w="348"/>
        <w:gridCol w:w="3260"/>
      </w:tblGrid>
      <w:tr w:rsidR="00E0569A" w14:paraId="4354ACD3" w14:textId="77777777" w:rsidTr="008E0C7A">
        <w:trPr>
          <w:trHeight w:hRule="exact" w:val="1134"/>
          <w:jc w:val="center"/>
        </w:trPr>
        <w:tc>
          <w:tcPr>
            <w:tcW w:w="250" w:type="dxa"/>
            <w:vMerge w:val="restart"/>
            <w:tcBorders>
              <w:right w:val="single" w:sz="4" w:space="0" w:color="auto"/>
            </w:tcBorders>
            <w:vAlign w:val="center"/>
          </w:tcPr>
          <w:p w14:paraId="23934809" w14:textId="77777777" w:rsidR="00E0569A" w:rsidRDefault="00E0569A" w:rsidP="008E0C7A">
            <w:pPr>
              <w:spacing w:before="240" w:after="240"/>
              <w:jc w:val="left"/>
            </w:pPr>
          </w:p>
        </w:tc>
        <w:tc>
          <w:tcPr>
            <w:tcW w:w="3260" w:type="dxa"/>
            <w:tcBorders>
              <w:top w:val="single" w:sz="4" w:space="0" w:color="auto"/>
              <w:left w:val="single" w:sz="4" w:space="0" w:color="auto"/>
              <w:bottom w:val="single" w:sz="4" w:space="0" w:color="auto"/>
              <w:right w:val="single" w:sz="4" w:space="0" w:color="auto"/>
            </w:tcBorders>
          </w:tcPr>
          <w:p w14:paraId="643F4CF2" w14:textId="77777777" w:rsidR="00E0569A" w:rsidRDefault="00E0569A" w:rsidP="008E0C7A">
            <w:pPr>
              <w:spacing w:before="280" w:after="280"/>
            </w:pPr>
          </w:p>
        </w:tc>
        <w:tc>
          <w:tcPr>
            <w:tcW w:w="348" w:type="dxa"/>
            <w:tcBorders>
              <w:left w:val="single" w:sz="4" w:space="0" w:color="auto"/>
              <w:right w:val="single" w:sz="4" w:space="0" w:color="auto"/>
            </w:tcBorders>
          </w:tcPr>
          <w:p w14:paraId="6B77CB49" w14:textId="77777777" w:rsidR="00E0569A" w:rsidRDefault="00E0569A" w:rsidP="008E0C7A">
            <w:pPr>
              <w:spacing w:before="280" w:after="280"/>
            </w:pPr>
          </w:p>
        </w:tc>
        <w:tc>
          <w:tcPr>
            <w:tcW w:w="3260" w:type="dxa"/>
            <w:tcBorders>
              <w:top w:val="single" w:sz="4" w:space="0" w:color="auto"/>
              <w:left w:val="single" w:sz="4" w:space="0" w:color="auto"/>
              <w:bottom w:val="single" w:sz="4" w:space="0" w:color="auto"/>
              <w:right w:val="single" w:sz="4" w:space="0" w:color="auto"/>
            </w:tcBorders>
          </w:tcPr>
          <w:p w14:paraId="6DBE9485" w14:textId="77777777" w:rsidR="00E0569A" w:rsidRDefault="00E0569A" w:rsidP="008E0C7A">
            <w:pPr>
              <w:spacing w:before="280" w:after="280"/>
            </w:pPr>
          </w:p>
        </w:tc>
      </w:tr>
      <w:tr w:rsidR="00E0569A" w:rsidRPr="00AE0A70" w14:paraId="0989E09E" w14:textId="77777777" w:rsidTr="008E0C7A">
        <w:trPr>
          <w:jc w:val="center"/>
        </w:trPr>
        <w:tc>
          <w:tcPr>
            <w:tcW w:w="250" w:type="dxa"/>
            <w:vMerge/>
          </w:tcPr>
          <w:p w14:paraId="2276F3E5" w14:textId="77777777" w:rsidR="00E0569A" w:rsidRPr="00852D87" w:rsidRDefault="00E0569A" w:rsidP="008E0C7A">
            <w:pPr>
              <w:jc w:val="center"/>
              <w:rPr>
                <w:b/>
              </w:rPr>
            </w:pPr>
          </w:p>
        </w:tc>
        <w:tc>
          <w:tcPr>
            <w:tcW w:w="3260" w:type="dxa"/>
            <w:tcBorders>
              <w:top w:val="single" w:sz="4" w:space="0" w:color="auto"/>
            </w:tcBorders>
          </w:tcPr>
          <w:p w14:paraId="4877587B" w14:textId="77777777" w:rsidR="00E0569A" w:rsidRPr="00852D87" w:rsidRDefault="00E0569A" w:rsidP="008E0C7A">
            <w:pPr>
              <w:jc w:val="center"/>
              <w:rPr>
                <w:b/>
              </w:rPr>
            </w:pPr>
            <w:r w:rsidRPr="00852D87">
              <w:rPr>
                <w:b/>
              </w:rPr>
              <w:t>WITNESS (2)</w:t>
            </w:r>
          </w:p>
        </w:tc>
        <w:tc>
          <w:tcPr>
            <w:tcW w:w="348" w:type="dxa"/>
          </w:tcPr>
          <w:p w14:paraId="258A3AAE" w14:textId="77777777" w:rsidR="00E0569A" w:rsidRPr="00852D87" w:rsidRDefault="00E0569A" w:rsidP="008E0C7A">
            <w:pPr>
              <w:jc w:val="center"/>
              <w:rPr>
                <w:b/>
              </w:rPr>
            </w:pPr>
          </w:p>
        </w:tc>
        <w:tc>
          <w:tcPr>
            <w:tcW w:w="3260" w:type="dxa"/>
            <w:tcBorders>
              <w:top w:val="single" w:sz="4" w:space="0" w:color="auto"/>
            </w:tcBorders>
          </w:tcPr>
          <w:p w14:paraId="42F9F070" w14:textId="77777777" w:rsidR="00E0569A" w:rsidRPr="00852D87" w:rsidRDefault="00E0569A" w:rsidP="008E0C7A">
            <w:pPr>
              <w:jc w:val="center"/>
              <w:rPr>
                <w:b/>
              </w:rPr>
            </w:pPr>
            <w:r w:rsidRPr="00852D87">
              <w:rPr>
                <w:b/>
              </w:rPr>
              <w:t>SIGNATURE</w:t>
            </w:r>
          </w:p>
        </w:tc>
      </w:tr>
    </w:tbl>
    <w:p w14:paraId="097ABE68" w14:textId="77777777" w:rsidR="00E0569A" w:rsidRDefault="00E0569A" w:rsidP="00E0569A">
      <w:pPr>
        <w:tabs>
          <w:tab w:val="left" w:leader="dot" w:pos="9639"/>
        </w:tabs>
      </w:pPr>
    </w:p>
    <w:p w14:paraId="44E74751" w14:textId="77777777" w:rsidR="00E0569A" w:rsidRDefault="00E0569A" w:rsidP="00E0569A"/>
    <w:p w14:paraId="77A7B65B" w14:textId="77777777" w:rsidR="00E0569A" w:rsidRPr="00B51E37" w:rsidRDefault="00E0569A" w:rsidP="00E0569A">
      <w:pPr>
        <w:rPr>
          <w:b/>
          <w:u w:val="single"/>
        </w:rPr>
      </w:pPr>
      <w:r>
        <w:br w:type="page"/>
      </w:r>
      <w:r w:rsidRPr="00B51E37">
        <w:rPr>
          <w:b/>
          <w:u w:val="single"/>
        </w:rPr>
        <w:t>ANNEXURE</w:t>
      </w:r>
    </w:p>
    <w:p w14:paraId="780BA948" w14:textId="77777777" w:rsidR="00E0569A" w:rsidRPr="00B51E37" w:rsidRDefault="00E0569A" w:rsidP="00E0569A"/>
    <w:p w14:paraId="726A2278" w14:textId="77777777" w:rsidR="00E0569A" w:rsidRPr="00B51E37" w:rsidRDefault="00E0569A" w:rsidP="00E0569A">
      <w:pPr>
        <w:jc w:val="center"/>
        <w:rPr>
          <w:b/>
        </w:rPr>
      </w:pPr>
      <w:bookmarkStart w:id="105" w:name="ApprovedInstitutions"/>
      <w:r w:rsidRPr="00B51E37">
        <w:rPr>
          <w:b/>
        </w:rPr>
        <w:t>LIST OF APPROVED FINANCIAL INSTITUTIONS</w:t>
      </w:r>
    </w:p>
    <w:bookmarkEnd w:id="105"/>
    <w:p w14:paraId="6CB94469" w14:textId="77777777" w:rsidR="00E0569A" w:rsidRPr="00B51E37" w:rsidRDefault="00E0569A" w:rsidP="00E0569A"/>
    <w:p w14:paraId="1A8262DD" w14:textId="77777777" w:rsidR="00E0569A" w:rsidRPr="00B51E37" w:rsidRDefault="00E0569A" w:rsidP="00E0569A"/>
    <w:p w14:paraId="17176F5C" w14:textId="77777777" w:rsidR="00E0569A" w:rsidRPr="00B51E37" w:rsidRDefault="00E0569A" w:rsidP="00E0569A">
      <w:pPr>
        <w:rPr>
          <w:i/>
          <w:iCs/>
          <w:szCs w:val="18"/>
        </w:rPr>
      </w:pPr>
      <w:r w:rsidRPr="00B51E37">
        <w:rPr>
          <w:i/>
          <w:iCs/>
          <w:szCs w:val="18"/>
        </w:rPr>
        <w:t>List as appropriate for each specific project.</w:t>
      </w:r>
    </w:p>
    <w:p w14:paraId="7917E34D" w14:textId="77777777" w:rsidR="00E0569A" w:rsidRPr="00B51E37" w:rsidRDefault="00E0569A" w:rsidP="00E0569A"/>
    <w:p w14:paraId="2477FABC" w14:textId="77777777" w:rsidR="00E0569A" w:rsidRPr="00B51E37" w:rsidRDefault="00E0569A" w:rsidP="00E0569A">
      <w:pPr>
        <w:rPr>
          <w:b/>
          <w:caps/>
        </w:rPr>
      </w:pPr>
      <w:r w:rsidRPr="00B51E37">
        <w:rPr>
          <w:b/>
        </w:rPr>
        <w:t>National Banks:</w:t>
      </w:r>
    </w:p>
    <w:p w14:paraId="29DAB838" w14:textId="77777777" w:rsidR="00E0569A" w:rsidRPr="00B51E37" w:rsidRDefault="00E0569A" w:rsidP="00E0569A"/>
    <w:p w14:paraId="46D9FF7B" w14:textId="77777777" w:rsidR="00E0569A" w:rsidRPr="00B51E37" w:rsidRDefault="00E0569A" w:rsidP="00E0569A"/>
    <w:p w14:paraId="342AE1EF" w14:textId="77777777" w:rsidR="00E0569A" w:rsidRPr="00B51E37" w:rsidRDefault="00E0569A" w:rsidP="00E0569A"/>
    <w:p w14:paraId="6C2A55E7" w14:textId="77777777" w:rsidR="00E0569A" w:rsidRPr="00B51E37" w:rsidRDefault="00E0569A" w:rsidP="00E0569A"/>
    <w:p w14:paraId="2F2E7515" w14:textId="77777777" w:rsidR="00E0569A" w:rsidRPr="00B51E37" w:rsidRDefault="00E0569A" w:rsidP="00E0569A">
      <w:pPr>
        <w:rPr>
          <w:b/>
        </w:rPr>
      </w:pPr>
      <w:r w:rsidRPr="00B51E37">
        <w:rPr>
          <w:b/>
        </w:rPr>
        <w:t>International Bank (With Branches In SA):</w:t>
      </w:r>
    </w:p>
    <w:p w14:paraId="244E6B57" w14:textId="77777777" w:rsidR="00E0569A" w:rsidRPr="00B51E37" w:rsidRDefault="00E0569A" w:rsidP="00E0569A"/>
    <w:p w14:paraId="6F78B1BC" w14:textId="77777777" w:rsidR="00E0569A" w:rsidRPr="00B51E37" w:rsidRDefault="00E0569A" w:rsidP="00E0569A"/>
    <w:p w14:paraId="04475DEE" w14:textId="77777777" w:rsidR="00E0569A" w:rsidRPr="00B51E37" w:rsidRDefault="00E0569A" w:rsidP="00E0569A"/>
    <w:p w14:paraId="40EB24D7" w14:textId="77777777" w:rsidR="00E0569A" w:rsidRPr="00B51E37" w:rsidRDefault="00E0569A" w:rsidP="00E0569A"/>
    <w:p w14:paraId="17F11A7C" w14:textId="77777777" w:rsidR="00E0569A" w:rsidRPr="006C2D4D" w:rsidRDefault="00E0569A" w:rsidP="00E0569A">
      <w:pPr>
        <w:rPr>
          <w:b/>
        </w:rPr>
      </w:pPr>
      <w:r w:rsidRPr="00B51E37">
        <w:rPr>
          <w:b/>
        </w:rPr>
        <w:t>Insurance Companies:</w:t>
      </w:r>
    </w:p>
    <w:p w14:paraId="1791BA60" w14:textId="77777777" w:rsidR="00E0569A" w:rsidRPr="006C2D4D" w:rsidRDefault="00E0569A" w:rsidP="00E0569A"/>
    <w:p w14:paraId="4CA7B89C" w14:textId="77777777" w:rsidR="00E0569A" w:rsidRDefault="00E0569A" w:rsidP="00E0569A">
      <w:pPr>
        <w:tabs>
          <w:tab w:val="left" w:pos="1134"/>
          <w:tab w:val="left" w:pos="7513"/>
        </w:tabs>
      </w:pPr>
    </w:p>
    <w:p w14:paraId="59621A4D" w14:textId="77777777" w:rsidR="00E0569A" w:rsidRDefault="00E0569A" w:rsidP="00E0569A">
      <w:pPr>
        <w:sectPr w:rsidR="00E0569A" w:rsidSect="008E0C7A">
          <w:headerReference w:type="default" r:id="rId37"/>
          <w:footnotePr>
            <w:pos w:val="beneathText"/>
          </w:footnotePr>
          <w:pgSz w:w="11907" w:h="16840" w:code="9"/>
          <w:pgMar w:top="851" w:right="851" w:bottom="851" w:left="1418" w:header="567" w:footer="567" w:gutter="0"/>
          <w:cols w:space="720"/>
          <w:docGrid w:linePitch="360"/>
        </w:sectPr>
      </w:pPr>
    </w:p>
    <w:p w14:paraId="2397EFD0" w14:textId="77777777" w:rsidR="00E0569A" w:rsidRDefault="00E0569A" w:rsidP="00E0569A">
      <w:pPr>
        <w:rPr>
          <w:b/>
        </w:rPr>
      </w:pPr>
    </w:p>
    <w:p w14:paraId="16D7D15C" w14:textId="77777777" w:rsidR="00E0569A" w:rsidRPr="006E3982" w:rsidRDefault="00E0569A" w:rsidP="00E0569A">
      <w:pPr>
        <w:numPr>
          <w:ilvl w:val="0"/>
          <w:numId w:val="30"/>
        </w:numPr>
        <w:rPr>
          <w:b/>
          <w:sz w:val="28"/>
        </w:rPr>
      </w:pPr>
      <w:bookmarkStart w:id="106" w:name="_Ref216528805"/>
      <w:r w:rsidRPr="006E3982">
        <w:rPr>
          <w:b/>
          <w:sz w:val="28"/>
        </w:rPr>
        <w:t>Adjudication</w:t>
      </w:r>
      <w:bookmarkEnd w:id="106"/>
    </w:p>
    <w:p w14:paraId="7087853E" w14:textId="77777777" w:rsidR="00E0569A" w:rsidRDefault="00E0569A" w:rsidP="00E0569A"/>
    <w:p w14:paraId="1A0F9F06" w14:textId="77777777" w:rsidR="00E0569A" w:rsidRPr="00744932" w:rsidRDefault="00E0569A" w:rsidP="00E0569A">
      <w:pPr>
        <w:autoSpaceDE w:val="0"/>
        <w:rPr>
          <w:szCs w:val="18"/>
        </w:rPr>
      </w:pPr>
      <w:r w:rsidRPr="00744932">
        <w:rPr>
          <w:szCs w:val="18"/>
        </w:rPr>
        <w:t xml:space="preserve">Adjudication shall be carried out in </w:t>
      </w:r>
      <w:r>
        <w:rPr>
          <w:szCs w:val="18"/>
        </w:rPr>
        <w:t>terms of Clauses 10.5 and 10.6</w:t>
      </w:r>
      <w:r w:rsidRPr="00744932">
        <w:rPr>
          <w:szCs w:val="18"/>
        </w:rPr>
        <w:t xml:space="preserve"> of the General Conditions of Contract.</w:t>
      </w:r>
    </w:p>
    <w:p w14:paraId="64547AA0" w14:textId="77777777" w:rsidR="00E0569A" w:rsidRPr="00744932" w:rsidRDefault="00E0569A" w:rsidP="00E0569A">
      <w:pPr>
        <w:autoSpaceDE w:val="0"/>
        <w:rPr>
          <w:szCs w:val="18"/>
        </w:rPr>
      </w:pPr>
    </w:p>
    <w:p w14:paraId="17F136FA" w14:textId="77777777" w:rsidR="00E0569A" w:rsidRPr="00080C9B" w:rsidRDefault="00E0569A" w:rsidP="00E0569A">
      <w:pPr>
        <w:autoSpaceDE w:val="0"/>
        <w:rPr>
          <w:szCs w:val="18"/>
        </w:rPr>
        <w:sectPr w:rsidR="00E0569A" w:rsidRPr="00080C9B" w:rsidSect="008E0C7A">
          <w:headerReference w:type="default" r:id="rId38"/>
          <w:footnotePr>
            <w:pos w:val="beneathText"/>
          </w:footnotePr>
          <w:pgSz w:w="11907" w:h="16840" w:code="9"/>
          <w:pgMar w:top="851" w:right="851" w:bottom="851" w:left="1418" w:header="567" w:footer="567" w:gutter="0"/>
          <w:cols w:space="720"/>
          <w:docGrid w:linePitch="360"/>
        </w:sectPr>
      </w:pPr>
      <w:r w:rsidRPr="00744932">
        <w:rPr>
          <w:szCs w:val="18"/>
        </w:rPr>
        <w:t xml:space="preserve">The Disclosure Statement and the Adjudication Board </w:t>
      </w:r>
      <w:r>
        <w:rPr>
          <w:szCs w:val="18"/>
        </w:rPr>
        <w:t xml:space="preserve">Member </w:t>
      </w:r>
      <w:r w:rsidRPr="00744932">
        <w:rPr>
          <w:szCs w:val="18"/>
        </w:rPr>
        <w:t xml:space="preserve">Agreement to be used in this Contract </w:t>
      </w:r>
      <w:r>
        <w:rPr>
          <w:szCs w:val="18"/>
        </w:rPr>
        <w:t>are</w:t>
      </w:r>
      <w:r w:rsidRPr="00744932">
        <w:rPr>
          <w:szCs w:val="18"/>
        </w:rPr>
        <w:t xml:space="preserve"> contained Appendices 4 and 5 of the General Conditions of Contract 2010.</w:t>
      </w:r>
    </w:p>
    <w:p w14:paraId="1BD6C90C" w14:textId="77777777" w:rsidR="00E0569A" w:rsidRPr="006546BA" w:rsidRDefault="00E0569A" w:rsidP="00E0569A">
      <w:pPr>
        <w:rPr>
          <w:b/>
          <w:sz w:val="28"/>
        </w:rPr>
      </w:pPr>
      <w:bookmarkStart w:id="107" w:name="_Ref216529333"/>
    </w:p>
    <w:p w14:paraId="19EB9BFE" w14:textId="77777777" w:rsidR="00E0569A" w:rsidRDefault="00E0569A" w:rsidP="00E0569A">
      <w:pPr>
        <w:numPr>
          <w:ilvl w:val="0"/>
          <w:numId w:val="30"/>
        </w:numPr>
        <w:rPr>
          <w:b/>
          <w:sz w:val="28"/>
        </w:rPr>
      </w:pPr>
      <w:r>
        <w:rPr>
          <w:b/>
          <w:sz w:val="28"/>
        </w:rPr>
        <w:t xml:space="preserve"> Occupational Health and Safety Agreement</w:t>
      </w:r>
      <w:bookmarkEnd w:id="107"/>
    </w:p>
    <w:p w14:paraId="7ECC0F73" w14:textId="77777777" w:rsidR="00E0569A" w:rsidRDefault="00E0569A" w:rsidP="00E0569A"/>
    <w:p w14:paraId="7579A71C" w14:textId="1A723598" w:rsidR="00E0569A" w:rsidRDefault="00E0569A" w:rsidP="00E0569A">
      <w:pPr>
        <w:rPr>
          <w:b/>
          <w:u w:val="single"/>
        </w:rPr>
      </w:pPr>
      <w:r>
        <w:rPr>
          <w:b/>
          <w:u w:val="single"/>
        </w:rPr>
        <w:t xml:space="preserve">AGREEMENT MADE AND ENTERED INTO </w:t>
      </w:r>
      <w:r w:rsidRPr="00D00244">
        <w:rPr>
          <w:b/>
          <w:u w:val="single"/>
        </w:rPr>
        <w:t xml:space="preserve">BETWEEN </w:t>
      </w:r>
      <w:r>
        <w:fldChar w:fldCharType="begin"/>
      </w:r>
      <w:r>
        <w:instrText xml:space="preserve"> REF  ClientName \* Upper \h  \* MERGEFORMAT </w:instrText>
      </w:r>
      <w:r>
        <w:fldChar w:fldCharType="separate"/>
      </w:r>
      <w:r w:rsidR="00AC6A7B">
        <w:rPr>
          <w:b/>
          <w:u w:val="single"/>
        </w:rPr>
        <w:t>WINNIE MADIKIZELA MANDELA MUNICIPALITY</w:t>
      </w:r>
      <w:r>
        <w:fldChar w:fldCharType="end"/>
      </w:r>
      <w:r w:rsidR="00EC28FD">
        <w:t xml:space="preserve"> </w:t>
      </w:r>
      <w:r>
        <w:rPr>
          <w:b/>
          <w:u w:val="single"/>
        </w:rPr>
        <w:t>(HEREINAFTER CALLED THE “EMPLOYER”) AND</w:t>
      </w:r>
    </w:p>
    <w:p w14:paraId="570CD295" w14:textId="77777777" w:rsidR="00E0569A" w:rsidRDefault="00E0569A" w:rsidP="00E0569A"/>
    <w:p w14:paraId="21F7903F" w14:textId="77777777" w:rsidR="00E0569A" w:rsidRDefault="00E0569A" w:rsidP="00E0569A">
      <w:pPr>
        <w:tabs>
          <w:tab w:val="left" w:pos="4793"/>
          <w:tab w:val="left" w:leader="dot" w:pos="8931"/>
        </w:tabs>
      </w:pPr>
      <w:r>
        <w:tab/>
      </w:r>
      <w:r>
        <w:tab/>
      </w:r>
    </w:p>
    <w:p w14:paraId="31658CDD" w14:textId="77777777" w:rsidR="00E0569A" w:rsidRDefault="00E0569A" w:rsidP="00E0569A">
      <w:r>
        <w:t>(Contractor/Mandatory/Company/CC Name)</w:t>
      </w:r>
    </w:p>
    <w:p w14:paraId="1FD9DB2B" w14:textId="77777777" w:rsidR="00E0569A" w:rsidRDefault="00E0569A" w:rsidP="00E0569A"/>
    <w:p w14:paraId="03B9D525" w14:textId="77777777" w:rsidR="00E0569A" w:rsidRDefault="00E0569A" w:rsidP="00E0569A">
      <w:pPr>
        <w:rPr>
          <w:b/>
        </w:rPr>
      </w:pPr>
      <w:r>
        <w:rPr>
          <w:b/>
        </w:rPr>
        <w:t>IN TERMS OF SECTION 37(2) OF THE OCCUPATIONAL HEALTH AND SAFETY ACT, ACT No. 85 OF 1993 AS AMENDED.</w:t>
      </w:r>
    </w:p>
    <w:p w14:paraId="0B329BBA" w14:textId="77777777" w:rsidR="00E0569A" w:rsidRDefault="00E0569A" w:rsidP="00E0569A">
      <w:pPr>
        <w:pStyle w:val="List"/>
        <w:tabs>
          <w:tab w:val="left" w:leader="dot" w:pos="8931"/>
        </w:tabs>
        <w:spacing w:before="120"/>
        <w:rPr>
          <w:spacing w:val="0"/>
        </w:rPr>
      </w:pPr>
      <w:r>
        <w:rPr>
          <w:spacing w:val="0"/>
        </w:rPr>
        <w:t>I,</w:t>
      </w:r>
      <w:r>
        <w:rPr>
          <w:spacing w:val="0"/>
        </w:rPr>
        <w:tab/>
      </w:r>
    </w:p>
    <w:p w14:paraId="2F8CD349" w14:textId="77777777" w:rsidR="00E0569A" w:rsidRDefault="00E0569A" w:rsidP="00E0569A">
      <w:pPr>
        <w:spacing w:before="120"/>
      </w:pPr>
      <w:r>
        <w:t>representing</w:t>
      </w:r>
    </w:p>
    <w:p w14:paraId="48927182" w14:textId="77777777" w:rsidR="00E0569A" w:rsidRDefault="00E0569A" w:rsidP="00E0569A">
      <w:pPr>
        <w:tabs>
          <w:tab w:val="left" w:leader="dot" w:pos="6521"/>
        </w:tabs>
        <w:spacing w:before="120"/>
      </w:pPr>
      <w:r>
        <w:tab/>
        <w:t>,as an employer in its own right, do hereby undertake to ensure, as far as is reasonably practicable, that all work will be performed, and all equipment, machinery or plant used in such a manner as to comply with the provisions of the Occupational Health and Safety Act (OHSA) and the Regulations promulgated thereunder.</w:t>
      </w:r>
    </w:p>
    <w:p w14:paraId="351967D6" w14:textId="77777777" w:rsidR="00E0569A" w:rsidRDefault="00E0569A" w:rsidP="00E0569A"/>
    <w:p w14:paraId="2AB14DE4" w14:textId="77777777" w:rsidR="00E0569A" w:rsidRDefault="00E0569A" w:rsidP="00E0569A">
      <w:r>
        <w:t>I furthermore confirm that I am/we are registered with the Compensation Commissioner and that all registration and assessment monies due to the Compensation Commissioner have been fully paid or that I/We are insured with an approved licensed compensation insurer.</w:t>
      </w:r>
    </w:p>
    <w:p w14:paraId="6F05F2CD" w14:textId="77777777" w:rsidR="00E0569A" w:rsidRDefault="00E0569A" w:rsidP="00E0569A"/>
    <w:p w14:paraId="52408D8B" w14:textId="77777777" w:rsidR="00E0569A" w:rsidRDefault="00E0569A" w:rsidP="00E0569A">
      <w:pPr>
        <w:tabs>
          <w:tab w:val="left" w:leader="dot" w:pos="8931"/>
        </w:tabs>
      </w:pPr>
      <w:r>
        <w:t xml:space="preserve">COID ACT Registration Number:  </w:t>
      </w:r>
      <w:r>
        <w:tab/>
      </w:r>
    </w:p>
    <w:p w14:paraId="1182FD11" w14:textId="77777777" w:rsidR="00E0569A" w:rsidRDefault="00E0569A" w:rsidP="00E0569A"/>
    <w:p w14:paraId="69333A68" w14:textId="77777777" w:rsidR="00E0569A" w:rsidRDefault="00E0569A" w:rsidP="00E0569A">
      <w:pPr>
        <w:tabs>
          <w:tab w:val="left" w:leader="dot" w:pos="5245"/>
          <w:tab w:val="left" w:leader="dot" w:pos="8931"/>
        </w:tabs>
      </w:pPr>
      <w:r>
        <w:t xml:space="preserve">OR Compensation Insurer: </w:t>
      </w:r>
      <w:r>
        <w:tab/>
        <w:t xml:space="preserve"> Policy No.:</w:t>
      </w:r>
      <w:r>
        <w:tab/>
      </w:r>
    </w:p>
    <w:p w14:paraId="6D54A1B0" w14:textId="77777777" w:rsidR="00E0569A" w:rsidRDefault="00E0569A" w:rsidP="00E0569A"/>
    <w:p w14:paraId="62CBCB15" w14:textId="77777777" w:rsidR="00E0569A" w:rsidRDefault="00E0569A" w:rsidP="00E0569A">
      <w:r>
        <w:t>I undertake to appoint, where required, suitable competent persons, in writing, in terms of the requirements of OHSA and the Regulations and to charge him/them with the duty of ensuring that the provisions of OHSA and Regulations as well as the Council’s Special Conditions of Contract, Way Leave, Lock-Out and Work Permit Procedures are adhered to as far as reasonably practicable.</w:t>
      </w:r>
    </w:p>
    <w:p w14:paraId="3F3ABF11" w14:textId="77777777" w:rsidR="00E0569A" w:rsidRDefault="00E0569A" w:rsidP="00E0569A"/>
    <w:p w14:paraId="4BC0D23B" w14:textId="77777777" w:rsidR="00E0569A" w:rsidRDefault="00E0569A" w:rsidP="00E0569A">
      <w:r>
        <w:t>I further undertake to ensure that any subcontractors employed by me will enter into an Occupational Health and Safety Agreement separately, and that such subcontractors comply with the conditions set.</w:t>
      </w:r>
    </w:p>
    <w:p w14:paraId="3F4E0038" w14:textId="77777777" w:rsidR="00E0569A" w:rsidRDefault="00E0569A" w:rsidP="00E0569A"/>
    <w:p w14:paraId="2E6B3591" w14:textId="77777777" w:rsidR="00E0569A" w:rsidRDefault="00E0569A" w:rsidP="00E0569A">
      <w:r>
        <w:t>I hereby declare that I have read and understand the appended Occupational Health and Safety Conditions and undertake to comply therewith at all times.</w:t>
      </w:r>
    </w:p>
    <w:p w14:paraId="61F2D19E" w14:textId="77777777" w:rsidR="00E0569A" w:rsidRDefault="00E0569A" w:rsidP="00E0569A"/>
    <w:p w14:paraId="3B60815A" w14:textId="77777777" w:rsidR="00E0569A" w:rsidRDefault="00E0569A" w:rsidP="00E0569A">
      <w:r>
        <w:t>I hereby also undertake to comply with the Occupational Health and Safety Specification and Plan.</w:t>
      </w:r>
    </w:p>
    <w:p w14:paraId="004F2334" w14:textId="77777777" w:rsidR="00E0569A" w:rsidRDefault="00E0569A" w:rsidP="00E0569A"/>
    <w:p w14:paraId="77063CA2" w14:textId="77777777" w:rsidR="00E0569A" w:rsidRDefault="00E0569A" w:rsidP="00E0569A">
      <w:pPr>
        <w:tabs>
          <w:tab w:val="left" w:leader="dot" w:pos="2835"/>
          <w:tab w:val="left" w:leader="dot" w:pos="5387"/>
          <w:tab w:val="left" w:leader="dot" w:pos="7655"/>
          <w:tab w:val="left" w:leader="dot" w:pos="8505"/>
        </w:tabs>
      </w:pPr>
    </w:p>
    <w:p w14:paraId="4550FC47" w14:textId="77777777" w:rsidR="00E0569A" w:rsidRDefault="00E0569A" w:rsidP="00E0569A">
      <w:pPr>
        <w:tabs>
          <w:tab w:val="left" w:leader="dot" w:pos="2835"/>
          <w:tab w:val="left" w:leader="dot" w:pos="5387"/>
          <w:tab w:val="left" w:leader="dot" w:pos="7655"/>
          <w:tab w:val="left" w:leader="dot" w:pos="8505"/>
        </w:tabs>
      </w:pPr>
      <w:r>
        <w:t xml:space="preserve">Signed at </w:t>
      </w:r>
      <w:r>
        <w:tab/>
        <w:t>on the</w:t>
      </w:r>
      <w:r>
        <w:tab/>
        <w:t>day of</w:t>
      </w:r>
      <w:r>
        <w:tab/>
        <w:t>20</w:t>
      </w:r>
      <w:r>
        <w:tab/>
      </w:r>
    </w:p>
    <w:p w14:paraId="4EEB0789" w14:textId="77777777" w:rsidR="00E0569A" w:rsidRDefault="00E0569A" w:rsidP="00E0569A"/>
    <w:p w14:paraId="298CE125" w14:textId="77777777" w:rsidR="00E0569A" w:rsidRPr="002A7996" w:rsidRDefault="00E0569A" w:rsidP="00E0569A">
      <w:pPr>
        <w:rPr>
          <w:b/>
        </w:rPr>
      </w:pPr>
      <w:r w:rsidRPr="002A7996">
        <w:rPr>
          <w:b/>
        </w:rPr>
        <w:t>SIGNED BY/ON BEHALF OF CONTR</w:t>
      </w:r>
      <w:r>
        <w:rPr>
          <w:b/>
        </w:rPr>
        <w:t>ACTOR - MANDATORY</w:t>
      </w:r>
    </w:p>
    <w:p w14:paraId="1CA62222"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0E05DB78" w14:textId="77777777" w:rsidTr="008E0C7A">
        <w:trPr>
          <w:trHeight w:hRule="exact" w:val="1134"/>
        </w:trPr>
        <w:tc>
          <w:tcPr>
            <w:tcW w:w="250" w:type="dxa"/>
            <w:tcBorders>
              <w:right w:val="single" w:sz="4" w:space="0" w:color="auto"/>
            </w:tcBorders>
            <w:vAlign w:val="center"/>
          </w:tcPr>
          <w:p w14:paraId="2C783617" w14:textId="77777777" w:rsidR="00E0569A" w:rsidRPr="00852D87" w:rsidRDefault="00E0569A" w:rsidP="008E0C7A">
            <w:pPr>
              <w:spacing w:before="240" w:after="240"/>
              <w:jc w:val="left"/>
              <w:rPr>
                <w:b/>
              </w:rPr>
            </w:pPr>
          </w:p>
        </w:tc>
        <w:tc>
          <w:tcPr>
            <w:tcW w:w="2835" w:type="dxa"/>
            <w:tcBorders>
              <w:top w:val="single" w:sz="4" w:space="0" w:color="auto"/>
              <w:left w:val="single" w:sz="4" w:space="0" w:color="auto"/>
              <w:bottom w:val="single" w:sz="4" w:space="0" w:color="auto"/>
              <w:right w:val="single" w:sz="4" w:space="0" w:color="auto"/>
            </w:tcBorders>
          </w:tcPr>
          <w:p w14:paraId="1ABFCBA0" w14:textId="77777777" w:rsidR="00E0569A" w:rsidRDefault="00E0569A" w:rsidP="008E0C7A">
            <w:pPr>
              <w:spacing w:before="280" w:after="280"/>
            </w:pPr>
          </w:p>
        </w:tc>
        <w:tc>
          <w:tcPr>
            <w:tcW w:w="502" w:type="dxa"/>
            <w:tcBorders>
              <w:left w:val="single" w:sz="4" w:space="0" w:color="auto"/>
              <w:right w:val="single" w:sz="4" w:space="0" w:color="auto"/>
            </w:tcBorders>
          </w:tcPr>
          <w:p w14:paraId="4AF3869A"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7B7F94BD" w14:textId="77777777" w:rsidR="00E0569A" w:rsidRDefault="00E0569A" w:rsidP="008E0C7A">
            <w:pPr>
              <w:spacing w:before="280" w:after="280"/>
            </w:pPr>
          </w:p>
        </w:tc>
        <w:tc>
          <w:tcPr>
            <w:tcW w:w="394" w:type="dxa"/>
            <w:tcBorders>
              <w:left w:val="single" w:sz="4" w:space="0" w:color="auto"/>
              <w:right w:val="single" w:sz="4" w:space="0" w:color="auto"/>
            </w:tcBorders>
          </w:tcPr>
          <w:p w14:paraId="687A0BD9"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2D2560F8" w14:textId="77777777" w:rsidR="00E0569A" w:rsidRDefault="00E0569A" w:rsidP="008E0C7A">
            <w:pPr>
              <w:spacing w:before="280" w:after="280"/>
            </w:pPr>
          </w:p>
        </w:tc>
      </w:tr>
      <w:tr w:rsidR="00E0569A" w:rsidRPr="00AE0A70" w14:paraId="6E574CB3" w14:textId="77777777" w:rsidTr="008E0C7A">
        <w:tc>
          <w:tcPr>
            <w:tcW w:w="250" w:type="dxa"/>
          </w:tcPr>
          <w:p w14:paraId="11C1481D" w14:textId="77777777" w:rsidR="00E0569A" w:rsidRPr="00852D87" w:rsidRDefault="00E0569A" w:rsidP="008E0C7A">
            <w:pPr>
              <w:jc w:val="center"/>
              <w:rPr>
                <w:b/>
              </w:rPr>
            </w:pPr>
          </w:p>
        </w:tc>
        <w:tc>
          <w:tcPr>
            <w:tcW w:w="2835" w:type="dxa"/>
            <w:tcBorders>
              <w:top w:val="single" w:sz="4" w:space="0" w:color="auto"/>
            </w:tcBorders>
          </w:tcPr>
          <w:p w14:paraId="3EF838E2" w14:textId="77777777" w:rsidR="00E0569A" w:rsidRPr="00852D87" w:rsidRDefault="00E0569A" w:rsidP="008E0C7A">
            <w:pPr>
              <w:jc w:val="center"/>
              <w:rPr>
                <w:b/>
              </w:rPr>
            </w:pPr>
            <w:r w:rsidRPr="00852D87">
              <w:rPr>
                <w:b/>
              </w:rPr>
              <w:t>NAME</w:t>
            </w:r>
          </w:p>
        </w:tc>
        <w:tc>
          <w:tcPr>
            <w:tcW w:w="502" w:type="dxa"/>
            <w:tcBorders>
              <w:left w:val="nil"/>
            </w:tcBorders>
          </w:tcPr>
          <w:p w14:paraId="53AB005B" w14:textId="77777777" w:rsidR="00E0569A" w:rsidRPr="00852D87" w:rsidRDefault="00E0569A" w:rsidP="008E0C7A">
            <w:pPr>
              <w:jc w:val="center"/>
              <w:rPr>
                <w:b/>
              </w:rPr>
            </w:pPr>
          </w:p>
        </w:tc>
        <w:tc>
          <w:tcPr>
            <w:tcW w:w="3010" w:type="dxa"/>
            <w:tcBorders>
              <w:top w:val="single" w:sz="4" w:space="0" w:color="auto"/>
            </w:tcBorders>
          </w:tcPr>
          <w:p w14:paraId="62397D1F" w14:textId="77777777" w:rsidR="00E0569A" w:rsidRPr="00852D87" w:rsidRDefault="00E0569A" w:rsidP="008E0C7A">
            <w:pPr>
              <w:jc w:val="center"/>
              <w:rPr>
                <w:b/>
              </w:rPr>
            </w:pPr>
            <w:r w:rsidRPr="00852D87">
              <w:rPr>
                <w:b/>
              </w:rPr>
              <w:t>SIGNATURE</w:t>
            </w:r>
          </w:p>
        </w:tc>
        <w:tc>
          <w:tcPr>
            <w:tcW w:w="394" w:type="dxa"/>
          </w:tcPr>
          <w:p w14:paraId="5281F4D6" w14:textId="77777777" w:rsidR="00E0569A" w:rsidRPr="00852D87" w:rsidRDefault="00E0569A" w:rsidP="008E0C7A">
            <w:pPr>
              <w:jc w:val="center"/>
              <w:rPr>
                <w:b/>
              </w:rPr>
            </w:pPr>
          </w:p>
        </w:tc>
        <w:tc>
          <w:tcPr>
            <w:tcW w:w="2331" w:type="dxa"/>
            <w:tcBorders>
              <w:top w:val="single" w:sz="4" w:space="0" w:color="auto"/>
            </w:tcBorders>
          </w:tcPr>
          <w:p w14:paraId="5E9AA921" w14:textId="77777777" w:rsidR="00E0569A" w:rsidRPr="00852D87" w:rsidRDefault="00E0569A" w:rsidP="008E0C7A">
            <w:pPr>
              <w:jc w:val="center"/>
              <w:rPr>
                <w:b/>
              </w:rPr>
            </w:pPr>
            <w:r w:rsidRPr="00852D87">
              <w:rPr>
                <w:b/>
              </w:rPr>
              <w:t>DATE</w:t>
            </w:r>
          </w:p>
        </w:tc>
      </w:tr>
    </w:tbl>
    <w:p w14:paraId="26265695" w14:textId="77777777" w:rsidR="00E0569A" w:rsidRDefault="00E0569A" w:rsidP="00E0569A"/>
    <w:p w14:paraId="27D446CE" w14:textId="77777777" w:rsidR="00E0569A" w:rsidRDefault="00E0569A" w:rsidP="00E0569A">
      <w:pPr>
        <w:rPr>
          <w:b/>
        </w:rPr>
      </w:pPr>
      <w:r w:rsidRPr="002A7996">
        <w:rPr>
          <w:b/>
        </w:rPr>
        <w:t>SIGNED BY</w:t>
      </w:r>
      <w:r>
        <w:rPr>
          <w:b/>
        </w:rPr>
        <w:t xml:space="preserve"> WITNESS:</w:t>
      </w:r>
    </w:p>
    <w:p w14:paraId="15AD1AEA"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6F838373" w14:textId="77777777" w:rsidTr="008E0C7A">
        <w:trPr>
          <w:trHeight w:hRule="exact" w:val="1134"/>
        </w:trPr>
        <w:tc>
          <w:tcPr>
            <w:tcW w:w="250" w:type="dxa"/>
            <w:vMerge w:val="restart"/>
            <w:tcBorders>
              <w:right w:val="single" w:sz="4" w:space="0" w:color="auto"/>
            </w:tcBorders>
            <w:vAlign w:val="center"/>
          </w:tcPr>
          <w:p w14:paraId="2CEE40D3" w14:textId="77777777" w:rsidR="00E0569A" w:rsidRPr="00852D87" w:rsidRDefault="00E0569A" w:rsidP="008E0C7A">
            <w:pPr>
              <w:spacing w:before="240" w:after="240"/>
              <w:jc w:val="left"/>
              <w:rPr>
                <w:b/>
              </w:rPr>
            </w:pPr>
          </w:p>
        </w:tc>
        <w:tc>
          <w:tcPr>
            <w:tcW w:w="2835" w:type="dxa"/>
            <w:tcBorders>
              <w:top w:val="single" w:sz="4" w:space="0" w:color="auto"/>
              <w:left w:val="single" w:sz="4" w:space="0" w:color="auto"/>
              <w:bottom w:val="single" w:sz="4" w:space="0" w:color="auto"/>
              <w:right w:val="single" w:sz="4" w:space="0" w:color="auto"/>
            </w:tcBorders>
          </w:tcPr>
          <w:p w14:paraId="4B39B2DF" w14:textId="77777777" w:rsidR="00E0569A" w:rsidRDefault="00E0569A" w:rsidP="008E0C7A">
            <w:pPr>
              <w:spacing w:before="280" w:after="280"/>
            </w:pPr>
          </w:p>
        </w:tc>
        <w:tc>
          <w:tcPr>
            <w:tcW w:w="502" w:type="dxa"/>
            <w:tcBorders>
              <w:left w:val="single" w:sz="4" w:space="0" w:color="auto"/>
              <w:right w:val="single" w:sz="4" w:space="0" w:color="auto"/>
            </w:tcBorders>
          </w:tcPr>
          <w:p w14:paraId="7F8FF524"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50BC6801" w14:textId="77777777" w:rsidR="00E0569A" w:rsidRDefault="00E0569A" w:rsidP="008E0C7A">
            <w:pPr>
              <w:spacing w:before="280" w:after="280"/>
            </w:pPr>
          </w:p>
        </w:tc>
        <w:tc>
          <w:tcPr>
            <w:tcW w:w="394" w:type="dxa"/>
            <w:tcBorders>
              <w:left w:val="single" w:sz="4" w:space="0" w:color="auto"/>
              <w:right w:val="single" w:sz="4" w:space="0" w:color="auto"/>
            </w:tcBorders>
          </w:tcPr>
          <w:p w14:paraId="66EEC700"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715546A1" w14:textId="77777777" w:rsidR="00E0569A" w:rsidRDefault="00E0569A" w:rsidP="008E0C7A">
            <w:pPr>
              <w:spacing w:before="280" w:after="280"/>
            </w:pPr>
          </w:p>
        </w:tc>
      </w:tr>
      <w:tr w:rsidR="00E0569A" w:rsidRPr="00AE0A70" w14:paraId="1294F144" w14:textId="77777777" w:rsidTr="008E0C7A">
        <w:tc>
          <w:tcPr>
            <w:tcW w:w="250" w:type="dxa"/>
            <w:vMerge/>
          </w:tcPr>
          <w:p w14:paraId="2356C173" w14:textId="77777777" w:rsidR="00E0569A" w:rsidRPr="00852D87" w:rsidRDefault="00E0569A" w:rsidP="008E0C7A">
            <w:pPr>
              <w:jc w:val="center"/>
              <w:rPr>
                <w:b/>
              </w:rPr>
            </w:pPr>
          </w:p>
        </w:tc>
        <w:tc>
          <w:tcPr>
            <w:tcW w:w="2835" w:type="dxa"/>
            <w:tcBorders>
              <w:top w:val="single" w:sz="4" w:space="0" w:color="auto"/>
            </w:tcBorders>
          </w:tcPr>
          <w:p w14:paraId="52481731" w14:textId="77777777" w:rsidR="00E0569A" w:rsidRPr="00852D87" w:rsidRDefault="00E0569A" w:rsidP="008E0C7A">
            <w:pPr>
              <w:jc w:val="center"/>
              <w:rPr>
                <w:b/>
              </w:rPr>
            </w:pPr>
            <w:r w:rsidRPr="00852D87">
              <w:rPr>
                <w:b/>
              </w:rPr>
              <w:t>NAME</w:t>
            </w:r>
          </w:p>
        </w:tc>
        <w:tc>
          <w:tcPr>
            <w:tcW w:w="502" w:type="dxa"/>
            <w:tcBorders>
              <w:left w:val="nil"/>
            </w:tcBorders>
          </w:tcPr>
          <w:p w14:paraId="32AE9868" w14:textId="77777777" w:rsidR="00E0569A" w:rsidRPr="00852D87" w:rsidRDefault="00E0569A" w:rsidP="008E0C7A">
            <w:pPr>
              <w:jc w:val="center"/>
              <w:rPr>
                <w:b/>
              </w:rPr>
            </w:pPr>
          </w:p>
        </w:tc>
        <w:tc>
          <w:tcPr>
            <w:tcW w:w="3010" w:type="dxa"/>
            <w:tcBorders>
              <w:top w:val="single" w:sz="4" w:space="0" w:color="auto"/>
            </w:tcBorders>
          </w:tcPr>
          <w:p w14:paraId="6F198CF1" w14:textId="77777777" w:rsidR="00E0569A" w:rsidRPr="00852D87" w:rsidRDefault="00E0569A" w:rsidP="008E0C7A">
            <w:pPr>
              <w:jc w:val="center"/>
              <w:rPr>
                <w:b/>
              </w:rPr>
            </w:pPr>
            <w:r w:rsidRPr="00852D87">
              <w:rPr>
                <w:b/>
              </w:rPr>
              <w:t>SIGNATURE</w:t>
            </w:r>
          </w:p>
        </w:tc>
        <w:tc>
          <w:tcPr>
            <w:tcW w:w="394" w:type="dxa"/>
          </w:tcPr>
          <w:p w14:paraId="4240FE79" w14:textId="77777777" w:rsidR="00E0569A" w:rsidRPr="00852D87" w:rsidRDefault="00E0569A" w:rsidP="008E0C7A">
            <w:pPr>
              <w:jc w:val="center"/>
              <w:rPr>
                <w:b/>
              </w:rPr>
            </w:pPr>
          </w:p>
        </w:tc>
        <w:tc>
          <w:tcPr>
            <w:tcW w:w="2331" w:type="dxa"/>
            <w:tcBorders>
              <w:top w:val="single" w:sz="4" w:space="0" w:color="auto"/>
            </w:tcBorders>
          </w:tcPr>
          <w:p w14:paraId="526F4AC9" w14:textId="77777777" w:rsidR="00E0569A" w:rsidRPr="00852D87" w:rsidRDefault="00E0569A" w:rsidP="008E0C7A">
            <w:pPr>
              <w:jc w:val="center"/>
              <w:rPr>
                <w:b/>
              </w:rPr>
            </w:pPr>
            <w:r w:rsidRPr="00852D87">
              <w:rPr>
                <w:b/>
              </w:rPr>
              <w:t>DATE</w:t>
            </w:r>
          </w:p>
        </w:tc>
      </w:tr>
    </w:tbl>
    <w:p w14:paraId="76F874EC" w14:textId="77777777" w:rsidR="00E0569A" w:rsidRDefault="00E0569A" w:rsidP="00E0569A">
      <w:pPr>
        <w:rPr>
          <w:b/>
        </w:rPr>
      </w:pPr>
    </w:p>
    <w:p w14:paraId="34AA7CEB" w14:textId="77777777" w:rsidR="00E0569A" w:rsidRPr="002A7996" w:rsidRDefault="00E0569A" w:rsidP="00E0569A">
      <w:pPr>
        <w:rPr>
          <w:b/>
        </w:rPr>
      </w:pPr>
      <w:r>
        <w:rPr>
          <w:b/>
        </w:rPr>
        <w:br w:type="page"/>
      </w:r>
    </w:p>
    <w:p w14:paraId="0B870E87" w14:textId="77777777" w:rsidR="00E0569A" w:rsidRDefault="00E0569A" w:rsidP="00E0569A">
      <w:pPr>
        <w:tabs>
          <w:tab w:val="left" w:leader="dot" w:pos="2835"/>
          <w:tab w:val="left" w:leader="dot" w:pos="5387"/>
          <w:tab w:val="left" w:leader="dot" w:pos="7655"/>
          <w:tab w:val="left" w:leader="dot" w:pos="8505"/>
        </w:tabs>
      </w:pPr>
    </w:p>
    <w:p w14:paraId="57450BA3" w14:textId="77777777" w:rsidR="00E0569A" w:rsidRDefault="00E0569A" w:rsidP="00E0569A">
      <w:pPr>
        <w:tabs>
          <w:tab w:val="left" w:leader="dot" w:pos="2835"/>
          <w:tab w:val="left" w:leader="dot" w:pos="5387"/>
          <w:tab w:val="left" w:leader="dot" w:pos="7655"/>
          <w:tab w:val="left" w:leader="dot" w:pos="8505"/>
        </w:tabs>
      </w:pPr>
      <w:r>
        <w:t xml:space="preserve">Signed at </w:t>
      </w:r>
      <w:r>
        <w:tab/>
        <w:t xml:space="preserve"> on the </w:t>
      </w:r>
      <w:r>
        <w:tab/>
        <w:t xml:space="preserve"> day of </w:t>
      </w:r>
      <w:r>
        <w:tab/>
        <w:t xml:space="preserve"> 20</w:t>
      </w:r>
      <w:r>
        <w:tab/>
      </w:r>
    </w:p>
    <w:p w14:paraId="0EDC47B5" w14:textId="77777777" w:rsidR="00E0569A" w:rsidRDefault="00E0569A" w:rsidP="00E0569A"/>
    <w:p w14:paraId="33B795EA" w14:textId="77777777" w:rsidR="00E0569A" w:rsidRPr="002A7996" w:rsidRDefault="00E0569A" w:rsidP="00E0569A">
      <w:pPr>
        <w:rPr>
          <w:b/>
        </w:rPr>
      </w:pPr>
      <w:r w:rsidRPr="002A7996">
        <w:rPr>
          <w:b/>
        </w:rPr>
        <w:t xml:space="preserve">SIGNED BY/ON BEHALF OF </w:t>
      </w:r>
      <w:r>
        <w:fldChar w:fldCharType="begin"/>
      </w:r>
      <w:r>
        <w:instrText xml:space="preserve"> REF  ClientName \* Upper \h  \* MERGEFORMAT </w:instrText>
      </w:r>
      <w:r>
        <w:fldChar w:fldCharType="separate"/>
      </w:r>
      <w:r w:rsidR="00AC6A7B">
        <w:rPr>
          <w:b/>
        </w:rPr>
        <w:t>WINNIE MADIKIZELA MANDELA MUNICIPALITY</w:t>
      </w:r>
      <w:r>
        <w:fldChar w:fldCharType="end"/>
      </w:r>
    </w:p>
    <w:p w14:paraId="24FEFD76"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79426BF8" w14:textId="77777777" w:rsidTr="008E0C7A">
        <w:trPr>
          <w:trHeight w:hRule="exact" w:val="1134"/>
        </w:trPr>
        <w:tc>
          <w:tcPr>
            <w:tcW w:w="250" w:type="dxa"/>
            <w:vMerge w:val="restart"/>
            <w:tcBorders>
              <w:right w:val="single" w:sz="4" w:space="0" w:color="auto"/>
            </w:tcBorders>
            <w:vAlign w:val="center"/>
          </w:tcPr>
          <w:p w14:paraId="654E6E55" w14:textId="77777777" w:rsidR="00E0569A" w:rsidRPr="00852D87" w:rsidRDefault="00E0569A" w:rsidP="008E0C7A">
            <w:pPr>
              <w:spacing w:before="240" w:after="240"/>
              <w:jc w:val="left"/>
              <w:rPr>
                <w:b/>
              </w:rPr>
            </w:pPr>
          </w:p>
        </w:tc>
        <w:tc>
          <w:tcPr>
            <w:tcW w:w="2835" w:type="dxa"/>
            <w:tcBorders>
              <w:top w:val="single" w:sz="4" w:space="0" w:color="auto"/>
              <w:left w:val="single" w:sz="4" w:space="0" w:color="auto"/>
              <w:bottom w:val="single" w:sz="4" w:space="0" w:color="auto"/>
              <w:right w:val="single" w:sz="4" w:space="0" w:color="auto"/>
            </w:tcBorders>
          </w:tcPr>
          <w:p w14:paraId="0CEBA440" w14:textId="77777777" w:rsidR="00E0569A" w:rsidRDefault="00E0569A" w:rsidP="008E0C7A">
            <w:pPr>
              <w:spacing w:before="280" w:after="280"/>
            </w:pPr>
          </w:p>
        </w:tc>
        <w:tc>
          <w:tcPr>
            <w:tcW w:w="502" w:type="dxa"/>
            <w:tcBorders>
              <w:left w:val="single" w:sz="4" w:space="0" w:color="auto"/>
              <w:right w:val="single" w:sz="4" w:space="0" w:color="auto"/>
            </w:tcBorders>
          </w:tcPr>
          <w:p w14:paraId="4708D7E8"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394FC303" w14:textId="77777777" w:rsidR="00E0569A" w:rsidRDefault="00E0569A" w:rsidP="008E0C7A">
            <w:pPr>
              <w:spacing w:before="280" w:after="280"/>
            </w:pPr>
          </w:p>
        </w:tc>
        <w:tc>
          <w:tcPr>
            <w:tcW w:w="394" w:type="dxa"/>
            <w:tcBorders>
              <w:left w:val="single" w:sz="4" w:space="0" w:color="auto"/>
              <w:right w:val="single" w:sz="4" w:space="0" w:color="auto"/>
            </w:tcBorders>
          </w:tcPr>
          <w:p w14:paraId="43F91ADD"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468862C8" w14:textId="77777777" w:rsidR="00E0569A" w:rsidRDefault="00E0569A" w:rsidP="008E0C7A">
            <w:pPr>
              <w:spacing w:before="280" w:after="280"/>
            </w:pPr>
          </w:p>
        </w:tc>
      </w:tr>
      <w:tr w:rsidR="00E0569A" w:rsidRPr="00AE0A70" w14:paraId="23EF6DC0" w14:textId="77777777" w:rsidTr="008E0C7A">
        <w:tc>
          <w:tcPr>
            <w:tcW w:w="250" w:type="dxa"/>
            <w:vMerge/>
          </w:tcPr>
          <w:p w14:paraId="0434F6B8" w14:textId="77777777" w:rsidR="00E0569A" w:rsidRPr="00852D87" w:rsidRDefault="00E0569A" w:rsidP="008E0C7A">
            <w:pPr>
              <w:jc w:val="center"/>
              <w:rPr>
                <w:b/>
              </w:rPr>
            </w:pPr>
          </w:p>
        </w:tc>
        <w:tc>
          <w:tcPr>
            <w:tcW w:w="2835" w:type="dxa"/>
            <w:tcBorders>
              <w:top w:val="single" w:sz="4" w:space="0" w:color="auto"/>
            </w:tcBorders>
          </w:tcPr>
          <w:p w14:paraId="7EE99A6D" w14:textId="77777777" w:rsidR="00E0569A" w:rsidRPr="00852D87" w:rsidRDefault="00E0569A" w:rsidP="008E0C7A">
            <w:pPr>
              <w:jc w:val="center"/>
              <w:rPr>
                <w:b/>
              </w:rPr>
            </w:pPr>
            <w:r w:rsidRPr="00852D87">
              <w:rPr>
                <w:b/>
              </w:rPr>
              <w:t>NAME</w:t>
            </w:r>
          </w:p>
        </w:tc>
        <w:tc>
          <w:tcPr>
            <w:tcW w:w="502" w:type="dxa"/>
            <w:tcBorders>
              <w:left w:val="nil"/>
            </w:tcBorders>
          </w:tcPr>
          <w:p w14:paraId="62D64088" w14:textId="77777777" w:rsidR="00E0569A" w:rsidRPr="00852D87" w:rsidRDefault="00E0569A" w:rsidP="008E0C7A">
            <w:pPr>
              <w:jc w:val="center"/>
              <w:rPr>
                <w:b/>
              </w:rPr>
            </w:pPr>
          </w:p>
        </w:tc>
        <w:tc>
          <w:tcPr>
            <w:tcW w:w="3010" w:type="dxa"/>
            <w:tcBorders>
              <w:top w:val="single" w:sz="4" w:space="0" w:color="auto"/>
            </w:tcBorders>
          </w:tcPr>
          <w:p w14:paraId="507681D7" w14:textId="77777777" w:rsidR="00E0569A" w:rsidRPr="00852D87" w:rsidRDefault="00E0569A" w:rsidP="008E0C7A">
            <w:pPr>
              <w:jc w:val="center"/>
              <w:rPr>
                <w:b/>
              </w:rPr>
            </w:pPr>
            <w:r w:rsidRPr="00852D87">
              <w:rPr>
                <w:b/>
              </w:rPr>
              <w:t>SIGNATURE</w:t>
            </w:r>
          </w:p>
        </w:tc>
        <w:tc>
          <w:tcPr>
            <w:tcW w:w="394" w:type="dxa"/>
          </w:tcPr>
          <w:p w14:paraId="6D5FE62D" w14:textId="77777777" w:rsidR="00E0569A" w:rsidRPr="00852D87" w:rsidRDefault="00E0569A" w:rsidP="008E0C7A">
            <w:pPr>
              <w:jc w:val="center"/>
              <w:rPr>
                <w:b/>
              </w:rPr>
            </w:pPr>
          </w:p>
        </w:tc>
        <w:tc>
          <w:tcPr>
            <w:tcW w:w="2331" w:type="dxa"/>
            <w:tcBorders>
              <w:top w:val="single" w:sz="4" w:space="0" w:color="auto"/>
            </w:tcBorders>
          </w:tcPr>
          <w:p w14:paraId="130E3AB8" w14:textId="77777777" w:rsidR="00E0569A" w:rsidRPr="00852D87" w:rsidRDefault="00E0569A" w:rsidP="008E0C7A">
            <w:pPr>
              <w:jc w:val="center"/>
              <w:rPr>
                <w:b/>
              </w:rPr>
            </w:pPr>
            <w:r w:rsidRPr="00852D87">
              <w:rPr>
                <w:b/>
              </w:rPr>
              <w:t>DATE</w:t>
            </w:r>
          </w:p>
        </w:tc>
      </w:tr>
    </w:tbl>
    <w:p w14:paraId="33522E7A" w14:textId="77777777" w:rsidR="00E0569A" w:rsidRDefault="00E0569A" w:rsidP="00E0569A">
      <w:pPr>
        <w:rPr>
          <w:b/>
        </w:rPr>
      </w:pPr>
    </w:p>
    <w:p w14:paraId="72CDBBFC" w14:textId="77777777" w:rsidR="00E0569A" w:rsidRDefault="00E0569A" w:rsidP="00E0569A">
      <w:pPr>
        <w:rPr>
          <w:b/>
        </w:rPr>
      </w:pPr>
      <w:r w:rsidRPr="002A7996">
        <w:rPr>
          <w:b/>
        </w:rPr>
        <w:t>SIGNED BY</w:t>
      </w:r>
      <w:r>
        <w:rPr>
          <w:b/>
        </w:rPr>
        <w:t xml:space="preserve"> WITNESS:</w:t>
      </w:r>
    </w:p>
    <w:p w14:paraId="59B19F31"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1ADB4A8A" w14:textId="77777777" w:rsidTr="008E0C7A">
        <w:trPr>
          <w:trHeight w:hRule="exact" w:val="1134"/>
        </w:trPr>
        <w:tc>
          <w:tcPr>
            <w:tcW w:w="250" w:type="dxa"/>
            <w:vMerge w:val="restart"/>
            <w:tcBorders>
              <w:right w:val="single" w:sz="4" w:space="0" w:color="auto"/>
            </w:tcBorders>
            <w:vAlign w:val="center"/>
          </w:tcPr>
          <w:p w14:paraId="0E350354" w14:textId="77777777" w:rsidR="00E0569A" w:rsidRPr="00852D87" w:rsidRDefault="00E0569A" w:rsidP="008E0C7A">
            <w:pPr>
              <w:spacing w:before="240" w:after="240"/>
              <w:jc w:val="left"/>
              <w:rPr>
                <w:b/>
              </w:rPr>
            </w:pPr>
          </w:p>
        </w:tc>
        <w:tc>
          <w:tcPr>
            <w:tcW w:w="2835" w:type="dxa"/>
            <w:tcBorders>
              <w:top w:val="single" w:sz="4" w:space="0" w:color="auto"/>
              <w:left w:val="single" w:sz="4" w:space="0" w:color="auto"/>
              <w:bottom w:val="single" w:sz="4" w:space="0" w:color="auto"/>
              <w:right w:val="single" w:sz="4" w:space="0" w:color="auto"/>
            </w:tcBorders>
          </w:tcPr>
          <w:p w14:paraId="22CD6FE7" w14:textId="77777777" w:rsidR="00E0569A" w:rsidRDefault="00E0569A" w:rsidP="008E0C7A">
            <w:pPr>
              <w:spacing w:before="280" w:after="280"/>
            </w:pPr>
          </w:p>
        </w:tc>
        <w:tc>
          <w:tcPr>
            <w:tcW w:w="502" w:type="dxa"/>
            <w:tcBorders>
              <w:left w:val="single" w:sz="4" w:space="0" w:color="auto"/>
              <w:right w:val="single" w:sz="4" w:space="0" w:color="auto"/>
            </w:tcBorders>
          </w:tcPr>
          <w:p w14:paraId="3E4AC836"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55EF8A8B" w14:textId="77777777" w:rsidR="00E0569A" w:rsidRDefault="00E0569A" w:rsidP="008E0C7A">
            <w:pPr>
              <w:spacing w:before="280" w:after="280"/>
            </w:pPr>
          </w:p>
        </w:tc>
        <w:tc>
          <w:tcPr>
            <w:tcW w:w="394" w:type="dxa"/>
            <w:tcBorders>
              <w:left w:val="single" w:sz="4" w:space="0" w:color="auto"/>
              <w:right w:val="single" w:sz="4" w:space="0" w:color="auto"/>
            </w:tcBorders>
          </w:tcPr>
          <w:p w14:paraId="61A2E8E9"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41CE1A7F" w14:textId="77777777" w:rsidR="00E0569A" w:rsidRDefault="00E0569A" w:rsidP="008E0C7A">
            <w:pPr>
              <w:spacing w:before="280" w:after="280"/>
            </w:pPr>
          </w:p>
        </w:tc>
      </w:tr>
      <w:tr w:rsidR="00E0569A" w:rsidRPr="00AE0A70" w14:paraId="52211A9A" w14:textId="77777777" w:rsidTr="008E0C7A">
        <w:tc>
          <w:tcPr>
            <w:tcW w:w="250" w:type="dxa"/>
            <w:vMerge/>
          </w:tcPr>
          <w:p w14:paraId="69C73FC9" w14:textId="77777777" w:rsidR="00E0569A" w:rsidRPr="00852D87" w:rsidRDefault="00E0569A" w:rsidP="008E0C7A">
            <w:pPr>
              <w:jc w:val="center"/>
              <w:rPr>
                <w:b/>
              </w:rPr>
            </w:pPr>
          </w:p>
        </w:tc>
        <w:tc>
          <w:tcPr>
            <w:tcW w:w="2835" w:type="dxa"/>
            <w:tcBorders>
              <w:top w:val="single" w:sz="4" w:space="0" w:color="auto"/>
            </w:tcBorders>
          </w:tcPr>
          <w:p w14:paraId="1BE6EFF1" w14:textId="77777777" w:rsidR="00E0569A" w:rsidRPr="00852D87" w:rsidRDefault="00E0569A" w:rsidP="008E0C7A">
            <w:pPr>
              <w:jc w:val="center"/>
              <w:rPr>
                <w:b/>
              </w:rPr>
            </w:pPr>
            <w:r w:rsidRPr="00852D87">
              <w:rPr>
                <w:b/>
              </w:rPr>
              <w:t>NAME</w:t>
            </w:r>
          </w:p>
        </w:tc>
        <w:tc>
          <w:tcPr>
            <w:tcW w:w="502" w:type="dxa"/>
            <w:tcBorders>
              <w:left w:val="nil"/>
            </w:tcBorders>
          </w:tcPr>
          <w:p w14:paraId="058FB5F0" w14:textId="77777777" w:rsidR="00E0569A" w:rsidRPr="00852D87" w:rsidRDefault="00E0569A" w:rsidP="008E0C7A">
            <w:pPr>
              <w:jc w:val="center"/>
              <w:rPr>
                <w:b/>
              </w:rPr>
            </w:pPr>
          </w:p>
        </w:tc>
        <w:tc>
          <w:tcPr>
            <w:tcW w:w="3010" w:type="dxa"/>
            <w:tcBorders>
              <w:top w:val="single" w:sz="4" w:space="0" w:color="auto"/>
            </w:tcBorders>
          </w:tcPr>
          <w:p w14:paraId="7543734E" w14:textId="77777777" w:rsidR="00E0569A" w:rsidRPr="00852D87" w:rsidRDefault="00E0569A" w:rsidP="008E0C7A">
            <w:pPr>
              <w:jc w:val="center"/>
              <w:rPr>
                <w:b/>
              </w:rPr>
            </w:pPr>
            <w:r w:rsidRPr="00852D87">
              <w:rPr>
                <w:b/>
              </w:rPr>
              <w:t>SIGNATURE</w:t>
            </w:r>
          </w:p>
        </w:tc>
        <w:tc>
          <w:tcPr>
            <w:tcW w:w="394" w:type="dxa"/>
          </w:tcPr>
          <w:p w14:paraId="37AB5D3D" w14:textId="77777777" w:rsidR="00E0569A" w:rsidRPr="00852D87" w:rsidRDefault="00E0569A" w:rsidP="008E0C7A">
            <w:pPr>
              <w:jc w:val="center"/>
              <w:rPr>
                <w:b/>
              </w:rPr>
            </w:pPr>
          </w:p>
        </w:tc>
        <w:tc>
          <w:tcPr>
            <w:tcW w:w="2331" w:type="dxa"/>
            <w:tcBorders>
              <w:top w:val="single" w:sz="4" w:space="0" w:color="auto"/>
            </w:tcBorders>
          </w:tcPr>
          <w:p w14:paraId="4424C833" w14:textId="77777777" w:rsidR="00E0569A" w:rsidRPr="00852D87" w:rsidRDefault="00E0569A" w:rsidP="008E0C7A">
            <w:pPr>
              <w:jc w:val="center"/>
              <w:rPr>
                <w:b/>
              </w:rPr>
            </w:pPr>
            <w:r w:rsidRPr="00852D87">
              <w:rPr>
                <w:b/>
              </w:rPr>
              <w:t>DATE</w:t>
            </w:r>
          </w:p>
        </w:tc>
      </w:tr>
    </w:tbl>
    <w:p w14:paraId="5B066A20" w14:textId="77777777" w:rsidR="00E0569A" w:rsidRDefault="00E0569A" w:rsidP="00E0569A">
      <w:pPr>
        <w:rPr>
          <w:b/>
          <w:sz w:val="24"/>
          <w:u w:val="single"/>
        </w:rPr>
      </w:pPr>
    </w:p>
    <w:p w14:paraId="202221D9" w14:textId="77777777" w:rsidR="00E0569A" w:rsidRDefault="00E0569A" w:rsidP="00E0569A">
      <w:bookmarkStart w:id="108" w:name="OHS"/>
      <w:r>
        <w:rPr>
          <w:b/>
          <w:sz w:val="24"/>
          <w:u w:val="single"/>
        </w:rPr>
        <w:t>Occupational Health and Safety Conditions</w:t>
      </w:r>
      <w:bookmarkEnd w:id="108"/>
    </w:p>
    <w:p w14:paraId="58793B9A" w14:textId="77777777" w:rsidR="00E0569A" w:rsidRDefault="00E0569A" w:rsidP="00E0569A">
      <w:pPr>
        <w:rPr>
          <w:b/>
        </w:rPr>
      </w:pPr>
    </w:p>
    <w:p w14:paraId="3DF05E82" w14:textId="77777777" w:rsidR="00E0569A" w:rsidRDefault="00E0569A" w:rsidP="00E0569A">
      <w:pPr>
        <w:numPr>
          <w:ilvl w:val="0"/>
          <w:numId w:val="35"/>
        </w:numPr>
      </w:pPr>
      <w:r>
        <w:t>The Chief Executive Officer of the Contractor shall assume the responsibility in terms of Section 16(1) of the Occupational Health and Safety Act (as amended). Should the Contractor assign any duty in terms of Section 16(2), a copy of such assignment shall immediately be provided to the representative of the Employer as defined in the Contract.</w:t>
      </w:r>
    </w:p>
    <w:p w14:paraId="496679B7" w14:textId="77777777" w:rsidR="00E0569A" w:rsidRDefault="00E0569A" w:rsidP="00E0569A">
      <w:pPr>
        <w:ind w:left="540"/>
      </w:pPr>
    </w:p>
    <w:p w14:paraId="7B584F2C" w14:textId="77777777" w:rsidR="00E0569A" w:rsidRDefault="00E0569A" w:rsidP="00E0569A">
      <w:pPr>
        <w:numPr>
          <w:ilvl w:val="0"/>
          <w:numId w:val="35"/>
        </w:numPr>
      </w:pPr>
      <w:r>
        <w:t>All work performed on the Employer’s premises shall be performed under the supervision of the construction supervisor who understand the hazards associated with any work that the Contractor performs on the site in terms of Construction Regulations 2003.</w:t>
      </w:r>
    </w:p>
    <w:p w14:paraId="05E24832" w14:textId="77777777" w:rsidR="00E0569A" w:rsidRDefault="00E0569A" w:rsidP="00E0569A">
      <w:pPr>
        <w:ind w:left="540"/>
      </w:pPr>
    </w:p>
    <w:p w14:paraId="54F8475B" w14:textId="77777777" w:rsidR="00E0569A" w:rsidRDefault="00E0569A" w:rsidP="00E0569A">
      <w:pPr>
        <w:numPr>
          <w:ilvl w:val="0"/>
          <w:numId w:val="35"/>
        </w:numPr>
      </w:pPr>
      <w:r>
        <w:t>The Contractor shall appoint a Competent Person who shall be trained on any occupational health and safety aspect pertaining to them or to the work that is to be performed.</w:t>
      </w:r>
    </w:p>
    <w:p w14:paraId="53D659CE" w14:textId="77777777" w:rsidR="00E0569A" w:rsidRDefault="00E0569A" w:rsidP="00E0569A">
      <w:pPr>
        <w:ind w:left="540"/>
      </w:pPr>
    </w:p>
    <w:p w14:paraId="61401551" w14:textId="77777777" w:rsidR="00E0569A" w:rsidRDefault="00E0569A" w:rsidP="00E0569A">
      <w:pPr>
        <w:numPr>
          <w:ilvl w:val="0"/>
          <w:numId w:val="35"/>
        </w:numPr>
      </w:pPr>
      <w:r>
        <w:t>The Contractor shall ensure that he familiarises himself with the requirements of the Occupational Health and Safety Act and that he/she, his/her employees, and any sub-contractors, comply with them.</w:t>
      </w:r>
    </w:p>
    <w:p w14:paraId="727EAA53" w14:textId="77777777" w:rsidR="00E0569A" w:rsidRDefault="00E0569A" w:rsidP="00E0569A">
      <w:pPr>
        <w:ind w:left="540"/>
      </w:pPr>
    </w:p>
    <w:p w14:paraId="0059338F" w14:textId="77777777" w:rsidR="00E0569A" w:rsidRDefault="00E0569A" w:rsidP="00E0569A">
      <w:pPr>
        <w:numPr>
          <w:ilvl w:val="0"/>
          <w:numId w:val="35"/>
        </w:numPr>
      </w:pPr>
      <w:r>
        <w:t>Discipline in the interests of occupational health and safety shall be strictly enforced.</w:t>
      </w:r>
    </w:p>
    <w:p w14:paraId="791B9CBC" w14:textId="77777777" w:rsidR="00E0569A" w:rsidRDefault="00E0569A" w:rsidP="00E0569A">
      <w:pPr>
        <w:ind w:left="540"/>
      </w:pPr>
    </w:p>
    <w:p w14:paraId="3358C372" w14:textId="77777777" w:rsidR="00E0569A" w:rsidRDefault="00E0569A" w:rsidP="00E0569A">
      <w:pPr>
        <w:numPr>
          <w:ilvl w:val="0"/>
          <w:numId w:val="35"/>
        </w:numPr>
      </w:pPr>
      <w:r>
        <w:t>Personal protective equipment shall be issued by the Contractor as required and shall be worn at all times where necessary.</w:t>
      </w:r>
    </w:p>
    <w:p w14:paraId="6F4ECAE5" w14:textId="77777777" w:rsidR="00E0569A" w:rsidRDefault="00E0569A" w:rsidP="00E0569A">
      <w:pPr>
        <w:ind w:left="540"/>
      </w:pPr>
    </w:p>
    <w:p w14:paraId="3CCAB544" w14:textId="77777777" w:rsidR="00E0569A" w:rsidRDefault="00E0569A" w:rsidP="00E0569A">
      <w:pPr>
        <w:numPr>
          <w:ilvl w:val="0"/>
          <w:numId w:val="35"/>
        </w:numPr>
      </w:pPr>
      <w:r>
        <w:t>Written safe work procedures and appropriate precautionary measures shall be available and enforced, and all employees shall be made conversant with the contents of these practices.</w:t>
      </w:r>
    </w:p>
    <w:p w14:paraId="4798D821" w14:textId="77777777" w:rsidR="00E0569A" w:rsidRDefault="00E0569A" w:rsidP="00E0569A">
      <w:pPr>
        <w:ind w:left="540"/>
      </w:pPr>
    </w:p>
    <w:p w14:paraId="4DA84F71" w14:textId="77777777" w:rsidR="00E0569A" w:rsidRDefault="00E0569A" w:rsidP="00E0569A">
      <w:pPr>
        <w:numPr>
          <w:ilvl w:val="0"/>
          <w:numId w:val="35"/>
        </w:numPr>
      </w:pPr>
      <w:r>
        <w:t>No substandard equipment/machinery/articles or substances shall be used on the site.</w:t>
      </w:r>
    </w:p>
    <w:p w14:paraId="4CFC79A4" w14:textId="77777777" w:rsidR="00E0569A" w:rsidRDefault="00E0569A" w:rsidP="00E0569A">
      <w:pPr>
        <w:ind w:left="540"/>
      </w:pPr>
    </w:p>
    <w:p w14:paraId="0CD36F62" w14:textId="77777777" w:rsidR="00E0569A" w:rsidRDefault="00E0569A" w:rsidP="00E0569A">
      <w:pPr>
        <w:numPr>
          <w:ilvl w:val="0"/>
          <w:numId w:val="35"/>
        </w:numPr>
      </w:pPr>
      <w:r>
        <w:t>All incidents referred to in terms of Section 24 of the Occupational Health and Safety Act shall be reported by the Contractor to the Department of Labour and the Employer.</w:t>
      </w:r>
    </w:p>
    <w:p w14:paraId="2664BE2C" w14:textId="77777777" w:rsidR="00E0569A" w:rsidRDefault="00E0569A" w:rsidP="00E0569A">
      <w:pPr>
        <w:ind w:left="540"/>
      </w:pPr>
    </w:p>
    <w:p w14:paraId="01E060F9" w14:textId="77777777" w:rsidR="00E0569A" w:rsidRDefault="00E0569A" w:rsidP="00E0569A">
      <w:pPr>
        <w:numPr>
          <w:ilvl w:val="0"/>
          <w:numId w:val="35"/>
        </w:numPr>
      </w:pPr>
      <w:r>
        <w:t>The Employer hereby obtains an interest in the issue of any formal inquiry conducted in terms of Section 32 of the Occupational Health and Safety Act and into any incident involving a Contractor and/or his/her employees and/or his/her sub-contractor/s.</w:t>
      </w:r>
    </w:p>
    <w:p w14:paraId="17F4F2C5" w14:textId="77777777" w:rsidR="00E0569A" w:rsidRDefault="00E0569A" w:rsidP="00E0569A">
      <w:pPr>
        <w:ind w:left="540"/>
      </w:pPr>
    </w:p>
    <w:p w14:paraId="2B123FE5" w14:textId="77777777" w:rsidR="00E0569A" w:rsidRDefault="00E0569A" w:rsidP="00E0569A">
      <w:pPr>
        <w:numPr>
          <w:ilvl w:val="0"/>
          <w:numId w:val="35"/>
        </w:numPr>
      </w:pPr>
      <w:r>
        <w:t>No use shall be made of any of the Employer’s machinery/plant/equipment/substance/personal protective equipment or any other article without prior arrangement and written approval.</w:t>
      </w:r>
    </w:p>
    <w:p w14:paraId="7629F3E1" w14:textId="77777777" w:rsidR="00E0569A" w:rsidRDefault="00E0569A" w:rsidP="00E0569A">
      <w:pPr>
        <w:ind w:left="540"/>
      </w:pPr>
    </w:p>
    <w:p w14:paraId="427DE7B7" w14:textId="77777777" w:rsidR="00E0569A" w:rsidRDefault="00E0569A" w:rsidP="00E0569A">
      <w:pPr>
        <w:numPr>
          <w:ilvl w:val="0"/>
          <w:numId w:val="35"/>
        </w:numPr>
      </w:pPr>
      <w:r>
        <w:t>No alcohol or any other intoxicating substance shall be allowed on the site. Any person suspected of being under the influence of alcohol or any other intoxicating substance shall not be permitted access to, or allowed to remain on the site.</w:t>
      </w:r>
    </w:p>
    <w:p w14:paraId="732F1D63" w14:textId="77777777" w:rsidR="00E0569A" w:rsidRDefault="00E0569A" w:rsidP="00E0569A">
      <w:pPr>
        <w:ind w:left="540"/>
      </w:pPr>
    </w:p>
    <w:p w14:paraId="71874ADC" w14:textId="77777777" w:rsidR="00E0569A" w:rsidRDefault="00E0569A" w:rsidP="00E0569A">
      <w:pPr>
        <w:numPr>
          <w:ilvl w:val="0"/>
          <w:numId w:val="35"/>
        </w:numPr>
      </w:pPr>
      <w:r>
        <w:t>Prior to commencement of any work, verified copies of all documents mentioned in the agreement, must be presented to the Employer.</w:t>
      </w:r>
    </w:p>
    <w:p w14:paraId="6E4FC956" w14:textId="77777777" w:rsidR="00E0569A" w:rsidRDefault="00E0569A" w:rsidP="00E0569A">
      <w:pPr>
        <w:pStyle w:val="ListParagraph"/>
      </w:pPr>
    </w:p>
    <w:p w14:paraId="05EBEC58" w14:textId="77777777" w:rsidR="00E0569A" w:rsidRDefault="00E0569A" w:rsidP="00E0569A"/>
    <w:p w14:paraId="46D6A870" w14:textId="77777777" w:rsidR="00E0569A" w:rsidRDefault="00E0569A" w:rsidP="00E0569A"/>
    <w:p w14:paraId="34089A91" w14:textId="77777777" w:rsidR="00E0569A" w:rsidRDefault="00E0569A" w:rsidP="00E0569A"/>
    <w:p w14:paraId="491E8A43" w14:textId="77777777" w:rsidR="00E0569A" w:rsidRDefault="00E0569A" w:rsidP="00E0569A"/>
    <w:tbl>
      <w:tblPr>
        <w:tblW w:w="9271" w:type="dxa"/>
        <w:tblCellMar>
          <w:left w:w="57" w:type="dxa"/>
          <w:right w:w="57" w:type="dxa"/>
        </w:tblCellMar>
        <w:tblLook w:val="01E0" w:firstRow="1" w:lastRow="1" w:firstColumn="1" w:lastColumn="1" w:noHBand="0" w:noVBand="0"/>
      </w:tblPr>
      <w:tblGrid>
        <w:gridCol w:w="9271"/>
      </w:tblGrid>
      <w:tr w:rsidR="00E0569A" w:rsidRPr="001E1CBD" w14:paraId="58494CE9" w14:textId="77777777" w:rsidTr="008E0C7A">
        <w:trPr>
          <w:trHeight w:val="660"/>
        </w:trPr>
        <w:tc>
          <w:tcPr>
            <w:tcW w:w="9271" w:type="dxa"/>
          </w:tcPr>
          <w:p w14:paraId="33AB0129" w14:textId="77777777" w:rsidR="00E0569A" w:rsidRPr="001E1CBD" w:rsidRDefault="00E0569A" w:rsidP="008E0C7A">
            <w:pPr>
              <w:jc w:val="right"/>
              <w:rPr>
                <w:b/>
                <w:sz w:val="24"/>
                <w:szCs w:val="24"/>
              </w:rPr>
            </w:pPr>
            <w:r w:rsidRPr="001E1CBD">
              <w:rPr>
                <w:b/>
                <w:sz w:val="24"/>
                <w:szCs w:val="24"/>
              </w:rPr>
              <w:t>M</w:t>
            </w:r>
            <w:r>
              <w:rPr>
                <w:b/>
                <w:sz w:val="24"/>
                <w:szCs w:val="24"/>
              </w:rPr>
              <w:t>BD3.1</w:t>
            </w:r>
          </w:p>
          <w:p w14:paraId="42584D0C" w14:textId="77777777" w:rsidR="00E0569A" w:rsidRDefault="00E0569A" w:rsidP="008E0C7A">
            <w:pPr>
              <w:jc w:val="right"/>
            </w:pPr>
          </w:p>
          <w:p w14:paraId="5090A651" w14:textId="77777777" w:rsidR="00E0569A" w:rsidRPr="001E1CBD" w:rsidRDefault="00E0569A" w:rsidP="008E0C7A">
            <w:pPr>
              <w:jc w:val="right"/>
            </w:pPr>
          </w:p>
        </w:tc>
      </w:tr>
      <w:tr w:rsidR="00E0569A" w:rsidRPr="001E1CBD" w14:paraId="117E52E7" w14:textId="77777777" w:rsidTr="008E0C7A">
        <w:tc>
          <w:tcPr>
            <w:tcW w:w="9271" w:type="dxa"/>
          </w:tcPr>
          <w:p w14:paraId="0F187E88" w14:textId="77777777" w:rsidR="00E0569A" w:rsidRDefault="00E0569A" w:rsidP="008E0C7A">
            <w:pPr>
              <w:tabs>
                <w:tab w:val="left" w:pos="900"/>
                <w:tab w:val="left" w:pos="2880"/>
                <w:tab w:val="left" w:pos="5760"/>
                <w:tab w:val="left" w:pos="7920"/>
              </w:tabs>
              <w:jc w:val="center"/>
              <w:rPr>
                <w:b/>
                <w:sz w:val="24"/>
                <w:szCs w:val="24"/>
              </w:rPr>
            </w:pPr>
            <w:r>
              <w:rPr>
                <w:b/>
                <w:sz w:val="24"/>
                <w:szCs w:val="24"/>
              </w:rPr>
              <w:t xml:space="preserve">PRICING SCHEDULE – FIRM PRICES </w:t>
            </w:r>
          </w:p>
          <w:p w14:paraId="39BAF2DC" w14:textId="77777777" w:rsidR="00E0569A" w:rsidRPr="002D2062" w:rsidRDefault="00E0569A" w:rsidP="008E0C7A">
            <w:pPr>
              <w:tabs>
                <w:tab w:val="left" w:pos="900"/>
                <w:tab w:val="left" w:pos="2880"/>
                <w:tab w:val="left" w:pos="5760"/>
                <w:tab w:val="left" w:pos="7920"/>
              </w:tabs>
              <w:jc w:val="center"/>
              <w:rPr>
                <w:b/>
                <w:sz w:val="24"/>
                <w:szCs w:val="24"/>
              </w:rPr>
            </w:pPr>
            <w:r>
              <w:rPr>
                <w:b/>
                <w:sz w:val="24"/>
                <w:szCs w:val="24"/>
              </w:rPr>
              <w:t>(PURSCHASES)</w:t>
            </w:r>
          </w:p>
          <w:p w14:paraId="5403B863" w14:textId="77777777" w:rsidR="00E0569A" w:rsidRDefault="00E0569A" w:rsidP="008E0C7A"/>
          <w:p w14:paraId="2DC59F55" w14:textId="77777777" w:rsidR="00E0569A" w:rsidRPr="001E1CBD" w:rsidRDefault="00E0569A" w:rsidP="008E0C7A"/>
        </w:tc>
      </w:tr>
    </w:tbl>
    <w:p w14:paraId="363F2549" w14:textId="77777777" w:rsidR="00E0569A" w:rsidRDefault="00E0569A" w:rsidP="00E0569A">
      <w:pPr>
        <w:ind w:left="1440" w:hanging="1440"/>
        <w:rPr>
          <w:rFonts w:cs="Arial"/>
          <w:b/>
          <w:bCs/>
          <w:lang w:val="en-US"/>
        </w:rPr>
      </w:pPr>
    </w:p>
    <w:p w14:paraId="2F86324B" w14:textId="77777777" w:rsidR="00E0569A" w:rsidRDefault="00E0569A" w:rsidP="00E0569A">
      <w:pPr>
        <w:ind w:left="1440" w:hanging="1440"/>
        <w:rPr>
          <w:rFonts w:cs="Arial"/>
          <w:b/>
          <w:bCs/>
          <w:lang w:val="en-US"/>
        </w:rPr>
      </w:pPr>
      <w:r>
        <w:rPr>
          <w:rFonts w:cs="Arial"/>
          <w:b/>
          <w:bCs/>
          <w:lang w:val="en-US"/>
        </w:rPr>
        <w:t>NOTE:</w:t>
      </w:r>
      <w:r>
        <w:rPr>
          <w:rFonts w:cs="Arial"/>
          <w:lang w:val="en-US"/>
        </w:rPr>
        <w:tab/>
      </w:r>
      <w:r>
        <w:rPr>
          <w:rFonts w:cs="Arial"/>
          <w:b/>
          <w:bCs/>
          <w:lang w:val="en-US"/>
        </w:rPr>
        <w:t>ONLY FIRM PRICES WILL BE ACCEPTED. NON-FIRM PRICES (INCLUDING PRICES SUBJECT TO RATES OF EXCHANGE VARIATIONS) WILL NOT BE CONSIDERED</w:t>
      </w:r>
    </w:p>
    <w:p w14:paraId="4A4439BE" w14:textId="77777777" w:rsidR="00E0569A" w:rsidRDefault="00E0569A" w:rsidP="00E0569A">
      <w:pPr>
        <w:ind w:left="1440" w:hanging="1440"/>
        <w:rPr>
          <w:rFonts w:cs="Arial"/>
          <w:b/>
          <w:bCs/>
          <w:lang w:val="en-US"/>
        </w:rPr>
      </w:pPr>
    </w:p>
    <w:p w14:paraId="36680757" w14:textId="77777777" w:rsidR="00E0569A" w:rsidRPr="00864FBB" w:rsidRDefault="00E0569A" w:rsidP="00E0569A">
      <w:pPr>
        <w:pStyle w:val="BodyTextIndent"/>
        <w:spacing w:line="240" w:lineRule="auto"/>
        <w:rPr>
          <w:b/>
          <w:bCs/>
          <w:sz w:val="18"/>
          <w:szCs w:val="20"/>
          <w:lang w:val="en-US" w:eastAsia="ar-SA"/>
        </w:rPr>
      </w:pPr>
      <w:r w:rsidRPr="00864FBB">
        <w:rPr>
          <w:b/>
          <w:bCs/>
          <w:sz w:val="18"/>
          <w:szCs w:val="20"/>
          <w:lang w:val="en-US" w:eastAsia="ar-SA"/>
        </w:rPr>
        <w:t xml:space="preserve">IN CASES WHERE DIFFERENT DELIVERY POINTS INFLUENCE THE PRICING, A SEPARATE PRICING SCHEDULE MUST BE SUBMITTED FOR EACH DELIVERY POINT </w:t>
      </w:r>
    </w:p>
    <w:p w14:paraId="4FEE5BDD" w14:textId="77777777" w:rsidR="00E0569A" w:rsidRDefault="00E0569A" w:rsidP="00E0569A">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0569A" w14:paraId="30F84B13" w14:textId="77777777" w:rsidTr="008E0C7A">
        <w:trPr>
          <w:trHeight w:val="1169"/>
        </w:trPr>
        <w:tc>
          <w:tcPr>
            <w:tcW w:w="9356" w:type="dxa"/>
            <w:tcBorders>
              <w:top w:val="single" w:sz="4" w:space="0" w:color="auto"/>
              <w:left w:val="single" w:sz="4" w:space="0" w:color="auto"/>
              <w:bottom w:val="single" w:sz="4" w:space="0" w:color="auto"/>
              <w:right w:val="single" w:sz="4" w:space="0" w:color="auto"/>
            </w:tcBorders>
            <w:vAlign w:val="center"/>
          </w:tcPr>
          <w:p w14:paraId="0646FD2A" w14:textId="77777777" w:rsidR="00E0569A" w:rsidRDefault="00E0569A" w:rsidP="008E0C7A">
            <w:pPr>
              <w:rPr>
                <w:rFonts w:cs="Arial"/>
                <w:sz w:val="20"/>
                <w:lang w:val="en-AU"/>
              </w:rPr>
            </w:pPr>
          </w:p>
          <w:p w14:paraId="6C6AD97F" w14:textId="77777777" w:rsidR="00E0569A" w:rsidRDefault="00E0569A" w:rsidP="008E0C7A">
            <w:pPr>
              <w:rPr>
                <w:rFonts w:cs="Arial"/>
              </w:rPr>
            </w:pPr>
            <w:r>
              <w:rPr>
                <w:rFonts w:cs="Arial"/>
              </w:rPr>
              <w:t>Name of Bidder……………………………………</w:t>
            </w:r>
            <w:r>
              <w:rPr>
                <w:rFonts w:cs="Arial"/>
              </w:rPr>
              <w:tab/>
              <w:t xml:space="preserve">               Bid Number…………………..............................</w:t>
            </w:r>
          </w:p>
          <w:p w14:paraId="5A26C18A" w14:textId="77777777" w:rsidR="00E0569A" w:rsidRDefault="00E0569A" w:rsidP="008E0C7A">
            <w:pPr>
              <w:pStyle w:val="Header"/>
              <w:tabs>
                <w:tab w:val="left" w:pos="720"/>
              </w:tabs>
              <w:rPr>
                <w:rFonts w:cs="Arial"/>
              </w:rPr>
            </w:pPr>
          </w:p>
          <w:p w14:paraId="1BDBB442" w14:textId="77777777" w:rsidR="00E0569A" w:rsidRDefault="00E0569A" w:rsidP="008E0C7A">
            <w:pPr>
              <w:rPr>
                <w:rFonts w:cs="Arial"/>
              </w:rPr>
            </w:pPr>
            <w:r>
              <w:rPr>
                <w:rFonts w:cs="Arial"/>
              </w:rPr>
              <w:t>Closing Time ……………. ……………………..                          Closing Date   ……………………………………</w:t>
            </w:r>
          </w:p>
          <w:p w14:paraId="569F1BBF" w14:textId="77777777" w:rsidR="00E0569A" w:rsidRDefault="00E0569A" w:rsidP="008E0C7A">
            <w:pPr>
              <w:pStyle w:val="Header"/>
              <w:tabs>
                <w:tab w:val="left" w:pos="720"/>
              </w:tabs>
              <w:rPr>
                <w:rFonts w:cs="Arial"/>
                <w:i/>
                <w:iCs/>
                <w:lang w:val="en-AU" w:eastAsia="en-US"/>
              </w:rPr>
            </w:pPr>
          </w:p>
        </w:tc>
      </w:tr>
    </w:tbl>
    <w:p w14:paraId="4064E5D4" w14:textId="77777777" w:rsidR="00E0569A" w:rsidRDefault="00E0569A" w:rsidP="00E0569A">
      <w:pPr>
        <w:pStyle w:val="BodyText"/>
        <w:rPr>
          <w:rFonts w:cs="Arial"/>
          <w:b w:val="0"/>
          <w:sz w:val="20"/>
          <w:szCs w:val="20"/>
          <w:lang w:val="en-AU"/>
        </w:rPr>
      </w:pPr>
    </w:p>
    <w:p w14:paraId="79D1CC41" w14:textId="77777777" w:rsidR="00E0569A" w:rsidRDefault="00E0569A" w:rsidP="00E0569A">
      <w:pPr>
        <w:rPr>
          <w:rFonts w:cs="Arial"/>
          <w:sz w:val="20"/>
          <w:lang w:val="en-US"/>
        </w:rPr>
      </w:pPr>
      <w:r>
        <w:rPr>
          <w:rFonts w:cs="Arial"/>
          <w:lang w:val="en-US"/>
        </w:rPr>
        <w:t>OFFER TO BE VALID FOR……………..DAYS FROM THE CLOSING DATE OF BID.</w:t>
      </w:r>
    </w:p>
    <w:p w14:paraId="0095DC71" w14:textId="77777777" w:rsidR="00E0569A" w:rsidRDefault="00E0569A" w:rsidP="00E0569A">
      <w:pPr>
        <w:rPr>
          <w:rFonts w:cs="Arial"/>
          <w:b/>
          <w:bCs/>
          <w:lang w:val="en-US"/>
        </w:rPr>
      </w:pPr>
    </w:p>
    <w:p w14:paraId="10369439" w14:textId="77777777" w:rsidR="00E0569A" w:rsidRDefault="00E0569A" w:rsidP="00E0569A">
      <w:pPr>
        <w:pStyle w:val="BodyText"/>
        <w:rPr>
          <w:rFonts w:cs="Arial"/>
          <w:b w:val="0"/>
          <w:sz w:val="20"/>
          <w:szCs w:val="20"/>
        </w:rPr>
      </w:pPr>
      <w:r>
        <w:rPr>
          <w:rFonts w:cs="Arial"/>
          <w:b w:val="0"/>
          <w:bCs/>
          <w:sz w:val="20"/>
          <w:szCs w:val="20"/>
        </w:rPr>
        <w:t>_________________________________________________________________________________</w:t>
      </w:r>
    </w:p>
    <w:p w14:paraId="18E118E4" w14:textId="77777777" w:rsidR="00E0569A" w:rsidRDefault="00E0569A" w:rsidP="00E0569A">
      <w:pPr>
        <w:pStyle w:val="BodyText"/>
        <w:tabs>
          <w:tab w:val="left" w:pos="1080"/>
          <w:tab w:val="left" w:pos="2700"/>
        </w:tabs>
        <w:rPr>
          <w:rFonts w:cs="Arial"/>
          <w:b w:val="0"/>
          <w:bCs/>
          <w:sz w:val="20"/>
          <w:szCs w:val="20"/>
        </w:rPr>
      </w:pPr>
    </w:p>
    <w:p w14:paraId="0E849B11" w14:textId="77777777" w:rsidR="00E0569A" w:rsidRDefault="00E0569A" w:rsidP="00E0569A">
      <w:pPr>
        <w:pStyle w:val="BodyText"/>
        <w:tabs>
          <w:tab w:val="left" w:pos="1080"/>
          <w:tab w:val="left" w:pos="2700"/>
          <w:tab w:val="left" w:pos="5670"/>
        </w:tabs>
        <w:rPr>
          <w:rFonts w:cs="Arial"/>
          <w:b w:val="0"/>
          <w:bCs/>
          <w:sz w:val="20"/>
          <w:szCs w:val="20"/>
        </w:rPr>
      </w:pPr>
      <w:r>
        <w:rPr>
          <w:rFonts w:cs="Arial"/>
          <w:b w:val="0"/>
          <w:bCs/>
          <w:sz w:val="20"/>
          <w:szCs w:val="20"/>
        </w:rPr>
        <w:t>ITEM</w:t>
      </w:r>
      <w:r>
        <w:rPr>
          <w:rFonts w:cs="Arial"/>
          <w:b w:val="0"/>
          <w:bCs/>
          <w:sz w:val="20"/>
          <w:szCs w:val="20"/>
        </w:rPr>
        <w:tab/>
        <w:t>PAYMENT REF</w:t>
      </w:r>
      <w:r>
        <w:rPr>
          <w:rFonts w:cs="Arial"/>
          <w:b w:val="0"/>
          <w:bCs/>
          <w:sz w:val="20"/>
          <w:szCs w:val="20"/>
        </w:rPr>
        <w:tab/>
        <w:t>DESCRIPTION   UNIT   QUANTITY RATE</w:t>
      </w:r>
      <w:r>
        <w:rPr>
          <w:rFonts w:cs="Arial"/>
          <w:b w:val="0"/>
          <w:bCs/>
          <w:sz w:val="20"/>
          <w:szCs w:val="20"/>
        </w:rPr>
        <w:tab/>
        <w:t>BID PRICE RSA CURRENCY NO.</w:t>
      </w: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t xml:space="preserve">**(INCL ALL  TAXES                 </w:t>
      </w:r>
    </w:p>
    <w:p w14:paraId="103D87CC" w14:textId="77777777" w:rsidR="00E0569A" w:rsidRDefault="00E0569A" w:rsidP="00E0569A">
      <w:pPr>
        <w:pStyle w:val="BodyText"/>
        <w:pBdr>
          <w:bottom w:val="single" w:sz="12" w:space="1" w:color="auto"/>
        </w:pBdr>
        <w:rPr>
          <w:rFonts w:cs="Arial"/>
          <w:b w:val="0"/>
          <w:bCs/>
          <w:sz w:val="20"/>
          <w:szCs w:val="20"/>
        </w:rPr>
      </w:pPr>
    </w:p>
    <w:p w14:paraId="238F6A2D" w14:textId="77777777" w:rsidR="00E0569A" w:rsidRDefault="00E0569A" w:rsidP="00E0569A">
      <w:pPr>
        <w:pStyle w:val="BodyText"/>
        <w:pBdr>
          <w:bottom w:val="single" w:sz="12" w:space="1" w:color="auto"/>
        </w:pBdr>
        <w:rPr>
          <w:rFonts w:cs="Arial"/>
          <w:b w:val="0"/>
          <w:bCs/>
          <w:sz w:val="20"/>
          <w:szCs w:val="20"/>
        </w:rPr>
      </w:pPr>
    </w:p>
    <w:p w14:paraId="4FE90000" w14:textId="77777777" w:rsidR="00E0569A" w:rsidRDefault="00E0569A" w:rsidP="00E0569A">
      <w:pPr>
        <w:rPr>
          <w:rFonts w:cs="Arial"/>
          <w:sz w:val="20"/>
          <w:lang w:val="en-US"/>
        </w:rPr>
      </w:pPr>
    </w:p>
    <w:p w14:paraId="38B1D24F" w14:textId="77777777" w:rsidR="00E0569A" w:rsidRDefault="00E0569A" w:rsidP="00E0569A">
      <w:pPr>
        <w:rPr>
          <w:rFonts w:cs="Arial"/>
          <w:lang w:val="en-US"/>
        </w:rPr>
      </w:pPr>
    </w:p>
    <w:p w14:paraId="18DDFBD1" w14:textId="77777777" w:rsidR="00E0569A" w:rsidRDefault="00E0569A" w:rsidP="00E0569A">
      <w:pPr>
        <w:rPr>
          <w:rFonts w:cs="Arial"/>
          <w:lang w:val="en-US"/>
        </w:rPr>
      </w:pPr>
    </w:p>
    <w:p w14:paraId="17122F9C" w14:textId="77777777" w:rsidR="00E0569A" w:rsidRDefault="00E0569A" w:rsidP="006D1231">
      <w:pPr>
        <w:numPr>
          <w:ilvl w:val="0"/>
          <w:numId w:val="71"/>
        </w:numPr>
        <w:tabs>
          <w:tab w:val="left" w:pos="5670"/>
        </w:tabs>
        <w:suppressAutoHyphens w:val="0"/>
        <w:rPr>
          <w:rFonts w:cs="Arial"/>
          <w:lang w:val="en-US"/>
        </w:rPr>
      </w:pPr>
      <w:r>
        <w:rPr>
          <w:rFonts w:cs="Arial"/>
          <w:lang w:val="en-US"/>
        </w:rPr>
        <w:t xml:space="preserve">Required by: </w:t>
      </w:r>
      <w:r w:rsidR="008E0C7A">
        <w:rPr>
          <w:rFonts w:cs="Arial"/>
          <w:lang w:val="en-US"/>
        </w:rPr>
        <w:t>Winnie Madikizela Mandela Local Municipality</w:t>
      </w:r>
      <w:r>
        <w:rPr>
          <w:rFonts w:cs="Arial"/>
          <w:lang w:val="en-US"/>
        </w:rPr>
        <w:t>.</w:t>
      </w:r>
    </w:p>
    <w:p w14:paraId="2FB92D5E" w14:textId="77777777" w:rsidR="00E0569A" w:rsidRDefault="00E0569A" w:rsidP="00E0569A">
      <w:pPr>
        <w:suppressAutoHyphens w:val="0"/>
        <w:rPr>
          <w:rFonts w:cs="Arial"/>
          <w:lang w:val="en-US"/>
        </w:rPr>
      </w:pPr>
    </w:p>
    <w:p w14:paraId="6E0E43BD" w14:textId="77777777" w:rsidR="00E0569A" w:rsidRDefault="00E0569A" w:rsidP="00E0569A">
      <w:pPr>
        <w:pStyle w:val="BodyText"/>
        <w:tabs>
          <w:tab w:val="left" w:pos="709"/>
        </w:tabs>
        <w:rPr>
          <w:rFonts w:cs="Arial"/>
          <w:b w:val="0"/>
          <w:bCs/>
          <w:sz w:val="20"/>
          <w:szCs w:val="20"/>
        </w:rPr>
      </w:pPr>
      <w:r>
        <w:rPr>
          <w:rFonts w:cs="Arial"/>
          <w:b w:val="0"/>
          <w:bCs/>
          <w:sz w:val="20"/>
          <w:szCs w:val="20"/>
        </w:rPr>
        <w:t>-</w:t>
      </w:r>
      <w:r>
        <w:rPr>
          <w:rFonts w:cs="Arial"/>
          <w:b w:val="0"/>
          <w:bCs/>
          <w:sz w:val="20"/>
          <w:szCs w:val="20"/>
        </w:rPr>
        <w:tab/>
        <w:t>Does the offer comply with the specification(s)?</w:t>
      </w:r>
      <w:r>
        <w:rPr>
          <w:rFonts w:cs="Arial"/>
          <w:b w:val="0"/>
          <w:bCs/>
          <w:sz w:val="20"/>
          <w:szCs w:val="20"/>
        </w:rPr>
        <w:tab/>
        <w:t>*YES/NO</w:t>
      </w:r>
    </w:p>
    <w:p w14:paraId="3449ACA3" w14:textId="77777777" w:rsidR="00E0569A" w:rsidRDefault="00E0569A" w:rsidP="00E0569A">
      <w:pPr>
        <w:pStyle w:val="BodyText"/>
        <w:rPr>
          <w:rFonts w:cs="Arial"/>
          <w:b w:val="0"/>
          <w:bCs/>
          <w:sz w:val="20"/>
          <w:szCs w:val="20"/>
        </w:rPr>
      </w:pPr>
    </w:p>
    <w:p w14:paraId="0970B02D" w14:textId="77777777" w:rsidR="00E0569A" w:rsidRDefault="00E0569A" w:rsidP="006D1231">
      <w:pPr>
        <w:pStyle w:val="BodyText"/>
        <w:numPr>
          <w:ilvl w:val="0"/>
          <w:numId w:val="71"/>
        </w:numPr>
        <w:ind w:right="0"/>
        <w:jc w:val="left"/>
        <w:rPr>
          <w:rFonts w:cs="Arial"/>
          <w:b w:val="0"/>
          <w:bCs/>
          <w:sz w:val="20"/>
          <w:szCs w:val="20"/>
        </w:rPr>
      </w:pPr>
      <w:r>
        <w:rPr>
          <w:rFonts w:cs="Arial"/>
          <w:b w:val="0"/>
          <w:bCs/>
          <w:sz w:val="20"/>
          <w:szCs w:val="20"/>
        </w:rPr>
        <w:t>If not to specification, indicate deviation(s)</w:t>
      </w:r>
      <w:r>
        <w:rPr>
          <w:rFonts w:cs="Arial"/>
          <w:b w:val="0"/>
          <w:bCs/>
          <w:sz w:val="20"/>
          <w:szCs w:val="20"/>
        </w:rPr>
        <w:tab/>
        <w:t>………………………………….</w:t>
      </w:r>
    </w:p>
    <w:p w14:paraId="43236259" w14:textId="77777777" w:rsidR="00E0569A" w:rsidRDefault="00E0569A" w:rsidP="00E0569A">
      <w:pPr>
        <w:pStyle w:val="BodyText"/>
        <w:rPr>
          <w:rFonts w:cs="Arial"/>
          <w:b w:val="0"/>
          <w:bCs/>
          <w:sz w:val="20"/>
          <w:szCs w:val="20"/>
        </w:rPr>
      </w:pPr>
      <w:r>
        <w:rPr>
          <w:rFonts w:cs="Arial"/>
          <w:b w:val="0"/>
          <w:bCs/>
          <w:sz w:val="20"/>
          <w:szCs w:val="20"/>
        </w:rPr>
        <w:tab/>
      </w:r>
      <w:r>
        <w:rPr>
          <w:rFonts w:cs="Arial"/>
          <w:b w:val="0"/>
          <w:bCs/>
          <w:sz w:val="20"/>
          <w:szCs w:val="20"/>
        </w:rPr>
        <w:tab/>
      </w:r>
    </w:p>
    <w:p w14:paraId="3F80CC6B" w14:textId="77777777" w:rsidR="00E0569A" w:rsidRDefault="00E0569A" w:rsidP="006D1231">
      <w:pPr>
        <w:pStyle w:val="BodyText"/>
        <w:numPr>
          <w:ilvl w:val="0"/>
          <w:numId w:val="71"/>
        </w:numPr>
        <w:ind w:right="0"/>
        <w:jc w:val="left"/>
        <w:rPr>
          <w:rFonts w:cs="Arial"/>
          <w:b w:val="0"/>
          <w:bCs/>
          <w:sz w:val="20"/>
          <w:szCs w:val="20"/>
        </w:rPr>
      </w:pPr>
      <w:r>
        <w:rPr>
          <w:rFonts w:cs="Arial"/>
          <w:b w:val="0"/>
          <w:bCs/>
          <w:sz w:val="20"/>
          <w:szCs w:val="20"/>
        </w:rPr>
        <w:t>Period required for delivery</w:t>
      </w:r>
      <w:r>
        <w:rPr>
          <w:rFonts w:cs="Arial"/>
          <w:b w:val="0"/>
          <w:bCs/>
          <w:sz w:val="20"/>
          <w:szCs w:val="20"/>
        </w:rPr>
        <w:tab/>
      </w:r>
      <w:r>
        <w:rPr>
          <w:rFonts w:cs="Arial"/>
          <w:b w:val="0"/>
          <w:bCs/>
          <w:sz w:val="20"/>
          <w:szCs w:val="20"/>
        </w:rPr>
        <w:tab/>
        <w:t>………………………………….</w:t>
      </w:r>
    </w:p>
    <w:p w14:paraId="4B2F07C7" w14:textId="77777777" w:rsidR="00E0569A" w:rsidRDefault="00E0569A" w:rsidP="00E0569A">
      <w:pPr>
        <w:pStyle w:val="BodyText"/>
        <w:rPr>
          <w:rFonts w:cs="Arial"/>
          <w:b w:val="0"/>
          <w:bCs/>
          <w:sz w:val="20"/>
          <w:szCs w:val="20"/>
        </w:rPr>
      </w:pPr>
      <w:r>
        <w:rPr>
          <w:rFonts w:cs="Arial"/>
          <w:b w:val="0"/>
          <w:bCs/>
          <w:sz w:val="20"/>
          <w:szCs w:val="20"/>
        </w:rPr>
        <w:tab/>
      </w:r>
      <w:r>
        <w:rPr>
          <w:rFonts w:cs="Arial"/>
          <w:b w:val="0"/>
          <w:bCs/>
          <w:sz w:val="20"/>
          <w:szCs w:val="20"/>
        </w:rPr>
        <w:tab/>
      </w:r>
      <w:r>
        <w:rPr>
          <w:rFonts w:cs="Arial"/>
          <w:b w:val="0"/>
          <w:bCs/>
          <w:sz w:val="20"/>
          <w:szCs w:val="20"/>
        </w:rPr>
        <w:tab/>
      </w:r>
      <w:r>
        <w:rPr>
          <w:rFonts w:cs="Arial"/>
          <w:b w:val="0"/>
          <w:bCs/>
          <w:sz w:val="20"/>
          <w:szCs w:val="20"/>
        </w:rPr>
        <w:tab/>
        <w:t>*Delivery: Firm/Not firm</w:t>
      </w:r>
    </w:p>
    <w:p w14:paraId="664A2E23" w14:textId="77777777" w:rsidR="00E0569A" w:rsidRDefault="00E0569A" w:rsidP="00E0569A">
      <w:pPr>
        <w:pStyle w:val="BodyText"/>
        <w:jc w:val="right"/>
        <w:rPr>
          <w:rFonts w:cs="Arial"/>
          <w:b w:val="0"/>
          <w:bCs/>
          <w:sz w:val="20"/>
          <w:szCs w:val="20"/>
        </w:rPr>
      </w:pPr>
    </w:p>
    <w:p w14:paraId="46D8F48B" w14:textId="77777777" w:rsidR="00E0569A" w:rsidRDefault="00E0569A" w:rsidP="006D1231">
      <w:pPr>
        <w:pStyle w:val="BodyText"/>
        <w:numPr>
          <w:ilvl w:val="0"/>
          <w:numId w:val="71"/>
        </w:numPr>
        <w:ind w:right="0"/>
        <w:jc w:val="left"/>
        <w:rPr>
          <w:rFonts w:cs="Arial"/>
          <w:b w:val="0"/>
          <w:bCs/>
          <w:sz w:val="20"/>
          <w:szCs w:val="20"/>
        </w:rPr>
      </w:pPr>
      <w:r>
        <w:rPr>
          <w:rFonts w:cs="Arial"/>
          <w:b w:val="0"/>
          <w:bCs/>
          <w:sz w:val="20"/>
          <w:szCs w:val="20"/>
        </w:rPr>
        <w:t>Delivery basis</w:t>
      </w:r>
      <w:r>
        <w:rPr>
          <w:rFonts w:cs="Arial"/>
          <w:b w:val="0"/>
          <w:bCs/>
          <w:sz w:val="20"/>
          <w:szCs w:val="20"/>
        </w:rPr>
        <w:tab/>
      </w:r>
      <w:r>
        <w:rPr>
          <w:rFonts w:cs="Arial"/>
          <w:b w:val="0"/>
          <w:bCs/>
          <w:sz w:val="20"/>
          <w:szCs w:val="20"/>
        </w:rPr>
        <w:tab/>
      </w:r>
      <w:r>
        <w:rPr>
          <w:rFonts w:cs="Arial"/>
          <w:b w:val="0"/>
          <w:bCs/>
          <w:sz w:val="20"/>
          <w:szCs w:val="20"/>
        </w:rPr>
        <w:tab/>
        <w:t>…………………………………</w:t>
      </w:r>
    </w:p>
    <w:p w14:paraId="0C2A4DB1" w14:textId="77777777" w:rsidR="00E0569A" w:rsidRDefault="00E0569A" w:rsidP="00E0569A">
      <w:pPr>
        <w:pStyle w:val="BodyText"/>
        <w:ind w:firstLine="720"/>
        <w:rPr>
          <w:rFonts w:cs="Arial"/>
          <w:b w:val="0"/>
          <w:bCs/>
          <w:sz w:val="20"/>
          <w:szCs w:val="20"/>
        </w:rPr>
      </w:pPr>
    </w:p>
    <w:p w14:paraId="4DF346EF" w14:textId="77777777" w:rsidR="00E0569A" w:rsidRDefault="00E0569A" w:rsidP="00E0569A">
      <w:pPr>
        <w:pStyle w:val="BodyText"/>
        <w:ind w:left="720"/>
        <w:rPr>
          <w:rFonts w:cs="Arial"/>
          <w:b w:val="0"/>
          <w:bCs/>
          <w:sz w:val="20"/>
          <w:szCs w:val="20"/>
        </w:rPr>
      </w:pPr>
    </w:p>
    <w:p w14:paraId="08F50B2E" w14:textId="77777777" w:rsidR="00E0569A" w:rsidRDefault="00E0569A" w:rsidP="00E0569A">
      <w:pPr>
        <w:pStyle w:val="BodyText"/>
        <w:tabs>
          <w:tab w:val="left" w:pos="709"/>
        </w:tabs>
        <w:rPr>
          <w:rFonts w:cs="Arial"/>
          <w:b w:val="0"/>
          <w:bCs/>
          <w:sz w:val="20"/>
          <w:szCs w:val="20"/>
        </w:rPr>
      </w:pPr>
      <w:r>
        <w:rPr>
          <w:rFonts w:cs="Arial"/>
          <w:b w:val="0"/>
          <w:bCs/>
          <w:sz w:val="20"/>
          <w:szCs w:val="20"/>
        </w:rPr>
        <w:t>Note:</w:t>
      </w:r>
      <w:r>
        <w:rPr>
          <w:rFonts w:cs="Arial"/>
          <w:b w:val="0"/>
          <w:bCs/>
          <w:sz w:val="20"/>
          <w:szCs w:val="20"/>
        </w:rPr>
        <w:tab/>
        <w:t>All delivery costs must be included in the bid price, for delivery at the prescribed destination.</w:t>
      </w:r>
    </w:p>
    <w:p w14:paraId="3BBA9AB5" w14:textId="77777777" w:rsidR="00E0569A" w:rsidRDefault="00E0569A" w:rsidP="00E0569A">
      <w:pPr>
        <w:pStyle w:val="BodyText"/>
        <w:rPr>
          <w:rFonts w:cs="Arial"/>
          <w:bCs/>
          <w:sz w:val="20"/>
          <w:szCs w:val="20"/>
        </w:rPr>
      </w:pPr>
    </w:p>
    <w:p w14:paraId="00CDF809" w14:textId="77777777" w:rsidR="00E0569A" w:rsidRDefault="00E0569A" w:rsidP="00E0569A">
      <w:pPr>
        <w:pStyle w:val="BodyText"/>
        <w:rPr>
          <w:rFonts w:cs="Arial"/>
          <w:b w:val="0"/>
          <w:sz w:val="20"/>
          <w:szCs w:val="20"/>
        </w:rPr>
      </w:pPr>
      <w:r>
        <w:rPr>
          <w:rFonts w:cs="Arial"/>
          <w:b w:val="0"/>
          <w:bCs/>
          <w:sz w:val="20"/>
          <w:szCs w:val="20"/>
        </w:rPr>
        <w:t>** “all applicable taxes” includes  value- added tax, pay as you earn, income tax, unemployment  insurance fund contributions and skills development levies.</w:t>
      </w:r>
    </w:p>
    <w:p w14:paraId="78B1226B" w14:textId="77777777" w:rsidR="00E0569A" w:rsidRDefault="00E0569A" w:rsidP="00E0569A">
      <w:pPr>
        <w:pStyle w:val="BodyText"/>
        <w:rPr>
          <w:rFonts w:cs="Arial"/>
          <w:b w:val="0"/>
          <w:bCs/>
          <w:sz w:val="20"/>
          <w:szCs w:val="20"/>
        </w:rPr>
      </w:pPr>
    </w:p>
    <w:p w14:paraId="3E826912" w14:textId="77777777" w:rsidR="00E0569A" w:rsidRDefault="00E0569A" w:rsidP="00E0569A">
      <w:pPr>
        <w:pStyle w:val="BodyText"/>
        <w:rPr>
          <w:rFonts w:cs="Arial"/>
          <w:b w:val="0"/>
          <w:bCs/>
          <w:sz w:val="20"/>
          <w:szCs w:val="20"/>
        </w:rPr>
      </w:pPr>
    </w:p>
    <w:p w14:paraId="2C05A2D8" w14:textId="77777777" w:rsidR="00E0569A" w:rsidRDefault="00E0569A" w:rsidP="00E0569A">
      <w:pPr>
        <w:pStyle w:val="BodyText"/>
        <w:rPr>
          <w:rFonts w:cs="Arial"/>
          <w:b w:val="0"/>
          <w:bCs/>
          <w:sz w:val="20"/>
          <w:szCs w:val="20"/>
        </w:rPr>
      </w:pPr>
      <w:r>
        <w:rPr>
          <w:rFonts w:cs="Arial"/>
          <w:b w:val="0"/>
          <w:bCs/>
          <w:sz w:val="20"/>
          <w:szCs w:val="20"/>
        </w:rPr>
        <w:t>*Delete if not applicable</w:t>
      </w:r>
      <w:bookmarkStart w:id="109" w:name="_Ref216532155"/>
    </w:p>
    <w:p w14:paraId="6F4500FF" w14:textId="77777777" w:rsidR="00E0569A" w:rsidRDefault="00E0569A" w:rsidP="00E0569A">
      <w:pPr>
        <w:pStyle w:val="BodyText"/>
        <w:rPr>
          <w:i/>
          <w:snapToGrid w:val="0"/>
          <w:sz w:val="22"/>
          <w:szCs w:val="22"/>
        </w:rPr>
      </w:pPr>
    </w:p>
    <w:p w14:paraId="4544303F" w14:textId="77777777" w:rsidR="00E0569A" w:rsidRDefault="00E0569A" w:rsidP="00E0569A">
      <w:pPr>
        <w:pStyle w:val="BodyText"/>
        <w:rPr>
          <w:i/>
          <w:snapToGrid w:val="0"/>
          <w:sz w:val="22"/>
          <w:szCs w:val="22"/>
        </w:rPr>
      </w:pPr>
    </w:p>
    <w:p w14:paraId="63FBB33B" w14:textId="77777777" w:rsidR="00E0569A" w:rsidRDefault="00E0569A" w:rsidP="00E0569A">
      <w:pPr>
        <w:pStyle w:val="BodyText"/>
        <w:rPr>
          <w:i/>
          <w:snapToGrid w:val="0"/>
          <w:sz w:val="22"/>
          <w:szCs w:val="22"/>
        </w:rPr>
      </w:pPr>
    </w:p>
    <w:p w14:paraId="4A17D02D" w14:textId="77777777" w:rsidR="00E0569A" w:rsidRDefault="00E0569A" w:rsidP="00E0569A">
      <w:pPr>
        <w:pStyle w:val="BodyText"/>
        <w:rPr>
          <w:i/>
          <w:snapToGrid w:val="0"/>
          <w:sz w:val="22"/>
          <w:szCs w:val="22"/>
        </w:rPr>
      </w:pPr>
    </w:p>
    <w:p w14:paraId="0E9A1DDA" w14:textId="77777777" w:rsidR="00E0569A" w:rsidRDefault="00E0569A" w:rsidP="00E0569A">
      <w:pPr>
        <w:pStyle w:val="BodyText"/>
        <w:rPr>
          <w:i/>
          <w:snapToGrid w:val="0"/>
          <w:sz w:val="22"/>
          <w:szCs w:val="22"/>
        </w:rPr>
      </w:pPr>
    </w:p>
    <w:p w14:paraId="4977DCF5" w14:textId="77777777" w:rsidR="00E0569A" w:rsidRDefault="00E0569A" w:rsidP="00E0569A">
      <w:pPr>
        <w:pStyle w:val="BodyText"/>
        <w:rPr>
          <w:i/>
          <w:snapToGrid w:val="0"/>
          <w:sz w:val="22"/>
          <w:szCs w:val="22"/>
        </w:rPr>
      </w:pPr>
    </w:p>
    <w:p w14:paraId="166475A7" w14:textId="77777777" w:rsidR="00E0569A" w:rsidRDefault="00E0569A" w:rsidP="00E0569A">
      <w:pPr>
        <w:pStyle w:val="BodyText"/>
        <w:rPr>
          <w:i/>
          <w:snapToGrid w:val="0"/>
          <w:sz w:val="22"/>
          <w:szCs w:val="22"/>
        </w:rPr>
      </w:pPr>
    </w:p>
    <w:p w14:paraId="2702488F" w14:textId="77777777" w:rsidR="00E0569A" w:rsidRDefault="00E0569A" w:rsidP="00E0569A">
      <w:pPr>
        <w:pStyle w:val="BodyText"/>
        <w:rPr>
          <w:i/>
          <w:snapToGrid w:val="0"/>
          <w:sz w:val="22"/>
          <w:szCs w:val="22"/>
        </w:rPr>
      </w:pPr>
    </w:p>
    <w:p w14:paraId="1DA654F7" w14:textId="77777777" w:rsidR="00E0569A" w:rsidRDefault="00E0569A" w:rsidP="00E0569A">
      <w:pPr>
        <w:pStyle w:val="BodyText"/>
        <w:rPr>
          <w:i/>
          <w:snapToGrid w:val="0"/>
          <w:sz w:val="22"/>
          <w:szCs w:val="22"/>
        </w:rPr>
      </w:pPr>
    </w:p>
    <w:p w14:paraId="1116585B" w14:textId="77777777" w:rsidR="00AC6A7B" w:rsidRDefault="00AC6A7B" w:rsidP="00E0569A">
      <w:pPr>
        <w:pStyle w:val="BodyText"/>
        <w:rPr>
          <w:i/>
          <w:snapToGrid w:val="0"/>
          <w:sz w:val="22"/>
          <w:szCs w:val="22"/>
        </w:rPr>
      </w:pPr>
    </w:p>
    <w:p w14:paraId="21485F9F" w14:textId="77777777" w:rsidR="00E0569A" w:rsidRPr="00080C9B" w:rsidRDefault="00E0569A" w:rsidP="00E0569A">
      <w:pPr>
        <w:pStyle w:val="BodyText"/>
        <w:rPr>
          <w:i/>
          <w:snapToGrid w:val="0"/>
          <w:sz w:val="22"/>
          <w:szCs w:val="22"/>
        </w:rPr>
      </w:pPr>
    </w:p>
    <w:p w14:paraId="708911F4" w14:textId="77777777" w:rsidR="00E0569A" w:rsidRPr="006546BA" w:rsidRDefault="00E0569A" w:rsidP="00E0569A">
      <w:pPr>
        <w:rPr>
          <w:b/>
          <w:i/>
          <w:snapToGrid w:val="0"/>
          <w:sz w:val="22"/>
          <w:szCs w:val="22"/>
          <w:lang w:eastAsia="en-US"/>
        </w:rPr>
      </w:pPr>
    </w:p>
    <w:p w14:paraId="5582AA83" w14:textId="77777777" w:rsidR="00E0569A" w:rsidRDefault="00E0569A" w:rsidP="00E0569A">
      <w:pPr>
        <w:numPr>
          <w:ilvl w:val="0"/>
          <w:numId w:val="36"/>
        </w:numPr>
        <w:rPr>
          <w:b/>
          <w:sz w:val="28"/>
        </w:rPr>
      </w:pPr>
      <w:r>
        <w:rPr>
          <w:b/>
          <w:sz w:val="28"/>
        </w:rPr>
        <w:t>Pricing Instructions</w:t>
      </w:r>
      <w:bookmarkEnd w:id="109"/>
    </w:p>
    <w:p w14:paraId="10D43A96" w14:textId="77777777" w:rsidR="00E0569A" w:rsidRDefault="00E0569A" w:rsidP="00E0569A">
      <w:pPr>
        <w:rPr>
          <w:b/>
        </w:rPr>
      </w:pPr>
    </w:p>
    <w:p w14:paraId="38D83B8C" w14:textId="77777777" w:rsidR="00E0569A" w:rsidRDefault="00E0569A" w:rsidP="00E0569A">
      <w:pPr>
        <w:numPr>
          <w:ilvl w:val="0"/>
          <w:numId w:val="37"/>
        </w:numPr>
      </w:pPr>
      <w:r>
        <w:t xml:space="preserve">Measurement and payment shall be in accordance with the relevant provisions of Clause 8 of each of the SANS 1200 Specifications for Civil Engineering Construction referred to in the Scope of Work.  The Preliminary and General items shall be measures in accordance with the provisions of SANS 1200-A, General. </w:t>
      </w:r>
    </w:p>
    <w:p w14:paraId="5A714665" w14:textId="77777777" w:rsidR="00E0569A" w:rsidRDefault="00E0569A" w:rsidP="00E0569A"/>
    <w:p w14:paraId="46A6770B" w14:textId="77777777" w:rsidR="00E0569A" w:rsidRDefault="00E0569A" w:rsidP="00E0569A">
      <w:pPr>
        <w:numPr>
          <w:ilvl w:val="0"/>
          <w:numId w:val="37"/>
        </w:numPr>
      </w:pPr>
      <w:r>
        <w:t>The units of measurement described in the Bill of Quantities are metric units.  Abbreviations used in the Bill of Quantities are as follows:</w:t>
      </w:r>
    </w:p>
    <w:p w14:paraId="7B31BF7A" w14:textId="77777777" w:rsidR="00E0569A" w:rsidRDefault="00E0569A" w:rsidP="00E0569A"/>
    <w:p w14:paraId="3E8BAD65" w14:textId="77777777" w:rsidR="00E0569A" w:rsidRDefault="00E0569A" w:rsidP="00E0569A">
      <w:pPr>
        <w:tabs>
          <w:tab w:val="left" w:pos="1701"/>
          <w:tab w:val="left" w:pos="2410"/>
          <w:tab w:val="left" w:pos="4253"/>
          <w:tab w:val="left" w:pos="5529"/>
          <w:tab w:val="left" w:pos="6096"/>
        </w:tabs>
        <w:ind w:left="284"/>
      </w:pPr>
      <w:r>
        <w:t>%</w:t>
      </w:r>
      <w:r>
        <w:tab/>
        <w:t>=</w:t>
      </w:r>
      <w:r>
        <w:tab/>
        <w:t>per cent</w:t>
      </w:r>
      <w:r>
        <w:tab/>
        <w:t>m</w:t>
      </w:r>
      <w:r>
        <w:rPr>
          <w:vertAlign w:val="superscript"/>
        </w:rPr>
        <w:t>2</w:t>
      </w:r>
      <w:r>
        <w:t>.pass</w:t>
      </w:r>
      <w:r>
        <w:tab/>
        <w:t>=</w:t>
      </w:r>
      <w:r>
        <w:tab/>
        <w:t>square metre-pass</w:t>
      </w:r>
    </w:p>
    <w:p w14:paraId="0F87E21F" w14:textId="77777777" w:rsidR="00E0569A" w:rsidRPr="0009693B" w:rsidRDefault="00E0569A" w:rsidP="00E0569A">
      <w:pPr>
        <w:tabs>
          <w:tab w:val="left" w:pos="1701"/>
          <w:tab w:val="left" w:pos="2410"/>
          <w:tab w:val="left" w:pos="4253"/>
          <w:tab w:val="left" w:pos="5529"/>
          <w:tab w:val="left" w:pos="6096"/>
        </w:tabs>
        <w:ind w:left="284"/>
        <w:rPr>
          <w:lang w:val="es-ES"/>
        </w:rPr>
      </w:pPr>
      <w:r w:rsidRPr="0009693B">
        <w:rPr>
          <w:lang w:val="es-ES"/>
        </w:rPr>
        <w:t>h</w:t>
      </w:r>
      <w:r w:rsidRPr="0009693B">
        <w:rPr>
          <w:lang w:val="es-ES"/>
        </w:rPr>
        <w:tab/>
        <w:t>=</w:t>
      </w:r>
      <w:r w:rsidRPr="0009693B">
        <w:rPr>
          <w:lang w:val="es-ES"/>
        </w:rPr>
        <w:tab/>
      </w:r>
      <w:proofErr w:type="spellStart"/>
      <w:r w:rsidRPr="0009693B">
        <w:rPr>
          <w:lang w:val="es-ES"/>
        </w:rPr>
        <w:t>hour</w:t>
      </w:r>
      <w:proofErr w:type="spellEnd"/>
      <w:r w:rsidRPr="0009693B">
        <w:rPr>
          <w:lang w:val="es-ES"/>
        </w:rPr>
        <w:tab/>
        <w:t>m</w:t>
      </w:r>
      <w:r w:rsidRPr="0009693B">
        <w:rPr>
          <w:vertAlign w:val="superscript"/>
          <w:lang w:val="es-ES"/>
        </w:rPr>
        <w:t>3</w:t>
      </w:r>
      <w:r w:rsidRPr="0009693B">
        <w:rPr>
          <w:lang w:val="es-ES"/>
        </w:rPr>
        <w:tab/>
        <w:t>=</w:t>
      </w:r>
      <w:r w:rsidRPr="0009693B">
        <w:rPr>
          <w:lang w:val="es-ES"/>
        </w:rPr>
        <w:tab/>
      </w:r>
      <w:proofErr w:type="spellStart"/>
      <w:r w:rsidRPr="0009693B">
        <w:rPr>
          <w:lang w:val="es-ES"/>
        </w:rPr>
        <w:t>cubic</w:t>
      </w:r>
      <w:proofErr w:type="spellEnd"/>
      <w:r w:rsidRPr="0009693B">
        <w:rPr>
          <w:lang w:val="es-ES"/>
        </w:rPr>
        <w:t xml:space="preserve"> metre</w:t>
      </w:r>
    </w:p>
    <w:p w14:paraId="6AFA7E59" w14:textId="77777777" w:rsidR="00E0569A" w:rsidRPr="0009693B" w:rsidRDefault="00E0569A" w:rsidP="00E0569A">
      <w:pPr>
        <w:tabs>
          <w:tab w:val="left" w:pos="1701"/>
          <w:tab w:val="left" w:pos="2410"/>
          <w:tab w:val="left" w:pos="4253"/>
          <w:tab w:val="left" w:pos="5529"/>
          <w:tab w:val="left" w:pos="6096"/>
        </w:tabs>
        <w:ind w:left="284"/>
        <w:rPr>
          <w:lang w:val="es-ES"/>
        </w:rPr>
      </w:pPr>
      <w:r w:rsidRPr="0009693B">
        <w:rPr>
          <w:lang w:val="es-ES"/>
        </w:rPr>
        <w:t>ha</w:t>
      </w:r>
      <w:r w:rsidRPr="0009693B">
        <w:rPr>
          <w:lang w:val="es-ES"/>
        </w:rPr>
        <w:tab/>
        <w:t>=</w:t>
      </w:r>
      <w:r w:rsidRPr="0009693B">
        <w:rPr>
          <w:lang w:val="es-ES"/>
        </w:rPr>
        <w:tab/>
      </w:r>
      <w:proofErr w:type="spellStart"/>
      <w:r w:rsidRPr="0009693B">
        <w:rPr>
          <w:lang w:val="es-ES"/>
        </w:rPr>
        <w:t>hectare</w:t>
      </w:r>
      <w:proofErr w:type="spellEnd"/>
      <w:r w:rsidRPr="0009693B">
        <w:rPr>
          <w:lang w:val="es-ES"/>
        </w:rPr>
        <w:tab/>
        <w:t>m</w:t>
      </w:r>
      <w:r w:rsidRPr="0009693B">
        <w:rPr>
          <w:vertAlign w:val="superscript"/>
          <w:lang w:val="es-ES"/>
        </w:rPr>
        <w:t>3</w:t>
      </w:r>
      <w:r w:rsidRPr="0009693B">
        <w:rPr>
          <w:lang w:val="es-ES"/>
        </w:rPr>
        <w:t>.km</w:t>
      </w:r>
      <w:r w:rsidRPr="0009693B">
        <w:rPr>
          <w:lang w:val="es-ES"/>
        </w:rPr>
        <w:tab/>
        <w:t>=</w:t>
      </w:r>
      <w:r w:rsidRPr="0009693B">
        <w:rPr>
          <w:lang w:val="es-ES"/>
        </w:rPr>
        <w:tab/>
      </w:r>
      <w:proofErr w:type="spellStart"/>
      <w:r w:rsidRPr="0009693B">
        <w:rPr>
          <w:lang w:val="es-ES"/>
        </w:rPr>
        <w:t>cubic</w:t>
      </w:r>
      <w:proofErr w:type="spellEnd"/>
      <w:r w:rsidRPr="0009693B">
        <w:rPr>
          <w:lang w:val="es-ES"/>
        </w:rPr>
        <w:t xml:space="preserve"> metre-kilometre</w:t>
      </w:r>
    </w:p>
    <w:p w14:paraId="26CE1A4A" w14:textId="77777777" w:rsidR="00E0569A" w:rsidRPr="0009693B" w:rsidRDefault="00E0569A" w:rsidP="00E0569A">
      <w:pPr>
        <w:tabs>
          <w:tab w:val="left" w:pos="1701"/>
          <w:tab w:val="left" w:pos="2410"/>
          <w:tab w:val="left" w:pos="4253"/>
          <w:tab w:val="left" w:pos="5529"/>
          <w:tab w:val="left" w:pos="6096"/>
        </w:tabs>
        <w:ind w:left="284"/>
        <w:rPr>
          <w:lang w:val="es-ES"/>
        </w:rPr>
      </w:pPr>
      <w:r w:rsidRPr="0009693B">
        <w:rPr>
          <w:lang w:val="es-ES"/>
        </w:rPr>
        <w:t>kg</w:t>
      </w:r>
      <w:r w:rsidRPr="0009693B">
        <w:rPr>
          <w:lang w:val="es-ES"/>
        </w:rPr>
        <w:tab/>
        <w:t>=</w:t>
      </w:r>
      <w:r w:rsidRPr="0009693B">
        <w:rPr>
          <w:lang w:val="es-ES"/>
        </w:rPr>
        <w:tab/>
      </w:r>
      <w:proofErr w:type="spellStart"/>
      <w:r w:rsidRPr="0009693B">
        <w:rPr>
          <w:lang w:val="es-ES"/>
        </w:rPr>
        <w:t>kilogram</w:t>
      </w:r>
      <w:proofErr w:type="spellEnd"/>
      <w:r w:rsidRPr="0009693B">
        <w:rPr>
          <w:lang w:val="es-ES"/>
        </w:rPr>
        <w:tab/>
        <w:t>MN</w:t>
      </w:r>
      <w:r w:rsidRPr="0009693B">
        <w:rPr>
          <w:lang w:val="es-ES"/>
        </w:rPr>
        <w:tab/>
        <w:t>=</w:t>
      </w:r>
      <w:r w:rsidRPr="0009693B">
        <w:rPr>
          <w:lang w:val="es-ES"/>
        </w:rPr>
        <w:tab/>
      </w:r>
      <w:proofErr w:type="spellStart"/>
      <w:r w:rsidRPr="0009693B">
        <w:rPr>
          <w:lang w:val="es-ES"/>
        </w:rPr>
        <w:t>meganewton</w:t>
      </w:r>
      <w:proofErr w:type="spellEnd"/>
    </w:p>
    <w:p w14:paraId="4BD34965" w14:textId="77777777" w:rsidR="00E0569A" w:rsidRPr="0009693B" w:rsidRDefault="00E0569A" w:rsidP="00E0569A">
      <w:pPr>
        <w:tabs>
          <w:tab w:val="left" w:pos="1701"/>
          <w:tab w:val="left" w:pos="2410"/>
          <w:tab w:val="left" w:pos="4253"/>
          <w:tab w:val="left" w:pos="5529"/>
          <w:tab w:val="left" w:pos="6096"/>
        </w:tabs>
        <w:ind w:left="284"/>
        <w:rPr>
          <w:lang w:val="es-ES"/>
        </w:rPr>
      </w:pPr>
      <w:r w:rsidRPr="0009693B">
        <w:rPr>
          <w:lang w:val="es-ES"/>
        </w:rPr>
        <w:t>k</w:t>
      </w:r>
      <w:r>
        <w:rPr>
          <w:rFonts w:ascii="MT Extra" w:hAnsi="MT Extra"/>
        </w:rPr>
        <w:t></w:t>
      </w:r>
      <w:r w:rsidRPr="0009693B">
        <w:rPr>
          <w:lang w:val="es-ES"/>
        </w:rPr>
        <w:tab/>
        <w:t>=</w:t>
      </w:r>
      <w:r w:rsidRPr="0009693B">
        <w:rPr>
          <w:lang w:val="es-ES"/>
        </w:rPr>
        <w:tab/>
      </w:r>
      <w:proofErr w:type="spellStart"/>
      <w:r w:rsidRPr="0009693B">
        <w:rPr>
          <w:lang w:val="es-ES"/>
        </w:rPr>
        <w:t>kilolitre</w:t>
      </w:r>
      <w:proofErr w:type="spellEnd"/>
      <w:r w:rsidRPr="0009693B">
        <w:rPr>
          <w:lang w:val="es-ES"/>
        </w:rPr>
        <w:tab/>
      </w:r>
      <w:proofErr w:type="spellStart"/>
      <w:r w:rsidRPr="0009693B">
        <w:rPr>
          <w:lang w:val="es-ES"/>
        </w:rPr>
        <w:t>MN.m</w:t>
      </w:r>
      <w:proofErr w:type="spellEnd"/>
      <w:r w:rsidRPr="0009693B">
        <w:rPr>
          <w:lang w:val="es-ES"/>
        </w:rPr>
        <w:tab/>
        <w:t>=</w:t>
      </w:r>
      <w:r w:rsidRPr="0009693B">
        <w:rPr>
          <w:lang w:val="es-ES"/>
        </w:rPr>
        <w:tab/>
      </w:r>
      <w:proofErr w:type="spellStart"/>
      <w:r w:rsidRPr="0009693B">
        <w:rPr>
          <w:lang w:val="es-ES"/>
        </w:rPr>
        <w:t>meganewton</w:t>
      </w:r>
      <w:proofErr w:type="spellEnd"/>
      <w:r w:rsidRPr="0009693B">
        <w:rPr>
          <w:lang w:val="es-ES"/>
        </w:rPr>
        <w:t>-metre</w:t>
      </w:r>
    </w:p>
    <w:p w14:paraId="03B39098" w14:textId="77777777" w:rsidR="00E0569A" w:rsidRDefault="00E0569A" w:rsidP="00E0569A">
      <w:pPr>
        <w:tabs>
          <w:tab w:val="left" w:pos="1701"/>
          <w:tab w:val="left" w:pos="2410"/>
          <w:tab w:val="left" w:pos="4253"/>
          <w:tab w:val="left" w:pos="5529"/>
          <w:tab w:val="left" w:pos="6096"/>
        </w:tabs>
        <w:ind w:left="284"/>
      </w:pPr>
      <w:r w:rsidRPr="00207B93">
        <w:rPr>
          <w:lang w:val="en-US"/>
        </w:rPr>
        <w:t>km</w:t>
      </w:r>
      <w:r w:rsidRPr="00207B93">
        <w:rPr>
          <w:lang w:val="en-US"/>
        </w:rPr>
        <w:tab/>
        <w:t>=</w:t>
      </w:r>
      <w:r w:rsidRPr="00207B93">
        <w:rPr>
          <w:lang w:val="en-US"/>
        </w:rPr>
        <w:tab/>
      </w:r>
      <w:proofErr w:type="spellStart"/>
      <w:r w:rsidRPr="00207B93">
        <w:rPr>
          <w:lang w:val="en-US"/>
        </w:rPr>
        <w:t>kilometre</w:t>
      </w:r>
      <w:proofErr w:type="spellEnd"/>
      <w:r w:rsidRPr="00207B93">
        <w:rPr>
          <w:lang w:val="en-US"/>
        </w:rPr>
        <w:tab/>
      </w:r>
      <w:r>
        <w:t>MPa</w:t>
      </w:r>
      <w:r>
        <w:tab/>
        <w:t>=</w:t>
      </w:r>
      <w:r>
        <w:tab/>
        <w:t>megapascal</w:t>
      </w:r>
    </w:p>
    <w:p w14:paraId="1ABED616" w14:textId="77777777" w:rsidR="00E0569A" w:rsidRDefault="00E0569A" w:rsidP="00E0569A">
      <w:pPr>
        <w:tabs>
          <w:tab w:val="left" w:pos="1701"/>
          <w:tab w:val="left" w:pos="2410"/>
          <w:tab w:val="left" w:pos="4253"/>
          <w:tab w:val="left" w:pos="5529"/>
          <w:tab w:val="left" w:pos="6096"/>
        </w:tabs>
        <w:ind w:left="284"/>
      </w:pPr>
      <w:r w:rsidRPr="00207B93">
        <w:rPr>
          <w:lang w:val="en-US"/>
        </w:rPr>
        <w:t>km-pass</w:t>
      </w:r>
      <w:r w:rsidRPr="00207B93">
        <w:rPr>
          <w:lang w:val="en-US"/>
        </w:rPr>
        <w:tab/>
        <w:t>=</w:t>
      </w:r>
      <w:r w:rsidRPr="00207B93">
        <w:rPr>
          <w:lang w:val="en-US"/>
        </w:rPr>
        <w:tab/>
      </w:r>
      <w:proofErr w:type="spellStart"/>
      <w:r w:rsidRPr="00207B93">
        <w:rPr>
          <w:lang w:val="en-US"/>
        </w:rPr>
        <w:t>kilometre</w:t>
      </w:r>
      <w:proofErr w:type="spellEnd"/>
      <w:r w:rsidRPr="00207B93">
        <w:rPr>
          <w:lang w:val="en-US"/>
        </w:rPr>
        <w:t>-pass</w:t>
      </w:r>
      <w:r w:rsidRPr="00207B93">
        <w:rPr>
          <w:lang w:val="en-US"/>
        </w:rPr>
        <w:tab/>
      </w:r>
      <w:r>
        <w:t>No.</w:t>
      </w:r>
      <w:r>
        <w:tab/>
        <w:t>=</w:t>
      </w:r>
      <w:r>
        <w:tab/>
        <w:t>number</w:t>
      </w:r>
    </w:p>
    <w:p w14:paraId="2627CCAE" w14:textId="77777777" w:rsidR="00E0569A" w:rsidRDefault="00E0569A" w:rsidP="00E0569A">
      <w:pPr>
        <w:tabs>
          <w:tab w:val="left" w:pos="1701"/>
          <w:tab w:val="left" w:pos="2410"/>
          <w:tab w:val="left" w:pos="4253"/>
          <w:tab w:val="left" w:pos="5529"/>
          <w:tab w:val="left" w:pos="6096"/>
        </w:tabs>
        <w:ind w:left="284"/>
      </w:pPr>
      <w:r>
        <w:t>kPa</w:t>
      </w:r>
      <w:r>
        <w:tab/>
        <w:t>=</w:t>
      </w:r>
      <w:r>
        <w:tab/>
      </w:r>
      <w:proofErr w:type="spellStart"/>
      <w:r>
        <w:t>kiloposcal</w:t>
      </w:r>
      <w:proofErr w:type="spellEnd"/>
      <w:r>
        <w:tab/>
      </w:r>
      <w:proofErr w:type="spellStart"/>
      <w:r>
        <w:t>Prov</w:t>
      </w:r>
      <w:proofErr w:type="spellEnd"/>
      <w:r>
        <w:t xml:space="preserve"> sum</w:t>
      </w:r>
      <w:r>
        <w:tab/>
        <w:t>=</w:t>
      </w:r>
      <w:r>
        <w:tab/>
        <w:t>Provisional sum</w:t>
      </w:r>
    </w:p>
    <w:p w14:paraId="5FE3FC03" w14:textId="77777777" w:rsidR="00E0569A" w:rsidRDefault="00E0569A" w:rsidP="00E0569A">
      <w:pPr>
        <w:tabs>
          <w:tab w:val="left" w:pos="1701"/>
          <w:tab w:val="left" w:pos="2410"/>
          <w:tab w:val="left" w:pos="4253"/>
          <w:tab w:val="left" w:pos="5529"/>
          <w:tab w:val="left" w:pos="6096"/>
        </w:tabs>
        <w:ind w:left="284"/>
      </w:pPr>
      <w:r>
        <w:t>kW</w:t>
      </w:r>
      <w:r>
        <w:tab/>
        <w:t>=</w:t>
      </w:r>
      <w:r>
        <w:tab/>
        <w:t>kilowatt</w:t>
      </w:r>
      <w:r>
        <w:tab/>
        <w:t>P C sum</w:t>
      </w:r>
      <w:r>
        <w:tab/>
        <w:t>=</w:t>
      </w:r>
      <w:r>
        <w:tab/>
        <w:t>Prime Cost sum</w:t>
      </w:r>
    </w:p>
    <w:p w14:paraId="4847DFE6" w14:textId="77777777" w:rsidR="00E0569A" w:rsidRPr="00207B93" w:rsidRDefault="00E0569A" w:rsidP="00E0569A">
      <w:pPr>
        <w:tabs>
          <w:tab w:val="left" w:pos="1701"/>
          <w:tab w:val="left" w:pos="2410"/>
          <w:tab w:val="left" w:pos="4253"/>
          <w:tab w:val="left" w:pos="5529"/>
          <w:tab w:val="left" w:pos="6096"/>
        </w:tabs>
        <w:ind w:left="284"/>
        <w:rPr>
          <w:lang w:val="fr-FR"/>
        </w:rPr>
      </w:pPr>
      <w:r>
        <w:rPr>
          <w:rFonts w:ascii="MT Extra" w:hAnsi="MT Extra"/>
        </w:rPr>
        <w:t></w:t>
      </w:r>
      <w:r w:rsidRPr="00207B93">
        <w:rPr>
          <w:lang w:val="fr-FR"/>
        </w:rPr>
        <w:tab/>
        <w:t>=</w:t>
      </w:r>
      <w:r w:rsidRPr="00207B93">
        <w:rPr>
          <w:lang w:val="fr-FR"/>
        </w:rPr>
        <w:tab/>
        <w:t>litre</w:t>
      </w:r>
      <w:r w:rsidRPr="00207B93">
        <w:rPr>
          <w:lang w:val="fr-FR"/>
        </w:rPr>
        <w:tab/>
      </w:r>
      <w:proofErr w:type="spellStart"/>
      <w:r w:rsidRPr="00207B93">
        <w:rPr>
          <w:lang w:val="fr-FR"/>
        </w:rPr>
        <w:t>sum</w:t>
      </w:r>
      <w:proofErr w:type="spellEnd"/>
      <w:r w:rsidRPr="00207B93">
        <w:rPr>
          <w:lang w:val="fr-FR"/>
        </w:rPr>
        <w:tab/>
        <w:t>=</w:t>
      </w:r>
      <w:r w:rsidRPr="00207B93">
        <w:rPr>
          <w:lang w:val="fr-FR"/>
        </w:rPr>
        <w:tab/>
        <w:t xml:space="preserve">lump </w:t>
      </w:r>
      <w:proofErr w:type="spellStart"/>
      <w:r w:rsidRPr="00207B93">
        <w:rPr>
          <w:lang w:val="fr-FR"/>
        </w:rPr>
        <w:t>sum</w:t>
      </w:r>
      <w:proofErr w:type="spellEnd"/>
    </w:p>
    <w:p w14:paraId="0865481C" w14:textId="77777777" w:rsidR="00E0569A" w:rsidRDefault="00E0569A" w:rsidP="00E0569A">
      <w:pPr>
        <w:tabs>
          <w:tab w:val="left" w:pos="1701"/>
          <w:tab w:val="left" w:pos="2410"/>
          <w:tab w:val="left" w:pos="4253"/>
          <w:tab w:val="left" w:pos="5529"/>
          <w:tab w:val="left" w:pos="6096"/>
        </w:tabs>
        <w:ind w:left="284"/>
        <w:rPr>
          <w:lang w:val="fr-FR"/>
        </w:rPr>
      </w:pPr>
      <w:r w:rsidRPr="00207B93">
        <w:rPr>
          <w:lang w:val="fr-FR"/>
        </w:rPr>
        <w:t>m</w:t>
      </w:r>
      <w:r w:rsidRPr="00207B93">
        <w:rPr>
          <w:lang w:val="fr-FR"/>
        </w:rPr>
        <w:tab/>
        <w:t>=</w:t>
      </w:r>
      <w:r w:rsidRPr="00207B93">
        <w:rPr>
          <w:lang w:val="fr-FR"/>
        </w:rPr>
        <w:tab/>
      </w:r>
      <w:proofErr w:type="spellStart"/>
      <w:r w:rsidRPr="00207B93">
        <w:rPr>
          <w:lang w:val="fr-FR"/>
        </w:rPr>
        <w:t>metre</w:t>
      </w:r>
      <w:proofErr w:type="spellEnd"/>
      <w:r w:rsidRPr="00207B93">
        <w:rPr>
          <w:lang w:val="fr-FR"/>
        </w:rPr>
        <w:tab/>
      </w:r>
      <w:r>
        <w:rPr>
          <w:lang w:val="fr-FR"/>
        </w:rPr>
        <w:t>t</w:t>
      </w:r>
      <w:r>
        <w:rPr>
          <w:lang w:val="fr-FR"/>
        </w:rPr>
        <w:tab/>
        <w:t>=</w:t>
      </w:r>
      <w:r>
        <w:rPr>
          <w:lang w:val="fr-FR"/>
        </w:rPr>
        <w:tab/>
        <w:t>ton (1 000 kg)</w:t>
      </w:r>
    </w:p>
    <w:p w14:paraId="308C0D93" w14:textId="77777777" w:rsidR="00E0569A" w:rsidRDefault="00E0569A" w:rsidP="00E0569A">
      <w:pPr>
        <w:tabs>
          <w:tab w:val="left" w:pos="1701"/>
          <w:tab w:val="left" w:pos="2410"/>
          <w:tab w:val="left" w:pos="4253"/>
          <w:tab w:val="left" w:pos="5529"/>
          <w:tab w:val="left" w:pos="6096"/>
        </w:tabs>
        <w:ind w:left="284"/>
      </w:pPr>
      <w:r>
        <w:t>mm</w:t>
      </w:r>
      <w:r>
        <w:tab/>
        <w:t>=</w:t>
      </w:r>
      <w:r>
        <w:tab/>
        <w:t>millimetre</w:t>
      </w:r>
      <w:r>
        <w:tab/>
        <w:t>W/day</w:t>
      </w:r>
      <w:r>
        <w:tab/>
        <w:t>=</w:t>
      </w:r>
      <w:r>
        <w:tab/>
        <w:t>Work day</w:t>
      </w:r>
    </w:p>
    <w:p w14:paraId="07F18B1C" w14:textId="77777777" w:rsidR="00E0569A" w:rsidRDefault="00E0569A" w:rsidP="00E0569A">
      <w:pPr>
        <w:tabs>
          <w:tab w:val="left" w:pos="1701"/>
          <w:tab w:val="left" w:pos="2410"/>
          <w:tab w:val="left" w:pos="4253"/>
          <w:tab w:val="left" w:pos="5529"/>
          <w:tab w:val="left" w:pos="6096"/>
        </w:tabs>
        <w:ind w:left="284"/>
      </w:pPr>
      <w:r>
        <w:t>m</w:t>
      </w:r>
      <w:r>
        <w:rPr>
          <w:vertAlign w:val="superscript"/>
        </w:rPr>
        <w:t>2</w:t>
      </w:r>
      <w:r>
        <w:tab/>
        <w:t>=</w:t>
      </w:r>
      <w:r>
        <w:tab/>
        <w:t>square metre</w:t>
      </w:r>
    </w:p>
    <w:p w14:paraId="58726851" w14:textId="77777777" w:rsidR="00E0569A" w:rsidRDefault="00E0569A" w:rsidP="00E0569A"/>
    <w:p w14:paraId="3818DFA4" w14:textId="77777777" w:rsidR="00E0569A" w:rsidRDefault="00E0569A" w:rsidP="00E0569A">
      <w:pPr>
        <w:numPr>
          <w:ilvl w:val="0"/>
          <w:numId w:val="37"/>
        </w:numPr>
      </w:pPr>
      <w:r>
        <w:t>Unless otherwise stated, items are measured net in accordance with the drawings, and no allowance is made for waste.</w:t>
      </w:r>
    </w:p>
    <w:p w14:paraId="2D4865DB" w14:textId="77777777" w:rsidR="00E0569A" w:rsidRDefault="00E0569A" w:rsidP="00E0569A"/>
    <w:p w14:paraId="4D783CC7" w14:textId="77777777" w:rsidR="00E0569A" w:rsidRDefault="00E0569A" w:rsidP="00E0569A">
      <w:pPr>
        <w:numPr>
          <w:ilvl w:val="0"/>
          <w:numId w:val="37"/>
        </w:numPr>
      </w:pPr>
      <w:r>
        <w:t xml:space="preserve">The prices and rates to be inserted in the Bill of Quantities are to be the full inclusive prices for the work described under the items.  Such prices and rates shall cover all costs and expenses that may be required in accordance with the provisions of the Scope of Work, and shall cover the cost of all general risks, liabilities, and obligations set forth or implied in the Contract Data, as well as overhead charges and profit. These prices shall be used as a basis for assessment of payment for additional work that may have to be carried out.  </w:t>
      </w:r>
    </w:p>
    <w:p w14:paraId="18C07D4E" w14:textId="77777777" w:rsidR="00E0569A" w:rsidRDefault="00E0569A" w:rsidP="00E0569A"/>
    <w:p w14:paraId="2B93D91A" w14:textId="77777777" w:rsidR="00E0569A" w:rsidRDefault="00E0569A" w:rsidP="00E0569A">
      <w:pPr>
        <w:numPr>
          <w:ilvl w:val="0"/>
          <w:numId w:val="37"/>
        </w:numPr>
      </w:pPr>
      <w:r>
        <w:t xml:space="preserve">It will be assumed that prices included in the Bill of Quantities are based on Acts, Ordinances, Regulations, By-laws, International Standards and National Standards that were published 28 days before the closing date for Bids. (Refer to </w:t>
      </w:r>
      <w:r w:rsidRPr="00350CBA">
        <w:rPr>
          <w:b/>
          <w:bCs/>
        </w:rPr>
        <w:t>www.sabs</w:t>
      </w:r>
      <w:r>
        <w:rPr>
          <w:b/>
          <w:bCs/>
        </w:rPr>
        <w:t>.co.za</w:t>
      </w:r>
      <w:r>
        <w:t xml:space="preserve"> or </w:t>
      </w:r>
      <w:r>
        <w:rPr>
          <w:b/>
          <w:bCs/>
        </w:rPr>
        <w:t>www.iso.org</w:t>
      </w:r>
      <w:r>
        <w:t xml:space="preserve"> for information on standards).</w:t>
      </w:r>
    </w:p>
    <w:p w14:paraId="61FC8406" w14:textId="77777777" w:rsidR="00E0569A" w:rsidRDefault="00E0569A" w:rsidP="00E0569A"/>
    <w:p w14:paraId="2F61C242" w14:textId="77777777" w:rsidR="00E0569A" w:rsidRDefault="00E0569A" w:rsidP="00E0569A">
      <w:pPr>
        <w:numPr>
          <w:ilvl w:val="0"/>
          <w:numId w:val="37"/>
        </w:numPr>
      </w:pPr>
      <w:r>
        <w:t>Where the Scope of Work requires detailed drawings and designs or other information to be provided, all costs associated therewith are deemed to have been provided for and included in the unit rates and sum amount Bidded for such items.</w:t>
      </w:r>
    </w:p>
    <w:p w14:paraId="54661CEA" w14:textId="77777777" w:rsidR="00E0569A" w:rsidRDefault="00E0569A" w:rsidP="00E0569A"/>
    <w:p w14:paraId="6C702D06" w14:textId="77777777" w:rsidR="00E0569A" w:rsidRDefault="00E0569A" w:rsidP="00E0569A">
      <w:pPr>
        <w:numPr>
          <w:ilvl w:val="0"/>
          <w:numId w:val="37"/>
        </w:numPr>
      </w:pPr>
      <w:r>
        <w:t>An item against which no price is entered will be considered to be covered by the other prices or rates in the Bill of Quantities</w:t>
      </w:r>
      <w:r w:rsidRPr="00794811">
        <w:t>. A single</w:t>
      </w:r>
      <w:r>
        <w:t xml:space="preserve"> lump sum will apply should a number of items be grouped together for pricing purposes.</w:t>
      </w:r>
    </w:p>
    <w:p w14:paraId="267C2E3A" w14:textId="77777777" w:rsidR="00E0569A" w:rsidRDefault="00E0569A" w:rsidP="00E0569A"/>
    <w:p w14:paraId="0506220B" w14:textId="77777777" w:rsidR="00E0569A" w:rsidRDefault="00E0569A" w:rsidP="00E0569A">
      <w:pPr>
        <w:numPr>
          <w:ilvl w:val="0"/>
          <w:numId w:val="37"/>
        </w:numPr>
      </w:pPr>
      <w:r>
        <w:t xml:space="preserve">The quantities set out in the Bill of Quantities are approximate and do not necessarily represent the actual amount of work to be done.  The quantities of work accepted and certified for payment will be used for determining payments due and not the quantities given in the Bills of Quantities.  </w:t>
      </w:r>
    </w:p>
    <w:p w14:paraId="5754B199" w14:textId="77777777" w:rsidR="00E0569A" w:rsidRDefault="00E0569A" w:rsidP="00E0569A"/>
    <w:p w14:paraId="672E1DDC" w14:textId="77777777" w:rsidR="00E0569A" w:rsidRDefault="00E0569A" w:rsidP="00E0569A">
      <w:pPr>
        <w:numPr>
          <w:ilvl w:val="0"/>
          <w:numId w:val="37"/>
        </w:numPr>
      </w:pPr>
      <w:r>
        <w:t xml:space="preserve">Reasonable compensation will be received where no pay item appears in respect of work required in the Bills of Quantities in terms of the Contract and which is not covered in any other pay item. </w:t>
      </w:r>
    </w:p>
    <w:p w14:paraId="6F3C749C" w14:textId="77777777" w:rsidR="00E0569A" w:rsidRDefault="00E0569A" w:rsidP="00E0569A"/>
    <w:p w14:paraId="7D526FE4" w14:textId="77777777" w:rsidR="00E0569A" w:rsidRDefault="00E0569A" w:rsidP="00E0569A">
      <w:pPr>
        <w:numPr>
          <w:ilvl w:val="0"/>
          <w:numId w:val="37"/>
        </w:numPr>
      </w:pPr>
      <w:r>
        <w:t>The short descriptions of the items of payment given in the Bill of Quantities are only for the purposes of identifying the items.  More details regarding the extent of the work entailed under each item appear in the Scope of Work.</w:t>
      </w:r>
    </w:p>
    <w:p w14:paraId="5E9B7B55" w14:textId="77777777" w:rsidR="00E0569A" w:rsidRDefault="00E0569A" w:rsidP="00E0569A"/>
    <w:p w14:paraId="0DD74F50" w14:textId="77777777" w:rsidR="00E0569A" w:rsidRPr="00080C9B" w:rsidRDefault="00E0569A" w:rsidP="00E0569A">
      <w:pPr>
        <w:numPr>
          <w:ilvl w:val="0"/>
          <w:numId w:val="37"/>
        </w:numPr>
        <w:sectPr w:rsidR="00E0569A" w:rsidRPr="00080C9B" w:rsidSect="008E0C7A">
          <w:headerReference w:type="default" r:id="rId39"/>
          <w:footnotePr>
            <w:pos w:val="beneathText"/>
          </w:footnotePr>
          <w:pgSz w:w="11907" w:h="16840" w:code="9"/>
          <w:pgMar w:top="851" w:right="851" w:bottom="851" w:left="1418" w:header="567" w:footer="567" w:gutter="0"/>
          <w:cols w:space="720"/>
          <w:docGrid w:linePitch="360"/>
        </w:sectPr>
      </w:pPr>
      <w:r>
        <w:t xml:space="preserve">Descriptions in the Bill of Quantities are abbreviated and comply generally with those in the SANS 1200 Standardised Specifications. </w:t>
      </w:r>
    </w:p>
    <w:p w14:paraId="180A64F7" w14:textId="77777777" w:rsidR="00E0569A" w:rsidRDefault="00E0569A" w:rsidP="00E0569A">
      <w:pPr>
        <w:spacing w:before="40" w:after="80"/>
        <w:rPr>
          <w:b/>
          <w:lang w:val="en-ZA"/>
        </w:rPr>
      </w:pPr>
      <w:bookmarkStart w:id="110" w:name="_Ref216575986"/>
    </w:p>
    <w:p w14:paraId="61D01459" w14:textId="14698E08" w:rsidR="00E0569A" w:rsidRPr="00C452B1" w:rsidRDefault="00E0569A" w:rsidP="00E0569A">
      <w:pPr>
        <w:pStyle w:val="ListParagraph"/>
        <w:spacing w:before="40" w:after="80"/>
        <w:ind w:left="0"/>
        <w:rPr>
          <w:b/>
          <w:sz w:val="28"/>
        </w:rPr>
      </w:pPr>
      <w:r w:rsidRPr="00C452B1">
        <w:rPr>
          <w:b/>
          <w:sz w:val="28"/>
        </w:rPr>
        <w:t>Bill of Quantities</w:t>
      </w:r>
      <w:bookmarkEnd w:id="110"/>
      <w:r>
        <w:rPr>
          <w:b/>
          <w:sz w:val="28"/>
        </w:rPr>
        <w:t xml:space="preserve"> is </w:t>
      </w:r>
      <w:r w:rsidR="00EC28FD">
        <w:rPr>
          <w:b/>
          <w:sz w:val="28"/>
        </w:rPr>
        <w:t>attached</w:t>
      </w:r>
    </w:p>
    <w:p w14:paraId="130C1460" w14:textId="77777777" w:rsidR="00E0569A" w:rsidRPr="00866297" w:rsidRDefault="00E0569A" w:rsidP="00E0569A">
      <w:pPr>
        <w:rPr>
          <w:color w:val="FF0000"/>
        </w:rPr>
      </w:pPr>
    </w:p>
    <w:p w14:paraId="51766AFC" w14:textId="781851ED" w:rsidR="00E0569A" w:rsidRPr="00B76E95" w:rsidRDefault="00E0569A" w:rsidP="00E0569A">
      <w:pPr>
        <w:pBdr>
          <w:top w:val="single" w:sz="4" w:space="1" w:color="auto"/>
          <w:left w:val="single" w:sz="4" w:space="4" w:color="auto"/>
          <w:bottom w:val="single" w:sz="4" w:space="1" w:color="auto"/>
          <w:right w:val="single" w:sz="4" w:space="4" w:color="auto"/>
        </w:pBdr>
        <w:tabs>
          <w:tab w:val="left" w:leader="dot" w:pos="6946"/>
        </w:tabs>
        <w:jc w:val="center"/>
        <w:rPr>
          <w:b/>
          <w:sz w:val="28"/>
          <w:szCs w:val="28"/>
        </w:rPr>
      </w:pPr>
      <w:r w:rsidRPr="00B76E95">
        <w:rPr>
          <w:b/>
          <w:sz w:val="28"/>
          <w:szCs w:val="28"/>
        </w:rPr>
        <w:t xml:space="preserve">TIME FOR COMPLETION OF CONTRACT: </w:t>
      </w:r>
      <w:r w:rsidR="00AF7056">
        <w:rPr>
          <w:b/>
          <w:sz w:val="28"/>
          <w:szCs w:val="28"/>
        </w:rPr>
        <w:t>4</w:t>
      </w:r>
      <w:r>
        <w:rPr>
          <w:b/>
          <w:sz w:val="28"/>
          <w:szCs w:val="28"/>
        </w:rPr>
        <w:t xml:space="preserve"> MONTHS</w:t>
      </w:r>
    </w:p>
    <w:p w14:paraId="46F323A8" w14:textId="77777777" w:rsidR="00E0569A" w:rsidRDefault="00E0569A" w:rsidP="00E0569A">
      <w:pPr>
        <w:rPr>
          <w:b/>
          <w:color w:val="FF0000"/>
        </w:rPr>
      </w:pPr>
    </w:p>
    <w:p w14:paraId="78ABC343" w14:textId="77777777" w:rsidR="00E0569A" w:rsidRPr="00FB6C08" w:rsidRDefault="00E0569A" w:rsidP="00E0569A"/>
    <w:p w14:paraId="706EDC5F" w14:textId="77777777" w:rsidR="00E0569A" w:rsidRPr="00FB6C08" w:rsidRDefault="00E0569A" w:rsidP="00E0569A"/>
    <w:p w14:paraId="68090C3D" w14:textId="77777777" w:rsidR="00E0569A" w:rsidRDefault="00E0569A" w:rsidP="00E0569A"/>
    <w:p w14:paraId="3E27775F" w14:textId="77777777" w:rsidR="00E0569A" w:rsidRPr="00080C9B" w:rsidRDefault="00E0569A" w:rsidP="00E0569A">
      <w:pPr>
        <w:rPr>
          <w:b/>
          <w:i/>
          <w:snapToGrid w:val="0"/>
          <w:sz w:val="22"/>
          <w:szCs w:val="22"/>
          <w:lang w:eastAsia="en-US"/>
        </w:rPr>
      </w:pPr>
      <w:bookmarkStart w:id="111" w:name="Declaration"/>
    </w:p>
    <w:p w14:paraId="0B1B50FB" w14:textId="77777777" w:rsidR="00E0569A" w:rsidRDefault="00E0569A" w:rsidP="00E0569A">
      <w:pPr>
        <w:spacing w:before="40" w:after="80"/>
        <w:rPr>
          <w:b/>
          <w:lang w:val="en-ZA"/>
        </w:rPr>
      </w:pPr>
    </w:p>
    <w:p w14:paraId="31FE5C04" w14:textId="77777777" w:rsidR="00E0569A" w:rsidRDefault="00E0569A" w:rsidP="00E0569A">
      <w:pPr>
        <w:rPr>
          <w:b/>
          <w:sz w:val="28"/>
        </w:rPr>
      </w:pPr>
      <w:r>
        <w:rPr>
          <w:b/>
          <w:sz w:val="28"/>
        </w:rPr>
        <w:t>Declaration</w:t>
      </w:r>
      <w:bookmarkEnd w:id="111"/>
    </w:p>
    <w:p w14:paraId="061CCD17" w14:textId="77777777" w:rsidR="00E0569A" w:rsidRPr="008A42FA" w:rsidRDefault="00E0569A" w:rsidP="00E0569A"/>
    <w:p w14:paraId="19F49159" w14:textId="77777777" w:rsidR="00E0569A" w:rsidRDefault="00E0569A" w:rsidP="00E0569A">
      <w:pPr>
        <w:rPr>
          <w:b/>
          <w:u w:val="single"/>
        </w:rPr>
      </w:pPr>
      <w:r>
        <w:rPr>
          <w:b/>
          <w:u w:val="single"/>
        </w:rPr>
        <w:t>(In respect of completeness of Bid)</w:t>
      </w:r>
    </w:p>
    <w:p w14:paraId="5678BA54" w14:textId="77777777" w:rsidR="00E0569A" w:rsidRPr="008A42FA" w:rsidRDefault="00E0569A" w:rsidP="00E0569A"/>
    <w:p w14:paraId="70910ECA" w14:textId="77777777" w:rsidR="00E0569A" w:rsidRPr="00E463D3" w:rsidRDefault="00E0569A" w:rsidP="00E0569A"/>
    <w:p w14:paraId="07F15944" w14:textId="77777777" w:rsidR="00E0569A" w:rsidRPr="00E463D3" w:rsidRDefault="008E0C7A" w:rsidP="00E0569A">
      <w:r>
        <w:t>WINNIE MADIKIZELA MANDELA LOCAL MUNICIPALITY</w:t>
      </w:r>
    </w:p>
    <w:p w14:paraId="50FA3F2C" w14:textId="77777777" w:rsidR="00E0569A" w:rsidRPr="00E463D3" w:rsidRDefault="00E0569A" w:rsidP="00E0569A">
      <w:r>
        <w:t xml:space="preserve">51 WINNIE MADIKIZELA MANDELA </w:t>
      </w:r>
      <w:r w:rsidRPr="00E463D3">
        <w:t>STREET</w:t>
      </w:r>
    </w:p>
    <w:p w14:paraId="2B56610A" w14:textId="77777777" w:rsidR="00E0569A" w:rsidRPr="00E463D3" w:rsidRDefault="00E0569A" w:rsidP="00E0569A">
      <w:r>
        <w:t>BIZANA</w:t>
      </w:r>
    </w:p>
    <w:p w14:paraId="2BD57F3F" w14:textId="77777777" w:rsidR="00E0569A" w:rsidRPr="00E0569A" w:rsidRDefault="00E0569A" w:rsidP="00E0569A">
      <w:pPr>
        <w:rPr>
          <w:highlight w:val="lightGray"/>
        </w:rPr>
      </w:pPr>
    </w:p>
    <w:p w14:paraId="387F59B8" w14:textId="77777777" w:rsidR="00E0569A" w:rsidRDefault="00E0569A" w:rsidP="00E0569A">
      <w:pPr>
        <w:rPr>
          <w:color w:val="000000"/>
          <w:lang w:val="en-ZA"/>
        </w:rPr>
      </w:pPr>
    </w:p>
    <w:p w14:paraId="08A1CCC7" w14:textId="77777777" w:rsidR="00E0569A" w:rsidRDefault="00E0569A" w:rsidP="00E0569A">
      <w:pPr>
        <w:rPr>
          <w:color w:val="000000"/>
          <w:lang w:val="en-ZA"/>
        </w:rPr>
      </w:pPr>
    </w:p>
    <w:p w14:paraId="4239951B" w14:textId="77777777" w:rsidR="00E0569A" w:rsidRDefault="00E0569A" w:rsidP="00E0569A">
      <w:pPr>
        <w:rPr>
          <w:color w:val="000000"/>
          <w:lang w:val="en-ZA"/>
        </w:rPr>
      </w:pPr>
    </w:p>
    <w:p w14:paraId="361A0A18" w14:textId="6E274F54" w:rsidR="00E0569A" w:rsidRPr="00102704" w:rsidRDefault="00E0569A" w:rsidP="00E0569A">
      <w:pPr>
        <w:spacing w:before="40" w:after="80"/>
        <w:rPr>
          <w:szCs w:val="18"/>
          <w:lang w:val="en-ZA"/>
        </w:rPr>
      </w:pPr>
      <w:r w:rsidRPr="00DB6706">
        <w:rPr>
          <w:lang w:val="en-ZA"/>
        </w:rPr>
        <w:t>I/we,</w:t>
      </w:r>
      <w:r>
        <w:rPr>
          <w:lang w:val="en-ZA"/>
        </w:rPr>
        <w:t xml:space="preserve"> the undersigned, do hereby declare that these are the properly priced </w:t>
      </w:r>
      <w:r>
        <w:t>Bill</w:t>
      </w:r>
      <w:r>
        <w:rPr>
          <w:lang w:val="en-ZA"/>
        </w:rPr>
        <w:t xml:space="preserve"> of Quantities forming part of this Contract Document in consecutive order upon </w:t>
      </w:r>
      <w:r w:rsidRPr="00B8068D">
        <w:rPr>
          <w:szCs w:val="18"/>
          <w:lang w:val="en-ZA"/>
        </w:rPr>
        <w:t xml:space="preserve">which my/our </w:t>
      </w:r>
      <w:r>
        <w:rPr>
          <w:szCs w:val="18"/>
          <w:lang w:val="en-ZA"/>
        </w:rPr>
        <w:t>Bid</w:t>
      </w:r>
      <w:r w:rsidRPr="00B8068D">
        <w:rPr>
          <w:szCs w:val="18"/>
          <w:lang w:val="en-ZA"/>
        </w:rPr>
        <w:t xml:space="preserve"> for the </w:t>
      </w:r>
      <w:r w:rsidRPr="006546BA">
        <w:rPr>
          <w:b/>
          <w:i/>
          <w:snapToGrid w:val="0"/>
          <w:sz w:val="22"/>
          <w:szCs w:val="22"/>
          <w:lang w:eastAsia="en-US"/>
        </w:rPr>
        <w:t xml:space="preserve">Electrification of </w:t>
      </w:r>
      <w:r w:rsidR="00C2302B">
        <w:rPr>
          <w:b/>
          <w:i/>
          <w:snapToGrid w:val="0"/>
          <w:sz w:val="22"/>
          <w:szCs w:val="22"/>
          <w:lang w:eastAsia="en-US"/>
        </w:rPr>
        <w:t xml:space="preserve">Zizityaneni </w:t>
      </w:r>
      <w:r>
        <w:rPr>
          <w:b/>
          <w:i/>
          <w:snapToGrid w:val="0"/>
          <w:sz w:val="22"/>
          <w:szCs w:val="22"/>
          <w:lang w:eastAsia="en-US"/>
        </w:rPr>
        <w:t>Village (</w:t>
      </w:r>
      <w:r w:rsidR="00CC2153">
        <w:rPr>
          <w:b/>
          <w:i/>
          <w:snapToGrid w:val="0"/>
          <w:sz w:val="22"/>
          <w:szCs w:val="22"/>
          <w:lang w:eastAsia="en-US"/>
        </w:rPr>
        <w:t>Ward 31</w:t>
      </w:r>
      <w:r w:rsidR="008E0C7A">
        <w:rPr>
          <w:b/>
          <w:i/>
          <w:snapToGrid w:val="0"/>
          <w:sz w:val="22"/>
          <w:szCs w:val="22"/>
          <w:lang w:eastAsia="en-US"/>
        </w:rPr>
        <w:t xml:space="preserve">) </w:t>
      </w:r>
      <w:r w:rsidR="00AF7056">
        <w:rPr>
          <w:b/>
          <w:i/>
          <w:snapToGrid w:val="0"/>
          <w:sz w:val="22"/>
          <w:szCs w:val="22"/>
          <w:lang w:eastAsia="en-US"/>
        </w:rPr>
        <w:t>3</w:t>
      </w:r>
      <w:r w:rsidR="00FD4E7D">
        <w:rPr>
          <w:b/>
          <w:i/>
          <w:snapToGrid w:val="0"/>
          <w:sz w:val="22"/>
          <w:szCs w:val="22"/>
          <w:lang w:eastAsia="en-US"/>
        </w:rPr>
        <w:t>15</w:t>
      </w:r>
      <w:r w:rsidR="008E5438">
        <w:rPr>
          <w:b/>
          <w:i/>
          <w:snapToGrid w:val="0"/>
          <w:sz w:val="22"/>
          <w:szCs w:val="22"/>
          <w:lang w:eastAsia="en-US"/>
        </w:rPr>
        <w:t xml:space="preserve"> </w:t>
      </w:r>
      <w:r w:rsidR="00EC28FD">
        <w:rPr>
          <w:b/>
          <w:i/>
          <w:snapToGrid w:val="0"/>
          <w:sz w:val="22"/>
          <w:szCs w:val="22"/>
          <w:lang w:eastAsia="en-US"/>
        </w:rPr>
        <w:t xml:space="preserve">HOUSEHOLDS </w:t>
      </w:r>
      <w:r w:rsidR="00EC28FD">
        <w:rPr>
          <w:szCs w:val="18"/>
          <w:lang w:val="en-ZA"/>
        </w:rPr>
        <w:t>has</w:t>
      </w:r>
      <w:r w:rsidRPr="00B8068D">
        <w:rPr>
          <w:szCs w:val="18"/>
          <w:lang w:val="en-ZA"/>
        </w:rPr>
        <w:t xml:space="preserve"> been</w:t>
      </w:r>
      <w:r w:rsidRPr="00815861">
        <w:rPr>
          <w:szCs w:val="18"/>
          <w:lang w:val="en-ZA"/>
        </w:rPr>
        <w:t xml:space="preserve"> based.</w:t>
      </w:r>
      <w:r>
        <w:rPr>
          <w:szCs w:val="18"/>
          <w:lang w:val="en-ZA"/>
        </w:rPr>
        <w:t xml:space="preserve"> </w:t>
      </w:r>
    </w:p>
    <w:p w14:paraId="20021A08" w14:textId="77777777" w:rsidR="00E0569A" w:rsidRDefault="00E0569A" w:rsidP="00E0569A">
      <w:pPr>
        <w:rPr>
          <w:lang w:val="en-ZA"/>
        </w:rPr>
      </w:pPr>
    </w:p>
    <w:p w14:paraId="0BAD5A2F" w14:textId="77777777" w:rsidR="00E0569A" w:rsidRDefault="00E0569A" w:rsidP="00E0569A">
      <w:pPr>
        <w:rPr>
          <w:lang w:val="en-ZA"/>
        </w:rPr>
      </w:pPr>
    </w:p>
    <w:p w14:paraId="1469762C" w14:textId="77777777" w:rsidR="00E0569A" w:rsidRDefault="00E0569A" w:rsidP="00E0569A">
      <w:pPr>
        <w:rPr>
          <w:lang w:val="en-ZA"/>
        </w:rPr>
      </w:pPr>
    </w:p>
    <w:p w14:paraId="2CE73932" w14:textId="77777777" w:rsidR="00E0569A" w:rsidRDefault="00E0569A" w:rsidP="00E0569A">
      <w:pPr>
        <w:rPr>
          <w:lang w:val="en-ZA"/>
        </w:rPr>
      </w:pPr>
    </w:p>
    <w:p w14:paraId="3D8A0A62" w14:textId="77777777" w:rsidR="00E0569A" w:rsidRDefault="00E0569A" w:rsidP="00E0569A">
      <w:pPr>
        <w:rPr>
          <w:lang w:val="en-ZA"/>
        </w:rPr>
      </w:pPr>
    </w:p>
    <w:p w14:paraId="73BD158F" w14:textId="77777777" w:rsidR="00E0569A" w:rsidRPr="002A7996" w:rsidRDefault="00E0569A" w:rsidP="00E0569A">
      <w:pPr>
        <w:rPr>
          <w:b/>
        </w:rPr>
      </w:pPr>
      <w:r w:rsidRPr="002A7996">
        <w:rPr>
          <w:b/>
        </w:rPr>
        <w:t xml:space="preserve">SIGNED BY/ON BEHALF OF </w:t>
      </w:r>
      <w:r>
        <w:rPr>
          <w:b/>
        </w:rPr>
        <w:t>BIDDER</w:t>
      </w:r>
    </w:p>
    <w:p w14:paraId="37F1057D" w14:textId="77777777" w:rsidR="00E0569A" w:rsidRDefault="00E0569A" w:rsidP="00E0569A"/>
    <w:tbl>
      <w:tblPr>
        <w:tblW w:w="9322" w:type="dxa"/>
        <w:tblLook w:val="01E0" w:firstRow="1" w:lastRow="1" w:firstColumn="1" w:lastColumn="1" w:noHBand="0" w:noVBand="0"/>
      </w:tblPr>
      <w:tblGrid>
        <w:gridCol w:w="250"/>
        <w:gridCol w:w="2835"/>
        <w:gridCol w:w="502"/>
        <w:gridCol w:w="3010"/>
        <w:gridCol w:w="394"/>
        <w:gridCol w:w="2331"/>
      </w:tblGrid>
      <w:tr w:rsidR="00E0569A" w14:paraId="4A26D1FC" w14:textId="77777777" w:rsidTr="008E0C7A">
        <w:trPr>
          <w:trHeight w:hRule="exact" w:val="1134"/>
        </w:trPr>
        <w:tc>
          <w:tcPr>
            <w:tcW w:w="250" w:type="dxa"/>
            <w:tcBorders>
              <w:right w:val="single" w:sz="4" w:space="0" w:color="auto"/>
            </w:tcBorders>
            <w:vAlign w:val="center"/>
          </w:tcPr>
          <w:p w14:paraId="346C4DAC" w14:textId="77777777" w:rsidR="00E0569A" w:rsidRPr="00852D87" w:rsidRDefault="00E0569A" w:rsidP="008E0C7A">
            <w:pPr>
              <w:spacing w:before="240" w:after="240"/>
              <w:jc w:val="left"/>
              <w:rPr>
                <w:b/>
              </w:rPr>
            </w:pPr>
          </w:p>
        </w:tc>
        <w:tc>
          <w:tcPr>
            <w:tcW w:w="2835" w:type="dxa"/>
            <w:tcBorders>
              <w:top w:val="single" w:sz="4" w:space="0" w:color="auto"/>
              <w:left w:val="single" w:sz="4" w:space="0" w:color="auto"/>
              <w:bottom w:val="single" w:sz="4" w:space="0" w:color="auto"/>
              <w:right w:val="single" w:sz="4" w:space="0" w:color="auto"/>
            </w:tcBorders>
          </w:tcPr>
          <w:p w14:paraId="39ECA157" w14:textId="77777777" w:rsidR="00E0569A" w:rsidRDefault="00E0569A" w:rsidP="008E0C7A">
            <w:pPr>
              <w:spacing w:before="280" w:after="280"/>
            </w:pPr>
          </w:p>
        </w:tc>
        <w:tc>
          <w:tcPr>
            <w:tcW w:w="502" w:type="dxa"/>
            <w:tcBorders>
              <w:left w:val="single" w:sz="4" w:space="0" w:color="auto"/>
              <w:right w:val="single" w:sz="4" w:space="0" w:color="auto"/>
            </w:tcBorders>
          </w:tcPr>
          <w:p w14:paraId="45F668FC" w14:textId="77777777" w:rsidR="00E0569A" w:rsidRDefault="00E0569A" w:rsidP="008E0C7A">
            <w:pPr>
              <w:spacing w:before="280" w:after="280"/>
            </w:pPr>
          </w:p>
        </w:tc>
        <w:tc>
          <w:tcPr>
            <w:tcW w:w="3010" w:type="dxa"/>
            <w:tcBorders>
              <w:top w:val="single" w:sz="4" w:space="0" w:color="auto"/>
              <w:left w:val="single" w:sz="4" w:space="0" w:color="auto"/>
              <w:bottom w:val="single" w:sz="4" w:space="0" w:color="auto"/>
              <w:right w:val="single" w:sz="4" w:space="0" w:color="auto"/>
            </w:tcBorders>
          </w:tcPr>
          <w:p w14:paraId="19267858" w14:textId="77777777" w:rsidR="00E0569A" w:rsidRDefault="00E0569A" w:rsidP="008E0C7A">
            <w:pPr>
              <w:spacing w:before="280" w:after="280"/>
            </w:pPr>
          </w:p>
        </w:tc>
        <w:tc>
          <w:tcPr>
            <w:tcW w:w="394" w:type="dxa"/>
            <w:tcBorders>
              <w:left w:val="single" w:sz="4" w:space="0" w:color="auto"/>
              <w:right w:val="single" w:sz="4" w:space="0" w:color="auto"/>
            </w:tcBorders>
          </w:tcPr>
          <w:p w14:paraId="73E397EA" w14:textId="77777777" w:rsidR="00E0569A" w:rsidRDefault="00E0569A" w:rsidP="008E0C7A">
            <w:pPr>
              <w:spacing w:before="280" w:after="280"/>
            </w:pPr>
          </w:p>
        </w:tc>
        <w:tc>
          <w:tcPr>
            <w:tcW w:w="2331" w:type="dxa"/>
            <w:tcBorders>
              <w:top w:val="single" w:sz="4" w:space="0" w:color="auto"/>
              <w:left w:val="single" w:sz="4" w:space="0" w:color="auto"/>
              <w:bottom w:val="single" w:sz="4" w:space="0" w:color="auto"/>
              <w:right w:val="single" w:sz="4" w:space="0" w:color="auto"/>
            </w:tcBorders>
          </w:tcPr>
          <w:p w14:paraId="7D47E4F0" w14:textId="77777777" w:rsidR="00E0569A" w:rsidRDefault="00E0569A" w:rsidP="008E0C7A">
            <w:pPr>
              <w:spacing w:before="280" w:after="280"/>
            </w:pPr>
          </w:p>
        </w:tc>
      </w:tr>
      <w:tr w:rsidR="00E0569A" w:rsidRPr="00AE0A70" w14:paraId="665AE9FF" w14:textId="77777777" w:rsidTr="008E0C7A">
        <w:tc>
          <w:tcPr>
            <w:tcW w:w="250" w:type="dxa"/>
          </w:tcPr>
          <w:p w14:paraId="4E5281B2" w14:textId="77777777" w:rsidR="00E0569A" w:rsidRPr="00852D87" w:rsidRDefault="00E0569A" w:rsidP="008E0C7A">
            <w:pPr>
              <w:jc w:val="center"/>
              <w:rPr>
                <w:b/>
              </w:rPr>
            </w:pPr>
          </w:p>
        </w:tc>
        <w:tc>
          <w:tcPr>
            <w:tcW w:w="2835" w:type="dxa"/>
            <w:tcBorders>
              <w:top w:val="single" w:sz="4" w:space="0" w:color="auto"/>
            </w:tcBorders>
          </w:tcPr>
          <w:p w14:paraId="4E4658A3" w14:textId="77777777" w:rsidR="00E0569A" w:rsidRPr="00852D87" w:rsidRDefault="00E0569A" w:rsidP="008E0C7A">
            <w:pPr>
              <w:jc w:val="center"/>
              <w:rPr>
                <w:b/>
              </w:rPr>
            </w:pPr>
            <w:r w:rsidRPr="00852D87">
              <w:rPr>
                <w:b/>
              </w:rPr>
              <w:t>NAME</w:t>
            </w:r>
          </w:p>
        </w:tc>
        <w:tc>
          <w:tcPr>
            <w:tcW w:w="502" w:type="dxa"/>
            <w:tcBorders>
              <w:left w:val="nil"/>
            </w:tcBorders>
          </w:tcPr>
          <w:p w14:paraId="7BC35049" w14:textId="77777777" w:rsidR="00E0569A" w:rsidRPr="00852D87" w:rsidRDefault="00E0569A" w:rsidP="008E0C7A">
            <w:pPr>
              <w:jc w:val="center"/>
              <w:rPr>
                <w:b/>
              </w:rPr>
            </w:pPr>
          </w:p>
        </w:tc>
        <w:tc>
          <w:tcPr>
            <w:tcW w:w="3010" w:type="dxa"/>
            <w:tcBorders>
              <w:top w:val="single" w:sz="4" w:space="0" w:color="auto"/>
            </w:tcBorders>
          </w:tcPr>
          <w:p w14:paraId="0EEBF004" w14:textId="77777777" w:rsidR="00E0569A" w:rsidRPr="00852D87" w:rsidRDefault="00E0569A" w:rsidP="008E0C7A">
            <w:pPr>
              <w:jc w:val="center"/>
              <w:rPr>
                <w:b/>
              </w:rPr>
            </w:pPr>
            <w:r w:rsidRPr="00852D87">
              <w:rPr>
                <w:b/>
              </w:rPr>
              <w:t>SIGNATURE</w:t>
            </w:r>
          </w:p>
        </w:tc>
        <w:tc>
          <w:tcPr>
            <w:tcW w:w="394" w:type="dxa"/>
          </w:tcPr>
          <w:p w14:paraId="0C6387B9" w14:textId="77777777" w:rsidR="00E0569A" w:rsidRPr="00852D87" w:rsidRDefault="00E0569A" w:rsidP="008E0C7A">
            <w:pPr>
              <w:jc w:val="center"/>
              <w:rPr>
                <w:b/>
              </w:rPr>
            </w:pPr>
          </w:p>
        </w:tc>
        <w:tc>
          <w:tcPr>
            <w:tcW w:w="2331" w:type="dxa"/>
            <w:tcBorders>
              <w:top w:val="single" w:sz="4" w:space="0" w:color="auto"/>
            </w:tcBorders>
          </w:tcPr>
          <w:p w14:paraId="615A7582" w14:textId="77777777" w:rsidR="00E0569A" w:rsidRPr="00852D87" w:rsidRDefault="00E0569A" w:rsidP="008E0C7A">
            <w:pPr>
              <w:jc w:val="center"/>
              <w:rPr>
                <w:b/>
              </w:rPr>
            </w:pPr>
            <w:r w:rsidRPr="00852D87">
              <w:rPr>
                <w:b/>
              </w:rPr>
              <w:t>DATE</w:t>
            </w:r>
          </w:p>
        </w:tc>
      </w:tr>
    </w:tbl>
    <w:p w14:paraId="48CFB972" w14:textId="77777777" w:rsidR="00E0569A" w:rsidRDefault="00E0569A" w:rsidP="00E0569A"/>
    <w:p w14:paraId="640A3423" w14:textId="77777777" w:rsidR="00E0569A" w:rsidRDefault="00E0569A" w:rsidP="00E0569A"/>
    <w:p w14:paraId="767F07DD" w14:textId="77777777" w:rsidR="00E0569A" w:rsidRDefault="00E0569A" w:rsidP="00E0569A"/>
    <w:p w14:paraId="63BF9C67" w14:textId="77777777" w:rsidR="00C2302B" w:rsidRDefault="00C2302B" w:rsidP="00E0569A"/>
    <w:p w14:paraId="48E00152" w14:textId="77777777" w:rsidR="00C2302B" w:rsidRDefault="00C2302B" w:rsidP="00E0569A"/>
    <w:p w14:paraId="549F81D3" w14:textId="77777777" w:rsidR="00C2302B" w:rsidRDefault="00C2302B" w:rsidP="00E0569A"/>
    <w:p w14:paraId="06447018" w14:textId="77777777" w:rsidR="00C2302B" w:rsidRDefault="00C2302B" w:rsidP="00E0569A">
      <w:pPr>
        <w:sectPr w:rsidR="00C2302B" w:rsidSect="008E0C7A">
          <w:headerReference w:type="default" r:id="rId40"/>
          <w:footnotePr>
            <w:pos w:val="beneathText"/>
          </w:footnotePr>
          <w:pgSz w:w="11907" w:h="16840" w:code="9"/>
          <w:pgMar w:top="851" w:right="851" w:bottom="851" w:left="1418" w:header="567" w:footer="567" w:gutter="0"/>
          <w:pgNumType w:start="117"/>
          <w:cols w:space="720"/>
          <w:docGrid w:linePitch="360"/>
        </w:sectPr>
      </w:pPr>
    </w:p>
    <w:p w14:paraId="025DB1BC" w14:textId="77777777" w:rsidR="00E0569A" w:rsidRDefault="00E0569A" w:rsidP="00E0569A"/>
    <w:p w14:paraId="5F7823EE" w14:textId="77777777" w:rsidR="00E0569A" w:rsidRDefault="00E0569A" w:rsidP="00E0569A">
      <w:pPr>
        <w:numPr>
          <w:ilvl w:val="0"/>
          <w:numId w:val="38"/>
        </w:numPr>
        <w:rPr>
          <w:b/>
          <w:sz w:val="28"/>
        </w:rPr>
      </w:pPr>
      <w:bookmarkStart w:id="112" w:name="_Ref216590888"/>
      <w:r>
        <w:rPr>
          <w:b/>
          <w:sz w:val="28"/>
        </w:rPr>
        <w:t>Description of the Works</w:t>
      </w:r>
      <w:bookmarkEnd w:id="112"/>
    </w:p>
    <w:p w14:paraId="1F0748DE" w14:textId="77777777" w:rsidR="00E0569A" w:rsidRDefault="00E0569A" w:rsidP="00E0569A"/>
    <w:p w14:paraId="75832A3D" w14:textId="77777777" w:rsidR="00E0569A" w:rsidRPr="00D744F2" w:rsidRDefault="00E0569A" w:rsidP="00E0569A">
      <w:pPr>
        <w:numPr>
          <w:ilvl w:val="1"/>
          <w:numId w:val="38"/>
        </w:numPr>
        <w:rPr>
          <w:b/>
          <w:bCs/>
          <w:spacing w:val="-2"/>
          <w:sz w:val="20"/>
        </w:rPr>
      </w:pPr>
      <w:r w:rsidRPr="00D744F2">
        <w:rPr>
          <w:b/>
          <w:bCs/>
          <w:spacing w:val="-2"/>
          <w:sz w:val="20"/>
        </w:rPr>
        <w:t>Employer’s Objectives</w:t>
      </w:r>
    </w:p>
    <w:p w14:paraId="43F84BD7" w14:textId="77777777" w:rsidR="00E0569A" w:rsidRDefault="00E0569A" w:rsidP="00E0569A">
      <w:pPr>
        <w:ind w:left="851"/>
      </w:pPr>
    </w:p>
    <w:p w14:paraId="27823D51" w14:textId="0318870B" w:rsidR="00E0569A" w:rsidRPr="00D744F2" w:rsidRDefault="008E0C7A" w:rsidP="00E0569A">
      <w:pPr>
        <w:ind w:left="851"/>
      </w:pPr>
      <w:r>
        <w:t>WINNIE MADIKIZELA MANDELA LOCAL MUNICIPALITY</w:t>
      </w:r>
      <w:r w:rsidR="00E0569A" w:rsidRPr="00D744F2">
        <w:t xml:space="preserve">’s objective is to deliver public infrastructure using plant and local labour in the </w:t>
      </w:r>
      <w:r w:rsidR="00E0569A">
        <w:t xml:space="preserve">ELECTRIFICATION OF </w:t>
      </w:r>
      <w:r w:rsidR="00AF7056">
        <w:t>3</w:t>
      </w:r>
      <w:r w:rsidR="00FD4E7D">
        <w:t>15</w:t>
      </w:r>
      <w:r w:rsidR="00E0569A">
        <w:t xml:space="preserve"> HOUSEHOLDS IN </w:t>
      </w:r>
      <w:r w:rsidR="00AF7056">
        <w:t>ZIZITYANENI</w:t>
      </w:r>
      <w:r w:rsidR="00E0569A">
        <w:t xml:space="preserve"> VILLAGE</w:t>
      </w:r>
      <w:r w:rsidR="00E0569A" w:rsidRPr="00D744F2">
        <w:t>. The contractor shall make use of local resources as is reasonable. These local r</w:t>
      </w:r>
      <w:r w:rsidR="00E0569A">
        <w:t>e</w:t>
      </w:r>
      <w:r w:rsidR="00E0569A" w:rsidRPr="00D744F2">
        <w:t xml:space="preserve">sources include local labour, local suppliers, builders, </w:t>
      </w:r>
      <w:r w:rsidR="00EC28FD" w:rsidRPr="00D744F2">
        <w:t>sub-contractors</w:t>
      </w:r>
      <w:r w:rsidR="00E0569A" w:rsidRPr="00D744F2">
        <w:t xml:space="preserve"> and plant hire.</w:t>
      </w:r>
    </w:p>
    <w:p w14:paraId="4A770778" w14:textId="77777777" w:rsidR="00E0569A" w:rsidRPr="00D744F2" w:rsidRDefault="00E0569A" w:rsidP="00E0569A"/>
    <w:p w14:paraId="53666587" w14:textId="77777777" w:rsidR="00E0569A" w:rsidRPr="0079483B" w:rsidRDefault="00E0569A" w:rsidP="00E0569A">
      <w:pPr>
        <w:numPr>
          <w:ilvl w:val="1"/>
          <w:numId w:val="38"/>
        </w:numPr>
        <w:rPr>
          <w:b/>
          <w:bCs/>
          <w:spacing w:val="-2"/>
          <w:sz w:val="20"/>
        </w:rPr>
      </w:pPr>
      <w:r w:rsidRPr="00D744F2">
        <w:rPr>
          <w:b/>
          <w:bCs/>
          <w:spacing w:val="-2"/>
          <w:sz w:val="20"/>
        </w:rPr>
        <w:t>Overview of the Works</w:t>
      </w:r>
    </w:p>
    <w:p w14:paraId="1A51CB34" w14:textId="77777777" w:rsidR="00E0569A" w:rsidRDefault="00E0569A" w:rsidP="00E0569A">
      <w:pPr>
        <w:ind w:left="851"/>
      </w:pPr>
    </w:p>
    <w:p w14:paraId="7491B5E5" w14:textId="77777777" w:rsidR="00EC28FD" w:rsidRDefault="00E0569A" w:rsidP="00E0569A">
      <w:r>
        <w:t xml:space="preserve">               Supervision, Commissioning, Closeout reports Construction of MV, LV Infrastructure and stringing including     the </w:t>
      </w:r>
      <w:r w:rsidR="00EC28FD">
        <w:t xml:space="preserve"> </w:t>
      </w:r>
    </w:p>
    <w:p w14:paraId="4EED5797" w14:textId="01F25D19" w:rsidR="00E0569A" w:rsidRPr="00EA69DB" w:rsidRDefault="00EC28FD" w:rsidP="00E0569A">
      <w:pPr>
        <w:rPr>
          <w:highlight w:val="yellow"/>
        </w:rPr>
      </w:pPr>
      <w:r>
        <w:t xml:space="preserve">               </w:t>
      </w:r>
      <w:r w:rsidR="00E0569A">
        <w:t xml:space="preserve">households connections. </w:t>
      </w:r>
    </w:p>
    <w:p w14:paraId="0246238F" w14:textId="77777777" w:rsidR="00E0569A" w:rsidRPr="00D744F2" w:rsidRDefault="00E0569A" w:rsidP="00E0569A"/>
    <w:p w14:paraId="57CEE769" w14:textId="77777777" w:rsidR="00E0569A" w:rsidRPr="00D744F2" w:rsidRDefault="00E0569A" w:rsidP="00E0569A">
      <w:pPr>
        <w:numPr>
          <w:ilvl w:val="1"/>
          <w:numId w:val="38"/>
        </w:numPr>
        <w:rPr>
          <w:b/>
          <w:bCs/>
          <w:spacing w:val="-2"/>
          <w:sz w:val="20"/>
        </w:rPr>
      </w:pPr>
      <w:r w:rsidRPr="00D744F2">
        <w:rPr>
          <w:b/>
          <w:bCs/>
          <w:spacing w:val="-2"/>
          <w:sz w:val="20"/>
        </w:rPr>
        <w:t>Extent of the Works</w:t>
      </w:r>
    </w:p>
    <w:p w14:paraId="37908568" w14:textId="77777777" w:rsidR="00E0569A" w:rsidRPr="00D744F2" w:rsidRDefault="00E0569A" w:rsidP="00E0569A">
      <w:pPr>
        <w:ind w:left="851"/>
      </w:pPr>
    </w:p>
    <w:p w14:paraId="3E5AC498" w14:textId="77777777" w:rsidR="00E0569A" w:rsidRPr="00866297" w:rsidRDefault="00E0569A" w:rsidP="00E0569A">
      <w:pPr>
        <w:ind w:left="851"/>
      </w:pPr>
      <w:r w:rsidRPr="00866297">
        <w:t>The description of works given is merely an outline and does not limit the full extent of the actual work to be carried out on the ground.</w:t>
      </w:r>
    </w:p>
    <w:p w14:paraId="3B34BE94" w14:textId="77777777" w:rsidR="00E0569A" w:rsidRPr="00EA69DB" w:rsidRDefault="00E0569A" w:rsidP="00E0569A">
      <w:pPr>
        <w:ind w:left="851"/>
        <w:rPr>
          <w:highlight w:val="yellow"/>
        </w:rPr>
      </w:pPr>
    </w:p>
    <w:p w14:paraId="718018EB" w14:textId="77777777" w:rsidR="00E0569A" w:rsidRPr="00EA69DB" w:rsidRDefault="00E0569A" w:rsidP="00E0569A">
      <w:pPr>
        <w:tabs>
          <w:tab w:val="left" w:pos="7215"/>
        </w:tabs>
        <w:ind w:left="851"/>
        <w:rPr>
          <w:highlight w:val="yellow"/>
        </w:rPr>
      </w:pPr>
    </w:p>
    <w:p w14:paraId="5A48D173" w14:textId="77777777" w:rsidR="00E0569A" w:rsidRPr="00E40F51" w:rsidRDefault="00E0569A" w:rsidP="00E0569A">
      <w:pPr>
        <w:ind w:left="851"/>
        <w:rPr>
          <w:bCs/>
        </w:rPr>
      </w:pPr>
      <w:r w:rsidRPr="00ED71B3">
        <w:rPr>
          <w:bCs/>
        </w:rPr>
        <w:t>The contractor is required to supply mark up as – built drawings and hand over in working order the whole of the works according to the design by the Project Engineer. The design is based on the Eskom DT standards latest revisions.</w:t>
      </w:r>
      <w:r w:rsidR="00AC6A7B">
        <w:rPr>
          <w:bCs/>
        </w:rPr>
        <w:t xml:space="preserve"> </w:t>
      </w:r>
      <w:r w:rsidRPr="00ED71B3">
        <w:rPr>
          <w:bCs/>
        </w:rPr>
        <w:t>The contractor will provide a suitable site store, office and security for the duration of the project. The detail of the works required is included in the design drawings, bill of quantities and works information</w:t>
      </w:r>
      <w:r>
        <w:rPr>
          <w:bCs/>
        </w:rPr>
        <w:t>.</w:t>
      </w:r>
    </w:p>
    <w:p w14:paraId="36982024" w14:textId="77777777" w:rsidR="00E0569A" w:rsidRDefault="00E0569A" w:rsidP="00E0569A">
      <w:pPr>
        <w:ind w:left="851"/>
      </w:pPr>
    </w:p>
    <w:p w14:paraId="0515C61F" w14:textId="77777777" w:rsidR="00E0569A" w:rsidRPr="00D744F2" w:rsidRDefault="00E0569A" w:rsidP="00E0569A">
      <w:pPr>
        <w:numPr>
          <w:ilvl w:val="1"/>
          <w:numId w:val="38"/>
        </w:numPr>
        <w:rPr>
          <w:b/>
          <w:bCs/>
          <w:spacing w:val="-2"/>
          <w:sz w:val="20"/>
        </w:rPr>
      </w:pPr>
      <w:r w:rsidRPr="00D744F2">
        <w:rPr>
          <w:b/>
          <w:bCs/>
          <w:spacing w:val="-2"/>
          <w:sz w:val="20"/>
        </w:rPr>
        <w:t>Location of the Works</w:t>
      </w:r>
    </w:p>
    <w:p w14:paraId="2F5E39DA" w14:textId="77777777" w:rsidR="00E0569A" w:rsidRDefault="00E0569A" w:rsidP="00E0569A">
      <w:pPr>
        <w:ind w:left="851"/>
      </w:pPr>
    </w:p>
    <w:p w14:paraId="4CDE2893" w14:textId="79ED2B3C" w:rsidR="00E0569A" w:rsidRPr="00D744F2" w:rsidRDefault="00E0569A" w:rsidP="00E0569A">
      <w:pPr>
        <w:ind w:left="851"/>
      </w:pPr>
      <w:r>
        <w:t xml:space="preserve">ELECTRIFICATION OF </w:t>
      </w:r>
      <w:r w:rsidR="00791F7A">
        <w:t>3</w:t>
      </w:r>
      <w:r w:rsidR="005B6C4E">
        <w:t>15</w:t>
      </w:r>
      <w:r>
        <w:t xml:space="preserve"> HOUSEHOLDS IN </w:t>
      </w:r>
      <w:r w:rsidR="00C2302B">
        <w:t>ZIZITYANENI</w:t>
      </w:r>
      <w:r>
        <w:t xml:space="preserve"> VILLAGE</w:t>
      </w:r>
      <w:r w:rsidRPr="00D32119">
        <w:t xml:space="preserve"> is </w:t>
      </w:r>
      <w:r>
        <w:t xml:space="preserve">in ward </w:t>
      </w:r>
      <w:r w:rsidR="00791F7A">
        <w:t>31</w:t>
      </w:r>
      <w:r>
        <w:t xml:space="preserve">. </w:t>
      </w:r>
      <w:r w:rsidR="00EC28FD">
        <w:t>It is</w:t>
      </w:r>
      <w:r>
        <w:t xml:space="preserve"> within the jurisdiction of </w:t>
      </w:r>
      <w:r w:rsidR="00AC6A7B">
        <w:t>Winnie Madikizela Mandel</w:t>
      </w:r>
      <w:r>
        <w:t>a local Municipality.</w:t>
      </w:r>
    </w:p>
    <w:p w14:paraId="01C77B14" w14:textId="77777777" w:rsidR="00E0569A" w:rsidRPr="00D744F2" w:rsidRDefault="00E0569A" w:rsidP="00E0569A">
      <w:pPr>
        <w:ind w:left="851"/>
      </w:pPr>
    </w:p>
    <w:p w14:paraId="5CC9626A" w14:textId="77777777" w:rsidR="00E0569A" w:rsidRPr="00D744F2" w:rsidRDefault="00E0569A" w:rsidP="00E0569A">
      <w:pPr>
        <w:numPr>
          <w:ilvl w:val="1"/>
          <w:numId w:val="38"/>
        </w:numPr>
        <w:rPr>
          <w:b/>
          <w:bCs/>
          <w:spacing w:val="-2"/>
          <w:sz w:val="20"/>
        </w:rPr>
      </w:pPr>
      <w:r w:rsidRPr="00D744F2">
        <w:rPr>
          <w:b/>
          <w:bCs/>
          <w:spacing w:val="-2"/>
          <w:sz w:val="20"/>
        </w:rPr>
        <w:t>Description of Site and Access</w:t>
      </w:r>
    </w:p>
    <w:p w14:paraId="34D16689" w14:textId="77777777" w:rsidR="00E0569A" w:rsidRDefault="00E0569A" w:rsidP="00E0569A">
      <w:pPr>
        <w:ind w:left="851"/>
      </w:pPr>
    </w:p>
    <w:p w14:paraId="60576112" w14:textId="77777777" w:rsidR="00E0569A" w:rsidRPr="00D744F2" w:rsidRDefault="00E0569A" w:rsidP="00E0569A">
      <w:pPr>
        <w:ind w:left="851"/>
      </w:pPr>
      <w:r w:rsidRPr="00D744F2">
        <w:t xml:space="preserve">The areas </w:t>
      </w:r>
      <w:r>
        <w:t>have easy access facilities.</w:t>
      </w:r>
    </w:p>
    <w:p w14:paraId="1333DE70" w14:textId="77777777" w:rsidR="00E0569A" w:rsidRDefault="00E0569A" w:rsidP="00E0569A">
      <w:pPr>
        <w:rPr>
          <w:b/>
          <w:bCs/>
          <w:spacing w:val="-2"/>
          <w:sz w:val="20"/>
        </w:rPr>
      </w:pPr>
    </w:p>
    <w:p w14:paraId="47E91B92" w14:textId="77777777" w:rsidR="00E0569A" w:rsidRPr="00D744F2" w:rsidRDefault="00E0569A" w:rsidP="00E0569A">
      <w:pPr>
        <w:numPr>
          <w:ilvl w:val="1"/>
          <w:numId w:val="38"/>
        </w:numPr>
        <w:rPr>
          <w:b/>
          <w:bCs/>
          <w:spacing w:val="-2"/>
          <w:sz w:val="20"/>
        </w:rPr>
      </w:pPr>
      <w:r w:rsidRPr="00D744F2">
        <w:rPr>
          <w:b/>
          <w:bCs/>
          <w:spacing w:val="-2"/>
          <w:sz w:val="20"/>
        </w:rPr>
        <w:t>Temporary Works</w:t>
      </w:r>
    </w:p>
    <w:p w14:paraId="54D3824F" w14:textId="77777777" w:rsidR="00E0569A" w:rsidRDefault="00E0569A" w:rsidP="00E0569A"/>
    <w:p w14:paraId="513AFB79" w14:textId="77777777" w:rsidR="00E0569A" w:rsidRPr="006E3982" w:rsidRDefault="00E0569A" w:rsidP="00E0569A">
      <w:pPr>
        <w:tabs>
          <w:tab w:val="left" w:pos="810"/>
        </w:tabs>
        <w:rPr>
          <w:rFonts w:cs="Arial"/>
          <w:b/>
          <w:bCs/>
          <w:szCs w:val="18"/>
        </w:rPr>
      </w:pPr>
      <w:r>
        <w:rPr>
          <w:rFonts w:cs="Arial"/>
          <w:b/>
          <w:bCs/>
          <w:szCs w:val="18"/>
        </w:rPr>
        <w:t>C3.1.6.1</w:t>
      </w:r>
      <w:r>
        <w:rPr>
          <w:rFonts w:cs="Arial"/>
          <w:b/>
          <w:bCs/>
          <w:szCs w:val="18"/>
        </w:rPr>
        <w:tab/>
      </w:r>
      <w:r w:rsidRPr="006E3982">
        <w:rPr>
          <w:rFonts w:cs="Arial"/>
          <w:b/>
          <w:bCs/>
          <w:szCs w:val="18"/>
        </w:rPr>
        <w:t>TEMPORARY OFFICES</w:t>
      </w:r>
    </w:p>
    <w:p w14:paraId="5ECE2493" w14:textId="77777777" w:rsidR="00E0569A" w:rsidRPr="005E32D1" w:rsidRDefault="00E0569A" w:rsidP="00E0569A">
      <w:pPr>
        <w:rPr>
          <w:rFonts w:cs="Arial"/>
          <w:szCs w:val="18"/>
        </w:rPr>
      </w:pPr>
    </w:p>
    <w:p w14:paraId="255E1084" w14:textId="77777777" w:rsidR="00E0569A" w:rsidRPr="005E32D1" w:rsidRDefault="00E0569A" w:rsidP="00E0569A">
      <w:pPr>
        <w:rPr>
          <w:rFonts w:cs="Arial"/>
          <w:szCs w:val="18"/>
        </w:rPr>
      </w:pPr>
      <w:r w:rsidRPr="005E32D1">
        <w:rPr>
          <w:rFonts w:cs="Arial"/>
          <w:szCs w:val="18"/>
        </w:rPr>
        <w:t xml:space="preserve">The Contractor shall provide, for the exclusive use of the Engineer and his staff, </w:t>
      </w:r>
      <w:r>
        <w:rPr>
          <w:rFonts w:cs="Arial"/>
          <w:szCs w:val="18"/>
        </w:rPr>
        <w:t>two</w:t>
      </w:r>
      <w:r w:rsidRPr="005E32D1">
        <w:rPr>
          <w:rFonts w:cs="Arial"/>
          <w:szCs w:val="18"/>
        </w:rPr>
        <w:t xml:space="preserve"> office</w:t>
      </w:r>
      <w:r>
        <w:rPr>
          <w:rFonts w:cs="Arial"/>
          <w:szCs w:val="18"/>
        </w:rPr>
        <w:t>s</w:t>
      </w:r>
      <w:r w:rsidRPr="005E32D1">
        <w:rPr>
          <w:rFonts w:cs="Arial"/>
          <w:szCs w:val="18"/>
        </w:rPr>
        <w:t xml:space="preserve"> and a toilet</w:t>
      </w:r>
      <w:r>
        <w:rPr>
          <w:rFonts w:cs="Arial"/>
          <w:szCs w:val="18"/>
        </w:rPr>
        <w:t>.</w:t>
      </w:r>
    </w:p>
    <w:p w14:paraId="24AC6E1F" w14:textId="77777777" w:rsidR="00E0569A" w:rsidRPr="005E32D1" w:rsidRDefault="00E0569A" w:rsidP="00E0569A">
      <w:pPr>
        <w:rPr>
          <w:rFonts w:cs="Arial"/>
          <w:szCs w:val="18"/>
        </w:rPr>
      </w:pPr>
    </w:p>
    <w:p w14:paraId="060970C2" w14:textId="77777777" w:rsidR="00E0569A" w:rsidRPr="006E3982" w:rsidRDefault="00E0569A" w:rsidP="00E0569A">
      <w:pPr>
        <w:tabs>
          <w:tab w:val="left" w:pos="810"/>
        </w:tabs>
        <w:rPr>
          <w:rFonts w:cs="Arial"/>
          <w:b/>
          <w:bCs/>
          <w:szCs w:val="18"/>
        </w:rPr>
      </w:pPr>
      <w:r w:rsidRPr="006E3982">
        <w:rPr>
          <w:rFonts w:cs="Arial"/>
          <w:b/>
          <w:bCs/>
          <w:szCs w:val="18"/>
        </w:rPr>
        <w:t>C3.1.6.2</w:t>
      </w:r>
      <w:r w:rsidRPr="006E3982">
        <w:rPr>
          <w:rFonts w:cs="Arial"/>
          <w:b/>
          <w:bCs/>
          <w:szCs w:val="18"/>
        </w:rPr>
        <w:tab/>
        <w:t>S</w:t>
      </w:r>
      <w:r>
        <w:rPr>
          <w:rFonts w:cs="Arial"/>
          <w:b/>
          <w:bCs/>
          <w:szCs w:val="18"/>
        </w:rPr>
        <w:t>anitary Facilities</w:t>
      </w:r>
    </w:p>
    <w:p w14:paraId="33377F9F" w14:textId="77777777" w:rsidR="00E0569A" w:rsidRPr="005E32D1" w:rsidRDefault="00E0569A" w:rsidP="00E0569A">
      <w:pPr>
        <w:ind w:left="900"/>
        <w:rPr>
          <w:rFonts w:cs="Arial"/>
          <w:szCs w:val="18"/>
        </w:rPr>
      </w:pPr>
    </w:p>
    <w:p w14:paraId="7327B2A0" w14:textId="77777777" w:rsidR="00E0569A" w:rsidRPr="005E32D1" w:rsidRDefault="00E0569A" w:rsidP="00E0569A">
      <w:pPr>
        <w:rPr>
          <w:rFonts w:cs="Arial"/>
          <w:szCs w:val="18"/>
        </w:rPr>
      </w:pPr>
      <w:r w:rsidRPr="005E32D1">
        <w:rPr>
          <w:rFonts w:cs="Arial"/>
          <w:szCs w:val="18"/>
        </w:rPr>
        <w:t>The Contractor shall provide suitable and adequate latrines for his employees and his Sub-con-tractors.  Latrines shall be provided at suitable positions throughout the site (i.e. mobile latrines) and shall be maintained by the Contractor in a clean and sanitary condition to the Engineer's satisfaction.  The use of latrines shall be enforced and fouling of the site will not be permitted.</w:t>
      </w:r>
    </w:p>
    <w:p w14:paraId="54FCA959" w14:textId="77777777" w:rsidR="00E0569A" w:rsidRDefault="00E0569A" w:rsidP="00E0569A">
      <w:pPr>
        <w:rPr>
          <w:rFonts w:cs="Arial"/>
          <w:szCs w:val="18"/>
        </w:rPr>
      </w:pPr>
    </w:p>
    <w:p w14:paraId="7BF993AB" w14:textId="77777777" w:rsidR="00E0569A" w:rsidRPr="005E32D1" w:rsidRDefault="00E0569A" w:rsidP="00E0569A">
      <w:pPr>
        <w:rPr>
          <w:rFonts w:cs="Arial"/>
          <w:szCs w:val="18"/>
        </w:rPr>
      </w:pPr>
    </w:p>
    <w:p w14:paraId="30A30D3E" w14:textId="77777777" w:rsidR="00E0569A" w:rsidRPr="006E3982" w:rsidRDefault="00E0569A" w:rsidP="00E0569A">
      <w:pPr>
        <w:tabs>
          <w:tab w:val="left" w:pos="810"/>
        </w:tabs>
        <w:rPr>
          <w:rFonts w:cs="Arial"/>
          <w:b/>
          <w:bCs/>
          <w:szCs w:val="18"/>
        </w:rPr>
      </w:pPr>
      <w:r w:rsidRPr="006E3982">
        <w:rPr>
          <w:rFonts w:cs="Arial"/>
          <w:b/>
          <w:bCs/>
          <w:szCs w:val="18"/>
        </w:rPr>
        <w:t>C3.1.6.3</w:t>
      </w:r>
      <w:r w:rsidRPr="006E3982">
        <w:rPr>
          <w:rFonts w:cs="Arial"/>
          <w:b/>
          <w:bCs/>
          <w:szCs w:val="18"/>
        </w:rPr>
        <w:tab/>
        <w:t>N</w:t>
      </w:r>
      <w:r>
        <w:rPr>
          <w:rFonts w:cs="Arial"/>
          <w:b/>
          <w:bCs/>
          <w:szCs w:val="18"/>
        </w:rPr>
        <w:t>ame boards</w:t>
      </w:r>
    </w:p>
    <w:p w14:paraId="7A3FE2C1" w14:textId="77777777" w:rsidR="00E0569A" w:rsidRPr="005E32D1" w:rsidRDefault="00E0569A" w:rsidP="00E0569A">
      <w:pPr>
        <w:ind w:left="900"/>
        <w:rPr>
          <w:rFonts w:cs="Arial"/>
          <w:szCs w:val="18"/>
        </w:rPr>
      </w:pPr>
    </w:p>
    <w:p w14:paraId="7FEB0124" w14:textId="77777777" w:rsidR="00E0569A" w:rsidRDefault="00E0569A" w:rsidP="00E0569A">
      <w:pPr>
        <w:rPr>
          <w:rFonts w:cs="Arial"/>
          <w:szCs w:val="18"/>
        </w:rPr>
      </w:pPr>
      <w:r w:rsidRPr="005E32D1">
        <w:rPr>
          <w:rFonts w:cs="Arial"/>
          <w:szCs w:val="18"/>
        </w:rPr>
        <w:t>The Contractor shall supply and erect at approved sites two name boards, as shown on the detailed drawing included with this document, at the commencement of the contract, and shall maintain them for the duration of the construction period.  The Contractor is to remove the name boards at the end of the contract.</w:t>
      </w:r>
    </w:p>
    <w:p w14:paraId="7597CC2B" w14:textId="77777777" w:rsidR="00E0569A" w:rsidRDefault="00E0569A" w:rsidP="00E0569A">
      <w:pPr>
        <w:rPr>
          <w:rFonts w:cs="Arial"/>
          <w:szCs w:val="18"/>
        </w:rPr>
      </w:pPr>
    </w:p>
    <w:p w14:paraId="5B8084D5" w14:textId="77777777" w:rsidR="00E0569A" w:rsidRPr="005E32D1" w:rsidRDefault="00E0569A" w:rsidP="00E0569A">
      <w:pPr>
        <w:rPr>
          <w:rFonts w:cs="Arial"/>
          <w:szCs w:val="18"/>
        </w:rPr>
      </w:pPr>
    </w:p>
    <w:p w14:paraId="6C74B8EA" w14:textId="77777777" w:rsidR="00E0569A" w:rsidRPr="005E32D1" w:rsidRDefault="00E0569A" w:rsidP="00E0569A">
      <w:pPr>
        <w:rPr>
          <w:rFonts w:cs="Arial"/>
          <w:szCs w:val="18"/>
        </w:rPr>
      </w:pPr>
    </w:p>
    <w:p w14:paraId="54E6EB88" w14:textId="77777777" w:rsidR="00E0569A" w:rsidRPr="006E3982" w:rsidRDefault="00E0569A" w:rsidP="00E0569A">
      <w:pPr>
        <w:tabs>
          <w:tab w:val="left" w:pos="810"/>
        </w:tabs>
        <w:rPr>
          <w:rFonts w:cs="Arial"/>
          <w:b/>
          <w:bCs/>
          <w:szCs w:val="18"/>
        </w:rPr>
      </w:pPr>
      <w:r w:rsidRPr="006E3982">
        <w:rPr>
          <w:rFonts w:cs="Arial"/>
          <w:b/>
          <w:bCs/>
          <w:szCs w:val="18"/>
        </w:rPr>
        <w:t>C3.1.6.4</w:t>
      </w:r>
      <w:r w:rsidRPr="006E3982">
        <w:rPr>
          <w:rFonts w:cs="Arial"/>
          <w:b/>
          <w:bCs/>
          <w:szCs w:val="18"/>
        </w:rPr>
        <w:tab/>
        <w:t>F</w:t>
      </w:r>
      <w:r>
        <w:rPr>
          <w:rFonts w:cs="Arial"/>
          <w:b/>
          <w:bCs/>
          <w:szCs w:val="18"/>
        </w:rPr>
        <w:t>acilities for Construction Waste</w:t>
      </w:r>
    </w:p>
    <w:p w14:paraId="39E6AA6E" w14:textId="77777777" w:rsidR="00E0569A" w:rsidRPr="005E32D1" w:rsidRDefault="00E0569A" w:rsidP="00E0569A">
      <w:pPr>
        <w:rPr>
          <w:rFonts w:cs="Arial"/>
          <w:szCs w:val="18"/>
        </w:rPr>
      </w:pPr>
    </w:p>
    <w:p w14:paraId="6125189F" w14:textId="77777777" w:rsidR="00E0569A" w:rsidRPr="005E32D1" w:rsidRDefault="00E0569A" w:rsidP="00E0569A">
      <w:pPr>
        <w:rPr>
          <w:rFonts w:cs="Arial"/>
          <w:szCs w:val="18"/>
        </w:rPr>
      </w:pPr>
      <w:r w:rsidRPr="005E32D1">
        <w:rPr>
          <w:rFonts w:cs="Arial"/>
          <w:szCs w:val="18"/>
        </w:rPr>
        <w:t>The Contractor shall make suitable enclosed containers available for the storage of all construction waste (i.e. whether it is in the camp or on the construction site).  The Contractor shall ensure that these containers are emptied at the local solid waste site.</w:t>
      </w:r>
    </w:p>
    <w:p w14:paraId="672E83B8" w14:textId="77777777" w:rsidR="00E0569A" w:rsidRDefault="00E0569A" w:rsidP="00E0569A"/>
    <w:p w14:paraId="7E8022A0" w14:textId="77777777" w:rsidR="00E0569A" w:rsidRDefault="00E0569A" w:rsidP="00E0569A"/>
    <w:p w14:paraId="14BD4CD6" w14:textId="77777777" w:rsidR="00E0569A" w:rsidRDefault="00E0569A" w:rsidP="00E0569A">
      <w:pPr>
        <w:sectPr w:rsidR="00E0569A" w:rsidSect="008E0C7A">
          <w:headerReference w:type="default" r:id="rId41"/>
          <w:footnotePr>
            <w:pos w:val="beneathText"/>
          </w:footnotePr>
          <w:pgSz w:w="11907" w:h="16840" w:code="9"/>
          <w:pgMar w:top="851" w:right="851" w:bottom="851" w:left="1418" w:header="567" w:footer="567" w:gutter="0"/>
          <w:cols w:space="720"/>
          <w:docGrid w:linePitch="360"/>
        </w:sectPr>
      </w:pPr>
    </w:p>
    <w:p w14:paraId="3D397932" w14:textId="77777777" w:rsidR="00E0569A" w:rsidRDefault="00E0569A" w:rsidP="00E0569A"/>
    <w:p w14:paraId="60EB49A1" w14:textId="77777777" w:rsidR="00E0569A" w:rsidRDefault="00E0569A" w:rsidP="00E0569A">
      <w:pPr>
        <w:numPr>
          <w:ilvl w:val="0"/>
          <w:numId w:val="38"/>
        </w:numPr>
        <w:rPr>
          <w:b/>
          <w:sz w:val="28"/>
        </w:rPr>
      </w:pPr>
      <w:bookmarkStart w:id="113" w:name="_Ref216592503"/>
      <w:r>
        <w:rPr>
          <w:b/>
          <w:sz w:val="28"/>
        </w:rPr>
        <w:t>Engineering</w:t>
      </w:r>
      <w:bookmarkEnd w:id="113"/>
    </w:p>
    <w:p w14:paraId="3D7496DB" w14:textId="77777777" w:rsidR="00E0569A" w:rsidRDefault="00E0569A" w:rsidP="00E0569A"/>
    <w:p w14:paraId="3CCC2294" w14:textId="77777777" w:rsidR="00E0569A" w:rsidRDefault="00E0569A" w:rsidP="00E0569A">
      <w:pPr>
        <w:numPr>
          <w:ilvl w:val="1"/>
          <w:numId w:val="38"/>
        </w:numPr>
        <w:rPr>
          <w:b/>
          <w:bCs/>
          <w:spacing w:val="-2"/>
          <w:sz w:val="20"/>
        </w:rPr>
      </w:pPr>
      <w:r w:rsidRPr="00255AF5">
        <w:rPr>
          <w:b/>
          <w:bCs/>
          <w:spacing w:val="-2"/>
          <w:sz w:val="20"/>
        </w:rPr>
        <w:t>Design Services and Activity Matrix</w:t>
      </w:r>
    </w:p>
    <w:p w14:paraId="7E576B7E" w14:textId="77777777" w:rsidR="00E0569A" w:rsidRPr="00255AF5" w:rsidRDefault="00E0569A" w:rsidP="00E0569A">
      <w:pPr>
        <w:rPr>
          <w:b/>
          <w:bCs/>
          <w:spacing w:val="-2"/>
          <w:sz w:val="20"/>
        </w:rPr>
      </w:pPr>
    </w:p>
    <w:p w14:paraId="7AC3B7E8" w14:textId="77777777" w:rsidR="00E0569A" w:rsidRPr="0048519D" w:rsidRDefault="00E0569A" w:rsidP="00E0569A">
      <w:pPr>
        <w:ind w:left="851"/>
      </w:pPr>
      <w:r w:rsidRPr="0048519D">
        <w:t>Below is a list of tasks and responsible parts for the project:</w:t>
      </w:r>
    </w:p>
    <w:p w14:paraId="4173384A" w14:textId="77777777" w:rsidR="00E0569A" w:rsidRPr="0048519D" w:rsidRDefault="00E0569A" w:rsidP="00E0569A"/>
    <w:p w14:paraId="7C435635" w14:textId="7A541458" w:rsidR="00E0569A" w:rsidRPr="0048519D" w:rsidRDefault="00E0569A" w:rsidP="00E0569A">
      <w:pPr>
        <w:tabs>
          <w:tab w:val="left" w:pos="5245"/>
        </w:tabs>
        <w:ind w:left="851"/>
      </w:pPr>
      <w:r w:rsidRPr="0048519D">
        <w:t>Concept, feasibility and overall process</w:t>
      </w:r>
      <w:r w:rsidR="00791F7A">
        <w:t xml:space="preserve">                     </w:t>
      </w:r>
      <w:r w:rsidR="00791F7A" w:rsidRPr="0048519D">
        <w:t>Employer</w:t>
      </w:r>
      <w:r w:rsidR="00791F7A">
        <w:t>/</w:t>
      </w:r>
      <w:bookmarkStart w:id="114" w:name="_Hlk103946966"/>
      <w:r w:rsidR="00791F7A">
        <w:t>Winnie Madikizela Mandela Local Municipality</w:t>
      </w:r>
      <w:bookmarkEnd w:id="114"/>
    </w:p>
    <w:p w14:paraId="3E4F1B9A" w14:textId="2D271FE7" w:rsidR="00E0569A" w:rsidRPr="0048519D" w:rsidRDefault="00E0569A" w:rsidP="00E0569A">
      <w:pPr>
        <w:tabs>
          <w:tab w:val="left" w:pos="5245"/>
        </w:tabs>
        <w:ind w:left="851"/>
      </w:pPr>
      <w:r w:rsidRPr="0048519D">
        <w:t xml:space="preserve">Basic engineering and detail layouts to </w:t>
      </w:r>
      <w:r>
        <w:t>Bid</w:t>
      </w:r>
      <w:r w:rsidR="00E5029C">
        <w:t xml:space="preserve"> stage</w:t>
      </w:r>
      <w:r w:rsidR="00791F7A">
        <w:t xml:space="preserve">      </w:t>
      </w:r>
      <w:r w:rsidR="00E5029C">
        <w:t>Engineer/ODG Technologies (Pty) Ltd</w:t>
      </w:r>
    </w:p>
    <w:p w14:paraId="7BE2AF98" w14:textId="5F43679F" w:rsidR="00E0569A" w:rsidRPr="0048519D" w:rsidRDefault="00E0569A" w:rsidP="00E0569A">
      <w:pPr>
        <w:tabs>
          <w:tab w:val="left" w:pos="5245"/>
        </w:tabs>
        <w:ind w:left="851"/>
      </w:pPr>
      <w:r w:rsidRPr="0048519D">
        <w:t>Final design to</w:t>
      </w:r>
      <w:r>
        <w:t xml:space="preserve"> be</w:t>
      </w:r>
      <w:r w:rsidRPr="0048519D">
        <w:t xml:space="preserve"> approved for construction stage</w:t>
      </w:r>
      <w:r w:rsidR="00791F7A">
        <w:t xml:space="preserve">    </w:t>
      </w:r>
      <w:r w:rsidR="00791F7A" w:rsidRPr="0048519D">
        <w:t>Employer</w:t>
      </w:r>
      <w:r w:rsidR="00791F7A">
        <w:t>/Winnie Madikizela Mandela Local Municipality</w:t>
      </w:r>
    </w:p>
    <w:p w14:paraId="42775374" w14:textId="1922FB76" w:rsidR="00E0569A" w:rsidRPr="0048519D" w:rsidRDefault="00E0569A" w:rsidP="00E0569A">
      <w:pPr>
        <w:tabs>
          <w:tab w:val="left" w:pos="5245"/>
        </w:tabs>
        <w:ind w:left="851"/>
      </w:pPr>
      <w:r w:rsidRPr="0048519D">
        <w:t>Temporary works</w:t>
      </w:r>
      <w:r w:rsidR="00791F7A">
        <w:t xml:space="preserve">                                                        </w:t>
      </w:r>
      <w:r w:rsidRPr="0048519D">
        <w:t>Contractor</w:t>
      </w:r>
    </w:p>
    <w:p w14:paraId="76C95F15" w14:textId="53DFCE2F" w:rsidR="00E0569A" w:rsidRDefault="00E0569A" w:rsidP="00E0569A">
      <w:pPr>
        <w:tabs>
          <w:tab w:val="left" w:pos="5245"/>
        </w:tabs>
        <w:ind w:left="851"/>
      </w:pPr>
      <w:r w:rsidRPr="0048519D">
        <w:t>Preparation of as-built drawings</w:t>
      </w:r>
      <w:r w:rsidR="00791F7A">
        <w:t xml:space="preserve">                                 </w:t>
      </w:r>
      <w:r w:rsidRPr="0048519D">
        <w:t>Contractor</w:t>
      </w:r>
    </w:p>
    <w:p w14:paraId="26518F95" w14:textId="77777777" w:rsidR="00E0569A" w:rsidRDefault="00E0569A" w:rsidP="00E0569A">
      <w:pPr>
        <w:tabs>
          <w:tab w:val="left" w:pos="5245"/>
        </w:tabs>
        <w:ind w:left="851"/>
      </w:pPr>
    </w:p>
    <w:p w14:paraId="21FE10C9" w14:textId="77777777" w:rsidR="00E0569A" w:rsidRDefault="00E0569A" w:rsidP="00E0569A">
      <w:pPr>
        <w:numPr>
          <w:ilvl w:val="0"/>
          <w:numId w:val="38"/>
        </w:numPr>
        <w:rPr>
          <w:b/>
          <w:sz w:val="28"/>
        </w:rPr>
      </w:pPr>
      <w:bookmarkStart w:id="115" w:name="_Ref216593406"/>
      <w:r>
        <w:rPr>
          <w:b/>
          <w:sz w:val="28"/>
        </w:rPr>
        <w:t>Procurement</w:t>
      </w:r>
      <w:bookmarkEnd w:id="115"/>
    </w:p>
    <w:p w14:paraId="2AD6B7B4" w14:textId="77777777" w:rsidR="00E0569A" w:rsidRDefault="00E0569A" w:rsidP="00E0569A"/>
    <w:p w14:paraId="0A522F37" w14:textId="77777777" w:rsidR="00E0569A" w:rsidRPr="00A14340" w:rsidRDefault="00E0569A" w:rsidP="00E0569A">
      <w:pPr>
        <w:numPr>
          <w:ilvl w:val="1"/>
          <w:numId w:val="38"/>
        </w:numPr>
        <w:rPr>
          <w:b/>
          <w:bCs/>
          <w:spacing w:val="-2"/>
          <w:sz w:val="20"/>
        </w:rPr>
      </w:pPr>
      <w:r w:rsidRPr="00A14340">
        <w:rPr>
          <w:b/>
          <w:bCs/>
          <w:spacing w:val="-2"/>
          <w:sz w:val="20"/>
        </w:rPr>
        <w:t>Preferential Procurement Procedures</w:t>
      </w:r>
    </w:p>
    <w:p w14:paraId="0DE9F4A6" w14:textId="77777777" w:rsidR="00E0569A" w:rsidRDefault="00E0569A" w:rsidP="00E0569A">
      <w:pPr>
        <w:tabs>
          <w:tab w:val="left" w:pos="1080"/>
          <w:tab w:val="left" w:pos="1800"/>
          <w:tab w:val="left" w:pos="2610"/>
          <w:tab w:val="right" w:leader="dot" w:pos="7653"/>
          <w:tab w:val="center" w:pos="8052"/>
        </w:tabs>
        <w:ind w:left="1080" w:hanging="1080"/>
        <w:rPr>
          <w:b/>
          <w:bCs/>
          <w:spacing w:val="-2"/>
        </w:rPr>
      </w:pPr>
    </w:p>
    <w:p w14:paraId="635B4976" w14:textId="77777777" w:rsidR="00E0569A" w:rsidRPr="006E3982" w:rsidRDefault="00E0569A" w:rsidP="00E0569A">
      <w:pPr>
        <w:numPr>
          <w:ilvl w:val="2"/>
          <w:numId w:val="38"/>
        </w:numPr>
        <w:rPr>
          <w:b/>
          <w:bCs/>
          <w:spacing w:val="-2"/>
        </w:rPr>
      </w:pPr>
      <w:r w:rsidRPr="006E3982">
        <w:rPr>
          <w:b/>
          <w:bCs/>
          <w:spacing w:val="-2"/>
        </w:rPr>
        <w:t>Requirements</w:t>
      </w:r>
    </w:p>
    <w:p w14:paraId="401E26CF" w14:textId="77777777" w:rsidR="00E0569A" w:rsidRPr="006E3982" w:rsidRDefault="00E0569A" w:rsidP="00E0569A">
      <w:pPr>
        <w:ind w:left="851"/>
      </w:pPr>
      <w:r w:rsidRPr="006E3982">
        <w:t>State requirements appropriate to the methodology and procedures which are to be followed.  (See Annex A of SANS 10396.  Make reference to Preference Schedules, if any.</w:t>
      </w:r>
    </w:p>
    <w:p w14:paraId="5FC39F1A" w14:textId="77777777" w:rsidR="00E0569A" w:rsidRPr="006E3982" w:rsidRDefault="00E0569A" w:rsidP="00E0569A"/>
    <w:p w14:paraId="6EBB825B" w14:textId="77777777" w:rsidR="00E0569A" w:rsidRPr="006E3982" w:rsidRDefault="00E0569A" w:rsidP="00E0569A">
      <w:pPr>
        <w:numPr>
          <w:ilvl w:val="2"/>
          <w:numId w:val="38"/>
        </w:numPr>
        <w:rPr>
          <w:b/>
          <w:bCs/>
          <w:spacing w:val="-2"/>
        </w:rPr>
      </w:pPr>
      <w:r w:rsidRPr="006E3982">
        <w:rPr>
          <w:b/>
          <w:bCs/>
          <w:spacing w:val="-2"/>
        </w:rPr>
        <w:t>Resource Standard Pertaining to Targeted Procurement</w:t>
      </w:r>
    </w:p>
    <w:p w14:paraId="2A84DC10" w14:textId="77777777" w:rsidR="00E0569A" w:rsidRPr="006E3982" w:rsidRDefault="00E0569A" w:rsidP="00E0569A">
      <w:pPr>
        <w:ind w:left="851"/>
      </w:pPr>
      <w:r w:rsidRPr="006E3982">
        <w:t>State the number, title, part and edition of SANS 1914 Targeted Procurement applicable to the contract and all data, variations and definitions required - e.g. definitions of targeted groups, weighting factors etc.  (Refer to SANS 10396 for specific guidance)</w:t>
      </w:r>
    </w:p>
    <w:p w14:paraId="45FB2728" w14:textId="77777777" w:rsidR="00E0569A" w:rsidRPr="006E3982" w:rsidRDefault="00E0569A" w:rsidP="00E0569A"/>
    <w:p w14:paraId="4F19FF19" w14:textId="77777777" w:rsidR="00E0569A" w:rsidRPr="006E3982" w:rsidRDefault="00E0569A" w:rsidP="00E0569A">
      <w:pPr>
        <w:numPr>
          <w:ilvl w:val="0"/>
          <w:numId w:val="40"/>
        </w:numPr>
        <w:tabs>
          <w:tab w:val="clear" w:pos="1571"/>
          <w:tab w:val="num" w:pos="1134"/>
          <w:tab w:val="left" w:pos="2835"/>
        </w:tabs>
        <w:ind w:left="2835" w:hanging="1984"/>
      </w:pPr>
      <w:r w:rsidRPr="006E3982">
        <w:t>SANS 1914-1:2002</w:t>
      </w:r>
      <w:r w:rsidRPr="006E3982">
        <w:tab/>
        <w:t>Targeted Construction Procurement Part 1 – Participation of Targeted Enterprises</w:t>
      </w:r>
    </w:p>
    <w:p w14:paraId="335C4C8E" w14:textId="77777777" w:rsidR="00E0569A" w:rsidRPr="006E3982" w:rsidRDefault="00E0569A" w:rsidP="00E0569A">
      <w:pPr>
        <w:numPr>
          <w:ilvl w:val="0"/>
          <w:numId w:val="40"/>
        </w:numPr>
        <w:tabs>
          <w:tab w:val="clear" w:pos="1571"/>
          <w:tab w:val="num" w:pos="1134"/>
          <w:tab w:val="left" w:pos="2835"/>
        </w:tabs>
        <w:ind w:left="2835" w:hanging="1984"/>
      </w:pPr>
      <w:r w:rsidRPr="006E3982">
        <w:t>SANS 1914-2:2002</w:t>
      </w:r>
      <w:r w:rsidRPr="006E3982">
        <w:tab/>
        <w:t>Targeted Construction Procurement Part 1 – Participation of Targeted Partners in Joint Ventures</w:t>
      </w:r>
    </w:p>
    <w:p w14:paraId="76F1C1B1" w14:textId="77777777" w:rsidR="00E0569A" w:rsidRPr="006E3982" w:rsidRDefault="00E0569A" w:rsidP="00E0569A">
      <w:pPr>
        <w:numPr>
          <w:ilvl w:val="0"/>
          <w:numId w:val="40"/>
        </w:numPr>
        <w:tabs>
          <w:tab w:val="clear" w:pos="1571"/>
          <w:tab w:val="num" w:pos="1134"/>
          <w:tab w:val="left" w:pos="2835"/>
        </w:tabs>
        <w:ind w:left="2835" w:hanging="1984"/>
      </w:pPr>
      <w:r w:rsidRPr="006E3982">
        <w:t>SANS 1914-3:2002</w:t>
      </w:r>
      <w:r w:rsidRPr="006E3982">
        <w:tab/>
        <w:t>Targeted Construction Procurement Part 1 – Participation of Targeted Enterprises and Targeted Partners in Joint Ventures</w:t>
      </w:r>
    </w:p>
    <w:p w14:paraId="33A0A8E6" w14:textId="77777777" w:rsidR="00E0569A" w:rsidRPr="006E3982" w:rsidRDefault="00E0569A" w:rsidP="00E0569A">
      <w:pPr>
        <w:numPr>
          <w:ilvl w:val="0"/>
          <w:numId w:val="40"/>
        </w:numPr>
        <w:tabs>
          <w:tab w:val="clear" w:pos="1571"/>
          <w:tab w:val="num" w:pos="1134"/>
          <w:tab w:val="left" w:pos="2835"/>
        </w:tabs>
        <w:ind w:left="2835" w:hanging="1984"/>
      </w:pPr>
      <w:r w:rsidRPr="006E3982">
        <w:t>SANS 1914-4:2002</w:t>
      </w:r>
      <w:r w:rsidRPr="006E3982">
        <w:tab/>
        <w:t>Targeted Construction Procurement Part 1 – Participation of Targeted Enterprises and Targeted Labour (local resources)</w:t>
      </w:r>
    </w:p>
    <w:p w14:paraId="357C544D" w14:textId="77777777" w:rsidR="00E0569A" w:rsidRPr="006E3982" w:rsidRDefault="00E0569A" w:rsidP="00E0569A">
      <w:pPr>
        <w:numPr>
          <w:ilvl w:val="0"/>
          <w:numId w:val="40"/>
        </w:numPr>
        <w:tabs>
          <w:tab w:val="clear" w:pos="1571"/>
          <w:tab w:val="num" w:pos="1134"/>
          <w:tab w:val="left" w:pos="2835"/>
        </w:tabs>
        <w:ind w:left="2835" w:hanging="1984"/>
      </w:pPr>
      <w:r w:rsidRPr="006E3982">
        <w:t>SANS 1914-5:2002</w:t>
      </w:r>
      <w:r w:rsidRPr="006E3982">
        <w:tab/>
        <w:t>Targeted Construction Procurement Part 1 – Participation of Targeted Labour</w:t>
      </w:r>
    </w:p>
    <w:p w14:paraId="7DBAD227" w14:textId="77777777" w:rsidR="00E0569A" w:rsidRPr="006E3982" w:rsidRDefault="00E0569A" w:rsidP="00E0569A">
      <w:pPr>
        <w:numPr>
          <w:ilvl w:val="0"/>
          <w:numId w:val="40"/>
        </w:numPr>
        <w:tabs>
          <w:tab w:val="clear" w:pos="1571"/>
          <w:tab w:val="num" w:pos="1134"/>
          <w:tab w:val="left" w:pos="2835"/>
        </w:tabs>
        <w:ind w:left="2835" w:hanging="1984"/>
      </w:pPr>
      <w:r w:rsidRPr="006E3982">
        <w:t>SANS 1914-6:2002</w:t>
      </w:r>
      <w:r w:rsidRPr="006E3982">
        <w:tab/>
        <w:t>Targeted Construction Procurement Part 1 – Participation of Targeted Enterprises in Concession Contracts</w:t>
      </w:r>
    </w:p>
    <w:p w14:paraId="031D2D9D" w14:textId="77777777" w:rsidR="00E0569A" w:rsidRDefault="00E0569A" w:rsidP="00E0569A"/>
    <w:p w14:paraId="116B94DD" w14:textId="77777777" w:rsidR="00E0569A" w:rsidRDefault="00E0569A" w:rsidP="00E0569A">
      <w:pPr>
        <w:numPr>
          <w:ilvl w:val="1"/>
          <w:numId w:val="38"/>
        </w:numPr>
        <w:rPr>
          <w:b/>
          <w:bCs/>
          <w:spacing w:val="-2"/>
          <w:sz w:val="20"/>
        </w:rPr>
      </w:pPr>
      <w:r w:rsidRPr="004142DC">
        <w:rPr>
          <w:b/>
          <w:bCs/>
          <w:spacing w:val="-2"/>
          <w:sz w:val="20"/>
        </w:rPr>
        <w:t>Subcontracting</w:t>
      </w:r>
    </w:p>
    <w:p w14:paraId="673A97EF" w14:textId="77777777" w:rsidR="00E0569A" w:rsidRDefault="00E0569A" w:rsidP="00E0569A">
      <w:pPr>
        <w:rPr>
          <w:b/>
          <w:bCs/>
          <w:spacing w:val="-2"/>
          <w:sz w:val="20"/>
        </w:rPr>
      </w:pPr>
    </w:p>
    <w:p w14:paraId="4DE39EC4" w14:textId="77777777" w:rsidR="00E0569A" w:rsidRPr="006E3982" w:rsidRDefault="00E0569A" w:rsidP="00E0569A">
      <w:pPr>
        <w:tabs>
          <w:tab w:val="left" w:pos="810"/>
        </w:tabs>
        <w:rPr>
          <w:rFonts w:cs="Arial"/>
          <w:b/>
          <w:bCs/>
          <w:szCs w:val="18"/>
        </w:rPr>
      </w:pPr>
      <w:r w:rsidRPr="006E3982">
        <w:rPr>
          <w:rFonts w:cs="Arial"/>
          <w:b/>
          <w:bCs/>
          <w:szCs w:val="18"/>
        </w:rPr>
        <w:t>G</w:t>
      </w:r>
      <w:r>
        <w:rPr>
          <w:rFonts w:cs="Arial"/>
          <w:b/>
          <w:bCs/>
          <w:szCs w:val="18"/>
        </w:rPr>
        <w:t>eneral</w:t>
      </w:r>
    </w:p>
    <w:p w14:paraId="304E911B" w14:textId="77777777" w:rsidR="00E0569A" w:rsidRPr="007D01E3" w:rsidRDefault="00E0569A" w:rsidP="00E0569A">
      <w:pPr>
        <w:rPr>
          <w:rFonts w:cs="Arial"/>
          <w:szCs w:val="18"/>
        </w:rPr>
      </w:pPr>
    </w:p>
    <w:p w14:paraId="512192B9" w14:textId="77777777" w:rsidR="00E0569A" w:rsidRPr="007D01E3" w:rsidRDefault="00E0569A" w:rsidP="00E0569A">
      <w:pPr>
        <w:rPr>
          <w:rFonts w:cs="Arial"/>
          <w:szCs w:val="18"/>
        </w:rPr>
      </w:pPr>
      <w:r w:rsidRPr="007D01E3">
        <w:rPr>
          <w:rFonts w:cs="Arial"/>
          <w:szCs w:val="18"/>
        </w:rPr>
        <w:t>The human resources of the local community are generally underdeveloped, underutilised and underemployed and the Contractor shall make maximum use of such resources in the execution of the Works included in this Contract.  The employment of the local community in the execution of the Works shall generally be through sub-letting of the work to local Subcontractors who will employ labour drawn from the local communities on a task work basis. The Contractor will be allowed to carry out certain functions using local labour engaged on an Employer/Employee basis, where the use of Subcontractors is deemed unsuitable.</w:t>
      </w:r>
    </w:p>
    <w:p w14:paraId="10069BDA" w14:textId="77777777" w:rsidR="00E0569A" w:rsidRPr="007D01E3" w:rsidRDefault="00E0569A" w:rsidP="00E0569A">
      <w:pPr>
        <w:rPr>
          <w:rFonts w:cs="Arial"/>
          <w:szCs w:val="18"/>
        </w:rPr>
      </w:pPr>
    </w:p>
    <w:p w14:paraId="6895A919" w14:textId="6CB81595" w:rsidR="00E0569A" w:rsidRPr="007D01E3" w:rsidRDefault="00E0569A" w:rsidP="00E0569A">
      <w:pPr>
        <w:rPr>
          <w:rFonts w:cs="Arial"/>
          <w:szCs w:val="18"/>
        </w:rPr>
      </w:pPr>
      <w:r w:rsidRPr="007D01E3">
        <w:rPr>
          <w:rFonts w:cs="Arial"/>
          <w:szCs w:val="18"/>
        </w:rPr>
        <w:t xml:space="preserve">Identification and selection of suitable local Subcontractors and labour will be undertaken by </w:t>
      </w:r>
      <w:r>
        <w:rPr>
          <w:rFonts w:cs="Arial"/>
          <w:szCs w:val="18"/>
        </w:rPr>
        <w:t>the contractor and the municipality</w:t>
      </w:r>
      <w:r w:rsidRPr="007D01E3">
        <w:rPr>
          <w:rFonts w:cs="Arial"/>
          <w:szCs w:val="18"/>
        </w:rPr>
        <w:t>.  The appointment of these Subcontractors and labourers will initially be for a trial period during which time they will be given a test section of work which they will be required to successfully complete prior to being allocated further sections.  Should the employment of any local Subcontractor or labourer prove to be unsatisfactory at any time, and then the Contractor shall be required to refer the matter to</w:t>
      </w:r>
      <w:r w:rsidR="00E5029C">
        <w:rPr>
          <w:rFonts w:cs="Arial"/>
          <w:szCs w:val="18"/>
        </w:rPr>
        <w:t xml:space="preserve"> </w:t>
      </w:r>
      <w:r>
        <w:rPr>
          <w:rFonts w:cs="Arial"/>
          <w:szCs w:val="18"/>
        </w:rPr>
        <w:t>the engineer</w:t>
      </w:r>
      <w:r w:rsidRPr="007D01E3">
        <w:rPr>
          <w:rFonts w:cs="Arial"/>
          <w:szCs w:val="18"/>
        </w:rPr>
        <w:t xml:space="preserve"> who will immediately undertake the necessary actions to rectify the situation through disciplinary action or even dismissal of the offender.</w:t>
      </w:r>
    </w:p>
    <w:p w14:paraId="5085190B" w14:textId="77777777" w:rsidR="00E0569A" w:rsidRPr="007D01E3" w:rsidRDefault="00E0569A" w:rsidP="00E0569A">
      <w:pPr>
        <w:rPr>
          <w:rFonts w:cs="Arial"/>
          <w:b/>
          <w:bCs/>
          <w:szCs w:val="18"/>
        </w:rPr>
      </w:pPr>
    </w:p>
    <w:p w14:paraId="1D1EA998" w14:textId="77777777" w:rsidR="00E0569A" w:rsidRPr="006E3982" w:rsidRDefault="00E0569A" w:rsidP="00E0569A">
      <w:pPr>
        <w:tabs>
          <w:tab w:val="left" w:pos="810"/>
        </w:tabs>
        <w:rPr>
          <w:rFonts w:cs="Arial"/>
          <w:b/>
          <w:bCs/>
          <w:szCs w:val="18"/>
        </w:rPr>
      </w:pPr>
      <w:r w:rsidRPr="006E3982">
        <w:rPr>
          <w:rFonts w:cs="Arial"/>
          <w:b/>
          <w:bCs/>
          <w:szCs w:val="18"/>
        </w:rPr>
        <w:t>E</w:t>
      </w:r>
      <w:r>
        <w:rPr>
          <w:rFonts w:cs="Arial"/>
          <w:b/>
          <w:bCs/>
          <w:szCs w:val="18"/>
        </w:rPr>
        <w:t>mployment of Local Community</w:t>
      </w:r>
    </w:p>
    <w:p w14:paraId="3C5CE397" w14:textId="77777777" w:rsidR="00E0569A" w:rsidRPr="007D01E3" w:rsidRDefault="00E0569A" w:rsidP="00E0569A">
      <w:pPr>
        <w:rPr>
          <w:rFonts w:cs="Arial"/>
          <w:sz w:val="20"/>
        </w:rPr>
      </w:pPr>
    </w:p>
    <w:p w14:paraId="5293FA9C" w14:textId="77777777" w:rsidR="00E0569A" w:rsidRPr="007D01E3" w:rsidRDefault="00E0569A" w:rsidP="00E0569A">
      <w:pPr>
        <w:rPr>
          <w:rFonts w:cs="Arial"/>
          <w:szCs w:val="18"/>
        </w:rPr>
      </w:pPr>
      <w:r w:rsidRPr="007D01E3">
        <w:rPr>
          <w:rFonts w:cs="Arial"/>
          <w:szCs w:val="18"/>
        </w:rPr>
        <w:t>Where it is necessary for the Contractor to directly engage workers for the execution of the Works, the Contractor shall limit the use of non-local workers to key personnel only and shall engage or employ only workers from within the local community, and provide all training to such workers as may be necessary for their successful utilisation on the Works.</w:t>
      </w:r>
    </w:p>
    <w:p w14:paraId="12021BF3" w14:textId="77777777" w:rsidR="00E0569A" w:rsidRPr="007D01E3" w:rsidRDefault="00E0569A" w:rsidP="00E0569A">
      <w:pPr>
        <w:rPr>
          <w:rFonts w:cs="Arial"/>
          <w:szCs w:val="18"/>
        </w:rPr>
      </w:pPr>
    </w:p>
    <w:p w14:paraId="75F6F49E" w14:textId="77777777" w:rsidR="00E0569A" w:rsidRPr="007D01E3" w:rsidRDefault="00E0569A" w:rsidP="00E0569A">
      <w:pPr>
        <w:rPr>
          <w:rFonts w:cs="Arial"/>
          <w:szCs w:val="18"/>
        </w:rPr>
      </w:pPr>
      <w:r w:rsidRPr="007D01E3">
        <w:rPr>
          <w:rFonts w:cs="Arial"/>
          <w:szCs w:val="18"/>
        </w:rPr>
        <w:t xml:space="preserve">No additional payments shall be made to the Contractor in respect of the use of local workers, nor for any increase in the numbers of non-local workers as may be authorised by the Engineer.  All additional costs as may be incurred by the Contractor in compliance with this Sub-Clause shall be deemed to be included in the </w:t>
      </w:r>
      <w:r>
        <w:rPr>
          <w:rFonts w:cs="Arial"/>
          <w:szCs w:val="18"/>
        </w:rPr>
        <w:t>Bidded</w:t>
      </w:r>
      <w:r w:rsidRPr="007D01E3">
        <w:rPr>
          <w:rFonts w:cs="Arial"/>
          <w:szCs w:val="18"/>
        </w:rPr>
        <w:t xml:space="preserve"> rates and prices for the various items listed in the Schedule of Quantities.</w:t>
      </w:r>
    </w:p>
    <w:p w14:paraId="1E134C35" w14:textId="77777777" w:rsidR="00E0569A" w:rsidRPr="007D01E3" w:rsidRDefault="00E0569A" w:rsidP="00E0569A">
      <w:pPr>
        <w:rPr>
          <w:rFonts w:cs="Arial"/>
          <w:szCs w:val="18"/>
        </w:rPr>
      </w:pPr>
    </w:p>
    <w:p w14:paraId="655F5C00" w14:textId="77777777" w:rsidR="00E0569A" w:rsidRPr="006E3982" w:rsidRDefault="00E0569A" w:rsidP="00E0569A">
      <w:pPr>
        <w:tabs>
          <w:tab w:val="left" w:pos="810"/>
        </w:tabs>
        <w:rPr>
          <w:rFonts w:cs="Arial"/>
          <w:b/>
          <w:bCs/>
          <w:szCs w:val="18"/>
        </w:rPr>
      </w:pPr>
      <w:r w:rsidRPr="006E3982">
        <w:rPr>
          <w:rFonts w:cs="Arial"/>
          <w:b/>
          <w:bCs/>
          <w:szCs w:val="18"/>
        </w:rPr>
        <w:t>C</w:t>
      </w:r>
      <w:r>
        <w:rPr>
          <w:rFonts w:cs="Arial"/>
          <w:b/>
          <w:bCs/>
          <w:szCs w:val="18"/>
        </w:rPr>
        <w:t>onditions of Temporary Employment</w:t>
      </w:r>
    </w:p>
    <w:p w14:paraId="16596889" w14:textId="77777777" w:rsidR="00E0569A" w:rsidRPr="007D01E3" w:rsidRDefault="00E0569A" w:rsidP="00E0569A">
      <w:pPr>
        <w:rPr>
          <w:rFonts w:cs="Arial"/>
          <w:szCs w:val="18"/>
        </w:rPr>
      </w:pPr>
    </w:p>
    <w:p w14:paraId="7F0BFEE5" w14:textId="77777777" w:rsidR="00E0569A" w:rsidRPr="007D01E3" w:rsidRDefault="00E0569A" w:rsidP="00E0569A">
      <w:pPr>
        <w:rPr>
          <w:rFonts w:cs="Arial"/>
          <w:szCs w:val="18"/>
        </w:rPr>
      </w:pPr>
      <w:r w:rsidRPr="007D01E3">
        <w:rPr>
          <w:rFonts w:cs="Arial"/>
          <w:szCs w:val="18"/>
        </w:rPr>
        <w:t>The following conditions will apply to the employment of local labour, whether employed directly or through a Subcontractor:</w:t>
      </w:r>
    </w:p>
    <w:p w14:paraId="0A3EA110" w14:textId="77777777" w:rsidR="00E0569A" w:rsidRPr="007D01E3" w:rsidRDefault="00E0569A" w:rsidP="00E0569A">
      <w:pPr>
        <w:ind w:left="540" w:hanging="450"/>
        <w:rPr>
          <w:rFonts w:cs="Arial"/>
          <w:szCs w:val="18"/>
        </w:rPr>
      </w:pPr>
    </w:p>
    <w:p w14:paraId="1FB59EAF" w14:textId="77777777" w:rsidR="00E0569A" w:rsidRPr="007D01E3" w:rsidRDefault="00E0569A" w:rsidP="00E0569A">
      <w:pPr>
        <w:numPr>
          <w:ilvl w:val="0"/>
          <w:numId w:val="59"/>
        </w:numPr>
        <w:tabs>
          <w:tab w:val="clear" w:pos="720"/>
          <w:tab w:val="num" w:pos="360"/>
        </w:tabs>
        <w:suppressAutoHyphens w:val="0"/>
        <w:ind w:left="360"/>
        <w:jc w:val="left"/>
        <w:rPr>
          <w:rFonts w:cs="Arial"/>
          <w:szCs w:val="18"/>
        </w:rPr>
      </w:pPr>
      <w:r w:rsidRPr="007D01E3">
        <w:rPr>
          <w:rFonts w:cs="Arial"/>
          <w:szCs w:val="18"/>
        </w:rPr>
        <w:t>Transport to site will not be provided</w:t>
      </w:r>
    </w:p>
    <w:p w14:paraId="15955813" w14:textId="77777777" w:rsidR="00E0569A" w:rsidRPr="007D01E3" w:rsidRDefault="00E0569A" w:rsidP="00E0569A">
      <w:pPr>
        <w:numPr>
          <w:ilvl w:val="0"/>
          <w:numId w:val="58"/>
        </w:numPr>
        <w:tabs>
          <w:tab w:val="clear" w:pos="720"/>
          <w:tab w:val="num" w:pos="360"/>
        </w:tabs>
        <w:suppressAutoHyphens w:val="0"/>
        <w:ind w:left="360"/>
        <w:jc w:val="left"/>
        <w:rPr>
          <w:rFonts w:cs="Arial"/>
          <w:szCs w:val="18"/>
        </w:rPr>
      </w:pPr>
      <w:r w:rsidRPr="007D01E3">
        <w:rPr>
          <w:rFonts w:cs="Arial"/>
          <w:szCs w:val="18"/>
        </w:rPr>
        <w:t>There will be no payment for leave, sick leave, holidays or rain days</w:t>
      </w:r>
    </w:p>
    <w:p w14:paraId="1D6082BB" w14:textId="77777777" w:rsidR="00E0569A" w:rsidRPr="007D01E3" w:rsidRDefault="00E0569A" w:rsidP="00E0569A">
      <w:pPr>
        <w:numPr>
          <w:ilvl w:val="0"/>
          <w:numId w:val="58"/>
        </w:numPr>
        <w:tabs>
          <w:tab w:val="clear" w:pos="720"/>
          <w:tab w:val="num" w:pos="360"/>
        </w:tabs>
        <w:suppressAutoHyphens w:val="0"/>
        <w:ind w:left="360"/>
        <w:jc w:val="left"/>
        <w:rPr>
          <w:rFonts w:cs="Arial"/>
          <w:szCs w:val="18"/>
        </w:rPr>
      </w:pPr>
      <w:r w:rsidRPr="007D01E3">
        <w:rPr>
          <w:rFonts w:cs="Arial"/>
          <w:szCs w:val="18"/>
        </w:rPr>
        <w:t>Notice period for termination of employment shall be 2 days and there shall be no severance pay.  The Contractor shall however give, at the earliest possible opportunity, notice of the termination of the project and/or an employee's participation in the project</w:t>
      </w:r>
    </w:p>
    <w:p w14:paraId="1A8411C2" w14:textId="77777777" w:rsidR="00E0569A" w:rsidRPr="007D01E3" w:rsidRDefault="00E0569A" w:rsidP="00E0569A">
      <w:pPr>
        <w:numPr>
          <w:ilvl w:val="0"/>
          <w:numId w:val="58"/>
        </w:numPr>
        <w:tabs>
          <w:tab w:val="clear" w:pos="720"/>
          <w:tab w:val="num" w:pos="360"/>
        </w:tabs>
        <w:suppressAutoHyphens w:val="0"/>
        <w:ind w:left="360"/>
        <w:jc w:val="left"/>
        <w:rPr>
          <w:rFonts w:cs="Arial"/>
          <w:szCs w:val="18"/>
        </w:rPr>
      </w:pPr>
      <w:r w:rsidRPr="007D01E3">
        <w:rPr>
          <w:rFonts w:cs="Arial"/>
          <w:szCs w:val="18"/>
        </w:rPr>
        <w:t>Workmen's Compensation Act (WCA) benefits shall apply</w:t>
      </w:r>
    </w:p>
    <w:p w14:paraId="57AA0070" w14:textId="77777777" w:rsidR="00E0569A" w:rsidRPr="007D01E3" w:rsidRDefault="00E0569A" w:rsidP="00E0569A">
      <w:pPr>
        <w:numPr>
          <w:ilvl w:val="0"/>
          <w:numId w:val="58"/>
        </w:numPr>
        <w:tabs>
          <w:tab w:val="clear" w:pos="720"/>
          <w:tab w:val="num" w:pos="360"/>
        </w:tabs>
        <w:suppressAutoHyphens w:val="0"/>
        <w:ind w:left="360"/>
        <w:jc w:val="left"/>
        <w:rPr>
          <w:rFonts w:cs="Arial"/>
          <w:szCs w:val="18"/>
        </w:rPr>
      </w:pPr>
      <w:r w:rsidRPr="007D01E3">
        <w:rPr>
          <w:rFonts w:cs="Arial"/>
          <w:szCs w:val="18"/>
        </w:rPr>
        <w:t>The Occupational Health and Safety Act will be adhered to</w:t>
      </w:r>
    </w:p>
    <w:p w14:paraId="2FDFB509" w14:textId="77777777" w:rsidR="00E0569A" w:rsidRPr="007D01E3" w:rsidRDefault="00E0569A" w:rsidP="00E0569A">
      <w:pPr>
        <w:numPr>
          <w:ilvl w:val="0"/>
          <w:numId w:val="58"/>
        </w:numPr>
        <w:tabs>
          <w:tab w:val="clear" w:pos="720"/>
          <w:tab w:val="num" w:pos="360"/>
        </w:tabs>
        <w:suppressAutoHyphens w:val="0"/>
        <w:ind w:left="360"/>
        <w:jc w:val="left"/>
        <w:rPr>
          <w:rFonts w:cs="Arial"/>
          <w:szCs w:val="18"/>
        </w:rPr>
      </w:pPr>
      <w:r w:rsidRPr="007D01E3">
        <w:rPr>
          <w:rFonts w:cs="Arial"/>
          <w:szCs w:val="18"/>
        </w:rPr>
        <w:t>An employee shall not be required or permitted to work continuously for more than five hours without a meal interval of not less than half an hour.</w:t>
      </w:r>
    </w:p>
    <w:p w14:paraId="3430E6C6" w14:textId="77777777" w:rsidR="00E0569A" w:rsidRDefault="00E0569A" w:rsidP="00E0569A">
      <w:pPr>
        <w:rPr>
          <w:b/>
          <w:bCs/>
          <w:spacing w:val="-2"/>
          <w:sz w:val="20"/>
        </w:rPr>
      </w:pPr>
    </w:p>
    <w:p w14:paraId="5311FEDD" w14:textId="77777777" w:rsidR="00E0569A" w:rsidRDefault="00E0569A" w:rsidP="00E0569A">
      <w:pPr>
        <w:numPr>
          <w:ilvl w:val="2"/>
          <w:numId w:val="38"/>
        </w:numPr>
        <w:rPr>
          <w:b/>
          <w:bCs/>
          <w:spacing w:val="-2"/>
        </w:rPr>
      </w:pPr>
      <w:r>
        <w:rPr>
          <w:b/>
          <w:bCs/>
          <w:spacing w:val="-2"/>
        </w:rPr>
        <w:t>Scope of Mandatory Subcontract Works</w:t>
      </w:r>
    </w:p>
    <w:p w14:paraId="746B4251" w14:textId="77777777" w:rsidR="00E0569A" w:rsidRDefault="00E0569A" w:rsidP="00E0569A">
      <w:pPr>
        <w:rPr>
          <w:rFonts w:cs="Arial"/>
          <w:szCs w:val="18"/>
        </w:rPr>
      </w:pPr>
    </w:p>
    <w:p w14:paraId="51DC1C0E" w14:textId="77777777" w:rsidR="00E0569A" w:rsidRPr="007D01E3" w:rsidRDefault="00E0569A" w:rsidP="00E0569A">
      <w:pPr>
        <w:rPr>
          <w:rFonts w:cs="Arial"/>
          <w:szCs w:val="18"/>
        </w:rPr>
      </w:pPr>
      <w:r w:rsidRPr="007D01E3">
        <w:rPr>
          <w:rFonts w:cs="Arial"/>
          <w:szCs w:val="18"/>
        </w:rPr>
        <w:t xml:space="preserve">The Contractor shall sub-let to Local Subcontractors </w:t>
      </w:r>
      <w:r w:rsidRPr="00860DB4">
        <w:rPr>
          <w:rFonts w:cs="Arial"/>
          <w:szCs w:val="18"/>
        </w:rPr>
        <w:t>15%</w:t>
      </w:r>
      <w:r w:rsidRPr="007D01E3">
        <w:rPr>
          <w:rFonts w:cs="Arial"/>
          <w:szCs w:val="18"/>
        </w:rPr>
        <w:t xml:space="preserve"> of the </w:t>
      </w:r>
      <w:r>
        <w:rPr>
          <w:rFonts w:cs="Arial"/>
          <w:szCs w:val="18"/>
        </w:rPr>
        <w:t>Bid</w:t>
      </w:r>
      <w:r w:rsidRPr="007D01E3">
        <w:rPr>
          <w:rFonts w:cs="Arial"/>
          <w:szCs w:val="18"/>
        </w:rPr>
        <w:t xml:space="preserve"> value</w:t>
      </w:r>
      <w:r>
        <w:rPr>
          <w:rFonts w:cs="Arial"/>
          <w:szCs w:val="18"/>
        </w:rPr>
        <w:t>.</w:t>
      </w:r>
      <w:r w:rsidRPr="007D01E3">
        <w:rPr>
          <w:rFonts w:cs="Arial"/>
          <w:szCs w:val="18"/>
        </w:rPr>
        <w:t xml:space="preserve"> The Contractor </w:t>
      </w:r>
      <w:r>
        <w:rPr>
          <w:rFonts w:cs="Arial"/>
          <w:szCs w:val="18"/>
        </w:rPr>
        <w:t>shall</w:t>
      </w:r>
      <w:r w:rsidRPr="007D01E3">
        <w:rPr>
          <w:rFonts w:cs="Arial"/>
          <w:szCs w:val="18"/>
        </w:rPr>
        <w:t xml:space="preserve"> sub-let to local Subcontractors the supply of</w:t>
      </w:r>
      <w:r>
        <w:rPr>
          <w:rFonts w:cs="Arial"/>
          <w:szCs w:val="18"/>
        </w:rPr>
        <w:t xml:space="preserve"> materials for any of the works to a value of 5% of Bid value.</w:t>
      </w:r>
    </w:p>
    <w:p w14:paraId="042D1E08" w14:textId="77777777" w:rsidR="00E0569A" w:rsidRDefault="00E0569A" w:rsidP="00E0569A"/>
    <w:p w14:paraId="51E5BD52" w14:textId="77777777" w:rsidR="00E0569A" w:rsidRDefault="00E0569A" w:rsidP="00E0569A"/>
    <w:p w14:paraId="759CD744" w14:textId="77777777" w:rsidR="00E0569A" w:rsidRDefault="00E0569A" w:rsidP="00E0569A"/>
    <w:p w14:paraId="1CFB3BCC" w14:textId="77777777" w:rsidR="00E0569A" w:rsidRDefault="00E0569A" w:rsidP="00E0569A"/>
    <w:p w14:paraId="6D31D0C1" w14:textId="77777777" w:rsidR="00E0569A" w:rsidRDefault="00E0569A" w:rsidP="00E0569A">
      <w:pPr>
        <w:sectPr w:rsidR="00E0569A" w:rsidSect="008E0C7A">
          <w:headerReference w:type="default" r:id="rId42"/>
          <w:footnotePr>
            <w:pos w:val="beneathText"/>
          </w:footnotePr>
          <w:pgSz w:w="11907" w:h="16840" w:code="9"/>
          <w:pgMar w:top="851" w:right="851" w:bottom="851" w:left="1418" w:header="567" w:footer="567" w:gutter="0"/>
          <w:cols w:space="720"/>
          <w:docGrid w:linePitch="360"/>
        </w:sectPr>
      </w:pPr>
    </w:p>
    <w:p w14:paraId="2B227F8A" w14:textId="77777777" w:rsidR="00E0569A" w:rsidRDefault="00E0569A" w:rsidP="00E0569A"/>
    <w:p w14:paraId="65839BAF" w14:textId="77777777" w:rsidR="00E0569A" w:rsidRDefault="00E0569A" w:rsidP="00E0569A">
      <w:pPr>
        <w:numPr>
          <w:ilvl w:val="0"/>
          <w:numId w:val="38"/>
        </w:numPr>
        <w:rPr>
          <w:b/>
          <w:sz w:val="28"/>
        </w:rPr>
      </w:pPr>
      <w:bookmarkStart w:id="116" w:name="_Ref216595586"/>
      <w:r>
        <w:rPr>
          <w:b/>
          <w:sz w:val="28"/>
        </w:rPr>
        <w:t>Construction</w:t>
      </w:r>
      <w:bookmarkEnd w:id="116"/>
    </w:p>
    <w:p w14:paraId="04F87E84" w14:textId="77777777" w:rsidR="00E0569A" w:rsidRDefault="00E0569A" w:rsidP="00E0569A"/>
    <w:p w14:paraId="4C1A3DAF" w14:textId="77777777" w:rsidR="00E0569A" w:rsidRPr="007D574A" w:rsidRDefault="00E0569A" w:rsidP="00E0569A">
      <w:pPr>
        <w:numPr>
          <w:ilvl w:val="1"/>
          <w:numId w:val="38"/>
        </w:numPr>
        <w:rPr>
          <w:b/>
          <w:bCs/>
          <w:spacing w:val="-2"/>
          <w:sz w:val="20"/>
        </w:rPr>
      </w:pPr>
      <w:r w:rsidRPr="007D574A">
        <w:rPr>
          <w:b/>
          <w:bCs/>
          <w:spacing w:val="-2"/>
          <w:sz w:val="20"/>
        </w:rPr>
        <w:t>Works Specifications</w:t>
      </w:r>
    </w:p>
    <w:p w14:paraId="25BD311A" w14:textId="77777777" w:rsidR="00E0569A" w:rsidRDefault="00E0569A" w:rsidP="00E0569A"/>
    <w:p w14:paraId="661173B5" w14:textId="77777777" w:rsidR="00E0569A" w:rsidRDefault="00E0569A" w:rsidP="00E0569A">
      <w:pPr>
        <w:numPr>
          <w:ilvl w:val="2"/>
          <w:numId w:val="38"/>
        </w:numPr>
        <w:rPr>
          <w:b/>
          <w:bCs/>
          <w:spacing w:val="-2"/>
        </w:rPr>
      </w:pPr>
      <w:r>
        <w:rPr>
          <w:b/>
          <w:bCs/>
          <w:spacing w:val="-2"/>
        </w:rPr>
        <w:t>Applicable SANS 2001 Standards</w:t>
      </w:r>
    </w:p>
    <w:p w14:paraId="4690C89C" w14:textId="77777777" w:rsidR="00E0569A" w:rsidRDefault="00E0569A" w:rsidP="00E0569A">
      <w:pPr>
        <w:ind w:left="851"/>
      </w:pPr>
    </w:p>
    <w:p w14:paraId="3B6CEB0E" w14:textId="77777777" w:rsidR="00E0569A" w:rsidRPr="001E44E4" w:rsidRDefault="00E0569A" w:rsidP="00E0569A">
      <w:pPr>
        <w:ind w:left="851"/>
      </w:pPr>
      <w:r w:rsidRPr="001E44E4">
        <w:t>List the number, title, part and edition of the SANS 2001 standard(s) for construction works applicable to the contract and all associated specification data – refer to Annex A of each specification for specific guidance.</w:t>
      </w:r>
    </w:p>
    <w:p w14:paraId="5C823E84" w14:textId="77777777" w:rsidR="00E0569A" w:rsidRPr="007D574A" w:rsidRDefault="00E0569A" w:rsidP="00E0569A">
      <w:pPr>
        <w:ind w:left="851"/>
        <w:rPr>
          <w:highlight w:val="yellow"/>
        </w:rPr>
      </w:pPr>
    </w:p>
    <w:p w14:paraId="0BA54445" w14:textId="77777777" w:rsidR="00E0569A" w:rsidRPr="001E44E4" w:rsidRDefault="00E0569A" w:rsidP="00E0569A">
      <w:pPr>
        <w:numPr>
          <w:ilvl w:val="0"/>
          <w:numId w:val="40"/>
        </w:numPr>
        <w:tabs>
          <w:tab w:val="clear" w:pos="1571"/>
          <w:tab w:val="num" w:pos="1134"/>
          <w:tab w:val="left" w:pos="2552"/>
          <w:tab w:val="left" w:pos="2835"/>
          <w:tab w:val="left" w:pos="3402"/>
          <w:tab w:val="left" w:pos="5670"/>
        </w:tabs>
        <w:ind w:left="3402" w:hanging="2551"/>
      </w:pPr>
      <w:r w:rsidRPr="001E44E4">
        <w:t>SANS 1200 A</w:t>
      </w:r>
      <w:r w:rsidRPr="001E44E4">
        <w:tab/>
        <w:t>-</w:t>
      </w:r>
      <w:r w:rsidRPr="001E44E4">
        <w:tab/>
        <w:t>1986</w:t>
      </w:r>
      <w:r w:rsidRPr="001E44E4">
        <w:tab/>
        <w:t>General</w:t>
      </w:r>
    </w:p>
    <w:p w14:paraId="5E38B746" w14:textId="77777777" w:rsidR="00E0569A" w:rsidRPr="001E44E4" w:rsidRDefault="00E0569A" w:rsidP="00E0569A">
      <w:pPr>
        <w:numPr>
          <w:ilvl w:val="0"/>
          <w:numId w:val="40"/>
        </w:numPr>
        <w:tabs>
          <w:tab w:val="clear" w:pos="1571"/>
          <w:tab w:val="num" w:pos="1134"/>
          <w:tab w:val="left" w:pos="2552"/>
          <w:tab w:val="left" w:pos="2835"/>
          <w:tab w:val="left" w:pos="3402"/>
          <w:tab w:val="left" w:pos="5670"/>
        </w:tabs>
        <w:ind w:left="3402" w:hanging="2551"/>
      </w:pPr>
      <w:r w:rsidRPr="001E44E4">
        <w:t>SANS 1200 AA</w:t>
      </w:r>
      <w:r w:rsidRPr="001E44E4">
        <w:tab/>
        <w:t>-</w:t>
      </w:r>
      <w:r w:rsidRPr="001E44E4">
        <w:tab/>
        <w:t>1986</w:t>
      </w:r>
      <w:r w:rsidRPr="001E44E4">
        <w:tab/>
        <w:t>General (Small Works)</w:t>
      </w:r>
    </w:p>
    <w:p w14:paraId="40DBD8B6" w14:textId="77777777" w:rsidR="00E0569A" w:rsidRPr="001E44E4" w:rsidRDefault="00E0569A" w:rsidP="00E0569A">
      <w:pPr>
        <w:numPr>
          <w:ilvl w:val="0"/>
          <w:numId w:val="40"/>
        </w:numPr>
        <w:tabs>
          <w:tab w:val="clear" w:pos="1571"/>
          <w:tab w:val="num" w:pos="1134"/>
          <w:tab w:val="left" w:pos="2552"/>
          <w:tab w:val="left" w:pos="2835"/>
          <w:tab w:val="left" w:pos="3402"/>
          <w:tab w:val="left" w:pos="5670"/>
        </w:tabs>
        <w:ind w:left="3402" w:hanging="2551"/>
      </w:pPr>
      <w:r w:rsidRPr="001E44E4">
        <w:t>SANS 1200 AB</w:t>
      </w:r>
      <w:r w:rsidRPr="001E44E4">
        <w:tab/>
        <w:t>-</w:t>
      </w:r>
      <w:r w:rsidRPr="001E44E4">
        <w:tab/>
        <w:t>1986</w:t>
      </w:r>
      <w:r w:rsidRPr="001E44E4">
        <w:tab/>
        <w:t>Engineer's Office</w:t>
      </w:r>
    </w:p>
    <w:p w14:paraId="4D15A79E" w14:textId="77777777" w:rsidR="00E0569A" w:rsidRPr="001E44E4" w:rsidRDefault="00E0569A" w:rsidP="00E0569A">
      <w:pPr>
        <w:numPr>
          <w:ilvl w:val="0"/>
          <w:numId w:val="40"/>
        </w:numPr>
        <w:tabs>
          <w:tab w:val="clear" w:pos="1571"/>
          <w:tab w:val="num" w:pos="1134"/>
          <w:tab w:val="left" w:pos="2552"/>
          <w:tab w:val="left" w:pos="2835"/>
          <w:tab w:val="left" w:pos="3402"/>
          <w:tab w:val="left" w:pos="5670"/>
        </w:tabs>
        <w:ind w:left="3402" w:hanging="2551"/>
      </w:pPr>
      <w:r w:rsidRPr="001E44E4">
        <w:t>SANS 1200 AD</w:t>
      </w:r>
      <w:r w:rsidRPr="001E44E4">
        <w:tab/>
        <w:t>-</w:t>
      </w:r>
      <w:r w:rsidRPr="001E44E4">
        <w:tab/>
        <w:t>1986</w:t>
      </w:r>
      <w:r w:rsidRPr="001E44E4">
        <w:tab/>
        <w:t>General (Small Dams)</w:t>
      </w:r>
    </w:p>
    <w:p w14:paraId="52CC28A5" w14:textId="77777777" w:rsidR="00E0569A" w:rsidRPr="001E44E4" w:rsidRDefault="00E0569A" w:rsidP="00E0569A">
      <w:pPr>
        <w:numPr>
          <w:ilvl w:val="0"/>
          <w:numId w:val="40"/>
        </w:numPr>
        <w:tabs>
          <w:tab w:val="clear" w:pos="1571"/>
          <w:tab w:val="num" w:pos="1134"/>
          <w:tab w:val="left" w:pos="2552"/>
          <w:tab w:val="left" w:pos="2835"/>
          <w:tab w:val="left" w:pos="3402"/>
          <w:tab w:val="left" w:pos="5670"/>
        </w:tabs>
        <w:ind w:left="3402" w:hanging="2551"/>
      </w:pPr>
      <w:r w:rsidRPr="001E44E4">
        <w:t>SANS 1200 C</w:t>
      </w:r>
      <w:r w:rsidRPr="001E44E4">
        <w:tab/>
        <w:t>-</w:t>
      </w:r>
      <w:r w:rsidRPr="001E44E4">
        <w:tab/>
        <w:t>1980</w:t>
      </w:r>
      <w:r w:rsidRPr="001E44E4">
        <w:tab/>
        <w:t>Site Clearance</w:t>
      </w:r>
      <w:r w:rsidRPr="001E44E4">
        <w:tab/>
        <w:t>(As Amended 1982)</w:t>
      </w:r>
    </w:p>
    <w:p w14:paraId="7D403062" w14:textId="77777777" w:rsidR="00E0569A" w:rsidRDefault="00E0569A" w:rsidP="00E0569A"/>
    <w:p w14:paraId="228D15C4" w14:textId="77777777" w:rsidR="00E0569A" w:rsidRDefault="00E0569A" w:rsidP="00E0569A">
      <w:pPr>
        <w:numPr>
          <w:ilvl w:val="2"/>
          <w:numId w:val="38"/>
        </w:numPr>
        <w:rPr>
          <w:b/>
          <w:bCs/>
          <w:spacing w:val="-2"/>
        </w:rPr>
      </w:pPr>
      <w:r>
        <w:rPr>
          <w:b/>
          <w:bCs/>
          <w:spacing w:val="-2"/>
        </w:rPr>
        <w:t>Applicable National and International Standards</w:t>
      </w:r>
    </w:p>
    <w:p w14:paraId="1988C4EA" w14:textId="77777777" w:rsidR="00E0569A" w:rsidRDefault="00E0569A" w:rsidP="00E0569A">
      <w:pPr>
        <w:ind w:left="851"/>
      </w:pPr>
    </w:p>
    <w:p w14:paraId="2EF70E24" w14:textId="77777777" w:rsidR="00E0569A" w:rsidRPr="001E44E4" w:rsidRDefault="00E0569A" w:rsidP="00E0569A">
      <w:pPr>
        <w:ind w:left="851"/>
      </w:pPr>
      <w:r w:rsidRPr="001E44E4">
        <w:t>List all applicable national and international standards and all values pertaining to specific attributes relating thereto.</w:t>
      </w:r>
    </w:p>
    <w:p w14:paraId="56E63958" w14:textId="77777777" w:rsidR="00E0569A" w:rsidRDefault="00E0569A" w:rsidP="00E0569A">
      <w:pPr>
        <w:ind w:left="851"/>
      </w:pPr>
    </w:p>
    <w:p w14:paraId="5932BCA2" w14:textId="77777777" w:rsidR="00E0569A" w:rsidRPr="001E44E4" w:rsidRDefault="00E0569A" w:rsidP="00E0569A">
      <w:pPr>
        <w:numPr>
          <w:ilvl w:val="0"/>
          <w:numId w:val="40"/>
        </w:numPr>
        <w:tabs>
          <w:tab w:val="clear" w:pos="1571"/>
          <w:tab w:val="num" w:pos="1170"/>
        </w:tabs>
        <w:ind w:hanging="761"/>
      </w:pPr>
      <w:r w:rsidRPr="001E44E4">
        <w:t>NRS 041-1995: Code of Practice for Overhead Power Lines for Conditions Prevailing in South Africa.</w:t>
      </w:r>
    </w:p>
    <w:p w14:paraId="0A7B80A0" w14:textId="77777777" w:rsidR="00E0569A" w:rsidRPr="001E44E4" w:rsidRDefault="00E0569A" w:rsidP="00E0569A">
      <w:pPr>
        <w:numPr>
          <w:ilvl w:val="0"/>
          <w:numId w:val="40"/>
        </w:numPr>
        <w:tabs>
          <w:tab w:val="clear" w:pos="1571"/>
          <w:tab w:val="num" w:pos="1170"/>
        </w:tabs>
        <w:ind w:left="1170"/>
      </w:pPr>
      <w:r w:rsidRPr="001E44E4">
        <w:t>SABS 182: Conductors for overhead electrical transmission lines. Part 3: Aluminium Conductors, Steel Reinforced.</w:t>
      </w:r>
    </w:p>
    <w:p w14:paraId="3F023193" w14:textId="77777777" w:rsidR="00E0569A" w:rsidRPr="001E44E4" w:rsidRDefault="00E0569A" w:rsidP="00E0569A">
      <w:pPr>
        <w:numPr>
          <w:ilvl w:val="0"/>
          <w:numId w:val="40"/>
        </w:numPr>
        <w:tabs>
          <w:tab w:val="clear" w:pos="1571"/>
          <w:tab w:val="num" w:pos="1170"/>
        </w:tabs>
        <w:ind w:hanging="761"/>
      </w:pPr>
      <w:r w:rsidRPr="001E44E4">
        <w:t>SABS 177: Ceramic and glass insulators for overhead lines of nominal voltage greater than 1000V.</w:t>
      </w:r>
    </w:p>
    <w:p w14:paraId="523497C3" w14:textId="77777777" w:rsidR="00E0569A" w:rsidRPr="001E44E4" w:rsidRDefault="00E0569A" w:rsidP="00E0569A">
      <w:pPr>
        <w:numPr>
          <w:ilvl w:val="0"/>
          <w:numId w:val="40"/>
        </w:numPr>
        <w:tabs>
          <w:tab w:val="clear" w:pos="1571"/>
          <w:tab w:val="num" w:pos="1170"/>
        </w:tabs>
        <w:ind w:hanging="761"/>
      </w:pPr>
      <w:r w:rsidRPr="001E44E4">
        <w:t>SABS 161: Low voltage porcelain insulators.</w:t>
      </w:r>
    </w:p>
    <w:p w14:paraId="46AEF8FE" w14:textId="77777777" w:rsidR="00E0569A" w:rsidRPr="001E44E4" w:rsidRDefault="00E0569A" w:rsidP="00E0569A">
      <w:pPr>
        <w:numPr>
          <w:ilvl w:val="0"/>
          <w:numId w:val="40"/>
        </w:numPr>
        <w:tabs>
          <w:tab w:val="clear" w:pos="1571"/>
          <w:tab w:val="num" w:pos="1170"/>
        </w:tabs>
        <w:ind w:hanging="761"/>
      </w:pPr>
      <w:r w:rsidRPr="001E44E4">
        <w:t>SABS 178: Non-current-carrying line fittings for overhead power lines.</w:t>
      </w:r>
    </w:p>
    <w:p w14:paraId="41930A5B" w14:textId="77777777" w:rsidR="00E0569A" w:rsidRPr="001E44E4" w:rsidRDefault="00E0569A" w:rsidP="00E0569A">
      <w:pPr>
        <w:numPr>
          <w:ilvl w:val="0"/>
          <w:numId w:val="40"/>
        </w:numPr>
        <w:tabs>
          <w:tab w:val="clear" w:pos="1571"/>
          <w:tab w:val="num" w:pos="1170"/>
        </w:tabs>
        <w:ind w:hanging="761"/>
      </w:pPr>
      <w:r w:rsidRPr="001E44E4">
        <w:t>SABS 753: Wooden power transmission poles and cross-arms.</w:t>
      </w:r>
    </w:p>
    <w:p w14:paraId="410115FB" w14:textId="77777777" w:rsidR="00E0569A" w:rsidRPr="00806A9B" w:rsidRDefault="00E0569A" w:rsidP="00E0569A">
      <w:pPr>
        <w:numPr>
          <w:ilvl w:val="0"/>
          <w:numId w:val="40"/>
        </w:numPr>
        <w:tabs>
          <w:tab w:val="clear" w:pos="1571"/>
          <w:tab w:val="num" w:pos="1170"/>
        </w:tabs>
        <w:ind w:hanging="761"/>
      </w:pPr>
      <w:r w:rsidRPr="00806A9B">
        <w:t>SABS 171: Low voltage lighting arrestors.</w:t>
      </w:r>
    </w:p>
    <w:p w14:paraId="61B51E9D" w14:textId="77777777" w:rsidR="00E0569A" w:rsidRPr="00806A9B" w:rsidRDefault="00E0569A" w:rsidP="00E0569A">
      <w:pPr>
        <w:numPr>
          <w:ilvl w:val="0"/>
          <w:numId w:val="40"/>
        </w:numPr>
        <w:tabs>
          <w:tab w:val="clear" w:pos="1571"/>
          <w:tab w:val="num" w:pos="1170"/>
        </w:tabs>
        <w:ind w:hanging="761"/>
      </w:pPr>
      <w:r w:rsidRPr="00806A9B">
        <w:t>SABS 1619: Small power distribution unit</w:t>
      </w:r>
    </w:p>
    <w:p w14:paraId="7C646478" w14:textId="77777777" w:rsidR="00E0569A" w:rsidRPr="00806A9B" w:rsidRDefault="00E0569A" w:rsidP="00E0569A">
      <w:pPr>
        <w:numPr>
          <w:ilvl w:val="0"/>
          <w:numId w:val="40"/>
        </w:numPr>
        <w:tabs>
          <w:tab w:val="clear" w:pos="1571"/>
          <w:tab w:val="num" w:pos="1170"/>
        </w:tabs>
        <w:ind w:hanging="761"/>
      </w:pPr>
      <w:r w:rsidRPr="00806A9B">
        <w:t>NRS 009-1: Electricity sales systems, Part 1 - Glossary and systems overview (1995)</w:t>
      </w:r>
    </w:p>
    <w:p w14:paraId="326F3DF7" w14:textId="77777777" w:rsidR="00E0569A" w:rsidRPr="00806A9B" w:rsidRDefault="00E0569A" w:rsidP="00E0569A">
      <w:pPr>
        <w:numPr>
          <w:ilvl w:val="0"/>
          <w:numId w:val="40"/>
        </w:numPr>
        <w:tabs>
          <w:tab w:val="clear" w:pos="1571"/>
          <w:tab w:val="num" w:pos="1170"/>
        </w:tabs>
        <w:ind w:left="1260" w:hanging="450"/>
      </w:pPr>
      <w:r w:rsidRPr="00806A9B">
        <w:t>NRS 009-4: Electricity sales systems, Part 4 - National electricity meter cards and associated numbering standards. Section 1: National electricity meter cards (1995)</w:t>
      </w:r>
    </w:p>
    <w:p w14:paraId="70A8F5A2" w14:textId="77777777" w:rsidR="00E0569A" w:rsidRPr="00806A9B" w:rsidRDefault="00E0569A" w:rsidP="00E0569A">
      <w:pPr>
        <w:numPr>
          <w:ilvl w:val="0"/>
          <w:numId w:val="40"/>
        </w:numPr>
        <w:tabs>
          <w:tab w:val="clear" w:pos="1571"/>
          <w:tab w:val="num" w:pos="1170"/>
        </w:tabs>
        <w:ind w:hanging="761"/>
      </w:pPr>
      <w:r w:rsidRPr="00806A9B">
        <w:t>NRS 013: Electric power cables from 1 kV to 36 kV - Preferred types and sizes for the ESI (1991)</w:t>
      </w:r>
    </w:p>
    <w:p w14:paraId="1CE43DF1" w14:textId="77777777" w:rsidR="00E0569A" w:rsidRPr="00806A9B" w:rsidRDefault="00E0569A" w:rsidP="00E0569A">
      <w:pPr>
        <w:numPr>
          <w:ilvl w:val="0"/>
          <w:numId w:val="40"/>
        </w:numPr>
        <w:tabs>
          <w:tab w:val="clear" w:pos="1571"/>
          <w:tab w:val="num" w:pos="1170"/>
        </w:tabs>
        <w:ind w:hanging="761"/>
      </w:pPr>
      <w:r w:rsidRPr="00806A9B">
        <w:t>NRS 016: Code of Practice for earthing of low voltage distribution systems - 2nd edition (1995)</w:t>
      </w:r>
    </w:p>
    <w:p w14:paraId="7B290437" w14:textId="77777777" w:rsidR="00E0569A" w:rsidRPr="00806A9B" w:rsidRDefault="00E0569A" w:rsidP="00E0569A">
      <w:pPr>
        <w:numPr>
          <w:ilvl w:val="0"/>
          <w:numId w:val="40"/>
        </w:numPr>
        <w:tabs>
          <w:tab w:val="clear" w:pos="1571"/>
          <w:tab w:val="num" w:pos="1170"/>
        </w:tabs>
        <w:ind w:hanging="761"/>
      </w:pPr>
      <w:r w:rsidRPr="00806A9B">
        <w:t>NRS 017: Overhead split-concentric cable for single-phase service connections (1993)</w:t>
      </w:r>
    </w:p>
    <w:p w14:paraId="6F939EA0" w14:textId="77777777" w:rsidR="00E0569A" w:rsidRPr="00806A9B" w:rsidRDefault="00E0569A" w:rsidP="00E0569A">
      <w:pPr>
        <w:numPr>
          <w:ilvl w:val="0"/>
          <w:numId w:val="40"/>
        </w:numPr>
        <w:tabs>
          <w:tab w:val="clear" w:pos="1571"/>
          <w:tab w:val="num" w:pos="1170"/>
        </w:tabs>
        <w:ind w:hanging="761"/>
      </w:pPr>
      <w:r w:rsidRPr="00806A9B">
        <w:t>NRS 027: Distribution transformer</w:t>
      </w:r>
    </w:p>
    <w:p w14:paraId="0D3948A7" w14:textId="77777777" w:rsidR="00E0569A" w:rsidRPr="00806A9B" w:rsidRDefault="00E0569A" w:rsidP="00E0569A">
      <w:pPr>
        <w:numPr>
          <w:ilvl w:val="0"/>
          <w:numId w:val="40"/>
        </w:numPr>
        <w:tabs>
          <w:tab w:val="clear" w:pos="1571"/>
          <w:tab w:val="num" w:pos="1170"/>
        </w:tabs>
        <w:ind w:hanging="761"/>
      </w:pPr>
      <w:r w:rsidRPr="00806A9B">
        <w:t>NRS 032: Service distribution box - Outdoor pole-mounted - For below 1000V (1993)</w:t>
      </w:r>
    </w:p>
    <w:p w14:paraId="69A4F121" w14:textId="77777777" w:rsidR="00E0569A" w:rsidRPr="00806A9B" w:rsidRDefault="00E0569A" w:rsidP="00E0569A">
      <w:pPr>
        <w:numPr>
          <w:ilvl w:val="0"/>
          <w:numId w:val="40"/>
        </w:numPr>
        <w:tabs>
          <w:tab w:val="clear" w:pos="1571"/>
          <w:tab w:val="num" w:pos="1170"/>
        </w:tabs>
        <w:ind w:hanging="761"/>
      </w:pPr>
      <w:r w:rsidRPr="00806A9B">
        <w:t>NRS 034-1: Guidelines for the provision of electrical distribution networks in residential areas, Part 1 - Planning and design of distribution systems (1992)</w:t>
      </w:r>
    </w:p>
    <w:p w14:paraId="77C35D3F" w14:textId="77777777" w:rsidR="00E0569A" w:rsidRPr="00806A9B" w:rsidRDefault="00E0569A" w:rsidP="00E0569A">
      <w:pPr>
        <w:numPr>
          <w:ilvl w:val="0"/>
          <w:numId w:val="40"/>
        </w:numPr>
        <w:tabs>
          <w:tab w:val="clear" w:pos="1571"/>
          <w:tab w:val="num" w:pos="1170"/>
        </w:tabs>
        <w:ind w:hanging="761"/>
      </w:pPr>
      <w:r w:rsidRPr="00806A9B">
        <w:t>NRS 034-3: Guidelines for the provision of electrical distribution networks in residential areas, Part 3 - Overhead distribution in low and moderate consumption areas (1995)</w:t>
      </w:r>
    </w:p>
    <w:p w14:paraId="1CDD270F" w14:textId="77777777" w:rsidR="00E0569A" w:rsidRPr="00806A9B" w:rsidRDefault="00E0569A" w:rsidP="00E0569A">
      <w:pPr>
        <w:numPr>
          <w:ilvl w:val="0"/>
          <w:numId w:val="40"/>
        </w:numPr>
        <w:tabs>
          <w:tab w:val="clear" w:pos="1571"/>
          <w:tab w:val="num" w:pos="1170"/>
        </w:tabs>
        <w:ind w:hanging="761"/>
      </w:pPr>
      <w:r w:rsidRPr="00806A9B">
        <w:t>NRS 035: Outdoor distribution cut-outs (Drop-out fuses) - pole-mounted type (1994)</w:t>
      </w:r>
    </w:p>
    <w:p w14:paraId="6B3036F3" w14:textId="77777777" w:rsidR="00E0569A" w:rsidRPr="00806A9B" w:rsidRDefault="00E0569A" w:rsidP="00E0569A"/>
    <w:p w14:paraId="33B8F393" w14:textId="77777777" w:rsidR="00E0569A" w:rsidRPr="00806A9B" w:rsidRDefault="00E0569A" w:rsidP="00E0569A">
      <w:pPr>
        <w:numPr>
          <w:ilvl w:val="1"/>
          <w:numId w:val="38"/>
        </w:numPr>
        <w:rPr>
          <w:b/>
          <w:bCs/>
          <w:spacing w:val="-2"/>
          <w:sz w:val="20"/>
        </w:rPr>
      </w:pPr>
      <w:r w:rsidRPr="00806A9B">
        <w:rPr>
          <w:b/>
          <w:bCs/>
          <w:spacing w:val="-2"/>
          <w:sz w:val="20"/>
        </w:rPr>
        <w:t>Plant and Materials</w:t>
      </w:r>
    </w:p>
    <w:p w14:paraId="59652C70" w14:textId="77777777" w:rsidR="00E0569A" w:rsidRPr="00806A9B" w:rsidRDefault="00E0569A" w:rsidP="00E0569A"/>
    <w:p w14:paraId="19669CF5" w14:textId="77777777" w:rsidR="00E0569A" w:rsidRPr="00806A9B" w:rsidRDefault="00E0569A" w:rsidP="00E0569A">
      <w:pPr>
        <w:numPr>
          <w:ilvl w:val="2"/>
          <w:numId w:val="38"/>
        </w:numPr>
        <w:rPr>
          <w:b/>
          <w:bCs/>
          <w:spacing w:val="-2"/>
        </w:rPr>
      </w:pPr>
      <w:r w:rsidRPr="00806A9B">
        <w:rPr>
          <w:b/>
          <w:bCs/>
          <w:spacing w:val="-2"/>
        </w:rPr>
        <w:t>Plant and Materials Supplied by the Employer</w:t>
      </w:r>
    </w:p>
    <w:p w14:paraId="10A0156F" w14:textId="77777777" w:rsidR="00E0569A" w:rsidRPr="00806A9B" w:rsidRDefault="00E0569A" w:rsidP="00E0569A">
      <w:pPr>
        <w:ind w:left="851"/>
      </w:pPr>
    </w:p>
    <w:p w14:paraId="6863002A" w14:textId="22C8794F" w:rsidR="00E0569A" w:rsidRPr="00806A9B" w:rsidRDefault="00E5029C" w:rsidP="00E0569A">
      <w:pPr>
        <w:ind w:left="851"/>
      </w:pPr>
      <w:r>
        <w:t xml:space="preserve">   </w:t>
      </w:r>
      <w:r w:rsidR="00E0569A" w:rsidRPr="00806A9B">
        <w:t>No free issue materials to be provided</w:t>
      </w:r>
      <w:r w:rsidR="00816E81">
        <w:t>, all materials to be supplied by the contractor.</w:t>
      </w:r>
    </w:p>
    <w:p w14:paraId="390A37FB" w14:textId="77777777" w:rsidR="00E0569A" w:rsidRPr="00806A9B" w:rsidRDefault="00E0569A" w:rsidP="00E0569A"/>
    <w:p w14:paraId="5812612A" w14:textId="77777777" w:rsidR="00E0569A" w:rsidRPr="00806A9B" w:rsidRDefault="00E0569A" w:rsidP="00E0569A">
      <w:pPr>
        <w:numPr>
          <w:ilvl w:val="2"/>
          <w:numId w:val="38"/>
        </w:numPr>
        <w:rPr>
          <w:b/>
          <w:bCs/>
          <w:spacing w:val="-2"/>
        </w:rPr>
      </w:pPr>
      <w:r w:rsidRPr="00806A9B">
        <w:rPr>
          <w:b/>
          <w:bCs/>
          <w:spacing w:val="-2"/>
        </w:rPr>
        <w:t>Materials, Samples and Shop Drawings</w:t>
      </w:r>
    </w:p>
    <w:p w14:paraId="54265EF3" w14:textId="77777777" w:rsidR="00E0569A" w:rsidRPr="00806A9B" w:rsidRDefault="00E0569A" w:rsidP="00E0569A">
      <w:pPr>
        <w:ind w:left="851"/>
      </w:pPr>
    </w:p>
    <w:p w14:paraId="3B91520D" w14:textId="77777777" w:rsidR="00E5029C" w:rsidRDefault="00E5029C" w:rsidP="00E0569A">
      <w:pPr>
        <w:ind w:left="851"/>
      </w:pPr>
      <w:r>
        <w:t xml:space="preserve">   </w:t>
      </w:r>
      <w:r w:rsidR="00E0569A" w:rsidRPr="00806A9B">
        <w:t xml:space="preserve">Proof of compliance with materials specifications, samples of materials and finishes, shop drawings required </w:t>
      </w:r>
    </w:p>
    <w:p w14:paraId="5F15702F" w14:textId="2621AF7C" w:rsidR="00E0569A" w:rsidRPr="00806A9B" w:rsidRDefault="00E5029C" w:rsidP="00E0569A">
      <w:pPr>
        <w:ind w:left="851"/>
      </w:pPr>
      <w:r>
        <w:t xml:space="preserve">   </w:t>
      </w:r>
      <w:r w:rsidR="00E0569A" w:rsidRPr="00806A9B">
        <w:t>to amplify designs of aspects of the works, use of proprietary materials, etc.</w:t>
      </w:r>
    </w:p>
    <w:p w14:paraId="547DA818" w14:textId="77777777" w:rsidR="00E0569A" w:rsidRPr="00806A9B" w:rsidRDefault="00E0569A" w:rsidP="00E0569A"/>
    <w:p w14:paraId="73A68592" w14:textId="77777777" w:rsidR="00E0569A" w:rsidRPr="00806A9B" w:rsidRDefault="00E0569A" w:rsidP="00E0569A">
      <w:pPr>
        <w:numPr>
          <w:ilvl w:val="1"/>
          <w:numId w:val="38"/>
        </w:numPr>
        <w:rPr>
          <w:b/>
          <w:bCs/>
          <w:spacing w:val="-2"/>
          <w:sz w:val="20"/>
        </w:rPr>
      </w:pPr>
      <w:r w:rsidRPr="00806A9B">
        <w:rPr>
          <w:b/>
          <w:bCs/>
          <w:spacing w:val="-2"/>
          <w:sz w:val="20"/>
        </w:rPr>
        <w:t>Construction Equipment</w:t>
      </w:r>
    </w:p>
    <w:p w14:paraId="565F1E9C" w14:textId="77777777" w:rsidR="00E0569A" w:rsidRPr="00806A9B" w:rsidRDefault="00E0569A" w:rsidP="00E0569A"/>
    <w:p w14:paraId="1A262828" w14:textId="77777777" w:rsidR="00E0569A" w:rsidRPr="00806A9B" w:rsidRDefault="00E0569A" w:rsidP="00E0569A">
      <w:pPr>
        <w:numPr>
          <w:ilvl w:val="2"/>
          <w:numId w:val="38"/>
        </w:numPr>
        <w:rPr>
          <w:b/>
          <w:bCs/>
          <w:spacing w:val="-2"/>
        </w:rPr>
      </w:pPr>
      <w:r w:rsidRPr="00806A9B">
        <w:rPr>
          <w:b/>
          <w:bCs/>
          <w:spacing w:val="-2"/>
        </w:rPr>
        <w:t>Requirements for Equipment</w:t>
      </w:r>
    </w:p>
    <w:p w14:paraId="44DF4612" w14:textId="77777777" w:rsidR="00E0569A" w:rsidRPr="00806A9B" w:rsidRDefault="00E0569A" w:rsidP="00E0569A">
      <w:pPr>
        <w:ind w:left="851"/>
      </w:pPr>
    </w:p>
    <w:p w14:paraId="448FFB94" w14:textId="4B15F58A" w:rsidR="00E0569A" w:rsidRPr="00806A9B" w:rsidRDefault="00E5029C" w:rsidP="00E0569A">
      <w:pPr>
        <w:ind w:left="851"/>
      </w:pPr>
      <w:r>
        <w:t xml:space="preserve">   </w:t>
      </w:r>
      <w:r w:rsidR="00E0569A" w:rsidRPr="00806A9B">
        <w:t>A</w:t>
      </w:r>
      <w:r w:rsidR="00E0569A">
        <w:t>l</w:t>
      </w:r>
      <w:r w:rsidR="00E0569A" w:rsidRPr="00806A9B">
        <w:t>l equipment to be tested for compliance and certificates provided.</w:t>
      </w:r>
    </w:p>
    <w:p w14:paraId="62B32AD7" w14:textId="77777777" w:rsidR="00E0569A" w:rsidRPr="00806A9B" w:rsidRDefault="00E0569A" w:rsidP="00E0569A"/>
    <w:p w14:paraId="0E7F5E4A" w14:textId="77777777" w:rsidR="00E0569A" w:rsidRPr="00806A9B" w:rsidRDefault="00E0569A" w:rsidP="00E0569A">
      <w:pPr>
        <w:numPr>
          <w:ilvl w:val="2"/>
          <w:numId w:val="38"/>
        </w:numPr>
        <w:rPr>
          <w:b/>
          <w:bCs/>
          <w:spacing w:val="-2"/>
        </w:rPr>
      </w:pPr>
      <w:r w:rsidRPr="00806A9B">
        <w:rPr>
          <w:b/>
          <w:bCs/>
          <w:spacing w:val="-2"/>
        </w:rPr>
        <w:t>Equipment Provided by the Employer</w:t>
      </w:r>
    </w:p>
    <w:p w14:paraId="4750EABD" w14:textId="77777777" w:rsidR="00E0569A" w:rsidRPr="00806A9B" w:rsidRDefault="00E0569A" w:rsidP="00E0569A">
      <w:pPr>
        <w:ind w:left="851"/>
      </w:pPr>
    </w:p>
    <w:p w14:paraId="064A34CC" w14:textId="3BB5ACCE" w:rsidR="00E0569A" w:rsidRPr="00806A9B" w:rsidRDefault="00E5029C" w:rsidP="00E0569A">
      <w:pPr>
        <w:ind w:left="851"/>
      </w:pPr>
      <w:r>
        <w:t xml:space="preserve">   </w:t>
      </w:r>
      <w:r w:rsidR="00E0569A" w:rsidRPr="00806A9B">
        <w:t>Contractor to provide all equipment.</w:t>
      </w:r>
    </w:p>
    <w:p w14:paraId="67D82B4E" w14:textId="77777777" w:rsidR="00E0569A" w:rsidRDefault="00E0569A" w:rsidP="00E0569A"/>
    <w:p w14:paraId="6B024E30" w14:textId="77777777" w:rsidR="00E0569A" w:rsidRPr="006477F6" w:rsidRDefault="00E0569A" w:rsidP="00E0569A">
      <w:pPr>
        <w:numPr>
          <w:ilvl w:val="1"/>
          <w:numId w:val="38"/>
        </w:numPr>
        <w:rPr>
          <w:b/>
          <w:bCs/>
          <w:spacing w:val="-2"/>
          <w:sz w:val="20"/>
        </w:rPr>
      </w:pPr>
      <w:r w:rsidRPr="006477F6">
        <w:rPr>
          <w:b/>
          <w:bCs/>
          <w:spacing w:val="-2"/>
          <w:sz w:val="20"/>
        </w:rPr>
        <w:t>Existing Services</w:t>
      </w:r>
    </w:p>
    <w:p w14:paraId="527E7522" w14:textId="77777777" w:rsidR="00E0569A" w:rsidRDefault="00E0569A" w:rsidP="00E0569A"/>
    <w:p w14:paraId="58607031" w14:textId="77777777" w:rsidR="00E0569A" w:rsidRDefault="00E0569A" w:rsidP="00E0569A">
      <w:pPr>
        <w:numPr>
          <w:ilvl w:val="2"/>
          <w:numId w:val="38"/>
        </w:numPr>
        <w:rPr>
          <w:b/>
          <w:bCs/>
          <w:spacing w:val="-2"/>
        </w:rPr>
      </w:pPr>
      <w:r>
        <w:rPr>
          <w:b/>
          <w:bCs/>
          <w:spacing w:val="-2"/>
        </w:rPr>
        <w:t>Known Services</w:t>
      </w:r>
    </w:p>
    <w:p w14:paraId="06BCF5A6" w14:textId="77777777" w:rsidR="00E0569A" w:rsidRPr="00806A9B" w:rsidRDefault="00E0569A" w:rsidP="00E0569A">
      <w:pPr>
        <w:ind w:left="851"/>
      </w:pPr>
    </w:p>
    <w:p w14:paraId="1A289FB9" w14:textId="2C360101" w:rsidR="00E0569A" w:rsidRPr="006477F6" w:rsidRDefault="00E0569A" w:rsidP="00E0569A">
      <w:pPr>
        <w:ind w:left="851"/>
        <w:rPr>
          <w:highlight w:val="yellow"/>
        </w:rPr>
      </w:pPr>
      <w:r w:rsidRPr="00806A9B">
        <w:t>Existing services are marked out on drawings to be issued to succe</w:t>
      </w:r>
      <w:r w:rsidR="00E5029C">
        <w:t>ss</w:t>
      </w:r>
      <w:r w:rsidRPr="00806A9B">
        <w:t xml:space="preserve">ful </w:t>
      </w:r>
      <w:r>
        <w:t>Bidder</w:t>
      </w:r>
      <w:r w:rsidRPr="00806A9B">
        <w:t>.</w:t>
      </w:r>
    </w:p>
    <w:p w14:paraId="23843B73" w14:textId="77777777" w:rsidR="00E0569A" w:rsidRDefault="00E0569A" w:rsidP="00E0569A"/>
    <w:p w14:paraId="22E969F2" w14:textId="77777777" w:rsidR="00E0569A" w:rsidRDefault="00E0569A" w:rsidP="00E0569A">
      <w:pPr>
        <w:numPr>
          <w:ilvl w:val="2"/>
          <w:numId w:val="38"/>
        </w:numPr>
        <w:rPr>
          <w:b/>
          <w:bCs/>
          <w:spacing w:val="-2"/>
        </w:rPr>
      </w:pPr>
      <w:r>
        <w:rPr>
          <w:b/>
          <w:bCs/>
          <w:spacing w:val="-2"/>
        </w:rPr>
        <w:t>Treatment of Existing Services</w:t>
      </w:r>
    </w:p>
    <w:p w14:paraId="6F92211C" w14:textId="77777777" w:rsidR="00E0569A" w:rsidRDefault="00E0569A" w:rsidP="00E0569A">
      <w:pPr>
        <w:ind w:left="851"/>
        <w:rPr>
          <w:highlight w:val="yellow"/>
        </w:rPr>
      </w:pPr>
    </w:p>
    <w:p w14:paraId="06726143" w14:textId="77777777" w:rsidR="00E5029C" w:rsidRDefault="00E5029C" w:rsidP="00E0569A">
      <w:pPr>
        <w:ind w:left="851"/>
      </w:pPr>
      <w:r>
        <w:t xml:space="preserve">   </w:t>
      </w:r>
      <w:r w:rsidR="00E0569A" w:rsidRPr="000001D2">
        <w:t xml:space="preserve">Termination, diversion or continued use thereof, either temporarily or permanently works to be carried out by </w:t>
      </w:r>
    </w:p>
    <w:p w14:paraId="540D11DA" w14:textId="72B8F5F9" w:rsidR="00E0569A" w:rsidRPr="000001D2" w:rsidRDefault="00E5029C" w:rsidP="00E0569A">
      <w:pPr>
        <w:ind w:left="851"/>
      </w:pPr>
      <w:r>
        <w:t xml:space="preserve">   </w:t>
      </w:r>
      <w:r w:rsidR="00E0569A" w:rsidRPr="000001D2">
        <w:t>the contractor as agreed and approved by the engineer.</w:t>
      </w:r>
    </w:p>
    <w:p w14:paraId="1472BA94" w14:textId="77777777" w:rsidR="00E0569A" w:rsidRPr="000001D2" w:rsidRDefault="00E0569A" w:rsidP="00E0569A"/>
    <w:p w14:paraId="106C8634" w14:textId="77777777" w:rsidR="00E0569A" w:rsidRPr="000001D2" w:rsidRDefault="00E0569A" w:rsidP="00E0569A">
      <w:pPr>
        <w:numPr>
          <w:ilvl w:val="2"/>
          <w:numId w:val="38"/>
        </w:numPr>
        <w:rPr>
          <w:b/>
          <w:bCs/>
          <w:spacing w:val="-2"/>
        </w:rPr>
      </w:pPr>
      <w:r w:rsidRPr="000001D2">
        <w:rPr>
          <w:b/>
          <w:bCs/>
          <w:spacing w:val="-2"/>
        </w:rPr>
        <w:t>Damage To Services</w:t>
      </w:r>
    </w:p>
    <w:p w14:paraId="2E65227A" w14:textId="77777777" w:rsidR="00E0569A" w:rsidRPr="000001D2" w:rsidRDefault="00E0569A" w:rsidP="00E0569A">
      <w:pPr>
        <w:ind w:left="851"/>
      </w:pPr>
    </w:p>
    <w:p w14:paraId="78E874E3" w14:textId="376D61D2" w:rsidR="00E0569A" w:rsidRPr="000001D2" w:rsidRDefault="00E5029C" w:rsidP="00E0569A">
      <w:pPr>
        <w:ind w:left="851"/>
      </w:pPr>
      <w:r>
        <w:t xml:space="preserve">   </w:t>
      </w:r>
      <w:r w:rsidR="00E0569A" w:rsidRPr="000001D2">
        <w:t>Contractor is responsible for making good any damaged services.</w:t>
      </w:r>
    </w:p>
    <w:p w14:paraId="08D92F1D" w14:textId="77777777" w:rsidR="00E0569A" w:rsidRDefault="00E0569A" w:rsidP="00E0569A"/>
    <w:p w14:paraId="0EF12EC0" w14:textId="77777777" w:rsidR="00E0569A" w:rsidRPr="00FD393C" w:rsidRDefault="00E0569A" w:rsidP="00E0569A">
      <w:pPr>
        <w:numPr>
          <w:ilvl w:val="1"/>
          <w:numId w:val="38"/>
        </w:numPr>
        <w:rPr>
          <w:b/>
          <w:bCs/>
          <w:spacing w:val="-2"/>
          <w:sz w:val="20"/>
        </w:rPr>
      </w:pPr>
      <w:r w:rsidRPr="00FD393C">
        <w:rPr>
          <w:b/>
          <w:bCs/>
          <w:spacing w:val="-2"/>
          <w:sz w:val="20"/>
        </w:rPr>
        <w:t>Site Establishment</w:t>
      </w:r>
    </w:p>
    <w:p w14:paraId="559B2C9A" w14:textId="77777777" w:rsidR="00E0569A" w:rsidRDefault="00E0569A" w:rsidP="00E0569A"/>
    <w:p w14:paraId="3D0AFA45" w14:textId="77777777" w:rsidR="00E0569A" w:rsidRDefault="00E0569A" w:rsidP="00E0569A">
      <w:pPr>
        <w:numPr>
          <w:ilvl w:val="2"/>
          <w:numId w:val="38"/>
        </w:numPr>
        <w:rPr>
          <w:b/>
          <w:bCs/>
          <w:spacing w:val="-2"/>
        </w:rPr>
      </w:pPr>
      <w:r>
        <w:rPr>
          <w:b/>
          <w:bCs/>
          <w:spacing w:val="-2"/>
        </w:rPr>
        <w:t>Services and Facilities Provided by the Employer</w:t>
      </w:r>
    </w:p>
    <w:p w14:paraId="692FF93D" w14:textId="77777777" w:rsidR="00E0569A" w:rsidRDefault="00E0569A" w:rsidP="00E0569A">
      <w:pPr>
        <w:rPr>
          <w:b/>
          <w:bCs/>
          <w:spacing w:val="-2"/>
        </w:rPr>
      </w:pPr>
    </w:p>
    <w:p w14:paraId="707980A2" w14:textId="77777777" w:rsidR="00E0569A" w:rsidRDefault="00E0569A" w:rsidP="00E0569A">
      <w:pPr>
        <w:tabs>
          <w:tab w:val="left" w:pos="3119"/>
          <w:tab w:val="left" w:pos="3544"/>
        </w:tabs>
        <w:ind w:left="851"/>
      </w:pPr>
      <w:r>
        <w:t>If available the employer will prove the following facilities else the contractor is responsible for ensuring that these services are available on the site.</w:t>
      </w:r>
    </w:p>
    <w:p w14:paraId="0048C124"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Water</w:t>
      </w:r>
      <w:r w:rsidRPr="00F729D3">
        <w:tab/>
        <w:t>–</w:t>
      </w:r>
      <w:r w:rsidRPr="00F729D3">
        <w:tab/>
        <w:t>location, quality, approximate pressure, source etc</w:t>
      </w:r>
    </w:p>
    <w:p w14:paraId="02261FFB"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Electricity</w:t>
      </w:r>
      <w:r w:rsidRPr="00F729D3">
        <w:tab/>
        <w:t>–</w:t>
      </w:r>
      <w:r w:rsidRPr="00F729D3">
        <w:tab/>
        <w:t>location, phase, source etc</w:t>
      </w:r>
    </w:p>
    <w:p w14:paraId="0BA57F82"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Telecommunications</w:t>
      </w:r>
      <w:r w:rsidRPr="00F729D3">
        <w:tab/>
        <w:t>–</w:t>
      </w:r>
      <w:r w:rsidRPr="00F729D3">
        <w:tab/>
        <w:t>location of lines</w:t>
      </w:r>
    </w:p>
    <w:p w14:paraId="67195D3A"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Ablution facilities</w:t>
      </w:r>
      <w:r w:rsidRPr="00F729D3">
        <w:tab/>
        <w:t>–</w:t>
      </w:r>
      <w:r w:rsidRPr="00F729D3">
        <w:tab/>
        <w:t>nature and location</w:t>
      </w:r>
    </w:p>
    <w:p w14:paraId="531A712B"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Accommodation</w:t>
      </w:r>
      <w:r w:rsidRPr="00F729D3">
        <w:tab/>
        <w:t>–</w:t>
      </w:r>
      <w:r w:rsidRPr="00F729D3">
        <w:tab/>
        <w:t>nature and location</w:t>
      </w:r>
    </w:p>
    <w:p w14:paraId="387460C7"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Medical / first aid</w:t>
      </w:r>
      <w:r w:rsidRPr="00F729D3">
        <w:tab/>
        <w:t>–</w:t>
      </w:r>
      <w:r w:rsidRPr="00F729D3">
        <w:tab/>
        <w:t>nature and location</w:t>
      </w:r>
    </w:p>
    <w:p w14:paraId="63B18A2F"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Fire protection services</w:t>
      </w:r>
      <w:r w:rsidRPr="00F729D3">
        <w:tab/>
        <w:t>–</w:t>
      </w:r>
      <w:r w:rsidRPr="00F729D3">
        <w:tab/>
        <w:t>nature and location</w:t>
      </w:r>
    </w:p>
    <w:p w14:paraId="2D0F0963" w14:textId="77777777" w:rsidR="00E0569A" w:rsidRPr="00F729D3" w:rsidRDefault="00E0569A" w:rsidP="00E0569A">
      <w:pPr>
        <w:numPr>
          <w:ilvl w:val="0"/>
          <w:numId w:val="40"/>
        </w:numPr>
        <w:tabs>
          <w:tab w:val="clear" w:pos="1571"/>
          <w:tab w:val="num" w:pos="1134"/>
          <w:tab w:val="left" w:pos="3119"/>
          <w:tab w:val="left" w:pos="3544"/>
        </w:tabs>
        <w:ind w:left="1134" w:hanging="283"/>
      </w:pPr>
      <w:r w:rsidRPr="00F729D3">
        <w:t>Other</w:t>
      </w:r>
      <w:r w:rsidRPr="00F729D3">
        <w:tab/>
        <w:t>–</w:t>
      </w:r>
      <w:r w:rsidRPr="00F729D3">
        <w:tab/>
        <w:t>describe as appropriate</w:t>
      </w:r>
    </w:p>
    <w:p w14:paraId="34E7EC6A" w14:textId="77777777" w:rsidR="00E0569A" w:rsidRPr="00F729D3" w:rsidRDefault="00E0569A" w:rsidP="00E0569A">
      <w:pPr>
        <w:ind w:left="851"/>
      </w:pPr>
    </w:p>
    <w:p w14:paraId="406562FE" w14:textId="77777777" w:rsidR="00E0569A" w:rsidRPr="00F729D3" w:rsidRDefault="00E0569A" w:rsidP="00E0569A">
      <w:pPr>
        <w:ind w:left="851"/>
      </w:pPr>
      <w:r w:rsidRPr="00F729D3">
        <w:t>The contractor to connect to and distribute such services, ensure provision of backup or standby for such services provided, clear up and make good such facilities when they are no longer required, continuous disposal of waste and surplus materials to maintain a tidy site, etc.</w:t>
      </w:r>
    </w:p>
    <w:p w14:paraId="0C9384DD" w14:textId="77777777" w:rsidR="00E0569A" w:rsidRDefault="00E0569A" w:rsidP="00E0569A"/>
    <w:p w14:paraId="125CDCEB" w14:textId="77777777" w:rsidR="00E0569A" w:rsidRDefault="00E0569A" w:rsidP="00E0569A">
      <w:pPr>
        <w:numPr>
          <w:ilvl w:val="2"/>
          <w:numId w:val="38"/>
        </w:numPr>
        <w:rPr>
          <w:b/>
          <w:bCs/>
          <w:spacing w:val="-2"/>
        </w:rPr>
      </w:pPr>
      <w:r>
        <w:rPr>
          <w:b/>
          <w:bCs/>
          <w:spacing w:val="-2"/>
        </w:rPr>
        <w:t>Facilities Provided by the Contractor</w:t>
      </w:r>
    </w:p>
    <w:p w14:paraId="0F93D38E" w14:textId="77777777" w:rsidR="00E0569A" w:rsidRDefault="00E0569A" w:rsidP="00E0569A">
      <w:pPr>
        <w:ind w:left="851"/>
        <w:rPr>
          <w:highlight w:val="yellow"/>
        </w:rPr>
      </w:pPr>
    </w:p>
    <w:p w14:paraId="35279A32" w14:textId="77777777" w:rsidR="00E0569A" w:rsidRPr="00F729D3" w:rsidRDefault="00E0569A" w:rsidP="00E0569A">
      <w:pPr>
        <w:ind w:left="851"/>
      </w:pPr>
      <w:r w:rsidRPr="00F729D3">
        <w:t>The contractor is responsible to be provided facilities such as construction camps, offices and workshops and ensure removal and making good of the camp areas when no longer required.</w:t>
      </w:r>
    </w:p>
    <w:p w14:paraId="4B533F10" w14:textId="77777777" w:rsidR="00E0569A" w:rsidRPr="00AC7317" w:rsidRDefault="00E0569A" w:rsidP="00E0569A">
      <w:pPr>
        <w:ind w:left="851"/>
        <w:rPr>
          <w:highlight w:val="yellow"/>
        </w:rPr>
      </w:pPr>
    </w:p>
    <w:p w14:paraId="53A72CEA" w14:textId="77777777" w:rsidR="00E0569A" w:rsidRDefault="00E0569A" w:rsidP="00E0569A">
      <w:pPr>
        <w:tabs>
          <w:tab w:val="left" w:pos="1080"/>
          <w:tab w:val="left" w:pos="1800"/>
          <w:tab w:val="left" w:pos="2610"/>
          <w:tab w:val="right" w:leader="dot" w:pos="7653"/>
          <w:tab w:val="center" w:pos="8052"/>
        </w:tabs>
        <w:ind w:left="1080" w:hanging="1080"/>
        <w:rPr>
          <w:b/>
          <w:bCs/>
          <w:spacing w:val="-2"/>
        </w:rPr>
      </w:pPr>
    </w:p>
    <w:p w14:paraId="4F73009F" w14:textId="77777777" w:rsidR="00E0569A" w:rsidRDefault="00E0569A" w:rsidP="00E0569A">
      <w:pPr>
        <w:numPr>
          <w:ilvl w:val="2"/>
          <w:numId w:val="38"/>
        </w:numPr>
        <w:rPr>
          <w:b/>
          <w:bCs/>
          <w:spacing w:val="-2"/>
        </w:rPr>
      </w:pPr>
      <w:r>
        <w:rPr>
          <w:b/>
          <w:bCs/>
          <w:spacing w:val="-2"/>
        </w:rPr>
        <w:t>Vehicles and Equipment</w:t>
      </w:r>
    </w:p>
    <w:p w14:paraId="09EBB805" w14:textId="77777777" w:rsidR="00E0569A" w:rsidRDefault="00E0569A" w:rsidP="00E0569A">
      <w:pPr>
        <w:ind w:left="851"/>
        <w:rPr>
          <w:highlight w:val="yellow"/>
        </w:rPr>
      </w:pPr>
    </w:p>
    <w:p w14:paraId="32FF4CA4" w14:textId="2DA5289C" w:rsidR="00E0569A" w:rsidRPr="00F729D3" w:rsidRDefault="00E0569A" w:rsidP="00E0569A">
      <w:pPr>
        <w:ind w:left="851"/>
      </w:pPr>
      <w:r w:rsidRPr="00F729D3">
        <w:t>Contractor to provide onsite</w:t>
      </w:r>
      <w:r w:rsidR="00E5029C">
        <w:t xml:space="preserve"> </w:t>
      </w:r>
      <w:r w:rsidRPr="00F729D3">
        <w:t>an office to be used by employer or engineer when they visit the site, the office should be furnished with chair and tableland shall have power, computer and telephone points.</w:t>
      </w:r>
    </w:p>
    <w:p w14:paraId="072C0B98" w14:textId="77777777" w:rsidR="00E0569A" w:rsidRDefault="00E0569A" w:rsidP="00E0569A"/>
    <w:p w14:paraId="3FC57BCB" w14:textId="77777777" w:rsidR="00E0569A" w:rsidRPr="001B0986" w:rsidRDefault="00E0569A" w:rsidP="00E0569A">
      <w:pPr>
        <w:numPr>
          <w:ilvl w:val="1"/>
          <w:numId w:val="38"/>
        </w:numPr>
        <w:rPr>
          <w:b/>
          <w:bCs/>
          <w:spacing w:val="-2"/>
          <w:sz w:val="20"/>
        </w:rPr>
      </w:pPr>
      <w:r w:rsidRPr="001B0986">
        <w:rPr>
          <w:b/>
          <w:bCs/>
          <w:spacing w:val="-2"/>
          <w:sz w:val="20"/>
        </w:rPr>
        <w:t xml:space="preserve">Survey Control </w:t>
      </w:r>
      <w:r>
        <w:rPr>
          <w:b/>
          <w:bCs/>
          <w:spacing w:val="-2"/>
          <w:sz w:val="20"/>
        </w:rPr>
        <w:t>a</w:t>
      </w:r>
      <w:r w:rsidRPr="001B0986">
        <w:rPr>
          <w:b/>
          <w:bCs/>
          <w:spacing w:val="-2"/>
          <w:sz w:val="20"/>
        </w:rPr>
        <w:t xml:space="preserve">nd Setting Out </w:t>
      </w:r>
      <w:r>
        <w:rPr>
          <w:b/>
          <w:bCs/>
          <w:spacing w:val="-2"/>
          <w:sz w:val="20"/>
        </w:rPr>
        <w:t>o</w:t>
      </w:r>
      <w:r w:rsidRPr="001B0986">
        <w:rPr>
          <w:b/>
          <w:bCs/>
          <w:spacing w:val="-2"/>
          <w:sz w:val="20"/>
        </w:rPr>
        <w:t xml:space="preserve">f </w:t>
      </w:r>
      <w:r>
        <w:rPr>
          <w:b/>
          <w:bCs/>
          <w:spacing w:val="-2"/>
          <w:sz w:val="20"/>
        </w:rPr>
        <w:t>t</w:t>
      </w:r>
      <w:r w:rsidRPr="001B0986">
        <w:rPr>
          <w:b/>
          <w:bCs/>
          <w:spacing w:val="-2"/>
          <w:sz w:val="20"/>
        </w:rPr>
        <w:t>he Works</w:t>
      </w:r>
    </w:p>
    <w:p w14:paraId="162AEFB8" w14:textId="77777777" w:rsidR="00E0569A" w:rsidRDefault="00E0569A" w:rsidP="00E0569A">
      <w:pPr>
        <w:ind w:left="851"/>
        <w:rPr>
          <w:highlight w:val="yellow"/>
        </w:rPr>
      </w:pPr>
    </w:p>
    <w:p w14:paraId="083B1893" w14:textId="77777777" w:rsidR="00E0569A" w:rsidRPr="005A4A8F" w:rsidRDefault="00E0569A" w:rsidP="00E0569A">
      <w:pPr>
        <w:ind w:left="851"/>
      </w:pPr>
      <w:r w:rsidRPr="005A4A8F">
        <w:t>Survey work to be done by employer’s surveyor</w:t>
      </w:r>
    </w:p>
    <w:p w14:paraId="5E2A71C1" w14:textId="77777777" w:rsidR="00E0569A" w:rsidRDefault="00E0569A" w:rsidP="00E0569A">
      <w:pPr>
        <w:ind w:left="851"/>
        <w:rPr>
          <w:highlight w:val="yellow"/>
        </w:rPr>
      </w:pPr>
    </w:p>
    <w:p w14:paraId="1D5AD55A" w14:textId="77777777" w:rsidR="00E0569A" w:rsidRDefault="00E0569A" w:rsidP="00E0569A">
      <w:pPr>
        <w:sectPr w:rsidR="00E0569A" w:rsidSect="008E0C7A">
          <w:headerReference w:type="default" r:id="rId43"/>
          <w:footnotePr>
            <w:pos w:val="beneathText"/>
          </w:footnotePr>
          <w:pgSz w:w="11907" w:h="16840" w:code="9"/>
          <w:pgMar w:top="851" w:right="851" w:bottom="851" w:left="1418" w:header="567" w:footer="567" w:gutter="0"/>
          <w:cols w:space="720"/>
          <w:docGrid w:linePitch="360"/>
        </w:sectPr>
      </w:pPr>
    </w:p>
    <w:p w14:paraId="40B7A82D" w14:textId="77777777" w:rsidR="00E0569A" w:rsidRDefault="00E0569A" w:rsidP="00E0569A">
      <w:pPr>
        <w:sectPr w:rsidR="00E0569A" w:rsidSect="008E0C7A">
          <w:footnotePr>
            <w:pos w:val="beneathText"/>
          </w:footnotePr>
          <w:type w:val="continuous"/>
          <w:pgSz w:w="11907" w:h="16840" w:code="9"/>
          <w:pgMar w:top="851" w:right="851" w:bottom="851" w:left="1418" w:header="567" w:footer="567" w:gutter="0"/>
          <w:cols w:space="720"/>
          <w:docGrid w:linePitch="360"/>
        </w:sectPr>
      </w:pPr>
    </w:p>
    <w:p w14:paraId="60BB8EF4" w14:textId="77777777" w:rsidR="00E0569A" w:rsidRDefault="00E0569A" w:rsidP="00E0569A">
      <w:pPr>
        <w:pStyle w:val="ListParagraph"/>
        <w:ind w:left="0"/>
        <w:rPr>
          <w:b/>
          <w:i/>
          <w:snapToGrid w:val="0"/>
          <w:sz w:val="22"/>
          <w:szCs w:val="22"/>
          <w:lang w:eastAsia="en-US"/>
        </w:rPr>
      </w:pPr>
      <w:bookmarkStart w:id="117" w:name="_Ref216673851"/>
    </w:p>
    <w:p w14:paraId="166800DB" w14:textId="77777777" w:rsidR="00E0569A" w:rsidRDefault="00E0569A" w:rsidP="00E0569A">
      <w:pPr>
        <w:numPr>
          <w:ilvl w:val="0"/>
          <w:numId w:val="38"/>
        </w:numPr>
        <w:rPr>
          <w:b/>
          <w:bCs/>
          <w:spacing w:val="-2"/>
          <w:sz w:val="22"/>
        </w:rPr>
      </w:pPr>
      <w:r>
        <w:rPr>
          <w:b/>
          <w:sz w:val="28"/>
        </w:rPr>
        <w:t>Technical Specification</w:t>
      </w:r>
      <w:bookmarkEnd w:id="117"/>
    </w:p>
    <w:p w14:paraId="2EF59FB6" w14:textId="77777777" w:rsidR="00E0569A" w:rsidRDefault="00E0569A" w:rsidP="00E0569A">
      <w:pPr>
        <w:rPr>
          <w:b/>
          <w:bCs/>
          <w:spacing w:val="-2"/>
          <w:sz w:val="22"/>
        </w:rPr>
      </w:pPr>
    </w:p>
    <w:p w14:paraId="1FFCCDE7" w14:textId="77777777" w:rsidR="00E0569A" w:rsidRPr="006A48F7" w:rsidRDefault="00E0569A" w:rsidP="00E0569A">
      <w:pPr>
        <w:numPr>
          <w:ilvl w:val="1"/>
          <w:numId w:val="38"/>
        </w:numPr>
        <w:rPr>
          <w:b/>
        </w:rPr>
      </w:pPr>
      <w:r>
        <w:rPr>
          <w:b/>
          <w:bCs/>
          <w:spacing w:val="-2"/>
          <w:sz w:val="20"/>
        </w:rPr>
        <w:t>Scope of Works</w:t>
      </w:r>
    </w:p>
    <w:p w14:paraId="4073E704" w14:textId="77777777" w:rsidR="00E0569A" w:rsidRPr="006A48F7" w:rsidRDefault="00E0569A" w:rsidP="00E0569A"/>
    <w:p w14:paraId="7D2CA920" w14:textId="6EB86170" w:rsidR="00816E81" w:rsidRDefault="00816E81" w:rsidP="00816E81">
      <w:pPr>
        <w:ind w:left="851"/>
      </w:pPr>
      <w:r>
        <w:t xml:space="preserve">The provision of electrical infrastructure including compilation of all information to successfully upload the PCS files as required for reporting of energized connections for the </w:t>
      </w:r>
      <w:r w:rsidR="0045023B">
        <w:t>3</w:t>
      </w:r>
      <w:r w:rsidR="005B6C4E">
        <w:t>15</w:t>
      </w:r>
      <w:r>
        <w:t xml:space="preserve"> new connections in the </w:t>
      </w:r>
      <w:proofErr w:type="spellStart"/>
      <w:r>
        <w:t>Mbizana</w:t>
      </w:r>
      <w:proofErr w:type="spellEnd"/>
      <w:r>
        <w:t xml:space="preserve"> Area – Eastern Cape Operating Unit.</w:t>
      </w:r>
    </w:p>
    <w:p w14:paraId="35612776" w14:textId="77777777" w:rsidR="00816E81" w:rsidRDefault="00816E81" w:rsidP="00816E81">
      <w:pPr>
        <w:ind w:left="851"/>
      </w:pPr>
    </w:p>
    <w:p w14:paraId="6B33B700" w14:textId="77777777" w:rsidR="00816E81" w:rsidRDefault="00816E81" w:rsidP="00816E81">
      <w:pPr>
        <w:ind w:left="851"/>
      </w:pPr>
      <w:r>
        <w:t>The scope of works includes the following:</w:t>
      </w:r>
    </w:p>
    <w:p w14:paraId="3A0072BC" w14:textId="77777777" w:rsidR="00816E81" w:rsidRDefault="00816E81" w:rsidP="00816E81">
      <w:pPr>
        <w:ind w:left="851"/>
      </w:pPr>
    </w:p>
    <w:p w14:paraId="3E3E7A54" w14:textId="77777777" w:rsidR="00816E81" w:rsidRPr="00816E81" w:rsidRDefault="00816E81" w:rsidP="00816E81">
      <w:pPr>
        <w:ind w:left="851"/>
        <w:rPr>
          <w:u w:val="single"/>
        </w:rPr>
      </w:pPr>
      <w:r w:rsidRPr="00816E81">
        <w:rPr>
          <w:u w:val="single"/>
        </w:rPr>
        <w:t xml:space="preserve">Medium Voltage infrastructure </w:t>
      </w:r>
    </w:p>
    <w:p w14:paraId="7DE7AECB" w14:textId="77777777" w:rsidR="00816E81" w:rsidRDefault="00816E81" w:rsidP="00816E81">
      <w:pPr>
        <w:ind w:left="851"/>
      </w:pPr>
    </w:p>
    <w:p w14:paraId="48F8B75F" w14:textId="509F8C5C" w:rsidR="00501F2F" w:rsidRDefault="00816E81" w:rsidP="00816E81">
      <w:pPr>
        <w:ind w:left="851"/>
      </w:pPr>
      <w:r>
        <w:t xml:space="preserve">Construction and stringing </w:t>
      </w:r>
      <w:r w:rsidR="00501F2F">
        <w:t>of.</w:t>
      </w:r>
    </w:p>
    <w:p w14:paraId="39ADCB3A" w14:textId="77777777" w:rsidR="00501F2F" w:rsidRDefault="00501F2F" w:rsidP="00816E81">
      <w:pPr>
        <w:ind w:left="851"/>
      </w:pPr>
    </w:p>
    <w:p w14:paraId="262B986C" w14:textId="7183412F" w:rsidR="00501F2F" w:rsidRDefault="00501F2F" w:rsidP="006D1231">
      <w:pPr>
        <w:pStyle w:val="ListParagraph"/>
        <w:numPr>
          <w:ilvl w:val="0"/>
          <w:numId w:val="88"/>
        </w:numPr>
        <w:spacing w:line="276" w:lineRule="auto"/>
      </w:pPr>
      <w:r>
        <w:t>3.3km 3ph ACSR Hare Conductor (length)</w:t>
      </w:r>
    </w:p>
    <w:p w14:paraId="3C29B07C" w14:textId="6C7120E2" w:rsidR="00816E81" w:rsidRDefault="00501F2F" w:rsidP="006D1231">
      <w:pPr>
        <w:pStyle w:val="ListParagraph"/>
        <w:numPr>
          <w:ilvl w:val="0"/>
          <w:numId w:val="88"/>
        </w:numPr>
        <w:spacing w:line="276" w:lineRule="auto"/>
      </w:pPr>
      <w:r>
        <w:t>9</w:t>
      </w:r>
      <w:r w:rsidR="00816E81">
        <w:t xml:space="preserve">km 3ph </w:t>
      </w:r>
      <w:r w:rsidR="00700777">
        <w:t>A</w:t>
      </w:r>
      <w:r w:rsidR="0045023B">
        <w:t>CSR Fox un</w:t>
      </w:r>
      <w:r w:rsidR="00700777">
        <w:t xml:space="preserve">greased </w:t>
      </w:r>
      <w:r w:rsidR="00816E81">
        <w:t xml:space="preserve">Conductor (Length) </w:t>
      </w:r>
    </w:p>
    <w:p w14:paraId="26645FF0" w14:textId="77777777" w:rsidR="00816E81" w:rsidRDefault="00816E81" w:rsidP="00816E81">
      <w:pPr>
        <w:ind w:left="851"/>
      </w:pPr>
    </w:p>
    <w:p w14:paraId="73C13A53" w14:textId="77777777" w:rsidR="00816E81" w:rsidRDefault="00816E81" w:rsidP="00816E81">
      <w:pPr>
        <w:ind w:left="851"/>
      </w:pPr>
      <w:r>
        <w:t>The following new transformers are to be installed by the appointed contractor:</w:t>
      </w:r>
    </w:p>
    <w:p w14:paraId="56E76E93" w14:textId="77777777" w:rsidR="00816E81" w:rsidRDefault="00816E81" w:rsidP="00816E81">
      <w:pPr>
        <w:ind w:left="851"/>
      </w:pPr>
    </w:p>
    <w:p w14:paraId="0789D0F3" w14:textId="5E6D3FC8" w:rsidR="00816E81" w:rsidRPr="0045023B" w:rsidRDefault="00501F2F" w:rsidP="006D1231">
      <w:pPr>
        <w:pStyle w:val="ListParagraph"/>
        <w:numPr>
          <w:ilvl w:val="0"/>
          <w:numId w:val="86"/>
        </w:numPr>
        <w:spacing w:line="360" w:lineRule="auto"/>
      </w:pPr>
      <w:r>
        <w:t>2</w:t>
      </w:r>
      <w:r w:rsidR="00816E81" w:rsidRPr="0045023B">
        <w:t xml:space="preserve"> x 16kVA</w:t>
      </w:r>
      <w:r w:rsidR="0045023B" w:rsidRPr="0045023B">
        <w:t xml:space="preserve"> </w:t>
      </w:r>
      <w:bookmarkStart w:id="118" w:name="_Hlk104987527"/>
      <w:r w:rsidR="0045023B" w:rsidRPr="0045023B">
        <w:t>22kV/240V</w:t>
      </w:r>
      <w:bookmarkEnd w:id="118"/>
    </w:p>
    <w:p w14:paraId="4D21C20F" w14:textId="210C9BD8" w:rsidR="00816E81" w:rsidRPr="0045023B" w:rsidRDefault="00501F2F" w:rsidP="006D1231">
      <w:pPr>
        <w:pStyle w:val="ListParagraph"/>
        <w:numPr>
          <w:ilvl w:val="0"/>
          <w:numId w:val="86"/>
        </w:numPr>
        <w:spacing w:line="360" w:lineRule="auto"/>
      </w:pPr>
      <w:r>
        <w:t>3</w:t>
      </w:r>
      <w:r w:rsidR="00816E81" w:rsidRPr="0045023B">
        <w:t xml:space="preserve"> x </w:t>
      </w:r>
      <w:r w:rsidR="0045023B" w:rsidRPr="0045023B">
        <w:t>50</w:t>
      </w:r>
      <w:r w:rsidR="00816E81" w:rsidRPr="0045023B">
        <w:t>kVA</w:t>
      </w:r>
      <w:r w:rsidR="0045023B" w:rsidRPr="0045023B">
        <w:t xml:space="preserve"> 22kV/415V</w:t>
      </w:r>
    </w:p>
    <w:p w14:paraId="5AA1F722" w14:textId="164A7D76" w:rsidR="00A70258" w:rsidRPr="0045023B" w:rsidRDefault="00501F2F" w:rsidP="006D1231">
      <w:pPr>
        <w:pStyle w:val="ListParagraph"/>
        <w:numPr>
          <w:ilvl w:val="0"/>
          <w:numId w:val="86"/>
        </w:numPr>
        <w:spacing w:line="360" w:lineRule="auto"/>
      </w:pPr>
      <w:r>
        <w:t>3</w:t>
      </w:r>
      <w:r w:rsidR="00A70258" w:rsidRPr="0045023B">
        <w:t xml:space="preserve"> x </w:t>
      </w:r>
      <w:r w:rsidR="0045023B" w:rsidRPr="0045023B">
        <w:t>100</w:t>
      </w:r>
      <w:r w:rsidR="00A70258" w:rsidRPr="0045023B">
        <w:t>kVA</w:t>
      </w:r>
      <w:r w:rsidR="0045023B" w:rsidRPr="0045023B">
        <w:t xml:space="preserve"> 22kV/415V</w:t>
      </w:r>
    </w:p>
    <w:p w14:paraId="1292C04D" w14:textId="21E760E2" w:rsidR="00A70258" w:rsidRDefault="0045023B" w:rsidP="006D1231">
      <w:pPr>
        <w:pStyle w:val="ListParagraph"/>
        <w:numPr>
          <w:ilvl w:val="0"/>
          <w:numId w:val="86"/>
        </w:numPr>
        <w:spacing w:line="360" w:lineRule="auto"/>
      </w:pPr>
      <w:r w:rsidRPr="0045023B">
        <w:t>1</w:t>
      </w:r>
      <w:r w:rsidR="00A70258" w:rsidRPr="0045023B">
        <w:t xml:space="preserve"> x </w:t>
      </w:r>
      <w:r w:rsidRPr="0045023B">
        <w:t>200</w:t>
      </w:r>
      <w:r w:rsidR="00A70258" w:rsidRPr="0045023B">
        <w:t>kVA</w:t>
      </w:r>
      <w:r w:rsidRPr="0045023B">
        <w:t xml:space="preserve"> 22kV/415V</w:t>
      </w:r>
    </w:p>
    <w:p w14:paraId="447C722D" w14:textId="06EE6642" w:rsidR="00DC7ED4" w:rsidRPr="0045023B" w:rsidRDefault="00DC7ED4" w:rsidP="006D1231">
      <w:pPr>
        <w:pStyle w:val="ListParagraph"/>
        <w:numPr>
          <w:ilvl w:val="0"/>
          <w:numId w:val="86"/>
        </w:numPr>
        <w:spacing w:line="360" w:lineRule="auto"/>
      </w:pPr>
      <w:r>
        <w:t>8 x Data Concentrators &amp; Kiosks</w:t>
      </w:r>
    </w:p>
    <w:p w14:paraId="4D5DAAD5" w14:textId="578934F9" w:rsidR="00A70258" w:rsidRPr="00703A60" w:rsidRDefault="00A70258" w:rsidP="0045023B">
      <w:pPr>
        <w:pStyle w:val="ListParagraph"/>
        <w:ind w:left="1571"/>
        <w:rPr>
          <w:highlight w:val="yellow"/>
        </w:rPr>
      </w:pPr>
    </w:p>
    <w:p w14:paraId="67168EC7" w14:textId="77777777" w:rsidR="00816E81" w:rsidRDefault="00816E81" w:rsidP="00816E81">
      <w:pPr>
        <w:ind w:left="851"/>
      </w:pPr>
    </w:p>
    <w:p w14:paraId="67704F51" w14:textId="4AC4F069" w:rsidR="00816E81" w:rsidRDefault="00816E81" w:rsidP="00816E81">
      <w:pPr>
        <w:ind w:left="851"/>
      </w:pPr>
      <w:r>
        <w:t xml:space="preserve">Appointed contractor is required to install </w:t>
      </w:r>
      <w:r w:rsidR="00501F2F">
        <w:t>90</w:t>
      </w:r>
      <w:r>
        <w:t xml:space="preserve"> new MV wooden poles.</w:t>
      </w:r>
    </w:p>
    <w:p w14:paraId="5A9FCD43" w14:textId="77777777" w:rsidR="00816E81" w:rsidRDefault="00816E81" w:rsidP="00816E81">
      <w:pPr>
        <w:ind w:left="851"/>
      </w:pPr>
    </w:p>
    <w:p w14:paraId="3F926054" w14:textId="77777777" w:rsidR="00816E81" w:rsidRPr="00A70258" w:rsidRDefault="00816E81" w:rsidP="00816E81">
      <w:pPr>
        <w:ind w:left="851"/>
        <w:rPr>
          <w:u w:val="single"/>
        </w:rPr>
      </w:pPr>
      <w:r w:rsidRPr="00A70258">
        <w:rPr>
          <w:u w:val="single"/>
        </w:rPr>
        <w:t xml:space="preserve">Low Voltage infrastructure </w:t>
      </w:r>
    </w:p>
    <w:p w14:paraId="6D8639F3" w14:textId="77777777" w:rsidR="00816E81" w:rsidRDefault="00816E81" w:rsidP="00816E81">
      <w:pPr>
        <w:ind w:left="851"/>
      </w:pPr>
    </w:p>
    <w:p w14:paraId="516A0B66" w14:textId="5F93E2E9" w:rsidR="00816E81" w:rsidRPr="00262278" w:rsidRDefault="00816E81" w:rsidP="006D1231">
      <w:pPr>
        <w:pStyle w:val="ListParagraph"/>
        <w:numPr>
          <w:ilvl w:val="0"/>
          <w:numId w:val="87"/>
        </w:numPr>
      </w:pPr>
      <w:r w:rsidRPr="00262278">
        <w:t xml:space="preserve">Appointed contractor is required to construct and String </w:t>
      </w:r>
      <w:r w:rsidR="00501F2F">
        <w:t>1</w:t>
      </w:r>
      <w:r w:rsidRPr="00262278">
        <w:t>km of new 2 Core 35mm² ABC.</w:t>
      </w:r>
    </w:p>
    <w:p w14:paraId="6C442616" w14:textId="6D568F43" w:rsidR="00816E81" w:rsidRPr="00262278" w:rsidRDefault="00816E81" w:rsidP="006D1231">
      <w:pPr>
        <w:pStyle w:val="ListParagraph"/>
        <w:numPr>
          <w:ilvl w:val="0"/>
          <w:numId w:val="87"/>
        </w:numPr>
      </w:pPr>
      <w:r w:rsidRPr="00262278">
        <w:t xml:space="preserve">Appointed contractor is required to construct and String </w:t>
      </w:r>
      <w:r w:rsidR="00A70258" w:rsidRPr="00262278">
        <w:t>1</w:t>
      </w:r>
      <w:r w:rsidRPr="00262278">
        <w:t>km of new 3 Core 35mm² ABC.</w:t>
      </w:r>
    </w:p>
    <w:p w14:paraId="0D7618A0" w14:textId="304AE02F" w:rsidR="00816E81" w:rsidRPr="00262278" w:rsidRDefault="00816E81" w:rsidP="006D1231">
      <w:pPr>
        <w:pStyle w:val="ListParagraph"/>
        <w:numPr>
          <w:ilvl w:val="0"/>
          <w:numId w:val="87"/>
        </w:numPr>
      </w:pPr>
      <w:r w:rsidRPr="00262278">
        <w:t xml:space="preserve">Appointed contractor is required to construct and String </w:t>
      </w:r>
      <w:r w:rsidR="00262278" w:rsidRPr="00262278">
        <w:t>1</w:t>
      </w:r>
      <w:r w:rsidRPr="00262278">
        <w:t>km of new 3 Core 70mm² ABC.</w:t>
      </w:r>
    </w:p>
    <w:p w14:paraId="6AD6DC68" w14:textId="4C5813C4" w:rsidR="00A70258" w:rsidRPr="00262278" w:rsidRDefault="00A70258" w:rsidP="006D1231">
      <w:pPr>
        <w:pStyle w:val="ListParagraph"/>
        <w:numPr>
          <w:ilvl w:val="0"/>
          <w:numId w:val="87"/>
        </w:numPr>
      </w:pPr>
      <w:r w:rsidRPr="00262278">
        <w:t xml:space="preserve">Appointed contractor is required to construct and String </w:t>
      </w:r>
      <w:r w:rsidR="00501F2F">
        <w:t>4</w:t>
      </w:r>
      <w:r w:rsidRPr="00262278">
        <w:t xml:space="preserve">km of new </w:t>
      </w:r>
      <w:r w:rsidR="001637A7" w:rsidRPr="00262278">
        <w:t>4</w:t>
      </w:r>
      <w:r w:rsidRPr="00262278">
        <w:t xml:space="preserve"> Core </w:t>
      </w:r>
      <w:r w:rsidR="001637A7" w:rsidRPr="00262278">
        <w:t>35</w:t>
      </w:r>
      <w:r w:rsidRPr="00262278">
        <w:t>mm² ABC.</w:t>
      </w:r>
    </w:p>
    <w:p w14:paraId="4FD2802F" w14:textId="66254F1B" w:rsidR="00A70258" w:rsidRPr="00262278" w:rsidRDefault="00A70258" w:rsidP="006D1231">
      <w:pPr>
        <w:pStyle w:val="ListParagraph"/>
        <w:numPr>
          <w:ilvl w:val="0"/>
          <w:numId w:val="87"/>
        </w:numPr>
      </w:pPr>
      <w:r w:rsidRPr="00262278">
        <w:t xml:space="preserve">Appointed contractor is required to construct and String </w:t>
      </w:r>
      <w:r w:rsidR="00501F2F">
        <w:t>8.5</w:t>
      </w:r>
      <w:r w:rsidRPr="00262278">
        <w:t xml:space="preserve">km of new </w:t>
      </w:r>
      <w:r w:rsidR="001637A7" w:rsidRPr="00262278">
        <w:t>4</w:t>
      </w:r>
      <w:r w:rsidRPr="00262278">
        <w:t xml:space="preserve"> Core 70mm² ABC.</w:t>
      </w:r>
    </w:p>
    <w:p w14:paraId="069B64B5" w14:textId="77777777" w:rsidR="00816E81" w:rsidRPr="00262278" w:rsidRDefault="00816E81" w:rsidP="00816E81">
      <w:pPr>
        <w:ind w:left="851"/>
      </w:pPr>
    </w:p>
    <w:p w14:paraId="1273182C" w14:textId="28F7654F" w:rsidR="00816E81" w:rsidRDefault="00816E81" w:rsidP="00816E81">
      <w:pPr>
        <w:ind w:left="851"/>
      </w:pPr>
      <w:r w:rsidRPr="00262278">
        <w:t xml:space="preserve">Appointed contractor is required to install </w:t>
      </w:r>
      <w:r w:rsidR="00501F2F">
        <w:t>306</w:t>
      </w:r>
      <w:r w:rsidRPr="00262278">
        <w:t xml:space="preserve"> new LV wooden poles.</w:t>
      </w:r>
    </w:p>
    <w:p w14:paraId="64730E19" w14:textId="77777777" w:rsidR="00816E81" w:rsidRDefault="00816E81" w:rsidP="00816E81">
      <w:pPr>
        <w:ind w:left="851"/>
      </w:pPr>
    </w:p>
    <w:p w14:paraId="2CF0C52D" w14:textId="77777777" w:rsidR="00816E81" w:rsidRPr="00A70258" w:rsidRDefault="00816E81" w:rsidP="00816E81">
      <w:pPr>
        <w:ind w:left="851"/>
        <w:rPr>
          <w:u w:val="single"/>
        </w:rPr>
      </w:pPr>
      <w:r w:rsidRPr="00A70258">
        <w:rPr>
          <w:u w:val="single"/>
        </w:rPr>
        <w:t>Service Connections</w:t>
      </w:r>
    </w:p>
    <w:p w14:paraId="2BC91EFF" w14:textId="77777777" w:rsidR="00816E81" w:rsidRDefault="00816E81" w:rsidP="00816E81">
      <w:pPr>
        <w:ind w:left="851"/>
      </w:pPr>
    </w:p>
    <w:p w14:paraId="5DB6F9B2" w14:textId="183A44BC" w:rsidR="00816E81" w:rsidRDefault="00816E81" w:rsidP="00816E81">
      <w:pPr>
        <w:ind w:left="851"/>
      </w:pPr>
      <w:r>
        <w:t>All customers will be connected with a 20 Amp supply. Service connections are to be made with 6m</w:t>
      </w:r>
      <w:r w:rsidR="00EB15BA">
        <w:t xml:space="preserve">m² </w:t>
      </w:r>
      <w:r>
        <w:t xml:space="preserve"> Airdac from a 2 &amp; 4-way </w:t>
      </w:r>
      <w:r w:rsidR="007230A1">
        <w:t xml:space="preserve">smart </w:t>
      </w:r>
      <w:r>
        <w:t xml:space="preserve">split meter distribution pole top box. The Airdac used on all new services shall be installed without joints from the </w:t>
      </w:r>
      <w:r w:rsidR="007230A1">
        <w:t xml:space="preserve">smart </w:t>
      </w:r>
      <w:r>
        <w:t xml:space="preserve">split meter pole-top distribution box into a </w:t>
      </w:r>
      <w:r w:rsidR="007230A1">
        <w:t xml:space="preserve">smart </w:t>
      </w:r>
      <w:r>
        <w:t xml:space="preserve">split-meter ready-board and </w:t>
      </w:r>
      <w:r w:rsidR="007230A1">
        <w:t xml:space="preserve">smart </w:t>
      </w:r>
      <w:r>
        <w:t>split-meter and keypad unit, which is mounted in the customer's premises.</w:t>
      </w:r>
    </w:p>
    <w:p w14:paraId="4F96126E" w14:textId="77777777" w:rsidR="00816E81" w:rsidRDefault="00816E81" w:rsidP="00816E81">
      <w:pPr>
        <w:ind w:left="851"/>
      </w:pPr>
    </w:p>
    <w:p w14:paraId="4B4DEDF6" w14:textId="6FCD28A2" w:rsidR="00816E81" w:rsidRDefault="00816E81" w:rsidP="00816E81">
      <w:pPr>
        <w:ind w:left="851"/>
      </w:pPr>
      <w:r>
        <w:t xml:space="preserve">The </w:t>
      </w:r>
      <w:r w:rsidR="00D17898">
        <w:t>3</w:t>
      </w:r>
      <w:r w:rsidR="005B6C4E">
        <w:t>15</w:t>
      </w:r>
      <w:r>
        <w:t xml:space="preserve"> house service connections are to be connected with approximately </w:t>
      </w:r>
      <w:r w:rsidR="001637A7">
        <w:t>1</w:t>
      </w:r>
      <w:r w:rsidR="00D17898">
        <w:t>2</w:t>
      </w:r>
      <w:r w:rsidR="00501F2F">
        <w:t>.6</w:t>
      </w:r>
      <w:r>
        <w:t>km of 6mm</w:t>
      </w:r>
      <w:r w:rsidR="001637A7">
        <w:t>SQ</w:t>
      </w:r>
      <w:r w:rsidR="00D17898">
        <w:t xml:space="preserve"> </w:t>
      </w:r>
      <w:proofErr w:type="spellStart"/>
      <w:r>
        <w:t>Airdac</w:t>
      </w:r>
      <w:proofErr w:type="spellEnd"/>
      <w:r>
        <w:t xml:space="preserve"> and the </w:t>
      </w:r>
      <w:r w:rsidR="00DC7ED4">
        <w:t>3</w:t>
      </w:r>
      <w:r w:rsidR="005B6C4E">
        <w:t>15</w:t>
      </w:r>
      <w:r>
        <w:t xml:space="preserve"> </w:t>
      </w:r>
      <w:r w:rsidR="00DC7ED4">
        <w:t xml:space="preserve">Smart </w:t>
      </w:r>
      <w:r>
        <w:t>Split Meters to be sealed by the Contractor including making good walls where split-meter ready-board has been installed.</w:t>
      </w:r>
    </w:p>
    <w:p w14:paraId="07AED4B5" w14:textId="77777777" w:rsidR="00816E81" w:rsidRDefault="00816E81" w:rsidP="00816E81">
      <w:pPr>
        <w:ind w:left="851"/>
      </w:pPr>
    </w:p>
    <w:p w14:paraId="5922CB2A" w14:textId="77777777" w:rsidR="00816E81" w:rsidRDefault="00816E81" w:rsidP="00816E81">
      <w:pPr>
        <w:ind w:left="851"/>
      </w:pPr>
      <w:r>
        <w:t>The respective MV lines, transformers, auxiliary equipment and house services connections, are to be constructed, commissioned, tested, energised, and handed over to the Municipality.  The quality of work is to be audited by the contractor, before being inspected by the Project Manager or his representative and Eskom.</w:t>
      </w:r>
    </w:p>
    <w:p w14:paraId="26D8F8EE" w14:textId="77777777" w:rsidR="00816E81" w:rsidRDefault="00816E81" w:rsidP="00816E81">
      <w:pPr>
        <w:ind w:left="851"/>
      </w:pPr>
    </w:p>
    <w:p w14:paraId="6CD280CD" w14:textId="77777777" w:rsidR="00816E81" w:rsidRDefault="00816E81" w:rsidP="00816E81">
      <w:pPr>
        <w:ind w:left="851"/>
      </w:pPr>
    </w:p>
    <w:p w14:paraId="62A4171B" w14:textId="77777777" w:rsidR="00816E81" w:rsidRDefault="00816E81" w:rsidP="00816E81">
      <w:pPr>
        <w:ind w:left="851"/>
      </w:pPr>
      <w:r>
        <w:t>The contractor is required to supply, deliver, install, test, commission, mark-up as-built drawings and hand over in working order the whole of the works associated with all MV, LV and metering. The contractor will provide a suitable site store and office. The design is based on the Eskom DT Standards.</w:t>
      </w:r>
    </w:p>
    <w:p w14:paraId="4C175088" w14:textId="77777777" w:rsidR="00816E81" w:rsidRDefault="00816E81" w:rsidP="00816E81">
      <w:pPr>
        <w:ind w:left="851"/>
      </w:pPr>
    </w:p>
    <w:p w14:paraId="3579568F" w14:textId="77777777" w:rsidR="00816E81" w:rsidRDefault="00816E81" w:rsidP="00816E81">
      <w:pPr>
        <w:ind w:left="851"/>
      </w:pPr>
      <w:r>
        <w:t>The detail of the works required is included in the design drawings, bill of quantities and Works Information.</w:t>
      </w:r>
    </w:p>
    <w:p w14:paraId="0AFA8E09" w14:textId="77777777" w:rsidR="00816E81" w:rsidRDefault="00816E81" w:rsidP="00816E81">
      <w:pPr>
        <w:ind w:left="851"/>
      </w:pPr>
    </w:p>
    <w:p w14:paraId="492799D4" w14:textId="77777777" w:rsidR="00816E81" w:rsidRDefault="00816E81" w:rsidP="00816E81">
      <w:pPr>
        <w:ind w:left="851"/>
      </w:pPr>
      <w:r>
        <w:t>The Contractor must ensure that all spans adhere to safety clearances as per Table 4 of the Eskom Distribution Standard DISASAAM2 (Distribution Standard Part 3:  Low Voltage Reticulation and Section 1: Low Voltage Overhead Reticulation).</w:t>
      </w:r>
    </w:p>
    <w:p w14:paraId="0F453A74" w14:textId="77777777" w:rsidR="00816E81" w:rsidRDefault="00816E81" w:rsidP="00816E81">
      <w:pPr>
        <w:ind w:left="851"/>
      </w:pPr>
      <w:r>
        <w:t xml:space="preserve"> </w:t>
      </w:r>
    </w:p>
    <w:p w14:paraId="74980968" w14:textId="02D5A382" w:rsidR="00E0569A" w:rsidRDefault="00E0569A" w:rsidP="00E0569A">
      <w:pPr>
        <w:ind w:left="851"/>
      </w:pPr>
    </w:p>
    <w:p w14:paraId="58EE682C" w14:textId="4D1F57CC" w:rsidR="00DC7ED4" w:rsidRDefault="00DC7ED4" w:rsidP="00E0569A">
      <w:pPr>
        <w:ind w:left="851"/>
      </w:pPr>
    </w:p>
    <w:p w14:paraId="46780899" w14:textId="05EEA71C" w:rsidR="00DC7ED4" w:rsidRDefault="00DC7ED4" w:rsidP="00E0569A">
      <w:pPr>
        <w:ind w:left="851"/>
      </w:pPr>
    </w:p>
    <w:p w14:paraId="2F8D8243" w14:textId="77777777" w:rsidR="00DC7ED4" w:rsidRDefault="00DC7ED4" w:rsidP="00E0569A">
      <w:pPr>
        <w:ind w:left="851"/>
      </w:pPr>
    </w:p>
    <w:p w14:paraId="07ADC509" w14:textId="77777777" w:rsidR="00E0569A" w:rsidRPr="006A48F7" w:rsidRDefault="00E0569A" w:rsidP="00E0569A"/>
    <w:p w14:paraId="306C8D43" w14:textId="77777777" w:rsidR="00E0569A" w:rsidRPr="006A48F7" w:rsidRDefault="00E0569A" w:rsidP="00E0569A">
      <w:pPr>
        <w:numPr>
          <w:ilvl w:val="1"/>
          <w:numId w:val="38"/>
        </w:numPr>
        <w:rPr>
          <w:b/>
        </w:rPr>
      </w:pPr>
      <w:r w:rsidRPr="006A48F7">
        <w:rPr>
          <w:b/>
        </w:rPr>
        <w:t>WORKMANSHIP AND COMPLIANCE WITH REGULATIONS, STANDARDS AND CODES</w:t>
      </w:r>
    </w:p>
    <w:p w14:paraId="4F741682" w14:textId="77777777" w:rsidR="00E0569A" w:rsidRPr="006A48F7" w:rsidRDefault="00E0569A" w:rsidP="00E0569A"/>
    <w:p w14:paraId="33906AE5" w14:textId="77777777" w:rsidR="00E0569A" w:rsidRPr="006A48F7" w:rsidRDefault="00E0569A" w:rsidP="00E0569A">
      <w:pPr>
        <w:ind w:left="810"/>
      </w:pPr>
      <w:r w:rsidRPr="006A48F7">
        <w:t xml:space="preserve">The Electrical Contractor shall adhere to all the relevant regulations, standards and codes specified in the </w:t>
      </w:r>
      <w:r>
        <w:t>Bid document</w:t>
      </w:r>
      <w:r w:rsidRPr="006A48F7">
        <w:t>.</w:t>
      </w:r>
    </w:p>
    <w:p w14:paraId="46619BB9" w14:textId="77777777" w:rsidR="00E0569A" w:rsidRPr="006A48F7" w:rsidRDefault="00E0569A" w:rsidP="00E0569A">
      <w:pPr>
        <w:ind w:left="810"/>
      </w:pPr>
    </w:p>
    <w:p w14:paraId="299FDB74" w14:textId="77777777" w:rsidR="00E0569A" w:rsidRPr="006A48F7" w:rsidRDefault="00E0569A" w:rsidP="00E0569A">
      <w:pPr>
        <w:ind w:left="810"/>
      </w:pPr>
      <w:r w:rsidRPr="006A48F7">
        <w:t>Any items not specified, but reasonably assumed to be necessary, for the completion of the works to recognise standards of workmanship and practice, shall be deemed to be included in the contract.</w:t>
      </w:r>
    </w:p>
    <w:p w14:paraId="74B2C369" w14:textId="77777777" w:rsidR="00E0569A" w:rsidRPr="006A48F7" w:rsidRDefault="00E0569A" w:rsidP="00E0569A">
      <w:pPr>
        <w:ind w:left="810"/>
      </w:pPr>
    </w:p>
    <w:p w14:paraId="08FF7DEC" w14:textId="77777777" w:rsidR="00E0569A" w:rsidRDefault="00E0569A" w:rsidP="00E0569A">
      <w:pPr>
        <w:ind w:left="810"/>
      </w:pPr>
      <w:r w:rsidRPr="006A48F7">
        <w:t xml:space="preserve">The workmanship throughout the Works shall be to the satisfaction of </w:t>
      </w:r>
      <w:r w:rsidR="008E0C7A">
        <w:t>Winnie Madikizela Mandela Local Municipality</w:t>
      </w:r>
      <w:r w:rsidRPr="006A48F7">
        <w:t xml:space="preserve"> and relevant codes of practice. Any materials or workmanship considered to be faulty or incorrectly or inadequately erected or repaired shall be substituted, altered or rectified to the satisfaction of </w:t>
      </w:r>
      <w:r w:rsidR="008E0C7A">
        <w:t>Winnie Madikizela Mandela Local Municipality</w:t>
      </w:r>
      <w:r w:rsidRPr="006A48F7">
        <w:t xml:space="preserve"> without additional costs to the Employer.</w:t>
      </w:r>
    </w:p>
    <w:p w14:paraId="4C8E7411" w14:textId="77777777" w:rsidR="00E0569A" w:rsidRDefault="00E0569A" w:rsidP="00E0569A">
      <w:pPr>
        <w:ind w:left="810"/>
      </w:pPr>
    </w:p>
    <w:p w14:paraId="100785E6" w14:textId="77777777" w:rsidR="00E0569A" w:rsidRPr="006A48F7" w:rsidRDefault="00E0569A" w:rsidP="00E0569A">
      <w:pPr>
        <w:numPr>
          <w:ilvl w:val="1"/>
          <w:numId w:val="38"/>
        </w:numPr>
        <w:rPr>
          <w:b/>
        </w:rPr>
      </w:pPr>
      <w:r>
        <w:rPr>
          <w:b/>
        </w:rPr>
        <w:t>D</w:t>
      </w:r>
      <w:r w:rsidRPr="006A48F7">
        <w:rPr>
          <w:b/>
        </w:rPr>
        <w:t>RAWINGS</w:t>
      </w:r>
    </w:p>
    <w:p w14:paraId="0BA8743E" w14:textId="77777777" w:rsidR="00E0569A" w:rsidRPr="006A48F7" w:rsidRDefault="00E0569A" w:rsidP="00E0569A">
      <w:pPr>
        <w:rPr>
          <w:b/>
        </w:rPr>
      </w:pPr>
    </w:p>
    <w:p w14:paraId="58801E07" w14:textId="77777777" w:rsidR="00E0569A" w:rsidRDefault="00E0569A" w:rsidP="00E0569A">
      <w:pPr>
        <w:ind w:left="810"/>
      </w:pPr>
      <w:r>
        <w:t xml:space="preserve">No </w:t>
      </w:r>
      <w:r w:rsidRPr="006A48F7">
        <w:t>Design (</w:t>
      </w:r>
      <w:r>
        <w:t>Bid</w:t>
      </w:r>
      <w:r w:rsidRPr="006A48F7">
        <w:t xml:space="preserve">) </w:t>
      </w:r>
      <w:r>
        <w:t xml:space="preserve">layout </w:t>
      </w:r>
      <w:r w:rsidRPr="006A48F7">
        <w:t xml:space="preserve">drawings are issued with this </w:t>
      </w:r>
      <w:r>
        <w:t>Bid</w:t>
      </w:r>
      <w:r w:rsidRPr="006A48F7">
        <w:t xml:space="preserve"> Document, </w:t>
      </w:r>
    </w:p>
    <w:p w14:paraId="460CD287" w14:textId="62362C51" w:rsidR="00E0569A" w:rsidRPr="006A48F7" w:rsidRDefault="00E0569A" w:rsidP="00E0569A">
      <w:pPr>
        <w:ind w:left="810"/>
        <w:rPr>
          <w:b/>
        </w:rPr>
      </w:pPr>
      <w:r w:rsidRPr="008F6FC4">
        <w:t xml:space="preserve">Drawing </w:t>
      </w:r>
      <w:r>
        <w:t>detailed in the Drawing schedule will be issued to the succe</w:t>
      </w:r>
      <w:r w:rsidR="00E5029C">
        <w:t>ss</w:t>
      </w:r>
      <w:r>
        <w:t>ful Bidder.</w:t>
      </w:r>
    </w:p>
    <w:p w14:paraId="74F552AA" w14:textId="77777777" w:rsidR="00E0569A" w:rsidRDefault="00E0569A" w:rsidP="00E0569A">
      <w:pPr>
        <w:ind w:left="810"/>
      </w:pPr>
    </w:p>
    <w:p w14:paraId="02714ADC" w14:textId="77777777" w:rsidR="00E0569A" w:rsidRPr="006A48F7" w:rsidRDefault="00E0569A" w:rsidP="00E0569A">
      <w:pPr>
        <w:numPr>
          <w:ilvl w:val="1"/>
          <w:numId w:val="38"/>
        </w:numPr>
        <w:rPr>
          <w:b/>
        </w:rPr>
      </w:pPr>
      <w:r w:rsidRPr="006A48F7">
        <w:rPr>
          <w:b/>
        </w:rPr>
        <w:t>MEASUREMENT</w:t>
      </w:r>
    </w:p>
    <w:p w14:paraId="4F517A37" w14:textId="77777777" w:rsidR="00E0569A" w:rsidRPr="006A48F7" w:rsidRDefault="00E0569A" w:rsidP="00E0569A"/>
    <w:p w14:paraId="03CA74D7" w14:textId="77777777" w:rsidR="00E0569A" w:rsidRPr="006A48F7" w:rsidRDefault="00E0569A" w:rsidP="00E0569A">
      <w:pPr>
        <w:ind w:left="810"/>
      </w:pPr>
      <w:r w:rsidRPr="006A48F7">
        <w:t>The Electrical Contractor shall not scale drawings or make any assumptions regarding measurements / dimensions. If in doubt, the Electrical Contractor is to obtain c</w:t>
      </w:r>
      <w:r>
        <w:t>larification from the Municipal</w:t>
      </w:r>
      <w:r w:rsidRPr="006A48F7">
        <w:t xml:space="preserve"> Electrical Engineer.</w:t>
      </w:r>
    </w:p>
    <w:p w14:paraId="08F112F5" w14:textId="77777777" w:rsidR="00E0569A" w:rsidRDefault="00E0569A" w:rsidP="00E0569A">
      <w:pPr>
        <w:ind w:left="810"/>
      </w:pPr>
    </w:p>
    <w:p w14:paraId="2370F2FC" w14:textId="77777777" w:rsidR="00E0569A" w:rsidRPr="006A48F7" w:rsidRDefault="00E0569A" w:rsidP="00E0569A">
      <w:pPr>
        <w:numPr>
          <w:ilvl w:val="1"/>
          <w:numId w:val="38"/>
        </w:numPr>
        <w:rPr>
          <w:b/>
        </w:rPr>
      </w:pPr>
      <w:r w:rsidRPr="006A48F7">
        <w:rPr>
          <w:b/>
        </w:rPr>
        <w:t>MISCELLANEOUS</w:t>
      </w:r>
    </w:p>
    <w:p w14:paraId="3F2666F1" w14:textId="77777777" w:rsidR="00E0569A" w:rsidRPr="006A48F7" w:rsidRDefault="00E0569A" w:rsidP="00E0569A">
      <w:pPr>
        <w:rPr>
          <w:b/>
        </w:rPr>
      </w:pPr>
    </w:p>
    <w:p w14:paraId="3F480AA3" w14:textId="77777777" w:rsidR="00E0569A" w:rsidRDefault="00E0569A" w:rsidP="00E0569A">
      <w:pPr>
        <w:numPr>
          <w:ilvl w:val="2"/>
          <w:numId w:val="38"/>
        </w:numPr>
        <w:rPr>
          <w:b/>
          <w:bCs/>
          <w:spacing w:val="-2"/>
        </w:rPr>
      </w:pPr>
      <w:r>
        <w:rPr>
          <w:b/>
          <w:bCs/>
          <w:spacing w:val="-2"/>
        </w:rPr>
        <w:t>Safety Signage</w:t>
      </w:r>
    </w:p>
    <w:p w14:paraId="49CCD5F2" w14:textId="77777777" w:rsidR="00E0569A" w:rsidRPr="006A48F7" w:rsidRDefault="00E0569A" w:rsidP="00E0569A">
      <w:pPr>
        <w:rPr>
          <w:b/>
        </w:rPr>
      </w:pPr>
    </w:p>
    <w:p w14:paraId="523890BC" w14:textId="77777777" w:rsidR="00E0569A" w:rsidRPr="006A48F7" w:rsidRDefault="00E0569A" w:rsidP="00E0569A">
      <w:pPr>
        <w:ind w:left="810"/>
      </w:pPr>
      <w:r w:rsidRPr="006A48F7">
        <w:t>The Electrical Contractor shall supply and install all danger, sub-station and safety notices and signs in terms of the relevant regulations.</w:t>
      </w:r>
    </w:p>
    <w:p w14:paraId="5F1564BF" w14:textId="77777777" w:rsidR="00E0569A" w:rsidRPr="006A48F7" w:rsidRDefault="00E0569A" w:rsidP="00E0569A"/>
    <w:p w14:paraId="52C6D52B" w14:textId="77777777" w:rsidR="00E0569A" w:rsidRPr="006A48F7" w:rsidRDefault="00E0569A" w:rsidP="00E0569A">
      <w:pPr>
        <w:ind w:firstLine="810"/>
        <w:rPr>
          <w:b/>
        </w:rPr>
      </w:pPr>
      <w:r w:rsidRPr="006A48F7">
        <w:t>All safety signage installed shall be in accordance with SABS 1186.</w:t>
      </w:r>
    </w:p>
    <w:p w14:paraId="30ECAE09" w14:textId="77777777" w:rsidR="00E0569A" w:rsidRPr="006A48F7" w:rsidRDefault="00E0569A" w:rsidP="00E0569A">
      <w:pPr>
        <w:rPr>
          <w:b/>
        </w:rPr>
      </w:pPr>
    </w:p>
    <w:p w14:paraId="02DD59D4" w14:textId="77777777" w:rsidR="00E0569A" w:rsidRDefault="00E0569A" w:rsidP="00E0569A">
      <w:pPr>
        <w:numPr>
          <w:ilvl w:val="2"/>
          <w:numId w:val="38"/>
        </w:numPr>
        <w:rPr>
          <w:b/>
          <w:bCs/>
          <w:spacing w:val="-2"/>
        </w:rPr>
      </w:pPr>
      <w:r>
        <w:rPr>
          <w:b/>
          <w:bCs/>
          <w:spacing w:val="-2"/>
        </w:rPr>
        <w:t>Plant Data Sheets, Maintenance and Record Drawings</w:t>
      </w:r>
    </w:p>
    <w:p w14:paraId="00CBC33B" w14:textId="77777777" w:rsidR="00E0569A" w:rsidRPr="006A48F7" w:rsidRDefault="00E0569A" w:rsidP="00E0569A"/>
    <w:p w14:paraId="240D5E2B" w14:textId="77777777" w:rsidR="00E0569A" w:rsidRPr="006A48F7" w:rsidRDefault="00E0569A" w:rsidP="00E0569A">
      <w:pPr>
        <w:ind w:firstLine="810"/>
      </w:pPr>
      <w:r w:rsidRPr="006A48F7">
        <w:t>The Electrical Contractor will be responsible for one year defects / maintenance period.</w:t>
      </w:r>
    </w:p>
    <w:p w14:paraId="2FE256C8" w14:textId="77777777" w:rsidR="00E0569A" w:rsidRPr="006A48F7" w:rsidRDefault="00E0569A" w:rsidP="00E0569A"/>
    <w:p w14:paraId="19280213" w14:textId="77777777" w:rsidR="00E0569A" w:rsidRDefault="00E0569A" w:rsidP="00E0569A">
      <w:pPr>
        <w:numPr>
          <w:ilvl w:val="2"/>
          <w:numId w:val="38"/>
        </w:numPr>
        <w:rPr>
          <w:b/>
          <w:bCs/>
          <w:spacing w:val="-2"/>
        </w:rPr>
      </w:pPr>
      <w:r>
        <w:rPr>
          <w:b/>
          <w:bCs/>
          <w:spacing w:val="-2"/>
        </w:rPr>
        <w:t>Traffic</w:t>
      </w:r>
    </w:p>
    <w:p w14:paraId="2EE452B5" w14:textId="77777777" w:rsidR="00E0569A" w:rsidRPr="006A48F7" w:rsidRDefault="00E0569A" w:rsidP="00E0569A"/>
    <w:p w14:paraId="0845A3A4" w14:textId="77777777" w:rsidR="00E0569A" w:rsidRPr="006A48F7" w:rsidRDefault="00E0569A" w:rsidP="00E0569A">
      <w:pPr>
        <w:ind w:left="810"/>
      </w:pPr>
      <w:r w:rsidRPr="006A48F7">
        <w:t>The Electrical Contractor shall, in cooperation with, and in accordance with any instruction from the relevant traffic authorities take precautions for the protection of the Works and the safety of the public and private vehicles and pedestrians. Temporary traffic signs shall be erected at diversions.</w:t>
      </w:r>
    </w:p>
    <w:p w14:paraId="72A3770C" w14:textId="77777777" w:rsidR="00E0569A" w:rsidRPr="006A48F7" w:rsidRDefault="00E0569A" w:rsidP="00E0569A">
      <w:pPr>
        <w:rPr>
          <w:b/>
        </w:rPr>
      </w:pPr>
    </w:p>
    <w:p w14:paraId="041AECDB" w14:textId="77777777" w:rsidR="00E0569A" w:rsidRDefault="00E0569A" w:rsidP="00E0569A">
      <w:pPr>
        <w:numPr>
          <w:ilvl w:val="2"/>
          <w:numId w:val="38"/>
        </w:numPr>
        <w:rPr>
          <w:b/>
          <w:bCs/>
          <w:spacing w:val="-2"/>
        </w:rPr>
      </w:pPr>
      <w:r>
        <w:rPr>
          <w:b/>
          <w:bCs/>
          <w:spacing w:val="-2"/>
        </w:rPr>
        <w:t>Environmental Management Plan</w:t>
      </w:r>
    </w:p>
    <w:p w14:paraId="17FD2F34" w14:textId="77777777" w:rsidR="00E0569A" w:rsidRPr="006A48F7" w:rsidRDefault="00E0569A" w:rsidP="00E0569A"/>
    <w:p w14:paraId="6708A6B8" w14:textId="77777777" w:rsidR="00E0569A" w:rsidRPr="006A48F7" w:rsidRDefault="00E0569A" w:rsidP="00E0569A">
      <w:pPr>
        <w:ind w:left="900"/>
      </w:pPr>
      <w:r w:rsidRPr="006A48F7">
        <w:t>The Electrical Contractor shall comply the provisions of the Construction Environmental Management Plan, relating to his activities during the implementation of the Works, if specified by the Employer.</w:t>
      </w:r>
    </w:p>
    <w:p w14:paraId="51F0CFF6" w14:textId="77777777" w:rsidR="00E0569A" w:rsidRPr="006A48F7" w:rsidRDefault="00E0569A" w:rsidP="00E0569A"/>
    <w:p w14:paraId="1E66F885" w14:textId="77777777" w:rsidR="00E0569A" w:rsidRDefault="00E0569A" w:rsidP="00E0569A">
      <w:pPr>
        <w:ind w:firstLine="900"/>
      </w:pPr>
      <w:r w:rsidRPr="006A48F7">
        <w:t xml:space="preserve">A copy of the Environmental Management requirements is enclosed with the </w:t>
      </w:r>
      <w:r>
        <w:t>Bid</w:t>
      </w:r>
      <w:r w:rsidRPr="006A48F7">
        <w:t xml:space="preserve"> documents.</w:t>
      </w:r>
    </w:p>
    <w:p w14:paraId="6F58CC39" w14:textId="77777777" w:rsidR="00E0569A" w:rsidRDefault="00E0569A" w:rsidP="00E0569A"/>
    <w:p w14:paraId="3C9F929B" w14:textId="77777777" w:rsidR="00E0569A" w:rsidRDefault="00E0569A" w:rsidP="00E0569A"/>
    <w:p w14:paraId="50C80D5D" w14:textId="77777777" w:rsidR="00E0569A" w:rsidRPr="006A48F7" w:rsidRDefault="00E0569A" w:rsidP="00E0569A">
      <w:pPr>
        <w:sectPr w:rsidR="00E0569A" w:rsidRPr="006A48F7" w:rsidSect="008E0C7A">
          <w:headerReference w:type="even" r:id="rId44"/>
          <w:headerReference w:type="default" r:id="rId45"/>
          <w:headerReference w:type="first" r:id="rId46"/>
          <w:pgSz w:w="11906" w:h="16838"/>
          <w:pgMar w:top="719" w:right="1134" w:bottom="964" w:left="1418" w:header="567" w:footer="567" w:gutter="0"/>
          <w:paperSrc w:first="7" w:other="7"/>
          <w:cols w:space="708"/>
          <w:docGrid w:linePitch="360"/>
        </w:sectPr>
      </w:pPr>
    </w:p>
    <w:p w14:paraId="25B58673" w14:textId="77777777" w:rsidR="00E0569A" w:rsidRDefault="00E0569A" w:rsidP="00E0569A">
      <w:pPr>
        <w:rPr>
          <w:b/>
          <w:bCs/>
          <w:spacing w:val="-2"/>
          <w:sz w:val="22"/>
        </w:rPr>
      </w:pPr>
    </w:p>
    <w:p w14:paraId="3FF39F34" w14:textId="77777777" w:rsidR="00E0569A" w:rsidRPr="00324D23" w:rsidRDefault="00E0569A" w:rsidP="00E0569A">
      <w:pPr>
        <w:rPr>
          <w:b/>
          <w:bCs/>
          <w:spacing w:val="-2"/>
          <w:sz w:val="22"/>
        </w:rPr>
      </w:pPr>
    </w:p>
    <w:p w14:paraId="002F54ED" w14:textId="77777777" w:rsidR="00E0569A" w:rsidRPr="003C4063" w:rsidRDefault="00E0569A" w:rsidP="00E0569A">
      <w:pPr>
        <w:numPr>
          <w:ilvl w:val="0"/>
          <w:numId w:val="38"/>
        </w:numPr>
        <w:rPr>
          <w:b/>
          <w:bCs/>
          <w:spacing w:val="-2"/>
          <w:sz w:val="22"/>
        </w:rPr>
      </w:pPr>
      <w:r>
        <w:rPr>
          <w:b/>
          <w:sz w:val="28"/>
        </w:rPr>
        <w:t>Detailed Technical Specification</w:t>
      </w:r>
    </w:p>
    <w:p w14:paraId="32D9C311" w14:textId="77777777" w:rsidR="00E0569A" w:rsidRPr="003C4063" w:rsidRDefault="00E0569A" w:rsidP="00E0569A">
      <w:pPr>
        <w:rPr>
          <w:b/>
          <w:bCs/>
          <w:spacing w:val="-2"/>
          <w:sz w:val="22"/>
        </w:rPr>
      </w:pPr>
    </w:p>
    <w:p w14:paraId="671D3B24" w14:textId="77777777" w:rsidR="00E0569A" w:rsidRPr="006A48F7" w:rsidRDefault="00E0569A" w:rsidP="00E0569A">
      <w:pPr>
        <w:numPr>
          <w:ilvl w:val="1"/>
          <w:numId w:val="38"/>
        </w:numPr>
        <w:rPr>
          <w:b/>
        </w:rPr>
      </w:pPr>
      <w:r>
        <w:rPr>
          <w:b/>
        </w:rPr>
        <w:t>Project Components</w:t>
      </w:r>
    </w:p>
    <w:p w14:paraId="6772C5BE" w14:textId="77777777" w:rsidR="00E0569A" w:rsidRPr="006A48F7" w:rsidRDefault="00E0569A" w:rsidP="00E0569A"/>
    <w:p w14:paraId="3918F8EB" w14:textId="77777777" w:rsidR="00E0569A" w:rsidRDefault="00E0569A" w:rsidP="00E0569A">
      <w:pPr>
        <w:ind w:firstLine="810"/>
      </w:pPr>
      <w:r w:rsidRPr="006A48F7">
        <w:t>The Works comprise of the following elements, which are defined in the fol</w:t>
      </w:r>
      <w:r>
        <w:t>lowing detailed specifications:</w:t>
      </w:r>
    </w:p>
    <w:p w14:paraId="0E12229F" w14:textId="77777777" w:rsidR="00E0569A" w:rsidRPr="006A48F7" w:rsidRDefault="00E0569A" w:rsidP="00E0569A">
      <w:pPr>
        <w:ind w:firstLine="810"/>
      </w:pPr>
    </w:p>
    <w:p w14:paraId="68C6D9AB" w14:textId="77777777" w:rsidR="00E0569A" w:rsidRPr="006A48F7" w:rsidRDefault="00E0569A" w:rsidP="00E0569A">
      <w:pPr>
        <w:ind w:firstLine="810"/>
      </w:pPr>
      <w:r>
        <w:t>1.1</w:t>
      </w:r>
      <w:r w:rsidRPr="006A48F7">
        <w:tab/>
        <w:t>Earthing</w:t>
      </w:r>
    </w:p>
    <w:p w14:paraId="2F995FE5" w14:textId="77777777" w:rsidR="00E0569A" w:rsidRPr="006A48F7" w:rsidRDefault="00E0569A" w:rsidP="00E0569A">
      <w:pPr>
        <w:ind w:firstLine="810"/>
      </w:pPr>
      <w:r>
        <w:t>1.2</w:t>
      </w:r>
      <w:r w:rsidRPr="006A48F7">
        <w:tab/>
        <w:t xml:space="preserve">Overhead open wire power lines up </w:t>
      </w:r>
      <w:r>
        <w:t>to 22</w:t>
      </w:r>
      <w:r w:rsidRPr="006A48F7">
        <w:t>kV</w:t>
      </w:r>
    </w:p>
    <w:p w14:paraId="2A00A7D0" w14:textId="77777777" w:rsidR="00E0569A" w:rsidRPr="00BE32CC" w:rsidRDefault="00E0569A" w:rsidP="00E0569A">
      <w:pPr>
        <w:ind w:firstLine="810"/>
      </w:pPr>
      <w:r>
        <w:t>1.3</w:t>
      </w:r>
      <w:r>
        <w:tab/>
        <w:t>Installation of</w:t>
      </w:r>
      <w:r w:rsidRPr="006A48F7">
        <w:t xml:space="preserve"> pole mount</w:t>
      </w:r>
      <w:r>
        <w:t>ed transformers.</w:t>
      </w:r>
    </w:p>
    <w:p w14:paraId="7632A54F" w14:textId="77777777" w:rsidR="00E0569A" w:rsidRDefault="00E0569A" w:rsidP="00E0569A">
      <w:pPr>
        <w:rPr>
          <w:b/>
        </w:rPr>
      </w:pPr>
    </w:p>
    <w:p w14:paraId="0FFCC43C" w14:textId="77777777" w:rsidR="00E0569A" w:rsidRDefault="00E0569A" w:rsidP="00E0569A"/>
    <w:p w14:paraId="6F00E113" w14:textId="77777777" w:rsidR="00E0569A" w:rsidRPr="006A48F7" w:rsidRDefault="00E0569A" w:rsidP="00E0569A">
      <w:pPr>
        <w:numPr>
          <w:ilvl w:val="1"/>
          <w:numId w:val="38"/>
        </w:numPr>
        <w:rPr>
          <w:b/>
        </w:rPr>
      </w:pPr>
      <w:r w:rsidRPr="006A48F7">
        <w:rPr>
          <w:b/>
        </w:rPr>
        <w:t>EARTHING</w:t>
      </w:r>
    </w:p>
    <w:p w14:paraId="0FC78759" w14:textId="77777777" w:rsidR="00E0569A" w:rsidRPr="006A48F7" w:rsidRDefault="00E0569A" w:rsidP="00E0569A"/>
    <w:p w14:paraId="74A0151B" w14:textId="77777777" w:rsidR="00E0569A" w:rsidRPr="006A48F7" w:rsidRDefault="00E0569A" w:rsidP="00E0569A">
      <w:pPr>
        <w:ind w:firstLine="810"/>
      </w:pPr>
      <w:r w:rsidRPr="006A48F7">
        <w:t>This specification covers the earthing requirements for the reticulation installation.</w:t>
      </w:r>
    </w:p>
    <w:p w14:paraId="3C569A5B" w14:textId="77777777" w:rsidR="00E0569A" w:rsidRPr="006A48F7" w:rsidRDefault="00E0569A" w:rsidP="00E0569A"/>
    <w:p w14:paraId="616C5E1D" w14:textId="77777777" w:rsidR="00E0569A" w:rsidRPr="006A48F7" w:rsidRDefault="00E0569A" w:rsidP="00E0569A"/>
    <w:p w14:paraId="15635C33" w14:textId="77777777" w:rsidR="00E0569A" w:rsidRDefault="00E0569A" w:rsidP="00E0569A"/>
    <w:p w14:paraId="1FD4C5F4" w14:textId="77777777" w:rsidR="00E0569A" w:rsidRPr="006A48F7" w:rsidRDefault="00E0569A" w:rsidP="00E0569A">
      <w:pPr>
        <w:numPr>
          <w:ilvl w:val="2"/>
          <w:numId w:val="38"/>
        </w:numPr>
        <w:rPr>
          <w:b/>
        </w:rPr>
      </w:pPr>
      <w:r w:rsidRPr="006A48F7">
        <w:rPr>
          <w:b/>
        </w:rPr>
        <w:t>CODE OF PRACTICE</w:t>
      </w:r>
    </w:p>
    <w:p w14:paraId="40BAE8AC" w14:textId="77777777" w:rsidR="00E0569A" w:rsidRPr="006A48F7" w:rsidRDefault="00E0569A" w:rsidP="00E0569A"/>
    <w:p w14:paraId="5D7CEFD1" w14:textId="77777777" w:rsidR="00E0569A" w:rsidRPr="006A48F7" w:rsidRDefault="00E0569A" w:rsidP="00E0569A">
      <w:pPr>
        <w:ind w:firstLine="810"/>
      </w:pPr>
      <w:r w:rsidRPr="006A48F7">
        <w:t>The earthing installation shall comply with all relevant requirements as stipulated in this document.</w:t>
      </w:r>
    </w:p>
    <w:p w14:paraId="1D08FCE5" w14:textId="77777777" w:rsidR="00E0569A" w:rsidRPr="006A48F7" w:rsidRDefault="00E0569A" w:rsidP="00E0569A"/>
    <w:p w14:paraId="7CDA9A1B" w14:textId="77777777" w:rsidR="00E0569A" w:rsidRDefault="00E0569A" w:rsidP="00E0569A"/>
    <w:p w14:paraId="6956F17F" w14:textId="77777777" w:rsidR="00E0569A" w:rsidRPr="006A48F7" w:rsidRDefault="00E0569A" w:rsidP="00E0569A">
      <w:pPr>
        <w:numPr>
          <w:ilvl w:val="2"/>
          <w:numId w:val="38"/>
        </w:numPr>
        <w:rPr>
          <w:b/>
        </w:rPr>
      </w:pPr>
      <w:r w:rsidRPr="006A48F7">
        <w:rPr>
          <w:b/>
        </w:rPr>
        <w:t>DEFINITION AND TERMINOLOGY</w:t>
      </w:r>
    </w:p>
    <w:p w14:paraId="477B805C" w14:textId="77777777" w:rsidR="00E0569A" w:rsidRPr="006A48F7" w:rsidRDefault="00E0569A" w:rsidP="00E0569A"/>
    <w:p w14:paraId="67F8207D" w14:textId="77777777" w:rsidR="00E0569A" w:rsidRPr="006A48F7" w:rsidRDefault="00E0569A" w:rsidP="00E0569A">
      <w:pPr>
        <w:ind w:left="810"/>
      </w:pPr>
      <w:r w:rsidRPr="006A48F7">
        <w:t>Earth resistance: The resistance of the electrode and surrounding earth as measured between the earthing lead and the general mass of the earth.</w:t>
      </w:r>
    </w:p>
    <w:p w14:paraId="350337CC" w14:textId="77777777" w:rsidR="00E0569A" w:rsidRPr="006A48F7" w:rsidRDefault="00E0569A" w:rsidP="00E0569A"/>
    <w:p w14:paraId="57806586" w14:textId="77777777" w:rsidR="00E0569A" w:rsidRPr="006A48F7" w:rsidRDefault="00E0569A" w:rsidP="00E0569A">
      <w:pPr>
        <w:ind w:firstLine="810"/>
      </w:pPr>
      <w:r w:rsidRPr="006A48F7">
        <w:t>Earth resistivity: The resistance between the opposite faces of a cube of earth having sides of length 1 m.</w:t>
      </w:r>
    </w:p>
    <w:p w14:paraId="73C3AC67" w14:textId="77777777" w:rsidR="00E0569A" w:rsidRPr="006A48F7" w:rsidRDefault="00E0569A" w:rsidP="00E0569A"/>
    <w:p w14:paraId="34B9ECBF" w14:textId="77777777" w:rsidR="00E0569A" w:rsidRPr="006A48F7" w:rsidRDefault="00E0569A" w:rsidP="00E0569A">
      <w:pPr>
        <w:ind w:left="810"/>
      </w:pPr>
      <w:r w:rsidRPr="006A48F7">
        <w:t>Earthed: So connected to the general mass of the earth as to ensure at all times an immediate discharge of electrical energy, without danger.</w:t>
      </w:r>
    </w:p>
    <w:p w14:paraId="5BBC22A4" w14:textId="77777777" w:rsidR="00E0569A" w:rsidRPr="006A48F7" w:rsidRDefault="00E0569A" w:rsidP="00E0569A"/>
    <w:p w14:paraId="5B89E3D0" w14:textId="77777777" w:rsidR="00E0569A" w:rsidRPr="006A48F7" w:rsidRDefault="00E0569A" w:rsidP="00E0569A">
      <w:pPr>
        <w:ind w:left="810"/>
      </w:pPr>
      <w:r w:rsidRPr="006A48F7">
        <w:t>Earthed lead: A conductor, including any clamp or terminal, by which connection of the consumer's earth terminal is made.</w:t>
      </w:r>
    </w:p>
    <w:p w14:paraId="53F59487" w14:textId="77777777" w:rsidR="00E0569A" w:rsidRPr="006A48F7" w:rsidRDefault="00E0569A" w:rsidP="00E0569A"/>
    <w:p w14:paraId="0F4FE373" w14:textId="77777777" w:rsidR="00E0569A" w:rsidRPr="006A48F7" w:rsidRDefault="00E0569A" w:rsidP="00E0569A">
      <w:pPr>
        <w:ind w:left="810"/>
      </w:pPr>
      <w:r w:rsidRPr="006A48F7">
        <w:t>Earthing system: A system intended to provide at all times, by means of one or more earth electrodes, a low impedance path for the immediate discharge of electrical energy, without danger, into the general mass of the earth.</w:t>
      </w:r>
    </w:p>
    <w:p w14:paraId="06D5758B" w14:textId="77777777" w:rsidR="00E0569A" w:rsidRDefault="00E0569A" w:rsidP="00E0569A"/>
    <w:p w14:paraId="460B02E7" w14:textId="77777777" w:rsidR="00E0569A" w:rsidRPr="006A48F7" w:rsidRDefault="00E0569A" w:rsidP="00E0569A">
      <w:pPr>
        <w:ind w:left="810"/>
      </w:pPr>
    </w:p>
    <w:p w14:paraId="2F7B349B" w14:textId="77777777" w:rsidR="00E0569A" w:rsidRPr="006A48F7" w:rsidRDefault="00E0569A" w:rsidP="00E0569A"/>
    <w:p w14:paraId="249DEC3C" w14:textId="77777777" w:rsidR="00E0569A" w:rsidRPr="006A48F7" w:rsidRDefault="00E0569A" w:rsidP="00E0569A">
      <w:pPr>
        <w:rPr>
          <w:b/>
        </w:rPr>
      </w:pPr>
      <w:r>
        <w:rPr>
          <w:b/>
        </w:rPr>
        <w:t xml:space="preserve">C3.6.4.4.2 </w:t>
      </w:r>
      <w:r w:rsidRPr="006A48F7">
        <w:rPr>
          <w:b/>
        </w:rPr>
        <w:t>Stays</w:t>
      </w:r>
    </w:p>
    <w:p w14:paraId="597C900A" w14:textId="77777777" w:rsidR="00E0569A" w:rsidRPr="006A48F7" w:rsidRDefault="00E0569A" w:rsidP="00E0569A"/>
    <w:p w14:paraId="1AAEAC19" w14:textId="77777777" w:rsidR="00E0569A" w:rsidRPr="006A48F7" w:rsidRDefault="00E0569A" w:rsidP="00E0569A">
      <w:pPr>
        <w:ind w:firstLine="851"/>
      </w:pPr>
      <w:r w:rsidRPr="006A48F7">
        <w:t>All stays shall be fitted with a stay insulator on all MV reticulation networks and LV distributors.</w:t>
      </w:r>
    </w:p>
    <w:p w14:paraId="3A0CF41A" w14:textId="77777777" w:rsidR="00E0569A" w:rsidRDefault="00E0569A" w:rsidP="00E0569A"/>
    <w:p w14:paraId="1DFD6C0E" w14:textId="77777777" w:rsidR="00E0569A" w:rsidRPr="006A48F7" w:rsidRDefault="00E0569A" w:rsidP="00E0569A"/>
    <w:p w14:paraId="1E270A10" w14:textId="77777777" w:rsidR="00E0569A" w:rsidRPr="006A48F7" w:rsidRDefault="00E0569A" w:rsidP="00E0569A">
      <w:pPr>
        <w:rPr>
          <w:b/>
        </w:rPr>
      </w:pPr>
      <w:r>
        <w:rPr>
          <w:b/>
        </w:rPr>
        <w:t xml:space="preserve">C3.6.4.4.3 </w:t>
      </w:r>
      <w:r w:rsidRPr="006A48F7">
        <w:rPr>
          <w:b/>
        </w:rPr>
        <w:t>Pole mounted substations</w:t>
      </w:r>
    </w:p>
    <w:p w14:paraId="5AB9CB66" w14:textId="77777777" w:rsidR="00E0569A" w:rsidRPr="006A48F7" w:rsidRDefault="00E0569A" w:rsidP="00E0569A"/>
    <w:p w14:paraId="24BCDBC0" w14:textId="77777777" w:rsidR="00E0569A" w:rsidRPr="006A48F7" w:rsidRDefault="00E0569A" w:rsidP="00E0569A">
      <w:pPr>
        <w:ind w:firstLine="851"/>
      </w:pPr>
      <w:r w:rsidRPr="006A48F7">
        <w:t>All the transformers are to be earthed in accordance with the included drawings.</w:t>
      </w:r>
    </w:p>
    <w:p w14:paraId="7C472A77" w14:textId="77777777" w:rsidR="00E0569A" w:rsidRPr="006A48F7" w:rsidRDefault="00E0569A" w:rsidP="00E0569A"/>
    <w:p w14:paraId="51350FA4" w14:textId="77777777" w:rsidR="00E0569A" w:rsidRPr="006A48F7" w:rsidRDefault="00E0569A" w:rsidP="00E0569A">
      <w:pPr>
        <w:rPr>
          <w:b/>
        </w:rPr>
      </w:pPr>
      <w:r>
        <w:rPr>
          <w:b/>
        </w:rPr>
        <w:t xml:space="preserve">C3.6.4.4.4 </w:t>
      </w:r>
      <w:r w:rsidRPr="006A48F7">
        <w:rPr>
          <w:b/>
        </w:rPr>
        <w:t>Lightning arrestors</w:t>
      </w:r>
    </w:p>
    <w:p w14:paraId="7BA5DC84" w14:textId="77777777" w:rsidR="00E0569A" w:rsidRPr="006A48F7" w:rsidRDefault="00E0569A" w:rsidP="00E0569A"/>
    <w:p w14:paraId="2509C145" w14:textId="77777777" w:rsidR="00E0569A" w:rsidRPr="006A48F7" w:rsidRDefault="00E0569A" w:rsidP="00E0569A">
      <w:pPr>
        <w:ind w:left="851"/>
      </w:pPr>
      <w:r w:rsidRPr="006A48F7">
        <w:t>The "earth" side of arrestors shall be connected always via the tank of protected equipment as directly as possible to the main earth conductor, by an earth conductor of 16 mm² in section.</w:t>
      </w:r>
    </w:p>
    <w:p w14:paraId="02483DBA" w14:textId="77777777" w:rsidR="00E0569A" w:rsidRPr="006A48F7" w:rsidRDefault="00E0569A" w:rsidP="00E0569A">
      <w:pPr>
        <w:ind w:left="851"/>
      </w:pPr>
    </w:p>
    <w:p w14:paraId="2874AAE4" w14:textId="77777777" w:rsidR="00E0569A" w:rsidRPr="006A48F7" w:rsidRDefault="00E0569A" w:rsidP="00E0569A">
      <w:pPr>
        <w:ind w:left="851"/>
      </w:pPr>
      <w:r w:rsidRPr="006A48F7">
        <w:t>Where arrestors are provided with devices for disconnecting the arrestors in the event of its failing, the connection from the "earth" side must be flexible enough to allow the disconnecting device to blow clear of the arrestor if it operates, but must prevent its coming closer than the specified clearance to any live point.</w:t>
      </w:r>
    </w:p>
    <w:p w14:paraId="1ECCA7A7" w14:textId="77777777" w:rsidR="00E0569A" w:rsidRPr="006A48F7" w:rsidRDefault="00E0569A" w:rsidP="00E0569A"/>
    <w:p w14:paraId="2C486C57" w14:textId="77777777" w:rsidR="00E0569A" w:rsidRPr="006A48F7" w:rsidRDefault="00E0569A" w:rsidP="00E0569A">
      <w:pPr>
        <w:rPr>
          <w:b/>
        </w:rPr>
      </w:pPr>
      <w:r>
        <w:rPr>
          <w:b/>
        </w:rPr>
        <w:t xml:space="preserve">C3.6.4.4.5 </w:t>
      </w:r>
      <w:r w:rsidRPr="006A48F7">
        <w:rPr>
          <w:b/>
        </w:rPr>
        <w:t>Other plant and equipment</w:t>
      </w:r>
    </w:p>
    <w:p w14:paraId="717101B2" w14:textId="77777777" w:rsidR="00E0569A" w:rsidRPr="006A48F7" w:rsidRDefault="00E0569A" w:rsidP="00E0569A"/>
    <w:p w14:paraId="175AFD6E" w14:textId="77777777" w:rsidR="00E0569A" w:rsidRDefault="00E0569A" w:rsidP="00E0569A">
      <w:pPr>
        <w:ind w:left="851"/>
      </w:pPr>
      <w:r w:rsidRPr="006A48F7">
        <w:t>All accessible metallic portions of electrical plant or apparatus, which, though not forming part of an electrical circuit, may accidentally become alive, shall be earthed (except for cross arms).</w:t>
      </w:r>
    </w:p>
    <w:p w14:paraId="18B930DE" w14:textId="77777777" w:rsidR="00E0569A" w:rsidRDefault="00E0569A" w:rsidP="00E0569A"/>
    <w:p w14:paraId="13946834" w14:textId="77777777" w:rsidR="00E0569A" w:rsidRDefault="00E0569A" w:rsidP="00E0569A"/>
    <w:p w14:paraId="3F6E452B" w14:textId="77777777" w:rsidR="00E0569A" w:rsidRDefault="00E0569A" w:rsidP="00E0569A"/>
    <w:p w14:paraId="046057E5" w14:textId="4BBE39A9" w:rsidR="00E0569A" w:rsidRDefault="00E0569A" w:rsidP="00E0569A"/>
    <w:p w14:paraId="5BB6F81C" w14:textId="155943B5" w:rsidR="00EB15BA" w:rsidRDefault="00EB15BA" w:rsidP="00E0569A"/>
    <w:p w14:paraId="1C87420F" w14:textId="77777777" w:rsidR="00EB15BA" w:rsidRPr="006A48F7" w:rsidRDefault="00EB15BA" w:rsidP="00E0569A"/>
    <w:p w14:paraId="7F18946D" w14:textId="77777777" w:rsidR="00E0569A" w:rsidRPr="006A48F7" w:rsidRDefault="00E0569A" w:rsidP="00E0569A">
      <w:pPr>
        <w:rPr>
          <w:b/>
        </w:rPr>
      </w:pPr>
      <w:r>
        <w:rPr>
          <w:b/>
        </w:rPr>
        <w:t xml:space="preserve">C3.6.4.4.6 </w:t>
      </w:r>
      <w:r w:rsidRPr="006A48F7">
        <w:rPr>
          <w:b/>
        </w:rPr>
        <w:t>Overhead lines (general)</w:t>
      </w:r>
    </w:p>
    <w:p w14:paraId="6D030830" w14:textId="77777777" w:rsidR="00E0569A" w:rsidRPr="006A48F7" w:rsidRDefault="00E0569A" w:rsidP="00E0569A"/>
    <w:p w14:paraId="285E1D8A" w14:textId="77777777" w:rsidR="00E0569A" w:rsidRPr="006A48F7" w:rsidRDefault="00E0569A" w:rsidP="00E0569A">
      <w:pPr>
        <w:ind w:left="851"/>
      </w:pPr>
      <w:r w:rsidRPr="006A48F7">
        <w:t>On overhead line construction employing steel cross arms, steelwork on the poles need not be earthed.</w:t>
      </w:r>
    </w:p>
    <w:p w14:paraId="3D9FF39A" w14:textId="77777777" w:rsidR="00E0569A" w:rsidRDefault="00E0569A" w:rsidP="00E0569A"/>
    <w:p w14:paraId="3C5124D3" w14:textId="77777777" w:rsidR="00E0569A" w:rsidRDefault="00E0569A" w:rsidP="00E0569A"/>
    <w:p w14:paraId="0FFE903E" w14:textId="77777777" w:rsidR="00E0569A" w:rsidRPr="006A48F7" w:rsidRDefault="00E0569A" w:rsidP="00E0569A"/>
    <w:p w14:paraId="33F048FB" w14:textId="77777777" w:rsidR="00E0569A" w:rsidRPr="006A48F7" w:rsidRDefault="00E0569A" w:rsidP="00E0569A">
      <w:pPr>
        <w:rPr>
          <w:b/>
        </w:rPr>
      </w:pPr>
      <w:r>
        <w:rPr>
          <w:b/>
        </w:rPr>
        <w:t xml:space="preserve">C3.6.4.4.9 </w:t>
      </w:r>
      <w:r w:rsidRPr="006A48F7">
        <w:rPr>
          <w:b/>
        </w:rPr>
        <w:t>MV Earth Connections</w:t>
      </w:r>
    </w:p>
    <w:p w14:paraId="242C9057" w14:textId="77777777" w:rsidR="00E0569A" w:rsidRPr="006A48F7" w:rsidRDefault="00E0569A" w:rsidP="00E0569A"/>
    <w:p w14:paraId="5CAA1433" w14:textId="77777777" w:rsidR="00E0569A" w:rsidRPr="006A48F7" w:rsidRDefault="00E0569A" w:rsidP="00E0569A">
      <w:pPr>
        <w:ind w:left="851"/>
      </w:pPr>
      <w:r w:rsidRPr="006A48F7">
        <w:t>The earth connection of the MV earthing system shall be so located, installed and maintained as to have an impedance to earth, at all times of not more than 30 ohms.</w:t>
      </w:r>
    </w:p>
    <w:p w14:paraId="03D5C405" w14:textId="77777777" w:rsidR="00E0569A" w:rsidRPr="006A48F7" w:rsidRDefault="00E0569A" w:rsidP="00E0569A"/>
    <w:p w14:paraId="3ACD9EFA" w14:textId="77777777" w:rsidR="00E0569A" w:rsidRPr="006A48F7" w:rsidRDefault="00E0569A" w:rsidP="00E0569A"/>
    <w:p w14:paraId="7D58A845" w14:textId="77777777" w:rsidR="00E0569A" w:rsidRPr="006A48F7" w:rsidRDefault="00E0569A" w:rsidP="00E0569A">
      <w:pPr>
        <w:rPr>
          <w:b/>
        </w:rPr>
      </w:pPr>
      <w:r>
        <w:rPr>
          <w:b/>
        </w:rPr>
        <w:t xml:space="preserve">C3.6.4.4.10 </w:t>
      </w:r>
      <w:r w:rsidRPr="006A48F7">
        <w:rPr>
          <w:b/>
        </w:rPr>
        <w:t>Neutral earthing at distribution centres</w:t>
      </w:r>
    </w:p>
    <w:p w14:paraId="4D3C5BE5" w14:textId="77777777" w:rsidR="00E0569A" w:rsidRPr="006A48F7" w:rsidRDefault="00E0569A" w:rsidP="00E0569A"/>
    <w:p w14:paraId="1F9E51B6" w14:textId="77777777" w:rsidR="00E0569A" w:rsidRPr="006A48F7" w:rsidRDefault="00E0569A" w:rsidP="00E0569A">
      <w:pPr>
        <w:ind w:left="851"/>
      </w:pPr>
      <w:r w:rsidRPr="006A48F7">
        <w:t>The overall resistance to true earth of the LV electrodes one span away from the transformer must be less than 20 ohm.</w:t>
      </w:r>
    </w:p>
    <w:p w14:paraId="17B16DB7" w14:textId="77777777" w:rsidR="00E0569A" w:rsidRPr="006A48F7" w:rsidRDefault="00E0569A" w:rsidP="00E0569A">
      <w:pPr>
        <w:ind w:left="851"/>
      </w:pPr>
    </w:p>
    <w:p w14:paraId="0CCABA9C" w14:textId="77777777" w:rsidR="00E0569A" w:rsidRPr="006A48F7" w:rsidRDefault="00E0569A" w:rsidP="00E0569A">
      <w:pPr>
        <w:ind w:left="851"/>
      </w:pPr>
      <w:r w:rsidRPr="006A48F7">
        <w:t>All exceptions, i.e. maximum effort without attaining the required resistance values, are to be recorded and be available for investigation on request.</w:t>
      </w:r>
    </w:p>
    <w:p w14:paraId="58659DD4" w14:textId="77777777" w:rsidR="00E0569A" w:rsidRPr="006A48F7" w:rsidRDefault="00E0569A" w:rsidP="00E0569A"/>
    <w:p w14:paraId="4D64BFD5" w14:textId="77777777" w:rsidR="00E0569A" w:rsidRPr="006A48F7" w:rsidRDefault="00E0569A" w:rsidP="00E0569A"/>
    <w:p w14:paraId="2D2024D9" w14:textId="77777777" w:rsidR="00E0569A" w:rsidRPr="006A48F7" w:rsidRDefault="00E0569A" w:rsidP="00E0569A">
      <w:pPr>
        <w:numPr>
          <w:ilvl w:val="1"/>
          <w:numId w:val="38"/>
        </w:numPr>
        <w:rPr>
          <w:b/>
        </w:rPr>
      </w:pPr>
      <w:r w:rsidRPr="006A48F7">
        <w:rPr>
          <w:b/>
        </w:rPr>
        <w:t xml:space="preserve">OVERHEAD UN-INSULATED POWER LINES UP TO </w:t>
      </w:r>
      <w:r>
        <w:rPr>
          <w:b/>
        </w:rPr>
        <w:t>22</w:t>
      </w:r>
      <w:r w:rsidRPr="006A48F7">
        <w:rPr>
          <w:b/>
        </w:rPr>
        <w:t xml:space="preserve"> kV</w:t>
      </w:r>
    </w:p>
    <w:p w14:paraId="453263D6" w14:textId="77777777" w:rsidR="00E0569A" w:rsidRPr="006A48F7" w:rsidRDefault="00E0569A" w:rsidP="00E0569A"/>
    <w:p w14:paraId="392CDBC3" w14:textId="77777777" w:rsidR="00E0569A" w:rsidRDefault="00E0569A" w:rsidP="00E0569A"/>
    <w:p w14:paraId="08F7AB93" w14:textId="77777777" w:rsidR="00E0569A" w:rsidRPr="006A48F7" w:rsidRDefault="00E0569A" w:rsidP="00E0569A">
      <w:pPr>
        <w:numPr>
          <w:ilvl w:val="2"/>
          <w:numId w:val="38"/>
        </w:numPr>
        <w:rPr>
          <w:b/>
        </w:rPr>
      </w:pPr>
      <w:r w:rsidRPr="006A48F7">
        <w:rPr>
          <w:b/>
        </w:rPr>
        <w:t>SCOPE OF THE MEDIUM VOLTAGE RETICULATION</w:t>
      </w:r>
    </w:p>
    <w:p w14:paraId="207DD0D0" w14:textId="77777777" w:rsidR="00E0569A" w:rsidRPr="006A48F7" w:rsidRDefault="00E0569A" w:rsidP="00E0569A"/>
    <w:p w14:paraId="15C08E10" w14:textId="77777777" w:rsidR="00E0569A" w:rsidRPr="006A48F7" w:rsidRDefault="00E0569A" w:rsidP="00E0569A">
      <w:pPr>
        <w:ind w:left="851"/>
      </w:pPr>
      <w:r w:rsidRPr="006A48F7">
        <w:t xml:space="preserve">The </w:t>
      </w:r>
      <w:r>
        <w:t>22</w:t>
      </w:r>
      <w:r w:rsidRPr="006A48F7">
        <w:t xml:space="preserve"> kV overhead electrical reticulation comprises the wooden poles, cross-arms, stays, conductors, insulators, fuse links, transformers, lighting arrestors and other equipment specified in the project specifications.</w:t>
      </w:r>
    </w:p>
    <w:p w14:paraId="1716AEC4" w14:textId="77777777" w:rsidR="00E0569A" w:rsidRPr="006A48F7" w:rsidRDefault="00E0569A" w:rsidP="00E0569A">
      <w:pPr>
        <w:ind w:left="851"/>
      </w:pPr>
    </w:p>
    <w:p w14:paraId="5C3B5C75" w14:textId="77777777" w:rsidR="00E0569A" w:rsidRPr="006A48F7" w:rsidRDefault="00E0569A" w:rsidP="00E0569A">
      <w:pPr>
        <w:ind w:left="851"/>
      </w:pPr>
      <w:r w:rsidRPr="006A48F7">
        <w:t>All transmission line materials and fittings used shall be new and shall comply with the material and performance specifications.</w:t>
      </w:r>
    </w:p>
    <w:p w14:paraId="6C56EABD" w14:textId="77777777" w:rsidR="00E0569A" w:rsidRPr="006A48F7" w:rsidRDefault="00E0569A" w:rsidP="00E0569A"/>
    <w:p w14:paraId="5D7846A0" w14:textId="77777777" w:rsidR="00E0569A" w:rsidRDefault="00E0569A" w:rsidP="00E0569A"/>
    <w:p w14:paraId="6A3A4C9A" w14:textId="77777777" w:rsidR="00E0569A" w:rsidRPr="006A48F7" w:rsidRDefault="00E0569A" w:rsidP="00E0569A">
      <w:pPr>
        <w:numPr>
          <w:ilvl w:val="2"/>
          <w:numId w:val="38"/>
        </w:numPr>
        <w:rPr>
          <w:b/>
        </w:rPr>
      </w:pPr>
      <w:r w:rsidRPr="006A48F7">
        <w:rPr>
          <w:b/>
        </w:rPr>
        <w:t>POLES AND CROSS-ARMS</w:t>
      </w:r>
    </w:p>
    <w:p w14:paraId="5999A009" w14:textId="77777777" w:rsidR="00E0569A" w:rsidRPr="006A48F7" w:rsidRDefault="00E0569A" w:rsidP="00E0569A"/>
    <w:p w14:paraId="759D6F47" w14:textId="2FD18E50" w:rsidR="00E0569A" w:rsidRPr="006A48F7" w:rsidRDefault="00E0569A" w:rsidP="00E0569A">
      <w:pPr>
        <w:rPr>
          <w:b/>
        </w:rPr>
      </w:pPr>
      <w:r>
        <w:rPr>
          <w:b/>
        </w:rPr>
        <w:t>C3.6.5.2.1</w:t>
      </w:r>
      <w:r w:rsidR="00E5029C">
        <w:rPr>
          <w:b/>
        </w:rPr>
        <w:t xml:space="preserve"> </w:t>
      </w:r>
      <w:r w:rsidRPr="006A48F7">
        <w:rPr>
          <w:b/>
        </w:rPr>
        <w:t>Quality of materials</w:t>
      </w:r>
    </w:p>
    <w:p w14:paraId="33C2FA38" w14:textId="77777777" w:rsidR="00E0569A" w:rsidRPr="006A48F7" w:rsidRDefault="00E0569A" w:rsidP="00E0569A"/>
    <w:p w14:paraId="5A0600E5" w14:textId="77777777" w:rsidR="00E0569A" w:rsidRPr="006A48F7" w:rsidRDefault="00E0569A" w:rsidP="00E0569A">
      <w:pPr>
        <w:ind w:firstLine="851"/>
      </w:pPr>
      <w:r w:rsidRPr="006A48F7">
        <w:t>a)</w:t>
      </w:r>
      <w:r w:rsidRPr="006A48F7">
        <w:tab/>
        <w:t>Wooden poles and cross arms shall conform to SABS 753.</w:t>
      </w:r>
    </w:p>
    <w:p w14:paraId="335D4721" w14:textId="77777777" w:rsidR="00E0569A" w:rsidRPr="006A48F7" w:rsidRDefault="00E0569A" w:rsidP="00E0569A">
      <w:pPr>
        <w:ind w:firstLine="851"/>
      </w:pPr>
      <w:r w:rsidRPr="006A48F7">
        <w:t>b)</w:t>
      </w:r>
      <w:r w:rsidRPr="006A48F7">
        <w:tab/>
        <w:t>The poles and cross arms shall be of group strength A and shall bear the SABS mark of approval.</w:t>
      </w:r>
    </w:p>
    <w:p w14:paraId="1C7E9315" w14:textId="77777777" w:rsidR="00E0569A" w:rsidRPr="006A48F7" w:rsidRDefault="00E0569A" w:rsidP="00E0569A">
      <w:pPr>
        <w:ind w:left="1418" w:hanging="567"/>
      </w:pPr>
      <w:r w:rsidRPr="006A48F7">
        <w:t>c)</w:t>
      </w:r>
      <w:r w:rsidRPr="006A48F7">
        <w:tab/>
        <w:t>Preservatives of the poles and cross arms shall comply with the requirements for type A1 of SABS 590 and the impregnation shall be carried out in accordance with SABS 05 using the empty cell pressure process.</w:t>
      </w:r>
    </w:p>
    <w:p w14:paraId="3EDD5B27" w14:textId="77777777" w:rsidR="00E0569A" w:rsidRPr="006A48F7" w:rsidRDefault="00E0569A" w:rsidP="00E0569A">
      <w:pPr>
        <w:ind w:left="1410" w:hanging="559"/>
      </w:pPr>
      <w:r w:rsidRPr="006A48F7">
        <w:t>d)</w:t>
      </w:r>
      <w:r w:rsidRPr="006A48F7">
        <w:tab/>
        <w:t>The method of banding of the poles and cross arms shall be loop tensioning on both ends of the poles and cross-arms.</w:t>
      </w:r>
    </w:p>
    <w:p w14:paraId="4CFECECB" w14:textId="77777777" w:rsidR="00E0569A" w:rsidRDefault="00E0569A" w:rsidP="00E0569A"/>
    <w:p w14:paraId="6650239A" w14:textId="77777777" w:rsidR="00E0569A" w:rsidRPr="006A48F7" w:rsidRDefault="00E0569A" w:rsidP="00E0569A"/>
    <w:p w14:paraId="2B72AD54" w14:textId="77777777" w:rsidR="00E0569A" w:rsidRPr="006A48F7" w:rsidRDefault="00E0569A" w:rsidP="00E0569A">
      <w:pPr>
        <w:rPr>
          <w:b/>
        </w:rPr>
      </w:pPr>
      <w:r>
        <w:rPr>
          <w:b/>
        </w:rPr>
        <w:t xml:space="preserve">C3.6.5.2.2 </w:t>
      </w:r>
      <w:r w:rsidRPr="006A48F7">
        <w:rPr>
          <w:b/>
        </w:rPr>
        <w:t>Pole dimensions</w:t>
      </w:r>
    </w:p>
    <w:p w14:paraId="697035F2" w14:textId="77777777" w:rsidR="00E0569A" w:rsidRPr="006A48F7" w:rsidRDefault="00E0569A" w:rsidP="00E0569A"/>
    <w:p w14:paraId="10D27B3B" w14:textId="77777777" w:rsidR="00E0569A" w:rsidRPr="006A48F7" w:rsidRDefault="00E0569A" w:rsidP="00E0569A">
      <w:pPr>
        <w:ind w:left="1410" w:hanging="559"/>
      </w:pPr>
      <w:r w:rsidRPr="006A48F7">
        <w:t>a)</w:t>
      </w:r>
      <w:r w:rsidRPr="006A48F7">
        <w:tab/>
        <w:t>The pole dimensions listed in the table below shall be used. Poles not complying with these dimensions shall be removed from site.</w:t>
      </w:r>
    </w:p>
    <w:p w14:paraId="75CE32A3" w14:textId="77777777" w:rsidR="00E0569A" w:rsidRPr="006A48F7" w:rsidRDefault="00E0569A" w:rsidP="00E0569A"/>
    <w:tbl>
      <w:tblPr>
        <w:tblW w:w="0" w:type="auto"/>
        <w:jc w:val="center"/>
        <w:tblLayout w:type="fixed"/>
        <w:tblLook w:val="0000" w:firstRow="0" w:lastRow="0" w:firstColumn="0" w:lastColumn="0" w:noHBand="0" w:noVBand="0"/>
      </w:tblPr>
      <w:tblGrid>
        <w:gridCol w:w="2376"/>
        <w:gridCol w:w="2552"/>
        <w:gridCol w:w="2126"/>
      </w:tblGrid>
      <w:tr w:rsidR="00E0569A" w:rsidRPr="006A48F7" w14:paraId="2795E15B" w14:textId="77777777" w:rsidTr="008E0C7A">
        <w:trPr>
          <w:cantSplit/>
          <w:jc w:val="center"/>
        </w:trPr>
        <w:tc>
          <w:tcPr>
            <w:tcW w:w="2376" w:type="dxa"/>
            <w:tcBorders>
              <w:top w:val="single" w:sz="4" w:space="0" w:color="auto"/>
              <w:left w:val="single" w:sz="4" w:space="0" w:color="auto"/>
              <w:right w:val="single" w:sz="6" w:space="0" w:color="000000"/>
            </w:tcBorders>
          </w:tcPr>
          <w:p w14:paraId="02799DDD" w14:textId="77777777" w:rsidR="00E0569A" w:rsidRPr="006A48F7" w:rsidRDefault="00E0569A" w:rsidP="008E0C7A">
            <w:r w:rsidRPr="006A48F7">
              <w:t>LENGTH</w:t>
            </w:r>
          </w:p>
        </w:tc>
        <w:tc>
          <w:tcPr>
            <w:tcW w:w="4678" w:type="dxa"/>
            <w:gridSpan w:val="2"/>
            <w:tcBorders>
              <w:top w:val="single" w:sz="4" w:space="0" w:color="auto"/>
              <w:left w:val="single" w:sz="6" w:space="0" w:color="000000"/>
              <w:bottom w:val="single" w:sz="6" w:space="0" w:color="000000"/>
              <w:right w:val="single" w:sz="4" w:space="0" w:color="auto"/>
            </w:tcBorders>
          </w:tcPr>
          <w:p w14:paraId="0EA9EA80" w14:textId="77777777" w:rsidR="00E0569A" w:rsidRPr="006A48F7" w:rsidRDefault="00E0569A" w:rsidP="008E0C7A">
            <w:r w:rsidRPr="006A48F7">
              <w:t>TOP DIA (mm)</w:t>
            </w:r>
          </w:p>
        </w:tc>
      </w:tr>
      <w:tr w:rsidR="00E0569A" w:rsidRPr="006A48F7" w14:paraId="3933C022" w14:textId="77777777" w:rsidTr="008E0C7A">
        <w:trPr>
          <w:cantSplit/>
          <w:jc w:val="center"/>
        </w:trPr>
        <w:tc>
          <w:tcPr>
            <w:tcW w:w="2376" w:type="dxa"/>
            <w:tcBorders>
              <w:left w:val="single" w:sz="4" w:space="0" w:color="auto"/>
              <w:bottom w:val="single" w:sz="6" w:space="0" w:color="000000"/>
              <w:right w:val="single" w:sz="6" w:space="0" w:color="000000"/>
            </w:tcBorders>
          </w:tcPr>
          <w:p w14:paraId="3BF33B06" w14:textId="77777777" w:rsidR="00E0569A" w:rsidRPr="006A48F7" w:rsidRDefault="00E0569A" w:rsidP="008E0C7A">
            <w:r w:rsidRPr="006A48F7">
              <w:t>(m)</w:t>
            </w:r>
          </w:p>
        </w:tc>
        <w:tc>
          <w:tcPr>
            <w:tcW w:w="2552" w:type="dxa"/>
            <w:tcBorders>
              <w:left w:val="single" w:sz="6" w:space="0" w:color="000000"/>
              <w:bottom w:val="single" w:sz="6" w:space="0" w:color="000000"/>
              <w:right w:val="single" w:sz="6" w:space="0" w:color="000000"/>
            </w:tcBorders>
          </w:tcPr>
          <w:p w14:paraId="7D2C1C49" w14:textId="77777777" w:rsidR="00E0569A" w:rsidRPr="006A48F7" w:rsidRDefault="00E0569A" w:rsidP="008E0C7A">
            <w:r w:rsidRPr="006A48F7">
              <w:t>Min</w:t>
            </w:r>
          </w:p>
        </w:tc>
        <w:tc>
          <w:tcPr>
            <w:tcW w:w="2126" w:type="dxa"/>
            <w:tcBorders>
              <w:left w:val="single" w:sz="6" w:space="0" w:color="000000"/>
              <w:bottom w:val="single" w:sz="6" w:space="0" w:color="000000"/>
              <w:right w:val="single" w:sz="4" w:space="0" w:color="auto"/>
            </w:tcBorders>
          </w:tcPr>
          <w:p w14:paraId="204604D2" w14:textId="77777777" w:rsidR="00E0569A" w:rsidRPr="006A48F7" w:rsidRDefault="00E0569A" w:rsidP="008E0C7A">
            <w:r w:rsidRPr="006A48F7">
              <w:t>Max</w:t>
            </w:r>
          </w:p>
        </w:tc>
      </w:tr>
      <w:tr w:rsidR="00E0569A" w:rsidRPr="006A48F7" w14:paraId="02AD0920" w14:textId="77777777" w:rsidTr="008E0C7A">
        <w:trPr>
          <w:cantSplit/>
          <w:jc w:val="center"/>
        </w:trPr>
        <w:tc>
          <w:tcPr>
            <w:tcW w:w="2376" w:type="dxa"/>
            <w:tcBorders>
              <w:left w:val="single" w:sz="4" w:space="0" w:color="auto"/>
              <w:right w:val="single" w:sz="6" w:space="0" w:color="000000"/>
            </w:tcBorders>
          </w:tcPr>
          <w:p w14:paraId="115EBC02" w14:textId="77777777" w:rsidR="00E0569A" w:rsidRPr="006A48F7" w:rsidRDefault="00E0569A" w:rsidP="008E0C7A">
            <w:r w:rsidRPr="006A48F7">
              <w:t>5</w:t>
            </w:r>
          </w:p>
        </w:tc>
        <w:tc>
          <w:tcPr>
            <w:tcW w:w="2552" w:type="dxa"/>
            <w:tcBorders>
              <w:left w:val="single" w:sz="6" w:space="0" w:color="000000"/>
              <w:right w:val="single" w:sz="6" w:space="0" w:color="000000"/>
            </w:tcBorders>
          </w:tcPr>
          <w:p w14:paraId="7A5F6287" w14:textId="77777777" w:rsidR="00E0569A" w:rsidRPr="006A48F7" w:rsidRDefault="00E0569A" w:rsidP="008E0C7A">
            <w:r w:rsidRPr="006A48F7">
              <w:t>80</w:t>
            </w:r>
          </w:p>
        </w:tc>
        <w:tc>
          <w:tcPr>
            <w:tcW w:w="2126" w:type="dxa"/>
            <w:tcBorders>
              <w:left w:val="single" w:sz="6" w:space="0" w:color="000000"/>
              <w:right w:val="single" w:sz="4" w:space="0" w:color="auto"/>
            </w:tcBorders>
          </w:tcPr>
          <w:p w14:paraId="3853D206" w14:textId="77777777" w:rsidR="00E0569A" w:rsidRPr="006A48F7" w:rsidRDefault="00E0569A" w:rsidP="008E0C7A">
            <w:r w:rsidRPr="006A48F7">
              <w:t>99</w:t>
            </w:r>
          </w:p>
        </w:tc>
      </w:tr>
      <w:tr w:rsidR="00E0569A" w:rsidRPr="006A48F7" w14:paraId="5DA9DFA6" w14:textId="77777777" w:rsidTr="008E0C7A">
        <w:trPr>
          <w:cantSplit/>
          <w:jc w:val="center"/>
        </w:trPr>
        <w:tc>
          <w:tcPr>
            <w:tcW w:w="2376" w:type="dxa"/>
            <w:tcBorders>
              <w:left w:val="single" w:sz="4" w:space="0" w:color="auto"/>
              <w:right w:val="single" w:sz="6" w:space="0" w:color="000000"/>
            </w:tcBorders>
          </w:tcPr>
          <w:p w14:paraId="4343B50A" w14:textId="77777777" w:rsidR="00E0569A" w:rsidRPr="006A48F7" w:rsidRDefault="00E0569A" w:rsidP="008E0C7A">
            <w:r w:rsidRPr="006A48F7">
              <w:t>9</w:t>
            </w:r>
          </w:p>
        </w:tc>
        <w:tc>
          <w:tcPr>
            <w:tcW w:w="2552" w:type="dxa"/>
            <w:tcBorders>
              <w:left w:val="single" w:sz="6" w:space="0" w:color="000000"/>
              <w:right w:val="single" w:sz="6" w:space="0" w:color="000000"/>
            </w:tcBorders>
          </w:tcPr>
          <w:p w14:paraId="1785251E" w14:textId="77777777" w:rsidR="00E0569A" w:rsidRPr="006A48F7" w:rsidRDefault="00E0569A" w:rsidP="008E0C7A">
            <w:r w:rsidRPr="006A48F7">
              <w:t>160</w:t>
            </w:r>
          </w:p>
        </w:tc>
        <w:tc>
          <w:tcPr>
            <w:tcW w:w="2126" w:type="dxa"/>
            <w:tcBorders>
              <w:left w:val="single" w:sz="6" w:space="0" w:color="000000"/>
              <w:right w:val="single" w:sz="4" w:space="0" w:color="auto"/>
            </w:tcBorders>
          </w:tcPr>
          <w:p w14:paraId="69EDAA44" w14:textId="77777777" w:rsidR="00E0569A" w:rsidRPr="006A48F7" w:rsidRDefault="00E0569A" w:rsidP="008E0C7A">
            <w:r w:rsidRPr="006A48F7">
              <w:t>179</w:t>
            </w:r>
          </w:p>
        </w:tc>
      </w:tr>
      <w:tr w:rsidR="00E0569A" w:rsidRPr="006A48F7" w14:paraId="6256C045" w14:textId="77777777" w:rsidTr="008E0C7A">
        <w:trPr>
          <w:cantSplit/>
          <w:jc w:val="center"/>
        </w:trPr>
        <w:tc>
          <w:tcPr>
            <w:tcW w:w="2376" w:type="dxa"/>
            <w:tcBorders>
              <w:left w:val="single" w:sz="4" w:space="0" w:color="auto"/>
              <w:right w:val="single" w:sz="6" w:space="0" w:color="000000"/>
            </w:tcBorders>
          </w:tcPr>
          <w:p w14:paraId="58F5C130" w14:textId="77777777" w:rsidR="00E0569A" w:rsidRPr="006A48F7" w:rsidRDefault="00E0569A" w:rsidP="008E0C7A">
            <w:r w:rsidRPr="006A48F7">
              <w:t>11</w:t>
            </w:r>
          </w:p>
        </w:tc>
        <w:tc>
          <w:tcPr>
            <w:tcW w:w="2552" w:type="dxa"/>
            <w:tcBorders>
              <w:left w:val="single" w:sz="6" w:space="0" w:color="000000"/>
              <w:right w:val="single" w:sz="6" w:space="0" w:color="000000"/>
            </w:tcBorders>
          </w:tcPr>
          <w:p w14:paraId="67013F21" w14:textId="77777777" w:rsidR="00E0569A" w:rsidRPr="006A48F7" w:rsidRDefault="00E0569A" w:rsidP="008E0C7A">
            <w:r w:rsidRPr="006A48F7">
              <w:t>160</w:t>
            </w:r>
          </w:p>
        </w:tc>
        <w:tc>
          <w:tcPr>
            <w:tcW w:w="2126" w:type="dxa"/>
            <w:tcBorders>
              <w:left w:val="single" w:sz="6" w:space="0" w:color="000000"/>
              <w:right w:val="single" w:sz="4" w:space="0" w:color="auto"/>
            </w:tcBorders>
          </w:tcPr>
          <w:p w14:paraId="35DFB605" w14:textId="77777777" w:rsidR="00E0569A" w:rsidRPr="006A48F7" w:rsidRDefault="00E0569A" w:rsidP="008E0C7A">
            <w:r w:rsidRPr="006A48F7">
              <w:t>179</w:t>
            </w:r>
          </w:p>
        </w:tc>
      </w:tr>
      <w:tr w:rsidR="00E0569A" w:rsidRPr="006A48F7" w14:paraId="5045964A" w14:textId="77777777" w:rsidTr="008E0C7A">
        <w:trPr>
          <w:cantSplit/>
          <w:jc w:val="center"/>
        </w:trPr>
        <w:tc>
          <w:tcPr>
            <w:tcW w:w="2376" w:type="dxa"/>
            <w:tcBorders>
              <w:left w:val="single" w:sz="4" w:space="0" w:color="auto"/>
              <w:bottom w:val="single" w:sz="4" w:space="0" w:color="auto"/>
              <w:right w:val="single" w:sz="6" w:space="0" w:color="000000"/>
            </w:tcBorders>
          </w:tcPr>
          <w:p w14:paraId="351B0AD5" w14:textId="77777777" w:rsidR="00E0569A" w:rsidRPr="006A48F7" w:rsidRDefault="00E0569A" w:rsidP="008E0C7A">
            <w:r w:rsidRPr="006A48F7">
              <w:t>11</w:t>
            </w:r>
          </w:p>
        </w:tc>
        <w:tc>
          <w:tcPr>
            <w:tcW w:w="2552" w:type="dxa"/>
            <w:tcBorders>
              <w:left w:val="single" w:sz="6" w:space="0" w:color="000000"/>
              <w:bottom w:val="single" w:sz="4" w:space="0" w:color="auto"/>
              <w:right w:val="single" w:sz="6" w:space="0" w:color="000000"/>
            </w:tcBorders>
          </w:tcPr>
          <w:p w14:paraId="697B5934" w14:textId="77777777" w:rsidR="00E0569A" w:rsidRPr="006A48F7" w:rsidRDefault="00E0569A" w:rsidP="008E0C7A">
            <w:r w:rsidRPr="006A48F7">
              <w:t>180</w:t>
            </w:r>
          </w:p>
        </w:tc>
        <w:tc>
          <w:tcPr>
            <w:tcW w:w="2126" w:type="dxa"/>
            <w:tcBorders>
              <w:left w:val="single" w:sz="6" w:space="0" w:color="000000"/>
              <w:bottom w:val="single" w:sz="4" w:space="0" w:color="auto"/>
              <w:right w:val="single" w:sz="4" w:space="0" w:color="auto"/>
            </w:tcBorders>
          </w:tcPr>
          <w:p w14:paraId="3C1A1933" w14:textId="77777777" w:rsidR="00E0569A" w:rsidRPr="006A48F7" w:rsidRDefault="00E0569A" w:rsidP="008E0C7A">
            <w:r w:rsidRPr="006A48F7">
              <w:t>199</w:t>
            </w:r>
          </w:p>
        </w:tc>
      </w:tr>
    </w:tbl>
    <w:p w14:paraId="18A369C7" w14:textId="77777777" w:rsidR="00E0569A" w:rsidRPr="006A48F7" w:rsidRDefault="00E0569A" w:rsidP="00E0569A"/>
    <w:p w14:paraId="501DC96A" w14:textId="77777777" w:rsidR="00E0569A" w:rsidRPr="006A48F7" w:rsidRDefault="00E0569A" w:rsidP="00E0569A">
      <w:pPr>
        <w:ind w:left="1410" w:hanging="559"/>
      </w:pPr>
      <w:r w:rsidRPr="006A48F7">
        <w:t>b)</w:t>
      </w:r>
      <w:r w:rsidRPr="006A48F7">
        <w:tab/>
        <w:t>Templates shall be used for drilling holes required to fix cross-arms, brackets, insulators, etc. to the poles. After drilling, the holes shall be coated with a mixture of creosote and tar.</w:t>
      </w:r>
    </w:p>
    <w:p w14:paraId="21C4C459" w14:textId="77777777" w:rsidR="00E0569A" w:rsidRPr="006A48F7" w:rsidRDefault="00E0569A" w:rsidP="00E0569A"/>
    <w:p w14:paraId="14AD3FD5" w14:textId="77777777" w:rsidR="00E0569A" w:rsidRDefault="00E0569A" w:rsidP="00E0569A"/>
    <w:p w14:paraId="55769C61" w14:textId="77777777" w:rsidR="00E0569A" w:rsidRDefault="00E0569A" w:rsidP="00E0569A"/>
    <w:p w14:paraId="425A1273" w14:textId="77777777" w:rsidR="00E0569A" w:rsidRPr="006A48F7" w:rsidRDefault="00E0569A" w:rsidP="00E0569A">
      <w:pPr>
        <w:rPr>
          <w:b/>
        </w:rPr>
      </w:pPr>
      <w:r>
        <w:rPr>
          <w:b/>
        </w:rPr>
        <w:t xml:space="preserve">C3.6.5.2.3 </w:t>
      </w:r>
      <w:r w:rsidRPr="006A48F7">
        <w:rPr>
          <w:b/>
        </w:rPr>
        <w:t xml:space="preserve">Cross arm dimensions </w:t>
      </w:r>
    </w:p>
    <w:p w14:paraId="14829E1F" w14:textId="77777777" w:rsidR="00E0569A" w:rsidRPr="006A48F7" w:rsidRDefault="00E0569A" w:rsidP="00E0569A"/>
    <w:p w14:paraId="71F8C4A7" w14:textId="77777777" w:rsidR="00E0569A" w:rsidRPr="006A48F7" w:rsidRDefault="00E0569A" w:rsidP="00E0569A">
      <w:pPr>
        <w:ind w:firstLine="851"/>
      </w:pPr>
      <w:r w:rsidRPr="006A48F7">
        <w:t>a)</w:t>
      </w:r>
      <w:r w:rsidRPr="006A48F7">
        <w:tab/>
        <w:t>Cross arms shall be of steel or wood as specified in the detailed technical specification.</w:t>
      </w:r>
    </w:p>
    <w:p w14:paraId="6F9D401D" w14:textId="77777777" w:rsidR="00E0569A" w:rsidRPr="006A48F7" w:rsidRDefault="00E0569A" w:rsidP="00E0569A">
      <w:pPr>
        <w:ind w:left="1410" w:hanging="559"/>
      </w:pPr>
      <w:r w:rsidRPr="006A48F7">
        <w:t>b)</w:t>
      </w:r>
      <w:r w:rsidRPr="006A48F7">
        <w:tab/>
        <w:t>Steel cross arms shall be manufactured from standard steel sections complying with SABS 221 or BS 4360.</w:t>
      </w:r>
    </w:p>
    <w:p w14:paraId="7EB185B4" w14:textId="77777777" w:rsidR="00E0569A" w:rsidRPr="006A48F7" w:rsidRDefault="00E0569A" w:rsidP="00E0569A">
      <w:pPr>
        <w:ind w:firstLine="851"/>
      </w:pPr>
      <w:r w:rsidRPr="006A48F7">
        <w:t>c)</w:t>
      </w:r>
      <w:r w:rsidRPr="006A48F7">
        <w:tab/>
        <w:t>Wooden cross arms shall comply with SABS 753, group strength A, and shall be straight in grain.</w:t>
      </w:r>
    </w:p>
    <w:p w14:paraId="7B633D41" w14:textId="77777777" w:rsidR="00E0569A" w:rsidRDefault="00E0569A" w:rsidP="00E0569A">
      <w:pPr>
        <w:ind w:firstLine="851"/>
      </w:pPr>
      <w:r w:rsidRPr="006A48F7">
        <w:t>d)</w:t>
      </w:r>
      <w:r w:rsidRPr="006A48F7">
        <w:tab/>
        <w:t>The minimum diameter of cross arms shall be as follows:</w:t>
      </w:r>
    </w:p>
    <w:p w14:paraId="2931D1FD" w14:textId="77777777" w:rsidR="00E0569A" w:rsidRPr="006A48F7" w:rsidRDefault="00E0569A" w:rsidP="00E0569A">
      <w:pPr>
        <w:ind w:firstLine="851"/>
      </w:pPr>
    </w:p>
    <w:p w14:paraId="7751959F" w14:textId="77777777" w:rsidR="00E0569A" w:rsidRPr="006A48F7" w:rsidRDefault="00E0569A" w:rsidP="00E0569A"/>
    <w:tbl>
      <w:tblPr>
        <w:tblW w:w="0" w:type="auto"/>
        <w:tblInd w:w="1188" w:type="dxa"/>
        <w:tblLayout w:type="fixed"/>
        <w:tblLook w:val="0000" w:firstRow="0" w:lastRow="0" w:firstColumn="0" w:lastColumn="0" w:noHBand="0" w:noVBand="0"/>
      </w:tblPr>
      <w:tblGrid>
        <w:gridCol w:w="1620"/>
        <w:gridCol w:w="4105"/>
        <w:gridCol w:w="2126"/>
      </w:tblGrid>
      <w:tr w:rsidR="00E0569A" w:rsidRPr="006A48F7" w14:paraId="013245F4" w14:textId="77777777" w:rsidTr="008E0C7A">
        <w:trPr>
          <w:cantSplit/>
        </w:trPr>
        <w:tc>
          <w:tcPr>
            <w:tcW w:w="1620" w:type="dxa"/>
            <w:tcBorders>
              <w:top w:val="single" w:sz="6" w:space="0" w:color="000000"/>
              <w:left w:val="single" w:sz="6" w:space="0" w:color="000000"/>
              <w:right w:val="single" w:sz="6" w:space="0" w:color="000000"/>
            </w:tcBorders>
          </w:tcPr>
          <w:p w14:paraId="0FE5F63E" w14:textId="77777777" w:rsidR="00E0569A" w:rsidRPr="006A48F7" w:rsidRDefault="00E0569A" w:rsidP="008E0C7A">
            <w:r w:rsidRPr="006A48F7">
              <w:t>LENGTH</w:t>
            </w:r>
          </w:p>
        </w:tc>
        <w:tc>
          <w:tcPr>
            <w:tcW w:w="6231" w:type="dxa"/>
            <w:gridSpan w:val="2"/>
            <w:tcBorders>
              <w:top w:val="single" w:sz="6" w:space="0" w:color="000000"/>
              <w:left w:val="single" w:sz="6" w:space="0" w:color="000000"/>
              <w:bottom w:val="single" w:sz="6" w:space="0" w:color="000000"/>
              <w:right w:val="single" w:sz="6" w:space="0" w:color="000000"/>
            </w:tcBorders>
          </w:tcPr>
          <w:p w14:paraId="04245735" w14:textId="77777777" w:rsidR="00E0569A" w:rsidRPr="006A48F7" w:rsidRDefault="00E0569A" w:rsidP="008E0C7A">
            <w:r w:rsidRPr="006A48F7">
              <w:t>TOP DIA (mm)</w:t>
            </w:r>
          </w:p>
        </w:tc>
      </w:tr>
      <w:tr w:rsidR="00E0569A" w:rsidRPr="006A48F7" w14:paraId="56BD8C2D" w14:textId="77777777" w:rsidTr="008E0C7A">
        <w:trPr>
          <w:cantSplit/>
        </w:trPr>
        <w:tc>
          <w:tcPr>
            <w:tcW w:w="1620" w:type="dxa"/>
            <w:tcBorders>
              <w:left w:val="single" w:sz="6" w:space="0" w:color="000000"/>
              <w:bottom w:val="single" w:sz="6" w:space="0" w:color="000000"/>
              <w:right w:val="single" w:sz="6" w:space="0" w:color="000000"/>
            </w:tcBorders>
          </w:tcPr>
          <w:p w14:paraId="00B24FE0" w14:textId="77777777" w:rsidR="00E0569A" w:rsidRPr="006A48F7" w:rsidRDefault="00E0569A" w:rsidP="008E0C7A">
            <w:r w:rsidRPr="006A48F7">
              <w:t>(m)</w:t>
            </w:r>
          </w:p>
        </w:tc>
        <w:tc>
          <w:tcPr>
            <w:tcW w:w="4105" w:type="dxa"/>
            <w:tcBorders>
              <w:left w:val="single" w:sz="6" w:space="0" w:color="000000"/>
              <w:bottom w:val="single" w:sz="6" w:space="0" w:color="000000"/>
              <w:right w:val="single" w:sz="6" w:space="0" w:color="000000"/>
            </w:tcBorders>
          </w:tcPr>
          <w:p w14:paraId="53AEFAA0" w14:textId="77777777" w:rsidR="00E0569A" w:rsidRPr="006A48F7" w:rsidRDefault="00E0569A" w:rsidP="008E0C7A">
            <w:r w:rsidRPr="006A48F7">
              <w:t>Min</w:t>
            </w:r>
          </w:p>
        </w:tc>
        <w:tc>
          <w:tcPr>
            <w:tcW w:w="2126" w:type="dxa"/>
            <w:tcBorders>
              <w:left w:val="single" w:sz="6" w:space="0" w:color="000000"/>
              <w:bottom w:val="single" w:sz="6" w:space="0" w:color="000000"/>
              <w:right w:val="single" w:sz="6" w:space="0" w:color="000000"/>
            </w:tcBorders>
          </w:tcPr>
          <w:p w14:paraId="7AD19E94" w14:textId="77777777" w:rsidR="00E0569A" w:rsidRPr="006A48F7" w:rsidRDefault="00E0569A" w:rsidP="008E0C7A">
            <w:r w:rsidRPr="006A48F7">
              <w:t>Max</w:t>
            </w:r>
          </w:p>
        </w:tc>
      </w:tr>
      <w:tr w:rsidR="00E0569A" w:rsidRPr="006A48F7" w14:paraId="4497B5FE" w14:textId="77777777" w:rsidTr="008E0C7A">
        <w:trPr>
          <w:cantSplit/>
        </w:trPr>
        <w:tc>
          <w:tcPr>
            <w:tcW w:w="1620" w:type="dxa"/>
            <w:tcBorders>
              <w:left w:val="single" w:sz="6" w:space="0" w:color="000000"/>
              <w:right w:val="single" w:sz="6" w:space="0" w:color="000000"/>
            </w:tcBorders>
          </w:tcPr>
          <w:p w14:paraId="40B7704A" w14:textId="77777777" w:rsidR="00E0569A" w:rsidRPr="006A48F7" w:rsidRDefault="00E0569A" w:rsidP="008E0C7A">
            <w:r w:rsidRPr="006A48F7">
              <w:t>2,0</w:t>
            </w:r>
          </w:p>
        </w:tc>
        <w:tc>
          <w:tcPr>
            <w:tcW w:w="4105" w:type="dxa"/>
            <w:tcBorders>
              <w:left w:val="single" w:sz="6" w:space="0" w:color="000000"/>
              <w:right w:val="single" w:sz="6" w:space="0" w:color="000000"/>
            </w:tcBorders>
          </w:tcPr>
          <w:p w14:paraId="585BADD5" w14:textId="77777777" w:rsidR="00E0569A" w:rsidRPr="006A48F7" w:rsidRDefault="00E0569A" w:rsidP="008E0C7A">
            <w:r w:rsidRPr="006A48F7">
              <w:t>140</w:t>
            </w:r>
          </w:p>
        </w:tc>
        <w:tc>
          <w:tcPr>
            <w:tcW w:w="2126" w:type="dxa"/>
            <w:tcBorders>
              <w:left w:val="single" w:sz="6" w:space="0" w:color="000000"/>
              <w:right w:val="single" w:sz="6" w:space="0" w:color="000000"/>
            </w:tcBorders>
          </w:tcPr>
          <w:p w14:paraId="5028B43F" w14:textId="77777777" w:rsidR="00E0569A" w:rsidRPr="006A48F7" w:rsidRDefault="00E0569A" w:rsidP="008E0C7A">
            <w:r w:rsidRPr="006A48F7">
              <w:t>160</w:t>
            </w:r>
          </w:p>
        </w:tc>
      </w:tr>
      <w:tr w:rsidR="00E0569A" w:rsidRPr="006A48F7" w14:paraId="4EA8656B" w14:textId="77777777" w:rsidTr="008E0C7A">
        <w:trPr>
          <w:cantSplit/>
        </w:trPr>
        <w:tc>
          <w:tcPr>
            <w:tcW w:w="1620" w:type="dxa"/>
            <w:tcBorders>
              <w:left w:val="single" w:sz="6" w:space="0" w:color="000000"/>
              <w:right w:val="single" w:sz="6" w:space="0" w:color="000000"/>
            </w:tcBorders>
          </w:tcPr>
          <w:p w14:paraId="0B2DBAB3" w14:textId="77777777" w:rsidR="00E0569A" w:rsidRPr="006A48F7" w:rsidRDefault="00E0569A" w:rsidP="008E0C7A">
            <w:r w:rsidRPr="006A48F7">
              <w:t>2,5</w:t>
            </w:r>
          </w:p>
        </w:tc>
        <w:tc>
          <w:tcPr>
            <w:tcW w:w="4105" w:type="dxa"/>
            <w:tcBorders>
              <w:left w:val="single" w:sz="6" w:space="0" w:color="000000"/>
              <w:right w:val="single" w:sz="6" w:space="0" w:color="000000"/>
            </w:tcBorders>
          </w:tcPr>
          <w:p w14:paraId="74602E4E" w14:textId="77777777" w:rsidR="00E0569A" w:rsidRPr="006A48F7" w:rsidRDefault="00E0569A" w:rsidP="008E0C7A">
            <w:r w:rsidRPr="006A48F7">
              <w:t>140</w:t>
            </w:r>
          </w:p>
        </w:tc>
        <w:tc>
          <w:tcPr>
            <w:tcW w:w="2126" w:type="dxa"/>
            <w:tcBorders>
              <w:left w:val="single" w:sz="6" w:space="0" w:color="000000"/>
              <w:right w:val="single" w:sz="6" w:space="0" w:color="000000"/>
            </w:tcBorders>
          </w:tcPr>
          <w:p w14:paraId="28DD58E7" w14:textId="77777777" w:rsidR="00E0569A" w:rsidRPr="006A48F7" w:rsidRDefault="00E0569A" w:rsidP="008E0C7A">
            <w:r w:rsidRPr="006A48F7">
              <w:t>160</w:t>
            </w:r>
          </w:p>
        </w:tc>
      </w:tr>
      <w:tr w:rsidR="00E0569A" w:rsidRPr="006A48F7" w14:paraId="135A812A" w14:textId="77777777" w:rsidTr="008E0C7A">
        <w:trPr>
          <w:cantSplit/>
        </w:trPr>
        <w:tc>
          <w:tcPr>
            <w:tcW w:w="1620" w:type="dxa"/>
            <w:tcBorders>
              <w:left w:val="single" w:sz="6" w:space="0" w:color="000000"/>
              <w:right w:val="single" w:sz="6" w:space="0" w:color="000000"/>
            </w:tcBorders>
          </w:tcPr>
          <w:p w14:paraId="2D4788FF" w14:textId="77777777" w:rsidR="00E0569A" w:rsidRPr="006A48F7" w:rsidRDefault="00E0569A" w:rsidP="008E0C7A">
            <w:r w:rsidRPr="006A48F7">
              <w:t>3,0</w:t>
            </w:r>
          </w:p>
        </w:tc>
        <w:tc>
          <w:tcPr>
            <w:tcW w:w="4105" w:type="dxa"/>
            <w:tcBorders>
              <w:left w:val="single" w:sz="6" w:space="0" w:color="000000"/>
              <w:right w:val="single" w:sz="6" w:space="0" w:color="000000"/>
            </w:tcBorders>
          </w:tcPr>
          <w:p w14:paraId="2C5F7149" w14:textId="77777777" w:rsidR="00E0569A" w:rsidRPr="006A48F7" w:rsidRDefault="00E0569A" w:rsidP="008E0C7A">
            <w:r w:rsidRPr="006A48F7">
              <w:t>160</w:t>
            </w:r>
          </w:p>
        </w:tc>
        <w:tc>
          <w:tcPr>
            <w:tcW w:w="2126" w:type="dxa"/>
            <w:tcBorders>
              <w:left w:val="single" w:sz="6" w:space="0" w:color="000000"/>
              <w:right w:val="single" w:sz="6" w:space="0" w:color="000000"/>
            </w:tcBorders>
          </w:tcPr>
          <w:p w14:paraId="6489BE68" w14:textId="77777777" w:rsidR="00E0569A" w:rsidRPr="006A48F7" w:rsidRDefault="00E0569A" w:rsidP="008E0C7A">
            <w:r w:rsidRPr="006A48F7">
              <w:t>185</w:t>
            </w:r>
          </w:p>
        </w:tc>
      </w:tr>
      <w:tr w:rsidR="00E0569A" w:rsidRPr="006A48F7" w14:paraId="3AA2DD55" w14:textId="77777777" w:rsidTr="008E0C7A">
        <w:trPr>
          <w:cantSplit/>
        </w:trPr>
        <w:tc>
          <w:tcPr>
            <w:tcW w:w="1620" w:type="dxa"/>
            <w:tcBorders>
              <w:left w:val="single" w:sz="6" w:space="0" w:color="000000"/>
              <w:right w:val="single" w:sz="6" w:space="0" w:color="000000"/>
            </w:tcBorders>
          </w:tcPr>
          <w:p w14:paraId="1219D285" w14:textId="77777777" w:rsidR="00E0569A" w:rsidRPr="006A48F7" w:rsidRDefault="00E0569A" w:rsidP="008E0C7A">
            <w:r w:rsidRPr="006A48F7">
              <w:t>3,5</w:t>
            </w:r>
          </w:p>
        </w:tc>
        <w:tc>
          <w:tcPr>
            <w:tcW w:w="4105" w:type="dxa"/>
            <w:tcBorders>
              <w:left w:val="single" w:sz="6" w:space="0" w:color="000000"/>
              <w:right w:val="single" w:sz="6" w:space="0" w:color="000000"/>
            </w:tcBorders>
          </w:tcPr>
          <w:p w14:paraId="03ADFCE1" w14:textId="77777777" w:rsidR="00E0569A" w:rsidRPr="006A48F7" w:rsidRDefault="00E0569A" w:rsidP="008E0C7A">
            <w:r w:rsidRPr="006A48F7">
              <w:t>160</w:t>
            </w:r>
          </w:p>
        </w:tc>
        <w:tc>
          <w:tcPr>
            <w:tcW w:w="2126" w:type="dxa"/>
            <w:tcBorders>
              <w:left w:val="single" w:sz="6" w:space="0" w:color="000000"/>
              <w:right w:val="single" w:sz="6" w:space="0" w:color="000000"/>
            </w:tcBorders>
          </w:tcPr>
          <w:p w14:paraId="44CAFEEF" w14:textId="77777777" w:rsidR="00E0569A" w:rsidRPr="006A48F7" w:rsidRDefault="00E0569A" w:rsidP="008E0C7A">
            <w:r w:rsidRPr="006A48F7">
              <w:t>185</w:t>
            </w:r>
          </w:p>
        </w:tc>
      </w:tr>
      <w:tr w:rsidR="00E0569A" w:rsidRPr="006A48F7" w14:paraId="3A562249" w14:textId="77777777" w:rsidTr="008E0C7A">
        <w:trPr>
          <w:cantSplit/>
        </w:trPr>
        <w:tc>
          <w:tcPr>
            <w:tcW w:w="1620" w:type="dxa"/>
            <w:tcBorders>
              <w:left w:val="single" w:sz="6" w:space="0" w:color="000000"/>
              <w:right w:val="single" w:sz="6" w:space="0" w:color="000000"/>
            </w:tcBorders>
          </w:tcPr>
          <w:p w14:paraId="1511DCCC" w14:textId="77777777" w:rsidR="00E0569A" w:rsidRPr="006A48F7" w:rsidRDefault="00E0569A" w:rsidP="008E0C7A">
            <w:r w:rsidRPr="006A48F7">
              <w:t>4,0</w:t>
            </w:r>
          </w:p>
        </w:tc>
        <w:tc>
          <w:tcPr>
            <w:tcW w:w="4105" w:type="dxa"/>
            <w:tcBorders>
              <w:left w:val="single" w:sz="6" w:space="0" w:color="000000"/>
              <w:right w:val="single" w:sz="6" w:space="0" w:color="000000"/>
            </w:tcBorders>
          </w:tcPr>
          <w:p w14:paraId="69504C8F" w14:textId="77777777" w:rsidR="00E0569A" w:rsidRPr="006A48F7" w:rsidRDefault="00E0569A" w:rsidP="008E0C7A">
            <w:r w:rsidRPr="006A48F7">
              <w:t>160</w:t>
            </w:r>
          </w:p>
        </w:tc>
        <w:tc>
          <w:tcPr>
            <w:tcW w:w="2126" w:type="dxa"/>
            <w:tcBorders>
              <w:left w:val="single" w:sz="6" w:space="0" w:color="000000"/>
              <w:right w:val="single" w:sz="6" w:space="0" w:color="000000"/>
            </w:tcBorders>
          </w:tcPr>
          <w:p w14:paraId="4895EA9B" w14:textId="77777777" w:rsidR="00E0569A" w:rsidRPr="006A48F7" w:rsidRDefault="00E0569A" w:rsidP="008E0C7A">
            <w:r w:rsidRPr="006A48F7">
              <w:t>185</w:t>
            </w:r>
          </w:p>
        </w:tc>
      </w:tr>
      <w:tr w:rsidR="00E0569A" w:rsidRPr="006A48F7" w14:paraId="7D0DF77F" w14:textId="77777777" w:rsidTr="008E0C7A">
        <w:trPr>
          <w:cantSplit/>
        </w:trPr>
        <w:tc>
          <w:tcPr>
            <w:tcW w:w="1620" w:type="dxa"/>
            <w:tcBorders>
              <w:left w:val="single" w:sz="6" w:space="0" w:color="000000"/>
              <w:bottom w:val="single" w:sz="6" w:space="0" w:color="000000"/>
              <w:right w:val="single" w:sz="6" w:space="0" w:color="000000"/>
            </w:tcBorders>
          </w:tcPr>
          <w:p w14:paraId="156E2C87" w14:textId="77777777" w:rsidR="00E0569A" w:rsidRPr="006A48F7" w:rsidRDefault="00E0569A" w:rsidP="008E0C7A">
            <w:r w:rsidRPr="006A48F7">
              <w:t>4,5</w:t>
            </w:r>
          </w:p>
        </w:tc>
        <w:tc>
          <w:tcPr>
            <w:tcW w:w="4105" w:type="dxa"/>
            <w:tcBorders>
              <w:left w:val="single" w:sz="6" w:space="0" w:color="000000"/>
              <w:bottom w:val="single" w:sz="6" w:space="0" w:color="000000"/>
              <w:right w:val="single" w:sz="6" w:space="0" w:color="000000"/>
            </w:tcBorders>
          </w:tcPr>
          <w:p w14:paraId="3EAF00FF" w14:textId="77777777" w:rsidR="00E0569A" w:rsidRPr="006A48F7" w:rsidRDefault="00E0569A" w:rsidP="008E0C7A">
            <w:r w:rsidRPr="006A48F7">
              <w:t>160</w:t>
            </w:r>
          </w:p>
        </w:tc>
        <w:tc>
          <w:tcPr>
            <w:tcW w:w="2126" w:type="dxa"/>
            <w:tcBorders>
              <w:left w:val="single" w:sz="6" w:space="0" w:color="000000"/>
              <w:bottom w:val="single" w:sz="6" w:space="0" w:color="000000"/>
              <w:right w:val="single" w:sz="6" w:space="0" w:color="000000"/>
            </w:tcBorders>
          </w:tcPr>
          <w:p w14:paraId="5AC61B30" w14:textId="77777777" w:rsidR="00E0569A" w:rsidRPr="006A48F7" w:rsidRDefault="00E0569A" w:rsidP="008E0C7A">
            <w:r w:rsidRPr="006A48F7">
              <w:t>185</w:t>
            </w:r>
          </w:p>
        </w:tc>
      </w:tr>
    </w:tbl>
    <w:p w14:paraId="1BDCB508" w14:textId="77777777" w:rsidR="00E0569A" w:rsidRPr="006A48F7" w:rsidRDefault="00E0569A" w:rsidP="00E0569A"/>
    <w:p w14:paraId="7D19AAFA" w14:textId="77777777" w:rsidR="00E0569A" w:rsidRPr="006A48F7" w:rsidRDefault="00E0569A" w:rsidP="00E0569A">
      <w:pPr>
        <w:ind w:firstLine="851"/>
      </w:pPr>
      <w:r w:rsidRPr="006A48F7">
        <w:t>e)</w:t>
      </w:r>
      <w:r w:rsidRPr="006A48F7">
        <w:tab/>
        <w:t>Tie straps shall be manufactured of mild steel to SABS 221 or grade 43 of BS 4360.</w:t>
      </w:r>
    </w:p>
    <w:p w14:paraId="5CC12610" w14:textId="77777777" w:rsidR="00E0569A" w:rsidRPr="006A48F7" w:rsidRDefault="00E0569A" w:rsidP="00E0569A">
      <w:pPr>
        <w:ind w:left="1410" w:hanging="559"/>
      </w:pPr>
      <w:r w:rsidRPr="006A48F7">
        <w:t>f)</w:t>
      </w:r>
      <w:r w:rsidRPr="006A48F7">
        <w:tab/>
        <w:t>Cross arms and tie straps shall be bolted to poles using galvanised bolts, nuts and washers, and curved wood pole washers shall be fitted between bolt heads and the poles and between cross arms and the poles.</w:t>
      </w:r>
    </w:p>
    <w:p w14:paraId="78DE2DB8" w14:textId="77777777" w:rsidR="00E0569A" w:rsidRPr="006A48F7" w:rsidRDefault="00E0569A" w:rsidP="00E0569A">
      <w:pPr>
        <w:ind w:firstLine="851"/>
      </w:pPr>
      <w:r w:rsidRPr="006A48F7">
        <w:t>g)</w:t>
      </w:r>
      <w:r w:rsidRPr="006A48F7">
        <w:tab/>
        <w:t>Back straps and U-bolts may be used to attach wooden cross arms to the poles.</w:t>
      </w:r>
    </w:p>
    <w:p w14:paraId="7E8CD9FC" w14:textId="77777777" w:rsidR="00E0569A" w:rsidRPr="006A48F7" w:rsidRDefault="00E0569A" w:rsidP="00E0569A">
      <w:pPr>
        <w:ind w:left="1410" w:hanging="559"/>
      </w:pPr>
      <w:r w:rsidRPr="006A48F7">
        <w:t>h)</w:t>
      </w:r>
      <w:r w:rsidRPr="006A48F7">
        <w:tab/>
        <w:t>Curved wood pole washers shall also be fitted between the collars of insulator pins and the cross arms or pole and between the pin nut and the cross arms or the pole.</w:t>
      </w:r>
    </w:p>
    <w:p w14:paraId="7C939958" w14:textId="77777777" w:rsidR="00E0569A" w:rsidRPr="006A48F7" w:rsidRDefault="00E0569A" w:rsidP="00E0569A">
      <w:pPr>
        <w:ind w:left="1410" w:hanging="559"/>
      </w:pPr>
      <w:r w:rsidRPr="006A48F7">
        <w:t>i)</w:t>
      </w:r>
      <w:r w:rsidRPr="006A48F7">
        <w:tab/>
        <w:t>Curved wood pole washers shall be galvanised malleable cast iron or mild steel with a minimum thickness of 6 mm and shall have a minimum square outside dimension of 63 mm.</w:t>
      </w:r>
    </w:p>
    <w:p w14:paraId="456ECE76" w14:textId="77777777" w:rsidR="00E0569A" w:rsidRPr="006A48F7" w:rsidRDefault="00E0569A" w:rsidP="00E0569A"/>
    <w:p w14:paraId="46F36AB2" w14:textId="77777777" w:rsidR="00E0569A" w:rsidRDefault="00E0569A" w:rsidP="00E0569A">
      <w:pPr>
        <w:rPr>
          <w:b/>
        </w:rPr>
      </w:pPr>
    </w:p>
    <w:p w14:paraId="035102BD" w14:textId="77777777" w:rsidR="00E0569A" w:rsidRPr="006A48F7" w:rsidRDefault="00E0569A" w:rsidP="00E0569A">
      <w:pPr>
        <w:numPr>
          <w:ilvl w:val="2"/>
          <w:numId w:val="38"/>
        </w:numPr>
        <w:rPr>
          <w:b/>
        </w:rPr>
      </w:pPr>
      <w:r w:rsidRPr="006A48F7">
        <w:rPr>
          <w:b/>
        </w:rPr>
        <w:t>CONDUCTORS</w:t>
      </w:r>
    </w:p>
    <w:p w14:paraId="55E2B87E" w14:textId="77777777" w:rsidR="00E0569A" w:rsidRPr="006A48F7" w:rsidRDefault="00E0569A" w:rsidP="00E0569A"/>
    <w:p w14:paraId="75CC9D94" w14:textId="77777777" w:rsidR="00E0569A" w:rsidRPr="006A48F7" w:rsidRDefault="00E0569A" w:rsidP="00E0569A">
      <w:pPr>
        <w:rPr>
          <w:b/>
        </w:rPr>
      </w:pPr>
      <w:r>
        <w:rPr>
          <w:b/>
        </w:rPr>
        <w:t xml:space="preserve">C3.6.5.3.1 </w:t>
      </w:r>
      <w:r w:rsidRPr="006A48F7">
        <w:rPr>
          <w:b/>
        </w:rPr>
        <w:t>Conductor specification</w:t>
      </w:r>
    </w:p>
    <w:p w14:paraId="45C62582" w14:textId="77777777" w:rsidR="00E0569A" w:rsidRPr="006A48F7" w:rsidRDefault="00E0569A" w:rsidP="00E0569A"/>
    <w:p w14:paraId="5D99D80C" w14:textId="77777777" w:rsidR="00E0569A" w:rsidRPr="006A48F7" w:rsidRDefault="00E0569A" w:rsidP="00E0569A">
      <w:pPr>
        <w:ind w:left="851"/>
      </w:pPr>
      <w:r w:rsidRPr="006A48F7">
        <w:t>a)</w:t>
      </w:r>
      <w:r w:rsidRPr="006A48F7">
        <w:tab/>
        <w:t>Conductors of overhead electrical transmission lines shall comply with the following specification:</w:t>
      </w:r>
    </w:p>
    <w:p w14:paraId="72022CCF" w14:textId="77777777" w:rsidR="00E0569A" w:rsidRPr="006A48F7" w:rsidRDefault="00E0569A" w:rsidP="00E0569A">
      <w:pPr>
        <w:ind w:left="851"/>
      </w:pPr>
    </w:p>
    <w:p w14:paraId="587DE2FB" w14:textId="77777777" w:rsidR="00E0569A" w:rsidRPr="006A48F7" w:rsidRDefault="00E0569A" w:rsidP="00E0569A">
      <w:pPr>
        <w:ind w:left="851"/>
      </w:pPr>
      <w:r>
        <w:tab/>
        <w:t xml:space="preserve">Steel </w:t>
      </w:r>
      <w:proofErr w:type="spellStart"/>
      <w:r>
        <w:t>cored</w:t>
      </w:r>
      <w:proofErr w:type="spellEnd"/>
      <w:r>
        <w:t xml:space="preserve"> aluminium </w:t>
      </w:r>
      <w:r w:rsidRPr="006A48F7">
        <w:t>SABS 182 Part 2</w:t>
      </w:r>
    </w:p>
    <w:p w14:paraId="707992AB" w14:textId="77777777" w:rsidR="00E0569A" w:rsidRPr="006A48F7" w:rsidRDefault="00E0569A" w:rsidP="00E0569A">
      <w:pPr>
        <w:ind w:left="851"/>
      </w:pPr>
    </w:p>
    <w:p w14:paraId="02FCA203" w14:textId="77777777" w:rsidR="00E0569A" w:rsidRPr="006A48F7" w:rsidRDefault="00E0569A" w:rsidP="00E0569A">
      <w:pPr>
        <w:ind w:left="851"/>
      </w:pPr>
      <w:r w:rsidRPr="006A48F7">
        <w:t>b)</w:t>
      </w:r>
      <w:r w:rsidRPr="006A48F7">
        <w:tab/>
        <w:t>The cross-section area of conductors shall comply with the detailed technical specification.</w:t>
      </w:r>
    </w:p>
    <w:p w14:paraId="30DFF22E" w14:textId="77777777" w:rsidR="00E0569A" w:rsidRPr="006A48F7" w:rsidRDefault="00E0569A" w:rsidP="00E0569A"/>
    <w:p w14:paraId="1A5AA52F" w14:textId="77777777" w:rsidR="00E0569A" w:rsidRPr="006A48F7" w:rsidRDefault="00E0569A" w:rsidP="00E0569A">
      <w:pPr>
        <w:rPr>
          <w:b/>
        </w:rPr>
      </w:pPr>
      <w:r>
        <w:rPr>
          <w:b/>
        </w:rPr>
        <w:t xml:space="preserve">C3.6.5.3.2 </w:t>
      </w:r>
      <w:r w:rsidRPr="006A48F7">
        <w:rPr>
          <w:b/>
        </w:rPr>
        <w:t>Stringing of conductors</w:t>
      </w:r>
    </w:p>
    <w:p w14:paraId="227FB7B8" w14:textId="77777777" w:rsidR="00E0569A" w:rsidRPr="006A48F7" w:rsidRDefault="00E0569A" w:rsidP="00E0569A"/>
    <w:p w14:paraId="18B7D7CD" w14:textId="77777777" w:rsidR="00E0569A" w:rsidRPr="006A48F7" w:rsidRDefault="00E0569A" w:rsidP="00E0569A">
      <w:pPr>
        <w:ind w:left="1410" w:hanging="559"/>
      </w:pPr>
      <w:r w:rsidRPr="006A48F7">
        <w:t>a)</w:t>
      </w:r>
      <w:r w:rsidRPr="006A48F7">
        <w:tab/>
        <w:t>Conductors shall be run out from freely rotating drums mounted on suitable jacks and axles, but the drum must be braked during running out to prevent overrun and damage to the conductor.</w:t>
      </w:r>
    </w:p>
    <w:p w14:paraId="5FDE91A9" w14:textId="77777777" w:rsidR="00E0569A" w:rsidRPr="006A48F7" w:rsidRDefault="00E0569A" w:rsidP="00E0569A">
      <w:pPr>
        <w:ind w:left="1410" w:hanging="559"/>
      </w:pPr>
      <w:r w:rsidRPr="006A48F7">
        <w:t>b)</w:t>
      </w:r>
      <w:r w:rsidRPr="006A48F7">
        <w:tab/>
        <w:t>Conductors shall not be run out along the ground. Pulleys shall be used to support conductors being run out on poles.</w:t>
      </w:r>
    </w:p>
    <w:p w14:paraId="7886F774" w14:textId="77777777" w:rsidR="00E0569A" w:rsidRPr="006A48F7" w:rsidRDefault="00E0569A" w:rsidP="00E0569A">
      <w:pPr>
        <w:ind w:firstLine="851"/>
      </w:pPr>
      <w:r w:rsidRPr="006A48F7">
        <w:t>c)</w:t>
      </w:r>
      <w:r w:rsidRPr="006A48F7">
        <w:tab/>
        <w:t>Manufacturers' stringing and tension charts shall be used to erect conductors.</w:t>
      </w:r>
    </w:p>
    <w:p w14:paraId="6CD00F07" w14:textId="75B8BAD0" w:rsidR="00E0569A" w:rsidRPr="006A48F7" w:rsidRDefault="00E0569A" w:rsidP="00E0569A">
      <w:pPr>
        <w:ind w:left="1410" w:hanging="559"/>
      </w:pPr>
      <w:r w:rsidRPr="006A48F7">
        <w:t>d)</w:t>
      </w:r>
      <w:r w:rsidRPr="006A48F7">
        <w:tab/>
        <w:t>Initial tensioning of conductors shall be by means of suitable rated winches or chain ratchet pullers and come-</w:t>
      </w:r>
      <w:proofErr w:type="spellStart"/>
      <w:r w:rsidR="00E5029C" w:rsidRPr="006A48F7">
        <w:t>along</w:t>
      </w:r>
      <w:r w:rsidR="00E5029C">
        <w:t>s</w:t>
      </w:r>
      <w:proofErr w:type="spellEnd"/>
      <w:r w:rsidRPr="006A48F7">
        <w:t xml:space="preserve"> designed for the type and size of conductor specified.</w:t>
      </w:r>
    </w:p>
    <w:p w14:paraId="04DD8359" w14:textId="77777777" w:rsidR="00E0569A" w:rsidRPr="006A48F7" w:rsidRDefault="00E0569A" w:rsidP="00E0569A">
      <w:pPr>
        <w:ind w:left="1410" w:hanging="559"/>
      </w:pPr>
      <w:r w:rsidRPr="006A48F7">
        <w:t>e)</w:t>
      </w:r>
      <w:r w:rsidRPr="006A48F7">
        <w:tab/>
        <w:t>Final tensioning and regulation of conductors shall be by means of suitably rated and sized line grips. All conductors shall be tensioned simultaneously.</w:t>
      </w:r>
    </w:p>
    <w:p w14:paraId="41048DED" w14:textId="77777777" w:rsidR="00E0569A" w:rsidRPr="006A48F7" w:rsidRDefault="00E0569A" w:rsidP="00E0569A">
      <w:pPr>
        <w:ind w:left="1410" w:hanging="559"/>
      </w:pPr>
      <w:r w:rsidRPr="006A48F7">
        <w:t>f)</w:t>
      </w:r>
      <w:r w:rsidRPr="006A48F7">
        <w:tab/>
        <w:t>Conductors shall not be tensioned to more than 25% of breaking strength of the conductor at -5.5C with no wind.</w:t>
      </w:r>
    </w:p>
    <w:p w14:paraId="66C59776" w14:textId="77777777" w:rsidR="00E0569A" w:rsidRPr="006A48F7" w:rsidRDefault="00E0569A" w:rsidP="00E0569A"/>
    <w:p w14:paraId="455065F4" w14:textId="77777777" w:rsidR="00E0569A" w:rsidRPr="006A48F7" w:rsidRDefault="00E0569A" w:rsidP="00E0569A">
      <w:pPr>
        <w:rPr>
          <w:b/>
        </w:rPr>
      </w:pPr>
      <w:r>
        <w:rPr>
          <w:b/>
        </w:rPr>
        <w:t xml:space="preserve">C3.6.5.3.3 </w:t>
      </w:r>
      <w:r w:rsidRPr="006A48F7">
        <w:rPr>
          <w:b/>
        </w:rPr>
        <w:t>Termination of conductors</w:t>
      </w:r>
    </w:p>
    <w:p w14:paraId="3864248C" w14:textId="77777777" w:rsidR="00E0569A" w:rsidRPr="006A48F7" w:rsidRDefault="00E0569A" w:rsidP="00E0569A">
      <w:pPr>
        <w:rPr>
          <w:b/>
        </w:rPr>
      </w:pPr>
    </w:p>
    <w:p w14:paraId="74DADFB4" w14:textId="77777777" w:rsidR="00E0569A" w:rsidRPr="006A48F7" w:rsidRDefault="00E0569A" w:rsidP="00E0569A">
      <w:pPr>
        <w:ind w:firstLine="851"/>
      </w:pPr>
      <w:r w:rsidRPr="006A48F7">
        <w:t>a)</w:t>
      </w:r>
      <w:r w:rsidRPr="006A48F7">
        <w:tab/>
        <w:t>Conductors shall be terminated utilising one of the following methods on system voltage specified:</w:t>
      </w:r>
    </w:p>
    <w:p w14:paraId="0BC4FC39" w14:textId="77777777" w:rsidR="00E0569A" w:rsidRPr="006A48F7" w:rsidRDefault="00E0569A" w:rsidP="00E0569A">
      <w:pPr>
        <w:ind w:firstLine="851"/>
      </w:pPr>
    </w:p>
    <w:p w14:paraId="1F0CC5B0" w14:textId="77777777" w:rsidR="00E0569A" w:rsidRPr="006A48F7" w:rsidRDefault="00E0569A" w:rsidP="00E0569A">
      <w:pPr>
        <w:ind w:firstLine="851"/>
      </w:pPr>
      <w:r w:rsidRPr="006A48F7">
        <w:tab/>
        <w:t>High voltage systems:</w:t>
      </w:r>
      <w:r w:rsidRPr="006A48F7">
        <w:tab/>
        <w:t>Pistol grip or small type tension clamps.</w:t>
      </w:r>
    </w:p>
    <w:p w14:paraId="4808C681" w14:textId="77777777" w:rsidR="00E0569A" w:rsidRPr="006A48F7" w:rsidRDefault="00E0569A" w:rsidP="00E0569A">
      <w:pPr>
        <w:ind w:firstLine="851"/>
      </w:pPr>
      <w:r w:rsidRPr="006A48F7">
        <w:tab/>
        <w:t>Dead end grips.</w:t>
      </w:r>
    </w:p>
    <w:p w14:paraId="13B42D57" w14:textId="77777777" w:rsidR="00E0569A" w:rsidRPr="006A48F7" w:rsidRDefault="00E0569A" w:rsidP="00E0569A">
      <w:pPr>
        <w:ind w:firstLine="851"/>
      </w:pPr>
    </w:p>
    <w:p w14:paraId="023C1A5B" w14:textId="77777777" w:rsidR="00E0569A" w:rsidRPr="006A48F7" w:rsidRDefault="00E0569A" w:rsidP="00E0569A">
      <w:pPr>
        <w:ind w:left="1412" w:firstLine="6"/>
      </w:pPr>
      <w:r w:rsidRPr="006A48F7">
        <w:t xml:space="preserve">Where steel </w:t>
      </w:r>
      <w:proofErr w:type="spellStart"/>
      <w:r w:rsidRPr="006A48F7">
        <w:t>cored</w:t>
      </w:r>
      <w:proofErr w:type="spellEnd"/>
      <w:r w:rsidRPr="006A48F7">
        <w:t xml:space="preserve"> aluminium conductors are specified they shall be bound with a stress relieving aluminium tape, the dimensions of which shall not be less than 1.5 mm thick and 5 mm wide, on the length of the conductor that pass through the tension clamp.</w:t>
      </w:r>
    </w:p>
    <w:p w14:paraId="56CBCDEE" w14:textId="77777777" w:rsidR="00E0569A" w:rsidRPr="006A48F7" w:rsidRDefault="00E0569A" w:rsidP="00E0569A">
      <w:pPr>
        <w:ind w:firstLine="851"/>
      </w:pPr>
    </w:p>
    <w:p w14:paraId="63A7F821" w14:textId="77777777" w:rsidR="00E0569A" w:rsidRPr="006A48F7" w:rsidRDefault="00E0569A" w:rsidP="00E0569A">
      <w:pPr>
        <w:ind w:firstLine="851"/>
      </w:pPr>
      <w:r w:rsidRPr="006A48F7">
        <w:t>b)</w:t>
      </w:r>
      <w:r w:rsidRPr="006A48F7">
        <w:tab/>
        <w:t>The use of "Crosby" type clamps is not acceptable for the termination of conductors or stays.</w:t>
      </w:r>
    </w:p>
    <w:p w14:paraId="3DE70492" w14:textId="77777777" w:rsidR="00E0569A" w:rsidRPr="006A48F7" w:rsidRDefault="00E0569A" w:rsidP="00E0569A">
      <w:pPr>
        <w:ind w:left="1410" w:hanging="559"/>
      </w:pPr>
      <w:r w:rsidRPr="006A48F7">
        <w:t>c)</w:t>
      </w:r>
      <w:r w:rsidRPr="006A48F7">
        <w:tab/>
        <w:t>Binding in of conductors on support insulators shall be by means of a preformed type binding to suit the conductors and insulators specified.</w:t>
      </w:r>
    </w:p>
    <w:p w14:paraId="62A7352C" w14:textId="77777777" w:rsidR="00E0569A" w:rsidRPr="006A48F7" w:rsidRDefault="00E0569A" w:rsidP="00E0569A">
      <w:pPr>
        <w:ind w:left="1410" w:hanging="559"/>
      </w:pPr>
      <w:r w:rsidRPr="006A48F7">
        <w:t>d)</w:t>
      </w:r>
      <w:r w:rsidRPr="006A48F7">
        <w:tab/>
        <w:t>Conductors shall be protected by means of preformed armour rods to suit the conductor specified on all intermediate support insulators unless otherwise stated in the detailed technical specification.</w:t>
      </w:r>
    </w:p>
    <w:p w14:paraId="43AFB48C" w14:textId="77777777" w:rsidR="00E0569A" w:rsidRPr="006A48F7" w:rsidRDefault="00E0569A" w:rsidP="00E0569A"/>
    <w:p w14:paraId="46AE3759" w14:textId="77777777" w:rsidR="00E0569A" w:rsidRDefault="00E0569A" w:rsidP="00E0569A"/>
    <w:p w14:paraId="248E3F07" w14:textId="77777777" w:rsidR="00E0569A" w:rsidRPr="006A48F7" w:rsidRDefault="00E0569A" w:rsidP="00E0569A">
      <w:pPr>
        <w:numPr>
          <w:ilvl w:val="2"/>
          <w:numId w:val="38"/>
        </w:numPr>
        <w:rPr>
          <w:b/>
        </w:rPr>
      </w:pPr>
      <w:r w:rsidRPr="006A48F7">
        <w:rPr>
          <w:b/>
        </w:rPr>
        <w:t>INSULATORS</w:t>
      </w:r>
    </w:p>
    <w:p w14:paraId="0014C664" w14:textId="77777777" w:rsidR="00E0569A" w:rsidRPr="006A48F7" w:rsidRDefault="00E0569A" w:rsidP="00E0569A"/>
    <w:p w14:paraId="380B8B72" w14:textId="77777777" w:rsidR="00E0569A" w:rsidRPr="006A48F7" w:rsidRDefault="00E0569A" w:rsidP="00E0569A">
      <w:pPr>
        <w:ind w:left="851"/>
      </w:pPr>
      <w:r w:rsidRPr="006A48F7">
        <w:t>Insulators and their metal fittings shall comply with SABS 177 for system voltages from 1 kV and SABS 161 for system voltages up to 22 kV.</w:t>
      </w:r>
    </w:p>
    <w:p w14:paraId="2DF17932" w14:textId="77777777" w:rsidR="00E0569A" w:rsidRPr="006A48F7" w:rsidRDefault="00E0569A" w:rsidP="00E0569A">
      <w:pPr>
        <w:ind w:left="851"/>
      </w:pPr>
    </w:p>
    <w:p w14:paraId="23C3400B" w14:textId="77777777" w:rsidR="00E0569A" w:rsidRPr="006A48F7" w:rsidRDefault="00E0569A" w:rsidP="00E0569A">
      <w:pPr>
        <w:ind w:left="851"/>
      </w:pPr>
      <w:r w:rsidRPr="006A48F7">
        <w:t>Only insulators that passed the requirements of DPC 34-213 and DPC 34-224 will be acceptable.</w:t>
      </w:r>
    </w:p>
    <w:p w14:paraId="147CA769" w14:textId="77777777" w:rsidR="00E0569A" w:rsidRPr="006A48F7" w:rsidRDefault="00E0569A" w:rsidP="00E0569A">
      <w:pPr>
        <w:ind w:left="851"/>
      </w:pPr>
    </w:p>
    <w:p w14:paraId="0D2F3094" w14:textId="77777777" w:rsidR="00E0569A" w:rsidRPr="006A48F7" w:rsidRDefault="00E0569A" w:rsidP="00E0569A">
      <w:pPr>
        <w:ind w:left="851"/>
      </w:pPr>
      <w:r w:rsidRPr="006A48F7">
        <w:t>The minimum creepage distance will be 31mm/kV.</w:t>
      </w:r>
    </w:p>
    <w:p w14:paraId="6667518A" w14:textId="77777777" w:rsidR="00E0569A" w:rsidRPr="006A48F7" w:rsidRDefault="00E0569A" w:rsidP="00E0569A">
      <w:pPr>
        <w:ind w:left="851"/>
      </w:pPr>
    </w:p>
    <w:p w14:paraId="24B008AE" w14:textId="77777777" w:rsidR="00E0569A" w:rsidRPr="006A48F7" w:rsidRDefault="00E0569A" w:rsidP="00E0569A">
      <w:pPr>
        <w:ind w:left="851"/>
      </w:pPr>
      <w:r w:rsidRPr="006A48F7">
        <w:t>Sheds shall have an open aerodynamic profile in accordance with IEC 6815.</w:t>
      </w:r>
    </w:p>
    <w:p w14:paraId="1049C41F" w14:textId="77777777" w:rsidR="00E0569A" w:rsidRPr="006A48F7" w:rsidRDefault="00E0569A" w:rsidP="00E0569A"/>
    <w:p w14:paraId="78F5829E" w14:textId="77777777" w:rsidR="00E0569A" w:rsidRPr="006A48F7" w:rsidRDefault="00E0569A" w:rsidP="00E0569A">
      <w:pPr>
        <w:rPr>
          <w:b/>
        </w:rPr>
      </w:pPr>
      <w:r>
        <w:rPr>
          <w:b/>
        </w:rPr>
        <w:t xml:space="preserve">C3.6.5.4.1 </w:t>
      </w:r>
      <w:r w:rsidRPr="006A48F7">
        <w:rPr>
          <w:b/>
        </w:rPr>
        <w:t>Post insulators</w:t>
      </w:r>
    </w:p>
    <w:p w14:paraId="7DA0F1CA" w14:textId="77777777" w:rsidR="00E0569A" w:rsidRPr="006A48F7" w:rsidRDefault="00E0569A" w:rsidP="00E0569A"/>
    <w:p w14:paraId="2268BF1B" w14:textId="77777777" w:rsidR="00E0569A" w:rsidRPr="006A48F7" w:rsidRDefault="00E0569A" w:rsidP="00E0569A">
      <w:pPr>
        <w:ind w:firstLine="851"/>
      </w:pPr>
      <w:r w:rsidRPr="006A48F7">
        <w:t>a)</w:t>
      </w:r>
      <w:r w:rsidRPr="006A48F7">
        <w:tab/>
        <w:t>Post insulators shall comprise a porcelain insulator mounted on a steel pin.</w:t>
      </w:r>
    </w:p>
    <w:p w14:paraId="277837DE" w14:textId="77777777" w:rsidR="00E0569A" w:rsidRPr="006A48F7" w:rsidRDefault="00E0569A" w:rsidP="00E0569A">
      <w:pPr>
        <w:ind w:firstLine="851"/>
      </w:pPr>
      <w:r w:rsidRPr="006A48F7">
        <w:t>b)</w:t>
      </w:r>
      <w:r w:rsidRPr="006A48F7">
        <w:tab/>
        <w:t>Post insulators shall be of class B.</w:t>
      </w:r>
    </w:p>
    <w:p w14:paraId="4A03F6F2" w14:textId="77777777" w:rsidR="00E0569A" w:rsidRPr="006A48F7" w:rsidRDefault="00E0569A" w:rsidP="00E0569A">
      <w:pPr>
        <w:ind w:left="1410" w:hanging="559"/>
      </w:pPr>
      <w:r w:rsidRPr="006A48F7">
        <w:t>c)</w:t>
      </w:r>
      <w:r w:rsidRPr="006A48F7">
        <w:tab/>
        <w:t xml:space="preserve">The insulators for nominal system voltages of </w:t>
      </w:r>
      <w:r>
        <w:t>22</w:t>
      </w:r>
      <w:r w:rsidRPr="006A48F7">
        <w:t xml:space="preserve"> kV shall be designed to limit radio interference and the marking "RIF" must be displayed on the insulator. A semi-conductive glaze coating applied to the tie-top portion of the insulator and cemented-in metal thimbles in the pinhole may by employed for this purpose.</w:t>
      </w:r>
    </w:p>
    <w:p w14:paraId="15257DB4" w14:textId="77777777" w:rsidR="00E0569A" w:rsidRPr="006A48F7" w:rsidRDefault="00E0569A" w:rsidP="00E0569A">
      <w:pPr>
        <w:ind w:left="1410" w:hanging="559"/>
      </w:pPr>
      <w:r w:rsidRPr="006A48F7">
        <w:t>d)</w:t>
      </w:r>
      <w:r w:rsidRPr="006A48F7">
        <w:tab/>
        <w:t>The pins of post insulators shall be straight and shall be complete with washers and nuts. The shank and threaded lengths shall be as specified on the drawings or as required for the mounting application. Pins, nuts and washers shall be hot-dip galvanised in accordance with SABS 763.</w:t>
      </w:r>
    </w:p>
    <w:p w14:paraId="5A54296C" w14:textId="77777777" w:rsidR="00E0569A" w:rsidRPr="006A48F7" w:rsidRDefault="00E0569A" w:rsidP="00E0569A"/>
    <w:p w14:paraId="69C5F590" w14:textId="77777777" w:rsidR="00E0569A" w:rsidRPr="006A48F7" w:rsidRDefault="00E0569A" w:rsidP="00E0569A">
      <w:pPr>
        <w:rPr>
          <w:b/>
        </w:rPr>
      </w:pPr>
      <w:r>
        <w:rPr>
          <w:b/>
        </w:rPr>
        <w:t>C3.6.5.4.2 Long</w:t>
      </w:r>
      <w:r w:rsidRPr="006A48F7">
        <w:rPr>
          <w:b/>
        </w:rPr>
        <w:t xml:space="preserve"> rod insulators</w:t>
      </w:r>
    </w:p>
    <w:p w14:paraId="6A6A93A4" w14:textId="77777777" w:rsidR="00E0569A" w:rsidRPr="006A48F7" w:rsidRDefault="00E0569A" w:rsidP="00E0569A"/>
    <w:p w14:paraId="15AEDDDC" w14:textId="77777777" w:rsidR="00E0569A" w:rsidRPr="006A48F7" w:rsidRDefault="00E0569A" w:rsidP="00E0569A">
      <w:pPr>
        <w:ind w:firstLine="851"/>
      </w:pPr>
      <w:r w:rsidRPr="006A48F7">
        <w:t>a)</w:t>
      </w:r>
      <w:r w:rsidRPr="006A48F7">
        <w:tab/>
        <w:t>Ceramic long rod insulators</w:t>
      </w:r>
    </w:p>
    <w:p w14:paraId="70820E3F" w14:textId="77777777" w:rsidR="00E0569A" w:rsidRPr="006A48F7" w:rsidRDefault="00E0569A" w:rsidP="00E0569A">
      <w:pPr>
        <w:ind w:firstLine="851"/>
      </w:pPr>
    </w:p>
    <w:p w14:paraId="4869721C" w14:textId="77777777" w:rsidR="00E0569A" w:rsidRPr="006A48F7" w:rsidRDefault="00E0569A" w:rsidP="00E0569A">
      <w:pPr>
        <w:ind w:firstLine="851"/>
      </w:pPr>
      <w:r w:rsidRPr="006A48F7">
        <w:tab/>
        <w:t>The insulators shall be glazed porcelain and shall comply with IEC 60383-1.</w:t>
      </w:r>
    </w:p>
    <w:p w14:paraId="104B7351" w14:textId="77777777" w:rsidR="00E0569A" w:rsidRPr="006A48F7" w:rsidRDefault="00E0569A" w:rsidP="00E0569A">
      <w:pPr>
        <w:ind w:firstLine="851"/>
      </w:pPr>
    </w:p>
    <w:p w14:paraId="3993A76B" w14:textId="77777777" w:rsidR="00E0569A" w:rsidRPr="006A48F7" w:rsidRDefault="00E0569A" w:rsidP="00E0569A">
      <w:pPr>
        <w:ind w:left="1410" w:firstLine="8"/>
      </w:pPr>
      <w:r w:rsidRPr="006A48F7">
        <w:t>The end fittings shall be clevis / tongue fittings and be manufactured from ductile or malleable cast iron galvanised to comply with SANS 121 / ISO 1461.</w:t>
      </w:r>
    </w:p>
    <w:p w14:paraId="708A882A" w14:textId="77777777" w:rsidR="00E0569A" w:rsidRPr="006A48F7" w:rsidRDefault="00E0569A" w:rsidP="00E0569A">
      <w:pPr>
        <w:ind w:firstLine="851"/>
      </w:pPr>
    </w:p>
    <w:p w14:paraId="0D969A5D" w14:textId="77777777" w:rsidR="00E0569A" w:rsidRPr="006A48F7" w:rsidRDefault="00E0569A" w:rsidP="00E0569A">
      <w:pPr>
        <w:ind w:firstLine="851"/>
      </w:pPr>
      <w:r w:rsidRPr="006A48F7">
        <w:t>b)</w:t>
      </w:r>
      <w:r w:rsidRPr="006A48F7">
        <w:tab/>
        <w:t>Composite long rod insulators</w:t>
      </w:r>
    </w:p>
    <w:p w14:paraId="65AC92DC" w14:textId="77777777" w:rsidR="00E0569A" w:rsidRPr="006A48F7" w:rsidRDefault="00E0569A" w:rsidP="00E0569A">
      <w:pPr>
        <w:ind w:firstLine="851"/>
        <w:rPr>
          <w:b/>
        </w:rPr>
      </w:pPr>
    </w:p>
    <w:p w14:paraId="288B0127" w14:textId="77777777" w:rsidR="00E0569A" w:rsidRPr="006A48F7" w:rsidRDefault="00E0569A" w:rsidP="00E0569A">
      <w:pPr>
        <w:numPr>
          <w:ilvl w:val="0"/>
          <w:numId w:val="55"/>
        </w:numPr>
        <w:ind w:hanging="869"/>
      </w:pPr>
      <w:r w:rsidRPr="006A48F7">
        <w:t>Composite insulators consist of a core, housing (including weather sheds and sheath, where applicable) and metal end fittings.</w:t>
      </w:r>
    </w:p>
    <w:p w14:paraId="77B7F8FA" w14:textId="77777777" w:rsidR="00E0569A" w:rsidRPr="006A48F7" w:rsidRDefault="00E0569A" w:rsidP="00E0569A">
      <w:pPr>
        <w:numPr>
          <w:ilvl w:val="0"/>
          <w:numId w:val="55"/>
        </w:numPr>
        <w:ind w:hanging="869"/>
      </w:pPr>
      <w:r w:rsidRPr="006A48F7">
        <w:t>End fittings shall be the galvanised steel crimped type and not the wedge type.</w:t>
      </w:r>
    </w:p>
    <w:p w14:paraId="67D7776B" w14:textId="77777777" w:rsidR="00E0569A" w:rsidRPr="006A48F7" w:rsidRDefault="00E0569A" w:rsidP="00E0569A">
      <w:pPr>
        <w:numPr>
          <w:ilvl w:val="0"/>
          <w:numId w:val="55"/>
        </w:numPr>
        <w:ind w:hanging="869"/>
      </w:pPr>
      <w:r w:rsidRPr="006A48F7">
        <w:t>The core, which provides the strength, shall be an acid resistant glass fibre reinforced rod.</w:t>
      </w:r>
    </w:p>
    <w:p w14:paraId="500D3397" w14:textId="77777777" w:rsidR="00E0569A" w:rsidRPr="006A48F7" w:rsidRDefault="00E0569A" w:rsidP="00E0569A">
      <w:pPr>
        <w:numPr>
          <w:ilvl w:val="0"/>
          <w:numId w:val="55"/>
        </w:numPr>
        <w:ind w:hanging="869"/>
      </w:pPr>
      <w:r w:rsidRPr="006A48F7">
        <w:t>The housing and sheds are the external insulating part of the insulator and provides the necessary creepage distance.</w:t>
      </w:r>
    </w:p>
    <w:p w14:paraId="2580FB07" w14:textId="77777777" w:rsidR="00E0569A" w:rsidRPr="006A48F7" w:rsidRDefault="00E0569A" w:rsidP="00E0569A">
      <w:pPr>
        <w:numPr>
          <w:ilvl w:val="0"/>
          <w:numId w:val="55"/>
        </w:numPr>
        <w:ind w:hanging="869"/>
      </w:pPr>
      <w:r w:rsidRPr="006A48F7">
        <w:t>The insulators shall be designed, manufactured and tested in accordance with IEC 61109 with the exception of test of housing: tracking and erosion tests in IEC61109.  This test shall be replaced with the natural ageing and pollution performance tests and shall be completed at the KIPTS test station.</w:t>
      </w:r>
    </w:p>
    <w:p w14:paraId="602B06D8" w14:textId="77777777" w:rsidR="00E0569A" w:rsidRPr="006A48F7" w:rsidRDefault="00E0569A" w:rsidP="00E0569A">
      <w:pPr>
        <w:numPr>
          <w:ilvl w:val="0"/>
          <w:numId w:val="55"/>
        </w:numPr>
        <w:ind w:hanging="869"/>
      </w:pPr>
      <w:r w:rsidRPr="006A48F7">
        <w:t>The insulator design shall ensure that the core is totally sealed and no part of the core shall be exposed during normal handling and use.  The design shall be proved by means of the required design tests.</w:t>
      </w:r>
    </w:p>
    <w:p w14:paraId="6DB27B5C" w14:textId="77777777" w:rsidR="00E0569A" w:rsidRDefault="00E0569A" w:rsidP="00E0569A">
      <w:r w:rsidRPr="006A48F7">
        <w:tab/>
      </w:r>
    </w:p>
    <w:p w14:paraId="73337207" w14:textId="77777777" w:rsidR="00E0569A" w:rsidRPr="006A48F7" w:rsidRDefault="00E0569A" w:rsidP="00E0569A"/>
    <w:p w14:paraId="17AA6F41" w14:textId="77777777" w:rsidR="00E0569A" w:rsidRPr="006A48F7" w:rsidRDefault="00E0569A" w:rsidP="00E0569A">
      <w:pPr>
        <w:rPr>
          <w:b/>
        </w:rPr>
      </w:pPr>
      <w:r>
        <w:rPr>
          <w:b/>
        </w:rPr>
        <w:t xml:space="preserve">C3.6.5.4.3 </w:t>
      </w:r>
      <w:r w:rsidRPr="006A48F7">
        <w:rPr>
          <w:b/>
        </w:rPr>
        <w:t>Lightning impulse withstand and flash-over voltages</w:t>
      </w:r>
    </w:p>
    <w:p w14:paraId="007ADC12" w14:textId="77777777" w:rsidR="00E0569A" w:rsidRPr="006A48F7" w:rsidRDefault="00E0569A" w:rsidP="00E0569A"/>
    <w:p w14:paraId="04594EA6" w14:textId="77777777" w:rsidR="00E0569A" w:rsidRPr="006A48F7" w:rsidRDefault="00E0569A" w:rsidP="00E0569A">
      <w:pPr>
        <w:ind w:firstLine="851"/>
      </w:pPr>
      <w:r w:rsidRPr="006A48F7">
        <w:t>a)</w:t>
      </w:r>
      <w:r w:rsidRPr="006A48F7">
        <w:tab/>
        <w:t>The 50% lighting impulse withstand voltage of a single insulator unit shall be at least 170 kV.</w:t>
      </w:r>
    </w:p>
    <w:p w14:paraId="712ADAF1" w14:textId="77777777" w:rsidR="00E0569A" w:rsidRPr="006A48F7" w:rsidRDefault="00E0569A" w:rsidP="00E0569A">
      <w:pPr>
        <w:ind w:left="1410" w:hanging="559"/>
      </w:pPr>
      <w:r w:rsidRPr="006A48F7">
        <w:t>b)</w:t>
      </w:r>
      <w:r w:rsidRPr="006A48F7">
        <w:tab/>
        <w:t>The minimum dry flash-over voltage shall be 84 kV and the minimum wet flash-over voltage shall be 53 kV.</w:t>
      </w:r>
    </w:p>
    <w:p w14:paraId="141E546F" w14:textId="77777777" w:rsidR="00E0569A" w:rsidRPr="006A48F7" w:rsidRDefault="00E0569A" w:rsidP="00E0569A">
      <w:pPr>
        <w:ind w:left="1410" w:hanging="559"/>
        <w:rPr>
          <w:b/>
        </w:rPr>
      </w:pPr>
      <w:r w:rsidRPr="006A48F7">
        <w:t>c)</w:t>
      </w:r>
      <w:r w:rsidRPr="006A48F7">
        <w:tab/>
        <w:t>The minimum puncture withstand voltages of post insulators shall be as stipulated in Table 4 of SABS 177.</w:t>
      </w:r>
    </w:p>
    <w:p w14:paraId="6A99EABB" w14:textId="77777777" w:rsidR="00E0569A" w:rsidRDefault="00E0569A" w:rsidP="00E0569A">
      <w:pPr>
        <w:rPr>
          <w:b/>
        </w:rPr>
      </w:pPr>
    </w:p>
    <w:p w14:paraId="2DCF01EB" w14:textId="77777777" w:rsidR="00E0569A" w:rsidRDefault="00E0569A" w:rsidP="00E0569A">
      <w:pPr>
        <w:rPr>
          <w:b/>
        </w:rPr>
      </w:pPr>
    </w:p>
    <w:p w14:paraId="7989631E" w14:textId="77777777" w:rsidR="00E0569A" w:rsidRPr="006A48F7" w:rsidRDefault="00E0569A" w:rsidP="00E0569A">
      <w:pPr>
        <w:numPr>
          <w:ilvl w:val="2"/>
          <w:numId w:val="38"/>
        </w:numPr>
        <w:rPr>
          <w:b/>
        </w:rPr>
      </w:pPr>
      <w:r w:rsidRPr="006A48F7">
        <w:rPr>
          <w:b/>
        </w:rPr>
        <w:t>FITTINGS</w:t>
      </w:r>
    </w:p>
    <w:p w14:paraId="26AC726E" w14:textId="77777777" w:rsidR="00E0569A" w:rsidRPr="006A48F7" w:rsidRDefault="00E0569A" w:rsidP="00E0569A"/>
    <w:p w14:paraId="40AEBB9B" w14:textId="77777777" w:rsidR="00E0569A" w:rsidRPr="006A48F7" w:rsidRDefault="00E0569A" w:rsidP="00E0569A">
      <w:pPr>
        <w:rPr>
          <w:b/>
        </w:rPr>
      </w:pPr>
      <w:r>
        <w:rPr>
          <w:b/>
        </w:rPr>
        <w:t xml:space="preserve">C3.6.5.5.1 </w:t>
      </w:r>
      <w:r w:rsidRPr="006A48F7">
        <w:rPr>
          <w:b/>
        </w:rPr>
        <w:t>General</w:t>
      </w:r>
    </w:p>
    <w:p w14:paraId="0A5FF464" w14:textId="77777777" w:rsidR="00E0569A" w:rsidRPr="006A48F7" w:rsidRDefault="00E0569A" w:rsidP="00E0569A"/>
    <w:p w14:paraId="1E2F53F5" w14:textId="77777777" w:rsidR="00E0569A" w:rsidRPr="006A48F7" w:rsidRDefault="00E0569A" w:rsidP="00E0569A">
      <w:pPr>
        <w:ind w:left="1410" w:hanging="559"/>
      </w:pPr>
      <w:r w:rsidRPr="006A48F7">
        <w:t>a)</w:t>
      </w:r>
      <w:r w:rsidRPr="006A48F7">
        <w:tab/>
        <w:t>All fittings made of steel of malleable iron, including the treaded portions of bolts, shall be hot-dip galvanised in accordance with SABS 763 to prevent corrosion.</w:t>
      </w:r>
    </w:p>
    <w:p w14:paraId="18B49740" w14:textId="77777777" w:rsidR="00E0569A" w:rsidRPr="006A48F7" w:rsidRDefault="00E0569A" w:rsidP="00E0569A">
      <w:pPr>
        <w:ind w:left="1410" w:hanging="559"/>
      </w:pPr>
      <w:r w:rsidRPr="006A48F7">
        <w:t>b)</w:t>
      </w:r>
      <w:r w:rsidRPr="006A48F7">
        <w:tab/>
        <w:t>Bolts and nuts shall be of steel with hexagonal heads. Where bolts and nuts secure metal parts, single flat mild steel washers shall be used at both the bolt head and nut sides.</w:t>
      </w:r>
    </w:p>
    <w:p w14:paraId="631B4365" w14:textId="77777777" w:rsidR="00E0569A" w:rsidRPr="006A48F7" w:rsidRDefault="00E0569A" w:rsidP="00E0569A">
      <w:pPr>
        <w:ind w:firstLine="851"/>
      </w:pPr>
      <w:r w:rsidRPr="006A48F7">
        <w:t>c)</w:t>
      </w:r>
      <w:r w:rsidRPr="006A48F7">
        <w:tab/>
        <w:t>Bolts shall be locked by means of lock nuts or other approved methods.</w:t>
      </w:r>
    </w:p>
    <w:p w14:paraId="27F56F08" w14:textId="77777777" w:rsidR="00E0569A" w:rsidRPr="006A48F7" w:rsidRDefault="00E0569A" w:rsidP="00E0569A">
      <w:pPr>
        <w:ind w:left="1412" w:hanging="559"/>
      </w:pPr>
      <w:r w:rsidRPr="006A48F7">
        <w:t>d)</w:t>
      </w:r>
      <w:r w:rsidRPr="006A48F7">
        <w:tab/>
        <w:t>All line, earth conductor and stay wire fittings shall not employ screw threads loaded in tension with the exception of cross arms eye bolts and turnbuckle type stay rods.</w:t>
      </w:r>
    </w:p>
    <w:p w14:paraId="0DB14A9E" w14:textId="77777777" w:rsidR="00E0569A" w:rsidRPr="006A48F7" w:rsidRDefault="00E0569A" w:rsidP="00E0569A">
      <w:pPr>
        <w:ind w:left="1412" w:hanging="559"/>
      </w:pPr>
      <w:r w:rsidRPr="006A48F7">
        <w:t>e)</w:t>
      </w:r>
      <w:r w:rsidRPr="006A48F7">
        <w:tab/>
        <w:t>Adequate bearing areas between fittings shall be provided. Point or line contacts shall be avoided where possible without adversely affecting the flexibility of the fittings.</w:t>
      </w:r>
    </w:p>
    <w:p w14:paraId="65885887" w14:textId="77777777" w:rsidR="00E0569A" w:rsidRPr="006A48F7" w:rsidRDefault="00E0569A" w:rsidP="00E0569A">
      <w:pPr>
        <w:ind w:left="1412" w:hanging="559"/>
      </w:pPr>
      <w:r w:rsidRPr="006A48F7">
        <w:t>f)</w:t>
      </w:r>
      <w:r w:rsidRPr="006A48F7">
        <w:tab/>
        <w:t>All split pins shall be of phosphor bronze or stainless steel and shall be backed by flat steel washers.</w:t>
      </w:r>
    </w:p>
    <w:p w14:paraId="3AB917AC" w14:textId="77777777" w:rsidR="00E0569A" w:rsidRPr="006A48F7" w:rsidRDefault="00E0569A" w:rsidP="00E0569A">
      <w:pPr>
        <w:ind w:left="1412" w:hanging="559"/>
      </w:pPr>
      <w:r w:rsidRPr="006A48F7">
        <w:t>g)</w:t>
      </w:r>
      <w:r w:rsidRPr="006A48F7">
        <w:tab/>
        <w:t xml:space="preserve">The mechanical strength of insulators and fittings shall provide a factor of safety of at least 2,5 based on the guaranteed minimum failing load when they are subjected to the maximum design tension in the conductor or earth wire to which they are attached. The ultimate breaking strength of insulators and fittings specified for tension applications shall in any event not be less than 70 </w:t>
      </w:r>
      <w:proofErr w:type="spellStart"/>
      <w:r w:rsidRPr="006A48F7">
        <w:t>kN.</w:t>
      </w:r>
      <w:proofErr w:type="spellEnd"/>
    </w:p>
    <w:p w14:paraId="69CDF926" w14:textId="77777777" w:rsidR="00E0569A" w:rsidRDefault="00E0569A" w:rsidP="00E0569A">
      <w:pPr>
        <w:rPr>
          <w:b/>
        </w:rPr>
      </w:pPr>
    </w:p>
    <w:p w14:paraId="1DDC1494" w14:textId="77777777" w:rsidR="00AC6A7B" w:rsidRDefault="00AC6A7B" w:rsidP="00E0569A">
      <w:pPr>
        <w:rPr>
          <w:b/>
        </w:rPr>
      </w:pPr>
    </w:p>
    <w:p w14:paraId="1F0E2937" w14:textId="77777777" w:rsidR="00AC6A7B" w:rsidRDefault="00AC6A7B" w:rsidP="00E0569A">
      <w:pPr>
        <w:rPr>
          <w:b/>
        </w:rPr>
      </w:pPr>
    </w:p>
    <w:p w14:paraId="7D4FE656" w14:textId="77777777" w:rsidR="00AC6A7B" w:rsidRDefault="00AC6A7B" w:rsidP="00E0569A">
      <w:pPr>
        <w:rPr>
          <w:b/>
        </w:rPr>
      </w:pPr>
    </w:p>
    <w:p w14:paraId="7D447CC1" w14:textId="77777777" w:rsidR="00AC6A7B" w:rsidRPr="006A48F7" w:rsidRDefault="00AC6A7B" w:rsidP="00E0569A">
      <w:pPr>
        <w:rPr>
          <w:b/>
        </w:rPr>
      </w:pPr>
    </w:p>
    <w:p w14:paraId="477300B5" w14:textId="77777777" w:rsidR="00E0569A" w:rsidRPr="006A48F7" w:rsidRDefault="00E0569A" w:rsidP="00E0569A">
      <w:pPr>
        <w:rPr>
          <w:b/>
        </w:rPr>
      </w:pPr>
      <w:r>
        <w:rPr>
          <w:b/>
        </w:rPr>
        <w:t xml:space="preserve">C3.6.5.5.2 </w:t>
      </w:r>
      <w:r w:rsidRPr="006A48F7">
        <w:rPr>
          <w:b/>
        </w:rPr>
        <w:t>Tension clamps</w:t>
      </w:r>
    </w:p>
    <w:p w14:paraId="21EEFEB1" w14:textId="77777777" w:rsidR="00E0569A" w:rsidRPr="006A48F7" w:rsidRDefault="00E0569A" w:rsidP="00E0569A"/>
    <w:p w14:paraId="68AD8518" w14:textId="77777777" w:rsidR="00E0569A" w:rsidRPr="006A48F7" w:rsidRDefault="00E0569A" w:rsidP="00E0569A">
      <w:pPr>
        <w:ind w:firstLine="851"/>
      </w:pPr>
      <w:r w:rsidRPr="006A48F7">
        <w:t>a)</w:t>
      </w:r>
      <w:r w:rsidRPr="006A48F7">
        <w:tab/>
        <w:t>Tension clamps shall be of the bolted type snail clamps.</w:t>
      </w:r>
    </w:p>
    <w:p w14:paraId="63D7DDC8" w14:textId="77777777" w:rsidR="00E0569A" w:rsidRPr="006A48F7" w:rsidRDefault="00E0569A" w:rsidP="00E0569A">
      <w:pPr>
        <w:ind w:left="1410" w:hanging="559"/>
      </w:pPr>
      <w:r w:rsidRPr="006A48F7">
        <w:t>b)</w:t>
      </w:r>
      <w:r w:rsidRPr="006A48F7">
        <w:tab/>
        <w:t>The clamps shall be made of malleable cast iron to BS 310 and manufactured in compliance with SABS 178.</w:t>
      </w:r>
    </w:p>
    <w:p w14:paraId="6B64295B" w14:textId="77777777" w:rsidR="00E0569A" w:rsidRPr="006A48F7" w:rsidRDefault="00E0569A" w:rsidP="00E0569A">
      <w:pPr>
        <w:ind w:left="1410" w:hanging="559"/>
      </w:pPr>
      <w:r w:rsidRPr="006A48F7">
        <w:t>c)</w:t>
      </w:r>
      <w:r w:rsidRPr="006A48F7">
        <w:tab/>
        <w:t>Tension clamps shall not permit slipping of or cause damage to or failure of the complete line conductor or any part thereof at a load less than 94% of the ultimate strength of the line conductor for which it is intended.</w:t>
      </w:r>
    </w:p>
    <w:p w14:paraId="7C9370E1" w14:textId="77777777" w:rsidR="00E0569A" w:rsidRPr="006A48F7" w:rsidRDefault="00E0569A" w:rsidP="00E0569A">
      <w:pPr>
        <w:ind w:left="1410" w:firstLine="851"/>
      </w:pPr>
      <w:r w:rsidRPr="006A48F7">
        <w:t>d)</w:t>
      </w:r>
      <w:r w:rsidRPr="006A48F7">
        <w:tab/>
        <w:t>The tension clamps shall be designed so that relative movement between individual conductor layers shall not occur during assembly.</w:t>
      </w:r>
    </w:p>
    <w:p w14:paraId="3F5E6C70" w14:textId="77777777" w:rsidR="00E0569A" w:rsidRPr="006A48F7" w:rsidRDefault="00E0569A" w:rsidP="00E0569A">
      <w:pPr>
        <w:ind w:left="1410" w:hanging="559"/>
      </w:pPr>
      <w:r w:rsidRPr="006A48F7">
        <w:t>e)</w:t>
      </w:r>
      <w:r w:rsidRPr="006A48F7">
        <w:tab/>
        <w:t>All bolts or U-bolts shall be provided with lock-nuts or an alternative locking manner approved by the Engineer. All nuts shall be backed with flat steel washers.</w:t>
      </w:r>
    </w:p>
    <w:p w14:paraId="2472D28A" w14:textId="77777777" w:rsidR="00E0569A" w:rsidRPr="006A48F7" w:rsidRDefault="00E0569A" w:rsidP="00E0569A">
      <w:pPr>
        <w:ind w:left="1410" w:hanging="559"/>
      </w:pPr>
      <w:r w:rsidRPr="006A48F7">
        <w:t>f)</w:t>
      </w:r>
      <w:r w:rsidRPr="006A48F7">
        <w:tab/>
        <w:t>The clamps shall match the clevis and tongue string insulator units without additional adaptors and shall also be suitable for the specified conductor type and size.</w:t>
      </w:r>
    </w:p>
    <w:p w14:paraId="6403C768" w14:textId="77777777" w:rsidR="00E0569A" w:rsidRPr="006A48F7" w:rsidRDefault="00E0569A" w:rsidP="00E0569A"/>
    <w:p w14:paraId="0005C15E" w14:textId="77777777" w:rsidR="00E0569A" w:rsidRPr="006A48F7" w:rsidRDefault="00E0569A" w:rsidP="00E0569A">
      <w:pPr>
        <w:rPr>
          <w:b/>
        </w:rPr>
      </w:pPr>
      <w:r>
        <w:rPr>
          <w:b/>
        </w:rPr>
        <w:t xml:space="preserve">C3.6.5.5.3 </w:t>
      </w:r>
      <w:r w:rsidRPr="006A48F7">
        <w:rPr>
          <w:b/>
        </w:rPr>
        <w:t>Thimble clevis</w:t>
      </w:r>
    </w:p>
    <w:p w14:paraId="77D7EBCB" w14:textId="77777777" w:rsidR="00E0569A" w:rsidRPr="006A48F7" w:rsidRDefault="00E0569A" w:rsidP="00E0569A"/>
    <w:p w14:paraId="317DB0E0" w14:textId="77777777" w:rsidR="00E0569A" w:rsidRPr="006A48F7" w:rsidRDefault="00E0569A" w:rsidP="00E0569A">
      <w:pPr>
        <w:ind w:firstLine="851"/>
      </w:pPr>
      <w:r w:rsidRPr="006A48F7">
        <w:t>a)</w:t>
      </w:r>
      <w:r w:rsidRPr="006A48F7">
        <w:tab/>
        <w:t>Thimble clevis shall be used with preformed dead-ends.</w:t>
      </w:r>
    </w:p>
    <w:p w14:paraId="3DF758D1" w14:textId="77777777" w:rsidR="00E0569A" w:rsidRPr="006A48F7" w:rsidRDefault="00E0569A" w:rsidP="00E0569A">
      <w:pPr>
        <w:ind w:firstLine="851"/>
      </w:pPr>
      <w:r w:rsidRPr="006A48F7">
        <w:t>b)</w:t>
      </w:r>
      <w:r w:rsidRPr="006A48F7">
        <w:tab/>
        <w:t>Thimble clevis shall be made of malleable cast iron to BS 310.</w:t>
      </w:r>
    </w:p>
    <w:p w14:paraId="551722CA" w14:textId="77777777" w:rsidR="00E0569A" w:rsidRPr="006A48F7" w:rsidRDefault="00E0569A" w:rsidP="00E0569A">
      <w:pPr>
        <w:ind w:left="1412" w:hanging="561"/>
      </w:pPr>
      <w:r w:rsidRPr="006A48F7">
        <w:t>c)</w:t>
      </w:r>
      <w:r w:rsidRPr="006A48F7">
        <w:tab/>
        <w:t>The radii of the thimble clevis shall be suitable designed to accept the preformed dead-ends.</w:t>
      </w:r>
    </w:p>
    <w:p w14:paraId="739E898E" w14:textId="77777777" w:rsidR="00E0569A" w:rsidRPr="006A48F7" w:rsidRDefault="00E0569A" w:rsidP="00E0569A">
      <w:pPr>
        <w:ind w:left="1410" w:hanging="559"/>
      </w:pPr>
      <w:r w:rsidRPr="006A48F7">
        <w:t>d)</w:t>
      </w:r>
      <w:r w:rsidRPr="006A48F7">
        <w:tab/>
        <w:t>The thimble clevises shall match the clevis and tongue string insulator units without additional adaptors.</w:t>
      </w:r>
    </w:p>
    <w:p w14:paraId="240FF530" w14:textId="77777777" w:rsidR="00E0569A" w:rsidRPr="006A48F7" w:rsidRDefault="00E0569A" w:rsidP="00E0569A"/>
    <w:p w14:paraId="133DFBCC" w14:textId="77777777" w:rsidR="00E0569A" w:rsidRPr="006A48F7" w:rsidRDefault="00E0569A" w:rsidP="00E0569A">
      <w:pPr>
        <w:rPr>
          <w:b/>
        </w:rPr>
      </w:pPr>
      <w:r>
        <w:rPr>
          <w:b/>
        </w:rPr>
        <w:t xml:space="preserve">C3.6.5.5.4 </w:t>
      </w:r>
      <w:r w:rsidRPr="006A48F7">
        <w:rPr>
          <w:b/>
        </w:rPr>
        <w:t>Cross arms and tower attachments, shackles, links, adaptors and yoke plates</w:t>
      </w:r>
    </w:p>
    <w:p w14:paraId="4BF16DEB" w14:textId="77777777" w:rsidR="00E0569A" w:rsidRPr="006A48F7" w:rsidRDefault="00E0569A" w:rsidP="00E0569A"/>
    <w:p w14:paraId="08129BAE" w14:textId="77777777" w:rsidR="00E0569A" w:rsidRPr="006A48F7" w:rsidRDefault="00E0569A" w:rsidP="00E0569A">
      <w:pPr>
        <w:ind w:firstLine="851"/>
      </w:pPr>
      <w:r w:rsidRPr="006A48F7">
        <w:t xml:space="preserve">a) </w:t>
      </w:r>
      <w:r w:rsidRPr="006A48F7">
        <w:tab/>
        <w:t>All fittings will be according to the Eskom Specifications.</w:t>
      </w:r>
    </w:p>
    <w:p w14:paraId="4CEB0461" w14:textId="77777777" w:rsidR="00E0569A" w:rsidRPr="006A48F7" w:rsidRDefault="00E0569A" w:rsidP="00E0569A"/>
    <w:p w14:paraId="6F13D07B" w14:textId="77777777" w:rsidR="00E0569A" w:rsidRPr="006A48F7" w:rsidRDefault="00E0569A" w:rsidP="00E0569A">
      <w:pPr>
        <w:rPr>
          <w:b/>
        </w:rPr>
      </w:pPr>
      <w:r>
        <w:rPr>
          <w:b/>
        </w:rPr>
        <w:t>C3.6.5.5.4 FUSE</w:t>
      </w:r>
      <w:r w:rsidRPr="006A48F7">
        <w:rPr>
          <w:b/>
        </w:rPr>
        <w:t xml:space="preserve"> LINKS</w:t>
      </w:r>
    </w:p>
    <w:p w14:paraId="6631F751" w14:textId="77777777" w:rsidR="00E0569A" w:rsidRPr="006A48F7" w:rsidRDefault="00E0569A" w:rsidP="00E0569A"/>
    <w:p w14:paraId="25E9C95A" w14:textId="77777777" w:rsidR="00E0569A" w:rsidRPr="006A48F7" w:rsidRDefault="00E0569A" w:rsidP="00E0569A">
      <w:pPr>
        <w:ind w:firstLine="851"/>
      </w:pPr>
      <w:r w:rsidRPr="006A48F7">
        <w:t>a)</w:t>
      </w:r>
      <w:r w:rsidRPr="006A48F7">
        <w:tab/>
        <w:t>Fuse links shall be of the type specified.</w:t>
      </w:r>
    </w:p>
    <w:p w14:paraId="14DE3CE4" w14:textId="77777777" w:rsidR="00E0569A" w:rsidRPr="006A48F7" w:rsidRDefault="00E0569A" w:rsidP="00E0569A">
      <w:pPr>
        <w:ind w:firstLine="851"/>
      </w:pPr>
      <w:r w:rsidRPr="006A48F7">
        <w:t>b)</w:t>
      </w:r>
      <w:r w:rsidRPr="006A48F7">
        <w:tab/>
        <w:t>Fuse links shall be installed at all transformers and where specified.</w:t>
      </w:r>
    </w:p>
    <w:p w14:paraId="2CD2BD56" w14:textId="77777777" w:rsidR="00E0569A" w:rsidRPr="006A48F7" w:rsidRDefault="00E0569A" w:rsidP="00E0569A"/>
    <w:p w14:paraId="2BB66329" w14:textId="77777777" w:rsidR="00E0569A" w:rsidRPr="006A48F7" w:rsidRDefault="00E0569A" w:rsidP="00E0569A">
      <w:pPr>
        <w:rPr>
          <w:b/>
        </w:rPr>
      </w:pPr>
      <w:r>
        <w:rPr>
          <w:b/>
        </w:rPr>
        <w:t>C3.6.5.5.5</w:t>
      </w:r>
      <w:r w:rsidRPr="006A48F7">
        <w:rPr>
          <w:b/>
        </w:rPr>
        <w:t>TRANSFORMER MOUNTINGS</w:t>
      </w:r>
    </w:p>
    <w:p w14:paraId="0F06EA59" w14:textId="77777777" w:rsidR="00E0569A" w:rsidRPr="006A48F7" w:rsidRDefault="00E0569A" w:rsidP="00E0569A"/>
    <w:p w14:paraId="175912A1" w14:textId="77777777" w:rsidR="00E0569A" w:rsidRPr="006A48F7" w:rsidRDefault="00E0569A" w:rsidP="00E0569A">
      <w:pPr>
        <w:ind w:left="851"/>
      </w:pPr>
      <w:r w:rsidRPr="006A48F7">
        <w:t>a)</w:t>
      </w:r>
      <w:r w:rsidRPr="006A48F7">
        <w:tab/>
        <w:t>All transformers will be mounted out of line as per the Eskom DDT1866 drawing.</w:t>
      </w:r>
    </w:p>
    <w:p w14:paraId="4F2C6A1A" w14:textId="77777777" w:rsidR="00E0569A" w:rsidRPr="006A48F7" w:rsidRDefault="00E0569A" w:rsidP="00E0569A"/>
    <w:p w14:paraId="75EF4973" w14:textId="77777777" w:rsidR="00E0569A" w:rsidRPr="006A48F7" w:rsidRDefault="00E0569A" w:rsidP="00E0569A">
      <w:pPr>
        <w:tabs>
          <w:tab w:val="left" w:pos="851"/>
        </w:tabs>
        <w:rPr>
          <w:b/>
        </w:rPr>
      </w:pPr>
      <w:r>
        <w:rPr>
          <w:b/>
        </w:rPr>
        <w:t xml:space="preserve">C3.6.5.5.6 </w:t>
      </w:r>
      <w:r w:rsidRPr="006A48F7">
        <w:rPr>
          <w:b/>
        </w:rPr>
        <w:t>LIGHTNING ARRESTORS</w:t>
      </w:r>
    </w:p>
    <w:p w14:paraId="77E1B117" w14:textId="77777777" w:rsidR="00E0569A" w:rsidRPr="006A48F7" w:rsidRDefault="00E0569A" w:rsidP="00E0569A"/>
    <w:p w14:paraId="2853CA59" w14:textId="77777777" w:rsidR="00E0569A" w:rsidRPr="006A48F7" w:rsidRDefault="00E0569A" w:rsidP="00E0569A">
      <w:pPr>
        <w:ind w:left="851"/>
      </w:pPr>
      <w:r w:rsidRPr="006A48F7">
        <w:t>Lightning arrestors shall be provided and mounted on the transformer tank, and wired as per specification specified.</w:t>
      </w:r>
    </w:p>
    <w:p w14:paraId="31869013" w14:textId="77777777" w:rsidR="00E0569A" w:rsidRPr="006A48F7" w:rsidRDefault="00E0569A" w:rsidP="00E0569A"/>
    <w:p w14:paraId="1251F748" w14:textId="77777777" w:rsidR="00E0569A" w:rsidRPr="006A48F7" w:rsidRDefault="00E0569A" w:rsidP="00E0569A">
      <w:pPr>
        <w:rPr>
          <w:b/>
        </w:rPr>
      </w:pPr>
      <w:r>
        <w:rPr>
          <w:b/>
        </w:rPr>
        <w:t xml:space="preserve">C3.6.5.5.7 </w:t>
      </w:r>
      <w:r w:rsidRPr="006A48F7">
        <w:rPr>
          <w:b/>
        </w:rPr>
        <w:t>STAYS AND STRUTS</w:t>
      </w:r>
    </w:p>
    <w:p w14:paraId="6D88387B" w14:textId="77777777" w:rsidR="00E0569A" w:rsidRPr="006A48F7" w:rsidRDefault="00E0569A" w:rsidP="00E0569A"/>
    <w:p w14:paraId="1DEBB0C9" w14:textId="77777777" w:rsidR="00E0569A" w:rsidRPr="006A48F7" w:rsidRDefault="00E0569A" w:rsidP="00E0569A">
      <w:pPr>
        <w:rPr>
          <w:b/>
        </w:rPr>
      </w:pPr>
      <w:r>
        <w:rPr>
          <w:b/>
        </w:rPr>
        <w:t xml:space="preserve">C3.6.5.5.8 </w:t>
      </w:r>
      <w:r w:rsidRPr="006A48F7">
        <w:rPr>
          <w:b/>
        </w:rPr>
        <w:t>General</w:t>
      </w:r>
    </w:p>
    <w:p w14:paraId="75E9CA49" w14:textId="77777777" w:rsidR="00E0569A" w:rsidRPr="006A48F7" w:rsidRDefault="00E0569A" w:rsidP="00E0569A"/>
    <w:p w14:paraId="2502465C" w14:textId="77777777" w:rsidR="00E0569A" w:rsidRPr="006A48F7" w:rsidRDefault="00E0569A" w:rsidP="00E0569A">
      <w:pPr>
        <w:ind w:left="1418" w:hanging="567"/>
      </w:pPr>
      <w:r w:rsidRPr="006A48F7">
        <w:t>a)</w:t>
      </w:r>
      <w:r w:rsidRPr="006A48F7">
        <w:tab/>
        <w:t>Stays or struts shall be installed at every terminal support and at other points where it is necessary to ensure stability of the overhead line.</w:t>
      </w:r>
    </w:p>
    <w:p w14:paraId="63520A5E" w14:textId="77777777" w:rsidR="00E0569A" w:rsidRPr="006A48F7" w:rsidRDefault="00E0569A" w:rsidP="00E0569A">
      <w:pPr>
        <w:ind w:left="1418" w:hanging="567"/>
      </w:pPr>
      <w:r w:rsidRPr="006A48F7">
        <w:t>b)</w:t>
      </w:r>
      <w:r w:rsidRPr="006A48F7">
        <w:tab/>
        <w:t>Stay rods, plates and associated equipment shall be manufactured according to the Eskom Specifications.</w:t>
      </w:r>
    </w:p>
    <w:p w14:paraId="5D6494E8" w14:textId="77777777" w:rsidR="00E0569A" w:rsidRPr="006A48F7" w:rsidRDefault="00E0569A" w:rsidP="00E0569A">
      <w:pPr>
        <w:ind w:left="851"/>
      </w:pPr>
      <w:r w:rsidRPr="006A48F7">
        <w:t>c)</w:t>
      </w:r>
      <w:r w:rsidRPr="006A48F7">
        <w:tab/>
        <w:t>Stay rods shall be supplied complete as per Eskom Specifications.</w:t>
      </w:r>
    </w:p>
    <w:p w14:paraId="76B18389" w14:textId="77777777" w:rsidR="00E0569A" w:rsidRPr="006A48F7" w:rsidRDefault="00E0569A" w:rsidP="00E0569A"/>
    <w:p w14:paraId="13101742" w14:textId="77777777" w:rsidR="00E0569A" w:rsidRPr="006A48F7" w:rsidRDefault="00E0569A" w:rsidP="00E0569A">
      <w:pPr>
        <w:rPr>
          <w:b/>
        </w:rPr>
      </w:pPr>
      <w:r>
        <w:rPr>
          <w:b/>
        </w:rPr>
        <w:t xml:space="preserve">C3.6.5.5.9 </w:t>
      </w:r>
      <w:r w:rsidRPr="006A48F7">
        <w:rPr>
          <w:b/>
        </w:rPr>
        <w:t>Stay wire</w:t>
      </w:r>
    </w:p>
    <w:p w14:paraId="6B58F572" w14:textId="77777777" w:rsidR="00E0569A" w:rsidRPr="006A48F7" w:rsidRDefault="00E0569A" w:rsidP="00E0569A"/>
    <w:p w14:paraId="4ECD18A4" w14:textId="77777777" w:rsidR="00E0569A" w:rsidRPr="006A48F7" w:rsidRDefault="00E0569A" w:rsidP="00E0569A">
      <w:pPr>
        <w:ind w:left="851"/>
      </w:pPr>
      <w:r w:rsidRPr="006A48F7">
        <w:t>Stay wires shall comply with the relevant Eskom MV and LV stay assembly drawings for galvanised steel wires and stranded conductors.</w:t>
      </w:r>
    </w:p>
    <w:p w14:paraId="2D3719BB" w14:textId="77777777" w:rsidR="00E0569A" w:rsidRPr="006A48F7" w:rsidRDefault="00E0569A" w:rsidP="00E0569A"/>
    <w:p w14:paraId="35E2DFB8" w14:textId="77777777" w:rsidR="00E0569A" w:rsidRPr="006A48F7" w:rsidRDefault="00E0569A" w:rsidP="00E0569A">
      <w:pPr>
        <w:rPr>
          <w:b/>
        </w:rPr>
      </w:pPr>
      <w:r>
        <w:rPr>
          <w:b/>
        </w:rPr>
        <w:t xml:space="preserve">C3.6.5.5.10 </w:t>
      </w:r>
      <w:r w:rsidRPr="006A48F7">
        <w:rPr>
          <w:b/>
        </w:rPr>
        <w:t>Stay insulator</w:t>
      </w:r>
    </w:p>
    <w:p w14:paraId="5BAD65F1" w14:textId="77777777" w:rsidR="00E0569A" w:rsidRPr="006A48F7" w:rsidRDefault="00E0569A" w:rsidP="00E0569A"/>
    <w:p w14:paraId="262CAF0F" w14:textId="77777777" w:rsidR="00E0569A" w:rsidRPr="006A48F7" w:rsidRDefault="00E0569A" w:rsidP="00E0569A">
      <w:pPr>
        <w:ind w:left="1418" w:hanging="567"/>
      </w:pPr>
      <w:r w:rsidRPr="006A48F7">
        <w:t>a)</w:t>
      </w:r>
      <w:r w:rsidRPr="006A48F7">
        <w:tab/>
        <w:t xml:space="preserve">Stay insulators shall be manufactured of brown glazed porcelain or fibreglass rod and ductile iron and galvanised end fittings and have an ultimate breaking strength of 100 </w:t>
      </w:r>
      <w:proofErr w:type="spellStart"/>
      <w:r w:rsidRPr="006A48F7">
        <w:t>kN.</w:t>
      </w:r>
      <w:proofErr w:type="spellEnd"/>
    </w:p>
    <w:p w14:paraId="1B44AA7E" w14:textId="77777777" w:rsidR="00E0569A" w:rsidRPr="006A48F7" w:rsidRDefault="00E0569A" w:rsidP="00E0569A">
      <w:pPr>
        <w:ind w:left="851"/>
      </w:pPr>
      <w:r w:rsidRPr="006A48F7">
        <w:t>b)</w:t>
      </w:r>
      <w:r w:rsidRPr="006A48F7">
        <w:tab/>
        <w:t>The minimum wet and dry flash over voltages of stay insulators shall be 30 and 35 kV respectively.</w:t>
      </w:r>
    </w:p>
    <w:p w14:paraId="344D67A9" w14:textId="77777777" w:rsidR="00E0569A" w:rsidRDefault="00E0569A" w:rsidP="00E0569A"/>
    <w:p w14:paraId="188E879A" w14:textId="77777777" w:rsidR="00E0569A" w:rsidRPr="006A48F7" w:rsidRDefault="00E0569A" w:rsidP="00E0569A"/>
    <w:p w14:paraId="2EF4E42E" w14:textId="77777777" w:rsidR="00E0569A" w:rsidRPr="006A48F7" w:rsidRDefault="00E0569A" w:rsidP="00E0569A">
      <w:pPr>
        <w:rPr>
          <w:b/>
        </w:rPr>
      </w:pPr>
      <w:r>
        <w:rPr>
          <w:b/>
        </w:rPr>
        <w:t xml:space="preserve">C3.6.5.5.11 </w:t>
      </w:r>
      <w:r w:rsidRPr="006A48F7">
        <w:rPr>
          <w:b/>
        </w:rPr>
        <w:t>Strut pole</w:t>
      </w:r>
    </w:p>
    <w:p w14:paraId="03E28C43" w14:textId="77777777" w:rsidR="00E0569A" w:rsidRPr="006A48F7" w:rsidRDefault="00E0569A" w:rsidP="00E0569A"/>
    <w:p w14:paraId="252B87C3" w14:textId="77777777" w:rsidR="00E0569A" w:rsidRPr="006A48F7" w:rsidRDefault="00E0569A" w:rsidP="00E0569A">
      <w:pPr>
        <w:ind w:left="851"/>
      </w:pPr>
      <w:r w:rsidRPr="006A48F7">
        <w:t>a)</w:t>
      </w:r>
      <w:r w:rsidRPr="006A48F7">
        <w:tab/>
        <w:t>Strut poles shall be installed where the use of stays is not practical.</w:t>
      </w:r>
    </w:p>
    <w:p w14:paraId="1203F7C5" w14:textId="77777777" w:rsidR="00E0569A" w:rsidRPr="006A48F7" w:rsidRDefault="00E0569A" w:rsidP="00E0569A">
      <w:pPr>
        <w:ind w:left="1418" w:hanging="567"/>
      </w:pPr>
      <w:r w:rsidRPr="006A48F7">
        <w:t>b)</w:t>
      </w:r>
      <w:r w:rsidRPr="006A48F7">
        <w:tab/>
        <w:t>Where strut poles are installed the carrier pole shall have a stay plate installed at its base to prevent pivoting.</w:t>
      </w:r>
    </w:p>
    <w:p w14:paraId="3D44EF52" w14:textId="77777777" w:rsidR="00E0569A" w:rsidRPr="006A48F7" w:rsidRDefault="00E0569A" w:rsidP="00E0569A">
      <w:pPr>
        <w:ind w:left="851"/>
      </w:pPr>
      <w:r w:rsidRPr="006A48F7">
        <w:t>c)</w:t>
      </w:r>
      <w:r w:rsidRPr="006A48F7">
        <w:tab/>
        <w:t xml:space="preserve">All strut poles will be installed with an anti-climbing device and a danger sign as specified. </w:t>
      </w:r>
    </w:p>
    <w:p w14:paraId="189E03D1" w14:textId="77777777" w:rsidR="00E0569A" w:rsidRPr="006A48F7" w:rsidRDefault="00E0569A" w:rsidP="00E0569A"/>
    <w:p w14:paraId="01053967" w14:textId="77777777" w:rsidR="00E0569A" w:rsidRPr="006A48F7" w:rsidRDefault="00E0569A" w:rsidP="00E0569A">
      <w:pPr>
        <w:rPr>
          <w:b/>
        </w:rPr>
      </w:pPr>
      <w:r>
        <w:rPr>
          <w:b/>
        </w:rPr>
        <w:t xml:space="preserve">C3.6.5.5.12 </w:t>
      </w:r>
      <w:r w:rsidRPr="006A48F7">
        <w:rPr>
          <w:b/>
        </w:rPr>
        <w:t>EARTHING AT STRUCTURES CARRYING EQUIPTMENT</w:t>
      </w:r>
    </w:p>
    <w:p w14:paraId="4077DB0A" w14:textId="77777777" w:rsidR="00E0569A" w:rsidRPr="006A48F7" w:rsidRDefault="00E0569A" w:rsidP="00E0569A">
      <w:pPr>
        <w:rPr>
          <w:b/>
        </w:rPr>
      </w:pPr>
    </w:p>
    <w:p w14:paraId="511AF86F" w14:textId="77777777" w:rsidR="00E0569A" w:rsidRPr="006A48F7" w:rsidRDefault="00E0569A" w:rsidP="00E0569A">
      <w:pPr>
        <w:ind w:left="1410" w:hanging="559"/>
      </w:pPr>
      <w:r w:rsidRPr="006A48F7">
        <w:t>a)</w:t>
      </w:r>
      <w:r w:rsidRPr="006A48F7">
        <w:tab/>
        <w:t>Steelwork and poles shall generally not be earthed except at structures for transformers, isolators, fuse links, cable boxes, lightning arresters, etc.</w:t>
      </w:r>
    </w:p>
    <w:p w14:paraId="12B98B8D" w14:textId="77777777" w:rsidR="00E0569A" w:rsidRPr="006A48F7" w:rsidRDefault="00E0569A" w:rsidP="00E0569A"/>
    <w:p w14:paraId="732B4FCD" w14:textId="77777777" w:rsidR="00E0569A" w:rsidRPr="006A48F7" w:rsidRDefault="00E0569A" w:rsidP="00E0569A">
      <w:pPr>
        <w:rPr>
          <w:b/>
        </w:rPr>
      </w:pPr>
      <w:r>
        <w:rPr>
          <w:b/>
        </w:rPr>
        <w:t xml:space="preserve">C3.6.5.5.13 </w:t>
      </w:r>
      <w:r w:rsidRPr="006A48F7">
        <w:rPr>
          <w:b/>
        </w:rPr>
        <w:t>EXCAVATIONS</w:t>
      </w:r>
    </w:p>
    <w:p w14:paraId="5FA1526C" w14:textId="77777777" w:rsidR="00E0569A" w:rsidRPr="006A48F7" w:rsidRDefault="00E0569A" w:rsidP="00E0569A"/>
    <w:p w14:paraId="4AE3E940" w14:textId="77777777" w:rsidR="00E0569A" w:rsidRPr="006A48F7" w:rsidRDefault="00E0569A" w:rsidP="00E0569A">
      <w:pPr>
        <w:ind w:left="1418" w:hanging="567"/>
      </w:pPr>
      <w:r w:rsidRPr="006A48F7">
        <w:t>a)</w:t>
      </w:r>
      <w:r w:rsidRPr="006A48F7">
        <w:tab/>
        <w:t>Excavations for poles, stays and trench earths shall remain open for as short a period as possible. The Electrical Contractor shall erect and maintain guards, warning notices and lights at open excavations and soil heaps.</w:t>
      </w:r>
    </w:p>
    <w:p w14:paraId="24782B4C" w14:textId="77777777" w:rsidR="00E0569A" w:rsidRPr="006A48F7" w:rsidRDefault="00E0569A" w:rsidP="00E0569A">
      <w:pPr>
        <w:ind w:left="851"/>
      </w:pPr>
      <w:r w:rsidRPr="006A48F7">
        <w:t>b)</w:t>
      </w:r>
      <w:r w:rsidRPr="006A48F7">
        <w:tab/>
        <w:t>Excavations shall be classified as follows:</w:t>
      </w:r>
    </w:p>
    <w:p w14:paraId="3121BD6E" w14:textId="77777777" w:rsidR="00E0569A" w:rsidRPr="006A48F7" w:rsidRDefault="00E0569A" w:rsidP="00E0569A">
      <w:pPr>
        <w:ind w:left="1418"/>
      </w:pPr>
      <w:r w:rsidRPr="006A48F7">
        <w:t>HARD ROCK</w:t>
      </w:r>
      <w:r>
        <w:tab/>
      </w:r>
      <w:r>
        <w:tab/>
        <w:t xml:space="preserve">:  </w:t>
      </w:r>
      <w:r w:rsidRPr="006A48F7">
        <w:t xml:space="preserve">shall mean rock that can only </w:t>
      </w:r>
      <w:proofErr w:type="spellStart"/>
      <w:r w:rsidRPr="006A48F7">
        <w:t>broken</w:t>
      </w:r>
      <w:proofErr w:type="spellEnd"/>
      <w:r w:rsidRPr="006A48F7">
        <w:t xml:space="preserve"> by explosives.</w:t>
      </w:r>
    </w:p>
    <w:p w14:paraId="766CEEFD" w14:textId="77777777" w:rsidR="00E0569A" w:rsidRDefault="00E0569A" w:rsidP="00E0569A">
      <w:pPr>
        <w:ind w:left="1418"/>
      </w:pPr>
      <w:r>
        <w:t xml:space="preserve">INTERMEDIATE ROCK                   </w:t>
      </w:r>
      <w:r w:rsidRPr="006A48F7">
        <w:t xml:space="preserve">: shall mean rock that cannot be economically </w:t>
      </w:r>
      <w:r>
        <w:t>excavated by</w:t>
      </w:r>
    </w:p>
    <w:p w14:paraId="4C194B6F" w14:textId="77777777" w:rsidR="00E0569A" w:rsidRPr="006A48F7" w:rsidRDefault="00E0569A" w:rsidP="00E0569A">
      <w:pPr>
        <w:tabs>
          <w:tab w:val="left" w:pos="4395"/>
        </w:tabs>
        <w:ind w:left="4395" w:hanging="2835"/>
      </w:pPr>
      <w:r>
        <w:tab/>
      </w:r>
      <w:r w:rsidRPr="006A48F7">
        <w:t>hand but without the use of ex</w:t>
      </w:r>
      <w:r>
        <w:t>plosives. Mechanical means i.e.</w:t>
      </w:r>
      <w:r w:rsidRPr="006A48F7">
        <w:t xml:space="preserve"> machines shall be used for this purpose.</w:t>
      </w:r>
    </w:p>
    <w:p w14:paraId="016FADFB" w14:textId="77777777" w:rsidR="00E0569A" w:rsidRPr="006A48F7" w:rsidRDefault="00E0569A" w:rsidP="00E0569A">
      <w:pPr>
        <w:ind w:left="851"/>
      </w:pPr>
      <w:r>
        <w:tab/>
      </w:r>
      <w:r w:rsidRPr="006A48F7">
        <w:t>PICKABLE</w:t>
      </w:r>
      <w:r w:rsidRPr="006A48F7">
        <w:tab/>
      </w:r>
      <w:r>
        <w:tab/>
      </w:r>
      <w:r w:rsidRPr="006A48F7">
        <w:t>:shall mean all material not classified as rock or soft rock</w:t>
      </w:r>
    </w:p>
    <w:p w14:paraId="347222B1" w14:textId="77777777" w:rsidR="00E0569A" w:rsidRPr="006A48F7" w:rsidRDefault="00E0569A" w:rsidP="00E0569A">
      <w:pPr>
        <w:ind w:left="1418" w:hanging="567"/>
      </w:pPr>
      <w:r w:rsidRPr="006A48F7">
        <w:t>c)</w:t>
      </w:r>
      <w:r w:rsidRPr="006A48F7">
        <w:tab/>
        <w:t>After poles and stays have been planted, the holes shall be backfilled and well compacted. Compaction shall be executed in layers of not more than 300 mm to obtain a high compaction density.</w:t>
      </w:r>
    </w:p>
    <w:p w14:paraId="19A9B619" w14:textId="77777777" w:rsidR="00E0569A" w:rsidRPr="006A48F7" w:rsidRDefault="00E0569A" w:rsidP="00E0569A">
      <w:pPr>
        <w:ind w:left="851"/>
      </w:pPr>
    </w:p>
    <w:p w14:paraId="1EBB9B3D" w14:textId="77777777" w:rsidR="00E0569A" w:rsidRPr="006A48F7" w:rsidRDefault="00E0569A" w:rsidP="00E0569A">
      <w:pPr>
        <w:ind w:left="851"/>
      </w:pPr>
      <w:r>
        <w:tab/>
      </w:r>
      <w:r w:rsidRPr="006A48F7">
        <w:t>No holes shall be left open at any stage.</w:t>
      </w:r>
    </w:p>
    <w:p w14:paraId="1E3F2D32" w14:textId="77777777" w:rsidR="00E0569A" w:rsidRPr="006A48F7" w:rsidRDefault="00E0569A" w:rsidP="00E0569A">
      <w:pPr>
        <w:ind w:left="851"/>
      </w:pPr>
    </w:p>
    <w:p w14:paraId="78B59191" w14:textId="77777777" w:rsidR="00E0569A" w:rsidRPr="006A48F7" w:rsidRDefault="00E0569A" w:rsidP="00E0569A">
      <w:pPr>
        <w:ind w:left="851"/>
      </w:pPr>
      <w:r w:rsidRPr="006A48F7">
        <w:t>d)</w:t>
      </w:r>
      <w:r w:rsidRPr="006A48F7">
        <w:tab/>
        <w:t>The poles shall be planted at the following minimum depths</w:t>
      </w:r>
    </w:p>
    <w:p w14:paraId="689E6B49" w14:textId="77777777" w:rsidR="00E0569A" w:rsidRPr="006A48F7" w:rsidRDefault="00E0569A" w:rsidP="00E0569A">
      <w:pPr>
        <w:ind w:left="851"/>
      </w:pPr>
    </w:p>
    <w:tbl>
      <w:tblPr>
        <w:tblW w:w="0" w:type="auto"/>
        <w:tblInd w:w="1368" w:type="dxa"/>
        <w:tblLayout w:type="fixed"/>
        <w:tblLook w:val="0000" w:firstRow="0" w:lastRow="0" w:firstColumn="0" w:lastColumn="0" w:noHBand="0" w:noVBand="0"/>
      </w:tblPr>
      <w:tblGrid>
        <w:gridCol w:w="3985"/>
        <w:gridCol w:w="3402"/>
      </w:tblGrid>
      <w:tr w:rsidR="00E0569A" w:rsidRPr="006A48F7" w14:paraId="305A6379"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2086BEA4" w14:textId="77777777" w:rsidR="00E0569A" w:rsidRPr="006A48F7" w:rsidRDefault="00E0569A" w:rsidP="008E0C7A">
            <w:pPr>
              <w:ind w:left="851"/>
            </w:pPr>
            <w:r w:rsidRPr="006A48F7">
              <w:t>LENGTH</w:t>
            </w:r>
          </w:p>
          <w:p w14:paraId="6C4C5B5D" w14:textId="77777777" w:rsidR="00E0569A" w:rsidRPr="006A48F7" w:rsidRDefault="00E0569A" w:rsidP="008E0C7A">
            <w:pPr>
              <w:ind w:left="851"/>
            </w:pPr>
            <w:r w:rsidRPr="006A48F7">
              <w:t>(m)</w:t>
            </w:r>
          </w:p>
        </w:tc>
        <w:tc>
          <w:tcPr>
            <w:tcW w:w="3402" w:type="dxa"/>
            <w:tcBorders>
              <w:top w:val="single" w:sz="6" w:space="0" w:color="000000"/>
              <w:left w:val="single" w:sz="6" w:space="0" w:color="000000"/>
              <w:bottom w:val="single" w:sz="6" w:space="0" w:color="000000"/>
              <w:right w:val="single" w:sz="6" w:space="0" w:color="000000"/>
            </w:tcBorders>
          </w:tcPr>
          <w:p w14:paraId="4859EB0E" w14:textId="77777777" w:rsidR="00E0569A" w:rsidRPr="006A48F7" w:rsidRDefault="00E0569A" w:rsidP="008E0C7A">
            <w:pPr>
              <w:ind w:left="851"/>
            </w:pPr>
            <w:r w:rsidRPr="006A48F7">
              <w:t>PLANTING DEPTH</w:t>
            </w:r>
          </w:p>
          <w:p w14:paraId="3C9B640F" w14:textId="77777777" w:rsidR="00E0569A" w:rsidRPr="006A48F7" w:rsidRDefault="00E0569A" w:rsidP="008E0C7A">
            <w:pPr>
              <w:ind w:left="851"/>
            </w:pPr>
            <w:r w:rsidRPr="006A48F7">
              <w:t>(m)</w:t>
            </w:r>
          </w:p>
        </w:tc>
      </w:tr>
      <w:tr w:rsidR="00E0569A" w:rsidRPr="006A48F7" w14:paraId="4944237C"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16A6F280" w14:textId="77777777" w:rsidR="00E0569A" w:rsidRPr="006A48F7" w:rsidRDefault="00E0569A" w:rsidP="008E0C7A">
            <w:pPr>
              <w:ind w:left="851"/>
            </w:pPr>
            <w:r w:rsidRPr="006A48F7">
              <w:t>7</w:t>
            </w:r>
          </w:p>
        </w:tc>
        <w:tc>
          <w:tcPr>
            <w:tcW w:w="3402" w:type="dxa"/>
            <w:tcBorders>
              <w:top w:val="single" w:sz="6" w:space="0" w:color="000000"/>
              <w:left w:val="single" w:sz="6" w:space="0" w:color="000000"/>
              <w:bottom w:val="single" w:sz="6" w:space="0" w:color="000000"/>
              <w:right w:val="single" w:sz="6" w:space="0" w:color="000000"/>
            </w:tcBorders>
          </w:tcPr>
          <w:p w14:paraId="1DB1CE4D" w14:textId="77777777" w:rsidR="00E0569A" w:rsidRPr="006A48F7" w:rsidRDefault="00E0569A" w:rsidP="008E0C7A">
            <w:pPr>
              <w:ind w:left="851"/>
            </w:pPr>
            <w:r w:rsidRPr="006A48F7">
              <w:t>1,3</w:t>
            </w:r>
          </w:p>
        </w:tc>
      </w:tr>
      <w:tr w:rsidR="00E0569A" w:rsidRPr="006A48F7" w14:paraId="2147803E"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561218C6" w14:textId="77777777" w:rsidR="00E0569A" w:rsidRPr="006A48F7" w:rsidRDefault="00E0569A" w:rsidP="008E0C7A">
            <w:pPr>
              <w:ind w:left="851"/>
            </w:pPr>
            <w:r w:rsidRPr="006A48F7">
              <w:t>8</w:t>
            </w:r>
          </w:p>
        </w:tc>
        <w:tc>
          <w:tcPr>
            <w:tcW w:w="3402" w:type="dxa"/>
            <w:tcBorders>
              <w:top w:val="single" w:sz="6" w:space="0" w:color="000000"/>
              <w:left w:val="single" w:sz="6" w:space="0" w:color="000000"/>
              <w:bottom w:val="single" w:sz="6" w:space="0" w:color="000000"/>
              <w:right w:val="single" w:sz="6" w:space="0" w:color="000000"/>
            </w:tcBorders>
          </w:tcPr>
          <w:p w14:paraId="0F4D3DC6" w14:textId="77777777" w:rsidR="00E0569A" w:rsidRPr="006A48F7" w:rsidRDefault="00E0569A" w:rsidP="008E0C7A">
            <w:pPr>
              <w:ind w:left="851"/>
            </w:pPr>
            <w:r w:rsidRPr="006A48F7">
              <w:t>1,4</w:t>
            </w:r>
          </w:p>
        </w:tc>
      </w:tr>
      <w:tr w:rsidR="00E0569A" w:rsidRPr="006A48F7" w14:paraId="455DFF88"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4F0F7D8D" w14:textId="77777777" w:rsidR="00E0569A" w:rsidRPr="006A48F7" w:rsidRDefault="00E0569A" w:rsidP="008E0C7A">
            <w:pPr>
              <w:ind w:left="851"/>
            </w:pPr>
            <w:r w:rsidRPr="006A48F7">
              <w:t>9</w:t>
            </w:r>
          </w:p>
        </w:tc>
        <w:tc>
          <w:tcPr>
            <w:tcW w:w="3402" w:type="dxa"/>
            <w:tcBorders>
              <w:top w:val="single" w:sz="6" w:space="0" w:color="000000"/>
              <w:left w:val="single" w:sz="6" w:space="0" w:color="000000"/>
              <w:bottom w:val="single" w:sz="6" w:space="0" w:color="000000"/>
              <w:right w:val="single" w:sz="6" w:space="0" w:color="000000"/>
            </w:tcBorders>
          </w:tcPr>
          <w:p w14:paraId="20505873" w14:textId="77777777" w:rsidR="00E0569A" w:rsidRPr="006A48F7" w:rsidRDefault="00E0569A" w:rsidP="008E0C7A">
            <w:pPr>
              <w:ind w:left="851"/>
            </w:pPr>
            <w:r w:rsidRPr="006A48F7">
              <w:t>1,6</w:t>
            </w:r>
          </w:p>
        </w:tc>
      </w:tr>
      <w:tr w:rsidR="00E0569A" w:rsidRPr="006A48F7" w14:paraId="60D60990"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4220D062" w14:textId="77777777" w:rsidR="00E0569A" w:rsidRPr="006A48F7" w:rsidRDefault="00E0569A" w:rsidP="008E0C7A">
            <w:pPr>
              <w:ind w:left="851"/>
            </w:pPr>
            <w:r w:rsidRPr="006A48F7">
              <w:t>10</w:t>
            </w:r>
          </w:p>
        </w:tc>
        <w:tc>
          <w:tcPr>
            <w:tcW w:w="3402" w:type="dxa"/>
            <w:tcBorders>
              <w:top w:val="single" w:sz="6" w:space="0" w:color="000000"/>
              <w:left w:val="single" w:sz="6" w:space="0" w:color="000000"/>
              <w:bottom w:val="single" w:sz="6" w:space="0" w:color="000000"/>
              <w:right w:val="single" w:sz="6" w:space="0" w:color="000000"/>
            </w:tcBorders>
          </w:tcPr>
          <w:p w14:paraId="7FE7207B" w14:textId="77777777" w:rsidR="00E0569A" w:rsidRPr="006A48F7" w:rsidRDefault="00E0569A" w:rsidP="008E0C7A">
            <w:pPr>
              <w:ind w:left="851"/>
            </w:pPr>
            <w:r w:rsidRPr="006A48F7">
              <w:t>1,8</w:t>
            </w:r>
          </w:p>
        </w:tc>
      </w:tr>
      <w:tr w:rsidR="00E0569A" w:rsidRPr="006A48F7" w14:paraId="74EB9FA2"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0E39D552" w14:textId="77777777" w:rsidR="00E0569A" w:rsidRPr="006A48F7" w:rsidRDefault="00E0569A" w:rsidP="008E0C7A">
            <w:pPr>
              <w:ind w:left="851"/>
            </w:pPr>
            <w:r w:rsidRPr="006A48F7">
              <w:t>11</w:t>
            </w:r>
          </w:p>
        </w:tc>
        <w:tc>
          <w:tcPr>
            <w:tcW w:w="3402" w:type="dxa"/>
            <w:tcBorders>
              <w:top w:val="single" w:sz="6" w:space="0" w:color="000000"/>
              <w:left w:val="single" w:sz="6" w:space="0" w:color="000000"/>
              <w:bottom w:val="single" w:sz="6" w:space="0" w:color="000000"/>
              <w:right w:val="single" w:sz="6" w:space="0" w:color="000000"/>
            </w:tcBorders>
          </w:tcPr>
          <w:p w14:paraId="5BB975DE" w14:textId="77777777" w:rsidR="00E0569A" w:rsidRPr="006A48F7" w:rsidRDefault="00E0569A" w:rsidP="008E0C7A">
            <w:pPr>
              <w:ind w:left="851"/>
            </w:pPr>
            <w:r w:rsidRPr="006A48F7">
              <w:t>1,8</w:t>
            </w:r>
          </w:p>
        </w:tc>
      </w:tr>
      <w:tr w:rsidR="00E0569A" w:rsidRPr="006A48F7" w14:paraId="0A00A173"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0E580FD4" w14:textId="77777777" w:rsidR="00E0569A" w:rsidRPr="006A48F7" w:rsidRDefault="00E0569A" w:rsidP="008E0C7A">
            <w:pPr>
              <w:ind w:left="851"/>
            </w:pPr>
            <w:r w:rsidRPr="006A48F7">
              <w:t>12</w:t>
            </w:r>
          </w:p>
        </w:tc>
        <w:tc>
          <w:tcPr>
            <w:tcW w:w="3402" w:type="dxa"/>
            <w:tcBorders>
              <w:top w:val="single" w:sz="6" w:space="0" w:color="000000"/>
              <w:left w:val="single" w:sz="6" w:space="0" w:color="000000"/>
              <w:bottom w:val="single" w:sz="6" w:space="0" w:color="000000"/>
              <w:right w:val="single" w:sz="6" w:space="0" w:color="000000"/>
            </w:tcBorders>
          </w:tcPr>
          <w:p w14:paraId="6363E2CC" w14:textId="77777777" w:rsidR="00E0569A" w:rsidRPr="006A48F7" w:rsidRDefault="00E0569A" w:rsidP="008E0C7A">
            <w:pPr>
              <w:ind w:left="851"/>
            </w:pPr>
            <w:r w:rsidRPr="006A48F7">
              <w:t>2,0</w:t>
            </w:r>
          </w:p>
        </w:tc>
      </w:tr>
      <w:tr w:rsidR="00E0569A" w:rsidRPr="006A48F7" w14:paraId="7685ABC2"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553E7D7C" w14:textId="77777777" w:rsidR="00E0569A" w:rsidRPr="006A48F7" w:rsidRDefault="00E0569A" w:rsidP="008E0C7A">
            <w:pPr>
              <w:ind w:left="851"/>
            </w:pPr>
            <w:r w:rsidRPr="006A48F7">
              <w:t>13</w:t>
            </w:r>
          </w:p>
        </w:tc>
        <w:tc>
          <w:tcPr>
            <w:tcW w:w="3402" w:type="dxa"/>
            <w:tcBorders>
              <w:top w:val="single" w:sz="6" w:space="0" w:color="000000"/>
              <w:left w:val="single" w:sz="6" w:space="0" w:color="000000"/>
              <w:bottom w:val="single" w:sz="6" w:space="0" w:color="000000"/>
              <w:right w:val="single" w:sz="6" w:space="0" w:color="000000"/>
            </w:tcBorders>
          </w:tcPr>
          <w:p w14:paraId="5960ED8A" w14:textId="77777777" w:rsidR="00E0569A" w:rsidRPr="006A48F7" w:rsidRDefault="00E0569A" w:rsidP="008E0C7A">
            <w:pPr>
              <w:ind w:left="851"/>
            </w:pPr>
            <w:r w:rsidRPr="006A48F7">
              <w:t>2,2</w:t>
            </w:r>
          </w:p>
        </w:tc>
      </w:tr>
      <w:tr w:rsidR="00E0569A" w:rsidRPr="006A48F7" w14:paraId="40B9C568" w14:textId="77777777" w:rsidTr="008E0C7A">
        <w:trPr>
          <w:cantSplit/>
        </w:trPr>
        <w:tc>
          <w:tcPr>
            <w:tcW w:w="3985" w:type="dxa"/>
            <w:tcBorders>
              <w:top w:val="single" w:sz="6" w:space="0" w:color="000000"/>
              <w:left w:val="single" w:sz="6" w:space="0" w:color="000000"/>
              <w:bottom w:val="single" w:sz="6" w:space="0" w:color="000000"/>
              <w:right w:val="single" w:sz="6" w:space="0" w:color="000000"/>
            </w:tcBorders>
          </w:tcPr>
          <w:p w14:paraId="011B2F83" w14:textId="77777777" w:rsidR="00E0569A" w:rsidRPr="006A48F7" w:rsidRDefault="00E0569A" w:rsidP="008E0C7A">
            <w:pPr>
              <w:ind w:left="851"/>
            </w:pPr>
            <w:r w:rsidRPr="006A48F7">
              <w:t>15</w:t>
            </w:r>
          </w:p>
        </w:tc>
        <w:tc>
          <w:tcPr>
            <w:tcW w:w="3402" w:type="dxa"/>
            <w:tcBorders>
              <w:top w:val="single" w:sz="6" w:space="0" w:color="000000"/>
              <w:left w:val="single" w:sz="6" w:space="0" w:color="000000"/>
              <w:bottom w:val="single" w:sz="6" w:space="0" w:color="000000"/>
              <w:right w:val="single" w:sz="6" w:space="0" w:color="000000"/>
            </w:tcBorders>
          </w:tcPr>
          <w:p w14:paraId="0AFA55C9" w14:textId="77777777" w:rsidR="00E0569A" w:rsidRPr="006A48F7" w:rsidRDefault="00E0569A" w:rsidP="008E0C7A">
            <w:pPr>
              <w:ind w:left="851"/>
            </w:pPr>
            <w:r w:rsidRPr="006A48F7">
              <w:t>2,5</w:t>
            </w:r>
          </w:p>
        </w:tc>
      </w:tr>
    </w:tbl>
    <w:p w14:paraId="31D6ED67" w14:textId="77777777" w:rsidR="00E0569A" w:rsidRPr="006A48F7" w:rsidRDefault="00E0569A" w:rsidP="00E0569A">
      <w:pPr>
        <w:ind w:left="851"/>
      </w:pPr>
    </w:p>
    <w:p w14:paraId="1D5E56A5" w14:textId="77777777" w:rsidR="00E0569A" w:rsidRPr="006A48F7" w:rsidRDefault="00E0569A" w:rsidP="00E0569A">
      <w:pPr>
        <w:ind w:left="851"/>
      </w:pPr>
      <w:r w:rsidRPr="006A48F7">
        <w:t>e)</w:t>
      </w:r>
      <w:r w:rsidRPr="006A48F7">
        <w:tab/>
        <w:t>The following dimensions shall be used when calculating the cubic capacity of excavations:</w:t>
      </w:r>
    </w:p>
    <w:p w14:paraId="472EC3B2" w14:textId="77777777" w:rsidR="00E0569A" w:rsidRPr="006A48F7" w:rsidRDefault="00E0569A" w:rsidP="00E0569A">
      <w:pPr>
        <w:ind w:left="851"/>
      </w:pPr>
      <w:r>
        <w:tab/>
      </w:r>
      <w:r w:rsidRPr="006A48F7">
        <w:t>Pole holes</w:t>
      </w:r>
      <w:r w:rsidRPr="006A48F7">
        <w:tab/>
        <w:t>:</w:t>
      </w:r>
      <w:r w:rsidRPr="006A48F7">
        <w:tab/>
        <w:t>1.2m x 0.6m x depth</w:t>
      </w:r>
    </w:p>
    <w:p w14:paraId="68164FA4" w14:textId="77777777" w:rsidR="00E0569A" w:rsidRPr="006A48F7" w:rsidRDefault="00E0569A" w:rsidP="00E0569A">
      <w:pPr>
        <w:ind w:left="851"/>
      </w:pPr>
      <w:r>
        <w:tab/>
      </w:r>
      <w:r w:rsidRPr="006A48F7">
        <w:t>Stay holes</w:t>
      </w:r>
      <w:r w:rsidRPr="006A48F7">
        <w:tab/>
        <w:t>:</w:t>
      </w:r>
      <w:r w:rsidRPr="006A48F7">
        <w:tab/>
        <w:t>1.2m x 0.6m x 1.5m</w:t>
      </w:r>
    </w:p>
    <w:p w14:paraId="3AFA2776" w14:textId="77777777" w:rsidR="00E0569A" w:rsidRPr="006A48F7" w:rsidRDefault="00E0569A" w:rsidP="00E0569A">
      <w:pPr>
        <w:ind w:left="851"/>
      </w:pPr>
      <w:r>
        <w:tab/>
      </w:r>
      <w:r w:rsidRPr="006A48F7">
        <w:t>Trench earths</w:t>
      </w:r>
      <w:r w:rsidRPr="006A48F7">
        <w:tab/>
        <w:t>:</w:t>
      </w:r>
      <w:r w:rsidRPr="006A48F7">
        <w:tab/>
        <w:t>0.5m x 0.6m x length</w:t>
      </w:r>
    </w:p>
    <w:p w14:paraId="29C8AE63" w14:textId="77777777" w:rsidR="00E0569A" w:rsidRPr="006A48F7" w:rsidRDefault="00E0569A" w:rsidP="00E0569A">
      <w:pPr>
        <w:ind w:left="1418" w:hanging="567"/>
      </w:pPr>
      <w:r w:rsidRPr="006A48F7">
        <w:t>f)</w:t>
      </w:r>
      <w:r w:rsidRPr="006A48F7">
        <w:tab/>
        <w:t>All the poles shall be installed with the marking tags facing the roadside, where applicable, or else face in the same direction where a road does not exist alongside the overhead line.</w:t>
      </w:r>
    </w:p>
    <w:p w14:paraId="12D6E19C" w14:textId="77777777" w:rsidR="00E0569A" w:rsidRPr="006A48F7" w:rsidRDefault="00E0569A" w:rsidP="00E0569A">
      <w:pPr>
        <w:ind w:left="1418" w:hanging="567"/>
      </w:pPr>
      <w:r w:rsidRPr="006A48F7">
        <w:t>g)</w:t>
      </w:r>
      <w:r w:rsidRPr="006A48F7">
        <w:tab/>
        <w:t>Poles shall not be installed in clayed soil or in swampy conditions without the necessary precautions to stabilise the installation. Kick blocks and bases shall be provided where grounds with poor bearing qualities are encountered.</w:t>
      </w:r>
    </w:p>
    <w:p w14:paraId="5899E8C0" w14:textId="77777777" w:rsidR="00E0569A" w:rsidRPr="006A48F7" w:rsidRDefault="00E0569A" w:rsidP="00E0569A">
      <w:pPr>
        <w:ind w:left="1418" w:hanging="567"/>
      </w:pPr>
      <w:r w:rsidRPr="006A48F7">
        <w:t>h)</w:t>
      </w:r>
      <w:r w:rsidRPr="006A48F7">
        <w:tab/>
        <w:t>If unsatisfactory conditions for the installation of poles are encountered during the excavations, the Engineer shall be informed without delay in order to facilitate alteration of the foundation design or alteration of the route of the line.</w:t>
      </w:r>
    </w:p>
    <w:p w14:paraId="2382E7BE" w14:textId="77777777" w:rsidR="00E0569A" w:rsidRPr="006A48F7" w:rsidRDefault="00E0569A" w:rsidP="00E0569A">
      <w:pPr>
        <w:ind w:left="1418" w:hanging="567"/>
      </w:pPr>
      <w:r w:rsidRPr="006A48F7">
        <w:t>i)</w:t>
      </w:r>
      <w:r w:rsidRPr="006A48F7">
        <w:tab/>
        <w:t>Poles and stays shall be installed on undisturbed soil.</w:t>
      </w:r>
    </w:p>
    <w:p w14:paraId="70011D44" w14:textId="77777777" w:rsidR="00E0569A" w:rsidRPr="006A48F7" w:rsidRDefault="00E0569A" w:rsidP="00E0569A">
      <w:pPr>
        <w:ind w:left="1418" w:hanging="567"/>
      </w:pPr>
      <w:r w:rsidRPr="006A48F7">
        <w:t>j)</w:t>
      </w:r>
      <w:r w:rsidRPr="006A48F7">
        <w:tab/>
        <w:t>If wooden poles are installed in concrete or other water retaining foundation the pole shall protrude through the concrete to ensure adequate natural drainage to prevent rotting of the wooden pole in the foundation due to the accumulation of water between the pole and the foundation.</w:t>
      </w:r>
    </w:p>
    <w:p w14:paraId="75CCB136" w14:textId="77777777" w:rsidR="00E0569A" w:rsidRPr="006A48F7" w:rsidRDefault="00E0569A" w:rsidP="00E0569A"/>
    <w:p w14:paraId="48B75A08" w14:textId="77777777" w:rsidR="00E0569A" w:rsidRPr="006A48F7" w:rsidRDefault="00E0569A" w:rsidP="00E0569A">
      <w:pPr>
        <w:rPr>
          <w:b/>
        </w:rPr>
      </w:pPr>
      <w:r>
        <w:rPr>
          <w:b/>
        </w:rPr>
        <w:t xml:space="preserve">C3.6.5.5.14 </w:t>
      </w:r>
      <w:r w:rsidRPr="006A48F7">
        <w:rPr>
          <w:b/>
        </w:rPr>
        <w:t>DOCUMENTS AND DRAWINGS</w:t>
      </w:r>
    </w:p>
    <w:p w14:paraId="3D05B0A9" w14:textId="77777777" w:rsidR="00E0569A" w:rsidRPr="006A48F7" w:rsidRDefault="00E0569A" w:rsidP="00E0569A"/>
    <w:p w14:paraId="1E570F60" w14:textId="77777777" w:rsidR="00E0569A" w:rsidRPr="006A48F7" w:rsidRDefault="00E0569A" w:rsidP="00E0569A">
      <w:pPr>
        <w:ind w:left="1410" w:hanging="559"/>
      </w:pPr>
      <w:r w:rsidRPr="006A48F7">
        <w:t>a)</w:t>
      </w:r>
      <w:r w:rsidRPr="006A48F7">
        <w:tab/>
        <w:t>The Contractor shall supply all relevant documentation together with manufacturers' test certificates for equipment specified or approved for installation.</w:t>
      </w:r>
    </w:p>
    <w:p w14:paraId="0CF59066" w14:textId="77777777" w:rsidR="00E0569A" w:rsidRPr="006A48F7" w:rsidRDefault="00E0569A" w:rsidP="00E0569A">
      <w:pPr>
        <w:ind w:firstLine="851"/>
      </w:pPr>
      <w:r w:rsidRPr="006A48F7">
        <w:t>b)</w:t>
      </w:r>
      <w:r w:rsidRPr="006A48F7">
        <w:tab/>
        <w:t>The Engineer prior to installation shall approve any deviation from materials or equipment specified.</w:t>
      </w:r>
    </w:p>
    <w:p w14:paraId="43B14736" w14:textId="77777777" w:rsidR="00E0569A" w:rsidRPr="006A48F7" w:rsidRDefault="00E0569A" w:rsidP="00E0569A">
      <w:pPr>
        <w:ind w:left="1410" w:hanging="559"/>
      </w:pPr>
      <w:r w:rsidRPr="006A48F7">
        <w:t>c)</w:t>
      </w:r>
      <w:r w:rsidRPr="006A48F7">
        <w:tab/>
        <w:t>All alterations shall be marked up by the Electrical Contractor on "as built" drawings and handed over to the Engineer.</w:t>
      </w:r>
    </w:p>
    <w:p w14:paraId="0305B844" w14:textId="77777777" w:rsidR="00E0569A" w:rsidRPr="006A48F7" w:rsidRDefault="00E0569A" w:rsidP="00E0569A"/>
    <w:p w14:paraId="0D7AAD6C" w14:textId="77777777" w:rsidR="00E0569A" w:rsidRPr="006A48F7" w:rsidRDefault="00E0569A" w:rsidP="00E0569A"/>
    <w:p w14:paraId="365BBBDD" w14:textId="77777777" w:rsidR="00E0569A" w:rsidRPr="006A48F7" w:rsidRDefault="00E0569A" w:rsidP="00E0569A">
      <w:pPr>
        <w:rPr>
          <w:b/>
        </w:rPr>
      </w:pPr>
      <w:r>
        <w:rPr>
          <w:b/>
        </w:rPr>
        <w:t xml:space="preserve">C3.6.5.5.14 </w:t>
      </w:r>
      <w:r w:rsidRPr="006A48F7">
        <w:rPr>
          <w:b/>
        </w:rPr>
        <w:t>TESTS AND COMMISSIONING</w:t>
      </w:r>
    </w:p>
    <w:p w14:paraId="7842DD88" w14:textId="77777777" w:rsidR="00E0569A" w:rsidRPr="006A48F7" w:rsidRDefault="00E0569A" w:rsidP="00E0569A">
      <w:pPr>
        <w:rPr>
          <w:b/>
        </w:rPr>
      </w:pPr>
    </w:p>
    <w:p w14:paraId="383998DA" w14:textId="77777777" w:rsidR="00E0569A" w:rsidRPr="006A48F7" w:rsidRDefault="00E0569A" w:rsidP="00E0569A">
      <w:pPr>
        <w:ind w:firstLine="851"/>
      </w:pPr>
      <w:r w:rsidRPr="006A48F7">
        <w:t>The minimum requirements for the testing of overhead line installations shall be as follows:</w:t>
      </w:r>
    </w:p>
    <w:p w14:paraId="14A9B326" w14:textId="77777777" w:rsidR="00E0569A" w:rsidRPr="006A48F7" w:rsidRDefault="00E0569A" w:rsidP="00E0569A">
      <w:pPr>
        <w:ind w:firstLine="851"/>
      </w:pPr>
    </w:p>
    <w:p w14:paraId="4D4A6503" w14:textId="77777777" w:rsidR="00E0569A" w:rsidRPr="006A48F7" w:rsidRDefault="00E0569A" w:rsidP="00E0569A">
      <w:pPr>
        <w:numPr>
          <w:ilvl w:val="0"/>
          <w:numId w:val="56"/>
        </w:numPr>
        <w:tabs>
          <w:tab w:val="clear" w:pos="2160"/>
          <w:tab w:val="num" w:pos="1440"/>
        </w:tabs>
        <w:ind w:hanging="1309"/>
      </w:pPr>
      <w:r w:rsidRPr="006A48F7">
        <w:t>For voltages not exceeding 1 kV, tests shall consist of at least:</w:t>
      </w:r>
    </w:p>
    <w:p w14:paraId="3A120460" w14:textId="77777777" w:rsidR="00E0569A" w:rsidRPr="006A48F7" w:rsidRDefault="00E0569A" w:rsidP="00E0569A">
      <w:pPr>
        <w:numPr>
          <w:ilvl w:val="0"/>
          <w:numId w:val="52"/>
        </w:numPr>
        <w:ind w:firstLine="851"/>
      </w:pPr>
      <w:r w:rsidRPr="006A48F7">
        <w:t>Insulation and continuity test by means of a 500 volt insulation-resistance tester.</w:t>
      </w:r>
    </w:p>
    <w:p w14:paraId="603E9A02" w14:textId="77777777" w:rsidR="00E0569A" w:rsidRPr="006A48F7" w:rsidRDefault="00E0569A" w:rsidP="00E0569A">
      <w:pPr>
        <w:numPr>
          <w:ilvl w:val="0"/>
          <w:numId w:val="52"/>
        </w:numPr>
        <w:ind w:firstLine="851"/>
      </w:pPr>
      <w:r w:rsidRPr="006A48F7">
        <w:t>Phase rotation at each connection and/or shackle point</w:t>
      </w:r>
    </w:p>
    <w:p w14:paraId="5CA73556" w14:textId="77777777" w:rsidR="00E0569A" w:rsidRPr="006A48F7" w:rsidRDefault="00E0569A" w:rsidP="00E0569A">
      <w:pPr>
        <w:numPr>
          <w:ilvl w:val="0"/>
          <w:numId w:val="52"/>
        </w:numPr>
        <w:ind w:firstLine="851"/>
      </w:pPr>
      <w:r w:rsidRPr="006A48F7">
        <w:t>No load voltage at supply point</w:t>
      </w:r>
    </w:p>
    <w:p w14:paraId="15B612B0" w14:textId="77777777" w:rsidR="00E0569A" w:rsidRPr="006A48F7" w:rsidRDefault="00E0569A" w:rsidP="00E0569A">
      <w:pPr>
        <w:numPr>
          <w:ilvl w:val="0"/>
          <w:numId w:val="52"/>
        </w:numPr>
        <w:ind w:firstLine="851"/>
      </w:pPr>
      <w:r w:rsidRPr="006A48F7">
        <w:t>No load voltage at terminal point</w:t>
      </w:r>
    </w:p>
    <w:p w14:paraId="04F7B9BD" w14:textId="77777777" w:rsidR="00E0569A" w:rsidRPr="006A48F7" w:rsidRDefault="00E0569A" w:rsidP="00E0569A">
      <w:pPr>
        <w:numPr>
          <w:ilvl w:val="0"/>
          <w:numId w:val="52"/>
        </w:numPr>
        <w:ind w:firstLine="851"/>
      </w:pPr>
      <w:r w:rsidRPr="006A48F7">
        <w:t>Full load voltage at terminal point</w:t>
      </w:r>
    </w:p>
    <w:p w14:paraId="2E9D4C4C" w14:textId="77777777" w:rsidR="00E0569A" w:rsidRPr="006A48F7" w:rsidRDefault="00E0569A" w:rsidP="00E0569A">
      <w:pPr>
        <w:numPr>
          <w:ilvl w:val="0"/>
          <w:numId w:val="56"/>
        </w:numPr>
        <w:tabs>
          <w:tab w:val="clear" w:pos="2160"/>
        </w:tabs>
        <w:ind w:left="1440" w:hanging="630"/>
      </w:pPr>
      <w:r w:rsidRPr="006A48F7">
        <w:t>For voltages exceeding 1 kV and less than 22 kV, tests shall consist of at least:</w:t>
      </w:r>
    </w:p>
    <w:p w14:paraId="6384C1C5" w14:textId="77777777" w:rsidR="00E0569A" w:rsidRPr="006A48F7" w:rsidRDefault="00E0569A" w:rsidP="00E0569A">
      <w:pPr>
        <w:numPr>
          <w:ilvl w:val="0"/>
          <w:numId w:val="53"/>
        </w:numPr>
        <w:ind w:hanging="354"/>
      </w:pPr>
      <w:r w:rsidRPr="006A48F7">
        <w:t xml:space="preserve">AC or DC injection (pressure tests) between phases, and phases and earth at 1.5 times the rated system voltage for 15 minutes. </w:t>
      </w:r>
    </w:p>
    <w:p w14:paraId="770A8B50" w14:textId="77777777" w:rsidR="00E0569A" w:rsidRPr="006A48F7" w:rsidRDefault="00E0569A" w:rsidP="00E0569A">
      <w:pPr>
        <w:numPr>
          <w:ilvl w:val="0"/>
          <w:numId w:val="53"/>
        </w:numPr>
        <w:ind w:hanging="354"/>
      </w:pPr>
      <w:r w:rsidRPr="006A48F7">
        <w:t xml:space="preserve">Phasing out at interconnecting line isolators, back to back terminations, etc. </w:t>
      </w:r>
    </w:p>
    <w:p w14:paraId="6A8F79B7" w14:textId="77777777" w:rsidR="00E0569A" w:rsidRPr="006A48F7" w:rsidRDefault="00E0569A" w:rsidP="00E0569A">
      <w:pPr>
        <w:ind w:left="1410" w:hanging="559"/>
      </w:pPr>
      <w:r w:rsidRPr="006A48F7">
        <w:t>c)</w:t>
      </w:r>
      <w:r w:rsidRPr="006A48F7">
        <w:tab/>
        <w:t>All pre-commissioning and commissioning test shall be reported to the Engineer one week prior to such tests being performed.</w:t>
      </w:r>
    </w:p>
    <w:p w14:paraId="1D3D52D9" w14:textId="77777777" w:rsidR="00E0569A" w:rsidRPr="006A48F7" w:rsidRDefault="00E0569A" w:rsidP="00E0569A">
      <w:pPr>
        <w:ind w:left="1410" w:hanging="559"/>
      </w:pPr>
      <w:r w:rsidRPr="006A48F7">
        <w:t>d)</w:t>
      </w:r>
      <w:r w:rsidRPr="006A48F7">
        <w:tab/>
        <w:t>Test sheets shall be made out in triplicate indicating type of tests performed and resultant observations noted.</w:t>
      </w:r>
    </w:p>
    <w:p w14:paraId="54A021DA" w14:textId="77777777" w:rsidR="00E0569A" w:rsidRPr="006A48F7" w:rsidRDefault="00E0569A" w:rsidP="00E0569A">
      <w:pPr>
        <w:ind w:left="1410" w:hanging="559"/>
      </w:pPr>
      <w:r w:rsidRPr="006A48F7">
        <w:t>e)</w:t>
      </w:r>
      <w:r w:rsidRPr="006A48F7">
        <w:tab/>
        <w:t>Test sheets shall be dated and signed by the Electrical Contractor or Electrical Contractor's representative as well as a witness.</w:t>
      </w:r>
    </w:p>
    <w:p w14:paraId="1E3F8BED" w14:textId="77777777" w:rsidR="00E0569A" w:rsidRPr="006A48F7" w:rsidRDefault="00E0569A" w:rsidP="00E0569A">
      <w:pPr>
        <w:ind w:left="1410" w:hanging="559"/>
      </w:pPr>
      <w:r w:rsidRPr="006A48F7">
        <w:t>f)</w:t>
      </w:r>
      <w:r w:rsidRPr="006A48F7">
        <w:tab/>
        <w:t>A standard overhead line test sheet is included in this specification for basic requirements. Further tests may be required to be performed and these shall be specified in the detailed technical specification.</w:t>
      </w:r>
    </w:p>
    <w:p w14:paraId="06E7D3E0" w14:textId="77777777" w:rsidR="00E0569A" w:rsidRPr="006A48F7" w:rsidRDefault="00E0569A" w:rsidP="00E0569A"/>
    <w:p w14:paraId="06B7E483" w14:textId="77777777" w:rsidR="00E0569A" w:rsidRPr="006A48F7" w:rsidRDefault="00E0569A" w:rsidP="00E0569A">
      <w:pPr>
        <w:numPr>
          <w:ilvl w:val="2"/>
          <w:numId w:val="38"/>
        </w:numPr>
        <w:tabs>
          <w:tab w:val="num" w:pos="2160"/>
        </w:tabs>
        <w:rPr>
          <w:b/>
        </w:rPr>
      </w:pPr>
      <w:r>
        <w:rPr>
          <w:b/>
        </w:rPr>
        <w:t>D</w:t>
      </w:r>
      <w:r w:rsidRPr="006A48F7">
        <w:rPr>
          <w:b/>
        </w:rPr>
        <w:t>ROP-OUT FUSES AND ISOLATORS</w:t>
      </w:r>
    </w:p>
    <w:p w14:paraId="57C6288A" w14:textId="77777777" w:rsidR="00E0569A" w:rsidRPr="006A48F7" w:rsidRDefault="00E0569A" w:rsidP="00E0569A"/>
    <w:p w14:paraId="680E23C0" w14:textId="77777777" w:rsidR="00E0569A" w:rsidRPr="006A48F7" w:rsidRDefault="00E0569A" w:rsidP="00E0569A">
      <w:pPr>
        <w:ind w:left="851"/>
      </w:pPr>
      <w:r w:rsidRPr="006A48F7">
        <w:t xml:space="preserve">A safety fuse must be suitable for vertical mounting at an angle of approximately 30 degrees and must be suitable for use on </w:t>
      </w:r>
      <w:r>
        <w:t>22</w:t>
      </w:r>
      <w:r w:rsidRPr="006A48F7">
        <w:t xml:space="preserve"> kV overhead lines.</w:t>
      </w:r>
    </w:p>
    <w:p w14:paraId="017E72FE" w14:textId="77777777" w:rsidR="00E0569A" w:rsidRPr="006A48F7" w:rsidRDefault="00E0569A" w:rsidP="00E0569A"/>
    <w:p w14:paraId="6B0E1F83" w14:textId="77777777" w:rsidR="00E0569A" w:rsidRPr="006A48F7" w:rsidRDefault="00E0569A" w:rsidP="00E0569A">
      <w:pPr>
        <w:rPr>
          <w:b/>
        </w:rPr>
      </w:pPr>
      <w:r>
        <w:rPr>
          <w:b/>
        </w:rPr>
        <w:t xml:space="preserve">C3.6.5.6.1 </w:t>
      </w:r>
      <w:r w:rsidRPr="006A48F7">
        <w:rPr>
          <w:b/>
        </w:rPr>
        <w:t>Isolators</w:t>
      </w:r>
    </w:p>
    <w:p w14:paraId="17DBC8FF" w14:textId="77777777" w:rsidR="00E0569A" w:rsidRPr="006A48F7" w:rsidRDefault="00E0569A" w:rsidP="00E0569A"/>
    <w:p w14:paraId="65BAACEF" w14:textId="77777777" w:rsidR="00E0569A" w:rsidRPr="006A48F7" w:rsidRDefault="00E0569A" w:rsidP="00E0569A">
      <w:pPr>
        <w:ind w:left="851"/>
      </w:pPr>
      <w:r w:rsidRPr="006A48F7">
        <w:t xml:space="preserve">The isolators will be of an outdoor type. The </w:t>
      </w:r>
      <w:r>
        <w:t>22</w:t>
      </w:r>
      <w:r w:rsidRPr="006A48F7">
        <w:t xml:space="preserve"> kV isolators should be able to resist a wet (rain) creepage test of 15 kV and 30 kV respectively for 60 seconds.</w:t>
      </w:r>
    </w:p>
    <w:p w14:paraId="458945E9" w14:textId="77777777" w:rsidR="00E0569A" w:rsidRPr="006A48F7" w:rsidRDefault="00E0569A" w:rsidP="00E0569A"/>
    <w:p w14:paraId="3E4BC380" w14:textId="77777777" w:rsidR="00E0569A" w:rsidRPr="006A48F7" w:rsidRDefault="00E0569A" w:rsidP="00E0569A">
      <w:pPr>
        <w:rPr>
          <w:b/>
        </w:rPr>
      </w:pPr>
      <w:r>
        <w:rPr>
          <w:b/>
        </w:rPr>
        <w:t xml:space="preserve">C3.6.5.6.2 </w:t>
      </w:r>
      <w:r w:rsidRPr="006A48F7">
        <w:rPr>
          <w:b/>
        </w:rPr>
        <w:t>Dropout fuse element</w:t>
      </w:r>
    </w:p>
    <w:p w14:paraId="7B97E6C1" w14:textId="77777777" w:rsidR="00E0569A" w:rsidRPr="006A48F7" w:rsidRDefault="00E0569A" w:rsidP="00E0569A"/>
    <w:p w14:paraId="0D7C717A" w14:textId="77777777" w:rsidR="00E0569A" w:rsidRPr="006A48F7" w:rsidRDefault="00E0569A" w:rsidP="00E0569A">
      <w:pPr>
        <w:ind w:left="851"/>
      </w:pPr>
      <w:r w:rsidRPr="006A48F7">
        <w:t>The element tube should be manufactured of a special spark extinguishing fibre. The tube will be strengthened to accommodate high explosions. The safety fuse element will be of a NEMA standard type.</w:t>
      </w:r>
    </w:p>
    <w:p w14:paraId="7A1A166E" w14:textId="77777777" w:rsidR="00E0569A" w:rsidRPr="006A48F7" w:rsidRDefault="00E0569A" w:rsidP="00E0569A"/>
    <w:p w14:paraId="55DB743E" w14:textId="77777777" w:rsidR="00E0569A" w:rsidRPr="006A48F7" w:rsidRDefault="00E0569A" w:rsidP="00E0569A">
      <w:pPr>
        <w:rPr>
          <w:b/>
        </w:rPr>
      </w:pPr>
      <w:r>
        <w:rPr>
          <w:b/>
        </w:rPr>
        <w:t xml:space="preserve">C3.6.5.6.3 </w:t>
      </w:r>
      <w:r w:rsidRPr="006A48F7">
        <w:rPr>
          <w:b/>
        </w:rPr>
        <w:t>Construction</w:t>
      </w:r>
    </w:p>
    <w:p w14:paraId="5F075925" w14:textId="77777777" w:rsidR="00E0569A" w:rsidRPr="006A48F7" w:rsidRDefault="00E0569A" w:rsidP="00E0569A"/>
    <w:p w14:paraId="37F3CC7D" w14:textId="77777777" w:rsidR="00E0569A" w:rsidRPr="006A48F7" w:rsidRDefault="00E0569A" w:rsidP="00E0569A">
      <w:pPr>
        <w:ind w:left="851"/>
      </w:pPr>
      <w:r w:rsidRPr="006A48F7">
        <w:t>The safety fuses should be hand operated under normal circumstances and should disconnect in faulty situations. Hand operation will apply by using a standard isolated link plate. Fuses should be able to be replaced easily and safely while the apparatus is still alive.</w:t>
      </w:r>
    </w:p>
    <w:p w14:paraId="1EF8AE67" w14:textId="77777777" w:rsidR="00E0569A" w:rsidRPr="006A48F7" w:rsidRDefault="00E0569A" w:rsidP="00E0569A"/>
    <w:p w14:paraId="45477AD6" w14:textId="77777777" w:rsidR="00E0569A" w:rsidRPr="006A48F7" w:rsidRDefault="00E0569A" w:rsidP="00E0569A">
      <w:pPr>
        <w:rPr>
          <w:b/>
        </w:rPr>
      </w:pPr>
      <w:r>
        <w:rPr>
          <w:b/>
        </w:rPr>
        <w:t xml:space="preserve">C3.6.5.6.4 </w:t>
      </w:r>
      <w:r w:rsidRPr="006A48F7">
        <w:rPr>
          <w:b/>
        </w:rPr>
        <w:t>Installation</w:t>
      </w:r>
    </w:p>
    <w:p w14:paraId="62404047" w14:textId="77777777" w:rsidR="00E0569A" w:rsidRPr="006A48F7" w:rsidRDefault="00E0569A" w:rsidP="00E0569A"/>
    <w:p w14:paraId="55EECA25" w14:textId="77777777" w:rsidR="00E0569A" w:rsidRPr="006A48F7" w:rsidRDefault="00E0569A" w:rsidP="00E0569A">
      <w:pPr>
        <w:ind w:left="851"/>
      </w:pPr>
      <w:r w:rsidRPr="006A48F7">
        <w:t>The drop-out fuses should be suitable for cross axis mounting. For this purpose a galvanised clamp should be supplied with every unit. Parallel grooved terminals, which can accommodate conductors from 20 mm</w:t>
      </w:r>
      <w:r w:rsidRPr="006A48F7">
        <w:rPr>
          <w:vertAlign w:val="superscript"/>
        </w:rPr>
        <w:t>2</w:t>
      </w:r>
      <w:r w:rsidRPr="006A48F7">
        <w:t xml:space="preserve"> to 70 mm,</w:t>
      </w:r>
      <w:r w:rsidRPr="006A48F7">
        <w:rPr>
          <w:vertAlign w:val="superscript"/>
        </w:rPr>
        <w:t>2</w:t>
      </w:r>
      <w:r w:rsidRPr="006A48F7">
        <w:t xml:space="preserve"> should be part of every fuse.</w:t>
      </w:r>
    </w:p>
    <w:p w14:paraId="44CDCBED" w14:textId="77777777" w:rsidR="00E0569A" w:rsidRPr="006A48F7" w:rsidRDefault="00E0569A" w:rsidP="00E0569A">
      <w:pPr>
        <w:ind w:left="851"/>
      </w:pPr>
    </w:p>
    <w:p w14:paraId="26151ED0" w14:textId="77777777" w:rsidR="00E0569A" w:rsidRPr="006A48F7" w:rsidRDefault="00E0569A" w:rsidP="00E0569A">
      <w:pPr>
        <w:ind w:left="851"/>
      </w:pPr>
      <w:r w:rsidRPr="006A48F7">
        <w:t xml:space="preserve">All bolts, nuts and washers should be of a </w:t>
      </w:r>
      <w:proofErr w:type="spellStart"/>
      <w:r w:rsidRPr="006A48F7">
        <w:t>non corroding</w:t>
      </w:r>
      <w:proofErr w:type="spellEnd"/>
      <w:r w:rsidRPr="006A48F7">
        <w:t xml:space="preserve"> metal.</w:t>
      </w:r>
    </w:p>
    <w:p w14:paraId="134BD1A1" w14:textId="77777777" w:rsidR="00E0569A" w:rsidRPr="006A48F7" w:rsidRDefault="00E0569A" w:rsidP="00E0569A"/>
    <w:p w14:paraId="5EB5CC94" w14:textId="77777777" w:rsidR="00E0569A" w:rsidRPr="006A48F7" w:rsidRDefault="00E0569A" w:rsidP="00E0569A">
      <w:pPr>
        <w:rPr>
          <w:b/>
        </w:rPr>
      </w:pPr>
      <w:r>
        <w:rPr>
          <w:b/>
        </w:rPr>
        <w:t xml:space="preserve">C3.6.5.6.5 </w:t>
      </w:r>
      <w:r w:rsidRPr="006A48F7">
        <w:rPr>
          <w:b/>
        </w:rPr>
        <w:t>Tests</w:t>
      </w:r>
    </w:p>
    <w:p w14:paraId="7F76215A" w14:textId="77777777" w:rsidR="00E0569A" w:rsidRPr="006A48F7" w:rsidRDefault="00E0569A" w:rsidP="00E0569A"/>
    <w:p w14:paraId="71EA86DC" w14:textId="77777777" w:rsidR="00E0569A" w:rsidRPr="006A48F7" w:rsidRDefault="00E0569A" w:rsidP="00E0569A">
      <w:pPr>
        <w:ind w:firstLine="851"/>
      </w:pPr>
      <w:r w:rsidRPr="006A48F7">
        <w:t>The safety fuses should comply with the following requirements:</w:t>
      </w:r>
    </w:p>
    <w:p w14:paraId="4D4487DA" w14:textId="77777777" w:rsidR="00E0569A" w:rsidRPr="006A48F7" w:rsidRDefault="00E0569A" w:rsidP="00E0569A">
      <w:pPr>
        <w:ind w:firstLine="851"/>
      </w:pPr>
    </w:p>
    <w:p w14:paraId="591C9F9E" w14:textId="2EFFA654" w:rsidR="00E0569A" w:rsidRPr="006A48F7" w:rsidRDefault="00E0569A" w:rsidP="00E0569A">
      <w:pPr>
        <w:ind w:firstLine="851"/>
      </w:pPr>
      <w:r w:rsidRPr="006A48F7">
        <w:t>Normal Voltage</w:t>
      </w:r>
      <w:r w:rsidRPr="006A48F7">
        <w:tab/>
      </w:r>
      <w:r w:rsidRPr="006A48F7">
        <w:tab/>
      </w:r>
      <w:r>
        <w:tab/>
      </w:r>
      <w:r w:rsidR="00887D72">
        <w:tab/>
      </w:r>
      <w:r w:rsidR="00887D72">
        <w:tab/>
      </w:r>
      <w:r>
        <w:t>22</w:t>
      </w:r>
      <w:r w:rsidRPr="006A48F7">
        <w:t xml:space="preserve"> kV</w:t>
      </w:r>
    </w:p>
    <w:p w14:paraId="3A24600B" w14:textId="073924AD" w:rsidR="00E0569A" w:rsidRPr="006A48F7" w:rsidRDefault="00E0569A" w:rsidP="00E0569A">
      <w:pPr>
        <w:ind w:firstLine="851"/>
      </w:pPr>
      <w:r w:rsidRPr="006A48F7">
        <w:t xml:space="preserve">Current carrying capacity </w:t>
      </w:r>
      <w:r w:rsidRPr="006A48F7">
        <w:tab/>
      </w:r>
      <w:r w:rsidRPr="006A48F7">
        <w:tab/>
      </w:r>
      <w:r w:rsidR="00887D72">
        <w:tab/>
      </w:r>
      <w:r w:rsidRPr="006A48F7">
        <w:t>100 A</w:t>
      </w:r>
    </w:p>
    <w:p w14:paraId="20855233" w14:textId="77777777" w:rsidR="00E0569A" w:rsidRPr="006A48F7" w:rsidRDefault="00E0569A" w:rsidP="00E0569A">
      <w:pPr>
        <w:ind w:firstLine="851"/>
      </w:pPr>
      <w:r w:rsidRPr="006A48F7">
        <w:t>Minimum breakpoint (symmetrical)</w:t>
      </w:r>
      <w:r w:rsidRPr="006A48F7">
        <w:tab/>
      </w:r>
      <w:r w:rsidRPr="006A48F7">
        <w:tab/>
        <w:t>5 kA - 8 kA</w:t>
      </w:r>
    </w:p>
    <w:p w14:paraId="35AF3DF4" w14:textId="77777777" w:rsidR="00E0569A" w:rsidRPr="006A48F7" w:rsidRDefault="00E0569A" w:rsidP="00E0569A">
      <w:pPr>
        <w:ind w:firstLine="851"/>
      </w:pPr>
      <w:r w:rsidRPr="006A48F7">
        <w:t>Minimum distance between open contact</w:t>
      </w:r>
      <w:r w:rsidRPr="006A48F7">
        <w:tab/>
      </w:r>
      <w:r w:rsidRPr="006A48F7">
        <w:tab/>
        <w:t>360 mm</w:t>
      </w:r>
    </w:p>
    <w:p w14:paraId="1EE881CD" w14:textId="77777777" w:rsidR="00E0569A" w:rsidRPr="006A48F7" w:rsidRDefault="00E0569A" w:rsidP="00E0569A">
      <w:pPr>
        <w:ind w:firstLine="851"/>
      </w:pPr>
      <w:r w:rsidRPr="006A48F7">
        <w:t>Minimum distance between phase and ground</w:t>
      </w:r>
      <w:r w:rsidRPr="006A48F7">
        <w:tab/>
        <w:t>250 mm</w:t>
      </w:r>
    </w:p>
    <w:p w14:paraId="58C845E0" w14:textId="77777777" w:rsidR="00E0569A" w:rsidRPr="006A48F7" w:rsidRDefault="00E0569A" w:rsidP="00E0569A">
      <w:pPr>
        <w:rPr>
          <w:b/>
        </w:rPr>
      </w:pPr>
    </w:p>
    <w:p w14:paraId="162D8941" w14:textId="77777777" w:rsidR="00E0569A" w:rsidRDefault="00E0569A" w:rsidP="00E0569A"/>
    <w:p w14:paraId="6BF74526" w14:textId="77777777" w:rsidR="00E0569A" w:rsidRPr="006A48F7" w:rsidRDefault="00E0569A" w:rsidP="00E0569A">
      <w:pPr>
        <w:numPr>
          <w:ilvl w:val="2"/>
          <w:numId w:val="38"/>
        </w:numPr>
        <w:rPr>
          <w:b/>
        </w:rPr>
      </w:pPr>
      <w:r w:rsidRPr="006A48F7">
        <w:rPr>
          <w:b/>
        </w:rPr>
        <w:t>POLE-MOUNTED TRANSFORMERS</w:t>
      </w:r>
    </w:p>
    <w:p w14:paraId="0824A809" w14:textId="77777777" w:rsidR="00E0569A" w:rsidRPr="006A48F7" w:rsidRDefault="00E0569A" w:rsidP="00E0569A"/>
    <w:p w14:paraId="014F2409" w14:textId="77777777" w:rsidR="00E0569A" w:rsidRPr="006A48F7" w:rsidRDefault="00E0569A" w:rsidP="00E0569A">
      <w:pPr>
        <w:ind w:left="851"/>
      </w:pPr>
      <w:r w:rsidRPr="006A48F7">
        <w:t>This specification describes in detail the requirements for pole-mounted transformer.</w:t>
      </w:r>
    </w:p>
    <w:p w14:paraId="54261AAD" w14:textId="77777777" w:rsidR="00E0569A" w:rsidRPr="006A48F7" w:rsidRDefault="00E0569A" w:rsidP="00E0569A"/>
    <w:p w14:paraId="54DA3B89" w14:textId="77777777" w:rsidR="00E0569A" w:rsidRPr="006A48F7" w:rsidRDefault="00E0569A" w:rsidP="00E0569A">
      <w:pPr>
        <w:rPr>
          <w:b/>
        </w:rPr>
      </w:pPr>
      <w:r>
        <w:rPr>
          <w:b/>
        </w:rPr>
        <w:t xml:space="preserve">C3.6.5.7.1 </w:t>
      </w:r>
      <w:r w:rsidRPr="006A48F7">
        <w:rPr>
          <w:b/>
        </w:rPr>
        <w:t>Materials</w:t>
      </w:r>
    </w:p>
    <w:p w14:paraId="532AD028" w14:textId="77777777" w:rsidR="00E0569A" w:rsidRPr="006A48F7" w:rsidRDefault="00E0569A" w:rsidP="00E0569A"/>
    <w:p w14:paraId="2C80831F" w14:textId="77777777" w:rsidR="00E0569A" w:rsidRPr="006A48F7" w:rsidRDefault="00E0569A" w:rsidP="00E0569A">
      <w:pPr>
        <w:ind w:firstLine="851"/>
      </w:pPr>
      <w:r w:rsidRPr="006A48F7">
        <w:t>a)</w:t>
      </w:r>
      <w:r w:rsidRPr="006A48F7">
        <w:tab/>
        <w:t>Transformer tank shall be sealed and may be either rigid or corrugated.</w:t>
      </w:r>
    </w:p>
    <w:p w14:paraId="59330803" w14:textId="77777777" w:rsidR="00E0569A" w:rsidRPr="006A48F7" w:rsidRDefault="00E0569A" w:rsidP="00E0569A">
      <w:pPr>
        <w:ind w:firstLine="851"/>
      </w:pPr>
      <w:r w:rsidRPr="006A48F7">
        <w:t>b)</w:t>
      </w:r>
      <w:r w:rsidRPr="006A48F7">
        <w:tab/>
        <w:t>All welding materials shall be of the same quality of the base metal.</w:t>
      </w:r>
    </w:p>
    <w:p w14:paraId="15C74D6F" w14:textId="77777777" w:rsidR="00E0569A" w:rsidRPr="006A48F7" w:rsidRDefault="00E0569A" w:rsidP="00E0569A">
      <w:pPr>
        <w:ind w:firstLine="851"/>
      </w:pPr>
      <w:r w:rsidRPr="006A48F7">
        <w:t>c)</w:t>
      </w:r>
      <w:r w:rsidRPr="006A48F7">
        <w:tab/>
        <w:t>The transformers are to be of a sealed type with welded lids.</w:t>
      </w:r>
    </w:p>
    <w:p w14:paraId="19F255D9" w14:textId="77777777" w:rsidR="00E0569A" w:rsidRPr="006A48F7" w:rsidRDefault="00E0569A" w:rsidP="00E0569A">
      <w:pPr>
        <w:ind w:firstLine="851"/>
      </w:pPr>
      <w:r w:rsidRPr="006A48F7">
        <w:t>d)</w:t>
      </w:r>
      <w:r w:rsidRPr="006A48F7">
        <w:tab/>
        <w:t>All edges shall be removed and shall have a smooth finish.</w:t>
      </w:r>
    </w:p>
    <w:p w14:paraId="00D413FE" w14:textId="77777777" w:rsidR="00E0569A" w:rsidRPr="006A48F7" w:rsidRDefault="00E0569A" w:rsidP="00E0569A">
      <w:pPr>
        <w:ind w:left="1410" w:hanging="559"/>
      </w:pPr>
      <w:r w:rsidRPr="006A48F7">
        <w:t>e)</w:t>
      </w:r>
      <w:r w:rsidRPr="006A48F7">
        <w:tab/>
        <w:t>After all machining is completed, the entire unit shall be cleaned with a suitable solvent prior to a finish being applied.</w:t>
      </w:r>
    </w:p>
    <w:p w14:paraId="630FA68D" w14:textId="77777777" w:rsidR="00E0569A" w:rsidRPr="006A48F7" w:rsidRDefault="00E0569A" w:rsidP="00E0569A">
      <w:pPr>
        <w:ind w:firstLine="851"/>
      </w:pPr>
      <w:r w:rsidRPr="006A48F7">
        <w:t>f)</w:t>
      </w:r>
      <w:r w:rsidRPr="006A48F7">
        <w:tab/>
        <w:t>All surfaces shall be properly treated against corrosion.</w:t>
      </w:r>
    </w:p>
    <w:p w14:paraId="6A7560AA" w14:textId="77777777" w:rsidR="00E0569A" w:rsidRPr="006A48F7" w:rsidRDefault="00E0569A" w:rsidP="00E0569A">
      <w:pPr>
        <w:ind w:left="1410" w:hanging="559"/>
      </w:pPr>
      <w:r w:rsidRPr="006A48F7">
        <w:t>g)</w:t>
      </w:r>
      <w:r w:rsidRPr="006A48F7">
        <w:tab/>
        <w:t xml:space="preserve">The finish shall be obtained by the use of the electrostatic epoxy coating method. Other finishes will be considered, provided that full details of the process are submitted with the </w:t>
      </w:r>
      <w:r>
        <w:t>Bid</w:t>
      </w:r>
      <w:r w:rsidRPr="006A48F7">
        <w:t xml:space="preserve">. The colour to SABS 1091 : 1975 code C12) as approved by the Engineer shall be used for final finish. </w:t>
      </w:r>
      <w:r>
        <w:t>Bidder</w:t>
      </w:r>
      <w:r w:rsidRPr="006A48F7">
        <w:t>s are requested to quote the standard colour of their equipment.</w:t>
      </w:r>
    </w:p>
    <w:p w14:paraId="340A3F36" w14:textId="4EC783F3" w:rsidR="00E0569A" w:rsidRDefault="00E0569A" w:rsidP="00E0569A"/>
    <w:p w14:paraId="571DD1AD" w14:textId="77777777" w:rsidR="00887D72" w:rsidRPr="006A48F7" w:rsidRDefault="00887D72" w:rsidP="00E0569A"/>
    <w:p w14:paraId="0827D236" w14:textId="77777777" w:rsidR="00E0569A" w:rsidRPr="006A48F7" w:rsidRDefault="00E0569A" w:rsidP="00E0569A">
      <w:pPr>
        <w:rPr>
          <w:b/>
        </w:rPr>
      </w:pPr>
      <w:r>
        <w:rPr>
          <w:b/>
        </w:rPr>
        <w:t xml:space="preserve">C3.6.5.7.2 </w:t>
      </w:r>
      <w:r w:rsidRPr="006A48F7">
        <w:rPr>
          <w:b/>
        </w:rPr>
        <w:t>Transformer Specification</w:t>
      </w:r>
    </w:p>
    <w:p w14:paraId="7AB8220D" w14:textId="77777777" w:rsidR="00E0569A" w:rsidRPr="006A48F7" w:rsidRDefault="00E0569A" w:rsidP="00E0569A"/>
    <w:p w14:paraId="04FF5505" w14:textId="77777777" w:rsidR="00E0569A" w:rsidRPr="006A48F7" w:rsidRDefault="00E0569A" w:rsidP="00E0569A">
      <w:pPr>
        <w:ind w:firstLine="851"/>
      </w:pPr>
      <w:r w:rsidRPr="006A48F7">
        <w:t>a)</w:t>
      </w:r>
      <w:r w:rsidRPr="006A48F7">
        <w:tab/>
        <w:t>Type :</w:t>
      </w:r>
    </w:p>
    <w:p w14:paraId="526D63E0" w14:textId="0BC2FFF3" w:rsidR="00E0569A" w:rsidRPr="006A48F7" w:rsidRDefault="00E0569A" w:rsidP="00E0569A">
      <w:r>
        <w:tab/>
      </w:r>
      <w:r w:rsidRPr="006A48F7">
        <w:t>(i)</w:t>
      </w:r>
      <w:r w:rsidR="00887D72">
        <w:t xml:space="preserve">  </w:t>
      </w:r>
      <w:r w:rsidRPr="006A48F7">
        <w:t>Winding double wound</w:t>
      </w:r>
    </w:p>
    <w:p w14:paraId="499D7805" w14:textId="41052E94" w:rsidR="00E0569A" w:rsidRPr="006A48F7" w:rsidRDefault="00E0569A" w:rsidP="00E0569A">
      <w:r>
        <w:tab/>
      </w:r>
      <w:r w:rsidRPr="006A48F7">
        <w:t>(ii)</w:t>
      </w:r>
      <w:r w:rsidR="00887D72">
        <w:t xml:space="preserve"> </w:t>
      </w:r>
      <w:r w:rsidRPr="006A48F7">
        <w:t>Core or shell core</w:t>
      </w:r>
    </w:p>
    <w:p w14:paraId="39122405" w14:textId="08B6B5A7" w:rsidR="00E0569A" w:rsidRPr="006A48F7" w:rsidRDefault="00E0569A" w:rsidP="00E0569A">
      <w:r>
        <w:tab/>
      </w:r>
      <w:r w:rsidRPr="006A48F7">
        <w:t>(iii)</w:t>
      </w:r>
      <w:r w:rsidR="00887D72">
        <w:t xml:space="preserve"> </w:t>
      </w:r>
      <w:r w:rsidRPr="006A48F7">
        <w:t>Frequency 50 Hz</w:t>
      </w:r>
    </w:p>
    <w:p w14:paraId="07FCA33F" w14:textId="6C42877F" w:rsidR="00E0569A" w:rsidRPr="006A48F7" w:rsidRDefault="00E0569A" w:rsidP="00E0569A">
      <w:r>
        <w:tab/>
      </w:r>
      <w:r w:rsidRPr="006A48F7">
        <w:t>(iv)</w:t>
      </w:r>
      <w:r w:rsidR="00887D72">
        <w:t xml:space="preserve"> </w:t>
      </w:r>
      <w:r w:rsidRPr="006A48F7">
        <w:t>Cooling ONAN</w:t>
      </w:r>
    </w:p>
    <w:p w14:paraId="020F49AF" w14:textId="33242500" w:rsidR="00E0569A" w:rsidRPr="006A48F7" w:rsidRDefault="00E0569A" w:rsidP="00E0569A">
      <w:r>
        <w:tab/>
      </w:r>
      <w:r w:rsidRPr="006A48F7">
        <w:t>(v)</w:t>
      </w:r>
      <w:r w:rsidR="00887D72">
        <w:t xml:space="preserve"> </w:t>
      </w:r>
      <w:r w:rsidRPr="006A48F7">
        <w:t>Installation pole-mounted</w:t>
      </w:r>
    </w:p>
    <w:p w14:paraId="1F8A6EFB" w14:textId="5E54B86B" w:rsidR="00E0569A" w:rsidRPr="006A48F7" w:rsidRDefault="00E0569A" w:rsidP="00E0569A">
      <w:r>
        <w:tab/>
      </w:r>
      <w:r w:rsidRPr="006A48F7">
        <w:t>(vi)</w:t>
      </w:r>
      <w:r w:rsidR="00887D72">
        <w:t xml:space="preserve"> </w:t>
      </w:r>
      <w:r w:rsidRPr="006A48F7">
        <w:t>Low loss</w:t>
      </w:r>
    </w:p>
    <w:p w14:paraId="1CD053B4" w14:textId="77777777" w:rsidR="00E0569A" w:rsidRPr="006A48F7" w:rsidRDefault="00E0569A" w:rsidP="00E0569A">
      <w:r>
        <w:tab/>
      </w:r>
      <w:r w:rsidRPr="006A48F7">
        <w:t>(vii)Sealed to comply with NRS 027/1994</w:t>
      </w:r>
    </w:p>
    <w:p w14:paraId="7F27D390" w14:textId="77777777" w:rsidR="00E0569A" w:rsidRPr="006A48F7" w:rsidRDefault="00E0569A" w:rsidP="00E0569A">
      <w:pPr>
        <w:ind w:firstLine="851"/>
      </w:pPr>
      <w:r w:rsidRPr="006A48F7">
        <w:t>b)</w:t>
      </w:r>
      <w:r w:rsidRPr="006A48F7">
        <w:tab/>
        <w:t>Electrical network requirements :</w:t>
      </w:r>
    </w:p>
    <w:p w14:paraId="35EC3DD7" w14:textId="77777777" w:rsidR="00E0569A" w:rsidRPr="006A48F7" w:rsidRDefault="00E0569A" w:rsidP="00E0569A">
      <w:pPr>
        <w:ind w:firstLine="851"/>
      </w:pPr>
      <w:r>
        <w:tab/>
      </w:r>
      <w:r w:rsidRPr="006A48F7">
        <w:t>(i)</w:t>
      </w:r>
      <w:r>
        <w:t>Rated maximum HV voltage : 12</w:t>
      </w:r>
      <w:r w:rsidRPr="006A48F7">
        <w:t xml:space="preserve"> kV</w:t>
      </w:r>
    </w:p>
    <w:p w14:paraId="430D24C4" w14:textId="77777777" w:rsidR="00E0569A" w:rsidRPr="006A48F7" w:rsidRDefault="00E0569A" w:rsidP="00E0569A">
      <w:pPr>
        <w:ind w:firstLine="1412"/>
      </w:pPr>
      <w:r w:rsidRPr="006A48F7">
        <w:t>(ii)Rated maximum LV voltage : 460V Rural phase - 231 V single phase</w:t>
      </w:r>
    </w:p>
    <w:p w14:paraId="6A484DDD" w14:textId="77777777" w:rsidR="00E0569A" w:rsidRPr="006A48F7" w:rsidRDefault="00E0569A" w:rsidP="00E0569A">
      <w:pPr>
        <w:ind w:firstLine="851"/>
      </w:pPr>
      <w:r>
        <w:tab/>
      </w:r>
      <w:r w:rsidRPr="006A48F7">
        <w:t>(iii)Earthing (HV and LV) neutral solidly earthed</w:t>
      </w:r>
    </w:p>
    <w:p w14:paraId="72E00F3E" w14:textId="77777777" w:rsidR="00E0569A" w:rsidRPr="006A48F7" w:rsidRDefault="00E0569A" w:rsidP="00E0569A">
      <w:pPr>
        <w:ind w:firstLine="851"/>
      </w:pPr>
      <w:r>
        <w:tab/>
      </w:r>
      <w:r w:rsidRPr="006A48F7">
        <w:t>(iv)Load power factor approximately 0,8</w:t>
      </w:r>
    </w:p>
    <w:p w14:paraId="18B5B650" w14:textId="77777777" w:rsidR="00E0569A" w:rsidRPr="006A48F7" w:rsidRDefault="00E0569A" w:rsidP="00E0569A">
      <w:pPr>
        <w:ind w:firstLine="851"/>
      </w:pPr>
      <w:r w:rsidRPr="006A48F7">
        <w:t>c)</w:t>
      </w:r>
      <w:r w:rsidRPr="006A48F7">
        <w:tab/>
        <w:t>Vector group and symbol: DYN 11 (three phase transformers)</w:t>
      </w:r>
    </w:p>
    <w:p w14:paraId="0E1FC70C" w14:textId="77777777" w:rsidR="00E0569A" w:rsidRPr="006A48F7" w:rsidRDefault="00E0569A" w:rsidP="00E0569A">
      <w:pPr>
        <w:ind w:firstLine="851"/>
      </w:pPr>
      <w:r w:rsidRPr="006A48F7">
        <w:t>d)</w:t>
      </w:r>
      <w:r w:rsidRPr="006A48F7">
        <w:tab/>
        <w:t>Impedance shall be in accordance with Table 9 of SABS 780-1979</w:t>
      </w:r>
    </w:p>
    <w:p w14:paraId="7423E2BC" w14:textId="77777777" w:rsidR="00E0569A" w:rsidRPr="006A48F7" w:rsidRDefault="00E0569A" w:rsidP="00E0569A">
      <w:pPr>
        <w:ind w:firstLine="851"/>
      </w:pPr>
      <w:r w:rsidRPr="006A48F7">
        <w:t>e)</w:t>
      </w:r>
      <w:r w:rsidRPr="006A48F7">
        <w:tab/>
        <w:t>HV Winding insulation level shall be rated at 95 kV in accordance with Table 11 of SABS 780</w:t>
      </w:r>
    </w:p>
    <w:p w14:paraId="1FBE3C29" w14:textId="77777777" w:rsidR="00E0569A" w:rsidRPr="006A48F7" w:rsidRDefault="00E0569A" w:rsidP="00E0569A">
      <w:pPr>
        <w:ind w:firstLine="851"/>
      </w:pPr>
      <w:r w:rsidRPr="006A48F7">
        <w:t>f)</w:t>
      </w:r>
      <w:r w:rsidRPr="006A48F7">
        <w:tab/>
        <w:t>LV Winding insulation level shall be rated at 2.5 kV RMS (table 11 SABS 780)</w:t>
      </w:r>
    </w:p>
    <w:p w14:paraId="6016C018" w14:textId="77777777" w:rsidR="00E0569A" w:rsidRPr="006A48F7" w:rsidRDefault="00E0569A" w:rsidP="00E0569A">
      <w:pPr>
        <w:ind w:left="1410" w:hanging="559"/>
      </w:pPr>
      <w:r w:rsidRPr="006A48F7">
        <w:t>g)</w:t>
      </w:r>
      <w:r w:rsidRPr="006A48F7">
        <w:tab/>
        <w:t>Tap change range of 0 ± 3 % ± 6 %, utilising an off load, external rotary type tap change switch, with a locking device, shall be provided if specified.</w:t>
      </w:r>
    </w:p>
    <w:p w14:paraId="63D43255" w14:textId="77777777" w:rsidR="00E0569A" w:rsidRPr="006A48F7" w:rsidRDefault="00E0569A" w:rsidP="00E0569A">
      <w:pPr>
        <w:ind w:firstLine="851"/>
      </w:pPr>
      <w:r w:rsidRPr="006A48F7">
        <w:t>h)</w:t>
      </w:r>
      <w:r w:rsidRPr="006A48F7">
        <w:tab/>
        <w:t>Standard fittings shall include:</w:t>
      </w:r>
    </w:p>
    <w:p w14:paraId="5E9BCA02" w14:textId="77777777" w:rsidR="00E0569A" w:rsidRPr="006A48F7" w:rsidRDefault="00E0569A" w:rsidP="00E0569A">
      <w:pPr>
        <w:ind w:firstLine="851"/>
      </w:pPr>
      <w:r>
        <w:tab/>
      </w:r>
      <w:r w:rsidRPr="006A48F7">
        <w:t>(i)Rating and diagram plate.</w:t>
      </w:r>
    </w:p>
    <w:p w14:paraId="19A1947B" w14:textId="77777777" w:rsidR="00E0569A" w:rsidRPr="006A48F7" w:rsidRDefault="00E0569A" w:rsidP="00E0569A">
      <w:pPr>
        <w:ind w:firstLine="851"/>
      </w:pPr>
      <w:r>
        <w:tab/>
      </w:r>
      <w:r w:rsidRPr="006A48F7">
        <w:t>(ii)Neutral terminal.</w:t>
      </w:r>
    </w:p>
    <w:p w14:paraId="6E669856" w14:textId="77777777" w:rsidR="00E0569A" w:rsidRDefault="00E0569A" w:rsidP="00E0569A"/>
    <w:p w14:paraId="70EEFEAB" w14:textId="77777777" w:rsidR="00E0569A" w:rsidRPr="006A48F7" w:rsidRDefault="00E0569A" w:rsidP="00E0569A">
      <w:pPr>
        <w:numPr>
          <w:ilvl w:val="2"/>
          <w:numId w:val="38"/>
        </w:numPr>
        <w:rPr>
          <w:b/>
        </w:rPr>
      </w:pPr>
      <w:r w:rsidRPr="006A48F7">
        <w:rPr>
          <w:b/>
        </w:rPr>
        <w:t>DISTRIBUTION TRANSFORMERS</w:t>
      </w:r>
    </w:p>
    <w:p w14:paraId="1BACE7D3" w14:textId="77777777" w:rsidR="00E0569A" w:rsidRPr="006A48F7" w:rsidRDefault="00E0569A" w:rsidP="00E0569A"/>
    <w:p w14:paraId="53464D50" w14:textId="77777777" w:rsidR="00E0569A" w:rsidRPr="006A48F7" w:rsidRDefault="00E0569A" w:rsidP="00E0569A">
      <w:pPr>
        <w:rPr>
          <w:b/>
        </w:rPr>
      </w:pPr>
      <w:r>
        <w:rPr>
          <w:b/>
        </w:rPr>
        <w:t xml:space="preserve">C3.6.5.8.1 </w:t>
      </w:r>
      <w:r w:rsidRPr="006A48F7">
        <w:rPr>
          <w:b/>
        </w:rPr>
        <w:t>General Requirements</w:t>
      </w:r>
    </w:p>
    <w:p w14:paraId="4B10D0BA" w14:textId="77777777" w:rsidR="00E0569A" w:rsidRPr="006A48F7" w:rsidRDefault="00E0569A" w:rsidP="00E0569A">
      <w:pPr>
        <w:rPr>
          <w:b/>
        </w:rPr>
      </w:pPr>
    </w:p>
    <w:p w14:paraId="5F24412A" w14:textId="77777777" w:rsidR="00E0569A" w:rsidRPr="006A48F7" w:rsidRDefault="00E0569A" w:rsidP="00E0569A">
      <w:pPr>
        <w:rPr>
          <w:b/>
        </w:rPr>
      </w:pPr>
      <w:r>
        <w:rPr>
          <w:b/>
        </w:rPr>
        <w:t xml:space="preserve">C3.6.5.8.2 </w:t>
      </w:r>
      <w:r w:rsidRPr="006A48F7">
        <w:rPr>
          <w:b/>
        </w:rPr>
        <w:t>Standards</w:t>
      </w:r>
    </w:p>
    <w:p w14:paraId="0CE4E10C" w14:textId="77777777" w:rsidR="00E0569A" w:rsidRPr="006A48F7" w:rsidRDefault="00E0569A" w:rsidP="00E0569A"/>
    <w:p w14:paraId="439A3558" w14:textId="77777777" w:rsidR="00E0569A" w:rsidRPr="006A48F7" w:rsidRDefault="00E0569A" w:rsidP="00E0569A">
      <w:pPr>
        <w:ind w:left="851"/>
      </w:pPr>
      <w:r w:rsidRPr="006A48F7">
        <w:t>In addition to complying with the requirements of Section 6.3 for pole mounted transformers, all distribution transformers shall be manufactured in accordance with SABS 780, and with the following specification.</w:t>
      </w:r>
    </w:p>
    <w:p w14:paraId="0DFD3C5A" w14:textId="77777777" w:rsidR="00E0569A" w:rsidRPr="006A48F7" w:rsidRDefault="00E0569A" w:rsidP="00E0569A"/>
    <w:p w14:paraId="4700F1D5" w14:textId="77777777" w:rsidR="00E0569A" w:rsidRPr="006A48F7" w:rsidRDefault="00E0569A" w:rsidP="00E0569A">
      <w:pPr>
        <w:rPr>
          <w:b/>
        </w:rPr>
      </w:pPr>
      <w:r>
        <w:rPr>
          <w:b/>
        </w:rPr>
        <w:t xml:space="preserve">C3.6.5.8.3 </w:t>
      </w:r>
      <w:r w:rsidRPr="006A48F7">
        <w:rPr>
          <w:b/>
        </w:rPr>
        <w:t>Quality Control</w:t>
      </w:r>
    </w:p>
    <w:p w14:paraId="0A4A4782" w14:textId="77777777" w:rsidR="00E0569A" w:rsidRPr="006A48F7" w:rsidRDefault="00E0569A" w:rsidP="00E0569A"/>
    <w:p w14:paraId="5EA5F282" w14:textId="77777777" w:rsidR="00E0569A" w:rsidRPr="006A48F7" w:rsidRDefault="00E0569A" w:rsidP="00E0569A">
      <w:pPr>
        <w:ind w:left="851"/>
      </w:pPr>
      <w:r w:rsidRPr="006A48F7">
        <w:t xml:space="preserve">If the </w:t>
      </w:r>
      <w:r>
        <w:t>Bidder</w:t>
      </w:r>
      <w:r w:rsidRPr="006A48F7">
        <w:t>’s quality control system meets the requirements of SABS 0157, this should be indicated in the Data Schedule.</w:t>
      </w:r>
    </w:p>
    <w:p w14:paraId="1F554C7B" w14:textId="77777777" w:rsidR="00E0569A" w:rsidRPr="006A48F7" w:rsidRDefault="00E0569A" w:rsidP="00E0569A"/>
    <w:p w14:paraId="2663C9B3" w14:textId="77777777" w:rsidR="00E0569A" w:rsidRPr="006A48F7" w:rsidRDefault="00E0569A" w:rsidP="00E0569A">
      <w:pPr>
        <w:rPr>
          <w:b/>
        </w:rPr>
      </w:pPr>
      <w:r>
        <w:rPr>
          <w:b/>
        </w:rPr>
        <w:t xml:space="preserve">C3.6.5.8.4 </w:t>
      </w:r>
      <w:r w:rsidRPr="006A48F7">
        <w:rPr>
          <w:b/>
        </w:rPr>
        <w:t>Windings</w:t>
      </w:r>
    </w:p>
    <w:p w14:paraId="5D3DA8A6" w14:textId="77777777" w:rsidR="00E0569A" w:rsidRPr="006A48F7" w:rsidRDefault="00E0569A" w:rsidP="00E0569A"/>
    <w:p w14:paraId="217BD33B" w14:textId="77777777" w:rsidR="00E0569A" w:rsidRPr="006A48F7" w:rsidRDefault="00E0569A" w:rsidP="00E0569A">
      <w:pPr>
        <w:ind w:firstLine="851"/>
      </w:pPr>
      <w:r w:rsidRPr="006A48F7">
        <w:t>The Winding material (i.e. copper or aluminium) shall be as specified in the Equipment Schedule.</w:t>
      </w:r>
    </w:p>
    <w:p w14:paraId="266339A1" w14:textId="77777777" w:rsidR="00E0569A" w:rsidRPr="006A48F7" w:rsidRDefault="00E0569A" w:rsidP="00E0569A"/>
    <w:p w14:paraId="47A69BFF" w14:textId="77777777" w:rsidR="00E0569A" w:rsidRPr="006A48F7" w:rsidRDefault="00E0569A" w:rsidP="00E0569A">
      <w:pPr>
        <w:rPr>
          <w:b/>
        </w:rPr>
      </w:pPr>
      <w:r>
        <w:rPr>
          <w:b/>
        </w:rPr>
        <w:t xml:space="preserve">C3.6.5.8.5 </w:t>
      </w:r>
      <w:r w:rsidRPr="006A48F7">
        <w:rPr>
          <w:b/>
        </w:rPr>
        <w:t>Fittings</w:t>
      </w:r>
    </w:p>
    <w:p w14:paraId="5DBB5C8D" w14:textId="77777777" w:rsidR="00E0569A" w:rsidRPr="006A48F7" w:rsidRDefault="00E0569A" w:rsidP="00E0569A"/>
    <w:p w14:paraId="77DA8208" w14:textId="77777777" w:rsidR="00E0569A" w:rsidRPr="006A48F7" w:rsidRDefault="00E0569A" w:rsidP="00E0569A">
      <w:pPr>
        <w:ind w:left="851"/>
      </w:pPr>
      <w:r w:rsidRPr="006A48F7">
        <w:t>The fitting shall be as indicated in the Equipment Schedule. When pole-mounting transformers are specified, all necessary clamps, bolts, nuts, washers, etc. shall be supplied. The bolts, nuts and washers shall be made from stainless steel.</w:t>
      </w:r>
    </w:p>
    <w:p w14:paraId="14BB73EE" w14:textId="77777777" w:rsidR="00E0569A" w:rsidRPr="006A48F7" w:rsidRDefault="00E0569A" w:rsidP="00E0569A"/>
    <w:p w14:paraId="765B3139" w14:textId="77777777" w:rsidR="00E0569A" w:rsidRPr="006A48F7" w:rsidRDefault="00E0569A" w:rsidP="00E0569A">
      <w:pPr>
        <w:rPr>
          <w:b/>
        </w:rPr>
      </w:pPr>
      <w:r>
        <w:rPr>
          <w:b/>
        </w:rPr>
        <w:t xml:space="preserve">C3.6.5.8.6 </w:t>
      </w:r>
      <w:r w:rsidRPr="006A48F7">
        <w:rPr>
          <w:b/>
        </w:rPr>
        <w:t>Drawings</w:t>
      </w:r>
    </w:p>
    <w:p w14:paraId="237C47A7" w14:textId="77777777" w:rsidR="00E0569A" w:rsidRPr="006A48F7" w:rsidRDefault="00E0569A" w:rsidP="00E0569A"/>
    <w:p w14:paraId="71D59387" w14:textId="77777777" w:rsidR="00E0569A" w:rsidRPr="006A48F7" w:rsidRDefault="00E0569A" w:rsidP="00E0569A">
      <w:pPr>
        <w:ind w:left="851"/>
      </w:pPr>
      <w:r w:rsidRPr="006A48F7">
        <w:t>Within six weeks of receiving the official order, the supplier shall submit three copies of the general arrangement drawing and the rating/diagram plate drawing. The general arrangement drawing shall also clearly indicate dimensions, weights and the position of all points of connection for cables or conductors in relation to the base.</w:t>
      </w:r>
    </w:p>
    <w:p w14:paraId="29899549" w14:textId="77777777" w:rsidR="00E0569A" w:rsidRPr="006A48F7" w:rsidRDefault="00E0569A" w:rsidP="00E0569A"/>
    <w:p w14:paraId="1E30D316" w14:textId="77777777" w:rsidR="00E0569A" w:rsidRPr="006A48F7" w:rsidRDefault="00E0569A" w:rsidP="00E0569A">
      <w:pPr>
        <w:rPr>
          <w:b/>
        </w:rPr>
      </w:pPr>
      <w:r>
        <w:rPr>
          <w:b/>
        </w:rPr>
        <w:t xml:space="preserve">C3.6.5.8.7 </w:t>
      </w:r>
      <w:r w:rsidRPr="006A48F7">
        <w:rPr>
          <w:b/>
        </w:rPr>
        <w:t>Testing</w:t>
      </w:r>
    </w:p>
    <w:p w14:paraId="521EA3FF" w14:textId="77777777" w:rsidR="00E0569A" w:rsidRPr="006A48F7" w:rsidRDefault="00E0569A" w:rsidP="00E0569A">
      <w:pPr>
        <w:rPr>
          <w:b/>
        </w:rPr>
      </w:pPr>
    </w:p>
    <w:p w14:paraId="7C863F88" w14:textId="75F27B2D" w:rsidR="00E0569A" w:rsidRPr="006A48F7" w:rsidRDefault="00E0569A" w:rsidP="00E0569A">
      <w:pPr>
        <w:ind w:left="851"/>
      </w:pPr>
      <w:r w:rsidRPr="006A48F7">
        <w:t>Work Tests:</w:t>
      </w:r>
      <w:r w:rsidR="00887D72">
        <w:t xml:space="preserve"> </w:t>
      </w:r>
      <w:r w:rsidRPr="006A48F7">
        <w:t>Route tests shall be carried out at the Manufacturer’s Works in accordance with Clause 7.1.1 and Appendix D of SABS 780. Three copies of the certificates mentioned in D6 shall be supplied to the Engineer.</w:t>
      </w:r>
    </w:p>
    <w:p w14:paraId="454032B3" w14:textId="77777777" w:rsidR="00E0569A" w:rsidRPr="006A48F7" w:rsidRDefault="00E0569A" w:rsidP="00E0569A">
      <w:pPr>
        <w:ind w:left="851"/>
      </w:pPr>
    </w:p>
    <w:p w14:paraId="4AE5E541" w14:textId="02EBA93E" w:rsidR="00E0569A" w:rsidRPr="006A48F7" w:rsidRDefault="00E0569A" w:rsidP="00E0569A">
      <w:pPr>
        <w:ind w:left="851"/>
      </w:pPr>
      <w:r w:rsidRPr="006A48F7">
        <w:t>Site Tests:</w:t>
      </w:r>
      <w:r w:rsidR="00887D72">
        <w:t xml:space="preserve"> </w:t>
      </w:r>
      <w:r w:rsidRPr="006A48F7">
        <w:t>Site tests shall be limited to the measurements and recording of values of insulation resistance and electric strength and moisture content of the insulating oil of non-sealed transformers (oil tests of SABS 555).</w:t>
      </w:r>
    </w:p>
    <w:p w14:paraId="7098BB7D" w14:textId="77777777" w:rsidR="00E0569A" w:rsidRPr="006A48F7" w:rsidRDefault="00E0569A" w:rsidP="00E0569A">
      <w:pPr>
        <w:ind w:left="851"/>
      </w:pPr>
    </w:p>
    <w:p w14:paraId="2E5D9230" w14:textId="77777777" w:rsidR="00E0569A" w:rsidRPr="006A48F7" w:rsidRDefault="00E0569A" w:rsidP="00E0569A">
      <w:pPr>
        <w:ind w:left="851"/>
      </w:pPr>
      <w:r w:rsidRPr="006A48F7">
        <w:t>Transformers which have an insulation resistance less than 1 000 Mega ohms or which fail the oil tests shall not be acceptable.</w:t>
      </w:r>
    </w:p>
    <w:p w14:paraId="56BE04F1" w14:textId="77777777" w:rsidR="00E0569A" w:rsidRPr="006A48F7" w:rsidRDefault="00E0569A" w:rsidP="00E0569A">
      <w:pPr>
        <w:ind w:left="851"/>
      </w:pPr>
    </w:p>
    <w:p w14:paraId="52D072A8" w14:textId="77777777" w:rsidR="00E0569A" w:rsidRPr="006A48F7" w:rsidRDefault="00E0569A" w:rsidP="00E0569A">
      <w:pPr>
        <w:ind w:left="851"/>
      </w:pPr>
      <w:r w:rsidRPr="006A48F7">
        <w:t>Two copies of the test results which shall clearly indicate the person (s) who carried out the tests and which shall bear the signature of that person shall be supplied to the Engineer.</w:t>
      </w:r>
    </w:p>
    <w:p w14:paraId="21CB8075" w14:textId="77777777" w:rsidR="00E0569A" w:rsidRPr="006A48F7" w:rsidRDefault="00E0569A" w:rsidP="00E0569A">
      <w:pPr>
        <w:ind w:left="851"/>
      </w:pPr>
    </w:p>
    <w:p w14:paraId="170BD1C9" w14:textId="77777777" w:rsidR="00E0569A" w:rsidRPr="006A48F7" w:rsidRDefault="00E0569A" w:rsidP="00E0569A">
      <w:pPr>
        <w:ind w:left="851"/>
      </w:pPr>
      <w:r w:rsidRPr="006A48F7">
        <w:t>Two values of insulation resistance shall be measured.</w:t>
      </w:r>
    </w:p>
    <w:p w14:paraId="3B7BD839" w14:textId="77777777" w:rsidR="00E0569A" w:rsidRPr="006A48F7" w:rsidRDefault="00E0569A" w:rsidP="00E0569A">
      <w:pPr>
        <w:ind w:left="851"/>
      </w:pPr>
    </w:p>
    <w:p w14:paraId="1922D222" w14:textId="77777777" w:rsidR="00E0569A" w:rsidRPr="006A48F7" w:rsidRDefault="00E0569A" w:rsidP="00E0569A">
      <w:pPr>
        <w:ind w:left="851"/>
      </w:pPr>
      <w:r w:rsidRPr="006A48F7">
        <w:t>HV winding to earth with the LV winding earthed.</w:t>
      </w:r>
    </w:p>
    <w:p w14:paraId="67E42A81" w14:textId="77777777" w:rsidR="00E0569A" w:rsidRPr="006A48F7" w:rsidRDefault="00E0569A" w:rsidP="00E0569A">
      <w:pPr>
        <w:ind w:left="851"/>
      </w:pPr>
    </w:p>
    <w:p w14:paraId="373F93FF" w14:textId="77777777" w:rsidR="00E0569A" w:rsidRPr="006A48F7" w:rsidRDefault="00E0569A" w:rsidP="00E0569A">
      <w:pPr>
        <w:ind w:left="851"/>
      </w:pPr>
      <w:r w:rsidRPr="006A48F7">
        <w:t>LV winding to earth with the HV winding earthed.</w:t>
      </w:r>
    </w:p>
    <w:p w14:paraId="1D1D5E27" w14:textId="77777777" w:rsidR="00E0569A" w:rsidRPr="006A48F7" w:rsidRDefault="00E0569A" w:rsidP="00E0569A">
      <w:pPr>
        <w:ind w:left="851"/>
      </w:pPr>
    </w:p>
    <w:p w14:paraId="0AB1C0B5" w14:textId="77777777" w:rsidR="00E0569A" w:rsidRPr="006A48F7" w:rsidRDefault="00E0569A" w:rsidP="00E0569A">
      <w:pPr>
        <w:ind w:left="851"/>
      </w:pPr>
      <w:r>
        <w:t>For test 1.6.1 on 22</w:t>
      </w:r>
      <w:r w:rsidRPr="006A48F7">
        <w:t xml:space="preserve"> kV transformers a 5 kV insulation tester shall be used. For test 1.6.2, a 2 kV insulation tester shall be used.</w:t>
      </w:r>
    </w:p>
    <w:p w14:paraId="603A9E9E" w14:textId="77777777" w:rsidR="00E0569A" w:rsidRPr="006A48F7" w:rsidRDefault="00E0569A" w:rsidP="00E0569A"/>
    <w:p w14:paraId="43E3FC73" w14:textId="77777777" w:rsidR="00E0569A" w:rsidRPr="006A48F7" w:rsidRDefault="00E0569A" w:rsidP="00E0569A">
      <w:pPr>
        <w:rPr>
          <w:b/>
        </w:rPr>
      </w:pPr>
      <w:r>
        <w:rPr>
          <w:b/>
        </w:rPr>
        <w:t xml:space="preserve">C3.6.5.8.8 </w:t>
      </w:r>
      <w:r w:rsidRPr="006A48F7">
        <w:rPr>
          <w:b/>
        </w:rPr>
        <w:t>Transport</w:t>
      </w:r>
    </w:p>
    <w:p w14:paraId="1C589495" w14:textId="77777777" w:rsidR="00E0569A" w:rsidRPr="006A48F7" w:rsidRDefault="00E0569A" w:rsidP="00E0569A"/>
    <w:p w14:paraId="0D48D294" w14:textId="77777777" w:rsidR="00E0569A" w:rsidRPr="006A48F7" w:rsidRDefault="00E0569A" w:rsidP="00E0569A">
      <w:pPr>
        <w:ind w:left="851"/>
      </w:pPr>
      <w:r w:rsidRPr="006A48F7">
        <w:t>When silica-gel breathers are specified, they shall be removed, placed in a waterproof covering and securely fixed to the transformer before leaving the manufacturer’s premises.</w:t>
      </w:r>
    </w:p>
    <w:p w14:paraId="3DC31EF4" w14:textId="77777777" w:rsidR="00E0569A" w:rsidRPr="006A48F7" w:rsidRDefault="00E0569A" w:rsidP="00E0569A">
      <w:pPr>
        <w:ind w:left="851"/>
      </w:pPr>
    </w:p>
    <w:p w14:paraId="01875069" w14:textId="77777777" w:rsidR="00E0569A" w:rsidRPr="006A48F7" w:rsidRDefault="00E0569A" w:rsidP="00E0569A">
      <w:pPr>
        <w:ind w:left="851"/>
      </w:pPr>
      <w:r w:rsidRPr="006A48F7">
        <w:t>All other equipment, (e.g. thermometers) shall be suitably protected against the weather and mechanical damage in transit.</w:t>
      </w:r>
    </w:p>
    <w:p w14:paraId="3F24707C" w14:textId="77777777" w:rsidR="00E0569A" w:rsidRPr="006A48F7" w:rsidRDefault="00E0569A" w:rsidP="00E0569A"/>
    <w:p w14:paraId="73FC228E" w14:textId="77777777" w:rsidR="00E0569A" w:rsidRPr="006A48F7" w:rsidRDefault="00E0569A" w:rsidP="00E0569A">
      <w:pPr>
        <w:rPr>
          <w:b/>
        </w:rPr>
      </w:pPr>
      <w:r>
        <w:rPr>
          <w:b/>
        </w:rPr>
        <w:t xml:space="preserve">C3.6.5.8.9 </w:t>
      </w:r>
      <w:r w:rsidRPr="006A48F7">
        <w:rPr>
          <w:b/>
        </w:rPr>
        <w:t>Erection on Site</w:t>
      </w:r>
    </w:p>
    <w:p w14:paraId="2AC6A144" w14:textId="77777777" w:rsidR="00E0569A" w:rsidRPr="006A48F7" w:rsidRDefault="00E0569A" w:rsidP="00E0569A"/>
    <w:p w14:paraId="212574F6" w14:textId="77777777" w:rsidR="00E0569A" w:rsidRPr="006A48F7" w:rsidRDefault="00E0569A" w:rsidP="00E0569A">
      <w:pPr>
        <w:ind w:left="851"/>
      </w:pPr>
      <w:r w:rsidRPr="006A48F7">
        <w:t>When erection is included in the Contract (see Part D.2. Particular Requirements), the transformers shall be off-loaded, installed and correctly positioned in the substations or other places specified.</w:t>
      </w:r>
    </w:p>
    <w:p w14:paraId="3504D13E" w14:textId="77777777" w:rsidR="00E0569A" w:rsidRPr="006A48F7" w:rsidRDefault="00E0569A" w:rsidP="00E0569A">
      <w:pPr>
        <w:ind w:left="851"/>
      </w:pPr>
    </w:p>
    <w:p w14:paraId="14DC0321" w14:textId="77777777" w:rsidR="00E0569A" w:rsidRPr="006A48F7" w:rsidRDefault="00E0569A" w:rsidP="00E0569A">
      <w:pPr>
        <w:ind w:left="851"/>
      </w:pPr>
      <w:r w:rsidRPr="006A48F7">
        <w:t>All packing shall be removed and any bushings or fittings removed for transport shall be replaced. Any damage to the transformers, fittings or paintwork in transit or erection shall then be made good to the approval of the Engineer. If, in the opinion of the Engineer, the damage is such that its repair on site would allow the windings to absorb moisture, or otherwise affect the performance or reliability of the transformer, the transformer shall be returned to the works for repair and shall be re-tested before subsequent despatch to site. After erection (and repair), the transformer shall be cleaned down to remove all dirt and oil.</w:t>
      </w:r>
    </w:p>
    <w:p w14:paraId="5770C707" w14:textId="77777777" w:rsidR="00E0569A" w:rsidRPr="006A48F7" w:rsidRDefault="00E0569A" w:rsidP="00E0569A">
      <w:pPr>
        <w:ind w:left="851"/>
      </w:pPr>
      <w:r w:rsidRPr="006A48F7">
        <w:t>Tests for insulation resistance and oil condition shall then be made as specified.</w:t>
      </w:r>
    </w:p>
    <w:p w14:paraId="1C9040AB" w14:textId="77777777" w:rsidR="00E0569A" w:rsidRPr="006A48F7" w:rsidRDefault="00E0569A" w:rsidP="00E0569A">
      <w:pPr>
        <w:ind w:left="851"/>
      </w:pPr>
    </w:p>
    <w:p w14:paraId="650DB3E4" w14:textId="77777777" w:rsidR="00E0569A" w:rsidRPr="006A48F7" w:rsidRDefault="00E0569A" w:rsidP="00E0569A">
      <w:pPr>
        <w:ind w:left="851"/>
      </w:pPr>
      <w:r w:rsidRPr="006A48F7">
        <w:t>Under no circumstances shall the Electrical Contractor expect or request the Employer to perform any of the services mentioned above.</w:t>
      </w:r>
    </w:p>
    <w:p w14:paraId="59BB0E83" w14:textId="77777777" w:rsidR="00E0569A" w:rsidRDefault="00E0569A" w:rsidP="00E0569A"/>
    <w:p w14:paraId="7828ABE0" w14:textId="77777777" w:rsidR="00E0569A" w:rsidRDefault="00E0569A" w:rsidP="00E0569A"/>
    <w:p w14:paraId="4B56ACFB" w14:textId="77777777" w:rsidR="00E0569A" w:rsidRDefault="00E0569A" w:rsidP="00E0569A">
      <w:pPr>
        <w:rPr>
          <w:b/>
          <w:bCs/>
          <w:spacing w:val="-2"/>
          <w:sz w:val="22"/>
        </w:rPr>
      </w:pPr>
    </w:p>
    <w:p w14:paraId="5736F5B8" w14:textId="77777777" w:rsidR="00E0569A" w:rsidRDefault="00E0569A" w:rsidP="00E0569A">
      <w:pPr>
        <w:rPr>
          <w:b/>
          <w:bCs/>
          <w:spacing w:val="-2"/>
          <w:sz w:val="22"/>
        </w:rPr>
      </w:pPr>
    </w:p>
    <w:p w14:paraId="727D7A31" w14:textId="77777777" w:rsidR="00E0569A" w:rsidRDefault="00E0569A" w:rsidP="00E0569A">
      <w:pPr>
        <w:rPr>
          <w:b/>
          <w:bCs/>
          <w:spacing w:val="-2"/>
          <w:sz w:val="22"/>
        </w:rPr>
      </w:pPr>
    </w:p>
    <w:p w14:paraId="52C5AEA6" w14:textId="77777777" w:rsidR="00E0569A" w:rsidRDefault="00E0569A" w:rsidP="00E0569A">
      <w:pPr>
        <w:rPr>
          <w:b/>
          <w:bCs/>
          <w:spacing w:val="-2"/>
          <w:sz w:val="22"/>
        </w:rPr>
      </w:pPr>
    </w:p>
    <w:p w14:paraId="04C9F219" w14:textId="77777777" w:rsidR="00E0569A" w:rsidRDefault="00E0569A" w:rsidP="00E0569A">
      <w:pPr>
        <w:rPr>
          <w:b/>
          <w:bCs/>
          <w:spacing w:val="-2"/>
          <w:sz w:val="22"/>
        </w:rPr>
      </w:pPr>
    </w:p>
    <w:p w14:paraId="525949C0" w14:textId="77777777" w:rsidR="00E0569A" w:rsidRDefault="00E0569A" w:rsidP="00E0569A">
      <w:pPr>
        <w:rPr>
          <w:b/>
          <w:bCs/>
          <w:spacing w:val="-2"/>
          <w:sz w:val="22"/>
        </w:rPr>
      </w:pPr>
    </w:p>
    <w:p w14:paraId="466F2C15" w14:textId="77777777" w:rsidR="00E0569A" w:rsidRDefault="00E0569A" w:rsidP="00E0569A">
      <w:pPr>
        <w:rPr>
          <w:b/>
          <w:bCs/>
          <w:spacing w:val="-2"/>
          <w:sz w:val="22"/>
        </w:rPr>
      </w:pPr>
    </w:p>
    <w:p w14:paraId="31FAF999" w14:textId="77777777" w:rsidR="00E0569A" w:rsidRDefault="00E0569A" w:rsidP="00E0569A">
      <w:pPr>
        <w:rPr>
          <w:b/>
          <w:bCs/>
          <w:spacing w:val="-2"/>
          <w:sz w:val="22"/>
        </w:rPr>
      </w:pPr>
    </w:p>
    <w:p w14:paraId="04461F81" w14:textId="77777777" w:rsidR="00E0569A" w:rsidRDefault="00E0569A" w:rsidP="00E0569A">
      <w:pPr>
        <w:rPr>
          <w:b/>
          <w:bCs/>
          <w:spacing w:val="-2"/>
          <w:sz w:val="22"/>
        </w:rPr>
      </w:pPr>
    </w:p>
    <w:p w14:paraId="11333ED4" w14:textId="77777777" w:rsidR="00E0569A" w:rsidRDefault="00E0569A" w:rsidP="00E0569A">
      <w:pPr>
        <w:rPr>
          <w:b/>
          <w:bCs/>
          <w:spacing w:val="-2"/>
          <w:sz w:val="22"/>
        </w:rPr>
      </w:pPr>
    </w:p>
    <w:p w14:paraId="75FE0FDF" w14:textId="77777777" w:rsidR="00E0569A" w:rsidRDefault="00E0569A" w:rsidP="00E0569A">
      <w:pPr>
        <w:rPr>
          <w:b/>
          <w:bCs/>
          <w:spacing w:val="-2"/>
          <w:sz w:val="22"/>
        </w:rPr>
      </w:pPr>
    </w:p>
    <w:p w14:paraId="2EB3DB71" w14:textId="77777777" w:rsidR="00E0569A" w:rsidRDefault="00E0569A" w:rsidP="00E0569A">
      <w:pPr>
        <w:rPr>
          <w:b/>
          <w:bCs/>
          <w:spacing w:val="-2"/>
          <w:sz w:val="22"/>
        </w:rPr>
      </w:pPr>
    </w:p>
    <w:p w14:paraId="44F65A96" w14:textId="77777777" w:rsidR="00E0569A" w:rsidRDefault="00E0569A" w:rsidP="00E0569A">
      <w:pPr>
        <w:rPr>
          <w:b/>
          <w:bCs/>
          <w:spacing w:val="-2"/>
          <w:sz w:val="22"/>
        </w:rPr>
      </w:pPr>
    </w:p>
    <w:p w14:paraId="39FE12D8" w14:textId="77777777" w:rsidR="00E0569A" w:rsidRDefault="00E0569A" w:rsidP="00E0569A">
      <w:pPr>
        <w:rPr>
          <w:b/>
          <w:bCs/>
          <w:spacing w:val="-2"/>
          <w:sz w:val="22"/>
        </w:rPr>
      </w:pPr>
    </w:p>
    <w:p w14:paraId="6325C6F4" w14:textId="77777777" w:rsidR="00AC6A7B" w:rsidRDefault="00AC6A7B" w:rsidP="00E0569A">
      <w:pPr>
        <w:rPr>
          <w:b/>
          <w:bCs/>
          <w:spacing w:val="-2"/>
          <w:sz w:val="22"/>
        </w:rPr>
      </w:pPr>
    </w:p>
    <w:p w14:paraId="3B4E5A5A" w14:textId="77777777" w:rsidR="00AC6A7B" w:rsidRDefault="00AC6A7B" w:rsidP="00E0569A">
      <w:pPr>
        <w:rPr>
          <w:b/>
          <w:bCs/>
          <w:spacing w:val="-2"/>
          <w:sz w:val="22"/>
        </w:rPr>
      </w:pPr>
    </w:p>
    <w:p w14:paraId="47ED151F" w14:textId="77777777" w:rsidR="00AC6A7B" w:rsidRDefault="00AC6A7B" w:rsidP="00E0569A">
      <w:pPr>
        <w:rPr>
          <w:b/>
          <w:bCs/>
          <w:spacing w:val="-2"/>
          <w:sz w:val="22"/>
        </w:rPr>
      </w:pPr>
    </w:p>
    <w:p w14:paraId="6D502BB6" w14:textId="77777777" w:rsidR="00AC6A7B" w:rsidRDefault="00AC6A7B" w:rsidP="00E0569A">
      <w:pPr>
        <w:rPr>
          <w:b/>
          <w:bCs/>
          <w:spacing w:val="-2"/>
          <w:sz w:val="22"/>
        </w:rPr>
      </w:pPr>
    </w:p>
    <w:p w14:paraId="37A9E313" w14:textId="77777777" w:rsidR="00AC6A7B" w:rsidRDefault="00AC6A7B" w:rsidP="00E0569A">
      <w:pPr>
        <w:rPr>
          <w:b/>
          <w:bCs/>
          <w:spacing w:val="-2"/>
          <w:sz w:val="22"/>
        </w:rPr>
      </w:pPr>
    </w:p>
    <w:p w14:paraId="0B79106B" w14:textId="77777777" w:rsidR="00AC6A7B" w:rsidRDefault="00AC6A7B" w:rsidP="00E0569A">
      <w:pPr>
        <w:rPr>
          <w:b/>
          <w:bCs/>
          <w:spacing w:val="-2"/>
          <w:sz w:val="22"/>
        </w:rPr>
      </w:pPr>
    </w:p>
    <w:p w14:paraId="3E779B68" w14:textId="77777777" w:rsidR="00AC6A7B" w:rsidRDefault="00AC6A7B" w:rsidP="00E0569A">
      <w:pPr>
        <w:rPr>
          <w:b/>
          <w:bCs/>
          <w:spacing w:val="-2"/>
          <w:sz w:val="22"/>
        </w:rPr>
      </w:pPr>
    </w:p>
    <w:p w14:paraId="0D91CA03" w14:textId="77777777" w:rsidR="00AC6A7B" w:rsidRDefault="00AC6A7B" w:rsidP="00E0569A">
      <w:pPr>
        <w:rPr>
          <w:b/>
          <w:bCs/>
          <w:spacing w:val="-2"/>
          <w:sz w:val="22"/>
        </w:rPr>
      </w:pPr>
    </w:p>
    <w:p w14:paraId="2CFF97C7" w14:textId="77777777" w:rsidR="00AC6A7B" w:rsidRDefault="00AC6A7B" w:rsidP="00E0569A">
      <w:pPr>
        <w:rPr>
          <w:b/>
          <w:bCs/>
          <w:spacing w:val="-2"/>
          <w:sz w:val="22"/>
        </w:rPr>
      </w:pPr>
    </w:p>
    <w:p w14:paraId="646E7A18" w14:textId="77777777" w:rsidR="00AC6A7B" w:rsidRDefault="00AC6A7B" w:rsidP="00E0569A">
      <w:pPr>
        <w:rPr>
          <w:b/>
          <w:bCs/>
          <w:spacing w:val="-2"/>
          <w:sz w:val="22"/>
        </w:rPr>
      </w:pPr>
    </w:p>
    <w:p w14:paraId="7D4ECB86" w14:textId="77777777" w:rsidR="00AC6A7B" w:rsidRDefault="00AC6A7B" w:rsidP="00E0569A">
      <w:pPr>
        <w:rPr>
          <w:b/>
          <w:bCs/>
          <w:spacing w:val="-2"/>
          <w:sz w:val="22"/>
        </w:rPr>
      </w:pPr>
    </w:p>
    <w:p w14:paraId="52E2C798" w14:textId="77777777" w:rsidR="00AC6A7B" w:rsidRDefault="00AC6A7B" w:rsidP="00E0569A">
      <w:pPr>
        <w:rPr>
          <w:b/>
          <w:bCs/>
          <w:spacing w:val="-2"/>
          <w:sz w:val="22"/>
        </w:rPr>
      </w:pPr>
    </w:p>
    <w:p w14:paraId="610FEC0E" w14:textId="77777777" w:rsidR="00AC6A7B" w:rsidRDefault="00AC6A7B" w:rsidP="00E0569A">
      <w:pPr>
        <w:rPr>
          <w:b/>
          <w:bCs/>
          <w:spacing w:val="-2"/>
          <w:sz w:val="22"/>
        </w:rPr>
      </w:pPr>
    </w:p>
    <w:p w14:paraId="3ADFCD1F" w14:textId="77777777" w:rsidR="00AC6A7B" w:rsidRDefault="00AC6A7B" w:rsidP="00E0569A">
      <w:pPr>
        <w:rPr>
          <w:b/>
          <w:bCs/>
          <w:spacing w:val="-2"/>
          <w:sz w:val="22"/>
        </w:rPr>
      </w:pPr>
    </w:p>
    <w:p w14:paraId="36CCF7A7" w14:textId="77777777" w:rsidR="00AC6A7B" w:rsidRDefault="00AC6A7B" w:rsidP="00E0569A">
      <w:pPr>
        <w:rPr>
          <w:b/>
          <w:bCs/>
          <w:spacing w:val="-2"/>
          <w:sz w:val="22"/>
        </w:rPr>
      </w:pPr>
    </w:p>
    <w:p w14:paraId="70458FE4" w14:textId="77777777" w:rsidR="00AC6A7B" w:rsidRDefault="00AC6A7B" w:rsidP="00E0569A">
      <w:pPr>
        <w:rPr>
          <w:b/>
          <w:bCs/>
          <w:spacing w:val="-2"/>
          <w:sz w:val="22"/>
        </w:rPr>
      </w:pPr>
    </w:p>
    <w:p w14:paraId="37AE0FF2" w14:textId="77777777" w:rsidR="00AC6A7B" w:rsidRDefault="00AC6A7B" w:rsidP="00E0569A">
      <w:pPr>
        <w:rPr>
          <w:b/>
          <w:bCs/>
          <w:spacing w:val="-2"/>
          <w:sz w:val="22"/>
        </w:rPr>
      </w:pPr>
    </w:p>
    <w:p w14:paraId="2BA682F8" w14:textId="77777777" w:rsidR="00AC6A7B" w:rsidRDefault="00AC6A7B" w:rsidP="00E0569A">
      <w:pPr>
        <w:rPr>
          <w:b/>
          <w:bCs/>
          <w:spacing w:val="-2"/>
          <w:sz w:val="22"/>
        </w:rPr>
      </w:pPr>
    </w:p>
    <w:p w14:paraId="2DFB2595" w14:textId="77777777" w:rsidR="00E0569A" w:rsidRPr="003C4063" w:rsidRDefault="00E0569A" w:rsidP="00E0569A">
      <w:pPr>
        <w:rPr>
          <w:b/>
          <w:bCs/>
          <w:spacing w:val="-2"/>
          <w:sz w:val="22"/>
        </w:rPr>
      </w:pPr>
    </w:p>
    <w:p w14:paraId="16DD9588" w14:textId="77777777" w:rsidR="00E0569A" w:rsidRPr="006A48F7" w:rsidRDefault="00E0569A" w:rsidP="00E0569A">
      <w:pPr>
        <w:numPr>
          <w:ilvl w:val="1"/>
          <w:numId w:val="38"/>
        </w:numPr>
        <w:rPr>
          <w:b/>
        </w:rPr>
      </w:pPr>
      <w:r>
        <w:rPr>
          <w:b/>
        </w:rPr>
        <w:t>PROJECT COMPONETS</w:t>
      </w:r>
    </w:p>
    <w:p w14:paraId="4DBE320F" w14:textId="77777777" w:rsidR="00E0569A" w:rsidRDefault="00E0569A" w:rsidP="00E0569A">
      <w:pPr>
        <w:rPr>
          <w:b/>
          <w:bCs/>
        </w:rPr>
      </w:pPr>
    </w:p>
    <w:p w14:paraId="1493575F" w14:textId="77777777" w:rsidR="00E0569A" w:rsidRPr="006A48F7" w:rsidRDefault="00E0569A" w:rsidP="00E0569A"/>
    <w:p w14:paraId="738B9CE4" w14:textId="77777777" w:rsidR="00E0569A" w:rsidRPr="006A48F7" w:rsidRDefault="00E0569A" w:rsidP="00E0569A">
      <w:pPr>
        <w:rPr>
          <w:b/>
        </w:rPr>
      </w:pPr>
      <w:r w:rsidRPr="006A48F7">
        <w:rPr>
          <w:b/>
        </w:rPr>
        <w:t>INDEX</w:t>
      </w:r>
      <w:r w:rsidRPr="006A48F7">
        <w:rPr>
          <w:b/>
        </w:rPr>
        <w:tab/>
      </w:r>
    </w:p>
    <w:p w14:paraId="4E0EDEAC" w14:textId="77777777" w:rsidR="00E0569A" w:rsidRPr="006A48F7" w:rsidRDefault="00E0569A" w:rsidP="00E0569A"/>
    <w:p w14:paraId="2B815277" w14:textId="77777777" w:rsidR="00E0569A" w:rsidRPr="006A48F7" w:rsidRDefault="00E0569A" w:rsidP="00E0569A">
      <w:r w:rsidRPr="006A48F7">
        <w:t>1.</w:t>
      </w:r>
      <w:r w:rsidRPr="006A48F7">
        <w:tab/>
        <w:t>INTRODUCTION</w:t>
      </w:r>
      <w:r w:rsidRPr="006A48F7">
        <w:tab/>
      </w:r>
    </w:p>
    <w:p w14:paraId="1B455AE0" w14:textId="77777777" w:rsidR="00E0569A" w:rsidRPr="006A48F7" w:rsidRDefault="00E0569A" w:rsidP="00E0569A"/>
    <w:p w14:paraId="4EBC0D54" w14:textId="77777777" w:rsidR="00E0569A" w:rsidRDefault="00E0569A" w:rsidP="00E0569A">
      <w:pPr>
        <w:numPr>
          <w:ilvl w:val="0"/>
          <w:numId w:val="57"/>
        </w:numPr>
      </w:pPr>
      <w:r w:rsidRPr="006A48F7">
        <w:t>DEFINITIONS</w:t>
      </w:r>
      <w:r w:rsidRPr="006A48F7">
        <w:tab/>
      </w:r>
    </w:p>
    <w:p w14:paraId="1F583412" w14:textId="77777777" w:rsidR="00E0569A" w:rsidRPr="006A48F7" w:rsidRDefault="00E0569A" w:rsidP="00E0569A">
      <w:pPr>
        <w:ind w:left="360"/>
      </w:pPr>
    </w:p>
    <w:p w14:paraId="15D2673D" w14:textId="77777777" w:rsidR="00E0569A" w:rsidRPr="006A48F7" w:rsidRDefault="00E0569A" w:rsidP="00E0569A">
      <w:r w:rsidRPr="006A48F7">
        <w:t>CSS. 1</w:t>
      </w:r>
      <w:r w:rsidRPr="006A48F7">
        <w:tab/>
        <w:t>Accidents / Occupational Disease</w:t>
      </w:r>
      <w:r w:rsidRPr="006A48F7">
        <w:tab/>
      </w:r>
    </w:p>
    <w:p w14:paraId="43CF5AB0" w14:textId="77777777" w:rsidR="00E0569A" w:rsidRPr="006A48F7" w:rsidRDefault="00E0569A" w:rsidP="00E0569A">
      <w:r w:rsidRPr="006A48F7">
        <w:t>CSS. 2</w:t>
      </w:r>
      <w:r w:rsidRPr="006A48F7">
        <w:tab/>
        <w:t>Accommodation</w:t>
      </w:r>
      <w:r w:rsidRPr="006A48F7">
        <w:tab/>
      </w:r>
    </w:p>
    <w:p w14:paraId="04D6EF61" w14:textId="77777777" w:rsidR="00E0569A" w:rsidRPr="006A48F7" w:rsidRDefault="00E0569A" w:rsidP="00E0569A">
      <w:r w:rsidRPr="006A48F7">
        <w:t>CSS. 3</w:t>
      </w:r>
      <w:r w:rsidRPr="006A48F7">
        <w:tab/>
        <w:t>Advice Regarding Safety Requirements</w:t>
      </w:r>
      <w:r w:rsidRPr="006A48F7">
        <w:tab/>
      </w:r>
    </w:p>
    <w:p w14:paraId="44A9FCC2" w14:textId="77777777" w:rsidR="00E0569A" w:rsidRPr="006A48F7" w:rsidRDefault="00E0569A" w:rsidP="00E0569A">
      <w:r w:rsidRPr="006A48F7">
        <w:t>CSS. 4</w:t>
      </w:r>
      <w:r w:rsidRPr="006A48F7">
        <w:tab/>
        <w:t>Atmospheric Conditions</w:t>
      </w:r>
      <w:r w:rsidRPr="006A48F7">
        <w:tab/>
      </w:r>
    </w:p>
    <w:p w14:paraId="485271DF" w14:textId="77777777" w:rsidR="00E0569A" w:rsidRPr="006A48F7" w:rsidRDefault="00E0569A" w:rsidP="00E0569A">
      <w:r w:rsidRPr="006A48F7">
        <w:t>CSS. 5</w:t>
      </w:r>
      <w:r w:rsidRPr="006A48F7">
        <w:tab/>
        <w:t>Batch plants</w:t>
      </w:r>
      <w:r w:rsidRPr="006A48F7">
        <w:tab/>
      </w:r>
    </w:p>
    <w:p w14:paraId="1DE75839" w14:textId="77777777" w:rsidR="00E0569A" w:rsidRPr="006A48F7" w:rsidRDefault="00E0569A" w:rsidP="00E0569A">
      <w:r w:rsidRPr="006A48F7">
        <w:t>CSS. 6</w:t>
      </w:r>
      <w:r w:rsidRPr="006A48F7">
        <w:tab/>
        <w:t>Boatswain’s chairs</w:t>
      </w:r>
      <w:r w:rsidRPr="006A48F7">
        <w:tab/>
      </w:r>
    </w:p>
    <w:p w14:paraId="4F303EE0" w14:textId="77777777" w:rsidR="00E0569A" w:rsidRPr="006A48F7" w:rsidRDefault="00E0569A" w:rsidP="00E0569A">
      <w:r w:rsidRPr="006A48F7">
        <w:t>CSS. 7</w:t>
      </w:r>
      <w:r w:rsidRPr="006A48F7">
        <w:tab/>
        <w:t>Commissioning</w:t>
      </w:r>
      <w:r w:rsidRPr="006A48F7">
        <w:tab/>
      </w:r>
    </w:p>
    <w:p w14:paraId="08E8EBBF" w14:textId="77777777" w:rsidR="00E0569A" w:rsidRPr="006A48F7" w:rsidRDefault="00E0569A" w:rsidP="00E0569A">
      <w:r w:rsidRPr="006A48F7">
        <w:t>CSS. 8</w:t>
      </w:r>
      <w:r w:rsidRPr="006A48F7">
        <w:tab/>
        <w:t>Compressed Gas Cylinders (Vessels under pressure Regulations)</w:t>
      </w:r>
      <w:r w:rsidRPr="006A48F7">
        <w:tab/>
      </w:r>
    </w:p>
    <w:p w14:paraId="6AA8C617" w14:textId="77777777" w:rsidR="00E0569A" w:rsidRPr="006A48F7" w:rsidRDefault="00E0569A" w:rsidP="00E0569A">
      <w:r w:rsidRPr="006A48F7">
        <w:t>CSS. 9</w:t>
      </w:r>
      <w:r w:rsidRPr="006A48F7">
        <w:tab/>
        <w:t>Confined Space Entry (General Safety Regulations 5)</w:t>
      </w:r>
      <w:r w:rsidRPr="006A48F7">
        <w:tab/>
      </w:r>
    </w:p>
    <w:p w14:paraId="67C45A09" w14:textId="77777777" w:rsidR="00E0569A" w:rsidRPr="006A48F7" w:rsidRDefault="00E0569A" w:rsidP="00E0569A">
      <w:r w:rsidRPr="006A48F7">
        <w:t>CSS. 10</w:t>
      </w:r>
      <w:r w:rsidRPr="006A48F7">
        <w:tab/>
        <w:t>Construction Welfare Facilities</w:t>
      </w:r>
      <w:r w:rsidRPr="006A48F7">
        <w:tab/>
      </w:r>
    </w:p>
    <w:p w14:paraId="72BF0ADF" w14:textId="77777777" w:rsidR="00E0569A" w:rsidRPr="006A48F7" w:rsidRDefault="00E0569A" w:rsidP="00E0569A">
      <w:r w:rsidRPr="006A48F7">
        <w:t>CSS. 11</w:t>
      </w:r>
      <w:r w:rsidRPr="006A48F7">
        <w:tab/>
        <w:t>Control of Unsafe Acts and Behaviour</w:t>
      </w:r>
      <w:r w:rsidRPr="006A48F7">
        <w:tab/>
      </w:r>
    </w:p>
    <w:p w14:paraId="2610F3AA" w14:textId="77777777" w:rsidR="00E0569A" w:rsidRPr="006A48F7" w:rsidRDefault="00E0569A" w:rsidP="00E0569A">
      <w:r w:rsidRPr="006A48F7">
        <w:t>CSS. 12</w:t>
      </w:r>
      <w:r w:rsidRPr="006A48F7">
        <w:tab/>
        <w:t>Cranes</w:t>
      </w:r>
      <w:r w:rsidRPr="006A48F7">
        <w:tab/>
      </w:r>
    </w:p>
    <w:p w14:paraId="736094E6" w14:textId="77777777" w:rsidR="00E0569A" w:rsidRPr="006A48F7" w:rsidRDefault="00E0569A" w:rsidP="00E0569A">
      <w:r w:rsidRPr="006A48F7">
        <w:t>CSS. 13</w:t>
      </w:r>
      <w:r w:rsidRPr="006A48F7">
        <w:tab/>
        <w:t>Construction Vehicles and Mobile plant</w:t>
      </w:r>
      <w:r w:rsidRPr="006A48F7">
        <w:tab/>
      </w:r>
    </w:p>
    <w:p w14:paraId="5B3D3B15" w14:textId="77777777" w:rsidR="00E0569A" w:rsidRPr="006A48F7" w:rsidRDefault="00E0569A" w:rsidP="00E0569A">
      <w:r w:rsidRPr="006A48F7">
        <w:t>CSS. 14</w:t>
      </w:r>
      <w:r w:rsidRPr="006A48F7">
        <w:tab/>
        <w:t>Demolition work</w:t>
      </w:r>
      <w:r w:rsidRPr="006A48F7">
        <w:tab/>
      </w:r>
    </w:p>
    <w:p w14:paraId="57107476" w14:textId="77777777" w:rsidR="00E0569A" w:rsidRPr="006A48F7" w:rsidRDefault="00E0569A" w:rsidP="00E0569A">
      <w:r w:rsidRPr="006A48F7">
        <w:t>CSS. 15</w:t>
      </w:r>
      <w:r w:rsidRPr="006A48F7">
        <w:tab/>
        <w:t>Electrical Installations and Machinery on Construction Sites</w:t>
      </w:r>
      <w:r w:rsidRPr="006A48F7">
        <w:tab/>
      </w:r>
    </w:p>
    <w:p w14:paraId="2D50B8EC" w14:textId="77777777" w:rsidR="00E0569A" w:rsidRPr="006A48F7" w:rsidRDefault="00E0569A" w:rsidP="00E0569A">
      <w:r w:rsidRPr="006A48F7">
        <w:t>CSS. 16</w:t>
      </w:r>
      <w:r w:rsidRPr="006A48F7">
        <w:tab/>
        <w:t>Electrical Equipment (Hand Tools) (E.M.R. 9+10)</w:t>
      </w:r>
      <w:r w:rsidRPr="006A48F7">
        <w:tab/>
      </w:r>
    </w:p>
    <w:p w14:paraId="0CD2F859" w14:textId="77777777" w:rsidR="00E0569A" w:rsidRPr="006A48F7" w:rsidRDefault="00E0569A" w:rsidP="00E0569A">
      <w:r w:rsidRPr="006A48F7">
        <w:t>CSS. 17</w:t>
      </w:r>
      <w:r w:rsidRPr="006A48F7">
        <w:tab/>
        <w:t>Electrical / Mechanical Lock Out (General Machinery Regulations 6)</w:t>
      </w:r>
      <w:r w:rsidRPr="006A48F7">
        <w:tab/>
      </w:r>
    </w:p>
    <w:p w14:paraId="148E342B" w14:textId="77777777" w:rsidR="00E0569A" w:rsidRPr="006A48F7" w:rsidRDefault="00E0569A" w:rsidP="00E0569A">
      <w:r w:rsidRPr="006A48F7">
        <w:t>CSS. 18</w:t>
      </w:r>
      <w:r w:rsidRPr="006A48F7">
        <w:tab/>
        <w:t>Excavation Work</w:t>
      </w:r>
      <w:r w:rsidRPr="006A48F7">
        <w:tab/>
      </w:r>
    </w:p>
    <w:p w14:paraId="2E741430" w14:textId="77777777" w:rsidR="00E0569A" w:rsidRPr="006A48F7" w:rsidRDefault="00E0569A" w:rsidP="00E0569A">
      <w:r w:rsidRPr="006A48F7">
        <w:t>CSS. 19</w:t>
      </w:r>
      <w:r w:rsidRPr="006A48F7">
        <w:tab/>
        <w:t>Explosive Powered Tools</w:t>
      </w:r>
      <w:r w:rsidRPr="006A48F7">
        <w:tab/>
      </w:r>
    </w:p>
    <w:p w14:paraId="3637429D" w14:textId="77777777" w:rsidR="00E0569A" w:rsidRPr="006A48F7" w:rsidRDefault="00E0569A" w:rsidP="00E0569A">
      <w:r w:rsidRPr="006A48F7">
        <w:t>CSS. 20</w:t>
      </w:r>
      <w:r w:rsidRPr="006A48F7">
        <w:tab/>
        <w:t>Fire Precautions on Construction sites</w:t>
      </w:r>
      <w:r w:rsidRPr="006A48F7">
        <w:tab/>
      </w:r>
    </w:p>
    <w:p w14:paraId="01035E53" w14:textId="77777777" w:rsidR="00E0569A" w:rsidRPr="006A48F7" w:rsidRDefault="00E0569A" w:rsidP="00E0569A">
      <w:r w:rsidRPr="006A48F7">
        <w:t>CSS. 21</w:t>
      </w:r>
      <w:r w:rsidRPr="006A48F7">
        <w:tab/>
        <w:t>Flammable liquids on Construction Sites: Use and Temporary Storage</w:t>
      </w:r>
      <w:r w:rsidRPr="006A48F7">
        <w:tab/>
      </w:r>
    </w:p>
    <w:p w14:paraId="79464F18" w14:textId="77777777" w:rsidR="00E0569A" w:rsidRPr="006A48F7" w:rsidRDefault="00E0569A" w:rsidP="00E0569A">
      <w:r w:rsidRPr="006A48F7">
        <w:t>CSS. 22</w:t>
      </w:r>
      <w:r w:rsidRPr="006A48F7">
        <w:tab/>
        <w:t>First Aid (General Safety Regulations 3)</w:t>
      </w:r>
      <w:r w:rsidRPr="006A48F7">
        <w:tab/>
      </w:r>
    </w:p>
    <w:p w14:paraId="19554DB9" w14:textId="77777777" w:rsidR="00E0569A" w:rsidRPr="006A48F7" w:rsidRDefault="00E0569A" w:rsidP="00E0569A">
      <w:r w:rsidRPr="006A48F7">
        <w:t>CSS. 23</w:t>
      </w:r>
      <w:r w:rsidRPr="006A48F7">
        <w:tab/>
        <w:t>Fall Protection</w:t>
      </w:r>
      <w:r w:rsidRPr="006A48F7">
        <w:tab/>
      </w:r>
    </w:p>
    <w:p w14:paraId="789376EA" w14:textId="77777777" w:rsidR="00E0569A" w:rsidRPr="006A48F7" w:rsidRDefault="00E0569A" w:rsidP="00E0569A">
      <w:r w:rsidRPr="006A48F7">
        <w:t>CSS. 24</w:t>
      </w:r>
      <w:r w:rsidRPr="006A48F7">
        <w:tab/>
        <w:t>Formwork and Support Work</w:t>
      </w:r>
      <w:r w:rsidRPr="006A48F7">
        <w:tab/>
      </w:r>
    </w:p>
    <w:p w14:paraId="4C45DE80" w14:textId="77777777" w:rsidR="00E0569A" w:rsidRPr="006A48F7" w:rsidRDefault="00E0569A" w:rsidP="00E0569A">
      <w:r w:rsidRPr="006A48F7">
        <w:t>CSS. 25</w:t>
      </w:r>
      <w:r w:rsidRPr="006A48F7">
        <w:tab/>
        <w:t>Guards (Driven Machinery Regulations)</w:t>
      </w:r>
      <w:r w:rsidRPr="006A48F7">
        <w:tab/>
      </w:r>
    </w:p>
    <w:p w14:paraId="2F75B921" w14:textId="77777777" w:rsidR="00E0569A" w:rsidRPr="006A48F7" w:rsidRDefault="00E0569A" w:rsidP="00E0569A">
      <w:r w:rsidRPr="006A48F7">
        <w:t>CSS. 26</w:t>
      </w:r>
      <w:r w:rsidRPr="006A48F7">
        <w:tab/>
        <w:t>Horseplay</w:t>
      </w:r>
      <w:r w:rsidRPr="006A48F7">
        <w:tab/>
      </w:r>
    </w:p>
    <w:p w14:paraId="524BFEA7" w14:textId="77777777" w:rsidR="00E0569A" w:rsidRPr="006A48F7" w:rsidRDefault="00E0569A" w:rsidP="00E0569A">
      <w:r w:rsidRPr="006A48F7">
        <w:t>CSS. 27</w:t>
      </w:r>
      <w:r w:rsidRPr="006A48F7">
        <w:tab/>
        <w:t>Hot Work (General Safety Regulations 9)</w:t>
      </w:r>
      <w:r w:rsidRPr="006A48F7">
        <w:tab/>
      </w:r>
    </w:p>
    <w:p w14:paraId="48753A70" w14:textId="77777777" w:rsidR="00E0569A" w:rsidRPr="006A48F7" w:rsidRDefault="00E0569A" w:rsidP="00E0569A">
      <w:r w:rsidRPr="006A48F7">
        <w:t>CSS. 28</w:t>
      </w:r>
      <w:r w:rsidRPr="006A48F7">
        <w:tab/>
        <w:t>Housekeeping on Construction Sites</w:t>
      </w:r>
      <w:r w:rsidRPr="006A48F7">
        <w:tab/>
      </w:r>
    </w:p>
    <w:p w14:paraId="544FB87F" w14:textId="77777777" w:rsidR="00E0569A" w:rsidRPr="006A48F7" w:rsidRDefault="00E0569A" w:rsidP="00E0569A">
      <w:r w:rsidRPr="006A48F7">
        <w:t>CSS. 29</w:t>
      </w:r>
      <w:r w:rsidRPr="006A48F7">
        <w:tab/>
        <w:t>Ladders (General Safety Regulations 13)</w:t>
      </w:r>
      <w:r w:rsidRPr="006A48F7">
        <w:tab/>
      </w:r>
    </w:p>
    <w:p w14:paraId="1165C9DD" w14:textId="77777777" w:rsidR="00E0569A" w:rsidRPr="006A48F7" w:rsidRDefault="00E0569A" w:rsidP="00E0569A">
      <w:r w:rsidRPr="006A48F7">
        <w:t>CSS. 30</w:t>
      </w:r>
      <w:r w:rsidRPr="006A48F7">
        <w:tab/>
        <w:t>Liability</w:t>
      </w:r>
      <w:r w:rsidRPr="006A48F7">
        <w:tab/>
      </w:r>
    </w:p>
    <w:p w14:paraId="08FDE214" w14:textId="77777777" w:rsidR="00E0569A" w:rsidRPr="006A48F7" w:rsidRDefault="00E0569A" w:rsidP="00E0569A">
      <w:r w:rsidRPr="006A48F7">
        <w:t>CSS. 31</w:t>
      </w:r>
      <w:r w:rsidRPr="006A48F7">
        <w:tab/>
        <w:t>Material Hoists</w:t>
      </w:r>
      <w:r w:rsidRPr="006A48F7">
        <w:tab/>
      </w:r>
    </w:p>
    <w:p w14:paraId="0ED6D4FD" w14:textId="77777777" w:rsidR="00E0569A" w:rsidRPr="006A48F7" w:rsidRDefault="00E0569A" w:rsidP="00E0569A">
      <w:r w:rsidRPr="006A48F7">
        <w:t>CSS. 32</w:t>
      </w:r>
      <w:r w:rsidRPr="006A48F7">
        <w:tab/>
        <w:t>Overhead Electrical Conductors (Electrical Machinery Regulations)</w:t>
      </w:r>
      <w:r w:rsidRPr="006A48F7">
        <w:tab/>
      </w:r>
    </w:p>
    <w:p w14:paraId="62B59878" w14:textId="77777777" w:rsidR="00E0569A" w:rsidRPr="006A48F7" w:rsidRDefault="00E0569A" w:rsidP="00E0569A">
      <w:r w:rsidRPr="006A48F7">
        <w:t>CSS. 33</w:t>
      </w:r>
      <w:r w:rsidRPr="006A48F7">
        <w:tab/>
        <w:t>Parking</w:t>
      </w:r>
      <w:r w:rsidRPr="006A48F7">
        <w:tab/>
      </w:r>
    </w:p>
    <w:p w14:paraId="6BA71406" w14:textId="77777777" w:rsidR="00E0569A" w:rsidRPr="006A48F7" w:rsidRDefault="00E0569A" w:rsidP="00E0569A">
      <w:r w:rsidRPr="006A48F7">
        <w:t>CSS. 34</w:t>
      </w:r>
      <w:r w:rsidRPr="006A48F7">
        <w:tab/>
        <w:t>Personal Protective Equipment (General Safety Regulations 2)</w:t>
      </w:r>
      <w:r w:rsidRPr="006A48F7">
        <w:tab/>
      </w:r>
    </w:p>
    <w:p w14:paraId="03B8219F" w14:textId="77777777" w:rsidR="00E0569A" w:rsidRPr="006A48F7" w:rsidRDefault="00E0569A" w:rsidP="00E0569A">
      <w:r w:rsidRPr="006A48F7">
        <w:t>CSS. 35</w:t>
      </w:r>
      <w:r w:rsidRPr="006A48F7">
        <w:tab/>
        <w:t>Public Safety (Section 9)</w:t>
      </w:r>
      <w:r w:rsidRPr="006A48F7">
        <w:tab/>
      </w:r>
    </w:p>
    <w:p w14:paraId="49EE728E" w14:textId="77777777" w:rsidR="00E0569A" w:rsidRPr="006A48F7" w:rsidRDefault="00E0569A" w:rsidP="00E0569A">
      <w:r w:rsidRPr="006A48F7">
        <w:t>CSS. 36</w:t>
      </w:r>
      <w:r w:rsidRPr="006A48F7">
        <w:tab/>
        <w:t>Refuse and Waste</w:t>
      </w:r>
      <w:r w:rsidRPr="006A48F7">
        <w:tab/>
      </w:r>
    </w:p>
    <w:p w14:paraId="5BAD885A" w14:textId="77777777" w:rsidR="00E0569A" w:rsidRPr="006A48F7" w:rsidRDefault="00E0569A" w:rsidP="00E0569A">
      <w:r w:rsidRPr="006A48F7">
        <w:t>CSS. 37</w:t>
      </w:r>
      <w:r w:rsidRPr="006A48F7">
        <w:tab/>
        <w:t>Reinforcing</w:t>
      </w:r>
      <w:r w:rsidRPr="006A48F7">
        <w:tab/>
      </w:r>
    </w:p>
    <w:p w14:paraId="2B54CB93" w14:textId="77777777" w:rsidR="00E0569A" w:rsidRPr="006A48F7" w:rsidRDefault="00E0569A" w:rsidP="00E0569A">
      <w:r w:rsidRPr="006A48F7">
        <w:t>CSS. 38</w:t>
      </w:r>
      <w:r w:rsidRPr="006A48F7">
        <w:tab/>
        <w:t>Reporting of accidents (GAR 8&amp;9 24)</w:t>
      </w:r>
      <w:r w:rsidRPr="006A48F7">
        <w:tab/>
      </w:r>
    </w:p>
    <w:p w14:paraId="6F1288F0" w14:textId="77777777" w:rsidR="00E0569A" w:rsidRPr="006A48F7" w:rsidRDefault="00E0569A" w:rsidP="00E0569A">
      <w:r w:rsidRPr="006A48F7">
        <w:t>CSS. 39</w:t>
      </w:r>
      <w:r w:rsidRPr="006A48F7">
        <w:tab/>
        <w:t>Responsibility (Section 8 &amp; 13)</w:t>
      </w:r>
      <w:r w:rsidRPr="006A48F7">
        <w:tab/>
      </w:r>
    </w:p>
    <w:p w14:paraId="351C446B" w14:textId="77777777" w:rsidR="00E0569A" w:rsidRPr="006A48F7" w:rsidRDefault="00E0569A" w:rsidP="00E0569A">
      <w:r w:rsidRPr="006A48F7">
        <w:t>CSS. 40</w:t>
      </w:r>
      <w:r w:rsidRPr="006A48F7">
        <w:tab/>
        <w:t>Road Works</w:t>
      </w:r>
      <w:r w:rsidRPr="006A48F7">
        <w:tab/>
      </w:r>
    </w:p>
    <w:p w14:paraId="18797FA3" w14:textId="77777777" w:rsidR="00E0569A" w:rsidRPr="006A48F7" w:rsidRDefault="00E0569A" w:rsidP="00E0569A">
      <w:r w:rsidRPr="006A48F7">
        <w:t>CSS. 41</w:t>
      </w:r>
      <w:r w:rsidRPr="006A48F7">
        <w:tab/>
        <w:t>Security on Municipal Premises</w:t>
      </w:r>
      <w:r w:rsidRPr="006A48F7">
        <w:tab/>
      </w:r>
    </w:p>
    <w:p w14:paraId="08223DA0" w14:textId="77777777" w:rsidR="00E0569A" w:rsidRPr="006A48F7" w:rsidRDefault="00E0569A" w:rsidP="00E0569A">
      <w:r w:rsidRPr="006A48F7">
        <w:t>CSS. 42</w:t>
      </w:r>
      <w:r w:rsidRPr="006A48F7">
        <w:tab/>
        <w:t>Service Connections</w:t>
      </w:r>
      <w:r w:rsidRPr="006A48F7">
        <w:tab/>
      </w:r>
    </w:p>
    <w:p w14:paraId="24A2D973" w14:textId="77777777" w:rsidR="00E0569A" w:rsidRPr="006A48F7" w:rsidRDefault="00E0569A" w:rsidP="00E0569A">
      <w:r w:rsidRPr="006A48F7">
        <w:t>CSS. 43</w:t>
      </w:r>
      <w:r w:rsidRPr="006A48F7">
        <w:tab/>
        <w:t>Signposting and Notices</w:t>
      </w:r>
      <w:r w:rsidRPr="006A48F7">
        <w:tab/>
      </w:r>
    </w:p>
    <w:p w14:paraId="167CDEB5" w14:textId="77777777" w:rsidR="00E0569A" w:rsidRPr="006A48F7" w:rsidRDefault="00E0569A" w:rsidP="00E0569A">
      <w:r w:rsidRPr="006A48F7">
        <w:t>CSS. 44</w:t>
      </w:r>
      <w:r w:rsidRPr="006A48F7">
        <w:tab/>
        <w:t>Speed Limit</w:t>
      </w:r>
      <w:r w:rsidRPr="006A48F7">
        <w:tab/>
      </w:r>
    </w:p>
    <w:p w14:paraId="4F7875A2" w14:textId="77777777" w:rsidR="00E0569A" w:rsidRPr="006A48F7" w:rsidRDefault="00E0569A" w:rsidP="00E0569A">
      <w:r w:rsidRPr="006A48F7">
        <w:t>CSS. 45</w:t>
      </w:r>
      <w:r w:rsidRPr="006A48F7">
        <w:tab/>
        <w:t>Spillages</w:t>
      </w:r>
      <w:r w:rsidRPr="006A48F7">
        <w:tab/>
      </w:r>
    </w:p>
    <w:p w14:paraId="5B45A450" w14:textId="77777777" w:rsidR="00E0569A" w:rsidRPr="006A48F7" w:rsidRDefault="00E0569A" w:rsidP="00E0569A">
      <w:r w:rsidRPr="006A48F7">
        <w:t>CSS. 46</w:t>
      </w:r>
      <w:r w:rsidRPr="006A48F7">
        <w:tab/>
        <w:t>Structures</w:t>
      </w:r>
      <w:r w:rsidRPr="006A48F7">
        <w:tab/>
      </w:r>
    </w:p>
    <w:p w14:paraId="19BD7073" w14:textId="77777777" w:rsidR="00E0569A" w:rsidRPr="006A48F7" w:rsidRDefault="00E0569A" w:rsidP="00E0569A">
      <w:r w:rsidRPr="006A48F7">
        <w:t>CSS. 47</w:t>
      </w:r>
      <w:r w:rsidRPr="006A48F7">
        <w:tab/>
        <w:t>Supervision of Construction Work</w:t>
      </w:r>
      <w:r w:rsidRPr="006A48F7">
        <w:tab/>
      </w:r>
    </w:p>
    <w:p w14:paraId="138FA806" w14:textId="77777777" w:rsidR="00E0569A" w:rsidRPr="006A48F7" w:rsidRDefault="00E0569A" w:rsidP="00E0569A">
      <w:r w:rsidRPr="006A48F7">
        <w:t>CSS. 48</w:t>
      </w:r>
      <w:r w:rsidRPr="006A48F7">
        <w:tab/>
        <w:t>Risk Assessment</w:t>
      </w:r>
      <w:r w:rsidRPr="006A48F7">
        <w:tab/>
      </w:r>
    </w:p>
    <w:p w14:paraId="092DA328" w14:textId="77777777" w:rsidR="00E0569A" w:rsidRPr="006A48F7" w:rsidRDefault="00E0569A" w:rsidP="00E0569A">
      <w:r w:rsidRPr="006A48F7">
        <w:t>CSS. 49</w:t>
      </w:r>
      <w:r w:rsidRPr="006A48F7">
        <w:tab/>
        <w:t>Scaffolding</w:t>
      </w:r>
      <w:r w:rsidRPr="006A48F7">
        <w:tab/>
      </w:r>
    </w:p>
    <w:p w14:paraId="36D8F91E" w14:textId="77777777" w:rsidR="00E0569A" w:rsidRPr="006A48F7" w:rsidRDefault="00E0569A" w:rsidP="00E0569A">
      <w:r w:rsidRPr="006A48F7">
        <w:t>CSS. 50</w:t>
      </w:r>
      <w:r w:rsidRPr="006A48F7">
        <w:tab/>
        <w:t>Stacking and Storage on Construction Sites</w:t>
      </w:r>
      <w:r w:rsidRPr="006A48F7">
        <w:tab/>
      </w:r>
    </w:p>
    <w:p w14:paraId="3CD9C798" w14:textId="77777777" w:rsidR="00E0569A" w:rsidRPr="006A48F7" w:rsidRDefault="00E0569A" w:rsidP="00E0569A">
      <w:r w:rsidRPr="006A48F7">
        <w:t>CSS. 51</w:t>
      </w:r>
      <w:r w:rsidRPr="006A48F7">
        <w:tab/>
        <w:t>Suspended Platforms</w:t>
      </w:r>
      <w:r w:rsidRPr="006A48F7">
        <w:tab/>
      </w:r>
    </w:p>
    <w:p w14:paraId="09CAE7F1" w14:textId="77777777" w:rsidR="00E0569A" w:rsidRPr="006A48F7" w:rsidRDefault="00E0569A" w:rsidP="00E0569A">
      <w:r w:rsidRPr="006A48F7">
        <w:t>CSS. 52</w:t>
      </w:r>
      <w:r w:rsidRPr="006A48F7">
        <w:tab/>
        <w:t>Tunnelling</w:t>
      </w:r>
      <w:r w:rsidRPr="006A48F7">
        <w:tab/>
      </w:r>
    </w:p>
    <w:p w14:paraId="4830B43C" w14:textId="77777777" w:rsidR="00E0569A" w:rsidRPr="006A48F7" w:rsidRDefault="00E0569A" w:rsidP="00E0569A">
      <w:r w:rsidRPr="006A48F7">
        <w:t>CSS. 53</w:t>
      </w:r>
      <w:r w:rsidRPr="006A48F7">
        <w:tab/>
        <w:t xml:space="preserve">Use of </w:t>
      </w:r>
      <w:r w:rsidR="008E0C7A">
        <w:t>WINNIE MADIKIZELA MANDELA LOCAL MUNICIPALITY</w:t>
      </w:r>
      <w:r w:rsidRPr="006A48F7">
        <w:t xml:space="preserve"> Plant and Equipment</w:t>
      </w:r>
      <w:r w:rsidRPr="006A48F7">
        <w:tab/>
      </w:r>
    </w:p>
    <w:p w14:paraId="0F7F37AB" w14:textId="77777777" w:rsidR="00E0569A" w:rsidRPr="006A48F7" w:rsidRDefault="00E0569A" w:rsidP="00E0569A">
      <w:r w:rsidRPr="006A48F7">
        <w:t>CSS. 54</w:t>
      </w:r>
      <w:r w:rsidRPr="006A48F7">
        <w:tab/>
        <w:t>Vessel Entry</w:t>
      </w:r>
      <w:r w:rsidRPr="006A48F7">
        <w:tab/>
      </w:r>
    </w:p>
    <w:p w14:paraId="1E8754BE" w14:textId="77777777" w:rsidR="00E0569A" w:rsidRPr="006A48F7" w:rsidRDefault="00E0569A" w:rsidP="00E0569A">
      <w:r w:rsidRPr="006A48F7">
        <w:t>CSS. 55</w:t>
      </w:r>
      <w:r w:rsidRPr="006A48F7">
        <w:tab/>
        <w:t>Water Environments</w:t>
      </w:r>
      <w:r w:rsidRPr="006A48F7">
        <w:tab/>
      </w:r>
    </w:p>
    <w:p w14:paraId="48CACAA6" w14:textId="77777777" w:rsidR="00E0569A" w:rsidRPr="006A48F7" w:rsidRDefault="00E0569A" w:rsidP="00E0569A">
      <w:r w:rsidRPr="006A48F7">
        <w:t>CSS. 56</w:t>
      </w:r>
      <w:r w:rsidRPr="006A48F7">
        <w:tab/>
        <w:t>Welding</w:t>
      </w:r>
      <w:r w:rsidRPr="006A48F7">
        <w:tab/>
      </w:r>
    </w:p>
    <w:p w14:paraId="26CD230A" w14:textId="77777777" w:rsidR="00E0569A" w:rsidRPr="006A48F7" w:rsidRDefault="00E0569A" w:rsidP="00E0569A">
      <w:r w:rsidRPr="006A48F7">
        <w:t>CSS. 57</w:t>
      </w:r>
      <w:r w:rsidRPr="006A48F7">
        <w:tab/>
        <w:t>Workers Compensation Fund</w:t>
      </w:r>
      <w:r w:rsidRPr="006A48F7">
        <w:tab/>
      </w:r>
    </w:p>
    <w:p w14:paraId="26C5FD38" w14:textId="77777777" w:rsidR="00E0569A" w:rsidRPr="006A48F7" w:rsidRDefault="00E0569A" w:rsidP="00E0569A">
      <w:r w:rsidRPr="006A48F7">
        <w:t>CSS. 58</w:t>
      </w:r>
      <w:r w:rsidRPr="006A48F7">
        <w:tab/>
        <w:t>Worker Welfare Facilities</w:t>
      </w:r>
      <w:r w:rsidRPr="006A48F7">
        <w:tab/>
      </w:r>
    </w:p>
    <w:p w14:paraId="149004DE" w14:textId="77777777" w:rsidR="00E0569A" w:rsidRPr="006A48F7" w:rsidRDefault="00E0569A" w:rsidP="00E0569A">
      <w:r w:rsidRPr="006A48F7">
        <w:t>CSS. 69</w:t>
      </w:r>
      <w:r w:rsidRPr="006A48F7">
        <w:tab/>
        <w:t>Work Permits &amp; Permission to Work</w:t>
      </w:r>
      <w:r w:rsidRPr="006A48F7">
        <w:tab/>
      </w:r>
    </w:p>
    <w:p w14:paraId="741782F9" w14:textId="77777777" w:rsidR="00E0569A" w:rsidRPr="006A48F7" w:rsidRDefault="00E0569A" w:rsidP="00E0569A">
      <w:r w:rsidRPr="006A48F7">
        <w:t>CSS. 60</w:t>
      </w:r>
      <w:r w:rsidRPr="006A48F7">
        <w:tab/>
        <w:t>Weather</w:t>
      </w:r>
      <w:r w:rsidRPr="006A48F7">
        <w:tab/>
      </w:r>
    </w:p>
    <w:p w14:paraId="450891DA" w14:textId="77777777" w:rsidR="00E0569A" w:rsidRPr="006A48F7" w:rsidRDefault="00E0569A" w:rsidP="00E0569A">
      <w:r w:rsidRPr="006A48F7">
        <w:t>CSS. 61</w:t>
      </w:r>
      <w:r w:rsidRPr="006A48F7">
        <w:tab/>
        <w:t>Undertaking</w:t>
      </w:r>
      <w:r w:rsidRPr="006A48F7">
        <w:tab/>
      </w:r>
    </w:p>
    <w:p w14:paraId="74D03AB9" w14:textId="77777777" w:rsidR="00E0569A" w:rsidRPr="006A48F7" w:rsidRDefault="00E0569A" w:rsidP="00E0569A"/>
    <w:p w14:paraId="7369C5F0" w14:textId="77777777" w:rsidR="00E0569A" w:rsidRPr="006A48F7" w:rsidRDefault="00E0569A" w:rsidP="00E0569A"/>
    <w:p w14:paraId="3BDB7668" w14:textId="77777777" w:rsidR="00E0569A" w:rsidRPr="006A48F7" w:rsidRDefault="00E0569A" w:rsidP="00E0569A">
      <w:pPr>
        <w:rPr>
          <w:b/>
        </w:rPr>
      </w:pPr>
      <w:r>
        <w:rPr>
          <w:b/>
        </w:rPr>
        <w:t>I</w:t>
      </w:r>
      <w:r w:rsidRPr="006A48F7">
        <w:rPr>
          <w:b/>
        </w:rPr>
        <w:t>NTRODUCTION</w:t>
      </w:r>
    </w:p>
    <w:p w14:paraId="6D5A551C" w14:textId="77777777" w:rsidR="00E0569A" w:rsidRPr="006A48F7" w:rsidRDefault="00E0569A" w:rsidP="00E0569A"/>
    <w:p w14:paraId="3D801180" w14:textId="77777777" w:rsidR="00E0569A" w:rsidRPr="006A48F7" w:rsidRDefault="00E0569A" w:rsidP="00E0569A">
      <w:r w:rsidRPr="006A48F7">
        <w:t xml:space="preserve">This document is to assist Principal Electrical Contractors and </w:t>
      </w:r>
      <w:r w:rsidR="008E0C7A">
        <w:t>Winnie Madikizela Mandela Local Municipality</w:t>
      </w:r>
      <w:r w:rsidR="00AC6A7B">
        <w:t xml:space="preserve"> </w:t>
      </w:r>
      <w:r w:rsidRPr="006A48F7">
        <w:t xml:space="preserve">Management in managing and supervising the construction work environment in order to minimise the probability of incidents which could result in an injury, accident, fire or loss. Every member of the </w:t>
      </w:r>
      <w:r w:rsidR="008E0C7A">
        <w:t>Winnie Madikizela Mandela Local Municipality</w:t>
      </w:r>
      <w:r w:rsidR="00AC6A7B">
        <w:t xml:space="preserve"> </w:t>
      </w:r>
      <w:r w:rsidRPr="006A48F7">
        <w:t>has the authority and responsibility to report to Management any operation or deficiency, which contravenes the Safety Specifications listed in this document in order to take appropriate remedial action.</w:t>
      </w:r>
    </w:p>
    <w:p w14:paraId="752C3EED" w14:textId="77777777" w:rsidR="00E0569A" w:rsidRPr="006A48F7" w:rsidRDefault="00E0569A" w:rsidP="00E0569A"/>
    <w:p w14:paraId="3D770BB9" w14:textId="77777777" w:rsidR="00E0569A" w:rsidRPr="006A48F7" w:rsidRDefault="00E0569A" w:rsidP="00E0569A">
      <w:pPr>
        <w:rPr>
          <w:b/>
        </w:rPr>
      </w:pPr>
      <w:r w:rsidRPr="006A48F7">
        <w:rPr>
          <w:b/>
        </w:rPr>
        <w:t>Note:</w:t>
      </w:r>
    </w:p>
    <w:p w14:paraId="1B099B57" w14:textId="77777777" w:rsidR="00E0569A" w:rsidRPr="006A48F7" w:rsidRDefault="00E0569A" w:rsidP="00E0569A">
      <w:pPr>
        <w:rPr>
          <w:b/>
        </w:rPr>
      </w:pPr>
    </w:p>
    <w:p w14:paraId="5A9917FE" w14:textId="77777777" w:rsidR="00E0569A" w:rsidRPr="006A48F7" w:rsidRDefault="00E0569A" w:rsidP="00E0569A">
      <w:r w:rsidRPr="006A48F7">
        <w:t xml:space="preserve">The Principal Electrical Contractor must prepare a Health and Safety plan based on these specifications and return to </w:t>
      </w:r>
      <w:r w:rsidR="008E0C7A">
        <w:t>Winnie Madikizela Mandela Local Municipality</w:t>
      </w:r>
      <w:r w:rsidR="00AC6A7B">
        <w:t xml:space="preserve"> </w:t>
      </w:r>
      <w:r w:rsidRPr="006A48F7">
        <w:t xml:space="preserve">for approval prior to consideration of the </w:t>
      </w:r>
      <w:r>
        <w:t>Bid</w:t>
      </w:r>
      <w:r w:rsidRPr="006A48F7">
        <w:t xml:space="preserve">. </w:t>
      </w:r>
    </w:p>
    <w:p w14:paraId="3E3A5EBD" w14:textId="77777777" w:rsidR="00E0569A" w:rsidRPr="006A48F7" w:rsidRDefault="00E0569A" w:rsidP="00E0569A"/>
    <w:p w14:paraId="60514EFA" w14:textId="77777777" w:rsidR="00E0569A" w:rsidRPr="006A48F7" w:rsidRDefault="00E0569A" w:rsidP="00E0569A">
      <w:r w:rsidRPr="006A48F7">
        <w:t xml:space="preserve">Management of </w:t>
      </w:r>
      <w:r w:rsidR="008E0C7A">
        <w:t>Winnie Madikizela Mandela Local Municipality</w:t>
      </w:r>
      <w:r w:rsidR="00AC6A7B">
        <w:t xml:space="preserve"> </w:t>
      </w:r>
      <w:r w:rsidRPr="006A48F7">
        <w:t xml:space="preserve">and the Electrical Contractor agree that the Safety Specifications as set out in this document shall form part of the contract, and that they are bound by such conditions which take precedence over any other conflicting conditions in this contract. The Principal Electrical Contractor undertakes to inform all employees who perform work during duration of this contract of their obligations in terms thereof. </w:t>
      </w:r>
    </w:p>
    <w:p w14:paraId="2A4FB040" w14:textId="77777777" w:rsidR="00E0569A" w:rsidRPr="006A48F7" w:rsidRDefault="00E0569A" w:rsidP="00E0569A"/>
    <w:p w14:paraId="4E296283" w14:textId="77777777" w:rsidR="00E0569A" w:rsidRPr="006A48F7" w:rsidRDefault="00E0569A" w:rsidP="00E0569A">
      <w:r w:rsidRPr="006A48F7">
        <w:t xml:space="preserve">The Health and Safety plan is required in terms of the Occupational Health and Safety Act 85/93 and Regulations as amended and in particular the Construction Regulations 2003. </w:t>
      </w:r>
    </w:p>
    <w:p w14:paraId="24B51E92" w14:textId="77777777" w:rsidR="00E0569A" w:rsidRPr="006A48F7" w:rsidRDefault="00E0569A" w:rsidP="00E0569A"/>
    <w:p w14:paraId="53629EDB" w14:textId="77777777" w:rsidR="00E0569A" w:rsidRPr="006A48F7" w:rsidRDefault="00E0569A" w:rsidP="00E0569A">
      <w:r w:rsidRPr="006A48F7">
        <w:t>The attached specs are generic to Construction work and not project specific. A Risk Assessment needs to be undertaken to determine project specific Safety Specifications.</w:t>
      </w:r>
    </w:p>
    <w:p w14:paraId="09750CE8" w14:textId="77777777" w:rsidR="00E0569A" w:rsidRPr="006A48F7" w:rsidRDefault="00E0569A" w:rsidP="00E0569A"/>
    <w:p w14:paraId="6A7CCF7C" w14:textId="77777777" w:rsidR="00E0569A" w:rsidRPr="006A48F7" w:rsidRDefault="00E0569A" w:rsidP="00E0569A">
      <w:r w:rsidRPr="006A48F7">
        <w:br w:type="page"/>
      </w:r>
    </w:p>
    <w:p w14:paraId="5130B285" w14:textId="77777777" w:rsidR="00E0569A" w:rsidRPr="003C4063" w:rsidRDefault="00E0569A" w:rsidP="00E0569A">
      <w:pPr>
        <w:rPr>
          <w:b/>
          <w:bCs/>
          <w:spacing w:val="-2"/>
          <w:sz w:val="22"/>
        </w:rPr>
      </w:pPr>
    </w:p>
    <w:p w14:paraId="543D766D" w14:textId="77777777" w:rsidR="00E0569A" w:rsidRPr="006A48F7" w:rsidRDefault="00E0569A" w:rsidP="00E0569A">
      <w:pPr>
        <w:numPr>
          <w:ilvl w:val="1"/>
          <w:numId w:val="38"/>
        </w:numPr>
        <w:tabs>
          <w:tab w:val="num" w:pos="1440"/>
        </w:tabs>
        <w:rPr>
          <w:b/>
        </w:rPr>
      </w:pPr>
      <w:r w:rsidRPr="006A48F7">
        <w:rPr>
          <w:b/>
        </w:rPr>
        <w:t>DEFINITIONS</w:t>
      </w:r>
    </w:p>
    <w:p w14:paraId="54F512D5" w14:textId="77777777" w:rsidR="00E0569A" w:rsidRPr="006A48F7" w:rsidRDefault="00E0569A" w:rsidP="00E0569A"/>
    <w:p w14:paraId="58E04A0C" w14:textId="77777777" w:rsidR="00E0569A" w:rsidRPr="006A48F7" w:rsidRDefault="00E0569A" w:rsidP="00E0569A">
      <w:pPr>
        <w:tabs>
          <w:tab w:val="left" w:pos="567"/>
        </w:tabs>
        <w:ind w:left="851"/>
      </w:pPr>
      <w:r w:rsidRPr="006A48F7">
        <w:t>In these Regulations any word or expression to which a meaning has been assigned in the Act shall have the meaning so assigned and, unless the context otherwise indicates</w:t>
      </w:r>
    </w:p>
    <w:p w14:paraId="2F8591F1" w14:textId="77777777" w:rsidR="00E0569A" w:rsidRPr="006A48F7" w:rsidRDefault="00E0569A" w:rsidP="00E0569A"/>
    <w:p w14:paraId="323C8D63" w14:textId="77777777" w:rsidR="00E0569A" w:rsidRPr="006A48F7" w:rsidRDefault="00E0569A" w:rsidP="00E0569A">
      <w:pPr>
        <w:ind w:left="851"/>
        <w:rPr>
          <w:b/>
        </w:rPr>
      </w:pPr>
      <w:r w:rsidRPr="006A48F7">
        <w:rPr>
          <w:b/>
        </w:rPr>
        <w:t xml:space="preserve">“agent” </w:t>
      </w:r>
      <w:r w:rsidRPr="006A48F7">
        <w:t xml:space="preserve">means any person who acts as a representative for a client in managing the overall construction work. </w:t>
      </w:r>
    </w:p>
    <w:p w14:paraId="5808E9B4" w14:textId="77777777" w:rsidR="00E0569A" w:rsidRPr="006A48F7" w:rsidRDefault="00E0569A" w:rsidP="00E0569A">
      <w:pPr>
        <w:ind w:left="851"/>
      </w:pPr>
    </w:p>
    <w:p w14:paraId="68FA76F4" w14:textId="77777777" w:rsidR="00E0569A" w:rsidRPr="006A48F7" w:rsidRDefault="00E0569A" w:rsidP="00E0569A">
      <w:pPr>
        <w:ind w:left="851"/>
      </w:pPr>
      <w:r w:rsidRPr="006A48F7">
        <w:rPr>
          <w:b/>
        </w:rPr>
        <w:t>“angle of repose”</w:t>
      </w:r>
      <w:r w:rsidRPr="006A48F7">
        <w:t xml:space="preserve"> means the steepest angle of a surface at which a mass of loose or fragmented material will remain stationary in a pile on a surface, rather than sliding or crumbling away; </w:t>
      </w:r>
    </w:p>
    <w:p w14:paraId="6BB2634D" w14:textId="77777777" w:rsidR="00E0569A" w:rsidRPr="006A48F7" w:rsidRDefault="00E0569A" w:rsidP="00E0569A">
      <w:pPr>
        <w:ind w:left="851"/>
      </w:pPr>
    </w:p>
    <w:p w14:paraId="35987A0F" w14:textId="77777777" w:rsidR="00E0569A" w:rsidRPr="006A48F7" w:rsidRDefault="00E0569A" w:rsidP="00E0569A">
      <w:pPr>
        <w:ind w:left="851"/>
      </w:pPr>
      <w:r w:rsidRPr="006A48F7">
        <w:rPr>
          <w:b/>
        </w:rPr>
        <w:t>“batch plant”</w:t>
      </w:r>
      <w:r w:rsidRPr="006A48F7">
        <w:t xml:space="preserve"> means machinery, appliances or other similar devices that are assembled in such a manner so as to be able to mix materials in bulk for the purposes of using the mixed product for construction work;</w:t>
      </w:r>
    </w:p>
    <w:p w14:paraId="358F594E" w14:textId="77777777" w:rsidR="00E0569A" w:rsidRPr="006A48F7" w:rsidRDefault="00E0569A" w:rsidP="00E0569A">
      <w:pPr>
        <w:ind w:left="851"/>
      </w:pPr>
    </w:p>
    <w:p w14:paraId="5761E697" w14:textId="77777777" w:rsidR="00E0569A" w:rsidRPr="006A48F7" w:rsidRDefault="00E0569A" w:rsidP="00E0569A">
      <w:pPr>
        <w:ind w:left="851"/>
      </w:pPr>
      <w:r w:rsidRPr="006A48F7">
        <w:rPr>
          <w:b/>
        </w:rPr>
        <w:t xml:space="preserve">“client” </w:t>
      </w:r>
      <w:r w:rsidRPr="006A48F7">
        <w:t>means any person for whom construction work is performed;</w:t>
      </w:r>
    </w:p>
    <w:p w14:paraId="61D82637" w14:textId="77777777" w:rsidR="00E0569A" w:rsidRPr="006A48F7" w:rsidRDefault="00E0569A" w:rsidP="00E0569A">
      <w:pPr>
        <w:ind w:left="851"/>
      </w:pPr>
    </w:p>
    <w:p w14:paraId="3C3EF362" w14:textId="5688BEF7" w:rsidR="00E0569A" w:rsidRPr="006A48F7" w:rsidRDefault="00E0569A" w:rsidP="00E0569A">
      <w:pPr>
        <w:ind w:left="851"/>
      </w:pPr>
      <w:r w:rsidRPr="006A48F7">
        <w:rPr>
          <w:b/>
        </w:rPr>
        <w:t xml:space="preserve">“competent person” </w:t>
      </w:r>
      <w:r w:rsidRPr="006A48F7">
        <w:t>in relation to construction work,</w:t>
      </w:r>
      <w:r w:rsidR="00887D72">
        <w:t xml:space="preserve"> </w:t>
      </w:r>
      <w:r w:rsidRPr="006A48F7">
        <w:t xml:space="preserve">means any person having the knowledge, training and experience specific to the work or task being performed: Provided that where appropriate qualifications and training are registered in terms of the provisions of the South African Qualifications Authority Act, 1995 (Act No. 58 of 1995), these qualifications and training shall be deemed to be the required qualifications and training; </w:t>
      </w:r>
    </w:p>
    <w:p w14:paraId="560BC38D" w14:textId="77777777" w:rsidR="00E0569A" w:rsidRPr="006A48F7" w:rsidRDefault="00E0569A" w:rsidP="00E0569A">
      <w:pPr>
        <w:ind w:left="851"/>
      </w:pPr>
    </w:p>
    <w:p w14:paraId="1C59E6F8" w14:textId="77777777" w:rsidR="00E0569A" w:rsidRPr="006A48F7" w:rsidRDefault="00E0569A" w:rsidP="00E0569A">
      <w:pPr>
        <w:ind w:left="851"/>
      </w:pPr>
      <w:r w:rsidRPr="006A48F7">
        <w:rPr>
          <w:b/>
        </w:rPr>
        <w:t>“construction work”</w:t>
      </w:r>
      <w:r w:rsidRPr="006A48F7">
        <w:t xml:space="preserve"> means any work in connection with</w:t>
      </w:r>
      <w:r w:rsidRPr="006A48F7">
        <w:sym w:font="Symbol" w:char="F0BE"/>
      </w:r>
    </w:p>
    <w:p w14:paraId="3FFE7D67" w14:textId="77777777" w:rsidR="00E0569A" w:rsidRPr="006A48F7" w:rsidRDefault="00E0569A" w:rsidP="00E0569A">
      <w:pPr>
        <w:ind w:left="851"/>
      </w:pPr>
    </w:p>
    <w:p w14:paraId="211DB2EF" w14:textId="77777777" w:rsidR="00E0569A" w:rsidRPr="006A48F7" w:rsidRDefault="00E0569A" w:rsidP="00E0569A">
      <w:pPr>
        <w:ind w:left="1418" w:hanging="567"/>
      </w:pPr>
      <w:r w:rsidRPr="006A48F7">
        <w:t>(a)</w:t>
      </w:r>
      <w:r w:rsidRPr="006A48F7">
        <w:tab/>
        <w:t>the erection, maintenance, alteration, renovation, repair, demolition or dismantling of or addition to a building or any similar structure;</w:t>
      </w:r>
    </w:p>
    <w:p w14:paraId="0B663E7D" w14:textId="77777777" w:rsidR="00E0569A" w:rsidRPr="006A48F7" w:rsidRDefault="00E0569A" w:rsidP="00E0569A">
      <w:pPr>
        <w:ind w:left="851"/>
      </w:pPr>
    </w:p>
    <w:p w14:paraId="6C77F5B5" w14:textId="77777777" w:rsidR="00E0569A" w:rsidRPr="006A48F7" w:rsidRDefault="00E0569A" w:rsidP="00E0569A">
      <w:pPr>
        <w:ind w:left="1418" w:hanging="567"/>
      </w:pPr>
      <w:r w:rsidRPr="006A48F7">
        <w:t>(b)</w:t>
      </w:r>
      <w:r w:rsidRPr="006A48F7">
        <w:tab/>
        <w:t xml:space="preserve">the installation, erection, dismantling or maintenance of a fixed plant where such work includes the risk of a person falling; </w:t>
      </w:r>
    </w:p>
    <w:p w14:paraId="511A18B7" w14:textId="77777777" w:rsidR="00E0569A" w:rsidRPr="006A48F7" w:rsidRDefault="00E0569A" w:rsidP="00E0569A">
      <w:pPr>
        <w:ind w:left="851"/>
      </w:pPr>
    </w:p>
    <w:p w14:paraId="7132F6F9" w14:textId="77777777" w:rsidR="00E0569A" w:rsidRPr="006A48F7" w:rsidRDefault="00E0569A" w:rsidP="00E0569A">
      <w:pPr>
        <w:ind w:left="1418" w:hanging="567"/>
      </w:pPr>
      <w:r w:rsidRPr="006A48F7">
        <w:t>(c)</w:t>
      </w:r>
      <w:r w:rsidRPr="006A48F7">
        <w:tab/>
        <w:t>the construction, maintenance, demolition or dismantling of any bridge, dam, canal, road, railway, runway, sewer or water reticulation system or any similar civil Consulting Electrical Engineering structure; or</w:t>
      </w:r>
    </w:p>
    <w:p w14:paraId="4B39AE22" w14:textId="77777777" w:rsidR="00E0569A" w:rsidRPr="006A48F7" w:rsidRDefault="00E0569A" w:rsidP="00E0569A">
      <w:pPr>
        <w:ind w:left="851"/>
      </w:pPr>
    </w:p>
    <w:p w14:paraId="7EDA3BF8" w14:textId="77777777" w:rsidR="00E0569A" w:rsidRPr="006A48F7" w:rsidRDefault="00E0569A" w:rsidP="00E0569A">
      <w:pPr>
        <w:ind w:left="1418" w:hanging="567"/>
      </w:pPr>
      <w:r w:rsidRPr="006A48F7">
        <w:t>(d)</w:t>
      </w:r>
      <w:r w:rsidRPr="006A48F7">
        <w:tab/>
        <w:t>the moving of earth, clearing of land, the making of an excavation, piling, or any similar type of work;</w:t>
      </w:r>
    </w:p>
    <w:p w14:paraId="153B8F55" w14:textId="77777777" w:rsidR="00E0569A" w:rsidRPr="006A48F7" w:rsidRDefault="00E0569A" w:rsidP="00E0569A">
      <w:pPr>
        <w:ind w:left="851"/>
      </w:pPr>
    </w:p>
    <w:p w14:paraId="28F67BA2" w14:textId="77777777" w:rsidR="00E0569A" w:rsidRPr="006A48F7" w:rsidRDefault="00E0569A" w:rsidP="00E0569A">
      <w:pPr>
        <w:ind w:left="851"/>
      </w:pPr>
      <w:r w:rsidRPr="006A48F7">
        <w:rPr>
          <w:b/>
        </w:rPr>
        <w:t>“construction vehicle”</w:t>
      </w:r>
      <w:r w:rsidRPr="006A48F7">
        <w:t xml:space="preserve"> means a vehicle used for means of conveyance for transporting persons or material or both such persons and material, as the case may be, both on and off the construction site for the purposes of performing construction work;</w:t>
      </w:r>
    </w:p>
    <w:p w14:paraId="12F1C1D5" w14:textId="77777777" w:rsidR="00E0569A" w:rsidRPr="006A48F7" w:rsidRDefault="00E0569A" w:rsidP="00E0569A">
      <w:pPr>
        <w:ind w:left="851"/>
      </w:pPr>
    </w:p>
    <w:p w14:paraId="5FA5C2E5" w14:textId="77777777" w:rsidR="00E0569A" w:rsidRPr="006A48F7" w:rsidRDefault="00E0569A" w:rsidP="00E0569A">
      <w:pPr>
        <w:ind w:left="851"/>
      </w:pPr>
      <w:r w:rsidRPr="006A48F7">
        <w:rPr>
          <w:b/>
        </w:rPr>
        <w:t>“Electrical Contractor”</w:t>
      </w:r>
      <w:r w:rsidRPr="006A48F7">
        <w:t xml:space="preserve"> means an employer, as defined in section 1 of the Act, who performs construction work and includes principal Electrical Contractors; </w:t>
      </w:r>
    </w:p>
    <w:p w14:paraId="7532C612" w14:textId="77777777" w:rsidR="00E0569A" w:rsidRPr="006A48F7" w:rsidRDefault="00E0569A" w:rsidP="00E0569A">
      <w:pPr>
        <w:ind w:left="851"/>
      </w:pPr>
    </w:p>
    <w:p w14:paraId="37E59C8C" w14:textId="77777777" w:rsidR="00E0569A" w:rsidRPr="006A48F7" w:rsidRDefault="00E0569A" w:rsidP="00E0569A">
      <w:pPr>
        <w:ind w:left="851"/>
      </w:pPr>
      <w:r w:rsidRPr="006A48F7">
        <w:rPr>
          <w:b/>
        </w:rPr>
        <w:t>“design”</w:t>
      </w:r>
      <w:r w:rsidRPr="006A48F7">
        <w:t xml:space="preserve"> in relation to any structure includes drawings, calculations, design details and specifications;</w:t>
      </w:r>
    </w:p>
    <w:p w14:paraId="7EB37202" w14:textId="77777777" w:rsidR="00E0569A" w:rsidRPr="006A48F7" w:rsidRDefault="00E0569A" w:rsidP="00E0569A">
      <w:pPr>
        <w:ind w:left="851"/>
      </w:pPr>
    </w:p>
    <w:p w14:paraId="4529BE0C" w14:textId="77777777" w:rsidR="00E0569A" w:rsidRPr="006A48F7" w:rsidRDefault="00E0569A" w:rsidP="00E0569A">
      <w:pPr>
        <w:ind w:left="851"/>
      </w:pPr>
      <w:r w:rsidRPr="006A48F7">
        <w:rPr>
          <w:b/>
        </w:rPr>
        <w:t>“designer”</w:t>
      </w:r>
      <w:r w:rsidRPr="006A48F7">
        <w:t xml:space="preserve"> means any person who</w:t>
      </w:r>
    </w:p>
    <w:p w14:paraId="6D6CADFF" w14:textId="77777777" w:rsidR="00E0569A" w:rsidRPr="006A48F7" w:rsidRDefault="00E0569A" w:rsidP="00E0569A">
      <w:pPr>
        <w:ind w:left="851"/>
      </w:pPr>
    </w:p>
    <w:p w14:paraId="7D5BEF18" w14:textId="77777777" w:rsidR="00E0569A" w:rsidRPr="006A48F7" w:rsidRDefault="00E0569A" w:rsidP="00E0569A">
      <w:pPr>
        <w:ind w:left="851"/>
      </w:pPr>
      <w:r w:rsidRPr="006A48F7">
        <w:t>(a)</w:t>
      </w:r>
      <w:r w:rsidRPr="006A48F7">
        <w:tab/>
        <w:t>prepares a design;</w:t>
      </w:r>
    </w:p>
    <w:p w14:paraId="4AF05571" w14:textId="77777777" w:rsidR="00E0569A" w:rsidRPr="006A48F7" w:rsidRDefault="00E0569A" w:rsidP="00E0569A">
      <w:pPr>
        <w:ind w:left="851"/>
      </w:pPr>
    </w:p>
    <w:p w14:paraId="010AB548" w14:textId="77777777" w:rsidR="00E0569A" w:rsidRPr="006A48F7" w:rsidRDefault="00E0569A" w:rsidP="00E0569A">
      <w:pPr>
        <w:ind w:left="851"/>
      </w:pPr>
      <w:r w:rsidRPr="006A48F7">
        <w:t>(b)</w:t>
      </w:r>
      <w:r w:rsidRPr="006A48F7">
        <w:tab/>
        <w:t>checks and approves a design;</w:t>
      </w:r>
    </w:p>
    <w:p w14:paraId="12D94DD8" w14:textId="77777777" w:rsidR="00E0569A" w:rsidRPr="006A48F7" w:rsidRDefault="00E0569A" w:rsidP="00E0569A">
      <w:pPr>
        <w:ind w:left="851"/>
      </w:pPr>
    </w:p>
    <w:p w14:paraId="358C2446" w14:textId="77777777" w:rsidR="00E0569A" w:rsidRPr="006A48F7" w:rsidRDefault="00E0569A" w:rsidP="00E0569A">
      <w:pPr>
        <w:ind w:left="1418" w:hanging="567"/>
      </w:pPr>
      <w:r w:rsidRPr="006A48F7">
        <w:t>(c)</w:t>
      </w:r>
      <w:r w:rsidRPr="006A48F7">
        <w:tab/>
        <w:t>arranges for any person at work under his control (including an employee of his, where he is the employer) to prepare a design, as well as;</w:t>
      </w:r>
    </w:p>
    <w:p w14:paraId="5C585760" w14:textId="77777777" w:rsidR="00E0569A" w:rsidRPr="006A48F7" w:rsidRDefault="00E0569A" w:rsidP="00E0569A">
      <w:pPr>
        <w:ind w:left="851"/>
      </w:pPr>
    </w:p>
    <w:p w14:paraId="441CDA09" w14:textId="77777777" w:rsidR="00E0569A" w:rsidRPr="006A48F7" w:rsidRDefault="00E0569A" w:rsidP="00E0569A">
      <w:pPr>
        <w:ind w:left="1418" w:hanging="567"/>
      </w:pPr>
      <w:r w:rsidRPr="006A48F7">
        <w:t>(d)</w:t>
      </w:r>
      <w:r w:rsidRPr="006A48F7">
        <w:tab/>
        <w:t>architects and Consulting Electrical Engineers contributing to, or having overall responsibility for the design;</w:t>
      </w:r>
    </w:p>
    <w:p w14:paraId="21E57525" w14:textId="77777777" w:rsidR="00E0569A" w:rsidRPr="006A48F7" w:rsidRDefault="00E0569A" w:rsidP="00E0569A">
      <w:pPr>
        <w:ind w:left="851"/>
      </w:pPr>
    </w:p>
    <w:p w14:paraId="7ACBD92A" w14:textId="77777777" w:rsidR="00E0569A" w:rsidRPr="006A48F7" w:rsidRDefault="00E0569A" w:rsidP="00E0569A">
      <w:pPr>
        <w:ind w:left="851"/>
      </w:pPr>
      <w:r w:rsidRPr="006A48F7">
        <w:t>(e)</w:t>
      </w:r>
      <w:r w:rsidRPr="006A48F7">
        <w:tab/>
        <w:t>build services Consulting Electrical Engineers designing details for fixed plant;</w:t>
      </w:r>
    </w:p>
    <w:p w14:paraId="79572075" w14:textId="77777777" w:rsidR="00E0569A" w:rsidRPr="006A48F7" w:rsidRDefault="00E0569A" w:rsidP="00E0569A">
      <w:pPr>
        <w:ind w:left="851"/>
      </w:pPr>
    </w:p>
    <w:p w14:paraId="1E85209E" w14:textId="77777777" w:rsidR="00E0569A" w:rsidRPr="006A48F7" w:rsidRDefault="00E0569A" w:rsidP="00E0569A">
      <w:pPr>
        <w:ind w:left="851"/>
      </w:pPr>
      <w:r w:rsidRPr="006A48F7">
        <w:t>(f)</w:t>
      </w:r>
      <w:r w:rsidRPr="006A48F7">
        <w:tab/>
        <w:t>surveyors specifying articles or drawing up specifications;</w:t>
      </w:r>
    </w:p>
    <w:p w14:paraId="74410777" w14:textId="77777777" w:rsidR="00E0569A" w:rsidRPr="006A48F7" w:rsidRDefault="00E0569A" w:rsidP="00E0569A">
      <w:pPr>
        <w:ind w:left="851"/>
      </w:pPr>
    </w:p>
    <w:p w14:paraId="7DC857AA" w14:textId="77777777" w:rsidR="00E0569A" w:rsidRPr="006A48F7" w:rsidRDefault="00E0569A" w:rsidP="00E0569A">
      <w:pPr>
        <w:ind w:left="851"/>
      </w:pPr>
      <w:r w:rsidRPr="006A48F7">
        <w:t>(g)</w:t>
      </w:r>
      <w:r w:rsidRPr="006A48F7">
        <w:tab/>
        <w:t>Electrical Contractors carrying out design work as part of a design and build project;</w:t>
      </w:r>
    </w:p>
    <w:p w14:paraId="09D80348" w14:textId="77777777" w:rsidR="00E0569A" w:rsidRPr="006A48F7" w:rsidRDefault="00E0569A" w:rsidP="00E0569A">
      <w:pPr>
        <w:ind w:left="851"/>
      </w:pPr>
    </w:p>
    <w:p w14:paraId="3F0291A3" w14:textId="77777777" w:rsidR="00E0569A" w:rsidRPr="006A48F7" w:rsidRDefault="00E0569A" w:rsidP="00E0569A">
      <w:pPr>
        <w:ind w:left="851"/>
      </w:pPr>
      <w:r w:rsidRPr="006A48F7">
        <w:t>(h)</w:t>
      </w:r>
      <w:r w:rsidRPr="006A48F7">
        <w:tab/>
        <w:t>temporary works Consulting Electrical Engineer designing formwork and false work; and</w:t>
      </w:r>
    </w:p>
    <w:p w14:paraId="6099E1B2" w14:textId="77777777" w:rsidR="00E0569A" w:rsidRPr="006A48F7" w:rsidRDefault="00E0569A" w:rsidP="00E0569A">
      <w:pPr>
        <w:ind w:left="851"/>
      </w:pPr>
    </w:p>
    <w:p w14:paraId="0A744E72" w14:textId="77777777" w:rsidR="00E0569A" w:rsidRPr="006A48F7" w:rsidRDefault="00E0569A" w:rsidP="00E0569A">
      <w:pPr>
        <w:ind w:left="851"/>
      </w:pPr>
      <w:r w:rsidRPr="006A48F7">
        <w:t>(i)</w:t>
      </w:r>
      <w:r w:rsidRPr="006A48F7">
        <w:tab/>
        <w:t>interior designers, shop-fitters and landscape architects.</w:t>
      </w:r>
    </w:p>
    <w:p w14:paraId="2AF22AA8" w14:textId="77777777" w:rsidR="00E0569A" w:rsidRPr="006A48F7" w:rsidRDefault="00E0569A" w:rsidP="00E0569A">
      <w:pPr>
        <w:ind w:left="851"/>
      </w:pPr>
    </w:p>
    <w:p w14:paraId="275B2E33" w14:textId="77777777" w:rsidR="00E0569A" w:rsidRPr="006A48F7" w:rsidRDefault="00E0569A" w:rsidP="00E0569A">
      <w:pPr>
        <w:ind w:left="851"/>
      </w:pPr>
      <w:r w:rsidRPr="006A48F7">
        <w:rPr>
          <w:b/>
        </w:rPr>
        <w:t>“ergonomics”</w:t>
      </w:r>
      <w:r w:rsidRPr="006A48F7">
        <w:t xml:space="preserve"> means the application of scientific information concerning humans to the design of objects, systems and the environment for human use in order to optimise human well-being and overall system performance;</w:t>
      </w:r>
    </w:p>
    <w:p w14:paraId="700812B9" w14:textId="77777777" w:rsidR="00E0569A" w:rsidRPr="006A48F7" w:rsidRDefault="00E0569A" w:rsidP="00E0569A">
      <w:pPr>
        <w:ind w:left="851"/>
      </w:pPr>
    </w:p>
    <w:p w14:paraId="00C325E4" w14:textId="77777777" w:rsidR="00E0569A" w:rsidRPr="006A48F7" w:rsidRDefault="00E0569A" w:rsidP="00E0569A">
      <w:pPr>
        <w:ind w:left="851"/>
      </w:pPr>
      <w:r w:rsidRPr="006A48F7">
        <w:rPr>
          <w:b/>
        </w:rPr>
        <w:t>“excavation work”</w:t>
      </w:r>
      <w:r w:rsidRPr="006A48F7">
        <w:t xml:space="preserve"> means the making of any man-made cavity, trench, pit or depression formed by cutting, digging or scooping;</w:t>
      </w:r>
    </w:p>
    <w:p w14:paraId="599157D8" w14:textId="77777777" w:rsidR="00E0569A" w:rsidRPr="006A48F7" w:rsidRDefault="00E0569A" w:rsidP="00E0569A">
      <w:pPr>
        <w:ind w:left="851"/>
      </w:pPr>
    </w:p>
    <w:p w14:paraId="37E3E644" w14:textId="77777777" w:rsidR="00E0569A" w:rsidRPr="006A48F7" w:rsidRDefault="00E0569A" w:rsidP="00E0569A">
      <w:pPr>
        <w:ind w:left="851"/>
      </w:pPr>
      <w:r w:rsidRPr="006A48F7">
        <w:rPr>
          <w:b/>
        </w:rPr>
        <w:t>“explosive powered tool”</w:t>
      </w:r>
      <w:r w:rsidRPr="006A48F7">
        <w:t xml:space="preserve"> means a tool that is activated by an explosive charge and that is used for driving bolts, nails and similar objects for the purpose of providing fixing;</w:t>
      </w:r>
    </w:p>
    <w:p w14:paraId="3D059A1E" w14:textId="77777777" w:rsidR="00E0569A" w:rsidRPr="006A48F7" w:rsidRDefault="00E0569A" w:rsidP="00E0569A">
      <w:pPr>
        <w:ind w:left="851"/>
      </w:pPr>
    </w:p>
    <w:p w14:paraId="1AF63B74" w14:textId="77777777" w:rsidR="00E0569A" w:rsidRPr="006A48F7" w:rsidRDefault="00E0569A" w:rsidP="00E0569A">
      <w:pPr>
        <w:ind w:left="851"/>
      </w:pPr>
      <w:r w:rsidRPr="006A48F7">
        <w:rPr>
          <w:b/>
        </w:rPr>
        <w:t>“fall prevention equipment”</w:t>
      </w:r>
      <w:r w:rsidRPr="006A48F7">
        <w:t xml:space="preserve"> means equipment used to prevent persons from falling from an elevated position, including personal equipment, body harness, body belts, lanyards, lifelines or physical equipment, guardrails, screens, barricades, anchorages or similar equipment;</w:t>
      </w:r>
    </w:p>
    <w:p w14:paraId="7353A0B6" w14:textId="77777777" w:rsidR="00E0569A" w:rsidRPr="006A48F7" w:rsidRDefault="00E0569A" w:rsidP="00E0569A">
      <w:pPr>
        <w:ind w:left="851"/>
      </w:pPr>
    </w:p>
    <w:p w14:paraId="6A496292" w14:textId="77777777" w:rsidR="00E0569A" w:rsidRPr="006A48F7" w:rsidRDefault="00E0569A" w:rsidP="00E0569A">
      <w:pPr>
        <w:ind w:left="851"/>
      </w:pPr>
      <w:r w:rsidRPr="006A48F7">
        <w:rPr>
          <w:b/>
        </w:rPr>
        <w:t>“fall arrest equipment”</w:t>
      </w:r>
      <w:r w:rsidRPr="006A48F7">
        <w:t xml:space="preserve"> means equipment used to arrest the person in a fall from an elevated position, including personal equipment, body harness, lanyards, </w:t>
      </w:r>
      <w:proofErr w:type="spellStart"/>
      <w:r w:rsidRPr="006A48F7">
        <w:t>de</w:t>
      </w:r>
      <w:r>
        <w:t>Vuyani</w:t>
      </w:r>
      <w:r w:rsidRPr="006A48F7">
        <w:t>ration</w:t>
      </w:r>
      <w:proofErr w:type="spellEnd"/>
      <w:r w:rsidRPr="006A48F7">
        <w:t xml:space="preserve"> devices, lifelines or similar equipment, but excludes body belts; </w:t>
      </w:r>
    </w:p>
    <w:p w14:paraId="1C577001" w14:textId="77777777" w:rsidR="00E0569A" w:rsidRPr="006A48F7" w:rsidRDefault="00E0569A" w:rsidP="00E0569A">
      <w:pPr>
        <w:ind w:left="851"/>
      </w:pPr>
    </w:p>
    <w:p w14:paraId="61709E98" w14:textId="77777777" w:rsidR="00E0569A" w:rsidRPr="006A48F7" w:rsidRDefault="00E0569A" w:rsidP="00E0569A">
      <w:pPr>
        <w:ind w:left="851"/>
      </w:pPr>
      <w:r w:rsidRPr="006A48F7">
        <w:rPr>
          <w:b/>
        </w:rPr>
        <w:t>“fall protection plan”</w:t>
      </w:r>
      <w:r w:rsidRPr="006A48F7">
        <w:t xml:space="preserve"> means a documented plan, of all risks relating to working from an elevated position, considering the nature of work undertaken, and setting out the procedures and methods to be applied in order to eliminate the risk;</w:t>
      </w:r>
    </w:p>
    <w:p w14:paraId="38810AF4" w14:textId="77777777" w:rsidR="00E0569A" w:rsidRPr="006A48F7" w:rsidRDefault="00E0569A" w:rsidP="00E0569A">
      <w:pPr>
        <w:ind w:left="851"/>
      </w:pPr>
    </w:p>
    <w:p w14:paraId="498E1565" w14:textId="77777777" w:rsidR="00E0569A" w:rsidRPr="006A48F7" w:rsidRDefault="00E0569A" w:rsidP="00E0569A">
      <w:pPr>
        <w:ind w:left="851"/>
      </w:pPr>
      <w:r w:rsidRPr="006A48F7">
        <w:rPr>
          <w:b/>
        </w:rPr>
        <w:t>“hazard identification”</w:t>
      </w:r>
      <w:r w:rsidRPr="006A48F7">
        <w:t xml:space="preserve"> means the identification and documenting of existing or expected hazards to the health and safety of persons, which are normally associated with the type of construction work being executed or to be executed;</w:t>
      </w:r>
    </w:p>
    <w:p w14:paraId="6AD7ACF7" w14:textId="77777777" w:rsidR="00E0569A" w:rsidRPr="006A48F7" w:rsidRDefault="00E0569A" w:rsidP="00E0569A">
      <w:pPr>
        <w:ind w:left="851"/>
      </w:pPr>
    </w:p>
    <w:p w14:paraId="6F13616F" w14:textId="77777777" w:rsidR="00E0569A" w:rsidRPr="006A48F7" w:rsidRDefault="00E0569A" w:rsidP="00E0569A">
      <w:pPr>
        <w:ind w:left="851"/>
      </w:pPr>
      <w:r w:rsidRPr="006A48F7">
        <w:rPr>
          <w:b/>
        </w:rPr>
        <w:t>“health and safety file”</w:t>
      </w:r>
      <w:r w:rsidRPr="006A48F7">
        <w:t xml:space="preserve"> means a file, or other record in permanent form, containing the information required as contemplated in these regulations;</w:t>
      </w:r>
    </w:p>
    <w:p w14:paraId="558DDA21" w14:textId="77777777" w:rsidR="00E0569A" w:rsidRPr="006A48F7" w:rsidRDefault="00E0569A" w:rsidP="00E0569A">
      <w:pPr>
        <w:ind w:left="851"/>
      </w:pPr>
    </w:p>
    <w:p w14:paraId="3DF6191A" w14:textId="77777777" w:rsidR="00E0569A" w:rsidRPr="006A48F7" w:rsidRDefault="00E0569A" w:rsidP="00E0569A">
      <w:pPr>
        <w:ind w:left="851"/>
      </w:pPr>
      <w:r w:rsidRPr="006A48F7">
        <w:rPr>
          <w:b/>
        </w:rPr>
        <w:t>“health and safety plan ”</w:t>
      </w:r>
      <w:r w:rsidRPr="006A48F7">
        <w:t xml:space="preserve"> means a documented plan which addresses hazards identified and includes safe work procedures to mitigate, reduce or control the hazards identified; </w:t>
      </w:r>
    </w:p>
    <w:p w14:paraId="252DD09D" w14:textId="77777777" w:rsidR="00E0569A" w:rsidRPr="006A48F7" w:rsidRDefault="00E0569A" w:rsidP="00E0569A">
      <w:pPr>
        <w:ind w:left="851"/>
      </w:pPr>
    </w:p>
    <w:p w14:paraId="69A8EC87" w14:textId="77777777" w:rsidR="00E0569A" w:rsidRPr="006A48F7" w:rsidRDefault="00E0569A" w:rsidP="00E0569A">
      <w:pPr>
        <w:ind w:left="851"/>
      </w:pPr>
      <w:r w:rsidRPr="006A48F7">
        <w:rPr>
          <w:b/>
        </w:rPr>
        <w:t>“health and safety specification”</w:t>
      </w:r>
      <w:r w:rsidRPr="006A48F7">
        <w:t xml:space="preserve"> means a documented specification of all health and safety requirements pertaining to the associated works on a construction site, so as to ensure the health and safety of persons;</w:t>
      </w:r>
    </w:p>
    <w:p w14:paraId="1086DA8D" w14:textId="77777777" w:rsidR="00E0569A" w:rsidRPr="006A48F7" w:rsidRDefault="00E0569A" w:rsidP="00E0569A">
      <w:pPr>
        <w:ind w:left="851"/>
      </w:pPr>
    </w:p>
    <w:p w14:paraId="207B0F18" w14:textId="77777777" w:rsidR="00E0569A" w:rsidRPr="006A48F7" w:rsidRDefault="00E0569A" w:rsidP="00E0569A">
      <w:pPr>
        <w:ind w:left="851"/>
      </w:pPr>
      <w:r w:rsidRPr="006A48F7">
        <w:rPr>
          <w:b/>
        </w:rPr>
        <w:t>“material hoist”</w:t>
      </w:r>
      <w:r w:rsidRPr="006A48F7">
        <w:t xml:space="preserve"> means a hoist used to lower or raise material and equipment, and includes cantilevered platform hoists, mobile hoists, friction drive hoists, scaffold hoists, rack and pinion hoists and combination hoists; </w:t>
      </w:r>
    </w:p>
    <w:p w14:paraId="2BFEC437" w14:textId="77777777" w:rsidR="00E0569A" w:rsidRPr="006A48F7" w:rsidRDefault="00E0569A" w:rsidP="00E0569A">
      <w:pPr>
        <w:ind w:left="851"/>
      </w:pPr>
    </w:p>
    <w:p w14:paraId="67BA4A2B" w14:textId="77777777" w:rsidR="00E0569A" w:rsidRPr="006A48F7" w:rsidRDefault="00E0569A" w:rsidP="00E0569A">
      <w:pPr>
        <w:ind w:left="851"/>
      </w:pPr>
      <w:r w:rsidRPr="006A48F7">
        <w:rPr>
          <w:b/>
        </w:rPr>
        <w:t>“medical certificate of fitness”</w:t>
      </w:r>
      <w:r w:rsidRPr="006A48F7">
        <w:t xml:space="preserve"> means a certificate valid for one year issued by an occupational health practitioner, issued in terms of these regulations, whom shall be registered with the Health Professions Council of South Africa;</w:t>
      </w:r>
    </w:p>
    <w:p w14:paraId="70BC4BCE" w14:textId="77777777" w:rsidR="00E0569A" w:rsidRPr="006A48F7" w:rsidRDefault="00E0569A" w:rsidP="00E0569A">
      <w:pPr>
        <w:ind w:left="851"/>
      </w:pPr>
    </w:p>
    <w:p w14:paraId="02B5052B" w14:textId="77777777" w:rsidR="00E0569A" w:rsidRPr="006A48F7" w:rsidRDefault="00E0569A" w:rsidP="00E0569A">
      <w:pPr>
        <w:ind w:left="851"/>
      </w:pPr>
      <w:r w:rsidRPr="006A48F7">
        <w:rPr>
          <w:b/>
        </w:rPr>
        <w:t>“method statement”</w:t>
      </w:r>
      <w:r w:rsidRPr="006A48F7">
        <w:t xml:space="preserve"> means a written document detailing the key activities to be performed in order to reduce as reasonably as practicable the hazards identified in any risk assessment;</w:t>
      </w:r>
    </w:p>
    <w:p w14:paraId="7593E250" w14:textId="77777777" w:rsidR="00E0569A" w:rsidRPr="006A48F7" w:rsidRDefault="00E0569A" w:rsidP="00E0569A">
      <w:pPr>
        <w:ind w:left="851"/>
        <w:rPr>
          <w:b/>
        </w:rPr>
      </w:pPr>
    </w:p>
    <w:p w14:paraId="455E10E6" w14:textId="77777777" w:rsidR="00E0569A" w:rsidRPr="006A48F7" w:rsidRDefault="00E0569A" w:rsidP="00E0569A">
      <w:pPr>
        <w:ind w:left="851"/>
        <w:rPr>
          <w:b/>
        </w:rPr>
      </w:pPr>
      <w:r w:rsidRPr="006A48F7">
        <w:rPr>
          <w:b/>
        </w:rPr>
        <w:t>“mobile plant”</w:t>
      </w:r>
      <w:r w:rsidRPr="006A48F7">
        <w:t xml:space="preserve"> means machinery, appliances or other similar devices that is able to move independently, for the purpose of performing construction work on the construction site;</w:t>
      </w:r>
    </w:p>
    <w:p w14:paraId="44BB1F72" w14:textId="77777777" w:rsidR="00E0569A" w:rsidRPr="006A48F7" w:rsidRDefault="00E0569A" w:rsidP="00E0569A">
      <w:pPr>
        <w:ind w:left="851"/>
      </w:pPr>
    </w:p>
    <w:p w14:paraId="59B234B9" w14:textId="77777777" w:rsidR="00E0569A" w:rsidRPr="006A48F7" w:rsidRDefault="00E0569A" w:rsidP="00E0569A">
      <w:pPr>
        <w:ind w:left="851"/>
      </w:pPr>
      <w:r w:rsidRPr="006A48F7">
        <w:rPr>
          <w:b/>
        </w:rPr>
        <w:t>“National Building Regulations"</w:t>
      </w:r>
      <w:r w:rsidRPr="006A48F7">
        <w:t xml:space="preserve"> means the National Building Regulations made under section 17(1) of the National Building Regulations and Building Standards Act, 1977 (Act No. 103 of 1977), and published under Government Notice No. R.1081 of 10 June 1988, as amended; </w:t>
      </w:r>
    </w:p>
    <w:p w14:paraId="249D9505" w14:textId="77777777" w:rsidR="00E0569A" w:rsidRPr="006A48F7" w:rsidRDefault="00E0569A" w:rsidP="00E0569A">
      <w:pPr>
        <w:ind w:left="851"/>
        <w:rPr>
          <w:b/>
        </w:rPr>
      </w:pPr>
    </w:p>
    <w:p w14:paraId="4C6AA54D" w14:textId="77777777" w:rsidR="00E0569A" w:rsidRPr="006A48F7" w:rsidRDefault="00E0569A" w:rsidP="00E0569A">
      <w:pPr>
        <w:ind w:left="851"/>
      </w:pPr>
      <w:r w:rsidRPr="006A48F7">
        <w:rPr>
          <w:b/>
        </w:rPr>
        <w:t xml:space="preserve">“person day” </w:t>
      </w:r>
      <w:r w:rsidRPr="006A48F7">
        <w:t xml:space="preserve">means one individual carrying out construction work on a construction site for one normal working shift; </w:t>
      </w:r>
    </w:p>
    <w:p w14:paraId="32545590" w14:textId="77777777" w:rsidR="00E0569A" w:rsidRPr="006A48F7" w:rsidRDefault="00E0569A" w:rsidP="00E0569A">
      <w:pPr>
        <w:ind w:left="851"/>
      </w:pPr>
    </w:p>
    <w:p w14:paraId="68633FF0" w14:textId="77777777" w:rsidR="00E0569A" w:rsidRPr="006A48F7" w:rsidRDefault="00E0569A" w:rsidP="00E0569A">
      <w:pPr>
        <w:ind w:left="851"/>
      </w:pPr>
      <w:r w:rsidRPr="006A48F7">
        <w:rPr>
          <w:b/>
        </w:rPr>
        <w:t>“plant”</w:t>
      </w:r>
      <w:r w:rsidRPr="006A48F7">
        <w:t xml:space="preserve"> includes fixtures, fittings, implements, equipment, tools and appliances, and anything which is used for any purpose in connection with such plant.</w:t>
      </w:r>
    </w:p>
    <w:p w14:paraId="4298D718" w14:textId="77777777" w:rsidR="00E0569A" w:rsidRPr="006A48F7" w:rsidRDefault="00E0569A" w:rsidP="00E0569A">
      <w:pPr>
        <w:ind w:left="851"/>
      </w:pPr>
    </w:p>
    <w:p w14:paraId="7C8085B0" w14:textId="77777777" w:rsidR="00E0569A" w:rsidRPr="006A48F7" w:rsidRDefault="00E0569A" w:rsidP="00E0569A">
      <w:pPr>
        <w:ind w:left="851"/>
      </w:pPr>
      <w:r w:rsidRPr="006A48F7">
        <w:rPr>
          <w:b/>
        </w:rPr>
        <w:t>“premises”</w:t>
      </w:r>
      <w:r w:rsidRPr="006A48F7">
        <w:t xml:space="preserve"> includes any building, vehicle, vessel, train or aircraft.</w:t>
      </w:r>
    </w:p>
    <w:p w14:paraId="6995A633" w14:textId="77777777" w:rsidR="00E0569A" w:rsidRPr="006A48F7" w:rsidRDefault="00E0569A" w:rsidP="00E0569A">
      <w:pPr>
        <w:ind w:left="851"/>
      </w:pPr>
    </w:p>
    <w:p w14:paraId="2D15D6B5" w14:textId="77777777" w:rsidR="00E0569A" w:rsidRPr="006A48F7" w:rsidRDefault="00E0569A" w:rsidP="00E0569A">
      <w:pPr>
        <w:ind w:left="851"/>
      </w:pPr>
      <w:r w:rsidRPr="006A48F7">
        <w:rPr>
          <w:b/>
        </w:rPr>
        <w:t>“principal Electrical Contractor”</w:t>
      </w:r>
      <w:r w:rsidRPr="006A48F7">
        <w:t xml:space="preserve"> means an employer, as defined in section 1 of the Act who performs construction work and is appointed by the client to be in overall control and management of a part of or the whole of a construction site; </w:t>
      </w:r>
    </w:p>
    <w:p w14:paraId="39DAB1F9" w14:textId="77777777" w:rsidR="00E0569A" w:rsidRPr="006A48F7" w:rsidRDefault="00E0569A" w:rsidP="00E0569A">
      <w:pPr>
        <w:ind w:left="851"/>
      </w:pPr>
    </w:p>
    <w:p w14:paraId="15EA7D98" w14:textId="77777777" w:rsidR="00E0569A" w:rsidRPr="006A48F7" w:rsidRDefault="00E0569A" w:rsidP="00E0569A">
      <w:pPr>
        <w:ind w:left="851"/>
      </w:pPr>
      <w:r w:rsidRPr="006A48F7">
        <w:rPr>
          <w:b/>
        </w:rPr>
        <w:t>“professional Consulting Electrical Engineer or professional certificated Consulting Electrical Engineer”</w:t>
      </w:r>
      <w:r w:rsidRPr="006A48F7">
        <w:t xml:space="preserve"> means any person holding registration as either a Professional Consulting Electrical Engineer or Professional Certificated Consulting Electrical Engineer under the Consulting Electrical Engineering Profession Act, 2000 (Act No. 46 of 2000);</w:t>
      </w:r>
    </w:p>
    <w:p w14:paraId="5FE0E56B" w14:textId="77777777" w:rsidR="00E0569A" w:rsidRPr="006A48F7" w:rsidRDefault="00E0569A" w:rsidP="00E0569A">
      <w:pPr>
        <w:ind w:left="851"/>
      </w:pPr>
    </w:p>
    <w:p w14:paraId="51CE125C" w14:textId="77777777" w:rsidR="00E0569A" w:rsidRPr="006A48F7" w:rsidRDefault="00E0569A" w:rsidP="00E0569A">
      <w:pPr>
        <w:ind w:left="851"/>
      </w:pPr>
      <w:r w:rsidRPr="006A48F7">
        <w:rPr>
          <w:b/>
        </w:rPr>
        <w:t>“professional technologist”</w:t>
      </w:r>
      <w:r w:rsidRPr="006A48F7">
        <w:t xml:space="preserve"> means any person holding registration as a Professional Technologist under the Consulting Electrical Engineering Profession Act, 2000 ( Act No. 46 of 2000); </w:t>
      </w:r>
    </w:p>
    <w:p w14:paraId="69A3411D" w14:textId="77777777" w:rsidR="00E0569A" w:rsidRPr="006A48F7" w:rsidRDefault="00E0569A" w:rsidP="00E0569A">
      <w:pPr>
        <w:ind w:left="851"/>
      </w:pPr>
    </w:p>
    <w:p w14:paraId="3705F2BE" w14:textId="77777777" w:rsidR="00E0569A" w:rsidRPr="006A48F7" w:rsidRDefault="00E0569A" w:rsidP="00E0569A">
      <w:pPr>
        <w:ind w:left="851"/>
      </w:pPr>
      <w:r w:rsidRPr="006A48F7">
        <w:rPr>
          <w:b/>
        </w:rPr>
        <w:t xml:space="preserve">“provincial director” </w:t>
      </w:r>
      <w:r w:rsidRPr="006A48F7">
        <w:t>means the provincial director as defined in regulation 1 of the General Administrative Regulations under the Act;</w:t>
      </w:r>
    </w:p>
    <w:p w14:paraId="7A3E2A80" w14:textId="77777777" w:rsidR="00E0569A" w:rsidRPr="006A48F7" w:rsidRDefault="00E0569A" w:rsidP="00E0569A">
      <w:pPr>
        <w:ind w:left="851"/>
      </w:pPr>
    </w:p>
    <w:p w14:paraId="3DF17BA4" w14:textId="77777777" w:rsidR="00E0569A" w:rsidRPr="006A48F7" w:rsidRDefault="00E0569A" w:rsidP="00E0569A">
      <w:pPr>
        <w:ind w:left="851"/>
      </w:pPr>
      <w:r w:rsidRPr="006A48F7">
        <w:rPr>
          <w:b/>
        </w:rPr>
        <w:t>“risk assessment”</w:t>
      </w:r>
      <w:r w:rsidRPr="006A48F7">
        <w:t xml:space="preserve"> means a programme to determine any risk associated with any hazard at a construction site , in order to identify the steps needed to be taken to remove, reduce or control such hazard;</w:t>
      </w:r>
    </w:p>
    <w:p w14:paraId="74212841" w14:textId="77777777" w:rsidR="00E0569A" w:rsidRPr="006A48F7" w:rsidRDefault="00E0569A" w:rsidP="00E0569A">
      <w:pPr>
        <w:ind w:left="851"/>
      </w:pPr>
    </w:p>
    <w:p w14:paraId="3712321C" w14:textId="77777777" w:rsidR="00E0569A" w:rsidRPr="006A48F7" w:rsidRDefault="00E0569A" w:rsidP="00E0569A">
      <w:pPr>
        <w:ind w:left="851"/>
      </w:pPr>
      <w:r w:rsidRPr="006A48F7">
        <w:rPr>
          <w:b/>
        </w:rPr>
        <w:t>“roof apex height”</w:t>
      </w:r>
      <w:r w:rsidRPr="006A48F7">
        <w:t xml:space="preserve"> means the dimensional height in metres measured from the lowest ground level abutting any part of a building to the highest point of the roof;</w:t>
      </w:r>
    </w:p>
    <w:p w14:paraId="5019369C" w14:textId="77777777" w:rsidR="00E0569A" w:rsidRPr="006A48F7" w:rsidRDefault="00E0569A" w:rsidP="00E0569A">
      <w:pPr>
        <w:ind w:left="851"/>
      </w:pPr>
    </w:p>
    <w:p w14:paraId="7250E1B9" w14:textId="77777777" w:rsidR="00E0569A" w:rsidRPr="006A48F7" w:rsidRDefault="00E0569A" w:rsidP="00E0569A">
      <w:pPr>
        <w:ind w:left="851"/>
      </w:pPr>
      <w:r w:rsidRPr="006A48F7">
        <w:rPr>
          <w:b/>
        </w:rPr>
        <w:t xml:space="preserve">“SABS 085” </w:t>
      </w:r>
      <w:r w:rsidRPr="006A48F7">
        <w:t>means the South African Bureau of Standards’ Code of Practice entitled “The Design, Erection, Use and Inspection of Access Scaffolding”;</w:t>
      </w:r>
    </w:p>
    <w:p w14:paraId="23F07B5B" w14:textId="77777777" w:rsidR="00E0569A" w:rsidRPr="006A48F7" w:rsidRDefault="00E0569A" w:rsidP="00E0569A">
      <w:pPr>
        <w:ind w:left="851"/>
        <w:rPr>
          <w:b/>
        </w:rPr>
      </w:pPr>
    </w:p>
    <w:p w14:paraId="5BB9235B" w14:textId="77777777" w:rsidR="00E0569A" w:rsidRPr="006A48F7" w:rsidRDefault="00E0569A" w:rsidP="00E0569A">
      <w:pPr>
        <w:ind w:left="851"/>
      </w:pPr>
      <w:r w:rsidRPr="006A48F7">
        <w:rPr>
          <w:b/>
        </w:rPr>
        <w:t xml:space="preserve">“SABS 0400” </w:t>
      </w:r>
      <w:r w:rsidRPr="006A48F7">
        <w:t>means the South African Bureau of Standards, Code of Practice for the application of the National Building Regulations;</w:t>
      </w:r>
    </w:p>
    <w:p w14:paraId="688E36F8" w14:textId="77777777" w:rsidR="00E0569A" w:rsidRPr="006A48F7" w:rsidRDefault="00E0569A" w:rsidP="00E0569A">
      <w:pPr>
        <w:ind w:left="851"/>
      </w:pPr>
    </w:p>
    <w:p w14:paraId="32DFAAED" w14:textId="77777777" w:rsidR="00E0569A" w:rsidRPr="006A48F7" w:rsidRDefault="00E0569A" w:rsidP="00E0569A">
      <w:pPr>
        <w:ind w:left="851"/>
      </w:pPr>
      <w:r w:rsidRPr="006A48F7">
        <w:rPr>
          <w:b/>
        </w:rPr>
        <w:t>“SABS EN 1808”</w:t>
      </w:r>
      <w:r w:rsidRPr="006A48F7">
        <w:t xml:space="preserve"> means the South African Bureau of Standards’ Standard Specification entitled: “Safety requirements on suspended access equipment - Design calculations, stability criteria, construction-tests”;</w:t>
      </w:r>
    </w:p>
    <w:p w14:paraId="49AD0FFA" w14:textId="77777777" w:rsidR="00E0569A" w:rsidRPr="006A48F7" w:rsidRDefault="00E0569A" w:rsidP="00E0569A">
      <w:pPr>
        <w:ind w:left="851"/>
      </w:pPr>
    </w:p>
    <w:p w14:paraId="0F4AC769" w14:textId="77777777" w:rsidR="00E0569A" w:rsidRPr="006A48F7" w:rsidRDefault="00E0569A" w:rsidP="00E0569A">
      <w:pPr>
        <w:ind w:left="851"/>
      </w:pPr>
      <w:r w:rsidRPr="006A48F7">
        <w:rPr>
          <w:b/>
        </w:rPr>
        <w:t>“SABS 1903”</w:t>
      </w:r>
      <w:r w:rsidRPr="006A48F7">
        <w:t xml:space="preserve"> means the South African Bureau of Standards’ Standard Front-end Specification entitled: “Safety requirements on suspended access equipment - Design calculations, stability criteria, construction-tests”;</w:t>
      </w:r>
    </w:p>
    <w:p w14:paraId="42D0B59A" w14:textId="77777777" w:rsidR="00E0569A" w:rsidRPr="006A48F7" w:rsidRDefault="00E0569A" w:rsidP="00E0569A">
      <w:pPr>
        <w:ind w:left="851"/>
      </w:pPr>
    </w:p>
    <w:p w14:paraId="5BD3A019" w14:textId="77777777" w:rsidR="00E0569A" w:rsidRPr="006A48F7" w:rsidRDefault="00E0569A" w:rsidP="00E0569A">
      <w:pPr>
        <w:ind w:left="851"/>
      </w:pPr>
      <w:r w:rsidRPr="006A48F7">
        <w:rPr>
          <w:b/>
        </w:rPr>
        <w:t>"scaffold"</w:t>
      </w:r>
      <w:r w:rsidRPr="006A48F7">
        <w:t xml:space="preserve"> means any temporary elevated platform and supporting structure used for providing access to and supporting workmen or materials or both;</w:t>
      </w:r>
    </w:p>
    <w:p w14:paraId="60B1C00A" w14:textId="77777777" w:rsidR="00E0569A" w:rsidRPr="006A48F7" w:rsidRDefault="00E0569A" w:rsidP="00E0569A">
      <w:pPr>
        <w:ind w:left="851"/>
      </w:pPr>
    </w:p>
    <w:p w14:paraId="1E211B1F" w14:textId="77777777" w:rsidR="00E0569A" w:rsidRPr="006A48F7" w:rsidRDefault="00E0569A" w:rsidP="00E0569A">
      <w:pPr>
        <w:ind w:left="851"/>
        <w:rPr>
          <w:u w:val="single"/>
        </w:rPr>
      </w:pPr>
      <w:r w:rsidRPr="006A48F7">
        <w:rPr>
          <w:b/>
        </w:rPr>
        <w:t xml:space="preserve">“shoring” </w:t>
      </w:r>
      <w:r w:rsidRPr="006A48F7">
        <w:t>means a structure such as a hydraulic, mechanical or timber/steel shoring system that supports the sides of an excavation and which is intended to prevent the cave-in or the collapse of the sides of an excavation, and “shoring system” has a corresponding meaning;</w:t>
      </w:r>
    </w:p>
    <w:p w14:paraId="771A45C8" w14:textId="77777777" w:rsidR="00E0569A" w:rsidRPr="006A48F7" w:rsidRDefault="00E0569A" w:rsidP="00E0569A">
      <w:pPr>
        <w:ind w:left="851"/>
        <w:rPr>
          <w:u w:val="single"/>
        </w:rPr>
      </w:pPr>
    </w:p>
    <w:p w14:paraId="45F3FB79" w14:textId="77777777" w:rsidR="00E0569A" w:rsidRPr="006A48F7" w:rsidRDefault="00E0569A" w:rsidP="00E0569A">
      <w:pPr>
        <w:ind w:left="851"/>
      </w:pPr>
      <w:r w:rsidRPr="006A48F7">
        <w:rPr>
          <w:b/>
        </w:rPr>
        <w:t>“structure”</w:t>
      </w:r>
      <w:r w:rsidRPr="006A48F7">
        <w:t xml:space="preserve"> means</w:t>
      </w:r>
    </w:p>
    <w:p w14:paraId="3C032780" w14:textId="77777777" w:rsidR="00E0569A" w:rsidRPr="006A48F7" w:rsidRDefault="00E0569A" w:rsidP="00E0569A">
      <w:pPr>
        <w:ind w:left="851"/>
      </w:pPr>
    </w:p>
    <w:p w14:paraId="600F2B78" w14:textId="77777777" w:rsidR="00E0569A" w:rsidRPr="006A48F7" w:rsidRDefault="00E0569A" w:rsidP="00E0569A">
      <w:pPr>
        <w:ind w:left="851"/>
      </w:pPr>
      <w:r w:rsidRPr="006A48F7">
        <w:t>(a)</w:t>
      </w:r>
      <w:r w:rsidRPr="006A48F7">
        <w:tab/>
        <w:t>any building, steel or reinforced concrete structure (not being a building), railway line or siding, bridge, waterworks, reservoir, pipe or pipeline, cable, sewer, sewage works, fixed vessels , road, drainage works, earthworks, dam, wall, mast, tower, tower crane, batching plants, pylon, surface and underground tanks, earth retaining structure or any structure designed to preserve or alter any natural feature, and any other similar structure;</w:t>
      </w:r>
    </w:p>
    <w:p w14:paraId="41038FDB" w14:textId="77777777" w:rsidR="00E0569A" w:rsidRPr="006A48F7" w:rsidRDefault="00E0569A" w:rsidP="00E0569A">
      <w:pPr>
        <w:ind w:left="851"/>
      </w:pPr>
    </w:p>
    <w:p w14:paraId="40B2A8AA" w14:textId="77777777" w:rsidR="00E0569A" w:rsidRPr="006A48F7" w:rsidRDefault="00E0569A" w:rsidP="00E0569A">
      <w:pPr>
        <w:ind w:left="851"/>
      </w:pPr>
      <w:r w:rsidRPr="006A48F7">
        <w:t>(b)</w:t>
      </w:r>
      <w:r w:rsidRPr="006A48F7">
        <w:tab/>
        <w:t>any formwork, false work, scaffold or other structure designed or used to provide support or means of access during construction work; or</w:t>
      </w:r>
    </w:p>
    <w:p w14:paraId="20FD4F03" w14:textId="77777777" w:rsidR="00E0569A" w:rsidRPr="006A48F7" w:rsidRDefault="00E0569A" w:rsidP="00E0569A">
      <w:pPr>
        <w:ind w:left="851"/>
      </w:pPr>
    </w:p>
    <w:p w14:paraId="30CCE3FB" w14:textId="77777777" w:rsidR="00E0569A" w:rsidRPr="006A48F7" w:rsidRDefault="00E0569A" w:rsidP="00E0569A">
      <w:pPr>
        <w:ind w:left="851"/>
      </w:pPr>
      <w:r w:rsidRPr="006A48F7">
        <w:t>(c)</w:t>
      </w:r>
      <w:r w:rsidRPr="006A48F7">
        <w:tab/>
        <w:t>any fixed plant in respect of work which includes the installation, commissioning, decommissioning or dismantling and where any such work involves a risk of a person falling two metres or more;</w:t>
      </w:r>
    </w:p>
    <w:p w14:paraId="3F52EF5F" w14:textId="77777777" w:rsidR="00E0569A" w:rsidRPr="006A48F7" w:rsidRDefault="00E0569A" w:rsidP="00E0569A">
      <w:pPr>
        <w:ind w:left="851"/>
      </w:pPr>
    </w:p>
    <w:p w14:paraId="6BB5EB85" w14:textId="77777777" w:rsidR="00E0569A" w:rsidRPr="006A48F7" w:rsidRDefault="00E0569A" w:rsidP="00E0569A">
      <w:pPr>
        <w:ind w:left="851"/>
      </w:pPr>
      <w:r w:rsidRPr="006A48F7">
        <w:rPr>
          <w:b/>
        </w:rPr>
        <w:t>“suspended platform”</w:t>
      </w:r>
      <w:r w:rsidRPr="006A48F7">
        <w:t xml:space="preserve"> means a working platform suspended from supports by means of one or more separate ropes from each support;</w:t>
      </w:r>
    </w:p>
    <w:p w14:paraId="3D194F9E" w14:textId="77777777" w:rsidR="00E0569A" w:rsidRPr="006A48F7" w:rsidRDefault="00E0569A" w:rsidP="00E0569A">
      <w:pPr>
        <w:ind w:left="851"/>
      </w:pPr>
    </w:p>
    <w:p w14:paraId="0F103572" w14:textId="77777777" w:rsidR="00E0569A" w:rsidRPr="006A48F7" w:rsidRDefault="00E0569A" w:rsidP="00E0569A">
      <w:pPr>
        <w:ind w:left="851"/>
      </w:pPr>
      <w:r w:rsidRPr="006A48F7">
        <w:t>“</w:t>
      </w:r>
      <w:r w:rsidRPr="006A48F7">
        <w:rPr>
          <w:b/>
        </w:rPr>
        <w:t xml:space="preserve">the Act” </w:t>
      </w:r>
      <w:r w:rsidRPr="006A48F7">
        <w:t xml:space="preserve">means the Occupational Health and Safety Act, 1993 (Act No. 85 of 1993); </w:t>
      </w:r>
    </w:p>
    <w:p w14:paraId="7BDF101B" w14:textId="77777777" w:rsidR="00E0569A" w:rsidRPr="006A48F7" w:rsidRDefault="00E0569A" w:rsidP="00E0569A">
      <w:pPr>
        <w:ind w:left="851"/>
      </w:pPr>
    </w:p>
    <w:p w14:paraId="3779D6C4" w14:textId="77777777" w:rsidR="00E0569A" w:rsidRPr="006A48F7" w:rsidRDefault="00E0569A" w:rsidP="00E0569A">
      <w:pPr>
        <w:ind w:left="851"/>
      </w:pPr>
      <w:r w:rsidRPr="006A48F7">
        <w:rPr>
          <w:b/>
        </w:rPr>
        <w:t>“tunnelling”</w:t>
      </w:r>
      <w:r w:rsidRPr="006A48F7">
        <w:t xml:space="preserve"> means the construction of any tunnel beneath the natural surface of the earth for a purpose other than the searching for or winning of a mineral;</w:t>
      </w:r>
    </w:p>
    <w:p w14:paraId="5830F9E3" w14:textId="77777777" w:rsidR="00E0569A" w:rsidRPr="006A48F7" w:rsidRDefault="00E0569A" w:rsidP="00E0569A"/>
    <w:p w14:paraId="69EF6DC0" w14:textId="77777777" w:rsidR="00E0569A" w:rsidRPr="006A48F7" w:rsidRDefault="00E0569A" w:rsidP="00E0569A"/>
    <w:p w14:paraId="21525B5C" w14:textId="77777777" w:rsidR="00E0569A" w:rsidRPr="006A48F7" w:rsidRDefault="00E0569A" w:rsidP="00E0569A">
      <w:pPr>
        <w:tabs>
          <w:tab w:val="left" w:pos="851"/>
        </w:tabs>
        <w:rPr>
          <w:b/>
        </w:rPr>
      </w:pPr>
      <w:r w:rsidRPr="006A48F7">
        <w:rPr>
          <w:b/>
        </w:rPr>
        <w:t>CSS. 1</w:t>
      </w:r>
      <w:r w:rsidRPr="006A48F7">
        <w:rPr>
          <w:b/>
        </w:rPr>
        <w:tab/>
        <w:t>Accidents / Occupational Disease.</w:t>
      </w:r>
    </w:p>
    <w:p w14:paraId="6F878E84" w14:textId="77777777" w:rsidR="00E0569A" w:rsidRPr="006A48F7" w:rsidRDefault="00E0569A" w:rsidP="00E0569A">
      <w:pPr>
        <w:rPr>
          <w:b/>
        </w:rPr>
      </w:pPr>
    </w:p>
    <w:p w14:paraId="3E7363B3" w14:textId="77777777" w:rsidR="00E0569A" w:rsidRPr="006A48F7" w:rsidRDefault="00E0569A" w:rsidP="00E0569A">
      <w:pPr>
        <w:ind w:left="851"/>
      </w:pPr>
      <w:r w:rsidRPr="006A48F7">
        <w:t xml:space="preserve">Incidents or occupational disease relative to the contract must be reported by the Principal Electrical Contractor to the Department of Labour as required by the </w:t>
      </w:r>
      <w:r w:rsidRPr="006A48F7">
        <w:rPr>
          <w:b/>
        </w:rPr>
        <w:t>OHS Act 85 of 1993</w:t>
      </w:r>
      <w:r w:rsidRPr="006A48F7">
        <w:t xml:space="preserve"> : </w:t>
      </w:r>
      <w:r w:rsidRPr="006A48F7">
        <w:rPr>
          <w:b/>
        </w:rPr>
        <w:t>General Administrative Regulation 8.</w:t>
      </w:r>
      <w:r w:rsidRPr="006A48F7">
        <w:t xml:space="preserve"> A copy of all such reports must be made available to </w:t>
      </w:r>
      <w:r w:rsidR="008E0C7A">
        <w:t>WINNIE MADIKIZELA MANDELA LOCAL MUNICIPALITY</w:t>
      </w:r>
      <w:r w:rsidRPr="006A48F7">
        <w:t>. The Principal Electrical Contractor is expected to co-operate fully in this regard.</w:t>
      </w:r>
    </w:p>
    <w:p w14:paraId="6BC4ACB5" w14:textId="77777777" w:rsidR="00E0569A" w:rsidRDefault="00E0569A" w:rsidP="00E0569A"/>
    <w:p w14:paraId="73227E0F" w14:textId="77777777" w:rsidR="00E0569A" w:rsidRDefault="00E0569A" w:rsidP="00E0569A"/>
    <w:p w14:paraId="0D4AEB48" w14:textId="77777777" w:rsidR="00E0569A" w:rsidRDefault="00E0569A" w:rsidP="00E0569A"/>
    <w:p w14:paraId="0E30D6F1" w14:textId="77777777" w:rsidR="00E0569A" w:rsidRPr="006A48F7" w:rsidRDefault="00E0569A" w:rsidP="00E0569A"/>
    <w:p w14:paraId="02B28E5B" w14:textId="77777777" w:rsidR="00E0569A" w:rsidRPr="006A48F7" w:rsidRDefault="00E0569A" w:rsidP="00E0569A">
      <w:pPr>
        <w:tabs>
          <w:tab w:val="left" w:pos="851"/>
        </w:tabs>
        <w:rPr>
          <w:b/>
        </w:rPr>
      </w:pPr>
      <w:r w:rsidRPr="006A48F7">
        <w:rPr>
          <w:b/>
        </w:rPr>
        <w:t>CSS. 2</w:t>
      </w:r>
      <w:r w:rsidRPr="006A48F7">
        <w:rPr>
          <w:b/>
        </w:rPr>
        <w:tab/>
        <w:t>Accommodation</w:t>
      </w:r>
    </w:p>
    <w:p w14:paraId="170BF262" w14:textId="77777777" w:rsidR="00E0569A" w:rsidRPr="006A48F7" w:rsidRDefault="00E0569A" w:rsidP="00E0569A"/>
    <w:p w14:paraId="405E4B5B" w14:textId="77777777" w:rsidR="00E0569A" w:rsidRPr="006A48F7" w:rsidRDefault="00E0569A" w:rsidP="00E0569A">
      <w:pPr>
        <w:ind w:left="851"/>
        <w:rPr>
          <w:b/>
        </w:rPr>
      </w:pPr>
      <w:r w:rsidRPr="006A48F7">
        <w:t xml:space="preserve">Where facilities are available, the </w:t>
      </w:r>
      <w:r w:rsidR="008E0C7A">
        <w:t>WINNIE MADIKIZELA MANDELA LOCAL MUNICIPALITY</w:t>
      </w:r>
      <w:r w:rsidRPr="006A48F7">
        <w:t xml:space="preserve"> will provide suitable sanitary, washing and changing facilities as well as space for materials storage. The Principal Electrical Contractor must keep these areas clean and tidy. However, where these facilities are not available, the Principal Electrical Contractor must provide his own facilities by fencing, partitioning or some other means. </w:t>
      </w:r>
      <w:r w:rsidRPr="006A48F7">
        <w:rPr>
          <w:b/>
        </w:rPr>
        <w:t xml:space="preserve">(See CSS. 10) </w:t>
      </w:r>
    </w:p>
    <w:p w14:paraId="7C7DC3E9" w14:textId="77777777" w:rsidR="00E0569A" w:rsidRDefault="00E0569A" w:rsidP="00E0569A"/>
    <w:p w14:paraId="7FD1CA63" w14:textId="77777777" w:rsidR="00E0569A" w:rsidRPr="006A48F7" w:rsidRDefault="00E0569A" w:rsidP="00E0569A"/>
    <w:p w14:paraId="2E4E24D6" w14:textId="77777777" w:rsidR="00E0569A" w:rsidRPr="006A48F7" w:rsidRDefault="00E0569A" w:rsidP="00E0569A">
      <w:pPr>
        <w:tabs>
          <w:tab w:val="left" w:pos="851"/>
        </w:tabs>
        <w:rPr>
          <w:b/>
        </w:rPr>
      </w:pPr>
      <w:r w:rsidRPr="006A48F7">
        <w:rPr>
          <w:b/>
        </w:rPr>
        <w:t>CSS. 3</w:t>
      </w:r>
      <w:r w:rsidRPr="006A48F7">
        <w:rPr>
          <w:b/>
        </w:rPr>
        <w:tab/>
        <w:t>Advice Regarding Safety Requirements</w:t>
      </w:r>
    </w:p>
    <w:p w14:paraId="06E7FCBD" w14:textId="77777777" w:rsidR="00E0569A" w:rsidRPr="006A48F7" w:rsidRDefault="00E0569A" w:rsidP="00E0569A"/>
    <w:p w14:paraId="0CD78DB8" w14:textId="77777777" w:rsidR="00E0569A" w:rsidRPr="006A48F7" w:rsidRDefault="00E0569A" w:rsidP="00E0569A">
      <w:pPr>
        <w:ind w:left="851"/>
      </w:pPr>
      <w:r w:rsidRPr="006A48F7">
        <w:t xml:space="preserve">The </w:t>
      </w:r>
      <w:r w:rsidR="008E0C7A">
        <w:t>Winnie Madikizela Mandela Local Municipality</w:t>
      </w:r>
      <w:r w:rsidRPr="006A48F7">
        <w:t xml:space="preserve"> staff will assist Electrical Contractors in any practical way possible to facilitate the safe execution of the work involved in the mutual interest of both parties.</w:t>
      </w:r>
    </w:p>
    <w:p w14:paraId="44648204" w14:textId="77777777" w:rsidR="00E0569A" w:rsidRPr="006A48F7" w:rsidRDefault="00E0569A" w:rsidP="00E0569A"/>
    <w:p w14:paraId="5EDCB9CE" w14:textId="77777777" w:rsidR="00E0569A" w:rsidRPr="006A48F7" w:rsidRDefault="00E0569A" w:rsidP="00E0569A">
      <w:pPr>
        <w:tabs>
          <w:tab w:val="left" w:pos="851"/>
        </w:tabs>
        <w:rPr>
          <w:b/>
        </w:rPr>
      </w:pPr>
      <w:r w:rsidRPr="006A48F7">
        <w:rPr>
          <w:b/>
        </w:rPr>
        <w:t>CSS. 4</w:t>
      </w:r>
      <w:r w:rsidRPr="006A48F7">
        <w:rPr>
          <w:b/>
        </w:rPr>
        <w:tab/>
        <w:t xml:space="preserve">Atmospheric Conditions </w:t>
      </w:r>
    </w:p>
    <w:p w14:paraId="54D0F252" w14:textId="77777777" w:rsidR="00E0569A" w:rsidRPr="006A48F7" w:rsidRDefault="00E0569A" w:rsidP="00E0569A"/>
    <w:p w14:paraId="6EED0F80" w14:textId="77777777" w:rsidR="00E0569A" w:rsidRPr="006A48F7" w:rsidRDefault="00E0569A" w:rsidP="00E0569A">
      <w:pPr>
        <w:ind w:left="851"/>
      </w:pPr>
      <w:r w:rsidRPr="006A48F7">
        <w:t xml:space="preserve">Work shall not be carried out in any tank, vessel, chamber, manhole or other enclosed or partially enclosed space or area in which dangerous fumes, toxic flammable gasses or oxygen deficiencies might be present. The requirements of </w:t>
      </w:r>
      <w:r w:rsidRPr="006A48F7">
        <w:rPr>
          <w:b/>
        </w:rPr>
        <w:t>General Safety Regulation 5</w:t>
      </w:r>
      <w:r w:rsidRPr="006A48F7">
        <w:t xml:space="preserve"> of the OHS Act of 1993 shall be complied with at all times.</w:t>
      </w:r>
    </w:p>
    <w:p w14:paraId="177887EE" w14:textId="77777777" w:rsidR="00E0569A" w:rsidRPr="006A48F7" w:rsidRDefault="00E0569A" w:rsidP="00E0569A"/>
    <w:p w14:paraId="060374A1" w14:textId="77777777" w:rsidR="00E0569A" w:rsidRPr="006A48F7" w:rsidRDefault="00E0569A" w:rsidP="00E0569A">
      <w:pPr>
        <w:tabs>
          <w:tab w:val="left" w:pos="851"/>
        </w:tabs>
        <w:rPr>
          <w:b/>
          <w:bCs/>
        </w:rPr>
      </w:pPr>
      <w:r w:rsidRPr="006A48F7">
        <w:rPr>
          <w:b/>
          <w:bCs/>
        </w:rPr>
        <w:t>CSS. 5</w:t>
      </w:r>
      <w:r w:rsidRPr="006A48F7">
        <w:rPr>
          <w:b/>
          <w:bCs/>
        </w:rPr>
        <w:tab/>
        <w:t>Batch plants</w:t>
      </w:r>
    </w:p>
    <w:p w14:paraId="4D9DFCAF" w14:textId="77777777" w:rsidR="00E0569A" w:rsidRPr="006A48F7" w:rsidRDefault="00E0569A" w:rsidP="00E0569A"/>
    <w:p w14:paraId="40F3A841" w14:textId="77777777" w:rsidR="00E0569A" w:rsidRPr="006A48F7" w:rsidRDefault="00E0569A" w:rsidP="00E0569A">
      <w:pPr>
        <w:ind w:left="1410" w:hanging="559"/>
      </w:pPr>
      <w:r w:rsidRPr="006A48F7">
        <w:t>(1)</w:t>
      </w:r>
      <w:r w:rsidRPr="006A48F7">
        <w:tab/>
        <w:t xml:space="preserve">A Electrical Contractor shall ensure that all batch plants are operated and supervised by a competent person who has been appointed in writing. </w:t>
      </w:r>
    </w:p>
    <w:p w14:paraId="5E8AA7EB" w14:textId="77777777" w:rsidR="00E0569A" w:rsidRPr="006A48F7" w:rsidRDefault="00E0569A" w:rsidP="00E0569A">
      <w:pPr>
        <w:ind w:hanging="559"/>
      </w:pPr>
    </w:p>
    <w:p w14:paraId="0858C834" w14:textId="77777777" w:rsidR="00E0569A" w:rsidRPr="006A48F7" w:rsidRDefault="00E0569A" w:rsidP="00E0569A">
      <w:pPr>
        <w:ind w:left="1410" w:hanging="559"/>
      </w:pPr>
      <w:r w:rsidRPr="006A48F7">
        <w:t>(2)</w:t>
      </w:r>
      <w:r w:rsidRPr="006A48F7">
        <w:tab/>
        <w:t>A Electrical Contractor shall ensure that the placement and erection of a batch plant complies with the requirements set out by the manufacturer and that such plant is erected as designed.</w:t>
      </w:r>
    </w:p>
    <w:p w14:paraId="51052099" w14:textId="77777777" w:rsidR="00E0569A" w:rsidRPr="006A48F7" w:rsidRDefault="00E0569A" w:rsidP="00E0569A">
      <w:pPr>
        <w:ind w:hanging="559"/>
      </w:pPr>
    </w:p>
    <w:p w14:paraId="4CC05FC7" w14:textId="77777777" w:rsidR="00E0569A" w:rsidRPr="006A48F7" w:rsidRDefault="00E0569A" w:rsidP="00E0569A">
      <w:pPr>
        <w:ind w:left="1410" w:hanging="559"/>
      </w:pPr>
      <w:r w:rsidRPr="006A48F7">
        <w:t>(3)</w:t>
      </w:r>
      <w:r w:rsidRPr="006A48F7">
        <w:tab/>
        <w:t>A Electrical Contractor shall ensure that all devices to start and stop a batch plant are provided and that these devices are</w:t>
      </w:r>
    </w:p>
    <w:p w14:paraId="0B27391A" w14:textId="77777777" w:rsidR="00E0569A" w:rsidRPr="006A48F7" w:rsidRDefault="00E0569A" w:rsidP="00E0569A">
      <w:pPr>
        <w:ind w:hanging="559"/>
      </w:pPr>
    </w:p>
    <w:p w14:paraId="7AC64BD2" w14:textId="77777777" w:rsidR="00E0569A" w:rsidRPr="006A48F7" w:rsidRDefault="00E0569A" w:rsidP="00E0569A">
      <w:pPr>
        <w:ind w:firstLine="1418"/>
      </w:pPr>
      <w:r w:rsidRPr="006A48F7">
        <w:t>(a)placed in an easily accessible position; and</w:t>
      </w:r>
    </w:p>
    <w:p w14:paraId="2457AC08" w14:textId="77777777" w:rsidR="00E0569A" w:rsidRPr="006A48F7" w:rsidRDefault="00E0569A" w:rsidP="00E0569A">
      <w:pPr>
        <w:ind w:firstLine="1418"/>
      </w:pPr>
    </w:p>
    <w:p w14:paraId="526F6262" w14:textId="77777777" w:rsidR="00E0569A" w:rsidRPr="006A48F7" w:rsidRDefault="00E0569A" w:rsidP="00E0569A">
      <w:pPr>
        <w:ind w:firstLine="1418"/>
      </w:pPr>
      <w:r w:rsidRPr="006A48F7">
        <w:t xml:space="preserve">(b)constructed in such a manner as to prevent accidental starting. </w:t>
      </w:r>
    </w:p>
    <w:p w14:paraId="161E1B47" w14:textId="77777777" w:rsidR="00E0569A" w:rsidRPr="006A48F7" w:rsidRDefault="00E0569A" w:rsidP="00E0569A">
      <w:pPr>
        <w:ind w:hanging="559"/>
      </w:pPr>
    </w:p>
    <w:p w14:paraId="1C0925D2" w14:textId="77777777" w:rsidR="00E0569A" w:rsidRPr="006A48F7" w:rsidRDefault="00E0569A" w:rsidP="00E0569A">
      <w:pPr>
        <w:ind w:left="1410" w:hanging="559"/>
      </w:pPr>
      <w:r w:rsidRPr="006A48F7">
        <w:t>(4)</w:t>
      </w:r>
      <w:r w:rsidRPr="006A48F7">
        <w:tab/>
        <w:t xml:space="preserve">The Electrical Contractor shall ensure that the machinery and plant selected is suitable for the task and that all dangerous moving parts of a mixer are placed beyond the reach of persons by means of doors, covers or other similar means. </w:t>
      </w:r>
    </w:p>
    <w:p w14:paraId="25FCB784" w14:textId="77777777" w:rsidR="00E0569A" w:rsidRPr="006A48F7" w:rsidRDefault="00E0569A" w:rsidP="00E0569A">
      <w:pPr>
        <w:ind w:hanging="559"/>
      </w:pPr>
    </w:p>
    <w:p w14:paraId="6B190EB4" w14:textId="77777777" w:rsidR="00E0569A" w:rsidRPr="006A48F7" w:rsidRDefault="00E0569A" w:rsidP="00E0569A">
      <w:pPr>
        <w:ind w:left="1410" w:hanging="559"/>
      </w:pPr>
      <w:r w:rsidRPr="006A48F7">
        <w:t>(5)</w:t>
      </w:r>
      <w:r w:rsidRPr="006A48F7">
        <w:tab/>
        <w:t xml:space="preserve">No person shall be permitted to remove or modify any guard or safety equipment relating to a batch plant, unless authorised to do so by the appointed person as contemplated in sub-regulation (1). </w:t>
      </w:r>
    </w:p>
    <w:p w14:paraId="3B5601BB" w14:textId="77777777" w:rsidR="00E0569A" w:rsidRPr="006A48F7" w:rsidRDefault="00E0569A" w:rsidP="00E0569A">
      <w:pPr>
        <w:ind w:hanging="559"/>
      </w:pPr>
    </w:p>
    <w:p w14:paraId="6D8D43F7" w14:textId="77777777" w:rsidR="00E0569A" w:rsidRPr="006A48F7" w:rsidRDefault="00E0569A" w:rsidP="00E0569A">
      <w:pPr>
        <w:ind w:firstLine="851"/>
      </w:pPr>
      <w:r w:rsidRPr="006A48F7">
        <w:t>(6)</w:t>
      </w:r>
      <w:r w:rsidRPr="006A48F7">
        <w:tab/>
        <w:t>A Electrical Contractor shall ensure that all persons authorised to operate the batch plant are fully</w:t>
      </w:r>
    </w:p>
    <w:p w14:paraId="5F753D2F" w14:textId="77777777" w:rsidR="00E0569A" w:rsidRPr="006A48F7" w:rsidRDefault="00E0569A" w:rsidP="00E0569A">
      <w:pPr>
        <w:ind w:hanging="559"/>
      </w:pPr>
    </w:p>
    <w:p w14:paraId="2FB927FD" w14:textId="77777777" w:rsidR="00E0569A" w:rsidRPr="006A48F7" w:rsidRDefault="00E0569A" w:rsidP="00E0569A">
      <w:pPr>
        <w:ind w:left="1418" w:hanging="1977"/>
      </w:pPr>
      <w:r w:rsidRPr="006A48F7">
        <w:tab/>
        <w:t>(a)aware of all the dangers involved in the operation thereof; and</w:t>
      </w:r>
    </w:p>
    <w:p w14:paraId="6D3FEEAC" w14:textId="77777777" w:rsidR="00E0569A" w:rsidRPr="006A48F7" w:rsidRDefault="00E0569A" w:rsidP="00E0569A">
      <w:pPr>
        <w:ind w:left="1418" w:hanging="1977"/>
        <w:rPr>
          <w:u w:val="single"/>
        </w:rPr>
      </w:pPr>
    </w:p>
    <w:p w14:paraId="48B42D8D" w14:textId="77777777" w:rsidR="00E0569A" w:rsidRPr="006A48F7" w:rsidRDefault="00E0569A" w:rsidP="00E0569A">
      <w:pPr>
        <w:ind w:left="1418" w:hanging="1977"/>
        <w:rPr>
          <w:u w:val="single"/>
        </w:rPr>
      </w:pPr>
      <w:r w:rsidRPr="006A48F7">
        <w:tab/>
        <w:t>(b)conversant with the precautionary measures to be taken in the interest of health and safety.</w:t>
      </w:r>
    </w:p>
    <w:p w14:paraId="434457CF" w14:textId="77777777" w:rsidR="00E0569A" w:rsidRPr="006A48F7" w:rsidRDefault="00E0569A" w:rsidP="00E0569A">
      <w:pPr>
        <w:ind w:left="1418" w:hanging="1977"/>
      </w:pPr>
    </w:p>
    <w:p w14:paraId="2FE97505" w14:textId="77777777" w:rsidR="00E0569A" w:rsidRPr="006A48F7" w:rsidRDefault="00E0569A" w:rsidP="00E0569A">
      <w:pPr>
        <w:ind w:left="1410" w:hanging="559"/>
      </w:pPr>
      <w:r w:rsidRPr="006A48F7">
        <w:t>(7)</w:t>
      </w:r>
      <w:r w:rsidRPr="006A48F7">
        <w:tab/>
        <w:t>No person supervising or operating a batch plant shall authorise any other person to operate the plant, unless such person is competent to operate such machinery.</w:t>
      </w:r>
    </w:p>
    <w:p w14:paraId="2A3B0BF9" w14:textId="77777777" w:rsidR="00E0569A" w:rsidRPr="006A48F7" w:rsidRDefault="00E0569A" w:rsidP="00E0569A">
      <w:pPr>
        <w:ind w:hanging="559"/>
      </w:pPr>
    </w:p>
    <w:p w14:paraId="36470A0D" w14:textId="77777777" w:rsidR="00E0569A" w:rsidRPr="006A48F7" w:rsidRDefault="00E0569A" w:rsidP="00E0569A">
      <w:pPr>
        <w:ind w:left="1410" w:hanging="559"/>
      </w:pPr>
      <w:r w:rsidRPr="006A48F7">
        <w:t>(8)</w:t>
      </w:r>
      <w:r w:rsidRPr="006A48F7">
        <w:tab/>
        <w:t xml:space="preserve">A Electrical Contractor shall ensure that all precautionary measures as stipulated for confined spaces in the General Safety Regulations promulgated by Government Notice No. R.1031 dated 30 May 1986, as amended, are adhered to when entering any confined space. </w:t>
      </w:r>
    </w:p>
    <w:p w14:paraId="5E597035" w14:textId="77777777" w:rsidR="00E0569A" w:rsidRPr="006A48F7" w:rsidRDefault="00E0569A" w:rsidP="00E0569A">
      <w:pPr>
        <w:ind w:hanging="559"/>
      </w:pPr>
    </w:p>
    <w:p w14:paraId="28329924" w14:textId="77777777" w:rsidR="00E0569A" w:rsidRPr="006A48F7" w:rsidRDefault="00E0569A" w:rsidP="00E0569A">
      <w:pPr>
        <w:ind w:left="1410" w:hanging="559"/>
      </w:pPr>
      <w:r w:rsidRPr="006A48F7">
        <w:t>(9)</w:t>
      </w:r>
      <w:r w:rsidRPr="006A48F7">
        <w:tab/>
        <w:t>A Electrical Contractor shall ensure that a record is kept of any repairs or maintenance to a batch plant and that it is made available, on site, to an inspector, client, client’s agent or employee upon request.</w:t>
      </w:r>
    </w:p>
    <w:p w14:paraId="3829C588" w14:textId="77777777" w:rsidR="00E0569A" w:rsidRPr="006A48F7" w:rsidRDefault="00E0569A" w:rsidP="00E0569A">
      <w:pPr>
        <w:ind w:hanging="559"/>
      </w:pPr>
    </w:p>
    <w:p w14:paraId="358BC8E0" w14:textId="77777777" w:rsidR="00E0569A" w:rsidRPr="006A48F7" w:rsidRDefault="00E0569A" w:rsidP="00E0569A">
      <w:pPr>
        <w:ind w:left="1410" w:hanging="559"/>
      </w:pPr>
      <w:r w:rsidRPr="006A48F7">
        <w:t>(10)</w:t>
      </w:r>
      <w:r w:rsidRPr="006A48F7">
        <w:tab/>
        <w:t>A Electrical Contractor shall ensure that all lifting machines and lifting tackle used in the operation of a batch plant complies with the requirements of the Driven Machinery Regulations promulgated by Government Notice No. R.295 dated 26 February 1988, as amended;</w:t>
      </w:r>
    </w:p>
    <w:p w14:paraId="4EA60461" w14:textId="77777777" w:rsidR="00E0569A" w:rsidRPr="006A48F7" w:rsidRDefault="00E0569A" w:rsidP="00E0569A">
      <w:pPr>
        <w:ind w:hanging="559"/>
      </w:pPr>
    </w:p>
    <w:p w14:paraId="5202D042" w14:textId="77777777" w:rsidR="00E0569A" w:rsidRPr="006A48F7" w:rsidRDefault="00E0569A" w:rsidP="00E0569A">
      <w:pPr>
        <w:ind w:left="1410" w:hanging="559"/>
      </w:pPr>
      <w:r w:rsidRPr="006A48F7">
        <w:t>(11)</w:t>
      </w:r>
      <w:r w:rsidRPr="006A48F7">
        <w:tab/>
        <w:t xml:space="preserve">A Electrical Contractor shall ensure that all precautionary measures are adhered to regarding the usage of electrical equipment in explosive atmospheres, when entering a silo, as contemplated in the Electrical Installation Regulations promulgated by Government Notice No. R. 2920 dated 23 October 1992, as amended. </w:t>
      </w:r>
    </w:p>
    <w:p w14:paraId="50FC57B5" w14:textId="77777777" w:rsidR="00E0569A" w:rsidRDefault="00E0569A" w:rsidP="00E0569A"/>
    <w:p w14:paraId="7BBD8B86" w14:textId="77777777" w:rsidR="00E0569A" w:rsidRPr="006A48F7" w:rsidRDefault="00E0569A" w:rsidP="00E0569A"/>
    <w:p w14:paraId="319E8C8A" w14:textId="77777777" w:rsidR="00E0569A" w:rsidRPr="006A48F7" w:rsidRDefault="00E0569A" w:rsidP="00E0569A">
      <w:pPr>
        <w:tabs>
          <w:tab w:val="left" w:pos="851"/>
        </w:tabs>
        <w:rPr>
          <w:b/>
          <w:bCs/>
        </w:rPr>
      </w:pPr>
      <w:r w:rsidRPr="006A48F7">
        <w:rPr>
          <w:b/>
          <w:bCs/>
        </w:rPr>
        <w:t>CSS. 6</w:t>
      </w:r>
      <w:r w:rsidRPr="006A48F7">
        <w:rPr>
          <w:b/>
          <w:bCs/>
        </w:rPr>
        <w:tab/>
        <w:t>Boatswain’s chairs</w:t>
      </w:r>
    </w:p>
    <w:p w14:paraId="2A826386" w14:textId="77777777" w:rsidR="00E0569A" w:rsidRPr="006A48F7" w:rsidRDefault="00E0569A" w:rsidP="00E0569A"/>
    <w:p w14:paraId="6730D9E7" w14:textId="77777777" w:rsidR="00E0569A" w:rsidRPr="006A48F7" w:rsidRDefault="00E0569A" w:rsidP="00E0569A">
      <w:pPr>
        <w:ind w:left="1410" w:hanging="559"/>
      </w:pPr>
      <w:r w:rsidRPr="006A48F7">
        <w:t>(1)</w:t>
      </w:r>
      <w:r w:rsidRPr="006A48F7">
        <w:tab/>
        <w:t>A Electrical Contractor shall ensure that every boatswain’s chair or similar device is securely suspended and is constructed in such a manner so as to prevent any occupant from falling there from.</w:t>
      </w:r>
    </w:p>
    <w:p w14:paraId="58246508" w14:textId="77777777" w:rsidR="00E0569A" w:rsidRPr="006A48F7" w:rsidRDefault="00E0569A" w:rsidP="00E0569A">
      <w:pPr>
        <w:ind w:hanging="559"/>
      </w:pPr>
    </w:p>
    <w:p w14:paraId="0744D640" w14:textId="77777777" w:rsidR="00E0569A" w:rsidRPr="006A48F7" w:rsidRDefault="00E0569A" w:rsidP="00E0569A">
      <w:pPr>
        <w:ind w:left="1410" w:hanging="559"/>
      </w:pPr>
      <w:r w:rsidRPr="006A48F7">
        <w:t>(2)</w:t>
      </w:r>
      <w:r w:rsidRPr="006A48F7">
        <w:tab/>
        <w:t xml:space="preserve">The Electrical Contractor shall ensure that an inspection is carried out prior and a performance test immediately after, the boatswain chair has been erected and thereafter a visual inspection should be carried out on a daily basis prior to use. </w:t>
      </w:r>
    </w:p>
    <w:p w14:paraId="76DC0FC4" w14:textId="77777777" w:rsidR="00E0569A" w:rsidRPr="006A48F7" w:rsidRDefault="00E0569A" w:rsidP="00E0569A"/>
    <w:p w14:paraId="7355CD15" w14:textId="77777777" w:rsidR="00E0569A" w:rsidRPr="006A48F7" w:rsidRDefault="00E0569A" w:rsidP="00E0569A">
      <w:pPr>
        <w:tabs>
          <w:tab w:val="left" w:pos="851"/>
        </w:tabs>
        <w:rPr>
          <w:b/>
        </w:rPr>
      </w:pPr>
      <w:r w:rsidRPr="006A48F7">
        <w:rPr>
          <w:b/>
        </w:rPr>
        <w:t>CSS. 7</w:t>
      </w:r>
      <w:r w:rsidRPr="006A48F7">
        <w:rPr>
          <w:b/>
        </w:rPr>
        <w:tab/>
        <w:t>Commissioning</w:t>
      </w:r>
    </w:p>
    <w:p w14:paraId="3DA99AA3" w14:textId="77777777" w:rsidR="00E0569A" w:rsidRPr="006A48F7" w:rsidRDefault="00E0569A" w:rsidP="00E0569A">
      <w:pPr>
        <w:rPr>
          <w:b/>
        </w:rPr>
      </w:pPr>
    </w:p>
    <w:p w14:paraId="2E9E2A5F" w14:textId="3AC80BA0" w:rsidR="00E0569A" w:rsidRPr="006A48F7" w:rsidRDefault="00E0569A" w:rsidP="00E0569A">
      <w:pPr>
        <w:ind w:left="851"/>
      </w:pPr>
      <w:r w:rsidRPr="006A48F7">
        <w:t xml:space="preserve">Commissioning of any works undertaken by Electrical Contractors must only be done in consultation with </w:t>
      </w:r>
      <w:r w:rsidR="008E0C7A">
        <w:t>Winnie Madikizela Mandela Local Municipality</w:t>
      </w:r>
      <w:r w:rsidR="00887D72">
        <w:t xml:space="preserve"> </w:t>
      </w:r>
      <w:r w:rsidRPr="006A48F7">
        <w:t>officials.</w:t>
      </w:r>
    </w:p>
    <w:p w14:paraId="04CC391C" w14:textId="77777777" w:rsidR="00E0569A" w:rsidRDefault="00E0569A" w:rsidP="00E0569A"/>
    <w:p w14:paraId="29B79C4C" w14:textId="77777777" w:rsidR="00AC6A7B" w:rsidRPr="006A48F7" w:rsidRDefault="00AC6A7B" w:rsidP="00E0569A"/>
    <w:p w14:paraId="03F3E123" w14:textId="77777777" w:rsidR="00E0569A" w:rsidRPr="006A48F7" w:rsidRDefault="00E0569A" w:rsidP="00E0569A"/>
    <w:p w14:paraId="3E10A0CE" w14:textId="77777777" w:rsidR="00E0569A" w:rsidRPr="006A48F7" w:rsidRDefault="00E0569A" w:rsidP="00E0569A">
      <w:pPr>
        <w:tabs>
          <w:tab w:val="left" w:pos="851"/>
        </w:tabs>
        <w:rPr>
          <w:b/>
        </w:rPr>
      </w:pPr>
      <w:r w:rsidRPr="006A48F7">
        <w:rPr>
          <w:b/>
        </w:rPr>
        <w:t>CSS. 8</w:t>
      </w:r>
      <w:r w:rsidRPr="006A48F7">
        <w:rPr>
          <w:b/>
        </w:rPr>
        <w:tab/>
        <w:t>Compressed Gas Cylinders (Vessels under pressure Regulations)</w:t>
      </w:r>
    </w:p>
    <w:p w14:paraId="1EF5D54E" w14:textId="77777777" w:rsidR="00E0569A" w:rsidRPr="006A48F7" w:rsidRDefault="00E0569A" w:rsidP="00E0569A"/>
    <w:p w14:paraId="5804DC57" w14:textId="77777777" w:rsidR="00E0569A" w:rsidRPr="006A48F7" w:rsidRDefault="00E0569A" w:rsidP="00E0569A">
      <w:pPr>
        <w:ind w:firstLine="851"/>
      </w:pPr>
      <w:r w:rsidRPr="006A48F7">
        <w:t>Electrical Contractors shall:</w:t>
      </w:r>
    </w:p>
    <w:p w14:paraId="4D85C8A0" w14:textId="77777777" w:rsidR="00E0569A" w:rsidRPr="006A48F7" w:rsidRDefault="00E0569A" w:rsidP="00E0569A">
      <w:pPr>
        <w:ind w:firstLine="851"/>
      </w:pPr>
    </w:p>
    <w:p w14:paraId="206E85DB" w14:textId="77777777" w:rsidR="00E0569A" w:rsidRPr="006A48F7" w:rsidRDefault="00E0569A" w:rsidP="00E0569A">
      <w:pPr>
        <w:ind w:left="1410" w:hanging="559"/>
      </w:pPr>
      <w:r w:rsidRPr="006A48F7">
        <w:t>(1)</w:t>
      </w:r>
      <w:r w:rsidRPr="006A48F7">
        <w:tab/>
        <w:t>make adequate arrangements for the safe custody of cylinders in their possession, whether owned or hired or used under any other arrangement.</w:t>
      </w:r>
    </w:p>
    <w:p w14:paraId="4B11F355" w14:textId="77777777" w:rsidR="00E0569A" w:rsidRPr="006A48F7" w:rsidRDefault="00E0569A" w:rsidP="00E0569A">
      <w:pPr>
        <w:ind w:firstLine="851"/>
      </w:pPr>
      <w:r w:rsidRPr="006A48F7">
        <w:t>(2)</w:t>
      </w:r>
      <w:r w:rsidRPr="006A48F7">
        <w:tab/>
        <w:t>not store cylinders close to ignition sources.</w:t>
      </w:r>
    </w:p>
    <w:p w14:paraId="0AB0D661" w14:textId="77777777" w:rsidR="00E0569A" w:rsidRPr="006A48F7" w:rsidRDefault="00E0569A" w:rsidP="00E0569A">
      <w:pPr>
        <w:ind w:firstLine="851"/>
      </w:pPr>
      <w:r w:rsidRPr="006A48F7">
        <w:t>(3)</w:t>
      </w:r>
      <w:r w:rsidRPr="006A48F7">
        <w:tab/>
        <w:t>take note of the precautions specified by the producer of the stored gas.</w:t>
      </w:r>
    </w:p>
    <w:p w14:paraId="3D1CFA31" w14:textId="77777777" w:rsidR="00E0569A" w:rsidRPr="006A48F7" w:rsidRDefault="00E0569A" w:rsidP="00E0569A">
      <w:pPr>
        <w:ind w:left="1410" w:hanging="559"/>
      </w:pPr>
      <w:r w:rsidRPr="006A48F7">
        <w:t>(4)</w:t>
      </w:r>
      <w:r w:rsidRPr="006A48F7">
        <w:tab/>
        <w:t>comply with the requirements for safe usage, handling, storage and transportation on and off the site.</w:t>
      </w:r>
    </w:p>
    <w:p w14:paraId="1BB6F10F" w14:textId="77777777" w:rsidR="00E0569A" w:rsidRPr="006A48F7" w:rsidRDefault="00E0569A" w:rsidP="00E0569A"/>
    <w:p w14:paraId="544A9C52" w14:textId="77777777" w:rsidR="00E0569A" w:rsidRPr="006A48F7" w:rsidRDefault="00E0569A" w:rsidP="00E0569A">
      <w:pPr>
        <w:tabs>
          <w:tab w:val="left" w:pos="851"/>
        </w:tabs>
        <w:rPr>
          <w:b/>
        </w:rPr>
      </w:pPr>
      <w:r w:rsidRPr="006A48F7">
        <w:rPr>
          <w:b/>
        </w:rPr>
        <w:t>CSS. 9</w:t>
      </w:r>
      <w:r w:rsidRPr="006A48F7">
        <w:rPr>
          <w:b/>
        </w:rPr>
        <w:tab/>
        <w:t>Confined Space Entry (General Safety Regulations 5)</w:t>
      </w:r>
    </w:p>
    <w:p w14:paraId="4D5BE7C1" w14:textId="77777777" w:rsidR="00E0569A" w:rsidRPr="006A48F7" w:rsidRDefault="00E0569A" w:rsidP="00E0569A">
      <w:pPr>
        <w:rPr>
          <w:b/>
        </w:rPr>
      </w:pPr>
    </w:p>
    <w:p w14:paraId="59D6BB84" w14:textId="77777777" w:rsidR="00E0569A" w:rsidRPr="006A48F7" w:rsidRDefault="00E0569A" w:rsidP="00E0569A">
      <w:pPr>
        <w:ind w:left="851"/>
      </w:pPr>
      <w:r w:rsidRPr="006A48F7">
        <w:t>No person may commence any inspection or work in any confined space such as a drain, sump, vessel, tank or any similar equipment or condition without written authorization</w:t>
      </w:r>
    </w:p>
    <w:p w14:paraId="1DE4A014" w14:textId="77777777" w:rsidR="00E0569A" w:rsidRPr="006A48F7" w:rsidRDefault="00E0569A" w:rsidP="00E0569A">
      <w:pPr>
        <w:ind w:left="851"/>
      </w:pPr>
    </w:p>
    <w:p w14:paraId="66DDF309" w14:textId="77777777" w:rsidR="00E0569A" w:rsidRPr="006A48F7" w:rsidRDefault="00E0569A" w:rsidP="00E0569A">
      <w:pPr>
        <w:ind w:left="851"/>
      </w:pPr>
      <w:r w:rsidRPr="006A48F7">
        <w:t xml:space="preserve">(See Work Permits </w:t>
      </w:r>
      <w:r w:rsidRPr="006A48F7">
        <w:rPr>
          <w:b/>
        </w:rPr>
        <w:t>(CSS. 66)</w:t>
      </w:r>
      <w:r w:rsidRPr="006A48F7">
        <w:t xml:space="preserve">) No person may enter any drain, sump, vessel, tank or any similar equipment or condition unless the power source and piped services have been locked out and secured. (See Lock Out </w:t>
      </w:r>
      <w:r w:rsidRPr="006A48F7">
        <w:rPr>
          <w:b/>
        </w:rPr>
        <w:t>(CSS. 16)</w:t>
      </w:r>
      <w:r w:rsidRPr="006A48F7">
        <w:t xml:space="preserve"> and Atmospheric Conditions </w:t>
      </w:r>
      <w:r w:rsidRPr="006A48F7">
        <w:rPr>
          <w:b/>
        </w:rPr>
        <w:t>(CSS. 4)</w:t>
      </w:r>
      <w:r w:rsidRPr="006A48F7">
        <w:t>)</w:t>
      </w:r>
    </w:p>
    <w:p w14:paraId="6BC17CF4" w14:textId="77777777" w:rsidR="00E0569A" w:rsidRPr="006A48F7" w:rsidRDefault="00E0569A" w:rsidP="00E0569A"/>
    <w:p w14:paraId="78E390ED" w14:textId="77777777" w:rsidR="00E0569A" w:rsidRPr="006A48F7" w:rsidRDefault="00E0569A" w:rsidP="00E0569A">
      <w:pPr>
        <w:tabs>
          <w:tab w:val="left" w:pos="851"/>
        </w:tabs>
        <w:rPr>
          <w:b/>
          <w:bCs/>
        </w:rPr>
      </w:pPr>
      <w:r w:rsidRPr="006A48F7">
        <w:rPr>
          <w:b/>
          <w:bCs/>
        </w:rPr>
        <w:t>CSS. 10</w:t>
      </w:r>
      <w:r w:rsidRPr="006A48F7">
        <w:rPr>
          <w:b/>
          <w:bCs/>
        </w:rPr>
        <w:tab/>
        <w:t>Construction Welfare Facilities</w:t>
      </w:r>
    </w:p>
    <w:p w14:paraId="4D3BD0B4" w14:textId="77777777" w:rsidR="00E0569A" w:rsidRPr="006A48F7" w:rsidRDefault="00E0569A" w:rsidP="00E0569A"/>
    <w:p w14:paraId="0AC265EE" w14:textId="77777777" w:rsidR="00E0569A" w:rsidRPr="006A48F7" w:rsidRDefault="00E0569A" w:rsidP="00E0569A">
      <w:pPr>
        <w:ind w:left="1410" w:hanging="559"/>
      </w:pPr>
      <w:r w:rsidRPr="006A48F7">
        <w:t>(1)</w:t>
      </w:r>
      <w:r w:rsidRPr="006A48F7">
        <w:tab/>
        <w:t xml:space="preserve">Notwithstanding the construction site provisions contained in the Facilities Regulations promulgated by Government Notice No. R. 2362 of 5 October 1990, as amended, </w:t>
      </w:r>
      <w:proofErr w:type="spellStart"/>
      <w:r w:rsidRPr="006A48F7">
        <w:t>a</w:t>
      </w:r>
      <w:proofErr w:type="spellEnd"/>
      <w:r w:rsidRPr="006A48F7">
        <w:t xml:space="preserve"> Electrical Contractor shall, depending on the number of workers and the duration of the work, provide at or within reasonable access of every construction site, the following clean and maintained facilities :</w:t>
      </w:r>
    </w:p>
    <w:p w14:paraId="5ECD1B73" w14:textId="77777777" w:rsidR="00E0569A" w:rsidRPr="006A48F7" w:rsidRDefault="00E0569A" w:rsidP="00E0569A">
      <w:pPr>
        <w:ind w:hanging="559"/>
      </w:pPr>
    </w:p>
    <w:p w14:paraId="7DA2E942" w14:textId="77777777" w:rsidR="00E0569A" w:rsidRPr="006A48F7" w:rsidRDefault="00E0569A" w:rsidP="00E0569A">
      <w:pPr>
        <w:ind w:firstLine="1418"/>
      </w:pPr>
      <w:r w:rsidRPr="006A48F7">
        <w:t xml:space="preserve">(a)at least one shower facility for every 15 workers; </w:t>
      </w:r>
    </w:p>
    <w:p w14:paraId="6DDB8B0D" w14:textId="77777777" w:rsidR="00E0569A" w:rsidRPr="006A48F7" w:rsidRDefault="00E0569A" w:rsidP="00E0569A">
      <w:pPr>
        <w:ind w:firstLine="1418"/>
      </w:pPr>
      <w:r w:rsidRPr="006A48F7">
        <w:t>(b)at least one sanitary facility for every 30 workers;</w:t>
      </w:r>
    </w:p>
    <w:p w14:paraId="1A725827" w14:textId="77777777" w:rsidR="00E0569A" w:rsidRPr="006A48F7" w:rsidRDefault="00E0569A" w:rsidP="00E0569A">
      <w:pPr>
        <w:ind w:firstLine="1418"/>
      </w:pPr>
      <w:r w:rsidRPr="006A48F7">
        <w:t xml:space="preserve">(c)changing facilities for each sex; and </w:t>
      </w:r>
    </w:p>
    <w:p w14:paraId="2FAC8F55" w14:textId="77777777" w:rsidR="00E0569A" w:rsidRPr="006A48F7" w:rsidRDefault="00E0569A" w:rsidP="00E0569A">
      <w:pPr>
        <w:ind w:firstLine="1418"/>
      </w:pPr>
      <w:r w:rsidRPr="006A48F7">
        <w:t>(d)sheltered eating areas.</w:t>
      </w:r>
    </w:p>
    <w:p w14:paraId="0A038E71" w14:textId="77777777" w:rsidR="00E0569A" w:rsidRPr="006A48F7" w:rsidRDefault="00E0569A" w:rsidP="00E0569A">
      <w:pPr>
        <w:ind w:hanging="559"/>
      </w:pPr>
    </w:p>
    <w:p w14:paraId="457C415E" w14:textId="77777777" w:rsidR="00E0569A" w:rsidRPr="006A48F7" w:rsidRDefault="00E0569A" w:rsidP="00E0569A">
      <w:pPr>
        <w:ind w:left="1410" w:hanging="559"/>
      </w:pPr>
      <w:r w:rsidRPr="006A48F7">
        <w:t>(2)</w:t>
      </w:r>
      <w:r w:rsidRPr="006A48F7">
        <w:tab/>
        <w:t>A Electrical Contractor shall provide reasonable and suitable living accommodation for the workers at construction sites which are remote from their homes and where adequate transportation between the site and their homes, or other suitable living accommodation, is not available.</w:t>
      </w:r>
    </w:p>
    <w:p w14:paraId="4AE49574" w14:textId="77777777" w:rsidR="00E0569A" w:rsidRPr="006A48F7" w:rsidRDefault="00E0569A" w:rsidP="00E0569A"/>
    <w:p w14:paraId="3E4668F8" w14:textId="77777777" w:rsidR="00E0569A" w:rsidRPr="006A48F7" w:rsidRDefault="00E0569A" w:rsidP="00E0569A">
      <w:pPr>
        <w:tabs>
          <w:tab w:val="left" w:pos="851"/>
        </w:tabs>
        <w:rPr>
          <w:b/>
        </w:rPr>
      </w:pPr>
      <w:r w:rsidRPr="006A48F7">
        <w:rPr>
          <w:b/>
        </w:rPr>
        <w:t>CSS. 11</w:t>
      </w:r>
      <w:r w:rsidRPr="006A48F7">
        <w:rPr>
          <w:b/>
        </w:rPr>
        <w:tab/>
        <w:t xml:space="preserve">Control of Unsafe Acts and Behaviour </w:t>
      </w:r>
    </w:p>
    <w:p w14:paraId="2E35C62A" w14:textId="77777777" w:rsidR="00E0569A" w:rsidRPr="006A48F7" w:rsidRDefault="00E0569A" w:rsidP="00E0569A"/>
    <w:p w14:paraId="60000B74" w14:textId="77777777" w:rsidR="00E0569A" w:rsidRPr="006A48F7" w:rsidRDefault="00E0569A" w:rsidP="00E0569A">
      <w:pPr>
        <w:ind w:left="851"/>
      </w:pPr>
      <w:r w:rsidRPr="006A48F7">
        <w:t>The Electrical Contractor must ensure that all staff, which they bring onto the premises, are briefed and controlled in order to work in a safe and tidy manner, and in compliance with the OHS Act 85/93,</w:t>
      </w:r>
      <w:r w:rsidRPr="006A48F7">
        <w:rPr>
          <w:b/>
        </w:rPr>
        <w:t xml:space="preserve"> (Section 14)</w:t>
      </w:r>
      <w:r w:rsidRPr="006A48F7">
        <w:t xml:space="preserve"> and these safety specifications.</w:t>
      </w:r>
    </w:p>
    <w:p w14:paraId="7CC444F1" w14:textId="77777777" w:rsidR="00E0569A" w:rsidRPr="006A48F7" w:rsidRDefault="00E0569A" w:rsidP="00E0569A"/>
    <w:p w14:paraId="1095CFA9" w14:textId="77777777" w:rsidR="00E0569A" w:rsidRPr="006A48F7" w:rsidRDefault="00E0569A" w:rsidP="00E0569A">
      <w:pPr>
        <w:tabs>
          <w:tab w:val="left" w:pos="851"/>
        </w:tabs>
        <w:rPr>
          <w:b/>
        </w:rPr>
      </w:pPr>
      <w:r w:rsidRPr="006A48F7">
        <w:rPr>
          <w:b/>
        </w:rPr>
        <w:t>CSS. 12</w:t>
      </w:r>
      <w:r w:rsidRPr="006A48F7">
        <w:rPr>
          <w:b/>
        </w:rPr>
        <w:tab/>
        <w:t>Cranes</w:t>
      </w:r>
    </w:p>
    <w:p w14:paraId="5E4C2E7B" w14:textId="77777777" w:rsidR="00E0569A" w:rsidRPr="006A48F7" w:rsidRDefault="00E0569A" w:rsidP="00E0569A"/>
    <w:p w14:paraId="2BA00558" w14:textId="77777777" w:rsidR="00E0569A" w:rsidRPr="006A48F7" w:rsidRDefault="00E0569A" w:rsidP="00E0569A">
      <w:pPr>
        <w:ind w:left="851"/>
      </w:pPr>
      <w:r w:rsidRPr="006A48F7">
        <w:t xml:space="preserve">Notwithstanding the provisions of the Driven Machinery Regulations promulgated by Government Notice No. R.295 of 26 February 1988, as amended, </w:t>
      </w:r>
      <w:proofErr w:type="spellStart"/>
      <w:r w:rsidRPr="006A48F7">
        <w:t>a</w:t>
      </w:r>
      <w:proofErr w:type="spellEnd"/>
      <w:r w:rsidRPr="006A48F7">
        <w:t xml:space="preserve"> Electrical Contractor shall ensure that where tower cranes are used :</w:t>
      </w:r>
    </w:p>
    <w:p w14:paraId="34F9C095" w14:textId="77777777" w:rsidR="00E0569A" w:rsidRPr="006A48F7" w:rsidRDefault="00E0569A" w:rsidP="00E0569A">
      <w:pPr>
        <w:ind w:left="851"/>
      </w:pPr>
    </w:p>
    <w:p w14:paraId="6C5DF622" w14:textId="77777777" w:rsidR="00E0569A" w:rsidRPr="006A48F7" w:rsidRDefault="00E0569A" w:rsidP="00E0569A">
      <w:pPr>
        <w:ind w:left="851"/>
      </w:pPr>
      <w:r w:rsidRPr="006A48F7">
        <w:t>(a)</w:t>
      </w:r>
      <w:r w:rsidRPr="006A48F7">
        <w:tab/>
        <w:t>account is taken of the effects of wind forces on the structure;</w:t>
      </w:r>
    </w:p>
    <w:p w14:paraId="6BB866AB" w14:textId="77777777" w:rsidR="00E0569A" w:rsidRPr="006A48F7" w:rsidRDefault="00E0569A" w:rsidP="00E0569A">
      <w:pPr>
        <w:ind w:left="851"/>
      </w:pPr>
    </w:p>
    <w:p w14:paraId="1C4792C1" w14:textId="77777777" w:rsidR="00E0569A" w:rsidRPr="006A48F7" w:rsidRDefault="00E0569A" w:rsidP="00E0569A">
      <w:pPr>
        <w:ind w:left="851"/>
      </w:pPr>
      <w:r w:rsidRPr="006A48F7">
        <w:t>(b)</w:t>
      </w:r>
      <w:r w:rsidRPr="006A48F7">
        <w:tab/>
        <w:t>account is taken of the bearing capacity of the ground on which the tower crane is to stand;</w:t>
      </w:r>
    </w:p>
    <w:p w14:paraId="00D5A77F" w14:textId="77777777" w:rsidR="00E0569A" w:rsidRPr="006A48F7" w:rsidRDefault="00E0569A" w:rsidP="00E0569A">
      <w:pPr>
        <w:ind w:left="851"/>
      </w:pPr>
    </w:p>
    <w:p w14:paraId="1F875B27" w14:textId="77777777" w:rsidR="00E0569A" w:rsidRPr="006A48F7" w:rsidRDefault="00E0569A" w:rsidP="00E0569A">
      <w:pPr>
        <w:ind w:left="851"/>
      </w:pPr>
      <w:r w:rsidRPr="006A48F7">
        <w:t>(c)</w:t>
      </w:r>
      <w:r w:rsidRPr="006A48F7">
        <w:tab/>
        <w:t>the bases for the tower cranes and tracks for rail-mounted tower cranes are firm and level;</w:t>
      </w:r>
    </w:p>
    <w:p w14:paraId="26C09A7F" w14:textId="77777777" w:rsidR="00E0569A" w:rsidRPr="006A48F7" w:rsidRDefault="00E0569A" w:rsidP="00E0569A">
      <w:pPr>
        <w:ind w:left="851"/>
      </w:pPr>
    </w:p>
    <w:p w14:paraId="45F3C960" w14:textId="77777777" w:rsidR="00E0569A" w:rsidRPr="006A48F7" w:rsidRDefault="00E0569A" w:rsidP="00E0569A">
      <w:pPr>
        <w:ind w:left="851"/>
      </w:pPr>
      <w:r w:rsidRPr="006A48F7">
        <w:t>(d)</w:t>
      </w:r>
      <w:r w:rsidRPr="006A48F7">
        <w:tab/>
        <w:t>the tower cranes are erected at a safe distance from excavations;</w:t>
      </w:r>
    </w:p>
    <w:p w14:paraId="348131CB" w14:textId="77777777" w:rsidR="00E0569A" w:rsidRPr="006A48F7" w:rsidRDefault="00E0569A" w:rsidP="00E0569A">
      <w:pPr>
        <w:ind w:left="851"/>
      </w:pPr>
    </w:p>
    <w:p w14:paraId="5B6006AC" w14:textId="77777777" w:rsidR="00E0569A" w:rsidRPr="006A48F7" w:rsidRDefault="00E0569A" w:rsidP="00E0569A">
      <w:pPr>
        <w:ind w:left="851"/>
      </w:pPr>
      <w:r w:rsidRPr="006A48F7">
        <w:t>(e)</w:t>
      </w:r>
      <w:r w:rsidRPr="006A48F7">
        <w:tab/>
        <w:t xml:space="preserve">there is sufficient clear space available for erection, operation and dismantling; </w:t>
      </w:r>
    </w:p>
    <w:p w14:paraId="0DECCABB" w14:textId="77777777" w:rsidR="00E0569A" w:rsidRPr="006A48F7" w:rsidRDefault="00E0569A" w:rsidP="00E0569A">
      <w:pPr>
        <w:ind w:left="851"/>
      </w:pPr>
    </w:p>
    <w:p w14:paraId="502A1E08" w14:textId="77777777" w:rsidR="00E0569A" w:rsidRPr="006A48F7" w:rsidRDefault="00E0569A" w:rsidP="00E0569A">
      <w:pPr>
        <w:ind w:left="851"/>
      </w:pPr>
      <w:r w:rsidRPr="006A48F7">
        <w:t>(f)</w:t>
      </w:r>
      <w:r w:rsidRPr="006A48F7">
        <w:tab/>
        <w:t xml:space="preserve">the tower crane operators are competent to carry out the work safely; and </w:t>
      </w:r>
    </w:p>
    <w:p w14:paraId="7ACEF849" w14:textId="77777777" w:rsidR="00E0569A" w:rsidRPr="006A48F7" w:rsidRDefault="00E0569A" w:rsidP="00E0569A">
      <w:pPr>
        <w:ind w:left="851"/>
      </w:pPr>
    </w:p>
    <w:p w14:paraId="7118117C" w14:textId="77777777" w:rsidR="00E0569A" w:rsidRPr="006A48F7" w:rsidRDefault="00E0569A" w:rsidP="00E0569A">
      <w:pPr>
        <w:ind w:left="851"/>
      </w:pPr>
      <w:r w:rsidRPr="006A48F7">
        <w:t>(g)</w:t>
      </w:r>
      <w:r w:rsidRPr="006A48F7">
        <w:tab/>
        <w:t>the tower crane operators are physically and psychologically fit to work in such an environment by being in possession of a medical certificate of fitness.</w:t>
      </w:r>
    </w:p>
    <w:p w14:paraId="4363C3BF" w14:textId="77777777" w:rsidR="00E0569A" w:rsidRPr="006A48F7" w:rsidRDefault="00E0569A" w:rsidP="00E0569A">
      <w:pPr>
        <w:ind w:left="851"/>
      </w:pPr>
    </w:p>
    <w:p w14:paraId="65596069" w14:textId="77777777" w:rsidR="00E0569A" w:rsidRPr="006A48F7" w:rsidRDefault="00E0569A" w:rsidP="00E0569A">
      <w:pPr>
        <w:tabs>
          <w:tab w:val="left" w:pos="851"/>
        </w:tabs>
        <w:rPr>
          <w:b/>
          <w:bCs/>
        </w:rPr>
      </w:pPr>
      <w:r w:rsidRPr="006A48F7">
        <w:rPr>
          <w:b/>
          <w:bCs/>
        </w:rPr>
        <w:t>CSS. 13</w:t>
      </w:r>
      <w:r w:rsidRPr="006A48F7">
        <w:rPr>
          <w:b/>
          <w:bCs/>
        </w:rPr>
        <w:tab/>
        <w:t xml:space="preserve">Construction Vehicles and Mobile plant </w:t>
      </w:r>
    </w:p>
    <w:p w14:paraId="30D476CF" w14:textId="77777777" w:rsidR="00E0569A" w:rsidRPr="006A48F7" w:rsidRDefault="00E0569A" w:rsidP="00E0569A"/>
    <w:p w14:paraId="61DEB4CB" w14:textId="77777777" w:rsidR="00E0569A" w:rsidRPr="006A48F7" w:rsidRDefault="00E0569A" w:rsidP="00E0569A">
      <w:pPr>
        <w:ind w:firstLine="851"/>
      </w:pPr>
      <w:r w:rsidRPr="006A48F7">
        <w:t>(1)</w:t>
      </w:r>
      <w:r w:rsidRPr="006A48F7">
        <w:tab/>
        <w:t>A Electrical Contractor shall ensure that all construction vehicles and mobile plants :</w:t>
      </w:r>
    </w:p>
    <w:p w14:paraId="37CAC888" w14:textId="77777777" w:rsidR="00E0569A" w:rsidRPr="006A48F7" w:rsidRDefault="00E0569A" w:rsidP="00E0569A">
      <w:pPr>
        <w:ind w:firstLine="851"/>
      </w:pPr>
    </w:p>
    <w:p w14:paraId="797BDBC0" w14:textId="77777777" w:rsidR="00E0569A" w:rsidRPr="006A48F7" w:rsidRDefault="00E0569A" w:rsidP="00E0569A">
      <w:pPr>
        <w:ind w:firstLine="851"/>
      </w:pPr>
      <w:r w:rsidRPr="006A48F7">
        <w:tab/>
        <w:t>(a)are of an acceptable design and construction;</w:t>
      </w:r>
    </w:p>
    <w:p w14:paraId="1FAA467E" w14:textId="77777777" w:rsidR="00E0569A" w:rsidRPr="006A48F7" w:rsidRDefault="00E0569A" w:rsidP="00E0569A">
      <w:pPr>
        <w:ind w:firstLine="851"/>
      </w:pPr>
    </w:p>
    <w:p w14:paraId="625F1F6C" w14:textId="77777777" w:rsidR="00E0569A" w:rsidRPr="006A48F7" w:rsidRDefault="00E0569A" w:rsidP="00E0569A">
      <w:pPr>
        <w:ind w:firstLine="851"/>
      </w:pPr>
      <w:r w:rsidRPr="006A48F7">
        <w:tab/>
        <w:t>(b)are maintained in a good working order;</w:t>
      </w:r>
    </w:p>
    <w:p w14:paraId="76454F4B" w14:textId="77777777" w:rsidR="00E0569A" w:rsidRPr="006A48F7" w:rsidRDefault="00E0569A" w:rsidP="00E0569A">
      <w:pPr>
        <w:ind w:firstLine="851"/>
      </w:pPr>
    </w:p>
    <w:p w14:paraId="5BFFE103" w14:textId="77777777" w:rsidR="00E0569A" w:rsidRPr="006A48F7" w:rsidRDefault="00E0569A" w:rsidP="00E0569A">
      <w:pPr>
        <w:ind w:left="1710" w:hanging="292"/>
      </w:pPr>
      <w:r w:rsidRPr="006A48F7">
        <w:t>(c)are used in accordance with their design and the intention for which they were designed, having due regard to safety and health;</w:t>
      </w:r>
    </w:p>
    <w:p w14:paraId="0268182B" w14:textId="77777777" w:rsidR="00E0569A" w:rsidRPr="006A48F7" w:rsidRDefault="00E0569A" w:rsidP="00E0569A">
      <w:pPr>
        <w:ind w:firstLine="851"/>
      </w:pPr>
    </w:p>
    <w:p w14:paraId="6E73E88F" w14:textId="77777777" w:rsidR="00E0569A" w:rsidRPr="006A48F7" w:rsidRDefault="00E0569A" w:rsidP="00E0569A">
      <w:pPr>
        <w:ind w:firstLine="851"/>
      </w:pPr>
      <w:r w:rsidRPr="006A48F7">
        <w:tab/>
        <w:t>(d)are operated by workers who-</w:t>
      </w:r>
    </w:p>
    <w:p w14:paraId="6FADA5F7" w14:textId="77777777" w:rsidR="00E0569A" w:rsidRPr="006A48F7" w:rsidRDefault="00E0569A" w:rsidP="00E0569A">
      <w:pPr>
        <w:ind w:firstLine="851"/>
      </w:pPr>
    </w:p>
    <w:p w14:paraId="73C4FAC6" w14:textId="77777777" w:rsidR="00E0569A" w:rsidRPr="006A48F7" w:rsidRDefault="00E0569A" w:rsidP="00E0569A">
      <w:pPr>
        <w:tabs>
          <w:tab w:val="left" w:pos="2268"/>
        </w:tabs>
        <w:ind w:left="2268" w:hanging="567"/>
      </w:pPr>
      <w:r w:rsidRPr="006A48F7">
        <w:t>(i)</w:t>
      </w:r>
      <w:r w:rsidRPr="006A48F7">
        <w:tab/>
        <w:t>have received appropriate training and been certified competent and been authorised to operate such machinery; and</w:t>
      </w:r>
    </w:p>
    <w:p w14:paraId="66D57C7B" w14:textId="77777777" w:rsidR="00E0569A" w:rsidRPr="006A48F7" w:rsidRDefault="00E0569A" w:rsidP="00E0569A">
      <w:pPr>
        <w:ind w:left="1701"/>
      </w:pPr>
    </w:p>
    <w:p w14:paraId="271572F2" w14:textId="77777777" w:rsidR="00E0569A" w:rsidRPr="006A48F7" w:rsidRDefault="00E0569A" w:rsidP="00E0569A">
      <w:pPr>
        <w:tabs>
          <w:tab w:val="left" w:pos="2268"/>
        </w:tabs>
        <w:ind w:left="2268" w:hanging="567"/>
      </w:pPr>
      <w:r w:rsidRPr="006A48F7">
        <w:t>(ii)</w:t>
      </w:r>
      <w:r w:rsidRPr="006A48F7">
        <w:tab/>
        <w:t>are physically and psychologically fit to operate such construction vehicles and mobile plant by being in possession of a medical certificate of fitness;</w:t>
      </w:r>
    </w:p>
    <w:p w14:paraId="7CE775D8" w14:textId="77777777" w:rsidR="00E0569A" w:rsidRPr="006A48F7" w:rsidRDefault="00E0569A" w:rsidP="00E0569A">
      <w:pPr>
        <w:ind w:firstLine="851"/>
      </w:pPr>
    </w:p>
    <w:p w14:paraId="56A0C7B1" w14:textId="77777777" w:rsidR="00E0569A" w:rsidRPr="006A48F7" w:rsidRDefault="00E0569A" w:rsidP="00E0569A">
      <w:pPr>
        <w:ind w:firstLine="851"/>
      </w:pPr>
      <w:r w:rsidRPr="006A48F7">
        <w:tab/>
        <w:t>(e)have safe and suitable means of access;</w:t>
      </w:r>
    </w:p>
    <w:p w14:paraId="7119C49D" w14:textId="77777777" w:rsidR="00E0569A" w:rsidRPr="006A48F7" w:rsidRDefault="00E0569A" w:rsidP="00E0569A">
      <w:pPr>
        <w:ind w:firstLine="851"/>
      </w:pPr>
    </w:p>
    <w:p w14:paraId="0498A9C8" w14:textId="77777777" w:rsidR="00E0569A" w:rsidRPr="006A48F7" w:rsidRDefault="00E0569A" w:rsidP="00E0569A">
      <w:pPr>
        <w:ind w:left="1710" w:hanging="292"/>
      </w:pPr>
      <w:r w:rsidRPr="006A48F7">
        <w:t>(f)are properly organised and controlled in any work situation by providing adequate signalling or other control arrangements to guard against the dangers relating to the movement of vehicles and plant, in order to ensure their continued safe operation;</w:t>
      </w:r>
    </w:p>
    <w:p w14:paraId="6FB6231D" w14:textId="77777777" w:rsidR="00E0569A" w:rsidRPr="006A48F7" w:rsidRDefault="00E0569A" w:rsidP="00E0569A">
      <w:pPr>
        <w:ind w:firstLine="851"/>
      </w:pPr>
    </w:p>
    <w:p w14:paraId="396DF7FC" w14:textId="77777777" w:rsidR="00E0569A" w:rsidRPr="006A48F7" w:rsidRDefault="00E0569A" w:rsidP="00E0569A">
      <w:pPr>
        <w:ind w:left="1710" w:hanging="292"/>
      </w:pPr>
      <w:r w:rsidRPr="006A48F7">
        <w:t>(g)are prevented from falling into excavations, water or any other area lower than the working surface by installing adequate edge protection, which may include guardrails and crash barriers;</w:t>
      </w:r>
    </w:p>
    <w:p w14:paraId="4ACF607A" w14:textId="77777777" w:rsidR="00E0569A" w:rsidRPr="006A48F7" w:rsidRDefault="00E0569A" w:rsidP="00E0569A">
      <w:pPr>
        <w:ind w:firstLine="851"/>
      </w:pPr>
    </w:p>
    <w:p w14:paraId="10B511AC" w14:textId="77777777" w:rsidR="00E0569A" w:rsidRPr="006A48F7" w:rsidRDefault="00E0569A" w:rsidP="00E0569A">
      <w:pPr>
        <w:ind w:left="1710" w:hanging="292"/>
      </w:pPr>
      <w:r w:rsidRPr="006A48F7">
        <w:t xml:space="preserve">(h)where appropriate, are fitted with structures designed to protect the operator from falling material or from being crushed should the vehicle or mobile plant overturn; </w:t>
      </w:r>
    </w:p>
    <w:p w14:paraId="0D73B5CD" w14:textId="77777777" w:rsidR="00E0569A" w:rsidRPr="006A48F7" w:rsidRDefault="00E0569A" w:rsidP="00E0569A">
      <w:pPr>
        <w:ind w:firstLine="851"/>
      </w:pPr>
    </w:p>
    <w:p w14:paraId="2B12236F" w14:textId="77777777" w:rsidR="00E0569A" w:rsidRPr="006A48F7" w:rsidRDefault="00E0569A" w:rsidP="00E0569A">
      <w:pPr>
        <w:ind w:firstLine="851"/>
      </w:pPr>
      <w:r w:rsidRPr="006A48F7">
        <w:tab/>
        <w:t>(i)are equipped with an electrically operated acoustic signalling device and a reversing alarm; and</w:t>
      </w:r>
    </w:p>
    <w:p w14:paraId="71E6285F" w14:textId="77777777" w:rsidR="00E0569A" w:rsidRPr="006A48F7" w:rsidRDefault="00E0569A" w:rsidP="00E0569A">
      <w:pPr>
        <w:ind w:firstLine="851"/>
      </w:pPr>
    </w:p>
    <w:p w14:paraId="25A7B68E" w14:textId="77777777" w:rsidR="00E0569A" w:rsidRPr="006A48F7" w:rsidRDefault="00E0569A" w:rsidP="00E0569A">
      <w:pPr>
        <w:numPr>
          <w:ilvl w:val="0"/>
          <w:numId w:val="51"/>
        </w:numPr>
        <w:tabs>
          <w:tab w:val="num" w:pos="540"/>
        </w:tabs>
        <w:ind w:hanging="354"/>
      </w:pPr>
      <w:r w:rsidRPr="006A48F7">
        <w:t>are on a daily basis inspected prior to use, by a competent person who has been appointed in writing and the findings of such inspection is recorded in a register.</w:t>
      </w:r>
    </w:p>
    <w:p w14:paraId="2E132ABF" w14:textId="77777777" w:rsidR="00E0569A" w:rsidRPr="006A48F7" w:rsidRDefault="00E0569A" w:rsidP="00E0569A">
      <w:pPr>
        <w:ind w:firstLine="851"/>
      </w:pPr>
    </w:p>
    <w:p w14:paraId="305BADF7" w14:textId="77777777" w:rsidR="00E0569A" w:rsidRPr="006A48F7" w:rsidRDefault="00E0569A" w:rsidP="00E0569A">
      <w:pPr>
        <w:ind w:firstLine="851"/>
      </w:pPr>
      <w:r w:rsidRPr="006A48F7">
        <w:t>(2)</w:t>
      </w:r>
      <w:r w:rsidRPr="006A48F7">
        <w:tab/>
        <w:t>A Electrical Contractor shall furthermore ensure that :</w:t>
      </w:r>
    </w:p>
    <w:p w14:paraId="482DA8A2" w14:textId="77777777" w:rsidR="00E0569A" w:rsidRPr="006A48F7" w:rsidRDefault="00E0569A" w:rsidP="00E0569A">
      <w:pPr>
        <w:ind w:firstLine="851"/>
      </w:pPr>
    </w:p>
    <w:p w14:paraId="1AAB28C5" w14:textId="77777777" w:rsidR="00E0569A" w:rsidRPr="006A48F7" w:rsidRDefault="00E0569A" w:rsidP="00E0569A">
      <w:pPr>
        <w:ind w:left="1710" w:hanging="292"/>
      </w:pPr>
      <w:r w:rsidRPr="006A48F7">
        <w:t>(a)no person rides or be required or permitted to ride on any construction vehicle or mobile plant otherwise than in a safe place provided thereon for that purpose;</w:t>
      </w:r>
    </w:p>
    <w:p w14:paraId="3347BFD8" w14:textId="77777777" w:rsidR="00E0569A" w:rsidRPr="006A48F7" w:rsidRDefault="00E0569A" w:rsidP="00E0569A">
      <w:pPr>
        <w:ind w:hanging="292"/>
      </w:pPr>
    </w:p>
    <w:p w14:paraId="629796BC" w14:textId="77777777" w:rsidR="00E0569A" w:rsidRPr="006A48F7" w:rsidRDefault="00E0569A" w:rsidP="00E0569A">
      <w:pPr>
        <w:ind w:left="1710" w:hanging="292"/>
      </w:pPr>
      <w:r w:rsidRPr="006A48F7">
        <w:t>(b)every construction site is organised in such a way that, as far as is reasonably practicable, pedestrians and vehicles can move safely and without risks to health;</w:t>
      </w:r>
    </w:p>
    <w:p w14:paraId="6C7E9F42" w14:textId="77777777" w:rsidR="00E0569A" w:rsidRPr="006A48F7" w:rsidRDefault="00E0569A" w:rsidP="00E0569A">
      <w:pPr>
        <w:ind w:hanging="292"/>
      </w:pPr>
    </w:p>
    <w:p w14:paraId="50B09592" w14:textId="77777777" w:rsidR="00E0569A" w:rsidRPr="006A48F7" w:rsidRDefault="00E0569A" w:rsidP="00E0569A">
      <w:pPr>
        <w:ind w:left="1710" w:hanging="292"/>
      </w:pPr>
      <w:r w:rsidRPr="006A48F7">
        <w:t>(c)the traffic routes are suitable for the persons using them, sufficient in number, in suitable positions and of sufficient size;</w:t>
      </w:r>
    </w:p>
    <w:p w14:paraId="2166DFC7" w14:textId="77777777" w:rsidR="00E0569A" w:rsidRPr="006A48F7" w:rsidRDefault="00E0569A" w:rsidP="00E0569A">
      <w:pPr>
        <w:ind w:hanging="292"/>
      </w:pPr>
    </w:p>
    <w:p w14:paraId="02A391B0" w14:textId="77777777" w:rsidR="00E0569A" w:rsidRPr="006A48F7" w:rsidRDefault="00E0569A" w:rsidP="00E0569A">
      <w:pPr>
        <w:ind w:firstLine="1418"/>
      </w:pPr>
      <w:r w:rsidRPr="006A48F7">
        <w:t>(d)every traffic route is, where necessary indicated by suitable signs for reasons of health or safety;</w:t>
      </w:r>
    </w:p>
    <w:p w14:paraId="5818CFD9" w14:textId="77777777" w:rsidR="00E0569A" w:rsidRPr="006A48F7" w:rsidRDefault="00E0569A" w:rsidP="00E0569A">
      <w:pPr>
        <w:ind w:hanging="292"/>
      </w:pPr>
    </w:p>
    <w:p w14:paraId="4AEA998A" w14:textId="77777777" w:rsidR="00E0569A" w:rsidRPr="006A48F7" w:rsidRDefault="00E0569A" w:rsidP="00E0569A">
      <w:pPr>
        <w:ind w:left="1710" w:hanging="292"/>
      </w:pPr>
      <w:r w:rsidRPr="006A48F7">
        <w:t>(e)all construction vehicles and mobile plant left unattended at night, adjacent to a freeway in normal use or adjacent to construction areas where work is in progress, shall have appropriate lights or reflectors, or barricades equipped with appropriate lights or reflectors, in order to identify the location of the vehicles or plant;</w:t>
      </w:r>
    </w:p>
    <w:p w14:paraId="25112E95" w14:textId="77777777" w:rsidR="00E0569A" w:rsidRPr="006A48F7" w:rsidRDefault="00E0569A" w:rsidP="00E0569A">
      <w:pPr>
        <w:ind w:hanging="292"/>
      </w:pPr>
    </w:p>
    <w:p w14:paraId="1F34CFBD" w14:textId="77777777" w:rsidR="00E0569A" w:rsidRPr="006A48F7" w:rsidRDefault="00E0569A" w:rsidP="00E0569A">
      <w:pPr>
        <w:ind w:left="1710" w:hanging="292"/>
      </w:pPr>
      <w:r w:rsidRPr="006A48F7">
        <w:t>(f)bulldozers, scrapers, loaders, and other similar mobile plant are, when being repaired or when not in use, fully lowered or blocked with controls in a neutral position, motors stopped and brakes set;</w:t>
      </w:r>
    </w:p>
    <w:p w14:paraId="481255AF" w14:textId="77777777" w:rsidR="00E0569A" w:rsidRPr="006A48F7" w:rsidRDefault="00E0569A" w:rsidP="00E0569A">
      <w:pPr>
        <w:ind w:hanging="292"/>
      </w:pPr>
    </w:p>
    <w:p w14:paraId="026DF41E" w14:textId="77777777" w:rsidR="00E0569A" w:rsidRPr="006A48F7" w:rsidRDefault="00E0569A" w:rsidP="00E0569A">
      <w:pPr>
        <w:ind w:left="1710" w:hanging="292"/>
      </w:pPr>
      <w:r w:rsidRPr="006A48F7">
        <w:t>(g)whenever visibility conditions warrant additional lighting, all mobile plant are equipped with at least two headlights and two taillights when in operation;</w:t>
      </w:r>
    </w:p>
    <w:p w14:paraId="4F3AD8B2" w14:textId="77777777" w:rsidR="00E0569A" w:rsidRPr="006A48F7" w:rsidRDefault="00E0569A" w:rsidP="00E0569A">
      <w:pPr>
        <w:ind w:hanging="292"/>
      </w:pPr>
    </w:p>
    <w:p w14:paraId="1F980E8B" w14:textId="77777777" w:rsidR="00E0569A" w:rsidRPr="006A48F7" w:rsidRDefault="00E0569A" w:rsidP="00E0569A">
      <w:pPr>
        <w:ind w:left="1800" w:hanging="292"/>
      </w:pPr>
      <w:r w:rsidRPr="006A48F7">
        <w:t>(h)</w:t>
      </w:r>
      <w:r w:rsidRPr="006A48F7">
        <w:tab/>
        <w:t>tools and material are secured in order to prevent movement when transported in the same compartment with employees;</w:t>
      </w:r>
    </w:p>
    <w:p w14:paraId="2772A7DD" w14:textId="77777777" w:rsidR="00E0569A" w:rsidRPr="006A48F7" w:rsidRDefault="00E0569A" w:rsidP="00E0569A">
      <w:pPr>
        <w:ind w:hanging="292"/>
      </w:pPr>
    </w:p>
    <w:p w14:paraId="749E9A0E" w14:textId="77777777" w:rsidR="00E0569A" w:rsidRPr="006A48F7" w:rsidRDefault="00E0569A" w:rsidP="00E0569A">
      <w:pPr>
        <w:ind w:left="1800" w:hanging="292"/>
      </w:pPr>
      <w:r w:rsidRPr="006A48F7">
        <w:t>(i)</w:t>
      </w:r>
      <w:r w:rsidRPr="006A48F7">
        <w:tab/>
        <w:t>vehicles used to transport employees have seats firmly secured and adequate for the number of employees to be carried; and</w:t>
      </w:r>
    </w:p>
    <w:p w14:paraId="038903F3" w14:textId="77777777" w:rsidR="00E0569A" w:rsidRPr="006A48F7" w:rsidRDefault="00E0569A" w:rsidP="00E0569A">
      <w:pPr>
        <w:ind w:hanging="292"/>
      </w:pPr>
    </w:p>
    <w:p w14:paraId="3A69344E" w14:textId="77777777" w:rsidR="00E0569A" w:rsidRPr="006A48F7" w:rsidRDefault="00E0569A" w:rsidP="00E0569A">
      <w:pPr>
        <w:ind w:left="1710" w:hanging="292"/>
      </w:pPr>
      <w:r w:rsidRPr="006A48F7">
        <w:t>(j)when workers are working on or adjacent to public roads, reflective indicators are provided and worn by the workers.</w:t>
      </w:r>
    </w:p>
    <w:p w14:paraId="7108628F" w14:textId="77777777" w:rsidR="00E0569A" w:rsidRPr="006A48F7" w:rsidRDefault="00E0569A" w:rsidP="00E0569A"/>
    <w:p w14:paraId="69B9FA10" w14:textId="77777777" w:rsidR="00E0569A" w:rsidRPr="006A48F7" w:rsidRDefault="00E0569A" w:rsidP="00E0569A">
      <w:pPr>
        <w:rPr>
          <w:b/>
        </w:rPr>
      </w:pPr>
      <w:r w:rsidRPr="006A48F7">
        <w:rPr>
          <w:b/>
        </w:rPr>
        <w:t>CSS. 14</w:t>
      </w:r>
      <w:r w:rsidRPr="006A48F7">
        <w:rPr>
          <w:b/>
        </w:rPr>
        <w:tab/>
        <w:t>Demolition work</w:t>
      </w:r>
    </w:p>
    <w:p w14:paraId="1EBB2A3B" w14:textId="77777777" w:rsidR="00E0569A" w:rsidRPr="006A48F7" w:rsidRDefault="00E0569A" w:rsidP="00E0569A"/>
    <w:p w14:paraId="0D4FDAED" w14:textId="77777777" w:rsidR="00E0569A" w:rsidRPr="006A48F7" w:rsidRDefault="00E0569A" w:rsidP="00E0569A">
      <w:pPr>
        <w:tabs>
          <w:tab w:val="left" w:pos="1843"/>
        </w:tabs>
        <w:ind w:left="1843" w:hanging="425"/>
      </w:pPr>
      <w:r w:rsidRPr="006A48F7">
        <w:t>(1)</w:t>
      </w:r>
      <w:r w:rsidRPr="006A48F7">
        <w:tab/>
        <w:t xml:space="preserve">A Electrical Contractor shall appoint a competent person in writing to supervise and control all demolition work on site. </w:t>
      </w:r>
    </w:p>
    <w:p w14:paraId="4B8E6022" w14:textId="77777777" w:rsidR="00E0569A" w:rsidRPr="006A48F7" w:rsidRDefault="00E0569A" w:rsidP="00E0569A">
      <w:pPr>
        <w:ind w:firstLine="8"/>
      </w:pPr>
    </w:p>
    <w:p w14:paraId="300ACE5F" w14:textId="77777777" w:rsidR="00E0569A" w:rsidRPr="006A48F7" w:rsidRDefault="00E0569A" w:rsidP="00E0569A">
      <w:pPr>
        <w:tabs>
          <w:tab w:val="left" w:pos="1843"/>
        </w:tabs>
        <w:ind w:left="1843" w:hanging="425"/>
      </w:pPr>
      <w:r w:rsidRPr="006A48F7">
        <w:t>(2)</w:t>
      </w:r>
      <w:r w:rsidRPr="006A48F7">
        <w:tab/>
        <w:t>A Electrical Contractor shall ensure that prior to any demolition work being carried out, and in order also to ascertain the method of demolition to be used, a detailed structural Consulting Electrical Engineering survey of the structure to be demolished is carried out by a competent person and that a method statement on the procedure to be followed in demolishing the structure is developed.</w:t>
      </w:r>
    </w:p>
    <w:p w14:paraId="299BDA12" w14:textId="77777777" w:rsidR="00E0569A" w:rsidRPr="006A48F7" w:rsidRDefault="00E0569A" w:rsidP="00E0569A">
      <w:pPr>
        <w:ind w:firstLine="8"/>
      </w:pPr>
    </w:p>
    <w:p w14:paraId="5B09A9EC" w14:textId="77777777" w:rsidR="00E0569A" w:rsidRPr="006A48F7" w:rsidRDefault="00E0569A" w:rsidP="00E0569A">
      <w:pPr>
        <w:tabs>
          <w:tab w:val="left" w:pos="1843"/>
        </w:tabs>
        <w:ind w:left="1843" w:hanging="425"/>
      </w:pPr>
      <w:r w:rsidRPr="006A48F7">
        <w:t>(3)</w:t>
      </w:r>
      <w:r w:rsidRPr="006A48F7">
        <w:tab/>
        <w:t>During the demolition, a competent person shall check the structural integrity of the structure at intervals determined in the method statement contemplated in sub-regulation (2), in order to avoid any premature collapses.</w:t>
      </w:r>
    </w:p>
    <w:p w14:paraId="1CC8A438" w14:textId="77777777" w:rsidR="00E0569A" w:rsidRPr="006A48F7" w:rsidRDefault="00E0569A" w:rsidP="00E0569A">
      <w:pPr>
        <w:ind w:firstLine="8"/>
      </w:pPr>
    </w:p>
    <w:p w14:paraId="5850B7E2" w14:textId="77777777" w:rsidR="00E0569A" w:rsidRPr="006A48F7" w:rsidRDefault="00E0569A" w:rsidP="00E0569A">
      <w:pPr>
        <w:tabs>
          <w:tab w:val="left" w:pos="1843"/>
        </w:tabs>
        <w:ind w:left="1418"/>
      </w:pPr>
      <w:r w:rsidRPr="006A48F7">
        <w:t>(4)</w:t>
      </w:r>
      <w:r w:rsidRPr="006A48F7">
        <w:tab/>
        <w:t>Every Electrical Contractor who performs demolition work shall :</w:t>
      </w:r>
    </w:p>
    <w:p w14:paraId="2BAB3424" w14:textId="77777777" w:rsidR="00E0569A" w:rsidRPr="006A48F7" w:rsidRDefault="00E0569A" w:rsidP="00E0569A">
      <w:pPr>
        <w:ind w:firstLine="8"/>
      </w:pPr>
    </w:p>
    <w:p w14:paraId="61FC1727" w14:textId="77777777" w:rsidR="00E0569A" w:rsidRPr="006A48F7" w:rsidRDefault="00E0569A" w:rsidP="00E0569A">
      <w:pPr>
        <w:tabs>
          <w:tab w:val="left" w:pos="1418"/>
        </w:tabs>
        <w:ind w:firstLine="1843"/>
      </w:pPr>
      <w:r w:rsidRPr="006A48F7">
        <w:t>(a)with regard to a structure being demolished, take steps to ensure that :</w:t>
      </w:r>
    </w:p>
    <w:p w14:paraId="1F111759" w14:textId="77777777" w:rsidR="00E0569A" w:rsidRPr="006A48F7" w:rsidRDefault="00E0569A" w:rsidP="00E0569A">
      <w:pPr>
        <w:ind w:firstLine="1843"/>
      </w:pPr>
    </w:p>
    <w:p w14:paraId="6DB9858D" w14:textId="77777777" w:rsidR="00E0569A" w:rsidRPr="006A48F7" w:rsidRDefault="00E0569A" w:rsidP="00E0569A">
      <w:pPr>
        <w:tabs>
          <w:tab w:val="left" w:pos="1985"/>
        </w:tabs>
        <w:ind w:left="2410" w:hanging="283"/>
      </w:pPr>
      <w:r w:rsidRPr="006A48F7">
        <w:t>(i)A Electrical Contractor shall ensure that prior to any demolition work being carried out, and in order also to ascertain the method of demolition to be used, a detailed structural Consulting Electrical Engineering survey of the structure to be demolished is carried out by a competent person and that a method statement on the procedure to be followed in demolishing the structure is developed.</w:t>
      </w:r>
    </w:p>
    <w:p w14:paraId="0145525C" w14:textId="77777777" w:rsidR="00E0569A" w:rsidRPr="006A48F7" w:rsidRDefault="00E0569A" w:rsidP="00E0569A">
      <w:pPr>
        <w:ind w:firstLine="1843"/>
      </w:pPr>
    </w:p>
    <w:p w14:paraId="5B7548B2" w14:textId="77777777" w:rsidR="00E0569A" w:rsidRPr="006A48F7" w:rsidRDefault="00E0569A" w:rsidP="00E0569A">
      <w:pPr>
        <w:ind w:left="2410" w:hanging="283"/>
      </w:pPr>
      <w:r w:rsidRPr="006A48F7">
        <w:t>(ii)all reasonably practicable precautions are taken to avoid the danger of the structure collapsing when any part of the framing of a framed or partly framed building is removed, or when reinforced concrete is cut; and</w:t>
      </w:r>
    </w:p>
    <w:p w14:paraId="3D72B420" w14:textId="77777777" w:rsidR="00E0569A" w:rsidRPr="006A48F7" w:rsidRDefault="00E0569A" w:rsidP="00E0569A">
      <w:pPr>
        <w:ind w:firstLine="1843"/>
      </w:pPr>
    </w:p>
    <w:p w14:paraId="7474FE4C" w14:textId="77777777" w:rsidR="00E0569A" w:rsidRPr="006A48F7" w:rsidRDefault="00E0569A" w:rsidP="00E0569A">
      <w:pPr>
        <w:ind w:left="2410" w:hanging="283"/>
      </w:pPr>
      <w:r w:rsidRPr="006A48F7">
        <w:t>(iii)precautions are taken in the form of adequate shoring or such other means as may be necessary to prevent the accidental collapse of any part of the structure or adjoining structure;</w:t>
      </w:r>
    </w:p>
    <w:p w14:paraId="474C9F2C" w14:textId="77777777" w:rsidR="00E0569A" w:rsidRPr="006A48F7" w:rsidRDefault="00E0569A" w:rsidP="00E0569A">
      <w:pPr>
        <w:ind w:firstLine="1843"/>
      </w:pPr>
    </w:p>
    <w:p w14:paraId="618334AC" w14:textId="77777777" w:rsidR="00E0569A" w:rsidRPr="006A48F7" w:rsidRDefault="00E0569A" w:rsidP="00E0569A">
      <w:pPr>
        <w:ind w:left="2127" w:hanging="284"/>
      </w:pPr>
      <w:r w:rsidRPr="006A48F7">
        <w:t>(b)not require or permit any person to work under unsupported overhanging material, which has not been adequately supported, shored or braced;</w:t>
      </w:r>
    </w:p>
    <w:p w14:paraId="01889496" w14:textId="77777777" w:rsidR="00E0569A" w:rsidRPr="006A48F7" w:rsidRDefault="00E0569A" w:rsidP="00E0569A">
      <w:pPr>
        <w:ind w:firstLine="133"/>
      </w:pPr>
    </w:p>
    <w:p w14:paraId="6FB8F9C2" w14:textId="77777777" w:rsidR="00E0569A" w:rsidRPr="006A48F7" w:rsidRDefault="00E0569A" w:rsidP="00E0569A">
      <w:pPr>
        <w:ind w:left="2127" w:hanging="284"/>
      </w:pPr>
      <w:r w:rsidRPr="006A48F7">
        <w:t>(c)take steps to ensure that any support, shoring or bracing contemplated in paragraph (b), is designed and constructed so that it is strong enough to support the overhanging material;</w:t>
      </w:r>
    </w:p>
    <w:p w14:paraId="26527B52" w14:textId="77777777" w:rsidR="00E0569A" w:rsidRPr="006A48F7" w:rsidRDefault="00E0569A" w:rsidP="00E0569A">
      <w:pPr>
        <w:ind w:firstLine="133"/>
      </w:pPr>
    </w:p>
    <w:p w14:paraId="4551B0C3" w14:textId="77777777" w:rsidR="00E0569A" w:rsidRPr="006A48F7" w:rsidRDefault="00E0569A" w:rsidP="00E0569A">
      <w:pPr>
        <w:ind w:left="2127" w:hanging="284"/>
      </w:pPr>
      <w:r w:rsidRPr="006A48F7">
        <w:t>(d)where the stability of an adjoining building, structure or road is likely to be affected by demolition work on a structure, take such steps as may be necessary to ensure the stability of such structure or road and the safety of persons;</w:t>
      </w:r>
    </w:p>
    <w:p w14:paraId="69F6F69D" w14:textId="77777777" w:rsidR="00E0569A" w:rsidRPr="006A48F7" w:rsidRDefault="00E0569A" w:rsidP="00E0569A">
      <w:pPr>
        <w:ind w:left="2268" w:hanging="425"/>
      </w:pPr>
    </w:p>
    <w:p w14:paraId="425FD3B4" w14:textId="77777777" w:rsidR="00E0569A" w:rsidRPr="006A48F7" w:rsidRDefault="00E0569A" w:rsidP="00E0569A">
      <w:pPr>
        <w:ind w:left="2127" w:hanging="284"/>
      </w:pPr>
      <w:r w:rsidRPr="006A48F7">
        <w:t>(e)ascertain as far as is reasonably practicable the location and nature of electricity, water, gas or other similar services which may in anyway, be affected by the work to be performed, and shall before the commencement of demolition work that may affect any such service, take the steps that may be necessary to render circumstances safe for all persons involved;</w:t>
      </w:r>
    </w:p>
    <w:p w14:paraId="71498517" w14:textId="77777777" w:rsidR="00E0569A" w:rsidRPr="006A48F7" w:rsidRDefault="00E0569A" w:rsidP="00E0569A">
      <w:pPr>
        <w:ind w:left="2268" w:hanging="425"/>
      </w:pPr>
    </w:p>
    <w:p w14:paraId="2C83C85B" w14:textId="77777777" w:rsidR="00E0569A" w:rsidRPr="006A48F7" w:rsidRDefault="00E0569A" w:rsidP="00E0569A">
      <w:pPr>
        <w:ind w:left="2127" w:hanging="284"/>
      </w:pPr>
      <w:r w:rsidRPr="006A48F7">
        <w:t>(f)cause every stairwell used and every floor where work is being performed in a building being demolished, to be adequately illuminated by either natural or artificial means;</w:t>
      </w:r>
    </w:p>
    <w:p w14:paraId="56AA0E6B" w14:textId="77777777" w:rsidR="00E0569A" w:rsidRPr="006A48F7" w:rsidRDefault="00E0569A" w:rsidP="00E0569A">
      <w:pPr>
        <w:ind w:left="2268" w:hanging="425"/>
      </w:pPr>
    </w:p>
    <w:p w14:paraId="54F80406" w14:textId="77777777" w:rsidR="00E0569A" w:rsidRPr="006A48F7" w:rsidRDefault="00E0569A" w:rsidP="00E0569A">
      <w:pPr>
        <w:ind w:left="2127" w:hanging="284"/>
      </w:pPr>
      <w:r w:rsidRPr="006A48F7">
        <w:t>(g)cause convenient and safe means of access to be provided to every part of the demolition site in which persons are required to work; and</w:t>
      </w:r>
    </w:p>
    <w:p w14:paraId="49BF3C43" w14:textId="77777777" w:rsidR="00E0569A" w:rsidRPr="006A48F7" w:rsidRDefault="00E0569A" w:rsidP="00E0569A">
      <w:pPr>
        <w:ind w:firstLine="1843"/>
      </w:pPr>
    </w:p>
    <w:p w14:paraId="4877A743" w14:textId="77777777" w:rsidR="00E0569A" w:rsidRPr="006A48F7" w:rsidRDefault="00E0569A" w:rsidP="00E0569A">
      <w:pPr>
        <w:ind w:left="2127" w:hanging="284"/>
      </w:pPr>
      <w:r w:rsidRPr="006A48F7">
        <w:t>(h)erect a catch platform or net above an entrance or passageway or above a place where persons work or pass under, or fence off the danger area if work is being performed above such entrance, passageway, or place so as to ensure that all persons are kept safe where there is a danger or possibility of persons being struck by falling objects.</w:t>
      </w:r>
    </w:p>
    <w:p w14:paraId="315895C6" w14:textId="77777777" w:rsidR="00E0569A" w:rsidRPr="006A48F7" w:rsidRDefault="00E0569A" w:rsidP="00E0569A">
      <w:pPr>
        <w:ind w:hanging="292"/>
      </w:pPr>
    </w:p>
    <w:p w14:paraId="2E769E01" w14:textId="77777777" w:rsidR="00E0569A" w:rsidRPr="006A48F7" w:rsidRDefault="00E0569A" w:rsidP="00E0569A">
      <w:pPr>
        <w:tabs>
          <w:tab w:val="left" w:pos="1843"/>
        </w:tabs>
        <w:ind w:left="1843" w:hanging="425"/>
      </w:pPr>
      <w:r w:rsidRPr="006A48F7">
        <w:t>(5)</w:t>
      </w:r>
      <w:r w:rsidRPr="006A48F7">
        <w:tab/>
        <w:t>A Electrical Contractor shall ensure that no material is dropped to any point, which falls outside the exterior walls of the structure, unless the area is effectively protected.</w:t>
      </w:r>
    </w:p>
    <w:p w14:paraId="1798545F" w14:textId="77777777" w:rsidR="00E0569A" w:rsidRPr="006A48F7" w:rsidRDefault="00E0569A" w:rsidP="00E0569A">
      <w:pPr>
        <w:ind w:firstLine="8"/>
      </w:pPr>
    </w:p>
    <w:p w14:paraId="49E98957" w14:textId="77777777" w:rsidR="00E0569A" w:rsidRPr="006A48F7" w:rsidRDefault="00E0569A" w:rsidP="00E0569A">
      <w:pPr>
        <w:ind w:firstLine="1418"/>
      </w:pPr>
      <w:r w:rsidRPr="006A48F7">
        <w:t>(6)Waste and debris shall not be disposed from a high place by a chute unless the chute :</w:t>
      </w:r>
    </w:p>
    <w:p w14:paraId="1F46BDBA" w14:textId="77777777" w:rsidR="00E0569A" w:rsidRPr="006A48F7" w:rsidRDefault="00E0569A" w:rsidP="00E0569A">
      <w:pPr>
        <w:ind w:firstLine="1418"/>
      </w:pPr>
    </w:p>
    <w:p w14:paraId="77E94A5B" w14:textId="77777777" w:rsidR="00E0569A" w:rsidRPr="006A48F7" w:rsidRDefault="00E0569A" w:rsidP="00E0569A">
      <w:pPr>
        <w:ind w:left="1843" w:hanging="425"/>
      </w:pPr>
      <w:r w:rsidRPr="006A48F7">
        <w:tab/>
        <w:t>(a)is adequately constructed and rigidly fastened;</w:t>
      </w:r>
    </w:p>
    <w:p w14:paraId="4BD67154" w14:textId="77777777" w:rsidR="00E0569A" w:rsidRPr="006A48F7" w:rsidRDefault="00E0569A" w:rsidP="00E0569A">
      <w:pPr>
        <w:ind w:left="2127" w:hanging="709"/>
      </w:pPr>
    </w:p>
    <w:p w14:paraId="7CC68F7C" w14:textId="77777777" w:rsidR="00E0569A" w:rsidRPr="006A48F7" w:rsidRDefault="00E0569A" w:rsidP="00E0569A">
      <w:pPr>
        <w:tabs>
          <w:tab w:val="left" w:pos="1843"/>
        </w:tabs>
        <w:ind w:left="2127" w:hanging="709"/>
      </w:pPr>
      <w:r w:rsidRPr="006A48F7">
        <w:tab/>
        <w:t>(b)if inclined at an angle of more than 45 degrees to the horizontal, is enclosed on its four sides;</w:t>
      </w:r>
    </w:p>
    <w:p w14:paraId="687B7E6E" w14:textId="77777777" w:rsidR="00E0569A" w:rsidRPr="006A48F7" w:rsidRDefault="00E0569A" w:rsidP="00E0569A">
      <w:pPr>
        <w:ind w:left="1843" w:hanging="425"/>
      </w:pPr>
    </w:p>
    <w:p w14:paraId="64AE41DD" w14:textId="77777777" w:rsidR="00E0569A" w:rsidRPr="006A48F7" w:rsidRDefault="00E0569A" w:rsidP="00E0569A">
      <w:pPr>
        <w:ind w:left="1843" w:hanging="425"/>
      </w:pPr>
      <w:r w:rsidRPr="006A48F7">
        <w:tab/>
        <w:t>(c)if of the open type, is inclined at an angle of less than 45 degrees to the horizontal;</w:t>
      </w:r>
    </w:p>
    <w:p w14:paraId="0C219773" w14:textId="77777777" w:rsidR="00E0569A" w:rsidRPr="006A48F7" w:rsidRDefault="00E0569A" w:rsidP="00E0569A">
      <w:pPr>
        <w:ind w:left="1843" w:hanging="425"/>
      </w:pPr>
    </w:p>
    <w:p w14:paraId="7FBBDA49" w14:textId="77777777" w:rsidR="00E0569A" w:rsidRPr="006A48F7" w:rsidRDefault="00E0569A" w:rsidP="00E0569A">
      <w:pPr>
        <w:ind w:left="1843" w:hanging="425"/>
      </w:pPr>
      <w:r w:rsidRPr="006A48F7">
        <w:tab/>
        <w:t>(d)where necessary, is fitted with a gate at the bottom end to control the flow of material; and</w:t>
      </w:r>
    </w:p>
    <w:p w14:paraId="64B2159C" w14:textId="77777777" w:rsidR="00E0569A" w:rsidRPr="006A48F7" w:rsidRDefault="00E0569A" w:rsidP="00E0569A">
      <w:pPr>
        <w:ind w:left="1843" w:hanging="425"/>
      </w:pPr>
    </w:p>
    <w:p w14:paraId="1EF3DB83" w14:textId="77777777" w:rsidR="00E0569A" w:rsidRPr="006A48F7" w:rsidRDefault="00E0569A" w:rsidP="00E0569A">
      <w:pPr>
        <w:ind w:left="1843" w:hanging="425"/>
      </w:pPr>
      <w:r w:rsidRPr="006A48F7">
        <w:tab/>
        <w:t xml:space="preserve">(e)is discharged into a container or an enclosed area surrounded by barriers. </w:t>
      </w:r>
    </w:p>
    <w:p w14:paraId="0C390244" w14:textId="77777777" w:rsidR="00E0569A" w:rsidRPr="006A48F7" w:rsidRDefault="00E0569A" w:rsidP="00E0569A">
      <w:pPr>
        <w:ind w:firstLine="1418"/>
      </w:pPr>
    </w:p>
    <w:p w14:paraId="02189DBC" w14:textId="77777777" w:rsidR="00E0569A" w:rsidRPr="006A48F7" w:rsidRDefault="00E0569A" w:rsidP="00E0569A">
      <w:pPr>
        <w:ind w:left="1843" w:hanging="425"/>
      </w:pPr>
      <w:r w:rsidRPr="006A48F7">
        <w:t>(7)A Electrical Contractor shall ensure that every chute used to dispose of rubble is designed in such a manner that rubble does not free-fall and that the chute is strong enough to withstand the force of the debris travelling along the chute.</w:t>
      </w:r>
    </w:p>
    <w:p w14:paraId="0567DD2A" w14:textId="77777777" w:rsidR="00E0569A" w:rsidRPr="006A48F7" w:rsidRDefault="00E0569A" w:rsidP="00E0569A">
      <w:pPr>
        <w:ind w:left="1843" w:hanging="425"/>
      </w:pPr>
    </w:p>
    <w:p w14:paraId="7C9C39A5" w14:textId="77777777" w:rsidR="00E0569A" w:rsidRPr="006A48F7" w:rsidRDefault="00E0569A" w:rsidP="00E0569A">
      <w:pPr>
        <w:ind w:left="1843" w:hanging="425"/>
      </w:pPr>
      <w:r w:rsidRPr="006A48F7">
        <w:t>(8)A Electrical Contractor shall ensure that equipment is not used on floors or working surfaces, unless such floors or surfaces are of sufficient strength to support the imposed loads.</w:t>
      </w:r>
    </w:p>
    <w:p w14:paraId="105C7847" w14:textId="77777777" w:rsidR="00E0569A" w:rsidRPr="006A48F7" w:rsidRDefault="00E0569A" w:rsidP="00E0569A">
      <w:pPr>
        <w:ind w:left="1843" w:hanging="425"/>
      </w:pPr>
    </w:p>
    <w:p w14:paraId="467F0466" w14:textId="77777777" w:rsidR="00E0569A" w:rsidRPr="006A48F7" w:rsidRDefault="00E0569A" w:rsidP="00E0569A">
      <w:pPr>
        <w:ind w:left="1843" w:hanging="425"/>
      </w:pPr>
      <w:r w:rsidRPr="006A48F7">
        <w:t xml:space="preserve">(9)Where the risk assessment indicates the presence of asbestos, </w:t>
      </w:r>
      <w:proofErr w:type="spellStart"/>
      <w:r w:rsidRPr="006A48F7">
        <w:t>a</w:t>
      </w:r>
      <w:proofErr w:type="spellEnd"/>
      <w:r w:rsidRPr="006A48F7">
        <w:t xml:space="preserve"> Electrical Contractor shall ensure that all asbestos related work is conducted in accordance with the provisions of the, Asbestos Regulations promulgated by Government Notice No. R.155 of 10 February 2002, as amended.</w:t>
      </w:r>
    </w:p>
    <w:p w14:paraId="11D89746" w14:textId="77777777" w:rsidR="00E0569A" w:rsidRPr="006A48F7" w:rsidRDefault="00E0569A" w:rsidP="00E0569A">
      <w:pPr>
        <w:ind w:left="1843" w:hanging="425"/>
      </w:pPr>
    </w:p>
    <w:p w14:paraId="3D300038" w14:textId="77777777" w:rsidR="00E0569A" w:rsidRPr="006A48F7" w:rsidRDefault="00E0569A" w:rsidP="00E0569A">
      <w:pPr>
        <w:ind w:left="1843" w:hanging="425"/>
      </w:pPr>
      <w:r w:rsidRPr="006A48F7">
        <w:t xml:space="preserve">(10)Where the risk assessment indicates the presence of lead, </w:t>
      </w:r>
      <w:proofErr w:type="spellStart"/>
      <w:r w:rsidRPr="006A48F7">
        <w:t>a</w:t>
      </w:r>
      <w:proofErr w:type="spellEnd"/>
      <w:r w:rsidRPr="006A48F7">
        <w:t xml:space="preserve"> Electrical Contractor shall ensure that all lead related work is conducted in accordance with the provisions of the, Lead Regulations promulgated by Government Notice No. R.236 of 28 February 2002 , as amended.</w:t>
      </w:r>
    </w:p>
    <w:p w14:paraId="75852920" w14:textId="77777777" w:rsidR="00E0569A" w:rsidRPr="006A48F7" w:rsidRDefault="00E0569A" w:rsidP="00E0569A">
      <w:pPr>
        <w:ind w:left="1843" w:hanging="425"/>
      </w:pPr>
    </w:p>
    <w:p w14:paraId="1087A717" w14:textId="77777777" w:rsidR="00E0569A" w:rsidRPr="006A48F7" w:rsidRDefault="00E0569A" w:rsidP="00E0569A">
      <w:pPr>
        <w:ind w:left="1843" w:hanging="425"/>
      </w:pPr>
      <w:r w:rsidRPr="006A48F7">
        <w:t>(11)Where the demolition work involves the use of explosives, a method statement is to be developed in accordance with the applicable explosives legislation, by an appointed person who is competent in the use of explosives for demolition work and the procedures therein are adhered to.</w:t>
      </w:r>
    </w:p>
    <w:p w14:paraId="3F21D793" w14:textId="77777777" w:rsidR="00E0569A" w:rsidRPr="006A48F7" w:rsidRDefault="00E0569A" w:rsidP="00E0569A">
      <w:pPr>
        <w:ind w:left="1843" w:hanging="425"/>
      </w:pPr>
    </w:p>
    <w:p w14:paraId="1058016A" w14:textId="77777777" w:rsidR="00E0569A" w:rsidRPr="006A48F7" w:rsidRDefault="00E0569A" w:rsidP="00E0569A">
      <w:pPr>
        <w:ind w:left="1843" w:hanging="425"/>
      </w:pPr>
      <w:r w:rsidRPr="006A48F7">
        <w:t>(12)A Electrical Contractor shall ensure that all waste and debris is as soon as reasonably practicable removed and disposed of from the site in accordance with the applicable legislation.</w:t>
      </w:r>
    </w:p>
    <w:p w14:paraId="1B3AFF46" w14:textId="77777777" w:rsidR="00E0569A" w:rsidRPr="006A48F7" w:rsidRDefault="00E0569A" w:rsidP="00E0569A"/>
    <w:p w14:paraId="415FEA02" w14:textId="77777777" w:rsidR="00E0569A" w:rsidRPr="006A48F7" w:rsidRDefault="00E0569A" w:rsidP="00E0569A">
      <w:pPr>
        <w:rPr>
          <w:b/>
          <w:bCs/>
        </w:rPr>
      </w:pPr>
      <w:r w:rsidRPr="006A48F7">
        <w:rPr>
          <w:b/>
          <w:bCs/>
        </w:rPr>
        <w:t>CSS. 15</w:t>
      </w:r>
      <w:r w:rsidRPr="006A48F7">
        <w:rPr>
          <w:b/>
          <w:bCs/>
        </w:rPr>
        <w:tab/>
        <w:t>Electrical installations and machinery on construction sites</w:t>
      </w:r>
    </w:p>
    <w:p w14:paraId="17A136CE" w14:textId="77777777" w:rsidR="00E0569A" w:rsidRPr="006A48F7" w:rsidRDefault="00E0569A" w:rsidP="00E0569A"/>
    <w:p w14:paraId="1EC03BC7" w14:textId="77777777" w:rsidR="00E0569A" w:rsidRPr="006A48F7" w:rsidRDefault="00E0569A" w:rsidP="00E0569A">
      <w:pPr>
        <w:ind w:left="1418"/>
      </w:pPr>
      <w:r w:rsidRPr="006A48F7">
        <w:t>Notwithstanding the provisions contained in the Electrical Installation Regulations promulgated by Government Notice No. R.2920 of 23 October 1992 and the Electrical Machinery Regulations promulgated by Government Notice No. R.</w:t>
      </w:r>
      <w:r>
        <w:t>182</w:t>
      </w:r>
      <w:r w:rsidRPr="006A48F7">
        <w:t xml:space="preserve">3 of 12 August 1988, respectively, as amended, </w:t>
      </w:r>
      <w:proofErr w:type="spellStart"/>
      <w:r w:rsidRPr="006A48F7">
        <w:t>a</w:t>
      </w:r>
      <w:proofErr w:type="spellEnd"/>
      <w:r w:rsidRPr="006A48F7">
        <w:t xml:space="preserve"> Electrical Contractor shall ensure that :</w:t>
      </w:r>
    </w:p>
    <w:p w14:paraId="4FC20AF2" w14:textId="77777777" w:rsidR="00E0569A" w:rsidRPr="006A48F7" w:rsidRDefault="00E0569A" w:rsidP="00E0569A"/>
    <w:p w14:paraId="622AD4F5" w14:textId="77777777" w:rsidR="00E0569A" w:rsidRDefault="00E0569A" w:rsidP="00E0569A">
      <w:pPr>
        <w:numPr>
          <w:ilvl w:val="2"/>
          <w:numId w:val="36"/>
        </w:numPr>
        <w:tabs>
          <w:tab w:val="clear" w:pos="720"/>
          <w:tab w:val="num" w:pos="1843"/>
        </w:tabs>
        <w:ind w:left="1843" w:hanging="425"/>
      </w:pPr>
      <w:r w:rsidRPr="006A48F7">
        <w:t>before construction commences and during the progress thereof, adequate steps are taken to ascertain the presence of and guard against danger to workers from any electrical cable or apparatus which is under, over or on the site;</w:t>
      </w:r>
    </w:p>
    <w:p w14:paraId="20389C30" w14:textId="77777777" w:rsidR="00E0569A" w:rsidRPr="006A48F7" w:rsidRDefault="00E0569A" w:rsidP="00E0569A">
      <w:pPr>
        <w:ind w:left="720"/>
      </w:pPr>
    </w:p>
    <w:p w14:paraId="36CCA778" w14:textId="77777777" w:rsidR="00E0569A" w:rsidRPr="006A48F7" w:rsidRDefault="00E0569A" w:rsidP="00E0569A">
      <w:pPr>
        <w:ind w:left="1843" w:hanging="425"/>
      </w:pPr>
      <w:r w:rsidRPr="006A48F7">
        <w:t>(b)</w:t>
      </w:r>
      <w:r w:rsidRPr="006A48F7">
        <w:tab/>
        <w:t>all parts of electrical installations and machinery are of adequate strength to withstand the working conditions on construction sites;</w:t>
      </w:r>
    </w:p>
    <w:p w14:paraId="64416BC0" w14:textId="77777777" w:rsidR="00E0569A" w:rsidRPr="006A48F7" w:rsidRDefault="00E0569A" w:rsidP="00E0569A">
      <w:pPr>
        <w:ind w:left="1843" w:hanging="425"/>
      </w:pPr>
    </w:p>
    <w:p w14:paraId="3CCF97B1" w14:textId="77777777" w:rsidR="00E0569A" w:rsidRPr="006A48F7" w:rsidRDefault="00E0569A" w:rsidP="00E0569A">
      <w:pPr>
        <w:ind w:left="1843" w:hanging="425"/>
      </w:pPr>
      <w:r w:rsidRPr="006A48F7">
        <w:t>(c)</w:t>
      </w:r>
      <w:r w:rsidRPr="006A48F7">
        <w:tab/>
        <w:t>in working areas where the exact location of underground electric power lines is unknown, employees using jackhammers, shovels or other hand tools which may make contact with a power line, are provided with insulated protective gloves or otherwise that the handle of the tool being used is insulated;</w:t>
      </w:r>
    </w:p>
    <w:p w14:paraId="02FB2D35" w14:textId="77777777" w:rsidR="00E0569A" w:rsidRPr="006A48F7" w:rsidRDefault="00E0569A" w:rsidP="00E0569A">
      <w:pPr>
        <w:ind w:left="1843" w:hanging="425"/>
      </w:pPr>
    </w:p>
    <w:p w14:paraId="7901FDCD" w14:textId="77777777" w:rsidR="00E0569A" w:rsidRPr="006A48F7" w:rsidRDefault="00E0569A" w:rsidP="00E0569A">
      <w:pPr>
        <w:ind w:left="1843" w:hanging="425"/>
      </w:pPr>
      <w:r w:rsidRPr="006A48F7">
        <w:t>(d)</w:t>
      </w:r>
      <w:r w:rsidRPr="006A48F7">
        <w:tab/>
        <w:t>all temporary electrical installations are inspected at least once a week and electrical machinery on a daily basis before use on a construction site by competent persons and the records of these inspections are recorded in a register to be kept on site; and</w:t>
      </w:r>
    </w:p>
    <w:p w14:paraId="5C72A07A" w14:textId="77777777" w:rsidR="00E0569A" w:rsidRPr="006A48F7" w:rsidRDefault="00E0569A" w:rsidP="00E0569A">
      <w:pPr>
        <w:ind w:left="1843" w:hanging="425"/>
      </w:pPr>
    </w:p>
    <w:p w14:paraId="34835498" w14:textId="77777777" w:rsidR="00E0569A" w:rsidRPr="006A48F7" w:rsidRDefault="00E0569A" w:rsidP="00E0569A">
      <w:pPr>
        <w:ind w:left="1843" w:hanging="425"/>
      </w:pPr>
      <w:r w:rsidRPr="006A48F7">
        <w:t>(e)</w:t>
      </w:r>
      <w:r w:rsidRPr="006A48F7">
        <w:tab/>
        <w:t xml:space="preserve">the control of all temporary electrical installations on the construction site is designated to a competent person who has been appointed in writing. </w:t>
      </w:r>
    </w:p>
    <w:p w14:paraId="2D5110C1" w14:textId="77777777" w:rsidR="00E0569A" w:rsidRPr="006A48F7" w:rsidRDefault="00E0569A" w:rsidP="00E0569A">
      <w:pPr>
        <w:rPr>
          <w:b/>
        </w:rPr>
      </w:pPr>
    </w:p>
    <w:p w14:paraId="19FC852C" w14:textId="77777777" w:rsidR="00E0569A" w:rsidRPr="006A48F7" w:rsidRDefault="00E0569A" w:rsidP="00E0569A">
      <w:pPr>
        <w:rPr>
          <w:b/>
        </w:rPr>
      </w:pPr>
      <w:r w:rsidRPr="006A48F7">
        <w:rPr>
          <w:b/>
        </w:rPr>
        <w:t>CSS. 16</w:t>
      </w:r>
      <w:r w:rsidRPr="006A48F7">
        <w:rPr>
          <w:b/>
        </w:rPr>
        <w:tab/>
        <w:t>Electrical Equipment (Hand Tools) (E.M.R. 9 + 10)</w:t>
      </w:r>
    </w:p>
    <w:p w14:paraId="078DA049" w14:textId="77777777" w:rsidR="00E0569A" w:rsidRPr="006A48F7" w:rsidRDefault="00E0569A" w:rsidP="00E0569A"/>
    <w:p w14:paraId="5F4AC5F1" w14:textId="77777777" w:rsidR="00E0569A" w:rsidRPr="006A48F7" w:rsidRDefault="00E0569A" w:rsidP="00E0569A">
      <w:pPr>
        <w:ind w:left="1418"/>
      </w:pPr>
      <w:r w:rsidRPr="006A48F7">
        <w:t>Portable earth leakage units to be used where earth leakage protection is not provided for in the mains supply. All electrical leads are to be in sound condition with no damaged or broken insulation. Plugs and sockets must not be cracked or broken. Polarity must be correct.</w:t>
      </w:r>
    </w:p>
    <w:p w14:paraId="52989BF2" w14:textId="77777777" w:rsidR="00E0569A" w:rsidRPr="006A48F7" w:rsidRDefault="00E0569A" w:rsidP="00E0569A"/>
    <w:p w14:paraId="43A3743F" w14:textId="77777777" w:rsidR="00E0569A" w:rsidRPr="006A48F7" w:rsidRDefault="00E0569A" w:rsidP="00E0569A">
      <w:pPr>
        <w:rPr>
          <w:b/>
        </w:rPr>
      </w:pPr>
      <w:r w:rsidRPr="006A48F7">
        <w:rPr>
          <w:b/>
        </w:rPr>
        <w:t>CSS. 17</w:t>
      </w:r>
      <w:r w:rsidRPr="006A48F7">
        <w:rPr>
          <w:b/>
        </w:rPr>
        <w:tab/>
        <w:t>Electrical / Mechanical Lock Out (General Machinery Regulations6)</w:t>
      </w:r>
    </w:p>
    <w:p w14:paraId="70AF6CDA" w14:textId="77777777" w:rsidR="00E0569A" w:rsidRPr="006A48F7" w:rsidRDefault="00E0569A" w:rsidP="00E0569A"/>
    <w:p w14:paraId="14EFCA7A" w14:textId="77777777" w:rsidR="00E0569A" w:rsidRPr="006A48F7" w:rsidRDefault="00E0569A" w:rsidP="00E0569A">
      <w:pPr>
        <w:ind w:left="1418"/>
      </w:pPr>
      <w:r w:rsidRPr="006A48F7">
        <w:t>No person may commence any work on any equipment unless the power source and all piped services have been mechanically locked out under control and written approval of the Supervising Official, with a padlock and the key to each of the padlocks used for this purpose to be held in safe custody by the Electrical Contractors RESPONSIBLE PERSON. Appropriate “Lock Out” signs are to be displayed at “Lock Out” points.</w:t>
      </w:r>
    </w:p>
    <w:p w14:paraId="4E3777B8" w14:textId="77777777" w:rsidR="00E0569A" w:rsidRPr="006A48F7" w:rsidRDefault="00E0569A" w:rsidP="00E0569A"/>
    <w:p w14:paraId="40F8C009" w14:textId="77777777" w:rsidR="00E0569A" w:rsidRPr="006A48F7" w:rsidRDefault="00E0569A" w:rsidP="00E0569A">
      <w:pPr>
        <w:rPr>
          <w:b/>
          <w:bCs/>
        </w:rPr>
      </w:pPr>
      <w:r w:rsidRPr="006A48F7">
        <w:rPr>
          <w:b/>
          <w:bCs/>
        </w:rPr>
        <w:t>CSS. 18</w:t>
      </w:r>
      <w:r w:rsidRPr="006A48F7">
        <w:rPr>
          <w:b/>
          <w:bCs/>
        </w:rPr>
        <w:tab/>
        <w:t>Excavation work</w:t>
      </w:r>
    </w:p>
    <w:p w14:paraId="21EBEC38" w14:textId="77777777" w:rsidR="00E0569A" w:rsidRPr="006A48F7" w:rsidRDefault="00E0569A" w:rsidP="00E0569A"/>
    <w:p w14:paraId="72D1D6BD" w14:textId="77777777" w:rsidR="00E0569A" w:rsidRPr="006A48F7" w:rsidRDefault="00E0569A" w:rsidP="00E0569A">
      <w:pPr>
        <w:numPr>
          <w:ilvl w:val="4"/>
          <w:numId w:val="25"/>
        </w:numPr>
        <w:tabs>
          <w:tab w:val="left" w:pos="1843"/>
        </w:tabs>
      </w:pPr>
      <w:r w:rsidRPr="006A48F7">
        <w:t>A Electrical Contractor shall ensure that all excavation work is carried out under the supervision of a competent person who has been appointed in writing.</w:t>
      </w:r>
    </w:p>
    <w:p w14:paraId="77280BEA" w14:textId="77777777" w:rsidR="00E0569A" w:rsidRPr="006A48F7" w:rsidRDefault="00E0569A" w:rsidP="00E0569A">
      <w:pPr>
        <w:ind w:firstLine="8"/>
      </w:pPr>
    </w:p>
    <w:p w14:paraId="565E0891" w14:textId="77777777" w:rsidR="00E0569A" w:rsidRPr="006A48F7" w:rsidRDefault="00E0569A" w:rsidP="00E0569A">
      <w:pPr>
        <w:tabs>
          <w:tab w:val="left" w:pos="1843"/>
        </w:tabs>
        <w:ind w:left="1843" w:hanging="425"/>
      </w:pPr>
      <w:r w:rsidRPr="006A48F7">
        <w:t>(2)</w:t>
      </w:r>
      <w:r w:rsidRPr="006A48F7">
        <w:tab/>
        <w:t>A Electrical Contractor shall evaluate, as far as is reasonably practicable, the stability of the ground before excavation work begins.</w:t>
      </w:r>
    </w:p>
    <w:p w14:paraId="707B868D" w14:textId="77777777" w:rsidR="00E0569A" w:rsidRPr="006A48F7" w:rsidRDefault="00E0569A" w:rsidP="00E0569A">
      <w:pPr>
        <w:ind w:firstLine="8"/>
      </w:pPr>
    </w:p>
    <w:p w14:paraId="4DE5D44B" w14:textId="77777777" w:rsidR="00E0569A" w:rsidRPr="006A48F7" w:rsidRDefault="00E0569A" w:rsidP="00E0569A">
      <w:pPr>
        <w:tabs>
          <w:tab w:val="left" w:pos="1843"/>
        </w:tabs>
        <w:ind w:firstLine="1418"/>
      </w:pPr>
      <w:r w:rsidRPr="006A48F7">
        <w:t>(3)</w:t>
      </w:r>
      <w:r w:rsidRPr="006A48F7">
        <w:tab/>
        <w:t>Every Electrical Contractor who performs excavation work shall :</w:t>
      </w:r>
    </w:p>
    <w:p w14:paraId="050E31DE" w14:textId="77777777" w:rsidR="00E0569A" w:rsidRPr="006A48F7" w:rsidRDefault="00E0569A" w:rsidP="00E0569A">
      <w:pPr>
        <w:ind w:firstLine="8"/>
      </w:pPr>
    </w:p>
    <w:p w14:paraId="0C9BC55A" w14:textId="77777777" w:rsidR="00E0569A" w:rsidRPr="006A48F7" w:rsidRDefault="00E0569A" w:rsidP="00E0569A">
      <w:pPr>
        <w:ind w:left="2127" w:hanging="284"/>
      </w:pPr>
      <w:r w:rsidRPr="006A48F7">
        <w:t xml:space="preserve">(a)take suitable and sufficient steps in order to prevent, as far as is reasonably practicable, any person from being buried or trapped by a fall or dislodgement of material in an excavation; </w:t>
      </w:r>
    </w:p>
    <w:p w14:paraId="4EEECDE9" w14:textId="77777777" w:rsidR="00E0569A" w:rsidRPr="006A48F7" w:rsidRDefault="00E0569A" w:rsidP="00E0569A">
      <w:pPr>
        <w:ind w:firstLine="8"/>
      </w:pPr>
    </w:p>
    <w:p w14:paraId="3A5E30AC" w14:textId="77777777" w:rsidR="00E0569A" w:rsidRPr="006A48F7" w:rsidRDefault="00E0569A" w:rsidP="00E0569A">
      <w:pPr>
        <w:ind w:left="2127" w:hanging="284"/>
      </w:pPr>
      <w:r w:rsidRPr="006A48F7">
        <w:t>(b)not require or permit any person to work in an excavation which has not been adequately shored or braced: Provided that shoring and bracing may not be necessary where :</w:t>
      </w:r>
    </w:p>
    <w:p w14:paraId="4A7E05D5" w14:textId="77777777" w:rsidR="00E0569A" w:rsidRPr="006A48F7" w:rsidRDefault="00E0569A" w:rsidP="00E0569A">
      <w:pPr>
        <w:ind w:left="2127" w:hanging="284"/>
      </w:pPr>
    </w:p>
    <w:p w14:paraId="5FB2A3EE" w14:textId="77777777" w:rsidR="00E0569A" w:rsidRPr="006A48F7" w:rsidRDefault="00E0569A" w:rsidP="00E0569A">
      <w:r>
        <w:t xml:space="preserve">                                        </w:t>
      </w:r>
      <w:r w:rsidRPr="006A48F7">
        <w:t xml:space="preserve">(i)the sides of the excavation are sloped to at least the maximum angle of repose measured </w:t>
      </w:r>
      <w:r>
        <w:t xml:space="preserve">       </w:t>
      </w:r>
    </w:p>
    <w:p w14:paraId="6347BC59" w14:textId="77777777" w:rsidR="00E0569A" w:rsidRPr="006A48F7" w:rsidRDefault="00E0569A" w:rsidP="00E0569A">
      <w:pPr>
        <w:tabs>
          <w:tab w:val="left" w:pos="2127"/>
        </w:tabs>
        <w:ind w:left="270" w:firstLine="147"/>
      </w:pPr>
      <w:r w:rsidRPr="006A48F7">
        <w:tab/>
        <w:t>(ii)such an excavation is in stable material: Provided that :</w:t>
      </w:r>
    </w:p>
    <w:p w14:paraId="521188D5" w14:textId="77777777" w:rsidR="00E0569A" w:rsidRPr="006A48F7" w:rsidRDefault="00E0569A" w:rsidP="00E0569A">
      <w:pPr>
        <w:ind w:left="270" w:firstLine="8"/>
      </w:pPr>
    </w:p>
    <w:p w14:paraId="05BB3FCE" w14:textId="77777777" w:rsidR="00E0569A" w:rsidRPr="006A48F7" w:rsidRDefault="00E0569A" w:rsidP="00E0569A">
      <w:pPr>
        <w:ind w:left="2835" w:hanging="425"/>
      </w:pPr>
      <w:r w:rsidRPr="006A48F7">
        <w:t>(</w:t>
      </w:r>
      <w:r>
        <w:t>a</w:t>
      </w:r>
      <w:r w:rsidRPr="006A48F7">
        <w:t>)permission being given in writing by the appointed competent person contemplated in sub-regulation (1) upon evaluation by him or her of the site conditions; and</w:t>
      </w:r>
    </w:p>
    <w:p w14:paraId="7B8B6EF1" w14:textId="77777777" w:rsidR="00E0569A" w:rsidRPr="006A48F7" w:rsidRDefault="00E0569A" w:rsidP="00E0569A">
      <w:pPr>
        <w:ind w:left="270" w:firstLine="250"/>
      </w:pPr>
    </w:p>
    <w:p w14:paraId="2F2BFABA" w14:textId="54835DFC" w:rsidR="00E0569A" w:rsidRPr="006A48F7" w:rsidRDefault="00887D72" w:rsidP="00E0569A">
      <w:pPr>
        <w:ind w:left="2835" w:hanging="425"/>
      </w:pPr>
      <w:r>
        <w:t>(b</w:t>
      </w:r>
      <w:r w:rsidR="00E0569A" w:rsidRPr="006A48F7">
        <w:t xml:space="preserve">)where any uncertainty pertaining to the stability of the soil still exists, the decision from a professional Consulting Electrical Engineer or a professional technologist competent in excavations shall be decisive and such a decision shall be noted in writing and signed by both the competent person contemplated in sub-regulation (1) and the professional Consulting Electrical Engineer or technologist, as the case may be; </w:t>
      </w:r>
    </w:p>
    <w:p w14:paraId="453E900E" w14:textId="77777777" w:rsidR="00E0569A" w:rsidRPr="006A48F7" w:rsidRDefault="00E0569A" w:rsidP="00E0569A">
      <w:pPr>
        <w:ind w:firstLine="8"/>
      </w:pPr>
    </w:p>
    <w:p w14:paraId="0C2944CD" w14:textId="77777777" w:rsidR="00E0569A" w:rsidRPr="006A48F7" w:rsidRDefault="00E0569A" w:rsidP="00E0569A">
      <w:pPr>
        <w:ind w:left="2127" w:hanging="284"/>
      </w:pPr>
      <w:r w:rsidRPr="006A48F7">
        <w:t>(c)take steps to ensure that the shoring or bracing contemplated in paragraph (b) is designed and constructed in such a manner rendering it strong enough to support the sides of the excavation in question;</w:t>
      </w:r>
    </w:p>
    <w:p w14:paraId="26412C8A" w14:textId="77777777" w:rsidR="00E0569A" w:rsidRPr="006A48F7" w:rsidRDefault="00E0569A" w:rsidP="00E0569A">
      <w:pPr>
        <w:ind w:firstLine="8"/>
      </w:pPr>
    </w:p>
    <w:p w14:paraId="2D566939" w14:textId="77777777" w:rsidR="00E0569A" w:rsidRPr="006A48F7" w:rsidRDefault="00E0569A" w:rsidP="00E0569A">
      <w:pPr>
        <w:ind w:left="2127" w:hanging="284"/>
      </w:pPr>
      <w:r w:rsidRPr="006A48F7">
        <w:t>(d)ensure that no load, material, plant or equipment is placed or moved near the edge of any excavation where it is likely to cause its collapse and thereby endangering the safety of, any person, unless precautions such as the provision of sufficient and suitable shoring or bracing are taken to prevent the sides from collapsing;</w:t>
      </w:r>
    </w:p>
    <w:p w14:paraId="670F874C" w14:textId="77777777" w:rsidR="00E0569A" w:rsidRPr="006A48F7" w:rsidRDefault="00E0569A" w:rsidP="00E0569A">
      <w:pPr>
        <w:ind w:firstLine="8"/>
      </w:pPr>
    </w:p>
    <w:p w14:paraId="59C65569" w14:textId="77777777" w:rsidR="00E0569A" w:rsidRPr="006A48F7" w:rsidRDefault="00E0569A" w:rsidP="00E0569A">
      <w:pPr>
        <w:ind w:left="2127" w:hanging="284"/>
      </w:pPr>
      <w:r w:rsidRPr="006A48F7">
        <w:t>(e)ensure that where the stability of an adjoining building, structure or road is likely to be affected by the making of an excavation, the steps are taken that may be necessary to ensure the stability of such building, structure or road and the safety of persons;</w:t>
      </w:r>
    </w:p>
    <w:p w14:paraId="28C77F14" w14:textId="77777777" w:rsidR="00E0569A" w:rsidRPr="006A48F7" w:rsidRDefault="00E0569A" w:rsidP="00E0569A">
      <w:pPr>
        <w:ind w:firstLine="8"/>
      </w:pPr>
    </w:p>
    <w:p w14:paraId="0862E541" w14:textId="77777777" w:rsidR="00E0569A" w:rsidRPr="006A48F7" w:rsidRDefault="00E0569A" w:rsidP="00E0569A">
      <w:pPr>
        <w:ind w:left="2127" w:hanging="284"/>
      </w:pPr>
      <w:r w:rsidRPr="006A48F7">
        <w:t xml:space="preserve">(f)cause convenient and safe means of access to be provided to every excavation in which persons are required to work and such access shall not be further than 6m from the point where any worker within the excavation is working; </w:t>
      </w:r>
    </w:p>
    <w:p w14:paraId="5501B0ED" w14:textId="77777777" w:rsidR="00E0569A" w:rsidRPr="006A48F7" w:rsidRDefault="00E0569A" w:rsidP="00E0569A">
      <w:pPr>
        <w:ind w:firstLine="8"/>
      </w:pPr>
    </w:p>
    <w:p w14:paraId="3CED446C" w14:textId="77777777" w:rsidR="00E0569A" w:rsidRPr="006A48F7" w:rsidRDefault="00E0569A" w:rsidP="00E0569A">
      <w:pPr>
        <w:ind w:left="2127" w:hanging="284"/>
      </w:pPr>
      <w:r w:rsidRPr="006A48F7">
        <w:t xml:space="preserve">(g)ascertain as far as is reasonably practicable the location and nature of electricity, water, gas or other similar services which may in any way be affected by the work to be performed, and shall before the commencement of excavation work that may affect any such service, take the steps that may be necessary to render the circumstances safe for all persons involved; </w:t>
      </w:r>
    </w:p>
    <w:p w14:paraId="7566B248" w14:textId="77777777" w:rsidR="00E0569A" w:rsidRPr="006A48F7" w:rsidRDefault="00E0569A" w:rsidP="00E0569A">
      <w:pPr>
        <w:ind w:firstLine="8"/>
      </w:pPr>
    </w:p>
    <w:p w14:paraId="7FD26632" w14:textId="77777777" w:rsidR="00E0569A" w:rsidRPr="006A48F7" w:rsidRDefault="00E0569A" w:rsidP="00E0569A">
      <w:pPr>
        <w:ind w:firstLine="1843"/>
      </w:pPr>
      <w:r w:rsidRPr="006A48F7">
        <w:t>(h)cause every excavation, including all bracing and shoring, to be inspected :</w:t>
      </w:r>
    </w:p>
    <w:p w14:paraId="45A777B0" w14:textId="77777777" w:rsidR="00E0569A" w:rsidRPr="006A48F7" w:rsidRDefault="00E0569A" w:rsidP="00E0569A">
      <w:pPr>
        <w:ind w:firstLine="1843"/>
      </w:pPr>
    </w:p>
    <w:p w14:paraId="44A76797" w14:textId="77777777" w:rsidR="00E0569A" w:rsidRPr="006A48F7" w:rsidRDefault="00E0569A" w:rsidP="00E0569A">
      <w:pPr>
        <w:ind w:firstLine="1843"/>
      </w:pPr>
      <w:r w:rsidRPr="006A48F7">
        <w:t>(i)daily, prior to each shift;</w:t>
      </w:r>
    </w:p>
    <w:p w14:paraId="653DDEB9" w14:textId="77777777" w:rsidR="00E0569A" w:rsidRPr="006A48F7" w:rsidRDefault="00E0569A" w:rsidP="00E0569A">
      <w:pPr>
        <w:ind w:firstLine="1843"/>
      </w:pPr>
    </w:p>
    <w:p w14:paraId="11965B5E" w14:textId="77777777" w:rsidR="00E0569A" w:rsidRPr="006A48F7" w:rsidRDefault="00E0569A" w:rsidP="00E0569A">
      <w:pPr>
        <w:ind w:firstLine="1843"/>
      </w:pPr>
      <w:r>
        <w:t>(</w:t>
      </w:r>
      <w:r w:rsidRPr="006A48F7">
        <w:t>ii)after every blasting operation;</w:t>
      </w:r>
    </w:p>
    <w:p w14:paraId="503BD7CD" w14:textId="77777777" w:rsidR="00E0569A" w:rsidRPr="006A48F7" w:rsidRDefault="00E0569A" w:rsidP="00E0569A">
      <w:pPr>
        <w:ind w:firstLine="1843"/>
      </w:pPr>
    </w:p>
    <w:p w14:paraId="22D2A539" w14:textId="77777777" w:rsidR="00E0569A" w:rsidRDefault="00E0569A" w:rsidP="00E0569A">
      <w:pPr>
        <w:ind w:firstLine="1843"/>
      </w:pPr>
      <w:r w:rsidRPr="006A48F7">
        <w:t xml:space="preserve">(iii)after an unexpected fall of ground; </w:t>
      </w:r>
    </w:p>
    <w:p w14:paraId="061935B5" w14:textId="77777777" w:rsidR="00E0569A" w:rsidRPr="006A48F7" w:rsidRDefault="00E0569A" w:rsidP="00E0569A">
      <w:pPr>
        <w:ind w:firstLine="1843"/>
      </w:pPr>
    </w:p>
    <w:p w14:paraId="102E047F" w14:textId="77777777" w:rsidR="00E0569A" w:rsidRPr="006A48F7" w:rsidRDefault="00E0569A" w:rsidP="00E0569A">
      <w:pPr>
        <w:ind w:firstLine="1843"/>
      </w:pPr>
      <w:r w:rsidRPr="006A48F7">
        <w:t>(iv)after substantial damage to supports; and</w:t>
      </w:r>
    </w:p>
    <w:p w14:paraId="506F4843" w14:textId="77777777" w:rsidR="00E0569A" w:rsidRPr="006A48F7" w:rsidRDefault="00E0569A" w:rsidP="00E0569A"/>
    <w:p w14:paraId="58342128" w14:textId="77777777" w:rsidR="00E0569A" w:rsidRPr="006A48F7" w:rsidRDefault="00E0569A" w:rsidP="00E0569A">
      <w:pPr>
        <w:ind w:firstLine="1843"/>
      </w:pPr>
      <w:r w:rsidRPr="006A48F7">
        <w:t>(v)after rain,</w:t>
      </w:r>
    </w:p>
    <w:p w14:paraId="62E8EE2B" w14:textId="77777777" w:rsidR="00E0569A" w:rsidRPr="006A48F7" w:rsidRDefault="00E0569A" w:rsidP="00E0569A">
      <w:pPr>
        <w:ind w:firstLine="1843"/>
      </w:pPr>
    </w:p>
    <w:p w14:paraId="1D05E461" w14:textId="77777777" w:rsidR="00E0569A" w:rsidRPr="006A48F7" w:rsidRDefault="00E0569A" w:rsidP="00E0569A">
      <w:pPr>
        <w:ind w:left="2127"/>
      </w:pPr>
      <w:r w:rsidRPr="006A48F7">
        <w:t xml:space="preserve">by the competent person contemplated in sub-regulation (1), in order to pronounce the safety of the excavation to ensure the safety of persons, and those results are to be recorded in a register kept on site and made available to an inspector, client, client’s agent, Electrical Contractor or employee upon request; </w:t>
      </w:r>
    </w:p>
    <w:p w14:paraId="06172147" w14:textId="77777777" w:rsidR="00E0569A" w:rsidRPr="006A48F7" w:rsidRDefault="00E0569A" w:rsidP="00E0569A">
      <w:pPr>
        <w:ind w:firstLine="8"/>
      </w:pPr>
    </w:p>
    <w:p w14:paraId="40645192" w14:textId="77777777" w:rsidR="00E0569A" w:rsidRPr="006A48F7" w:rsidRDefault="00E0569A" w:rsidP="00E0569A">
      <w:pPr>
        <w:numPr>
          <w:ilvl w:val="5"/>
          <w:numId w:val="25"/>
        </w:numPr>
      </w:pPr>
      <w:r w:rsidRPr="006A48F7">
        <w:t>cause every excavation which is accessible to the public or which is adjacent to public roads or thoroughfares, or whereby the safety of persons may be endangered, to be :</w:t>
      </w:r>
    </w:p>
    <w:p w14:paraId="639A3164" w14:textId="77777777" w:rsidR="00E0569A" w:rsidRPr="006A48F7" w:rsidRDefault="00E0569A" w:rsidP="00E0569A">
      <w:pPr>
        <w:ind w:left="1843"/>
      </w:pPr>
    </w:p>
    <w:p w14:paraId="2D65C3FD" w14:textId="77777777" w:rsidR="00E0569A" w:rsidRPr="006A48F7" w:rsidRDefault="00E0569A" w:rsidP="00E0569A">
      <w:pPr>
        <w:ind w:left="2410" w:hanging="283"/>
      </w:pPr>
      <w:r w:rsidRPr="006A48F7">
        <w:t>(i)</w:t>
      </w:r>
      <w:r w:rsidRPr="006A48F7">
        <w:tab/>
        <w:t>adequately protected by a barrier or fence of at least one metre in height and as close to the excavation as is practicable; and</w:t>
      </w:r>
    </w:p>
    <w:p w14:paraId="341C81A6" w14:textId="77777777" w:rsidR="00E0569A" w:rsidRPr="006A48F7" w:rsidRDefault="00E0569A" w:rsidP="00E0569A">
      <w:pPr>
        <w:ind w:left="2410" w:hanging="283"/>
      </w:pPr>
    </w:p>
    <w:p w14:paraId="44A694BF" w14:textId="77777777" w:rsidR="00E0569A" w:rsidRPr="006A48F7" w:rsidRDefault="00E0569A" w:rsidP="00E0569A">
      <w:pPr>
        <w:ind w:left="2410" w:hanging="283"/>
      </w:pPr>
      <w:r w:rsidRPr="006A48F7">
        <w:t>(ii)</w:t>
      </w:r>
      <w:r w:rsidRPr="006A48F7">
        <w:tab/>
        <w:t xml:space="preserve">provided with warning </w:t>
      </w:r>
      <w:proofErr w:type="spellStart"/>
      <w:r w:rsidRPr="006A48F7">
        <w:t>illuminants</w:t>
      </w:r>
      <w:proofErr w:type="spellEnd"/>
      <w:r w:rsidRPr="006A48F7">
        <w:t xml:space="preserve"> or any other clearly visible boundary indicators at night or when visibility is poor;</w:t>
      </w:r>
    </w:p>
    <w:p w14:paraId="45A53C40" w14:textId="77777777" w:rsidR="00E0569A" w:rsidRPr="006A48F7" w:rsidRDefault="00E0569A" w:rsidP="00E0569A">
      <w:pPr>
        <w:ind w:left="1843"/>
      </w:pPr>
    </w:p>
    <w:p w14:paraId="6F054D6C" w14:textId="77777777" w:rsidR="00E0569A" w:rsidRPr="006A48F7" w:rsidRDefault="00E0569A" w:rsidP="00E0569A">
      <w:pPr>
        <w:ind w:left="2127" w:hanging="284"/>
      </w:pPr>
      <w:r w:rsidRPr="006A48F7">
        <w:t xml:space="preserve">(j)ensure that all precautionary measures as stipulated for confined spaces as determined in the General Safety Regulations promulgated by Government Notice No. R.1031 of 30 May 1986, as amended, are complied with when entering any excavation; </w:t>
      </w:r>
    </w:p>
    <w:p w14:paraId="397810D6" w14:textId="77777777" w:rsidR="00E0569A" w:rsidRPr="006A48F7" w:rsidRDefault="00E0569A" w:rsidP="00E0569A">
      <w:pPr>
        <w:tabs>
          <w:tab w:val="left" w:pos="2127"/>
        </w:tabs>
        <w:ind w:left="2127" w:hanging="284"/>
      </w:pPr>
      <w:r w:rsidRPr="006A48F7">
        <w:t>(k)</w:t>
      </w:r>
      <w:r w:rsidRPr="006A48F7">
        <w:tab/>
        <w:t>ensure that, where the excavation work involves the use of explosives, a method statement is developed in accordance with the applicable explosives legislation, by an appointed person who is competent in the use of explosives for excavation work and that the procedures therein are followed; and</w:t>
      </w:r>
    </w:p>
    <w:p w14:paraId="4E2AAB19" w14:textId="77777777" w:rsidR="00E0569A" w:rsidRPr="006A48F7" w:rsidRDefault="00E0569A" w:rsidP="00E0569A">
      <w:pPr>
        <w:tabs>
          <w:tab w:val="left" w:pos="2127"/>
        </w:tabs>
        <w:ind w:left="2127" w:hanging="284"/>
      </w:pPr>
      <w:r w:rsidRPr="006A48F7">
        <w:t>(l)</w:t>
      </w:r>
      <w:r w:rsidRPr="006A48F7">
        <w:tab/>
        <w:t>cause warning signs to be positioned next to an excavation within which persons are working or carrying out inspections or tests. All air-operated jackhammers are to be securely bonded to the earth system by means of a flexible lead. Suitable provision is to be made for jumper connections to the earthing. System to prevent electrical shock to operators in the event of striking underground cables during excavation work, etc.</w:t>
      </w:r>
    </w:p>
    <w:p w14:paraId="55F2B140" w14:textId="77777777" w:rsidR="00E0569A" w:rsidRDefault="00E0569A" w:rsidP="00E0569A"/>
    <w:p w14:paraId="5A86D5EA" w14:textId="77777777" w:rsidR="00E0569A" w:rsidRPr="006A48F7" w:rsidRDefault="00E0569A" w:rsidP="00E0569A"/>
    <w:p w14:paraId="01C960E8" w14:textId="77777777" w:rsidR="00E0569A" w:rsidRPr="006A48F7" w:rsidRDefault="00E0569A" w:rsidP="00E0569A">
      <w:pPr>
        <w:rPr>
          <w:b/>
          <w:bCs/>
        </w:rPr>
      </w:pPr>
      <w:r w:rsidRPr="006A48F7">
        <w:rPr>
          <w:b/>
          <w:bCs/>
        </w:rPr>
        <w:t>CSS. 19</w:t>
      </w:r>
      <w:r w:rsidRPr="006A48F7">
        <w:rPr>
          <w:b/>
          <w:bCs/>
        </w:rPr>
        <w:tab/>
        <w:t>Explosive Powered Tools</w:t>
      </w:r>
    </w:p>
    <w:p w14:paraId="2597512A" w14:textId="77777777" w:rsidR="00E0569A" w:rsidRPr="006A48F7" w:rsidRDefault="00E0569A" w:rsidP="00E0569A"/>
    <w:p w14:paraId="39118A88" w14:textId="77777777" w:rsidR="00E0569A" w:rsidRPr="006A48F7" w:rsidRDefault="00E0569A" w:rsidP="00E0569A">
      <w:pPr>
        <w:ind w:left="1843" w:hanging="425"/>
      </w:pPr>
      <w:r w:rsidRPr="006A48F7">
        <w:t>(1)</w:t>
      </w:r>
      <w:r w:rsidRPr="006A48F7">
        <w:tab/>
        <w:t>No Electrical Contractor shall use or permit any person to use an explosive powered tool, unless :</w:t>
      </w:r>
    </w:p>
    <w:p w14:paraId="70FC5ED1" w14:textId="77777777" w:rsidR="00E0569A" w:rsidRPr="006A48F7" w:rsidRDefault="00E0569A" w:rsidP="00E0569A">
      <w:pPr>
        <w:ind w:firstLine="1418"/>
      </w:pPr>
    </w:p>
    <w:p w14:paraId="1CCE68D8" w14:textId="77777777" w:rsidR="00E0569A" w:rsidRPr="006A48F7" w:rsidRDefault="00E0569A" w:rsidP="00E0569A">
      <w:pPr>
        <w:tabs>
          <w:tab w:val="left" w:pos="2268"/>
        </w:tabs>
        <w:ind w:left="2268" w:hanging="425"/>
      </w:pPr>
      <w:r w:rsidRPr="006A48F7">
        <w:t>(a)</w:t>
      </w:r>
      <w:r w:rsidRPr="006A48F7">
        <w:tab/>
        <w:t>it is provided with a protective guard around the muzzle end, which effectively confines any flying fragments or particles; and</w:t>
      </w:r>
    </w:p>
    <w:p w14:paraId="3598F61E" w14:textId="77777777" w:rsidR="00E0569A" w:rsidRPr="006A48F7" w:rsidRDefault="00E0569A" w:rsidP="00E0569A">
      <w:pPr>
        <w:ind w:firstLine="1418"/>
      </w:pPr>
    </w:p>
    <w:p w14:paraId="4826B9F6" w14:textId="77777777" w:rsidR="00E0569A" w:rsidRPr="006A48F7" w:rsidRDefault="00E0569A" w:rsidP="00E0569A">
      <w:pPr>
        <w:tabs>
          <w:tab w:val="left" w:pos="2268"/>
        </w:tabs>
        <w:ind w:left="2268" w:hanging="425"/>
      </w:pPr>
      <w:r w:rsidRPr="006A48F7">
        <w:t>(b)</w:t>
      </w:r>
      <w:r w:rsidRPr="006A48F7">
        <w:tab/>
        <w:t>the firing mechanism is so designed that the explosive powered tool will not function unless :</w:t>
      </w:r>
    </w:p>
    <w:p w14:paraId="10B8DCC6" w14:textId="77777777" w:rsidR="00E0569A" w:rsidRPr="006A48F7" w:rsidRDefault="00E0569A" w:rsidP="00E0569A">
      <w:pPr>
        <w:ind w:firstLine="1418"/>
      </w:pPr>
    </w:p>
    <w:p w14:paraId="1EFA5992" w14:textId="77777777" w:rsidR="00E0569A" w:rsidRPr="006A48F7" w:rsidRDefault="00E0569A" w:rsidP="00E0569A">
      <w:pPr>
        <w:tabs>
          <w:tab w:val="left" w:pos="2268"/>
        </w:tabs>
        <w:ind w:firstLine="1418"/>
      </w:pPr>
      <w:r w:rsidRPr="006A48F7">
        <w:tab/>
        <w:t>(i)it is held against the surface with a force of at least twice its weight; and</w:t>
      </w:r>
    </w:p>
    <w:p w14:paraId="054AEE04" w14:textId="77777777" w:rsidR="00E0569A" w:rsidRPr="006A48F7" w:rsidRDefault="00E0569A" w:rsidP="00E0569A">
      <w:pPr>
        <w:tabs>
          <w:tab w:val="left" w:pos="2268"/>
        </w:tabs>
        <w:ind w:firstLine="1418"/>
      </w:pPr>
    </w:p>
    <w:p w14:paraId="2699B6DE" w14:textId="77777777" w:rsidR="00E0569A" w:rsidRPr="006A48F7" w:rsidRDefault="00E0569A" w:rsidP="00E0569A">
      <w:pPr>
        <w:tabs>
          <w:tab w:val="left" w:pos="2552"/>
        </w:tabs>
        <w:ind w:left="2552" w:hanging="284"/>
      </w:pPr>
      <w:r w:rsidRPr="006A48F7">
        <w:t>(ii)the angle of inclination of the barrel to the work surface is not more than 15 degrees from a right angle</w:t>
      </w:r>
    </w:p>
    <w:p w14:paraId="72092AF4" w14:textId="77777777" w:rsidR="00E0569A" w:rsidRPr="006A48F7" w:rsidRDefault="00E0569A" w:rsidP="00E0569A">
      <w:pPr>
        <w:ind w:firstLine="1418"/>
      </w:pPr>
    </w:p>
    <w:p w14:paraId="64C1B758" w14:textId="77777777" w:rsidR="00E0569A" w:rsidRPr="006A48F7" w:rsidRDefault="00E0569A" w:rsidP="00E0569A">
      <w:pPr>
        <w:ind w:left="1418"/>
      </w:pPr>
      <w:r w:rsidRPr="006A48F7">
        <w:t>Provided that the provisions of this sub-regulation shall not apply to explosive powered tools in which the energy of the cartridge is transmitted to the bolts, nails or similar relevant objects by means of an intermediate piston which has a limited distance of travel.</w:t>
      </w:r>
    </w:p>
    <w:p w14:paraId="76A3899A" w14:textId="77777777" w:rsidR="00E0569A" w:rsidRPr="006A48F7" w:rsidRDefault="00E0569A" w:rsidP="00E0569A"/>
    <w:p w14:paraId="7AE2C297" w14:textId="4189DA88" w:rsidR="00E0569A" w:rsidRPr="006A48F7" w:rsidRDefault="00E0569A" w:rsidP="00E0569A">
      <w:pPr>
        <w:tabs>
          <w:tab w:val="left" w:pos="1843"/>
        </w:tabs>
        <w:ind w:firstLine="1418"/>
      </w:pPr>
      <w:r w:rsidRPr="006A48F7">
        <w:t>(2)</w:t>
      </w:r>
      <w:r w:rsidRPr="006A48F7">
        <w:tab/>
        <w:t xml:space="preserve">A Electrical Contractor shall ensure </w:t>
      </w:r>
      <w:r w:rsidR="00BE499F" w:rsidRPr="006A48F7">
        <w:t>that:</w:t>
      </w:r>
    </w:p>
    <w:p w14:paraId="68501F8D" w14:textId="77777777" w:rsidR="00E0569A" w:rsidRPr="006A48F7" w:rsidRDefault="00E0569A" w:rsidP="00E0569A">
      <w:pPr>
        <w:ind w:firstLine="1418"/>
      </w:pPr>
    </w:p>
    <w:p w14:paraId="64D7586F" w14:textId="77777777" w:rsidR="00E0569A" w:rsidRPr="006A48F7" w:rsidRDefault="00E0569A" w:rsidP="00E0569A">
      <w:pPr>
        <w:tabs>
          <w:tab w:val="left" w:pos="2268"/>
        </w:tabs>
        <w:ind w:left="2268" w:hanging="425"/>
      </w:pPr>
      <w:r w:rsidRPr="006A48F7">
        <w:t>(a)</w:t>
      </w:r>
      <w:r w:rsidRPr="006A48F7">
        <w:tab/>
        <w:t>only cartridges suited for the explosive powered tool and the work to be performed are used;</w:t>
      </w:r>
    </w:p>
    <w:p w14:paraId="34688FF6" w14:textId="77777777" w:rsidR="00E0569A" w:rsidRPr="006A48F7" w:rsidRDefault="00E0569A" w:rsidP="00E0569A">
      <w:pPr>
        <w:ind w:firstLine="1418"/>
      </w:pPr>
    </w:p>
    <w:p w14:paraId="2A67B0F4" w14:textId="77777777" w:rsidR="00E0569A" w:rsidRPr="006A48F7" w:rsidRDefault="00E0569A" w:rsidP="00E0569A">
      <w:pPr>
        <w:ind w:left="2268" w:hanging="425"/>
      </w:pPr>
      <w:r w:rsidRPr="006A48F7">
        <w:t>(b)</w:t>
      </w:r>
      <w:r w:rsidRPr="006A48F7">
        <w:tab/>
        <w:t>the explosive powered tool is cleaned and examined daily before use and as often as may be necessary for its safe operation by a competent person who has been appointed;</w:t>
      </w:r>
    </w:p>
    <w:p w14:paraId="66FC3949" w14:textId="77777777" w:rsidR="00E0569A" w:rsidRPr="006A48F7" w:rsidRDefault="00E0569A" w:rsidP="00E0569A">
      <w:pPr>
        <w:ind w:left="2268" w:hanging="425"/>
      </w:pPr>
    </w:p>
    <w:p w14:paraId="752E8BA5" w14:textId="77777777" w:rsidR="00E0569A" w:rsidRPr="006A48F7" w:rsidRDefault="00E0569A" w:rsidP="00E0569A">
      <w:pPr>
        <w:ind w:left="2268" w:hanging="425"/>
      </w:pPr>
      <w:r w:rsidRPr="006A48F7">
        <w:t>(c)</w:t>
      </w:r>
      <w:r w:rsidRPr="006A48F7">
        <w:tab/>
        <w:t>that the safety devices are in proper working order prior to use;</w:t>
      </w:r>
    </w:p>
    <w:p w14:paraId="15B028E3" w14:textId="77777777" w:rsidR="00E0569A" w:rsidRPr="006A48F7" w:rsidRDefault="00E0569A" w:rsidP="00E0569A">
      <w:pPr>
        <w:ind w:left="2268" w:hanging="425"/>
      </w:pPr>
    </w:p>
    <w:p w14:paraId="221D4E54" w14:textId="77777777" w:rsidR="00E0569A" w:rsidRPr="006A48F7" w:rsidRDefault="00E0569A" w:rsidP="00E0569A">
      <w:pPr>
        <w:ind w:left="2268" w:hanging="425"/>
      </w:pPr>
      <w:r w:rsidRPr="006A48F7">
        <w:t>(d)</w:t>
      </w:r>
      <w:r w:rsidRPr="006A48F7">
        <w:tab/>
        <w:t>when not in use, the explosive powered tool and the cartridges are locked up in a safe place, which is inaccessible to unauthorised persons;</w:t>
      </w:r>
    </w:p>
    <w:p w14:paraId="5952B964" w14:textId="77777777" w:rsidR="00E0569A" w:rsidRPr="006A48F7" w:rsidRDefault="00E0569A" w:rsidP="00E0569A">
      <w:pPr>
        <w:ind w:left="2268" w:hanging="425"/>
      </w:pPr>
    </w:p>
    <w:p w14:paraId="559F191A" w14:textId="77777777" w:rsidR="00E0569A" w:rsidRPr="006A48F7" w:rsidRDefault="00E0569A" w:rsidP="00E0569A">
      <w:pPr>
        <w:ind w:left="2268" w:hanging="425"/>
      </w:pPr>
      <w:r w:rsidRPr="006A48F7">
        <w:t>(e)</w:t>
      </w:r>
      <w:r w:rsidRPr="006A48F7">
        <w:tab/>
        <w:t>the explosive powered tool is not stored in a loaded condition;</w:t>
      </w:r>
    </w:p>
    <w:p w14:paraId="5392EA3D" w14:textId="77777777" w:rsidR="00E0569A" w:rsidRPr="006A48F7" w:rsidRDefault="00E0569A" w:rsidP="00E0569A">
      <w:pPr>
        <w:ind w:left="2268" w:hanging="425"/>
      </w:pPr>
    </w:p>
    <w:p w14:paraId="4631004D" w14:textId="77777777" w:rsidR="00E0569A" w:rsidRPr="006A48F7" w:rsidRDefault="00E0569A" w:rsidP="00E0569A">
      <w:pPr>
        <w:ind w:left="2268" w:hanging="425"/>
      </w:pPr>
      <w:r w:rsidRPr="006A48F7">
        <w:t>(f)</w:t>
      </w:r>
      <w:r w:rsidRPr="006A48F7">
        <w:tab/>
        <w:t>a warning notice is displayed in a conspicuous manner wherever the explosive powered tool is used;</w:t>
      </w:r>
    </w:p>
    <w:p w14:paraId="60E55127" w14:textId="77777777" w:rsidR="00E0569A" w:rsidRPr="006A48F7" w:rsidRDefault="00E0569A" w:rsidP="00E0569A">
      <w:pPr>
        <w:ind w:left="2268" w:hanging="425"/>
      </w:pPr>
    </w:p>
    <w:p w14:paraId="5867346F" w14:textId="77777777" w:rsidR="00E0569A" w:rsidRPr="006A48F7" w:rsidRDefault="00E0569A" w:rsidP="00E0569A">
      <w:pPr>
        <w:ind w:left="2268" w:hanging="425"/>
      </w:pPr>
      <w:r w:rsidRPr="006A48F7">
        <w:t>(g)</w:t>
      </w:r>
      <w:r w:rsidRPr="006A48F7">
        <w:tab/>
        <w:t>the issuing and collection of cartridges and nails or studs is-</w:t>
      </w:r>
    </w:p>
    <w:p w14:paraId="0A537C6A" w14:textId="77777777" w:rsidR="00E0569A" w:rsidRPr="006A48F7" w:rsidRDefault="00E0569A" w:rsidP="00E0569A">
      <w:pPr>
        <w:ind w:left="2268"/>
      </w:pPr>
    </w:p>
    <w:p w14:paraId="3FD8AC2D" w14:textId="77777777" w:rsidR="00E0569A" w:rsidRPr="006A48F7" w:rsidRDefault="00E0569A" w:rsidP="00E0569A">
      <w:pPr>
        <w:ind w:left="2268"/>
      </w:pPr>
      <w:r w:rsidRPr="006A48F7">
        <w:t>(i)controlled and done in writing by a person having been appointed in writing; and</w:t>
      </w:r>
    </w:p>
    <w:p w14:paraId="765200A1" w14:textId="77777777" w:rsidR="00E0569A" w:rsidRPr="006A48F7" w:rsidRDefault="00E0569A" w:rsidP="00E0569A">
      <w:pPr>
        <w:ind w:left="2268"/>
      </w:pPr>
    </w:p>
    <w:p w14:paraId="42EF08DD" w14:textId="77777777" w:rsidR="00E0569A" w:rsidRPr="006A48F7" w:rsidRDefault="00E0569A" w:rsidP="00E0569A">
      <w:pPr>
        <w:ind w:left="2552" w:hanging="284"/>
      </w:pPr>
      <w:r w:rsidRPr="006A48F7">
        <w:t>(ii)recorded in a register and that the recipient has accordingly signed for the receipt thereof as well as the returning of any spent and unspent cartridges;</w:t>
      </w:r>
    </w:p>
    <w:p w14:paraId="6733E12C" w14:textId="77777777" w:rsidR="00E0569A" w:rsidRPr="006A48F7" w:rsidRDefault="00E0569A" w:rsidP="00E0569A">
      <w:pPr>
        <w:ind w:firstLine="1418"/>
      </w:pPr>
    </w:p>
    <w:p w14:paraId="4C523B7C" w14:textId="77777777" w:rsidR="00E0569A" w:rsidRPr="006A48F7" w:rsidRDefault="00E0569A" w:rsidP="00E0569A">
      <w:pPr>
        <w:tabs>
          <w:tab w:val="left" w:pos="1843"/>
        </w:tabs>
        <w:ind w:left="1838" w:hanging="420"/>
      </w:pPr>
      <w:r w:rsidRPr="006A48F7">
        <w:t>(3)</w:t>
      </w:r>
      <w:r w:rsidRPr="006A48F7">
        <w:tab/>
        <w:t>No Electrical Contractor shall permit or require any person to use an explosive powered tool unless such person has been :</w:t>
      </w:r>
    </w:p>
    <w:p w14:paraId="09C0F079" w14:textId="77777777" w:rsidR="00E0569A" w:rsidRPr="006A48F7" w:rsidRDefault="00E0569A" w:rsidP="00E0569A">
      <w:pPr>
        <w:ind w:firstLine="1418"/>
      </w:pPr>
    </w:p>
    <w:p w14:paraId="49D5FF10" w14:textId="77777777" w:rsidR="00E0569A" w:rsidRPr="006A48F7" w:rsidRDefault="00E0569A" w:rsidP="00E0569A">
      <w:pPr>
        <w:tabs>
          <w:tab w:val="left" w:pos="1843"/>
        </w:tabs>
        <w:ind w:firstLine="1418"/>
      </w:pPr>
      <w:r w:rsidRPr="006A48F7">
        <w:tab/>
        <w:t>(a)provided with and uses suitable protective equipment; and</w:t>
      </w:r>
    </w:p>
    <w:p w14:paraId="31A6EFFD" w14:textId="77777777" w:rsidR="00E0569A" w:rsidRPr="006A48F7" w:rsidRDefault="00E0569A" w:rsidP="00E0569A">
      <w:pPr>
        <w:tabs>
          <w:tab w:val="left" w:pos="1843"/>
        </w:tabs>
        <w:ind w:firstLine="1418"/>
      </w:pPr>
    </w:p>
    <w:p w14:paraId="6C519B51" w14:textId="77777777" w:rsidR="00E0569A" w:rsidRPr="006A48F7" w:rsidRDefault="00E0569A" w:rsidP="00E0569A">
      <w:pPr>
        <w:tabs>
          <w:tab w:val="left" w:pos="1843"/>
        </w:tabs>
        <w:ind w:firstLine="1418"/>
      </w:pPr>
      <w:r w:rsidRPr="006A48F7">
        <w:tab/>
        <w:t>(b)trained in the operation, maintenance and use of such a tool.</w:t>
      </w:r>
    </w:p>
    <w:p w14:paraId="11C06D89" w14:textId="77777777" w:rsidR="00E0569A" w:rsidRPr="006A48F7" w:rsidRDefault="00E0569A" w:rsidP="00E0569A"/>
    <w:p w14:paraId="1E36E508" w14:textId="77777777" w:rsidR="00E0569A" w:rsidRPr="006A48F7" w:rsidRDefault="00E0569A" w:rsidP="00E0569A">
      <w:pPr>
        <w:rPr>
          <w:b/>
          <w:bCs/>
        </w:rPr>
      </w:pPr>
      <w:r w:rsidRPr="006A48F7">
        <w:rPr>
          <w:b/>
          <w:bCs/>
        </w:rPr>
        <w:t>CSS. 20</w:t>
      </w:r>
      <w:r w:rsidRPr="006A48F7">
        <w:rPr>
          <w:b/>
          <w:bCs/>
        </w:rPr>
        <w:tab/>
        <w:t>Fire precautions on Construction sites</w:t>
      </w:r>
    </w:p>
    <w:p w14:paraId="3AFD2997" w14:textId="77777777" w:rsidR="00E0569A" w:rsidRPr="006A48F7" w:rsidRDefault="00E0569A" w:rsidP="00E0569A"/>
    <w:p w14:paraId="1D315CDA" w14:textId="77777777" w:rsidR="00E0569A" w:rsidRPr="006A48F7" w:rsidRDefault="00E0569A" w:rsidP="00E0569A">
      <w:pPr>
        <w:ind w:left="1418"/>
      </w:pPr>
      <w:r w:rsidRPr="006A48F7">
        <w:t>Subject to the provisions of the Environmental Regulations for Workplaces promulgated by Government Notice No. R.2281 of 16 October 1987, as amended, every Electrical Contractor shall ensure that :</w:t>
      </w:r>
    </w:p>
    <w:p w14:paraId="09C3C641" w14:textId="77777777" w:rsidR="00E0569A" w:rsidRPr="006A48F7" w:rsidRDefault="00E0569A" w:rsidP="00E0569A"/>
    <w:p w14:paraId="369961CA" w14:textId="77777777" w:rsidR="00E0569A" w:rsidRPr="006A48F7" w:rsidRDefault="00E0569A" w:rsidP="00E0569A">
      <w:pPr>
        <w:ind w:left="1843" w:hanging="425"/>
      </w:pPr>
      <w:r w:rsidRPr="006A48F7">
        <w:t>(a)</w:t>
      </w:r>
      <w:r w:rsidRPr="006A48F7">
        <w:tab/>
        <w:t>all appropriate measures are taken to avoid the risk of fire;</w:t>
      </w:r>
    </w:p>
    <w:p w14:paraId="3549425F" w14:textId="77777777" w:rsidR="00E0569A" w:rsidRPr="006A48F7" w:rsidRDefault="00E0569A" w:rsidP="00E0569A">
      <w:pPr>
        <w:ind w:left="1843" w:hanging="425"/>
      </w:pPr>
    </w:p>
    <w:p w14:paraId="568414FF" w14:textId="77777777" w:rsidR="00E0569A" w:rsidRPr="006A48F7" w:rsidRDefault="00E0569A" w:rsidP="00E0569A">
      <w:pPr>
        <w:ind w:left="1843" w:hanging="425"/>
      </w:pPr>
      <w:r w:rsidRPr="006A48F7">
        <w:t>(b)</w:t>
      </w:r>
      <w:r w:rsidRPr="006A48F7">
        <w:tab/>
        <w:t>sufficient and suitable storage is provided for flammable liquids, solids and gases;</w:t>
      </w:r>
    </w:p>
    <w:p w14:paraId="2426565A" w14:textId="77777777" w:rsidR="00E0569A" w:rsidRPr="006A48F7" w:rsidRDefault="00E0569A" w:rsidP="00E0569A">
      <w:pPr>
        <w:ind w:left="1843" w:hanging="425"/>
      </w:pPr>
    </w:p>
    <w:p w14:paraId="6DCB7AC2" w14:textId="77777777" w:rsidR="00E0569A" w:rsidRPr="006A48F7" w:rsidRDefault="00E0569A" w:rsidP="00E0569A">
      <w:pPr>
        <w:ind w:left="1843" w:hanging="425"/>
      </w:pPr>
      <w:r w:rsidRPr="006A48F7">
        <w:t>(c)</w:t>
      </w:r>
      <w:r w:rsidRPr="006A48F7">
        <w:tab/>
        <w:t>smoking is prohibited and notices in this regard are prominently displayed in all places containing readily combustible or flammable materials;</w:t>
      </w:r>
    </w:p>
    <w:p w14:paraId="323149EE" w14:textId="77777777" w:rsidR="00E0569A" w:rsidRPr="006A48F7" w:rsidRDefault="00E0569A" w:rsidP="00E0569A">
      <w:pPr>
        <w:ind w:left="1843" w:hanging="425"/>
      </w:pPr>
    </w:p>
    <w:p w14:paraId="27EE0734" w14:textId="77777777" w:rsidR="00E0569A" w:rsidRPr="006A48F7" w:rsidRDefault="00E0569A" w:rsidP="00E0569A">
      <w:pPr>
        <w:ind w:left="1843" w:hanging="425"/>
      </w:pPr>
      <w:r w:rsidRPr="006A48F7">
        <w:t>(d)</w:t>
      </w:r>
      <w:r w:rsidRPr="006A48F7">
        <w:tab/>
        <w:t>in confined spaces and other places in which flammable gases, vapours or dust can cause danger :</w:t>
      </w:r>
    </w:p>
    <w:p w14:paraId="71972443" w14:textId="77777777" w:rsidR="00E0569A" w:rsidRPr="006A48F7" w:rsidRDefault="00E0569A" w:rsidP="00E0569A">
      <w:pPr>
        <w:ind w:left="1843" w:hanging="425"/>
      </w:pPr>
    </w:p>
    <w:p w14:paraId="4E571E64" w14:textId="77777777" w:rsidR="00E0569A" w:rsidRPr="006A48F7" w:rsidRDefault="00E0569A" w:rsidP="00E0569A">
      <w:pPr>
        <w:tabs>
          <w:tab w:val="left" w:pos="1843"/>
        </w:tabs>
        <w:ind w:left="2127" w:hanging="709"/>
      </w:pPr>
      <w:r>
        <w:tab/>
      </w:r>
      <w:r w:rsidRPr="006A48F7">
        <w:t>(i)</w:t>
      </w:r>
      <w:r>
        <w:tab/>
      </w:r>
      <w:r w:rsidRPr="006A48F7">
        <w:t>only suitably protected electrical installations and equipment, including portable lights, are used;</w:t>
      </w:r>
    </w:p>
    <w:p w14:paraId="7F35CC7F" w14:textId="77777777" w:rsidR="00E0569A" w:rsidRPr="006A48F7" w:rsidRDefault="00E0569A" w:rsidP="00E0569A">
      <w:pPr>
        <w:ind w:left="1843" w:hanging="425"/>
      </w:pPr>
    </w:p>
    <w:p w14:paraId="4DF33319" w14:textId="77777777" w:rsidR="00E0569A" w:rsidRPr="006A48F7" w:rsidRDefault="00E0569A" w:rsidP="00E0569A">
      <w:pPr>
        <w:ind w:left="1843" w:hanging="425"/>
      </w:pPr>
      <w:r w:rsidRPr="006A48F7">
        <w:tab/>
        <w:t>(ii)there are no flames or similar means of ignition;</w:t>
      </w:r>
    </w:p>
    <w:p w14:paraId="05FC35CE" w14:textId="77777777" w:rsidR="00E0569A" w:rsidRPr="006A48F7" w:rsidRDefault="00E0569A" w:rsidP="00E0569A">
      <w:pPr>
        <w:ind w:left="1843" w:hanging="425"/>
      </w:pPr>
    </w:p>
    <w:p w14:paraId="37A8CCA5" w14:textId="77777777" w:rsidR="00E0569A" w:rsidRPr="006A48F7" w:rsidRDefault="00E0569A" w:rsidP="00E0569A">
      <w:pPr>
        <w:ind w:left="1843" w:hanging="425"/>
      </w:pPr>
      <w:r w:rsidRPr="006A48F7">
        <w:tab/>
        <w:t>(iii)there are conspicuous notices prohibiting smoking;</w:t>
      </w:r>
    </w:p>
    <w:p w14:paraId="61BFA13E" w14:textId="77777777" w:rsidR="00E0569A" w:rsidRPr="006A48F7" w:rsidRDefault="00E0569A" w:rsidP="00E0569A">
      <w:pPr>
        <w:ind w:left="1843" w:hanging="425"/>
      </w:pPr>
    </w:p>
    <w:p w14:paraId="0F99B66C" w14:textId="77777777" w:rsidR="00E0569A" w:rsidRPr="006A48F7" w:rsidRDefault="00E0569A" w:rsidP="00E0569A">
      <w:pPr>
        <w:ind w:left="2127" w:hanging="284"/>
      </w:pPr>
      <w:r w:rsidRPr="006A48F7">
        <w:t>(iv)oily rags, waste and other substances liable to ignite are without delay removed to a safe place; and</w:t>
      </w:r>
    </w:p>
    <w:p w14:paraId="16F7FA1F" w14:textId="77777777" w:rsidR="00E0569A" w:rsidRPr="006A48F7" w:rsidRDefault="00E0569A" w:rsidP="00E0569A">
      <w:pPr>
        <w:ind w:left="1843" w:hanging="425"/>
      </w:pPr>
    </w:p>
    <w:p w14:paraId="4243232B" w14:textId="77777777" w:rsidR="00E0569A" w:rsidRPr="006A48F7" w:rsidRDefault="00E0569A" w:rsidP="00E0569A">
      <w:pPr>
        <w:ind w:left="1843" w:hanging="425"/>
      </w:pPr>
      <w:r w:rsidRPr="006A48F7">
        <w:tab/>
        <w:t>(v)adequate ventilation is provided;</w:t>
      </w:r>
    </w:p>
    <w:p w14:paraId="24A91365" w14:textId="77777777" w:rsidR="00E0569A" w:rsidRPr="006A48F7" w:rsidRDefault="00E0569A" w:rsidP="00E0569A">
      <w:pPr>
        <w:ind w:left="1843" w:hanging="425"/>
      </w:pPr>
    </w:p>
    <w:p w14:paraId="0559DD51" w14:textId="77777777" w:rsidR="00E0569A" w:rsidRPr="006A48F7" w:rsidRDefault="00E0569A" w:rsidP="00E0569A">
      <w:pPr>
        <w:ind w:left="1843" w:hanging="425"/>
      </w:pPr>
      <w:r w:rsidRPr="006A48F7">
        <w:t>(e)</w:t>
      </w:r>
      <w:r w:rsidRPr="006A48F7">
        <w:tab/>
        <w:t>combustible materials do not accumulate on the construction site;</w:t>
      </w:r>
    </w:p>
    <w:p w14:paraId="638C14CF" w14:textId="77777777" w:rsidR="00E0569A" w:rsidRPr="006A48F7" w:rsidRDefault="00E0569A" w:rsidP="00E0569A">
      <w:pPr>
        <w:ind w:left="1843" w:hanging="425"/>
      </w:pPr>
    </w:p>
    <w:p w14:paraId="100745BC" w14:textId="77777777" w:rsidR="00E0569A" w:rsidRPr="006A48F7" w:rsidRDefault="00E0569A" w:rsidP="00E0569A">
      <w:pPr>
        <w:ind w:left="1843" w:hanging="425"/>
      </w:pPr>
      <w:r w:rsidRPr="006A48F7">
        <w:t>(f)</w:t>
      </w:r>
      <w:r w:rsidRPr="006A48F7">
        <w:tab/>
        <w:t>welding, flame cutting and other hot work are done only after the appropriate precautions as required have been taken to reduce the risk of fire;</w:t>
      </w:r>
    </w:p>
    <w:p w14:paraId="020AEC6E" w14:textId="77777777" w:rsidR="00E0569A" w:rsidRPr="006A48F7" w:rsidRDefault="00E0569A" w:rsidP="00E0569A">
      <w:pPr>
        <w:ind w:left="1843" w:hanging="425"/>
      </w:pPr>
    </w:p>
    <w:p w14:paraId="781CF519" w14:textId="77777777" w:rsidR="00E0569A" w:rsidRPr="006A48F7" w:rsidRDefault="00E0569A" w:rsidP="00E0569A">
      <w:pPr>
        <w:ind w:left="1843" w:hanging="425"/>
      </w:pPr>
      <w:r w:rsidRPr="006A48F7">
        <w:t>(g)</w:t>
      </w:r>
      <w:r w:rsidRPr="006A48F7">
        <w:tab/>
        <w:t>suitable and sufficient fire-extinguishing equipment is placed at strategic locations or as may be recommended by the Fire Chief or local authority concerned, and that such equipment is maintained in a good working order;</w:t>
      </w:r>
    </w:p>
    <w:p w14:paraId="09F3C8AF" w14:textId="77777777" w:rsidR="00E0569A" w:rsidRPr="006A48F7" w:rsidRDefault="00E0569A" w:rsidP="00E0569A">
      <w:pPr>
        <w:ind w:left="1843" w:hanging="425"/>
      </w:pPr>
    </w:p>
    <w:p w14:paraId="68668AB5" w14:textId="77777777" w:rsidR="00E0569A" w:rsidRPr="006A48F7" w:rsidRDefault="00E0569A" w:rsidP="00E0569A">
      <w:pPr>
        <w:ind w:left="1843" w:hanging="425"/>
      </w:pPr>
      <w:r w:rsidRPr="006A48F7">
        <w:t>(h)</w:t>
      </w:r>
      <w:r w:rsidRPr="006A48F7">
        <w:tab/>
        <w:t>the fire equipment contemplated in paragraph (g) is inspected by a competent person, who has been appointed in writing, in the manner indicated by the manufacturer thereof;</w:t>
      </w:r>
    </w:p>
    <w:p w14:paraId="40E4373E" w14:textId="77777777" w:rsidR="00E0569A" w:rsidRPr="006A48F7" w:rsidRDefault="00E0569A" w:rsidP="00E0569A">
      <w:pPr>
        <w:ind w:left="1843" w:hanging="425"/>
      </w:pPr>
    </w:p>
    <w:p w14:paraId="0E28182C" w14:textId="77777777" w:rsidR="00E0569A" w:rsidRPr="006A48F7" w:rsidRDefault="00E0569A" w:rsidP="00E0569A">
      <w:pPr>
        <w:ind w:left="1843" w:hanging="425"/>
      </w:pPr>
      <w:r w:rsidRPr="006A48F7">
        <w:t>(i)</w:t>
      </w:r>
      <w:r w:rsidRPr="006A48F7">
        <w:tab/>
        <w:t>a sufficient number of workers are trained in the use of fire-extinguishing equipment;</w:t>
      </w:r>
    </w:p>
    <w:p w14:paraId="333410E0" w14:textId="77777777" w:rsidR="00E0569A" w:rsidRPr="006A48F7" w:rsidRDefault="00E0569A" w:rsidP="00E0569A">
      <w:pPr>
        <w:ind w:left="1843" w:hanging="425"/>
      </w:pPr>
    </w:p>
    <w:p w14:paraId="6F782063" w14:textId="77777777" w:rsidR="00E0569A" w:rsidRPr="006A48F7" w:rsidRDefault="00E0569A" w:rsidP="00E0569A">
      <w:pPr>
        <w:ind w:left="1843" w:hanging="425"/>
      </w:pPr>
      <w:r w:rsidRPr="006A48F7">
        <w:t xml:space="preserve">(j) </w:t>
      </w:r>
      <w:r w:rsidRPr="006A48F7">
        <w:tab/>
        <w:t>where appropriate, suitable visual signs are provided to clearly indicate the escape routes in the case of a fire;</w:t>
      </w:r>
    </w:p>
    <w:p w14:paraId="6E7F6CF3" w14:textId="77777777" w:rsidR="00E0569A" w:rsidRPr="006A48F7" w:rsidRDefault="00E0569A" w:rsidP="00E0569A">
      <w:pPr>
        <w:ind w:left="1843" w:hanging="425"/>
      </w:pPr>
    </w:p>
    <w:p w14:paraId="29839134" w14:textId="77777777" w:rsidR="00E0569A" w:rsidRPr="006A48F7" w:rsidRDefault="00E0569A" w:rsidP="00E0569A">
      <w:pPr>
        <w:ind w:left="1843" w:hanging="425"/>
      </w:pPr>
      <w:r w:rsidRPr="006A48F7">
        <w:t>(k)</w:t>
      </w:r>
      <w:r w:rsidRPr="006A48F7">
        <w:tab/>
        <w:t>the means of escape is kept clear at all times;</w:t>
      </w:r>
    </w:p>
    <w:p w14:paraId="37663329" w14:textId="77777777" w:rsidR="00E0569A" w:rsidRPr="006A48F7" w:rsidRDefault="00E0569A" w:rsidP="00E0569A">
      <w:pPr>
        <w:ind w:left="1843" w:hanging="425"/>
      </w:pPr>
    </w:p>
    <w:p w14:paraId="66C5795E" w14:textId="77777777" w:rsidR="00E0569A" w:rsidRPr="006A48F7" w:rsidRDefault="00E0569A" w:rsidP="00E0569A">
      <w:pPr>
        <w:ind w:left="1843" w:hanging="425"/>
      </w:pPr>
      <w:r w:rsidRPr="006A48F7">
        <w:t>(l)</w:t>
      </w:r>
      <w:r w:rsidRPr="006A48F7">
        <w:tab/>
        <w:t>there is an effective evacuation plan providing for all</w:t>
      </w:r>
    </w:p>
    <w:p w14:paraId="40CE044F" w14:textId="77777777" w:rsidR="00E0569A" w:rsidRPr="006A48F7" w:rsidRDefault="00E0569A" w:rsidP="00E0569A">
      <w:pPr>
        <w:ind w:left="1843" w:hanging="425"/>
      </w:pPr>
    </w:p>
    <w:p w14:paraId="3A881986" w14:textId="77777777" w:rsidR="00E0569A" w:rsidRPr="006A48F7" w:rsidRDefault="00E0569A" w:rsidP="00E0569A">
      <w:pPr>
        <w:ind w:left="1843" w:hanging="425"/>
      </w:pPr>
      <w:r w:rsidRPr="006A48F7">
        <w:tab/>
        <w:t>(i) persons to be evacuated speedily without panic;</w:t>
      </w:r>
    </w:p>
    <w:p w14:paraId="124806D2" w14:textId="77777777" w:rsidR="00E0569A" w:rsidRPr="006A48F7" w:rsidRDefault="00E0569A" w:rsidP="00E0569A">
      <w:pPr>
        <w:ind w:left="1843" w:hanging="425"/>
      </w:pPr>
    </w:p>
    <w:p w14:paraId="703A514C" w14:textId="77777777" w:rsidR="00E0569A" w:rsidRPr="006A48F7" w:rsidRDefault="00E0569A" w:rsidP="00E0569A">
      <w:pPr>
        <w:ind w:left="1843" w:hanging="425"/>
      </w:pPr>
      <w:r w:rsidRPr="006A48F7">
        <w:tab/>
        <w:t>(ii)persons to be accounted for, and</w:t>
      </w:r>
    </w:p>
    <w:p w14:paraId="084DB47E" w14:textId="77777777" w:rsidR="00E0569A" w:rsidRPr="006A48F7" w:rsidRDefault="00E0569A" w:rsidP="00E0569A">
      <w:pPr>
        <w:ind w:left="1843" w:hanging="425"/>
      </w:pPr>
    </w:p>
    <w:p w14:paraId="2811FE32" w14:textId="77777777" w:rsidR="00E0569A" w:rsidRPr="006A48F7" w:rsidRDefault="00E0569A" w:rsidP="00E0569A">
      <w:pPr>
        <w:ind w:left="1843" w:hanging="425"/>
      </w:pPr>
      <w:r w:rsidRPr="006A48F7">
        <w:tab/>
        <w:t>(iii)plant and processes to be shut down; and</w:t>
      </w:r>
    </w:p>
    <w:p w14:paraId="55519563" w14:textId="77777777" w:rsidR="00E0569A" w:rsidRPr="006A48F7" w:rsidRDefault="00E0569A" w:rsidP="00E0569A">
      <w:pPr>
        <w:ind w:left="1843" w:hanging="425"/>
      </w:pPr>
    </w:p>
    <w:p w14:paraId="35DCCCE9" w14:textId="77777777" w:rsidR="00E0569A" w:rsidRPr="006A48F7" w:rsidRDefault="00E0569A" w:rsidP="00E0569A">
      <w:pPr>
        <w:numPr>
          <w:ilvl w:val="0"/>
          <w:numId w:val="54"/>
        </w:numPr>
        <w:ind w:left="1843" w:hanging="425"/>
      </w:pPr>
      <w:r w:rsidRPr="006A48F7">
        <w:t>a siren is installed and sounded in the event of a fire.</w:t>
      </w:r>
    </w:p>
    <w:p w14:paraId="72ADC73B" w14:textId="77777777" w:rsidR="00E0569A" w:rsidRPr="006A48F7" w:rsidRDefault="00E0569A" w:rsidP="00E0569A"/>
    <w:p w14:paraId="0FC1124E" w14:textId="77777777" w:rsidR="00E0569A" w:rsidRPr="006A48F7" w:rsidRDefault="00E0569A" w:rsidP="00E0569A">
      <w:pPr>
        <w:rPr>
          <w:b/>
          <w:bCs/>
        </w:rPr>
      </w:pPr>
      <w:r w:rsidRPr="006A48F7">
        <w:rPr>
          <w:b/>
          <w:bCs/>
        </w:rPr>
        <w:t>CSS. 21</w:t>
      </w:r>
      <w:r w:rsidRPr="006A48F7">
        <w:rPr>
          <w:b/>
          <w:bCs/>
        </w:rPr>
        <w:tab/>
        <w:t>Flammable liquids on Construction sites: use and temporary storage</w:t>
      </w:r>
    </w:p>
    <w:p w14:paraId="7CE7F527" w14:textId="77777777" w:rsidR="00E0569A" w:rsidRPr="006A48F7" w:rsidRDefault="00E0569A" w:rsidP="00E0569A"/>
    <w:p w14:paraId="69B4C98F" w14:textId="77777777" w:rsidR="00E0569A" w:rsidRPr="006A48F7" w:rsidRDefault="00E0569A" w:rsidP="00E0569A">
      <w:pPr>
        <w:ind w:left="1418"/>
      </w:pPr>
      <w:r w:rsidRPr="006A48F7">
        <w:t xml:space="preserve">Notwithstanding the provisions for the use and storage of flammable liquids as determined in the General Safety Regulations promulgated by Government Notice No. R.1031 dated 30 May 1986, as amended, </w:t>
      </w:r>
      <w:proofErr w:type="spellStart"/>
      <w:r w:rsidRPr="006A48F7">
        <w:t>a</w:t>
      </w:r>
      <w:proofErr w:type="spellEnd"/>
      <w:r w:rsidRPr="006A48F7">
        <w:t xml:space="preserve"> Electrical Contractor shall ensure that :</w:t>
      </w:r>
    </w:p>
    <w:p w14:paraId="57A55E78" w14:textId="77777777" w:rsidR="00E0569A" w:rsidRPr="006A48F7" w:rsidRDefault="00E0569A" w:rsidP="00E0569A"/>
    <w:p w14:paraId="7E261488" w14:textId="77777777" w:rsidR="00E0569A" w:rsidRPr="006A48F7" w:rsidRDefault="00E0569A" w:rsidP="00E0569A">
      <w:pPr>
        <w:tabs>
          <w:tab w:val="left" w:pos="1985"/>
        </w:tabs>
        <w:ind w:left="1985" w:hanging="567"/>
      </w:pPr>
      <w:r w:rsidRPr="006A48F7">
        <w:t>(a)</w:t>
      </w:r>
      <w:r w:rsidRPr="006A48F7">
        <w:tab/>
        <w:t>where flammable liquids are being used, applied or stored at the workplace concerned, this is done in such a manner which would cause no fire or explosion hazard, and that the workplace is effectively ventilated: Provided that where the workplace cannot effectively be ventilated</w:t>
      </w:r>
    </w:p>
    <w:p w14:paraId="15EE97AD" w14:textId="77777777" w:rsidR="00E0569A" w:rsidRPr="006A48F7" w:rsidRDefault="00E0569A" w:rsidP="00E0569A">
      <w:pPr>
        <w:ind w:firstLine="8"/>
      </w:pPr>
    </w:p>
    <w:p w14:paraId="7D3D7B78" w14:textId="77777777" w:rsidR="00E0569A" w:rsidRPr="006A48F7" w:rsidRDefault="00E0569A" w:rsidP="00E0569A">
      <w:pPr>
        <w:ind w:left="2268" w:hanging="283"/>
      </w:pPr>
      <w:r w:rsidRPr="006A48F7">
        <w:t>(i)every employee involved is provided with a respirator, mask or breathing apparatus of a type approved by the chief inspector, and</w:t>
      </w:r>
    </w:p>
    <w:p w14:paraId="3AB6B091" w14:textId="77777777" w:rsidR="00E0569A" w:rsidRPr="006A48F7" w:rsidRDefault="00E0569A" w:rsidP="00E0569A">
      <w:pPr>
        <w:ind w:firstLine="275"/>
      </w:pPr>
    </w:p>
    <w:p w14:paraId="0DA07BD4" w14:textId="77777777" w:rsidR="00E0569A" w:rsidRPr="006A48F7" w:rsidRDefault="00E0569A" w:rsidP="00E0569A">
      <w:pPr>
        <w:ind w:left="2268" w:hanging="283"/>
      </w:pPr>
      <w:r w:rsidRPr="006A48F7">
        <w:t>(ii)steps are taken to ensure that every such employee, while using or applying flammable liquid, uses the apparatus supplied to him or her;</w:t>
      </w:r>
    </w:p>
    <w:p w14:paraId="60BB1CA0" w14:textId="77777777" w:rsidR="00E0569A" w:rsidRPr="006A48F7" w:rsidRDefault="00E0569A" w:rsidP="00E0569A">
      <w:pPr>
        <w:ind w:firstLine="8"/>
      </w:pPr>
    </w:p>
    <w:p w14:paraId="05461134" w14:textId="77777777" w:rsidR="00E0569A" w:rsidRPr="006A48F7" w:rsidRDefault="00E0569A" w:rsidP="00E0569A">
      <w:pPr>
        <w:tabs>
          <w:tab w:val="left" w:pos="1985"/>
        </w:tabs>
        <w:ind w:left="1985" w:hanging="567"/>
      </w:pPr>
      <w:r w:rsidRPr="006A48F7">
        <w:t>(b)</w:t>
      </w:r>
      <w:r w:rsidRPr="006A48F7">
        <w:tab/>
        <w:t>no person smokes in any place in which flammable liquid is used or stored, and such Electrical Contractor shall affix a suitable and conspicuous notice at all entrances to any such areas prohibiting such smoking;</w:t>
      </w:r>
    </w:p>
    <w:p w14:paraId="6C0E9AA8" w14:textId="77777777" w:rsidR="00E0569A" w:rsidRPr="006A48F7" w:rsidRDefault="00E0569A" w:rsidP="00E0569A">
      <w:pPr>
        <w:ind w:firstLine="8"/>
      </w:pPr>
    </w:p>
    <w:p w14:paraId="075003AA" w14:textId="77777777" w:rsidR="00E0569A" w:rsidRPr="006A48F7" w:rsidRDefault="00E0569A" w:rsidP="00E0569A">
      <w:pPr>
        <w:tabs>
          <w:tab w:val="left" w:pos="1985"/>
        </w:tabs>
        <w:ind w:left="1985" w:hanging="567"/>
      </w:pPr>
      <w:r w:rsidRPr="006A48F7">
        <w:t>(c)</w:t>
      </w:r>
      <w:r w:rsidRPr="006A48F7">
        <w:tab/>
        <w:t>flammable liquids on a construction site is stored in a well ventilated reasonably fire resistant container, cage or room and kept locked with proper access control measures in place;</w:t>
      </w:r>
    </w:p>
    <w:p w14:paraId="23A94223" w14:textId="77777777" w:rsidR="00E0569A" w:rsidRPr="006A48F7" w:rsidRDefault="00E0569A" w:rsidP="00E0569A">
      <w:pPr>
        <w:ind w:firstLine="8"/>
      </w:pPr>
    </w:p>
    <w:p w14:paraId="2F5B0717" w14:textId="77777777" w:rsidR="00E0569A" w:rsidRPr="006A48F7" w:rsidRDefault="00E0569A" w:rsidP="00E0569A">
      <w:pPr>
        <w:tabs>
          <w:tab w:val="left" w:pos="1985"/>
        </w:tabs>
        <w:ind w:left="1985" w:hanging="567"/>
      </w:pPr>
      <w:r w:rsidRPr="006A48F7">
        <w:t>(d)</w:t>
      </w:r>
      <w:r w:rsidRPr="006A48F7">
        <w:tab/>
        <w:t>an adequate amount of efficient fire-fighting equipment is installed in suitable locations around the flammable liquids store with the recognised symbolic signs;</w:t>
      </w:r>
    </w:p>
    <w:p w14:paraId="522BD70B" w14:textId="77777777" w:rsidR="00E0569A" w:rsidRPr="006A48F7" w:rsidRDefault="00E0569A" w:rsidP="00E0569A">
      <w:pPr>
        <w:ind w:firstLine="8"/>
      </w:pPr>
    </w:p>
    <w:p w14:paraId="76E5AB17" w14:textId="77777777" w:rsidR="00E0569A" w:rsidRPr="006A48F7" w:rsidRDefault="00E0569A" w:rsidP="00E0569A">
      <w:pPr>
        <w:tabs>
          <w:tab w:val="left" w:pos="1985"/>
        </w:tabs>
        <w:ind w:left="1985" w:hanging="567"/>
      </w:pPr>
      <w:r w:rsidRPr="006A48F7">
        <w:t>(e)</w:t>
      </w:r>
      <w:r w:rsidRPr="006A48F7">
        <w:tab/>
        <w:t>only the quantity of flammable liquid needed for work on one day is to be taken out of the store for use;</w:t>
      </w:r>
    </w:p>
    <w:p w14:paraId="63E19959" w14:textId="77777777" w:rsidR="00E0569A" w:rsidRPr="006A48F7" w:rsidRDefault="00E0569A" w:rsidP="00E0569A">
      <w:pPr>
        <w:ind w:firstLine="8"/>
      </w:pPr>
    </w:p>
    <w:p w14:paraId="60C4DF3F" w14:textId="77777777" w:rsidR="00E0569A" w:rsidRPr="006A48F7" w:rsidRDefault="00E0569A" w:rsidP="00E0569A">
      <w:pPr>
        <w:tabs>
          <w:tab w:val="left" w:pos="1985"/>
        </w:tabs>
        <w:ind w:left="1985" w:hanging="567"/>
      </w:pPr>
      <w:r w:rsidRPr="006A48F7">
        <w:t>(f)</w:t>
      </w:r>
      <w:r w:rsidRPr="006A48F7">
        <w:tab/>
        <w:t>all containers holding flammable liquids are kept tightly closed when not in actual use and, after their contents have been used up, to be removed from the construction site and safely disposed of;</w:t>
      </w:r>
    </w:p>
    <w:p w14:paraId="7BB54DA6" w14:textId="77777777" w:rsidR="00E0569A" w:rsidRPr="006A48F7" w:rsidRDefault="00E0569A" w:rsidP="00E0569A">
      <w:pPr>
        <w:ind w:firstLine="8"/>
      </w:pPr>
    </w:p>
    <w:p w14:paraId="7570CA5E" w14:textId="77777777" w:rsidR="00E0569A" w:rsidRPr="006A48F7" w:rsidRDefault="00E0569A" w:rsidP="00E0569A">
      <w:pPr>
        <w:tabs>
          <w:tab w:val="left" w:pos="1985"/>
        </w:tabs>
        <w:ind w:firstLine="1418"/>
      </w:pPr>
      <w:r w:rsidRPr="006A48F7">
        <w:t>(g)</w:t>
      </w:r>
      <w:r w:rsidRPr="006A48F7">
        <w:tab/>
        <w:t>where flammable liquids are decanted, the metal containers are bonded or earthed; and</w:t>
      </w:r>
    </w:p>
    <w:p w14:paraId="03107C1A" w14:textId="77777777" w:rsidR="00E0569A" w:rsidRPr="006A48F7" w:rsidRDefault="00E0569A" w:rsidP="00E0569A">
      <w:pPr>
        <w:ind w:firstLine="8"/>
      </w:pPr>
    </w:p>
    <w:p w14:paraId="2A759FFA" w14:textId="77777777" w:rsidR="00E0569A" w:rsidRPr="006A48F7" w:rsidRDefault="00E0569A" w:rsidP="00E0569A">
      <w:pPr>
        <w:tabs>
          <w:tab w:val="left" w:pos="1985"/>
        </w:tabs>
        <w:ind w:left="1985" w:hanging="567"/>
      </w:pPr>
      <w:r w:rsidRPr="006A48F7">
        <w:t>(h)</w:t>
      </w:r>
      <w:r w:rsidRPr="006A48F7">
        <w:tab/>
        <w:t>no flammable material such as cotton waste, paper, cleaning rags or similar material is stored together with flammable liquids.</w:t>
      </w:r>
    </w:p>
    <w:p w14:paraId="7D870BF1" w14:textId="77777777" w:rsidR="00E0569A" w:rsidRPr="006A48F7" w:rsidRDefault="00E0569A" w:rsidP="00E0569A"/>
    <w:p w14:paraId="40E21064" w14:textId="77777777" w:rsidR="00E0569A" w:rsidRPr="006A48F7" w:rsidRDefault="00E0569A" w:rsidP="00E0569A">
      <w:pPr>
        <w:rPr>
          <w:b/>
        </w:rPr>
      </w:pPr>
      <w:r w:rsidRPr="006A48F7">
        <w:rPr>
          <w:b/>
        </w:rPr>
        <w:t>CSS. 22</w:t>
      </w:r>
      <w:r w:rsidRPr="006A48F7">
        <w:rPr>
          <w:b/>
        </w:rPr>
        <w:tab/>
        <w:t>First Aid (General Safety Regulations 3)</w:t>
      </w:r>
    </w:p>
    <w:p w14:paraId="3B9B9F46" w14:textId="77777777" w:rsidR="00E0569A" w:rsidRPr="006A48F7" w:rsidRDefault="00E0569A" w:rsidP="00E0569A"/>
    <w:p w14:paraId="5C3A1D31" w14:textId="77777777" w:rsidR="00E0569A" w:rsidRPr="006A48F7" w:rsidRDefault="00E0569A" w:rsidP="00E0569A">
      <w:pPr>
        <w:ind w:left="1418"/>
      </w:pPr>
      <w:r w:rsidRPr="006A48F7">
        <w:t xml:space="preserve">The Electrical Contractor shall provide suitable first aid treatment facilities. Should these prove to be inadequate e.g. in the event of a serious injury, the </w:t>
      </w:r>
      <w:r w:rsidR="008E0C7A">
        <w:t>WINNIE MADIKIZELA MANDELA LOCAL MUNICIPALITY</w:t>
      </w:r>
      <w:r w:rsidRPr="006A48F7">
        <w:t xml:space="preserve"> facilities will be made available.</w:t>
      </w:r>
    </w:p>
    <w:p w14:paraId="3C7EB5B2" w14:textId="77777777" w:rsidR="00E0569A" w:rsidRPr="006A48F7" w:rsidRDefault="00E0569A" w:rsidP="00E0569A"/>
    <w:p w14:paraId="640D3FC9" w14:textId="77777777" w:rsidR="00E0569A" w:rsidRPr="006A48F7" w:rsidRDefault="00E0569A" w:rsidP="00E0569A">
      <w:pPr>
        <w:rPr>
          <w:b/>
          <w:bCs/>
        </w:rPr>
      </w:pPr>
      <w:r w:rsidRPr="006A48F7">
        <w:rPr>
          <w:b/>
          <w:bCs/>
        </w:rPr>
        <w:t>CSS. 23</w:t>
      </w:r>
      <w:r w:rsidRPr="006A48F7">
        <w:rPr>
          <w:b/>
          <w:bCs/>
        </w:rPr>
        <w:tab/>
        <w:t>Fall protection</w:t>
      </w:r>
    </w:p>
    <w:p w14:paraId="6B54DEDA" w14:textId="77777777" w:rsidR="00E0569A" w:rsidRPr="006A48F7" w:rsidRDefault="00E0569A" w:rsidP="00E0569A"/>
    <w:p w14:paraId="31F6536C" w14:textId="77777777" w:rsidR="00E0569A" w:rsidRPr="006A48F7" w:rsidRDefault="00E0569A" w:rsidP="00E0569A">
      <w:pPr>
        <w:numPr>
          <w:ilvl w:val="2"/>
          <w:numId w:val="12"/>
        </w:numPr>
        <w:tabs>
          <w:tab w:val="left" w:pos="1843"/>
        </w:tabs>
        <w:ind w:hanging="922"/>
      </w:pPr>
      <w:r w:rsidRPr="006A48F7">
        <w:t>A Electrical Contractor shall cause</w:t>
      </w:r>
    </w:p>
    <w:p w14:paraId="51EB2462" w14:textId="77777777" w:rsidR="00E0569A" w:rsidRPr="006A48F7" w:rsidRDefault="00E0569A" w:rsidP="00E0569A"/>
    <w:p w14:paraId="44DFAEC0" w14:textId="77777777" w:rsidR="00E0569A" w:rsidRPr="006A48F7" w:rsidRDefault="00E0569A" w:rsidP="00E0569A">
      <w:pPr>
        <w:ind w:left="2268" w:hanging="425"/>
      </w:pPr>
      <w:r w:rsidRPr="006A48F7">
        <w:t>(a)the designation of a competent person, responsible for the preparation of a fall protection plan;</w:t>
      </w:r>
    </w:p>
    <w:p w14:paraId="543FCBD9" w14:textId="77777777" w:rsidR="00E0569A" w:rsidRPr="006A48F7" w:rsidRDefault="00E0569A" w:rsidP="00E0569A">
      <w:pPr>
        <w:ind w:left="1843"/>
      </w:pPr>
    </w:p>
    <w:p w14:paraId="2E7C2457" w14:textId="77777777" w:rsidR="00E0569A" w:rsidRDefault="00E0569A" w:rsidP="00E0569A">
      <w:pPr>
        <w:numPr>
          <w:ilvl w:val="1"/>
          <w:numId w:val="56"/>
        </w:numPr>
        <w:tabs>
          <w:tab w:val="clear" w:pos="360"/>
          <w:tab w:val="num" w:pos="2268"/>
        </w:tabs>
        <w:ind w:left="2268" w:hanging="425"/>
      </w:pPr>
      <w:r w:rsidRPr="006A48F7">
        <w:t>the fall protection plan contemplated in (a) to be implemented, amended where and when necessary and maintained as required;</w:t>
      </w:r>
    </w:p>
    <w:p w14:paraId="6B8AF5A5" w14:textId="77777777" w:rsidR="00E0569A" w:rsidRDefault="00E0569A" w:rsidP="00E0569A">
      <w:pPr>
        <w:ind w:left="2268"/>
      </w:pPr>
    </w:p>
    <w:p w14:paraId="4CFEA530" w14:textId="77777777" w:rsidR="00E0569A" w:rsidRDefault="00E0569A" w:rsidP="00E0569A">
      <w:pPr>
        <w:numPr>
          <w:ilvl w:val="1"/>
          <w:numId w:val="56"/>
        </w:numPr>
        <w:tabs>
          <w:tab w:val="clear" w:pos="360"/>
          <w:tab w:val="num" w:pos="1800"/>
          <w:tab w:val="left" w:pos="2268"/>
        </w:tabs>
        <w:ind w:left="1843" w:firstLine="0"/>
      </w:pPr>
      <w:r w:rsidRPr="006A48F7">
        <w:t>steps to be taken in order to ensure the continued adherence to the fall protection plan</w:t>
      </w:r>
    </w:p>
    <w:p w14:paraId="60141227" w14:textId="77777777" w:rsidR="00E0569A" w:rsidRPr="006A48F7" w:rsidRDefault="00E0569A" w:rsidP="00E0569A"/>
    <w:p w14:paraId="7D095BB3" w14:textId="77777777" w:rsidR="00E0569A" w:rsidRPr="006A48F7" w:rsidRDefault="00E0569A" w:rsidP="00E0569A">
      <w:pPr>
        <w:ind w:left="1080"/>
      </w:pPr>
      <w:r w:rsidRPr="006A48F7">
        <w:t>.</w:t>
      </w:r>
    </w:p>
    <w:p w14:paraId="6B0FD3B1" w14:textId="77777777" w:rsidR="00E0569A" w:rsidRPr="006A48F7" w:rsidRDefault="00E0569A" w:rsidP="00E0569A">
      <w:pPr>
        <w:tabs>
          <w:tab w:val="left" w:pos="1843"/>
        </w:tabs>
        <w:ind w:firstLine="1418"/>
      </w:pPr>
      <w:r w:rsidRPr="006A48F7">
        <w:t>(2)</w:t>
      </w:r>
      <w:r w:rsidRPr="006A48F7">
        <w:tab/>
        <w:t>The fall protection plan contemplated in sub-regulation (1), shall include</w:t>
      </w:r>
      <w:r w:rsidRPr="006A48F7">
        <w:sym w:font="Symbol" w:char="F0BE"/>
      </w:r>
    </w:p>
    <w:p w14:paraId="59391C45" w14:textId="77777777" w:rsidR="00E0569A" w:rsidRPr="006A48F7" w:rsidRDefault="00E0569A" w:rsidP="00E0569A">
      <w:pPr>
        <w:ind w:firstLine="1418"/>
      </w:pPr>
    </w:p>
    <w:p w14:paraId="7EFE5D5A" w14:textId="77777777" w:rsidR="00E0569A" w:rsidRDefault="00E0569A" w:rsidP="00E0569A">
      <w:pPr>
        <w:tabs>
          <w:tab w:val="left" w:pos="2268"/>
        </w:tabs>
        <w:ind w:left="2268" w:hanging="425"/>
      </w:pPr>
      <w:r>
        <w:t>(a)</w:t>
      </w:r>
      <w:r>
        <w:tab/>
        <w:t>a</w:t>
      </w:r>
      <w:r w:rsidRPr="000E374F">
        <w:t xml:space="preserve"> risk assessment of all work carried out from an elevated position which shall include the procedures and methods used to address all the risks identified per location;</w:t>
      </w:r>
    </w:p>
    <w:p w14:paraId="7F50412C" w14:textId="77777777" w:rsidR="00E0569A" w:rsidRDefault="00E0569A" w:rsidP="00E0569A">
      <w:pPr>
        <w:tabs>
          <w:tab w:val="left" w:pos="1710"/>
        </w:tabs>
        <w:ind w:firstLine="1418"/>
      </w:pPr>
    </w:p>
    <w:p w14:paraId="44E14260" w14:textId="77777777" w:rsidR="00E0569A" w:rsidRDefault="00E0569A" w:rsidP="00E0569A">
      <w:pPr>
        <w:tabs>
          <w:tab w:val="left" w:pos="2268"/>
        </w:tabs>
        <w:ind w:left="2268" w:hanging="425"/>
      </w:pPr>
      <w:r>
        <w:t xml:space="preserve">(b) </w:t>
      </w:r>
      <w:r w:rsidRPr="000E374F">
        <w:t>the processes for evaluation of the employee’s physical and psychological fitness necessary to work at elevated positions and the records thereof;</w:t>
      </w:r>
    </w:p>
    <w:p w14:paraId="10BC2D6D" w14:textId="77777777" w:rsidR="00E0569A" w:rsidRDefault="00E0569A" w:rsidP="00E0569A">
      <w:pPr>
        <w:ind w:firstLine="1418"/>
      </w:pPr>
    </w:p>
    <w:p w14:paraId="1E276C31" w14:textId="77777777" w:rsidR="00E0569A" w:rsidRDefault="00E0569A" w:rsidP="00E0569A">
      <w:pPr>
        <w:tabs>
          <w:tab w:val="left" w:pos="2268"/>
        </w:tabs>
        <w:ind w:left="2268" w:hanging="425"/>
      </w:pPr>
      <w:r>
        <w:t xml:space="preserve">(c) </w:t>
      </w:r>
      <w:r>
        <w:tab/>
      </w:r>
      <w:r w:rsidRPr="000E374F">
        <w:t>the programme for the training of employees working from elevated positions and records thereof; and</w:t>
      </w:r>
    </w:p>
    <w:p w14:paraId="696E531D" w14:textId="77777777" w:rsidR="00E0569A" w:rsidRDefault="00E0569A" w:rsidP="00E0569A">
      <w:pPr>
        <w:ind w:firstLine="1418"/>
      </w:pPr>
    </w:p>
    <w:p w14:paraId="48776C08" w14:textId="77777777" w:rsidR="00E0569A" w:rsidRPr="006A48F7" w:rsidRDefault="00E0569A" w:rsidP="00E0569A">
      <w:pPr>
        <w:ind w:left="2268" w:hanging="425"/>
      </w:pPr>
      <w:r>
        <w:t xml:space="preserve">(d) </w:t>
      </w:r>
      <w:r w:rsidRPr="006A48F7">
        <w:t>the procedure addressing the inspection, testing and maintenance of all fall protection equipment.</w:t>
      </w:r>
    </w:p>
    <w:p w14:paraId="28784959" w14:textId="77777777" w:rsidR="00E0569A" w:rsidRPr="000E374F" w:rsidRDefault="00E0569A" w:rsidP="00E0569A">
      <w:pPr>
        <w:ind w:firstLine="1418"/>
      </w:pPr>
    </w:p>
    <w:p w14:paraId="29A29807" w14:textId="77777777" w:rsidR="00E0569A" w:rsidRPr="006A48F7" w:rsidRDefault="00E0569A" w:rsidP="00E0569A">
      <w:pPr>
        <w:ind w:firstLine="1418"/>
      </w:pPr>
    </w:p>
    <w:p w14:paraId="5DAEFCF6" w14:textId="77777777" w:rsidR="00E0569A" w:rsidRPr="006A48F7" w:rsidRDefault="00E0569A" w:rsidP="00E0569A">
      <w:pPr>
        <w:tabs>
          <w:tab w:val="left" w:pos="1843"/>
        </w:tabs>
        <w:ind w:left="1843" w:hanging="425"/>
      </w:pPr>
      <w:r w:rsidRPr="006A48F7">
        <w:t>(3)</w:t>
      </w:r>
      <w:r w:rsidRPr="006A48F7">
        <w:tab/>
        <w:t>A Electrical Contractor shall ensure that the construction supervisor appointed in terms of regulation 6(1), is in possession of the most recently updated version of the fall protection plan.</w:t>
      </w:r>
    </w:p>
    <w:p w14:paraId="1D2B60F5" w14:textId="77777777" w:rsidR="00E0569A" w:rsidRPr="006A48F7" w:rsidRDefault="00E0569A" w:rsidP="00E0569A">
      <w:pPr>
        <w:ind w:firstLine="1418"/>
      </w:pPr>
    </w:p>
    <w:p w14:paraId="24334696" w14:textId="77777777" w:rsidR="00E0569A" w:rsidRPr="006A48F7" w:rsidRDefault="00E0569A" w:rsidP="00E0569A">
      <w:pPr>
        <w:tabs>
          <w:tab w:val="left" w:pos="1843"/>
        </w:tabs>
        <w:ind w:left="1843" w:hanging="425"/>
      </w:pPr>
      <w:r w:rsidRPr="006A48F7">
        <w:t>(4)</w:t>
      </w:r>
      <w:r w:rsidRPr="006A48F7">
        <w:tab/>
        <w:t>Notwithstanding the provisions of sub-regulations (1) and (2), the Electrical Contractor shall ensure that</w:t>
      </w:r>
    </w:p>
    <w:p w14:paraId="5E27A914" w14:textId="77777777" w:rsidR="00E0569A" w:rsidRPr="006A48F7" w:rsidRDefault="00E0569A" w:rsidP="00E0569A">
      <w:pPr>
        <w:ind w:firstLine="1418"/>
      </w:pPr>
    </w:p>
    <w:p w14:paraId="328E5422" w14:textId="77777777" w:rsidR="00E0569A" w:rsidRPr="006A48F7" w:rsidRDefault="00E0569A" w:rsidP="00E0569A">
      <w:pPr>
        <w:tabs>
          <w:tab w:val="left" w:pos="2268"/>
        </w:tabs>
        <w:ind w:left="2268" w:hanging="425"/>
      </w:pPr>
      <w:r w:rsidRPr="006A48F7">
        <w:t>(a)</w:t>
      </w:r>
      <w:r>
        <w:tab/>
      </w:r>
      <w:r w:rsidRPr="006A48F7">
        <w:t xml:space="preserve">all unprotected openings in floors, edges, slabs, hatchways and stairways are adequately guarded, fenced or barricaded or that similar means are used to safeguard any person from falling through such openings; </w:t>
      </w:r>
    </w:p>
    <w:p w14:paraId="193E7D76" w14:textId="77777777" w:rsidR="00E0569A" w:rsidRPr="006A48F7" w:rsidRDefault="00E0569A" w:rsidP="00E0569A">
      <w:pPr>
        <w:ind w:firstLine="43"/>
      </w:pPr>
    </w:p>
    <w:p w14:paraId="0D5FDAEE" w14:textId="77777777" w:rsidR="00E0569A" w:rsidRPr="006A48F7" w:rsidRDefault="00E0569A" w:rsidP="00E0569A">
      <w:pPr>
        <w:numPr>
          <w:ilvl w:val="4"/>
          <w:numId w:val="25"/>
        </w:numPr>
        <w:tabs>
          <w:tab w:val="clear" w:pos="1800"/>
          <w:tab w:val="num" w:pos="2268"/>
        </w:tabs>
        <w:ind w:left="2268" w:hanging="425"/>
      </w:pPr>
      <w:r w:rsidRPr="006A48F7">
        <w:t>no person works in an elevated position, unless such work is performed safely as if working from a scaffold or ladder;</w:t>
      </w:r>
    </w:p>
    <w:p w14:paraId="315EA5BE" w14:textId="77777777" w:rsidR="00E0569A" w:rsidRPr="006A48F7" w:rsidRDefault="00E0569A" w:rsidP="00E0569A">
      <w:pPr>
        <w:ind w:firstLine="43"/>
      </w:pPr>
    </w:p>
    <w:p w14:paraId="1709363A" w14:textId="77777777" w:rsidR="00E0569A" w:rsidRPr="006A48F7" w:rsidRDefault="00E0569A" w:rsidP="00E0569A">
      <w:pPr>
        <w:numPr>
          <w:ilvl w:val="4"/>
          <w:numId w:val="25"/>
        </w:numPr>
        <w:tabs>
          <w:tab w:val="clear" w:pos="1800"/>
          <w:tab w:val="num" w:pos="2268"/>
        </w:tabs>
        <w:ind w:left="2268" w:hanging="425"/>
      </w:pPr>
      <w:r w:rsidRPr="006A48F7">
        <w:t>notices are conspicuously placed at all openings where the possibility exists that a person might fall through such openings;</w:t>
      </w:r>
    </w:p>
    <w:p w14:paraId="57721E7E" w14:textId="77777777" w:rsidR="00E0569A" w:rsidRPr="006A48F7" w:rsidRDefault="00E0569A" w:rsidP="00E0569A">
      <w:pPr>
        <w:ind w:firstLine="43"/>
      </w:pPr>
    </w:p>
    <w:p w14:paraId="5008B64B" w14:textId="77777777" w:rsidR="00E0569A" w:rsidRPr="006A48F7" w:rsidRDefault="00E0569A" w:rsidP="00E0569A">
      <w:pPr>
        <w:tabs>
          <w:tab w:val="left" w:pos="1843"/>
          <w:tab w:val="left" w:pos="2268"/>
        </w:tabs>
        <w:ind w:firstLine="43"/>
      </w:pPr>
      <w:r w:rsidRPr="006A48F7">
        <w:tab/>
        <w:t>(d)fall prevention and fall arrest equipment is</w:t>
      </w:r>
    </w:p>
    <w:p w14:paraId="79463203" w14:textId="77777777" w:rsidR="00E0569A" w:rsidRPr="006A48F7" w:rsidRDefault="00E0569A" w:rsidP="00E0569A">
      <w:pPr>
        <w:ind w:firstLine="1418"/>
      </w:pPr>
    </w:p>
    <w:p w14:paraId="14F983F8" w14:textId="77777777" w:rsidR="00E0569A" w:rsidRPr="006A48F7" w:rsidRDefault="00E0569A" w:rsidP="00E0569A">
      <w:pPr>
        <w:ind w:left="2552" w:hanging="284"/>
      </w:pPr>
      <w:r w:rsidRPr="006A48F7">
        <w:t>(i)suitable and of sufficient strength for the purpose or purposes for which it is being used having regard to the work being carried out and the load, including any person, it is intended to bear; and</w:t>
      </w:r>
    </w:p>
    <w:p w14:paraId="434883B5" w14:textId="77777777" w:rsidR="00E0569A" w:rsidRPr="006A48F7" w:rsidRDefault="00E0569A" w:rsidP="00E0569A">
      <w:pPr>
        <w:ind w:left="2552" w:hanging="284"/>
      </w:pPr>
      <w:r w:rsidRPr="006A48F7">
        <w:t xml:space="preserve">(ii)securely attached to a structure or plant and the structure or plant and the means of attachment thereto is suitable and of sufficient strength and stability for the purpose of safely supporting the equipment and any person who is liable to fall; </w:t>
      </w:r>
    </w:p>
    <w:p w14:paraId="4FF17C96" w14:textId="77777777" w:rsidR="00E0569A" w:rsidRPr="006A48F7" w:rsidRDefault="00E0569A" w:rsidP="00E0569A">
      <w:pPr>
        <w:ind w:firstLine="1418"/>
      </w:pPr>
    </w:p>
    <w:p w14:paraId="7E456B6B" w14:textId="77777777" w:rsidR="00E0569A" w:rsidRPr="006A48F7" w:rsidRDefault="00E0569A" w:rsidP="00E0569A">
      <w:pPr>
        <w:tabs>
          <w:tab w:val="left" w:pos="2268"/>
        </w:tabs>
        <w:ind w:left="2263" w:hanging="420"/>
      </w:pPr>
      <w:r w:rsidRPr="006A48F7">
        <w:t>(e)</w:t>
      </w:r>
      <w:r>
        <w:tab/>
      </w:r>
      <w:r w:rsidRPr="006A48F7">
        <w:t>fall arrest equipment shall only be used where it is not reasonably practicable to use fall prevention equipment; and</w:t>
      </w:r>
    </w:p>
    <w:p w14:paraId="4836DB69" w14:textId="77777777" w:rsidR="00E0569A" w:rsidRPr="006A48F7" w:rsidRDefault="00E0569A" w:rsidP="00E0569A">
      <w:pPr>
        <w:ind w:firstLine="1418"/>
      </w:pPr>
    </w:p>
    <w:p w14:paraId="7B8C2894" w14:textId="77777777" w:rsidR="00E0569A" w:rsidRPr="006A48F7" w:rsidRDefault="00E0569A" w:rsidP="00E0569A">
      <w:pPr>
        <w:tabs>
          <w:tab w:val="left" w:pos="2268"/>
        </w:tabs>
        <w:ind w:left="2263" w:hanging="420"/>
      </w:pPr>
      <w:r w:rsidRPr="006A48F7">
        <w:t>(f)</w:t>
      </w:r>
      <w:r>
        <w:tab/>
      </w:r>
      <w:r w:rsidRPr="006A48F7">
        <w:t xml:space="preserve">suitable and sufficient steps shall be taken to ensure, as far as is reasonably practicable, that in the event of a fall by any person, the fall arrest equipment or the surrounding environment does not cause injury to the person. </w:t>
      </w:r>
    </w:p>
    <w:p w14:paraId="4AFDA303" w14:textId="77777777" w:rsidR="00E0569A" w:rsidRPr="006A48F7" w:rsidRDefault="00E0569A" w:rsidP="00E0569A">
      <w:pPr>
        <w:ind w:firstLine="1418"/>
      </w:pPr>
    </w:p>
    <w:p w14:paraId="7F637DA2" w14:textId="77777777" w:rsidR="00E0569A" w:rsidRPr="006A48F7" w:rsidRDefault="00E0569A" w:rsidP="00E0569A">
      <w:pPr>
        <w:tabs>
          <w:tab w:val="left" w:pos="1843"/>
        </w:tabs>
        <w:ind w:left="1843" w:hanging="425"/>
      </w:pPr>
      <w:r w:rsidRPr="006A48F7">
        <w:t>(5)</w:t>
      </w:r>
      <w:r>
        <w:tab/>
      </w:r>
      <w:r w:rsidRPr="006A48F7">
        <w:t>Where roof work is being performed on a construction site, the Electrical Contractor shall ensure that in addition to the requirements set out in sub-regulations (2) and (4), it is furthermore indicated in the fall protection plan</w:t>
      </w:r>
    </w:p>
    <w:p w14:paraId="26D79DFF" w14:textId="77777777" w:rsidR="00E0569A" w:rsidRPr="006A48F7" w:rsidRDefault="00E0569A" w:rsidP="00E0569A">
      <w:pPr>
        <w:ind w:firstLine="1418"/>
      </w:pPr>
    </w:p>
    <w:p w14:paraId="38D51A13" w14:textId="77777777" w:rsidR="00E0569A" w:rsidRPr="006A48F7" w:rsidRDefault="00E0569A" w:rsidP="00E0569A">
      <w:pPr>
        <w:numPr>
          <w:ilvl w:val="0"/>
          <w:numId w:val="49"/>
        </w:numPr>
        <w:ind w:hanging="287"/>
      </w:pPr>
      <w:r w:rsidRPr="006A48F7">
        <w:t>that the roof work has been properly planned;</w:t>
      </w:r>
    </w:p>
    <w:p w14:paraId="62562DF5" w14:textId="77777777" w:rsidR="00E0569A" w:rsidRPr="006A48F7" w:rsidRDefault="00E0569A" w:rsidP="00E0569A">
      <w:pPr>
        <w:ind w:hanging="287"/>
      </w:pPr>
    </w:p>
    <w:p w14:paraId="1F2DEECA" w14:textId="77777777" w:rsidR="00E0569A" w:rsidRPr="006A48F7" w:rsidRDefault="00E0569A" w:rsidP="00E0569A">
      <w:pPr>
        <w:numPr>
          <w:ilvl w:val="0"/>
          <w:numId w:val="49"/>
        </w:numPr>
        <w:ind w:hanging="287"/>
      </w:pPr>
      <w:r w:rsidRPr="006A48F7">
        <w:t>that the roof erectors are competent to carry out the work;</w:t>
      </w:r>
    </w:p>
    <w:p w14:paraId="402E8C9B" w14:textId="77777777" w:rsidR="00E0569A" w:rsidRPr="006A48F7" w:rsidRDefault="00E0569A" w:rsidP="00E0569A">
      <w:pPr>
        <w:ind w:hanging="287"/>
      </w:pPr>
    </w:p>
    <w:p w14:paraId="54D4EC40" w14:textId="77777777" w:rsidR="00E0569A" w:rsidRPr="006A48F7" w:rsidRDefault="00E0569A" w:rsidP="00E0569A">
      <w:pPr>
        <w:numPr>
          <w:ilvl w:val="0"/>
          <w:numId w:val="49"/>
        </w:numPr>
        <w:ind w:hanging="287"/>
      </w:pPr>
      <w:r w:rsidRPr="006A48F7">
        <w:t xml:space="preserve">that no employees are permitted to work on roofs during inclement weather conditions or if weather conditions are a hazard to the health and safety of the employees; </w:t>
      </w:r>
    </w:p>
    <w:p w14:paraId="07783A35" w14:textId="77777777" w:rsidR="00E0569A" w:rsidRPr="006A48F7" w:rsidRDefault="00E0569A" w:rsidP="00E0569A">
      <w:pPr>
        <w:ind w:hanging="287"/>
      </w:pPr>
    </w:p>
    <w:p w14:paraId="2A5DA666" w14:textId="77777777" w:rsidR="00E0569A" w:rsidRPr="006A48F7" w:rsidRDefault="00E0569A" w:rsidP="00E0569A">
      <w:pPr>
        <w:numPr>
          <w:ilvl w:val="0"/>
          <w:numId w:val="49"/>
        </w:numPr>
        <w:ind w:hanging="287"/>
      </w:pPr>
      <w:r w:rsidRPr="006A48F7">
        <w:t>that prominent warning notices are to be placed where all covers to openings are not of sufficient strength to withstand any imposed loads and where fragile material exists;</w:t>
      </w:r>
    </w:p>
    <w:p w14:paraId="65C551CC" w14:textId="77777777" w:rsidR="00E0569A" w:rsidRPr="006A48F7" w:rsidRDefault="00E0569A" w:rsidP="00E0569A">
      <w:pPr>
        <w:ind w:hanging="287"/>
      </w:pPr>
    </w:p>
    <w:p w14:paraId="5DDFE888" w14:textId="77777777" w:rsidR="00E0569A" w:rsidRPr="006A48F7" w:rsidRDefault="00E0569A" w:rsidP="00E0569A">
      <w:pPr>
        <w:numPr>
          <w:ilvl w:val="0"/>
          <w:numId w:val="49"/>
        </w:numPr>
        <w:ind w:hanging="287"/>
      </w:pPr>
      <w:r w:rsidRPr="006A48F7">
        <w:t>that the areas mentioned in paragraph (d) are to be barricaded off to prevent persons from entering;</w:t>
      </w:r>
    </w:p>
    <w:p w14:paraId="71E8990C" w14:textId="77777777" w:rsidR="00E0569A" w:rsidRPr="006A48F7" w:rsidRDefault="00E0569A" w:rsidP="00E0569A">
      <w:pPr>
        <w:ind w:hanging="287"/>
      </w:pPr>
    </w:p>
    <w:p w14:paraId="034453EE" w14:textId="77777777" w:rsidR="00E0569A" w:rsidRPr="006A48F7" w:rsidRDefault="00E0569A" w:rsidP="00E0569A">
      <w:pPr>
        <w:numPr>
          <w:ilvl w:val="0"/>
          <w:numId w:val="49"/>
        </w:numPr>
        <w:ind w:hanging="287"/>
      </w:pPr>
      <w:r w:rsidRPr="006A48F7">
        <w:t>that suitable and sufficient platforms, coverings or other similar means of support have been provided to be used in such a way that the weight of any person passing across or working on or from fragile material is supported; and</w:t>
      </w:r>
    </w:p>
    <w:p w14:paraId="6F547A98" w14:textId="77777777" w:rsidR="00E0569A" w:rsidRPr="006A48F7" w:rsidRDefault="00E0569A" w:rsidP="00E0569A">
      <w:pPr>
        <w:ind w:hanging="287"/>
      </w:pPr>
    </w:p>
    <w:p w14:paraId="16F00EB6" w14:textId="77777777" w:rsidR="00E0569A" w:rsidRPr="006A48F7" w:rsidRDefault="00E0569A" w:rsidP="00E0569A">
      <w:pPr>
        <w:numPr>
          <w:ilvl w:val="0"/>
          <w:numId w:val="49"/>
        </w:numPr>
        <w:ind w:hanging="287"/>
      </w:pPr>
      <w:r w:rsidRPr="006A48F7">
        <w:t>that there is suitable and sufficient guard-rails or barriers and toe-boards or other similar means of protection to prevent, so far as is reasonably practicable, the fall of any person, material or equipment.</w:t>
      </w:r>
    </w:p>
    <w:p w14:paraId="12711F7B" w14:textId="77777777" w:rsidR="00E0569A" w:rsidRPr="006A48F7" w:rsidRDefault="00E0569A" w:rsidP="00E0569A">
      <w:pPr>
        <w:rPr>
          <w:bCs/>
        </w:rPr>
      </w:pPr>
    </w:p>
    <w:p w14:paraId="18D1707A" w14:textId="77777777" w:rsidR="00E0569A" w:rsidRPr="006A48F7" w:rsidRDefault="00E0569A" w:rsidP="00E0569A">
      <w:pPr>
        <w:rPr>
          <w:b/>
          <w:bCs/>
        </w:rPr>
      </w:pPr>
      <w:r w:rsidRPr="006A48F7">
        <w:rPr>
          <w:b/>
          <w:bCs/>
        </w:rPr>
        <w:t>CSS. 24</w:t>
      </w:r>
      <w:r w:rsidRPr="006A48F7">
        <w:rPr>
          <w:b/>
          <w:bCs/>
        </w:rPr>
        <w:tab/>
        <w:t>Formwork and support work</w:t>
      </w:r>
    </w:p>
    <w:p w14:paraId="35D4B40A" w14:textId="77777777" w:rsidR="00E0569A" w:rsidRPr="006A48F7" w:rsidRDefault="00E0569A" w:rsidP="00E0569A"/>
    <w:p w14:paraId="3C0BB48E" w14:textId="77777777" w:rsidR="00E0569A" w:rsidRPr="006A48F7" w:rsidRDefault="00E0569A" w:rsidP="00E0569A">
      <w:pPr>
        <w:ind w:left="1418"/>
      </w:pPr>
      <w:r w:rsidRPr="006A48F7">
        <w:t>A Electrical Contractor shall ensure that :</w:t>
      </w:r>
    </w:p>
    <w:p w14:paraId="281A8C05" w14:textId="77777777" w:rsidR="00E0569A" w:rsidRPr="006A48F7" w:rsidRDefault="00E0569A" w:rsidP="00E0569A"/>
    <w:p w14:paraId="1D7A6CE4" w14:textId="77777777" w:rsidR="00E0569A" w:rsidRPr="006A48F7" w:rsidRDefault="00E0569A" w:rsidP="00E0569A">
      <w:pPr>
        <w:tabs>
          <w:tab w:val="left" w:pos="1843"/>
        </w:tabs>
        <w:ind w:left="1838" w:hanging="420"/>
      </w:pPr>
      <w:r w:rsidRPr="006A48F7">
        <w:t>(a)</w:t>
      </w:r>
      <w:r w:rsidRPr="006A48F7">
        <w:tab/>
        <w:t>all formwork and support work operations are carried out under the supervision of a competent person who has been appointed in writing for that purpose;</w:t>
      </w:r>
    </w:p>
    <w:p w14:paraId="7CB02ED5" w14:textId="77777777" w:rsidR="00E0569A" w:rsidRPr="006A48F7" w:rsidRDefault="00E0569A" w:rsidP="00E0569A">
      <w:pPr>
        <w:tabs>
          <w:tab w:val="left" w:pos="1843"/>
        </w:tabs>
        <w:ind w:firstLine="8"/>
      </w:pPr>
    </w:p>
    <w:p w14:paraId="0E019093" w14:textId="77777777" w:rsidR="00E0569A" w:rsidRPr="006A48F7" w:rsidRDefault="00E0569A" w:rsidP="00E0569A">
      <w:pPr>
        <w:tabs>
          <w:tab w:val="left" w:pos="1843"/>
        </w:tabs>
        <w:ind w:left="1838" w:hanging="420"/>
      </w:pPr>
      <w:r w:rsidRPr="006A48F7">
        <w:t>(b)</w:t>
      </w:r>
      <w:r w:rsidRPr="006A48F7">
        <w:tab/>
        <w:t xml:space="preserve">all formwork and support work structures are adequately designed, erected, supported, braced and maintained so that they will be capable of supporting all anticipated vertical and lateral loads that may be applied to them and also that no loads are imposed onto the structure that the structure is not designed to withstand; </w:t>
      </w:r>
    </w:p>
    <w:p w14:paraId="6D142028" w14:textId="77777777" w:rsidR="00E0569A" w:rsidRPr="006A48F7" w:rsidRDefault="00E0569A" w:rsidP="00E0569A">
      <w:pPr>
        <w:tabs>
          <w:tab w:val="left" w:pos="1843"/>
        </w:tabs>
        <w:ind w:firstLine="8"/>
      </w:pPr>
    </w:p>
    <w:p w14:paraId="382286AF" w14:textId="77777777" w:rsidR="00E0569A" w:rsidRPr="006A48F7" w:rsidRDefault="00E0569A" w:rsidP="00E0569A">
      <w:pPr>
        <w:tabs>
          <w:tab w:val="left" w:pos="1843"/>
        </w:tabs>
        <w:ind w:left="1838" w:hanging="420"/>
      </w:pPr>
      <w:r w:rsidRPr="006A48F7">
        <w:t>(c)</w:t>
      </w:r>
      <w:r w:rsidRPr="006A48F7">
        <w:tab/>
        <w:t>the designs of formwork and support work structures are done upon close reference to the structural design drawings and where any uncertainty exists, the structural designer should be consulted;</w:t>
      </w:r>
    </w:p>
    <w:p w14:paraId="1F95ADA2" w14:textId="77777777" w:rsidR="00E0569A" w:rsidRPr="006A48F7" w:rsidRDefault="00E0569A" w:rsidP="00E0569A">
      <w:pPr>
        <w:tabs>
          <w:tab w:val="left" w:pos="1843"/>
        </w:tabs>
        <w:ind w:firstLine="8"/>
      </w:pPr>
    </w:p>
    <w:p w14:paraId="4C32F352" w14:textId="77777777" w:rsidR="00E0569A" w:rsidRPr="006A48F7" w:rsidRDefault="00E0569A" w:rsidP="00E0569A">
      <w:pPr>
        <w:tabs>
          <w:tab w:val="left" w:pos="1843"/>
        </w:tabs>
        <w:ind w:left="1838" w:hanging="420"/>
      </w:pPr>
      <w:r w:rsidRPr="006A48F7">
        <w:t>(d)</w:t>
      </w:r>
      <w:r w:rsidRPr="006A48F7">
        <w:tab/>
        <w:t>all drawings pertaining to the design of formwork or support work structures are kept on the site and are available on request by an inspector, Electrical Contractor, client, client’s agent or employee;</w:t>
      </w:r>
    </w:p>
    <w:p w14:paraId="59AD77F7" w14:textId="77777777" w:rsidR="00E0569A" w:rsidRPr="006A48F7" w:rsidRDefault="00E0569A" w:rsidP="00E0569A">
      <w:pPr>
        <w:tabs>
          <w:tab w:val="left" w:pos="1843"/>
        </w:tabs>
        <w:ind w:firstLine="8"/>
      </w:pPr>
    </w:p>
    <w:p w14:paraId="6EE01D23" w14:textId="77777777" w:rsidR="00E0569A" w:rsidRPr="006A48F7" w:rsidRDefault="00E0569A" w:rsidP="00E0569A">
      <w:pPr>
        <w:tabs>
          <w:tab w:val="left" w:pos="1843"/>
        </w:tabs>
        <w:ind w:left="1838" w:hanging="420"/>
      </w:pPr>
      <w:r w:rsidRPr="006A48F7">
        <w:t>(e)</w:t>
      </w:r>
      <w:r w:rsidRPr="006A48F7">
        <w:tab/>
        <w:t>all equipment used in the formwork or support work structure are carefully examined and checked for suitability by a competent person, before being used;</w:t>
      </w:r>
    </w:p>
    <w:p w14:paraId="26CAC2D3" w14:textId="77777777" w:rsidR="00E0569A" w:rsidRPr="006A48F7" w:rsidRDefault="00E0569A" w:rsidP="00E0569A">
      <w:pPr>
        <w:tabs>
          <w:tab w:val="left" w:pos="1843"/>
        </w:tabs>
        <w:ind w:firstLine="8"/>
      </w:pPr>
    </w:p>
    <w:p w14:paraId="4BA0DCE9" w14:textId="77777777" w:rsidR="00E0569A" w:rsidRPr="006A48F7" w:rsidRDefault="00E0569A" w:rsidP="00E0569A">
      <w:pPr>
        <w:tabs>
          <w:tab w:val="left" w:pos="1843"/>
        </w:tabs>
        <w:ind w:left="1838" w:hanging="420"/>
      </w:pPr>
      <w:r w:rsidRPr="006A48F7">
        <w:t>(f)</w:t>
      </w:r>
      <w:r w:rsidRPr="006A48F7">
        <w:tab/>
        <w:t>all formwork and support work structures are inspected by a competent person immediately before, during and after the placement of concrete or any other imposed load and thereafter on a daily basis until the formwork and support work structure has been removed and the results have been recorded in a register and made available on site;</w:t>
      </w:r>
    </w:p>
    <w:p w14:paraId="7547C2B0" w14:textId="77777777" w:rsidR="00E0569A" w:rsidRPr="006A48F7" w:rsidRDefault="00E0569A" w:rsidP="00E0569A">
      <w:pPr>
        <w:tabs>
          <w:tab w:val="left" w:pos="1843"/>
        </w:tabs>
        <w:ind w:firstLine="8"/>
      </w:pPr>
    </w:p>
    <w:p w14:paraId="5D04D74B" w14:textId="77777777" w:rsidR="00E0569A" w:rsidRPr="006A48F7" w:rsidRDefault="00E0569A" w:rsidP="00E0569A">
      <w:pPr>
        <w:tabs>
          <w:tab w:val="left" w:pos="1843"/>
        </w:tabs>
        <w:ind w:left="1838" w:hanging="420"/>
      </w:pPr>
      <w:r w:rsidRPr="006A48F7">
        <w:t>(g)</w:t>
      </w:r>
      <w:r w:rsidRPr="006A48F7">
        <w:tab/>
        <w:t>if, after erection, any formwork and support work structure is found to be damaged or weakened to such a degree that its integrity is affected, it shall be safely removed or reinforced immediately;</w:t>
      </w:r>
    </w:p>
    <w:p w14:paraId="1DC42DBE" w14:textId="77777777" w:rsidR="00E0569A" w:rsidRPr="006A48F7" w:rsidRDefault="00E0569A" w:rsidP="00E0569A">
      <w:pPr>
        <w:tabs>
          <w:tab w:val="left" w:pos="1843"/>
        </w:tabs>
        <w:ind w:firstLine="8"/>
      </w:pPr>
    </w:p>
    <w:p w14:paraId="0A1B8F2B" w14:textId="77777777" w:rsidR="00E0569A" w:rsidRPr="006A48F7" w:rsidRDefault="00E0569A" w:rsidP="00E0569A">
      <w:pPr>
        <w:tabs>
          <w:tab w:val="left" w:pos="1843"/>
        </w:tabs>
        <w:ind w:firstLine="1418"/>
      </w:pPr>
      <w:r w:rsidRPr="006A48F7">
        <w:t>(h)</w:t>
      </w:r>
      <w:r w:rsidRPr="006A48F7">
        <w:tab/>
        <w:t>adequate precautionary measures are taken in order to :</w:t>
      </w:r>
    </w:p>
    <w:p w14:paraId="5E50207D" w14:textId="77777777" w:rsidR="00E0569A" w:rsidRPr="006A48F7" w:rsidRDefault="00E0569A" w:rsidP="00E0569A">
      <w:pPr>
        <w:tabs>
          <w:tab w:val="left" w:pos="1843"/>
        </w:tabs>
        <w:ind w:firstLine="8"/>
      </w:pPr>
    </w:p>
    <w:p w14:paraId="42FB3A45" w14:textId="77777777" w:rsidR="00E0569A" w:rsidRPr="006A48F7" w:rsidRDefault="00E0569A" w:rsidP="00E0569A">
      <w:pPr>
        <w:tabs>
          <w:tab w:val="left" w:pos="1843"/>
        </w:tabs>
        <w:ind w:firstLine="8"/>
      </w:pPr>
      <w:r w:rsidRPr="006A48F7">
        <w:tab/>
        <w:t>(i)secure any deck panels against displacement; and</w:t>
      </w:r>
    </w:p>
    <w:p w14:paraId="3AF74142" w14:textId="77777777" w:rsidR="00E0569A" w:rsidRPr="006A48F7" w:rsidRDefault="00E0569A" w:rsidP="00E0569A">
      <w:pPr>
        <w:tabs>
          <w:tab w:val="left" w:pos="1843"/>
        </w:tabs>
        <w:ind w:firstLine="8"/>
      </w:pPr>
    </w:p>
    <w:p w14:paraId="3A8F52CD" w14:textId="77777777" w:rsidR="00E0569A" w:rsidRPr="006A48F7" w:rsidRDefault="00E0569A" w:rsidP="00E0569A">
      <w:pPr>
        <w:tabs>
          <w:tab w:val="left" w:pos="2127"/>
        </w:tabs>
        <w:ind w:left="2127" w:hanging="284"/>
      </w:pPr>
      <w:r w:rsidRPr="006A48F7">
        <w:t>(ii)prevent any person from slipping on support work or formwork due to the application of formwork or support work release agents;</w:t>
      </w:r>
    </w:p>
    <w:p w14:paraId="27684370" w14:textId="77777777" w:rsidR="00E0569A" w:rsidRPr="006A48F7" w:rsidRDefault="00E0569A" w:rsidP="00E0569A">
      <w:pPr>
        <w:tabs>
          <w:tab w:val="left" w:pos="1843"/>
        </w:tabs>
        <w:ind w:firstLine="8"/>
      </w:pPr>
    </w:p>
    <w:p w14:paraId="65EFE5AB" w14:textId="77777777" w:rsidR="00E0569A" w:rsidRPr="006A48F7" w:rsidRDefault="00E0569A" w:rsidP="00E0569A">
      <w:pPr>
        <w:tabs>
          <w:tab w:val="left" w:pos="1843"/>
        </w:tabs>
        <w:ind w:left="1710" w:hanging="292"/>
      </w:pPr>
      <w:r w:rsidRPr="006A48F7">
        <w:t>(i)</w:t>
      </w:r>
      <w:r w:rsidRPr="006A48F7">
        <w:tab/>
        <w:t xml:space="preserve">as far as is reasonably practicable, the health of any person is not affected through the use of solvents or oils or any other similar substances; </w:t>
      </w:r>
    </w:p>
    <w:p w14:paraId="3F4AC3FD" w14:textId="77777777" w:rsidR="00E0569A" w:rsidRPr="006A48F7" w:rsidRDefault="00E0569A" w:rsidP="00E0569A">
      <w:pPr>
        <w:tabs>
          <w:tab w:val="left" w:pos="1843"/>
        </w:tabs>
        <w:ind w:firstLine="8"/>
      </w:pPr>
    </w:p>
    <w:p w14:paraId="324D85D8" w14:textId="77777777" w:rsidR="00E0569A" w:rsidRPr="006A48F7" w:rsidRDefault="00E0569A" w:rsidP="00E0569A">
      <w:pPr>
        <w:tabs>
          <w:tab w:val="left" w:pos="1843"/>
        </w:tabs>
        <w:ind w:left="1710" w:hanging="292"/>
      </w:pPr>
      <w:r w:rsidRPr="006A48F7">
        <w:t>(j)</w:t>
      </w:r>
      <w:r w:rsidRPr="006A48F7">
        <w:tab/>
        <w:t xml:space="preserve">upon casting concrete, the support work or formwork structure should be left in place until the concrete has acquired sufficient strength to support safely, not only its own </w:t>
      </w:r>
      <w:r w:rsidRPr="006A48F7">
        <w:tab/>
        <w:t xml:space="preserve"> weight, but also any imposed loads and not removed until authorisation has been given by the competent person contemplated in paragraph (a);</w:t>
      </w:r>
    </w:p>
    <w:p w14:paraId="63148D80" w14:textId="77777777" w:rsidR="00E0569A" w:rsidRPr="006A48F7" w:rsidRDefault="00E0569A" w:rsidP="00E0569A">
      <w:pPr>
        <w:tabs>
          <w:tab w:val="left" w:pos="1843"/>
        </w:tabs>
        <w:ind w:firstLine="8"/>
      </w:pPr>
    </w:p>
    <w:p w14:paraId="26856621" w14:textId="77777777" w:rsidR="00E0569A" w:rsidRPr="006A48F7" w:rsidRDefault="00E0569A" w:rsidP="00E0569A">
      <w:pPr>
        <w:tabs>
          <w:tab w:val="left" w:pos="1843"/>
        </w:tabs>
        <w:ind w:left="1710" w:hanging="292"/>
      </w:pPr>
      <w:r w:rsidRPr="006A48F7">
        <w:t>(k)</w:t>
      </w:r>
      <w:r w:rsidRPr="006A48F7">
        <w:tab/>
        <w:t>provision is made for safe access by means of secured ladders or staircases for all work to be carried out above the foundation bearing level;</w:t>
      </w:r>
    </w:p>
    <w:p w14:paraId="66ABD8C7" w14:textId="77777777" w:rsidR="00E0569A" w:rsidRPr="006A48F7" w:rsidRDefault="00E0569A" w:rsidP="00E0569A">
      <w:pPr>
        <w:tabs>
          <w:tab w:val="left" w:pos="1843"/>
        </w:tabs>
        <w:ind w:firstLine="8"/>
      </w:pPr>
    </w:p>
    <w:p w14:paraId="69A82D7F" w14:textId="77777777" w:rsidR="00E0569A" w:rsidRDefault="00E0569A" w:rsidP="00E0569A">
      <w:pPr>
        <w:tabs>
          <w:tab w:val="left" w:pos="1843"/>
        </w:tabs>
        <w:ind w:left="1710" w:hanging="292"/>
      </w:pPr>
      <w:r w:rsidRPr="006A48F7">
        <w:t>(l)</w:t>
      </w:r>
      <w:r w:rsidRPr="006A48F7">
        <w:tab/>
        <w:t xml:space="preserve">all employees required to erect, move or dismantle formwork and support work structures are provided with adequate training and instruction to perform these operations safely; and </w:t>
      </w:r>
    </w:p>
    <w:p w14:paraId="73E64DDB" w14:textId="77777777" w:rsidR="00E0569A" w:rsidRDefault="00E0569A" w:rsidP="00E0569A">
      <w:pPr>
        <w:tabs>
          <w:tab w:val="left" w:pos="1843"/>
        </w:tabs>
        <w:ind w:left="360" w:firstLine="8"/>
      </w:pPr>
    </w:p>
    <w:p w14:paraId="6545B9E6" w14:textId="77777777" w:rsidR="00E0569A" w:rsidRPr="006A48F7" w:rsidRDefault="00E0569A" w:rsidP="00E0569A">
      <w:pPr>
        <w:tabs>
          <w:tab w:val="left" w:pos="1843"/>
        </w:tabs>
        <w:ind w:left="1710" w:hanging="292"/>
      </w:pPr>
      <w:r>
        <w:t>(m)</w:t>
      </w:r>
      <w:r>
        <w:tab/>
      </w:r>
      <w:r w:rsidRPr="006A48F7">
        <w:t>the foundation conditions are suitable to withstand the weight caused by the formwork and support work structure and any imposed loads such that the formwork and support work structure is stable.</w:t>
      </w:r>
    </w:p>
    <w:p w14:paraId="3EF9A9C3" w14:textId="77777777" w:rsidR="00E0569A" w:rsidRDefault="00E0569A" w:rsidP="00E0569A"/>
    <w:p w14:paraId="0AF26553" w14:textId="77777777" w:rsidR="00E0569A" w:rsidRPr="006A48F7" w:rsidRDefault="00E0569A" w:rsidP="00E0569A"/>
    <w:p w14:paraId="1025DF92" w14:textId="77777777" w:rsidR="00E0569A" w:rsidRPr="006A48F7" w:rsidRDefault="00E0569A" w:rsidP="00E0569A">
      <w:pPr>
        <w:rPr>
          <w:b/>
        </w:rPr>
      </w:pPr>
      <w:r w:rsidRPr="006A48F7">
        <w:rPr>
          <w:b/>
        </w:rPr>
        <w:t>CSS. 25</w:t>
      </w:r>
      <w:r w:rsidRPr="006A48F7">
        <w:rPr>
          <w:b/>
        </w:rPr>
        <w:tab/>
        <w:t>Guards (Driven Machinery Regulations)</w:t>
      </w:r>
    </w:p>
    <w:p w14:paraId="17FEA348" w14:textId="77777777" w:rsidR="00E0569A" w:rsidRPr="006A48F7" w:rsidRDefault="00E0569A" w:rsidP="00E0569A"/>
    <w:p w14:paraId="1ECAC053" w14:textId="77777777" w:rsidR="00E0569A" w:rsidRPr="006A48F7" w:rsidRDefault="00E0569A" w:rsidP="00E0569A">
      <w:pPr>
        <w:ind w:left="1418"/>
      </w:pPr>
      <w:r w:rsidRPr="006A48F7">
        <w:t>Guards (e.g. machine guards, fencing, safety rails, chains etc.) shall not be removed without written permission, strict and correct isolation procedures being adopted.</w:t>
      </w:r>
    </w:p>
    <w:p w14:paraId="6340E859" w14:textId="77777777" w:rsidR="00E0569A" w:rsidRPr="006A48F7" w:rsidRDefault="00E0569A" w:rsidP="00E0569A">
      <w:pPr>
        <w:ind w:left="1418"/>
      </w:pPr>
    </w:p>
    <w:p w14:paraId="4C1E8103" w14:textId="77777777" w:rsidR="00E0569A" w:rsidRPr="006A48F7" w:rsidRDefault="00E0569A" w:rsidP="00E0569A">
      <w:pPr>
        <w:ind w:left="1418"/>
      </w:pPr>
      <w:r w:rsidRPr="006A48F7">
        <w:t>All machinery and plant brought onto the Construction site by the Electrical Contractor shall be fully and properly guarded in accordance with the requirements of the OHS Act of 85/1993 and the relevant regulations made thereunder.</w:t>
      </w:r>
    </w:p>
    <w:p w14:paraId="49483265" w14:textId="77777777" w:rsidR="00E0569A" w:rsidRPr="006A48F7" w:rsidRDefault="00E0569A" w:rsidP="00E0569A"/>
    <w:p w14:paraId="71C23284" w14:textId="77777777" w:rsidR="00E0569A" w:rsidRPr="006A48F7" w:rsidRDefault="00E0569A" w:rsidP="00E0569A">
      <w:pPr>
        <w:rPr>
          <w:b/>
        </w:rPr>
      </w:pPr>
      <w:r w:rsidRPr="006A48F7">
        <w:rPr>
          <w:b/>
        </w:rPr>
        <w:t>CSS. 26</w:t>
      </w:r>
      <w:r w:rsidRPr="006A48F7">
        <w:rPr>
          <w:b/>
        </w:rPr>
        <w:tab/>
        <w:t>Horseplay</w:t>
      </w:r>
    </w:p>
    <w:p w14:paraId="4218EC63" w14:textId="77777777" w:rsidR="00E0569A" w:rsidRPr="006A48F7" w:rsidRDefault="00E0569A" w:rsidP="00E0569A">
      <w:pPr>
        <w:rPr>
          <w:b/>
        </w:rPr>
      </w:pPr>
    </w:p>
    <w:p w14:paraId="5131644F" w14:textId="77777777" w:rsidR="00E0569A" w:rsidRPr="006A48F7" w:rsidRDefault="00E0569A" w:rsidP="00E0569A">
      <w:pPr>
        <w:ind w:left="1418"/>
      </w:pPr>
      <w:r w:rsidRPr="006A48F7">
        <w:t>Running and horseplay in any part of the construction site is strictly prohibited.</w:t>
      </w:r>
    </w:p>
    <w:p w14:paraId="6EE21C70" w14:textId="77777777" w:rsidR="00E0569A" w:rsidRPr="006A48F7" w:rsidRDefault="00E0569A" w:rsidP="00E0569A"/>
    <w:p w14:paraId="7369EA8C" w14:textId="77777777" w:rsidR="00E0569A" w:rsidRPr="006A48F7" w:rsidRDefault="00E0569A" w:rsidP="00E0569A">
      <w:pPr>
        <w:rPr>
          <w:b/>
        </w:rPr>
      </w:pPr>
      <w:r w:rsidRPr="006A48F7">
        <w:rPr>
          <w:b/>
        </w:rPr>
        <w:t>CSS. 27</w:t>
      </w:r>
      <w:r w:rsidRPr="006A48F7">
        <w:rPr>
          <w:b/>
        </w:rPr>
        <w:tab/>
        <w:t>Hot Work (General Safety Regulations 9)</w:t>
      </w:r>
    </w:p>
    <w:p w14:paraId="4157F26C" w14:textId="77777777" w:rsidR="00E0569A" w:rsidRPr="006A48F7" w:rsidRDefault="00E0569A" w:rsidP="00E0569A"/>
    <w:p w14:paraId="65FBF2EC" w14:textId="77777777" w:rsidR="00E0569A" w:rsidRPr="006A48F7" w:rsidRDefault="00E0569A" w:rsidP="00E0569A">
      <w:pPr>
        <w:ind w:left="1418"/>
      </w:pPr>
      <w:r w:rsidRPr="006A48F7">
        <w:t>No welding, cutting or any open flame work is permitted at certain site / plants without a hot work permit. Consult with the Consulting Electrical Engineer whether required or not.</w:t>
      </w:r>
    </w:p>
    <w:p w14:paraId="0DA331D6" w14:textId="77777777" w:rsidR="00E0569A" w:rsidRPr="006A48F7" w:rsidRDefault="00E0569A" w:rsidP="00E0569A"/>
    <w:p w14:paraId="48BB9A03" w14:textId="77777777" w:rsidR="00E0569A" w:rsidRPr="006A48F7" w:rsidRDefault="00E0569A" w:rsidP="00E0569A"/>
    <w:p w14:paraId="60103290" w14:textId="77777777" w:rsidR="00E0569A" w:rsidRPr="006A48F7" w:rsidRDefault="00E0569A" w:rsidP="00E0569A">
      <w:pPr>
        <w:rPr>
          <w:b/>
          <w:bCs/>
        </w:rPr>
      </w:pPr>
      <w:r w:rsidRPr="006A48F7">
        <w:rPr>
          <w:b/>
          <w:bCs/>
        </w:rPr>
        <w:t>CSS. 28</w:t>
      </w:r>
      <w:r w:rsidRPr="006A48F7">
        <w:rPr>
          <w:b/>
          <w:bCs/>
        </w:rPr>
        <w:tab/>
        <w:t>Housekeeping on Construction sites</w:t>
      </w:r>
    </w:p>
    <w:p w14:paraId="6870B778" w14:textId="77777777" w:rsidR="00E0569A" w:rsidRPr="006A48F7" w:rsidRDefault="00E0569A" w:rsidP="00E0569A"/>
    <w:p w14:paraId="473B6BC8" w14:textId="77777777" w:rsidR="00E0569A" w:rsidRPr="006A48F7" w:rsidRDefault="00E0569A" w:rsidP="00E0569A">
      <w:pPr>
        <w:ind w:left="1418"/>
      </w:pPr>
      <w:r w:rsidRPr="006A48F7">
        <w:t xml:space="preserve">Notwithstanding the provisions of the Environmental Regulations for Workplaces promulgated by Government Notice No. R 2281 dated 16 October 1987, as amended, </w:t>
      </w:r>
      <w:proofErr w:type="spellStart"/>
      <w:r w:rsidRPr="006A48F7">
        <w:t>a</w:t>
      </w:r>
      <w:proofErr w:type="spellEnd"/>
      <w:r w:rsidRPr="006A48F7">
        <w:t xml:space="preserve"> Electrical Contractor shall ensure that</w:t>
      </w:r>
    </w:p>
    <w:p w14:paraId="4DA2B4CB" w14:textId="77777777" w:rsidR="00E0569A" w:rsidRPr="006A48F7" w:rsidRDefault="00E0569A" w:rsidP="00E0569A">
      <w:pPr>
        <w:ind w:left="1418"/>
      </w:pPr>
    </w:p>
    <w:p w14:paraId="75FEA11E" w14:textId="77777777" w:rsidR="00E0569A" w:rsidRPr="006A48F7" w:rsidRDefault="00E0569A" w:rsidP="00E0569A">
      <w:pPr>
        <w:tabs>
          <w:tab w:val="left" w:pos="1843"/>
        </w:tabs>
        <w:ind w:left="1843" w:hanging="425"/>
      </w:pPr>
      <w:r w:rsidRPr="006A48F7">
        <w:t>(a)</w:t>
      </w:r>
      <w:r w:rsidRPr="006A48F7">
        <w:tab/>
        <w:t>suitable housekeeping is continuously implemented on each construction site, including provisions for the</w:t>
      </w:r>
    </w:p>
    <w:p w14:paraId="4477DFC7" w14:textId="77777777" w:rsidR="00E0569A" w:rsidRPr="006A48F7" w:rsidRDefault="00E0569A" w:rsidP="00E0569A">
      <w:pPr>
        <w:ind w:left="1418"/>
      </w:pPr>
    </w:p>
    <w:p w14:paraId="45D0B414" w14:textId="77777777" w:rsidR="00E0569A" w:rsidRPr="006A48F7" w:rsidRDefault="00E0569A" w:rsidP="00E0569A">
      <w:pPr>
        <w:tabs>
          <w:tab w:val="left" w:pos="1843"/>
        </w:tabs>
        <w:ind w:left="1418"/>
      </w:pPr>
      <w:r w:rsidRPr="006A48F7">
        <w:tab/>
        <w:t>(i)proper storage of materials and equipment; and</w:t>
      </w:r>
    </w:p>
    <w:p w14:paraId="7299347C" w14:textId="77777777" w:rsidR="00E0569A" w:rsidRPr="006A48F7" w:rsidRDefault="00E0569A" w:rsidP="00E0569A">
      <w:pPr>
        <w:tabs>
          <w:tab w:val="left" w:pos="1843"/>
        </w:tabs>
        <w:ind w:left="1418"/>
      </w:pPr>
    </w:p>
    <w:p w14:paraId="7A7F755A" w14:textId="77777777" w:rsidR="00E0569A" w:rsidRPr="006A48F7" w:rsidRDefault="00E0569A" w:rsidP="00E0569A">
      <w:pPr>
        <w:tabs>
          <w:tab w:val="left" w:pos="1843"/>
        </w:tabs>
        <w:ind w:left="1418"/>
      </w:pPr>
      <w:r w:rsidRPr="006A48F7">
        <w:tab/>
        <w:t>(ii)removal of scrap, waste and debris at appropriate intervals;</w:t>
      </w:r>
    </w:p>
    <w:p w14:paraId="06C5E4BA" w14:textId="77777777" w:rsidR="00E0569A" w:rsidRPr="006A48F7" w:rsidRDefault="00E0569A" w:rsidP="00E0569A">
      <w:pPr>
        <w:ind w:left="1418"/>
      </w:pPr>
    </w:p>
    <w:p w14:paraId="70E45DC1" w14:textId="77777777" w:rsidR="00E0569A" w:rsidRPr="006A48F7" w:rsidRDefault="00E0569A" w:rsidP="00E0569A">
      <w:pPr>
        <w:tabs>
          <w:tab w:val="left" w:pos="1843"/>
        </w:tabs>
        <w:ind w:left="1843" w:hanging="425"/>
      </w:pPr>
      <w:r w:rsidRPr="006A48F7">
        <w:t>(b)</w:t>
      </w:r>
      <w:r w:rsidRPr="006A48F7">
        <w:tab/>
        <w:t>loose materials required for use, are not placed or allowed to accumulate on the site so as to obstruct means of access to and egress from workplaces and passageways;</w:t>
      </w:r>
    </w:p>
    <w:p w14:paraId="03ED9912" w14:textId="77777777" w:rsidR="00E0569A" w:rsidRPr="006A48F7" w:rsidRDefault="00E0569A" w:rsidP="00E0569A">
      <w:pPr>
        <w:ind w:left="1418"/>
      </w:pPr>
    </w:p>
    <w:p w14:paraId="4D160701" w14:textId="77777777" w:rsidR="00E0569A" w:rsidRPr="006A48F7" w:rsidRDefault="00E0569A" w:rsidP="00E0569A">
      <w:pPr>
        <w:tabs>
          <w:tab w:val="left" w:pos="1843"/>
        </w:tabs>
        <w:ind w:left="1843" w:hanging="425"/>
      </w:pPr>
      <w:r w:rsidRPr="006A48F7">
        <w:t>(c)</w:t>
      </w:r>
      <w:r w:rsidRPr="006A48F7">
        <w:tab/>
        <w:t>waste and debris are not disposed of from a high place with a chute, unless the chute complies with the requirements set out regulation 12(6); and</w:t>
      </w:r>
    </w:p>
    <w:p w14:paraId="6117856E" w14:textId="77777777" w:rsidR="00E0569A" w:rsidRPr="006A48F7" w:rsidRDefault="00E0569A" w:rsidP="00E0569A">
      <w:pPr>
        <w:ind w:left="1418"/>
      </w:pPr>
    </w:p>
    <w:p w14:paraId="5E66C585" w14:textId="77777777" w:rsidR="00E0569A" w:rsidRPr="006A48F7" w:rsidRDefault="00E0569A" w:rsidP="00E0569A">
      <w:pPr>
        <w:tabs>
          <w:tab w:val="left" w:pos="1843"/>
        </w:tabs>
        <w:ind w:left="1843" w:hanging="425"/>
      </w:pPr>
      <w:r w:rsidRPr="006A48F7">
        <w:t>(d)</w:t>
      </w:r>
      <w:r w:rsidRPr="006A48F7">
        <w:tab/>
        <w:t>construction sites in built–up areas, adjacent to a public way are suitably and sufficiently fenced off and provided with controlled access points to prevent the entry of unauthorised persons.</w:t>
      </w:r>
    </w:p>
    <w:p w14:paraId="27B4631F" w14:textId="77777777" w:rsidR="00E0569A" w:rsidRPr="006A48F7" w:rsidRDefault="00E0569A" w:rsidP="00E0569A">
      <w:pPr>
        <w:ind w:left="1418"/>
      </w:pPr>
    </w:p>
    <w:p w14:paraId="4E4B7401" w14:textId="77777777" w:rsidR="00E0569A" w:rsidRPr="006A48F7" w:rsidRDefault="00E0569A" w:rsidP="00E0569A">
      <w:pPr>
        <w:tabs>
          <w:tab w:val="left" w:pos="1843"/>
        </w:tabs>
        <w:ind w:left="1838" w:hanging="420"/>
      </w:pPr>
      <w:r w:rsidRPr="006A48F7">
        <w:t>(e)</w:t>
      </w:r>
      <w:r w:rsidRPr="006A48F7">
        <w:tab/>
        <w:t>a catch platform or net is erected above an entrance or passageway or above a place where persons work or pass under, or fence off the danger area if work is being performed above such entrance, passageway, or place so as to ensure that all persons are kept safe where there is a danger or possibility of persons being struck by falling objects.</w:t>
      </w:r>
    </w:p>
    <w:p w14:paraId="3FAE18BD" w14:textId="77777777" w:rsidR="00E0569A" w:rsidRPr="006A48F7" w:rsidRDefault="00E0569A" w:rsidP="00E0569A"/>
    <w:p w14:paraId="14F7E45A" w14:textId="77777777" w:rsidR="00E0569A" w:rsidRPr="006A48F7" w:rsidRDefault="00E0569A" w:rsidP="00E0569A"/>
    <w:p w14:paraId="0500146F" w14:textId="77777777" w:rsidR="00E0569A" w:rsidRPr="006A48F7" w:rsidRDefault="00E0569A" w:rsidP="00E0569A">
      <w:pPr>
        <w:rPr>
          <w:b/>
        </w:rPr>
      </w:pPr>
      <w:r w:rsidRPr="006A48F7">
        <w:rPr>
          <w:b/>
        </w:rPr>
        <w:t>CSS. 29</w:t>
      </w:r>
      <w:r w:rsidRPr="006A48F7">
        <w:rPr>
          <w:b/>
        </w:rPr>
        <w:tab/>
        <w:t>Ladders (General Safety Regulations 13)</w:t>
      </w:r>
    </w:p>
    <w:p w14:paraId="6F1CA197" w14:textId="77777777" w:rsidR="00E0569A" w:rsidRPr="006A48F7" w:rsidRDefault="00E0569A" w:rsidP="00E0569A"/>
    <w:p w14:paraId="387011B2" w14:textId="77777777" w:rsidR="00E0569A" w:rsidRPr="006A48F7" w:rsidRDefault="00E0569A" w:rsidP="00E0569A">
      <w:pPr>
        <w:ind w:left="1418"/>
      </w:pPr>
      <w:r w:rsidRPr="006A48F7">
        <w:t>All ladders should be constructed and assembled according to legal requirements. It is further recommended that the Electrical Contractor establish the required register control systems for such equipment.</w:t>
      </w:r>
    </w:p>
    <w:p w14:paraId="3E63AC9C" w14:textId="77777777" w:rsidR="00E0569A" w:rsidRPr="006A48F7" w:rsidRDefault="00E0569A" w:rsidP="00E0569A"/>
    <w:p w14:paraId="10E1B970" w14:textId="77777777" w:rsidR="00E0569A" w:rsidRPr="006A48F7" w:rsidRDefault="00E0569A" w:rsidP="00E0569A">
      <w:pPr>
        <w:rPr>
          <w:b/>
        </w:rPr>
      </w:pPr>
      <w:r w:rsidRPr="006A48F7">
        <w:rPr>
          <w:b/>
        </w:rPr>
        <w:t>CSS. 30</w:t>
      </w:r>
      <w:r w:rsidRPr="006A48F7">
        <w:rPr>
          <w:b/>
        </w:rPr>
        <w:tab/>
        <w:t>Liability</w:t>
      </w:r>
    </w:p>
    <w:p w14:paraId="3E93AC38" w14:textId="77777777" w:rsidR="00E0569A" w:rsidRPr="006A48F7" w:rsidRDefault="00E0569A" w:rsidP="00E0569A"/>
    <w:p w14:paraId="4242B277" w14:textId="77777777" w:rsidR="00E0569A" w:rsidRPr="006A48F7" w:rsidRDefault="00E0569A" w:rsidP="00E0569A">
      <w:pPr>
        <w:ind w:left="1418"/>
      </w:pPr>
      <w:r w:rsidRPr="006A48F7">
        <w:t>No permission under these rules shall in any way relieve the Electrical Contractor of his liability for accidents, injury or damages, which occur under the contract.</w:t>
      </w:r>
    </w:p>
    <w:p w14:paraId="13C55C12" w14:textId="77777777" w:rsidR="00E0569A" w:rsidRPr="006A48F7" w:rsidRDefault="00E0569A" w:rsidP="00E0569A"/>
    <w:p w14:paraId="1569D40A" w14:textId="77777777" w:rsidR="00E0569A" w:rsidRPr="006A48F7" w:rsidRDefault="00E0569A" w:rsidP="00E0569A">
      <w:pPr>
        <w:rPr>
          <w:b/>
          <w:bCs/>
        </w:rPr>
      </w:pPr>
      <w:r w:rsidRPr="006A48F7">
        <w:rPr>
          <w:b/>
          <w:bCs/>
        </w:rPr>
        <w:t>CSS. 31</w:t>
      </w:r>
      <w:r w:rsidRPr="006A48F7">
        <w:rPr>
          <w:b/>
          <w:bCs/>
        </w:rPr>
        <w:tab/>
        <w:t>Material Hoists</w:t>
      </w:r>
    </w:p>
    <w:p w14:paraId="17F851A3" w14:textId="77777777" w:rsidR="00E0569A" w:rsidRPr="006A48F7" w:rsidRDefault="00E0569A" w:rsidP="00E0569A"/>
    <w:p w14:paraId="2C609110" w14:textId="77777777" w:rsidR="00E0569A" w:rsidRPr="006A48F7" w:rsidRDefault="00E0569A" w:rsidP="00E0569A">
      <w:pPr>
        <w:tabs>
          <w:tab w:val="left" w:pos="1843"/>
        </w:tabs>
        <w:ind w:left="1838" w:hanging="420"/>
      </w:pPr>
      <w:r w:rsidRPr="006A48F7">
        <w:t>(1)</w:t>
      </w:r>
      <w:r w:rsidRPr="006A48F7">
        <w:tab/>
        <w:t>A Electrical Contractor shall ensure that every material hoist and its tower have been constructed of sound material in accordance with the generally accepted technical standards and are strong enough and free from defects.</w:t>
      </w:r>
    </w:p>
    <w:p w14:paraId="0FA9EB28" w14:textId="77777777" w:rsidR="00E0569A" w:rsidRPr="006A48F7" w:rsidRDefault="00E0569A" w:rsidP="00E0569A">
      <w:pPr>
        <w:ind w:firstLine="8"/>
      </w:pPr>
    </w:p>
    <w:p w14:paraId="04AF16EE" w14:textId="77777777" w:rsidR="00E0569A" w:rsidRPr="006A48F7" w:rsidRDefault="00E0569A" w:rsidP="00E0569A">
      <w:pPr>
        <w:tabs>
          <w:tab w:val="left" w:pos="1843"/>
        </w:tabs>
        <w:ind w:firstLine="1418"/>
      </w:pPr>
      <w:r w:rsidRPr="006A48F7">
        <w:t>(2)</w:t>
      </w:r>
      <w:r w:rsidRPr="006A48F7">
        <w:tab/>
        <w:t>A Electrical Contractor shall cause the tower of every material hoist to be</w:t>
      </w:r>
    </w:p>
    <w:p w14:paraId="4C0F612E" w14:textId="77777777" w:rsidR="00E0569A" w:rsidRPr="006A48F7" w:rsidRDefault="00E0569A" w:rsidP="00E0569A">
      <w:pPr>
        <w:ind w:firstLine="8"/>
      </w:pPr>
    </w:p>
    <w:p w14:paraId="05100ECF" w14:textId="77777777" w:rsidR="00E0569A" w:rsidRPr="006A48F7" w:rsidRDefault="00E0569A" w:rsidP="00E0569A">
      <w:pPr>
        <w:tabs>
          <w:tab w:val="left" w:pos="1985"/>
        </w:tabs>
        <w:ind w:left="1985" w:hanging="284"/>
      </w:pPr>
      <w:r w:rsidRPr="006A48F7">
        <w:t>(a)erected on firm foundations and secured to the structure or braced by steel wire guy ropes and to extend to such a distance above the highest landing as to allow a clear and unobstructed space of at least 900 mm for over travel;</w:t>
      </w:r>
    </w:p>
    <w:p w14:paraId="5414E0A8" w14:textId="77777777" w:rsidR="00E0569A" w:rsidRPr="006A48F7" w:rsidRDefault="00E0569A" w:rsidP="00E0569A">
      <w:pPr>
        <w:ind w:left="1710" w:firstLine="8"/>
      </w:pPr>
    </w:p>
    <w:p w14:paraId="3FFB757B" w14:textId="77777777" w:rsidR="00E0569A" w:rsidRPr="006A48F7" w:rsidRDefault="00E0569A" w:rsidP="00E0569A">
      <w:pPr>
        <w:tabs>
          <w:tab w:val="left" w:pos="1985"/>
        </w:tabs>
        <w:ind w:left="1985" w:hanging="284"/>
      </w:pPr>
      <w:r w:rsidRPr="006A48F7">
        <w:t>(b)enclosed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w:t>
      </w:r>
    </w:p>
    <w:p w14:paraId="2CD6D177" w14:textId="77777777" w:rsidR="00E0569A" w:rsidRPr="006A48F7" w:rsidRDefault="00E0569A" w:rsidP="00E0569A">
      <w:pPr>
        <w:ind w:left="1710" w:firstLine="8"/>
      </w:pPr>
    </w:p>
    <w:p w14:paraId="482E9DA5" w14:textId="77777777" w:rsidR="00E0569A" w:rsidRPr="006A48F7" w:rsidRDefault="00E0569A" w:rsidP="00E0569A">
      <w:pPr>
        <w:ind w:left="1985" w:hanging="267"/>
      </w:pPr>
      <w:r w:rsidRPr="006A48F7">
        <w:t>(c)provided with a door or gate at least 2100 mm in height at each landing and such door or gate shall be kept closed, except when the platform is at rest at such a landing.</w:t>
      </w:r>
    </w:p>
    <w:p w14:paraId="3F628D7F" w14:textId="77777777" w:rsidR="00E0569A" w:rsidRPr="006A48F7" w:rsidRDefault="00E0569A" w:rsidP="00E0569A">
      <w:pPr>
        <w:ind w:firstLine="8"/>
      </w:pPr>
    </w:p>
    <w:p w14:paraId="42DB10B6" w14:textId="77777777" w:rsidR="00E0569A" w:rsidRPr="006A48F7" w:rsidRDefault="00E0569A" w:rsidP="00E0569A">
      <w:pPr>
        <w:tabs>
          <w:tab w:val="left" w:pos="1843"/>
        </w:tabs>
        <w:ind w:firstLine="1418"/>
      </w:pPr>
      <w:r w:rsidRPr="006A48F7">
        <w:t>(3)</w:t>
      </w:r>
      <w:r w:rsidRPr="006A48F7">
        <w:tab/>
        <w:t>A Electrical Contractor shall cause</w:t>
      </w:r>
    </w:p>
    <w:p w14:paraId="691CEC35" w14:textId="77777777" w:rsidR="00E0569A" w:rsidRPr="006A48F7" w:rsidRDefault="00E0569A" w:rsidP="00E0569A">
      <w:pPr>
        <w:ind w:firstLine="8"/>
      </w:pPr>
    </w:p>
    <w:p w14:paraId="159EA225" w14:textId="77777777" w:rsidR="00E0569A" w:rsidRPr="006A48F7" w:rsidRDefault="00E0569A" w:rsidP="00E0569A">
      <w:pPr>
        <w:ind w:left="1985" w:hanging="284"/>
      </w:pPr>
      <w:r w:rsidRPr="006A48F7">
        <w:t>(a)the platform of every material hoist to be designed in such a manner that it shall safely contain the loads being conveyed and that the combined weight of the platform and the load does not exceed the designed lifting capacity of the hoist;</w:t>
      </w:r>
    </w:p>
    <w:p w14:paraId="01BF26B5" w14:textId="77777777" w:rsidR="00E0569A" w:rsidRPr="006A48F7" w:rsidRDefault="00E0569A" w:rsidP="00E0569A">
      <w:pPr>
        <w:ind w:left="1710" w:firstLine="8"/>
        <w:rPr>
          <w:b/>
        </w:rPr>
      </w:pPr>
    </w:p>
    <w:p w14:paraId="1D3CA940" w14:textId="77777777" w:rsidR="00E0569A" w:rsidRPr="006A48F7" w:rsidRDefault="00E0569A" w:rsidP="00E0569A">
      <w:pPr>
        <w:ind w:left="1985" w:hanging="267"/>
      </w:pPr>
      <w:r w:rsidRPr="006A48F7">
        <w:t>(b)the hoisting rope of every material hoist which has a remote winch to be effectively protected from damage by any external cause to the portion of the hoisting rope between the winch and the tower of the hoist; and</w:t>
      </w:r>
    </w:p>
    <w:p w14:paraId="3B35B845" w14:textId="77777777" w:rsidR="00E0569A" w:rsidRPr="006A48F7" w:rsidRDefault="00E0569A" w:rsidP="00E0569A">
      <w:pPr>
        <w:ind w:left="1710" w:firstLine="8"/>
      </w:pPr>
    </w:p>
    <w:p w14:paraId="16EB0C81" w14:textId="77777777" w:rsidR="00E0569A" w:rsidRPr="006A48F7" w:rsidRDefault="00E0569A" w:rsidP="00E0569A">
      <w:pPr>
        <w:ind w:left="1985" w:hanging="284"/>
      </w:pPr>
      <w:r w:rsidRPr="006A48F7">
        <w:t>(c)every material hoist to be provided with an efficient brake capable of holding the platform with its maximum load in any position when the power is not being supplied to the hoisting machinery.</w:t>
      </w:r>
    </w:p>
    <w:p w14:paraId="524B77BF" w14:textId="77777777" w:rsidR="00E0569A" w:rsidRPr="006A48F7" w:rsidRDefault="00E0569A" w:rsidP="00E0569A">
      <w:pPr>
        <w:ind w:firstLine="8"/>
      </w:pPr>
    </w:p>
    <w:p w14:paraId="343DADC8" w14:textId="77777777" w:rsidR="00E0569A" w:rsidRPr="006A48F7" w:rsidRDefault="00E0569A" w:rsidP="00E0569A">
      <w:pPr>
        <w:tabs>
          <w:tab w:val="left" w:pos="1701"/>
          <w:tab w:val="left" w:pos="1843"/>
        </w:tabs>
        <w:ind w:left="1838" w:hanging="420"/>
      </w:pPr>
      <w:r w:rsidRPr="006A48F7">
        <w:t>(4)</w:t>
      </w:r>
      <w:r>
        <w:tab/>
      </w:r>
      <w:r w:rsidRPr="006A48F7">
        <w:tab/>
        <w:t>No Electrical Contractor shall require or permit trucks, barrows or material to be conveyed on the platform of a material hoist and no person shall so convey trucks, barrows or material unless such articles are so secured or contained in such a manner that displacement thereof cannot take place during movement.</w:t>
      </w:r>
    </w:p>
    <w:p w14:paraId="3D40B1DD" w14:textId="77777777" w:rsidR="00E0569A" w:rsidRPr="006A48F7" w:rsidRDefault="00E0569A" w:rsidP="00E0569A">
      <w:pPr>
        <w:ind w:firstLine="8"/>
      </w:pPr>
    </w:p>
    <w:p w14:paraId="75F44DD0" w14:textId="77777777" w:rsidR="00E0569A" w:rsidRPr="006A48F7" w:rsidRDefault="00E0569A" w:rsidP="00E0569A">
      <w:pPr>
        <w:tabs>
          <w:tab w:val="left" w:pos="1418"/>
          <w:tab w:val="left" w:pos="1843"/>
        </w:tabs>
        <w:ind w:left="1838" w:hanging="420"/>
      </w:pPr>
      <w:r w:rsidRPr="006A48F7">
        <w:t>(5)</w:t>
      </w:r>
      <w:r w:rsidRPr="006A48F7">
        <w:tab/>
        <w:t>A Electrical Contractor shall cause a notice, indicating the maximum mass load which may be carried at any one time and the prohibition of persons from riding on the platform of the material hoist, to be affixed around the base of the tower and at each landing.</w:t>
      </w:r>
    </w:p>
    <w:p w14:paraId="385A1F4C" w14:textId="77777777" w:rsidR="00E0569A" w:rsidRPr="006A48F7" w:rsidRDefault="00E0569A" w:rsidP="00E0569A">
      <w:pPr>
        <w:ind w:firstLine="8"/>
      </w:pPr>
    </w:p>
    <w:p w14:paraId="746F6E76" w14:textId="77777777" w:rsidR="00E0569A" w:rsidRPr="006A48F7" w:rsidRDefault="00E0569A" w:rsidP="00E0569A">
      <w:pPr>
        <w:tabs>
          <w:tab w:val="left" w:pos="1843"/>
        </w:tabs>
        <w:ind w:left="1838" w:hanging="420"/>
      </w:pPr>
      <w:r w:rsidRPr="006A48F7">
        <w:t>(6)</w:t>
      </w:r>
      <w:r w:rsidRPr="006A48F7">
        <w:tab/>
        <w:t>A Electrical Contractor of a material hoist shall not require or permit any person to operate such a hoist, unless the person is competent in the operation thereof.</w:t>
      </w:r>
    </w:p>
    <w:p w14:paraId="71EDAC7C" w14:textId="77777777" w:rsidR="00E0569A" w:rsidRPr="006A48F7" w:rsidRDefault="00E0569A" w:rsidP="00E0569A">
      <w:pPr>
        <w:ind w:firstLine="8"/>
      </w:pPr>
    </w:p>
    <w:p w14:paraId="45FF088F" w14:textId="77777777" w:rsidR="00E0569A" w:rsidRPr="006A48F7" w:rsidRDefault="00E0569A" w:rsidP="00E0569A">
      <w:pPr>
        <w:tabs>
          <w:tab w:val="left" w:pos="1843"/>
        </w:tabs>
        <w:ind w:firstLine="1418"/>
      </w:pPr>
      <w:r w:rsidRPr="006A48F7">
        <w:t>(7)</w:t>
      </w:r>
      <w:r w:rsidRPr="006A48F7">
        <w:tab/>
        <w:t>No Electrical Contractor shall require or permit any person to ride on a material hoist.</w:t>
      </w:r>
    </w:p>
    <w:p w14:paraId="63F824FF" w14:textId="77777777" w:rsidR="00E0569A" w:rsidRPr="006A48F7" w:rsidRDefault="00E0569A" w:rsidP="00E0569A">
      <w:pPr>
        <w:ind w:firstLine="8"/>
      </w:pPr>
    </w:p>
    <w:p w14:paraId="41B03CAE" w14:textId="77777777" w:rsidR="00E0569A" w:rsidRPr="006A48F7" w:rsidRDefault="00E0569A" w:rsidP="00E0569A">
      <w:pPr>
        <w:tabs>
          <w:tab w:val="left" w:pos="1843"/>
        </w:tabs>
        <w:ind w:firstLine="1418"/>
      </w:pPr>
      <w:r w:rsidRPr="006A48F7">
        <w:t>(8)</w:t>
      </w:r>
      <w:r w:rsidRPr="006A48F7">
        <w:tab/>
        <w:t>A Electrical Contractor shall cause every material hoist</w:t>
      </w:r>
    </w:p>
    <w:p w14:paraId="2114A439" w14:textId="77777777" w:rsidR="00E0569A" w:rsidRPr="006A48F7" w:rsidRDefault="00E0569A" w:rsidP="00E0569A">
      <w:pPr>
        <w:ind w:firstLine="8"/>
      </w:pPr>
    </w:p>
    <w:p w14:paraId="2FECDD59" w14:textId="77777777" w:rsidR="00E0569A" w:rsidRPr="006A48F7" w:rsidRDefault="00E0569A" w:rsidP="00E0569A">
      <w:pPr>
        <w:ind w:left="2127" w:hanging="276"/>
      </w:pPr>
      <w:r w:rsidRPr="006A48F7">
        <w:t>(a)to be inspected on a daily basis by a competent person who has been appointed in writing and has the experience pertaining to the erection and maintenance of material hoists or similar machinery.</w:t>
      </w:r>
    </w:p>
    <w:p w14:paraId="2CF4737A" w14:textId="77777777" w:rsidR="00E0569A" w:rsidRPr="006A48F7" w:rsidRDefault="00E0569A" w:rsidP="00E0569A">
      <w:pPr>
        <w:ind w:left="1843" w:firstLine="8"/>
      </w:pPr>
    </w:p>
    <w:p w14:paraId="38FEE87C" w14:textId="77777777" w:rsidR="00E0569A" w:rsidRPr="006A48F7" w:rsidRDefault="00E0569A" w:rsidP="00E0569A">
      <w:pPr>
        <w:ind w:left="2127" w:hanging="284"/>
      </w:pPr>
      <w:r w:rsidRPr="006A48F7">
        <w:t>(b)inspection contemplated in paragraph (a), to include the determination of the serviceability of the entire material hoist including guides, ropes and their connections, drums, sheaves or pulleys and all safety devices.</w:t>
      </w:r>
    </w:p>
    <w:p w14:paraId="2629BCBB" w14:textId="77777777" w:rsidR="00E0569A" w:rsidRPr="006A48F7" w:rsidRDefault="00E0569A" w:rsidP="00E0569A">
      <w:pPr>
        <w:ind w:left="1843" w:firstLine="8"/>
      </w:pPr>
    </w:p>
    <w:p w14:paraId="2A3A2A0D" w14:textId="77777777" w:rsidR="00E0569A" w:rsidRPr="006A48F7" w:rsidRDefault="00E0569A" w:rsidP="00E0569A">
      <w:pPr>
        <w:ind w:left="2127" w:hanging="276"/>
      </w:pPr>
      <w:r w:rsidRPr="006A48F7">
        <w:t>(c)inspection result to be entered and signed in a record book which shall be kept on the premises for that purpose.</w:t>
      </w:r>
    </w:p>
    <w:p w14:paraId="146BFF94" w14:textId="77777777" w:rsidR="00E0569A" w:rsidRPr="006A48F7" w:rsidRDefault="00E0569A" w:rsidP="00E0569A">
      <w:pPr>
        <w:ind w:left="1843" w:firstLine="8"/>
      </w:pPr>
    </w:p>
    <w:p w14:paraId="0E3895DA" w14:textId="77777777" w:rsidR="00E0569A" w:rsidRPr="006A48F7" w:rsidRDefault="00E0569A" w:rsidP="00E0569A">
      <w:pPr>
        <w:tabs>
          <w:tab w:val="left" w:pos="1800"/>
        </w:tabs>
        <w:ind w:left="1843" w:firstLine="8"/>
      </w:pPr>
      <w:r w:rsidRPr="006A48F7">
        <w:t>(d)to be properly maintained and that the maintenance records in this regard are kept on site.</w:t>
      </w:r>
    </w:p>
    <w:p w14:paraId="2BD991CE" w14:textId="77777777" w:rsidR="00E0569A" w:rsidRPr="006A48F7" w:rsidRDefault="00E0569A" w:rsidP="00E0569A"/>
    <w:p w14:paraId="54BB5BDC" w14:textId="77777777" w:rsidR="00E0569A" w:rsidRPr="006A48F7" w:rsidRDefault="00E0569A" w:rsidP="00E0569A">
      <w:pPr>
        <w:rPr>
          <w:b/>
        </w:rPr>
      </w:pPr>
      <w:r w:rsidRPr="006A48F7">
        <w:rPr>
          <w:b/>
        </w:rPr>
        <w:t>CSS. 32</w:t>
      </w:r>
      <w:r w:rsidRPr="006A48F7">
        <w:rPr>
          <w:b/>
        </w:rPr>
        <w:tab/>
        <w:t>Overhead Electrical Conductors (Electrical Machinery Regulations)</w:t>
      </w:r>
    </w:p>
    <w:p w14:paraId="32BFE076" w14:textId="77777777" w:rsidR="00E0569A" w:rsidRPr="006A48F7" w:rsidRDefault="00E0569A" w:rsidP="00E0569A"/>
    <w:p w14:paraId="0612EB08" w14:textId="77777777" w:rsidR="00E0569A" w:rsidRPr="006A48F7" w:rsidRDefault="00E0569A" w:rsidP="00E0569A">
      <w:pPr>
        <w:ind w:left="1418"/>
      </w:pPr>
      <w:r w:rsidRPr="006A48F7">
        <w:t>Work shall not be carried out in the vicinity of overhead electric conductors without permission of the RESPONSIBLE PERSON for the contract in writing and prior approval and compliance with the requirements of the City Electricity Department, ESKOM or any other operator or owner of the system.</w:t>
      </w:r>
    </w:p>
    <w:p w14:paraId="1ECF556B" w14:textId="77777777" w:rsidR="00E0569A" w:rsidRPr="006A48F7" w:rsidRDefault="00E0569A" w:rsidP="00E0569A"/>
    <w:p w14:paraId="130CB69A" w14:textId="77777777" w:rsidR="00E0569A" w:rsidRPr="006A48F7" w:rsidRDefault="00E0569A" w:rsidP="00E0569A">
      <w:pPr>
        <w:rPr>
          <w:b/>
        </w:rPr>
      </w:pPr>
      <w:r w:rsidRPr="006A48F7">
        <w:rPr>
          <w:b/>
        </w:rPr>
        <w:t>CSS. 33</w:t>
      </w:r>
      <w:r w:rsidRPr="006A48F7">
        <w:rPr>
          <w:b/>
        </w:rPr>
        <w:tab/>
        <w:t>Parking</w:t>
      </w:r>
    </w:p>
    <w:p w14:paraId="69C5E56B" w14:textId="77777777" w:rsidR="00E0569A" w:rsidRPr="006A48F7" w:rsidRDefault="00E0569A" w:rsidP="00E0569A">
      <w:pPr>
        <w:rPr>
          <w:b/>
        </w:rPr>
      </w:pPr>
    </w:p>
    <w:p w14:paraId="67FF31E7" w14:textId="77777777" w:rsidR="00E0569A" w:rsidRPr="006A48F7" w:rsidRDefault="00E0569A" w:rsidP="00E0569A">
      <w:pPr>
        <w:ind w:left="1418"/>
      </w:pPr>
      <w:r w:rsidRPr="006A48F7">
        <w:t>Electrical Contractor’s vehicles must only be parked in approved areas.</w:t>
      </w:r>
    </w:p>
    <w:p w14:paraId="442A6AAC" w14:textId="77777777" w:rsidR="00E0569A" w:rsidRDefault="00E0569A" w:rsidP="00E0569A">
      <w:pPr>
        <w:rPr>
          <w:b/>
        </w:rPr>
      </w:pPr>
    </w:p>
    <w:p w14:paraId="2A4B16B6" w14:textId="77777777" w:rsidR="00AC6A7B" w:rsidRDefault="00AC6A7B" w:rsidP="00E0569A">
      <w:pPr>
        <w:rPr>
          <w:b/>
        </w:rPr>
      </w:pPr>
    </w:p>
    <w:p w14:paraId="1DB30FDF" w14:textId="77777777" w:rsidR="00AC6A7B" w:rsidRPr="006A48F7" w:rsidRDefault="00AC6A7B" w:rsidP="00E0569A">
      <w:pPr>
        <w:rPr>
          <w:b/>
        </w:rPr>
      </w:pPr>
    </w:p>
    <w:p w14:paraId="7974A9FC" w14:textId="77777777" w:rsidR="00E0569A" w:rsidRPr="006A48F7" w:rsidRDefault="00E0569A" w:rsidP="00E0569A">
      <w:pPr>
        <w:rPr>
          <w:b/>
        </w:rPr>
      </w:pPr>
      <w:r w:rsidRPr="006A48F7">
        <w:rPr>
          <w:b/>
        </w:rPr>
        <w:t>CSS. 34</w:t>
      </w:r>
      <w:r w:rsidRPr="006A48F7">
        <w:rPr>
          <w:b/>
        </w:rPr>
        <w:tab/>
        <w:t>Personal Protective Equipment (General Safety Regulations 2)</w:t>
      </w:r>
    </w:p>
    <w:p w14:paraId="0BAA2FCC" w14:textId="77777777" w:rsidR="00E0569A" w:rsidRPr="006A48F7" w:rsidRDefault="00E0569A" w:rsidP="00E0569A"/>
    <w:p w14:paraId="1AF85358" w14:textId="77777777" w:rsidR="00E0569A" w:rsidRPr="006A48F7" w:rsidRDefault="00E0569A" w:rsidP="00E0569A">
      <w:pPr>
        <w:ind w:left="1418"/>
      </w:pPr>
      <w:r w:rsidRPr="006A48F7">
        <w:t>All necessary personal protective equipment must be supplied by the Principal Electrical Contractor and should be maintained in a good condition. All Electrical Contractors personnel and visitors must wear adequate equipment for personal protection such as safety helmets, goggles, gloves, special footwear etc. applicable to the particular activity being carried out.</w:t>
      </w:r>
    </w:p>
    <w:p w14:paraId="43A20D38" w14:textId="77777777" w:rsidR="00E0569A" w:rsidRPr="006A48F7" w:rsidRDefault="00E0569A" w:rsidP="00E0569A">
      <w:pPr>
        <w:rPr>
          <w:b/>
        </w:rPr>
      </w:pPr>
    </w:p>
    <w:p w14:paraId="3AE1E44D" w14:textId="77777777" w:rsidR="00E0569A" w:rsidRPr="006A48F7" w:rsidRDefault="00E0569A" w:rsidP="00E0569A">
      <w:pPr>
        <w:rPr>
          <w:b/>
        </w:rPr>
      </w:pPr>
      <w:r w:rsidRPr="006A48F7">
        <w:rPr>
          <w:b/>
        </w:rPr>
        <w:t>CSS. 35</w:t>
      </w:r>
      <w:r w:rsidRPr="006A48F7">
        <w:rPr>
          <w:b/>
        </w:rPr>
        <w:tab/>
        <w:t>Public Safety (Section 9)</w:t>
      </w:r>
    </w:p>
    <w:p w14:paraId="07003857" w14:textId="77777777" w:rsidR="00E0569A" w:rsidRPr="006A48F7" w:rsidRDefault="00E0569A" w:rsidP="00E0569A"/>
    <w:p w14:paraId="2E7E1755" w14:textId="77777777" w:rsidR="00E0569A" w:rsidRPr="006A48F7" w:rsidRDefault="00E0569A" w:rsidP="00E0569A">
      <w:pPr>
        <w:ind w:left="1418"/>
      </w:pPr>
      <w:r w:rsidRPr="006A48F7">
        <w:t>All necessary precautions must be taken to eliminate any hazards the general public might be exposed to as a result of the Electrical Contractors activities.</w:t>
      </w:r>
    </w:p>
    <w:p w14:paraId="3651D46C" w14:textId="77777777" w:rsidR="00E0569A" w:rsidRPr="006A48F7" w:rsidRDefault="00E0569A" w:rsidP="00E0569A"/>
    <w:p w14:paraId="7C4F0414" w14:textId="77777777" w:rsidR="00E0569A" w:rsidRPr="006A48F7" w:rsidRDefault="00E0569A" w:rsidP="00E0569A">
      <w:pPr>
        <w:rPr>
          <w:b/>
        </w:rPr>
      </w:pPr>
      <w:r w:rsidRPr="006A48F7">
        <w:rPr>
          <w:b/>
        </w:rPr>
        <w:t>CSS. 36</w:t>
      </w:r>
      <w:r w:rsidRPr="006A48F7">
        <w:rPr>
          <w:b/>
        </w:rPr>
        <w:tab/>
        <w:t>Refuse and Waste</w:t>
      </w:r>
    </w:p>
    <w:p w14:paraId="7E5C7317" w14:textId="77777777" w:rsidR="00E0569A" w:rsidRPr="006A48F7" w:rsidRDefault="00E0569A" w:rsidP="00E0569A"/>
    <w:p w14:paraId="3BB83510" w14:textId="77777777" w:rsidR="00E0569A" w:rsidRPr="006A48F7" w:rsidRDefault="00E0569A" w:rsidP="00E0569A">
      <w:pPr>
        <w:ind w:left="1418"/>
      </w:pPr>
      <w:r w:rsidRPr="006A48F7">
        <w:t xml:space="preserve">Burning of refuse is not permitted. Arrangements for the disposal of refuse are to be made with the </w:t>
      </w:r>
      <w:r w:rsidR="008E0C7A">
        <w:t>WINNIE MADIKIZELA MANDELA LOCAL MUNICIPALITY</w:t>
      </w:r>
      <w:r w:rsidRPr="006A48F7">
        <w:t xml:space="preserve"> Waste Management Department.</w:t>
      </w:r>
    </w:p>
    <w:p w14:paraId="24D87C75" w14:textId="77777777" w:rsidR="00E0569A" w:rsidRPr="006A48F7" w:rsidRDefault="00E0569A" w:rsidP="00E0569A"/>
    <w:p w14:paraId="202B5F96" w14:textId="77777777" w:rsidR="00E0569A" w:rsidRPr="006A48F7" w:rsidRDefault="00E0569A" w:rsidP="00E0569A">
      <w:pPr>
        <w:rPr>
          <w:b/>
        </w:rPr>
      </w:pPr>
      <w:r w:rsidRPr="006A48F7">
        <w:rPr>
          <w:b/>
        </w:rPr>
        <w:t>CSS. 37</w:t>
      </w:r>
      <w:r w:rsidRPr="006A48F7">
        <w:rPr>
          <w:b/>
        </w:rPr>
        <w:tab/>
        <w:t>Reinforcing</w:t>
      </w:r>
    </w:p>
    <w:p w14:paraId="3AFEB11E" w14:textId="77777777" w:rsidR="00E0569A" w:rsidRPr="006A48F7" w:rsidRDefault="00E0569A" w:rsidP="00E0569A">
      <w:pPr>
        <w:rPr>
          <w:b/>
        </w:rPr>
      </w:pPr>
    </w:p>
    <w:p w14:paraId="57DDAB81" w14:textId="77777777" w:rsidR="00E0569A" w:rsidRPr="006A48F7" w:rsidRDefault="00E0569A" w:rsidP="00E0569A">
      <w:pPr>
        <w:ind w:left="1418"/>
      </w:pPr>
      <w:r w:rsidRPr="006A48F7">
        <w:t>Access to reinforcement of small diameter, which is cast in and could cause impalement of a person falling up against or onto such bars is to be restricted. Where access ways cannot be horizontally displaced above such reinforcement, then the ends of such bars should be bent over (radius curve) to ensure that the bars are out of the contact plane.</w:t>
      </w:r>
    </w:p>
    <w:p w14:paraId="6E096B5F" w14:textId="77777777" w:rsidR="00E0569A" w:rsidRPr="006A48F7" w:rsidRDefault="00E0569A" w:rsidP="00E0569A"/>
    <w:p w14:paraId="7A6910D9" w14:textId="77777777" w:rsidR="00E0569A" w:rsidRPr="006A48F7" w:rsidRDefault="00E0569A" w:rsidP="00E0569A">
      <w:pPr>
        <w:rPr>
          <w:b/>
        </w:rPr>
      </w:pPr>
      <w:r w:rsidRPr="006A48F7">
        <w:rPr>
          <w:b/>
        </w:rPr>
        <w:t>CSS. 38</w:t>
      </w:r>
      <w:r w:rsidRPr="006A48F7">
        <w:rPr>
          <w:b/>
        </w:rPr>
        <w:tab/>
        <w:t>Reporting of accidents (GAR 8&amp;9 24)</w:t>
      </w:r>
    </w:p>
    <w:p w14:paraId="2BB8400E" w14:textId="77777777" w:rsidR="00E0569A" w:rsidRPr="006A48F7" w:rsidRDefault="00E0569A" w:rsidP="00E0569A"/>
    <w:p w14:paraId="567E303A" w14:textId="77777777" w:rsidR="00E0569A" w:rsidRPr="006A48F7" w:rsidRDefault="00E0569A" w:rsidP="00E0569A">
      <w:pPr>
        <w:ind w:left="1418"/>
      </w:pPr>
      <w:r w:rsidRPr="006A48F7">
        <w:t xml:space="preserve">It must be noted that any reportable accident or machine failure relative to the contract must be reported by the Electrical Contractor to the Department of Labour as required under OHS Act of 1993. A copy of all such reports must be made available to the Municipal Supervising Official. </w:t>
      </w:r>
    </w:p>
    <w:p w14:paraId="420D046D" w14:textId="77777777" w:rsidR="00E0569A" w:rsidRPr="006A48F7" w:rsidRDefault="00E0569A" w:rsidP="00E0569A"/>
    <w:p w14:paraId="086F9DE5" w14:textId="77777777" w:rsidR="00E0569A" w:rsidRPr="006A48F7" w:rsidRDefault="00E0569A" w:rsidP="00E0569A">
      <w:pPr>
        <w:rPr>
          <w:b/>
        </w:rPr>
      </w:pPr>
      <w:r w:rsidRPr="006A48F7">
        <w:rPr>
          <w:b/>
        </w:rPr>
        <w:t>CSS. 39</w:t>
      </w:r>
      <w:r w:rsidRPr="006A48F7">
        <w:rPr>
          <w:b/>
        </w:rPr>
        <w:tab/>
        <w:t>Responsibility (Section 8 &amp; 13)</w:t>
      </w:r>
    </w:p>
    <w:p w14:paraId="3D091AEE" w14:textId="77777777" w:rsidR="00E0569A" w:rsidRPr="006A48F7" w:rsidRDefault="00E0569A" w:rsidP="00E0569A"/>
    <w:p w14:paraId="215AF3E8" w14:textId="77777777" w:rsidR="00E0569A" w:rsidRPr="006A48F7" w:rsidRDefault="00E0569A" w:rsidP="00E0569A">
      <w:pPr>
        <w:ind w:left="1418"/>
      </w:pPr>
      <w:r w:rsidRPr="006A48F7">
        <w:t xml:space="preserve">The Electrical Contractor will be responsible for ensuring that each and every one of his employees, agents, sub-Electrical Contractors, suppliers or any other person having authorized access to the site of the works is acquainted with these specifications and receive induction training. </w:t>
      </w:r>
    </w:p>
    <w:p w14:paraId="394BBDC9" w14:textId="77777777" w:rsidR="00E0569A" w:rsidRPr="006A48F7" w:rsidRDefault="00E0569A" w:rsidP="00E0569A"/>
    <w:p w14:paraId="29BC8BD5" w14:textId="77777777" w:rsidR="00E0569A" w:rsidRPr="006A48F7" w:rsidRDefault="00E0569A" w:rsidP="00E0569A">
      <w:pPr>
        <w:rPr>
          <w:b/>
        </w:rPr>
      </w:pPr>
      <w:r w:rsidRPr="006A48F7">
        <w:rPr>
          <w:b/>
        </w:rPr>
        <w:t>CSS. 40</w:t>
      </w:r>
      <w:r w:rsidRPr="006A48F7">
        <w:rPr>
          <w:b/>
        </w:rPr>
        <w:tab/>
        <w:t>Road works</w:t>
      </w:r>
    </w:p>
    <w:p w14:paraId="414D2C9E" w14:textId="77777777" w:rsidR="00E0569A" w:rsidRPr="006A48F7" w:rsidRDefault="00E0569A" w:rsidP="00E0569A"/>
    <w:p w14:paraId="48B572C1" w14:textId="77777777" w:rsidR="00E0569A" w:rsidRPr="006A48F7" w:rsidRDefault="00E0569A" w:rsidP="00E0569A">
      <w:pPr>
        <w:ind w:left="1418"/>
      </w:pPr>
      <w:r w:rsidRPr="006A48F7">
        <w:t>The Electrical Contractor must ensure that he complies with all the relevant road traffic regulations when performing road works. See also Sign Posting and Notices (CSS. 44).</w:t>
      </w:r>
    </w:p>
    <w:p w14:paraId="74002948" w14:textId="77777777" w:rsidR="00E0569A" w:rsidRPr="006A48F7" w:rsidRDefault="00E0569A" w:rsidP="00E0569A"/>
    <w:p w14:paraId="453CA0D3" w14:textId="77777777" w:rsidR="00E0569A" w:rsidRPr="006A48F7" w:rsidRDefault="00E0569A" w:rsidP="00E0569A">
      <w:pPr>
        <w:rPr>
          <w:b/>
        </w:rPr>
      </w:pPr>
      <w:r w:rsidRPr="006A48F7">
        <w:rPr>
          <w:b/>
        </w:rPr>
        <w:t>CSS. 41</w:t>
      </w:r>
      <w:r w:rsidRPr="006A48F7">
        <w:rPr>
          <w:b/>
        </w:rPr>
        <w:tab/>
        <w:t>Security on Municipal premises</w:t>
      </w:r>
    </w:p>
    <w:p w14:paraId="41F28742" w14:textId="77777777" w:rsidR="00E0569A" w:rsidRPr="006A48F7" w:rsidRDefault="00E0569A" w:rsidP="00E0569A">
      <w:pPr>
        <w:rPr>
          <w:b/>
        </w:rPr>
      </w:pPr>
    </w:p>
    <w:p w14:paraId="103BC932" w14:textId="15821A69" w:rsidR="00E0569A" w:rsidRPr="006A48F7" w:rsidRDefault="00E0569A" w:rsidP="00E0569A">
      <w:pPr>
        <w:tabs>
          <w:tab w:val="left" w:pos="1843"/>
        </w:tabs>
        <w:ind w:left="1843" w:hanging="425"/>
      </w:pPr>
      <w:r w:rsidRPr="006A48F7">
        <w:t>(1)</w:t>
      </w:r>
      <w:r w:rsidRPr="006A48F7">
        <w:tab/>
        <w:t xml:space="preserve">The </w:t>
      </w:r>
      <w:r w:rsidR="008E0C7A">
        <w:t>Winnie Madikizela Mandela Local Municipality</w:t>
      </w:r>
      <w:r w:rsidR="00B63374">
        <w:t xml:space="preserve"> </w:t>
      </w:r>
      <w:r w:rsidRPr="006A48F7">
        <w:t>reserves the right for persons authorized by the Municipality to admit any person onto its premises, or to refuse admission, for whatever reason.</w:t>
      </w:r>
    </w:p>
    <w:p w14:paraId="60A22AF3" w14:textId="77777777" w:rsidR="00E0569A" w:rsidRPr="006A48F7" w:rsidRDefault="00E0569A" w:rsidP="00E0569A">
      <w:pPr>
        <w:tabs>
          <w:tab w:val="left" w:pos="1843"/>
        </w:tabs>
        <w:ind w:firstLine="8"/>
      </w:pPr>
    </w:p>
    <w:p w14:paraId="4856976D" w14:textId="154D7714" w:rsidR="00E0569A" w:rsidRPr="006A48F7" w:rsidRDefault="00E0569A" w:rsidP="00E0569A">
      <w:pPr>
        <w:tabs>
          <w:tab w:val="left" w:pos="1843"/>
        </w:tabs>
        <w:ind w:left="1843" w:hanging="425"/>
      </w:pPr>
      <w:r>
        <w:t>(</w:t>
      </w:r>
      <w:r w:rsidRPr="006A48F7">
        <w:t>2</w:t>
      </w:r>
      <w:r>
        <w:t>)</w:t>
      </w:r>
      <w:r w:rsidRPr="006A48F7">
        <w:tab/>
        <w:t xml:space="preserve">The </w:t>
      </w:r>
      <w:r w:rsidR="008E0C7A">
        <w:t>Winnie Madikizela Mandela Local Municipality</w:t>
      </w:r>
      <w:r w:rsidR="00B63374">
        <w:t xml:space="preserve"> </w:t>
      </w:r>
      <w:r w:rsidRPr="006A48F7">
        <w:t xml:space="preserve">reserves the right for persons authorized by the </w:t>
      </w:r>
      <w:r w:rsidR="008E0C7A">
        <w:t>Winnie Madikizela Mandela Local Municipality</w:t>
      </w:r>
      <w:r w:rsidRPr="006A48F7">
        <w:t xml:space="preserve"> to search all persons, personal property, containers and vehicles should this be deemed necessary.</w:t>
      </w:r>
    </w:p>
    <w:p w14:paraId="3CFC00B2" w14:textId="77777777" w:rsidR="00E0569A" w:rsidRPr="006A48F7" w:rsidRDefault="00E0569A" w:rsidP="00E0569A">
      <w:pPr>
        <w:tabs>
          <w:tab w:val="left" w:pos="1843"/>
        </w:tabs>
        <w:ind w:firstLine="8"/>
      </w:pPr>
    </w:p>
    <w:p w14:paraId="2AB38D2C" w14:textId="77777777" w:rsidR="00E0569A" w:rsidRPr="006A48F7" w:rsidRDefault="00E0569A" w:rsidP="00E0569A">
      <w:pPr>
        <w:tabs>
          <w:tab w:val="left" w:pos="1843"/>
        </w:tabs>
        <w:ind w:left="1843" w:hanging="425"/>
      </w:pPr>
      <w:r>
        <w:t>(</w:t>
      </w:r>
      <w:r w:rsidRPr="006A48F7">
        <w:t>3</w:t>
      </w:r>
      <w:r>
        <w:t>)</w:t>
      </w:r>
      <w:r w:rsidRPr="006A48F7">
        <w:tab/>
        <w:t>All articles and equipment brought onto, or leaving the premises, shall be declared to the Security Officer / Guards on duty. Where necessary, permits should be obtained and produced when requested to do so. Only persons with valid identification will be permitted to enter premises.</w:t>
      </w:r>
    </w:p>
    <w:p w14:paraId="453BA906" w14:textId="77777777" w:rsidR="00E0569A" w:rsidRPr="006A48F7" w:rsidRDefault="00E0569A" w:rsidP="00E0569A">
      <w:pPr>
        <w:tabs>
          <w:tab w:val="left" w:pos="1843"/>
        </w:tabs>
        <w:ind w:firstLine="8"/>
      </w:pPr>
    </w:p>
    <w:p w14:paraId="1CD0356E" w14:textId="1393AEA0" w:rsidR="00E0569A" w:rsidRPr="006A48F7" w:rsidRDefault="00E0569A" w:rsidP="00E0569A">
      <w:pPr>
        <w:tabs>
          <w:tab w:val="left" w:pos="1843"/>
        </w:tabs>
        <w:ind w:left="1843" w:hanging="425"/>
      </w:pPr>
      <w:r>
        <w:t>(</w:t>
      </w:r>
      <w:r w:rsidRPr="006A48F7">
        <w:t>4</w:t>
      </w:r>
      <w:r>
        <w:t>)</w:t>
      </w:r>
      <w:r w:rsidRPr="006A48F7">
        <w:tab/>
        <w:t xml:space="preserve">Contract workers shall not enter any section of the premises other than where they have been authorized to work, unless accompanied by a </w:t>
      </w:r>
      <w:r w:rsidR="008E0C7A">
        <w:t>Winnie Madikizela Mandela Local Municipality</w:t>
      </w:r>
      <w:r w:rsidR="00B63374">
        <w:t xml:space="preserve"> </w:t>
      </w:r>
      <w:r w:rsidRPr="006A48F7">
        <w:t>official.</w:t>
      </w:r>
    </w:p>
    <w:p w14:paraId="7A9E862A" w14:textId="77777777" w:rsidR="00E0569A" w:rsidRPr="006A48F7" w:rsidRDefault="00E0569A" w:rsidP="00E0569A">
      <w:pPr>
        <w:tabs>
          <w:tab w:val="left" w:pos="1843"/>
        </w:tabs>
        <w:ind w:firstLine="8"/>
      </w:pPr>
    </w:p>
    <w:p w14:paraId="2E8DE4DB" w14:textId="16CB76B1" w:rsidR="00E0569A" w:rsidRPr="006A48F7" w:rsidRDefault="00E0569A" w:rsidP="00E0569A">
      <w:pPr>
        <w:tabs>
          <w:tab w:val="left" w:pos="1843"/>
        </w:tabs>
        <w:ind w:left="1843" w:hanging="425"/>
      </w:pPr>
      <w:r>
        <w:t>(</w:t>
      </w:r>
      <w:r w:rsidRPr="006A48F7">
        <w:t>5</w:t>
      </w:r>
      <w:r>
        <w:t>)</w:t>
      </w:r>
      <w:r w:rsidRPr="006A48F7">
        <w:tab/>
        <w:t xml:space="preserve">All persons shall prominently display their company identification or the </w:t>
      </w:r>
      <w:r w:rsidR="008E0C7A">
        <w:t>Winnie Madikizela Mandela Local Municipality</w:t>
      </w:r>
      <w:r w:rsidR="00B63374">
        <w:t xml:space="preserve"> </w:t>
      </w:r>
      <w:r w:rsidRPr="006A48F7">
        <w:t>Visitors pass issued to them by the Security Guard at their point of entry. Passes must be returned to the Security Guard on leaving the premises.</w:t>
      </w:r>
    </w:p>
    <w:p w14:paraId="1491791B" w14:textId="77777777" w:rsidR="00E0569A" w:rsidRPr="006A48F7" w:rsidRDefault="00E0569A" w:rsidP="00E0569A">
      <w:pPr>
        <w:tabs>
          <w:tab w:val="left" w:pos="1843"/>
        </w:tabs>
        <w:ind w:firstLine="8"/>
      </w:pPr>
    </w:p>
    <w:p w14:paraId="2BDFC897" w14:textId="77777777" w:rsidR="00E0569A" w:rsidRPr="006A48F7" w:rsidRDefault="00E0569A" w:rsidP="00E0569A">
      <w:pPr>
        <w:tabs>
          <w:tab w:val="left" w:pos="1843"/>
        </w:tabs>
        <w:ind w:left="1843" w:hanging="425"/>
      </w:pPr>
      <w:r>
        <w:t>(</w:t>
      </w:r>
      <w:r w:rsidRPr="006A48F7">
        <w:t>6</w:t>
      </w:r>
      <w:r>
        <w:t>)</w:t>
      </w:r>
      <w:r w:rsidRPr="006A48F7">
        <w:tab/>
        <w:t xml:space="preserve">Cameras, tape recorders and / or any other photographic or recording equipment of a similar nature may not be brought onto the premises without permission from Management of the </w:t>
      </w:r>
      <w:r w:rsidR="008E0C7A">
        <w:t>Winnie Madikizela Mandela Local Municipality</w:t>
      </w:r>
    </w:p>
    <w:p w14:paraId="431F2325" w14:textId="77777777" w:rsidR="00E0569A" w:rsidRPr="006A48F7" w:rsidRDefault="00E0569A" w:rsidP="00E0569A">
      <w:pPr>
        <w:tabs>
          <w:tab w:val="left" w:pos="1843"/>
        </w:tabs>
        <w:ind w:firstLine="8"/>
      </w:pPr>
    </w:p>
    <w:p w14:paraId="1C941790" w14:textId="2DADECA4" w:rsidR="00E0569A" w:rsidRPr="006A48F7" w:rsidRDefault="00E0569A" w:rsidP="00E0569A">
      <w:pPr>
        <w:tabs>
          <w:tab w:val="left" w:pos="1843"/>
        </w:tabs>
        <w:ind w:left="1843" w:hanging="425"/>
      </w:pPr>
      <w:r>
        <w:t>(</w:t>
      </w:r>
      <w:r w:rsidRPr="006A48F7">
        <w:t>7</w:t>
      </w:r>
      <w:r>
        <w:t>)</w:t>
      </w:r>
      <w:r w:rsidRPr="006A48F7">
        <w:tab/>
        <w:t xml:space="preserve">Any person found tampering with </w:t>
      </w:r>
      <w:r w:rsidR="008E0C7A">
        <w:t>Winnie Madikizela Mandela Local Municipality</w:t>
      </w:r>
      <w:r w:rsidR="00B63374">
        <w:t xml:space="preserve"> </w:t>
      </w:r>
      <w:r w:rsidRPr="006A48F7">
        <w:t>equipment or pilfering; or apparently under the influence of alcohol or drugs, will be removed from the site and may be charged.</w:t>
      </w:r>
    </w:p>
    <w:p w14:paraId="7858AFF9" w14:textId="77777777" w:rsidR="00E0569A" w:rsidRPr="006A48F7" w:rsidRDefault="00E0569A" w:rsidP="00E0569A">
      <w:pPr>
        <w:tabs>
          <w:tab w:val="left" w:pos="1843"/>
        </w:tabs>
        <w:ind w:firstLine="8"/>
      </w:pPr>
    </w:p>
    <w:p w14:paraId="7D63DA4A" w14:textId="77777777" w:rsidR="00E0569A" w:rsidRPr="006A48F7" w:rsidRDefault="00E0569A" w:rsidP="00E0569A">
      <w:pPr>
        <w:tabs>
          <w:tab w:val="left" w:pos="1843"/>
        </w:tabs>
        <w:ind w:left="1843" w:hanging="425"/>
      </w:pPr>
      <w:r>
        <w:t>(</w:t>
      </w:r>
      <w:r w:rsidRPr="006A48F7">
        <w:t>8</w:t>
      </w:r>
      <w:r>
        <w:t>)</w:t>
      </w:r>
      <w:r w:rsidRPr="006A48F7">
        <w:tab/>
        <w:t>No intoxicating liquor, habit forming drugs, dangerous weapons or firearms may be brought onto the premises.</w:t>
      </w:r>
    </w:p>
    <w:p w14:paraId="7ABA4C61" w14:textId="77777777" w:rsidR="00E0569A" w:rsidRPr="006A48F7" w:rsidRDefault="00E0569A" w:rsidP="00E0569A">
      <w:pPr>
        <w:tabs>
          <w:tab w:val="left" w:pos="1843"/>
        </w:tabs>
        <w:ind w:firstLine="8"/>
      </w:pPr>
    </w:p>
    <w:p w14:paraId="58111D0C" w14:textId="77777777" w:rsidR="00E0569A" w:rsidRPr="006A48F7" w:rsidRDefault="00E0569A" w:rsidP="00E0569A">
      <w:pPr>
        <w:tabs>
          <w:tab w:val="left" w:pos="1843"/>
        </w:tabs>
        <w:ind w:firstLine="1418"/>
      </w:pPr>
      <w:r>
        <w:t>(</w:t>
      </w:r>
      <w:r w:rsidRPr="006A48F7">
        <w:t>9</w:t>
      </w:r>
      <w:r>
        <w:t>)</w:t>
      </w:r>
      <w:r w:rsidRPr="006A48F7">
        <w:tab/>
        <w:t>No person under the influence of intoxicating liquors or drugs shall enter the premises.</w:t>
      </w:r>
    </w:p>
    <w:p w14:paraId="23944049" w14:textId="77777777" w:rsidR="00E0569A" w:rsidRPr="006A48F7" w:rsidRDefault="00E0569A" w:rsidP="00E0569A">
      <w:pPr>
        <w:tabs>
          <w:tab w:val="left" w:pos="1843"/>
        </w:tabs>
        <w:ind w:firstLine="1418"/>
      </w:pPr>
    </w:p>
    <w:p w14:paraId="0972EBB7" w14:textId="77777777" w:rsidR="00E0569A" w:rsidRPr="006A48F7" w:rsidRDefault="00E0569A" w:rsidP="00E0569A">
      <w:pPr>
        <w:tabs>
          <w:tab w:val="left" w:pos="1843"/>
        </w:tabs>
        <w:ind w:left="1843" w:hanging="425"/>
      </w:pPr>
      <w:r>
        <w:t>(1</w:t>
      </w:r>
      <w:r w:rsidRPr="006A48F7">
        <w:t>0</w:t>
      </w:r>
      <w:r>
        <w:t>)</w:t>
      </w:r>
      <w:r w:rsidRPr="006A48F7">
        <w:tab/>
        <w:t>A person shall smoke in restricted / smoking areas only as demarcated by relevant lines or signs.</w:t>
      </w:r>
    </w:p>
    <w:p w14:paraId="18C991FE" w14:textId="77777777" w:rsidR="00E0569A" w:rsidRPr="006A48F7" w:rsidRDefault="00E0569A" w:rsidP="00E0569A">
      <w:pPr>
        <w:tabs>
          <w:tab w:val="left" w:pos="1843"/>
        </w:tabs>
        <w:ind w:firstLine="8"/>
      </w:pPr>
    </w:p>
    <w:p w14:paraId="07F26DD5" w14:textId="67BDDC60" w:rsidR="00E0569A" w:rsidRPr="006A48F7" w:rsidRDefault="00E0569A" w:rsidP="00E0569A">
      <w:pPr>
        <w:tabs>
          <w:tab w:val="left" w:pos="1843"/>
        </w:tabs>
        <w:ind w:left="1843" w:hanging="425"/>
      </w:pPr>
      <w:r>
        <w:t>(</w:t>
      </w:r>
      <w:r w:rsidRPr="006A48F7">
        <w:t>11</w:t>
      </w:r>
      <w:r>
        <w:t>)</w:t>
      </w:r>
      <w:r w:rsidRPr="006A48F7">
        <w:tab/>
        <w:t xml:space="preserve">The Electrical Contractor shall ensure that all equipment, tools and materials are kept under lock and key. The </w:t>
      </w:r>
      <w:r w:rsidR="008E0C7A">
        <w:t>Winnie Madikizela Mandela Local Municipality</w:t>
      </w:r>
      <w:r w:rsidR="00B63374">
        <w:t xml:space="preserve"> </w:t>
      </w:r>
      <w:r w:rsidRPr="006A48F7">
        <w:t>is not responsible for the loss of any equipment, tools or material of the Electrical Contractor or his employees as a result of any cause whatsoever.</w:t>
      </w:r>
    </w:p>
    <w:p w14:paraId="7A6C2C76" w14:textId="77777777" w:rsidR="00E0569A" w:rsidRPr="006A48F7" w:rsidRDefault="00E0569A" w:rsidP="00E0569A">
      <w:pPr>
        <w:rPr>
          <w:b/>
        </w:rPr>
      </w:pPr>
    </w:p>
    <w:p w14:paraId="22F2B1E4" w14:textId="77777777" w:rsidR="00E0569A" w:rsidRPr="006A48F7" w:rsidRDefault="00E0569A" w:rsidP="00E0569A">
      <w:pPr>
        <w:rPr>
          <w:b/>
        </w:rPr>
      </w:pPr>
    </w:p>
    <w:p w14:paraId="539F3797" w14:textId="77777777" w:rsidR="00E0569A" w:rsidRPr="006A48F7" w:rsidRDefault="00E0569A" w:rsidP="00E0569A">
      <w:pPr>
        <w:rPr>
          <w:b/>
        </w:rPr>
      </w:pPr>
      <w:r w:rsidRPr="006A48F7">
        <w:rPr>
          <w:b/>
        </w:rPr>
        <w:t>CSS. 42</w:t>
      </w:r>
      <w:r w:rsidRPr="006A48F7">
        <w:rPr>
          <w:b/>
        </w:rPr>
        <w:tab/>
        <w:t>Service Connections</w:t>
      </w:r>
    </w:p>
    <w:p w14:paraId="1E248BCD" w14:textId="77777777" w:rsidR="00E0569A" w:rsidRPr="006A48F7" w:rsidRDefault="00E0569A" w:rsidP="00E0569A">
      <w:pPr>
        <w:rPr>
          <w:b/>
        </w:rPr>
      </w:pPr>
    </w:p>
    <w:p w14:paraId="7B13F92E" w14:textId="77777777" w:rsidR="00E0569A" w:rsidRPr="006A48F7" w:rsidRDefault="00E0569A" w:rsidP="00E0569A">
      <w:pPr>
        <w:ind w:left="1418"/>
      </w:pPr>
      <w:r w:rsidRPr="006A48F7">
        <w:t>Under no circumstances will any Electrical Contractor couple up to any water, electricity, compressed air, steam or other piped services without first obtaining the written permission from the Supervising Official. All connections for which permission has been granted must be switched off before leaving the site.</w:t>
      </w:r>
    </w:p>
    <w:p w14:paraId="484B6561" w14:textId="77777777" w:rsidR="00E0569A" w:rsidRPr="006A48F7" w:rsidRDefault="00E0569A" w:rsidP="00E0569A"/>
    <w:p w14:paraId="0F7D03E5" w14:textId="77777777" w:rsidR="00E0569A" w:rsidRPr="006A48F7" w:rsidRDefault="00E0569A" w:rsidP="00E0569A">
      <w:pPr>
        <w:rPr>
          <w:b/>
        </w:rPr>
      </w:pPr>
      <w:r w:rsidRPr="006A48F7">
        <w:rPr>
          <w:b/>
        </w:rPr>
        <w:t>CSS. 43</w:t>
      </w:r>
      <w:r w:rsidRPr="006A48F7">
        <w:rPr>
          <w:b/>
        </w:rPr>
        <w:tab/>
        <w:t>Signposting and Notices</w:t>
      </w:r>
    </w:p>
    <w:p w14:paraId="4A0B30DF" w14:textId="77777777" w:rsidR="00E0569A" w:rsidRPr="006A48F7" w:rsidRDefault="00E0569A" w:rsidP="00E0569A"/>
    <w:p w14:paraId="2A5EBC32" w14:textId="77777777" w:rsidR="00E0569A" w:rsidRPr="006A48F7" w:rsidRDefault="00E0569A" w:rsidP="00E0569A">
      <w:pPr>
        <w:ind w:left="1418"/>
      </w:pPr>
      <w:r w:rsidRPr="006A48F7">
        <w:t>All notices and signs on municipal premises must be adhered to at all times. Electrical Contractors must familiarize themselves with the standard symbolic safety signs. It might be necessary for the Electrical Contractor to erect signs to warn against hazards and dangers at work sites and road work. The Safety and / or Traffic Department can be approached for advice in this regard.</w:t>
      </w:r>
    </w:p>
    <w:p w14:paraId="0F669432" w14:textId="77777777" w:rsidR="00E0569A" w:rsidRPr="006A48F7" w:rsidRDefault="00E0569A" w:rsidP="00E0569A"/>
    <w:p w14:paraId="6D500752" w14:textId="77777777" w:rsidR="00E0569A" w:rsidRPr="006A48F7" w:rsidRDefault="00E0569A" w:rsidP="00E0569A">
      <w:pPr>
        <w:rPr>
          <w:b/>
        </w:rPr>
      </w:pPr>
      <w:r w:rsidRPr="006A48F7">
        <w:rPr>
          <w:b/>
        </w:rPr>
        <w:t>CSS. 44</w:t>
      </w:r>
      <w:r w:rsidRPr="006A48F7">
        <w:rPr>
          <w:b/>
        </w:rPr>
        <w:tab/>
        <w:t>Speed Limit</w:t>
      </w:r>
    </w:p>
    <w:p w14:paraId="3235C7BB" w14:textId="77777777" w:rsidR="00E0569A" w:rsidRPr="006A48F7" w:rsidRDefault="00E0569A" w:rsidP="00E0569A"/>
    <w:p w14:paraId="543C1CFC" w14:textId="77777777" w:rsidR="00E0569A" w:rsidRPr="006A48F7" w:rsidRDefault="00E0569A" w:rsidP="00E0569A">
      <w:pPr>
        <w:ind w:left="1418"/>
      </w:pPr>
      <w:r w:rsidRPr="006A48F7">
        <w:t>All vehicles must be driven with due consideration to personnel and property. Adherence to speed limits is of utmost importance.</w:t>
      </w:r>
    </w:p>
    <w:p w14:paraId="2130D766" w14:textId="77777777" w:rsidR="00E0569A" w:rsidRPr="006A48F7" w:rsidRDefault="00E0569A" w:rsidP="00E0569A"/>
    <w:p w14:paraId="69C43473" w14:textId="77777777" w:rsidR="00E0569A" w:rsidRPr="006A48F7" w:rsidRDefault="00E0569A" w:rsidP="00E0569A">
      <w:pPr>
        <w:rPr>
          <w:b/>
        </w:rPr>
      </w:pPr>
      <w:r w:rsidRPr="006A48F7">
        <w:rPr>
          <w:b/>
        </w:rPr>
        <w:t>CSS. 45</w:t>
      </w:r>
      <w:r w:rsidRPr="006A48F7">
        <w:rPr>
          <w:b/>
        </w:rPr>
        <w:tab/>
        <w:t>Spillages</w:t>
      </w:r>
    </w:p>
    <w:p w14:paraId="271D1C29" w14:textId="77777777" w:rsidR="00E0569A" w:rsidRPr="006A48F7" w:rsidRDefault="00E0569A" w:rsidP="00E0569A"/>
    <w:p w14:paraId="22CE1874" w14:textId="25CC3377" w:rsidR="00E0569A" w:rsidRPr="006A48F7" w:rsidRDefault="00E0569A" w:rsidP="00E0569A">
      <w:pPr>
        <w:ind w:left="1418"/>
      </w:pPr>
      <w:r w:rsidRPr="006A48F7">
        <w:t xml:space="preserve">Should the operations of the Electrical Contractor cause the accidental spillage of oils, grease, corrosive, inflammable, abrasive, toxic or any other substance that could result in injury, impairment to persons, environmental pollution or operating plant and equipment, then such spillage shall be removed and surfaces made clean and safe and, where necessary, restored to their previous condition immediately upon such request being made by any authorised </w:t>
      </w:r>
      <w:r w:rsidR="008E0C7A">
        <w:t>Winnie Madikizela Mandela Local Municipality</w:t>
      </w:r>
      <w:r w:rsidR="00B63374">
        <w:t xml:space="preserve"> </w:t>
      </w:r>
      <w:r w:rsidRPr="006A48F7">
        <w:t>Official.</w:t>
      </w:r>
    </w:p>
    <w:p w14:paraId="578CDF86" w14:textId="77777777" w:rsidR="00E0569A" w:rsidRPr="006A48F7" w:rsidRDefault="00E0569A" w:rsidP="00E0569A"/>
    <w:p w14:paraId="5267F929" w14:textId="77777777" w:rsidR="00E0569A" w:rsidRPr="006A48F7" w:rsidRDefault="00E0569A" w:rsidP="00E0569A"/>
    <w:p w14:paraId="79CE7FCB" w14:textId="77777777" w:rsidR="00E0569A" w:rsidRPr="006A48F7" w:rsidRDefault="00E0569A" w:rsidP="00E0569A">
      <w:pPr>
        <w:rPr>
          <w:b/>
          <w:bCs/>
        </w:rPr>
      </w:pPr>
      <w:r w:rsidRPr="006A48F7">
        <w:rPr>
          <w:b/>
          <w:bCs/>
        </w:rPr>
        <w:t>CSS. 46</w:t>
      </w:r>
      <w:r w:rsidRPr="006A48F7">
        <w:rPr>
          <w:b/>
          <w:bCs/>
        </w:rPr>
        <w:tab/>
        <w:t>Structures</w:t>
      </w:r>
    </w:p>
    <w:p w14:paraId="02099027" w14:textId="77777777" w:rsidR="00E0569A" w:rsidRPr="006A48F7" w:rsidRDefault="00E0569A" w:rsidP="00E0569A"/>
    <w:p w14:paraId="43EBCFF4" w14:textId="77777777" w:rsidR="00E0569A" w:rsidRPr="006A48F7" w:rsidRDefault="00E0569A" w:rsidP="00E0569A">
      <w:pPr>
        <w:tabs>
          <w:tab w:val="left" w:pos="1843"/>
        </w:tabs>
        <w:ind w:firstLine="1418"/>
      </w:pPr>
      <w:r w:rsidRPr="006A48F7">
        <w:t>(1)</w:t>
      </w:r>
      <w:r w:rsidRPr="006A48F7">
        <w:tab/>
        <w:t xml:space="preserve">A </w:t>
      </w:r>
      <w:r w:rsidRPr="006A48F7">
        <w:rPr>
          <w:b/>
        </w:rPr>
        <w:t>Electrical Contractor</w:t>
      </w:r>
      <w:r w:rsidRPr="006A48F7">
        <w:t xml:space="preserve"> shall ensure that:</w:t>
      </w:r>
    </w:p>
    <w:p w14:paraId="4895AECA" w14:textId="77777777" w:rsidR="00E0569A" w:rsidRPr="006A48F7" w:rsidRDefault="00E0569A" w:rsidP="00E0569A">
      <w:pPr>
        <w:tabs>
          <w:tab w:val="left" w:pos="1843"/>
        </w:tabs>
        <w:ind w:firstLine="1418"/>
      </w:pPr>
    </w:p>
    <w:p w14:paraId="315F627C" w14:textId="77777777" w:rsidR="00E0569A" w:rsidRPr="006A48F7" w:rsidRDefault="00E0569A" w:rsidP="00E0569A">
      <w:pPr>
        <w:tabs>
          <w:tab w:val="left" w:pos="1985"/>
        </w:tabs>
        <w:ind w:left="2127" w:hanging="284"/>
      </w:pPr>
      <w:r w:rsidRPr="006A48F7">
        <w:t>(a)all reasonably practicable steps are taken to prevent the uncontrolled collapse of any new or existing structure or any part thereof, which may become unstable or is in a temporary state of weakness or instability due to the carrying out of construction work; and</w:t>
      </w:r>
    </w:p>
    <w:p w14:paraId="3352067D" w14:textId="77777777" w:rsidR="00E0569A" w:rsidRPr="006A48F7" w:rsidRDefault="00E0569A" w:rsidP="00E0569A">
      <w:pPr>
        <w:tabs>
          <w:tab w:val="left" w:pos="1843"/>
        </w:tabs>
        <w:ind w:firstLine="1418"/>
      </w:pPr>
    </w:p>
    <w:p w14:paraId="6CCFC246" w14:textId="77777777" w:rsidR="00E0569A" w:rsidRPr="006A48F7" w:rsidRDefault="00E0569A" w:rsidP="00E0569A">
      <w:pPr>
        <w:tabs>
          <w:tab w:val="left" w:pos="1843"/>
        </w:tabs>
        <w:ind w:firstLine="1418"/>
      </w:pPr>
      <w:r w:rsidRPr="006A48F7">
        <w:tab/>
        <w:t>(b)no structure or part of a structure is loaded in a manner which would render it unsafe.</w:t>
      </w:r>
    </w:p>
    <w:p w14:paraId="795CE19A" w14:textId="77777777" w:rsidR="00E0569A" w:rsidRPr="006A48F7" w:rsidRDefault="00E0569A" w:rsidP="00E0569A">
      <w:pPr>
        <w:tabs>
          <w:tab w:val="left" w:pos="1843"/>
        </w:tabs>
        <w:ind w:firstLine="1418"/>
      </w:pPr>
    </w:p>
    <w:p w14:paraId="7B47B99E" w14:textId="77777777" w:rsidR="00E0569A" w:rsidRPr="006A48F7" w:rsidRDefault="00E0569A" w:rsidP="00E0569A">
      <w:pPr>
        <w:tabs>
          <w:tab w:val="left" w:pos="1843"/>
        </w:tabs>
        <w:ind w:firstLine="1418"/>
      </w:pPr>
      <w:r w:rsidRPr="006A48F7">
        <w:t>(2)</w:t>
      </w:r>
      <w:r w:rsidRPr="006A48F7">
        <w:tab/>
        <w:t xml:space="preserve">The </w:t>
      </w:r>
      <w:r w:rsidRPr="006A48F7">
        <w:rPr>
          <w:b/>
        </w:rPr>
        <w:t>designer</w:t>
      </w:r>
      <w:r w:rsidRPr="006A48F7">
        <w:t xml:space="preserve"> of a structure shall :</w:t>
      </w:r>
    </w:p>
    <w:p w14:paraId="09A8D92A" w14:textId="77777777" w:rsidR="00E0569A" w:rsidRPr="006A48F7" w:rsidRDefault="00E0569A" w:rsidP="00E0569A">
      <w:pPr>
        <w:tabs>
          <w:tab w:val="left" w:pos="1843"/>
        </w:tabs>
        <w:ind w:firstLine="1418"/>
      </w:pPr>
    </w:p>
    <w:p w14:paraId="2D9FCFFD" w14:textId="77777777" w:rsidR="00E0569A" w:rsidRPr="006A48F7" w:rsidRDefault="00E0569A" w:rsidP="00E0569A">
      <w:pPr>
        <w:tabs>
          <w:tab w:val="left" w:pos="1843"/>
        </w:tabs>
        <w:ind w:left="2127" w:hanging="284"/>
      </w:pPr>
      <w:r w:rsidRPr="006A48F7">
        <w:t xml:space="preserve">(a)before the contract is put out to </w:t>
      </w:r>
      <w:r>
        <w:t>Bid</w:t>
      </w:r>
      <w:r w:rsidRPr="006A48F7">
        <w:t>, make available to the client all relevant information about the design of the relevant structure that may affect the pricing of the construction work;</w:t>
      </w:r>
    </w:p>
    <w:p w14:paraId="66FAEB6F" w14:textId="77777777" w:rsidR="00E0569A" w:rsidRPr="006A48F7" w:rsidRDefault="00E0569A" w:rsidP="00E0569A">
      <w:pPr>
        <w:tabs>
          <w:tab w:val="left" w:pos="1843"/>
        </w:tabs>
        <w:ind w:left="1710" w:firstLine="1418"/>
        <w:rPr>
          <w:b/>
        </w:rPr>
      </w:pPr>
    </w:p>
    <w:p w14:paraId="4326E8F3" w14:textId="77777777" w:rsidR="00E0569A" w:rsidRPr="006A48F7" w:rsidRDefault="00E0569A" w:rsidP="00E0569A">
      <w:pPr>
        <w:tabs>
          <w:tab w:val="left" w:pos="1843"/>
        </w:tabs>
        <w:ind w:left="2127" w:hanging="284"/>
      </w:pPr>
      <w:r w:rsidRPr="006A48F7">
        <w:t>(b)inform the Electrical Contractor in writing of any known or anticipated dangers or hazards relating to the construction work, and make available all relevant information required for the safe execution of the work upon being designed or when the design is subsequently altered;</w:t>
      </w:r>
    </w:p>
    <w:p w14:paraId="46C39422" w14:textId="77777777" w:rsidR="00E0569A" w:rsidRPr="006A48F7" w:rsidRDefault="00E0569A" w:rsidP="00E0569A">
      <w:pPr>
        <w:tabs>
          <w:tab w:val="left" w:pos="1843"/>
        </w:tabs>
        <w:ind w:left="1710" w:firstLine="1418"/>
      </w:pPr>
    </w:p>
    <w:p w14:paraId="5816BEBB" w14:textId="77777777" w:rsidR="00E0569A" w:rsidRPr="006A48F7" w:rsidRDefault="00E0569A" w:rsidP="00E0569A">
      <w:pPr>
        <w:tabs>
          <w:tab w:val="left" w:pos="1843"/>
        </w:tabs>
        <w:ind w:left="2127" w:hanging="284"/>
      </w:pPr>
      <w:r w:rsidRPr="006A48F7">
        <w:t>(c)subject to the provisions of paragraph (a) and (b) ensure that the following information is included in a report and made available to the Electrical Contractor</w:t>
      </w:r>
    </w:p>
    <w:p w14:paraId="7B9FF8BA" w14:textId="77777777" w:rsidR="00E0569A" w:rsidRPr="006A48F7" w:rsidRDefault="00E0569A" w:rsidP="00E0569A">
      <w:pPr>
        <w:tabs>
          <w:tab w:val="left" w:pos="1843"/>
        </w:tabs>
        <w:ind w:left="1710" w:firstLine="1418"/>
      </w:pPr>
    </w:p>
    <w:p w14:paraId="4315EDE2" w14:textId="77777777" w:rsidR="00E0569A" w:rsidRDefault="00E0569A" w:rsidP="00E0569A">
      <w:pPr>
        <w:tabs>
          <w:tab w:val="left" w:pos="1843"/>
        </w:tabs>
        <w:ind w:left="1710" w:firstLine="417"/>
      </w:pPr>
      <w:r w:rsidRPr="006A48F7">
        <w:t>(i)a geo-science technical report where appropriate;</w:t>
      </w:r>
    </w:p>
    <w:p w14:paraId="3B53C9C0" w14:textId="77777777" w:rsidR="00E0569A" w:rsidRPr="006A48F7" w:rsidRDefault="00E0569A" w:rsidP="00E0569A">
      <w:pPr>
        <w:tabs>
          <w:tab w:val="left" w:pos="1843"/>
        </w:tabs>
        <w:ind w:left="1710" w:firstLine="417"/>
      </w:pPr>
    </w:p>
    <w:p w14:paraId="186F8BA4" w14:textId="77777777" w:rsidR="00E0569A" w:rsidRPr="006A48F7" w:rsidRDefault="00E0569A" w:rsidP="00E0569A">
      <w:pPr>
        <w:tabs>
          <w:tab w:val="left" w:pos="1843"/>
        </w:tabs>
        <w:ind w:left="1710" w:firstLine="417"/>
      </w:pPr>
      <w:r w:rsidRPr="006A48F7">
        <w:t>(ii)the loading the structure is designed to withstand; and</w:t>
      </w:r>
    </w:p>
    <w:p w14:paraId="0A4CD199" w14:textId="77777777" w:rsidR="00E0569A" w:rsidRPr="006A48F7" w:rsidRDefault="00E0569A" w:rsidP="00E0569A">
      <w:pPr>
        <w:tabs>
          <w:tab w:val="left" w:pos="1843"/>
        </w:tabs>
        <w:ind w:left="1710" w:firstLine="417"/>
      </w:pPr>
    </w:p>
    <w:p w14:paraId="401184D8" w14:textId="77777777" w:rsidR="00E0569A" w:rsidRPr="006A48F7" w:rsidRDefault="00E0569A" w:rsidP="00E0569A">
      <w:pPr>
        <w:tabs>
          <w:tab w:val="left" w:pos="1843"/>
        </w:tabs>
        <w:ind w:left="1710" w:firstLine="417"/>
      </w:pPr>
      <w:r w:rsidRPr="006A48F7">
        <w:t>(iii)the methods and sequence of construction.</w:t>
      </w:r>
    </w:p>
    <w:p w14:paraId="7B221706" w14:textId="77777777" w:rsidR="00E0569A" w:rsidRPr="006A48F7" w:rsidRDefault="00E0569A" w:rsidP="00E0569A">
      <w:pPr>
        <w:tabs>
          <w:tab w:val="left" w:pos="1843"/>
        </w:tabs>
        <w:ind w:left="1710" w:firstLine="1418"/>
      </w:pPr>
    </w:p>
    <w:p w14:paraId="65DA4919" w14:textId="77777777" w:rsidR="00E0569A" w:rsidRPr="006A48F7" w:rsidRDefault="00E0569A" w:rsidP="00E0569A">
      <w:pPr>
        <w:ind w:left="2127" w:hanging="284"/>
      </w:pPr>
      <w:r w:rsidRPr="006A48F7">
        <w:t xml:space="preserve">(d)not include anything in the design of the structure necessitating the use of dangerous procedures or materials hazardous to the health and safety of persons, which could be avoided by modifying the design or by substituting materials; </w:t>
      </w:r>
    </w:p>
    <w:p w14:paraId="0233311B" w14:textId="77777777" w:rsidR="00E0569A" w:rsidRPr="006A48F7" w:rsidRDefault="00E0569A" w:rsidP="00E0569A">
      <w:pPr>
        <w:ind w:left="1710" w:firstLine="133"/>
      </w:pPr>
    </w:p>
    <w:p w14:paraId="00EF974E" w14:textId="25802A15" w:rsidR="00E0569A" w:rsidRPr="006A48F7" w:rsidRDefault="00E0569A" w:rsidP="00B63374">
      <w:pPr>
        <w:pStyle w:val="ListParagraph"/>
        <w:numPr>
          <w:ilvl w:val="4"/>
          <w:numId w:val="25"/>
        </w:numPr>
      </w:pPr>
      <w:r w:rsidRPr="006A48F7">
        <w:t>take into account the hazards relating to any subsequent maintenance of the relevant structure and should make provision in the design for that work to be performed to minimise the risk;</w:t>
      </w:r>
    </w:p>
    <w:p w14:paraId="028C2B30" w14:textId="77777777" w:rsidR="00E0569A" w:rsidRPr="006A48F7" w:rsidRDefault="00E0569A" w:rsidP="00E0569A">
      <w:pPr>
        <w:ind w:left="1710" w:firstLine="133"/>
      </w:pPr>
    </w:p>
    <w:p w14:paraId="56617C1D" w14:textId="72BFD4D4" w:rsidR="00E0569A" w:rsidRPr="006A48F7" w:rsidRDefault="00E0569A" w:rsidP="00B63374">
      <w:pPr>
        <w:pStyle w:val="ListParagraph"/>
        <w:numPr>
          <w:ilvl w:val="4"/>
          <w:numId w:val="25"/>
        </w:numPr>
      </w:pPr>
      <w:r w:rsidRPr="006A48F7">
        <w:t>carry out sufficient inspections at appropriate times of the construction work involving the design of the relevant structure in order to ensure compliance with the design and a record of those inspections is to be kept on site;</w:t>
      </w:r>
    </w:p>
    <w:p w14:paraId="74E34DA4" w14:textId="77777777" w:rsidR="00E0569A" w:rsidRPr="006A48F7" w:rsidRDefault="00E0569A" w:rsidP="00E0569A">
      <w:pPr>
        <w:ind w:left="1710" w:firstLine="133"/>
      </w:pPr>
    </w:p>
    <w:p w14:paraId="4F267F38" w14:textId="3CBC23DE" w:rsidR="00E0569A" w:rsidRPr="006A48F7" w:rsidRDefault="00E0569A" w:rsidP="00B63374">
      <w:pPr>
        <w:pStyle w:val="ListParagraph"/>
        <w:numPr>
          <w:ilvl w:val="4"/>
          <w:numId w:val="25"/>
        </w:numPr>
      </w:pPr>
      <w:r w:rsidRPr="006A48F7">
        <w:t>stop any Electrical Contractor from executing any construction work which is not in accordance with the relevant design;</w:t>
      </w:r>
    </w:p>
    <w:p w14:paraId="12EB5DE4" w14:textId="77777777" w:rsidR="00E0569A" w:rsidRPr="006A48F7" w:rsidRDefault="00E0569A" w:rsidP="00E0569A">
      <w:pPr>
        <w:ind w:left="1710" w:firstLine="133"/>
      </w:pPr>
    </w:p>
    <w:p w14:paraId="6A7D9F6F" w14:textId="328AC5F5" w:rsidR="00E0569A" w:rsidRPr="006A48F7" w:rsidRDefault="00E0569A" w:rsidP="00B63374">
      <w:pPr>
        <w:pStyle w:val="ListParagraph"/>
        <w:numPr>
          <w:ilvl w:val="4"/>
          <w:numId w:val="25"/>
        </w:numPr>
      </w:pPr>
      <w:r w:rsidRPr="006A48F7">
        <w:t>conduct a final inspection of the completed structure prior to its commissioning in order to render it safe for use and issue a completion certificate to the Electrical Contractor; and</w:t>
      </w:r>
    </w:p>
    <w:p w14:paraId="705A5A96" w14:textId="77777777" w:rsidR="00E0569A" w:rsidRPr="006A48F7" w:rsidRDefault="00E0569A" w:rsidP="00E0569A">
      <w:pPr>
        <w:ind w:left="1710" w:firstLine="133"/>
      </w:pPr>
    </w:p>
    <w:p w14:paraId="55521098" w14:textId="36E61E7D" w:rsidR="00E0569A" w:rsidRPr="006A48F7" w:rsidRDefault="00E0569A" w:rsidP="00B63374">
      <w:pPr>
        <w:pStyle w:val="ListParagraph"/>
        <w:numPr>
          <w:ilvl w:val="4"/>
          <w:numId w:val="25"/>
        </w:numPr>
      </w:pPr>
      <w:r w:rsidRPr="006A48F7">
        <w:t>ensure that when preparing the design, cognisance is taken of ergonomic design principles in order to minimise ergonomic related hazards in all phases of the life cycle of a structure.</w:t>
      </w:r>
    </w:p>
    <w:p w14:paraId="48538AD5" w14:textId="77777777" w:rsidR="00E0569A" w:rsidRPr="006A48F7" w:rsidRDefault="00E0569A" w:rsidP="00E0569A"/>
    <w:p w14:paraId="4801F1A2" w14:textId="77777777" w:rsidR="00E0569A" w:rsidRPr="006A48F7" w:rsidRDefault="00E0569A" w:rsidP="00E0569A">
      <w:pPr>
        <w:tabs>
          <w:tab w:val="left" w:pos="1843"/>
        </w:tabs>
        <w:ind w:left="1838" w:hanging="420"/>
      </w:pPr>
      <w:r w:rsidRPr="006A48F7">
        <w:t>(3)</w:t>
      </w:r>
      <w:r>
        <w:tab/>
      </w:r>
      <w:r w:rsidRPr="006A48F7">
        <w:t>A Electrical Contractor shall ensure that all drawings pertaining to the design of the relevant structure are kept on site and are available on request by an inspector, Electrical Contractors, client, client’s agent or employee.</w:t>
      </w:r>
    </w:p>
    <w:p w14:paraId="0D9FAF0B" w14:textId="77777777" w:rsidR="00E0569A" w:rsidRPr="006A48F7" w:rsidRDefault="00E0569A" w:rsidP="00E0569A">
      <w:pPr>
        <w:tabs>
          <w:tab w:val="left" w:pos="1843"/>
        </w:tabs>
        <w:ind w:firstLine="8"/>
      </w:pPr>
    </w:p>
    <w:p w14:paraId="420AEEA5" w14:textId="77777777" w:rsidR="00E0569A" w:rsidRPr="006A48F7" w:rsidRDefault="00E0569A" w:rsidP="00E0569A">
      <w:pPr>
        <w:tabs>
          <w:tab w:val="left" w:pos="1843"/>
        </w:tabs>
        <w:ind w:left="1838" w:hanging="420"/>
      </w:pPr>
      <w:r w:rsidRPr="006A48F7">
        <w:t>(4)</w:t>
      </w:r>
      <w:r w:rsidRPr="006A48F7">
        <w:tab/>
        <w:t>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14:paraId="38720BE1" w14:textId="77777777" w:rsidR="00E0569A" w:rsidRPr="006A48F7" w:rsidRDefault="00E0569A" w:rsidP="00E0569A">
      <w:pPr>
        <w:tabs>
          <w:tab w:val="left" w:pos="1843"/>
        </w:tabs>
        <w:ind w:firstLine="8"/>
      </w:pPr>
    </w:p>
    <w:p w14:paraId="0A3E8BB6" w14:textId="77777777" w:rsidR="00E0569A" w:rsidRPr="006A48F7" w:rsidRDefault="00E0569A" w:rsidP="00E0569A">
      <w:pPr>
        <w:tabs>
          <w:tab w:val="left" w:pos="1843"/>
        </w:tabs>
        <w:ind w:left="1838" w:hanging="420"/>
      </w:pPr>
      <w:r w:rsidRPr="006A48F7">
        <w:t>(5)</w:t>
      </w:r>
      <w:r w:rsidRPr="006A48F7">
        <w:tab/>
        <w:t>Any owner of a structure shall ensure that the structure upon completion is maintained in such a manner that the structure remains safe for continued use and such maintenance records shall be kept and made available to an inspector upon request.</w:t>
      </w:r>
    </w:p>
    <w:p w14:paraId="1C8277D9" w14:textId="77777777" w:rsidR="00E0569A" w:rsidRPr="006A48F7" w:rsidRDefault="00E0569A" w:rsidP="00E0569A"/>
    <w:p w14:paraId="543C722F" w14:textId="77777777" w:rsidR="00E0569A" w:rsidRPr="006A48F7" w:rsidRDefault="00E0569A" w:rsidP="00E0569A">
      <w:pPr>
        <w:rPr>
          <w:b/>
          <w:bCs/>
        </w:rPr>
      </w:pPr>
      <w:r w:rsidRPr="006A48F7">
        <w:rPr>
          <w:b/>
          <w:bCs/>
        </w:rPr>
        <w:t>CSS. 47</w:t>
      </w:r>
      <w:r w:rsidRPr="006A48F7">
        <w:rPr>
          <w:b/>
          <w:bCs/>
        </w:rPr>
        <w:tab/>
        <w:t>Supervision of construction work</w:t>
      </w:r>
    </w:p>
    <w:p w14:paraId="2DF55150" w14:textId="77777777" w:rsidR="00E0569A" w:rsidRPr="006A48F7" w:rsidRDefault="00E0569A" w:rsidP="00E0569A"/>
    <w:p w14:paraId="373D348B" w14:textId="77777777" w:rsidR="00E0569A" w:rsidRPr="006A48F7" w:rsidRDefault="00E0569A" w:rsidP="00E0569A">
      <w:pPr>
        <w:tabs>
          <w:tab w:val="left" w:pos="1843"/>
        </w:tabs>
        <w:ind w:left="1838" w:hanging="420"/>
      </w:pPr>
      <w:r w:rsidRPr="006A48F7">
        <w:t>(1)</w:t>
      </w:r>
      <w:r w:rsidRPr="006A48F7">
        <w:tab/>
        <w:t>Every Electrical Contractor shall appoint a full-time competent employee designated in writing as the construction supervisor, with the duty of supervising the performance of the construction work.</w:t>
      </w:r>
    </w:p>
    <w:p w14:paraId="4215811A" w14:textId="77777777" w:rsidR="00E0569A" w:rsidRPr="006A48F7" w:rsidRDefault="00E0569A" w:rsidP="00E0569A">
      <w:pPr>
        <w:tabs>
          <w:tab w:val="left" w:pos="1843"/>
        </w:tabs>
        <w:ind w:firstLine="8"/>
      </w:pPr>
    </w:p>
    <w:p w14:paraId="4E069CA9" w14:textId="77777777" w:rsidR="00E0569A" w:rsidRPr="006A48F7" w:rsidRDefault="00E0569A" w:rsidP="00E0569A">
      <w:pPr>
        <w:tabs>
          <w:tab w:val="left" w:pos="1843"/>
        </w:tabs>
        <w:ind w:left="1838" w:hanging="420"/>
      </w:pPr>
      <w:r w:rsidRPr="006A48F7">
        <w:t>(2)</w:t>
      </w:r>
      <w:r w:rsidRPr="006A48F7">
        <w:tab/>
        <w:t>The Electrical Contractor may in writing appoint one or more competent employees to assist the appointed construction supervisor contemplated in sub-regulation (1), and every such employee shall, to the extent clearly defined by the Electrical Contractor in the letter of designation, have the same duties as the construction supervisor: Provided that the designation of any such employee shall not relieve the construction supervisor contemplated in sub-regulation (1) of any personal accountability for failing in his supervisory duties referred to in terms of this regulation.</w:t>
      </w:r>
    </w:p>
    <w:p w14:paraId="6EB4CD8B" w14:textId="77777777" w:rsidR="00E0569A" w:rsidRPr="006A48F7" w:rsidRDefault="00E0569A" w:rsidP="00E0569A">
      <w:pPr>
        <w:tabs>
          <w:tab w:val="left" w:pos="1843"/>
        </w:tabs>
        <w:ind w:firstLine="8"/>
      </w:pPr>
    </w:p>
    <w:p w14:paraId="293E38A5" w14:textId="77777777" w:rsidR="00E0569A" w:rsidRPr="006A48F7" w:rsidRDefault="00E0569A" w:rsidP="00E0569A">
      <w:pPr>
        <w:tabs>
          <w:tab w:val="left" w:pos="1843"/>
        </w:tabs>
        <w:ind w:left="1838" w:hanging="420"/>
      </w:pPr>
      <w:r w:rsidRPr="006A48F7">
        <w:t>(3)</w:t>
      </w:r>
      <w:r w:rsidRPr="006A48F7">
        <w:tab/>
        <w:t>Where the Electrical Contractor has not appointed an employee as referred to sub-regulation (2), or, in the opinion of an inspector, not a sufficient number of such employees, that inspector may require the employer to appoint the number of employees indicated by the inspector, and the provisions of sub-regulation (2) shall apply in respect of those employees as if they had in the first instance been appointed under sub-regulation (2).</w:t>
      </w:r>
    </w:p>
    <w:p w14:paraId="530FE230" w14:textId="77777777" w:rsidR="00E0569A" w:rsidRPr="006A48F7" w:rsidRDefault="00E0569A" w:rsidP="00E0569A">
      <w:pPr>
        <w:tabs>
          <w:tab w:val="left" w:pos="1843"/>
        </w:tabs>
        <w:ind w:firstLine="8"/>
      </w:pPr>
    </w:p>
    <w:p w14:paraId="236539E2" w14:textId="77777777" w:rsidR="00E0569A" w:rsidRPr="006A48F7" w:rsidRDefault="00E0569A" w:rsidP="00E0569A">
      <w:pPr>
        <w:tabs>
          <w:tab w:val="left" w:pos="1843"/>
        </w:tabs>
        <w:ind w:left="1838" w:hanging="420"/>
      </w:pPr>
      <w:r w:rsidRPr="006A48F7">
        <w:t>(4)</w:t>
      </w:r>
      <w:r w:rsidRPr="006A48F7">
        <w:tab/>
        <w:t>No construction supervisor appointed in terms of sub-regulation (1) shall supervise any construction work on or in any construction site other than the site in respect of which he or she has been appointed: Provided that a sufficient number of competent employees have been appropriately designated under sub-regulation (2) on all the construction sites, the appointed construction supervisor may supervise more than one site.</w:t>
      </w:r>
    </w:p>
    <w:p w14:paraId="7D6A62E6" w14:textId="77777777" w:rsidR="00E0569A" w:rsidRPr="006A48F7" w:rsidRDefault="00E0569A" w:rsidP="00E0569A">
      <w:pPr>
        <w:tabs>
          <w:tab w:val="left" w:pos="1843"/>
        </w:tabs>
        <w:ind w:firstLine="8"/>
      </w:pPr>
    </w:p>
    <w:p w14:paraId="7560FC8D" w14:textId="77777777" w:rsidR="00E0569A" w:rsidRPr="006A48F7" w:rsidRDefault="00E0569A" w:rsidP="00E0569A">
      <w:pPr>
        <w:tabs>
          <w:tab w:val="left" w:pos="1843"/>
        </w:tabs>
        <w:ind w:left="1838" w:hanging="420"/>
      </w:pPr>
      <w:r w:rsidRPr="006A48F7">
        <w:t>(5)</w:t>
      </w:r>
      <w:r w:rsidRPr="006A48F7">
        <w:tab/>
        <w:t>If, however, the construction supervisor appointed in terms of sub-regulation (1) for more than one construction site will not, in the opinion of an inspector, be able to supervise the works favourably, an inspector may require the Electrical Contractor to appoint the required number of employees as contemplated in sub-regulation (2) to assist the appointed construction supervisor or instruct the Electrical Contractor to appoint the construction supervisor who had been appointed in terms of sub-regulation (1) more appropriately.</w:t>
      </w:r>
    </w:p>
    <w:p w14:paraId="24C595C0" w14:textId="77777777" w:rsidR="00E0569A" w:rsidRPr="006A48F7" w:rsidRDefault="00E0569A" w:rsidP="00E0569A"/>
    <w:p w14:paraId="4B0EA936" w14:textId="77777777" w:rsidR="00E0569A" w:rsidRPr="006A48F7" w:rsidRDefault="00E0569A" w:rsidP="00E0569A">
      <w:pPr>
        <w:tabs>
          <w:tab w:val="left" w:pos="1843"/>
          <w:tab w:val="left" w:pos="1985"/>
        </w:tabs>
        <w:ind w:left="1838" w:hanging="420"/>
      </w:pPr>
      <w:r w:rsidRPr="006A48F7">
        <w:t>(6)</w:t>
      </w:r>
      <w:r w:rsidRPr="006A48F7">
        <w:tab/>
      </w:r>
      <w:r>
        <w:tab/>
      </w:r>
      <w:r w:rsidRPr="006A48F7">
        <w:t>A Electrical Contractor shall upon having considered the size of the project, the degree of dangers likely to be encountered or the accumulation of hazards or risks on the site, appoint a full-time or part-time construction safety officer in writing to assist in the control of all safety related aspects on the site: Provided that, where the question arises as to whether a construction safety officer is necessary, the decision of an inspector shall be decisive.</w:t>
      </w:r>
    </w:p>
    <w:p w14:paraId="0C7E5AE1" w14:textId="77777777" w:rsidR="00E0569A" w:rsidRPr="006A48F7" w:rsidRDefault="00E0569A" w:rsidP="00E0569A">
      <w:pPr>
        <w:tabs>
          <w:tab w:val="left" w:pos="1843"/>
          <w:tab w:val="left" w:pos="1985"/>
        </w:tabs>
        <w:ind w:firstLine="8"/>
      </w:pPr>
    </w:p>
    <w:p w14:paraId="6671308B" w14:textId="77777777" w:rsidR="00E0569A" w:rsidRPr="006A48F7" w:rsidRDefault="00E0569A" w:rsidP="00E0569A">
      <w:pPr>
        <w:numPr>
          <w:ilvl w:val="0"/>
          <w:numId w:val="48"/>
        </w:numPr>
        <w:tabs>
          <w:tab w:val="num" w:pos="1843"/>
          <w:tab w:val="left" w:pos="1985"/>
        </w:tabs>
        <w:ind w:left="1843" w:hanging="425"/>
      </w:pPr>
      <w:r w:rsidRPr="006A48F7">
        <w:t>The appointed construction safety officer as contemplated in sub-regulation (6) shall as far as is reasonably practicable be utilised to give input at the early design stage and where not appointed at this stage, he or she shall be given the opportunity to input into the health and safety plan when wanting to do so, and a record of such shall be kept in the health and safety file contemplated in regulation 5(7).</w:t>
      </w:r>
    </w:p>
    <w:p w14:paraId="1F60374A" w14:textId="77777777" w:rsidR="00E0569A" w:rsidRPr="006A48F7" w:rsidRDefault="00E0569A" w:rsidP="00E0569A">
      <w:pPr>
        <w:tabs>
          <w:tab w:val="left" w:pos="1843"/>
          <w:tab w:val="left" w:pos="1985"/>
        </w:tabs>
        <w:ind w:firstLine="8"/>
      </w:pPr>
    </w:p>
    <w:p w14:paraId="4935CFD9" w14:textId="77777777" w:rsidR="00E0569A" w:rsidRPr="006A48F7" w:rsidRDefault="00E0569A" w:rsidP="00E0569A">
      <w:pPr>
        <w:tabs>
          <w:tab w:val="left" w:pos="1843"/>
          <w:tab w:val="left" w:pos="1985"/>
        </w:tabs>
        <w:ind w:left="1838" w:hanging="420"/>
      </w:pPr>
      <w:r w:rsidRPr="006A48F7">
        <w:t>(8)</w:t>
      </w:r>
      <w:r w:rsidRPr="006A48F7">
        <w:tab/>
        <w:t>No Electrical Contractor shall appoint a construction safety officer to assist in the control of safety related aspects on the site unless he or she is reasonably satisfied that the construction safety officer he or she intends to appoint, has the necessary competencies and resources to assist the Electrical Contractor.</w:t>
      </w:r>
    </w:p>
    <w:p w14:paraId="307399FD" w14:textId="77777777" w:rsidR="00E0569A" w:rsidRDefault="00E0569A" w:rsidP="00E0569A"/>
    <w:p w14:paraId="5DE756CD" w14:textId="77777777" w:rsidR="00E0569A" w:rsidRDefault="00E0569A" w:rsidP="00E0569A"/>
    <w:p w14:paraId="0EF9D2CA" w14:textId="77777777" w:rsidR="00E0569A" w:rsidRDefault="00E0569A" w:rsidP="00E0569A"/>
    <w:p w14:paraId="21183A78" w14:textId="77777777" w:rsidR="00E0569A" w:rsidRPr="006A48F7" w:rsidRDefault="00E0569A" w:rsidP="00E0569A"/>
    <w:p w14:paraId="3987D214" w14:textId="77777777" w:rsidR="00E0569A" w:rsidRPr="006A48F7" w:rsidRDefault="00E0569A" w:rsidP="00E0569A">
      <w:pPr>
        <w:rPr>
          <w:b/>
          <w:bCs/>
        </w:rPr>
      </w:pPr>
      <w:r w:rsidRPr="006A48F7">
        <w:rPr>
          <w:b/>
          <w:bCs/>
        </w:rPr>
        <w:t>CSS. 48</w:t>
      </w:r>
      <w:r w:rsidRPr="006A48F7">
        <w:rPr>
          <w:b/>
          <w:bCs/>
        </w:rPr>
        <w:tab/>
        <w:t>Risk assessment</w:t>
      </w:r>
    </w:p>
    <w:p w14:paraId="2A9323DB" w14:textId="77777777" w:rsidR="00E0569A" w:rsidRPr="006A48F7" w:rsidRDefault="00E0569A" w:rsidP="00E0569A"/>
    <w:p w14:paraId="69D3532F" w14:textId="77777777" w:rsidR="00E0569A" w:rsidRPr="006A48F7" w:rsidRDefault="00E0569A" w:rsidP="00E0569A">
      <w:pPr>
        <w:tabs>
          <w:tab w:val="left" w:pos="1843"/>
        </w:tabs>
        <w:ind w:left="1838" w:hanging="420"/>
      </w:pPr>
      <w:r w:rsidRPr="006A48F7">
        <w:t>(1)</w:t>
      </w:r>
      <w:r w:rsidRPr="006A48F7">
        <w:tab/>
        <w:t>Every Electrical Contractor performing construction work shall before the commencement of any construction work and during construction work, cause a risk assessment to be performed by a competent person appointed in writing and the risk assessment shall form part of the health and safety plan to be applied on the site and shall include at least</w:t>
      </w:r>
    </w:p>
    <w:p w14:paraId="6B2B2EFA" w14:textId="77777777" w:rsidR="00E0569A" w:rsidRPr="006A48F7" w:rsidRDefault="00E0569A" w:rsidP="00E0569A">
      <w:pPr>
        <w:ind w:firstLine="8"/>
      </w:pPr>
    </w:p>
    <w:p w14:paraId="72B62527" w14:textId="77777777" w:rsidR="00E0569A" w:rsidRPr="006A48F7" w:rsidRDefault="00E0569A" w:rsidP="00E0569A">
      <w:pPr>
        <w:ind w:left="1410" w:firstLine="433"/>
      </w:pPr>
      <w:r w:rsidRPr="006A48F7">
        <w:t>(a)the identification of the risks and hazards to which persons may be exposed to;</w:t>
      </w:r>
    </w:p>
    <w:p w14:paraId="50BC3E94" w14:textId="77777777" w:rsidR="00E0569A" w:rsidRPr="006A48F7" w:rsidRDefault="00E0569A" w:rsidP="00E0569A">
      <w:pPr>
        <w:ind w:left="1410" w:firstLine="433"/>
      </w:pPr>
    </w:p>
    <w:p w14:paraId="60B9A5E1" w14:textId="77777777" w:rsidR="00E0569A" w:rsidRPr="006A48F7" w:rsidRDefault="00E0569A" w:rsidP="00E0569A">
      <w:pPr>
        <w:ind w:left="1410" w:firstLine="433"/>
      </w:pPr>
      <w:r w:rsidRPr="006A48F7">
        <w:t xml:space="preserve">(b)the analysis and evaluation of the risks and hazards identified; </w:t>
      </w:r>
    </w:p>
    <w:p w14:paraId="4D1D9B14" w14:textId="77777777" w:rsidR="00E0569A" w:rsidRPr="006A48F7" w:rsidRDefault="00E0569A" w:rsidP="00E0569A">
      <w:pPr>
        <w:ind w:left="1410" w:firstLine="433"/>
      </w:pPr>
    </w:p>
    <w:p w14:paraId="03D32F27" w14:textId="77777777" w:rsidR="00E0569A" w:rsidRPr="006A48F7" w:rsidRDefault="00E0569A" w:rsidP="00E0569A">
      <w:pPr>
        <w:ind w:left="2127" w:hanging="284"/>
      </w:pPr>
      <w:r w:rsidRPr="006A48F7">
        <w:t xml:space="preserve">(c)a documented plan of safe work procedures to mitigate, reduce or control the risks and hazards that have been identified; </w:t>
      </w:r>
    </w:p>
    <w:p w14:paraId="57C49953" w14:textId="77777777" w:rsidR="00E0569A" w:rsidRPr="006A48F7" w:rsidRDefault="00E0569A" w:rsidP="00E0569A">
      <w:pPr>
        <w:ind w:left="1410" w:firstLine="433"/>
      </w:pPr>
    </w:p>
    <w:p w14:paraId="2C3ADACC" w14:textId="77777777" w:rsidR="00E0569A" w:rsidRPr="006A48F7" w:rsidRDefault="00E0569A" w:rsidP="00E0569A">
      <w:pPr>
        <w:ind w:left="1410" w:firstLine="433"/>
      </w:pPr>
      <w:r w:rsidRPr="006A48F7">
        <w:t xml:space="preserve">(d)a monitoring plan; and </w:t>
      </w:r>
    </w:p>
    <w:p w14:paraId="68E88F2F" w14:textId="77777777" w:rsidR="00E0569A" w:rsidRPr="006A48F7" w:rsidRDefault="00E0569A" w:rsidP="00E0569A">
      <w:pPr>
        <w:ind w:left="1410" w:firstLine="433"/>
      </w:pPr>
    </w:p>
    <w:p w14:paraId="3CC9FE6D" w14:textId="77777777" w:rsidR="00E0569A" w:rsidRPr="006A48F7" w:rsidRDefault="00E0569A" w:rsidP="00E0569A">
      <w:pPr>
        <w:ind w:left="1410" w:firstLine="433"/>
      </w:pPr>
      <w:r w:rsidRPr="006A48F7">
        <w:t xml:space="preserve">(e)a review plan. </w:t>
      </w:r>
    </w:p>
    <w:p w14:paraId="2C327B35" w14:textId="77777777" w:rsidR="00E0569A" w:rsidRPr="006A48F7" w:rsidRDefault="00E0569A" w:rsidP="00E0569A">
      <w:pPr>
        <w:tabs>
          <w:tab w:val="left" w:pos="1843"/>
        </w:tabs>
        <w:ind w:firstLine="8"/>
      </w:pPr>
    </w:p>
    <w:p w14:paraId="27AD7167" w14:textId="77777777" w:rsidR="00E0569A" w:rsidRPr="006A48F7" w:rsidRDefault="00E0569A" w:rsidP="00E0569A">
      <w:pPr>
        <w:tabs>
          <w:tab w:val="left" w:pos="1843"/>
        </w:tabs>
        <w:ind w:left="1838" w:hanging="420"/>
      </w:pPr>
      <w:r w:rsidRPr="006A48F7">
        <w:t>(2)</w:t>
      </w:r>
      <w:r w:rsidRPr="006A48F7">
        <w:tab/>
        <w:t>A Electrical Contractor shall ensure that a copy of the risk assessment is available on site for inspection by an inspector, client, client’s agent, Electrical Contractor, employee, representative trade union, health and safety representative or any member of the health and safety committee.</w:t>
      </w:r>
    </w:p>
    <w:p w14:paraId="43E44B64" w14:textId="77777777" w:rsidR="00E0569A" w:rsidRPr="006A48F7" w:rsidRDefault="00E0569A" w:rsidP="00E0569A">
      <w:pPr>
        <w:tabs>
          <w:tab w:val="left" w:pos="1843"/>
        </w:tabs>
        <w:ind w:firstLine="8"/>
      </w:pPr>
    </w:p>
    <w:p w14:paraId="282D2667" w14:textId="77777777" w:rsidR="00E0569A" w:rsidRPr="006A48F7" w:rsidRDefault="00E0569A" w:rsidP="00E0569A">
      <w:pPr>
        <w:tabs>
          <w:tab w:val="left" w:pos="1843"/>
        </w:tabs>
        <w:ind w:left="1838" w:hanging="420"/>
      </w:pPr>
      <w:r w:rsidRPr="006A48F7">
        <w:t>(3)</w:t>
      </w:r>
      <w:r w:rsidRPr="006A48F7">
        <w:tab/>
        <w:t>Every Electrical Contractor shall consult with the health and safety committee or, if no health and safety committee exists, with a representative group of employees, on the development, monitoring and review of the risk assessment.</w:t>
      </w:r>
    </w:p>
    <w:p w14:paraId="6727068C" w14:textId="77777777" w:rsidR="00E0569A" w:rsidRPr="006A48F7" w:rsidRDefault="00E0569A" w:rsidP="00E0569A">
      <w:pPr>
        <w:tabs>
          <w:tab w:val="left" w:pos="1843"/>
        </w:tabs>
        <w:ind w:firstLine="8"/>
      </w:pPr>
    </w:p>
    <w:p w14:paraId="5F330D7D" w14:textId="77777777" w:rsidR="00E0569A" w:rsidRPr="006A48F7" w:rsidRDefault="00E0569A" w:rsidP="00E0569A">
      <w:pPr>
        <w:tabs>
          <w:tab w:val="left" w:pos="1843"/>
        </w:tabs>
        <w:ind w:left="1838" w:hanging="420"/>
      </w:pPr>
      <w:r w:rsidRPr="006A48F7">
        <w:t>(4)</w:t>
      </w:r>
      <w:r w:rsidRPr="006A48F7">
        <w:tab/>
        <w:t>A Electrical Contractor shall ensure that all employees under the his or her control are informed, instructed and trained by a competent person regarding any hazard and the related work procedures before any work commences, and thereafter at such times as may be determined in the risk assessment.</w:t>
      </w:r>
    </w:p>
    <w:p w14:paraId="44994C14" w14:textId="77777777" w:rsidR="00E0569A" w:rsidRPr="006A48F7" w:rsidRDefault="00E0569A" w:rsidP="00E0569A">
      <w:pPr>
        <w:tabs>
          <w:tab w:val="left" w:pos="1843"/>
        </w:tabs>
        <w:ind w:firstLine="8"/>
      </w:pPr>
    </w:p>
    <w:p w14:paraId="480862AC" w14:textId="77777777" w:rsidR="00E0569A" w:rsidRPr="006A48F7" w:rsidRDefault="00E0569A" w:rsidP="00E0569A">
      <w:pPr>
        <w:tabs>
          <w:tab w:val="left" w:pos="1843"/>
        </w:tabs>
        <w:ind w:left="1838" w:hanging="420"/>
      </w:pPr>
      <w:r w:rsidRPr="006A48F7">
        <w:t>(5)</w:t>
      </w:r>
      <w:r w:rsidRPr="006A48F7">
        <w:tab/>
        <w:t>A principal Electrical Contractor shall ensure that all Electrical Contractors are informed regarding any hazard as stipulated in the risk assessment before any work commences, and thereafter at such times as may be determined in the risk assessment.</w:t>
      </w:r>
    </w:p>
    <w:p w14:paraId="04BE3E4C" w14:textId="77777777" w:rsidR="00E0569A" w:rsidRPr="006A48F7" w:rsidRDefault="00E0569A" w:rsidP="00E0569A">
      <w:pPr>
        <w:tabs>
          <w:tab w:val="left" w:pos="1843"/>
        </w:tabs>
        <w:ind w:firstLine="8"/>
      </w:pPr>
    </w:p>
    <w:p w14:paraId="1168ACF9" w14:textId="77777777" w:rsidR="00E0569A" w:rsidRPr="006A48F7" w:rsidRDefault="00E0569A" w:rsidP="00E0569A">
      <w:pPr>
        <w:tabs>
          <w:tab w:val="left" w:pos="1843"/>
        </w:tabs>
        <w:ind w:left="1838" w:hanging="420"/>
      </w:pPr>
      <w:r w:rsidRPr="006A48F7">
        <w:t>(6)</w:t>
      </w:r>
      <w:r w:rsidRPr="006A48F7">
        <w:tab/>
        <w:t>A Electrical Contractor shall ensure that as far as is reasonably practicable, ergonomic related hazards are analysed, evaluated and addressed in the risk assessment.</w:t>
      </w:r>
    </w:p>
    <w:p w14:paraId="77C08B3E" w14:textId="77777777" w:rsidR="00E0569A" w:rsidRPr="006A48F7" w:rsidRDefault="00E0569A" w:rsidP="00E0569A">
      <w:pPr>
        <w:tabs>
          <w:tab w:val="left" w:pos="1843"/>
        </w:tabs>
        <w:ind w:firstLine="8"/>
      </w:pPr>
    </w:p>
    <w:p w14:paraId="30AAD1F8" w14:textId="77777777" w:rsidR="00E0569A" w:rsidRPr="006A48F7" w:rsidRDefault="00E0569A" w:rsidP="00E0569A">
      <w:pPr>
        <w:tabs>
          <w:tab w:val="left" w:pos="1843"/>
        </w:tabs>
        <w:ind w:left="1838" w:hanging="420"/>
      </w:pPr>
      <w:r w:rsidRPr="006A48F7">
        <w:t>(7)</w:t>
      </w:r>
      <w:r w:rsidRPr="006A48F7">
        <w:tab/>
        <w:t>Notwithstanding the requirements laid down in sub-regulation (4), no Electrical Contractor shall allow or permit any employee to enter any site, unless such person has undergone health and safety induction training pertaining to the hazards prevalent on the site at the time of entry.</w:t>
      </w:r>
    </w:p>
    <w:p w14:paraId="2445E818" w14:textId="77777777" w:rsidR="00E0569A" w:rsidRPr="006A48F7" w:rsidRDefault="00E0569A" w:rsidP="00E0569A">
      <w:pPr>
        <w:tabs>
          <w:tab w:val="left" w:pos="1843"/>
        </w:tabs>
        <w:ind w:firstLine="8"/>
      </w:pPr>
    </w:p>
    <w:p w14:paraId="28E5A1C2" w14:textId="77777777" w:rsidR="00E0569A" w:rsidRPr="006A48F7" w:rsidRDefault="00E0569A" w:rsidP="00E0569A">
      <w:pPr>
        <w:tabs>
          <w:tab w:val="left" w:pos="1843"/>
        </w:tabs>
        <w:ind w:left="1838" w:hanging="420"/>
      </w:pPr>
      <w:r w:rsidRPr="006A48F7">
        <w:t>(8)</w:t>
      </w:r>
      <w:r w:rsidRPr="006A48F7">
        <w:tab/>
        <w:t>A Electrical Contractor shall ensure that all visitors to a construction site undergoes health and safety instruction pertaining to the hazards prevalent on the site and shall be provided with the necessary personal protective equipment: Provided that where visits are made only to the site office which is not in direct contact with the construction work activities, those health and safety instructions and the provision of personal protective equipment may not apply.</w:t>
      </w:r>
    </w:p>
    <w:p w14:paraId="0C7B5C6E" w14:textId="77777777" w:rsidR="00E0569A" w:rsidRPr="006A48F7" w:rsidRDefault="00E0569A" w:rsidP="00E0569A">
      <w:pPr>
        <w:tabs>
          <w:tab w:val="left" w:pos="1843"/>
        </w:tabs>
        <w:ind w:firstLine="8"/>
      </w:pPr>
    </w:p>
    <w:p w14:paraId="7395B057" w14:textId="77777777" w:rsidR="00E0569A" w:rsidRPr="006A48F7" w:rsidRDefault="00E0569A" w:rsidP="00E0569A">
      <w:pPr>
        <w:tabs>
          <w:tab w:val="left" w:pos="1843"/>
        </w:tabs>
        <w:ind w:firstLine="1418"/>
      </w:pPr>
      <w:r w:rsidRPr="006A48F7">
        <w:t>(9)</w:t>
      </w:r>
      <w:r w:rsidRPr="006A48F7">
        <w:tab/>
        <w:t>Every employee on site shall -</w:t>
      </w:r>
    </w:p>
    <w:p w14:paraId="509AE547" w14:textId="77777777" w:rsidR="00E0569A" w:rsidRPr="006A48F7" w:rsidRDefault="00E0569A" w:rsidP="00E0569A"/>
    <w:p w14:paraId="615AAF61" w14:textId="77777777" w:rsidR="00E0569A" w:rsidRPr="006A48F7" w:rsidRDefault="00E0569A" w:rsidP="00E0569A">
      <w:pPr>
        <w:ind w:left="2127" w:hanging="284"/>
      </w:pPr>
      <w:r w:rsidRPr="006A48F7">
        <w:t>(a)be in possession of proof of the health and safety induction training as determined in sub-regulation (7), issued by a competent person of the Electrical Contractor prior to the commencement of construction work; and</w:t>
      </w:r>
    </w:p>
    <w:p w14:paraId="6F070D3A" w14:textId="77777777" w:rsidR="00E0569A" w:rsidRPr="006A48F7" w:rsidRDefault="00E0569A" w:rsidP="00E0569A">
      <w:pPr>
        <w:ind w:left="2268" w:hanging="425"/>
      </w:pPr>
    </w:p>
    <w:p w14:paraId="7C9366F9" w14:textId="77777777" w:rsidR="00E0569A" w:rsidRPr="006A48F7" w:rsidRDefault="00E0569A" w:rsidP="00E0569A">
      <w:pPr>
        <w:ind w:left="2127" w:hanging="284"/>
      </w:pPr>
      <w:r w:rsidRPr="006A48F7">
        <w:t>(b)carry the proof contemplated in paragraph (a) for the duration of that project or for the period that the employee will be on the construction site.</w:t>
      </w:r>
    </w:p>
    <w:p w14:paraId="3DE256DE" w14:textId="77777777" w:rsidR="00E0569A" w:rsidRDefault="00E0569A" w:rsidP="00E0569A"/>
    <w:p w14:paraId="2F2B5898" w14:textId="77777777" w:rsidR="00AC6A7B" w:rsidRDefault="00AC6A7B" w:rsidP="00E0569A"/>
    <w:p w14:paraId="2CF27FCF" w14:textId="77777777" w:rsidR="00AC6A7B" w:rsidRDefault="00AC6A7B" w:rsidP="00E0569A"/>
    <w:p w14:paraId="6E1DF1B4" w14:textId="77777777" w:rsidR="00AC6A7B" w:rsidRPr="006A48F7" w:rsidRDefault="00AC6A7B" w:rsidP="00E0569A"/>
    <w:p w14:paraId="0DCE6780" w14:textId="77777777" w:rsidR="00E0569A" w:rsidRPr="006A48F7" w:rsidRDefault="00E0569A" w:rsidP="00E0569A">
      <w:pPr>
        <w:rPr>
          <w:b/>
          <w:bCs/>
        </w:rPr>
      </w:pPr>
      <w:r w:rsidRPr="006A48F7">
        <w:rPr>
          <w:b/>
          <w:bCs/>
        </w:rPr>
        <w:t>CSS. 49</w:t>
      </w:r>
      <w:r w:rsidRPr="006A48F7">
        <w:rPr>
          <w:b/>
          <w:bCs/>
        </w:rPr>
        <w:tab/>
        <w:t>Scaffolding</w:t>
      </w:r>
    </w:p>
    <w:p w14:paraId="42655C90" w14:textId="77777777" w:rsidR="00E0569A" w:rsidRPr="006A48F7" w:rsidRDefault="00E0569A" w:rsidP="00E0569A"/>
    <w:p w14:paraId="459CC998" w14:textId="77777777" w:rsidR="00E0569A" w:rsidRPr="006A48F7" w:rsidRDefault="00E0569A" w:rsidP="00E0569A">
      <w:pPr>
        <w:tabs>
          <w:tab w:val="left" w:pos="1843"/>
        </w:tabs>
        <w:ind w:left="1838" w:hanging="420"/>
      </w:pPr>
      <w:r w:rsidRPr="006A48F7">
        <w:t>(1)</w:t>
      </w:r>
      <w:r w:rsidRPr="006A48F7">
        <w:tab/>
        <w:t>Every Electrical Contractor using access scaffolding, shall ensure that such scaffolding, when used, complies with the safety standards incorporated for this purpose into these Regulations under section 44 of the Act.</w:t>
      </w:r>
    </w:p>
    <w:p w14:paraId="2AEE986C" w14:textId="77777777" w:rsidR="00E0569A" w:rsidRPr="006A48F7" w:rsidRDefault="00E0569A" w:rsidP="00E0569A">
      <w:pPr>
        <w:tabs>
          <w:tab w:val="left" w:pos="1843"/>
        </w:tabs>
        <w:ind w:firstLine="8"/>
      </w:pPr>
    </w:p>
    <w:p w14:paraId="1E5A36A9" w14:textId="77777777" w:rsidR="00E0569A" w:rsidRPr="006A48F7" w:rsidRDefault="00E0569A" w:rsidP="00E0569A">
      <w:pPr>
        <w:tabs>
          <w:tab w:val="left" w:pos="1843"/>
        </w:tabs>
        <w:ind w:left="1838" w:hanging="420"/>
      </w:pPr>
      <w:r w:rsidRPr="006A48F7">
        <w:t>(2)</w:t>
      </w:r>
      <w:r w:rsidRPr="006A48F7">
        <w:tab/>
        <w:t>A Electrical Contractor shall ensure that all scaffolding work operations are carried out under the supervision of a competent person who has been appointed in writing and that all scaffold erectors, team leaders and inspectors are competent to carry out their work.</w:t>
      </w:r>
    </w:p>
    <w:p w14:paraId="05EFB98E" w14:textId="77777777" w:rsidR="00E0569A" w:rsidRDefault="00E0569A" w:rsidP="00E0569A"/>
    <w:p w14:paraId="58AE2CFD" w14:textId="77777777" w:rsidR="00E0569A" w:rsidRDefault="00E0569A" w:rsidP="00E0569A"/>
    <w:p w14:paraId="2D00CCCA" w14:textId="77777777" w:rsidR="00E0569A" w:rsidRDefault="00E0569A" w:rsidP="00E0569A"/>
    <w:p w14:paraId="12BD23EC" w14:textId="77777777" w:rsidR="00E0569A" w:rsidRDefault="00E0569A" w:rsidP="00E0569A"/>
    <w:p w14:paraId="7D17D399" w14:textId="77777777" w:rsidR="00E0569A" w:rsidRPr="006A48F7" w:rsidRDefault="00E0569A" w:rsidP="00E0569A"/>
    <w:p w14:paraId="161D7DA2" w14:textId="77777777" w:rsidR="00E0569A" w:rsidRPr="006A48F7" w:rsidRDefault="00E0569A" w:rsidP="00E0569A">
      <w:pPr>
        <w:rPr>
          <w:b/>
          <w:bCs/>
        </w:rPr>
      </w:pPr>
      <w:r w:rsidRPr="006A48F7">
        <w:rPr>
          <w:b/>
          <w:bCs/>
        </w:rPr>
        <w:t>CSS. 50</w:t>
      </w:r>
      <w:r w:rsidRPr="006A48F7">
        <w:rPr>
          <w:b/>
          <w:bCs/>
        </w:rPr>
        <w:tab/>
        <w:t>Stacking and storage on construction sites</w:t>
      </w:r>
    </w:p>
    <w:p w14:paraId="04697CCF" w14:textId="77777777" w:rsidR="00E0569A" w:rsidRPr="006A48F7" w:rsidRDefault="00E0569A" w:rsidP="00E0569A"/>
    <w:p w14:paraId="5DE5B337" w14:textId="77777777" w:rsidR="00E0569A" w:rsidRPr="006A48F7" w:rsidRDefault="00E0569A" w:rsidP="00E0569A">
      <w:pPr>
        <w:tabs>
          <w:tab w:val="left" w:pos="1843"/>
        </w:tabs>
        <w:ind w:left="1418"/>
      </w:pPr>
      <w:r w:rsidRPr="006A48F7">
        <w:t xml:space="preserve">Notwithstanding the provisions for the stacking of articles contained in the General Safety Regulations promulgated by Government Notice No. R1031 dated 30 May 1986, as amended, </w:t>
      </w:r>
      <w:proofErr w:type="spellStart"/>
      <w:r w:rsidRPr="006A48F7">
        <w:t>a</w:t>
      </w:r>
      <w:proofErr w:type="spellEnd"/>
      <w:r w:rsidRPr="006A48F7">
        <w:t xml:space="preserve"> Electrical Contractor shall ensure that :</w:t>
      </w:r>
    </w:p>
    <w:p w14:paraId="501930A7" w14:textId="77777777" w:rsidR="00E0569A" w:rsidRPr="006A48F7" w:rsidRDefault="00E0569A" w:rsidP="00E0569A">
      <w:pPr>
        <w:tabs>
          <w:tab w:val="left" w:pos="1843"/>
        </w:tabs>
        <w:ind w:left="1418"/>
      </w:pPr>
    </w:p>
    <w:p w14:paraId="716C512E" w14:textId="77777777" w:rsidR="00E0569A" w:rsidRPr="006A48F7" w:rsidRDefault="00E0569A" w:rsidP="00E0569A">
      <w:pPr>
        <w:tabs>
          <w:tab w:val="left" w:pos="1843"/>
        </w:tabs>
        <w:ind w:left="1838" w:hanging="420"/>
      </w:pPr>
      <w:r w:rsidRPr="006A48F7">
        <w:t>(a)</w:t>
      </w:r>
      <w:r w:rsidRPr="006A48F7">
        <w:tab/>
        <w:t>a competent person is appointed in writing with the duty of supervising all stacking and storage on a construction site;</w:t>
      </w:r>
    </w:p>
    <w:p w14:paraId="63733BBC" w14:textId="77777777" w:rsidR="00E0569A" w:rsidRPr="006A48F7" w:rsidRDefault="00E0569A" w:rsidP="00E0569A">
      <w:pPr>
        <w:tabs>
          <w:tab w:val="left" w:pos="1843"/>
        </w:tabs>
        <w:ind w:left="1418"/>
      </w:pPr>
    </w:p>
    <w:p w14:paraId="56C77609" w14:textId="77777777" w:rsidR="00E0569A" w:rsidRPr="006A48F7" w:rsidRDefault="00E0569A" w:rsidP="00E0569A">
      <w:pPr>
        <w:tabs>
          <w:tab w:val="left" w:pos="1843"/>
        </w:tabs>
        <w:ind w:left="1418"/>
      </w:pPr>
      <w:r w:rsidRPr="006A48F7">
        <w:t>(b)</w:t>
      </w:r>
      <w:r w:rsidRPr="006A48F7">
        <w:tab/>
        <w:t>adequate storage areas are provided;</w:t>
      </w:r>
    </w:p>
    <w:p w14:paraId="3D080FD6" w14:textId="77777777" w:rsidR="00E0569A" w:rsidRPr="006A48F7" w:rsidRDefault="00E0569A" w:rsidP="00E0569A">
      <w:pPr>
        <w:tabs>
          <w:tab w:val="left" w:pos="1843"/>
        </w:tabs>
        <w:ind w:left="1418"/>
      </w:pPr>
    </w:p>
    <w:p w14:paraId="7954530A" w14:textId="77777777" w:rsidR="00E0569A" w:rsidRPr="006A48F7" w:rsidRDefault="00E0569A" w:rsidP="00E0569A">
      <w:pPr>
        <w:tabs>
          <w:tab w:val="left" w:pos="1843"/>
        </w:tabs>
        <w:ind w:left="1418"/>
      </w:pPr>
      <w:r w:rsidRPr="006A48F7">
        <w:t>(c)</w:t>
      </w:r>
      <w:r w:rsidRPr="006A48F7">
        <w:tab/>
        <w:t>there are demarcated storage areas; and</w:t>
      </w:r>
    </w:p>
    <w:p w14:paraId="33029FB8" w14:textId="77777777" w:rsidR="00E0569A" w:rsidRPr="006A48F7" w:rsidRDefault="00E0569A" w:rsidP="00E0569A">
      <w:pPr>
        <w:tabs>
          <w:tab w:val="left" w:pos="1843"/>
        </w:tabs>
        <w:ind w:left="1418"/>
      </w:pPr>
    </w:p>
    <w:p w14:paraId="06B61DB4" w14:textId="77777777" w:rsidR="00E0569A" w:rsidRPr="006A48F7" w:rsidRDefault="00E0569A" w:rsidP="00E0569A">
      <w:pPr>
        <w:tabs>
          <w:tab w:val="left" w:pos="1843"/>
        </w:tabs>
        <w:ind w:left="1418"/>
      </w:pPr>
      <w:r w:rsidRPr="006A48F7">
        <w:t>(d)</w:t>
      </w:r>
      <w:r w:rsidRPr="006A48F7">
        <w:tab/>
        <w:t>storage areas are kept neat and under control.</w:t>
      </w:r>
    </w:p>
    <w:p w14:paraId="139E3D4A" w14:textId="77777777" w:rsidR="00E0569A" w:rsidRPr="006A48F7" w:rsidRDefault="00E0569A" w:rsidP="00E0569A">
      <w:pPr>
        <w:tabs>
          <w:tab w:val="left" w:pos="1843"/>
        </w:tabs>
        <w:ind w:left="1418"/>
      </w:pPr>
    </w:p>
    <w:p w14:paraId="38A1EA85" w14:textId="77777777" w:rsidR="00E0569A" w:rsidRPr="006A48F7" w:rsidRDefault="00E0569A" w:rsidP="00E0569A">
      <w:pPr>
        <w:rPr>
          <w:b/>
          <w:bCs/>
        </w:rPr>
      </w:pPr>
      <w:r w:rsidRPr="006A48F7">
        <w:rPr>
          <w:b/>
          <w:bCs/>
        </w:rPr>
        <w:t>CSS. 51</w:t>
      </w:r>
      <w:r w:rsidRPr="006A48F7">
        <w:rPr>
          <w:b/>
          <w:bCs/>
        </w:rPr>
        <w:tab/>
        <w:t xml:space="preserve">Suspended platforms </w:t>
      </w:r>
    </w:p>
    <w:p w14:paraId="36AEB15B" w14:textId="77777777" w:rsidR="00E0569A" w:rsidRPr="006A48F7" w:rsidRDefault="00E0569A" w:rsidP="00E0569A"/>
    <w:p w14:paraId="66D6BD02" w14:textId="77777777" w:rsidR="00E0569A" w:rsidRPr="006A48F7" w:rsidRDefault="00E0569A" w:rsidP="00E0569A">
      <w:pPr>
        <w:tabs>
          <w:tab w:val="left" w:pos="1843"/>
        </w:tabs>
        <w:ind w:left="1838" w:hanging="420"/>
      </w:pPr>
      <w:r w:rsidRPr="006A48F7">
        <w:t>(1)</w:t>
      </w:r>
      <w:r w:rsidRPr="006A48F7">
        <w:tab/>
        <w:t>A Electrical Contractor shall ensure that all suspended platform work operations are carried out under the supervision of a competent person who has been appointed in writing, and that all suspended platform erectors, operators and inspectors are competent to carry out their work.</w:t>
      </w:r>
    </w:p>
    <w:p w14:paraId="571DE478" w14:textId="77777777" w:rsidR="00E0569A" w:rsidRPr="006A48F7" w:rsidRDefault="00E0569A" w:rsidP="00E0569A">
      <w:pPr>
        <w:tabs>
          <w:tab w:val="left" w:pos="1843"/>
        </w:tabs>
        <w:ind w:firstLine="8"/>
      </w:pPr>
    </w:p>
    <w:p w14:paraId="30D2BB44" w14:textId="77777777" w:rsidR="00E0569A" w:rsidRPr="006A48F7" w:rsidRDefault="00E0569A" w:rsidP="00E0569A">
      <w:pPr>
        <w:tabs>
          <w:tab w:val="left" w:pos="1843"/>
        </w:tabs>
        <w:ind w:firstLine="1418"/>
      </w:pPr>
      <w:r w:rsidRPr="006A48F7">
        <w:t>(2)</w:t>
      </w:r>
      <w:r w:rsidRPr="006A48F7">
        <w:tab/>
        <w:t>No Electrical Contractor shall use or permit the use of a suspended platform, unless</w:t>
      </w:r>
    </w:p>
    <w:p w14:paraId="1F66FA38" w14:textId="77777777" w:rsidR="00E0569A" w:rsidRPr="006A48F7" w:rsidRDefault="00E0569A" w:rsidP="00E0569A"/>
    <w:p w14:paraId="4C99FA01" w14:textId="77777777" w:rsidR="00E0569A" w:rsidRPr="006A48F7" w:rsidRDefault="00E0569A" w:rsidP="00E0569A">
      <w:pPr>
        <w:ind w:left="2127" w:hanging="284"/>
      </w:pPr>
      <w:r w:rsidRPr="006A48F7">
        <w:t xml:space="preserve">(a)the design, stability and construction thereof comply with the safety standards incorporated for this purpose into these Regulations under section 44 of the Act; </w:t>
      </w:r>
    </w:p>
    <w:p w14:paraId="4A18D307" w14:textId="77777777" w:rsidR="00E0569A" w:rsidRPr="006A48F7" w:rsidRDefault="00E0569A" w:rsidP="00E0569A">
      <w:pPr>
        <w:ind w:left="1710" w:firstLine="133"/>
      </w:pPr>
    </w:p>
    <w:p w14:paraId="35648524" w14:textId="77777777" w:rsidR="00E0569A" w:rsidRPr="006A48F7" w:rsidRDefault="00E0569A" w:rsidP="00E0569A">
      <w:pPr>
        <w:ind w:left="2127" w:hanging="284"/>
      </w:pPr>
      <w:r w:rsidRPr="006A48F7">
        <w:t>(b)in possession of a certificate of system design issued by a professional Consulting Electrical Engineer, certificated Consulting Electrical Engineer or a professional technologist for the use of the suspended platform system; and</w:t>
      </w:r>
    </w:p>
    <w:p w14:paraId="6C54887F" w14:textId="77777777" w:rsidR="00E0569A" w:rsidRPr="006A48F7" w:rsidRDefault="00E0569A" w:rsidP="00E0569A">
      <w:pPr>
        <w:ind w:left="1710" w:firstLine="133"/>
      </w:pPr>
    </w:p>
    <w:p w14:paraId="020568DA" w14:textId="77777777" w:rsidR="00E0569A" w:rsidRPr="006A48F7" w:rsidRDefault="00E0569A" w:rsidP="00E0569A">
      <w:pPr>
        <w:ind w:left="2127" w:hanging="284"/>
      </w:pPr>
      <w:r w:rsidRPr="006A48F7">
        <w:t>(c)he or she is, prior to the commencement of the work, is in possession of an operational compliance plan developed by a competent person based on the certificate of system design contemplated in paragraph (b) and applicable to the environment in which the system is being used, prior to the commencement of the work which must include proof of the :</w:t>
      </w:r>
    </w:p>
    <w:p w14:paraId="24941849" w14:textId="77777777" w:rsidR="00E0569A" w:rsidRPr="006A48F7" w:rsidRDefault="00E0569A" w:rsidP="00E0569A"/>
    <w:p w14:paraId="60747EFD" w14:textId="77777777" w:rsidR="00E0569A" w:rsidRPr="006A48F7" w:rsidRDefault="00E0569A" w:rsidP="00E0569A">
      <w:pPr>
        <w:tabs>
          <w:tab w:val="left" w:pos="2127"/>
        </w:tabs>
      </w:pPr>
      <w:r w:rsidRPr="006A48F7">
        <w:tab/>
        <w:t>(i)competent person who has been appointed for supervision;</w:t>
      </w:r>
    </w:p>
    <w:p w14:paraId="703891EA" w14:textId="77777777" w:rsidR="00E0569A" w:rsidRPr="006A48F7" w:rsidRDefault="00E0569A" w:rsidP="00E0569A">
      <w:pPr>
        <w:tabs>
          <w:tab w:val="left" w:pos="2127"/>
        </w:tabs>
      </w:pPr>
    </w:p>
    <w:p w14:paraId="4542AE53" w14:textId="77777777" w:rsidR="00E0569A" w:rsidRPr="006A48F7" w:rsidRDefault="00E0569A" w:rsidP="00E0569A">
      <w:pPr>
        <w:tabs>
          <w:tab w:val="left" w:pos="2127"/>
        </w:tabs>
      </w:pPr>
      <w:r w:rsidRPr="006A48F7">
        <w:tab/>
        <w:t>(ii)competency of erectors, operators and inspectors;</w:t>
      </w:r>
    </w:p>
    <w:p w14:paraId="2A268AC8" w14:textId="77777777" w:rsidR="00E0569A" w:rsidRDefault="00E0569A" w:rsidP="00E0569A">
      <w:pPr>
        <w:tabs>
          <w:tab w:val="left" w:pos="2127"/>
        </w:tabs>
      </w:pPr>
    </w:p>
    <w:p w14:paraId="23A6F253" w14:textId="77777777" w:rsidR="00E0569A" w:rsidRPr="006A48F7" w:rsidRDefault="00E0569A" w:rsidP="00E0569A">
      <w:pPr>
        <w:tabs>
          <w:tab w:val="left" w:pos="2410"/>
        </w:tabs>
        <w:ind w:left="2410" w:hanging="283"/>
      </w:pPr>
      <w:r w:rsidRPr="006A48F7">
        <w:t>(iii)operational design calculations which should comply with the requirements of the system design certificate;</w:t>
      </w:r>
    </w:p>
    <w:p w14:paraId="56AB218F" w14:textId="77777777" w:rsidR="00E0569A" w:rsidRPr="006A48F7" w:rsidRDefault="00E0569A" w:rsidP="00E0569A">
      <w:pPr>
        <w:tabs>
          <w:tab w:val="left" w:pos="2127"/>
        </w:tabs>
      </w:pPr>
    </w:p>
    <w:p w14:paraId="7E3348C2" w14:textId="77777777" w:rsidR="00E0569A" w:rsidRPr="006A48F7" w:rsidRDefault="00E0569A" w:rsidP="00E0569A">
      <w:pPr>
        <w:tabs>
          <w:tab w:val="left" w:pos="2127"/>
        </w:tabs>
      </w:pPr>
      <w:r w:rsidRPr="006A48F7">
        <w:tab/>
        <w:t>(iv)performance test results;</w:t>
      </w:r>
    </w:p>
    <w:p w14:paraId="107B2434" w14:textId="77777777" w:rsidR="00E0569A" w:rsidRPr="006A48F7" w:rsidRDefault="00E0569A" w:rsidP="00E0569A">
      <w:pPr>
        <w:tabs>
          <w:tab w:val="left" w:pos="2127"/>
        </w:tabs>
      </w:pPr>
    </w:p>
    <w:p w14:paraId="5F289DC1" w14:textId="77777777" w:rsidR="00E0569A" w:rsidRPr="006A48F7" w:rsidRDefault="00E0569A" w:rsidP="00E0569A">
      <w:pPr>
        <w:tabs>
          <w:tab w:val="left" w:pos="2127"/>
          <w:tab w:val="left" w:pos="2410"/>
        </w:tabs>
        <w:ind w:left="2410" w:hanging="283"/>
      </w:pPr>
      <w:r w:rsidRPr="006A48F7">
        <w:t xml:space="preserve">(v)sketches indicating the completed system with the operational loading capacity of the platform; </w:t>
      </w:r>
    </w:p>
    <w:p w14:paraId="3438DE2A" w14:textId="77777777" w:rsidR="00E0569A" w:rsidRPr="006A48F7" w:rsidRDefault="00E0569A" w:rsidP="00E0569A">
      <w:pPr>
        <w:tabs>
          <w:tab w:val="left" w:pos="2127"/>
        </w:tabs>
      </w:pPr>
    </w:p>
    <w:p w14:paraId="04AFBE10" w14:textId="77777777" w:rsidR="00E0569A" w:rsidRPr="006A48F7" w:rsidRDefault="00E0569A" w:rsidP="00E0569A">
      <w:pPr>
        <w:tabs>
          <w:tab w:val="left" w:pos="2127"/>
        </w:tabs>
      </w:pPr>
      <w:r w:rsidRPr="006A48F7">
        <w:tab/>
        <w:t>(vi)procedures for and records of inspections having been carried out; and</w:t>
      </w:r>
    </w:p>
    <w:p w14:paraId="651B2641" w14:textId="77777777" w:rsidR="00E0569A" w:rsidRPr="006A48F7" w:rsidRDefault="00E0569A" w:rsidP="00E0569A">
      <w:pPr>
        <w:tabs>
          <w:tab w:val="left" w:pos="2127"/>
        </w:tabs>
      </w:pPr>
    </w:p>
    <w:p w14:paraId="5D977F87" w14:textId="77777777" w:rsidR="00E0569A" w:rsidRPr="006A48F7" w:rsidRDefault="00E0569A" w:rsidP="00E0569A">
      <w:pPr>
        <w:tabs>
          <w:tab w:val="left" w:pos="2127"/>
        </w:tabs>
      </w:pPr>
      <w:r w:rsidRPr="006A48F7">
        <w:tab/>
        <w:t>(vii)procedures for and records of maintenance work having been carried out:</w:t>
      </w:r>
    </w:p>
    <w:p w14:paraId="180437CF" w14:textId="77777777" w:rsidR="00E0569A" w:rsidRPr="006A48F7" w:rsidRDefault="00E0569A" w:rsidP="00E0569A"/>
    <w:p w14:paraId="74DDCAE6" w14:textId="77777777" w:rsidR="00E0569A" w:rsidRPr="006A48F7" w:rsidRDefault="00E0569A" w:rsidP="00E0569A">
      <w:pPr>
        <w:ind w:left="1412"/>
      </w:pPr>
      <w:r w:rsidRPr="006A48F7">
        <w:t>Provided that sub-regulation (2) shall only become applicable six months from the date of promulgation of these regulations.</w:t>
      </w:r>
    </w:p>
    <w:p w14:paraId="7BBDDD6D" w14:textId="77777777" w:rsidR="00E0569A" w:rsidRPr="006A48F7" w:rsidRDefault="00E0569A" w:rsidP="00E0569A"/>
    <w:p w14:paraId="3DE492D0" w14:textId="77777777" w:rsidR="00E0569A" w:rsidRPr="006A48F7" w:rsidRDefault="00E0569A" w:rsidP="00E0569A">
      <w:pPr>
        <w:tabs>
          <w:tab w:val="left" w:pos="1843"/>
        </w:tabs>
        <w:ind w:left="1843" w:hanging="425"/>
      </w:pPr>
      <w:r w:rsidRPr="006A48F7">
        <w:t>(3)</w:t>
      </w:r>
      <w:r w:rsidRPr="006A48F7">
        <w:tab/>
        <w:t>A Electrical Contractor making use of a suspended platform system shall forward a copy of the certificate of system design issued by a professional Consulting Electrical Engineer, certificated Consulting Electrical Engineer or professional technologist including a copy of the design calculations, sketches and test results, to the provincial director before commencement of the use of the system and must further indicate the intended type of work, the system would be used for.</w:t>
      </w:r>
    </w:p>
    <w:p w14:paraId="04E104EA" w14:textId="77777777" w:rsidR="00E0569A" w:rsidRPr="006A48F7" w:rsidRDefault="00E0569A" w:rsidP="00E0569A">
      <w:pPr>
        <w:tabs>
          <w:tab w:val="left" w:pos="2127"/>
        </w:tabs>
        <w:ind w:firstLine="8"/>
      </w:pPr>
    </w:p>
    <w:p w14:paraId="47864632" w14:textId="77777777" w:rsidR="00E0569A" w:rsidRPr="006A48F7" w:rsidRDefault="00E0569A" w:rsidP="00E0569A">
      <w:pPr>
        <w:tabs>
          <w:tab w:val="left" w:pos="1843"/>
        </w:tabs>
        <w:ind w:left="1838" w:hanging="420"/>
      </w:pPr>
      <w:r w:rsidRPr="006A48F7">
        <w:t>(4)</w:t>
      </w:r>
      <w:r w:rsidRPr="006A48F7">
        <w:tab/>
        <w:t>A Electrical Contractor need not re-submit a copy of the certificate of system design contemplated in sub-regulation (3) for every new project: Provided that the environment in which the system is being used does not change to such an extent that the system design certificate is no longer applicable and, should uncertainty exist of the applicability of the system design certificate, the decision of a professional Consulting Electrical Engineer, certificated Consulting Electrical Engineer or professional technologist shall be decisive.</w:t>
      </w:r>
    </w:p>
    <w:p w14:paraId="053FC70E" w14:textId="77777777" w:rsidR="00E0569A" w:rsidRPr="006A48F7" w:rsidRDefault="00E0569A" w:rsidP="00E0569A">
      <w:pPr>
        <w:tabs>
          <w:tab w:val="left" w:pos="2127"/>
        </w:tabs>
        <w:ind w:firstLine="8"/>
      </w:pPr>
    </w:p>
    <w:p w14:paraId="7AC42439" w14:textId="77777777" w:rsidR="00E0569A" w:rsidRPr="006A48F7" w:rsidRDefault="00E0569A" w:rsidP="00E0569A">
      <w:pPr>
        <w:tabs>
          <w:tab w:val="left" w:pos="1843"/>
        </w:tabs>
        <w:ind w:firstLine="1418"/>
      </w:pPr>
      <w:r w:rsidRPr="006A48F7">
        <w:t>(5)</w:t>
      </w:r>
      <w:r w:rsidRPr="006A48F7">
        <w:tab/>
        <w:t>A Electrical Contractor shall ensure that the outriggers of each suspended platform:</w:t>
      </w:r>
    </w:p>
    <w:p w14:paraId="51AE8B21" w14:textId="77777777" w:rsidR="00E0569A" w:rsidRPr="006A48F7" w:rsidRDefault="00E0569A" w:rsidP="00E0569A">
      <w:pPr>
        <w:tabs>
          <w:tab w:val="left" w:pos="2127"/>
        </w:tabs>
        <w:ind w:firstLine="8"/>
      </w:pPr>
    </w:p>
    <w:p w14:paraId="301C4489" w14:textId="77777777" w:rsidR="00E0569A" w:rsidRPr="006A48F7" w:rsidRDefault="00E0569A" w:rsidP="00E0569A">
      <w:pPr>
        <w:tabs>
          <w:tab w:val="left" w:pos="1710"/>
          <w:tab w:val="left" w:pos="1843"/>
          <w:tab w:val="left" w:pos="2127"/>
        </w:tabs>
        <w:ind w:left="2268" w:hanging="425"/>
      </w:pPr>
      <w:r w:rsidRPr="006A48F7">
        <w:t>(a)are constructed of steel or any other material of similar strength and have a safety factor of at least four in relation to the load it is to carry; and</w:t>
      </w:r>
    </w:p>
    <w:p w14:paraId="477E038D" w14:textId="77777777" w:rsidR="00E0569A" w:rsidRPr="006A48F7" w:rsidRDefault="00E0569A" w:rsidP="00E0569A">
      <w:pPr>
        <w:tabs>
          <w:tab w:val="left" w:pos="1843"/>
          <w:tab w:val="left" w:pos="2410"/>
        </w:tabs>
        <w:ind w:left="2268" w:hanging="425"/>
      </w:pPr>
      <w:r w:rsidRPr="006A48F7">
        <w:t>(b)have suspension points provided with stop devices or other effective devices at the outer ends to prevent the displacement of ropes.</w:t>
      </w:r>
    </w:p>
    <w:p w14:paraId="485B1283" w14:textId="77777777" w:rsidR="00E0569A" w:rsidRPr="006A48F7" w:rsidRDefault="00E0569A" w:rsidP="00E0569A">
      <w:pPr>
        <w:tabs>
          <w:tab w:val="left" w:pos="2127"/>
        </w:tabs>
        <w:ind w:firstLine="8"/>
      </w:pPr>
    </w:p>
    <w:p w14:paraId="68E200B5" w14:textId="77777777" w:rsidR="00E0569A" w:rsidRPr="006A48F7" w:rsidRDefault="00E0569A" w:rsidP="00E0569A">
      <w:pPr>
        <w:numPr>
          <w:ilvl w:val="0"/>
          <w:numId w:val="50"/>
        </w:numPr>
        <w:tabs>
          <w:tab w:val="clear" w:pos="2160"/>
          <w:tab w:val="num" w:pos="1440"/>
          <w:tab w:val="left" w:pos="1843"/>
        </w:tabs>
        <w:ind w:hanging="742"/>
      </w:pPr>
      <w:r w:rsidRPr="006A48F7">
        <w:t>The Electrical Contractor shall ensure that:</w:t>
      </w:r>
    </w:p>
    <w:p w14:paraId="414206C8" w14:textId="77777777" w:rsidR="00E0569A" w:rsidRPr="006A48F7" w:rsidRDefault="00E0569A" w:rsidP="00E0569A">
      <w:pPr>
        <w:tabs>
          <w:tab w:val="left" w:pos="2127"/>
        </w:tabs>
        <w:ind w:firstLine="8"/>
      </w:pPr>
    </w:p>
    <w:p w14:paraId="1D0AF722" w14:textId="77777777" w:rsidR="00E0569A" w:rsidRPr="006A48F7" w:rsidRDefault="00E0569A" w:rsidP="00E0569A">
      <w:pPr>
        <w:tabs>
          <w:tab w:val="left" w:pos="2127"/>
        </w:tabs>
        <w:ind w:left="2127" w:hanging="284"/>
      </w:pPr>
      <w:r w:rsidRPr="006A48F7">
        <w:t>(a)the parts of the building or structure on which the outriggers are supported, are checked by means of calculations to ensure that the required safety factor is adhered to without risk of damage to the building or structure;</w:t>
      </w:r>
    </w:p>
    <w:p w14:paraId="48B789F9" w14:textId="77777777" w:rsidR="00E0569A" w:rsidRPr="006A48F7" w:rsidRDefault="00E0569A" w:rsidP="00E0569A">
      <w:pPr>
        <w:tabs>
          <w:tab w:val="left" w:pos="2127"/>
        </w:tabs>
        <w:ind w:left="1710" w:firstLine="133"/>
      </w:pPr>
    </w:p>
    <w:p w14:paraId="4434FF41" w14:textId="77777777" w:rsidR="00E0569A" w:rsidRPr="006A48F7" w:rsidRDefault="00E0569A" w:rsidP="00E0569A">
      <w:pPr>
        <w:tabs>
          <w:tab w:val="left" w:pos="1843"/>
        </w:tabs>
        <w:ind w:left="2127" w:hanging="284"/>
      </w:pPr>
      <w:r w:rsidRPr="006A48F7">
        <w:t>(b)the suspension wire rope and the safety wire rope are separately connected to the outrigger;</w:t>
      </w:r>
    </w:p>
    <w:p w14:paraId="40314CBC" w14:textId="77777777" w:rsidR="00E0569A" w:rsidRPr="006A48F7" w:rsidRDefault="00E0569A" w:rsidP="00E0569A">
      <w:pPr>
        <w:tabs>
          <w:tab w:val="left" w:pos="2127"/>
        </w:tabs>
        <w:ind w:left="1710" w:firstLine="133"/>
      </w:pPr>
    </w:p>
    <w:p w14:paraId="3E59A642" w14:textId="77777777" w:rsidR="00E0569A" w:rsidRPr="006A48F7" w:rsidRDefault="00E0569A" w:rsidP="00E0569A">
      <w:pPr>
        <w:tabs>
          <w:tab w:val="left" w:pos="2127"/>
        </w:tabs>
        <w:ind w:left="2127" w:hanging="284"/>
      </w:pPr>
      <w:r w:rsidRPr="006A48F7">
        <w:t>(c)each person on a suspended platform is provided with and wears a safety harness as a fall prevention device which must at all times, be attached to the suspended platform or to the anchorage points on the structure whilst on the suspended platform;</w:t>
      </w:r>
    </w:p>
    <w:p w14:paraId="104C0347" w14:textId="77777777" w:rsidR="00E0569A" w:rsidRPr="006A48F7" w:rsidRDefault="00E0569A" w:rsidP="00E0569A">
      <w:pPr>
        <w:tabs>
          <w:tab w:val="left" w:pos="2127"/>
        </w:tabs>
        <w:ind w:left="1710" w:firstLine="133"/>
      </w:pPr>
    </w:p>
    <w:p w14:paraId="4F267157" w14:textId="77777777" w:rsidR="00E0569A" w:rsidRPr="006A48F7" w:rsidRDefault="00E0569A" w:rsidP="00E0569A">
      <w:pPr>
        <w:tabs>
          <w:tab w:val="left" w:pos="2127"/>
        </w:tabs>
        <w:ind w:left="2127" w:hanging="284"/>
      </w:pPr>
      <w:r w:rsidRPr="006A48F7">
        <w:t>(d)the hand or power driven machinery to be used for the lifting or lowering of the working platform of a suspended platform is constructed and maintained in such a manner that an uncontrolled movement of the working platform cannot occur;</w:t>
      </w:r>
    </w:p>
    <w:p w14:paraId="10D6F970" w14:textId="77777777" w:rsidR="00E0569A" w:rsidRPr="006A48F7" w:rsidRDefault="00E0569A" w:rsidP="00E0569A">
      <w:pPr>
        <w:tabs>
          <w:tab w:val="left" w:pos="2127"/>
        </w:tabs>
        <w:ind w:left="1710" w:firstLine="133"/>
      </w:pPr>
    </w:p>
    <w:p w14:paraId="222C0792" w14:textId="77777777" w:rsidR="00E0569A" w:rsidRPr="006A48F7" w:rsidRDefault="00E0569A" w:rsidP="00E0569A">
      <w:pPr>
        <w:tabs>
          <w:tab w:val="left" w:pos="2127"/>
        </w:tabs>
        <w:ind w:left="2127" w:hanging="284"/>
      </w:pPr>
      <w:r w:rsidRPr="006A48F7">
        <w:t>(e)the machinery referred to in paragraph (d) is so situated that it is easily accessible for inspection;</w:t>
      </w:r>
    </w:p>
    <w:p w14:paraId="0E2B2344" w14:textId="77777777" w:rsidR="00E0569A" w:rsidRPr="006A48F7" w:rsidRDefault="00E0569A" w:rsidP="00E0569A">
      <w:pPr>
        <w:tabs>
          <w:tab w:val="left" w:pos="2127"/>
        </w:tabs>
        <w:ind w:left="1710" w:firstLine="133"/>
      </w:pPr>
    </w:p>
    <w:p w14:paraId="27F49629" w14:textId="77777777" w:rsidR="00E0569A" w:rsidRPr="006A48F7" w:rsidRDefault="00E0569A" w:rsidP="00E0569A">
      <w:pPr>
        <w:tabs>
          <w:tab w:val="left" w:pos="2127"/>
        </w:tabs>
        <w:ind w:left="2127" w:hanging="284"/>
      </w:pPr>
      <w:r w:rsidRPr="006A48F7">
        <w:t>(f)the rope connections to the outriggers are vertically above the connections to the working platform; and</w:t>
      </w:r>
    </w:p>
    <w:p w14:paraId="6D316E0C" w14:textId="77777777" w:rsidR="00E0569A" w:rsidRPr="006A48F7" w:rsidRDefault="00E0569A" w:rsidP="00E0569A">
      <w:pPr>
        <w:tabs>
          <w:tab w:val="left" w:pos="2127"/>
        </w:tabs>
        <w:ind w:left="1710" w:firstLine="133"/>
      </w:pPr>
    </w:p>
    <w:p w14:paraId="1C57A352" w14:textId="77777777" w:rsidR="00E0569A" w:rsidRPr="006A48F7" w:rsidRDefault="00E0569A" w:rsidP="00E0569A">
      <w:pPr>
        <w:tabs>
          <w:tab w:val="left" w:pos="2127"/>
        </w:tabs>
        <w:ind w:left="2127" w:hanging="284"/>
      </w:pPr>
      <w:r w:rsidRPr="006A48F7">
        <w:t>(g)where the working platform is suspended by two ropes only, the connections of the ropes to the working platform are of such height above the level of the working platform as to ensure the stability of the working platform.</w:t>
      </w:r>
    </w:p>
    <w:p w14:paraId="69213610" w14:textId="77777777" w:rsidR="00E0569A" w:rsidRPr="006A48F7" w:rsidRDefault="00E0569A" w:rsidP="00E0569A">
      <w:pPr>
        <w:tabs>
          <w:tab w:val="left" w:pos="2127"/>
        </w:tabs>
        <w:ind w:firstLine="8"/>
      </w:pPr>
    </w:p>
    <w:p w14:paraId="3A23E346" w14:textId="77777777" w:rsidR="00E0569A" w:rsidRPr="006A48F7" w:rsidRDefault="00E0569A" w:rsidP="00E0569A">
      <w:pPr>
        <w:tabs>
          <w:tab w:val="left" w:pos="1843"/>
        </w:tabs>
        <w:ind w:firstLine="1418"/>
      </w:pPr>
      <w:r w:rsidRPr="006A48F7">
        <w:t>(7)</w:t>
      </w:r>
      <w:r w:rsidRPr="006A48F7">
        <w:tab/>
        <w:t>A Electrical Contractor shall ensure that the suspended platform</w:t>
      </w:r>
    </w:p>
    <w:p w14:paraId="0DD2B7A5" w14:textId="77777777" w:rsidR="00E0569A" w:rsidRPr="006A48F7" w:rsidRDefault="00E0569A" w:rsidP="00E0569A">
      <w:pPr>
        <w:tabs>
          <w:tab w:val="left" w:pos="2127"/>
        </w:tabs>
        <w:ind w:firstLine="8"/>
      </w:pPr>
    </w:p>
    <w:p w14:paraId="67DBE5CB" w14:textId="77777777" w:rsidR="00E0569A" w:rsidRPr="006A48F7" w:rsidRDefault="00E0569A" w:rsidP="00E0569A">
      <w:pPr>
        <w:tabs>
          <w:tab w:val="left" w:pos="2127"/>
        </w:tabs>
        <w:ind w:left="2127" w:hanging="284"/>
      </w:pPr>
      <w:r w:rsidRPr="006A48F7">
        <w:t>(a)is suspended as near as possible to the structure to which work is being done and, except when light work is being done, is secured at every working position to prevent horizontal movement between the suspended platform and the structure;</w:t>
      </w:r>
    </w:p>
    <w:p w14:paraId="7A0B8711" w14:textId="77777777" w:rsidR="00E0569A" w:rsidRPr="006A48F7" w:rsidRDefault="00E0569A" w:rsidP="00E0569A">
      <w:pPr>
        <w:tabs>
          <w:tab w:val="left" w:pos="2127"/>
        </w:tabs>
        <w:ind w:left="1710" w:firstLine="133"/>
      </w:pPr>
    </w:p>
    <w:p w14:paraId="27498DB7" w14:textId="77777777" w:rsidR="00E0569A" w:rsidRPr="006A48F7" w:rsidRDefault="00E0569A" w:rsidP="00E0569A">
      <w:pPr>
        <w:tabs>
          <w:tab w:val="left" w:pos="2127"/>
        </w:tabs>
        <w:ind w:left="2127" w:hanging="284"/>
      </w:pPr>
      <w:r w:rsidRPr="006A48F7">
        <w:t>(b)is fitted with anchorage points to which workers shall attach the lanyard of the safety harness worn and used by the worker and such anchorage connections shall have sufficient strength to withstand any potential load applied to it; and</w:t>
      </w:r>
    </w:p>
    <w:p w14:paraId="4BCE66BE" w14:textId="77777777" w:rsidR="00E0569A" w:rsidRPr="006A48F7" w:rsidRDefault="00E0569A" w:rsidP="00E0569A">
      <w:pPr>
        <w:tabs>
          <w:tab w:val="left" w:pos="2127"/>
        </w:tabs>
        <w:ind w:left="1710" w:firstLine="133"/>
      </w:pPr>
    </w:p>
    <w:p w14:paraId="484868E1" w14:textId="77777777" w:rsidR="00E0569A" w:rsidRPr="006A48F7" w:rsidRDefault="00E0569A" w:rsidP="00E0569A">
      <w:pPr>
        <w:tabs>
          <w:tab w:val="left" w:pos="2127"/>
        </w:tabs>
        <w:ind w:left="2127" w:hanging="284"/>
      </w:pPr>
      <w:r w:rsidRPr="006A48F7">
        <w:t xml:space="preserve">(c)is fitted with a conspicuous notice easily understandable by all workers working with the suspended platform, showing the maximum mass load which the suspended platform can carry. </w:t>
      </w:r>
    </w:p>
    <w:p w14:paraId="1CEC621F" w14:textId="77777777" w:rsidR="00E0569A" w:rsidRDefault="00E0569A" w:rsidP="00E0569A">
      <w:pPr>
        <w:tabs>
          <w:tab w:val="left" w:pos="2127"/>
        </w:tabs>
        <w:ind w:firstLine="8"/>
      </w:pPr>
    </w:p>
    <w:p w14:paraId="337D05B2" w14:textId="77777777" w:rsidR="00E0569A" w:rsidRDefault="00E0569A" w:rsidP="00E0569A">
      <w:pPr>
        <w:tabs>
          <w:tab w:val="left" w:pos="2127"/>
        </w:tabs>
        <w:ind w:firstLine="8"/>
      </w:pPr>
    </w:p>
    <w:p w14:paraId="49BE529B" w14:textId="749CA145" w:rsidR="00E0569A" w:rsidRPr="006A48F7" w:rsidRDefault="00E0569A" w:rsidP="00B63374">
      <w:pPr>
        <w:tabs>
          <w:tab w:val="left" w:pos="2127"/>
        </w:tabs>
      </w:pPr>
    </w:p>
    <w:p w14:paraId="2573E498" w14:textId="77777777" w:rsidR="00E0569A" w:rsidRPr="006A48F7" w:rsidRDefault="00E0569A" w:rsidP="00E0569A">
      <w:pPr>
        <w:tabs>
          <w:tab w:val="left" w:pos="2127"/>
        </w:tabs>
        <w:ind w:firstLine="1418"/>
      </w:pPr>
      <w:r w:rsidRPr="006A48F7">
        <w:t>(8)</w:t>
      </w:r>
      <w:r w:rsidRPr="006A48F7">
        <w:tab/>
        <w:t>A Electrical Contractor shall cause :</w:t>
      </w:r>
    </w:p>
    <w:p w14:paraId="6A155E5A" w14:textId="77777777" w:rsidR="00E0569A" w:rsidRPr="006A48F7" w:rsidRDefault="00E0569A" w:rsidP="00E0569A">
      <w:pPr>
        <w:tabs>
          <w:tab w:val="left" w:pos="2127"/>
        </w:tabs>
        <w:ind w:firstLine="8"/>
      </w:pPr>
    </w:p>
    <w:p w14:paraId="50D1994E" w14:textId="77777777" w:rsidR="00E0569A" w:rsidRPr="006A48F7" w:rsidRDefault="00E0569A" w:rsidP="00E0569A">
      <w:pPr>
        <w:tabs>
          <w:tab w:val="left" w:pos="2127"/>
        </w:tabs>
        <w:ind w:left="2410" w:hanging="283"/>
      </w:pPr>
      <w:r w:rsidRPr="006A48F7">
        <w:t xml:space="preserve">(a)the whole installation and all working parts of the suspended platform to be thoroughly examined in accordance with the manufacturer’s specification; </w:t>
      </w:r>
    </w:p>
    <w:p w14:paraId="13F333C9" w14:textId="77777777" w:rsidR="00E0569A" w:rsidRPr="006A48F7" w:rsidRDefault="00E0569A" w:rsidP="00E0569A">
      <w:pPr>
        <w:tabs>
          <w:tab w:val="left" w:pos="2127"/>
        </w:tabs>
        <w:ind w:left="1710" w:firstLine="417"/>
      </w:pPr>
    </w:p>
    <w:p w14:paraId="74164F74" w14:textId="77777777" w:rsidR="00E0569A" w:rsidRPr="006A48F7" w:rsidRDefault="00E0569A" w:rsidP="00E0569A">
      <w:pPr>
        <w:tabs>
          <w:tab w:val="left" w:pos="2127"/>
        </w:tabs>
        <w:ind w:left="2410" w:hanging="283"/>
      </w:pPr>
      <w:r w:rsidRPr="006A48F7">
        <w:t xml:space="preserve">(b)the whole installation to be subjected to a performance test as determined by the standard to which the suspended platform was manufactured; </w:t>
      </w:r>
    </w:p>
    <w:p w14:paraId="16F30024" w14:textId="77777777" w:rsidR="00E0569A" w:rsidRPr="006A48F7" w:rsidRDefault="00E0569A" w:rsidP="00E0569A">
      <w:pPr>
        <w:tabs>
          <w:tab w:val="left" w:pos="2127"/>
        </w:tabs>
        <w:ind w:left="1710" w:firstLine="417"/>
      </w:pPr>
    </w:p>
    <w:p w14:paraId="0359273E" w14:textId="77777777" w:rsidR="00E0569A" w:rsidRPr="006A48F7" w:rsidRDefault="00E0569A" w:rsidP="00E0569A">
      <w:pPr>
        <w:tabs>
          <w:tab w:val="left" w:pos="2127"/>
        </w:tabs>
        <w:ind w:left="2410" w:hanging="283"/>
      </w:pPr>
      <w:r w:rsidRPr="006A48F7">
        <w:t xml:space="preserve">(c)the performance test contemplated in paragraph (b) to be done by a competent person appointed in writing with the knowledge and experience of erection and maintenance of suspended platforms or similar machinery and who shall determine the serviceability of the structures, ropes, machinery and safety devices before they are used following every time they are erected; </w:t>
      </w:r>
    </w:p>
    <w:p w14:paraId="0E4337EA" w14:textId="77777777" w:rsidR="00E0569A" w:rsidRPr="006A48F7" w:rsidRDefault="00E0569A" w:rsidP="00E0569A">
      <w:pPr>
        <w:tabs>
          <w:tab w:val="left" w:pos="2127"/>
        </w:tabs>
        <w:ind w:left="1710" w:firstLine="417"/>
      </w:pPr>
    </w:p>
    <w:p w14:paraId="43C4BCF0" w14:textId="77777777" w:rsidR="00E0569A" w:rsidRPr="006A48F7" w:rsidRDefault="00E0569A" w:rsidP="00E0569A">
      <w:pPr>
        <w:tabs>
          <w:tab w:val="left" w:pos="2127"/>
        </w:tabs>
        <w:ind w:left="2410" w:hanging="283"/>
      </w:pPr>
      <w:r w:rsidRPr="006A48F7">
        <w:t>(d)the performance test contemplated in paragraph (b) of the whole installation of the suspended platform shall be subjected to a load equal to that prescribed by the manufacturer or, in the absence of such load, to a load of 110 per cent of the rated mass load, at intervals not exceeding 12 months and in such a manner that every part of the installation is stressed accordingly;</w:t>
      </w:r>
    </w:p>
    <w:p w14:paraId="6D910E1D" w14:textId="77777777" w:rsidR="00E0569A" w:rsidRPr="006A48F7" w:rsidRDefault="00E0569A" w:rsidP="00E0569A">
      <w:pPr>
        <w:tabs>
          <w:tab w:val="left" w:pos="2127"/>
        </w:tabs>
        <w:ind w:firstLine="8"/>
      </w:pPr>
    </w:p>
    <w:p w14:paraId="70D760F3" w14:textId="77777777" w:rsidR="00E0569A" w:rsidRPr="006A48F7" w:rsidRDefault="00E0569A" w:rsidP="00E0569A">
      <w:pPr>
        <w:tabs>
          <w:tab w:val="left" w:pos="2127"/>
        </w:tabs>
        <w:ind w:left="2127" w:hanging="709"/>
      </w:pPr>
      <w:r w:rsidRPr="006A48F7">
        <w:t>(9)</w:t>
      </w:r>
      <w:r w:rsidRPr="006A48F7">
        <w:tab/>
        <w:t xml:space="preserve">Notwithstanding the provisions of sub-regulation (8), the Electrical Contractor shall cause every hoisting rope, hook or other load-attaching device which forms part of the suspended platform to be thoroughly examined in accordance with the manufacturer’s specification by the competent person contemplated in sub-regulation (8) before they are used following every time they are assembled, and, in cases of continuous use, at intervals not exceeding three months. </w:t>
      </w:r>
    </w:p>
    <w:p w14:paraId="11AF3235" w14:textId="77777777" w:rsidR="00E0569A" w:rsidRPr="006A48F7" w:rsidRDefault="00E0569A" w:rsidP="00E0569A">
      <w:pPr>
        <w:tabs>
          <w:tab w:val="left" w:pos="2127"/>
        </w:tabs>
        <w:ind w:firstLine="8"/>
      </w:pPr>
    </w:p>
    <w:p w14:paraId="0925CC56" w14:textId="77777777" w:rsidR="00E0569A" w:rsidRPr="006A48F7" w:rsidRDefault="00E0569A" w:rsidP="00E0569A">
      <w:pPr>
        <w:tabs>
          <w:tab w:val="left" w:pos="2127"/>
        </w:tabs>
        <w:ind w:left="2127" w:hanging="709"/>
      </w:pPr>
      <w:r w:rsidRPr="006A48F7">
        <w:t>(10)</w:t>
      </w:r>
      <w:r w:rsidRPr="006A48F7">
        <w:tab/>
        <w:t>A Electrical Contractor shall ensure that the suspended platform supervisor appointed in terms of the provisions of sub-regulation (1), or the suspended platform inspector mentioned in sub-regulation (1), carries out a daily inspection of all the equipment prior to use, including establishing whether :</w:t>
      </w:r>
    </w:p>
    <w:p w14:paraId="0A1CB1BF" w14:textId="77777777" w:rsidR="00E0569A" w:rsidRPr="006A48F7" w:rsidRDefault="00E0569A" w:rsidP="00E0569A">
      <w:pPr>
        <w:tabs>
          <w:tab w:val="left" w:pos="2127"/>
        </w:tabs>
        <w:ind w:firstLine="8"/>
      </w:pPr>
    </w:p>
    <w:p w14:paraId="09DBB033" w14:textId="77777777" w:rsidR="00E0569A" w:rsidRPr="006A48F7" w:rsidRDefault="00E0569A" w:rsidP="00E0569A">
      <w:pPr>
        <w:tabs>
          <w:tab w:val="left" w:pos="2127"/>
        </w:tabs>
        <w:ind w:firstLine="8"/>
      </w:pPr>
      <w:r w:rsidRPr="006A48F7">
        <w:tab/>
        <w:t>(a)all connection bolts are secure;</w:t>
      </w:r>
    </w:p>
    <w:p w14:paraId="4C0356C3" w14:textId="77777777" w:rsidR="00E0569A" w:rsidRPr="006A48F7" w:rsidRDefault="00E0569A" w:rsidP="00E0569A">
      <w:pPr>
        <w:tabs>
          <w:tab w:val="left" w:pos="2127"/>
        </w:tabs>
        <w:ind w:firstLine="8"/>
      </w:pPr>
    </w:p>
    <w:p w14:paraId="3724668F" w14:textId="77777777" w:rsidR="00E0569A" w:rsidRPr="006A48F7" w:rsidRDefault="00E0569A" w:rsidP="00E0569A">
      <w:pPr>
        <w:tabs>
          <w:tab w:val="left" w:pos="2127"/>
        </w:tabs>
        <w:ind w:firstLine="8"/>
      </w:pPr>
      <w:r w:rsidRPr="006A48F7">
        <w:tab/>
        <w:t>(b)all safety devices are functioning;</w:t>
      </w:r>
    </w:p>
    <w:p w14:paraId="0A7F4F20" w14:textId="77777777" w:rsidR="00E0569A" w:rsidRPr="006A48F7" w:rsidRDefault="00E0569A" w:rsidP="00E0569A">
      <w:pPr>
        <w:tabs>
          <w:tab w:val="left" w:pos="2127"/>
        </w:tabs>
        <w:ind w:firstLine="8"/>
      </w:pPr>
    </w:p>
    <w:p w14:paraId="510B2390" w14:textId="77777777" w:rsidR="00E0569A" w:rsidRPr="006A48F7" w:rsidRDefault="00E0569A" w:rsidP="00E0569A">
      <w:pPr>
        <w:tabs>
          <w:tab w:val="left" w:pos="2127"/>
        </w:tabs>
        <w:ind w:firstLine="8"/>
      </w:pPr>
      <w:r w:rsidRPr="006A48F7">
        <w:tab/>
        <w:t>(c)all safety devices are not tampered with or vandalised;</w:t>
      </w:r>
    </w:p>
    <w:p w14:paraId="33603A35" w14:textId="77777777" w:rsidR="00E0569A" w:rsidRPr="006A48F7" w:rsidRDefault="00E0569A" w:rsidP="00E0569A">
      <w:pPr>
        <w:tabs>
          <w:tab w:val="left" w:pos="2127"/>
        </w:tabs>
        <w:ind w:firstLine="8"/>
      </w:pPr>
    </w:p>
    <w:p w14:paraId="0DA5D681" w14:textId="77777777" w:rsidR="00E0569A" w:rsidRPr="006A48F7" w:rsidRDefault="00E0569A" w:rsidP="00E0569A">
      <w:pPr>
        <w:tabs>
          <w:tab w:val="left" w:pos="2127"/>
        </w:tabs>
        <w:ind w:firstLine="8"/>
      </w:pPr>
      <w:r w:rsidRPr="006A48F7">
        <w:tab/>
        <w:t>(d)the maximum mass load of the platform is not exceeded;</w:t>
      </w:r>
    </w:p>
    <w:p w14:paraId="2E22BEC6" w14:textId="77777777" w:rsidR="00E0569A" w:rsidRPr="006A48F7" w:rsidRDefault="00E0569A" w:rsidP="00E0569A">
      <w:pPr>
        <w:tabs>
          <w:tab w:val="left" w:pos="2127"/>
        </w:tabs>
        <w:ind w:firstLine="8"/>
      </w:pPr>
    </w:p>
    <w:p w14:paraId="05FD7658" w14:textId="77777777" w:rsidR="00E0569A" w:rsidRPr="006A48F7" w:rsidRDefault="00E0569A" w:rsidP="00E0569A">
      <w:pPr>
        <w:tabs>
          <w:tab w:val="left" w:pos="2410"/>
        </w:tabs>
        <w:ind w:left="2410" w:hanging="283"/>
      </w:pPr>
      <w:r w:rsidRPr="006A48F7">
        <w:t>(e)the occupants in the suspended platform are using safety harnesses which have been properly attached;</w:t>
      </w:r>
    </w:p>
    <w:p w14:paraId="67B1BB39" w14:textId="77777777" w:rsidR="00E0569A" w:rsidRPr="006A48F7" w:rsidRDefault="00E0569A" w:rsidP="00E0569A">
      <w:pPr>
        <w:tabs>
          <w:tab w:val="left" w:pos="2127"/>
        </w:tabs>
        <w:ind w:firstLine="8"/>
      </w:pPr>
    </w:p>
    <w:p w14:paraId="28686ED2" w14:textId="77777777" w:rsidR="00E0569A" w:rsidRPr="006A48F7" w:rsidRDefault="00E0569A" w:rsidP="00E0569A">
      <w:pPr>
        <w:tabs>
          <w:tab w:val="left" w:pos="2127"/>
        </w:tabs>
        <w:ind w:firstLine="8"/>
      </w:pPr>
      <w:r w:rsidRPr="006A48F7">
        <w:tab/>
        <w:t>(f)there are no visible signs of damage to the equipment; and</w:t>
      </w:r>
    </w:p>
    <w:p w14:paraId="49704475" w14:textId="77777777" w:rsidR="00E0569A" w:rsidRPr="006A48F7" w:rsidRDefault="00E0569A" w:rsidP="00E0569A">
      <w:pPr>
        <w:tabs>
          <w:tab w:val="left" w:pos="2127"/>
        </w:tabs>
        <w:ind w:firstLine="8"/>
      </w:pPr>
    </w:p>
    <w:p w14:paraId="72FF11FF" w14:textId="77777777" w:rsidR="00E0569A" w:rsidRPr="006A48F7" w:rsidRDefault="00E0569A" w:rsidP="00E0569A">
      <w:pPr>
        <w:tabs>
          <w:tab w:val="left" w:pos="2127"/>
        </w:tabs>
        <w:ind w:firstLine="8"/>
      </w:pPr>
      <w:r w:rsidRPr="006A48F7">
        <w:tab/>
        <w:t>(g) all reported operating problems have been attended to.</w:t>
      </w:r>
    </w:p>
    <w:p w14:paraId="3E624724" w14:textId="77777777" w:rsidR="00E0569A" w:rsidRPr="006A48F7" w:rsidRDefault="00E0569A" w:rsidP="00E0569A">
      <w:pPr>
        <w:tabs>
          <w:tab w:val="left" w:pos="2127"/>
        </w:tabs>
        <w:ind w:firstLine="8"/>
      </w:pPr>
    </w:p>
    <w:p w14:paraId="5B50124F" w14:textId="77777777" w:rsidR="00E0569A" w:rsidRPr="006A48F7" w:rsidRDefault="00E0569A" w:rsidP="00E0569A">
      <w:pPr>
        <w:tabs>
          <w:tab w:val="left" w:pos="2127"/>
        </w:tabs>
        <w:ind w:left="2127" w:hanging="709"/>
      </w:pPr>
      <w:r w:rsidRPr="006A48F7">
        <w:t>(11)</w:t>
      </w:r>
      <w:r w:rsidRPr="006A48F7">
        <w:tab/>
        <w:t>A Electrical Contractor shall ensure that all inspection and performance test records are kept on the construction site at all times and made available to an inspector, client, client’s agent or employee upon request.</w:t>
      </w:r>
    </w:p>
    <w:p w14:paraId="29DB3F8F" w14:textId="77777777" w:rsidR="00E0569A" w:rsidRPr="006A48F7" w:rsidRDefault="00E0569A" w:rsidP="00E0569A">
      <w:pPr>
        <w:tabs>
          <w:tab w:val="left" w:pos="2127"/>
        </w:tabs>
        <w:ind w:firstLine="8"/>
      </w:pPr>
    </w:p>
    <w:p w14:paraId="5B222923" w14:textId="77777777" w:rsidR="00E0569A" w:rsidRPr="006A48F7" w:rsidRDefault="00E0569A" w:rsidP="00E0569A">
      <w:pPr>
        <w:tabs>
          <w:tab w:val="left" w:pos="2127"/>
        </w:tabs>
        <w:ind w:left="2127" w:hanging="709"/>
      </w:pPr>
      <w:r w:rsidRPr="006A48F7">
        <w:t>(12)</w:t>
      </w:r>
      <w:r w:rsidRPr="006A48F7">
        <w:tab/>
        <w:t>A Electrical Contractor shall ensure that all employees required to work or to be supported on a suspended platform are :</w:t>
      </w:r>
    </w:p>
    <w:p w14:paraId="48911BE6" w14:textId="77777777" w:rsidR="00E0569A" w:rsidRPr="006A48F7" w:rsidRDefault="00E0569A" w:rsidP="00E0569A">
      <w:pPr>
        <w:tabs>
          <w:tab w:val="left" w:pos="2127"/>
        </w:tabs>
        <w:ind w:firstLine="8"/>
      </w:pPr>
    </w:p>
    <w:p w14:paraId="01E82DE3" w14:textId="77777777" w:rsidR="00E0569A" w:rsidRPr="006A48F7" w:rsidRDefault="00E0569A" w:rsidP="00E0569A">
      <w:pPr>
        <w:tabs>
          <w:tab w:val="left" w:pos="2127"/>
        </w:tabs>
        <w:ind w:left="2410" w:hanging="283"/>
      </w:pPr>
      <w:r w:rsidRPr="006A48F7">
        <w:t>(a)physically and psychologically fit to work safely in such an environment by being in possession of a medical certificate of fitness;</w:t>
      </w:r>
    </w:p>
    <w:p w14:paraId="4334FD16" w14:textId="77777777" w:rsidR="00E0569A" w:rsidRPr="006A48F7" w:rsidRDefault="00E0569A" w:rsidP="00E0569A">
      <w:pPr>
        <w:tabs>
          <w:tab w:val="left" w:pos="2127"/>
        </w:tabs>
        <w:ind w:left="2410" w:hanging="283"/>
      </w:pPr>
    </w:p>
    <w:p w14:paraId="62DE017F" w14:textId="77777777" w:rsidR="00E0569A" w:rsidRPr="006A48F7" w:rsidRDefault="00E0569A" w:rsidP="00E0569A">
      <w:pPr>
        <w:tabs>
          <w:tab w:val="left" w:pos="2127"/>
        </w:tabs>
        <w:ind w:left="2410" w:hanging="283"/>
      </w:pPr>
      <w:r w:rsidRPr="006A48F7">
        <w:t>(b)competent in conducting their work safely relating to suspended platforms and the training which employees receive or had received must include at least</w:t>
      </w:r>
    </w:p>
    <w:p w14:paraId="79EC4112" w14:textId="77777777" w:rsidR="00E0569A" w:rsidRPr="006A48F7" w:rsidRDefault="00E0569A" w:rsidP="00E0569A">
      <w:pPr>
        <w:tabs>
          <w:tab w:val="left" w:pos="2127"/>
        </w:tabs>
        <w:ind w:firstLine="8"/>
      </w:pPr>
    </w:p>
    <w:p w14:paraId="77894ADE" w14:textId="77777777" w:rsidR="00E0569A" w:rsidRDefault="00E0569A" w:rsidP="00E0569A">
      <w:pPr>
        <w:tabs>
          <w:tab w:val="left" w:pos="2410"/>
        </w:tabs>
        <w:ind w:firstLine="8"/>
      </w:pPr>
      <w:r w:rsidRPr="006A48F7">
        <w:tab/>
        <w:t>(i)how to access and egress the suspended platform safely;</w:t>
      </w:r>
    </w:p>
    <w:p w14:paraId="690A2640" w14:textId="77777777" w:rsidR="00E0569A" w:rsidRPr="006A48F7" w:rsidRDefault="00E0569A" w:rsidP="00E0569A">
      <w:pPr>
        <w:tabs>
          <w:tab w:val="left" w:pos="2410"/>
        </w:tabs>
        <w:ind w:firstLine="8"/>
      </w:pPr>
    </w:p>
    <w:p w14:paraId="456A4BFA" w14:textId="77777777" w:rsidR="00E0569A" w:rsidRPr="006A48F7" w:rsidRDefault="00E0569A" w:rsidP="00E0569A">
      <w:pPr>
        <w:tabs>
          <w:tab w:val="left" w:pos="2410"/>
        </w:tabs>
        <w:ind w:firstLine="8"/>
      </w:pPr>
      <w:r w:rsidRPr="006A48F7">
        <w:tab/>
        <w:t>(ii)how to correctly operate the controls and safety devices of the equipment;</w:t>
      </w:r>
    </w:p>
    <w:p w14:paraId="19F190C9" w14:textId="77777777" w:rsidR="00E0569A" w:rsidRPr="006A48F7" w:rsidRDefault="00E0569A" w:rsidP="00E0569A">
      <w:pPr>
        <w:tabs>
          <w:tab w:val="left" w:pos="2410"/>
        </w:tabs>
        <w:ind w:firstLine="8"/>
      </w:pPr>
    </w:p>
    <w:p w14:paraId="634C3620" w14:textId="77777777" w:rsidR="00E0569A" w:rsidRPr="006A48F7" w:rsidRDefault="00E0569A" w:rsidP="00E0569A">
      <w:pPr>
        <w:tabs>
          <w:tab w:val="left" w:pos="2410"/>
        </w:tabs>
        <w:ind w:firstLine="8"/>
      </w:pPr>
      <w:r w:rsidRPr="006A48F7">
        <w:tab/>
        <w:t>(iii)information on the dangers related to the misuse of safety devices; and</w:t>
      </w:r>
    </w:p>
    <w:p w14:paraId="7DC551EC" w14:textId="77777777" w:rsidR="00E0569A" w:rsidRPr="006A48F7" w:rsidRDefault="00E0569A" w:rsidP="00E0569A">
      <w:pPr>
        <w:tabs>
          <w:tab w:val="left" w:pos="2410"/>
        </w:tabs>
        <w:ind w:firstLine="8"/>
      </w:pPr>
    </w:p>
    <w:p w14:paraId="15E4C4F2" w14:textId="77777777" w:rsidR="00E0569A" w:rsidRPr="006A48F7" w:rsidRDefault="00E0569A" w:rsidP="00E0569A">
      <w:pPr>
        <w:tabs>
          <w:tab w:val="left" w:pos="2410"/>
        </w:tabs>
        <w:ind w:firstLine="8"/>
      </w:pPr>
      <w:r w:rsidRPr="006A48F7">
        <w:tab/>
        <w:t>(iv)information on the procedures to be followed in the case of</w:t>
      </w:r>
    </w:p>
    <w:p w14:paraId="04643549" w14:textId="77777777" w:rsidR="00E0569A" w:rsidRPr="006A48F7" w:rsidRDefault="00E0569A" w:rsidP="00E0569A">
      <w:pPr>
        <w:tabs>
          <w:tab w:val="left" w:pos="1800"/>
          <w:tab w:val="left" w:pos="2127"/>
        </w:tabs>
        <w:ind w:firstLine="8"/>
      </w:pPr>
    </w:p>
    <w:p w14:paraId="135CDBEF" w14:textId="77777777" w:rsidR="00E0569A" w:rsidRPr="006A48F7" w:rsidRDefault="00E0569A" w:rsidP="00E0569A">
      <w:pPr>
        <w:tabs>
          <w:tab w:val="left" w:pos="2694"/>
        </w:tabs>
        <w:ind w:firstLine="8"/>
      </w:pPr>
      <w:r w:rsidRPr="006A48F7">
        <w:tab/>
        <w:t>(</w:t>
      </w:r>
      <w:r>
        <w:t>a</w:t>
      </w:r>
      <w:r w:rsidRPr="006A48F7">
        <w:t>)an emergency;</w:t>
      </w:r>
    </w:p>
    <w:p w14:paraId="6C6E0BF4" w14:textId="77777777" w:rsidR="00E0569A" w:rsidRPr="006A48F7" w:rsidRDefault="00E0569A" w:rsidP="00E0569A">
      <w:pPr>
        <w:tabs>
          <w:tab w:val="left" w:pos="2694"/>
        </w:tabs>
        <w:ind w:firstLine="8"/>
      </w:pPr>
    </w:p>
    <w:p w14:paraId="54CD8F51" w14:textId="77777777" w:rsidR="00E0569A" w:rsidRPr="006A48F7" w:rsidRDefault="00E0569A" w:rsidP="00E0569A">
      <w:pPr>
        <w:tabs>
          <w:tab w:val="left" w:pos="2694"/>
        </w:tabs>
        <w:ind w:firstLine="8"/>
      </w:pPr>
      <w:r w:rsidRPr="006A48F7">
        <w:tab/>
        <w:t>(bb)the malfunctioning of equipment;</w:t>
      </w:r>
    </w:p>
    <w:p w14:paraId="6D00040B" w14:textId="77777777" w:rsidR="00E0569A" w:rsidRPr="006A48F7" w:rsidRDefault="00E0569A" w:rsidP="00E0569A">
      <w:pPr>
        <w:tabs>
          <w:tab w:val="left" w:pos="2694"/>
        </w:tabs>
        <w:ind w:firstLine="8"/>
      </w:pPr>
    </w:p>
    <w:p w14:paraId="34A8103C" w14:textId="77777777" w:rsidR="00E0569A" w:rsidRPr="006A48F7" w:rsidRDefault="00E0569A" w:rsidP="00E0569A">
      <w:pPr>
        <w:tabs>
          <w:tab w:val="left" w:pos="2694"/>
        </w:tabs>
        <w:ind w:firstLine="8"/>
      </w:pPr>
      <w:r w:rsidRPr="006A48F7">
        <w:tab/>
        <w:t>(cc)the discovery of a suspected defect in the equipment; and</w:t>
      </w:r>
    </w:p>
    <w:p w14:paraId="2E83998D" w14:textId="77777777" w:rsidR="00E0569A" w:rsidRPr="006A48F7" w:rsidRDefault="00E0569A" w:rsidP="00E0569A">
      <w:pPr>
        <w:tabs>
          <w:tab w:val="left" w:pos="1800"/>
          <w:tab w:val="left" w:pos="2127"/>
        </w:tabs>
        <w:ind w:firstLine="8"/>
      </w:pPr>
    </w:p>
    <w:p w14:paraId="09A68234" w14:textId="77777777" w:rsidR="00E0569A" w:rsidRPr="006A48F7" w:rsidRDefault="00E0569A" w:rsidP="00E0569A">
      <w:pPr>
        <w:tabs>
          <w:tab w:val="left" w:pos="2127"/>
          <w:tab w:val="left" w:pos="2410"/>
        </w:tabs>
        <w:ind w:firstLine="8"/>
      </w:pPr>
      <w:r w:rsidRPr="006A48F7">
        <w:tab/>
        <w:t>(v)instructions on the proper use of safety harnesses.</w:t>
      </w:r>
    </w:p>
    <w:p w14:paraId="53DDBF69" w14:textId="77777777" w:rsidR="00E0569A" w:rsidRPr="006A48F7" w:rsidRDefault="00E0569A" w:rsidP="00E0569A">
      <w:pPr>
        <w:tabs>
          <w:tab w:val="left" w:pos="2127"/>
        </w:tabs>
        <w:ind w:firstLine="8"/>
      </w:pPr>
    </w:p>
    <w:p w14:paraId="7D04F3A9" w14:textId="77777777" w:rsidR="00E0569A" w:rsidRPr="006A48F7" w:rsidRDefault="00E0569A" w:rsidP="00E0569A">
      <w:pPr>
        <w:tabs>
          <w:tab w:val="left" w:pos="2127"/>
        </w:tabs>
        <w:ind w:left="2127" w:hanging="709"/>
      </w:pPr>
      <w:r w:rsidRPr="006A48F7">
        <w:t>(13)</w:t>
      </w:r>
      <w:r w:rsidRPr="006A48F7">
        <w:tab/>
        <w:t>Where the outrigger is to be moved, the Electrical Contractor shall ensure that only persons trained and competent to effect such move, perform this task and that an inspection be carried out and the results thereof be recorded by the competent person prior to re-use of the suspended platform.</w:t>
      </w:r>
    </w:p>
    <w:p w14:paraId="42049667" w14:textId="77777777" w:rsidR="00E0569A" w:rsidRPr="006A48F7" w:rsidRDefault="00E0569A" w:rsidP="00E0569A">
      <w:pPr>
        <w:tabs>
          <w:tab w:val="left" w:pos="2127"/>
        </w:tabs>
        <w:ind w:firstLine="8"/>
      </w:pPr>
    </w:p>
    <w:p w14:paraId="450AB892" w14:textId="77777777" w:rsidR="00E0569A" w:rsidRPr="006A48F7" w:rsidRDefault="00E0569A" w:rsidP="00E0569A">
      <w:pPr>
        <w:tabs>
          <w:tab w:val="left" w:pos="2127"/>
        </w:tabs>
        <w:ind w:left="2127" w:hanging="709"/>
      </w:pPr>
      <w:r w:rsidRPr="006A48F7">
        <w:t>(14)</w:t>
      </w:r>
      <w:r w:rsidRPr="006A48F7">
        <w:tab/>
        <w:t>A Electrical Contractor shall ensure that the suspended platform is properly isolated after use at the end of each working day such that no part of the suspended platform will present a danger to any person thereafter.</w:t>
      </w:r>
    </w:p>
    <w:p w14:paraId="475799FF" w14:textId="49468870" w:rsidR="00E0569A" w:rsidRDefault="00E0569A" w:rsidP="00E0569A"/>
    <w:p w14:paraId="31ED0CC7" w14:textId="77777777" w:rsidR="00B63374" w:rsidRPr="006A48F7" w:rsidRDefault="00B63374" w:rsidP="00E0569A"/>
    <w:p w14:paraId="06BBA721" w14:textId="77777777" w:rsidR="00E0569A" w:rsidRPr="006A48F7" w:rsidRDefault="00E0569A" w:rsidP="00E0569A">
      <w:pPr>
        <w:rPr>
          <w:b/>
        </w:rPr>
      </w:pPr>
      <w:r w:rsidRPr="006A48F7">
        <w:rPr>
          <w:b/>
        </w:rPr>
        <w:t>CSS. 52</w:t>
      </w:r>
      <w:r w:rsidRPr="006A48F7">
        <w:rPr>
          <w:b/>
        </w:rPr>
        <w:tab/>
        <w:t>Tunnelling</w:t>
      </w:r>
    </w:p>
    <w:p w14:paraId="68074825" w14:textId="77777777" w:rsidR="00E0569A" w:rsidRPr="006A48F7" w:rsidRDefault="00E0569A" w:rsidP="00E0569A"/>
    <w:p w14:paraId="7A67A541" w14:textId="77777777" w:rsidR="00E0569A" w:rsidRPr="006A48F7" w:rsidRDefault="00E0569A" w:rsidP="00E0569A">
      <w:pPr>
        <w:tabs>
          <w:tab w:val="left" w:pos="2127"/>
        </w:tabs>
        <w:ind w:left="2127" w:hanging="709"/>
      </w:pPr>
      <w:r w:rsidRPr="006A48F7">
        <w:t>(1)</w:t>
      </w:r>
      <w:r w:rsidRPr="006A48F7">
        <w:tab/>
        <w:t xml:space="preserve">Any Electrical Contractor performing tunnelling activities or works, shall comply with such requirements as published under the Mine Health and Safety Act, 1996 (Act No. 29 of 1996), as amended. </w:t>
      </w:r>
    </w:p>
    <w:p w14:paraId="753BAB71" w14:textId="77777777" w:rsidR="00E0569A" w:rsidRPr="006A48F7" w:rsidRDefault="00E0569A" w:rsidP="00E0569A"/>
    <w:p w14:paraId="0D2CFF92" w14:textId="77777777" w:rsidR="00E0569A" w:rsidRPr="006A48F7" w:rsidRDefault="00E0569A" w:rsidP="00E0569A">
      <w:pPr>
        <w:tabs>
          <w:tab w:val="left" w:pos="2127"/>
        </w:tabs>
        <w:ind w:left="2127" w:hanging="709"/>
      </w:pPr>
      <w:r w:rsidRPr="006A48F7">
        <w:t>(2)</w:t>
      </w:r>
      <w:r w:rsidRPr="006A48F7">
        <w:tab/>
        <w:t>Notwithstanding the provisions of sub-regulation (1), no person shall enter a tunnel, which has a height dimension less than 800 mm.</w:t>
      </w:r>
    </w:p>
    <w:p w14:paraId="12553EB6" w14:textId="77777777" w:rsidR="00E0569A" w:rsidRPr="006A48F7" w:rsidRDefault="00E0569A" w:rsidP="00E0569A"/>
    <w:p w14:paraId="6B538835" w14:textId="77777777" w:rsidR="00E0569A" w:rsidRPr="006A48F7" w:rsidRDefault="00E0569A" w:rsidP="00E0569A">
      <w:pPr>
        <w:rPr>
          <w:b/>
        </w:rPr>
      </w:pPr>
      <w:r w:rsidRPr="006A48F7">
        <w:rPr>
          <w:b/>
        </w:rPr>
        <w:t>CSS. 53</w:t>
      </w:r>
      <w:r w:rsidRPr="006A48F7">
        <w:rPr>
          <w:b/>
        </w:rPr>
        <w:tab/>
        <w:t xml:space="preserve">Use of </w:t>
      </w:r>
      <w:r w:rsidR="008E0C7A">
        <w:rPr>
          <w:b/>
        </w:rPr>
        <w:t>Winnie Madikizela Mandela Local Municipality</w:t>
      </w:r>
      <w:r w:rsidR="00AC6A7B">
        <w:rPr>
          <w:b/>
        </w:rPr>
        <w:t xml:space="preserve"> </w:t>
      </w:r>
      <w:r w:rsidRPr="006A48F7">
        <w:rPr>
          <w:b/>
        </w:rPr>
        <w:t>Plant and Equipment.</w:t>
      </w:r>
    </w:p>
    <w:p w14:paraId="7E9D4D04" w14:textId="77777777" w:rsidR="00E0569A" w:rsidRPr="006A48F7" w:rsidRDefault="00E0569A" w:rsidP="00E0569A"/>
    <w:p w14:paraId="73A084B7" w14:textId="77777777" w:rsidR="00E0569A" w:rsidRPr="006A48F7" w:rsidRDefault="00E0569A" w:rsidP="00E0569A">
      <w:pPr>
        <w:ind w:left="1412"/>
      </w:pPr>
      <w:r w:rsidRPr="006A48F7">
        <w:t xml:space="preserve">On no account are Electrical Contractors or their employees to operate the </w:t>
      </w:r>
      <w:r w:rsidR="008E0C7A">
        <w:t>Winnie Madikizela Mandela Local Municipality</w:t>
      </w:r>
      <w:r w:rsidRPr="006A48F7">
        <w:t xml:space="preserve"> hoists, forklifts or vehicles or plant. If use of any such equipment is required, application must be made to </w:t>
      </w:r>
      <w:r w:rsidR="008E0C7A">
        <w:t>Winnie Madikizela Mandela Local Municipality</w:t>
      </w:r>
      <w:r w:rsidR="00AC6A7B">
        <w:t xml:space="preserve"> </w:t>
      </w:r>
      <w:r w:rsidRPr="006A48F7">
        <w:t xml:space="preserve">Management in writing, who will then, if he considers it necessary and in the best interest of the </w:t>
      </w:r>
      <w:r w:rsidR="008E0C7A">
        <w:t>Winnie Madikizela Mandela Local Municipality</w:t>
      </w:r>
      <w:r w:rsidRPr="006A48F7">
        <w:t>, grant the Electrical Contractor the necessary permission. Should permission be granted, then the equipment is used at the Electrical Contractors risk and it will be considered to be the property of the Electrical Contractor whilst so borrowed, but must never leave the site. Electrical Contractors will be required to make good any loss or damage to such equipment. As a general rule, however, all Electrical Contractors are to ensure that they provide all the equipment needed for the contract.</w:t>
      </w:r>
    </w:p>
    <w:p w14:paraId="701060D4" w14:textId="77777777" w:rsidR="00E0569A" w:rsidRPr="006A48F7" w:rsidRDefault="00E0569A" w:rsidP="00E0569A"/>
    <w:p w14:paraId="3F5FAB10" w14:textId="77777777" w:rsidR="00E0569A" w:rsidRPr="006A48F7" w:rsidRDefault="00E0569A" w:rsidP="00E0569A">
      <w:pPr>
        <w:rPr>
          <w:b/>
        </w:rPr>
      </w:pPr>
      <w:r w:rsidRPr="006A48F7">
        <w:rPr>
          <w:b/>
        </w:rPr>
        <w:t>CSS. 54</w:t>
      </w:r>
      <w:r w:rsidRPr="006A48F7">
        <w:rPr>
          <w:b/>
        </w:rPr>
        <w:tab/>
        <w:t>Vessel Entry</w:t>
      </w:r>
    </w:p>
    <w:p w14:paraId="54325D01" w14:textId="77777777" w:rsidR="00E0569A" w:rsidRPr="006A48F7" w:rsidRDefault="00E0569A" w:rsidP="00E0569A"/>
    <w:p w14:paraId="2B26C130" w14:textId="77777777" w:rsidR="00E0569A" w:rsidRPr="006A48F7" w:rsidRDefault="00E0569A" w:rsidP="00E0569A">
      <w:pPr>
        <w:ind w:firstLine="1412"/>
      </w:pPr>
      <w:r w:rsidRPr="006A48F7">
        <w:t>See Confined Space (CSS. 10) and Atmospheric Conditions (CSS. 5).</w:t>
      </w:r>
    </w:p>
    <w:p w14:paraId="08CE0F67" w14:textId="77777777" w:rsidR="00E0569A" w:rsidRDefault="00E0569A" w:rsidP="00E0569A">
      <w:pPr>
        <w:rPr>
          <w:b/>
          <w:bCs/>
        </w:rPr>
      </w:pPr>
    </w:p>
    <w:p w14:paraId="6431A866" w14:textId="77777777" w:rsidR="00E0569A" w:rsidRPr="006A48F7" w:rsidRDefault="00E0569A" w:rsidP="00E0569A">
      <w:pPr>
        <w:rPr>
          <w:b/>
          <w:bCs/>
        </w:rPr>
      </w:pPr>
      <w:r w:rsidRPr="006A48F7">
        <w:rPr>
          <w:b/>
          <w:bCs/>
        </w:rPr>
        <w:t>CSS. 55</w:t>
      </w:r>
      <w:r w:rsidRPr="006A48F7">
        <w:rPr>
          <w:b/>
          <w:bCs/>
        </w:rPr>
        <w:tab/>
        <w:t>Water environments</w:t>
      </w:r>
    </w:p>
    <w:p w14:paraId="601643EB" w14:textId="77777777" w:rsidR="00E0569A" w:rsidRPr="006A48F7" w:rsidRDefault="00E0569A" w:rsidP="00E0569A"/>
    <w:p w14:paraId="513879AB" w14:textId="77777777" w:rsidR="00E0569A" w:rsidRPr="006A48F7" w:rsidRDefault="00E0569A" w:rsidP="00E0569A">
      <w:pPr>
        <w:tabs>
          <w:tab w:val="left" w:pos="2127"/>
        </w:tabs>
        <w:ind w:left="2127" w:hanging="709"/>
      </w:pPr>
      <w:r w:rsidRPr="006A48F7">
        <w:t>(1)</w:t>
      </w:r>
      <w:r w:rsidRPr="006A48F7">
        <w:tab/>
        <w:t>A Electrical Contractor shall ensure that where construction work is done over or in close proximity to water, provision is made for</w:t>
      </w:r>
      <w:r w:rsidRPr="006A48F7">
        <w:sym w:font="Symbol" w:char="00BE"/>
      </w:r>
    </w:p>
    <w:p w14:paraId="7EA07327" w14:textId="77777777" w:rsidR="00E0569A" w:rsidRPr="006A48F7" w:rsidRDefault="00E0569A" w:rsidP="00E0569A"/>
    <w:p w14:paraId="6C6E9DCB" w14:textId="77777777" w:rsidR="00E0569A" w:rsidRPr="006A48F7" w:rsidRDefault="00E0569A" w:rsidP="00E0569A">
      <w:pPr>
        <w:tabs>
          <w:tab w:val="left" w:pos="2127"/>
        </w:tabs>
      </w:pPr>
      <w:r w:rsidRPr="006A48F7">
        <w:tab/>
        <w:t>(a)preventing workers from falling into water; and</w:t>
      </w:r>
    </w:p>
    <w:p w14:paraId="6AA8740C" w14:textId="77777777" w:rsidR="00E0569A" w:rsidRPr="006A48F7" w:rsidRDefault="00E0569A" w:rsidP="00E0569A">
      <w:pPr>
        <w:tabs>
          <w:tab w:val="left" w:pos="2127"/>
        </w:tabs>
      </w:pPr>
    </w:p>
    <w:p w14:paraId="5B78E193" w14:textId="77777777" w:rsidR="00E0569A" w:rsidRPr="006A48F7" w:rsidRDefault="00E0569A" w:rsidP="00E0569A">
      <w:pPr>
        <w:tabs>
          <w:tab w:val="left" w:pos="2127"/>
        </w:tabs>
      </w:pPr>
      <w:r w:rsidRPr="006A48F7">
        <w:tab/>
        <w:t>(b)the rescuing of workers in danger of drowning.</w:t>
      </w:r>
    </w:p>
    <w:p w14:paraId="4772AFD9" w14:textId="77777777" w:rsidR="00E0569A" w:rsidRPr="006A48F7" w:rsidRDefault="00E0569A" w:rsidP="00E0569A"/>
    <w:p w14:paraId="15D103CE" w14:textId="77777777" w:rsidR="00E0569A" w:rsidRPr="006A48F7" w:rsidRDefault="00E0569A" w:rsidP="00E0569A">
      <w:pPr>
        <w:tabs>
          <w:tab w:val="left" w:pos="2127"/>
        </w:tabs>
        <w:ind w:left="2127" w:hanging="709"/>
      </w:pPr>
      <w:r w:rsidRPr="006A48F7">
        <w:t>(2)</w:t>
      </w:r>
      <w:r w:rsidRPr="006A48F7">
        <w:tab/>
        <w:t>A Electrical Contractor shall ensure that where a worker is exposed to the risk of drowning by falling into the water, a lifejacket is provided to and worn by the worker.</w:t>
      </w:r>
    </w:p>
    <w:p w14:paraId="0E8BC5DD" w14:textId="77777777" w:rsidR="00E0569A" w:rsidRPr="006A48F7" w:rsidRDefault="00E0569A" w:rsidP="00E0569A"/>
    <w:p w14:paraId="23326277" w14:textId="77777777" w:rsidR="00E0569A" w:rsidRPr="006A48F7" w:rsidRDefault="00E0569A" w:rsidP="00E0569A">
      <w:pPr>
        <w:rPr>
          <w:b/>
        </w:rPr>
      </w:pPr>
      <w:r w:rsidRPr="006A48F7">
        <w:rPr>
          <w:b/>
        </w:rPr>
        <w:t>CSS. 56</w:t>
      </w:r>
      <w:r w:rsidRPr="006A48F7">
        <w:rPr>
          <w:b/>
        </w:rPr>
        <w:tab/>
        <w:t>Welding</w:t>
      </w:r>
    </w:p>
    <w:p w14:paraId="5EF82507" w14:textId="77777777" w:rsidR="00E0569A" w:rsidRPr="006A48F7" w:rsidRDefault="00E0569A" w:rsidP="00E0569A">
      <w:pPr>
        <w:rPr>
          <w:b/>
        </w:rPr>
      </w:pPr>
    </w:p>
    <w:p w14:paraId="70B1676A" w14:textId="77777777" w:rsidR="00E0569A" w:rsidRPr="006A48F7" w:rsidRDefault="00E0569A" w:rsidP="00E0569A">
      <w:pPr>
        <w:ind w:left="1418"/>
      </w:pPr>
      <w:r w:rsidRPr="006A48F7">
        <w:t>See Hot Work (CSS. 29) and Work Permits (CSS. 60).</w:t>
      </w:r>
    </w:p>
    <w:p w14:paraId="60D94099" w14:textId="77777777" w:rsidR="00E0569A" w:rsidRPr="006A48F7" w:rsidRDefault="00E0569A" w:rsidP="00E0569A"/>
    <w:p w14:paraId="0990076D" w14:textId="77777777" w:rsidR="00E0569A" w:rsidRPr="006A48F7" w:rsidRDefault="00E0569A" w:rsidP="00E0569A">
      <w:pPr>
        <w:rPr>
          <w:b/>
        </w:rPr>
      </w:pPr>
      <w:r w:rsidRPr="006A48F7">
        <w:rPr>
          <w:b/>
        </w:rPr>
        <w:t>CSS. 57</w:t>
      </w:r>
      <w:r w:rsidRPr="006A48F7">
        <w:rPr>
          <w:b/>
        </w:rPr>
        <w:tab/>
        <w:t>Workers Compensation fund.</w:t>
      </w:r>
    </w:p>
    <w:p w14:paraId="75798BE7" w14:textId="77777777" w:rsidR="00E0569A" w:rsidRPr="006A48F7" w:rsidRDefault="00E0569A" w:rsidP="00E0569A">
      <w:pPr>
        <w:rPr>
          <w:b/>
        </w:rPr>
      </w:pPr>
    </w:p>
    <w:p w14:paraId="52F91CAB" w14:textId="77777777" w:rsidR="00E0569A" w:rsidRPr="006A48F7" w:rsidRDefault="00E0569A" w:rsidP="00E0569A">
      <w:pPr>
        <w:ind w:left="1412"/>
      </w:pPr>
      <w:r w:rsidRPr="006A48F7">
        <w:t>It is conditions of this contract that the Principal Electrical Contractor provides prove of registration with the Compensation fund. And that all employees and any sub-Electrical Contractors are covered in terms of the Compensation for Occupational Injuries and Diseases Act, as amended. Furthermore, the Electrical Contractor undertakes that such cover will not lapse during the continuation of the work. Their registration number must be entered on the last page of this document.</w:t>
      </w:r>
    </w:p>
    <w:p w14:paraId="39CDC0C9" w14:textId="77777777" w:rsidR="00E0569A" w:rsidRDefault="00E0569A" w:rsidP="00E0569A"/>
    <w:p w14:paraId="2569B1BE" w14:textId="77777777" w:rsidR="00E0569A" w:rsidRDefault="00E0569A" w:rsidP="00E0569A"/>
    <w:p w14:paraId="62D48DE1" w14:textId="77777777" w:rsidR="00E0569A" w:rsidRDefault="00E0569A" w:rsidP="00E0569A"/>
    <w:p w14:paraId="0F53D200" w14:textId="77777777" w:rsidR="00E0569A" w:rsidRPr="006A48F7" w:rsidRDefault="00E0569A" w:rsidP="00E0569A"/>
    <w:p w14:paraId="1DABF4A3" w14:textId="77777777" w:rsidR="00E0569A" w:rsidRPr="006A48F7" w:rsidRDefault="00E0569A" w:rsidP="00E0569A">
      <w:pPr>
        <w:rPr>
          <w:b/>
          <w:bCs/>
        </w:rPr>
      </w:pPr>
      <w:r w:rsidRPr="006A48F7">
        <w:rPr>
          <w:b/>
          <w:bCs/>
        </w:rPr>
        <w:t>CSS. 58</w:t>
      </w:r>
      <w:r w:rsidRPr="006A48F7">
        <w:rPr>
          <w:b/>
          <w:bCs/>
        </w:rPr>
        <w:tab/>
        <w:t>Worker welfare facilities</w:t>
      </w:r>
    </w:p>
    <w:p w14:paraId="68D4D240" w14:textId="77777777" w:rsidR="00E0569A" w:rsidRPr="006A48F7" w:rsidRDefault="00E0569A" w:rsidP="00E0569A"/>
    <w:p w14:paraId="4792D491" w14:textId="77777777" w:rsidR="00E0569A" w:rsidRPr="006A48F7" w:rsidRDefault="00E0569A" w:rsidP="00E0569A">
      <w:pPr>
        <w:tabs>
          <w:tab w:val="left" w:pos="1985"/>
        </w:tabs>
        <w:ind w:left="1985" w:hanging="567"/>
      </w:pPr>
      <w:r w:rsidRPr="006A48F7">
        <w:t>(1)</w:t>
      </w:r>
      <w:r w:rsidRPr="006A48F7">
        <w:tab/>
        <w:t xml:space="preserve">Notwithstanding the construction site provisions contained in the Facilities Regulations promulgated by Government Notice No. R. 2362 of 5 October 1990, as amended, </w:t>
      </w:r>
      <w:proofErr w:type="spellStart"/>
      <w:r w:rsidRPr="006A48F7">
        <w:t>a</w:t>
      </w:r>
      <w:proofErr w:type="spellEnd"/>
      <w:r w:rsidRPr="006A48F7">
        <w:t xml:space="preserve"> Electrical Contractor shall, depending on the number of workers and the duration of the work, provide at or within reasonable access of every construction site, the following clean and maintained facilities :</w:t>
      </w:r>
    </w:p>
    <w:p w14:paraId="66F1870E" w14:textId="77777777" w:rsidR="00E0569A" w:rsidRPr="006A48F7" w:rsidRDefault="00E0569A" w:rsidP="00E0569A">
      <w:pPr>
        <w:tabs>
          <w:tab w:val="left" w:pos="1985"/>
        </w:tabs>
        <w:ind w:firstLine="8"/>
      </w:pPr>
    </w:p>
    <w:p w14:paraId="5AD70FC2" w14:textId="77777777" w:rsidR="00E0569A" w:rsidRPr="006A48F7" w:rsidRDefault="00E0569A" w:rsidP="00E0569A">
      <w:pPr>
        <w:tabs>
          <w:tab w:val="left" w:pos="1985"/>
        </w:tabs>
        <w:ind w:firstLine="8"/>
      </w:pPr>
      <w:r w:rsidRPr="006A48F7">
        <w:tab/>
        <w:t xml:space="preserve">(a)at least one shower facility for every 15 workers; </w:t>
      </w:r>
    </w:p>
    <w:p w14:paraId="07845FFE" w14:textId="77777777" w:rsidR="00E0569A" w:rsidRPr="006A48F7" w:rsidRDefault="00E0569A" w:rsidP="00E0569A">
      <w:pPr>
        <w:tabs>
          <w:tab w:val="left" w:pos="1985"/>
        </w:tabs>
        <w:ind w:firstLine="8"/>
      </w:pPr>
    </w:p>
    <w:p w14:paraId="7C6356EE" w14:textId="77777777" w:rsidR="00E0569A" w:rsidRPr="006A48F7" w:rsidRDefault="00E0569A" w:rsidP="00E0569A">
      <w:pPr>
        <w:tabs>
          <w:tab w:val="left" w:pos="1985"/>
        </w:tabs>
        <w:ind w:firstLine="8"/>
      </w:pPr>
      <w:r w:rsidRPr="006A48F7">
        <w:tab/>
        <w:t>(b)at least one sanitary facility for every 30 workers;</w:t>
      </w:r>
    </w:p>
    <w:p w14:paraId="0A0AE97E" w14:textId="77777777" w:rsidR="00E0569A" w:rsidRPr="006A48F7" w:rsidRDefault="00E0569A" w:rsidP="00E0569A">
      <w:pPr>
        <w:tabs>
          <w:tab w:val="left" w:pos="1985"/>
        </w:tabs>
        <w:ind w:firstLine="8"/>
      </w:pPr>
    </w:p>
    <w:p w14:paraId="5FAC3228" w14:textId="77777777" w:rsidR="00E0569A" w:rsidRPr="006A48F7" w:rsidRDefault="00E0569A" w:rsidP="00E0569A">
      <w:pPr>
        <w:tabs>
          <w:tab w:val="left" w:pos="1985"/>
        </w:tabs>
        <w:ind w:firstLine="8"/>
      </w:pPr>
      <w:r w:rsidRPr="006A48F7">
        <w:tab/>
        <w:t xml:space="preserve">(c)changing facilities for each sex; and </w:t>
      </w:r>
    </w:p>
    <w:p w14:paraId="6C0D08E3" w14:textId="77777777" w:rsidR="00E0569A" w:rsidRPr="006A48F7" w:rsidRDefault="00E0569A" w:rsidP="00E0569A">
      <w:pPr>
        <w:tabs>
          <w:tab w:val="left" w:pos="1985"/>
        </w:tabs>
        <w:ind w:firstLine="8"/>
      </w:pPr>
    </w:p>
    <w:p w14:paraId="4B1ADCEF" w14:textId="77777777" w:rsidR="00E0569A" w:rsidRPr="006A48F7" w:rsidRDefault="00E0569A" w:rsidP="00E0569A">
      <w:pPr>
        <w:tabs>
          <w:tab w:val="left" w:pos="1985"/>
        </w:tabs>
        <w:ind w:firstLine="8"/>
      </w:pPr>
      <w:r w:rsidRPr="006A48F7">
        <w:tab/>
        <w:t>(d)sheltered eating areas.</w:t>
      </w:r>
    </w:p>
    <w:p w14:paraId="609A8906" w14:textId="77777777" w:rsidR="00E0569A" w:rsidRPr="006A48F7" w:rsidRDefault="00E0569A" w:rsidP="00E0569A">
      <w:pPr>
        <w:tabs>
          <w:tab w:val="left" w:pos="1985"/>
        </w:tabs>
        <w:ind w:firstLine="8"/>
      </w:pPr>
    </w:p>
    <w:p w14:paraId="2387A0F8" w14:textId="77777777" w:rsidR="00E0569A" w:rsidRPr="006A48F7" w:rsidRDefault="00E0569A" w:rsidP="00E0569A">
      <w:pPr>
        <w:tabs>
          <w:tab w:val="left" w:pos="1985"/>
        </w:tabs>
        <w:ind w:left="1985" w:hanging="567"/>
      </w:pPr>
      <w:r w:rsidRPr="006A48F7">
        <w:t>(2)</w:t>
      </w:r>
      <w:r w:rsidRPr="006A48F7">
        <w:tab/>
        <w:t>A Electrical Contractor shall provide reasonable and suitable living accommodation for the workers at construction sites which are remote from their homes and where adequate transportation between the site and their homes, or other suitable living accommodation, is not available.</w:t>
      </w:r>
    </w:p>
    <w:p w14:paraId="25371240" w14:textId="77777777" w:rsidR="00E0569A" w:rsidRPr="006A48F7" w:rsidRDefault="00E0569A" w:rsidP="00E0569A">
      <w:pPr>
        <w:tabs>
          <w:tab w:val="left" w:pos="1985"/>
        </w:tabs>
        <w:ind w:firstLine="8"/>
      </w:pPr>
    </w:p>
    <w:p w14:paraId="4CC3F804" w14:textId="77777777" w:rsidR="00E0569A" w:rsidRPr="006A48F7" w:rsidRDefault="00E0569A" w:rsidP="00E0569A">
      <w:pPr>
        <w:rPr>
          <w:b/>
        </w:rPr>
      </w:pPr>
      <w:r w:rsidRPr="006A48F7">
        <w:rPr>
          <w:b/>
        </w:rPr>
        <w:t>CSS. 59</w:t>
      </w:r>
      <w:r w:rsidRPr="006A48F7">
        <w:rPr>
          <w:b/>
        </w:rPr>
        <w:tab/>
        <w:t>Work Permits &amp; Permission to work</w:t>
      </w:r>
    </w:p>
    <w:p w14:paraId="150E9855" w14:textId="77777777" w:rsidR="00E0569A" w:rsidRPr="006A48F7" w:rsidRDefault="00E0569A" w:rsidP="00E0569A"/>
    <w:p w14:paraId="6BF6B76A" w14:textId="77777777" w:rsidR="00E0569A" w:rsidRPr="006A48F7" w:rsidRDefault="00E0569A" w:rsidP="00E0569A">
      <w:pPr>
        <w:ind w:left="1412"/>
      </w:pPr>
      <w:r w:rsidRPr="006A48F7">
        <w:t>Certain risk areas on a site may be designated as WORK PERMIT AREAS. Electrical Contractors must not work in these areas without obtaining the necessary Work Permit / Clearance Certificate.</w:t>
      </w:r>
    </w:p>
    <w:p w14:paraId="72E742BC" w14:textId="77777777" w:rsidR="00E0569A" w:rsidRPr="006A48F7" w:rsidRDefault="00E0569A" w:rsidP="00E0569A"/>
    <w:p w14:paraId="2CF80F6C" w14:textId="77777777" w:rsidR="00E0569A" w:rsidRPr="006A48F7" w:rsidRDefault="00E0569A" w:rsidP="00E0569A">
      <w:pPr>
        <w:ind w:firstLine="1412"/>
      </w:pPr>
      <w:r w:rsidRPr="006A48F7">
        <w:t>See also, Confined Space (CSS.,</w:t>
      </w:r>
    </w:p>
    <w:p w14:paraId="43747614" w14:textId="77777777" w:rsidR="00E0569A" w:rsidRPr="006A48F7" w:rsidRDefault="00E0569A" w:rsidP="00E0569A">
      <w:pPr>
        <w:ind w:firstLine="1412"/>
      </w:pPr>
      <w:r w:rsidRPr="006A48F7">
        <w:t>Excavation Work (CSS.),</w:t>
      </w:r>
    </w:p>
    <w:p w14:paraId="65E2C0EB" w14:textId="77777777" w:rsidR="00E0569A" w:rsidRPr="006A48F7" w:rsidRDefault="00E0569A" w:rsidP="00E0569A">
      <w:pPr>
        <w:ind w:firstLine="1412"/>
      </w:pPr>
      <w:r w:rsidRPr="006A48F7">
        <w:t>Fire Precautions (CSS.),</w:t>
      </w:r>
    </w:p>
    <w:p w14:paraId="470FE78A" w14:textId="77777777" w:rsidR="00E0569A" w:rsidRPr="006A48F7" w:rsidRDefault="00E0569A" w:rsidP="00E0569A">
      <w:pPr>
        <w:ind w:firstLine="1412"/>
      </w:pPr>
      <w:r w:rsidRPr="006A48F7">
        <w:t>Hot Work (CSS.) and</w:t>
      </w:r>
    </w:p>
    <w:p w14:paraId="48326FC0" w14:textId="77777777" w:rsidR="00E0569A" w:rsidRPr="006A48F7" w:rsidRDefault="00E0569A" w:rsidP="00E0569A">
      <w:pPr>
        <w:ind w:firstLine="1412"/>
      </w:pPr>
      <w:r w:rsidRPr="006A48F7">
        <w:t>Roofing (CSS.).</w:t>
      </w:r>
    </w:p>
    <w:p w14:paraId="51F5F1B0" w14:textId="77777777" w:rsidR="00E0569A" w:rsidRPr="006A48F7" w:rsidRDefault="00E0569A" w:rsidP="00E0569A"/>
    <w:p w14:paraId="6345DE14" w14:textId="77777777" w:rsidR="00E0569A" w:rsidRPr="006A48F7" w:rsidRDefault="00E0569A" w:rsidP="00E0569A">
      <w:pPr>
        <w:rPr>
          <w:b/>
        </w:rPr>
      </w:pPr>
      <w:r w:rsidRPr="006A48F7">
        <w:rPr>
          <w:b/>
        </w:rPr>
        <w:t>CSS 60</w:t>
      </w:r>
      <w:r w:rsidRPr="006A48F7">
        <w:rPr>
          <w:b/>
        </w:rPr>
        <w:tab/>
        <w:t>Weather</w:t>
      </w:r>
    </w:p>
    <w:p w14:paraId="0A6589C0" w14:textId="77777777" w:rsidR="00E0569A" w:rsidRPr="006A48F7" w:rsidRDefault="00E0569A" w:rsidP="00E0569A">
      <w:pPr>
        <w:rPr>
          <w:b/>
        </w:rPr>
      </w:pPr>
    </w:p>
    <w:p w14:paraId="74622E1D" w14:textId="77777777" w:rsidR="00E0569A" w:rsidRPr="006A48F7" w:rsidRDefault="00E0569A" w:rsidP="00E0569A">
      <w:pPr>
        <w:ind w:left="1412"/>
      </w:pPr>
      <w:r w:rsidRPr="006A48F7">
        <w:t>The principal Electrical Contractor must consider all weather possibilities (Thunderstorms, cloudbursts, lightning, hail, gale force winds etc.), which could pose a threat to the project and or persons and indicate in the safety plan how these threats will be dealt with.</w:t>
      </w:r>
    </w:p>
    <w:p w14:paraId="7590048B" w14:textId="77777777" w:rsidR="00E0569A" w:rsidRPr="006A48F7" w:rsidRDefault="00E0569A" w:rsidP="00E0569A">
      <w:pPr>
        <w:rPr>
          <w:b/>
        </w:rPr>
      </w:pPr>
    </w:p>
    <w:p w14:paraId="310B4BFF" w14:textId="77777777" w:rsidR="00E0569A" w:rsidRPr="006A48F7" w:rsidRDefault="00E0569A" w:rsidP="00E0569A">
      <w:pPr>
        <w:rPr>
          <w:b/>
        </w:rPr>
      </w:pPr>
      <w:r w:rsidRPr="006A48F7">
        <w:rPr>
          <w:b/>
        </w:rPr>
        <w:t>CSS. 61</w:t>
      </w:r>
      <w:r w:rsidRPr="006A48F7">
        <w:rPr>
          <w:b/>
        </w:rPr>
        <w:tab/>
        <w:t>Undertaking</w:t>
      </w:r>
    </w:p>
    <w:p w14:paraId="196F4716" w14:textId="77777777" w:rsidR="00E0569A" w:rsidRPr="006A48F7" w:rsidRDefault="00E0569A" w:rsidP="00E0569A">
      <w:pPr>
        <w:rPr>
          <w:b/>
        </w:rPr>
      </w:pPr>
    </w:p>
    <w:p w14:paraId="5D06DB7A" w14:textId="77777777" w:rsidR="00E0569A" w:rsidRPr="006A48F7" w:rsidRDefault="00E0569A" w:rsidP="00E0569A">
      <w:pPr>
        <w:ind w:left="1412"/>
      </w:pPr>
      <w:r w:rsidRPr="006A48F7">
        <w:t xml:space="preserve">The Electrical Contractor must sign and return the undertaking below before the Contract will be accepted (preferably at </w:t>
      </w:r>
      <w:r>
        <w:t>Bid</w:t>
      </w:r>
      <w:r w:rsidRPr="006A48F7">
        <w:t xml:space="preserve"> stage) by </w:t>
      </w:r>
      <w:r w:rsidR="00AC6A7B">
        <w:t>WINNIE MADIKIZELA MANDELA MUNICIPALITY</w:t>
      </w:r>
      <w:r w:rsidRPr="006A48F7">
        <w:t xml:space="preserve"> and on signature thereof such undertaking shall be annexed to the contract document and shall form part of it.</w:t>
      </w:r>
    </w:p>
    <w:p w14:paraId="6B1EB1E8" w14:textId="77777777" w:rsidR="00E0569A" w:rsidRPr="006A48F7" w:rsidRDefault="00E0569A" w:rsidP="00E0569A"/>
    <w:p w14:paraId="139C0247" w14:textId="77777777" w:rsidR="00E0569A" w:rsidRDefault="00E0569A" w:rsidP="00E0569A"/>
    <w:p w14:paraId="63100DF8" w14:textId="77777777" w:rsidR="00E0569A" w:rsidRDefault="00E0569A" w:rsidP="00E0569A"/>
    <w:p w14:paraId="79F4DB6D" w14:textId="77777777" w:rsidR="00E0569A" w:rsidRPr="006A48F7" w:rsidRDefault="00E0569A" w:rsidP="00E0569A"/>
    <w:p w14:paraId="4192D9DC" w14:textId="77777777" w:rsidR="00E0569A" w:rsidRPr="006A48F7" w:rsidRDefault="00E0569A" w:rsidP="00E0569A"/>
    <w:p w14:paraId="39BCB11A" w14:textId="77777777" w:rsidR="00E0569A" w:rsidRPr="006A48F7" w:rsidRDefault="00E0569A" w:rsidP="00E0569A">
      <w:r w:rsidRPr="006A48F7">
        <w:t xml:space="preserve">I/We,(The Electrical Contractor) ___________________________________________________ have been engaged by the </w:t>
      </w:r>
      <w:r w:rsidR="008E0C7A">
        <w:t>Winnie Madikizela Mandela Local Municipality</w:t>
      </w:r>
      <w:r w:rsidR="00A82BFD">
        <w:t xml:space="preserve"> </w:t>
      </w:r>
      <w:r w:rsidRPr="006A48F7">
        <w:t xml:space="preserve">to perform work under contract. I / We acknowledge that I / we have read and understand the agreement, instructions and regulations governing work at the </w:t>
      </w:r>
      <w:r w:rsidR="008E0C7A">
        <w:t>Winnie Madikizela Mandela Local Municipality</w:t>
      </w:r>
      <w:r w:rsidR="00A82BFD">
        <w:t xml:space="preserve"> </w:t>
      </w:r>
      <w:r w:rsidRPr="006A48F7">
        <w:t>and agree to abide by them while on the premises or sites for the duration of the aforesaid contract. I / we undertake to ensure that the provisions of the OCCUPATIONAL HEALTH AND SAFETY Act No. 85 of 1993 are fully complied with.</w:t>
      </w:r>
    </w:p>
    <w:p w14:paraId="16E306AB" w14:textId="77777777" w:rsidR="00E0569A" w:rsidRPr="006A48F7" w:rsidRDefault="00E0569A" w:rsidP="00E0569A"/>
    <w:p w14:paraId="1E8387E5" w14:textId="77777777" w:rsidR="00E0569A" w:rsidRPr="006A48F7" w:rsidRDefault="00E0569A" w:rsidP="00E0569A">
      <w:r w:rsidRPr="006A48F7">
        <w:t>I / We undertake to explain to all members of our staff, the various rules and regulations, as noted in the “Instructions to Electrical Contractors” of the Electrical Contractors Safety Obligations Document.</w:t>
      </w:r>
    </w:p>
    <w:p w14:paraId="37011164" w14:textId="77777777" w:rsidR="00E0569A" w:rsidRPr="006A48F7" w:rsidRDefault="00E0569A" w:rsidP="00E0569A"/>
    <w:p w14:paraId="3F0501D2" w14:textId="77777777" w:rsidR="00E0569A" w:rsidRPr="006A48F7" w:rsidRDefault="00E0569A" w:rsidP="00E0569A">
      <w:r w:rsidRPr="006A48F7">
        <w:t>I / We have appointed ___________________________________________________ as the RESPONSIBLE PERSON for our site and have vested him with the necessary authority to rectify any irregularities which may be drawn to his attention.</w:t>
      </w:r>
    </w:p>
    <w:p w14:paraId="3E239C9F" w14:textId="77777777" w:rsidR="00E0569A" w:rsidRPr="006A48F7" w:rsidRDefault="00E0569A" w:rsidP="00E0569A"/>
    <w:p w14:paraId="773C569A" w14:textId="3A9A3A82" w:rsidR="00E0569A" w:rsidRPr="006A48F7" w:rsidRDefault="00E0569A" w:rsidP="00E0569A">
      <w:r w:rsidRPr="006A48F7">
        <w:t xml:space="preserve">I / We undertake to rectify all sub-standard conditions for which we are responsible. I / We accept that should we not rectify these timeously, they may be corrected by the </w:t>
      </w:r>
      <w:r w:rsidR="008E0C7A">
        <w:t>Winnie Madikizela Mandela Local Municipality</w:t>
      </w:r>
      <w:r w:rsidR="00B63374">
        <w:t xml:space="preserve"> </w:t>
      </w:r>
      <w:r w:rsidRPr="006A48F7">
        <w:t>and the cost debited to the contract price.</w:t>
      </w:r>
    </w:p>
    <w:p w14:paraId="60D33FCA" w14:textId="77777777" w:rsidR="00E0569A" w:rsidRPr="006A48F7" w:rsidRDefault="00E0569A" w:rsidP="00E0569A"/>
    <w:p w14:paraId="23430D50" w14:textId="77777777" w:rsidR="00E0569A" w:rsidRPr="006A48F7" w:rsidRDefault="00E0569A" w:rsidP="00E0569A">
      <w:r w:rsidRPr="006A48F7">
        <w:t>I / We also confirm that I / we are registered and in good standing with the Compensation Commissioner and undertake that the cover will not lapse during the period of the contract.</w:t>
      </w:r>
    </w:p>
    <w:p w14:paraId="5E62833D" w14:textId="77777777" w:rsidR="00E0569A" w:rsidRPr="006A48F7" w:rsidRDefault="00E0569A" w:rsidP="00E0569A"/>
    <w:tbl>
      <w:tblPr>
        <w:tblW w:w="0" w:type="auto"/>
        <w:tblLayout w:type="fixed"/>
        <w:tblLook w:val="0000" w:firstRow="0" w:lastRow="0" w:firstColumn="0" w:lastColumn="0" w:noHBand="0" w:noVBand="0"/>
      </w:tblPr>
      <w:tblGrid>
        <w:gridCol w:w="2808"/>
        <w:gridCol w:w="1512"/>
        <w:gridCol w:w="1368"/>
        <w:gridCol w:w="360"/>
        <w:gridCol w:w="900"/>
        <w:gridCol w:w="2520"/>
      </w:tblGrid>
      <w:tr w:rsidR="00E0569A" w:rsidRPr="006A48F7" w14:paraId="708A90D7" w14:textId="77777777" w:rsidTr="008E0C7A">
        <w:trPr>
          <w:trHeight w:hRule="exact" w:val="567"/>
        </w:trPr>
        <w:tc>
          <w:tcPr>
            <w:tcW w:w="4320" w:type="dxa"/>
            <w:gridSpan w:val="2"/>
            <w:vAlign w:val="bottom"/>
          </w:tcPr>
          <w:p w14:paraId="04519873" w14:textId="77777777" w:rsidR="00E0569A" w:rsidRPr="006A48F7" w:rsidRDefault="00E0569A" w:rsidP="008E0C7A">
            <w:r w:rsidRPr="006A48F7">
              <w:t>Compensation Registration No.</w:t>
            </w:r>
          </w:p>
        </w:tc>
        <w:tc>
          <w:tcPr>
            <w:tcW w:w="5148" w:type="dxa"/>
            <w:gridSpan w:val="4"/>
            <w:vAlign w:val="bottom"/>
          </w:tcPr>
          <w:p w14:paraId="49522CB9" w14:textId="77777777" w:rsidR="00E0569A" w:rsidRPr="006A48F7" w:rsidRDefault="00E0569A" w:rsidP="008E0C7A"/>
        </w:tc>
      </w:tr>
      <w:tr w:rsidR="00E0569A" w:rsidRPr="006A48F7" w14:paraId="0EB4AB72" w14:textId="77777777" w:rsidTr="008E0C7A">
        <w:trPr>
          <w:trHeight w:hRule="exact" w:val="567"/>
        </w:trPr>
        <w:tc>
          <w:tcPr>
            <w:tcW w:w="4320" w:type="dxa"/>
            <w:gridSpan w:val="2"/>
            <w:vAlign w:val="bottom"/>
          </w:tcPr>
          <w:p w14:paraId="0EE38DEE" w14:textId="402CBBB9" w:rsidR="00E0569A" w:rsidRPr="006A48F7" w:rsidRDefault="00B63374" w:rsidP="00EB15BA">
            <w:pPr>
              <w:jc w:val="left"/>
            </w:pPr>
            <w:r>
              <w:t xml:space="preserve">Winnie </w:t>
            </w:r>
            <w:r w:rsidR="008E0C7A">
              <w:t>Madikizela Mandela Local Municipality</w:t>
            </w:r>
            <w:r>
              <w:t xml:space="preserve"> </w:t>
            </w:r>
            <w:r w:rsidR="00E0569A" w:rsidRPr="006A48F7">
              <w:t>Contract No. / Job Order No.</w:t>
            </w:r>
          </w:p>
        </w:tc>
        <w:tc>
          <w:tcPr>
            <w:tcW w:w="5148" w:type="dxa"/>
            <w:gridSpan w:val="4"/>
            <w:tcBorders>
              <w:top w:val="single" w:sz="6" w:space="0" w:color="auto"/>
              <w:bottom w:val="single" w:sz="6" w:space="0" w:color="auto"/>
            </w:tcBorders>
            <w:vAlign w:val="bottom"/>
          </w:tcPr>
          <w:p w14:paraId="4AC8A6D2" w14:textId="77777777" w:rsidR="00E0569A" w:rsidRPr="006A48F7" w:rsidRDefault="00E0569A" w:rsidP="008E0C7A"/>
        </w:tc>
      </w:tr>
      <w:tr w:rsidR="00E0569A" w:rsidRPr="006A48F7" w14:paraId="360472DD" w14:textId="77777777" w:rsidTr="008E0C7A">
        <w:trPr>
          <w:trHeight w:hRule="exact" w:val="567"/>
        </w:trPr>
        <w:tc>
          <w:tcPr>
            <w:tcW w:w="2808" w:type="dxa"/>
            <w:vAlign w:val="bottom"/>
          </w:tcPr>
          <w:p w14:paraId="4421F022" w14:textId="77777777" w:rsidR="00E0569A" w:rsidRPr="006A48F7" w:rsidRDefault="00E0569A" w:rsidP="008E0C7A">
            <w:r w:rsidRPr="006A48F7">
              <w:t>Description of Work</w:t>
            </w:r>
          </w:p>
        </w:tc>
        <w:tc>
          <w:tcPr>
            <w:tcW w:w="6660" w:type="dxa"/>
            <w:gridSpan w:val="5"/>
            <w:tcBorders>
              <w:bottom w:val="single" w:sz="6" w:space="0" w:color="auto"/>
            </w:tcBorders>
            <w:vAlign w:val="bottom"/>
          </w:tcPr>
          <w:p w14:paraId="65061946" w14:textId="77777777" w:rsidR="00E0569A" w:rsidRPr="006A48F7" w:rsidRDefault="00E0569A" w:rsidP="008E0C7A"/>
        </w:tc>
      </w:tr>
      <w:tr w:rsidR="00E0569A" w:rsidRPr="006A48F7" w14:paraId="73F3D2CA" w14:textId="77777777" w:rsidTr="008E0C7A">
        <w:trPr>
          <w:trHeight w:hRule="exact" w:val="567"/>
        </w:trPr>
        <w:tc>
          <w:tcPr>
            <w:tcW w:w="2808" w:type="dxa"/>
            <w:vAlign w:val="bottom"/>
          </w:tcPr>
          <w:p w14:paraId="63B7595B" w14:textId="77777777" w:rsidR="00E0569A" w:rsidRPr="006A48F7" w:rsidRDefault="00E0569A" w:rsidP="008E0C7A">
            <w:r w:rsidRPr="006A48F7">
              <w:t>Electrical Contractor</w:t>
            </w:r>
          </w:p>
        </w:tc>
        <w:tc>
          <w:tcPr>
            <w:tcW w:w="6660" w:type="dxa"/>
            <w:gridSpan w:val="5"/>
            <w:tcBorders>
              <w:top w:val="single" w:sz="6" w:space="0" w:color="auto"/>
              <w:bottom w:val="single" w:sz="6" w:space="0" w:color="auto"/>
            </w:tcBorders>
            <w:vAlign w:val="bottom"/>
          </w:tcPr>
          <w:p w14:paraId="0BEBE66E" w14:textId="77777777" w:rsidR="00E0569A" w:rsidRPr="006A48F7" w:rsidRDefault="00E0569A" w:rsidP="008E0C7A"/>
        </w:tc>
      </w:tr>
      <w:tr w:rsidR="00E0569A" w:rsidRPr="006A48F7" w14:paraId="43C29BC6" w14:textId="77777777" w:rsidTr="008E0C7A">
        <w:trPr>
          <w:trHeight w:hRule="exact" w:val="567"/>
        </w:trPr>
        <w:tc>
          <w:tcPr>
            <w:tcW w:w="2808" w:type="dxa"/>
            <w:vAlign w:val="bottom"/>
          </w:tcPr>
          <w:p w14:paraId="6BEA7E80" w14:textId="77777777" w:rsidR="00E0569A" w:rsidRPr="006A48F7" w:rsidRDefault="00E0569A" w:rsidP="008E0C7A">
            <w:r w:rsidRPr="006A48F7">
              <w:t>Signature</w:t>
            </w:r>
          </w:p>
        </w:tc>
        <w:tc>
          <w:tcPr>
            <w:tcW w:w="2880" w:type="dxa"/>
            <w:gridSpan w:val="2"/>
            <w:tcBorders>
              <w:bottom w:val="single" w:sz="6" w:space="0" w:color="auto"/>
            </w:tcBorders>
            <w:vAlign w:val="bottom"/>
          </w:tcPr>
          <w:p w14:paraId="1E03DCBA" w14:textId="77777777" w:rsidR="00E0569A" w:rsidRPr="006A48F7" w:rsidRDefault="00E0569A" w:rsidP="008E0C7A"/>
        </w:tc>
        <w:tc>
          <w:tcPr>
            <w:tcW w:w="360" w:type="dxa"/>
            <w:vAlign w:val="bottom"/>
          </w:tcPr>
          <w:p w14:paraId="15379886" w14:textId="77777777" w:rsidR="00E0569A" w:rsidRPr="006A48F7" w:rsidRDefault="00E0569A" w:rsidP="008E0C7A"/>
        </w:tc>
        <w:tc>
          <w:tcPr>
            <w:tcW w:w="900" w:type="dxa"/>
            <w:vAlign w:val="bottom"/>
          </w:tcPr>
          <w:p w14:paraId="10E31510" w14:textId="77777777" w:rsidR="00E0569A" w:rsidRPr="006A48F7" w:rsidRDefault="00E0569A" w:rsidP="008E0C7A">
            <w:r w:rsidRPr="006A48F7">
              <w:t>Date</w:t>
            </w:r>
          </w:p>
        </w:tc>
        <w:tc>
          <w:tcPr>
            <w:tcW w:w="2520" w:type="dxa"/>
            <w:tcBorders>
              <w:top w:val="single" w:sz="6" w:space="0" w:color="auto"/>
              <w:bottom w:val="single" w:sz="6" w:space="0" w:color="auto"/>
            </w:tcBorders>
            <w:vAlign w:val="bottom"/>
          </w:tcPr>
          <w:p w14:paraId="72ABCC1E" w14:textId="77777777" w:rsidR="00E0569A" w:rsidRPr="006A48F7" w:rsidRDefault="00E0569A" w:rsidP="008E0C7A"/>
        </w:tc>
      </w:tr>
      <w:tr w:rsidR="00E0569A" w:rsidRPr="006A48F7" w14:paraId="5E4364EE" w14:textId="77777777" w:rsidTr="008E0C7A">
        <w:trPr>
          <w:trHeight w:hRule="exact" w:val="567"/>
        </w:trPr>
        <w:tc>
          <w:tcPr>
            <w:tcW w:w="2808" w:type="dxa"/>
            <w:vAlign w:val="bottom"/>
          </w:tcPr>
          <w:p w14:paraId="1BDEE4F5" w14:textId="77777777" w:rsidR="00E0569A" w:rsidRPr="006A48F7" w:rsidRDefault="00E0569A" w:rsidP="008E0C7A">
            <w:r w:rsidRPr="006A48F7">
              <w:t>Client</w:t>
            </w:r>
          </w:p>
        </w:tc>
        <w:tc>
          <w:tcPr>
            <w:tcW w:w="6660" w:type="dxa"/>
            <w:gridSpan w:val="5"/>
            <w:tcBorders>
              <w:bottom w:val="single" w:sz="6" w:space="0" w:color="auto"/>
            </w:tcBorders>
            <w:vAlign w:val="bottom"/>
          </w:tcPr>
          <w:p w14:paraId="51023F4E" w14:textId="77777777" w:rsidR="00E0569A" w:rsidRPr="006A48F7" w:rsidRDefault="00E0569A" w:rsidP="008E0C7A"/>
        </w:tc>
      </w:tr>
      <w:tr w:rsidR="00E0569A" w:rsidRPr="006A48F7" w14:paraId="5A93B0A6" w14:textId="77777777" w:rsidTr="008E0C7A">
        <w:trPr>
          <w:trHeight w:hRule="exact" w:val="567"/>
        </w:trPr>
        <w:tc>
          <w:tcPr>
            <w:tcW w:w="2808" w:type="dxa"/>
            <w:vAlign w:val="bottom"/>
          </w:tcPr>
          <w:p w14:paraId="5A83F73E" w14:textId="77777777" w:rsidR="00E0569A" w:rsidRPr="006A48F7" w:rsidRDefault="00E0569A" w:rsidP="008E0C7A">
            <w:r w:rsidRPr="006A48F7">
              <w:t>Signature</w:t>
            </w:r>
          </w:p>
        </w:tc>
        <w:tc>
          <w:tcPr>
            <w:tcW w:w="2880" w:type="dxa"/>
            <w:gridSpan w:val="2"/>
            <w:tcBorders>
              <w:bottom w:val="single" w:sz="6" w:space="0" w:color="auto"/>
            </w:tcBorders>
            <w:vAlign w:val="bottom"/>
          </w:tcPr>
          <w:p w14:paraId="13B0FE3C" w14:textId="77777777" w:rsidR="00E0569A" w:rsidRPr="006A48F7" w:rsidRDefault="00E0569A" w:rsidP="008E0C7A"/>
        </w:tc>
        <w:tc>
          <w:tcPr>
            <w:tcW w:w="360" w:type="dxa"/>
            <w:vAlign w:val="bottom"/>
          </w:tcPr>
          <w:p w14:paraId="08160F2E" w14:textId="77777777" w:rsidR="00E0569A" w:rsidRPr="006A48F7" w:rsidRDefault="00E0569A" w:rsidP="008E0C7A"/>
        </w:tc>
        <w:tc>
          <w:tcPr>
            <w:tcW w:w="900" w:type="dxa"/>
            <w:vAlign w:val="bottom"/>
          </w:tcPr>
          <w:p w14:paraId="515100D9" w14:textId="77777777" w:rsidR="00E0569A" w:rsidRPr="006A48F7" w:rsidRDefault="00E0569A" w:rsidP="008E0C7A">
            <w:r w:rsidRPr="006A48F7">
              <w:t>Date</w:t>
            </w:r>
          </w:p>
        </w:tc>
        <w:tc>
          <w:tcPr>
            <w:tcW w:w="2520" w:type="dxa"/>
            <w:tcBorders>
              <w:top w:val="single" w:sz="6" w:space="0" w:color="auto"/>
              <w:bottom w:val="single" w:sz="6" w:space="0" w:color="auto"/>
            </w:tcBorders>
            <w:vAlign w:val="bottom"/>
          </w:tcPr>
          <w:p w14:paraId="2B9A53F5" w14:textId="77777777" w:rsidR="00E0569A" w:rsidRPr="006A48F7" w:rsidRDefault="00E0569A" w:rsidP="008E0C7A"/>
        </w:tc>
      </w:tr>
    </w:tbl>
    <w:p w14:paraId="6EECB78E" w14:textId="77777777" w:rsidR="007A2912" w:rsidRDefault="007A2912"/>
    <w:sectPr w:rsidR="007A2912" w:rsidSect="008E0C7A">
      <w:headerReference w:type="default" r:id="rId47"/>
      <w:footnotePr>
        <w:pos w:val="beneathText"/>
      </w:footnotePr>
      <w:pgSz w:w="11907" w:h="16840" w:code="9"/>
      <w:pgMar w:top="851" w:right="851"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2C81" w14:textId="77777777" w:rsidR="00F755C7" w:rsidRDefault="00F755C7">
      <w:r>
        <w:separator/>
      </w:r>
    </w:p>
  </w:endnote>
  <w:endnote w:type="continuationSeparator" w:id="0">
    <w:p w14:paraId="64CC04C9" w14:textId="77777777" w:rsidR="00F755C7" w:rsidRDefault="00F7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helthmITC Bk BT">
    <w:altName w:val="Century"/>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E474" w14:textId="77777777" w:rsidR="007F46F6" w:rsidRDefault="007F46F6" w:rsidP="008E0C7A">
    <w:pPr>
      <w:pStyle w:val="Footer"/>
      <w:jc w:val="center"/>
    </w:pPr>
    <w:r>
      <w:rPr>
        <w:rFonts w:ascii="Bookman Old Style" w:hAnsi="Bookman Old Style"/>
        <w:b/>
        <w:i/>
        <w:sz w:val="28"/>
        <w:szCs w:val="28"/>
      </w:rPr>
      <w:tab/>
    </w:r>
  </w:p>
  <w:p w14:paraId="7AD9F5FA" w14:textId="77777777" w:rsidR="007F46F6" w:rsidRDefault="007F46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14563"/>
      <w:docPartObj>
        <w:docPartGallery w:val="Page Numbers (Bottom of Page)"/>
        <w:docPartUnique/>
      </w:docPartObj>
    </w:sdtPr>
    <w:sdtEndPr/>
    <w:sdtContent>
      <w:p w14:paraId="1FEBD478" w14:textId="7A577FE1" w:rsidR="007F46F6" w:rsidRDefault="007F46F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3542B40B" w14:textId="77777777" w:rsidR="007F46F6" w:rsidRPr="00174906" w:rsidRDefault="007F46F6" w:rsidP="008E0C7A">
    <w:pPr>
      <w:pStyle w:val="Footer"/>
      <w:tabs>
        <w:tab w:val="clear" w:pos="86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F7B5" w14:textId="77777777" w:rsidR="007F46F6" w:rsidRDefault="007F46F6">
    <w:pPr>
      <w:pStyle w:val="BodyText"/>
      <w:spacing w:line="14" w:lineRule="auto"/>
    </w:pPr>
    <w:r>
      <w:rPr>
        <w:noProof/>
      </w:rPr>
      <mc:AlternateContent>
        <mc:Choice Requires="wps">
          <w:drawing>
            <wp:anchor distT="0" distB="0" distL="114300" distR="114300" simplePos="0" relativeHeight="251659264" behindDoc="1" locked="0" layoutInCell="1" allowOverlap="1" wp14:anchorId="78F04EBC" wp14:editId="36097B4F">
              <wp:simplePos x="0" y="0"/>
              <wp:positionH relativeFrom="page">
                <wp:posOffset>464820</wp:posOffset>
              </wp:positionH>
              <wp:positionV relativeFrom="page">
                <wp:posOffset>9163685</wp:posOffset>
              </wp:positionV>
              <wp:extent cx="7307580" cy="6350"/>
              <wp:effectExtent l="0" t="0" r="0" b="0"/>
              <wp:wrapNone/>
              <wp:docPr id="10"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758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2C547" id="docshape73" o:spid="_x0000_s1026" style="position:absolute;margin-left:36.6pt;margin-top:721.55pt;width:575.4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" fillcolor="#d9d9d9"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24CC46AA" wp14:editId="4BBFADBE">
              <wp:simplePos x="0" y="0"/>
              <wp:positionH relativeFrom="page">
                <wp:posOffset>6688455</wp:posOffset>
              </wp:positionH>
              <wp:positionV relativeFrom="page">
                <wp:posOffset>9173210</wp:posOffset>
              </wp:positionV>
              <wp:extent cx="762635" cy="182245"/>
              <wp:effectExtent l="0" t="0" r="0" b="0"/>
              <wp:wrapNone/>
              <wp:docPr id="8"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2F190" w14:textId="77777777" w:rsidR="007F46F6" w:rsidRDefault="007F46F6">
                          <w:pPr>
                            <w:spacing w:before="13"/>
                            <w:ind w:left="60"/>
                          </w:pPr>
                          <w:r>
                            <w:fldChar w:fldCharType="begin"/>
                          </w:r>
                          <w:r>
                            <w:instrText xml:space="preserve"> PAGE </w:instrText>
                          </w:r>
                          <w:r>
                            <w:fldChar w:fldCharType="separate"/>
                          </w:r>
                          <w:r>
                            <w:t>30</w:t>
                          </w:r>
                          <w:r>
                            <w:fldChar w:fldCharType="end"/>
                          </w:r>
                          <w:r>
                            <w:t xml:space="preserve"> |</w:t>
                          </w:r>
                          <w:r>
                            <w:rPr>
                              <w:spacing w:val="-1"/>
                            </w:rPr>
                            <w:t xml:space="preserve"> </w:t>
                          </w:r>
                          <w:r>
                            <w:rPr>
                              <w:color w:val="7E7E7E"/>
                            </w:rPr>
                            <w:t>P</w:t>
                          </w:r>
                          <w:r>
                            <w:rPr>
                              <w:color w:val="7E7E7E"/>
                              <w:spacing w:val="-3"/>
                            </w:rPr>
                            <w:t xml:space="preserve"> </w:t>
                          </w:r>
                          <w:r>
                            <w:rPr>
                              <w:color w:val="7E7E7E"/>
                            </w:rPr>
                            <w:t>a</w:t>
                          </w:r>
                          <w:r>
                            <w:rPr>
                              <w:color w:val="7E7E7E"/>
                              <w:spacing w:val="-2"/>
                            </w:rPr>
                            <w:t xml:space="preserve"> </w:t>
                          </w:r>
                          <w:r>
                            <w:rPr>
                              <w:color w:val="7E7E7E"/>
                            </w:rPr>
                            <w:t xml:space="preserve">g </w:t>
                          </w:r>
                          <w:r>
                            <w:rPr>
                              <w:color w:val="7E7E7E"/>
                              <w:spacing w:val="-1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C46AA" id="_x0000_t202" coordsize="21600,21600" o:spt="202" path="m,l,21600r21600,l21600,xe">
              <v:stroke joinstyle="miter"/>
              <v:path gradientshapeok="t" o:connecttype="rect"/>
            </v:shapetype>
            <v:shape id="docshape74" o:spid="_x0000_s1028" type="#_x0000_t202" style="position:absolute;left:0;text-align:left;margin-left:526.65pt;margin-top:722.3pt;width:60.0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" filled="f" stroked="f">
              <v:textbox inset="0,0,0,0">
                <w:txbxContent>
                  <w:p w14:paraId="5E42F190" w14:textId="77777777" w:rsidR="007F46F6" w:rsidRDefault="007F46F6">
                    <w:pPr>
                      <w:spacing w:before="13"/>
                      <w:ind w:left="60"/>
                    </w:pPr>
                    <w:r>
                      <w:fldChar w:fldCharType="begin"/>
                    </w:r>
                    <w:r>
                      <w:instrText xml:space="preserve"> PAGE </w:instrText>
                    </w:r>
                    <w:r>
                      <w:fldChar w:fldCharType="separate"/>
                    </w:r>
                    <w:r>
                      <w:t>30</w:t>
                    </w:r>
                    <w:r>
                      <w:fldChar w:fldCharType="end"/>
                    </w:r>
                    <w:r>
                      <w:t xml:space="preserve"> |</w:t>
                    </w:r>
                    <w:r>
                      <w:rPr>
                        <w:spacing w:val="-1"/>
                      </w:rPr>
                      <w:t xml:space="preserve"> </w:t>
                    </w:r>
                    <w:r>
                      <w:rPr>
                        <w:color w:val="7E7E7E"/>
                      </w:rPr>
                      <w:t>P</w:t>
                    </w:r>
                    <w:r>
                      <w:rPr>
                        <w:color w:val="7E7E7E"/>
                        <w:spacing w:val="-3"/>
                      </w:rPr>
                      <w:t xml:space="preserve"> </w:t>
                    </w:r>
                    <w:r>
                      <w:rPr>
                        <w:color w:val="7E7E7E"/>
                      </w:rPr>
                      <w:t>a</w:t>
                    </w:r>
                    <w:r>
                      <w:rPr>
                        <w:color w:val="7E7E7E"/>
                        <w:spacing w:val="-2"/>
                      </w:rPr>
                      <w:t xml:space="preserve"> </w:t>
                    </w:r>
                    <w:r>
                      <w:rPr>
                        <w:color w:val="7E7E7E"/>
                      </w:rPr>
                      <w:t xml:space="preserve">g </w:t>
                    </w:r>
                    <w:r>
                      <w:rPr>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14582"/>
      <w:docPartObj>
        <w:docPartGallery w:val="Page Numbers (Bottom of Page)"/>
        <w:docPartUnique/>
      </w:docPartObj>
    </w:sdtPr>
    <w:sdtEndPr/>
    <w:sdtContent>
      <w:p w14:paraId="65D8198D" w14:textId="756EDCFA" w:rsidR="007F46F6" w:rsidRDefault="007F46F6">
        <w:pPr>
          <w:pStyle w:val="Footer"/>
          <w:jc w:val="center"/>
        </w:pPr>
        <w:r>
          <w:fldChar w:fldCharType="begin"/>
        </w:r>
        <w:r>
          <w:instrText xml:space="preserve"> PAGE   \* MERGEFORMAT </w:instrText>
        </w:r>
        <w:r>
          <w:fldChar w:fldCharType="separate"/>
        </w:r>
        <w:r>
          <w:rPr>
            <w:noProof/>
          </w:rPr>
          <w:t>137</w:t>
        </w:r>
        <w:r>
          <w:rPr>
            <w:noProof/>
          </w:rPr>
          <w:fldChar w:fldCharType="end"/>
        </w:r>
      </w:p>
    </w:sdtContent>
  </w:sdt>
  <w:p w14:paraId="2E591874" w14:textId="77777777" w:rsidR="007F46F6" w:rsidRPr="005F525D" w:rsidRDefault="007F46F6" w:rsidP="008E0C7A">
    <w:pPr>
      <w:pStyle w:val="Footer"/>
      <w:pBdr>
        <w:top w:val="single" w:sz="4" w:space="6" w:color="auto"/>
      </w:pBdr>
      <w:tabs>
        <w:tab w:val="clear" w:pos="8640"/>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F4104" w14:textId="77777777" w:rsidR="00F755C7" w:rsidRDefault="00F755C7">
      <w:r>
        <w:separator/>
      </w:r>
    </w:p>
  </w:footnote>
  <w:footnote w:type="continuationSeparator" w:id="0">
    <w:p w14:paraId="31C3E33F" w14:textId="77777777" w:rsidR="00F755C7" w:rsidRDefault="00F7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B1F4" w14:textId="7B1E13C7" w:rsidR="007F46F6" w:rsidRPr="00B37C39" w:rsidRDefault="007F46F6" w:rsidP="008E0C7A">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p w14:paraId="472CBC46" w14:textId="77777777" w:rsidR="007F46F6" w:rsidRDefault="007F46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F77B" w14:textId="6110D88A"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3B7D" w14:textId="63FE4721"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FDFA" w14:textId="20857D31"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Zizityaneni</w:t>
    </w:r>
    <w:r w:rsidRPr="004D7BAE">
      <w:rPr>
        <w:b/>
        <w:i/>
        <w:snapToGrid w:val="0"/>
        <w:sz w:val="16"/>
        <w:szCs w:val="22"/>
        <w:lang w:eastAsia="en-US"/>
      </w:rPr>
      <w:t xml:space="preserve"> 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BADC" w14:textId="706396B9"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E69C" w14:textId="008A6325"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proofErr w:type="spellStart"/>
    <w:r>
      <w:rPr>
        <w:b/>
        <w:i/>
        <w:snapToGrid w:val="0"/>
        <w:sz w:val="16"/>
        <w:szCs w:val="22"/>
        <w:lang w:eastAsia="en-US"/>
      </w:rPr>
      <w:t>Zizityanenii</w:t>
    </w:r>
    <w:proofErr w:type="spellEnd"/>
    <w:r w:rsidRPr="004D7BAE">
      <w:rPr>
        <w:b/>
        <w:i/>
        <w:snapToGrid w:val="0"/>
        <w:sz w:val="16"/>
        <w:szCs w:val="22"/>
        <w:lang w:eastAsia="en-US"/>
      </w:rPr>
      <w:t xml:space="preserve"> 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B095" w14:textId="77777777" w:rsidR="007F46F6" w:rsidRDefault="007F46F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E112" w14:textId="7C8A9470"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Zizityaneni Village</w:t>
    </w:r>
    <w:r w:rsidRPr="004D7BAE">
      <w:rPr>
        <w:b/>
        <w:i/>
        <w:snapToGrid w:val="0"/>
        <w:sz w:val="16"/>
        <w:szCs w:val="22"/>
        <w:lang w:eastAsia="en-US"/>
      </w:rPr>
      <w:t xml:space="preserv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0969" w14:textId="77777777" w:rsidR="007F46F6" w:rsidRDefault="007F46F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F5C6" w14:textId="67DFA94B"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DFF7" w14:textId="13E96E4D" w:rsidR="007F46F6" w:rsidRPr="008E0C7A" w:rsidRDefault="007F46F6" w:rsidP="008E0C7A">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D095" w14:textId="6305FBD5" w:rsidR="007F46F6" w:rsidRPr="008E5438" w:rsidRDefault="007F46F6" w:rsidP="008E5438">
    <w:pPr>
      <w:spacing w:before="40" w:after="80"/>
      <w:rPr>
        <w:b/>
        <w:i/>
        <w:snapToGrid w:val="0"/>
        <w:sz w:val="16"/>
        <w:szCs w:val="22"/>
        <w:lang w:eastAsia="en-US"/>
      </w:rPr>
    </w:pPr>
    <w:r>
      <w:rPr>
        <w:b/>
        <w:i/>
        <w:snapToGrid w:val="0"/>
        <w:sz w:val="16"/>
        <w:szCs w:val="22"/>
        <w:lang w:eastAsia="en-US"/>
      </w:rPr>
      <w:t xml:space="preserve">Electrification of 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p w14:paraId="0878135E" w14:textId="77777777" w:rsidR="007F46F6" w:rsidRDefault="007F46F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AE43" w14:textId="01292158" w:rsidR="007F46F6" w:rsidRPr="00FF014E" w:rsidRDefault="007F46F6" w:rsidP="00FF014E">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50E7" w14:textId="77777777" w:rsidR="007F46F6" w:rsidRDefault="007F46F6">
    <w:pPr>
      <w:pStyle w:val="Header"/>
      <w:jc w:val="center"/>
    </w:pPr>
  </w:p>
  <w:p w14:paraId="0BC38417" w14:textId="0493DA78" w:rsidR="007F46F6" w:rsidRPr="00FF014E" w:rsidRDefault="007F46F6" w:rsidP="00FF014E">
    <w:pPr>
      <w:spacing w:before="40" w:after="80"/>
      <w:rPr>
        <w:b/>
        <w:i/>
        <w:snapToGrid w:val="0"/>
        <w:sz w:val="16"/>
        <w:szCs w:val="22"/>
        <w:lang w:eastAsia="en-US"/>
      </w:rPr>
    </w:pPr>
    <w:r>
      <w:rPr>
        <w:b/>
        <w:i/>
        <w:snapToGrid w:val="0"/>
        <w:sz w:val="16"/>
        <w:szCs w:val="22"/>
        <w:lang w:eastAsia="en-US"/>
      </w:rPr>
      <w:t xml:space="preserve">Electrification of 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4D32" w14:textId="77777777" w:rsidR="007F46F6" w:rsidRDefault="007F46F6" w:rsidP="008E0C7A">
    <w:pPr>
      <w:pStyle w:val="Header"/>
      <w:jc w:val="center"/>
    </w:pPr>
  </w:p>
  <w:p w14:paraId="410A229F" w14:textId="3ECD556A" w:rsidR="007F46F6" w:rsidRPr="00DE33DA" w:rsidRDefault="007F46F6" w:rsidP="00DE33DA">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D956" w14:textId="49C4DC01" w:rsidR="007F46F6" w:rsidRPr="00DE33DA" w:rsidRDefault="007F46F6" w:rsidP="00DE33DA">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F161C" w14:textId="2E444E2B"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2D3D" w14:textId="3FDEACC9" w:rsidR="007F46F6" w:rsidRPr="00AC6A7B" w:rsidRDefault="007F46F6" w:rsidP="00AC6A7B">
    <w:pPr>
      <w:spacing w:before="40" w:after="80"/>
      <w:rPr>
        <w:b/>
        <w:i/>
        <w:snapToGrid w:val="0"/>
        <w:sz w:val="16"/>
        <w:szCs w:val="22"/>
        <w:lang w:eastAsia="en-US"/>
      </w:rPr>
    </w:pPr>
    <w:r w:rsidRPr="004D7BAE">
      <w:rPr>
        <w:b/>
        <w:i/>
        <w:snapToGrid w:val="0"/>
        <w:sz w:val="16"/>
        <w:szCs w:val="22"/>
        <w:lang w:eastAsia="en-US"/>
      </w:rPr>
      <w:t xml:space="preserve">Electrification of </w:t>
    </w:r>
    <w:r>
      <w:rPr>
        <w:b/>
        <w:i/>
        <w:snapToGrid w:val="0"/>
        <w:sz w:val="16"/>
        <w:szCs w:val="22"/>
        <w:lang w:eastAsia="en-US"/>
      </w:rPr>
      <w:t xml:space="preserve">Zizityaneni </w:t>
    </w:r>
    <w:r w:rsidRPr="004D7BAE">
      <w:rPr>
        <w:b/>
        <w:i/>
        <w:snapToGrid w:val="0"/>
        <w:sz w:val="16"/>
        <w:szCs w:val="22"/>
        <w:lang w:eastAsia="en-US"/>
      </w:rPr>
      <w:t xml:space="preserve">Village (Ward </w:t>
    </w:r>
    <w:r>
      <w:rPr>
        <w:b/>
        <w:i/>
        <w:snapToGrid w:val="0"/>
        <w:sz w:val="16"/>
        <w:szCs w:val="22"/>
        <w:lang w:eastAsia="en-US"/>
      </w:rPr>
      <w:t>31</w:t>
    </w:r>
    <w:r w:rsidRPr="004D7BAE">
      <w:rPr>
        <w:b/>
        <w:i/>
        <w:snapToGrid w:val="0"/>
        <w:sz w:val="16"/>
        <w:szCs w:val="22"/>
        <w:lang w:eastAsia="en-US"/>
      </w:rPr>
      <w:t xml:space="preserve">) </w:t>
    </w:r>
    <w:r>
      <w:rPr>
        <w:b/>
        <w:i/>
        <w:snapToGrid w:val="0"/>
        <w:sz w:val="16"/>
        <w:szCs w:val="22"/>
        <w:lang w:eastAsia="en-US"/>
      </w:rPr>
      <w:t xml:space="preserve">315 </w:t>
    </w:r>
    <w:r w:rsidRPr="004D7BAE">
      <w:rPr>
        <w:b/>
        <w:i/>
        <w:snapToGrid w:val="0"/>
        <w:sz w:val="16"/>
        <w:szCs w:val="22"/>
        <w:lang w:eastAsia="en-US"/>
      </w:rPr>
      <w:t>household</w:t>
    </w:r>
    <w:r>
      <w:rPr>
        <w:b/>
        <w:i/>
        <w:snapToGrid w:val="0"/>
        <w:sz w:val="16"/>
        <w:szCs w:val="22"/>
        <w:lang w:eastAsia="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442590"/>
    <w:lvl w:ilvl="0">
      <w:start w:val="1"/>
      <w:numFmt w:val="decimal"/>
      <w:lvlText w:val="T%1."/>
      <w:lvlJc w:val="left"/>
      <w:pPr>
        <w:tabs>
          <w:tab w:val="num" w:pos="851"/>
        </w:tabs>
        <w:ind w:left="0" w:firstLine="0"/>
      </w:pPr>
      <w:rPr>
        <w:rFonts w:ascii="Arial Bold" w:hAnsi="Arial Bold" w:hint="default"/>
        <w:b w:val="0"/>
        <w:i w:val="0"/>
        <w:sz w:val="28"/>
        <w:szCs w:val="28"/>
      </w:rPr>
    </w:lvl>
    <w:lvl w:ilvl="1">
      <w:start w:val="1"/>
      <w:numFmt w:val="decimal"/>
      <w:lvlText w:val="T%1.%2"/>
      <w:lvlJc w:val="left"/>
      <w:pPr>
        <w:tabs>
          <w:tab w:val="num" w:pos="1134"/>
        </w:tabs>
        <w:ind w:left="0" w:firstLine="0"/>
      </w:pPr>
      <w:rPr>
        <w:rFonts w:ascii="Arial Bold" w:hAnsi="Arial Bold" w:hint="default"/>
        <w:b/>
        <w:i w:val="0"/>
        <w:sz w:val="24"/>
        <w:szCs w:val="24"/>
      </w:rPr>
    </w:lvl>
    <w:lvl w:ilvl="2">
      <w:start w:val="2"/>
      <w:numFmt w:val="decimal"/>
      <w:lvlText w:val="T%1.%2.%3"/>
      <w:lvlJc w:val="left"/>
      <w:pPr>
        <w:tabs>
          <w:tab w:val="num" w:pos="851"/>
        </w:tabs>
        <w:ind w:left="0" w:firstLine="0"/>
      </w:pPr>
      <w:rPr>
        <w:rFonts w:hint="default"/>
      </w:rPr>
    </w:lvl>
    <w:lvl w:ilvl="3">
      <w:start w:val="1"/>
      <w:numFmt w:val="decimal"/>
      <w:lvlText w:val="T.%1.%2.%3.%4"/>
      <w:lvlJc w:val="left"/>
      <w:pPr>
        <w:tabs>
          <w:tab w:val="num" w:pos="1134"/>
        </w:tabs>
        <w:ind w:left="0" w:firstLine="0"/>
      </w:pPr>
      <w:rPr>
        <w:rFonts w:ascii="Arial Bold" w:hAnsi="Arial Bold" w:hint="default"/>
        <w:b/>
        <w:i w:val="0"/>
        <w:sz w:val="18"/>
        <w:szCs w:val="18"/>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 w15:restartNumberingAfterBreak="0">
    <w:nsid w:val="00000009"/>
    <w:multiLevelType w:val="singleLevel"/>
    <w:tmpl w:val="00000009"/>
    <w:name w:val="WW8Num227"/>
    <w:lvl w:ilvl="0">
      <w:start w:val="1"/>
      <w:numFmt w:val="decimal"/>
      <w:lvlText w:val="%1."/>
      <w:lvlJc w:val="left"/>
      <w:pPr>
        <w:tabs>
          <w:tab w:val="num" w:pos="1440"/>
        </w:tabs>
      </w:pPr>
    </w:lvl>
  </w:abstractNum>
  <w:abstractNum w:abstractNumId="2" w15:restartNumberingAfterBreak="0">
    <w:nsid w:val="0000000A"/>
    <w:multiLevelType w:val="multilevel"/>
    <w:tmpl w:val="0000000A"/>
    <w:name w:val="WW8Num229"/>
    <w:lvl w:ilvl="0">
      <w:start w:val="1"/>
      <w:numFmt w:val="lowerLetter"/>
      <w:lvlText w:val="%1)"/>
      <w:lvlJc w:val="left"/>
      <w:pPr>
        <w:tabs>
          <w:tab w:val="num" w:pos="672"/>
        </w:tabs>
      </w:pPr>
    </w:lvl>
    <w:lvl w:ilvl="1">
      <w:start w:val="1"/>
      <w:numFmt w:val="decimal"/>
      <w:lvlText w:val="%2"/>
      <w:lvlJc w:val="left"/>
      <w:pPr>
        <w:tabs>
          <w:tab w:val="num" w:pos="1392"/>
        </w:tabs>
      </w:pPr>
    </w:lvl>
    <w:lvl w:ilvl="2">
      <w:start w:val="2"/>
      <w:numFmt w:val="decimal"/>
      <w:lvlText w:val="%3)"/>
      <w:lvlJc w:val="left"/>
      <w:pPr>
        <w:tabs>
          <w:tab w:val="num" w:pos="2472"/>
        </w:tabs>
      </w:pPr>
    </w:lvl>
    <w:lvl w:ilvl="3">
      <w:start w:val="1"/>
      <w:numFmt w:val="decimal"/>
      <w:lvlText w:val="%4."/>
      <w:lvlJc w:val="left"/>
      <w:pPr>
        <w:tabs>
          <w:tab w:val="num" w:pos="2832"/>
        </w:tabs>
      </w:pPr>
    </w:lvl>
    <w:lvl w:ilvl="4">
      <w:start w:val="1"/>
      <w:numFmt w:val="lowerLetter"/>
      <w:lvlText w:val="%5."/>
      <w:lvlJc w:val="left"/>
      <w:pPr>
        <w:tabs>
          <w:tab w:val="num" w:pos="3552"/>
        </w:tabs>
      </w:pPr>
    </w:lvl>
    <w:lvl w:ilvl="5">
      <w:start w:val="1"/>
      <w:numFmt w:val="lowerRoman"/>
      <w:lvlText w:val="%6."/>
      <w:lvlJc w:val="right"/>
      <w:pPr>
        <w:tabs>
          <w:tab w:val="num" w:pos="4272"/>
        </w:tabs>
      </w:pPr>
    </w:lvl>
    <w:lvl w:ilvl="6">
      <w:start w:val="1"/>
      <w:numFmt w:val="decimal"/>
      <w:lvlText w:val="%7."/>
      <w:lvlJc w:val="left"/>
      <w:pPr>
        <w:tabs>
          <w:tab w:val="num" w:pos="4992"/>
        </w:tabs>
      </w:pPr>
    </w:lvl>
    <w:lvl w:ilvl="7">
      <w:start w:val="1"/>
      <w:numFmt w:val="lowerLetter"/>
      <w:lvlText w:val="%8."/>
      <w:lvlJc w:val="left"/>
      <w:pPr>
        <w:tabs>
          <w:tab w:val="num" w:pos="5712"/>
        </w:tabs>
      </w:pPr>
    </w:lvl>
    <w:lvl w:ilvl="8">
      <w:start w:val="1"/>
      <w:numFmt w:val="lowerRoman"/>
      <w:lvlText w:val="%9."/>
      <w:lvlJc w:val="right"/>
      <w:pPr>
        <w:tabs>
          <w:tab w:val="num" w:pos="6432"/>
        </w:tabs>
      </w:pPr>
    </w:lvl>
  </w:abstractNum>
  <w:abstractNum w:abstractNumId="3" w15:restartNumberingAfterBreak="0">
    <w:nsid w:val="0000001A"/>
    <w:multiLevelType w:val="singleLevel"/>
    <w:tmpl w:val="0000001A"/>
    <w:name w:val="WW8Num1366"/>
    <w:lvl w:ilvl="0">
      <w:start w:val="1"/>
      <w:numFmt w:val="lowerRoman"/>
      <w:lvlText w:val="%1)"/>
      <w:lvlJc w:val="left"/>
      <w:pPr>
        <w:tabs>
          <w:tab w:val="num" w:pos="2160"/>
        </w:tabs>
      </w:pPr>
    </w:lvl>
  </w:abstractNum>
  <w:abstractNum w:abstractNumId="4"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2407837"/>
    <w:multiLevelType w:val="hybridMultilevel"/>
    <w:tmpl w:val="522CF29E"/>
    <w:name w:val="WW8Num1881"/>
    <w:lvl w:ilvl="0" w:tplc="E0803B8C">
      <w:start w:val="1"/>
      <w:numFmt w:val="lowerLetter"/>
      <w:lvlText w:val="%1)"/>
      <w:lvlJc w:val="left"/>
      <w:pPr>
        <w:tabs>
          <w:tab w:val="num" w:pos="930"/>
        </w:tabs>
        <w:ind w:left="930" w:hanging="570"/>
      </w:pPr>
      <w:rPr>
        <w:rFonts w:hint="default"/>
      </w:rPr>
    </w:lvl>
    <w:lvl w:ilvl="1" w:tplc="CF9C50FC" w:tentative="1">
      <w:start w:val="1"/>
      <w:numFmt w:val="lowerLetter"/>
      <w:lvlText w:val="%2."/>
      <w:lvlJc w:val="left"/>
      <w:pPr>
        <w:tabs>
          <w:tab w:val="num" w:pos="1440"/>
        </w:tabs>
        <w:ind w:left="1440" w:hanging="360"/>
      </w:pPr>
    </w:lvl>
    <w:lvl w:ilvl="2" w:tplc="415277C2" w:tentative="1">
      <w:start w:val="1"/>
      <w:numFmt w:val="lowerRoman"/>
      <w:lvlText w:val="%3."/>
      <w:lvlJc w:val="right"/>
      <w:pPr>
        <w:tabs>
          <w:tab w:val="num" w:pos="2160"/>
        </w:tabs>
        <w:ind w:left="2160" w:hanging="180"/>
      </w:pPr>
    </w:lvl>
    <w:lvl w:ilvl="3" w:tplc="C6C88A0A" w:tentative="1">
      <w:start w:val="1"/>
      <w:numFmt w:val="decimal"/>
      <w:lvlText w:val="%4."/>
      <w:lvlJc w:val="left"/>
      <w:pPr>
        <w:tabs>
          <w:tab w:val="num" w:pos="2880"/>
        </w:tabs>
        <w:ind w:left="2880" w:hanging="360"/>
      </w:pPr>
    </w:lvl>
    <w:lvl w:ilvl="4" w:tplc="090C669C" w:tentative="1">
      <w:start w:val="1"/>
      <w:numFmt w:val="lowerLetter"/>
      <w:lvlText w:val="%5."/>
      <w:lvlJc w:val="left"/>
      <w:pPr>
        <w:tabs>
          <w:tab w:val="num" w:pos="3600"/>
        </w:tabs>
        <w:ind w:left="3600" w:hanging="360"/>
      </w:pPr>
    </w:lvl>
    <w:lvl w:ilvl="5" w:tplc="D8E8FA4C" w:tentative="1">
      <w:start w:val="1"/>
      <w:numFmt w:val="lowerRoman"/>
      <w:lvlText w:val="%6."/>
      <w:lvlJc w:val="right"/>
      <w:pPr>
        <w:tabs>
          <w:tab w:val="num" w:pos="4320"/>
        </w:tabs>
        <w:ind w:left="4320" w:hanging="180"/>
      </w:pPr>
    </w:lvl>
    <w:lvl w:ilvl="6" w:tplc="B78C16BE" w:tentative="1">
      <w:start w:val="1"/>
      <w:numFmt w:val="decimal"/>
      <w:lvlText w:val="%7."/>
      <w:lvlJc w:val="left"/>
      <w:pPr>
        <w:tabs>
          <w:tab w:val="num" w:pos="5040"/>
        </w:tabs>
        <w:ind w:left="5040" w:hanging="360"/>
      </w:pPr>
    </w:lvl>
    <w:lvl w:ilvl="7" w:tplc="D1867C0E" w:tentative="1">
      <w:start w:val="1"/>
      <w:numFmt w:val="lowerLetter"/>
      <w:lvlText w:val="%8."/>
      <w:lvlJc w:val="left"/>
      <w:pPr>
        <w:tabs>
          <w:tab w:val="num" w:pos="5760"/>
        </w:tabs>
        <w:ind w:left="5760" w:hanging="360"/>
      </w:pPr>
    </w:lvl>
    <w:lvl w:ilvl="8" w:tplc="BE208762" w:tentative="1">
      <w:start w:val="1"/>
      <w:numFmt w:val="lowerRoman"/>
      <w:lvlText w:val="%9."/>
      <w:lvlJc w:val="right"/>
      <w:pPr>
        <w:tabs>
          <w:tab w:val="num" w:pos="6480"/>
        </w:tabs>
        <w:ind w:left="6480" w:hanging="180"/>
      </w:pPr>
    </w:lvl>
  </w:abstractNum>
  <w:abstractNum w:abstractNumId="6" w15:restartNumberingAfterBreak="0">
    <w:nsid w:val="027A2ADD"/>
    <w:multiLevelType w:val="multilevel"/>
    <w:tmpl w:val="CC28B8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Style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03A90F74"/>
    <w:multiLevelType w:val="multilevel"/>
    <w:tmpl w:val="99B673A0"/>
    <w:name w:val="WW8Num1920"/>
    <w:lvl w:ilvl="0">
      <w:start w:val="2"/>
      <w:numFmt w:val="decimal"/>
      <w:lvlText w:val="T%1."/>
      <w:lvlJc w:val="left"/>
      <w:pPr>
        <w:tabs>
          <w:tab w:val="num" w:pos="851"/>
        </w:tabs>
        <w:ind w:left="0" w:firstLine="0"/>
      </w:pPr>
      <w:rPr>
        <w:rFonts w:ascii="Arial Bold" w:hAnsi="Arial Bold" w:hint="default"/>
        <w:b w:val="0"/>
        <w:i w:val="0"/>
        <w:sz w:val="28"/>
        <w:szCs w:val="28"/>
      </w:rPr>
    </w:lvl>
    <w:lvl w:ilvl="1">
      <w:start w:val="1"/>
      <w:numFmt w:val="decimal"/>
      <w:lvlText w:val="T%1.%2"/>
      <w:lvlJc w:val="left"/>
      <w:pPr>
        <w:tabs>
          <w:tab w:val="num" w:pos="1134"/>
        </w:tabs>
        <w:ind w:left="0" w:firstLine="0"/>
      </w:pPr>
      <w:rPr>
        <w:rFonts w:ascii="Arial Bold" w:hAnsi="Arial Bold" w:hint="default"/>
        <w:b/>
        <w:i w:val="0"/>
        <w:sz w:val="24"/>
        <w:szCs w:val="24"/>
      </w:rPr>
    </w:lvl>
    <w:lvl w:ilvl="2">
      <w:start w:val="2"/>
      <w:numFmt w:val="decimal"/>
      <w:lvlText w:val="T%1.%2.%3"/>
      <w:lvlJc w:val="left"/>
      <w:pPr>
        <w:tabs>
          <w:tab w:val="num" w:pos="851"/>
        </w:tabs>
        <w:ind w:left="0" w:firstLine="0"/>
      </w:pPr>
      <w:rPr>
        <w:rFonts w:hint="default"/>
      </w:rPr>
    </w:lvl>
    <w:lvl w:ilvl="3">
      <w:start w:val="1"/>
      <w:numFmt w:val="decimal"/>
      <w:lvlText w:val="T.%1.%2.%3.%4"/>
      <w:lvlJc w:val="left"/>
      <w:pPr>
        <w:tabs>
          <w:tab w:val="num" w:pos="1134"/>
        </w:tabs>
        <w:ind w:left="0" w:firstLine="0"/>
      </w:pPr>
      <w:rPr>
        <w:rFonts w:ascii="Arial Bold" w:hAnsi="Arial Bold" w:hint="default"/>
        <w:b/>
        <w:i w:val="0"/>
        <w:sz w:val="18"/>
        <w:szCs w:val="18"/>
      </w:rPr>
    </w:lvl>
    <w:lvl w:ilvl="4">
      <w:start w:val="1"/>
      <w:numFmt w:val="lowerRoman"/>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8" w15:restartNumberingAfterBreak="0">
    <w:nsid w:val="03AE5824"/>
    <w:multiLevelType w:val="hybridMultilevel"/>
    <w:tmpl w:val="15BADDE6"/>
    <w:lvl w:ilvl="0" w:tplc="8784456E">
      <w:start w:val="1"/>
      <w:numFmt w:val="decimal"/>
      <w:lvlText w:val="%1."/>
      <w:lvlJc w:val="left"/>
      <w:pPr>
        <w:ind w:left="1125" w:hanging="76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05391C39"/>
    <w:multiLevelType w:val="hybridMultilevel"/>
    <w:tmpl w:val="60180B94"/>
    <w:name w:val="WW8Num24122"/>
    <w:lvl w:ilvl="0" w:tplc="0809000F">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rPr>
        <w:rFonts w:hint="default"/>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0E68667C"/>
    <w:multiLevelType w:val="hybridMultilevel"/>
    <w:tmpl w:val="D14007B2"/>
    <w:lvl w:ilvl="0" w:tplc="FFFFFFFF">
      <w:start w:val="13"/>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0E8A0762"/>
    <w:multiLevelType w:val="hybridMultilevel"/>
    <w:tmpl w:val="EF4E222E"/>
    <w:lvl w:ilvl="0" w:tplc="A7EEC4B8">
      <w:start w:val="1"/>
      <w:numFmt w:val="decimal"/>
      <w:lvlText w:val="%1)"/>
      <w:lvlJc w:val="left"/>
      <w:pPr>
        <w:tabs>
          <w:tab w:val="num" w:pos="1854"/>
        </w:tabs>
        <w:ind w:left="1854" w:hanging="360"/>
      </w:pPr>
    </w:lvl>
    <w:lvl w:ilvl="1" w:tplc="5610FE74">
      <w:start w:val="1"/>
      <w:numFmt w:val="lowerLetter"/>
      <w:lvlText w:val="%2."/>
      <w:lvlJc w:val="left"/>
      <w:pPr>
        <w:tabs>
          <w:tab w:val="num" w:pos="2574"/>
        </w:tabs>
        <w:ind w:left="2574" w:hanging="360"/>
      </w:pPr>
    </w:lvl>
    <w:lvl w:ilvl="2" w:tplc="3D28AA28" w:tentative="1">
      <w:start w:val="1"/>
      <w:numFmt w:val="lowerRoman"/>
      <w:lvlText w:val="%3."/>
      <w:lvlJc w:val="right"/>
      <w:pPr>
        <w:tabs>
          <w:tab w:val="num" w:pos="3294"/>
        </w:tabs>
        <w:ind w:left="3294" w:hanging="180"/>
      </w:pPr>
    </w:lvl>
    <w:lvl w:ilvl="3" w:tplc="6206E23A" w:tentative="1">
      <w:start w:val="1"/>
      <w:numFmt w:val="decimal"/>
      <w:lvlText w:val="%4."/>
      <w:lvlJc w:val="left"/>
      <w:pPr>
        <w:tabs>
          <w:tab w:val="num" w:pos="4014"/>
        </w:tabs>
        <w:ind w:left="4014" w:hanging="360"/>
      </w:pPr>
    </w:lvl>
    <w:lvl w:ilvl="4" w:tplc="5E94D97C" w:tentative="1">
      <w:start w:val="1"/>
      <w:numFmt w:val="lowerLetter"/>
      <w:lvlText w:val="%5."/>
      <w:lvlJc w:val="left"/>
      <w:pPr>
        <w:tabs>
          <w:tab w:val="num" w:pos="4734"/>
        </w:tabs>
        <w:ind w:left="4734" w:hanging="360"/>
      </w:pPr>
    </w:lvl>
    <w:lvl w:ilvl="5" w:tplc="2250DEF8" w:tentative="1">
      <w:start w:val="1"/>
      <w:numFmt w:val="lowerRoman"/>
      <w:lvlText w:val="%6."/>
      <w:lvlJc w:val="right"/>
      <w:pPr>
        <w:tabs>
          <w:tab w:val="num" w:pos="5454"/>
        </w:tabs>
        <w:ind w:left="5454" w:hanging="180"/>
      </w:pPr>
    </w:lvl>
    <w:lvl w:ilvl="6" w:tplc="802E0BB8" w:tentative="1">
      <w:start w:val="1"/>
      <w:numFmt w:val="decimal"/>
      <w:lvlText w:val="%7."/>
      <w:lvlJc w:val="left"/>
      <w:pPr>
        <w:tabs>
          <w:tab w:val="num" w:pos="6174"/>
        </w:tabs>
        <w:ind w:left="6174" w:hanging="360"/>
      </w:pPr>
    </w:lvl>
    <w:lvl w:ilvl="7" w:tplc="EEE208FA" w:tentative="1">
      <w:start w:val="1"/>
      <w:numFmt w:val="lowerLetter"/>
      <w:lvlText w:val="%8."/>
      <w:lvlJc w:val="left"/>
      <w:pPr>
        <w:tabs>
          <w:tab w:val="num" w:pos="6894"/>
        </w:tabs>
        <w:ind w:left="6894" w:hanging="360"/>
      </w:pPr>
    </w:lvl>
    <w:lvl w:ilvl="8" w:tplc="E3921D6E" w:tentative="1">
      <w:start w:val="1"/>
      <w:numFmt w:val="lowerRoman"/>
      <w:lvlText w:val="%9."/>
      <w:lvlJc w:val="right"/>
      <w:pPr>
        <w:tabs>
          <w:tab w:val="num" w:pos="7614"/>
        </w:tabs>
        <w:ind w:left="7614" w:hanging="180"/>
      </w:pPr>
    </w:lvl>
  </w:abstractNum>
  <w:abstractNum w:abstractNumId="14" w15:restartNumberingAfterBreak="0">
    <w:nsid w:val="100F4BE2"/>
    <w:multiLevelType w:val="multilevel"/>
    <w:tmpl w:val="D01E9838"/>
    <w:name w:val="WW8Num1933"/>
    <w:lvl w:ilvl="0">
      <w:start w:val="1"/>
      <w:numFmt w:val="decimal"/>
      <w:lvlText w:val="SCHEDULE %1:"/>
      <w:lvlJc w:val="left"/>
      <w:pPr>
        <w:tabs>
          <w:tab w:val="num" w:pos="4679"/>
        </w:tabs>
        <w:ind w:left="2694" w:firstLine="0"/>
      </w:pPr>
      <w:rPr>
        <w:rFonts w:ascii="Arial Bold" w:hAnsi="Arial Bold" w:hint="default"/>
        <w:b/>
        <w:i w:val="0"/>
        <w:sz w:val="24"/>
        <w:szCs w:val="24"/>
      </w:rPr>
    </w:lvl>
    <w:lvl w:ilvl="1">
      <w:start w:val="1"/>
      <w:numFmt w:val="none"/>
      <w:pStyle w:val="Heading2"/>
      <w:isLgl/>
      <w:lvlText w:val=""/>
      <w:lvlJc w:val="left"/>
      <w:pPr>
        <w:tabs>
          <w:tab w:val="num" w:pos="1080"/>
        </w:tabs>
        <w:ind w:left="0" w:firstLine="0"/>
      </w:pPr>
      <w:rPr>
        <w:rFonts w:hint="default"/>
      </w:rPr>
    </w:lvl>
    <w:lvl w:ilvl="2">
      <w:start w:val="1"/>
      <w:numFmt w:val="none"/>
      <w:pStyle w:val="Heading3"/>
      <w:lvlText w:val="(%3)"/>
      <w:lvlJc w:val="left"/>
      <w:pPr>
        <w:tabs>
          <w:tab w:val="num" w:pos="720"/>
        </w:tabs>
        <w:ind w:left="720" w:hanging="432"/>
      </w:pPr>
      <w:rPr>
        <w:rFonts w:hint="default"/>
      </w:rPr>
    </w:lvl>
    <w:lvl w:ilvl="3">
      <w:start w:val="1"/>
      <w:numFmt w:val="none"/>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5" w15:restartNumberingAfterBreak="0">
    <w:nsid w:val="117029D4"/>
    <w:multiLevelType w:val="hybridMultilevel"/>
    <w:tmpl w:val="D6CE3836"/>
    <w:lvl w:ilvl="0" w:tplc="4502E350">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2F85DB1"/>
    <w:multiLevelType w:val="hybridMultilevel"/>
    <w:tmpl w:val="3634E6F0"/>
    <w:lvl w:ilvl="0" w:tplc="08090011">
      <w:start w:val="1"/>
      <w:numFmt w:val="lowerLetter"/>
      <w:lvlText w:val="%1)"/>
      <w:lvlJc w:val="left"/>
      <w:pPr>
        <w:tabs>
          <w:tab w:val="num" w:pos="2064"/>
        </w:tabs>
        <w:ind w:left="2064" w:hanging="570"/>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7" w15:restartNumberingAfterBreak="0">
    <w:nsid w:val="165E4A60"/>
    <w:multiLevelType w:val="multilevel"/>
    <w:tmpl w:val="0EAA09A8"/>
    <w:lvl w:ilvl="0">
      <w:start w:val="1"/>
      <w:numFmt w:val="decimal"/>
      <w:lvlText w:val="%1."/>
      <w:lvlJc w:val="left"/>
      <w:pPr>
        <w:tabs>
          <w:tab w:val="num" w:pos="360"/>
        </w:tabs>
        <w:ind w:left="360" w:hanging="360"/>
      </w:pPr>
      <w:rPr>
        <w:rFonts w:ascii="Arial" w:hAnsi="Arial" w:hint="default"/>
        <w:b w:val="0"/>
        <w:i w:val="0"/>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16847E7F"/>
    <w:multiLevelType w:val="singleLevel"/>
    <w:tmpl w:val="97AC50DC"/>
    <w:lvl w:ilvl="0">
      <w:start w:val="1"/>
      <w:numFmt w:val="bullet"/>
      <w:pStyle w:val="Bullet"/>
      <w:lvlText w:val=""/>
      <w:lvlJc w:val="left"/>
      <w:pPr>
        <w:tabs>
          <w:tab w:val="num" w:pos="3687"/>
        </w:tabs>
        <w:ind w:left="3687" w:hanging="709"/>
      </w:pPr>
      <w:rPr>
        <w:rFonts w:ascii="Symbol" w:hAnsi="Symbol" w:hint="default"/>
      </w:rPr>
    </w:lvl>
  </w:abstractNum>
  <w:abstractNum w:abstractNumId="19" w15:restartNumberingAfterBreak="0">
    <w:nsid w:val="16921E95"/>
    <w:multiLevelType w:val="multilevel"/>
    <w:tmpl w:val="DDE2C3B2"/>
    <w:styleLink w:val="StyleOutlinenumberedArialBold10ptBoldCondensedby01"/>
    <w:lvl w:ilvl="0">
      <w:start w:val="1"/>
      <w:numFmt w:val="decimal"/>
      <w:lvlText w:val="C3.%1."/>
      <w:lvlJc w:val="left"/>
      <w:pPr>
        <w:tabs>
          <w:tab w:val="num" w:pos="851"/>
        </w:tabs>
        <w:ind w:left="0" w:firstLine="0"/>
      </w:pPr>
      <w:rPr>
        <w:rFonts w:ascii="Arial Bold" w:hAnsi="Arial Bold"/>
        <w:b/>
        <w:sz w:val="28"/>
        <w:szCs w:val="28"/>
      </w:rPr>
    </w:lvl>
    <w:lvl w:ilvl="1">
      <w:start w:val="1"/>
      <w:numFmt w:val="decimal"/>
      <w:lvlText w:val="C3.%1.%2"/>
      <w:lvlJc w:val="left"/>
      <w:pPr>
        <w:tabs>
          <w:tab w:val="num" w:pos="851"/>
        </w:tabs>
        <w:ind w:left="0" w:firstLine="0"/>
      </w:pPr>
      <w:rPr>
        <w:rFonts w:ascii="Arial Bold" w:hAnsi="Arial Bold"/>
        <w:b/>
        <w:bCs/>
        <w:spacing w:val="-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175D0DAF"/>
    <w:multiLevelType w:val="hybridMultilevel"/>
    <w:tmpl w:val="DC1250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2"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8CC742B"/>
    <w:multiLevelType w:val="hybridMultilevel"/>
    <w:tmpl w:val="AEEE4DAE"/>
    <w:lvl w:ilvl="0" w:tplc="04090003">
      <w:start w:val="1"/>
      <w:numFmt w:val="bullet"/>
      <w:lvlText w:val="o"/>
      <w:lvlJc w:val="left"/>
      <w:pPr>
        <w:ind w:left="1571" w:hanging="360"/>
      </w:pPr>
      <w:rPr>
        <w:rFonts w:ascii="Courier New" w:hAnsi="Courier New" w:cs="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1A334F9D"/>
    <w:multiLevelType w:val="hybridMultilevel"/>
    <w:tmpl w:val="5660F74E"/>
    <w:lvl w:ilvl="0" w:tplc="FFFFFFFF">
      <w:start w:val="7"/>
      <w:numFmt w:val="decimal"/>
      <w:lvlText w:val="(%1)"/>
      <w:lvlJc w:val="left"/>
      <w:pPr>
        <w:tabs>
          <w:tab w:val="num" w:pos="4841"/>
        </w:tabs>
        <w:ind w:left="4841" w:hanging="360"/>
      </w:pPr>
      <w:rPr>
        <w:rFonts w:hint="default"/>
      </w:rPr>
    </w:lvl>
    <w:lvl w:ilvl="1" w:tplc="FFFFFFFF" w:tentative="1">
      <w:start w:val="1"/>
      <w:numFmt w:val="lowerLetter"/>
      <w:lvlText w:val="%2."/>
      <w:lvlJc w:val="left"/>
      <w:pPr>
        <w:tabs>
          <w:tab w:val="num" w:pos="5561"/>
        </w:tabs>
        <w:ind w:left="5561" w:hanging="360"/>
      </w:pPr>
    </w:lvl>
    <w:lvl w:ilvl="2" w:tplc="FFFFFFFF" w:tentative="1">
      <w:start w:val="1"/>
      <w:numFmt w:val="lowerRoman"/>
      <w:lvlText w:val="%3."/>
      <w:lvlJc w:val="right"/>
      <w:pPr>
        <w:tabs>
          <w:tab w:val="num" w:pos="6281"/>
        </w:tabs>
        <w:ind w:left="6281" w:hanging="180"/>
      </w:pPr>
    </w:lvl>
    <w:lvl w:ilvl="3" w:tplc="FFFFFFFF" w:tentative="1">
      <w:start w:val="1"/>
      <w:numFmt w:val="decimal"/>
      <w:lvlText w:val="%4."/>
      <w:lvlJc w:val="left"/>
      <w:pPr>
        <w:tabs>
          <w:tab w:val="num" w:pos="7001"/>
        </w:tabs>
        <w:ind w:left="7001" w:hanging="360"/>
      </w:pPr>
    </w:lvl>
    <w:lvl w:ilvl="4" w:tplc="FFFFFFFF" w:tentative="1">
      <w:start w:val="1"/>
      <w:numFmt w:val="lowerLetter"/>
      <w:lvlText w:val="%5."/>
      <w:lvlJc w:val="left"/>
      <w:pPr>
        <w:tabs>
          <w:tab w:val="num" w:pos="7721"/>
        </w:tabs>
        <w:ind w:left="7721" w:hanging="360"/>
      </w:pPr>
    </w:lvl>
    <w:lvl w:ilvl="5" w:tplc="FFFFFFFF" w:tentative="1">
      <w:start w:val="1"/>
      <w:numFmt w:val="lowerRoman"/>
      <w:lvlText w:val="%6."/>
      <w:lvlJc w:val="right"/>
      <w:pPr>
        <w:tabs>
          <w:tab w:val="num" w:pos="8441"/>
        </w:tabs>
        <w:ind w:left="8441" w:hanging="180"/>
      </w:pPr>
    </w:lvl>
    <w:lvl w:ilvl="6" w:tplc="FFFFFFFF" w:tentative="1">
      <w:start w:val="1"/>
      <w:numFmt w:val="decimal"/>
      <w:lvlText w:val="%7."/>
      <w:lvlJc w:val="left"/>
      <w:pPr>
        <w:tabs>
          <w:tab w:val="num" w:pos="9161"/>
        </w:tabs>
        <w:ind w:left="9161" w:hanging="360"/>
      </w:pPr>
    </w:lvl>
    <w:lvl w:ilvl="7" w:tplc="FFFFFFFF" w:tentative="1">
      <w:start w:val="1"/>
      <w:numFmt w:val="lowerLetter"/>
      <w:lvlText w:val="%8."/>
      <w:lvlJc w:val="left"/>
      <w:pPr>
        <w:tabs>
          <w:tab w:val="num" w:pos="9881"/>
        </w:tabs>
        <w:ind w:left="9881" w:hanging="360"/>
      </w:pPr>
    </w:lvl>
    <w:lvl w:ilvl="8" w:tplc="FFFFFFFF" w:tentative="1">
      <w:start w:val="1"/>
      <w:numFmt w:val="lowerRoman"/>
      <w:lvlText w:val="%9."/>
      <w:lvlJc w:val="right"/>
      <w:pPr>
        <w:tabs>
          <w:tab w:val="num" w:pos="10601"/>
        </w:tabs>
        <w:ind w:left="10601" w:hanging="180"/>
      </w:pPr>
    </w:lvl>
  </w:abstractNum>
  <w:abstractNum w:abstractNumId="25" w15:restartNumberingAfterBreak="0">
    <w:nsid w:val="1B7F15E4"/>
    <w:multiLevelType w:val="multilevel"/>
    <w:tmpl w:val="73AAB070"/>
    <w:lvl w:ilvl="0">
      <w:start w:val="1"/>
      <w:numFmt w:val="decimal"/>
      <w:lvlText w:val="%1."/>
      <w:lvlJc w:val="left"/>
      <w:pPr>
        <w:ind w:left="2345" w:hanging="360"/>
      </w:pPr>
      <w:rPr>
        <w:rFonts w:hint="default"/>
      </w:rPr>
    </w:lvl>
    <w:lvl w:ilvl="1">
      <w:start w:val="1"/>
      <w:numFmt w:val="decimal"/>
      <w:isLgl/>
      <w:lvlText w:val="%1.%2"/>
      <w:lvlJc w:val="left"/>
      <w:pPr>
        <w:ind w:left="31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15:restartNumberingAfterBreak="0">
    <w:nsid w:val="1F4604F4"/>
    <w:multiLevelType w:val="hybridMultilevel"/>
    <w:tmpl w:val="7D661DE4"/>
    <w:lvl w:ilvl="0" w:tplc="7AC683F6">
      <w:start w:val="1"/>
      <w:numFmt w:val="decimal"/>
      <w:lvlText w:val="%1)"/>
      <w:lvlJc w:val="left"/>
      <w:pPr>
        <w:tabs>
          <w:tab w:val="num" w:pos="720"/>
        </w:tabs>
        <w:ind w:left="720" w:hanging="360"/>
      </w:pPr>
    </w:lvl>
    <w:lvl w:ilvl="1" w:tplc="ED0ECE5A">
      <w:start w:val="1"/>
      <w:numFmt w:val="lowerLetter"/>
      <w:lvlText w:val="%2."/>
      <w:lvlJc w:val="left"/>
      <w:pPr>
        <w:tabs>
          <w:tab w:val="num" w:pos="1440"/>
        </w:tabs>
        <w:ind w:left="1440" w:hanging="360"/>
      </w:pPr>
    </w:lvl>
    <w:lvl w:ilvl="2" w:tplc="07E07BD2">
      <w:start w:val="1"/>
      <w:numFmt w:val="lowerRoman"/>
      <w:lvlText w:val="%3."/>
      <w:lvlJc w:val="right"/>
      <w:pPr>
        <w:tabs>
          <w:tab w:val="num" w:pos="2160"/>
        </w:tabs>
        <w:ind w:left="2160" w:hanging="180"/>
      </w:pPr>
    </w:lvl>
    <w:lvl w:ilvl="3" w:tplc="B512E6DE">
      <w:start w:val="1"/>
      <w:numFmt w:val="decimal"/>
      <w:lvlText w:val="%4."/>
      <w:lvlJc w:val="left"/>
      <w:pPr>
        <w:tabs>
          <w:tab w:val="num" w:pos="2880"/>
        </w:tabs>
        <w:ind w:left="2880" w:hanging="360"/>
      </w:pPr>
    </w:lvl>
    <w:lvl w:ilvl="4" w:tplc="8690C79A" w:tentative="1">
      <w:start w:val="1"/>
      <w:numFmt w:val="lowerLetter"/>
      <w:lvlText w:val="%5."/>
      <w:lvlJc w:val="left"/>
      <w:pPr>
        <w:tabs>
          <w:tab w:val="num" w:pos="3600"/>
        </w:tabs>
        <w:ind w:left="3600" w:hanging="360"/>
      </w:pPr>
    </w:lvl>
    <w:lvl w:ilvl="5" w:tplc="00B2E2F8" w:tentative="1">
      <w:start w:val="1"/>
      <w:numFmt w:val="lowerRoman"/>
      <w:lvlText w:val="%6."/>
      <w:lvlJc w:val="right"/>
      <w:pPr>
        <w:tabs>
          <w:tab w:val="num" w:pos="4320"/>
        </w:tabs>
        <w:ind w:left="4320" w:hanging="180"/>
      </w:pPr>
    </w:lvl>
    <w:lvl w:ilvl="6" w:tplc="D99AAC40" w:tentative="1">
      <w:start w:val="1"/>
      <w:numFmt w:val="decimal"/>
      <w:lvlText w:val="%7."/>
      <w:lvlJc w:val="left"/>
      <w:pPr>
        <w:tabs>
          <w:tab w:val="num" w:pos="5040"/>
        </w:tabs>
        <w:ind w:left="5040" w:hanging="360"/>
      </w:pPr>
    </w:lvl>
    <w:lvl w:ilvl="7" w:tplc="BD6690BC" w:tentative="1">
      <w:start w:val="1"/>
      <w:numFmt w:val="lowerLetter"/>
      <w:lvlText w:val="%8."/>
      <w:lvlJc w:val="left"/>
      <w:pPr>
        <w:tabs>
          <w:tab w:val="num" w:pos="5760"/>
        </w:tabs>
        <w:ind w:left="5760" w:hanging="360"/>
      </w:pPr>
    </w:lvl>
    <w:lvl w:ilvl="8" w:tplc="F1C0E040" w:tentative="1">
      <w:start w:val="1"/>
      <w:numFmt w:val="lowerRoman"/>
      <w:lvlText w:val="%9."/>
      <w:lvlJc w:val="right"/>
      <w:pPr>
        <w:tabs>
          <w:tab w:val="num" w:pos="6480"/>
        </w:tabs>
        <w:ind w:left="6480" w:hanging="180"/>
      </w:pPr>
    </w:lvl>
  </w:abstractNum>
  <w:abstractNum w:abstractNumId="28" w15:restartNumberingAfterBreak="0">
    <w:nsid w:val="1F67635C"/>
    <w:multiLevelType w:val="hybridMultilevel"/>
    <w:tmpl w:val="64CC7760"/>
    <w:lvl w:ilvl="0" w:tplc="04090001">
      <w:start w:val="1"/>
      <w:numFmt w:val="decimal"/>
      <w:pStyle w:val="Heading1"/>
      <w:lvlText w:val="B%1."/>
      <w:lvlJc w:val="left"/>
      <w:pPr>
        <w:ind w:left="360" w:hanging="360"/>
      </w:pPr>
      <w:rPr>
        <w:rFonts w:hAnsi="Arial Bold" w:hint="default"/>
        <w:b/>
        <w:i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200C1A15"/>
    <w:multiLevelType w:val="hybridMultilevel"/>
    <w:tmpl w:val="232E1F3A"/>
    <w:lvl w:ilvl="0" w:tplc="9A82DA4E">
      <w:start w:val="1"/>
      <w:numFmt w:val="decimal"/>
      <w:lvlText w:val="%1."/>
      <w:lvlJc w:val="left"/>
      <w:pPr>
        <w:tabs>
          <w:tab w:val="num" w:pos="360"/>
        </w:tabs>
        <w:ind w:left="36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0"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2" w15:restartNumberingAfterBreak="0">
    <w:nsid w:val="2389027F"/>
    <w:multiLevelType w:val="hybridMultilevel"/>
    <w:tmpl w:val="DE1A0FCA"/>
    <w:lvl w:ilvl="0" w:tplc="B40CA35A">
      <w:start w:val="1"/>
      <w:numFmt w:val="lowerRoman"/>
      <w:lvlText w:val="%1)"/>
      <w:lvlJc w:val="right"/>
      <w:pPr>
        <w:tabs>
          <w:tab w:val="num" w:pos="1418"/>
        </w:tabs>
        <w:ind w:left="1418" w:hanging="284"/>
      </w:pPr>
      <w:rPr>
        <w:rFonts w:ascii="Arial" w:hAnsi="Arial" w:hint="default"/>
        <w:b w:val="0"/>
        <w:i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4CB3513"/>
    <w:multiLevelType w:val="hybridMultilevel"/>
    <w:tmpl w:val="97D67DC0"/>
    <w:name w:val="WW8Num16502222"/>
    <w:lvl w:ilvl="0" w:tplc="654C786C">
      <w:start w:val="1"/>
      <w:numFmt w:val="lowerRoman"/>
      <w:lvlText w:val="%1)"/>
      <w:lvlJc w:val="left"/>
      <w:pPr>
        <w:tabs>
          <w:tab w:val="num" w:pos="1575"/>
        </w:tabs>
        <w:ind w:left="1575" w:hanging="720"/>
      </w:pPr>
      <w:rPr>
        <w:rFonts w:hint="default"/>
      </w:rPr>
    </w:lvl>
    <w:lvl w:ilvl="1" w:tplc="5060F190">
      <w:start w:val="1"/>
      <w:numFmt w:val="lowerLetter"/>
      <w:lvlText w:val="%2)"/>
      <w:lvlJc w:val="left"/>
      <w:pPr>
        <w:tabs>
          <w:tab w:val="num" w:pos="1935"/>
        </w:tabs>
        <w:ind w:left="1935" w:hanging="360"/>
      </w:pPr>
      <w:rPr>
        <w:rFonts w:hint="default"/>
      </w:rPr>
    </w:lvl>
    <w:lvl w:ilvl="2" w:tplc="A42E1B3E" w:tentative="1">
      <w:start w:val="1"/>
      <w:numFmt w:val="lowerRoman"/>
      <w:lvlText w:val="%3."/>
      <w:lvlJc w:val="right"/>
      <w:pPr>
        <w:tabs>
          <w:tab w:val="num" w:pos="2655"/>
        </w:tabs>
        <w:ind w:left="2655" w:hanging="180"/>
      </w:pPr>
    </w:lvl>
    <w:lvl w:ilvl="3" w:tplc="9618BB2E" w:tentative="1">
      <w:start w:val="1"/>
      <w:numFmt w:val="decimal"/>
      <w:lvlText w:val="%4."/>
      <w:lvlJc w:val="left"/>
      <w:pPr>
        <w:tabs>
          <w:tab w:val="num" w:pos="3375"/>
        </w:tabs>
        <w:ind w:left="3375" w:hanging="360"/>
      </w:pPr>
    </w:lvl>
    <w:lvl w:ilvl="4" w:tplc="4574FE7E" w:tentative="1">
      <w:start w:val="1"/>
      <w:numFmt w:val="lowerLetter"/>
      <w:lvlText w:val="%5."/>
      <w:lvlJc w:val="left"/>
      <w:pPr>
        <w:tabs>
          <w:tab w:val="num" w:pos="4095"/>
        </w:tabs>
        <w:ind w:left="4095" w:hanging="360"/>
      </w:pPr>
    </w:lvl>
    <w:lvl w:ilvl="5" w:tplc="C346EC06" w:tentative="1">
      <w:start w:val="1"/>
      <w:numFmt w:val="lowerRoman"/>
      <w:lvlText w:val="%6."/>
      <w:lvlJc w:val="right"/>
      <w:pPr>
        <w:tabs>
          <w:tab w:val="num" w:pos="4815"/>
        </w:tabs>
        <w:ind w:left="4815" w:hanging="180"/>
      </w:pPr>
    </w:lvl>
    <w:lvl w:ilvl="6" w:tplc="4000C942" w:tentative="1">
      <w:start w:val="1"/>
      <w:numFmt w:val="decimal"/>
      <w:lvlText w:val="%7."/>
      <w:lvlJc w:val="left"/>
      <w:pPr>
        <w:tabs>
          <w:tab w:val="num" w:pos="5535"/>
        </w:tabs>
        <w:ind w:left="5535" w:hanging="360"/>
      </w:pPr>
    </w:lvl>
    <w:lvl w:ilvl="7" w:tplc="9648EC80" w:tentative="1">
      <w:start w:val="1"/>
      <w:numFmt w:val="lowerLetter"/>
      <w:lvlText w:val="%8."/>
      <w:lvlJc w:val="left"/>
      <w:pPr>
        <w:tabs>
          <w:tab w:val="num" w:pos="6255"/>
        </w:tabs>
        <w:ind w:left="6255" w:hanging="360"/>
      </w:pPr>
    </w:lvl>
    <w:lvl w:ilvl="8" w:tplc="954E64D8" w:tentative="1">
      <w:start w:val="1"/>
      <w:numFmt w:val="lowerRoman"/>
      <w:lvlText w:val="%9."/>
      <w:lvlJc w:val="right"/>
      <w:pPr>
        <w:tabs>
          <w:tab w:val="num" w:pos="6975"/>
        </w:tabs>
        <w:ind w:left="6975" w:hanging="180"/>
      </w:pPr>
    </w:lvl>
  </w:abstractNum>
  <w:abstractNum w:abstractNumId="34" w15:restartNumberingAfterBreak="0">
    <w:nsid w:val="25735E5F"/>
    <w:multiLevelType w:val="hybridMultilevel"/>
    <w:tmpl w:val="D76CE89E"/>
    <w:lvl w:ilvl="0" w:tplc="0302B3D8">
      <w:start w:val="1"/>
      <w:numFmt w:val="lowerLetter"/>
      <w:lvlText w:val="%1)"/>
      <w:lvlJc w:val="left"/>
      <w:pPr>
        <w:tabs>
          <w:tab w:val="num" w:pos="1215"/>
        </w:tabs>
        <w:ind w:left="1215" w:hanging="855"/>
      </w:pPr>
      <w:rPr>
        <w:rFonts w:hint="default"/>
      </w:rPr>
    </w:lvl>
    <w:lvl w:ilvl="1" w:tplc="023AD9DE" w:tentative="1">
      <w:start w:val="1"/>
      <w:numFmt w:val="lowerLetter"/>
      <w:lvlText w:val="%2."/>
      <w:lvlJc w:val="left"/>
      <w:pPr>
        <w:tabs>
          <w:tab w:val="num" w:pos="1440"/>
        </w:tabs>
        <w:ind w:left="1440" w:hanging="360"/>
      </w:pPr>
    </w:lvl>
    <w:lvl w:ilvl="2" w:tplc="BD5AB9B6" w:tentative="1">
      <w:start w:val="1"/>
      <w:numFmt w:val="lowerRoman"/>
      <w:lvlText w:val="%3."/>
      <w:lvlJc w:val="right"/>
      <w:pPr>
        <w:tabs>
          <w:tab w:val="num" w:pos="2160"/>
        </w:tabs>
        <w:ind w:left="2160" w:hanging="180"/>
      </w:pPr>
    </w:lvl>
    <w:lvl w:ilvl="3" w:tplc="15825F24" w:tentative="1">
      <w:start w:val="1"/>
      <w:numFmt w:val="decimal"/>
      <w:lvlText w:val="%4."/>
      <w:lvlJc w:val="left"/>
      <w:pPr>
        <w:tabs>
          <w:tab w:val="num" w:pos="2880"/>
        </w:tabs>
        <w:ind w:left="2880" w:hanging="360"/>
      </w:pPr>
    </w:lvl>
    <w:lvl w:ilvl="4" w:tplc="8590872E" w:tentative="1">
      <w:start w:val="1"/>
      <w:numFmt w:val="lowerLetter"/>
      <w:lvlText w:val="%5."/>
      <w:lvlJc w:val="left"/>
      <w:pPr>
        <w:tabs>
          <w:tab w:val="num" w:pos="3600"/>
        </w:tabs>
        <w:ind w:left="3600" w:hanging="360"/>
      </w:pPr>
    </w:lvl>
    <w:lvl w:ilvl="5" w:tplc="96640C90" w:tentative="1">
      <w:start w:val="1"/>
      <w:numFmt w:val="lowerRoman"/>
      <w:lvlText w:val="%6."/>
      <w:lvlJc w:val="right"/>
      <w:pPr>
        <w:tabs>
          <w:tab w:val="num" w:pos="4320"/>
        </w:tabs>
        <w:ind w:left="4320" w:hanging="180"/>
      </w:pPr>
    </w:lvl>
    <w:lvl w:ilvl="6" w:tplc="2BFE37D0" w:tentative="1">
      <w:start w:val="1"/>
      <w:numFmt w:val="decimal"/>
      <w:lvlText w:val="%7."/>
      <w:lvlJc w:val="left"/>
      <w:pPr>
        <w:tabs>
          <w:tab w:val="num" w:pos="5040"/>
        </w:tabs>
        <w:ind w:left="5040" w:hanging="360"/>
      </w:pPr>
    </w:lvl>
    <w:lvl w:ilvl="7" w:tplc="7194DF50" w:tentative="1">
      <w:start w:val="1"/>
      <w:numFmt w:val="lowerLetter"/>
      <w:lvlText w:val="%8."/>
      <w:lvlJc w:val="left"/>
      <w:pPr>
        <w:tabs>
          <w:tab w:val="num" w:pos="5760"/>
        </w:tabs>
        <w:ind w:left="5760" w:hanging="360"/>
      </w:pPr>
    </w:lvl>
    <w:lvl w:ilvl="8" w:tplc="971ECC4C" w:tentative="1">
      <w:start w:val="1"/>
      <w:numFmt w:val="lowerRoman"/>
      <w:lvlText w:val="%9."/>
      <w:lvlJc w:val="right"/>
      <w:pPr>
        <w:tabs>
          <w:tab w:val="num" w:pos="6480"/>
        </w:tabs>
        <w:ind w:left="6480" w:hanging="180"/>
      </w:pPr>
    </w:lvl>
  </w:abstractNum>
  <w:abstractNum w:abstractNumId="35" w15:restartNumberingAfterBreak="0">
    <w:nsid w:val="258A51FA"/>
    <w:multiLevelType w:val="hybridMultilevel"/>
    <w:tmpl w:val="4D2AC074"/>
    <w:name w:val="WW8Num24123"/>
    <w:lvl w:ilvl="0" w:tplc="6F86073A">
      <w:start w:val="1"/>
      <w:numFmt w:val="upperLetter"/>
      <w:lvlText w:val="%1."/>
      <w:lvlJc w:val="left"/>
      <w:pPr>
        <w:tabs>
          <w:tab w:val="num" w:pos="851"/>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3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27E124D7"/>
    <w:multiLevelType w:val="hybridMultilevel"/>
    <w:tmpl w:val="EA8ED254"/>
    <w:lvl w:ilvl="0" w:tplc="E09675CA">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2" w15:restartNumberingAfterBreak="0">
    <w:nsid w:val="2F9A6768"/>
    <w:multiLevelType w:val="singleLevel"/>
    <w:tmpl w:val="B66838DE"/>
    <w:lvl w:ilvl="0">
      <w:numFmt w:val="bullet"/>
      <w:lvlText w:val="-"/>
      <w:lvlJc w:val="left"/>
      <w:pPr>
        <w:tabs>
          <w:tab w:val="num" w:pos="720"/>
        </w:tabs>
        <w:ind w:left="720" w:hanging="720"/>
      </w:pPr>
    </w:lvl>
  </w:abstractNum>
  <w:abstractNum w:abstractNumId="43" w15:restartNumberingAfterBreak="0">
    <w:nsid w:val="2FC14D34"/>
    <w:multiLevelType w:val="hybridMultilevel"/>
    <w:tmpl w:val="137498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C426D36"/>
    <w:multiLevelType w:val="multilevel"/>
    <w:tmpl w:val="58762C04"/>
    <w:lvl w:ilvl="0">
      <w:start w:val="1"/>
      <w:numFmt w:val="decimal"/>
      <w:lvlText w:val="C2.%1."/>
      <w:lvlJc w:val="left"/>
      <w:pPr>
        <w:tabs>
          <w:tab w:val="num" w:pos="851"/>
        </w:tabs>
        <w:ind w:left="0" w:firstLine="0"/>
      </w:pPr>
      <w:rPr>
        <w:rFonts w:ascii="Arial Bold" w:hAnsi="Arial Bold" w:hint="default"/>
        <w:b/>
        <w:i w:val="0"/>
        <w:sz w:val="28"/>
        <w:szCs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3C721BA5"/>
    <w:multiLevelType w:val="hybridMultilevel"/>
    <w:tmpl w:val="A2F6641E"/>
    <w:lvl w:ilvl="0" w:tplc="04090001">
      <w:start w:val="1"/>
      <w:numFmt w:val="bullet"/>
      <w:lvlText w:val=""/>
      <w:lvlJc w:val="left"/>
      <w:pPr>
        <w:tabs>
          <w:tab w:val="num" w:pos="2287"/>
        </w:tabs>
        <w:ind w:left="2287" w:hanging="360"/>
      </w:pPr>
      <w:rPr>
        <w:rFonts w:ascii="Symbol" w:hAnsi="Symbol" w:hint="default"/>
      </w:rPr>
    </w:lvl>
    <w:lvl w:ilvl="1" w:tplc="04090003" w:tentative="1">
      <w:start w:val="1"/>
      <w:numFmt w:val="bullet"/>
      <w:lvlText w:val="o"/>
      <w:lvlJc w:val="left"/>
      <w:pPr>
        <w:tabs>
          <w:tab w:val="num" w:pos="3007"/>
        </w:tabs>
        <w:ind w:left="3007" w:hanging="360"/>
      </w:pPr>
      <w:rPr>
        <w:rFonts w:ascii="Courier New" w:hAnsi="Courier New" w:cs="Courier New" w:hint="default"/>
      </w:rPr>
    </w:lvl>
    <w:lvl w:ilvl="2" w:tplc="04090005" w:tentative="1">
      <w:start w:val="1"/>
      <w:numFmt w:val="bullet"/>
      <w:lvlText w:val=""/>
      <w:lvlJc w:val="left"/>
      <w:pPr>
        <w:tabs>
          <w:tab w:val="num" w:pos="3727"/>
        </w:tabs>
        <w:ind w:left="3727" w:hanging="360"/>
      </w:pPr>
      <w:rPr>
        <w:rFonts w:ascii="Wingdings" w:hAnsi="Wingdings" w:hint="default"/>
      </w:rPr>
    </w:lvl>
    <w:lvl w:ilvl="3" w:tplc="04090001" w:tentative="1">
      <w:start w:val="1"/>
      <w:numFmt w:val="bullet"/>
      <w:lvlText w:val=""/>
      <w:lvlJc w:val="left"/>
      <w:pPr>
        <w:tabs>
          <w:tab w:val="num" w:pos="4447"/>
        </w:tabs>
        <w:ind w:left="4447" w:hanging="360"/>
      </w:pPr>
      <w:rPr>
        <w:rFonts w:ascii="Symbol" w:hAnsi="Symbol" w:hint="default"/>
      </w:rPr>
    </w:lvl>
    <w:lvl w:ilvl="4" w:tplc="04090003" w:tentative="1">
      <w:start w:val="1"/>
      <w:numFmt w:val="bullet"/>
      <w:lvlText w:val="o"/>
      <w:lvlJc w:val="left"/>
      <w:pPr>
        <w:tabs>
          <w:tab w:val="num" w:pos="5167"/>
        </w:tabs>
        <w:ind w:left="5167" w:hanging="360"/>
      </w:pPr>
      <w:rPr>
        <w:rFonts w:ascii="Courier New" w:hAnsi="Courier New" w:cs="Courier New" w:hint="default"/>
      </w:rPr>
    </w:lvl>
    <w:lvl w:ilvl="5" w:tplc="04090005" w:tentative="1">
      <w:start w:val="1"/>
      <w:numFmt w:val="bullet"/>
      <w:lvlText w:val=""/>
      <w:lvlJc w:val="left"/>
      <w:pPr>
        <w:tabs>
          <w:tab w:val="num" w:pos="5887"/>
        </w:tabs>
        <w:ind w:left="5887" w:hanging="360"/>
      </w:pPr>
      <w:rPr>
        <w:rFonts w:ascii="Wingdings" w:hAnsi="Wingdings" w:hint="default"/>
      </w:rPr>
    </w:lvl>
    <w:lvl w:ilvl="6" w:tplc="04090001" w:tentative="1">
      <w:start w:val="1"/>
      <w:numFmt w:val="bullet"/>
      <w:lvlText w:val=""/>
      <w:lvlJc w:val="left"/>
      <w:pPr>
        <w:tabs>
          <w:tab w:val="num" w:pos="6607"/>
        </w:tabs>
        <w:ind w:left="6607" w:hanging="360"/>
      </w:pPr>
      <w:rPr>
        <w:rFonts w:ascii="Symbol" w:hAnsi="Symbol" w:hint="default"/>
      </w:rPr>
    </w:lvl>
    <w:lvl w:ilvl="7" w:tplc="04090003" w:tentative="1">
      <w:start w:val="1"/>
      <w:numFmt w:val="bullet"/>
      <w:lvlText w:val="o"/>
      <w:lvlJc w:val="left"/>
      <w:pPr>
        <w:tabs>
          <w:tab w:val="num" w:pos="7327"/>
        </w:tabs>
        <w:ind w:left="7327" w:hanging="360"/>
      </w:pPr>
      <w:rPr>
        <w:rFonts w:ascii="Courier New" w:hAnsi="Courier New" w:cs="Courier New" w:hint="default"/>
      </w:rPr>
    </w:lvl>
    <w:lvl w:ilvl="8" w:tplc="04090005" w:tentative="1">
      <w:start w:val="1"/>
      <w:numFmt w:val="bullet"/>
      <w:lvlText w:val=""/>
      <w:lvlJc w:val="left"/>
      <w:pPr>
        <w:tabs>
          <w:tab w:val="num" w:pos="8047"/>
        </w:tabs>
        <w:ind w:left="8047" w:hanging="360"/>
      </w:pPr>
      <w:rPr>
        <w:rFonts w:ascii="Wingdings" w:hAnsi="Wingdings" w:hint="default"/>
      </w:rPr>
    </w:lvl>
  </w:abstractNum>
  <w:abstractNum w:abstractNumId="49" w15:restartNumberingAfterBreak="0">
    <w:nsid w:val="3D7B4848"/>
    <w:multiLevelType w:val="hybridMultilevel"/>
    <w:tmpl w:val="63260EAA"/>
    <w:lvl w:ilvl="0" w:tplc="08090001">
      <w:start w:val="1"/>
      <w:numFmt w:val="decimal"/>
      <w:lvlText w:val="%1)"/>
      <w:lvlJc w:val="left"/>
      <w:pPr>
        <w:tabs>
          <w:tab w:val="num" w:pos="1800"/>
        </w:tabs>
        <w:ind w:left="1800" w:hanging="360"/>
      </w:pPr>
    </w:lvl>
    <w:lvl w:ilvl="1" w:tplc="08090003">
      <w:start w:val="1"/>
      <w:numFmt w:val="lowerLetter"/>
      <w:lvlText w:val="%2)"/>
      <w:lvlJc w:val="left"/>
      <w:pPr>
        <w:tabs>
          <w:tab w:val="num" w:pos="2520"/>
        </w:tabs>
        <w:ind w:left="2520" w:hanging="360"/>
      </w:pPr>
      <w:rPr>
        <w:rFonts w:hint="default"/>
      </w:rPr>
    </w:lvl>
    <w:lvl w:ilvl="2" w:tplc="08090005" w:tentative="1">
      <w:start w:val="1"/>
      <w:numFmt w:val="lowerRoman"/>
      <w:lvlText w:val="%3."/>
      <w:lvlJc w:val="right"/>
      <w:pPr>
        <w:tabs>
          <w:tab w:val="num" w:pos="3240"/>
        </w:tabs>
        <w:ind w:left="3240" w:hanging="180"/>
      </w:pPr>
    </w:lvl>
    <w:lvl w:ilvl="3" w:tplc="08090001" w:tentative="1">
      <w:start w:val="1"/>
      <w:numFmt w:val="decimal"/>
      <w:lvlText w:val="%4."/>
      <w:lvlJc w:val="left"/>
      <w:pPr>
        <w:tabs>
          <w:tab w:val="num" w:pos="3960"/>
        </w:tabs>
        <w:ind w:left="3960" w:hanging="360"/>
      </w:pPr>
    </w:lvl>
    <w:lvl w:ilvl="4" w:tplc="08090003" w:tentative="1">
      <w:start w:val="1"/>
      <w:numFmt w:val="lowerLetter"/>
      <w:lvlText w:val="%5."/>
      <w:lvlJc w:val="left"/>
      <w:pPr>
        <w:tabs>
          <w:tab w:val="num" w:pos="4680"/>
        </w:tabs>
        <w:ind w:left="4680" w:hanging="360"/>
      </w:pPr>
    </w:lvl>
    <w:lvl w:ilvl="5" w:tplc="08090005" w:tentative="1">
      <w:start w:val="1"/>
      <w:numFmt w:val="lowerRoman"/>
      <w:lvlText w:val="%6."/>
      <w:lvlJc w:val="right"/>
      <w:pPr>
        <w:tabs>
          <w:tab w:val="num" w:pos="5400"/>
        </w:tabs>
        <w:ind w:left="5400" w:hanging="180"/>
      </w:pPr>
    </w:lvl>
    <w:lvl w:ilvl="6" w:tplc="08090001" w:tentative="1">
      <w:start w:val="1"/>
      <w:numFmt w:val="decimal"/>
      <w:lvlText w:val="%7."/>
      <w:lvlJc w:val="left"/>
      <w:pPr>
        <w:tabs>
          <w:tab w:val="num" w:pos="6120"/>
        </w:tabs>
        <w:ind w:left="6120" w:hanging="360"/>
      </w:pPr>
    </w:lvl>
    <w:lvl w:ilvl="7" w:tplc="08090003" w:tentative="1">
      <w:start w:val="1"/>
      <w:numFmt w:val="lowerLetter"/>
      <w:lvlText w:val="%8."/>
      <w:lvlJc w:val="left"/>
      <w:pPr>
        <w:tabs>
          <w:tab w:val="num" w:pos="6840"/>
        </w:tabs>
        <w:ind w:left="6840" w:hanging="360"/>
      </w:pPr>
    </w:lvl>
    <w:lvl w:ilvl="8" w:tplc="08090005" w:tentative="1">
      <w:start w:val="1"/>
      <w:numFmt w:val="lowerRoman"/>
      <w:lvlText w:val="%9."/>
      <w:lvlJc w:val="right"/>
      <w:pPr>
        <w:tabs>
          <w:tab w:val="num" w:pos="7560"/>
        </w:tabs>
        <w:ind w:left="7560" w:hanging="180"/>
      </w:pPr>
    </w:lvl>
  </w:abstractNum>
  <w:abstractNum w:abstractNumId="5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1" w15:restartNumberingAfterBreak="0">
    <w:nsid w:val="3E8B2939"/>
    <w:multiLevelType w:val="hybridMultilevel"/>
    <w:tmpl w:val="6ED67A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2"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5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AB0106E"/>
    <w:multiLevelType w:val="hybridMultilevel"/>
    <w:tmpl w:val="C2445188"/>
    <w:lvl w:ilvl="0" w:tplc="D132F226">
      <w:start w:val="1"/>
      <w:numFmt w:val="decimal"/>
      <w:lvlText w:val="%1."/>
      <w:lvlJc w:val="left"/>
      <w:pPr>
        <w:tabs>
          <w:tab w:val="num" w:pos="360"/>
        </w:tabs>
        <w:ind w:left="360" w:hanging="360"/>
      </w:pPr>
    </w:lvl>
    <w:lvl w:ilvl="1" w:tplc="63507F7E" w:tentative="1">
      <w:start w:val="1"/>
      <w:numFmt w:val="lowerLetter"/>
      <w:lvlText w:val="%2."/>
      <w:lvlJc w:val="left"/>
      <w:pPr>
        <w:tabs>
          <w:tab w:val="num" w:pos="1080"/>
        </w:tabs>
        <w:ind w:left="1080" w:hanging="360"/>
      </w:pPr>
    </w:lvl>
    <w:lvl w:ilvl="2" w:tplc="8ECEF046" w:tentative="1">
      <w:start w:val="1"/>
      <w:numFmt w:val="lowerRoman"/>
      <w:lvlText w:val="%3."/>
      <w:lvlJc w:val="right"/>
      <w:pPr>
        <w:tabs>
          <w:tab w:val="num" w:pos="1800"/>
        </w:tabs>
        <w:ind w:left="1800" w:hanging="180"/>
      </w:pPr>
    </w:lvl>
    <w:lvl w:ilvl="3" w:tplc="6E6A3748" w:tentative="1">
      <w:start w:val="1"/>
      <w:numFmt w:val="decimal"/>
      <w:lvlText w:val="%4."/>
      <w:lvlJc w:val="left"/>
      <w:pPr>
        <w:tabs>
          <w:tab w:val="num" w:pos="2520"/>
        </w:tabs>
        <w:ind w:left="2520" w:hanging="360"/>
      </w:pPr>
    </w:lvl>
    <w:lvl w:ilvl="4" w:tplc="25C45C9A" w:tentative="1">
      <w:start w:val="1"/>
      <w:numFmt w:val="lowerLetter"/>
      <w:lvlText w:val="%5."/>
      <w:lvlJc w:val="left"/>
      <w:pPr>
        <w:tabs>
          <w:tab w:val="num" w:pos="3240"/>
        </w:tabs>
        <w:ind w:left="3240" w:hanging="360"/>
      </w:pPr>
    </w:lvl>
    <w:lvl w:ilvl="5" w:tplc="0EBA7A32" w:tentative="1">
      <w:start w:val="1"/>
      <w:numFmt w:val="lowerRoman"/>
      <w:lvlText w:val="%6."/>
      <w:lvlJc w:val="right"/>
      <w:pPr>
        <w:tabs>
          <w:tab w:val="num" w:pos="3960"/>
        </w:tabs>
        <w:ind w:left="3960" w:hanging="180"/>
      </w:pPr>
    </w:lvl>
    <w:lvl w:ilvl="6" w:tplc="7564E412" w:tentative="1">
      <w:start w:val="1"/>
      <w:numFmt w:val="decimal"/>
      <w:lvlText w:val="%7."/>
      <w:lvlJc w:val="left"/>
      <w:pPr>
        <w:tabs>
          <w:tab w:val="num" w:pos="4680"/>
        </w:tabs>
        <w:ind w:left="4680" w:hanging="360"/>
      </w:pPr>
    </w:lvl>
    <w:lvl w:ilvl="7" w:tplc="0FF81B6C" w:tentative="1">
      <w:start w:val="1"/>
      <w:numFmt w:val="lowerLetter"/>
      <w:lvlText w:val="%8."/>
      <w:lvlJc w:val="left"/>
      <w:pPr>
        <w:tabs>
          <w:tab w:val="num" w:pos="5400"/>
        </w:tabs>
        <w:ind w:left="5400" w:hanging="360"/>
      </w:pPr>
    </w:lvl>
    <w:lvl w:ilvl="8" w:tplc="52CA99F2" w:tentative="1">
      <w:start w:val="1"/>
      <w:numFmt w:val="lowerRoman"/>
      <w:lvlText w:val="%9."/>
      <w:lvlJc w:val="right"/>
      <w:pPr>
        <w:tabs>
          <w:tab w:val="num" w:pos="6120"/>
        </w:tabs>
        <w:ind w:left="6120" w:hanging="180"/>
      </w:pPr>
    </w:lvl>
  </w:abstractNum>
  <w:abstractNum w:abstractNumId="55" w15:restartNumberingAfterBreak="0">
    <w:nsid w:val="4C465B5F"/>
    <w:multiLevelType w:val="hybridMultilevel"/>
    <w:tmpl w:val="4FCA57D8"/>
    <w:lvl w:ilvl="0" w:tplc="08090011">
      <w:start w:val="1"/>
      <w:numFmt w:val="lowerLetter"/>
      <w:lvlText w:val="%1)"/>
      <w:lvlJc w:val="left"/>
      <w:pPr>
        <w:tabs>
          <w:tab w:val="num" w:pos="2064"/>
        </w:tabs>
        <w:ind w:left="2064" w:hanging="570"/>
      </w:pPr>
      <w:rPr>
        <w:rFonts w:hint="default"/>
      </w:rPr>
    </w:lvl>
    <w:lvl w:ilvl="1" w:tplc="FEA82B9C"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56" w15:restartNumberingAfterBreak="0">
    <w:nsid w:val="4DB304B7"/>
    <w:multiLevelType w:val="hybridMultilevel"/>
    <w:tmpl w:val="24148A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8" w15:restartNumberingAfterBreak="0">
    <w:nsid w:val="52386699"/>
    <w:multiLevelType w:val="hybridMultilevel"/>
    <w:tmpl w:val="717897E0"/>
    <w:lvl w:ilvl="0" w:tplc="08090011">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9" w15:restartNumberingAfterBreak="0">
    <w:nsid w:val="52A01BAA"/>
    <w:multiLevelType w:val="multilevel"/>
    <w:tmpl w:val="04EE639A"/>
    <w:lvl w:ilvl="0">
      <w:start w:val="1"/>
      <w:numFmt w:val="decimal"/>
      <w:lvlText w:val="%1"/>
      <w:lvlJc w:val="left"/>
      <w:pPr>
        <w:tabs>
          <w:tab w:val="num" w:pos="360"/>
        </w:tabs>
        <w:ind w:left="360" w:hanging="360"/>
      </w:pPr>
    </w:lvl>
    <w:lvl w:ilvl="1">
      <w:start w:val="2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15:restartNumberingAfterBreak="0">
    <w:nsid w:val="52AB28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52C75D4C"/>
    <w:multiLevelType w:val="hybridMultilevel"/>
    <w:tmpl w:val="F58A6CBC"/>
    <w:lvl w:ilvl="0" w:tplc="0409000F">
      <w:start w:val="1"/>
      <w:numFmt w:val="decimal"/>
      <w:lvlText w:val="%1."/>
      <w:lvlJc w:val="left"/>
      <w:pPr>
        <w:tabs>
          <w:tab w:val="num" w:pos="360"/>
        </w:tabs>
        <w:ind w:left="360" w:hanging="360"/>
      </w:pPr>
      <w:rPr>
        <w:rFonts w:ascii="Arial" w:hAnsi="Arial" w:hint="default"/>
        <w:b w:val="0"/>
        <w:i w:val="0"/>
        <w:sz w:val="18"/>
        <w:szCs w:val="18"/>
      </w:rPr>
    </w:lvl>
    <w:lvl w:ilvl="1" w:tplc="04090019">
      <w:start w:val="10"/>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3E3791C"/>
    <w:multiLevelType w:val="hybridMultilevel"/>
    <w:tmpl w:val="079A1D5E"/>
    <w:lvl w:ilvl="0" w:tplc="04090017">
      <w:start w:val="1"/>
      <w:numFmt w:val="lowerLetter"/>
      <w:lvlText w:val="%1)"/>
      <w:lvlJc w:val="left"/>
      <w:pPr>
        <w:tabs>
          <w:tab w:val="num" w:pos="1650"/>
        </w:tabs>
        <w:ind w:left="1650" w:hanging="570"/>
      </w:pPr>
      <w:rPr>
        <w:rFonts w:hint="default"/>
      </w:rPr>
    </w:lvl>
    <w:lvl w:ilvl="1" w:tplc="04090019">
      <w:start w:val="1"/>
      <w:numFmt w:val="lowerRoman"/>
      <w:lvlText w:val="%2)"/>
      <w:lvlJc w:val="left"/>
      <w:pPr>
        <w:tabs>
          <w:tab w:val="num" w:pos="2520"/>
        </w:tabs>
        <w:ind w:left="2160" w:hanging="360"/>
      </w:pPr>
      <w:rPr>
        <w:rFonts w:hint="default"/>
      </w:rPr>
    </w:lvl>
    <w:lvl w:ilvl="2" w:tplc="0409001B">
      <w:start w:val="1"/>
      <w:numFmt w:val="upperLetter"/>
      <w:lvlText w:val="%3."/>
      <w:lvlJc w:val="left"/>
      <w:pPr>
        <w:ind w:left="3060" w:hanging="360"/>
      </w:pPr>
      <w:rPr>
        <w:rFonts w:hint="default"/>
      </w:rPr>
    </w:lvl>
    <w:lvl w:ilvl="3" w:tplc="436AA59A">
      <w:start w:val="1"/>
      <w:numFmt w:val="decimal"/>
      <w:lvlText w:val="%4."/>
      <w:lvlJc w:val="left"/>
      <w:pPr>
        <w:ind w:left="3600" w:hanging="360"/>
      </w:pPr>
      <w:rPr>
        <w:rFonts w:hint="default"/>
      </w:rPr>
    </w:lvl>
    <w:lvl w:ilvl="4" w:tplc="E09675CA">
      <w:start w:val="1"/>
      <w:numFmt w:val="bullet"/>
      <w:lvlText w:val="-"/>
      <w:lvlJc w:val="left"/>
      <w:pPr>
        <w:ind w:left="4320" w:hanging="360"/>
      </w:pPr>
      <w:rPr>
        <w:rFonts w:ascii="Arial" w:eastAsia="Times New Roman" w:hAnsi="Arial" w:cs="Arial"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54F618AF"/>
    <w:multiLevelType w:val="hybridMultilevel"/>
    <w:tmpl w:val="6EFEA662"/>
    <w:lvl w:ilvl="0" w:tplc="1C090003">
      <w:start w:val="1"/>
      <w:numFmt w:val="bullet"/>
      <w:lvlText w:val="o"/>
      <w:lvlJc w:val="left"/>
      <w:pPr>
        <w:ind w:left="1571" w:hanging="360"/>
      </w:pPr>
      <w:rPr>
        <w:rFonts w:ascii="Courier New" w:hAnsi="Courier New" w:cs="Courier New"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4" w15:restartNumberingAfterBreak="0">
    <w:nsid w:val="58EF1B3C"/>
    <w:multiLevelType w:val="multilevel"/>
    <w:tmpl w:val="3E42DB02"/>
    <w:lvl w:ilvl="0">
      <w:start w:val="1"/>
      <w:numFmt w:val="decimal"/>
      <w:lvlText w:val="F.%1"/>
      <w:lvlJc w:val="left"/>
      <w:pPr>
        <w:tabs>
          <w:tab w:val="num" w:pos="1134"/>
        </w:tabs>
        <w:ind w:left="0" w:firstLine="0"/>
      </w:pPr>
      <w:rPr>
        <w:rFonts w:ascii="Arial Bold" w:hAnsi="Arial Bold" w:hint="default"/>
        <w:b/>
        <w:i w:val="0"/>
        <w:sz w:val="24"/>
        <w:szCs w:val="24"/>
      </w:rPr>
    </w:lvl>
    <w:lvl w:ilvl="1">
      <w:start w:val="1"/>
      <w:numFmt w:val="decimal"/>
      <w:lvlText w:val="F.%1.%2."/>
      <w:lvlJc w:val="left"/>
      <w:pPr>
        <w:tabs>
          <w:tab w:val="num" w:pos="1134"/>
        </w:tabs>
        <w:ind w:left="0" w:firstLine="0"/>
      </w:pPr>
      <w:rPr>
        <w:rFonts w:ascii="Arial Bold" w:hAnsi="Arial Bold" w:hint="default"/>
        <w:b/>
        <w:i w:val="0"/>
        <w:sz w:val="20"/>
        <w:szCs w:val="20"/>
      </w:rPr>
    </w:lvl>
    <w:lvl w:ilvl="2">
      <w:start w:val="1"/>
      <w:numFmt w:val="decimal"/>
      <w:lvlText w:val="F.%1.%2.%3."/>
      <w:lvlJc w:val="left"/>
      <w:pPr>
        <w:tabs>
          <w:tab w:val="num" w:pos="1134"/>
        </w:tabs>
        <w:ind w:left="0" w:firstLine="0"/>
      </w:pPr>
      <w:rPr>
        <w:rFonts w:ascii="Arial Bold" w:hAnsi="Arial Bold" w:hint="default"/>
        <w:b/>
        <w:i w:val="0"/>
        <w:sz w:val="18"/>
        <w:szCs w:val="18"/>
      </w:rPr>
    </w:lvl>
    <w:lvl w:ilvl="3">
      <w:start w:val="1"/>
      <w:numFmt w:val="decimal"/>
      <w:lvlText w:val="F.%1.%2.%3.%4."/>
      <w:lvlJc w:val="left"/>
      <w:pPr>
        <w:tabs>
          <w:tab w:val="num" w:pos="1134"/>
        </w:tabs>
        <w:ind w:left="1134" w:hanging="1134"/>
      </w:pPr>
      <w:rPr>
        <w:rFonts w:ascii="Arial Bold" w:hAnsi="Arial Bold" w:hint="default"/>
        <w:b/>
        <w:i w:val="0"/>
        <w:sz w:val="18"/>
        <w:szCs w:val="18"/>
      </w:rPr>
    </w:lvl>
    <w:lvl w:ilvl="4">
      <w:start w:val="1"/>
      <w:numFmt w:val="decimal"/>
      <w:lvlText w:val="F.%1.%2.%3.%4.%5."/>
      <w:lvlJc w:val="left"/>
      <w:pPr>
        <w:tabs>
          <w:tab w:val="num" w:pos="1134"/>
        </w:tabs>
        <w:ind w:left="1134" w:hanging="1134"/>
      </w:pPr>
      <w:rPr>
        <w:rFonts w:ascii="Arial Bold" w:hAnsi="Arial Bold" w:hint="default"/>
        <w:b/>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59B36783"/>
    <w:multiLevelType w:val="hybridMultilevel"/>
    <w:tmpl w:val="A3EAF8E6"/>
    <w:lvl w:ilvl="0" w:tplc="F42CF076">
      <w:start w:val="1"/>
      <w:numFmt w:val="decimal"/>
      <w:lvlText w:val="%1."/>
      <w:lvlJc w:val="left"/>
      <w:pPr>
        <w:tabs>
          <w:tab w:val="num" w:pos="284"/>
        </w:tabs>
        <w:ind w:left="284" w:hanging="284"/>
      </w:pPr>
      <w:rPr>
        <w:rFonts w:hint="default"/>
      </w:rPr>
    </w:lvl>
    <w:lvl w:ilvl="1" w:tplc="843A043E" w:tentative="1">
      <w:start w:val="1"/>
      <w:numFmt w:val="lowerLetter"/>
      <w:lvlText w:val="%2."/>
      <w:lvlJc w:val="left"/>
      <w:pPr>
        <w:tabs>
          <w:tab w:val="num" w:pos="1440"/>
        </w:tabs>
        <w:ind w:left="1440" w:hanging="360"/>
      </w:pPr>
    </w:lvl>
    <w:lvl w:ilvl="2" w:tplc="3138C2EA" w:tentative="1">
      <w:start w:val="1"/>
      <w:numFmt w:val="lowerRoman"/>
      <w:lvlText w:val="%3."/>
      <w:lvlJc w:val="right"/>
      <w:pPr>
        <w:tabs>
          <w:tab w:val="num" w:pos="2160"/>
        </w:tabs>
        <w:ind w:left="2160" w:hanging="180"/>
      </w:pPr>
    </w:lvl>
    <w:lvl w:ilvl="3" w:tplc="03204032" w:tentative="1">
      <w:start w:val="1"/>
      <w:numFmt w:val="decimal"/>
      <w:lvlText w:val="%4."/>
      <w:lvlJc w:val="left"/>
      <w:pPr>
        <w:tabs>
          <w:tab w:val="num" w:pos="2880"/>
        </w:tabs>
        <w:ind w:left="2880" w:hanging="360"/>
      </w:pPr>
    </w:lvl>
    <w:lvl w:ilvl="4" w:tplc="1F92A990" w:tentative="1">
      <w:start w:val="1"/>
      <w:numFmt w:val="lowerLetter"/>
      <w:lvlText w:val="%5."/>
      <w:lvlJc w:val="left"/>
      <w:pPr>
        <w:tabs>
          <w:tab w:val="num" w:pos="3600"/>
        </w:tabs>
        <w:ind w:left="3600" w:hanging="360"/>
      </w:pPr>
    </w:lvl>
    <w:lvl w:ilvl="5" w:tplc="76B0ABEE" w:tentative="1">
      <w:start w:val="1"/>
      <w:numFmt w:val="lowerRoman"/>
      <w:lvlText w:val="%6."/>
      <w:lvlJc w:val="right"/>
      <w:pPr>
        <w:tabs>
          <w:tab w:val="num" w:pos="4320"/>
        </w:tabs>
        <w:ind w:left="4320" w:hanging="180"/>
      </w:pPr>
    </w:lvl>
    <w:lvl w:ilvl="6" w:tplc="58C6108A" w:tentative="1">
      <w:start w:val="1"/>
      <w:numFmt w:val="decimal"/>
      <w:lvlText w:val="%7."/>
      <w:lvlJc w:val="left"/>
      <w:pPr>
        <w:tabs>
          <w:tab w:val="num" w:pos="5040"/>
        </w:tabs>
        <w:ind w:left="5040" w:hanging="360"/>
      </w:pPr>
    </w:lvl>
    <w:lvl w:ilvl="7" w:tplc="C71C29B6" w:tentative="1">
      <w:start w:val="1"/>
      <w:numFmt w:val="lowerLetter"/>
      <w:lvlText w:val="%8."/>
      <w:lvlJc w:val="left"/>
      <w:pPr>
        <w:tabs>
          <w:tab w:val="num" w:pos="5760"/>
        </w:tabs>
        <w:ind w:left="5760" w:hanging="360"/>
      </w:pPr>
    </w:lvl>
    <w:lvl w:ilvl="8" w:tplc="9672FF52" w:tentative="1">
      <w:start w:val="1"/>
      <w:numFmt w:val="lowerRoman"/>
      <w:lvlText w:val="%9."/>
      <w:lvlJc w:val="right"/>
      <w:pPr>
        <w:tabs>
          <w:tab w:val="num" w:pos="6480"/>
        </w:tabs>
        <w:ind w:left="6480" w:hanging="180"/>
      </w:pPr>
    </w:lvl>
  </w:abstractNum>
  <w:abstractNum w:abstractNumId="6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A9F5410"/>
    <w:multiLevelType w:val="hybridMultilevel"/>
    <w:tmpl w:val="2A2E7856"/>
    <w:lvl w:ilvl="0" w:tplc="47E2400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BAE602D"/>
    <w:multiLevelType w:val="multilevel"/>
    <w:tmpl w:val="0409001F"/>
    <w:name w:val="WW8Num1650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D746BC3"/>
    <w:multiLevelType w:val="hybridMultilevel"/>
    <w:tmpl w:val="CDBC507E"/>
    <w:lvl w:ilvl="0" w:tplc="01D0EF16">
      <w:start w:val="1"/>
      <w:numFmt w:val="decimal"/>
      <w:lvlText w:val="%1."/>
      <w:lvlJc w:val="left"/>
      <w:pPr>
        <w:tabs>
          <w:tab w:val="num" w:pos="360"/>
        </w:tabs>
        <w:ind w:left="360" w:hanging="360"/>
      </w:pPr>
      <w:rPr>
        <w:rFonts w:ascii="Arial" w:hAnsi="Arial" w:hint="default"/>
        <w:b w:val="0"/>
        <w:i w:val="0"/>
        <w:sz w:val="18"/>
        <w:szCs w:val="18"/>
      </w:rPr>
    </w:lvl>
    <w:lvl w:ilvl="1" w:tplc="E06C2F8E">
      <w:start w:val="1"/>
      <w:numFmt w:val="lowerLetter"/>
      <w:lvlText w:val="%2."/>
      <w:lvlJc w:val="left"/>
      <w:pPr>
        <w:tabs>
          <w:tab w:val="num" w:pos="1080"/>
        </w:tabs>
        <w:ind w:left="1080" w:hanging="360"/>
      </w:pPr>
    </w:lvl>
    <w:lvl w:ilvl="2" w:tplc="C01EBB1A">
      <w:start w:val="1"/>
      <w:numFmt w:val="lowerRoman"/>
      <w:lvlText w:val="%3."/>
      <w:lvlJc w:val="right"/>
      <w:pPr>
        <w:tabs>
          <w:tab w:val="num" w:pos="1800"/>
        </w:tabs>
        <w:ind w:left="1800" w:hanging="180"/>
      </w:pPr>
    </w:lvl>
    <w:lvl w:ilvl="3" w:tplc="58AAD7C4">
      <w:start w:val="1"/>
      <w:numFmt w:val="decimal"/>
      <w:lvlText w:val="%4."/>
      <w:lvlJc w:val="left"/>
      <w:pPr>
        <w:tabs>
          <w:tab w:val="num" w:pos="2520"/>
        </w:tabs>
        <w:ind w:left="2520" w:hanging="360"/>
      </w:pPr>
    </w:lvl>
    <w:lvl w:ilvl="4" w:tplc="27D225CC">
      <w:start w:val="1"/>
      <w:numFmt w:val="lowerLetter"/>
      <w:lvlText w:val="%5."/>
      <w:lvlJc w:val="left"/>
      <w:pPr>
        <w:tabs>
          <w:tab w:val="num" w:pos="3240"/>
        </w:tabs>
        <w:ind w:left="3240" w:hanging="360"/>
      </w:pPr>
    </w:lvl>
    <w:lvl w:ilvl="5" w:tplc="689EE9CE">
      <w:start w:val="1"/>
      <w:numFmt w:val="lowerRoman"/>
      <w:lvlText w:val="%6."/>
      <w:lvlJc w:val="right"/>
      <w:pPr>
        <w:tabs>
          <w:tab w:val="num" w:pos="3960"/>
        </w:tabs>
        <w:ind w:left="3960" w:hanging="180"/>
      </w:pPr>
    </w:lvl>
    <w:lvl w:ilvl="6" w:tplc="0666C67A">
      <w:start w:val="1"/>
      <w:numFmt w:val="decimal"/>
      <w:lvlText w:val="%7."/>
      <w:lvlJc w:val="left"/>
      <w:pPr>
        <w:tabs>
          <w:tab w:val="num" w:pos="4680"/>
        </w:tabs>
        <w:ind w:left="4680" w:hanging="360"/>
      </w:pPr>
    </w:lvl>
    <w:lvl w:ilvl="7" w:tplc="E750AFBA" w:tentative="1">
      <w:start w:val="1"/>
      <w:numFmt w:val="lowerLetter"/>
      <w:lvlText w:val="%8."/>
      <w:lvlJc w:val="left"/>
      <w:pPr>
        <w:tabs>
          <w:tab w:val="num" w:pos="5400"/>
        </w:tabs>
        <w:ind w:left="5400" w:hanging="360"/>
      </w:pPr>
    </w:lvl>
    <w:lvl w:ilvl="8" w:tplc="00A87760" w:tentative="1">
      <w:start w:val="1"/>
      <w:numFmt w:val="lowerRoman"/>
      <w:lvlText w:val="%9."/>
      <w:lvlJc w:val="right"/>
      <w:pPr>
        <w:tabs>
          <w:tab w:val="num" w:pos="6120"/>
        </w:tabs>
        <w:ind w:left="6120" w:hanging="180"/>
      </w:pPr>
    </w:lvl>
  </w:abstractNum>
  <w:abstractNum w:abstractNumId="70" w15:restartNumberingAfterBreak="0">
    <w:nsid w:val="5EA80C03"/>
    <w:multiLevelType w:val="hybridMultilevel"/>
    <w:tmpl w:val="2EFCCEA4"/>
    <w:lvl w:ilvl="0" w:tplc="FFFFFFFF">
      <w:start w:val="1"/>
      <w:numFmt w:val="bullet"/>
      <w:lvlText w:val=""/>
      <w:lvlJc w:val="left"/>
      <w:pPr>
        <w:tabs>
          <w:tab w:val="num" w:pos="1772"/>
        </w:tabs>
        <w:ind w:left="1772" w:hanging="360"/>
      </w:pPr>
      <w:rPr>
        <w:rFonts w:ascii="Symbol" w:hAnsi="Symbol" w:hint="default"/>
      </w:rPr>
    </w:lvl>
    <w:lvl w:ilvl="1" w:tplc="FFFFFFFF" w:tentative="1">
      <w:start w:val="1"/>
      <w:numFmt w:val="bullet"/>
      <w:lvlText w:val="o"/>
      <w:lvlJc w:val="left"/>
      <w:pPr>
        <w:tabs>
          <w:tab w:val="num" w:pos="2492"/>
        </w:tabs>
        <w:ind w:left="2492" w:hanging="360"/>
      </w:pPr>
      <w:rPr>
        <w:rFonts w:ascii="Courier New" w:hAnsi="Courier New" w:cs="Courier New" w:hint="default"/>
      </w:rPr>
    </w:lvl>
    <w:lvl w:ilvl="2" w:tplc="FFFFFFFF" w:tentative="1">
      <w:start w:val="1"/>
      <w:numFmt w:val="bullet"/>
      <w:lvlText w:val=""/>
      <w:lvlJc w:val="left"/>
      <w:pPr>
        <w:tabs>
          <w:tab w:val="num" w:pos="3212"/>
        </w:tabs>
        <w:ind w:left="3212" w:hanging="360"/>
      </w:pPr>
      <w:rPr>
        <w:rFonts w:ascii="Wingdings" w:hAnsi="Wingdings" w:hint="default"/>
      </w:rPr>
    </w:lvl>
    <w:lvl w:ilvl="3" w:tplc="FFFFFFFF" w:tentative="1">
      <w:start w:val="1"/>
      <w:numFmt w:val="bullet"/>
      <w:lvlText w:val=""/>
      <w:lvlJc w:val="left"/>
      <w:pPr>
        <w:tabs>
          <w:tab w:val="num" w:pos="3932"/>
        </w:tabs>
        <w:ind w:left="3932" w:hanging="360"/>
      </w:pPr>
      <w:rPr>
        <w:rFonts w:ascii="Symbol" w:hAnsi="Symbol" w:hint="default"/>
      </w:rPr>
    </w:lvl>
    <w:lvl w:ilvl="4" w:tplc="FFFFFFFF" w:tentative="1">
      <w:start w:val="1"/>
      <w:numFmt w:val="bullet"/>
      <w:lvlText w:val="o"/>
      <w:lvlJc w:val="left"/>
      <w:pPr>
        <w:tabs>
          <w:tab w:val="num" w:pos="4652"/>
        </w:tabs>
        <w:ind w:left="4652" w:hanging="360"/>
      </w:pPr>
      <w:rPr>
        <w:rFonts w:ascii="Courier New" w:hAnsi="Courier New" w:cs="Courier New" w:hint="default"/>
      </w:rPr>
    </w:lvl>
    <w:lvl w:ilvl="5" w:tplc="FFFFFFFF" w:tentative="1">
      <w:start w:val="1"/>
      <w:numFmt w:val="bullet"/>
      <w:lvlText w:val=""/>
      <w:lvlJc w:val="left"/>
      <w:pPr>
        <w:tabs>
          <w:tab w:val="num" w:pos="5372"/>
        </w:tabs>
        <w:ind w:left="5372" w:hanging="360"/>
      </w:pPr>
      <w:rPr>
        <w:rFonts w:ascii="Wingdings" w:hAnsi="Wingdings" w:hint="default"/>
      </w:rPr>
    </w:lvl>
    <w:lvl w:ilvl="6" w:tplc="FFFFFFFF" w:tentative="1">
      <w:start w:val="1"/>
      <w:numFmt w:val="bullet"/>
      <w:lvlText w:val=""/>
      <w:lvlJc w:val="left"/>
      <w:pPr>
        <w:tabs>
          <w:tab w:val="num" w:pos="6092"/>
        </w:tabs>
        <w:ind w:left="6092" w:hanging="360"/>
      </w:pPr>
      <w:rPr>
        <w:rFonts w:ascii="Symbol" w:hAnsi="Symbol" w:hint="default"/>
      </w:rPr>
    </w:lvl>
    <w:lvl w:ilvl="7" w:tplc="FFFFFFFF" w:tentative="1">
      <w:start w:val="1"/>
      <w:numFmt w:val="bullet"/>
      <w:lvlText w:val="o"/>
      <w:lvlJc w:val="left"/>
      <w:pPr>
        <w:tabs>
          <w:tab w:val="num" w:pos="6812"/>
        </w:tabs>
        <w:ind w:left="6812" w:hanging="360"/>
      </w:pPr>
      <w:rPr>
        <w:rFonts w:ascii="Courier New" w:hAnsi="Courier New" w:cs="Courier New" w:hint="default"/>
      </w:rPr>
    </w:lvl>
    <w:lvl w:ilvl="8" w:tplc="FFFFFFFF" w:tentative="1">
      <w:start w:val="1"/>
      <w:numFmt w:val="bullet"/>
      <w:lvlText w:val=""/>
      <w:lvlJc w:val="left"/>
      <w:pPr>
        <w:tabs>
          <w:tab w:val="num" w:pos="7532"/>
        </w:tabs>
        <w:ind w:left="7532" w:hanging="360"/>
      </w:pPr>
      <w:rPr>
        <w:rFonts w:ascii="Wingdings" w:hAnsi="Wingdings" w:hint="default"/>
      </w:rPr>
    </w:lvl>
  </w:abstractNum>
  <w:abstractNum w:abstractNumId="71"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72" w15:restartNumberingAfterBreak="0">
    <w:nsid w:val="665356C9"/>
    <w:multiLevelType w:val="multilevel"/>
    <w:tmpl w:val="D4ECD8A4"/>
    <w:lvl w:ilvl="0">
      <w:start w:val="1"/>
      <w:numFmt w:val="decimal"/>
      <w:lvlText w:val="C1.%1."/>
      <w:lvlJc w:val="left"/>
      <w:pPr>
        <w:tabs>
          <w:tab w:val="num" w:pos="851"/>
        </w:tabs>
        <w:ind w:left="0" w:firstLine="0"/>
      </w:pPr>
      <w:rPr>
        <w:rFonts w:ascii="Arial Bold" w:hAnsi="Arial Bold" w:hint="default"/>
        <w:b/>
        <w:i w:val="0"/>
        <w:sz w:val="28"/>
        <w:szCs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7347663"/>
    <w:multiLevelType w:val="hybridMultilevel"/>
    <w:tmpl w:val="F62231EC"/>
    <w:lvl w:ilvl="0" w:tplc="F3EAF984">
      <w:start w:val="1"/>
      <w:numFmt w:val="decimal"/>
      <w:pStyle w:val="ListNumber2"/>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68AF567A"/>
    <w:multiLevelType w:val="hybridMultilevel"/>
    <w:tmpl w:val="A5E60C8E"/>
    <w:lvl w:ilvl="0" w:tplc="FFFFFFFF">
      <w:start w:val="1"/>
      <w:numFmt w:val="lowerLetter"/>
      <w:lvlText w:val="(%1)"/>
      <w:lvlJc w:val="left"/>
      <w:pPr>
        <w:tabs>
          <w:tab w:val="num" w:pos="2130"/>
        </w:tabs>
        <w:ind w:left="2130" w:hanging="720"/>
      </w:pPr>
      <w:rPr>
        <w:rFonts w:hint="default"/>
        <w:i/>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76" w15:restartNumberingAfterBreak="0">
    <w:nsid w:val="6A8D70A7"/>
    <w:multiLevelType w:val="multilevel"/>
    <w:tmpl w:val="F4643078"/>
    <w:lvl w:ilvl="0">
      <w:start w:val="1"/>
      <w:numFmt w:val="decimal"/>
      <w:lvlText w:val="C3.%1."/>
      <w:lvlJc w:val="left"/>
      <w:pPr>
        <w:tabs>
          <w:tab w:val="num" w:pos="851"/>
        </w:tabs>
        <w:ind w:left="0" w:firstLine="0"/>
      </w:pPr>
      <w:rPr>
        <w:rFonts w:ascii="Arial Bold" w:hAnsi="Arial Bold" w:hint="default"/>
        <w:b/>
        <w:i w:val="0"/>
        <w:sz w:val="28"/>
        <w:szCs w:val="28"/>
      </w:rPr>
    </w:lvl>
    <w:lvl w:ilvl="1">
      <w:start w:val="1"/>
      <w:numFmt w:val="decimal"/>
      <w:lvlText w:val="C3.%1.%2"/>
      <w:lvlJc w:val="left"/>
      <w:pPr>
        <w:tabs>
          <w:tab w:val="num" w:pos="851"/>
        </w:tabs>
        <w:ind w:left="0" w:firstLine="0"/>
      </w:pPr>
      <w:rPr>
        <w:rFonts w:ascii="Arial Bold" w:hAnsi="Arial Bold" w:hint="default"/>
        <w:b/>
        <w:bCs/>
        <w:i w:val="0"/>
        <w:caps w:val="0"/>
        <w:spacing w:val="-2"/>
        <w:sz w:val="20"/>
        <w:szCs w:val="20"/>
      </w:rPr>
    </w:lvl>
    <w:lvl w:ilvl="2">
      <w:start w:val="1"/>
      <w:numFmt w:val="decimal"/>
      <w:lvlText w:val="C3.%1.%2.%3"/>
      <w:lvlJc w:val="left"/>
      <w:pPr>
        <w:tabs>
          <w:tab w:val="num" w:pos="992"/>
        </w:tabs>
        <w:ind w:left="141" w:firstLine="0"/>
      </w:pPr>
      <w:rPr>
        <w:rFonts w:ascii="Arial Bold" w:hAnsi="Arial Bold" w:hint="default"/>
        <w:b/>
        <w:i w:val="0"/>
        <w:caps w:val="0"/>
        <w:sz w:val="18"/>
        <w:szCs w:val="18"/>
      </w:rPr>
    </w:lvl>
    <w:lvl w:ilvl="3">
      <w:start w:val="1"/>
      <w:numFmt w:val="decimal"/>
      <w:lvlText w:val="C3.%1.%2.%3.%4"/>
      <w:lvlJc w:val="right"/>
      <w:pPr>
        <w:tabs>
          <w:tab w:val="num" w:pos="864"/>
        </w:tabs>
        <w:ind w:left="864" w:hanging="144"/>
      </w:pPr>
      <w:rPr>
        <w:rFonts w:ascii="Arial Bold" w:hAnsi="Arial Bold" w:hint="default"/>
        <w:b/>
        <w:i w:val="0"/>
        <w:caps w:val="0"/>
        <w:sz w:val="18"/>
        <w:szCs w:val="1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7" w15:restartNumberingAfterBreak="0">
    <w:nsid w:val="6B8523E5"/>
    <w:multiLevelType w:val="singleLevel"/>
    <w:tmpl w:val="8EDAE404"/>
    <w:lvl w:ilvl="0">
      <w:start w:val="8"/>
      <w:numFmt w:val="decimal"/>
      <w:lvlText w:val="%1."/>
      <w:lvlJc w:val="left"/>
      <w:pPr>
        <w:tabs>
          <w:tab w:val="num" w:pos="900"/>
        </w:tabs>
        <w:ind w:left="900" w:hanging="900"/>
      </w:pPr>
      <w:rPr>
        <w:rFonts w:hint="default"/>
      </w:rPr>
    </w:lvl>
  </w:abstractNum>
  <w:abstractNum w:abstractNumId="78" w15:restartNumberingAfterBreak="0">
    <w:nsid w:val="6BC1167D"/>
    <w:multiLevelType w:val="multilevel"/>
    <w:tmpl w:val="DE78240A"/>
    <w:lvl w:ilvl="0">
      <w:start w:val="3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0" w15:restartNumberingAfterBreak="0">
    <w:nsid w:val="6DC436EC"/>
    <w:multiLevelType w:val="hybridMultilevel"/>
    <w:tmpl w:val="E984FC46"/>
    <w:lvl w:ilvl="0" w:tplc="FFFFFFFF">
      <w:start w:val="1"/>
      <w:numFmt w:val="bullet"/>
      <w:lvlText w:val=""/>
      <w:lvlJc w:val="left"/>
      <w:pPr>
        <w:tabs>
          <w:tab w:val="num" w:pos="1772"/>
        </w:tabs>
        <w:ind w:left="1772" w:hanging="360"/>
      </w:pPr>
      <w:rPr>
        <w:rFonts w:ascii="Symbol" w:hAnsi="Symbol" w:hint="default"/>
      </w:rPr>
    </w:lvl>
    <w:lvl w:ilvl="1" w:tplc="FFFFFFFF" w:tentative="1">
      <w:start w:val="1"/>
      <w:numFmt w:val="bullet"/>
      <w:lvlText w:val="o"/>
      <w:lvlJc w:val="left"/>
      <w:pPr>
        <w:tabs>
          <w:tab w:val="num" w:pos="2492"/>
        </w:tabs>
        <w:ind w:left="2492" w:hanging="360"/>
      </w:pPr>
      <w:rPr>
        <w:rFonts w:ascii="Courier New" w:hAnsi="Courier New" w:cs="Courier New" w:hint="default"/>
      </w:rPr>
    </w:lvl>
    <w:lvl w:ilvl="2" w:tplc="FFFFFFFF" w:tentative="1">
      <w:start w:val="1"/>
      <w:numFmt w:val="bullet"/>
      <w:lvlText w:val=""/>
      <w:lvlJc w:val="left"/>
      <w:pPr>
        <w:tabs>
          <w:tab w:val="num" w:pos="3212"/>
        </w:tabs>
        <w:ind w:left="3212" w:hanging="360"/>
      </w:pPr>
      <w:rPr>
        <w:rFonts w:ascii="Wingdings" w:hAnsi="Wingdings" w:hint="default"/>
      </w:rPr>
    </w:lvl>
    <w:lvl w:ilvl="3" w:tplc="FFFFFFFF" w:tentative="1">
      <w:start w:val="1"/>
      <w:numFmt w:val="bullet"/>
      <w:lvlText w:val=""/>
      <w:lvlJc w:val="left"/>
      <w:pPr>
        <w:tabs>
          <w:tab w:val="num" w:pos="3932"/>
        </w:tabs>
        <w:ind w:left="3932" w:hanging="360"/>
      </w:pPr>
      <w:rPr>
        <w:rFonts w:ascii="Symbol" w:hAnsi="Symbol" w:hint="default"/>
      </w:rPr>
    </w:lvl>
    <w:lvl w:ilvl="4" w:tplc="FFFFFFFF" w:tentative="1">
      <w:start w:val="1"/>
      <w:numFmt w:val="bullet"/>
      <w:lvlText w:val="o"/>
      <w:lvlJc w:val="left"/>
      <w:pPr>
        <w:tabs>
          <w:tab w:val="num" w:pos="4652"/>
        </w:tabs>
        <w:ind w:left="4652" w:hanging="360"/>
      </w:pPr>
      <w:rPr>
        <w:rFonts w:ascii="Courier New" w:hAnsi="Courier New" w:cs="Courier New" w:hint="default"/>
      </w:rPr>
    </w:lvl>
    <w:lvl w:ilvl="5" w:tplc="FFFFFFFF" w:tentative="1">
      <w:start w:val="1"/>
      <w:numFmt w:val="bullet"/>
      <w:lvlText w:val=""/>
      <w:lvlJc w:val="left"/>
      <w:pPr>
        <w:tabs>
          <w:tab w:val="num" w:pos="5372"/>
        </w:tabs>
        <w:ind w:left="5372" w:hanging="360"/>
      </w:pPr>
      <w:rPr>
        <w:rFonts w:ascii="Wingdings" w:hAnsi="Wingdings" w:hint="default"/>
      </w:rPr>
    </w:lvl>
    <w:lvl w:ilvl="6" w:tplc="FFFFFFFF" w:tentative="1">
      <w:start w:val="1"/>
      <w:numFmt w:val="bullet"/>
      <w:lvlText w:val=""/>
      <w:lvlJc w:val="left"/>
      <w:pPr>
        <w:tabs>
          <w:tab w:val="num" w:pos="6092"/>
        </w:tabs>
        <w:ind w:left="6092" w:hanging="360"/>
      </w:pPr>
      <w:rPr>
        <w:rFonts w:ascii="Symbol" w:hAnsi="Symbol" w:hint="default"/>
      </w:rPr>
    </w:lvl>
    <w:lvl w:ilvl="7" w:tplc="FFFFFFFF" w:tentative="1">
      <w:start w:val="1"/>
      <w:numFmt w:val="bullet"/>
      <w:lvlText w:val="o"/>
      <w:lvlJc w:val="left"/>
      <w:pPr>
        <w:tabs>
          <w:tab w:val="num" w:pos="6812"/>
        </w:tabs>
        <w:ind w:left="6812" w:hanging="360"/>
      </w:pPr>
      <w:rPr>
        <w:rFonts w:ascii="Courier New" w:hAnsi="Courier New" w:cs="Courier New" w:hint="default"/>
      </w:rPr>
    </w:lvl>
    <w:lvl w:ilvl="8" w:tplc="FFFFFFFF" w:tentative="1">
      <w:start w:val="1"/>
      <w:numFmt w:val="bullet"/>
      <w:lvlText w:val=""/>
      <w:lvlJc w:val="left"/>
      <w:pPr>
        <w:tabs>
          <w:tab w:val="num" w:pos="7532"/>
        </w:tabs>
        <w:ind w:left="7532" w:hanging="360"/>
      </w:pPr>
      <w:rPr>
        <w:rFonts w:ascii="Wingdings" w:hAnsi="Wingdings" w:hint="default"/>
      </w:rPr>
    </w:lvl>
  </w:abstractNum>
  <w:abstractNum w:abstractNumId="81" w15:restartNumberingAfterBreak="0">
    <w:nsid w:val="6E5048BA"/>
    <w:multiLevelType w:val="hybridMultilevel"/>
    <w:tmpl w:val="185AA928"/>
    <w:lvl w:ilvl="0" w:tplc="DB70FFBA">
      <w:start w:val="1"/>
      <w:numFmt w:val="bullet"/>
      <w:lvlText w:val=""/>
      <w:lvlJc w:val="left"/>
      <w:pPr>
        <w:tabs>
          <w:tab w:val="num" w:pos="1571"/>
        </w:tabs>
        <w:ind w:left="1571" w:hanging="360"/>
      </w:pPr>
      <w:rPr>
        <w:rFonts w:ascii="Symbol" w:hAnsi="Symbol" w:hint="default"/>
      </w:rPr>
    </w:lvl>
    <w:lvl w:ilvl="1" w:tplc="2BA0247E" w:tentative="1">
      <w:start w:val="1"/>
      <w:numFmt w:val="bullet"/>
      <w:lvlText w:val="o"/>
      <w:lvlJc w:val="left"/>
      <w:pPr>
        <w:tabs>
          <w:tab w:val="num" w:pos="2291"/>
        </w:tabs>
        <w:ind w:left="2291" w:hanging="360"/>
      </w:pPr>
      <w:rPr>
        <w:rFonts w:ascii="Courier New" w:hAnsi="Courier New" w:cs="Courier New" w:hint="default"/>
      </w:rPr>
    </w:lvl>
    <w:lvl w:ilvl="2" w:tplc="70EA2110" w:tentative="1">
      <w:start w:val="1"/>
      <w:numFmt w:val="bullet"/>
      <w:lvlText w:val=""/>
      <w:lvlJc w:val="left"/>
      <w:pPr>
        <w:tabs>
          <w:tab w:val="num" w:pos="3011"/>
        </w:tabs>
        <w:ind w:left="3011" w:hanging="360"/>
      </w:pPr>
      <w:rPr>
        <w:rFonts w:ascii="Wingdings" w:hAnsi="Wingdings" w:hint="default"/>
      </w:rPr>
    </w:lvl>
    <w:lvl w:ilvl="3" w:tplc="CC92AE56" w:tentative="1">
      <w:start w:val="1"/>
      <w:numFmt w:val="bullet"/>
      <w:lvlText w:val=""/>
      <w:lvlJc w:val="left"/>
      <w:pPr>
        <w:tabs>
          <w:tab w:val="num" w:pos="3731"/>
        </w:tabs>
        <w:ind w:left="3731" w:hanging="360"/>
      </w:pPr>
      <w:rPr>
        <w:rFonts w:ascii="Symbol" w:hAnsi="Symbol" w:hint="default"/>
      </w:rPr>
    </w:lvl>
    <w:lvl w:ilvl="4" w:tplc="971A589E" w:tentative="1">
      <w:start w:val="1"/>
      <w:numFmt w:val="bullet"/>
      <w:lvlText w:val="o"/>
      <w:lvlJc w:val="left"/>
      <w:pPr>
        <w:tabs>
          <w:tab w:val="num" w:pos="4451"/>
        </w:tabs>
        <w:ind w:left="4451" w:hanging="360"/>
      </w:pPr>
      <w:rPr>
        <w:rFonts w:ascii="Courier New" w:hAnsi="Courier New" w:cs="Courier New" w:hint="default"/>
      </w:rPr>
    </w:lvl>
    <w:lvl w:ilvl="5" w:tplc="3C862ACE" w:tentative="1">
      <w:start w:val="1"/>
      <w:numFmt w:val="bullet"/>
      <w:lvlText w:val=""/>
      <w:lvlJc w:val="left"/>
      <w:pPr>
        <w:tabs>
          <w:tab w:val="num" w:pos="5171"/>
        </w:tabs>
        <w:ind w:left="5171" w:hanging="360"/>
      </w:pPr>
      <w:rPr>
        <w:rFonts w:ascii="Wingdings" w:hAnsi="Wingdings" w:hint="default"/>
      </w:rPr>
    </w:lvl>
    <w:lvl w:ilvl="6" w:tplc="9C18E0EE" w:tentative="1">
      <w:start w:val="1"/>
      <w:numFmt w:val="bullet"/>
      <w:lvlText w:val=""/>
      <w:lvlJc w:val="left"/>
      <w:pPr>
        <w:tabs>
          <w:tab w:val="num" w:pos="5891"/>
        </w:tabs>
        <w:ind w:left="5891" w:hanging="360"/>
      </w:pPr>
      <w:rPr>
        <w:rFonts w:ascii="Symbol" w:hAnsi="Symbol" w:hint="default"/>
      </w:rPr>
    </w:lvl>
    <w:lvl w:ilvl="7" w:tplc="AE488D64" w:tentative="1">
      <w:start w:val="1"/>
      <w:numFmt w:val="bullet"/>
      <w:lvlText w:val="o"/>
      <w:lvlJc w:val="left"/>
      <w:pPr>
        <w:tabs>
          <w:tab w:val="num" w:pos="6611"/>
        </w:tabs>
        <w:ind w:left="6611" w:hanging="360"/>
      </w:pPr>
      <w:rPr>
        <w:rFonts w:ascii="Courier New" w:hAnsi="Courier New" w:cs="Courier New" w:hint="default"/>
      </w:rPr>
    </w:lvl>
    <w:lvl w:ilvl="8" w:tplc="C39CC26A" w:tentative="1">
      <w:start w:val="1"/>
      <w:numFmt w:val="bullet"/>
      <w:lvlText w:val=""/>
      <w:lvlJc w:val="left"/>
      <w:pPr>
        <w:tabs>
          <w:tab w:val="num" w:pos="7331"/>
        </w:tabs>
        <w:ind w:left="7331" w:hanging="360"/>
      </w:pPr>
      <w:rPr>
        <w:rFonts w:ascii="Wingdings" w:hAnsi="Wingdings" w:hint="default"/>
      </w:rPr>
    </w:lvl>
  </w:abstractNum>
  <w:abstractNum w:abstractNumId="82"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83" w15:restartNumberingAfterBreak="0">
    <w:nsid w:val="70BC2621"/>
    <w:multiLevelType w:val="hybridMultilevel"/>
    <w:tmpl w:val="07E8A2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1547143"/>
    <w:multiLevelType w:val="hybridMultilevel"/>
    <w:tmpl w:val="D8FE33E0"/>
    <w:lvl w:ilvl="0" w:tplc="92263D38">
      <w:start w:val="1"/>
      <w:numFmt w:val="decimal"/>
      <w:pStyle w:val="ListNumber"/>
      <w:lvlText w:val="%1."/>
      <w:lvlJc w:val="left"/>
      <w:pPr>
        <w:ind w:left="720" w:hanging="360"/>
      </w:pPr>
    </w:lvl>
    <w:lvl w:ilvl="1" w:tplc="F9DADFEC" w:tentative="1">
      <w:start w:val="1"/>
      <w:numFmt w:val="lowerLetter"/>
      <w:lvlText w:val="%2."/>
      <w:lvlJc w:val="left"/>
      <w:pPr>
        <w:ind w:left="1440" w:hanging="360"/>
      </w:pPr>
    </w:lvl>
    <w:lvl w:ilvl="2" w:tplc="FB5CC584" w:tentative="1">
      <w:start w:val="1"/>
      <w:numFmt w:val="lowerRoman"/>
      <w:lvlText w:val="%3."/>
      <w:lvlJc w:val="right"/>
      <w:pPr>
        <w:ind w:left="2160" w:hanging="180"/>
      </w:pPr>
    </w:lvl>
    <w:lvl w:ilvl="3" w:tplc="E244DB4E" w:tentative="1">
      <w:start w:val="1"/>
      <w:numFmt w:val="decimal"/>
      <w:lvlText w:val="%4."/>
      <w:lvlJc w:val="left"/>
      <w:pPr>
        <w:ind w:left="2880" w:hanging="360"/>
      </w:pPr>
    </w:lvl>
    <w:lvl w:ilvl="4" w:tplc="D564FECA" w:tentative="1">
      <w:start w:val="1"/>
      <w:numFmt w:val="lowerLetter"/>
      <w:lvlText w:val="%5."/>
      <w:lvlJc w:val="left"/>
      <w:pPr>
        <w:ind w:left="3600" w:hanging="360"/>
      </w:pPr>
    </w:lvl>
    <w:lvl w:ilvl="5" w:tplc="365CDF30" w:tentative="1">
      <w:start w:val="1"/>
      <w:numFmt w:val="lowerRoman"/>
      <w:lvlText w:val="%6."/>
      <w:lvlJc w:val="right"/>
      <w:pPr>
        <w:ind w:left="4320" w:hanging="180"/>
      </w:pPr>
    </w:lvl>
    <w:lvl w:ilvl="6" w:tplc="D3BC69BC" w:tentative="1">
      <w:start w:val="1"/>
      <w:numFmt w:val="decimal"/>
      <w:lvlText w:val="%7."/>
      <w:lvlJc w:val="left"/>
      <w:pPr>
        <w:ind w:left="5040" w:hanging="360"/>
      </w:pPr>
    </w:lvl>
    <w:lvl w:ilvl="7" w:tplc="B128C89A" w:tentative="1">
      <w:start w:val="1"/>
      <w:numFmt w:val="lowerLetter"/>
      <w:lvlText w:val="%8."/>
      <w:lvlJc w:val="left"/>
      <w:pPr>
        <w:ind w:left="5760" w:hanging="360"/>
      </w:pPr>
    </w:lvl>
    <w:lvl w:ilvl="8" w:tplc="742E8B10" w:tentative="1">
      <w:start w:val="1"/>
      <w:numFmt w:val="lowerRoman"/>
      <w:lvlText w:val="%9."/>
      <w:lvlJc w:val="right"/>
      <w:pPr>
        <w:ind w:left="6480" w:hanging="180"/>
      </w:pPr>
    </w:lvl>
  </w:abstractNum>
  <w:abstractNum w:abstractNumId="85" w15:restartNumberingAfterBreak="0">
    <w:nsid w:val="726B3354"/>
    <w:multiLevelType w:val="multilevel"/>
    <w:tmpl w:val="24F8970E"/>
    <w:lvl w:ilvl="0">
      <w:start w:val="1"/>
      <w:numFmt w:val="decimal"/>
      <w:pStyle w:val="HeadingSchedule"/>
      <w:lvlText w:val="A%1."/>
      <w:lvlJc w:val="left"/>
      <w:pPr>
        <w:tabs>
          <w:tab w:val="num" w:pos="284"/>
        </w:tabs>
        <w:ind w:left="0" w:firstLine="0"/>
      </w:pPr>
      <w:rPr>
        <w:rFonts w:hAnsi="Arial Bold" w:hint="default"/>
        <w:b/>
        <w:i w:val="0"/>
        <w:caps/>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2C839B6"/>
    <w:multiLevelType w:val="hybridMultilevel"/>
    <w:tmpl w:val="E3BAE3C0"/>
    <w:lvl w:ilvl="0" w:tplc="D8EC511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15:restartNumberingAfterBreak="0">
    <w:nsid w:val="72F86A3A"/>
    <w:multiLevelType w:val="hybridMultilevel"/>
    <w:tmpl w:val="E1F2B2FA"/>
    <w:lvl w:ilvl="0" w:tplc="8DA43DF8">
      <w:start w:val="1"/>
      <w:numFmt w:val="decimal"/>
      <w:lvlText w:val="%1)"/>
      <w:lvlJc w:val="left"/>
      <w:pPr>
        <w:tabs>
          <w:tab w:val="num" w:pos="1800"/>
        </w:tabs>
        <w:ind w:left="1800" w:hanging="360"/>
      </w:pPr>
    </w:lvl>
    <w:lvl w:ilvl="1" w:tplc="D252214C">
      <w:start w:val="1"/>
      <w:numFmt w:val="lowerLetter"/>
      <w:lvlText w:val="%2."/>
      <w:lvlJc w:val="left"/>
      <w:pPr>
        <w:tabs>
          <w:tab w:val="num" w:pos="2520"/>
        </w:tabs>
        <w:ind w:left="2520" w:hanging="360"/>
      </w:pPr>
    </w:lvl>
    <w:lvl w:ilvl="2" w:tplc="CCD23A64" w:tentative="1">
      <w:start w:val="1"/>
      <w:numFmt w:val="lowerRoman"/>
      <w:lvlText w:val="%3."/>
      <w:lvlJc w:val="right"/>
      <w:pPr>
        <w:tabs>
          <w:tab w:val="num" w:pos="3240"/>
        </w:tabs>
        <w:ind w:left="3240" w:hanging="180"/>
      </w:pPr>
    </w:lvl>
    <w:lvl w:ilvl="3" w:tplc="8F3458A2" w:tentative="1">
      <w:start w:val="1"/>
      <w:numFmt w:val="decimal"/>
      <w:lvlText w:val="%4."/>
      <w:lvlJc w:val="left"/>
      <w:pPr>
        <w:tabs>
          <w:tab w:val="num" w:pos="3960"/>
        </w:tabs>
        <w:ind w:left="3960" w:hanging="360"/>
      </w:pPr>
    </w:lvl>
    <w:lvl w:ilvl="4" w:tplc="AC64025C" w:tentative="1">
      <w:start w:val="1"/>
      <w:numFmt w:val="lowerLetter"/>
      <w:lvlText w:val="%5."/>
      <w:lvlJc w:val="left"/>
      <w:pPr>
        <w:tabs>
          <w:tab w:val="num" w:pos="4680"/>
        </w:tabs>
        <w:ind w:left="4680" w:hanging="360"/>
      </w:pPr>
    </w:lvl>
    <w:lvl w:ilvl="5" w:tplc="EE389B46" w:tentative="1">
      <w:start w:val="1"/>
      <w:numFmt w:val="lowerRoman"/>
      <w:lvlText w:val="%6."/>
      <w:lvlJc w:val="right"/>
      <w:pPr>
        <w:tabs>
          <w:tab w:val="num" w:pos="5400"/>
        </w:tabs>
        <w:ind w:left="5400" w:hanging="180"/>
      </w:pPr>
    </w:lvl>
    <w:lvl w:ilvl="6" w:tplc="51464310" w:tentative="1">
      <w:start w:val="1"/>
      <w:numFmt w:val="decimal"/>
      <w:lvlText w:val="%7."/>
      <w:lvlJc w:val="left"/>
      <w:pPr>
        <w:tabs>
          <w:tab w:val="num" w:pos="6120"/>
        </w:tabs>
        <w:ind w:left="6120" w:hanging="360"/>
      </w:pPr>
    </w:lvl>
    <w:lvl w:ilvl="7" w:tplc="08562FE2" w:tentative="1">
      <w:start w:val="1"/>
      <w:numFmt w:val="lowerLetter"/>
      <w:lvlText w:val="%8."/>
      <w:lvlJc w:val="left"/>
      <w:pPr>
        <w:tabs>
          <w:tab w:val="num" w:pos="6840"/>
        </w:tabs>
        <w:ind w:left="6840" w:hanging="360"/>
      </w:pPr>
    </w:lvl>
    <w:lvl w:ilvl="8" w:tplc="44E093BC" w:tentative="1">
      <w:start w:val="1"/>
      <w:numFmt w:val="lowerRoman"/>
      <w:lvlText w:val="%9."/>
      <w:lvlJc w:val="right"/>
      <w:pPr>
        <w:tabs>
          <w:tab w:val="num" w:pos="7560"/>
        </w:tabs>
        <w:ind w:left="7560" w:hanging="180"/>
      </w:pPr>
    </w:lvl>
  </w:abstractNum>
  <w:abstractNum w:abstractNumId="88" w15:restartNumberingAfterBreak="0">
    <w:nsid w:val="76CC4D2A"/>
    <w:multiLevelType w:val="hybridMultilevel"/>
    <w:tmpl w:val="862E3448"/>
    <w:lvl w:ilvl="0" w:tplc="FFFFFFFF">
      <w:start w:val="10"/>
      <w:numFmt w:val="lowerLetter"/>
      <w:lvlText w:val="(%1)"/>
      <w:lvlJc w:val="left"/>
      <w:pPr>
        <w:tabs>
          <w:tab w:val="num" w:pos="1772"/>
        </w:tabs>
        <w:ind w:left="1772" w:hanging="360"/>
      </w:pPr>
      <w:rPr>
        <w:rFonts w:hint="default"/>
      </w:rPr>
    </w:lvl>
    <w:lvl w:ilvl="1" w:tplc="FFFFFFFF" w:tentative="1">
      <w:start w:val="1"/>
      <w:numFmt w:val="lowerLetter"/>
      <w:lvlText w:val="%2."/>
      <w:lvlJc w:val="left"/>
      <w:pPr>
        <w:tabs>
          <w:tab w:val="num" w:pos="2492"/>
        </w:tabs>
        <w:ind w:left="2492" w:hanging="360"/>
      </w:pPr>
    </w:lvl>
    <w:lvl w:ilvl="2" w:tplc="FFFFFFFF" w:tentative="1">
      <w:start w:val="1"/>
      <w:numFmt w:val="lowerRoman"/>
      <w:lvlText w:val="%3."/>
      <w:lvlJc w:val="right"/>
      <w:pPr>
        <w:tabs>
          <w:tab w:val="num" w:pos="3212"/>
        </w:tabs>
        <w:ind w:left="3212" w:hanging="180"/>
      </w:pPr>
    </w:lvl>
    <w:lvl w:ilvl="3" w:tplc="FFFFFFFF" w:tentative="1">
      <w:start w:val="1"/>
      <w:numFmt w:val="decimal"/>
      <w:lvlText w:val="%4."/>
      <w:lvlJc w:val="left"/>
      <w:pPr>
        <w:tabs>
          <w:tab w:val="num" w:pos="3932"/>
        </w:tabs>
        <w:ind w:left="3932" w:hanging="360"/>
      </w:pPr>
    </w:lvl>
    <w:lvl w:ilvl="4" w:tplc="FFFFFFFF" w:tentative="1">
      <w:start w:val="1"/>
      <w:numFmt w:val="lowerLetter"/>
      <w:lvlText w:val="%5."/>
      <w:lvlJc w:val="left"/>
      <w:pPr>
        <w:tabs>
          <w:tab w:val="num" w:pos="4652"/>
        </w:tabs>
        <w:ind w:left="4652" w:hanging="360"/>
      </w:pPr>
    </w:lvl>
    <w:lvl w:ilvl="5" w:tplc="FFFFFFFF" w:tentative="1">
      <w:start w:val="1"/>
      <w:numFmt w:val="lowerRoman"/>
      <w:lvlText w:val="%6."/>
      <w:lvlJc w:val="right"/>
      <w:pPr>
        <w:tabs>
          <w:tab w:val="num" w:pos="5372"/>
        </w:tabs>
        <w:ind w:left="5372" w:hanging="180"/>
      </w:pPr>
    </w:lvl>
    <w:lvl w:ilvl="6" w:tplc="FFFFFFFF" w:tentative="1">
      <w:start w:val="1"/>
      <w:numFmt w:val="decimal"/>
      <w:lvlText w:val="%7."/>
      <w:lvlJc w:val="left"/>
      <w:pPr>
        <w:tabs>
          <w:tab w:val="num" w:pos="6092"/>
        </w:tabs>
        <w:ind w:left="6092" w:hanging="360"/>
      </w:pPr>
    </w:lvl>
    <w:lvl w:ilvl="7" w:tplc="FFFFFFFF" w:tentative="1">
      <w:start w:val="1"/>
      <w:numFmt w:val="lowerLetter"/>
      <w:lvlText w:val="%8."/>
      <w:lvlJc w:val="left"/>
      <w:pPr>
        <w:tabs>
          <w:tab w:val="num" w:pos="6812"/>
        </w:tabs>
        <w:ind w:left="6812" w:hanging="360"/>
      </w:pPr>
    </w:lvl>
    <w:lvl w:ilvl="8" w:tplc="FFFFFFFF" w:tentative="1">
      <w:start w:val="1"/>
      <w:numFmt w:val="lowerRoman"/>
      <w:lvlText w:val="%9."/>
      <w:lvlJc w:val="right"/>
      <w:pPr>
        <w:tabs>
          <w:tab w:val="num" w:pos="7532"/>
        </w:tabs>
        <w:ind w:left="7532" w:hanging="180"/>
      </w:pPr>
    </w:lvl>
  </w:abstractNum>
  <w:abstractNum w:abstractNumId="89" w15:restartNumberingAfterBreak="0">
    <w:nsid w:val="77AA7DA4"/>
    <w:multiLevelType w:val="hybridMultilevel"/>
    <w:tmpl w:val="BC3C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A9D2275"/>
    <w:multiLevelType w:val="hybridMultilevel"/>
    <w:tmpl w:val="B65A41D4"/>
    <w:lvl w:ilvl="0" w:tplc="74FA32C8">
      <w:start w:val="1"/>
      <w:numFmt w:val="lowerRoman"/>
      <w:lvlText w:val="%1)"/>
      <w:lvlJc w:val="right"/>
      <w:pPr>
        <w:tabs>
          <w:tab w:val="num" w:pos="1418"/>
        </w:tabs>
        <w:ind w:left="1418" w:hanging="284"/>
      </w:pPr>
      <w:rPr>
        <w:rFonts w:ascii="Arial" w:hAnsi="Arial" w:hint="default"/>
        <w:b w:val="0"/>
        <w:i w:val="0"/>
        <w:sz w:val="18"/>
        <w:szCs w:val="18"/>
      </w:rPr>
    </w:lvl>
    <w:lvl w:ilvl="1" w:tplc="685AC344">
      <w:start w:val="1"/>
      <w:numFmt w:val="decimal"/>
      <w:lvlText w:val="(%2)"/>
      <w:lvlJc w:val="left"/>
      <w:pPr>
        <w:tabs>
          <w:tab w:val="num" w:pos="1440"/>
        </w:tabs>
        <w:ind w:left="1440" w:hanging="360"/>
      </w:pPr>
      <w:rPr>
        <w:rFonts w:hint="default"/>
      </w:rPr>
    </w:lvl>
    <w:lvl w:ilvl="2" w:tplc="8C2018AC" w:tentative="1">
      <w:start w:val="1"/>
      <w:numFmt w:val="lowerRoman"/>
      <w:lvlText w:val="%3."/>
      <w:lvlJc w:val="right"/>
      <w:pPr>
        <w:tabs>
          <w:tab w:val="num" w:pos="2160"/>
        </w:tabs>
        <w:ind w:left="2160" w:hanging="180"/>
      </w:pPr>
    </w:lvl>
    <w:lvl w:ilvl="3" w:tplc="05D03E3E" w:tentative="1">
      <w:start w:val="1"/>
      <w:numFmt w:val="decimal"/>
      <w:lvlText w:val="%4."/>
      <w:lvlJc w:val="left"/>
      <w:pPr>
        <w:tabs>
          <w:tab w:val="num" w:pos="2880"/>
        </w:tabs>
        <w:ind w:left="2880" w:hanging="360"/>
      </w:pPr>
    </w:lvl>
    <w:lvl w:ilvl="4" w:tplc="444EEB00" w:tentative="1">
      <w:start w:val="1"/>
      <w:numFmt w:val="lowerLetter"/>
      <w:lvlText w:val="%5."/>
      <w:lvlJc w:val="left"/>
      <w:pPr>
        <w:tabs>
          <w:tab w:val="num" w:pos="3600"/>
        </w:tabs>
        <w:ind w:left="3600" w:hanging="360"/>
      </w:pPr>
    </w:lvl>
    <w:lvl w:ilvl="5" w:tplc="0AA83570" w:tentative="1">
      <w:start w:val="1"/>
      <w:numFmt w:val="lowerRoman"/>
      <w:lvlText w:val="%6."/>
      <w:lvlJc w:val="right"/>
      <w:pPr>
        <w:tabs>
          <w:tab w:val="num" w:pos="4320"/>
        </w:tabs>
        <w:ind w:left="4320" w:hanging="180"/>
      </w:pPr>
    </w:lvl>
    <w:lvl w:ilvl="6" w:tplc="77661C92" w:tentative="1">
      <w:start w:val="1"/>
      <w:numFmt w:val="decimal"/>
      <w:lvlText w:val="%7."/>
      <w:lvlJc w:val="left"/>
      <w:pPr>
        <w:tabs>
          <w:tab w:val="num" w:pos="5040"/>
        </w:tabs>
        <w:ind w:left="5040" w:hanging="360"/>
      </w:pPr>
    </w:lvl>
    <w:lvl w:ilvl="7" w:tplc="4DD41B32" w:tentative="1">
      <w:start w:val="1"/>
      <w:numFmt w:val="lowerLetter"/>
      <w:lvlText w:val="%8."/>
      <w:lvlJc w:val="left"/>
      <w:pPr>
        <w:tabs>
          <w:tab w:val="num" w:pos="5760"/>
        </w:tabs>
        <w:ind w:left="5760" w:hanging="360"/>
      </w:pPr>
    </w:lvl>
    <w:lvl w:ilvl="8" w:tplc="B8BEE594" w:tentative="1">
      <w:start w:val="1"/>
      <w:numFmt w:val="lowerRoman"/>
      <w:lvlText w:val="%9."/>
      <w:lvlJc w:val="right"/>
      <w:pPr>
        <w:tabs>
          <w:tab w:val="num" w:pos="6480"/>
        </w:tabs>
        <w:ind w:left="6480" w:hanging="180"/>
      </w:pPr>
    </w:lvl>
  </w:abstractNum>
  <w:abstractNum w:abstractNumId="92" w15:restartNumberingAfterBreak="0">
    <w:nsid w:val="7B1F312B"/>
    <w:multiLevelType w:val="hybridMultilevel"/>
    <w:tmpl w:val="DCBEECB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A13642D4">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7C384D4A"/>
    <w:multiLevelType w:val="hybridMultilevel"/>
    <w:tmpl w:val="AF54BE80"/>
    <w:lvl w:ilvl="0" w:tplc="FFFFFFFF">
      <w:start w:val="6"/>
      <w:numFmt w:val="decimal"/>
      <w:lvlText w:val="(%1)"/>
      <w:lvlJc w:val="left"/>
      <w:pPr>
        <w:tabs>
          <w:tab w:val="num" w:pos="2160"/>
        </w:tabs>
        <w:ind w:left="2160" w:hanging="360"/>
      </w:pPr>
    </w:lvl>
    <w:lvl w:ilvl="1" w:tplc="FFFFFFFF">
      <w:start w:val="1"/>
      <w:numFmt w:val="decimal"/>
      <w:lvlText w:val="%2."/>
      <w:lvlJc w:val="left"/>
      <w:pPr>
        <w:tabs>
          <w:tab w:val="num" w:pos="2852"/>
        </w:tabs>
        <w:ind w:left="2852" w:hanging="360"/>
      </w:pPr>
    </w:lvl>
    <w:lvl w:ilvl="2" w:tplc="FFFFFFFF">
      <w:start w:val="1"/>
      <w:numFmt w:val="decimal"/>
      <w:lvlText w:val="%3."/>
      <w:lvlJc w:val="left"/>
      <w:pPr>
        <w:tabs>
          <w:tab w:val="num" w:pos="3572"/>
        </w:tabs>
        <w:ind w:left="3572" w:hanging="360"/>
      </w:pPr>
    </w:lvl>
    <w:lvl w:ilvl="3" w:tplc="FFFFFFFF">
      <w:start w:val="1"/>
      <w:numFmt w:val="decimal"/>
      <w:lvlText w:val="%4."/>
      <w:lvlJc w:val="left"/>
      <w:pPr>
        <w:tabs>
          <w:tab w:val="num" w:pos="4292"/>
        </w:tabs>
        <w:ind w:left="4292" w:hanging="360"/>
      </w:pPr>
    </w:lvl>
    <w:lvl w:ilvl="4" w:tplc="FFFFFFFF">
      <w:start w:val="1"/>
      <w:numFmt w:val="decimal"/>
      <w:lvlText w:val="%5."/>
      <w:lvlJc w:val="left"/>
      <w:pPr>
        <w:tabs>
          <w:tab w:val="num" w:pos="5012"/>
        </w:tabs>
        <w:ind w:left="5012" w:hanging="360"/>
      </w:pPr>
    </w:lvl>
    <w:lvl w:ilvl="5" w:tplc="FFFFFFFF">
      <w:start w:val="1"/>
      <w:numFmt w:val="decimal"/>
      <w:lvlText w:val="%6."/>
      <w:lvlJc w:val="left"/>
      <w:pPr>
        <w:tabs>
          <w:tab w:val="num" w:pos="5732"/>
        </w:tabs>
        <w:ind w:left="5732" w:hanging="360"/>
      </w:pPr>
    </w:lvl>
    <w:lvl w:ilvl="6" w:tplc="FFFFFFFF">
      <w:start w:val="1"/>
      <w:numFmt w:val="decimal"/>
      <w:lvlText w:val="%7."/>
      <w:lvlJc w:val="left"/>
      <w:pPr>
        <w:tabs>
          <w:tab w:val="num" w:pos="6452"/>
        </w:tabs>
        <w:ind w:left="6452" w:hanging="360"/>
      </w:pPr>
    </w:lvl>
    <w:lvl w:ilvl="7" w:tplc="FFFFFFFF">
      <w:start w:val="1"/>
      <w:numFmt w:val="decimal"/>
      <w:lvlText w:val="%8."/>
      <w:lvlJc w:val="left"/>
      <w:pPr>
        <w:tabs>
          <w:tab w:val="num" w:pos="7172"/>
        </w:tabs>
        <w:ind w:left="7172" w:hanging="360"/>
      </w:pPr>
    </w:lvl>
    <w:lvl w:ilvl="8" w:tplc="FFFFFFFF">
      <w:start w:val="1"/>
      <w:numFmt w:val="decimal"/>
      <w:lvlText w:val="%9."/>
      <w:lvlJc w:val="left"/>
      <w:pPr>
        <w:tabs>
          <w:tab w:val="num" w:pos="7892"/>
        </w:tabs>
        <w:ind w:left="7892" w:hanging="360"/>
      </w:pPr>
    </w:lvl>
  </w:abstractNum>
  <w:abstractNum w:abstractNumId="94" w15:restartNumberingAfterBreak="0">
    <w:nsid w:val="7DEC09F6"/>
    <w:multiLevelType w:val="hybridMultilevel"/>
    <w:tmpl w:val="236A1780"/>
    <w:name w:val="WW8Num2412"/>
    <w:lvl w:ilvl="0" w:tplc="6F86073A">
      <w:start w:val="1"/>
      <w:numFmt w:val="upperLetter"/>
      <w:lvlText w:val="%1."/>
      <w:lvlJc w:val="left"/>
      <w:pPr>
        <w:ind w:left="1494" w:hanging="360"/>
      </w:pPr>
      <w:rPr>
        <w:rFonts w:hint="default"/>
      </w:rPr>
    </w:lvl>
    <w:lvl w:ilvl="1" w:tplc="C1568B86"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5" w15:restartNumberingAfterBreak="0">
    <w:nsid w:val="7E183389"/>
    <w:multiLevelType w:val="hybridMultilevel"/>
    <w:tmpl w:val="8D3CB184"/>
    <w:lvl w:ilvl="0" w:tplc="08090017">
      <w:start w:val="1"/>
      <w:numFmt w:val="lowerLetter"/>
      <w:lvlText w:val="%1)"/>
      <w:lvlJc w:val="left"/>
      <w:pPr>
        <w:tabs>
          <w:tab w:val="num" w:pos="1440"/>
        </w:tabs>
        <w:ind w:left="1440" w:hanging="360"/>
      </w:pPr>
      <w:rPr>
        <w:rFonts w:hint="default"/>
      </w:rPr>
    </w:lvl>
    <w:lvl w:ilvl="1" w:tplc="9D2E65C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6" w15:restartNumberingAfterBreak="0">
    <w:nsid w:val="7EF83813"/>
    <w:multiLevelType w:val="hybridMultilevel"/>
    <w:tmpl w:val="33A6EB5C"/>
    <w:lvl w:ilvl="0" w:tplc="7CC2A03C">
      <w:start w:val="1"/>
      <w:numFmt w:val="lowerLetter"/>
      <w:lvlText w:val="%1)"/>
      <w:lvlJc w:val="left"/>
      <w:pPr>
        <w:tabs>
          <w:tab w:val="num" w:pos="2160"/>
        </w:tabs>
        <w:ind w:left="2160" w:hanging="540"/>
      </w:pPr>
      <w:rPr>
        <w:rFonts w:hint="default"/>
      </w:rPr>
    </w:lvl>
    <w:lvl w:ilvl="1" w:tplc="DD3A7F4A">
      <w:start w:val="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
  </w:num>
  <w:num w:numId="2">
    <w:abstractNumId w:val="2"/>
  </w:num>
  <w:num w:numId="3">
    <w:abstractNumId w:val="3"/>
  </w:num>
  <w:num w:numId="4">
    <w:abstractNumId w:val="18"/>
  </w:num>
  <w:num w:numId="5">
    <w:abstractNumId w:val="33"/>
  </w:num>
  <w:num w:numId="6">
    <w:abstractNumId w:val="34"/>
  </w:num>
  <w:num w:numId="7">
    <w:abstractNumId w:val="91"/>
  </w:num>
  <w:num w:numId="8">
    <w:abstractNumId w:val="0"/>
  </w:num>
  <w:num w:numId="9">
    <w:abstractNumId w:val="87"/>
  </w:num>
  <w:num w:numId="1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92"/>
  </w:num>
  <w:num w:numId="13">
    <w:abstractNumId w:val="95"/>
  </w:num>
  <w:num w:numId="14">
    <w:abstractNumId w:val="64"/>
  </w:num>
  <w:num w:numId="15">
    <w:abstractNumId w:val="13"/>
  </w:num>
  <w:num w:numId="16">
    <w:abstractNumId w:val="10"/>
  </w:num>
  <w:num w:numId="17">
    <w:abstractNumId w:val="67"/>
  </w:num>
  <w:num w:numId="18">
    <w:abstractNumId w:val="58"/>
  </w:num>
  <w:num w:numId="19">
    <w:abstractNumId w:val="62"/>
  </w:num>
  <w:num w:numId="20">
    <w:abstractNumId w:val="56"/>
  </w:num>
  <w:num w:numId="21">
    <w:abstractNumId w:val="55"/>
  </w:num>
  <w:num w:numId="22">
    <w:abstractNumId w:val="16"/>
  </w:num>
  <w:num w:numId="23">
    <w:abstractNumId w:val="7"/>
  </w:num>
  <w:num w:numId="24">
    <w:abstractNumId w:val="14"/>
  </w:num>
  <w:num w:numId="25">
    <w:abstractNumId w:val="85"/>
  </w:num>
  <w:num w:numId="26">
    <w:abstractNumId w:val="27"/>
  </w:num>
  <w:num w:numId="27">
    <w:abstractNumId w:val="54"/>
  </w:num>
  <w:num w:numId="28">
    <w:abstractNumId w:val="32"/>
  </w:num>
  <w:num w:numId="29">
    <w:abstractNumId w:val="35"/>
  </w:num>
  <w:num w:numId="30">
    <w:abstractNumId w:val="72"/>
  </w:num>
  <w:num w:numId="31">
    <w:abstractNumId w:val="61"/>
  </w:num>
  <w:num w:numId="32">
    <w:abstractNumId w:val="17"/>
  </w:num>
  <w:num w:numId="33">
    <w:abstractNumId w:val="69"/>
  </w:num>
  <w:num w:numId="34">
    <w:abstractNumId w:val="5"/>
  </w:num>
  <w:num w:numId="35">
    <w:abstractNumId w:val="65"/>
  </w:num>
  <w:num w:numId="36">
    <w:abstractNumId w:val="47"/>
  </w:num>
  <w:num w:numId="37">
    <w:abstractNumId w:val="15"/>
  </w:num>
  <w:num w:numId="38">
    <w:abstractNumId w:val="76"/>
  </w:num>
  <w:num w:numId="39">
    <w:abstractNumId w:val="19"/>
  </w:num>
  <w:num w:numId="40">
    <w:abstractNumId w:val="81"/>
  </w:num>
  <w:num w:numId="41">
    <w:abstractNumId w:val="28"/>
  </w:num>
  <w:num w:numId="42">
    <w:abstractNumId w:val="28"/>
    <w:lvlOverride w:ilvl="0">
      <w:startOverride w:val="1"/>
    </w:lvlOverride>
  </w:num>
  <w:num w:numId="43">
    <w:abstractNumId w:val="68"/>
  </w:num>
  <w:num w:numId="44">
    <w:abstractNumId w:val="84"/>
  </w:num>
  <w:num w:numId="45">
    <w:abstractNumId w:val="73"/>
  </w:num>
  <w:num w:numId="46">
    <w:abstractNumId w:val="94"/>
  </w:num>
  <w:num w:numId="47">
    <w:abstractNumId w:val="6"/>
  </w:num>
  <w:num w:numId="48">
    <w:abstractNumId w:val="24"/>
  </w:num>
  <w:num w:numId="49">
    <w:abstractNumId w:val="75"/>
  </w:num>
  <w:num w:numId="50">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8"/>
  </w:num>
  <w:num w:numId="52">
    <w:abstractNumId w:val="80"/>
  </w:num>
  <w:num w:numId="53">
    <w:abstractNumId w:val="70"/>
  </w:num>
  <w:num w:numId="54">
    <w:abstractNumId w:val="12"/>
  </w:num>
  <w:num w:numId="55">
    <w:abstractNumId w:val="48"/>
  </w:num>
  <w:num w:numId="56">
    <w:abstractNumId w:val="96"/>
  </w:num>
  <w:num w:numId="57">
    <w:abstractNumId w:val="29"/>
  </w:num>
  <w:num w:numId="58">
    <w:abstractNumId w:val="83"/>
  </w:num>
  <w:num w:numId="59">
    <w:abstractNumId w:val="43"/>
  </w:num>
  <w:num w:numId="60">
    <w:abstractNumId w:val="59"/>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num>
  <w:num w:numId="65">
    <w:abstractNumId w:val="26"/>
  </w:num>
  <w:num w:numId="66">
    <w:abstractNumId w:val="79"/>
  </w:num>
  <w:num w:numId="67">
    <w:abstractNumId w:val="57"/>
  </w:num>
  <w:num w:numId="68">
    <w:abstractNumId w:val="36"/>
  </w:num>
  <w:num w:numId="69">
    <w:abstractNumId w:val="82"/>
  </w:num>
  <w:num w:numId="70">
    <w:abstractNumId w:val="45"/>
  </w:num>
  <w:num w:numId="71">
    <w:abstractNumId w:val="42"/>
  </w:num>
  <w:num w:numId="72">
    <w:abstractNumId w:val="20"/>
  </w:num>
  <w:num w:numId="73">
    <w:abstractNumId w:val="21"/>
  </w:num>
  <w:num w:numId="74">
    <w:abstractNumId w:val="50"/>
  </w:num>
  <w:num w:numId="75">
    <w:abstractNumId w:val="74"/>
  </w:num>
  <w:num w:numId="76">
    <w:abstractNumId w:val="39"/>
  </w:num>
  <w:num w:numId="77">
    <w:abstractNumId w:val="77"/>
  </w:num>
  <w:num w:numId="78">
    <w:abstractNumId w:val="9"/>
  </w:num>
  <w:num w:numId="79">
    <w:abstractNumId w:val="90"/>
  </w:num>
  <w:num w:numId="80">
    <w:abstractNumId w:val="46"/>
  </w:num>
  <w:num w:numId="81">
    <w:abstractNumId w:val="89"/>
  </w:num>
  <w:num w:numId="82">
    <w:abstractNumId w:val="25"/>
  </w:num>
  <w:num w:numId="83">
    <w:abstractNumId w:val="37"/>
  </w:num>
  <w:num w:numId="84">
    <w:abstractNumId w:val="40"/>
  </w:num>
  <w:num w:numId="85">
    <w:abstractNumId w:val="51"/>
  </w:num>
  <w:num w:numId="86">
    <w:abstractNumId w:val="23"/>
  </w:num>
  <w:num w:numId="87">
    <w:abstractNumId w:val="38"/>
  </w:num>
  <w:num w:numId="88">
    <w:abstractNumId w:val="63"/>
  </w:num>
  <w:num w:numId="89">
    <w:abstractNumId w:val="44"/>
  </w:num>
  <w:num w:numId="90">
    <w:abstractNumId w:val="66"/>
  </w:num>
  <w:num w:numId="91">
    <w:abstractNumId w:val="31"/>
  </w:num>
  <w:num w:numId="92">
    <w:abstractNumId w:val="53"/>
  </w:num>
  <w:num w:numId="93">
    <w:abstractNumId w:val="41"/>
  </w:num>
  <w:num w:numId="94">
    <w:abstractNumId w:val="11"/>
  </w:num>
  <w:num w:numId="95">
    <w:abstractNumId w:val="22"/>
  </w:num>
  <w:num w:numId="96">
    <w:abstractNumId w:val="30"/>
  </w:num>
  <w:num w:numId="97">
    <w:abstractNumId w:val="52"/>
  </w:num>
  <w:num w:numId="98">
    <w:abstractNumId w:val="71"/>
  </w:num>
  <w:num w:numId="99">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ZA" w:vendorID="64" w:dllVersion="0" w:nlCheck="1" w:checkStyle="0"/>
  <w:activeWritingStyle w:appName="MSWord" w:lang="en-AU"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ZA" w:vendorID="64" w:dllVersion="4096" w:nlCheck="1" w:checkStyle="0"/>
  <w:proofState w:spelling="clean"/>
  <w:defaultTabStop w:val="720"/>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69A"/>
    <w:rsid w:val="00010D2C"/>
    <w:rsid w:val="000149FE"/>
    <w:rsid w:val="000363FA"/>
    <w:rsid w:val="00037363"/>
    <w:rsid w:val="001637A7"/>
    <w:rsid w:val="00175B3F"/>
    <w:rsid w:val="001B0F81"/>
    <w:rsid w:val="001B2FC0"/>
    <w:rsid w:val="001D2179"/>
    <w:rsid w:val="001E5B50"/>
    <w:rsid w:val="001E6FEE"/>
    <w:rsid w:val="0022071A"/>
    <w:rsid w:val="00225AE4"/>
    <w:rsid w:val="002331A9"/>
    <w:rsid w:val="002406CA"/>
    <w:rsid w:val="00262278"/>
    <w:rsid w:val="002A0A6A"/>
    <w:rsid w:val="002A1EBE"/>
    <w:rsid w:val="002A3F3D"/>
    <w:rsid w:val="002F430F"/>
    <w:rsid w:val="00304ECC"/>
    <w:rsid w:val="00306CDE"/>
    <w:rsid w:val="0034232C"/>
    <w:rsid w:val="00343285"/>
    <w:rsid w:val="00376366"/>
    <w:rsid w:val="00387B89"/>
    <w:rsid w:val="003913C0"/>
    <w:rsid w:val="003C1298"/>
    <w:rsid w:val="003D79EE"/>
    <w:rsid w:val="003F70B6"/>
    <w:rsid w:val="0045023B"/>
    <w:rsid w:val="004556E3"/>
    <w:rsid w:val="004646B1"/>
    <w:rsid w:val="00472FE1"/>
    <w:rsid w:val="0049232E"/>
    <w:rsid w:val="004B2A1A"/>
    <w:rsid w:val="00501F2F"/>
    <w:rsid w:val="00525172"/>
    <w:rsid w:val="00544179"/>
    <w:rsid w:val="00554580"/>
    <w:rsid w:val="00556505"/>
    <w:rsid w:val="00567A86"/>
    <w:rsid w:val="005965D5"/>
    <w:rsid w:val="005B6C4E"/>
    <w:rsid w:val="005C1F4B"/>
    <w:rsid w:val="005E170E"/>
    <w:rsid w:val="005F3994"/>
    <w:rsid w:val="0062553C"/>
    <w:rsid w:val="00646E49"/>
    <w:rsid w:val="00656489"/>
    <w:rsid w:val="006A3E2A"/>
    <w:rsid w:val="006C4B12"/>
    <w:rsid w:val="006D1231"/>
    <w:rsid w:val="00700777"/>
    <w:rsid w:val="00703A60"/>
    <w:rsid w:val="007230A1"/>
    <w:rsid w:val="007305D8"/>
    <w:rsid w:val="00732FA4"/>
    <w:rsid w:val="007623D2"/>
    <w:rsid w:val="0076372D"/>
    <w:rsid w:val="00767B49"/>
    <w:rsid w:val="007833EF"/>
    <w:rsid w:val="00791F7A"/>
    <w:rsid w:val="00796FD9"/>
    <w:rsid w:val="007A2912"/>
    <w:rsid w:val="007F46F6"/>
    <w:rsid w:val="0081417C"/>
    <w:rsid w:val="00816E81"/>
    <w:rsid w:val="0085549A"/>
    <w:rsid w:val="00861D63"/>
    <w:rsid w:val="00887D72"/>
    <w:rsid w:val="008A7582"/>
    <w:rsid w:val="008B4544"/>
    <w:rsid w:val="008E0C7A"/>
    <w:rsid w:val="008E5438"/>
    <w:rsid w:val="008E7CDE"/>
    <w:rsid w:val="00901C5E"/>
    <w:rsid w:val="009321AD"/>
    <w:rsid w:val="00936AB6"/>
    <w:rsid w:val="009558B6"/>
    <w:rsid w:val="0096759B"/>
    <w:rsid w:val="009A2A3A"/>
    <w:rsid w:val="009D02B5"/>
    <w:rsid w:val="009D4D3D"/>
    <w:rsid w:val="009E3D3F"/>
    <w:rsid w:val="009E5A1D"/>
    <w:rsid w:val="00A110A2"/>
    <w:rsid w:val="00A128AA"/>
    <w:rsid w:val="00A129D1"/>
    <w:rsid w:val="00A2502F"/>
    <w:rsid w:val="00A521A0"/>
    <w:rsid w:val="00A70258"/>
    <w:rsid w:val="00A82BFD"/>
    <w:rsid w:val="00AC6A7B"/>
    <w:rsid w:val="00AF7056"/>
    <w:rsid w:val="00AF7136"/>
    <w:rsid w:val="00B14BCD"/>
    <w:rsid w:val="00B259B6"/>
    <w:rsid w:val="00B50639"/>
    <w:rsid w:val="00B54613"/>
    <w:rsid w:val="00B63374"/>
    <w:rsid w:val="00B663D0"/>
    <w:rsid w:val="00B86604"/>
    <w:rsid w:val="00B939B8"/>
    <w:rsid w:val="00BA237C"/>
    <w:rsid w:val="00BE41A9"/>
    <w:rsid w:val="00BE499F"/>
    <w:rsid w:val="00C05886"/>
    <w:rsid w:val="00C17F0F"/>
    <w:rsid w:val="00C2302B"/>
    <w:rsid w:val="00C24633"/>
    <w:rsid w:val="00C276CA"/>
    <w:rsid w:val="00C276F2"/>
    <w:rsid w:val="00C444DB"/>
    <w:rsid w:val="00C6513F"/>
    <w:rsid w:val="00C860D4"/>
    <w:rsid w:val="00CC2153"/>
    <w:rsid w:val="00CC64EC"/>
    <w:rsid w:val="00CD1D42"/>
    <w:rsid w:val="00CE6508"/>
    <w:rsid w:val="00D16187"/>
    <w:rsid w:val="00D16EFA"/>
    <w:rsid w:val="00D17898"/>
    <w:rsid w:val="00D2095B"/>
    <w:rsid w:val="00D35BFE"/>
    <w:rsid w:val="00D64AE6"/>
    <w:rsid w:val="00D66B13"/>
    <w:rsid w:val="00D676B0"/>
    <w:rsid w:val="00D96365"/>
    <w:rsid w:val="00DB23E3"/>
    <w:rsid w:val="00DB6879"/>
    <w:rsid w:val="00DC7ED4"/>
    <w:rsid w:val="00DD48CE"/>
    <w:rsid w:val="00DE248A"/>
    <w:rsid w:val="00DE33DA"/>
    <w:rsid w:val="00E0569A"/>
    <w:rsid w:val="00E5029C"/>
    <w:rsid w:val="00E7074A"/>
    <w:rsid w:val="00E74BD5"/>
    <w:rsid w:val="00E83BDF"/>
    <w:rsid w:val="00EA01D8"/>
    <w:rsid w:val="00EB15BA"/>
    <w:rsid w:val="00EC28FD"/>
    <w:rsid w:val="00EE6AFE"/>
    <w:rsid w:val="00F27141"/>
    <w:rsid w:val="00F32F1B"/>
    <w:rsid w:val="00F35427"/>
    <w:rsid w:val="00F50674"/>
    <w:rsid w:val="00F60364"/>
    <w:rsid w:val="00F755C7"/>
    <w:rsid w:val="00F87590"/>
    <w:rsid w:val="00F90037"/>
    <w:rsid w:val="00F9371D"/>
    <w:rsid w:val="00FA3BB9"/>
    <w:rsid w:val="00FD4E7D"/>
    <w:rsid w:val="00FE71FA"/>
    <w:rsid w:val="00FF01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5EAD0CE6"/>
  <w15:chartTrackingRefBased/>
  <w15:docId w15:val="{5EC42684-3DF0-4833-8EDE-E3D76F05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69A"/>
    <w:pPr>
      <w:suppressAutoHyphens/>
      <w:spacing w:after="0" w:line="240" w:lineRule="auto"/>
      <w:jc w:val="both"/>
    </w:pPr>
    <w:rPr>
      <w:rFonts w:ascii="Arial" w:eastAsia="Times New Roman" w:hAnsi="Arial" w:cs="Times New Roman"/>
      <w:sz w:val="18"/>
      <w:szCs w:val="20"/>
      <w:lang w:val="en-GB" w:eastAsia="ar-SA"/>
    </w:rPr>
  </w:style>
  <w:style w:type="paragraph" w:styleId="Heading1">
    <w:name w:val="heading 1"/>
    <w:aliases w:val="Heading Schedule B"/>
    <w:basedOn w:val="HeadingSchedule"/>
    <w:next w:val="Normal"/>
    <w:link w:val="Heading1Char"/>
    <w:uiPriority w:val="9"/>
    <w:qFormat/>
    <w:rsid w:val="00E0569A"/>
    <w:pPr>
      <w:keepNext/>
      <w:numPr>
        <w:numId w:val="41"/>
      </w:numPr>
      <w:outlineLvl w:val="0"/>
    </w:pPr>
    <w:rPr>
      <w:rFonts w:ascii="Arial Bold" w:hAnsi="Arial Bold"/>
      <w:caps/>
      <w:kern w:val="20"/>
      <w:szCs w:val="24"/>
    </w:rPr>
  </w:style>
  <w:style w:type="paragraph" w:styleId="Heading2">
    <w:name w:val="heading 2"/>
    <w:basedOn w:val="Normal"/>
    <w:next w:val="Normal"/>
    <w:link w:val="Heading2Char"/>
    <w:uiPriority w:val="9"/>
    <w:qFormat/>
    <w:rsid w:val="00E0569A"/>
    <w:pPr>
      <w:keepNext/>
      <w:numPr>
        <w:ilvl w:val="1"/>
        <w:numId w:val="24"/>
      </w:numPr>
      <w:outlineLvl w:val="1"/>
    </w:pPr>
    <w:rPr>
      <w:b/>
      <w:sz w:val="20"/>
    </w:rPr>
  </w:style>
  <w:style w:type="paragraph" w:styleId="Heading3">
    <w:name w:val="heading 3"/>
    <w:basedOn w:val="Normal"/>
    <w:next w:val="NormalIndent"/>
    <w:link w:val="Heading3Char"/>
    <w:uiPriority w:val="9"/>
    <w:qFormat/>
    <w:rsid w:val="00E0569A"/>
    <w:pPr>
      <w:keepNext/>
      <w:numPr>
        <w:ilvl w:val="2"/>
        <w:numId w:val="24"/>
      </w:numPr>
      <w:outlineLvl w:val="2"/>
    </w:pPr>
    <w:rPr>
      <w:b/>
      <w:sz w:val="22"/>
    </w:rPr>
  </w:style>
  <w:style w:type="paragraph" w:styleId="Heading4">
    <w:name w:val="heading 4"/>
    <w:basedOn w:val="Normal"/>
    <w:next w:val="NormalIndent"/>
    <w:link w:val="Heading4Char"/>
    <w:uiPriority w:val="9"/>
    <w:qFormat/>
    <w:rsid w:val="00E0569A"/>
    <w:pPr>
      <w:outlineLvl w:val="3"/>
    </w:pPr>
    <w:rPr>
      <w:sz w:val="22"/>
    </w:rPr>
  </w:style>
  <w:style w:type="paragraph" w:styleId="Heading5">
    <w:name w:val="heading 5"/>
    <w:basedOn w:val="Normal"/>
    <w:next w:val="Normal"/>
    <w:link w:val="Heading5Char"/>
    <w:uiPriority w:val="9"/>
    <w:qFormat/>
    <w:rsid w:val="00E0569A"/>
    <w:pPr>
      <w:keepNext/>
      <w:numPr>
        <w:ilvl w:val="4"/>
        <w:numId w:val="24"/>
      </w:numPr>
      <w:jc w:val="center"/>
      <w:outlineLvl w:val="4"/>
    </w:pPr>
    <w:rPr>
      <w:b/>
      <w:sz w:val="28"/>
    </w:rPr>
  </w:style>
  <w:style w:type="paragraph" w:styleId="Heading6">
    <w:name w:val="heading 6"/>
    <w:basedOn w:val="Normal"/>
    <w:next w:val="Normal"/>
    <w:link w:val="Heading6Char"/>
    <w:uiPriority w:val="9"/>
    <w:qFormat/>
    <w:rsid w:val="00E0569A"/>
    <w:pPr>
      <w:keepNext/>
      <w:numPr>
        <w:ilvl w:val="5"/>
        <w:numId w:val="24"/>
      </w:numPr>
      <w:outlineLvl w:val="5"/>
    </w:pPr>
    <w:rPr>
      <w:sz w:val="24"/>
    </w:rPr>
  </w:style>
  <w:style w:type="paragraph" w:styleId="Heading7">
    <w:name w:val="heading 7"/>
    <w:basedOn w:val="Normal"/>
    <w:next w:val="Normal"/>
    <w:link w:val="Heading7Char"/>
    <w:qFormat/>
    <w:rsid w:val="00E0569A"/>
    <w:pPr>
      <w:keepNext/>
      <w:numPr>
        <w:ilvl w:val="6"/>
        <w:numId w:val="24"/>
      </w:numPr>
      <w:spacing w:before="80" w:after="40"/>
      <w:outlineLvl w:val="6"/>
    </w:pPr>
    <w:rPr>
      <w:b/>
    </w:rPr>
  </w:style>
  <w:style w:type="paragraph" w:styleId="Heading8">
    <w:name w:val="heading 8"/>
    <w:basedOn w:val="Normal"/>
    <w:next w:val="Normal"/>
    <w:link w:val="Heading8Char"/>
    <w:qFormat/>
    <w:rsid w:val="00E0569A"/>
    <w:pPr>
      <w:keepNext/>
      <w:numPr>
        <w:ilvl w:val="7"/>
        <w:numId w:val="24"/>
      </w:numPr>
      <w:outlineLvl w:val="7"/>
    </w:pPr>
    <w:rPr>
      <w:b/>
      <w:sz w:val="32"/>
    </w:rPr>
  </w:style>
  <w:style w:type="paragraph" w:styleId="Heading9">
    <w:name w:val="heading 9"/>
    <w:basedOn w:val="Normal"/>
    <w:next w:val="Normal"/>
    <w:link w:val="Heading9Char"/>
    <w:qFormat/>
    <w:rsid w:val="00E0569A"/>
    <w:pPr>
      <w:keepNext/>
      <w:numPr>
        <w:ilvl w:val="8"/>
        <w:numId w:val="24"/>
      </w:numPr>
      <w:tabs>
        <w:tab w:val="left" w:pos="851"/>
        <w:tab w:val="left" w:pos="1701"/>
        <w:tab w:val="left" w:pos="2552"/>
      </w:tabs>
      <w:outlineLvl w:val="8"/>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Schedule B Char"/>
    <w:basedOn w:val="DefaultParagraphFont"/>
    <w:link w:val="Heading1"/>
    <w:uiPriority w:val="9"/>
    <w:rsid w:val="00E0569A"/>
    <w:rPr>
      <w:rFonts w:ascii="Arial Bold" w:eastAsia="Times New Roman" w:hAnsi="Arial Bold" w:cs="Times New Roman"/>
      <w:b/>
      <w:caps/>
      <w:kern w:val="20"/>
      <w:sz w:val="24"/>
      <w:szCs w:val="24"/>
      <w:lang w:val="en-GB" w:eastAsia="ar-SA"/>
    </w:rPr>
  </w:style>
  <w:style w:type="character" w:customStyle="1" w:styleId="Heading2Char">
    <w:name w:val="Heading 2 Char"/>
    <w:basedOn w:val="DefaultParagraphFont"/>
    <w:link w:val="Heading2"/>
    <w:uiPriority w:val="9"/>
    <w:rsid w:val="00E0569A"/>
    <w:rPr>
      <w:rFonts w:ascii="Arial" w:eastAsia="Times New Roman" w:hAnsi="Arial" w:cs="Times New Roman"/>
      <w:b/>
      <w:sz w:val="20"/>
      <w:szCs w:val="20"/>
      <w:lang w:val="en-GB" w:eastAsia="ar-SA"/>
    </w:rPr>
  </w:style>
  <w:style w:type="character" w:customStyle="1" w:styleId="Heading3Char">
    <w:name w:val="Heading 3 Char"/>
    <w:basedOn w:val="DefaultParagraphFont"/>
    <w:link w:val="Heading3"/>
    <w:uiPriority w:val="9"/>
    <w:rsid w:val="00E0569A"/>
    <w:rPr>
      <w:rFonts w:ascii="Arial" w:eastAsia="Times New Roman" w:hAnsi="Arial" w:cs="Times New Roman"/>
      <w:b/>
      <w:szCs w:val="20"/>
      <w:lang w:val="en-GB" w:eastAsia="ar-SA"/>
    </w:rPr>
  </w:style>
  <w:style w:type="character" w:customStyle="1" w:styleId="Heading4Char">
    <w:name w:val="Heading 4 Char"/>
    <w:basedOn w:val="DefaultParagraphFont"/>
    <w:link w:val="Heading4"/>
    <w:rsid w:val="00E0569A"/>
    <w:rPr>
      <w:rFonts w:ascii="Arial" w:eastAsia="Times New Roman" w:hAnsi="Arial" w:cs="Times New Roman"/>
      <w:szCs w:val="20"/>
      <w:lang w:val="en-GB" w:eastAsia="ar-SA"/>
    </w:rPr>
  </w:style>
  <w:style w:type="character" w:customStyle="1" w:styleId="Heading5Char">
    <w:name w:val="Heading 5 Char"/>
    <w:basedOn w:val="DefaultParagraphFont"/>
    <w:link w:val="Heading5"/>
    <w:uiPriority w:val="9"/>
    <w:rsid w:val="00E0569A"/>
    <w:rPr>
      <w:rFonts w:ascii="Arial" w:eastAsia="Times New Roman" w:hAnsi="Arial" w:cs="Times New Roman"/>
      <w:b/>
      <w:sz w:val="28"/>
      <w:szCs w:val="20"/>
      <w:lang w:val="en-GB" w:eastAsia="ar-SA"/>
    </w:rPr>
  </w:style>
  <w:style w:type="character" w:customStyle="1" w:styleId="Heading6Char">
    <w:name w:val="Heading 6 Char"/>
    <w:basedOn w:val="DefaultParagraphFont"/>
    <w:link w:val="Heading6"/>
    <w:uiPriority w:val="9"/>
    <w:rsid w:val="00E0569A"/>
    <w:rPr>
      <w:rFonts w:ascii="Arial" w:eastAsia="Times New Roman" w:hAnsi="Arial" w:cs="Times New Roman"/>
      <w:sz w:val="24"/>
      <w:szCs w:val="20"/>
      <w:lang w:val="en-GB" w:eastAsia="ar-SA"/>
    </w:rPr>
  </w:style>
  <w:style w:type="character" w:customStyle="1" w:styleId="Heading7Char">
    <w:name w:val="Heading 7 Char"/>
    <w:basedOn w:val="DefaultParagraphFont"/>
    <w:link w:val="Heading7"/>
    <w:rsid w:val="00E0569A"/>
    <w:rPr>
      <w:rFonts w:ascii="Arial" w:eastAsia="Times New Roman" w:hAnsi="Arial" w:cs="Times New Roman"/>
      <w:b/>
      <w:sz w:val="18"/>
      <w:szCs w:val="20"/>
      <w:lang w:val="en-GB" w:eastAsia="ar-SA"/>
    </w:rPr>
  </w:style>
  <w:style w:type="character" w:customStyle="1" w:styleId="Heading8Char">
    <w:name w:val="Heading 8 Char"/>
    <w:basedOn w:val="DefaultParagraphFont"/>
    <w:link w:val="Heading8"/>
    <w:rsid w:val="00E0569A"/>
    <w:rPr>
      <w:rFonts w:ascii="Arial" w:eastAsia="Times New Roman" w:hAnsi="Arial" w:cs="Times New Roman"/>
      <w:b/>
      <w:sz w:val="32"/>
      <w:szCs w:val="20"/>
      <w:lang w:val="en-GB" w:eastAsia="ar-SA"/>
    </w:rPr>
  </w:style>
  <w:style w:type="character" w:customStyle="1" w:styleId="Heading9Char">
    <w:name w:val="Heading 9 Char"/>
    <w:basedOn w:val="DefaultParagraphFont"/>
    <w:link w:val="Heading9"/>
    <w:rsid w:val="00E0569A"/>
    <w:rPr>
      <w:rFonts w:ascii="Arial" w:eastAsia="Times New Roman" w:hAnsi="Arial" w:cs="Times New Roman"/>
      <w:b/>
      <w:spacing w:val="-2"/>
      <w:sz w:val="18"/>
      <w:szCs w:val="20"/>
      <w:lang w:val="en-GB" w:eastAsia="ar-SA"/>
    </w:rPr>
  </w:style>
  <w:style w:type="paragraph" w:styleId="NormalIndent">
    <w:name w:val="Normal Indent"/>
    <w:basedOn w:val="Normal"/>
    <w:rsid w:val="00E0569A"/>
    <w:pPr>
      <w:ind w:left="720"/>
    </w:pPr>
  </w:style>
  <w:style w:type="character" w:styleId="PageNumber">
    <w:name w:val="page number"/>
    <w:basedOn w:val="DefaultParagraphFont"/>
    <w:rsid w:val="00E0569A"/>
  </w:style>
  <w:style w:type="character" w:styleId="Hyperlink">
    <w:name w:val="Hyperlink"/>
    <w:uiPriority w:val="99"/>
    <w:rsid w:val="00E0569A"/>
    <w:rPr>
      <w:color w:val="0000FF"/>
      <w:u w:val="single"/>
    </w:rPr>
  </w:style>
  <w:style w:type="character" w:styleId="FollowedHyperlink">
    <w:name w:val="FollowedHyperlink"/>
    <w:rsid w:val="00E0569A"/>
    <w:rPr>
      <w:color w:val="800080"/>
      <w:u w:val="single"/>
    </w:rPr>
  </w:style>
  <w:style w:type="character" w:customStyle="1" w:styleId="FootnoteCharacters">
    <w:name w:val="Footnote Characters"/>
    <w:rsid w:val="00E0569A"/>
    <w:rPr>
      <w:vertAlign w:val="superscript"/>
    </w:rPr>
  </w:style>
  <w:style w:type="paragraph" w:styleId="List">
    <w:name w:val="List"/>
    <w:basedOn w:val="Normal"/>
    <w:rsid w:val="00E0569A"/>
    <w:rPr>
      <w:rFonts w:cs="ChelthmITC Bk BT"/>
      <w:spacing w:val="-2"/>
    </w:rPr>
  </w:style>
  <w:style w:type="paragraph" w:styleId="Caption">
    <w:name w:val="caption"/>
    <w:basedOn w:val="Normal"/>
    <w:next w:val="Normal"/>
    <w:qFormat/>
    <w:rsid w:val="00E0569A"/>
    <w:pPr>
      <w:spacing w:before="120" w:after="120"/>
    </w:pPr>
    <w:rPr>
      <w:b/>
    </w:rPr>
  </w:style>
  <w:style w:type="paragraph" w:customStyle="1" w:styleId="Index">
    <w:name w:val="Index"/>
    <w:basedOn w:val="Normal"/>
    <w:rsid w:val="00E0569A"/>
    <w:pPr>
      <w:suppressLineNumbers/>
    </w:pPr>
    <w:rPr>
      <w:rFonts w:cs="ChelthmITC Bk BT"/>
    </w:rPr>
  </w:style>
  <w:style w:type="paragraph" w:styleId="Footer">
    <w:name w:val="footer"/>
    <w:basedOn w:val="Normal"/>
    <w:link w:val="FooterChar"/>
    <w:uiPriority w:val="99"/>
    <w:rsid w:val="00E0569A"/>
    <w:pPr>
      <w:tabs>
        <w:tab w:val="center" w:pos="4320"/>
        <w:tab w:val="right" w:pos="8640"/>
      </w:tabs>
    </w:pPr>
  </w:style>
  <w:style w:type="character" w:customStyle="1" w:styleId="FooterChar">
    <w:name w:val="Footer Char"/>
    <w:basedOn w:val="DefaultParagraphFont"/>
    <w:link w:val="Footer"/>
    <w:uiPriority w:val="99"/>
    <w:rsid w:val="00E0569A"/>
    <w:rPr>
      <w:rFonts w:ascii="Arial" w:eastAsia="Times New Roman" w:hAnsi="Arial" w:cs="Times New Roman"/>
      <w:sz w:val="18"/>
      <w:szCs w:val="20"/>
      <w:lang w:val="en-GB" w:eastAsia="ar-SA"/>
    </w:rPr>
  </w:style>
  <w:style w:type="paragraph" w:styleId="Index1">
    <w:name w:val="index 1"/>
    <w:basedOn w:val="Normal"/>
    <w:next w:val="Normal"/>
    <w:semiHidden/>
    <w:rsid w:val="00E0569A"/>
    <w:pPr>
      <w:ind w:left="200" w:hanging="200"/>
    </w:pPr>
  </w:style>
  <w:style w:type="paragraph" w:styleId="Index2">
    <w:name w:val="index 2"/>
    <w:basedOn w:val="Normal"/>
    <w:next w:val="Normal"/>
    <w:semiHidden/>
    <w:rsid w:val="00E0569A"/>
    <w:pPr>
      <w:ind w:left="400" w:hanging="200"/>
    </w:pPr>
  </w:style>
  <w:style w:type="paragraph" w:styleId="Index3">
    <w:name w:val="index 3"/>
    <w:basedOn w:val="Normal"/>
    <w:next w:val="Normal"/>
    <w:semiHidden/>
    <w:rsid w:val="00E0569A"/>
    <w:pPr>
      <w:ind w:left="600" w:hanging="200"/>
    </w:pPr>
  </w:style>
  <w:style w:type="paragraph" w:styleId="Index4">
    <w:name w:val="index 4"/>
    <w:basedOn w:val="Normal"/>
    <w:next w:val="Normal"/>
    <w:semiHidden/>
    <w:rsid w:val="00E0569A"/>
    <w:pPr>
      <w:ind w:left="800" w:hanging="200"/>
    </w:pPr>
  </w:style>
  <w:style w:type="paragraph" w:styleId="Index5">
    <w:name w:val="index 5"/>
    <w:basedOn w:val="Normal"/>
    <w:next w:val="Normal"/>
    <w:semiHidden/>
    <w:rsid w:val="00E0569A"/>
    <w:pPr>
      <w:ind w:left="1000" w:hanging="200"/>
    </w:pPr>
  </w:style>
  <w:style w:type="paragraph" w:styleId="Index6">
    <w:name w:val="index 6"/>
    <w:basedOn w:val="Normal"/>
    <w:next w:val="Normal"/>
    <w:semiHidden/>
    <w:rsid w:val="00E0569A"/>
    <w:pPr>
      <w:ind w:left="1200" w:hanging="200"/>
    </w:pPr>
  </w:style>
  <w:style w:type="paragraph" w:styleId="Index7">
    <w:name w:val="index 7"/>
    <w:basedOn w:val="Normal"/>
    <w:next w:val="Normal"/>
    <w:semiHidden/>
    <w:rsid w:val="00E0569A"/>
    <w:pPr>
      <w:ind w:left="1400" w:hanging="200"/>
    </w:pPr>
  </w:style>
  <w:style w:type="paragraph" w:styleId="Index8">
    <w:name w:val="index 8"/>
    <w:basedOn w:val="Normal"/>
    <w:next w:val="Normal"/>
    <w:semiHidden/>
    <w:rsid w:val="00E0569A"/>
    <w:pPr>
      <w:ind w:left="1600" w:hanging="200"/>
    </w:pPr>
  </w:style>
  <w:style w:type="paragraph" w:styleId="Index9">
    <w:name w:val="index 9"/>
    <w:basedOn w:val="Normal"/>
    <w:next w:val="Normal"/>
    <w:semiHidden/>
    <w:rsid w:val="00E0569A"/>
    <w:pPr>
      <w:ind w:left="1800" w:hanging="200"/>
    </w:pPr>
  </w:style>
  <w:style w:type="paragraph" w:styleId="IndexHeading">
    <w:name w:val="index heading"/>
    <w:basedOn w:val="Normal"/>
    <w:next w:val="Index1"/>
    <w:semiHidden/>
    <w:rsid w:val="00E0569A"/>
  </w:style>
  <w:style w:type="paragraph" w:styleId="TOC1">
    <w:name w:val="toc 1"/>
    <w:basedOn w:val="Normal"/>
    <w:next w:val="Normal"/>
    <w:semiHidden/>
    <w:rsid w:val="00E0569A"/>
    <w:pPr>
      <w:tabs>
        <w:tab w:val="left" w:pos="1152"/>
        <w:tab w:val="right" w:leader="dot" w:pos="9000"/>
      </w:tabs>
      <w:spacing w:before="120" w:after="120"/>
    </w:pPr>
    <w:rPr>
      <w:b/>
      <w:bCs/>
      <w:noProof/>
      <w:lang w:val="en-US"/>
    </w:rPr>
  </w:style>
  <w:style w:type="paragraph" w:styleId="TOC2">
    <w:name w:val="toc 2"/>
    <w:basedOn w:val="Normal"/>
    <w:next w:val="Normal"/>
    <w:semiHidden/>
    <w:rsid w:val="00E0569A"/>
    <w:pPr>
      <w:ind w:left="200"/>
    </w:pPr>
  </w:style>
  <w:style w:type="paragraph" w:styleId="TOC3">
    <w:name w:val="toc 3"/>
    <w:basedOn w:val="Normal"/>
    <w:next w:val="Normal"/>
    <w:semiHidden/>
    <w:rsid w:val="00E0569A"/>
    <w:pPr>
      <w:ind w:left="400"/>
    </w:pPr>
  </w:style>
  <w:style w:type="paragraph" w:styleId="TOC4">
    <w:name w:val="toc 4"/>
    <w:basedOn w:val="Normal"/>
    <w:next w:val="Normal"/>
    <w:semiHidden/>
    <w:rsid w:val="00E0569A"/>
    <w:pPr>
      <w:ind w:left="600"/>
    </w:pPr>
  </w:style>
  <w:style w:type="paragraph" w:styleId="TOC5">
    <w:name w:val="toc 5"/>
    <w:basedOn w:val="Normal"/>
    <w:next w:val="Normal"/>
    <w:semiHidden/>
    <w:rsid w:val="00E0569A"/>
    <w:pPr>
      <w:ind w:left="800"/>
    </w:pPr>
  </w:style>
  <w:style w:type="paragraph" w:styleId="TOC6">
    <w:name w:val="toc 6"/>
    <w:basedOn w:val="Normal"/>
    <w:next w:val="Normal"/>
    <w:semiHidden/>
    <w:rsid w:val="00E0569A"/>
    <w:pPr>
      <w:ind w:left="1000"/>
    </w:pPr>
  </w:style>
  <w:style w:type="paragraph" w:styleId="TOC7">
    <w:name w:val="toc 7"/>
    <w:basedOn w:val="Normal"/>
    <w:next w:val="Normal"/>
    <w:semiHidden/>
    <w:rsid w:val="00E0569A"/>
    <w:pPr>
      <w:ind w:left="1200"/>
    </w:pPr>
  </w:style>
  <w:style w:type="paragraph" w:styleId="TOC8">
    <w:name w:val="toc 8"/>
    <w:basedOn w:val="Normal"/>
    <w:next w:val="Normal"/>
    <w:semiHidden/>
    <w:rsid w:val="00E0569A"/>
    <w:pPr>
      <w:ind w:left="1400"/>
    </w:pPr>
  </w:style>
  <w:style w:type="paragraph" w:styleId="TOC9">
    <w:name w:val="toc 9"/>
    <w:basedOn w:val="Normal"/>
    <w:next w:val="Normal"/>
    <w:semiHidden/>
    <w:rsid w:val="00E0569A"/>
    <w:pPr>
      <w:ind w:left="1600"/>
    </w:pPr>
  </w:style>
  <w:style w:type="paragraph" w:styleId="TOAHeading">
    <w:name w:val="toa heading"/>
    <w:basedOn w:val="Normal"/>
    <w:next w:val="Normal"/>
    <w:semiHidden/>
    <w:rsid w:val="00E0569A"/>
    <w:pPr>
      <w:widowControl w:val="0"/>
      <w:tabs>
        <w:tab w:val="right" w:pos="9360"/>
      </w:tabs>
    </w:pPr>
    <w:rPr>
      <w:lang w:val="en-US"/>
    </w:rPr>
  </w:style>
  <w:style w:type="paragraph" w:styleId="FootnoteText">
    <w:name w:val="footnote text"/>
    <w:basedOn w:val="Normal"/>
    <w:link w:val="FootnoteTextChar"/>
    <w:semiHidden/>
    <w:rsid w:val="00E0569A"/>
  </w:style>
  <w:style w:type="character" w:customStyle="1" w:styleId="FootnoteTextChar">
    <w:name w:val="Footnote Text Char"/>
    <w:basedOn w:val="DefaultParagraphFont"/>
    <w:link w:val="FootnoteText"/>
    <w:semiHidden/>
    <w:rsid w:val="00E0569A"/>
    <w:rPr>
      <w:rFonts w:ascii="Arial" w:eastAsia="Times New Roman" w:hAnsi="Arial" w:cs="Times New Roman"/>
      <w:sz w:val="18"/>
      <w:szCs w:val="20"/>
      <w:lang w:val="en-GB" w:eastAsia="ar-SA"/>
    </w:rPr>
  </w:style>
  <w:style w:type="paragraph" w:styleId="ListBullet">
    <w:name w:val="List Bullet"/>
    <w:basedOn w:val="Normal"/>
    <w:rsid w:val="00E0569A"/>
    <w:pPr>
      <w:tabs>
        <w:tab w:val="left" w:pos="318"/>
        <w:tab w:val="left" w:pos="743"/>
        <w:tab w:val="left" w:pos="1980"/>
        <w:tab w:val="left" w:pos="2520"/>
      </w:tabs>
      <w:spacing w:before="80"/>
      <w:ind w:left="431" w:hanging="431"/>
    </w:pPr>
    <w:rPr>
      <w:rFonts w:cs="Arial"/>
      <w:bCs/>
      <w:szCs w:val="16"/>
    </w:rPr>
  </w:style>
  <w:style w:type="paragraph" w:styleId="ListBullet3">
    <w:name w:val="List Bullet 3"/>
    <w:basedOn w:val="Normal"/>
    <w:rsid w:val="00E0569A"/>
    <w:pPr>
      <w:ind w:left="874"/>
    </w:pPr>
    <w:rPr>
      <w:szCs w:val="24"/>
      <w:lang w:val="en-US"/>
    </w:rPr>
  </w:style>
  <w:style w:type="paragraph" w:styleId="List3">
    <w:name w:val="List 3"/>
    <w:basedOn w:val="Normal"/>
    <w:next w:val="Normal"/>
    <w:rsid w:val="00E0569A"/>
    <w:pPr>
      <w:widowControl w:val="0"/>
      <w:tabs>
        <w:tab w:val="left" w:pos="6237"/>
        <w:tab w:val="left" w:pos="6804"/>
        <w:tab w:val="left" w:pos="7650"/>
        <w:tab w:val="left" w:pos="8222"/>
      </w:tabs>
      <w:spacing w:after="120" w:line="288" w:lineRule="auto"/>
    </w:pPr>
    <w:rPr>
      <w:b/>
      <w:sz w:val="22"/>
      <w:lang w:val="en-ZA"/>
    </w:rPr>
  </w:style>
  <w:style w:type="paragraph" w:styleId="ListBullet2">
    <w:name w:val="List Bullet 2"/>
    <w:basedOn w:val="Normal"/>
    <w:rsid w:val="00E0569A"/>
    <w:pPr>
      <w:tabs>
        <w:tab w:val="left" w:pos="1620"/>
        <w:tab w:val="left" w:pos="2520"/>
        <w:tab w:val="left" w:pos="3119"/>
      </w:tabs>
      <w:spacing w:after="120"/>
      <w:ind w:left="180"/>
    </w:pPr>
    <w:rPr>
      <w:rFonts w:cs="Arial"/>
    </w:rPr>
  </w:style>
  <w:style w:type="paragraph" w:styleId="Title">
    <w:name w:val="Title"/>
    <w:basedOn w:val="Normal"/>
    <w:next w:val="Normal"/>
    <w:link w:val="TitleChar"/>
    <w:qFormat/>
    <w:rsid w:val="00E0569A"/>
    <w:pPr>
      <w:spacing w:before="240" w:after="60"/>
    </w:pPr>
    <w:rPr>
      <w:b/>
      <w:caps/>
      <w:kern w:val="1"/>
      <w:sz w:val="28"/>
    </w:rPr>
  </w:style>
  <w:style w:type="character" w:customStyle="1" w:styleId="TitleChar">
    <w:name w:val="Title Char"/>
    <w:basedOn w:val="DefaultParagraphFont"/>
    <w:link w:val="Title"/>
    <w:rsid w:val="00E0569A"/>
    <w:rPr>
      <w:rFonts w:ascii="Arial" w:eastAsia="Times New Roman" w:hAnsi="Arial" w:cs="Times New Roman"/>
      <w:b/>
      <w:caps/>
      <w:kern w:val="1"/>
      <w:sz w:val="28"/>
      <w:szCs w:val="20"/>
      <w:lang w:val="en-GB" w:eastAsia="ar-SA"/>
    </w:rPr>
  </w:style>
  <w:style w:type="paragraph" w:customStyle="1" w:styleId="Framecontents">
    <w:name w:val="Frame contents"/>
    <w:basedOn w:val="Normal"/>
    <w:rsid w:val="00E0569A"/>
    <w:rPr>
      <w:spacing w:val="-2"/>
    </w:rPr>
  </w:style>
  <w:style w:type="paragraph" w:customStyle="1" w:styleId="TableContents">
    <w:name w:val="Table Contents"/>
    <w:basedOn w:val="Normal"/>
    <w:rsid w:val="00E0569A"/>
    <w:pPr>
      <w:suppressLineNumbers/>
    </w:pPr>
  </w:style>
  <w:style w:type="paragraph" w:styleId="NormalWeb">
    <w:name w:val="Normal (Web)"/>
    <w:basedOn w:val="Normal"/>
    <w:rsid w:val="00E0569A"/>
    <w:pPr>
      <w:suppressAutoHyphens w:val="0"/>
      <w:spacing w:before="100" w:beforeAutospacing="1" w:after="100" w:afterAutospacing="1"/>
    </w:pPr>
    <w:rPr>
      <w:szCs w:val="24"/>
      <w:lang w:val="en-US" w:eastAsia="en-US"/>
    </w:rPr>
  </w:style>
  <w:style w:type="paragraph" w:customStyle="1" w:styleId="FollowingHeading">
    <w:name w:val="Following Heading"/>
    <w:basedOn w:val="Normal"/>
    <w:next w:val="Normal"/>
    <w:rsid w:val="00E0569A"/>
    <w:pPr>
      <w:keepNext/>
      <w:suppressAutoHyphens w:val="0"/>
    </w:pPr>
    <w:rPr>
      <w:b/>
      <w:sz w:val="22"/>
      <w:lang w:eastAsia="en-US"/>
    </w:rPr>
  </w:style>
  <w:style w:type="paragraph" w:styleId="EndnoteText">
    <w:name w:val="endnote text"/>
    <w:basedOn w:val="Normal"/>
    <w:link w:val="EndnoteTextChar"/>
    <w:semiHidden/>
    <w:rsid w:val="00E0569A"/>
    <w:pPr>
      <w:suppressAutoHyphens w:val="0"/>
    </w:pPr>
    <w:rPr>
      <w:lang w:eastAsia="en-US"/>
    </w:rPr>
  </w:style>
  <w:style w:type="character" w:customStyle="1" w:styleId="EndnoteTextChar">
    <w:name w:val="Endnote Text Char"/>
    <w:basedOn w:val="DefaultParagraphFont"/>
    <w:link w:val="EndnoteText"/>
    <w:semiHidden/>
    <w:rsid w:val="00E0569A"/>
    <w:rPr>
      <w:rFonts w:ascii="Arial" w:eastAsia="Times New Roman" w:hAnsi="Arial" w:cs="Times New Roman"/>
      <w:sz w:val="18"/>
      <w:szCs w:val="20"/>
      <w:lang w:val="en-GB"/>
    </w:rPr>
  </w:style>
  <w:style w:type="paragraph" w:styleId="List2">
    <w:name w:val="List 2"/>
    <w:basedOn w:val="Normal"/>
    <w:rsid w:val="00E0569A"/>
    <w:pPr>
      <w:widowControl w:val="0"/>
      <w:tabs>
        <w:tab w:val="num" w:pos="720"/>
      </w:tabs>
      <w:suppressAutoHyphens w:val="0"/>
      <w:spacing w:before="240" w:after="120" w:line="288" w:lineRule="auto"/>
      <w:ind w:left="720" w:hanging="720"/>
    </w:pPr>
    <w:rPr>
      <w:sz w:val="22"/>
      <w:lang w:val="en-ZA" w:eastAsia="en-US"/>
    </w:rPr>
  </w:style>
  <w:style w:type="paragraph" w:customStyle="1" w:styleId="Numbering">
    <w:name w:val="Numbering"/>
    <w:basedOn w:val="Normal"/>
    <w:rsid w:val="00E0569A"/>
    <w:pPr>
      <w:widowControl w:val="0"/>
      <w:tabs>
        <w:tab w:val="left" w:pos="851"/>
        <w:tab w:val="left" w:pos="1701"/>
        <w:tab w:val="left" w:pos="2552"/>
      </w:tabs>
      <w:ind w:left="1134" w:hanging="1134"/>
    </w:pPr>
    <w:rPr>
      <w:spacing w:val="-2"/>
      <w:lang w:val="en-ZA" w:eastAsia="en-US"/>
    </w:rPr>
  </w:style>
  <w:style w:type="paragraph" w:customStyle="1" w:styleId="Horizline">
    <w:name w:val="Horiz line"/>
    <w:rsid w:val="00E0569A"/>
    <w:pPr>
      <w:widowControl w:val="0"/>
      <w:tabs>
        <w:tab w:val="left" w:pos="-720"/>
      </w:tabs>
      <w:suppressAutoHyphens/>
      <w:spacing w:before="40" w:after="40" w:line="240" w:lineRule="auto"/>
      <w:ind w:left="34"/>
      <w:jc w:val="both"/>
    </w:pPr>
    <w:rPr>
      <w:rFonts w:ascii="Arial" w:eastAsia="Times New Roman" w:hAnsi="Arial" w:cs="Times New Roman"/>
      <w:snapToGrid w:val="0"/>
      <w:spacing w:val="-2"/>
      <w:sz w:val="20"/>
      <w:szCs w:val="20"/>
      <w:lang w:val="en-GB"/>
    </w:rPr>
  </w:style>
  <w:style w:type="paragraph" w:customStyle="1" w:styleId="Bullet15sp">
    <w:name w:val="Bullet 1.5sp"/>
    <w:basedOn w:val="NormalInd15space"/>
    <w:rsid w:val="00E0569A"/>
    <w:pPr>
      <w:tabs>
        <w:tab w:val="num" w:pos="709"/>
      </w:tabs>
      <w:ind w:left="1418" w:hanging="709"/>
    </w:pPr>
  </w:style>
  <w:style w:type="paragraph" w:customStyle="1" w:styleId="NormalInd15space">
    <w:name w:val="Normal Ind 1.5space"/>
    <w:basedOn w:val="NormalIndent"/>
    <w:rsid w:val="00E0569A"/>
    <w:pPr>
      <w:suppressAutoHyphens w:val="0"/>
      <w:spacing w:line="360" w:lineRule="auto"/>
      <w:ind w:left="709"/>
    </w:pPr>
    <w:rPr>
      <w:sz w:val="22"/>
      <w:lang w:eastAsia="en-US"/>
    </w:rPr>
  </w:style>
  <w:style w:type="paragraph" w:customStyle="1" w:styleId="BulletIndent">
    <w:name w:val="Bullet Indent"/>
    <w:basedOn w:val="Normal"/>
    <w:rsid w:val="00E0569A"/>
    <w:pPr>
      <w:tabs>
        <w:tab w:val="num" w:pos="709"/>
      </w:tabs>
      <w:suppressAutoHyphens w:val="0"/>
      <w:ind w:left="2127" w:hanging="709"/>
    </w:pPr>
    <w:rPr>
      <w:sz w:val="22"/>
      <w:lang w:eastAsia="en-US"/>
    </w:rPr>
  </w:style>
  <w:style w:type="paragraph" w:customStyle="1" w:styleId="Bullet">
    <w:name w:val="Bullet"/>
    <w:basedOn w:val="Normal"/>
    <w:rsid w:val="00E0569A"/>
    <w:pPr>
      <w:numPr>
        <w:numId w:val="4"/>
      </w:numPr>
      <w:tabs>
        <w:tab w:val="clear" w:pos="3687"/>
      </w:tabs>
      <w:suppressAutoHyphens w:val="0"/>
      <w:ind w:left="1418" w:hanging="284"/>
    </w:pPr>
    <w:rPr>
      <w:szCs w:val="18"/>
      <w:lang w:eastAsia="en-US"/>
    </w:rPr>
  </w:style>
  <w:style w:type="paragraph" w:customStyle="1" w:styleId="Listabc4">
    <w:name w:val="List abc 4"/>
    <w:basedOn w:val="Listabc3"/>
    <w:rsid w:val="00E0569A"/>
    <w:pPr>
      <w:ind w:left="2835"/>
    </w:pPr>
  </w:style>
  <w:style w:type="paragraph" w:customStyle="1" w:styleId="Listabc3">
    <w:name w:val="List abc 3"/>
    <w:basedOn w:val="Listabc"/>
    <w:rsid w:val="00E0569A"/>
    <w:pPr>
      <w:ind w:left="2127"/>
    </w:pPr>
  </w:style>
  <w:style w:type="paragraph" w:customStyle="1" w:styleId="Listabc">
    <w:name w:val="List abc"/>
    <w:basedOn w:val="Normal"/>
    <w:rsid w:val="00E0569A"/>
    <w:pPr>
      <w:suppressAutoHyphens w:val="0"/>
      <w:spacing w:before="120"/>
      <w:ind w:left="709" w:hanging="709"/>
    </w:pPr>
    <w:rPr>
      <w:sz w:val="22"/>
      <w:lang w:eastAsia="en-US"/>
    </w:rPr>
  </w:style>
  <w:style w:type="paragraph" w:styleId="ListBullet4">
    <w:name w:val="List Bullet 4"/>
    <w:basedOn w:val="Normal"/>
    <w:autoRedefine/>
    <w:rsid w:val="00E0569A"/>
    <w:pPr>
      <w:tabs>
        <w:tab w:val="num" w:pos="1209"/>
      </w:tabs>
      <w:suppressAutoHyphens w:val="0"/>
      <w:spacing w:before="120"/>
      <w:ind w:left="2835" w:hanging="709"/>
    </w:pPr>
    <w:rPr>
      <w:sz w:val="22"/>
      <w:lang w:eastAsia="en-US"/>
    </w:rPr>
  </w:style>
  <w:style w:type="paragraph" w:styleId="ListNumber">
    <w:name w:val="List Number"/>
    <w:basedOn w:val="Normal"/>
    <w:rsid w:val="00E0569A"/>
    <w:pPr>
      <w:numPr>
        <w:numId w:val="44"/>
      </w:numPr>
      <w:suppressAutoHyphens w:val="0"/>
      <w:spacing w:before="120"/>
    </w:pPr>
    <w:rPr>
      <w:sz w:val="22"/>
      <w:lang w:eastAsia="en-US"/>
    </w:rPr>
  </w:style>
  <w:style w:type="paragraph" w:styleId="ListNumber2">
    <w:name w:val="List Number 2"/>
    <w:basedOn w:val="Normal"/>
    <w:rsid w:val="00E0569A"/>
    <w:pPr>
      <w:numPr>
        <w:numId w:val="45"/>
      </w:numPr>
      <w:suppressAutoHyphens w:val="0"/>
      <w:ind w:left="357" w:hanging="357"/>
    </w:pPr>
    <w:rPr>
      <w:sz w:val="22"/>
      <w:lang w:eastAsia="en-US"/>
    </w:rPr>
  </w:style>
  <w:style w:type="paragraph" w:styleId="ListNumber3">
    <w:name w:val="List Number 3"/>
    <w:basedOn w:val="Normal"/>
    <w:rsid w:val="00E0569A"/>
    <w:pPr>
      <w:tabs>
        <w:tab w:val="num" w:pos="926"/>
      </w:tabs>
      <w:suppressAutoHyphens w:val="0"/>
      <w:spacing w:before="120"/>
      <w:ind w:left="2127" w:hanging="709"/>
    </w:pPr>
    <w:rPr>
      <w:sz w:val="22"/>
      <w:lang w:eastAsia="en-US"/>
    </w:rPr>
  </w:style>
  <w:style w:type="paragraph" w:styleId="ListNumber4">
    <w:name w:val="List Number 4"/>
    <w:basedOn w:val="Normal"/>
    <w:rsid w:val="00E0569A"/>
    <w:pPr>
      <w:tabs>
        <w:tab w:val="num" w:pos="1209"/>
      </w:tabs>
      <w:suppressAutoHyphens w:val="0"/>
      <w:spacing w:before="120"/>
      <w:ind w:left="2835" w:hanging="709"/>
    </w:pPr>
    <w:rPr>
      <w:sz w:val="22"/>
      <w:lang w:eastAsia="en-US"/>
    </w:rPr>
  </w:style>
  <w:style w:type="paragraph" w:styleId="ListNumber5">
    <w:name w:val="List Number 5"/>
    <w:basedOn w:val="Normal"/>
    <w:rsid w:val="00E0569A"/>
    <w:pPr>
      <w:tabs>
        <w:tab w:val="num" w:pos="1492"/>
      </w:tabs>
      <w:suppressAutoHyphens w:val="0"/>
      <w:ind w:left="1492" w:hanging="360"/>
    </w:pPr>
    <w:rPr>
      <w:sz w:val="22"/>
      <w:lang w:eastAsia="en-US"/>
    </w:rPr>
  </w:style>
  <w:style w:type="paragraph" w:customStyle="1" w:styleId="HeadingSchedule">
    <w:name w:val="Heading Schedule"/>
    <w:next w:val="Normal"/>
    <w:rsid w:val="00E0569A"/>
    <w:pPr>
      <w:numPr>
        <w:numId w:val="25"/>
      </w:numPr>
      <w:spacing w:before="40" w:after="40" w:line="240" w:lineRule="auto"/>
      <w:jc w:val="both"/>
    </w:pPr>
    <w:rPr>
      <w:rFonts w:ascii="Arial" w:eastAsia="Times New Roman" w:hAnsi="Arial" w:cs="Times New Roman"/>
      <w:b/>
      <w:sz w:val="24"/>
      <w:szCs w:val="20"/>
      <w:lang w:val="en-GB" w:eastAsia="ar-SA"/>
    </w:rPr>
  </w:style>
  <w:style w:type="table" w:styleId="TableGrid">
    <w:name w:val="Table Grid"/>
    <w:basedOn w:val="TableNormal"/>
    <w:uiPriority w:val="39"/>
    <w:rsid w:val="00E0569A"/>
    <w:pPr>
      <w:suppressAutoHyphen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JustifiedBefore3pt">
    <w:name w:val="Style TOC 1 + Justified Before:  3 pt"/>
    <w:basedOn w:val="TOC1"/>
    <w:rsid w:val="00E0569A"/>
    <w:pPr>
      <w:spacing w:before="60"/>
    </w:pPr>
    <w:rPr>
      <w:rFonts w:ascii="Arial Bold" w:hAnsi="Arial Bold"/>
      <w:smallCaps/>
    </w:rPr>
  </w:style>
  <w:style w:type="paragraph" w:customStyle="1" w:styleId="StyleTOC1JustifiedBefore3pt1">
    <w:name w:val="Style TOC 1 + Justified Before:  3 pt1"/>
    <w:basedOn w:val="TOC1"/>
    <w:autoRedefine/>
    <w:rsid w:val="00E0569A"/>
    <w:pPr>
      <w:spacing w:before="60"/>
    </w:pPr>
    <w:rPr>
      <w:b w:val="0"/>
      <w:kern w:val="1"/>
    </w:rPr>
  </w:style>
  <w:style w:type="paragraph" w:customStyle="1" w:styleId="StyleCaptionCentered">
    <w:name w:val="Style Caption + Centered"/>
    <w:basedOn w:val="Caption"/>
    <w:rsid w:val="00E0569A"/>
    <w:pPr>
      <w:jc w:val="center"/>
    </w:pPr>
    <w:rPr>
      <w:rFonts w:ascii="Arial Bold" w:hAnsi="Arial Bold"/>
      <w:bCs/>
      <w:sz w:val="32"/>
      <w:szCs w:val="32"/>
    </w:rPr>
  </w:style>
  <w:style w:type="paragraph" w:styleId="Header">
    <w:name w:val="header"/>
    <w:basedOn w:val="Normal"/>
    <w:link w:val="HeaderChar"/>
    <w:uiPriority w:val="99"/>
    <w:rsid w:val="00E0569A"/>
    <w:pPr>
      <w:tabs>
        <w:tab w:val="center" w:pos="4153"/>
        <w:tab w:val="right" w:pos="8306"/>
      </w:tabs>
    </w:pPr>
  </w:style>
  <w:style w:type="character" w:customStyle="1" w:styleId="HeaderChar">
    <w:name w:val="Header Char"/>
    <w:basedOn w:val="DefaultParagraphFont"/>
    <w:link w:val="Header"/>
    <w:uiPriority w:val="99"/>
    <w:rsid w:val="00E0569A"/>
    <w:rPr>
      <w:rFonts w:ascii="Arial" w:eastAsia="Times New Roman" w:hAnsi="Arial" w:cs="Times New Roman"/>
      <w:sz w:val="18"/>
      <w:szCs w:val="20"/>
      <w:lang w:val="en-GB" w:eastAsia="ar-SA"/>
    </w:rPr>
  </w:style>
  <w:style w:type="paragraph" w:customStyle="1" w:styleId="Style9ptLeft2cm">
    <w:name w:val="Style 9 pt Left:  2 cm"/>
    <w:basedOn w:val="Normal"/>
    <w:rsid w:val="00E0569A"/>
    <w:pPr>
      <w:ind w:left="1134"/>
    </w:pPr>
  </w:style>
  <w:style w:type="paragraph" w:styleId="DocumentMap">
    <w:name w:val="Document Map"/>
    <w:basedOn w:val="Normal"/>
    <w:link w:val="DocumentMapChar"/>
    <w:semiHidden/>
    <w:rsid w:val="00E0569A"/>
    <w:pPr>
      <w:shd w:val="clear" w:color="auto" w:fill="000080"/>
    </w:pPr>
    <w:rPr>
      <w:rFonts w:ascii="Tahoma" w:hAnsi="Tahoma" w:cs="Tahoma"/>
    </w:rPr>
  </w:style>
  <w:style w:type="character" w:customStyle="1" w:styleId="DocumentMapChar">
    <w:name w:val="Document Map Char"/>
    <w:basedOn w:val="DefaultParagraphFont"/>
    <w:link w:val="DocumentMap"/>
    <w:semiHidden/>
    <w:rsid w:val="00E0569A"/>
    <w:rPr>
      <w:rFonts w:ascii="Tahoma" w:eastAsia="Times New Roman" w:hAnsi="Tahoma" w:cs="Tahoma"/>
      <w:sz w:val="18"/>
      <w:szCs w:val="20"/>
      <w:shd w:val="clear" w:color="auto" w:fill="000080"/>
      <w:lang w:val="en-GB" w:eastAsia="ar-SA"/>
    </w:rPr>
  </w:style>
  <w:style w:type="numbering" w:customStyle="1" w:styleId="StyleOutlinenumberedArialBold10ptBoldCondensedby01">
    <w:name w:val="Style Outline numbered Arial Bold 10 pt Bold Condensed by  0.1 ..."/>
    <w:basedOn w:val="NoList"/>
    <w:rsid w:val="00E0569A"/>
    <w:pPr>
      <w:numPr>
        <w:numId w:val="39"/>
      </w:numPr>
    </w:pPr>
  </w:style>
  <w:style w:type="paragraph" w:customStyle="1" w:styleId="Style1">
    <w:name w:val="Style1"/>
    <w:basedOn w:val="Normal"/>
    <w:next w:val="Normal"/>
    <w:rsid w:val="00E0569A"/>
    <w:pPr>
      <w:keepNext/>
      <w:tabs>
        <w:tab w:val="num" w:pos="1134"/>
      </w:tabs>
      <w:autoSpaceDE w:val="0"/>
      <w:autoSpaceDN w:val="0"/>
      <w:adjustRightInd w:val="0"/>
      <w:outlineLvl w:val="0"/>
    </w:pPr>
    <w:rPr>
      <w:rFonts w:ascii="Arial Bold" w:hAnsi="Arial Bold"/>
      <w:b/>
      <w:caps/>
      <w:kern w:val="20"/>
      <w:sz w:val="28"/>
      <w:szCs w:val="28"/>
    </w:rPr>
  </w:style>
  <w:style w:type="paragraph" w:styleId="BalloonText">
    <w:name w:val="Balloon Text"/>
    <w:basedOn w:val="Normal"/>
    <w:link w:val="BalloonTextChar"/>
    <w:rsid w:val="00E0569A"/>
    <w:rPr>
      <w:rFonts w:ascii="Tahoma" w:hAnsi="Tahoma"/>
      <w:sz w:val="16"/>
      <w:szCs w:val="16"/>
    </w:rPr>
  </w:style>
  <w:style w:type="character" w:customStyle="1" w:styleId="BalloonTextChar">
    <w:name w:val="Balloon Text Char"/>
    <w:basedOn w:val="DefaultParagraphFont"/>
    <w:link w:val="BalloonText"/>
    <w:rsid w:val="00E0569A"/>
    <w:rPr>
      <w:rFonts w:ascii="Tahoma" w:eastAsia="Times New Roman" w:hAnsi="Tahoma" w:cs="Times New Roman"/>
      <w:sz w:val="16"/>
      <w:szCs w:val="16"/>
      <w:lang w:val="en-GB" w:eastAsia="ar-SA"/>
    </w:rPr>
  </w:style>
  <w:style w:type="paragraph" w:styleId="ListParagraph">
    <w:name w:val="List Paragraph"/>
    <w:basedOn w:val="Normal"/>
    <w:uiPriority w:val="34"/>
    <w:qFormat/>
    <w:rsid w:val="00E0569A"/>
    <w:pPr>
      <w:ind w:left="720"/>
      <w:contextualSpacing/>
    </w:pPr>
  </w:style>
  <w:style w:type="paragraph" w:styleId="BodyText">
    <w:name w:val="Body Text"/>
    <w:basedOn w:val="Normal"/>
    <w:link w:val="BodyTextChar"/>
    <w:uiPriority w:val="1"/>
    <w:qFormat/>
    <w:rsid w:val="00E0569A"/>
    <w:pPr>
      <w:suppressAutoHyphens w:val="0"/>
      <w:ind w:right="-290"/>
    </w:pPr>
    <w:rPr>
      <w:b/>
      <w:sz w:val="24"/>
      <w:szCs w:val="24"/>
      <w:lang w:eastAsia="en-US"/>
    </w:rPr>
  </w:style>
  <w:style w:type="character" w:customStyle="1" w:styleId="BodyTextChar">
    <w:name w:val="Body Text Char"/>
    <w:basedOn w:val="DefaultParagraphFont"/>
    <w:link w:val="BodyText"/>
    <w:rsid w:val="00E0569A"/>
    <w:rPr>
      <w:rFonts w:ascii="Arial" w:eastAsia="Times New Roman" w:hAnsi="Arial" w:cs="Times New Roman"/>
      <w:b/>
      <w:sz w:val="24"/>
      <w:szCs w:val="24"/>
      <w:lang w:val="en-GB"/>
    </w:rPr>
  </w:style>
  <w:style w:type="paragraph" w:styleId="BlockText">
    <w:name w:val="Block Text"/>
    <w:basedOn w:val="Normal"/>
    <w:rsid w:val="00E0569A"/>
    <w:pPr>
      <w:tabs>
        <w:tab w:val="left" w:pos="1980"/>
      </w:tabs>
      <w:suppressAutoHyphens w:val="0"/>
      <w:ind w:left="1980" w:right="22" w:hanging="540"/>
    </w:pPr>
    <w:rPr>
      <w:b/>
      <w:sz w:val="24"/>
      <w:szCs w:val="24"/>
      <w:lang w:eastAsia="en-US"/>
    </w:rPr>
  </w:style>
  <w:style w:type="paragraph" w:styleId="BodyText2">
    <w:name w:val="Body Text 2"/>
    <w:basedOn w:val="Normal"/>
    <w:link w:val="BodyText2Char"/>
    <w:uiPriority w:val="99"/>
    <w:rsid w:val="00E0569A"/>
    <w:pPr>
      <w:suppressAutoHyphens w:val="0"/>
      <w:ind w:right="22"/>
    </w:pPr>
    <w:rPr>
      <w:sz w:val="24"/>
      <w:szCs w:val="24"/>
      <w:lang w:eastAsia="en-US"/>
    </w:rPr>
  </w:style>
  <w:style w:type="character" w:customStyle="1" w:styleId="BodyText2Char">
    <w:name w:val="Body Text 2 Char"/>
    <w:basedOn w:val="DefaultParagraphFont"/>
    <w:link w:val="BodyText2"/>
    <w:uiPriority w:val="99"/>
    <w:rsid w:val="00E0569A"/>
    <w:rPr>
      <w:rFonts w:ascii="Arial" w:eastAsia="Times New Roman" w:hAnsi="Arial" w:cs="Times New Roman"/>
      <w:sz w:val="24"/>
      <w:szCs w:val="24"/>
      <w:lang w:val="en-GB"/>
    </w:rPr>
  </w:style>
  <w:style w:type="paragraph" w:styleId="BodyTextIndent">
    <w:name w:val="Body Text Indent"/>
    <w:basedOn w:val="Normal"/>
    <w:link w:val="BodyTextIndentChar"/>
    <w:uiPriority w:val="99"/>
    <w:rsid w:val="00E0569A"/>
    <w:pPr>
      <w:tabs>
        <w:tab w:val="left" w:pos="1440"/>
      </w:tabs>
      <w:suppressAutoHyphens w:val="0"/>
      <w:spacing w:line="360" w:lineRule="auto"/>
      <w:ind w:left="1440"/>
    </w:pPr>
    <w:rPr>
      <w:rFonts w:cs="Arial"/>
      <w:sz w:val="24"/>
      <w:szCs w:val="24"/>
      <w:lang w:eastAsia="en-US"/>
    </w:rPr>
  </w:style>
  <w:style w:type="character" w:customStyle="1" w:styleId="BodyTextIndentChar">
    <w:name w:val="Body Text Indent Char"/>
    <w:basedOn w:val="DefaultParagraphFont"/>
    <w:link w:val="BodyTextIndent"/>
    <w:uiPriority w:val="99"/>
    <w:rsid w:val="00E0569A"/>
    <w:rPr>
      <w:rFonts w:ascii="Arial" w:eastAsia="Times New Roman" w:hAnsi="Arial" w:cs="Arial"/>
      <w:sz w:val="24"/>
      <w:szCs w:val="24"/>
      <w:lang w:val="en-GB"/>
    </w:rPr>
  </w:style>
  <w:style w:type="paragraph" w:styleId="BodyTextIndent2">
    <w:name w:val="Body Text Indent 2"/>
    <w:basedOn w:val="Normal"/>
    <w:link w:val="BodyTextIndent2Char"/>
    <w:uiPriority w:val="99"/>
    <w:rsid w:val="00E0569A"/>
    <w:pPr>
      <w:suppressAutoHyphens w:val="0"/>
      <w:spacing w:line="360" w:lineRule="auto"/>
      <w:ind w:left="1440"/>
      <w:jc w:val="left"/>
    </w:pPr>
    <w:rPr>
      <w:rFonts w:cs="Arial"/>
      <w:sz w:val="24"/>
      <w:szCs w:val="24"/>
      <w:lang w:eastAsia="en-US"/>
    </w:rPr>
  </w:style>
  <w:style w:type="character" w:customStyle="1" w:styleId="BodyTextIndent2Char">
    <w:name w:val="Body Text Indent 2 Char"/>
    <w:basedOn w:val="DefaultParagraphFont"/>
    <w:link w:val="BodyTextIndent2"/>
    <w:uiPriority w:val="99"/>
    <w:rsid w:val="00E0569A"/>
    <w:rPr>
      <w:rFonts w:ascii="Arial" w:eastAsia="Times New Roman" w:hAnsi="Arial" w:cs="Arial"/>
      <w:sz w:val="24"/>
      <w:szCs w:val="24"/>
      <w:lang w:val="en-GB"/>
    </w:rPr>
  </w:style>
  <w:style w:type="paragraph" w:styleId="BodyText3">
    <w:name w:val="Body Text 3"/>
    <w:basedOn w:val="Normal"/>
    <w:link w:val="BodyText3Char"/>
    <w:rsid w:val="00E0569A"/>
    <w:pPr>
      <w:tabs>
        <w:tab w:val="left" w:pos="540"/>
      </w:tabs>
      <w:suppressAutoHyphens w:val="0"/>
      <w:ind w:right="22"/>
    </w:pPr>
    <w:rPr>
      <w:rFonts w:cs="Arial"/>
      <w:b/>
      <w:sz w:val="24"/>
      <w:szCs w:val="24"/>
      <w:lang w:eastAsia="en-US"/>
    </w:rPr>
  </w:style>
  <w:style w:type="character" w:customStyle="1" w:styleId="BodyText3Char">
    <w:name w:val="Body Text 3 Char"/>
    <w:basedOn w:val="DefaultParagraphFont"/>
    <w:link w:val="BodyText3"/>
    <w:rsid w:val="00E0569A"/>
    <w:rPr>
      <w:rFonts w:ascii="Arial" w:eastAsia="Times New Roman" w:hAnsi="Arial" w:cs="Arial"/>
      <w:b/>
      <w:sz w:val="24"/>
      <w:szCs w:val="24"/>
      <w:lang w:val="en-GB"/>
    </w:rPr>
  </w:style>
  <w:style w:type="paragraph" w:styleId="BodyTextIndent3">
    <w:name w:val="Body Text Indent 3"/>
    <w:basedOn w:val="Normal"/>
    <w:link w:val="BodyTextIndent3Char"/>
    <w:uiPriority w:val="99"/>
    <w:rsid w:val="00E0569A"/>
    <w:pPr>
      <w:tabs>
        <w:tab w:val="left" w:pos="1800"/>
        <w:tab w:val="left" w:pos="2160"/>
      </w:tabs>
      <w:suppressAutoHyphens w:val="0"/>
      <w:ind w:left="2160" w:hanging="2160"/>
    </w:pPr>
    <w:rPr>
      <w:rFonts w:cs="Arial"/>
      <w:b/>
      <w:sz w:val="24"/>
      <w:szCs w:val="24"/>
      <w:lang w:eastAsia="en-US"/>
    </w:rPr>
  </w:style>
  <w:style w:type="character" w:customStyle="1" w:styleId="BodyTextIndent3Char">
    <w:name w:val="Body Text Indent 3 Char"/>
    <w:basedOn w:val="DefaultParagraphFont"/>
    <w:link w:val="BodyTextIndent3"/>
    <w:uiPriority w:val="99"/>
    <w:rsid w:val="00E0569A"/>
    <w:rPr>
      <w:rFonts w:ascii="Arial" w:eastAsia="Times New Roman" w:hAnsi="Arial" w:cs="Arial"/>
      <w:b/>
      <w:sz w:val="24"/>
      <w:szCs w:val="24"/>
      <w:lang w:val="en-GB"/>
    </w:rPr>
  </w:style>
  <w:style w:type="paragraph" w:customStyle="1" w:styleId="Legal1">
    <w:name w:val="Legal 1"/>
    <w:basedOn w:val="Normal"/>
    <w:rsid w:val="00E0569A"/>
    <w:pPr>
      <w:widowControl w:val="0"/>
      <w:tabs>
        <w:tab w:val="num" w:pos="720"/>
      </w:tabs>
      <w:suppressAutoHyphens w:val="0"/>
      <w:autoSpaceDE w:val="0"/>
      <w:autoSpaceDN w:val="0"/>
      <w:adjustRightInd w:val="0"/>
      <w:ind w:left="543" w:hanging="543"/>
      <w:jc w:val="left"/>
      <w:outlineLvl w:val="0"/>
    </w:pPr>
    <w:rPr>
      <w:rFonts w:ascii="Times New Roman" w:hAnsi="Times New Roman"/>
      <w:sz w:val="20"/>
      <w:lang w:val="en-US" w:eastAsia="en-US"/>
    </w:rPr>
  </w:style>
  <w:style w:type="paragraph" w:customStyle="1" w:styleId="Legal2">
    <w:name w:val="Legal 2"/>
    <w:basedOn w:val="Normal"/>
    <w:rsid w:val="00E0569A"/>
    <w:pPr>
      <w:widowControl w:val="0"/>
      <w:tabs>
        <w:tab w:val="num" w:pos="720"/>
      </w:tabs>
      <w:suppressAutoHyphens w:val="0"/>
      <w:autoSpaceDE w:val="0"/>
      <w:autoSpaceDN w:val="0"/>
      <w:adjustRightInd w:val="0"/>
      <w:ind w:left="1336" w:hanging="793"/>
      <w:jc w:val="left"/>
      <w:outlineLvl w:val="1"/>
    </w:pPr>
    <w:rPr>
      <w:rFonts w:ascii="Times New Roman" w:hAnsi="Times New Roman"/>
      <w:sz w:val="20"/>
      <w:lang w:val="en-US" w:eastAsia="en-US"/>
    </w:rPr>
  </w:style>
  <w:style w:type="paragraph" w:customStyle="1" w:styleId="Legal3">
    <w:name w:val="Legal 3"/>
    <w:basedOn w:val="Normal"/>
    <w:rsid w:val="00E0569A"/>
    <w:pPr>
      <w:widowControl w:val="0"/>
      <w:tabs>
        <w:tab w:val="num" w:pos="720"/>
      </w:tabs>
      <w:suppressAutoHyphens w:val="0"/>
      <w:autoSpaceDE w:val="0"/>
      <w:autoSpaceDN w:val="0"/>
      <w:adjustRightInd w:val="0"/>
      <w:ind w:left="2187" w:hanging="851"/>
      <w:jc w:val="left"/>
      <w:outlineLvl w:val="2"/>
    </w:pPr>
    <w:rPr>
      <w:rFonts w:ascii="Times New Roman" w:hAnsi="Times New Roman"/>
      <w:sz w:val="20"/>
      <w:lang w:val="en-US" w:eastAsia="en-US"/>
    </w:rPr>
  </w:style>
  <w:style w:type="paragraph" w:customStyle="1" w:styleId="Level1">
    <w:name w:val="Level 1"/>
    <w:basedOn w:val="Normal"/>
    <w:rsid w:val="00E0569A"/>
    <w:pPr>
      <w:widowControl w:val="0"/>
      <w:suppressAutoHyphens w:val="0"/>
      <w:autoSpaceDE w:val="0"/>
      <w:autoSpaceDN w:val="0"/>
      <w:adjustRightInd w:val="0"/>
      <w:ind w:left="2160" w:hanging="720"/>
      <w:jc w:val="left"/>
      <w:outlineLvl w:val="0"/>
    </w:pPr>
    <w:rPr>
      <w:rFonts w:ascii="Alfredo's Dance" w:hAnsi="Alfredo's Dance"/>
      <w:sz w:val="20"/>
      <w:lang w:val="en-US" w:eastAsia="en-US"/>
    </w:rPr>
  </w:style>
  <w:style w:type="paragraph" w:customStyle="1" w:styleId="h1">
    <w:name w:val="h1"/>
    <w:basedOn w:val="Normal"/>
    <w:rsid w:val="00E0569A"/>
    <w:pPr>
      <w:suppressAutoHyphens w:val="0"/>
      <w:spacing w:before="240" w:after="240"/>
      <w:jc w:val="left"/>
    </w:pPr>
    <w:rPr>
      <w:rFonts w:cs="Arial"/>
      <w:b/>
      <w:bCs/>
      <w:caps/>
      <w:sz w:val="20"/>
      <w:lang w:eastAsia="en-US"/>
    </w:rPr>
  </w:style>
  <w:style w:type="paragraph" w:customStyle="1" w:styleId="TO">
    <w:name w:val="TO"/>
    <w:basedOn w:val="Normal"/>
    <w:rsid w:val="00E0569A"/>
    <w:pPr>
      <w:tabs>
        <w:tab w:val="left" w:pos="1344"/>
      </w:tabs>
      <w:suppressAutoHyphens w:val="0"/>
      <w:spacing w:after="240"/>
      <w:ind w:left="1361" w:hanging="1361"/>
    </w:pPr>
    <w:rPr>
      <w:rFonts w:cs="Arial"/>
      <w:b/>
      <w:bCs/>
      <w:sz w:val="20"/>
      <w:lang w:eastAsia="en-US"/>
    </w:rPr>
  </w:style>
  <w:style w:type="paragraph" w:customStyle="1" w:styleId="TS">
    <w:name w:val="TS"/>
    <w:basedOn w:val="Normal"/>
    <w:rsid w:val="00E0569A"/>
    <w:pPr>
      <w:tabs>
        <w:tab w:val="left" w:pos="1968"/>
      </w:tabs>
      <w:suppressAutoHyphens w:val="0"/>
      <w:spacing w:after="240"/>
      <w:ind w:left="1985" w:hanging="624"/>
    </w:pPr>
    <w:rPr>
      <w:rFonts w:cs="Arial"/>
      <w:sz w:val="20"/>
      <w:lang w:eastAsia="en-US"/>
    </w:rPr>
  </w:style>
  <w:style w:type="paragraph" w:customStyle="1" w:styleId="S1">
    <w:name w:val="S1"/>
    <w:basedOn w:val="Normal"/>
    <w:rsid w:val="00E0569A"/>
    <w:pPr>
      <w:tabs>
        <w:tab w:val="left" w:pos="2544"/>
      </w:tabs>
      <w:suppressAutoHyphens w:val="0"/>
      <w:spacing w:after="240"/>
      <w:ind w:left="2552" w:hanging="567"/>
    </w:pPr>
    <w:rPr>
      <w:rFonts w:cs="Arial"/>
      <w:sz w:val="20"/>
      <w:lang w:eastAsia="en-US"/>
    </w:rPr>
  </w:style>
  <w:style w:type="paragraph" w:customStyle="1" w:styleId="O1">
    <w:name w:val="O1"/>
    <w:basedOn w:val="Normal"/>
    <w:rsid w:val="00E0569A"/>
    <w:pPr>
      <w:keepNext/>
      <w:keepLines/>
      <w:suppressAutoHyphens w:val="0"/>
      <w:spacing w:before="240" w:after="480" w:line="240" w:lineRule="exact"/>
      <w:jc w:val="center"/>
    </w:pPr>
    <w:rPr>
      <w:rFonts w:cs="Arial"/>
      <w:b/>
      <w:bCs/>
      <w:caps/>
      <w:sz w:val="20"/>
      <w:lang w:eastAsia="en-US"/>
    </w:rPr>
  </w:style>
  <w:style w:type="paragraph" w:customStyle="1" w:styleId="PS">
    <w:name w:val="PS"/>
    <w:basedOn w:val="Normal"/>
    <w:rsid w:val="00E0569A"/>
    <w:pPr>
      <w:tabs>
        <w:tab w:val="right" w:pos="9362"/>
      </w:tabs>
      <w:suppressAutoHyphens w:val="0"/>
      <w:spacing w:after="240"/>
    </w:pPr>
    <w:rPr>
      <w:rFonts w:cs="Arial"/>
      <w:sz w:val="20"/>
      <w:lang w:eastAsia="en-US"/>
    </w:rPr>
  </w:style>
  <w:style w:type="paragraph" w:customStyle="1" w:styleId="TP">
    <w:name w:val="TP"/>
    <w:basedOn w:val="Normal"/>
    <w:rsid w:val="00E0569A"/>
    <w:pPr>
      <w:tabs>
        <w:tab w:val="left" w:pos="1344"/>
      </w:tabs>
      <w:suppressAutoHyphens w:val="0"/>
      <w:spacing w:after="240"/>
      <w:ind w:left="1361"/>
    </w:pPr>
    <w:rPr>
      <w:rFonts w:cs="Arial"/>
      <w:sz w:val="20"/>
      <w:lang w:eastAsia="en-US"/>
    </w:rPr>
  </w:style>
  <w:style w:type="paragraph" w:customStyle="1" w:styleId="HOOFOPSKRIF">
    <w:name w:val="HOOFOPSKRIF"/>
    <w:rsid w:val="00E0569A"/>
    <w:pPr>
      <w:keepNext/>
      <w:keepLines/>
      <w:spacing w:before="240" w:after="480" w:line="240" w:lineRule="exact"/>
      <w:jc w:val="center"/>
    </w:pPr>
    <w:rPr>
      <w:rFonts w:ascii="Bookman" w:eastAsia="Times New Roman" w:hAnsi="Bookman" w:cs="Times New Roman"/>
      <w:b/>
      <w:bCs/>
      <w:caps/>
      <w:sz w:val="20"/>
      <w:szCs w:val="20"/>
      <w:lang w:val="en-GB"/>
    </w:rPr>
  </w:style>
  <w:style w:type="paragraph" w:customStyle="1" w:styleId="inkeep-paragraafond">
    <w:name w:val="inkeep-paragraaf ond"/>
    <w:rsid w:val="00E0569A"/>
    <w:pPr>
      <w:tabs>
        <w:tab w:val="left" w:pos="1968"/>
      </w:tabs>
      <w:spacing w:after="240" w:line="240" w:lineRule="exact"/>
      <w:ind w:left="1985" w:hanging="624"/>
      <w:jc w:val="both"/>
    </w:pPr>
    <w:rPr>
      <w:rFonts w:ascii="Bookman" w:eastAsia="Times New Roman" w:hAnsi="Bookman" w:cs="Times New Roman"/>
      <w:sz w:val="20"/>
      <w:szCs w:val="20"/>
      <w:lang w:val="en-GB"/>
    </w:rPr>
  </w:style>
  <w:style w:type="paragraph" w:customStyle="1" w:styleId="ps0">
    <w:name w:val="ps"/>
    <w:basedOn w:val="Normal"/>
    <w:rsid w:val="00E0569A"/>
    <w:pPr>
      <w:tabs>
        <w:tab w:val="right" w:pos="9362"/>
      </w:tabs>
      <w:suppressAutoHyphens w:val="0"/>
      <w:spacing w:after="480" w:line="240" w:lineRule="exact"/>
      <w:jc w:val="left"/>
    </w:pPr>
    <w:rPr>
      <w:rFonts w:ascii="Times" w:hAnsi="Times"/>
      <w:b/>
      <w:bCs/>
      <w:sz w:val="20"/>
      <w:lang w:eastAsia="en-US"/>
    </w:rPr>
  </w:style>
  <w:style w:type="paragraph" w:customStyle="1" w:styleId="opskrifparagraaf">
    <w:name w:val="opskrif paragraaf"/>
    <w:rsid w:val="00E0569A"/>
    <w:pPr>
      <w:tabs>
        <w:tab w:val="left" w:pos="1344"/>
      </w:tabs>
      <w:spacing w:after="240" w:line="240" w:lineRule="exact"/>
      <w:ind w:left="1361" w:hanging="1361"/>
      <w:jc w:val="both"/>
    </w:pPr>
    <w:rPr>
      <w:rFonts w:ascii="Bookman" w:eastAsia="Times New Roman" w:hAnsi="Bookman" w:cs="Times New Roman"/>
      <w:b/>
      <w:bCs/>
      <w:sz w:val="20"/>
      <w:szCs w:val="20"/>
      <w:lang w:val="en-GB"/>
    </w:rPr>
  </w:style>
  <w:style w:type="paragraph" w:customStyle="1" w:styleId="InsideAddress">
    <w:name w:val="Inside Address"/>
    <w:basedOn w:val="Normal"/>
    <w:rsid w:val="00E0569A"/>
    <w:pPr>
      <w:suppressAutoHyphens w:val="0"/>
      <w:jc w:val="left"/>
    </w:pPr>
    <w:rPr>
      <w:rFonts w:ascii="Times New Roman" w:hAnsi="Times New Roman"/>
      <w:sz w:val="24"/>
      <w:szCs w:val="24"/>
      <w:lang w:eastAsia="en-US"/>
    </w:rPr>
  </w:style>
  <w:style w:type="paragraph" w:customStyle="1" w:styleId="PP">
    <w:name w:val="PP"/>
    <w:basedOn w:val="Normal"/>
    <w:rsid w:val="00E0569A"/>
    <w:pPr>
      <w:suppressAutoHyphens w:val="0"/>
      <w:jc w:val="left"/>
    </w:pPr>
    <w:rPr>
      <w:rFonts w:cs="Arial"/>
      <w:sz w:val="20"/>
      <w:lang w:eastAsia="en-US"/>
    </w:rPr>
  </w:style>
  <w:style w:type="paragraph" w:customStyle="1" w:styleId="WYSIGINGSOPDRAGMAGI">
    <w:name w:val="WYSIGINGSOPDRAG MAGI"/>
    <w:rsid w:val="00E0569A"/>
    <w:pPr>
      <w:tabs>
        <w:tab w:val="left" w:pos="573"/>
        <w:tab w:val="left" w:pos="1730"/>
        <w:tab w:val="left" w:pos="8494"/>
      </w:tabs>
      <w:spacing w:before="1418" w:after="240" w:line="240" w:lineRule="exact"/>
    </w:pPr>
    <w:rPr>
      <w:rFonts w:ascii="Bookman" w:eastAsia="Times New Roman" w:hAnsi="Bookman" w:cs="Times New Roman"/>
      <w:sz w:val="20"/>
      <w:szCs w:val="20"/>
      <w:lang w:val="en-GB"/>
    </w:rPr>
  </w:style>
  <w:style w:type="paragraph" w:customStyle="1" w:styleId="H10">
    <w:name w:val="H1"/>
    <w:basedOn w:val="Normal"/>
    <w:rsid w:val="00E0569A"/>
    <w:pPr>
      <w:suppressAutoHyphens w:val="0"/>
      <w:spacing w:before="360" w:after="360"/>
      <w:jc w:val="left"/>
    </w:pPr>
    <w:rPr>
      <w:rFonts w:cs="Arial"/>
      <w:b/>
      <w:bCs/>
      <w:caps/>
      <w:sz w:val="20"/>
      <w:lang w:eastAsia="en-US"/>
    </w:rPr>
  </w:style>
  <w:style w:type="paragraph" w:customStyle="1" w:styleId="Legal4">
    <w:name w:val="Legal 4"/>
    <w:basedOn w:val="Normal"/>
    <w:rsid w:val="00E0569A"/>
    <w:pPr>
      <w:widowControl w:val="0"/>
      <w:suppressAutoHyphens w:val="0"/>
      <w:autoSpaceDE w:val="0"/>
      <w:autoSpaceDN w:val="0"/>
      <w:adjustRightInd w:val="0"/>
      <w:ind w:left="3321" w:hanging="1134"/>
      <w:jc w:val="left"/>
      <w:outlineLvl w:val="3"/>
    </w:pPr>
    <w:rPr>
      <w:rFonts w:ascii="Times New Roman" w:hAnsi="Times New Roman"/>
      <w:sz w:val="20"/>
      <w:lang w:val="en-US" w:eastAsia="en-US"/>
    </w:rPr>
  </w:style>
  <w:style w:type="paragraph" w:customStyle="1" w:styleId="Legal5">
    <w:name w:val="Legal 5"/>
    <w:basedOn w:val="Normal"/>
    <w:rsid w:val="00E0569A"/>
    <w:pPr>
      <w:widowControl w:val="0"/>
      <w:suppressAutoHyphens w:val="0"/>
      <w:autoSpaceDE w:val="0"/>
      <w:autoSpaceDN w:val="0"/>
      <w:adjustRightInd w:val="0"/>
      <w:ind w:left="4512" w:hanging="1191"/>
      <w:jc w:val="left"/>
      <w:outlineLvl w:val="4"/>
    </w:pPr>
    <w:rPr>
      <w:rFonts w:ascii="Times New Roman" w:hAnsi="Times New Roman"/>
      <w:sz w:val="20"/>
      <w:lang w:val="en-US" w:eastAsia="en-US"/>
    </w:rPr>
  </w:style>
  <w:style w:type="paragraph" w:customStyle="1" w:styleId="Style2">
    <w:name w:val="Style2"/>
    <w:basedOn w:val="Normal"/>
    <w:rsid w:val="00E0569A"/>
    <w:pPr>
      <w:numPr>
        <w:ilvl w:val="2"/>
        <w:numId w:val="47"/>
      </w:numPr>
      <w:suppressAutoHyphens w:val="0"/>
      <w:spacing w:before="120" w:after="120"/>
    </w:pPr>
    <w:rPr>
      <w:rFonts w:cs="Arial"/>
      <w:sz w:val="24"/>
      <w:szCs w:val="24"/>
      <w:lang w:val="en-US" w:eastAsia="en-US"/>
    </w:rPr>
  </w:style>
  <w:style w:type="paragraph" w:customStyle="1" w:styleId="1AutoList1">
    <w:name w:val="1AutoList1"/>
    <w:rsid w:val="00E0569A"/>
    <w:pPr>
      <w:widowControl w:val="0"/>
      <w:tabs>
        <w:tab w:val="left" w:pos="720"/>
      </w:tabs>
      <w:spacing w:after="0" w:line="240" w:lineRule="auto"/>
      <w:ind w:left="720" w:hanging="720"/>
      <w:jc w:val="both"/>
    </w:pPr>
    <w:rPr>
      <w:rFonts w:ascii="Univers" w:eastAsia="Times New Roman" w:hAnsi="Univers" w:cs="Times New Roman"/>
      <w:snapToGrid w:val="0"/>
      <w:sz w:val="24"/>
      <w:szCs w:val="20"/>
      <w:lang w:val="en-US"/>
    </w:rPr>
  </w:style>
  <w:style w:type="paragraph" w:customStyle="1" w:styleId="PS2">
    <w:name w:val="PS2"/>
    <w:basedOn w:val="Normal"/>
    <w:rsid w:val="00E0569A"/>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autoSpaceDE w:val="0"/>
      <w:autoSpaceDN w:val="0"/>
      <w:adjustRightInd w:val="0"/>
      <w:spacing w:after="16" w:line="240" w:lineRule="atLeast"/>
      <w:jc w:val="left"/>
    </w:pPr>
    <w:rPr>
      <w:rFonts w:ascii="Times New Roman" w:hAnsi="Times New Roman"/>
      <w:sz w:val="22"/>
      <w:lang w:eastAsia="en-US"/>
    </w:rPr>
  </w:style>
  <w:style w:type="paragraph" w:styleId="List4">
    <w:name w:val="List 4"/>
    <w:basedOn w:val="Normal"/>
    <w:rsid w:val="00E0569A"/>
    <w:pPr>
      <w:suppressAutoHyphens w:val="0"/>
      <w:ind w:left="1132" w:hanging="283"/>
      <w:jc w:val="left"/>
    </w:pPr>
    <w:rPr>
      <w:rFonts w:ascii="Times New Roman" w:hAnsi="Times New Roman"/>
      <w:sz w:val="24"/>
      <w:szCs w:val="24"/>
      <w:lang w:eastAsia="en-US"/>
    </w:rPr>
  </w:style>
  <w:style w:type="paragraph" w:styleId="List5">
    <w:name w:val="List 5"/>
    <w:basedOn w:val="Normal"/>
    <w:rsid w:val="00E0569A"/>
    <w:pPr>
      <w:suppressAutoHyphens w:val="0"/>
      <w:ind w:left="1415" w:hanging="283"/>
      <w:jc w:val="left"/>
    </w:pPr>
    <w:rPr>
      <w:rFonts w:ascii="Times New Roman" w:hAnsi="Times New Roman"/>
      <w:sz w:val="24"/>
      <w:szCs w:val="24"/>
      <w:lang w:eastAsia="en-US"/>
    </w:rPr>
  </w:style>
  <w:style w:type="paragraph" w:styleId="MessageHeader">
    <w:name w:val="Message Header"/>
    <w:basedOn w:val="Normal"/>
    <w:link w:val="MessageHeaderChar"/>
    <w:rsid w:val="00E0569A"/>
    <w:pPr>
      <w:pBdr>
        <w:top w:val="single" w:sz="6" w:space="1" w:color="auto"/>
        <w:left w:val="single" w:sz="6" w:space="1" w:color="auto"/>
        <w:bottom w:val="single" w:sz="6" w:space="1" w:color="auto"/>
        <w:right w:val="single" w:sz="6" w:space="1" w:color="auto"/>
      </w:pBdr>
      <w:shd w:val="pct20" w:color="auto" w:fill="auto"/>
      <w:suppressAutoHyphens w:val="0"/>
      <w:ind w:left="1134" w:hanging="1134"/>
      <w:jc w:val="left"/>
    </w:pPr>
    <w:rPr>
      <w:rFonts w:cs="Arial"/>
      <w:sz w:val="24"/>
      <w:szCs w:val="24"/>
      <w:lang w:eastAsia="en-US"/>
    </w:rPr>
  </w:style>
  <w:style w:type="character" w:customStyle="1" w:styleId="MessageHeaderChar">
    <w:name w:val="Message Header Char"/>
    <w:basedOn w:val="DefaultParagraphFont"/>
    <w:link w:val="MessageHeader"/>
    <w:rsid w:val="00E0569A"/>
    <w:rPr>
      <w:rFonts w:ascii="Arial" w:eastAsia="Times New Roman" w:hAnsi="Arial" w:cs="Arial"/>
      <w:sz w:val="24"/>
      <w:szCs w:val="24"/>
      <w:shd w:val="pct20" w:color="auto" w:fill="auto"/>
      <w:lang w:val="en-GB"/>
    </w:rPr>
  </w:style>
  <w:style w:type="paragraph" w:styleId="ListContinue">
    <w:name w:val="List Continue"/>
    <w:basedOn w:val="Normal"/>
    <w:rsid w:val="00E0569A"/>
    <w:pPr>
      <w:suppressAutoHyphens w:val="0"/>
      <w:spacing w:after="120"/>
      <w:ind w:left="283"/>
      <w:jc w:val="left"/>
    </w:pPr>
    <w:rPr>
      <w:rFonts w:ascii="Times New Roman" w:hAnsi="Times New Roman"/>
      <w:sz w:val="24"/>
      <w:szCs w:val="24"/>
      <w:lang w:eastAsia="en-US"/>
    </w:rPr>
  </w:style>
  <w:style w:type="paragraph" w:styleId="ListContinue2">
    <w:name w:val="List Continue 2"/>
    <w:basedOn w:val="Normal"/>
    <w:rsid w:val="00E0569A"/>
    <w:pPr>
      <w:suppressAutoHyphens w:val="0"/>
      <w:spacing w:after="120"/>
      <w:ind w:left="566"/>
      <w:jc w:val="left"/>
    </w:pPr>
    <w:rPr>
      <w:rFonts w:ascii="Times New Roman" w:hAnsi="Times New Roman"/>
      <w:sz w:val="24"/>
      <w:szCs w:val="24"/>
      <w:lang w:eastAsia="en-US"/>
    </w:rPr>
  </w:style>
  <w:style w:type="paragraph" w:styleId="ListContinue3">
    <w:name w:val="List Continue 3"/>
    <w:basedOn w:val="Normal"/>
    <w:rsid w:val="00E0569A"/>
    <w:pPr>
      <w:suppressAutoHyphens w:val="0"/>
      <w:spacing w:after="120"/>
      <w:ind w:left="849"/>
      <w:jc w:val="left"/>
    </w:pPr>
    <w:rPr>
      <w:rFonts w:ascii="Times New Roman" w:hAnsi="Times New Roman"/>
      <w:sz w:val="24"/>
      <w:szCs w:val="24"/>
      <w:lang w:eastAsia="en-US"/>
    </w:rPr>
  </w:style>
  <w:style w:type="paragraph" w:styleId="ListContinue4">
    <w:name w:val="List Continue 4"/>
    <w:basedOn w:val="Normal"/>
    <w:rsid w:val="00E0569A"/>
    <w:pPr>
      <w:suppressAutoHyphens w:val="0"/>
      <w:spacing w:after="120"/>
      <w:ind w:left="1132"/>
      <w:jc w:val="left"/>
    </w:pPr>
    <w:rPr>
      <w:rFonts w:ascii="Times New Roman" w:hAnsi="Times New Roman"/>
      <w:sz w:val="24"/>
      <w:szCs w:val="24"/>
      <w:lang w:eastAsia="en-US"/>
    </w:rPr>
  </w:style>
  <w:style w:type="paragraph" w:styleId="ListContinue5">
    <w:name w:val="List Continue 5"/>
    <w:basedOn w:val="Normal"/>
    <w:rsid w:val="00E0569A"/>
    <w:pPr>
      <w:suppressAutoHyphens w:val="0"/>
      <w:spacing w:after="120"/>
      <w:ind w:left="1415"/>
      <w:jc w:val="left"/>
    </w:pPr>
    <w:rPr>
      <w:rFonts w:ascii="Times New Roman" w:hAnsi="Times New Roman"/>
      <w:sz w:val="24"/>
      <w:szCs w:val="24"/>
      <w:lang w:eastAsia="en-US"/>
    </w:rPr>
  </w:style>
  <w:style w:type="paragraph" w:customStyle="1" w:styleId="ShortReturnAddress">
    <w:name w:val="Short Return Address"/>
    <w:basedOn w:val="Normal"/>
    <w:rsid w:val="00E0569A"/>
    <w:pPr>
      <w:suppressAutoHyphens w:val="0"/>
      <w:jc w:val="left"/>
    </w:pPr>
    <w:rPr>
      <w:rFonts w:ascii="Times New Roman" w:hAnsi="Times New Roman"/>
      <w:sz w:val="24"/>
      <w:szCs w:val="24"/>
      <w:lang w:eastAsia="en-US"/>
    </w:rPr>
  </w:style>
  <w:style w:type="paragraph" w:styleId="MacroText">
    <w:name w:val="macro"/>
    <w:link w:val="MacroTextChar"/>
    <w:semiHidden/>
    <w:rsid w:val="00E056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E0569A"/>
    <w:rPr>
      <w:rFonts w:ascii="Courier New" w:eastAsia="Times New Roman" w:hAnsi="Courier New" w:cs="Times New Roman"/>
      <w:sz w:val="20"/>
      <w:szCs w:val="20"/>
      <w:lang w:val="en-GB"/>
    </w:rPr>
  </w:style>
  <w:style w:type="paragraph" w:customStyle="1" w:styleId="Level2">
    <w:name w:val="Level 2"/>
    <w:rsid w:val="00E05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lang w:val="en-US"/>
    </w:rPr>
  </w:style>
  <w:style w:type="paragraph" w:customStyle="1" w:styleId="Level3">
    <w:name w:val="Level 3"/>
    <w:rsid w:val="00E0569A"/>
    <w:pPr>
      <w:widowControl w:val="0"/>
      <w:autoSpaceDE w:val="0"/>
      <w:autoSpaceDN w:val="0"/>
      <w:adjustRightInd w:val="0"/>
      <w:spacing w:after="0" w:line="240" w:lineRule="auto"/>
      <w:ind w:left="2160"/>
      <w:jc w:val="both"/>
    </w:pPr>
    <w:rPr>
      <w:rFonts w:ascii="Times New Roman" w:eastAsia="Times New Roman" w:hAnsi="Times New Roman" w:cs="Times New Roman"/>
      <w:sz w:val="24"/>
      <w:szCs w:val="24"/>
      <w:lang w:val="en-US"/>
    </w:rPr>
  </w:style>
  <w:style w:type="paragraph" w:customStyle="1" w:styleId="a">
    <w:name w:val="_"/>
    <w:rsid w:val="00E05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lang w:val="en-US"/>
    </w:rPr>
  </w:style>
  <w:style w:type="paragraph" w:customStyle="1" w:styleId="Document1">
    <w:name w:val="Document 1"/>
    <w:rsid w:val="00E0569A"/>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customStyle="1" w:styleId="KDBEER">
    <w:name w:val="KDBEER"/>
    <w:semiHidden/>
    <w:rsid w:val="00E0569A"/>
    <w:rPr>
      <w:rFonts w:ascii="Arial" w:hAnsi="Arial" w:cs="Arial"/>
      <w:color w:val="000080"/>
      <w:sz w:val="20"/>
      <w:szCs w:val="20"/>
    </w:rPr>
  </w:style>
  <w:style w:type="character" w:styleId="FootnoteReference">
    <w:name w:val="footnote reference"/>
    <w:rsid w:val="00E0569A"/>
  </w:style>
  <w:style w:type="paragraph" w:styleId="NoSpacing">
    <w:name w:val="No Spacing"/>
    <w:basedOn w:val="Normal"/>
    <w:uiPriority w:val="1"/>
    <w:qFormat/>
    <w:rsid w:val="00E0569A"/>
    <w:pPr>
      <w:suppressAutoHyphens w:val="0"/>
      <w:jc w:val="left"/>
    </w:pPr>
    <w:rPr>
      <w:rFonts w:ascii="Cambria" w:eastAsia="Cambria" w:hAnsi="Cambria"/>
      <w:sz w:val="24"/>
      <w:szCs w:val="24"/>
      <w:lang w:val="en-US" w:eastAsia="en-US"/>
    </w:rPr>
  </w:style>
  <w:style w:type="character" w:styleId="LineNumber">
    <w:name w:val="line number"/>
    <w:basedOn w:val="DefaultParagraphFont"/>
    <w:semiHidden/>
    <w:unhideWhenUsed/>
    <w:rsid w:val="00E0569A"/>
  </w:style>
  <w:style w:type="character" w:customStyle="1" w:styleId="UnresolvedMention1">
    <w:name w:val="Unresolved Mention1"/>
    <w:basedOn w:val="DefaultParagraphFont"/>
    <w:uiPriority w:val="99"/>
    <w:semiHidden/>
    <w:unhideWhenUsed/>
    <w:rsid w:val="005C1F4B"/>
    <w:rPr>
      <w:color w:val="605E5C"/>
      <w:shd w:val="clear" w:color="auto" w:fill="E1DFDD"/>
    </w:rPr>
  </w:style>
  <w:style w:type="paragraph" w:customStyle="1" w:styleId="TableParagraph">
    <w:name w:val="Table Paragraph"/>
    <w:basedOn w:val="Normal"/>
    <w:uiPriority w:val="1"/>
    <w:qFormat/>
    <w:rsid w:val="00A128AA"/>
    <w:pPr>
      <w:widowControl w:val="0"/>
      <w:suppressAutoHyphens w:val="0"/>
      <w:autoSpaceDE w:val="0"/>
      <w:autoSpaceDN w:val="0"/>
      <w:jc w:val="left"/>
    </w:pPr>
    <w:rPr>
      <w:rFonts w:eastAsia="Arial" w:cs="Arial"/>
      <w:sz w:val="22"/>
      <w:szCs w:val="22"/>
      <w:lang w:val="en-ZA" w:eastAsia="en-US"/>
    </w:rPr>
  </w:style>
  <w:style w:type="table" w:customStyle="1" w:styleId="TableGrid1">
    <w:name w:val="Table Grid1"/>
    <w:basedOn w:val="TableNormal"/>
    <w:next w:val="TableGrid"/>
    <w:uiPriority w:val="39"/>
    <w:rsid w:val="00A128A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F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10990">
      <w:bodyDiv w:val="1"/>
      <w:marLeft w:val="0"/>
      <w:marRight w:val="0"/>
      <w:marTop w:val="0"/>
      <w:marBottom w:val="0"/>
      <w:divBdr>
        <w:top w:val="none" w:sz="0" w:space="0" w:color="auto"/>
        <w:left w:val="none" w:sz="0" w:space="0" w:color="auto"/>
        <w:bottom w:val="none" w:sz="0" w:space="0" w:color="auto"/>
        <w:right w:val="none" w:sz="0" w:space="0" w:color="auto"/>
      </w:divBdr>
    </w:div>
    <w:div w:id="211631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gwalal@mbizana.gov.za" TargetMode="External"/><Relationship Id="rId26" Type="http://schemas.openxmlformats.org/officeDocument/2006/relationships/hyperlink" Target="mailto:gwalal@mbizana.gov.za" TargetMode="External"/><Relationship Id="rId39" Type="http://schemas.openxmlformats.org/officeDocument/2006/relationships/header" Target="header10.xml"/><Relationship Id="rId21" Type="http://schemas.openxmlformats.org/officeDocument/2006/relationships/hyperlink" Target="http://www.sars.gov.za" TargetMode="External"/><Relationship Id="rId34" Type="http://schemas.openxmlformats.org/officeDocument/2006/relationships/footer" Target="footer4.xml"/><Relationship Id="rId42" Type="http://schemas.openxmlformats.org/officeDocument/2006/relationships/header" Target="header13.xml"/><Relationship Id="rId47"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tenders.gov.za" TargetMode="External"/><Relationship Id="rId29" Type="http://schemas.openxmlformats.org/officeDocument/2006/relationships/hyperlink" Target="http://www.resbank.co.za" TargetMode="External"/><Relationship Id="rId11" Type="http://schemas.openxmlformats.org/officeDocument/2006/relationships/header" Target="header1.xml"/><Relationship Id="rId24" Type="http://schemas.openxmlformats.org/officeDocument/2006/relationships/hyperlink" Target="http://www.cidb.org.za" TargetMode="External"/><Relationship Id="rId32" Type="http://schemas.openxmlformats.org/officeDocument/2006/relationships/hyperlink" Target="http://www.treasury.gov.za" TargetMode="Externa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image" Target="media/image4.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hyperlink" Target="mailto:tenders.scm@mbizana.gov.za" TargetMode="External"/><Relationship Id="rId19" Type="http://schemas.openxmlformats.org/officeDocument/2006/relationships/hyperlink" Target="mailto:TENDERS.SCM@MBIZANA.GOV.ZA" TargetMode="External"/><Relationship Id="rId31" Type="http://schemas.openxmlformats.org/officeDocument/2006/relationships/hyperlink" Target="http://www.treasury.gov.za" TargetMode="Externa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hyperlink" Target="http://www.thedti.gov.za/industrial_development/ip.jsp" TargetMode="External"/><Relationship Id="rId35" Type="http://schemas.openxmlformats.org/officeDocument/2006/relationships/header" Target="header6.xml"/><Relationship Id="rId43" Type="http://schemas.openxmlformats.org/officeDocument/2006/relationships/header" Target="header14.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tenders.scm@mbizana.gov.za" TargetMode="External"/><Relationship Id="rId25" Type="http://schemas.openxmlformats.org/officeDocument/2006/relationships/hyperlink" Target="mailto:civilinfo@saice.org.za" TargetMode="External"/><Relationship Id="rId33" Type="http://schemas.openxmlformats.org/officeDocument/2006/relationships/header" Target="header5.xml"/><Relationship Id="rId38" Type="http://schemas.openxmlformats.org/officeDocument/2006/relationships/header" Target="header9.xml"/><Relationship Id="rId46" Type="http://schemas.openxmlformats.org/officeDocument/2006/relationships/header" Target="header17.xml"/><Relationship Id="rId20" Type="http://schemas.openxmlformats.org/officeDocument/2006/relationships/hyperlink" Target="mailto:QUOTES.SCM@MBIZANA.GOV.ZA"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25EA709-FF2A-4F12-9CC6-45C31ACA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49942</Words>
  <Characters>284674</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Lindumusa Gwala</dc:creator>
  <cp:keywords/>
  <dc:description/>
  <cp:lastModifiedBy>Zuko Khala</cp:lastModifiedBy>
  <cp:revision>2</cp:revision>
  <dcterms:created xsi:type="dcterms:W3CDTF">2023-03-29T09:59:00Z</dcterms:created>
  <dcterms:modified xsi:type="dcterms:W3CDTF">2023-03-29T09:59:00Z</dcterms:modified>
</cp:coreProperties>
</file>