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D8836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00009">
        <w:rPr>
          <w:rFonts w:ascii="Arial" w:hAnsi="Arial" w:cs="Arial"/>
          <w:sz w:val="24"/>
          <w:szCs w:val="24"/>
        </w:rPr>
        <w:t>01-11</w:t>
      </w:r>
    </w:p>
    <w:p w14:paraId="48AA0D18" w14:textId="34C673C4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E66BBB">
        <w:rPr>
          <w:rFonts w:ascii="Arial" w:hAnsi="Arial" w:cs="Arial"/>
          <w:color w:val="000000"/>
          <w:sz w:val="24"/>
          <w:szCs w:val="24"/>
        </w:rPr>
        <w:t>085760</w:t>
      </w:r>
    </w:p>
    <w:p w14:paraId="1AAB7A6B" w14:textId="37FE4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B61E3">
        <w:rPr>
          <w:rFonts w:ascii="Arial" w:hAnsi="Arial" w:cs="Arial"/>
          <w:color w:val="000000"/>
          <w:sz w:val="24"/>
          <w:szCs w:val="24"/>
        </w:rPr>
        <w:t>Percy Moila</w:t>
      </w:r>
    </w:p>
    <w:p w14:paraId="6EA0A2E2" w14:textId="625134D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7036</w:t>
      </w:r>
    </w:p>
    <w:p w14:paraId="74605508" w14:textId="65AF69B6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B61E3">
        <w:rPr>
          <w:rFonts w:ascii="Arial" w:hAnsi="Arial" w:cs="Arial"/>
          <w:color w:val="000000"/>
          <w:sz w:val="24"/>
          <w:szCs w:val="24"/>
        </w:rPr>
        <w:t>MoilaP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3358155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C3138F">
        <w:rPr>
          <w:rFonts w:ascii="Arial" w:hAnsi="Arial" w:cs="Arial"/>
          <w:color w:val="000000"/>
          <w:sz w:val="24"/>
          <w:szCs w:val="24"/>
        </w:rPr>
        <w:t>18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59B79B6E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E66BBB">
        <w:rPr>
          <w:rFonts w:ascii="Calibri" w:hAnsi="Calibri" w:cs="Calibri"/>
          <w:b/>
          <w:sz w:val="24"/>
          <w:szCs w:val="24"/>
        </w:rPr>
        <w:t>Friedenheim</w:t>
      </w:r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71C01540" w14:textId="6606B31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70FC1FE0" w14:textId="6F3CEE09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66BBB">
        <w:rPr>
          <w:rFonts w:ascii="Segoe UI" w:hAnsi="Segoe UI" w:cs="Segoe UI"/>
          <w:b/>
          <w:color w:val="444444"/>
          <w:sz w:val="20"/>
          <w:szCs w:val="20"/>
        </w:rPr>
        <w:t>Opposite University of Mpumalanga</w:t>
      </w:r>
    </w:p>
    <w:p w14:paraId="135FB64F" w14:textId="0D04CFE5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66BBB">
        <w:rPr>
          <w:rFonts w:ascii="Segoe UI" w:hAnsi="Segoe UI" w:cs="Segoe UI"/>
          <w:b/>
          <w:color w:val="444444"/>
          <w:sz w:val="20"/>
          <w:szCs w:val="20"/>
        </w:rPr>
        <w:t>Friedenheim</w:t>
      </w:r>
    </w:p>
    <w:p w14:paraId="59E1B7C2" w14:textId="4B624D2A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E66BBB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14:paraId="78BB99F9" w14:textId="55CD9652" w:rsidR="00953F28" w:rsidRDefault="00953F28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E66BBB"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74F831D" w:rsidR="007743FC" w:rsidRPr="00062FE7" w:rsidRDefault="00E66B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6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Capilure</w:t>
            </w:r>
          </w:p>
        </w:tc>
        <w:tc>
          <w:tcPr>
            <w:tcW w:w="1190" w:type="dxa"/>
          </w:tcPr>
          <w:p w14:paraId="4EDE49F8" w14:textId="099FAAB0" w:rsidR="007743FC" w:rsidRDefault="00E66B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2D05A07F" w:rsidR="004177AA" w:rsidRPr="004177AA" w:rsidRDefault="00E66B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6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FCM Pherolure</w:t>
            </w:r>
          </w:p>
        </w:tc>
        <w:tc>
          <w:tcPr>
            <w:tcW w:w="1190" w:type="dxa"/>
          </w:tcPr>
          <w:p w14:paraId="18E60CDF" w14:textId="29F612C2" w:rsidR="004177AA" w:rsidRPr="004177AA" w:rsidRDefault="00E66B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00009" w14:paraId="5EF80ED6" w14:textId="77777777" w:rsidTr="00AF3EF5">
        <w:tc>
          <w:tcPr>
            <w:tcW w:w="617" w:type="dxa"/>
          </w:tcPr>
          <w:p w14:paraId="257CAC79" w14:textId="6BF7A62A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3AF15F72" w14:textId="62B7F432" w:rsidR="00400009" w:rsidRPr="00400009" w:rsidRDefault="00E66B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6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MNB Pherolure</w:t>
            </w:r>
          </w:p>
        </w:tc>
        <w:tc>
          <w:tcPr>
            <w:tcW w:w="1190" w:type="dxa"/>
          </w:tcPr>
          <w:p w14:paraId="58E77450" w14:textId="425A5828" w:rsidR="00400009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26605C4" w14:textId="32795856" w:rsid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39C8A474" w14:textId="77777777" w:rsidTr="00AF3EF5">
        <w:tc>
          <w:tcPr>
            <w:tcW w:w="617" w:type="dxa"/>
          </w:tcPr>
          <w:p w14:paraId="7FD0FC4E" w14:textId="4C590FB1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F6C4635" w14:textId="0EFFFF1A" w:rsidR="00400009" w:rsidRPr="00400009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3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EGO Pherolure</w:t>
            </w:r>
          </w:p>
        </w:tc>
        <w:tc>
          <w:tcPr>
            <w:tcW w:w="1190" w:type="dxa"/>
          </w:tcPr>
          <w:p w14:paraId="47CE1B1F" w14:textId="7A7344E9" w:rsidR="00400009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8F3531F" w14:textId="5BAD2C59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23DF7422" w14:textId="77777777" w:rsidTr="00AF3EF5">
        <w:tc>
          <w:tcPr>
            <w:tcW w:w="617" w:type="dxa"/>
          </w:tcPr>
          <w:p w14:paraId="5A988D09" w14:textId="455F783A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9677673" w14:textId="69F93ED3" w:rsidR="00400009" w:rsidRPr="00400009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3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 Biolure Fruit Fly</w:t>
            </w:r>
          </w:p>
        </w:tc>
        <w:tc>
          <w:tcPr>
            <w:tcW w:w="1190" w:type="dxa"/>
          </w:tcPr>
          <w:p w14:paraId="0137EE00" w14:textId="7F75603C" w:rsidR="00400009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9B22FC5" w14:textId="69D49FD2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099A62B6" w14:textId="77777777" w:rsidTr="00AF3EF5">
        <w:tc>
          <w:tcPr>
            <w:tcW w:w="617" w:type="dxa"/>
          </w:tcPr>
          <w:p w14:paraId="68A94070" w14:textId="0A583E15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4019EF44" w14:textId="2EC513C3" w:rsidR="00400009" w:rsidRPr="00400009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3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 Yellow Delta Traps</w:t>
            </w:r>
          </w:p>
        </w:tc>
        <w:tc>
          <w:tcPr>
            <w:tcW w:w="1190" w:type="dxa"/>
          </w:tcPr>
          <w:p w14:paraId="3DFCD0BB" w14:textId="707FA881" w:rsidR="00400009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6E06549" w14:textId="746473AA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C3138F" w14:paraId="69354B61" w14:textId="77777777" w:rsidTr="00AF3EF5">
        <w:tc>
          <w:tcPr>
            <w:tcW w:w="617" w:type="dxa"/>
          </w:tcPr>
          <w:p w14:paraId="36962B1F" w14:textId="55619D1B" w:rsidR="00C3138F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3A010FCA" w14:textId="7304BE3F" w:rsidR="00C3138F" w:rsidRPr="00C3138F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3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 stickyliner for Delta Traps</w:t>
            </w:r>
          </w:p>
        </w:tc>
        <w:tc>
          <w:tcPr>
            <w:tcW w:w="1190" w:type="dxa"/>
          </w:tcPr>
          <w:p w14:paraId="55C795D1" w14:textId="37FBEC12" w:rsidR="00C3138F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64CB602B" w14:textId="44151B52" w:rsidR="00C3138F" w:rsidRPr="00400009" w:rsidRDefault="00C3138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3138F" w14:paraId="2436CE95" w14:textId="77777777" w:rsidTr="00AF3EF5">
        <w:tc>
          <w:tcPr>
            <w:tcW w:w="617" w:type="dxa"/>
          </w:tcPr>
          <w:p w14:paraId="4C14DE1D" w14:textId="455AE310" w:rsidR="00C3138F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5799D5D3" w14:textId="755B4AC1" w:rsidR="00C3138F" w:rsidRPr="00C3138F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3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Questlure Fruit fly attractant</w:t>
            </w:r>
          </w:p>
        </w:tc>
        <w:tc>
          <w:tcPr>
            <w:tcW w:w="1190" w:type="dxa"/>
          </w:tcPr>
          <w:p w14:paraId="43ACF0F2" w14:textId="2B9195D1" w:rsidR="00C3138F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5CA43FF7" w14:textId="5A49127F" w:rsidR="00C3138F" w:rsidRDefault="00C3138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3138F" w14:paraId="13CEAE96" w14:textId="77777777" w:rsidTr="00AF3EF5">
        <w:tc>
          <w:tcPr>
            <w:tcW w:w="617" w:type="dxa"/>
          </w:tcPr>
          <w:p w14:paraId="3CDF83FC" w14:textId="28CDCB74" w:rsidR="00C3138F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65D73056" w14:textId="581D14F4" w:rsidR="00C3138F" w:rsidRPr="00C3138F" w:rsidRDefault="00C3138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3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Methyl Eugenol trap</w:t>
            </w:r>
          </w:p>
        </w:tc>
        <w:tc>
          <w:tcPr>
            <w:tcW w:w="1190" w:type="dxa"/>
          </w:tcPr>
          <w:p w14:paraId="0B6652A0" w14:textId="50CFF976" w:rsidR="00C3138F" w:rsidRDefault="00C313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F7C6F82" w14:textId="45CE462B" w:rsidR="00C3138F" w:rsidRDefault="00C3138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857E88C" w14:textId="2D3F484E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C5A12A" w14:textId="0BC4B761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BBC61A" w14:textId="77777777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0FD90298" w14:textId="77777777" w:rsidR="00E66BBB" w:rsidRPr="00631CD7" w:rsidRDefault="00E66BBB" w:rsidP="00E66BB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>
        <w:rPr>
          <w:rFonts w:ascii="Calibri" w:hAnsi="Calibri" w:cs="Calibri"/>
          <w:b/>
          <w:sz w:val="24"/>
          <w:szCs w:val="24"/>
        </w:rPr>
        <w:t>Friedenheim ARC Farm</w:t>
      </w:r>
    </w:p>
    <w:p w14:paraId="13453359" w14:textId="77777777" w:rsidR="00E66BBB" w:rsidRPr="00631CD7" w:rsidRDefault="00E66BBB" w:rsidP="00E66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0CFA4A9" w14:textId="77777777" w:rsidR="00E66BBB" w:rsidRPr="00631CD7" w:rsidRDefault="00E66BBB" w:rsidP="00E66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Opposite University of Mpumalanga</w:t>
      </w:r>
    </w:p>
    <w:p w14:paraId="18ECE49A" w14:textId="77777777" w:rsidR="00E66BBB" w:rsidRPr="00FC538C" w:rsidRDefault="00E66BBB" w:rsidP="00E66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</w:p>
    <w:p w14:paraId="530AAF6D" w14:textId="77777777" w:rsidR="00E66BBB" w:rsidRDefault="00E66BBB" w:rsidP="00E66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14:paraId="5BF8CD60" w14:textId="77777777" w:rsidR="00E66BBB" w:rsidRDefault="00E66BBB" w:rsidP="00E66BB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0009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3F28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3138F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002F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66BBB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AF759-EC0C-4839-9DA2-093CF7BD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2024-01-11T13:19:00Z</cp:lastPrinted>
  <dcterms:created xsi:type="dcterms:W3CDTF">2023-11-22T11:57:00Z</dcterms:created>
  <dcterms:modified xsi:type="dcterms:W3CDTF">2024-01-11T13:19:00Z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