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944EB5" w:rsidTr="00645C7D">
        <w:trPr>
          <w:trHeight w:val="422"/>
        </w:trPr>
        <w:tc>
          <w:tcPr>
            <w:tcW w:w="1619" w:type="pct"/>
            <w:vAlign w:val="center"/>
          </w:tcPr>
          <w:p w:rsidR="006D26DE" w:rsidRPr="00944EB5" w:rsidRDefault="006D26DE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B</w:t>
            </w:r>
            <w:r w:rsidRPr="00944EB5">
              <w:rPr>
                <w:rFonts w:asciiTheme="majorHAnsi" w:hAnsiTheme="majorHAnsi" w:cs="Arial"/>
                <w:color w:val="000000"/>
                <w:sz w:val="20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944EB5" w:rsidRDefault="00C453DB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36 Months contract for cleaning and hygiene services</w:t>
            </w:r>
            <w:r w:rsidR="00944EB5" w:rsidRPr="00944EB5">
              <w:rPr>
                <w:rFonts w:asciiTheme="majorHAnsi" w:hAnsiTheme="majorHAnsi"/>
                <w:sz w:val="20"/>
              </w:rPr>
              <w:t>(6963</w:t>
            </w:r>
            <w:r w:rsidR="0096427F" w:rsidRPr="00944EB5">
              <w:rPr>
                <w:rFonts w:asciiTheme="majorHAnsi" w:hAnsiTheme="majorHAnsi"/>
                <w:sz w:val="20"/>
              </w:rPr>
              <w:t>sqm)</w:t>
            </w:r>
          </w:p>
        </w:tc>
      </w:tr>
      <w:tr w:rsidR="006D26DE" w:rsidRPr="00944EB5" w:rsidTr="00645C7D">
        <w:trPr>
          <w:trHeight w:val="440"/>
        </w:trPr>
        <w:tc>
          <w:tcPr>
            <w:tcW w:w="1619" w:type="pct"/>
            <w:vAlign w:val="center"/>
          </w:tcPr>
          <w:p w:rsidR="006D26DE" w:rsidRPr="00944EB5" w:rsidRDefault="006D26DE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571F72" w:rsidRPr="00944EB5" w:rsidRDefault="00AE668D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DBN23/10/01</w:t>
            </w:r>
          </w:p>
        </w:tc>
      </w:tr>
      <w:tr w:rsidR="006D26DE" w:rsidRPr="00944EB5" w:rsidTr="00645C7D">
        <w:trPr>
          <w:trHeight w:val="440"/>
        </w:trPr>
        <w:tc>
          <w:tcPr>
            <w:tcW w:w="1619" w:type="pct"/>
            <w:vAlign w:val="center"/>
          </w:tcPr>
          <w:p w:rsidR="006D26DE" w:rsidRPr="00944EB5" w:rsidRDefault="00CA4F63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944EB5" w:rsidRDefault="007A3B4C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Dep</w:t>
            </w:r>
            <w:r w:rsidR="00595344" w:rsidRPr="00944EB5">
              <w:rPr>
                <w:rFonts w:asciiTheme="majorHAnsi" w:hAnsiTheme="majorHAnsi"/>
                <w:sz w:val="20"/>
              </w:rPr>
              <w:t>artment of  Justice: Chatsworth Magistrate Court</w:t>
            </w:r>
          </w:p>
        </w:tc>
      </w:tr>
      <w:tr w:rsidR="00FB4C5C" w:rsidRPr="00944EB5" w:rsidTr="00645C7D">
        <w:trPr>
          <w:trHeight w:val="440"/>
        </w:trPr>
        <w:tc>
          <w:tcPr>
            <w:tcW w:w="1619" w:type="pct"/>
            <w:vAlign w:val="center"/>
          </w:tcPr>
          <w:p w:rsidR="00FB4C5C" w:rsidRPr="00944EB5" w:rsidRDefault="00FB4C5C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944EB5" w:rsidRDefault="00CE78BC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RFQ</w:t>
            </w:r>
          </w:p>
        </w:tc>
      </w:tr>
      <w:tr w:rsidR="00893CB5" w:rsidRPr="00944EB5" w:rsidTr="00645C7D">
        <w:trPr>
          <w:trHeight w:val="440"/>
        </w:trPr>
        <w:tc>
          <w:tcPr>
            <w:tcW w:w="1619" w:type="pct"/>
            <w:vAlign w:val="center"/>
          </w:tcPr>
          <w:p w:rsidR="00893CB5" w:rsidRPr="00944EB5" w:rsidRDefault="00FB4C5C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944EB5" w:rsidRDefault="00AE3D88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National</w:t>
            </w:r>
          </w:p>
        </w:tc>
      </w:tr>
      <w:tr w:rsidR="009127CF" w:rsidRPr="00944EB5" w:rsidTr="00645C7D">
        <w:tc>
          <w:tcPr>
            <w:tcW w:w="1619" w:type="pct"/>
            <w:vAlign w:val="center"/>
          </w:tcPr>
          <w:p w:rsidR="009127CF" w:rsidRPr="00944EB5" w:rsidRDefault="009127CF" w:rsidP="009127CF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vAlign w:val="center"/>
          </w:tcPr>
          <w:p w:rsidR="009127CF" w:rsidRPr="00944EB5" w:rsidRDefault="009127CF" w:rsidP="009127CF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 xml:space="preserve">Department of  Justice: </w:t>
            </w:r>
            <w:r w:rsidR="00595344" w:rsidRPr="00944EB5">
              <w:rPr>
                <w:rFonts w:asciiTheme="majorHAnsi" w:hAnsiTheme="majorHAnsi"/>
                <w:sz w:val="20"/>
              </w:rPr>
              <w:t>Chatsworth Magistrate Court</w:t>
            </w:r>
          </w:p>
        </w:tc>
      </w:tr>
      <w:tr w:rsidR="00944EB5" w:rsidRPr="000E67DC" w:rsidTr="00645C7D">
        <w:tc>
          <w:tcPr>
            <w:tcW w:w="1619" w:type="pct"/>
            <w:vAlign w:val="center"/>
          </w:tcPr>
          <w:p w:rsidR="00944EB5" w:rsidRPr="000E67DC" w:rsidRDefault="00944EB5" w:rsidP="009127C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E18D5">
              <w:rPr>
                <w:rFonts w:asciiTheme="majorHAnsi" w:hAnsiTheme="majorHAnsi" w:cs="Arial"/>
                <w:color w:val="000000"/>
                <w:sz w:val="22"/>
                <w:szCs w:val="22"/>
              </w:rPr>
              <w:t>Short Description of Tender</w:t>
            </w:r>
          </w:p>
        </w:tc>
        <w:tc>
          <w:tcPr>
            <w:tcW w:w="3381" w:type="pct"/>
            <w:gridSpan w:val="12"/>
            <w:vAlign w:val="center"/>
          </w:tcPr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Justice Chatsworth Magistrate Court</w:t>
            </w:r>
            <w:r w:rsidRPr="008E18D5">
              <w:rPr>
                <w:rFonts w:asciiTheme="majorHAnsi" w:hAnsiTheme="majorHAnsi"/>
                <w:sz w:val="20"/>
              </w:rPr>
              <w:t>: 36 Months contract for cleaning and hygiene services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Tender to be awarded to the highest scoring acceptance tender. Points will be allocated for: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(a)Price and Preference points scoring system applicable is 80/20 according to preferential procurement regulation PPR 2022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(b)A tenderer complies with specific goals for preferential Procurement a stated on the tender document.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Tenderer located (Local, District, Municipality, Metro or Province) where service is required.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Tenderer being an EME or QSE, which is at least 51%, owned by Black people/Black women/people with disability/Black Youth (proof to be submitted as detailed on the tender document: PA04-(GS) Notice and Invitation to Bid.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It is compulsory that the bidders are registered on Central Supplier Database(CSD)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</w:p>
          <w:p w:rsidR="00944EB5" w:rsidRDefault="00944EB5" w:rsidP="009127C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44EB5" w:rsidRPr="000E67DC" w:rsidTr="00645C7D">
        <w:tc>
          <w:tcPr>
            <w:tcW w:w="1619" w:type="pct"/>
            <w:vAlign w:val="center"/>
          </w:tcPr>
          <w:p w:rsidR="00944EB5" w:rsidRPr="008E18D5" w:rsidRDefault="00944EB5" w:rsidP="009127C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E18D5">
              <w:rPr>
                <w:rFonts w:asciiTheme="majorHAnsi" w:hAnsiTheme="majorHAnsi" w:cs="Arial"/>
                <w:color w:val="000000"/>
                <w:sz w:val="20"/>
              </w:rPr>
              <w:t>Additional Note</w:t>
            </w:r>
          </w:p>
        </w:tc>
        <w:tc>
          <w:tcPr>
            <w:tcW w:w="3381" w:type="pct"/>
            <w:gridSpan w:val="12"/>
            <w:vAlign w:val="center"/>
          </w:tcPr>
          <w:p w:rsidR="00944EB5" w:rsidRPr="008E18D5" w:rsidRDefault="00944EB5" w:rsidP="00944EB5">
            <w:pPr>
              <w:spacing w:after="120"/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Bidders to comply with all requirement as stated on the tender document: PA04-GS ( Notice and Invitation to Bid)</w:t>
            </w:r>
          </w:p>
          <w:p w:rsidR="00944EB5" w:rsidRPr="008E18D5" w:rsidRDefault="00944EB5" w:rsidP="00944EB5">
            <w:pPr>
              <w:spacing w:after="120"/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Bidders to ensure that their salary rate are complaint with NCCA/BCCI.</w:t>
            </w:r>
          </w:p>
          <w:p w:rsidR="00944EB5" w:rsidRPr="008E18D5" w:rsidRDefault="00944EB5" w:rsidP="00944EB5">
            <w:pPr>
              <w:spacing w:after="120"/>
              <w:rPr>
                <w:rFonts w:asciiTheme="majorHAnsi" w:hAnsiTheme="majorHAnsi"/>
                <w:sz w:val="20"/>
              </w:rPr>
            </w:pPr>
            <w:r w:rsidRPr="008E18D5">
              <w:rPr>
                <w:rFonts w:asciiTheme="majorHAnsi" w:hAnsiTheme="majorHAnsi"/>
                <w:sz w:val="20"/>
              </w:rPr>
              <w:t>Technical and Financial risk assessment will be conducted during evaluation process (Current bank statement will be required)</w:t>
            </w:r>
          </w:p>
          <w:p w:rsidR="00944EB5" w:rsidRPr="008E18D5" w:rsidRDefault="00944EB5" w:rsidP="00944EB5">
            <w:pPr>
              <w:rPr>
                <w:rFonts w:asciiTheme="majorHAnsi" w:hAnsiTheme="majorHAnsi"/>
                <w:sz w:val="20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944EB5" w:rsidRDefault="00D876C1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944EB5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944EB5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944EB5" w:rsidRDefault="00AE3D8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944EB5" w:rsidRDefault="00AE3D8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944EB5" w:rsidRDefault="007E6DB7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944EB5" w:rsidRDefault="009127CF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237" w:type="pct"/>
            <w:vAlign w:val="center"/>
          </w:tcPr>
          <w:p w:rsidR="00BC287D" w:rsidRPr="00944EB5" w:rsidRDefault="00217809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944EB5" w:rsidRDefault="00217809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944EB5" w:rsidRDefault="00595344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944EB5" w:rsidRDefault="00595344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944EB5" w:rsidRDefault="00BC287D" w:rsidP="00BC287D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944EB5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944EB5" w:rsidRDefault="00D876C1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944EB5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</w:rPr>
            </w:pPr>
            <w:r w:rsidRPr="00944EB5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944EB5" w:rsidRDefault="00AE3D8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944EB5" w:rsidRDefault="00AE3D8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944EB5" w:rsidRDefault="00AE3D8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944EB5" w:rsidRDefault="00E06428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944EB5" w:rsidRDefault="00217809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944EB5" w:rsidRDefault="00595344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944EB5" w:rsidRDefault="00595344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944EB5" w:rsidRDefault="00595344" w:rsidP="00BC287D">
            <w:pPr>
              <w:rPr>
                <w:rFonts w:asciiTheme="majorHAnsi" w:hAnsiTheme="majorHAnsi" w:cs="Arial"/>
                <w:sz w:val="20"/>
              </w:rPr>
            </w:pPr>
            <w:r w:rsidRPr="00944EB5">
              <w:rPr>
                <w:rFonts w:asciiTheme="majorHAnsi" w:hAnsiTheme="majorHAnsi" w:cs="Arial"/>
                <w:sz w:val="20"/>
              </w:rPr>
              <w:t>7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944EB5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0"/>
              </w:rPr>
            </w:pPr>
            <w:r w:rsidRPr="00944EB5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944EB5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944EB5" w:rsidRDefault="00026C18">
            <w:pPr>
              <w:rPr>
                <w:rFonts w:asciiTheme="majorHAnsi" w:hAnsiTheme="majorHAnsi"/>
                <w:sz w:val="20"/>
              </w:rPr>
            </w:pPr>
          </w:p>
          <w:p w:rsidR="00026C18" w:rsidRPr="00944EB5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Department of Public Work</w:t>
            </w:r>
          </w:p>
          <w:p w:rsidR="002D2B88" w:rsidRPr="00944EB5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Private Bag X 54315</w:t>
            </w:r>
          </w:p>
          <w:p w:rsidR="002D2B88" w:rsidRPr="00944EB5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Durban</w:t>
            </w:r>
          </w:p>
          <w:p w:rsidR="002D2B88" w:rsidRPr="00944EB5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Pr="00944EB5" w:rsidRDefault="001E3EFE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National Department of Public Works and Infrastructure</w:t>
            </w:r>
          </w:p>
          <w:p w:rsidR="001E3EFE" w:rsidRPr="00944EB5" w:rsidRDefault="001E3EFE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 xml:space="preserve">Corner Aliwal </w:t>
            </w:r>
            <w:r w:rsidR="00571F72" w:rsidRPr="00944EB5">
              <w:rPr>
                <w:rFonts w:asciiTheme="majorHAnsi" w:hAnsiTheme="majorHAnsi"/>
                <w:sz w:val="20"/>
              </w:rPr>
              <w:t>(Samora Machel)</w:t>
            </w:r>
            <w:r w:rsidR="00786220" w:rsidRPr="00944EB5">
              <w:rPr>
                <w:rFonts w:asciiTheme="majorHAnsi" w:hAnsiTheme="majorHAnsi"/>
                <w:sz w:val="20"/>
              </w:rPr>
              <w:t>and Pine Street</w:t>
            </w:r>
            <w:r w:rsidR="000C741D" w:rsidRPr="00944EB5">
              <w:rPr>
                <w:rFonts w:asciiTheme="majorHAnsi" w:hAnsiTheme="majorHAnsi"/>
                <w:sz w:val="20"/>
              </w:rPr>
              <w:t xml:space="preserve"> (Monty Naicker)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944EB5" w:rsidRDefault="00A158CD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031 314 7021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944EB5" w:rsidRDefault="001E3EFE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944EB5" w:rsidRDefault="00DC11F3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lastRenderedPageBreak/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944EB5" w:rsidRDefault="00645C7D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944EB5" w:rsidRDefault="00645C7D" w:rsidP="00645C7D">
            <w:pPr>
              <w:rPr>
                <w:rFonts w:asciiTheme="majorHAnsi" w:hAnsiTheme="majorHAnsi"/>
                <w:sz w:val="20"/>
              </w:rPr>
            </w:pPr>
          </w:p>
          <w:p w:rsidR="00024D01" w:rsidRPr="00944EB5" w:rsidRDefault="00595344" w:rsidP="00645C7D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Ms. Busi Ndebele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944EB5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Pr="00944EB5" w:rsidRDefault="0047582A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944EB5" w:rsidRDefault="00595344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Busi.Ndebele</w:t>
            </w:r>
            <w:r w:rsidR="00434D55" w:rsidRPr="00944EB5">
              <w:rPr>
                <w:rFonts w:asciiTheme="majorHAnsi" w:hAnsiTheme="majorHAnsi"/>
                <w:sz w:val="20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Pr="00944EB5" w:rsidRDefault="0047582A" w:rsidP="00160A4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Pr="00944EB5" w:rsidRDefault="0047582A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Tel</w:t>
            </w:r>
          </w:p>
        </w:tc>
        <w:tc>
          <w:tcPr>
            <w:tcW w:w="2230" w:type="pct"/>
            <w:gridSpan w:val="7"/>
          </w:tcPr>
          <w:p w:rsidR="00434D55" w:rsidRPr="00944EB5" w:rsidRDefault="00944EB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079 499 5653</w:t>
            </w:r>
            <w:bookmarkStart w:id="0" w:name="_GoBack"/>
            <w:bookmarkEnd w:id="0"/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944EB5" w:rsidRDefault="007F7578" w:rsidP="00160A4A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944EB5" w:rsidRDefault="001510CF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Department of Public work</w:t>
            </w:r>
            <w:r w:rsidR="00040672" w:rsidRPr="00944EB5">
              <w:rPr>
                <w:rFonts w:asciiTheme="majorHAnsi" w:hAnsiTheme="majorHAnsi"/>
                <w:sz w:val="20"/>
              </w:rPr>
              <w:t>s and Infrastructure: Durban Regional O</w:t>
            </w:r>
            <w:r w:rsidRPr="00944EB5">
              <w:rPr>
                <w:rFonts w:asciiTheme="majorHAnsi" w:hAnsiTheme="majorHAnsi"/>
                <w:sz w:val="20"/>
              </w:rPr>
              <w:t>ffice</w:t>
            </w:r>
            <w:r w:rsidR="00571F72" w:rsidRPr="00944EB5">
              <w:rPr>
                <w:rFonts w:asciiTheme="majorHAnsi" w:hAnsiTheme="majorHAnsi"/>
                <w:sz w:val="20"/>
              </w:rPr>
              <w:t xml:space="preserve">: </w:t>
            </w:r>
            <w:r w:rsidR="007F2321" w:rsidRPr="00944EB5">
              <w:rPr>
                <w:rFonts w:asciiTheme="majorHAnsi" w:hAnsiTheme="majorHAnsi"/>
                <w:sz w:val="20"/>
              </w:rPr>
              <w:t xml:space="preserve">Corner Aliwal and </w:t>
            </w:r>
            <w:r w:rsidR="009127CF" w:rsidRPr="00944EB5">
              <w:rPr>
                <w:rFonts w:asciiTheme="majorHAnsi" w:hAnsiTheme="majorHAnsi"/>
                <w:sz w:val="20"/>
              </w:rPr>
              <w:t>Pine Street</w:t>
            </w:r>
            <w:r w:rsidR="007F2321" w:rsidRPr="00944EB5">
              <w:rPr>
                <w:rFonts w:asciiTheme="majorHAnsi" w:hAnsiTheme="majorHAnsi"/>
                <w:sz w:val="20"/>
              </w:rPr>
              <w:t>: Entrance</w:t>
            </w:r>
            <w:r w:rsidR="0082786A" w:rsidRPr="00944EB5">
              <w:rPr>
                <w:rFonts w:asciiTheme="majorHAnsi" w:hAnsiTheme="majorHAnsi"/>
                <w:sz w:val="20"/>
              </w:rPr>
              <w:t>: Tender Box all</w:t>
            </w:r>
            <w:r w:rsidR="00595344" w:rsidRPr="00944EB5">
              <w:rPr>
                <w:rFonts w:asciiTheme="majorHAnsi" w:hAnsiTheme="majorHAnsi"/>
                <w:sz w:val="20"/>
              </w:rPr>
              <w:t>ocated with  DBN23/10/01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 xml:space="preserve">Category </w:t>
            </w:r>
            <w:r w:rsidR="007F7578" w:rsidRPr="00944EB5">
              <w:rPr>
                <w:rFonts w:asciiTheme="majorHAnsi" w:hAnsiTheme="majorHAnsi" w:cs="Arial"/>
                <w:i/>
                <w:color w:val="000000"/>
                <w:sz w:val="20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944EB5" w:rsidRDefault="00FE44DC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944EB5" w:rsidRDefault="00C453DB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Functional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944EB5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944EB5" w:rsidRDefault="00E013A7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Durban  Region</w:t>
            </w:r>
            <w:r w:rsidR="0082786A" w:rsidRPr="00944EB5">
              <w:rPr>
                <w:rFonts w:asciiTheme="majorHAnsi" w:hAnsiTheme="majorHAnsi"/>
                <w:sz w:val="20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Pr="00944EB5" w:rsidRDefault="00BB65C3" w:rsidP="002018ED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944EB5">
              <w:rPr>
                <w:rFonts w:asciiTheme="majorHAnsi" w:hAnsiTheme="majorHAnsi" w:cs="Arial"/>
                <w:color w:val="000000"/>
                <w:sz w:val="20"/>
              </w:rPr>
              <w:t>Compulsory briefing session</w:t>
            </w:r>
            <w:r w:rsidR="002018ED" w:rsidRPr="00944EB5">
              <w:rPr>
                <w:rFonts w:asciiTheme="majorHAnsi" w:hAnsiTheme="majorHAnsi" w:cs="Arial"/>
                <w:color w:val="000000"/>
                <w:sz w:val="20"/>
              </w:rPr>
              <w:t>/</w:t>
            </w:r>
            <w:r w:rsidRPr="00944EB5">
              <w:rPr>
                <w:rFonts w:asciiTheme="majorHAnsi" w:hAnsiTheme="majorHAnsi" w:cs="Arial"/>
                <w:color w:val="000000"/>
                <w:sz w:val="20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944EB5" w:rsidRDefault="00034AE1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944EB5" w:rsidRDefault="00FA3B4B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Yes</w:t>
            </w:r>
            <w:r w:rsidR="003829B3" w:rsidRPr="00944EB5">
              <w:rPr>
                <w:rFonts w:asciiTheme="majorHAnsi" w:hAnsiTheme="majorHAnsi"/>
                <w:sz w:val="20"/>
              </w:rPr>
              <w:t xml:space="preserve"> (</w:t>
            </w:r>
            <w:r w:rsidR="00D70296" w:rsidRPr="00944EB5">
              <w:rPr>
                <w:rFonts w:asciiTheme="majorHAnsi" w:hAnsiTheme="majorHAnsi"/>
                <w:sz w:val="20"/>
              </w:rPr>
              <w:t>Compulsory)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Pr="00944EB5" w:rsidRDefault="00034AE1" w:rsidP="002018ED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Pr="00944EB5" w:rsidRDefault="00034AE1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944EB5" w:rsidRDefault="00595344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26</w:t>
            </w:r>
            <w:r w:rsidR="00217809" w:rsidRPr="00944EB5">
              <w:rPr>
                <w:rFonts w:asciiTheme="majorHAnsi" w:hAnsiTheme="majorHAnsi"/>
                <w:sz w:val="20"/>
              </w:rPr>
              <w:t xml:space="preserve"> October</w:t>
            </w:r>
            <w:r w:rsidR="00E06428" w:rsidRPr="00944EB5">
              <w:rPr>
                <w:rFonts w:asciiTheme="majorHAnsi" w:hAnsiTheme="majorHAnsi"/>
                <w:sz w:val="20"/>
              </w:rPr>
              <w:t xml:space="preserve">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Pr="00944EB5" w:rsidRDefault="00BB65C3" w:rsidP="00BB65C3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944EB5" w:rsidRDefault="00BB65C3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944EB5" w:rsidRDefault="00595344" w:rsidP="003829B3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11</w:t>
            </w:r>
            <w:r w:rsidR="003829B3" w:rsidRPr="00944EB5">
              <w:rPr>
                <w:rFonts w:asciiTheme="majorHAnsi" w:hAnsiTheme="majorHAnsi"/>
                <w:sz w:val="20"/>
              </w:rPr>
              <w:t>:</w:t>
            </w:r>
            <w:r w:rsidR="00FA3B4B" w:rsidRPr="00944EB5">
              <w:rPr>
                <w:rFonts w:asciiTheme="majorHAnsi" w:hAnsiTheme="majorHAnsi"/>
                <w:sz w:val="20"/>
              </w:rPr>
              <w:t>00</w:t>
            </w:r>
            <w:r w:rsidR="003829B3" w:rsidRPr="00944EB5">
              <w:rPr>
                <w:rFonts w:asciiTheme="majorHAnsi" w:hAnsiTheme="majorHAnsi"/>
                <w:sz w:val="20"/>
              </w:rPr>
              <w:t xml:space="preserve">  AM</w:t>
            </w:r>
          </w:p>
        </w:tc>
      </w:tr>
      <w:tr w:rsidR="00C453DB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C453DB" w:rsidRPr="00944EB5" w:rsidRDefault="00C453DB" w:rsidP="00C453DB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C453DB" w:rsidRPr="00944EB5" w:rsidRDefault="00C453DB" w:rsidP="00C453DB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C453DB" w:rsidRPr="00944EB5" w:rsidRDefault="00C453DB" w:rsidP="00C453DB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 xml:space="preserve">Department of  Justice: </w:t>
            </w:r>
            <w:r w:rsidR="00595344" w:rsidRPr="00944EB5">
              <w:rPr>
                <w:rFonts w:asciiTheme="majorHAnsi" w:hAnsiTheme="majorHAnsi"/>
                <w:sz w:val="20"/>
              </w:rPr>
              <w:t>Chatsworth Magistrate Court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Pr="00944EB5" w:rsidRDefault="00BB65C3" w:rsidP="00BB65C3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944EB5" w:rsidRDefault="0047582A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944EB5" w:rsidRDefault="00D37A79" w:rsidP="000E67DC">
            <w:pPr>
              <w:rPr>
                <w:rFonts w:asciiTheme="majorHAnsi" w:hAnsiTheme="majorHAnsi"/>
                <w:sz w:val="20"/>
              </w:rPr>
            </w:pPr>
            <w:r w:rsidRPr="00944EB5">
              <w:rPr>
                <w:rFonts w:asciiTheme="majorHAnsi" w:hAnsiTheme="majorHAnsi"/>
                <w:sz w:val="20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05" w:rsidRDefault="005B2405" w:rsidP="000A5566">
      <w:pPr>
        <w:spacing w:after="0" w:line="240" w:lineRule="auto"/>
      </w:pPr>
      <w:r>
        <w:separator/>
      </w:r>
    </w:p>
  </w:endnote>
  <w:endnote w:type="continuationSeparator" w:id="0">
    <w:p w:rsidR="005B2405" w:rsidRDefault="005B240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05" w:rsidRDefault="005B2405" w:rsidP="000A5566">
      <w:pPr>
        <w:spacing w:after="0" w:line="240" w:lineRule="auto"/>
      </w:pPr>
      <w:r>
        <w:separator/>
      </w:r>
    </w:p>
  </w:footnote>
  <w:footnote w:type="continuationSeparator" w:id="0">
    <w:p w:rsidR="005B2405" w:rsidRDefault="005B240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995"/>
    <w:rsid w:val="00020E3E"/>
    <w:rsid w:val="00024D01"/>
    <w:rsid w:val="00026C18"/>
    <w:rsid w:val="00034AE1"/>
    <w:rsid w:val="00040672"/>
    <w:rsid w:val="00050330"/>
    <w:rsid w:val="000A2C39"/>
    <w:rsid w:val="000A5566"/>
    <w:rsid w:val="000C080A"/>
    <w:rsid w:val="000C4E33"/>
    <w:rsid w:val="000C741D"/>
    <w:rsid w:val="000E67DC"/>
    <w:rsid w:val="000F1213"/>
    <w:rsid w:val="00101408"/>
    <w:rsid w:val="00124DC7"/>
    <w:rsid w:val="00136E9A"/>
    <w:rsid w:val="001510CF"/>
    <w:rsid w:val="00160A4A"/>
    <w:rsid w:val="001B7292"/>
    <w:rsid w:val="001E3EFE"/>
    <w:rsid w:val="001F1A4E"/>
    <w:rsid w:val="001F29AB"/>
    <w:rsid w:val="002018ED"/>
    <w:rsid w:val="00217809"/>
    <w:rsid w:val="002417EC"/>
    <w:rsid w:val="002D2B88"/>
    <w:rsid w:val="0030219B"/>
    <w:rsid w:val="0034219F"/>
    <w:rsid w:val="00344420"/>
    <w:rsid w:val="0035325C"/>
    <w:rsid w:val="00363AAF"/>
    <w:rsid w:val="00376928"/>
    <w:rsid w:val="003829B3"/>
    <w:rsid w:val="003F186B"/>
    <w:rsid w:val="00434D55"/>
    <w:rsid w:val="00450949"/>
    <w:rsid w:val="0047582A"/>
    <w:rsid w:val="00480BB9"/>
    <w:rsid w:val="00481B2A"/>
    <w:rsid w:val="00483955"/>
    <w:rsid w:val="00485297"/>
    <w:rsid w:val="004B09E7"/>
    <w:rsid w:val="004C35B6"/>
    <w:rsid w:val="00523A57"/>
    <w:rsid w:val="00525212"/>
    <w:rsid w:val="00564577"/>
    <w:rsid w:val="00571F72"/>
    <w:rsid w:val="00591E75"/>
    <w:rsid w:val="00595344"/>
    <w:rsid w:val="005B2405"/>
    <w:rsid w:val="005B463B"/>
    <w:rsid w:val="005E6FD0"/>
    <w:rsid w:val="005F6863"/>
    <w:rsid w:val="006110E5"/>
    <w:rsid w:val="00635C73"/>
    <w:rsid w:val="00642AE9"/>
    <w:rsid w:val="00645C7D"/>
    <w:rsid w:val="00697B90"/>
    <w:rsid w:val="006D26DE"/>
    <w:rsid w:val="007064B1"/>
    <w:rsid w:val="007707BC"/>
    <w:rsid w:val="00786220"/>
    <w:rsid w:val="007A3B4C"/>
    <w:rsid w:val="007A3FE3"/>
    <w:rsid w:val="007B2A0E"/>
    <w:rsid w:val="007E4B62"/>
    <w:rsid w:val="007E6DB7"/>
    <w:rsid w:val="007F2321"/>
    <w:rsid w:val="007F6185"/>
    <w:rsid w:val="007F7578"/>
    <w:rsid w:val="0080036D"/>
    <w:rsid w:val="0082786A"/>
    <w:rsid w:val="00863725"/>
    <w:rsid w:val="00893CB5"/>
    <w:rsid w:val="008945D9"/>
    <w:rsid w:val="008B3D06"/>
    <w:rsid w:val="009127CF"/>
    <w:rsid w:val="0093585A"/>
    <w:rsid w:val="00944EB5"/>
    <w:rsid w:val="0096427F"/>
    <w:rsid w:val="009811F2"/>
    <w:rsid w:val="009B3B58"/>
    <w:rsid w:val="009B6A66"/>
    <w:rsid w:val="00A158CD"/>
    <w:rsid w:val="00A15DEA"/>
    <w:rsid w:val="00A53A78"/>
    <w:rsid w:val="00A92ADA"/>
    <w:rsid w:val="00AD3868"/>
    <w:rsid w:val="00AE3D88"/>
    <w:rsid w:val="00AE668D"/>
    <w:rsid w:val="00AF35D5"/>
    <w:rsid w:val="00AF7B8A"/>
    <w:rsid w:val="00B1269E"/>
    <w:rsid w:val="00B22B73"/>
    <w:rsid w:val="00B44F84"/>
    <w:rsid w:val="00B47B98"/>
    <w:rsid w:val="00B7193B"/>
    <w:rsid w:val="00B7655E"/>
    <w:rsid w:val="00B9302B"/>
    <w:rsid w:val="00BB65C3"/>
    <w:rsid w:val="00BC287D"/>
    <w:rsid w:val="00BD3AC3"/>
    <w:rsid w:val="00BE1209"/>
    <w:rsid w:val="00C453DB"/>
    <w:rsid w:val="00CA4F63"/>
    <w:rsid w:val="00CC7477"/>
    <w:rsid w:val="00CE78BC"/>
    <w:rsid w:val="00D37A79"/>
    <w:rsid w:val="00D508E8"/>
    <w:rsid w:val="00D70296"/>
    <w:rsid w:val="00D876C1"/>
    <w:rsid w:val="00D96E7C"/>
    <w:rsid w:val="00DA608C"/>
    <w:rsid w:val="00DB7868"/>
    <w:rsid w:val="00DB7C76"/>
    <w:rsid w:val="00DC11F3"/>
    <w:rsid w:val="00DC6477"/>
    <w:rsid w:val="00E013A7"/>
    <w:rsid w:val="00E06428"/>
    <w:rsid w:val="00E204C0"/>
    <w:rsid w:val="00E50C69"/>
    <w:rsid w:val="00E57483"/>
    <w:rsid w:val="00E77CC3"/>
    <w:rsid w:val="00E9036D"/>
    <w:rsid w:val="00EB2BC0"/>
    <w:rsid w:val="00EB40BC"/>
    <w:rsid w:val="00EB5B18"/>
    <w:rsid w:val="00ED04DC"/>
    <w:rsid w:val="00EF31D4"/>
    <w:rsid w:val="00F011AF"/>
    <w:rsid w:val="00F077DB"/>
    <w:rsid w:val="00F225F7"/>
    <w:rsid w:val="00F243EE"/>
    <w:rsid w:val="00F513B4"/>
    <w:rsid w:val="00F83A1D"/>
    <w:rsid w:val="00FA3B4B"/>
    <w:rsid w:val="00FB023F"/>
    <w:rsid w:val="00FB49FE"/>
    <w:rsid w:val="00FB4C5C"/>
    <w:rsid w:val="00FD633F"/>
    <w:rsid w:val="00FE44DC"/>
    <w:rsid w:val="00FF1F1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A308-097F-4B9F-BBCC-A04CF9BB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Nobuhle Gwala</cp:lastModifiedBy>
  <cp:revision>4</cp:revision>
  <cp:lastPrinted>2023-08-08T13:20:00Z</cp:lastPrinted>
  <dcterms:created xsi:type="dcterms:W3CDTF">2023-10-04T17:47:00Z</dcterms:created>
  <dcterms:modified xsi:type="dcterms:W3CDTF">2023-10-05T13:06:00Z</dcterms:modified>
</cp:coreProperties>
</file>