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045A1" w14:textId="77777777" w:rsidR="00ED63A1" w:rsidRDefault="00ED63A1" w:rsidP="0066033A">
      <w:pPr>
        <w:keepNext/>
        <w:tabs>
          <w:tab w:val="left" w:pos="567"/>
        </w:tabs>
        <w:spacing w:before="60" w:after="0" w:line="240" w:lineRule="auto"/>
        <w:jc w:val="center"/>
        <w:outlineLvl w:val="1"/>
        <w:rPr>
          <w:rFonts w:ascii="Arial" w:eastAsia="Times New Roman" w:hAnsi="Arial" w:cs="Arial"/>
          <w:b/>
          <w:sz w:val="24"/>
          <w:szCs w:val="24"/>
        </w:rPr>
      </w:pPr>
    </w:p>
    <w:p w14:paraId="2B2418B5" w14:textId="7F86F28E" w:rsidR="000B2A0E" w:rsidRPr="00E40883" w:rsidRDefault="00C46D2F" w:rsidP="00E40883">
      <w:pPr>
        <w:keepNext/>
        <w:tabs>
          <w:tab w:val="left" w:pos="567"/>
        </w:tabs>
        <w:spacing w:before="60" w:after="0" w:line="240" w:lineRule="auto"/>
        <w:jc w:val="center"/>
        <w:outlineLvl w:val="1"/>
        <w:rPr>
          <w:rFonts w:ascii="Arial" w:eastAsia="Times New Roman" w:hAnsi="Arial" w:cs="Arial"/>
          <w:b/>
          <w:caps/>
          <w:sz w:val="24"/>
          <w:szCs w:val="24"/>
        </w:rPr>
      </w:pPr>
      <w:r w:rsidRPr="005F5772">
        <w:rPr>
          <w:rFonts w:ascii="Arial" w:eastAsia="Times New Roman" w:hAnsi="Arial" w:cs="Arial"/>
          <w:b/>
          <w:sz w:val="24"/>
          <w:szCs w:val="24"/>
        </w:rPr>
        <w:t>TERMS OF REF</w:t>
      </w:r>
      <w:r w:rsidR="00BA0F0B" w:rsidRPr="005F5772">
        <w:rPr>
          <w:rFonts w:ascii="Arial" w:eastAsia="Times New Roman" w:hAnsi="Arial" w:cs="Arial"/>
          <w:b/>
          <w:sz w:val="24"/>
          <w:szCs w:val="24"/>
        </w:rPr>
        <w:t>ERENCE</w:t>
      </w:r>
    </w:p>
    <w:p w14:paraId="22D4ACA6" w14:textId="443762CF" w:rsidR="000B2A0E" w:rsidRPr="005F5772" w:rsidRDefault="000B2A0E" w:rsidP="00861C07">
      <w:pPr>
        <w:spacing w:after="0" w:line="240" w:lineRule="auto"/>
        <w:rPr>
          <w:rFonts w:ascii="Arial" w:eastAsia="Times New Roman" w:hAnsi="Arial" w:cs="Arial"/>
          <w:sz w:val="24"/>
          <w:szCs w:val="24"/>
        </w:rPr>
      </w:pPr>
    </w:p>
    <w:p w14:paraId="53F02E6D" w14:textId="77777777" w:rsidR="00595AAE" w:rsidRPr="005F5772" w:rsidRDefault="00595AAE" w:rsidP="00FB6428">
      <w:pPr>
        <w:spacing w:after="0" w:line="240" w:lineRule="auto"/>
        <w:jc w:val="both"/>
        <w:rPr>
          <w:rFonts w:ascii="Arial" w:eastAsia="Times New Roman" w:hAnsi="Arial" w:cs="Arial"/>
          <w:sz w:val="24"/>
          <w:szCs w:val="24"/>
        </w:rPr>
      </w:pPr>
    </w:p>
    <w:p w14:paraId="4031E86F" w14:textId="7AFC27D6" w:rsidR="005F5772" w:rsidRPr="005F5772" w:rsidRDefault="0057514F" w:rsidP="00FB6428">
      <w:pPr>
        <w:widowControl w:val="0"/>
        <w:autoSpaceDE w:val="0"/>
        <w:autoSpaceDN w:val="0"/>
        <w:adjustRightInd w:val="0"/>
        <w:spacing w:line="360" w:lineRule="auto"/>
        <w:jc w:val="both"/>
        <w:rPr>
          <w:rFonts w:ascii="Arial" w:eastAsia="MS Mincho" w:hAnsi="Arial" w:cs="Arial"/>
          <w:b/>
          <w:sz w:val="24"/>
          <w:szCs w:val="24"/>
        </w:rPr>
      </w:pPr>
      <w:r w:rsidRPr="005F5772">
        <w:rPr>
          <w:rFonts w:ascii="Arial" w:eastAsia="Times New Roman" w:hAnsi="Arial" w:cs="Arial"/>
          <w:b/>
          <w:sz w:val="24"/>
          <w:szCs w:val="24"/>
        </w:rPr>
        <w:t>SUBJECT:</w:t>
      </w:r>
      <w:r w:rsidR="005F5772" w:rsidRPr="005F5772">
        <w:rPr>
          <w:rFonts w:ascii="Arial" w:eastAsia="MS Mincho" w:hAnsi="Arial" w:cs="Arial"/>
          <w:b/>
          <w:sz w:val="24"/>
          <w:szCs w:val="24"/>
        </w:rPr>
        <w:t xml:space="preserve"> </w:t>
      </w:r>
      <w:r w:rsidR="00662ACB" w:rsidRPr="00662ACB">
        <w:rPr>
          <w:rFonts w:ascii="Arial" w:eastAsia="MS Mincho" w:hAnsi="Arial" w:cs="Arial"/>
          <w:b/>
          <w:sz w:val="24"/>
          <w:szCs w:val="24"/>
        </w:rPr>
        <w:t>APPOINTMENT OF A SERVICE PROVIDER TO COST THE IMPLEMENTATION OF THE NATIONAL LEGACY PROJECTS POLICY</w:t>
      </w:r>
    </w:p>
    <w:p w14:paraId="55AEC62F" w14:textId="77777777" w:rsidR="004661C8" w:rsidRPr="005F5772" w:rsidRDefault="004661C8" w:rsidP="00861C07">
      <w:pPr>
        <w:spacing w:after="0" w:line="240" w:lineRule="auto"/>
        <w:jc w:val="center"/>
        <w:rPr>
          <w:rFonts w:ascii="Arial" w:eastAsia="Times New Roman" w:hAnsi="Arial" w:cs="Arial"/>
          <w:sz w:val="24"/>
          <w:szCs w:val="24"/>
        </w:rPr>
      </w:pPr>
    </w:p>
    <w:p w14:paraId="2CF5ED70" w14:textId="77777777" w:rsidR="00BC6F54" w:rsidRPr="005F5772" w:rsidRDefault="00BC6F54" w:rsidP="00861C07">
      <w:pPr>
        <w:spacing w:after="0" w:line="240" w:lineRule="auto"/>
        <w:jc w:val="center"/>
        <w:rPr>
          <w:rFonts w:ascii="Arial" w:eastAsia="Times New Roman" w:hAnsi="Arial" w:cs="Arial"/>
          <w:sz w:val="24"/>
          <w:szCs w:val="24"/>
        </w:rPr>
      </w:pPr>
    </w:p>
    <w:p w14:paraId="71A2BEE5" w14:textId="20E927E8" w:rsidR="00861C07" w:rsidRPr="005F5772" w:rsidRDefault="00861C07" w:rsidP="00861C07">
      <w:pPr>
        <w:spacing w:after="0" w:line="240" w:lineRule="auto"/>
        <w:jc w:val="center"/>
        <w:rPr>
          <w:rFonts w:ascii="Arial" w:eastAsia="Times New Roman" w:hAnsi="Arial" w:cs="Arial"/>
          <w:b/>
          <w:sz w:val="24"/>
          <w:szCs w:val="24"/>
        </w:rPr>
      </w:pPr>
      <w:r w:rsidRPr="005F5772">
        <w:rPr>
          <w:rFonts w:ascii="Arial" w:eastAsia="Times New Roman" w:hAnsi="Arial" w:cs="Arial"/>
          <w:b/>
          <w:sz w:val="24"/>
          <w:szCs w:val="24"/>
        </w:rPr>
        <w:t xml:space="preserve">CLOSING DATE AND TIME OF </w:t>
      </w:r>
      <w:r w:rsidR="00BD7B2A">
        <w:rPr>
          <w:rFonts w:ascii="Arial" w:eastAsia="Times New Roman" w:hAnsi="Arial" w:cs="Arial"/>
          <w:b/>
          <w:sz w:val="24"/>
          <w:szCs w:val="24"/>
        </w:rPr>
        <w:t>QUOTATION</w:t>
      </w:r>
      <w:r w:rsidRPr="005F5772">
        <w:rPr>
          <w:rFonts w:ascii="Arial" w:eastAsia="Times New Roman" w:hAnsi="Arial" w:cs="Arial"/>
          <w:b/>
          <w:sz w:val="24"/>
          <w:szCs w:val="24"/>
        </w:rPr>
        <w:t>:</w:t>
      </w:r>
      <w:r w:rsidR="005F5772" w:rsidRPr="005F5772">
        <w:rPr>
          <w:rFonts w:ascii="Arial" w:eastAsia="Times New Roman" w:hAnsi="Arial" w:cs="Arial"/>
          <w:b/>
          <w:sz w:val="24"/>
          <w:szCs w:val="24"/>
        </w:rPr>
        <w:t xml:space="preserve"> </w:t>
      </w:r>
    </w:p>
    <w:p w14:paraId="0B8255E6" w14:textId="69044C2F" w:rsidR="00BC6F54" w:rsidRPr="005F5772" w:rsidRDefault="00751961" w:rsidP="00861C07">
      <w:pPr>
        <w:spacing w:after="0" w:line="240" w:lineRule="auto"/>
        <w:jc w:val="center"/>
        <w:rPr>
          <w:rFonts w:ascii="Arial" w:eastAsia="Times New Roman" w:hAnsi="Arial" w:cs="Arial"/>
          <w:b/>
          <w:sz w:val="24"/>
          <w:szCs w:val="24"/>
        </w:rPr>
      </w:pPr>
      <w:r>
        <w:rPr>
          <w:rFonts w:ascii="Arial" w:eastAsia="Times New Roman" w:hAnsi="Arial" w:cs="Arial"/>
          <w:b/>
          <w:sz w:val="24"/>
          <w:szCs w:val="24"/>
        </w:rPr>
        <w:t>28 FEBRUARY 2023 AT 16:00PM</w:t>
      </w:r>
    </w:p>
    <w:p w14:paraId="01F4C163" w14:textId="77777777" w:rsidR="00684D5D" w:rsidRPr="005F5772" w:rsidRDefault="00684D5D" w:rsidP="00684D5D">
      <w:pPr>
        <w:rPr>
          <w:rFonts w:ascii="Arial" w:hAnsi="Arial" w:cs="Arial"/>
          <w:sz w:val="24"/>
          <w:szCs w:val="24"/>
          <w:lang w:val="en-ZA"/>
        </w:rPr>
      </w:pPr>
    </w:p>
    <w:p w14:paraId="25ABABEA" w14:textId="77777777" w:rsidR="00CD7CBA" w:rsidRPr="005F5772" w:rsidRDefault="00CD7CBA" w:rsidP="00861C07">
      <w:pPr>
        <w:spacing w:after="0" w:line="240" w:lineRule="auto"/>
        <w:jc w:val="center"/>
        <w:rPr>
          <w:rFonts w:ascii="Arial" w:eastAsia="Times New Roman" w:hAnsi="Arial" w:cs="Arial"/>
          <w:b/>
          <w:sz w:val="24"/>
          <w:szCs w:val="24"/>
        </w:rPr>
      </w:pPr>
    </w:p>
    <w:p w14:paraId="45EEE549" w14:textId="77777777" w:rsidR="00461ED3" w:rsidRPr="005F5772" w:rsidRDefault="00461ED3" w:rsidP="00861C07">
      <w:pPr>
        <w:spacing w:after="0" w:line="240" w:lineRule="auto"/>
        <w:jc w:val="center"/>
        <w:rPr>
          <w:rFonts w:ascii="Arial" w:eastAsia="Times New Roman" w:hAnsi="Arial" w:cs="Arial"/>
          <w:b/>
          <w:sz w:val="24"/>
          <w:szCs w:val="24"/>
        </w:rPr>
      </w:pPr>
    </w:p>
    <w:p w14:paraId="78DEF19D" w14:textId="77777777" w:rsidR="00461ED3" w:rsidRPr="005F5772" w:rsidRDefault="00461ED3" w:rsidP="00861C07">
      <w:pPr>
        <w:spacing w:after="0" w:line="240" w:lineRule="auto"/>
        <w:jc w:val="center"/>
        <w:rPr>
          <w:rFonts w:ascii="Arial" w:eastAsia="Times New Roman" w:hAnsi="Arial" w:cs="Arial"/>
          <w:b/>
          <w:color w:val="FF0000"/>
          <w:sz w:val="24"/>
          <w:szCs w:val="24"/>
        </w:rPr>
      </w:pPr>
    </w:p>
    <w:p w14:paraId="1BE81AE9" w14:textId="77777777" w:rsidR="00861C07" w:rsidRPr="005F5772" w:rsidRDefault="00861C07" w:rsidP="00861C07">
      <w:pPr>
        <w:spacing w:after="0" w:line="240" w:lineRule="auto"/>
        <w:jc w:val="center"/>
        <w:rPr>
          <w:rFonts w:ascii="Arial" w:eastAsia="Times New Roman" w:hAnsi="Arial" w:cs="Arial"/>
          <w:b/>
          <w:color w:val="FF0000"/>
          <w:sz w:val="24"/>
          <w:szCs w:val="24"/>
        </w:rPr>
      </w:pPr>
    </w:p>
    <w:p w14:paraId="325D0E53" w14:textId="77777777" w:rsidR="001A6DB1" w:rsidRPr="005F5772" w:rsidRDefault="001A6DB1" w:rsidP="00861C07">
      <w:pPr>
        <w:spacing w:after="0" w:line="240" w:lineRule="auto"/>
        <w:jc w:val="center"/>
        <w:rPr>
          <w:rFonts w:ascii="Arial" w:eastAsia="Times New Roman" w:hAnsi="Arial" w:cs="Arial"/>
          <w:b/>
          <w:color w:val="FF0000"/>
          <w:sz w:val="24"/>
          <w:szCs w:val="24"/>
        </w:rPr>
      </w:pPr>
    </w:p>
    <w:p w14:paraId="36FB4A0A" w14:textId="77777777" w:rsidR="00861C07" w:rsidRPr="005F5772" w:rsidRDefault="00861C07" w:rsidP="00861C07">
      <w:pPr>
        <w:spacing w:after="0" w:line="240" w:lineRule="auto"/>
        <w:jc w:val="center"/>
        <w:rPr>
          <w:rFonts w:ascii="Arial" w:eastAsia="Times New Roman" w:hAnsi="Arial" w:cs="Arial"/>
          <w:b/>
          <w:sz w:val="24"/>
          <w:szCs w:val="24"/>
        </w:rPr>
      </w:pPr>
    </w:p>
    <w:p w14:paraId="61542AD6" w14:textId="77777777" w:rsidR="0057514F" w:rsidRPr="005F5772" w:rsidRDefault="0057514F" w:rsidP="00861C07">
      <w:pPr>
        <w:spacing w:after="0" w:line="240" w:lineRule="auto"/>
        <w:jc w:val="center"/>
        <w:rPr>
          <w:rFonts w:ascii="Arial" w:eastAsia="Times New Roman" w:hAnsi="Arial" w:cs="Arial"/>
          <w:b/>
          <w:sz w:val="24"/>
          <w:szCs w:val="24"/>
        </w:rPr>
      </w:pPr>
    </w:p>
    <w:p w14:paraId="74FC3F56" w14:textId="77777777" w:rsidR="0057514F" w:rsidRPr="005F5772" w:rsidRDefault="0057514F" w:rsidP="00861C07">
      <w:pPr>
        <w:spacing w:after="0" w:line="240" w:lineRule="auto"/>
        <w:jc w:val="center"/>
        <w:rPr>
          <w:rFonts w:ascii="Arial" w:eastAsia="Times New Roman" w:hAnsi="Arial" w:cs="Arial"/>
          <w:b/>
          <w:sz w:val="24"/>
          <w:szCs w:val="24"/>
        </w:rPr>
      </w:pPr>
    </w:p>
    <w:p w14:paraId="0C16C027" w14:textId="77777777" w:rsidR="0057514F" w:rsidRPr="005F5772" w:rsidRDefault="0057514F" w:rsidP="00861C07">
      <w:pPr>
        <w:spacing w:after="0" w:line="240" w:lineRule="auto"/>
        <w:jc w:val="center"/>
        <w:rPr>
          <w:rFonts w:ascii="Arial" w:eastAsia="Times New Roman" w:hAnsi="Arial" w:cs="Arial"/>
          <w:b/>
          <w:sz w:val="24"/>
          <w:szCs w:val="24"/>
        </w:rPr>
      </w:pPr>
    </w:p>
    <w:p w14:paraId="5FD66006" w14:textId="77777777" w:rsidR="0057514F" w:rsidRPr="005F5772" w:rsidRDefault="0057514F" w:rsidP="00861C07">
      <w:pPr>
        <w:spacing w:after="0" w:line="240" w:lineRule="auto"/>
        <w:jc w:val="center"/>
        <w:rPr>
          <w:rFonts w:ascii="Arial" w:eastAsia="Times New Roman" w:hAnsi="Arial" w:cs="Arial"/>
          <w:b/>
          <w:sz w:val="24"/>
          <w:szCs w:val="24"/>
        </w:rPr>
      </w:pPr>
    </w:p>
    <w:p w14:paraId="3689D4FA" w14:textId="77777777" w:rsidR="0057514F" w:rsidRPr="005F5772" w:rsidRDefault="0057514F" w:rsidP="00BF266E">
      <w:pPr>
        <w:spacing w:after="0" w:line="240" w:lineRule="auto"/>
        <w:rPr>
          <w:rFonts w:ascii="Arial" w:eastAsia="Times New Roman" w:hAnsi="Arial" w:cs="Arial"/>
          <w:b/>
          <w:sz w:val="24"/>
          <w:szCs w:val="24"/>
        </w:rPr>
      </w:pPr>
    </w:p>
    <w:p w14:paraId="36D9B8C9" w14:textId="77777777" w:rsidR="008C3B24" w:rsidRDefault="008C3B24" w:rsidP="005F5772">
      <w:pPr>
        <w:spacing w:after="0" w:line="240" w:lineRule="auto"/>
        <w:jc w:val="both"/>
        <w:rPr>
          <w:rFonts w:ascii="Arial" w:eastAsia="Times New Roman" w:hAnsi="Arial" w:cs="Arial"/>
          <w:b/>
          <w:sz w:val="24"/>
          <w:szCs w:val="24"/>
        </w:rPr>
      </w:pPr>
    </w:p>
    <w:p w14:paraId="33FBA55F" w14:textId="4ADB83AE" w:rsidR="000B2A0E" w:rsidRPr="005F5772" w:rsidRDefault="00BD7B2A" w:rsidP="005F5772">
      <w:pPr>
        <w:spacing w:after="0" w:line="240" w:lineRule="auto"/>
        <w:jc w:val="both"/>
        <w:rPr>
          <w:rFonts w:ascii="Arial" w:eastAsia="Times New Roman" w:hAnsi="Arial" w:cs="Arial"/>
          <w:b/>
          <w:sz w:val="24"/>
          <w:szCs w:val="24"/>
        </w:rPr>
      </w:pPr>
      <w:r>
        <w:rPr>
          <w:rFonts w:ascii="Arial" w:eastAsia="Times New Roman" w:hAnsi="Arial" w:cs="Arial"/>
          <w:b/>
          <w:sz w:val="24"/>
          <w:szCs w:val="24"/>
        </w:rPr>
        <w:t>QUOTATION</w:t>
      </w:r>
      <w:r w:rsidR="000B2A0E" w:rsidRPr="005F5772">
        <w:rPr>
          <w:rFonts w:ascii="Arial" w:eastAsia="Times New Roman" w:hAnsi="Arial" w:cs="Arial"/>
          <w:b/>
          <w:sz w:val="24"/>
          <w:szCs w:val="24"/>
        </w:rPr>
        <w:t xml:space="preserve"> VALIDITY PERIOD: </w:t>
      </w:r>
      <w:r w:rsidR="005F5772">
        <w:rPr>
          <w:rFonts w:ascii="Arial" w:eastAsia="Times New Roman" w:hAnsi="Arial" w:cs="Arial"/>
          <w:b/>
          <w:sz w:val="24"/>
          <w:szCs w:val="24"/>
        </w:rPr>
        <w:t>90</w:t>
      </w:r>
      <w:r w:rsidR="00662ACB">
        <w:rPr>
          <w:rFonts w:ascii="Arial" w:eastAsia="Times New Roman" w:hAnsi="Arial" w:cs="Arial"/>
          <w:b/>
          <w:sz w:val="24"/>
          <w:szCs w:val="24"/>
        </w:rPr>
        <w:t xml:space="preserve"> </w:t>
      </w:r>
      <w:r w:rsidR="005F5772">
        <w:rPr>
          <w:rFonts w:ascii="Arial" w:eastAsia="Times New Roman" w:hAnsi="Arial" w:cs="Arial"/>
          <w:b/>
          <w:sz w:val="24"/>
          <w:szCs w:val="24"/>
        </w:rPr>
        <w:t>DAYS</w:t>
      </w:r>
    </w:p>
    <w:p w14:paraId="58040806" w14:textId="77777777" w:rsidR="00ED5177" w:rsidRPr="005F5772" w:rsidRDefault="00E559C1" w:rsidP="005F5772">
      <w:pPr>
        <w:tabs>
          <w:tab w:val="left" w:pos="6400"/>
        </w:tabs>
        <w:spacing w:after="0" w:line="240" w:lineRule="auto"/>
        <w:jc w:val="both"/>
        <w:rPr>
          <w:rFonts w:ascii="Arial" w:eastAsia="Times New Roman" w:hAnsi="Arial" w:cs="Arial"/>
          <w:sz w:val="24"/>
          <w:szCs w:val="24"/>
        </w:rPr>
      </w:pPr>
      <w:r w:rsidRPr="005F5772">
        <w:rPr>
          <w:rFonts w:ascii="Arial" w:eastAsia="Times New Roman" w:hAnsi="Arial" w:cs="Arial"/>
          <w:sz w:val="24"/>
          <w:szCs w:val="24"/>
        </w:rPr>
        <w:tab/>
      </w:r>
    </w:p>
    <w:p w14:paraId="54CA7D5D" w14:textId="77777777" w:rsidR="00BD7B2A" w:rsidRDefault="00BD7B2A">
      <w:pPr>
        <w:rPr>
          <w:rFonts w:ascii="Arial" w:eastAsia="Times New Roman" w:hAnsi="Arial" w:cs="Arial"/>
          <w:b/>
          <w:sz w:val="24"/>
          <w:szCs w:val="24"/>
        </w:rPr>
      </w:pPr>
      <w:r>
        <w:rPr>
          <w:rFonts w:ascii="Arial" w:eastAsia="Times New Roman" w:hAnsi="Arial" w:cs="Arial"/>
          <w:b/>
          <w:sz w:val="24"/>
          <w:szCs w:val="24"/>
        </w:rPr>
        <w:br w:type="page"/>
      </w:r>
    </w:p>
    <w:p w14:paraId="2DB4B834" w14:textId="625793B5" w:rsidR="00861C07" w:rsidRPr="005F5772" w:rsidRDefault="004B6A42" w:rsidP="005F5772">
      <w:pPr>
        <w:widowControl w:val="0"/>
        <w:autoSpaceDE w:val="0"/>
        <w:autoSpaceDN w:val="0"/>
        <w:adjustRightInd w:val="0"/>
        <w:spacing w:line="360" w:lineRule="auto"/>
        <w:jc w:val="both"/>
        <w:rPr>
          <w:rFonts w:ascii="Arial" w:eastAsia="MS Mincho" w:hAnsi="Arial" w:cs="Arial"/>
          <w:b/>
          <w:sz w:val="24"/>
          <w:szCs w:val="24"/>
        </w:rPr>
      </w:pPr>
      <w:r w:rsidRPr="005F5772">
        <w:rPr>
          <w:rFonts w:ascii="Arial" w:eastAsia="Times New Roman" w:hAnsi="Arial" w:cs="Arial"/>
          <w:b/>
          <w:sz w:val="24"/>
          <w:szCs w:val="24"/>
        </w:rPr>
        <w:lastRenderedPageBreak/>
        <w:t xml:space="preserve">SUBJECT: </w:t>
      </w:r>
      <w:r w:rsidR="004259F9" w:rsidRPr="004259F9">
        <w:rPr>
          <w:rFonts w:ascii="Arial" w:eastAsia="MS Mincho" w:hAnsi="Arial" w:cs="Arial"/>
          <w:b/>
          <w:sz w:val="24"/>
          <w:szCs w:val="24"/>
        </w:rPr>
        <w:t>APPOINTMENT OF A SERVICE PROVIDER TO COST THE IMPLEMENTATION OF THE NATIONAL LEGACY PROJECTS POLICY</w:t>
      </w:r>
    </w:p>
    <w:p w14:paraId="090B7D8F" w14:textId="77777777" w:rsidR="00861C07" w:rsidRPr="005F5772" w:rsidRDefault="00861C07" w:rsidP="005F5772">
      <w:pPr>
        <w:spacing w:after="0" w:line="240" w:lineRule="auto"/>
        <w:jc w:val="both"/>
        <w:rPr>
          <w:rFonts w:ascii="Arial" w:eastAsia="Times New Roman" w:hAnsi="Arial" w:cs="Arial"/>
          <w:sz w:val="24"/>
          <w:szCs w:val="24"/>
        </w:rPr>
      </w:pPr>
    </w:p>
    <w:p w14:paraId="18DC8230" w14:textId="7C3CBAEF" w:rsidR="00861C07" w:rsidRPr="009F41BA" w:rsidRDefault="00861C07" w:rsidP="005F5772">
      <w:pPr>
        <w:numPr>
          <w:ilvl w:val="0"/>
          <w:numId w:val="1"/>
        </w:numPr>
        <w:tabs>
          <w:tab w:val="left" w:pos="567"/>
        </w:tabs>
        <w:spacing w:after="0" w:line="360" w:lineRule="auto"/>
        <w:ind w:firstLine="0"/>
        <w:jc w:val="both"/>
        <w:rPr>
          <w:rFonts w:ascii="Arial" w:eastAsia="Times New Roman" w:hAnsi="Arial" w:cs="Arial"/>
          <w:b/>
          <w:caps/>
          <w:sz w:val="24"/>
          <w:szCs w:val="24"/>
        </w:rPr>
      </w:pPr>
      <w:r w:rsidRPr="009F41BA">
        <w:rPr>
          <w:rFonts w:ascii="Arial" w:eastAsia="Times New Roman" w:hAnsi="Arial" w:cs="Arial"/>
          <w:b/>
          <w:caps/>
          <w:sz w:val="24"/>
          <w:szCs w:val="24"/>
        </w:rPr>
        <w:t>InTRODUCTION</w:t>
      </w:r>
    </w:p>
    <w:p w14:paraId="5E7B177E" w14:textId="77777777" w:rsidR="005F5772" w:rsidRPr="005F5772" w:rsidRDefault="005F5772" w:rsidP="005F5772">
      <w:pPr>
        <w:tabs>
          <w:tab w:val="left" w:pos="567"/>
        </w:tabs>
        <w:spacing w:after="0" w:line="360" w:lineRule="auto"/>
        <w:jc w:val="both"/>
        <w:rPr>
          <w:rFonts w:ascii="Arial" w:eastAsia="Times New Roman" w:hAnsi="Arial" w:cs="Arial"/>
          <w:b/>
          <w:caps/>
          <w:sz w:val="24"/>
          <w:szCs w:val="24"/>
        </w:rPr>
      </w:pPr>
    </w:p>
    <w:p w14:paraId="799F8E51" w14:textId="200CDAEF" w:rsidR="00FB6428" w:rsidRPr="007D6CC3" w:rsidRDefault="00FB6428" w:rsidP="00C81BF6">
      <w:pPr>
        <w:pStyle w:val="ListParagraph"/>
        <w:spacing w:line="360" w:lineRule="auto"/>
        <w:ind w:left="0"/>
        <w:jc w:val="both"/>
        <w:rPr>
          <w:rFonts w:ascii="Arial" w:eastAsia="Times New Roman" w:hAnsi="Arial" w:cs="Arial"/>
          <w:sz w:val="24"/>
          <w:szCs w:val="24"/>
          <w:lang w:eastAsia="en-ZA"/>
        </w:rPr>
      </w:pPr>
      <w:r w:rsidRPr="007D6CC3">
        <w:rPr>
          <w:rFonts w:ascii="Arial" w:eastAsia="Times New Roman" w:hAnsi="Arial" w:cs="Arial"/>
          <w:color w:val="000000"/>
          <w:sz w:val="24"/>
          <w:szCs w:val="24"/>
        </w:rPr>
        <w:t xml:space="preserve">The National Department of Sport Arts and Culture (DSAC) would like to procure the services of a suitably experienced service provider to </w:t>
      </w:r>
      <w:r w:rsidR="009F41BA">
        <w:rPr>
          <w:rFonts w:ascii="Arial" w:eastAsia="Times New Roman" w:hAnsi="Arial" w:cs="Arial"/>
          <w:color w:val="000000"/>
          <w:sz w:val="24"/>
          <w:szCs w:val="24"/>
        </w:rPr>
        <w:t>determine the cost implications of the implementation mechanisms of the newly developed National Legacy Projects Policy.</w:t>
      </w:r>
    </w:p>
    <w:p w14:paraId="3341357C" w14:textId="0C7BEBCA" w:rsidR="005F5772" w:rsidRPr="005F5772" w:rsidRDefault="005F5772" w:rsidP="005F5772">
      <w:pPr>
        <w:pStyle w:val="ListParagraph"/>
        <w:tabs>
          <w:tab w:val="left" w:pos="851"/>
        </w:tabs>
        <w:spacing w:line="360" w:lineRule="auto"/>
        <w:ind w:left="567" w:hanging="567"/>
        <w:jc w:val="both"/>
        <w:rPr>
          <w:rFonts w:ascii="Arial" w:hAnsi="Arial" w:cs="Arial"/>
          <w:color w:val="000000" w:themeColor="text1"/>
          <w:sz w:val="24"/>
          <w:szCs w:val="24"/>
        </w:rPr>
      </w:pPr>
    </w:p>
    <w:p w14:paraId="67ADA16C" w14:textId="58A7467F" w:rsidR="005F5772" w:rsidRPr="007D6CC3" w:rsidRDefault="005F5772" w:rsidP="004259F9">
      <w:pPr>
        <w:pStyle w:val="ListParagraph"/>
        <w:numPr>
          <w:ilvl w:val="0"/>
          <w:numId w:val="1"/>
        </w:numPr>
        <w:tabs>
          <w:tab w:val="left" w:pos="567"/>
        </w:tabs>
        <w:spacing w:line="360" w:lineRule="auto"/>
        <w:ind w:firstLine="0"/>
        <w:jc w:val="both"/>
        <w:rPr>
          <w:rFonts w:ascii="Arial" w:hAnsi="Arial" w:cs="Arial"/>
          <w:b/>
          <w:color w:val="000000" w:themeColor="text1"/>
          <w:sz w:val="24"/>
          <w:szCs w:val="24"/>
        </w:rPr>
      </w:pPr>
      <w:r w:rsidRPr="007D6CC3">
        <w:rPr>
          <w:rFonts w:ascii="Arial" w:hAnsi="Arial" w:cs="Arial"/>
          <w:b/>
          <w:color w:val="000000" w:themeColor="text1"/>
          <w:sz w:val="24"/>
          <w:szCs w:val="24"/>
        </w:rPr>
        <w:t>BACKGROUND</w:t>
      </w:r>
    </w:p>
    <w:p w14:paraId="6DB0237D" w14:textId="77777777" w:rsidR="004259F9" w:rsidRPr="004259F9" w:rsidRDefault="004259F9" w:rsidP="004259F9">
      <w:pPr>
        <w:tabs>
          <w:tab w:val="left" w:pos="851"/>
        </w:tabs>
        <w:spacing w:line="360" w:lineRule="auto"/>
        <w:jc w:val="both"/>
        <w:rPr>
          <w:rFonts w:ascii="Arial" w:hAnsi="Arial" w:cs="Arial"/>
          <w:color w:val="000000" w:themeColor="text1"/>
          <w:sz w:val="24"/>
          <w:szCs w:val="24"/>
        </w:rPr>
      </w:pPr>
      <w:r w:rsidRPr="004259F9">
        <w:rPr>
          <w:rFonts w:ascii="Arial" w:hAnsi="Arial" w:cs="Arial"/>
          <w:color w:val="000000" w:themeColor="text1"/>
          <w:sz w:val="24"/>
          <w:szCs w:val="24"/>
        </w:rPr>
        <w:t xml:space="preserve">Worldwide, memorials represent the consciousness of nations seeking representations of its history with symbols of its struggles, victories, and changes in its transition from past to present.  This is achieved by placing the spotlight on </w:t>
      </w:r>
      <w:proofErr w:type="gramStart"/>
      <w:r w:rsidRPr="004259F9">
        <w:rPr>
          <w:rFonts w:ascii="Arial" w:hAnsi="Arial" w:cs="Arial"/>
          <w:color w:val="000000" w:themeColor="text1"/>
          <w:sz w:val="24"/>
          <w:szCs w:val="24"/>
        </w:rPr>
        <w:t>particular events</w:t>
      </w:r>
      <w:proofErr w:type="gramEnd"/>
      <w:r w:rsidRPr="004259F9">
        <w:rPr>
          <w:rFonts w:ascii="Arial" w:hAnsi="Arial" w:cs="Arial"/>
          <w:color w:val="000000" w:themeColor="text1"/>
          <w:sz w:val="24"/>
          <w:szCs w:val="24"/>
        </w:rPr>
        <w:t xml:space="preserve"> and persons. However, it can easily manifest itself as symbols of power.  A </w:t>
      </w:r>
      <w:proofErr w:type="spellStart"/>
      <w:r w:rsidRPr="004259F9">
        <w:rPr>
          <w:rFonts w:ascii="Arial" w:hAnsi="Arial" w:cs="Arial"/>
          <w:color w:val="000000" w:themeColor="text1"/>
          <w:sz w:val="24"/>
          <w:szCs w:val="24"/>
        </w:rPr>
        <w:t>practise</w:t>
      </w:r>
      <w:proofErr w:type="spellEnd"/>
      <w:r w:rsidRPr="004259F9">
        <w:rPr>
          <w:rFonts w:ascii="Arial" w:hAnsi="Arial" w:cs="Arial"/>
          <w:color w:val="000000" w:themeColor="text1"/>
          <w:sz w:val="24"/>
          <w:szCs w:val="24"/>
        </w:rPr>
        <w:t xml:space="preserve"> to diffuse the divisions and rifts within a nation.</w:t>
      </w:r>
    </w:p>
    <w:p w14:paraId="194E5D69" w14:textId="77777777" w:rsidR="004259F9" w:rsidRPr="004259F9" w:rsidRDefault="004259F9" w:rsidP="004259F9">
      <w:pPr>
        <w:tabs>
          <w:tab w:val="left" w:pos="851"/>
        </w:tabs>
        <w:spacing w:line="360" w:lineRule="auto"/>
        <w:jc w:val="both"/>
        <w:rPr>
          <w:rFonts w:ascii="Arial" w:hAnsi="Arial" w:cs="Arial"/>
          <w:color w:val="000000" w:themeColor="text1"/>
          <w:sz w:val="24"/>
          <w:szCs w:val="24"/>
        </w:rPr>
      </w:pPr>
    </w:p>
    <w:p w14:paraId="6E62474E" w14:textId="37F62CA9" w:rsidR="004259F9" w:rsidRPr="004259F9" w:rsidRDefault="004259F9" w:rsidP="004259F9">
      <w:pPr>
        <w:tabs>
          <w:tab w:val="left" w:pos="851"/>
        </w:tabs>
        <w:spacing w:line="360" w:lineRule="auto"/>
        <w:jc w:val="both"/>
        <w:rPr>
          <w:rFonts w:ascii="Arial" w:hAnsi="Arial" w:cs="Arial"/>
          <w:color w:val="000000" w:themeColor="text1"/>
          <w:sz w:val="24"/>
          <w:szCs w:val="24"/>
        </w:rPr>
      </w:pPr>
      <w:r w:rsidRPr="004259F9">
        <w:rPr>
          <w:rFonts w:ascii="Arial" w:hAnsi="Arial" w:cs="Arial"/>
          <w:color w:val="000000" w:themeColor="text1"/>
          <w:sz w:val="24"/>
          <w:szCs w:val="24"/>
        </w:rPr>
        <w:t xml:space="preserve">The </w:t>
      </w:r>
      <w:r w:rsidR="009F41BA">
        <w:rPr>
          <w:rFonts w:ascii="Arial" w:hAnsi="Arial" w:cs="Arial"/>
          <w:color w:val="000000" w:themeColor="text1"/>
          <w:sz w:val="24"/>
          <w:szCs w:val="24"/>
        </w:rPr>
        <w:t>D</w:t>
      </w:r>
      <w:r w:rsidRPr="004259F9">
        <w:rPr>
          <w:rFonts w:ascii="Arial" w:hAnsi="Arial" w:cs="Arial"/>
          <w:color w:val="000000" w:themeColor="text1"/>
          <w:sz w:val="24"/>
          <w:szCs w:val="24"/>
        </w:rPr>
        <w:t xml:space="preserve">SAC is aware of this conflict of views. It rather seeks to find the balance between representation of the past and present in a manner which seeks to define museums, </w:t>
      </w:r>
      <w:proofErr w:type="gramStart"/>
      <w:r w:rsidRPr="004259F9">
        <w:rPr>
          <w:rFonts w:ascii="Arial" w:hAnsi="Arial" w:cs="Arial"/>
          <w:color w:val="000000" w:themeColor="text1"/>
          <w:sz w:val="24"/>
          <w:szCs w:val="24"/>
        </w:rPr>
        <w:t>monuments</w:t>
      </w:r>
      <w:proofErr w:type="gramEnd"/>
      <w:r w:rsidRPr="004259F9">
        <w:rPr>
          <w:rFonts w:ascii="Arial" w:hAnsi="Arial" w:cs="Arial"/>
          <w:color w:val="000000" w:themeColor="text1"/>
          <w:sz w:val="24"/>
          <w:szCs w:val="24"/>
        </w:rPr>
        <w:t xml:space="preserve"> and memorials as change agents to view and speculate on our history. </w:t>
      </w:r>
    </w:p>
    <w:p w14:paraId="4B566416" w14:textId="77777777" w:rsidR="004259F9" w:rsidRPr="004259F9" w:rsidRDefault="004259F9" w:rsidP="004259F9">
      <w:pPr>
        <w:tabs>
          <w:tab w:val="left" w:pos="851"/>
        </w:tabs>
        <w:spacing w:line="360" w:lineRule="auto"/>
        <w:jc w:val="both"/>
        <w:rPr>
          <w:rFonts w:ascii="Arial" w:hAnsi="Arial" w:cs="Arial"/>
          <w:color w:val="000000" w:themeColor="text1"/>
          <w:sz w:val="24"/>
          <w:szCs w:val="24"/>
        </w:rPr>
      </w:pPr>
    </w:p>
    <w:p w14:paraId="4C4A776F" w14:textId="0773AA09" w:rsidR="004259F9" w:rsidRPr="004259F9" w:rsidRDefault="004259F9" w:rsidP="004259F9">
      <w:pPr>
        <w:tabs>
          <w:tab w:val="left" w:pos="851"/>
        </w:tabs>
        <w:spacing w:line="360" w:lineRule="auto"/>
        <w:jc w:val="both"/>
        <w:rPr>
          <w:rFonts w:ascii="Arial" w:hAnsi="Arial" w:cs="Arial"/>
          <w:color w:val="000000" w:themeColor="text1"/>
          <w:sz w:val="24"/>
          <w:szCs w:val="24"/>
        </w:rPr>
      </w:pPr>
      <w:r w:rsidRPr="004259F9">
        <w:rPr>
          <w:rFonts w:ascii="Arial" w:hAnsi="Arial" w:cs="Arial"/>
          <w:color w:val="000000" w:themeColor="text1"/>
          <w:sz w:val="24"/>
          <w:szCs w:val="24"/>
        </w:rPr>
        <w:t xml:space="preserve">With the transition to a democratic government, the President’s Office was inundated with requests to consider the commemoration of historic events and leaders. These people </w:t>
      </w:r>
      <w:r w:rsidRPr="004259F9">
        <w:rPr>
          <w:rFonts w:ascii="Arial" w:hAnsi="Arial" w:cs="Arial"/>
          <w:color w:val="000000" w:themeColor="text1"/>
          <w:sz w:val="24"/>
          <w:szCs w:val="24"/>
        </w:rPr>
        <w:lastRenderedPageBreak/>
        <w:t>now seized the chance to have the historic picture of South Africa broadened. Most of the proposals were aimed at commemorating the heritage of previously disadvantaged communities. Government decided that the promotion of these new projects needed to be located within the then Department of Arts, Culture, Science and Technology.  The Legacy Project was officially constituted in 1996.</w:t>
      </w:r>
    </w:p>
    <w:p w14:paraId="5FD4B630" w14:textId="77777777" w:rsidR="004259F9" w:rsidRPr="004259F9" w:rsidRDefault="004259F9" w:rsidP="004259F9">
      <w:pPr>
        <w:tabs>
          <w:tab w:val="left" w:pos="851"/>
        </w:tabs>
        <w:spacing w:line="360" w:lineRule="auto"/>
        <w:jc w:val="both"/>
        <w:rPr>
          <w:rFonts w:ascii="Arial" w:hAnsi="Arial" w:cs="Arial"/>
          <w:color w:val="000000" w:themeColor="text1"/>
          <w:sz w:val="24"/>
          <w:szCs w:val="24"/>
        </w:rPr>
      </w:pPr>
    </w:p>
    <w:p w14:paraId="7E5E399B" w14:textId="7DAE12E5" w:rsidR="004259F9" w:rsidRPr="004259F9" w:rsidRDefault="004259F9" w:rsidP="004259F9">
      <w:pPr>
        <w:tabs>
          <w:tab w:val="left" w:pos="851"/>
        </w:tabs>
        <w:spacing w:line="360" w:lineRule="auto"/>
        <w:jc w:val="both"/>
        <w:rPr>
          <w:rFonts w:ascii="Arial" w:hAnsi="Arial" w:cs="Arial"/>
          <w:color w:val="000000" w:themeColor="text1"/>
          <w:sz w:val="24"/>
          <w:szCs w:val="24"/>
        </w:rPr>
      </w:pPr>
      <w:r w:rsidRPr="004259F9">
        <w:rPr>
          <w:rFonts w:ascii="Arial" w:hAnsi="Arial" w:cs="Arial"/>
          <w:color w:val="000000" w:themeColor="text1"/>
          <w:sz w:val="24"/>
          <w:szCs w:val="24"/>
        </w:rPr>
        <w:t>Some of the National Legacy Projects included:</w:t>
      </w:r>
    </w:p>
    <w:p w14:paraId="292B8CC9" w14:textId="3CAB03F1" w:rsidR="004259F9" w:rsidRPr="009F41BA" w:rsidRDefault="004259F9" w:rsidP="009F41BA">
      <w:pPr>
        <w:pStyle w:val="ListParagraph"/>
        <w:numPr>
          <w:ilvl w:val="0"/>
          <w:numId w:val="42"/>
        </w:numPr>
        <w:tabs>
          <w:tab w:val="left" w:pos="851"/>
        </w:tabs>
        <w:spacing w:line="360" w:lineRule="auto"/>
        <w:jc w:val="both"/>
        <w:rPr>
          <w:rFonts w:ascii="Arial" w:hAnsi="Arial" w:cs="Arial"/>
          <w:color w:val="000000" w:themeColor="text1"/>
          <w:sz w:val="24"/>
          <w:szCs w:val="24"/>
        </w:rPr>
      </w:pPr>
      <w:r w:rsidRPr="009F41BA">
        <w:rPr>
          <w:rFonts w:ascii="Arial" w:hAnsi="Arial" w:cs="Arial"/>
          <w:color w:val="000000" w:themeColor="text1"/>
          <w:sz w:val="24"/>
          <w:szCs w:val="24"/>
        </w:rPr>
        <w:t>Chief Albert Luthuli Legacy Project</w:t>
      </w:r>
    </w:p>
    <w:p w14:paraId="06C4CE45" w14:textId="5936A914" w:rsidR="004259F9" w:rsidRPr="009F41BA" w:rsidRDefault="004259F9" w:rsidP="009F41BA">
      <w:pPr>
        <w:pStyle w:val="ListParagraph"/>
        <w:numPr>
          <w:ilvl w:val="0"/>
          <w:numId w:val="42"/>
        </w:numPr>
        <w:tabs>
          <w:tab w:val="left" w:pos="851"/>
        </w:tabs>
        <w:spacing w:line="360" w:lineRule="auto"/>
        <w:jc w:val="both"/>
        <w:rPr>
          <w:rFonts w:ascii="Arial" w:hAnsi="Arial" w:cs="Arial"/>
          <w:color w:val="000000" w:themeColor="text1"/>
          <w:sz w:val="24"/>
          <w:szCs w:val="24"/>
        </w:rPr>
      </w:pPr>
      <w:r w:rsidRPr="009F41BA">
        <w:rPr>
          <w:rFonts w:ascii="Arial" w:hAnsi="Arial" w:cs="Arial"/>
          <w:color w:val="000000" w:themeColor="text1"/>
          <w:sz w:val="24"/>
          <w:szCs w:val="24"/>
        </w:rPr>
        <w:t xml:space="preserve">The </w:t>
      </w:r>
      <w:proofErr w:type="spellStart"/>
      <w:r w:rsidRPr="009F41BA">
        <w:rPr>
          <w:rFonts w:ascii="Arial" w:hAnsi="Arial" w:cs="Arial"/>
          <w:color w:val="000000" w:themeColor="text1"/>
          <w:sz w:val="24"/>
          <w:szCs w:val="24"/>
        </w:rPr>
        <w:t>Ncome</w:t>
      </w:r>
      <w:proofErr w:type="spellEnd"/>
      <w:r w:rsidRPr="009F41BA">
        <w:rPr>
          <w:rFonts w:ascii="Arial" w:hAnsi="Arial" w:cs="Arial"/>
          <w:color w:val="000000" w:themeColor="text1"/>
          <w:sz w:val="24"/>
          <w:szCs w:val="24"/>
        </w:rPr>
        <w:t>/Blood River legacy Project</w:t>
      </w:r>
    </w:p>
    <w:p w14:paraId="4729D8F9" w14:textId="19415C9E" w:rsidR="004259F9" w:rsidRPr="009F41BA" w:rsidRDefault="004259F9" w:rsidP="009F41BA">
      <w:pPr>
        <w:pStyle w:val="ListParagraph"/>
        <w:numPr>
          <w:ilvl w:val="0"/>
          <w:numId w:val="42"/>
        </w:numPr>
        <w:tabs>
          <w:tab w:val="left" w:pos="851"/>
        </w:tabs>
        <w:spacing w:line="360" w:lineRule="auto"/>
        <w:jc w:val="both"/>
        <w:rPr>
          <w:rFonts w:ascii="Arial" w:hAnsi="Arial" w:cs="Arial"/>
          <w:color w:val="000000" w:themeColor="text1"/>
          <w:sz w:val="24"/>
          <w:szCs w:val="24"/>
        </w:rPr>
      </w:pPr>
      <w:r w:rsidRPr="009F41BA">
        <w:rPr>
          <w:rFonts w:ascii="Arial" w:hAnsi="Arial" w:cs="Arial"/>
          <w:color w:val="000000" w:themeColor="text1"/>
          <w:sz w:val="24"/>
          <w:szCs w:val="24"/>
        </w:rPr>
        <w:t>Women’s Monument</w:t>
      </w:r>
    </w:p>
    <w:p w14:paraId="2B75B33B" w14:textId="5EF11DDD" w:rsidR="004259F9" w:rsidRPr="009F41BA" w:rsidRDefault="004259F9" w:rsidP="009F41BA">
      <w:pPr>
        <w:pStyle w:val="ListParagraph"/>
        <w:numPr>
          <w:ilvl w:val="0"/>
          <w:numId w:val="42"/>
        </w:numPr>
        <w:tabs>
          <w:tab w:val="left" w:pos="851"/>
        </w:tabs>
        <w:spacing w:line="360" w:lineRule="auto"/>
        <w:jc w:val="both"/>
        <w:rPr>
          <w:rFonts w:ascii="Arial" w:hAnsi="Arial" w:cs="Arial"/>
          <w:color w:val="000000" w:themeColor="text1"/>
          <w:sz w:val="24"/>
          <w:szCs w:val="24"/>
        </w:rPr>
      </w:pPr>
      <w:r w:rsidRPr="009F41BA">
        <w:rPr>
          <w:rFonts w:ascii="Arial" w:hAnsi="Arial" w:cs="Arial"/>
          <w:color w:val="000000" w:themeColor="text1"/>
          <w:sz w:val="24"/>
          <w:szCs w:val="24"/>
        </w:rPr>
        <w:t>Samora Machel Memorial</w:t>
      </w:r>
    </w:p>
    <w:p w14:paraId="5D69B20D" w14:textId="10A20B49" w:rsidR="004259F9" w:rsidRPr="009F41BA" w:rsidRDefault="004259F9" w:rsidP="009F41BA">
      <w:pPr>
        <w:pStyle w:val="ListParagraph"/>
        <w:numPr>
          <w:ilvl w:val="0"/>
          <w:numId w:val="42"/>
        </w:numPr>
        <w:tabs>
          <w:tab w:val="left" w:pos="851"/>
        </w:tabs>
        <w:spacing w:line="360" w:lineRule="auto"/>
        <w:jc w:val="both"/>
        <w:rPr>
          <w:rFonts w:ascii="Arial" w:hAnsi="Arial" w:cs="Arial"/>
          <w:color w:val="000000" w:themeColor="text1"/>
          <w:sz w:val="24"/>
          <w:szCs w:val="24"/>
        </w:rPr>
      </w:pPr>
      <w:r w:rsidRPr="009F41BA">
        <w:rPr>
          <w:rFonts w:ascii="Arial" w:hAnsi="Arial" w:cs="Arial"/>
          <w:color w:val="000000" w:themeColor="text1"/>
          <w:sz w:val="24"/>
          <w:szCs w:val="24"/>
        </w:rPr>
        <w:t>Centenary of the Anglo-Boer/South African War of 1899-1902</w:t>
      </w:r>
    </w:p>
    <w:p w14:paraId="3AE091D6" w14:textId="5E6A080F" w:rsidR="004259F9" w:rsidRPr="009F41BA" w:rsidRDefault="004259F9" w:rsidP="009F41BA">
      <w:pPr>
        <w:pStyle w:val="ListParagraph"/>
        <w:numPr>
          <w:ilvl w:val="0"/>
          <w:numId w:val="42"/>
        </w:numPr>
        <w:tabs>
          <w:tab w:val="left" w:pos="851"/>
        </w:tabs>
        <w:spacing w:line="360" w:lineRule="auto"/>
        <w:jc w:val="both"/>
        <w:rPr>
          <w:rFonts w:ascii="Arial" w:hAnsi="Arial" w:cs="Arial"/>
          <w:color w:val="000000" w:themeColor="text1"/>
          <w:sz w:val="24"/>
          <w:szCs w:val="24"/>
        </w:rPr>
      </w:pPr>
      <w:r w:rsidRPr="009F41BA">
        <w:rPr>
          <w:rFonts w:ascii="Arial" w:hAnsi="Arial" w:cs="Arial"/>
          <w:color w:val="000000" w:themeColor="text1"/>
          <w:sz w:val="24"/>
          <w:szCs w:val="24"/>
        </w:rPr>
        <w:t>Nelson Mandela Museum</w:t>
      </w:r>
    </w:p>
    <w:p w14:paraId="544794E9" w14:textId="5785E0D2" w:rsidR="004259F9" w:rsidRPr="009F41BA" w:rsidRDefault="004259F9" w:rsidP="009F41BA">
      <w:pPr>
        <w:pStyle w:val="ListParagraph"/>
        <w:numPr>
          <w:ilvl w:val="0"/>
          <w:numId w:val="42"/>
        </w:numPr>
        <w:tabs>
          <w:tab w:val="left" w:pos="851"/>
        </w:tabs>
        <w:spacing w:line="360" w:lineRule="auto"/>
        <w:jc w:val="both"/>
        <w:rPr>
          <w:rFonts w:ascii="Arial" w:hAnsi="Arial" w:cs="Arial"/>
          <w:color w:val="000000" w:themeColor="text1"/>
          <w:sz w:val="24"/>
          <w:szCs w:val="24"/>
        </w:rPr>
      </w:pPr>
      <w:r w:rsidRPr="009F41BA">
        <w:rPr>
          <w:rFonts w:ascii="Arial" w:hAnsi="Arial" w:cs="Arial"/>
          <w:color w:val="000000" w:themeColor="text1"/>
          <w:sz w:val="24"/>
          <w:szCs w:val="24"/>
        </w:rPr>
        <w:t>Freedom Park</w:t>
      </w:r>
    </w:p>
    <w:p w14:paraId="59288423" w14:textId="1C31CFCA" w:rsidR="004259F9" w:rsidRPr="009F41BA" w:rsidRDefault="004259F9" w:rsidP="009F41BA">
      <w:pPr>
        <w:pStyle w:val="ListParagraph"/>
        <w:numPr>
          <w:ilvl w:val="0"/>
          <w:numId w:val="42"/>
        </w:numPr>
        <w:tabs>
          <w:tab w:val="left" w:pos="851"/>
        </w:tabs>
        <w:spacing w:line="360" w:lineRule="auto"/>
        <w:jc w:val="both"/>
        <w:rPr>
          <w:rFonts w:ascii="Arial" w:hAnsi="Arial" w:cs="Arial"/>
          <w:color w:val="000000" w:themeColor="text1"/>
          <w:sz w:val="24"/>
          <w:szCs w:val="24"/>
        </w:rPr>
      </w:pPr>
      <w:r w:rsidRPr="009F41BA">
        <w:rPr>
          <w:rFonts w:ascii="Arial" w:hAnsi="Arial" w:cs="Arial"/>
          <w:color w:val="000000" w:themeColor="text1"/>
          <w:sz w:val="24"/>
          <w:szCs w:val="24"/>
        </w:rPr>
        <w:t xml:space="preserve">Sarah </w:t>
      </w:r>
      <w:proofErr w:type="spellStart"/>
      <w:r w:rsidRPr="009F41BA">
        <w:rPr>
          <w:rFonts w:ascii="Arial" w:hAnsi="Arial" w:cs="Arial"/>
          <w:color w:val="000000" w:themeColor="text1"/>
          <w:sz w:val="24"/>
          <w:szCs w:val="24"/>
        </w:rPr>
        <w:t>Baartmann</w:t>
      </w:r>
      <w:proofErr w:type="spellEnd"/>
      <w:r w:rsidRPr="009F41BA">
        <w:rPr>
          <w:rFonts w:ascii="Arial" w:hAnsi="Arial" w:cs="Arial"/>
          <w:color w:val="000000" w:themeColor="text1"/>
          <w:sz w:val="24"/>
          <w:szCs w:val="24"/>
        </w:rPr>
        <w:t xml:space="preserve"> Site</w:t>
      </w:r>
    </w:p>
    <w:p w14:paraId="02621639" w14:textId="5CC70ACE" w:rsidR="004259F9" w:rsidRPr="009F41BA" w:rsidRDefault="004259F9" w:rsidP="009F41BA">
      <w:pPr>
        <w:pStyle w:val="ListParagraph"/>
        <w:numPr>
          <w:ilvl w:val="0"/>
          <w:numId w:val="42"/>
        </w:numPr>
        <w:tabs>
          <w:tab w:val="left" w:pos="851"/>
        </w:tabs>
        <w:spacing w:line="360" w:lineRule="auto"/>
        <w:jc w:val="both"/>
        <w:rPr>
          <w:rFonts w:ascii="Arial" w:hAnsi="Arial" w:cs="Arial"/>
          <w:color w:val="000000" w:themeColor="text1"/>
          <w:sz w:val="24"/>
          <w:szCs w:val="24"/>
        </w:rPr>
      </w:pPr>
      <w:r w:rsidRPr="009F41BA">
        <w:rPr>
          <w:rFonts w:ascii="Arial" w:hAnsi="Arial" w:cs="Arial"/>
          <w:color w:val="000000" w:themeColor="text1"/>
          <w:sz w:val="24"/>
          <w:szCs w:val="24"/>
        </w:rPr>
        <w:t xml:space="preserve">Winnie Mandela’s </w:t>
      </w:r>
      <w:proofErr w:type="spellStart"/>
      <w:r w:rsidRPr="009F41BA">
        <w:rPr>
          <w:rFonts w:ascii="Arial" w:hAnsi="Arial" w:cs="Arial"/>
          <w:color w:val="000000" w:themeColor="text1"/>
          <w:sz w:val="24"/>
          <w:szCs w:val="24"/>
        </w:rPr>
        <w:t>Brandfort</w:t>
      </w:r>
      <w:proofErr w:type="spellEnd"/>
      <w:r w:rsidRPr="009F41BA">
        <w:rPr>
          <w:rFonts w:ascii="Arial" w:hAnsi="Arial" w:cs="Arial"/>
          <w:color w:val="000000" w:themeColor="text1"/>
          <w:sz w:val="24"/>
          <w:szCs w:val="24"/>
        </w:rPr>
        <w:t xml:space="preserve"> house and site</w:t>
      </w:r>
    </w:p>
    <w:p w14:paraId="07FB4494" w14:textId="5CDD29BF" w:rsidR="004259F9" w:rsidRPr="009F41BA" w:rsidRDefault="004259F9" w:rsidP="009F41BA">
      <w:pPr>
        <w:pStyle w:val="ListParagraph"/>
        <w:numPr>
          <w:ilvl w:val="0"/>
          <w:numId w:val="42"/>
        </w:numPr>
        <w:tabs>
          <w:tab w:val="left" w:pos="851"/>
        </w:tabs>
        <w:spacing w:line="360" w:lineRule="auto"/>
        <w:jc w:val="both"/>
        <w:rPr>
          <w:rFonts w:ascii="Arial" w:hAnsi="Arial" w:cs="Arial"/>
          <w:color w:val="000000" w:themeColor="text1"/>
          <w:sz w:val="24"/>
          <w:szCs w:val="24"/>
        </w:rPr>
      </w:pPr>
      <w:r w:rsidRPr="009F41BA">
        <w:rPr>
          <w:rFonts w:ascii="Arial" w:hAnsi="Arial" w:cs="Arial"/>
          <w:color w:val="000000" w:themeColor="text1"/>
          <w:sz w:val="24"/>
          <w:szCs w:val="24"/>
        </w:rPr>
        <w:t>OR Tambo legacy project</w:t>
      </w:r>
    </w:p>
    <w:p w14:paraId="4D829A43" w14:textId="30551D2A" w:rsidR="004259F9" w:rsidRPr="009F41BA" w:rsidRDefault="004259F9" w:rsidP="009F41BA">
      <w:pPr>
        <w:pStyle w:val="ListParagraph"/>
        <w:numPr>
          <w:ilvl w:val="0"/>
          <w:numId w:val="42"/>
        </w:numPr>
        <w:tabs>
          <w:tab w:val="left" w:pos="851"/>
        </w:tabs>
        <w:spacing w:line="360" w:lineRule="auto"/>
        <w:jc w:val="both"/>
        <w:rPr>
          <w:rFonts w:ascii="Arial" w:hAnsi="Arial" w:cs="Arial"/>
          <w:color w:val="000000" w:themeColor="text1"/>
          <w:sz w:val="24"/>
          <w:szCs w:val="24"/>
        </w:rPr>
      </w:pPr>
      <w:r w:rsidRPr="009F41BA">
        <w:rPr>
          <w:rFonts w:ascii="Arial" w:hAnsi="Arial" w:cs="Arial"/>
          <w:color w:val="000000" w:themeColor="text1"/>
          <w:sz w:val="24"/>
          <w:szCs w:val="24"/>
        </w:rPr>
        <w:t xml:space="preserve">JL Dube </w:t>
      </w:r>
    </w:p>
    <w:p w14:paraId="2664EB87" w14:textId="77777777" w:rsidR="004259F9" w:rsidRPr="004259F9" w:rsidRDefault="004259F9" w:rsidP="004259F9">
      <w:pPr>
        <w:tabs>
          <w:tab w:val="left" w:pos="851"/>
        </w:tabs>
        <w:spacing w:line="360" w:lineRule="auto"/>
        <w:jc w:val="both"/>
        <w:rPr>
          <w:rFonts w:ascii="Arial" w:hAnsi="Arial" w:cs="Arial"/>
          <w:color w:val="000000" w:themeColor="text1"/>
          <w:sz w:val="24"/>
          <w:szCs w:val="24"/>
        </w:rPr>
      </w:pPr>
    </w:p>
    <w:p w14:paraId="0086ED17" w14:textId="2921088C" w:rsidR="005F5772" w:rsidRPr="005F5772" w:rsidRDefault="004259F9" w:rsidP="004259F9">
      <w:pPr>
        <w:tabs>
          <w:tab w:val="left" w:pos="851"/>
        </w:tabs>
        <w:spacing w:line="360" w:lineRule="auto"/>
        <w:jc w:val="both"/>
        <w:rPr>
          <w:rFonts w:ascii="Arial" w:hAnsi="Arial" w:cs="Arial"/>
          <w:color w:val="000000" w:themeColor="text1"/>
          <w:sz w:val="24"/>
          <w:szCs w:val="24"/>
        </w:rPr>
      </w:pPr>
      <w:r w:rsidRPr="004259F9">
        <w:rPr>
          <w:rFonts w:ascii="Arial" w:hAnsi="Arial" w:cs="Arial"/>
          <w:color w:val="000000" w:themeColor="text1"/>
          <w:sz w:val="24"/>
          <w:szCs w:val="24"/>
        </w:rPr>
        <w:t xml:space="preserve">However, policy guidelines have recently been developed.  To provide funding for this policy, it is necessary to do a costing analysis of the implementation of the </w:t>
      </w:r>
      <w:r w:rsidR="00843B32">
        <w:rPr>
          <w:rFonts w:ascii="Arial" w:hAnsi="Arial" w:cs="Arial"/>
          <w:color w:val="000000" w:themeColor="text1"/>
          <w:sz w:val="24"/>
          <w:szCs w:val="24"/>
        </w:rPr>
        <w:t>P</w:t>
      </w:r>
      <w:r w:rsidRPr="004259F9">
        <w:rPr>
          <w:rFonts w:ascii="Arial" w:hAnsi="Arial" w:cs="Arial"/>
          <w:color w:val="000000" w:themeColor="text1"/>
          <w:sz w:val="24"/>
          <w:szCs w:val="24"/>
        </w:rPr>
        <w:t xml:space="preserve">olicy.  </w:t>
      </w:r>
    </w:p>
    <w:p w14:paraId="5342317E" w14:textId="7BB16690" w:rsidR="005F5772" w:rsidRPr="005F5772" w:rsidRDefault="005F5772" w:rsidP="005F5772">
      <w:pPr>
        <w:tabs>
          <w:tab w:val="left" w:pos="851"/>
        </w:tabs>
        <w:spacing w:line="360" w:lineRule="auto"/>
        <w:jc w:val="both"/>
        <w:rPr>
          <w:rFonts w:ascii="Arial" w:hAnsi="Arial" w:cs="Arial"/>
          <w:color w:val="000000" w:themeColor="text1"/>
          <w:sz w:val="24"/>
          <w:szCs w:val="24"/>
        </w:rPr>
      </w:pPr>
      <w:r w:rsidRPr="005F5772">
        <w:rPr>
          <w:rFonts w:ascii="Arial" w:hAnsi="Arial" w:cs="Arial"/>
          <w:color w:val="000000" w:themeColor="text1"/>
          <w:sz w:val="24"/>
          <w:szCs w:val="24"/>
        </w:rPr>
        <w:lastRenderedPageBreak/>
        <w:t>3.</w:t>
      </w:r>
      <w:r w:rsidRPr="005F5772">
        <w:rPr>
          <w:rFonts w:ascii="Arial" w:hAnsi="Arial" w:cs="Arial"/>
          <w:color w:val="000000" w:themeColor="text1"/>
          <w:sz w:val="24"/>
          <w:szCs w:val="24"/>
        </w:rPr>
        <w:tab/>
      </w:r>
      <w:r w:rsidRPr="005F5772">
        <w:rPr>
          <w:rFonts w:ascii="Arial" w:eastAsia="Times New Roman" w:hAnsi="Arial" w:cs="Arial"/>
          <w:b/>
          <w:color w:val="000000" w:themeColor="text1"/>
          <w:sz w:val="24"/>
          <w:szCs w:val="24"/>
          <w:lang w:val="en-GB"/>
        </w:rPr>
        <w:t xml:space="preserve">SCOPE AND EXTENT OF THE </w:t>
      </w:r>
      <w:r w:rsidRPr="005F5772">
        <w:rPr>
          <w:rFonts w:ascii="Arial" w:hAnsi="Arial" w:cs="Arial"/>
          <w:b/>
          <w:color w:val="000000" w:themeColor="text1"/>
          <w:sz w:val="24"/>
          <w:szCs w:val="24"/>
        </w:rPr>
        <w:t>TASK DIRECTIVE</w:t>
      </w:r>
    </w:p>
    <w:p w14:paraId="7A3CB4DD" w14:textId="2A97C105" w:rsidR="00FB6428" w:rsidRPr="007D6CC3" w:rsidRDefault="00FB6428" w:rsidP="007D6CC3">
      <w:pPr>
        <w:widowControl w:val="0"/>
        <w:autoSpaceDE w:val="0"/>
        <w:autoSpaceDN w:val="0"/>
        <w:adjustRightInd w:val="0"/>
        <w:spacing w:after="240" w:line="360" w:lineRule="auto"/>
        <w:rPr>
          <w:rFonts w:ascii="Arial" w:eastAsia="Times New Roman" w:hAnsi="Arial" w:cs="Arial"/>
          <w:color w:val="000000" w:themeColor="text1"/>
          <w:sz w:val="24"/>
          <w:szCs w:val="24"/>
          <w:lang w:val="en-GB"/>
        </w:rPr>
      </w:pPr>
      <w:r w:rsidRPr="007D6CC3">
        <w:rPr>
          <w:rFonts w:ascii="Arial" w:eastAsia="Times New Roman" w:hAnsi="Arial" w:cs="Arial"/>
          <w:color w:val="000000" w:themeColor="text1"/>
          <w:sz w:val="24"/>
          <w:szCs w:val="24"/>
          <w:lang w:val="en-GB"/>
        </w:rPr>
        <w:t xml:space="preserve">The DSAC requires the services of a duly experienced and knowledgeable service provider with a proven track record and understanding of the </w:t>
      </w:r>
      <w:r w:rsidR="00843B32">
        <w:rPr>
          <w:rFonts w:ascii="Arial" w:eastAsia="Times New Roman" w:hAnsi="Arial" w:cs="Arial"/>
          <w:color w:val="000000" w:themeColor="text1"/>
          <w:sz w:val="24"/>
          <w:szCs w:val="24"/>
          <w:lang w:val="en-GB"/>
        </w:rPr>
        <w:t>heritage</w:t>
      </w:r>
      <w:r w:rsidRPr="007D6CC3">
        <w:rPr>
          <w:rFonts w:ascii="Arial" w:eastAsia="Times New Roman" w:hAnsi="Arial" w:cs="Arial"/>
          <w:color w:val="000000" w:themeColor="text1"/>
          <w:sz w:val="24"/>
          <w:szCs w:val="24"/>
          <w:lang w:val="en-GB"/>
        </w:rPr>
        <w:t xml:space="preserve"> sector.</w:t>
      </w: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5953"/>
        <w:gridCol w:w="2319"/>
      </w:tblGrid>
      <w:tr w:rsidR="00FB6428" w:rsidRPr="00BA4C14" w14:paraId="07083D2F" w14:textId="77777777" w:rsidTr="005E3742">
        <w:tc>
          <w:tcPr>
            <w:tcW w:w="959" w:type="dxa"/>
          </w:tcPr>
          <w:p w14:paraId="66F94893" w14:textId="77777777" w:rsidR="00FB6428" w:rsidRPr="00BA4C14" w:rsidRDefault="00FB6428" w:rsidP="005E3742">
            <w:pPr>
              <w:widowControl w:val="0"/>
              <w:autoSpaceDE w:val="0"/>
              <w:autoSpaceDN w:val="0"/>
              <w:adjustRightInd w:val="0"/>
              <w:spacing w:after="240" w:line="360" w:lineRule="auto"/>
              <w:jc w:val="both"/>
              <w:rPr>
                <w:rFonts w:ascii="Arial" w:eastAsia="Times New Roman" w:hAnsi="Arial" w:cs="Arial"/>
                <w:b/>
                <w:bCs/>
                <w:color w:val="000000" w:themeColor="text1"/>
                <w:sz w:val="24"/>
                <w:szCs w:val="24"/>
                <w:lang w:val="en-ZA"/>
              </w:rPr>
            </w:pPr>
          </w:p>
        </w:tc>
        <w:tc>
          <w:tcPr>
            <w:tcW w:w="5953" w:type="dxa"/>
          </w:tcPr>
          <w:p w14:paraId="04622857" w14:textId="77777777" w:rsidR="00FB6428" w:rsidRPr="00BA4C14" w:rsidRDefault="00FB6428" w:rsidP="005E3742">
            <w:pPr>
              <w:widowControl w:val="0"/>
              <w:autoSpaceDE w:val="0"/>
              <w:autoSpaceDN w:val="0"/>
              <w:adjustRightInd w:val="0"/>
              <w:spacing w:after="240" w:line="360" w:lineRule="auto"/>
              <w:jc w:val="both"/>
              <w:rPr>
                <w:rFonts w:ascii="Arial" w:eastAsia="Times New Roman" w:hAnsi="Arial" w:cs="Arial"/>
                <w:b/>
                <w:bCs/>
                <w:color w:val="000000" w:themeColor="text1"/>
                <w:sz w:val="24"/>
                <w:szCs w:val="24"/>
                <w:lang w:val="en-ZA"/>
              </w:rPr>
            </w:pPr>
            <w:r w:rsidRPr="00BA4C14">
              <w:rPr>
                <w:rFonts w:ascii="Arial" w:eastAsia="Times New Roman" w:hAnsi="Arial" w:cs="Arial"/>
                <w:b/>
                <w:bCs/>
                <w:color w:val="000000" w:themeColor="text1"/>
                <w:sz w:val="24"/>
                <w:szCs w:val="24"/>
                <w:lang w:val="en-ZA"/>
              </w:rPr>
              <w:t>TASK SPECIFICATIONS REQUIREMENTS</w:t>
            </w:r>
          </w:p>
        </w:tc>
        <w:tc>
          <w:tcPr>
            <w:tcW w:w="2319" w:type="dxa"/>
          </w:tcPr>
          <w:p w14:paraId="44B24B86" w14:textId="77777777" w:rsidR="00FB6428" w:rsidRPr="00BA4C14" w:rsidRDefault="00FB6428" w:rsidP="005E3742">
            <w:pPr>
              <w:widowControl w:val="0"/>
              <w:autoSpaceDE w:val="0"/>
              <w:autoSpaceDN w:val="0"/>
              <w:adjustRightInd w:val="0"/>
              <w:spacing w:after="240" w:line="360" w:lineRule="auto"/>
              <w:jc w:val="both"/>
              <w:rPr>
                <w:rFonts w:ascii="Arial" w:eastAsia="Times New Roman" w:hAnsi="Arial" w:cs="Arial"/>
                <w:b/>
                <w:bCs/>
                <w:color w:val="000000" w:themeColor="text1"/>
                <w:sz w:val="24"/>
                <w:szCs w:val="24"/>
                <w:lang w:val="en-ZA"/>
              </w:rPr>
            </w:pPr>
            <w:r w:rsidRPr="00BA4C14">
              <w:rPr>
                <w:rFonts w:ascii="Arial" w:eastAsia="Times New Roman" w:hAnsi="Arial" w:cs="Arial"/>
                <w:b/>
                <w:bCs/>
                <w:color w:val="000000" w:themeColor="text1"/>
                <w:sz w:val="24"/>
                <w:szCs w:val="24"/>
                <w:lang w:val="en-ZA"/>
              </w:rPr>
              <w:t>YES/NO/NOTED</w:t>
            </w:r>
          </w:p>
        </w:tc>
      </w:tr>
      <w:tr w:rsidR="00FB6428" w:rsidRPr="007D6CC3" w14:paraId="7CC1CF79" w14:textId="77777777" w:rsidTr="005E3742">
        <w:tc>
          <w:tcPr>
            <w:tcW w:w="959" w:type="dxa"/>
          </w:tcPr>
          <w:p w14:paraId="621FDDF5" w14:textId="20ED9D16" w:rsidR="00FB6428" w:rsidRPr="007D6CC3" w:rsidRDefault="00843B32" w:rsidP="005E3742">
            <w:pPr>
              <w:widowControl w:val="0"/>
              <w:autoSpaceDE w:val="0"/>
              <w:autoSpaceDN w:val="0"/>
              <w:adjustRightInd w:val="0"/>
              <w:spacing w:after="240" w:line="360" w:lineRule="auto"/>
              <w:jc w:val="both"/>
              <w:rPr>
                <w:rFonts w:ascii="Arial" w:eastAsia="Times New Roman" w:hAnsi="Arial" w:cs="Arial"/>
                <w:color w:val="000000" w:themeColor="text1"/>
                <w:sz w:val="24"/>
                <w:szCs w:val="24"/>
                <w:lang w:val="en-ZA"/>
              </w:rPr>
            </w:pPr>
            <w:r>
              <w:rPr>
                <w:rFonts w:ascii="Arial" w:eastAsia="Times New Roman" w:hAnsi="Arial" w:cs="Arial"/>
                <w:color w:val="000000" w:themeColor="text1"/>
                <w:sz w:val="24"/>
                <w:szCs w:val="24"/>
                <w:lang w:val="en-ZA"/>
              </w:rPr>
              <w:t>3</w:t>
            </w:r>
            <w:r w:rsidR="00FB6428" w:rsidRPr="007D6CC3">
              <w:rPr>
                <w:rFonts w:ascii="Arial" w:eastAsia="Times New Roman" w:hAnsi="Arial" w:cs="Arial"/>
                <w:color w:val="000000" w:themeColor="text1"/>
                <w:sz w:val="24"/>
                <w:szCs w:val="24"/>
                <w:lang w:val="en-ZA"/>
              </w:rPr>
              <w:t>.1</w:t>
            </w:r>
          </w:p>
        </w:tc>
        <w:tc>
          <w:tcPr>
            <w:tcW w:w="5953" w:type="dxa"/>
          </w:tcPr>
          <w:p w14:paraId="7B92EE72" w14:textId="77777777" w:rsidR="00FB6428" w:rsidRPr="007D6CC3" w:rsidRDefault="00FB6428" w:rsidP="005E3742">
            <w:pPr>
              <w:widowControl w:val="0"/>
              <w:autoSpaceDE w:val="0"/>
              <w:autoSpaceDN w:val="0"/>
              <w:adjustRightInd w:val="0"/>
              <w:spacing w:after="240" w:line="360" w:lineRule="auto"/>
              <w:jc w:val="both"/>
              <w:rPr>
                <w:rFonts w:ascii="Arial" w:eastAsia="Times New Roman" w:hAnsi="Arial" w:cs="Arial"/>
                <w:b/>
                <w:color w:val="000000" w:themeColor="text1"/>
                <w:sz w:val="24"/>
                <w:szCs w:val="24"/>
                <w:lang w:val="en-ZA"/>
              </w:rPr>
            </w:pPr>
            <w:r w:rsidRPr="007D6CC3">
              <w:rPr>
                <w:rFonts w:ascii="Arial" w:eastAsia="Times New Roman" w:hAnsi="Arial" w:cs="Arial"/>
                <w:b/>
                <w:color w:val="000000" w:themeColor="text1"/>
                <w:sz w:val="24"/>
                <w:szCs w:val="24"/>
                <w:lang w:val="en-ZA"/>
              </w:rPr>
              <w:t>TASK DIRECTIVES</w:t>
            </w:r>
          </w:p>
        </w:tc>
        <w:tc>
          <w:tcPr>
            <w:tcW w:w="2319" w:type="dxa"/>
          </w:tcPr>
          <w:p w14:paraId="4ED28193" w14:textId="77777777" w:rsidR="00FB6428" w:rsidRPr="007D6CC3" w:rsidRDefault="00FB6428" w:rsidP="005E3742">
            <w:pPr>
              <w:widowControl w:val="0"/>
              <w:autoSpaceDE w:val="0"/>
              <w:autoSpaceDN w:val="0"/>
              <w:adjustRightInd w:val="0"/>
              <w:spacing w:after="240" w:line="360" w:lineRule="auto"/>
              <w:jc w:val="both"/>
              <w:rPr>
                <w:rFonts w:ascii="Arial" w:eastAsia="Times New Roman" w:hAnsi="Arial" w:cs="Arial"/>
                <w:color w:val="000000" w:themeColor="text1"/>
                <w:sz w:val="24"/>
                <w:szCs w:val="24"/>
                <w:lang w:val="en-ZA"/>
              </w:rPr>
            </w:pPr>
          </w:p>
        </w:tc>
      </w:tr>
      <w:tr w:rsidR="00FB6428" w:rsidRPr="007D6CC3" w14:paraId="194D1030" w14:textId="77777777" w:rsidTr="005E3742">
        <w:tc>
          <w:tcPr>
            <w:tcW w:w="959" w:type="dxa"/>
          </w:tcPr>
          <w:p w14:paraId="32414474" w14:textId="3E524673" w:rsidR="00FB6428" w:rsidRPr="007D6CC3" w:rsidRDefault="00843B32" w:rsidP="005E3742">
            <w:pPr>
              <w:widowControl w:val="0"/>
              <w:autoSpaceDE w:val="0"/>
              <w:autoSpaceDN w:val="0"/>
              <w:adjustRightInd w:val="0"/>
              <w:spacing w:after="240" w:line="360" w:lineRule="auto"/>
              <w:jc w:val="both"/>
              <w:rPr>
                <w:rFonts w:ascii="Arial" w:eastAsia="Times New Roman" w:hAnsi="Arial" w:cs="Arial"/>
                <w:color w:val="000000" w:themeColor="text1"/>
                <w:sz w:val="24"/>
                <w:szCs w:val="24"/>
                <w:lang w:val="en-ZA"/>
              </w:rPr>
            </w:pPr>
            <w:r>
              <w:rPr>
                <w:rFonts w:ascii="Arial" w:eastAsia="Times New Roman" w:hAnsi="Arial" w:cs="Arial"/>
                <w:color w:val="000000" w:themeColor="text1"/>
                <w:sz w:val="24"/>
                <w:szCs w:val="24"/>
                <w:lang w:val="en-ZA"/>
              </w:rPr>
              <w:t>3</w:t>
            </w:r>
            <w:r w:rsidR="00FB6428" w:rsidRPr="007D6CC3">
              <w:rPr>
                <w:rFonts w:ascii="Arial" w:eastAsia="Times New Roman" w:hAnsi="Arial" w:cs="Arial"/>
                <w:color w:val="000000" w:themeColor="text1"/>
                <w:sz w:val="24"/>
                <w:szCs w:val="24"/>
                <w:lang w:val="en-ZA"/>
              </w:rPr>
              <w:t>.1.1</w:t>
            </w:r>
          </w:p>
        </w:tc>
        <w:tc>
          <w:tcPr>
            <w:tcW w:w="5953" w:type="dxa"/>
          </w:tcPr>
          <w:p w14:paraId="0CEBD469" w14:textId="388802A2" w:rsidR="00FB6428" w:rsidRPr="007D6CC3" w:rsidRDefault="00843B32" w:rsidP="005E3742">
            <w:pPr>
              <w:widowControl w:val="0"/>
              <w:autoSpaceDE w:val="0"/>
              <w:autoSpaceDN w:val="0"/>
              <w:adjustRightInd w:val="0"/>
              <w:spacing w:after="240" w:line="360" w:lineRule="auto"/>
              <w:jc w:val="both"/>
              <w:rPr>
                <w:rFonts w:ascii="Arial" w:eastAsia="Times New Roman" w:hAnsi="Arial" w:cs="Arial"/>
                <w:color w:val="000000" w:themeColor="text1"/>
                <w:sz w:val="24"/>
                <w:szCs w:val="24"/>
                <w:lang w:val="en-ZA"/>
              </w:rPr>
            </w:pPr>
            <w:r w:rsidRPr="00843B32">
              <w:rPr>
                <w:rFonts w:ascii="Arial" w:eastAsia="Times New Roman" w:hAnsi="Arial" w:cs="Arial"/>
                <w:color w:val="000000" w:themeColor="text1"/>
                <w:sz w:val="24"/>
                <w:szCs w:val="24"/>
                <w:lang w:val="en-ZA"/>
              </w:rPr>
              <w:t>Develop a methodology and model that will be used during the costing exercise</w:t>
            </w:r>
          </w:p>
        </w:tc>
        <w:tc>
          <w:tcPr>
            <w:tcW w:w="2319" w:type="dxa"/>
          </w:tcPr>
          <w:p w14:paraId="4E407172" w14:textId="77777777" w:rsidR="00FB6428" w:rsidRPr="007D6CC3" w:rsidRDefault="00FB6428" w:rsidP="005E3742">
            <w:pPr>
              <w:widowControl w:val="0"/>
              <w:autoSpaceDE w:val="0"/>
              <w:autoSpaceDN w:val="0"/>
              <w:adjustRightInd w:val="0"/>
              <w:spacing w:after="240" w:line="360" w:lineRule="auto"/>
              <w:jc w:val="both"/>
              <w:rPr>
                <w:rFonts w:ascii="Arial" w:eastAsia="Times New Roman" w:hAnsi="Arial" w:cs="Arial"/>
                <w:color w:val="000000" w:themeColor="text1"/>
                <w:sz w:val="24"/>
                <w:szCs w:val="24"/>
                <w:lang w:val="en-ZA"/>
              </w:rPr>
            </w:pPr>
          </w:p>
        </w:tc>
      </w:tr>
      <w:tr w:rsidR="00FB6428" w:rsidRPr="007D6CC3" w14:paraId="4E43EAC9" w14:textId="77777777" w:rsidTr="005E3742">
        <w:tc>
          <w:tcPr>
            <w:tcW w:w="959" w:type="dxa"/>
          </w:tcPr>
          <w:p w14:paraId="3C72B8E3" w14:textId="42A7E0FE" w:rsidR="00FB6428" w:rsidRPr="007D6CC3" w:rsidRDefault="00843B32" w:rsidP="005E3742">
            <w:pPr>
              <w:widowControl w:val="0"/>
              <w:autoSpaceDE w:val="0"/>
              <w:autoSpaceDN w:val="0"/>
              <w:adjustRightInd w:val="0"/>
              <w:spacing w:after="240" w:line="360" w:lineRule="auto"/>
              <w:jc w:val="both"/>
              <w:rPr>
                <w:rFonts w:ascii="Arial" w:eastAsia="Times New Roman" w:hAnsi="Arial" w:cs="Arial"/>
                <w:color w:val="000000" w:themeColor="text1"/>
                <w:sz w:val="24"/>
                <w:szCs w:val="24"/>
                <w:lang w:val="en-ZA"/>
              </w:rPr>
            </w:pPr>
            <w:r>
              <w:rPr>
                <w:rFonts w:ascii="Arial" w:eastAsia="Times New Roman" w:hAnsi="Arial" w:cs="Arial"/>
                <w:color w:val="000000" w:themeColor="text1"/>
                <w:sz w:val="24"/>
                <w:szCs w:val="24"/>
                <w:lang w:val="en-ZA"/>
              </w:rPr>
              <w:t>3</w:t>
            </w:r>
            <w:r w:rsidR="00FB6428" w:rsidRPr="007D6CC3">
              <w:rPr>
                <w:rFonts w:ascii="Arial" w:eastAsia="Times New Roman" w:hAnsi="Arial" w:cs="Arial"/>
                <w:color w:val="000000" w:themeColor="text1"/>
                <w:sz w:val="24"/>
                <w:szCs w:val="24"/>
                <w:lang w:val="en-ZA"/>
              </w:rPr>
              <w:t>.1.2</w:t>
            </w:r>
          </w:p>
        </w:tc>
        <w:tc>
          <w:tcPr>
            <w:tcW w:w="5953" w:type="dxa"/>
          </w:tcPr>
          <w:p w14:paraId="76525674" w14:textId="48C30577" w:rsidR="00FB6428" w:rsidRPr="007D6CC3" w:rsidRDefault="00843B32" w:rsidP="00843B32">
            <w:pPr>
              <w:widowControl w:val="0"/>
              <w:autoSpaceDE w:val="0"/>
              <w:autoSpaceDN w:val="0"/>
              <w:adjustRightInd w:val="0"/>
              <w:spacing w:after="240" w:line="360" w:lineRule="auto"/>
              <w:jc w:val="both"/>
              <w:rPr>
                <w:rFonts w:ascii="Arial" w:eastAsia="Times New Roman" w:hAnsi="Arial" w:cs="Arial"/>
                <w:color w:val="000000" w:themeColor="text1"/>
                <w:sz w:val="24"/>
                <w:szCs w:val="24"/>
              </w:rPr>
            </w:pPr>
            <w:r w:rsidRPr="00843B32">
              <w:rPr>
                <w:rFonts w:ascii="Arial" w:eastAsia="Times New Roman" w:hAnsi="Arial" w:cs="Arial"/>
                <w:color w:val="000000" w:themeColor="text1"/>
                <w:sz w:val="24"/>
                <w:szCs w:val="24"/>
                <w:lang w:val="en-ZA"/>
              </w:rPr>
              <w:t>Identify core policy statements and proposals.</w:t>
            </w:r>
          </w:p>
        </w:tc>
        <w:tc>
          <w:tcPr>
            <w:tcW w:w="2319" w:type="dxa"/>
          </w:tcPr>
          <w:p w14:paraId="4FCB8897" w14:textId="5FB89028" w:rsidR="00FB6428" w:rsidRPr="007D6CC3" w:rsidRDefault="00FB6428" w:rsidP="005E3742">
            <w:pPr>
              <w:widowControl w:val="0"/>
              <w:autoSpaceDE w:val="0"/>
              <w:autoSpaceDN w:val="0"/>
              <w:adjustRightInd w:val="0"/>
              <w:spacing w:after="240" w:line="360" w:lineRule="auto"/>
              <w:jc w:val="both"/>
              <w:rPr>
                <w:rFonts w:ascii="Arial" w:eastAsia="Times New Roman" w:hAnsi="Arial" w:cs="Arial"/>
                <w:color w:val="000000" w:themeColor="text1"/>
                <w:sz w:val="24"/>
                <w:szCs w:val="24"/>
                <w:lang w:val="en-ZA"/>
              </w:rPr>
            </w:pPr>
          </w:p>
        </w:tc>
      </w:tr>
      <w:tr w:rsidR="000132D7" w:rsidRPr="007D6CC3" w14:paraId="2CC29F29" w14:textId="77777777" w:rsidTr="005E3742">
        <w:tc>
          <w:tcPr>
            <w:tcW w:w="959" w:type="dxa"/>
          </w:tcPr>
          <w:p w14:paraId="4E885D78" w14:textId="5CB984C9" w:rsidR="000132D7" w:rsidRPr="007D6CC3" w:rsidRDefault="00843B32" w:rsidP="005E3742">
            <w:pPr>
              <w:widowControl w:val="0"/>
              <w:autoSpaceDE w:val="0"/>
              <w:autoSpaceDN w:val="0"/>
              <w:adjustRightInd w:val="0"/>
              <w:spacing w:after="240" w:line="360" w:lineRule="auto"/>
              <w:jc w:val="both"/>
              <w:rPr>
                <w:rFonts w:ascii="Arial" w:eastAsia="Times New Roman" w:hAnsi="Arial" w:cs="Arial"/>
                <w:color w:val="000000" w:themeColor="text1"/>
                <w:sz w:val="24"/>
                <w:szCs w:val="24"/>
                <w:lang w:val="en-ZA"/>
              </w:rPr>
            </w:pPr>
            <w:r>
              <w:rPr>
                <w:rFonts w:ascii="Arial" w:eastAsia="Times New Roman" w:hAnsi="Arial" w:cs="Arial"/>
                <w:color w:val="000000" w:themeColor="text1"/>
                <w:sz w:val="24"/>
                <w:szCs w:val="24"/>
                <w:lang w:val="en-ZA"/>
              </w:rPr>
              <w:t>3</w:t>
            </w:r>
            <w:r w:rsidR="000132D7">
              <w:rPr>
                <w:rFonts w:ascii="Arial" w:eastAsia="Times New Roman" w:hAnsi="Arial" w:cs="Arial"/>
                <w:color w:val="000000" w:themeColor="text1"/>
                <w:sz w:val="24"/>
                <w:szCs w:val="24"/>
                <w:lang w:val="en-ZA"/>
              </w:rPr>
              <w:t>.1.3</w:t>
            </w:r>
          </w:p>
        </w:tc>
        <w:tc>
          <w:tcPr>
            <w:tcW w:w="5953" w:type="dxa"/>
          </w:tcPr>
          <w:p w14:paraId="6076AD6B" w14:textId="01A09B89" w:rsidR="007F379F" w:rsidRPr="00843B32" w:rsidRDefault="00843B32" w:rsidP="00843B32">
            <w:pPr>
              <w:widowControl w:val="0"/>
              <w:autoSpaceDE w:val="0"/>
              <w:autoSpaceDN w:val="0"/>
              <w:adjustRightInd w:val="0"/>
              <w:spacing w:after="240" w:line="360" w:lineRule="auto"/>
              <w:jc w:val="both"/>
              <w:rPr>
                <w:rFonts w:ascii="Arial" w:eastAsia="Times New Roman" w:hAnsi="Arial" w:cs="Arial"/>
                <w:color w:val="000000" w:themeColor="text1"/>
                <w:sz w:val="24"/>
                <w:szCs w:val="24"/>
              </w:rPr>
            </w:pPr>
            <w:r w:rsidRPr="00843B32">
              <w:rPr>
                <w:rFonts w:ascii="Arial" w:eastAsia="Times New Roman" w:hAnsi="Arial" w:cs="Arial"/>
                <w:color w:val="000000" w:themeColor="text1"/>
                <w:sz w:val="24"/>
                <w:szCs w:val="24"/>
              </w:rPr>
              <w:t>Based on policy statements, determine which aspects of policy are new policy proposals and which form part of the existing policy and legislative framework.  This should extend beyond heritage and include arts and culture and government broadly.</w:t>
            </w:r>
          </w:p>
        </w:tc>
        <w:tc>
          <w:tcPr>
            <w:tcW w:w="2319" w:type="dxa"/>
          </w:tcPr>
          <w:p w14:paraId="43E7C022" w14:textId="77777777" w:rsidR="000132D7" w:rsidRPr="007D6CC3" w:rsidRDefault="000132D7" w:rsidP="005E3742">
            <w:pPr>
              <w:widowControl w:val="0"/>
              <w:autoSpaceDE w:val="0"/>
              <w:autoSpaceDN w:val="0"/>
              <w:adjustRightInd w:val="0"/>
              <w:spacing w:after="240" w:line="360" w:lineRule="auto"/>
              <w:jc w:val="both"/>
              <w:rPr>
                <w:rFonts w:ascii="Arial" w:eastAsia="Times New Roman" w:hAnsi="Arial" w:cs="Arial"/>
                <w:color w:val="000000" w:themeColor="text1"/>
                <w:sz w:val="24"/>
                <w:szCs w:val="24"/>
                <w:lang w:val="en-ZA"/>
              </w:rPr>
            </w:pPr>
          </w:p>
        </w:tc>
      </w:tr>
      <w:tr w:rsidR="00FB6428" w:rsidRPr="007D6CC3" w14:paraId="285E1657" w14:textId="77777777" w:rsidTr="005E3742">
        <w:tc>
          <w:tcPr>
            <w:tcW w:w="959" w:type="dxa"/>
          </w:tcPr>
          <w:p w14:paraId="1E930A5F" w14:textId="0B00ACA9" w:rsidR="00FB6428" w:rsidRPr="007D6CC3" w:rsidRDefault="00843B32" w:rsidP="005E3742">
            <w:pPr>
              <w:widowControl w:val="0"/>
              <w:autoSpaceDE w:val="0"/>
              <w:autoSpaceDN w:val="0"/>
              <w:adjustRightInd w:val="0"/>
              <w:spacing w:after="240" w:line="360" w:lineRule="auto"/>
              <w:jc w:val="both"/>
              <w:rPr>
                <w:rFonts w:ascii="Arial" w:eastAsia="Times New Roman" w:hAnsi="Arial" w:cs="Arial"/>
                <w:color w:val="000000" w:themeColor="text1"/>
                <w:sz w:val="24"/>
                <w:szCs w:val="24"/>
                <w:lang w:val="en-ZA"/>
              </w:rPr>
            </w:pPr>
            <w:r>
              <w:rPr>
                <w:rFonts w:ascii="Arial" w:eastAsia="Times New Roman" w:hAnsi="Arial" w:cs="Arial"/>
                <w:color w:val="000000" w:themeColor="text1"/>
                <w:sz w:val="24"/>
                <w:szCs w:val="24"/>
                <w:lang w:val="en-ZA"/>
              </w:rPr>
              <w:t>3</w:t>
            </w:r>
            <w:r w:rsidR="00FB6428" w:rsidRPr="007D6CC3">
              <w:rPr>
                <w:rFonts w:ascii="Arial" w:eastAsia="Times New Roman" w:hAnsi="Arial" w:cs="Arial"/>
                <w:color w:val="000000" w:themeColor="text1"/>
                <w:sz w:val="24"/>
                <w:szCs w:val="24"/>
                <w:lang w:val="en-ZA"/>
              </w:rPr>
              <w:t>.1.</w:t>
            </w:r>
            <w:r>
              <w:rPr>
                <w:rFonts w:ascii="Arial" w:eastAsia="Times New Roman" w:hAnsi="Arial" w:cs="Arial"/>
                <w:color w:val="000000" w:themeColor="text1"/>
                <w:sz w:val="24"/>
                <w:szCs w:val="24"/>
                <w:lang w:val="en-ZA"/>
              </w:rPr>
              <w:t>4</w:t>
            </w:r>
          </w:p>
        </w:tc>
        <w:tc>
          <w:tcPr>
            <w:tcW w:w="5953" w:type="dxa"/>
          </w:tcPr>
          <w:p w14:paraId="0C524AA5" w14:textId="28559B74" w:rsidR="00720351" w:rsidRPr="00843B32" w:rsidRDefault="00843B32" w:rsidP="00843B32">
            <w:pPr>
              <w:widowControl w:val="0"/>
              <w:autoSpaceDE w:val="0"/>
              <w:autoSpaceDN w:val="0"/>
              <w:adjustRightInd w:val="0"/>
              <w:spacing w:after="240" w:line="360" w:lineRule="auto"/>
              <w:jc w:val="both"/>
              <w:rPr>
                <w:rFonts w:ascii="Arial" w:eastAsia="Times New Roman" w:hAnsi="Arial" w:cs="Arial"/>
                <w:color w:val="000000" w:themeColor="text1"/>
                <w:sz w:val="24"/>
                <w:szCs w:val="24"/>
              </w:rPr>
            </w:pPr>
            <w:r w:rsidRPr="00843B32">
              <w:rPr>
                <w:rFonts w:ascii="Arial" w:eastAsia="Times New Roman" w:hAnsi="Arial" w:cs="Arial"/>
                <w:color w:val="000000" w:themeColor="text1"/>
                <w:sz w:val="24"/>
                <w:szCs w:val="24"/>
              </w:rPr>
              <w:t>The cost estimates should, as far as possible, be based on existing reality in the current period.</w:t>
            </w:r>
          </w:p>
        </w:tc>
        <w:tc>
          <w:tcPr>
            <w:tcW w:w="2319" w:type="dxa"/>
          </w:tcPr>
          <w:p w14:paraId="4C064A52" w14:textId="77777777" w:rsidR="00FB6428" w:rsidRPr="007D6CC3" w:rsidRDefault="00FB6428" w:rsidP="005E3742">
            <w:pPr>
              <w:widowControl w:val="0"/>
              <w:autoSpaceDE w:val="0"/>
              <w:autoSpaceDN w:val="0"/>
              <w:adjustRightInd w:val="0"/>
              <w:spacing w:after="240" w:line="360" w:lineRule="auto"/>
              <w:jc w:val="both"/>
              <w:rPr>
                <w:rFonts w:ascii="Arial" w:eastAsia="Times New Roman" w:hAnsi="Arial" w:cs="Arial"/>
                <w:color w:val="000000" w:themeColor="text1"/>
                <w:sz w:val="24"/>
                <w:szCs w:val="24"/>
                <w:lang w:val="en-ZA"/>
              </w:rPr>
            </w:pPr>
          </w:p>
        </w:tc>
      </w:tr>
      <w:tr w:rsidR="00FB6428" w:rsidRPr="007D6CC3" w14:paraId="52D153AB" w14:textId="77777777" w:rsidTr="005E3742">
        <w:tc>
          <w:tcPr>
            <w:tcW w:w="959" w:type="dxa"/>
          </w:tcPr>
          <w:p w14:paraId="0E0BAF32" w14:textId="1F56A0C9" w:rsidR="00FB6428" w:rsidRPr="007D6CC3" w:rsidRDefault="005C56EF" w:rsidP="005E3742">
            <w:pPr>
              <w:widowControl w:val="0"/>
              <w:autoSpaceDE w:val="0"/>
              <w:autoSpaceDN w:val="0"/>
              <w:adjustRightInd w:val="0"/>
              <w:spacing w:after="240" w:line="360" w:lineRule="auto"/>
              <w:jc w:val="both"/>
              <w:rPr>
                <w:rFonts w:ascii="Arial" w:eastAsia="Times New Roman" w:hAnsi="Arial" w:cs="Arial"/>
                <w:color w:val="000000" w:themeColor="text1"/>
                <w:sz w:val="24"/>
                <w:szCs w:val="24"/>
                <w:lang w:val="en-ZA"/>
              </w:rPr>
            </w:pPr>
            <w:r>
              <w:rPr>
                <w:rFonts w:ascii="Arial" w:eastAsia="Times New Roman" w:hAnsi="Arial" w:cs="Arial"/>
                <w:color w:val="000000" w:themeColor="text1"/>
                <w:sz w:val="24"/>
                <w:szCs w:val="24"/>
                <w:lang w:val="en-ZA"/>
              </w:rPr>
              <w:t>3.1.5</w:t>
            </w:r>
          </w:p>
        </w:tc>
        <w:tc>
          <w:tcPr>
            <w:tcW w:w="5953" w:type="dxa"/>
          </w:tcPr>
          <w:p w14:paraId="714CC769" w14:textId="578ADA5C" w:rsidR="00FB6428" w:rsidRPr="007D6CC3" w:rsidRDefault="00FB6428" w:rsidP="005E3742">
            <w:pPr>
              <w:widowControl w:val="0"/>
              <w:autoSpaceDE w:val="0"/>
              <w:autoSpaceDN w:val="0"/>
              <w:adjustRightInd w:val="0"/>
              <w:spacing w:after="240" w:line="360" w:lineRule="auto"/>
              <w:jc w:val="both"/>
              <w:rPr>
                <w:rFonts w:ascii="Arial" w:eastAsia="Times New Roman" w:hAnsi="Arial" w:cs="Arial"/>
                <w:color w:val="000000" w:themeColor="text1"/>
                <w:sz w:val="24"/>
                <w:szCs w:val="24"/>
                <w:lang w:val="en-ZA"/>
              </w:rPr>
            </w:pPr>
            <w:r w:rsidRPr="007D6CC3">
              <w:rPr>
                <w:rFonts w:ascii="Arial" w:eastAsia="Times New Roman" w:hAnsi="Arial" w:cs="Arial"/>
                <w:color w:val="000000" w:themeColor="text1"/>
                <w:sz w:val="24"/>
                <w:szCs w:val="24"/>
                <w:lang w:val="en-ZA"/>
              </w:rPr>
              <w:t xml:space="preserve">The prospective </w:t>
            </w:r>
            <w:r w:rsidR="005C56EF">
              <w:rPr>
                <w:rFonts w:ascii="Arial" w:eastAsia="Times New Roman" w:hAnsi="Arial" w:cs="Arial"/>
                <w:color w:val="000000" w:themeColor="text1"/>
                <w:sz w:val="24"/>
                <w:szCs w:val="24"/>
                <w:lang w:val="en-ZA"/>
              </w:rPr>
              <w:t>service provider</w:t>
            </w:r>
            <w:r w:rsidRPr="007D6CC3">
              <w:rPr>
                <w:rFonts w:ascii="Arial" w:eastAsia="Times New Roman" w:hAnsi="Arial" w:cs="Arial"/>
                <w:color w:val="000000" w:themeColor="text1"/>
                <w:sz w:val="24"/>
                <w:szCs w:val="24"/>
                <w:lang w:val="en-ZA"/>
              </w:rPr>
              <w:t xml:space="preserve"> will submit a work plan with a breakdown of the budget.</w:t>
            </w:r>
          </w:p>
        </w:tc>
        <w:tc>
          <w:tcPr>
            <w:tcW w:w="2319" w:type="dxa"/>
          </w:tcPr>
          <w:p w14:paraId="298AF477" w14:textId="77777777" w:rsidR="00FB6428" w:rsidRPr="007D6CC3" w:rsidRDefault="00FB6428" w:rsidP="005E3742">
            <w:pPr>
              <w:widowControl w:val="0"/>
              <w:autoSpaceDE w:val="0"/>
              <w:autoSpaceDN w:val="0"/>
              <w:adjustRightInd w:val="0"/>
              <w:spacing w:after="240" w:line="360" w:lineRule="auto"/>
              <w:jc w:val="both"/>
              <w:rPr>
                <w:rFonts w:ascii="Arial" w:eastAsia="Times New Roman" w:hAnsi="Arial" w:cs="Arial"/>
                <w:color w:val="000000" w:themeColor="text1"/>
                <w:sz w:val="24"/>
                <w:szCs w:val="24"/>
                <w:lang w:val="en-ZA"/>
              </w:rPr>
            </w:pPr>
          </w:p>
        </w:tc>
      </w:tr>
      <w:tr w:rsidR="00DD242E" w:rsidRPr="007D6CC3" w14:paraId="7E99F3E9" w14:textId="77777777" w:rsidTr="005E3742">
        <w:tc>
          <w:tcPr>
            <w:tcW w:w="959" w:type="dxa"/>
          </w:tcPr>
          <w:p w14:paraId="6D8C5551" w14:textId="3182135C" w:rsidR="00DD242E" w:rsidRPr="007D6CC3" w:rsidRDefault="005C56EF" w:rsidP="005E3742">
            <w:pPr>
              <w:widowControl w:val="0"/>
              <w:autoSpaceDE w:val="0"/>
              <w:autoSpaceDN w:val="0"/>
              <w:adjustRightInd w:val="0"/>
              <w:spacing w:after="240" w:line="360" w:lineRule="auto"/>
              <w:jc w:val="both"/>
              <w:rPr>
                <w:rFonts w:ascii="Arial" w:eastAsia="Times New Roman" w:hAnsi="Arial" w:cs="Arial"/>
                <w:color w:val="000000" w:themeColor="text1"/>
                <w:sz w:val="24"/>
                <w:szCs w:val="24"/>
                <w:lang w:val="en-ZA"/>
              </w:rPr>
            </w:pPr>
            <w:r>
              <w:rPr>
                <w:rFonts w:ascii="Arial" w:eastAsia="Times New Roman" w:hAnsi="Arial" w:cs="Arial"/>
                <w:color w:val="000000" w:themeColor="text1"/>
                <w:sz w:val="24"/>
                <w:szCs w:val="24"/>
                <w:lang w:val="en-ZA"/>
              </w:rPr>
              <w:t>3.1.6</w:t>
            </w:r>
          </w:p>
        </w:tc>
        <w:tc>
          <w:tcPr>
            <w:tcW w:w="5953" w:type="dxa"/>
          </w:tcPr>
          <w:p w14:paraId="3BB1F053" w14:textId="4CB608A8" w:rsidR="00DD242E" w:rsidRPr="007D6CC3" w:rsidRDefault="00DD242E" w:rsidP="005E3742">
            <w:pPr>
              <w:widowControl w:val="0"/>
              <w:autoSpaceDE w:val="0"/>
              <w:autoSpaceDN w:val="0"/>
              <w:adjustRightInd w:val="0"/>
              <w:spacing w:after="240" w:line="360" w:lineRule="auto"/>
              <w:jc w:val="both"/>
              <w:rPr>
                <w:rFonts w:ascii="Arial" w:eastAsia="Times New Roman" w:hAnsi="Arial" w:cs="Arial"/>
                <w:color w:val="000000" w:themeColor="text1"/>
                <w:sz w:val="24"/>
                <w:szCs w:val="24"/>
                <w:lang w:val="en-ZA"/>
              </w:rPr>
            </w:pPr>
            <w:r w:rsidRPr="00DD242E">
              <w:rPr>
                <w:rFonts w:ascii="Arial" w:eastAsia="Times New Roman" w:hAnsi="Arial" w:cs="Arial"/>
                <w:color w:val="000000" w:themeColor="text1"/>
                <w:sz w:val="24"/>
                <w:szCs w:val="24"/>
                <w:lang w:val="en-ZA"/>
              </w:rPr>
              <w:t>Submit a budget based on your proposal and work plan</w:t>
            </w:r>
          </w:p>
        </w:tc>
        <w:tc>
          <w:tcPr>
            <w:tcW w:w="2319" w:type="dxa"/>
          </w:tcPr>
          <w:p w14:paraId="345D6935" w14:textId="77777777" w:rsidR="00DD242E" w:rsidRPr="007D6CC3" w:rsidRDefault="00DD242E" w:rsidP="005E3742">
            <w:pPr>
              <w:widowControl w:val="0"/>
              <w:autoSpaceDE w:val="0"/>
              <w:autoSpaceDN w:val="0"/>
              <w:adjustRightInd w:val="0"/>
              <w:spacing w:after="240" w:line="360" w:lineRule="auto"/>
              <w:jc w:val="both"/>
              <w:rPr>
                <w:rFonts w:ascii="Arial" w:eastAsia="Times New Roman" w:hAnsi="Arial" w:cs="Arial"/>
                <w:color w:val="000000" w:themeColor="text1"/>
                <w:sz w:val="24"/>
                <w:szCs w:val="24"/>
                <w:lang w:val="en-ZA"/>
              </w:rPr>
            </w:pPr>
          </w:p>
        </w:tc>
      </w:tr>
      <w:tr w:rsidR="00DD242E" w:rsidRPr="007D6CC3" w14:paraId="681B24EE" w14:textId="77777777" w:rsidTr="00D1735C">
        <w:tc>
          <w:tcPr>
            <w:tcW w:w="959" w:type="dxa"/>
          </w:tcPr>
          <w:p w14:paraId="7AEF2BF1" w14:textId="7EF403CD" w:rsidR="00DD242E" w:rsidRPr="007D6CC3" w:rsidRDefault="005C56EF" w:rsidP="00DD242E">
            <w:pPr>
              <w:widowControl w:val="0"/>
              <w:autoSpaceDE w:val="0"/>
              <w:autoSpaceDN w:val="0"/>
              <w:adjustRightInd w:val="0"/>
              <w:spacing w:after="240" w:line="360" w:lineRule="auto"/>
              <w:jc w:val="both"/>
              <w:rPr>
                <w:rFonts w:ascii="Arial" w:eastAsia="Times New Roman" w:hAnsi="Arial" w:cs="Arial"/>
                <w:color w:val="000000" w:themeColor="text1"/>
                <w:sz w:val="24"/>
                <w:szCs w:val="24"/>
                <w:lang w:val="en-ZA"/>
              </w:rPr>
            </w:pPr>
            <w:r>
              <w:rPr>
                <w:rFonts w:ascii="Arial" w:eastAsia="Times New Roman" w:hAnsi="Arial" w:cs="Arial"/>
                <w:color w:val="000000" w:themeColor="text1"/>
                <w:sz w:val="24"/>
                <w:szCs w:val="24"/>
                <w:lang w:val="en-ZA"/>
              </w:rPr>
              <w:lastRenderedPageBreak/>
              <w:t>3.1.7</w:t>
            </w:r>
          </w:p>
        </w:tc>
        <w:tc>
          <w:tcPr>
            <w:tcW w:w="5953" w:type="dxa"/>
            <w:shd w:val="clear" w:color="auto" w:fill="auto"/>
          </w:tcPr>
          <w:p w14:paraId="4475C96B" w14:textId="508934F2" w:rsidR="00DD242E" w:rsidRPr="00DD242E" w:rsidRDefault="00DD242E" w:rsidP="00DD242E">
            <w:pPr>
              <w:widowControl w:val="0"/>
              <w:autoSpaceDE w:val="0"/>
              <w:autoSpaceDN w:val="0"/>
              <w:adjustRightInd w:val="0"/>
              <w:spacing w:after="240" w:line="360" w:lineRule="auto"/>
              <w:jc w:val="both"/>
              <w:rPr>
                <w:rFonts w:ascii="Arial" w:eastAsia="Times New Roman" w:hAnsi="Arial" w:cs="Arial"/>
                <w:color w:val="000000" w:themeColor="text1"/>
                <w:sz w:val="24"/>
                <w:szCs w:val="24"/>
                <w:lang w:val="en-ZA"/>
              </w:rPr>
            </w:pPr>
            <w:r w:rsidRPr="00DD242E">
              <w:rPr>
                <w:rFonts w:ascii="Arial" w:hAnsi="Arial" w:cs="Arial"/>
                <w:sz w:val="24"/>
                <w:szCs w:val="24"/>
              </w:rPr>
              <w:t xml:space="preserve">The submitted budget and proposed work plan may be inclusive </w:t>
            </w:r>
            <w:proofErr w:type="gramStart"/>
            <w:r w:rsidRPr="00DD242E">
              <w:rPr>
                <w:rFonts w:ascii="Arial" w:hAnsi="Arial" w:cs="Arial"/>
                <w:sz w:val="24"/>
                <w:szCs w:val="24"/>
              </w:rPr>
              <w:t>i.e.</w:t>
            </w:r>
            <w:proofErr w:type="gramEnd"/>
            <w:r w:rsidRPr="00DD242E">
              <w:rPr>
                <w:rFonts w:ascii="Arial" w:hAnsi="Arial" w:cs="Arial"/>
                <w:sz w:val="24"/>
                <w:szCs w:val="24"/>
              </w:rPr>
              <w:t xml:space="preserve"> all legacy projects proposed. </w:t>
            </w:r>
          </w:p>
        </w:tc>
        <w:tc>
          <w:tcPr>
            <w:tcW w:w="2319" w:type="dxa"/>
          </w:tcPr>
          <w:p w14:paraId="75BCD3ED" w14:textId="77777777" w:rsidR="00DD242E" w:rsidRPr="007D6CC3" w:rsidRDefault="00DD242E" w:rsidP="00DD242E">
            <w:pPr>
              <w:widowControl w:val="0"/>
              <w:autoSpaceDE w:val="0"/>
              <w:autoSpaceDN w:val="0"/>
              <w:adjustRightInd w:val="0"/>
              <w:spacing w:after="240" w:line="360" w:lineRule="auto"/>
              <w:jc w:val="both"/>
              <w:rPr>
                <w:rFonts w:ascii="Arial" w:eastAsia="Times New Roman" w:hAnsi="Arial" w:cs="Arial"/>
                <w:color w:val="000000" w:themeColor="text1"/>
                <w:sz w:val="24"/>
                <w:szCs w:val="24"/>
                <w:lang w:val="en-ZA"/>
              </w:rPr>
            </w:pPr>
          </w:p>
        </w:tc>
      </w:tr>
      <w:tr w:rsidR="00DD242E" w:rsidRPr="007D6CC3" w14:paraId="593E424E" w14:textId="77777777" w:rsidTr="00D1735C">
        <w:tc>
          <w:tcPr>
            <w:tcW w:w="959" w:type="dxa"/>
          </w:tcPr>
          <w:p w14:paraId="28458158" w14:textId="74B71F94" w:rsidR="00DD242E" w:rsidRPr="007D6CC3" w:rsidRDefault="005C56EF" w:rsidP="00DD242E">
            <w:pPr>
              <w:widowControl w:val="0"/>
              <w:autoSpaceDE w:val="0"/>
              <w:autoSpaceDN w:val="0"/>
              <w:adjustRightInd w:val="0"/>
              <w:spacing w:after="240" w:line="360" w:lineRule="auto"/>
              <w:jc w:val="both"/>
              <w:rPr>
                <w:rFonts w:ascii="Arial" w:eastAsia="Times New Roman" w:hAnsi="Arial" w:cs="Arial"/>
                <w:color w:val="000000" w:themeColor="text1"/>
                <w:sz w:val="24"/>
                <w:szCs w:val="24"/>
                <w:lang w:val="en-ZA"/>
              </w:rPr>
            </w:pPr>
            <w:r>
              <w:rPr>
                <w:rFonts w:ascii="Arial" w:eastAsia="Times New Roman" w:hAnsi="Arial" w:cs="Arial"/>
                <w:color w:val="000000" w:themeColor="text1"/>
                <w:sz w:val="24"/>
                <w:szCs w:val="24"/>
                <w:lang w:val="en-ZA"/>
              </w:rPr>
              <w:t>3.1.8</w:t>
            </w:r>
          </w:p>
        </w:tc>
        <w:tc>
          <w:tcPr>
            <w:tcW w:w="5953" w:type="dxa"/>
            <w:shd w:val="clear" w:color="auto" w:fill="auto"/>
          </w:tcPr>
          <w:p w14:paraId="0D7FE2C4" w14:textId="3AC10341" w:rsidR="00DD242E" w:rsidRPr="00DD242E" w:rsidRDefault="00DD242E" w:rsidP="00DD242E">
            <w:pPr>
              <w:widowControl w:val="0"/>
              <w:autoSpaceDE w:val="0"/>
              <w:autoSpaceDN w:val="0"/>
              <w:adjustRightInd w:val="0"/>
              <w:spacing w:after="240" w:line="360" w:lineRule="auto"/>
              <w:jc w:val="both"/>
              <w:rPr>
                <w:rFonts w:ascii="Arial" w:eastAsia="Times New Roman" w:hAnsi="Arial" w:cs="Arial"/>
                <w:color w:val="000000" w:themeColor="text1"/>
                <w:sz w:val="24"/>
                <w:szCs w:val="24"/>
                <w:lang w:val="en-ZA"/>
              </w:rPr>
            </w:pPr>
            <w:r w:rsidRPr="00DD242E">
              <w:rPr>
                <w:rFonts w:ascii="Arial" w:hAnsi="Arial" w:cs="Arial"/>
                <w:sz w:val="24"/>
                <w:szCs w:val="24"/>
              </w:rPr>
              <w:t>Outline/list the key stakeholders that will be involved and their roles in the development of legacy projects.</w:t>
            </w:r>
          </w:p>
        </w:tc>
        <w:tc>
          <w:tcPr>
            <w:tcW w:w="2319" w:type="dxa"/>
          </w:tcPr>
          <w:p w14:paraId="7E2B2BDA" w14:textId="77777777" w:rsidR="00DD242E" w:rsidRPr="007D6CC3" w:rsidRDefault="00DD242E" w:rsidP="00DD242E">
            <w:pPr>
              <w:widowControl w:val="0"/>
              <w:autoSpaceDE w:val="0"/>
              <w:autoSpaceDN w:val="0"/>
              <w:adjustRightInd w:val="0"/>
              <w:spacing w:after="240" w:line="360" w:lineRule="auto"/>
              <w:jc w:val="both"/>
              <w:rPr>
                <w:rFonts w:ascii="Arial" w:eastAsia="Times New Roman" w:hAnsi="Arial" w:cs="Arial"/>
                <w:color w:val="000000" w:themeColor="text1"/>
                <w:sz w:val="24"/>
                <w:szCs w:val="24"/>
                <w:lang w:val="en-ZA"/>
              </w:rPr>
            </w:pPr>
          </w:p>
        </w:tc>
      </w:tr>
      <w:tr w:rsidR="00DD242E" w:rsidRPr="007D6CC3" w14:paraId="3E798E3C" w14:textId="77777777" w:rsidTr="00D1735C">
        <w:tc>
          <w:tcPr>
            <w:tcW w:w="959" w:type="dxa"/>
          </w:tcPr>
          <w:p w14:paraId="534F8A52" w14:textId="4052B794" w:rsidR="00DD242E" w:rsidRPr="007D6CC3" w:rsidRDefault="005C56EF" w:rsidP="00DD242E">
            <w:pPr>
              <w:widowControl w:val="0"/>
              <w:autoSpaceDE w:val="0"/>
              <w:autoSpaceDN w:val="0"/>
              <w:adjustRightInd w:val="0"/>
              <w:spacing w:after="240" w:line="360" w:lineRule="auto"/>
              <w:jc w:val="both"/>
              <w:rPr>
                <w:rFonts w:ascii="Arial" w:eastAsia="Times New Roman" w:hAnsi="Arial" w:cs="Arial"/>
                <w:color w:val="000000" w:themeColor="text1"/>
                <w:sz w:val="24"/>
                <w:szCs w:val="24"/>
                <w:lang w:val="en-ZA"/>
              </w:rPr>
            </w:pPr>
            <w:r>
              <w:rPr>
                <w:rFonts w:ascii="Arial" w:eastAsia="Times New Roman" w:hAnsi="Arial" w:cs="Arial"/>
                <w:color w:val="000000" w:themeColor="text1"/>
                <w:sz w:val="24"/>
                <w:szCs w:val="24"/>
                <w:lang w:val="en-ZA"/>
              </w:rPr>
              <w:t>3.1.9</w:t>
            </w:r>
          </w:p>
        </w:tc>
        <w:tc>
          <w:tcPr>
            <w:tcW w:w="5953" w:type="dxa"/>
            <w:shd w:val="clear" w:color="auto" w:fill="auto"/>
          </w:tcPr>
          <w:p w14:paraId="2D7A5AE9" w14:textId="19A69834" w:rsidR="00DD242E" w:rsidRPr="00DD242E" w:rsidRDefault="00DD242E" w:rsidP="00DD242E">
            <w:pPr>
              <w:widowControl w:val="0"/>
              <w:autoSpaceDE w:val="0"/>
              <w:autoSpaceDN w:val="0"/>
              <w:adjustRightInd w:val="0"/>
              <w:spacing w:after="240" w:line="360" w:lineRule="auto"/>
              <w:jc w:val="both"/>
              <w:rPr>
                <w:rFonts w:ascii="Arial" w:eastAsia="Times New Roman" w:hAnsi="Arial" w:cs="Arial"/>
                <w:color w:val="000000" w:themeColor="text1"/>
                <w:sz w:val="24"/>
                <w:szCs w:val="24"/>
                <w:lang w:val="en-ZA"/>
              </w:rPr>
            </w:pPr>
            <w:r w:rsidRPr="00DD242E">
              <w:rPr>
                <w:rFonts w:ascii="Arial" w:hAnsi="Arial" w:cs="Arial"/>
                <w:sz w:val="24"/>
                <w:szCs w:val="24"/>
              </w:rPr>
              <w:t xml:space="preserve">Explore and benchmark your proposed funding model with regional and/or international experiences on similar projects </w:t>
            </w:r>
          </w:p>
        </w:tc>
        <w:tc>
          <w:tcPr>
            <w:tcW w:w="2319" w:type="dxa"/>
          </w:tcPr>
          <w:p w14:paraId="49FE5E6E" w14:textId="77777777" w:rsidR="00DD242E" w:rsidRPr="007D6CC3" w:rsidRDefault="00DD242E" w:rsidP="00DD242E">
            <w:pPr>
              <w:widowControl w:val="0"/>
              <w:autoSpaceDE w:val="0"/>
              <w:autoSpaceDN w:val="0"/>
              <w:adjustRightInd w:val="0"/>
              <w:spacing w:after="240" w:line="360" w:lineRule="auto"/>
              <w:jc w:val="both"/>
              <w:rPr>
                <w:rFonts w:ascii="Arial" w:eastAsia="Times New Roman" w:hAnsi="Arial" w:cs="Arial"/>
                <w:color w:val="000000" w:themeColor="text1"/>
                <w:sz w:val="24"/>
                <w:szCs w:val="24"/>
                <w:lang w:val="en-ZA"/>
              </w:rPr>
            </w:pPr>
          </w:p>
        </w:tc>
      </w:tr>
      <w:tr w:rsidR="00DD242E" w:rsidRPr="007D6CC3" w14:paraId="53ABC34E" w14:textId="77777777" w:rsidTr="00D1735C">
        <w:tc>
          <w:tcPr>
            <w:tcW w:w="959" w:type="dxa"/>
          </w:tcPr>
          <w:p w14:paraId="7900D0D5" w14:textId="3334BAD0" w:rsidR="00DD242E" w:rsidRPr="007D6CC3" w:rsidRDefault="005C56EF" w:rsidP="00DD242E">
            <w:pPr>
              <w:widowControl w:val="0"/>
              <w:autoSpaceDE w:val="0"/>
              <w:autoSpaceDN w:val="0"/>
              <w:adjustRightInd w:val="0"/>
              <w:spacing w:after="240" w:line="360" w:lineRule="auto"/>
              <w:jc w:val="both"/>
              <w:rPr>
                <w:rFonts w:ascii="Arial" w:eastAsia="Times New Roman" w:hAnsi="Arial" w:cs="Arial"/>
                <w:color w:val="000000" w:themeColor="text1"/>
                <w:sz w:val="24"/>
                <w:szCs w:val="24"/>
                <w:lang w:val="en-ZA"/>
              </w:rPr>
            </w:pPr>
            <w:r>
              <w:rPr>
                <w:rFonts w:ascii="Arial" w:eastAsia="Times New Roman" w:hAnsi="Arial" w:cs="Arial"/>
                <w:color w:val="000000" w:themeColor="text1"/>
                <w:sz w:val="24"/>
                <w:szCs w:val="24"/>
                <w:lang w:val="en-ZA"/>
              </w:rPr>
              <w:t>3.1.10</w:t>
            </w:r>
          </w:p>
        </w:tc>
        <w:tc>
          <w:tcPr>
            <w:tcW w:w="5953" w:type="dxa"/>
            <w:shd w:val="clear" w:color="auto" w:fill="auto"/>
          </w:tcPr>
          <w:p w14:paraId="2F5868C7" w14:textId="2729B039" w:rsidR="00DD242E" w:rsidRPr="00DD242E" w:rsidRDefault="00DD242E" w:rsidP="00DD242E">
            <w:pPr>
              <w:widowControl w:val="0"/>
              <w:autoSpaceDE w:val="0"/>
              <w:autoSpaceDN w:val="0"/>
              <w:adjustRightInd w:val="0"/>
              <w:spacing w:after="240" w:line="360" w:lineRule="auto"/>
              <w:jc w:val="both"/>
              <w:rPr>
                <w:rFonts w:ascii="Arial" w:eastAsia="Times New Roman" w:hAnsi="Arial" w:cs="Arial"/>
                <w:color w:val="000000" w:themeColor="text1"/>
                <w:sz w:val="24"/>
                <w:szCs w:val="24"/>
                <w:lang w:val="en-ZA"/>
              </w:rPr>
            </w:pPr>
            <w:r w:rsidRPr="00DD242E">
              <w:rPr>
                <w:rFonts w:ascii="Arial" w:hAnsi="Arial" w:cs="Arial"/>
                <w:sz w:val="24"/>
                <w:szCs w:val="24"/>
              </w:rPr>
              <w:t>It will be expected of the service provider to provide final report one month after the completion of the project.</w:t>
            </w:r>
          </w:p>
        </w:tc>
        <w:tc>
          <w:tcPr>
            <w:tcW w:w="2319" w:type="dxa"/>
          </w:tcPr>
          <w:p w14:paraId="6DB85542" w14:textId="77777777" w:rsidR="00DD242E" w:rsidRPr="007D6CC3" w:rsidRDefault="00DD242E" w:rsidP="00DD242E">
            <w:pPr>
              <w:widowControl w:val="0"/>
              <w:autoSpaceDE w:val="0"/>
              <w:autoSpaceDN w:val="0"/>
              <w:adjustRightInd w:val="0"/>
              <w:spacing w:after="240" w:line="360" w:lineRule="auto"/>
              <w:jc w:val="both"/>
              <w:rPr>
                <w:rFonts w:ascii="Arial" w:eastAsia="Times New Roman" w:hAnsi="Arial" w:cs="Arial"/>
                <w:color w:val="000000" w:themeColor="text1"/>
                <w:sz w:val="24"/>
                <w:szCs w:val="24"/>
                <w:lang w:val="en-ZA"/>
              </w:rPr>
            </w:pPr>
          </w:p>
        </w:tc>
      </w:tr>
      <w:tr w:rsidR="00FB6428" w:rsidRPr="007D6CC3" w14:paraId="45EC1958" w14:textId="77777777" w:rsidTr="005E3742">
        <w:tc>
          <w:tcPr>
            <w:tcW w:w="959" w:type="dxa"/>
          </w:tcPr>
          <w:p w14:paraId="4383AA2D" w14:textId="69B2C60C" w:rsidR="00FB6428" w:rsidRPr="007D6CC3" w:rsidRDefault="00546DDC" w:rsidP="005E3742">
            <w:pPr>
              <w:widowControl w:val="0"/>
              <w:autoSpaceDE w:val="0"/>
              <w:autoSpaceDN w:val="0"/>
              <w:adjustRightInd w:val="0"/>
              <w:spacing w:after="240" w:line="360" w:lineRule="auto"/>
              <w:jc w:val="both"/>
              <w:rPr>
                <w:rFonts w:ascii="Arial" w:eastAsia="Times New Roman" w:hAnsi="Arial" w:cs="Arial"/>
                <w:b/>
                <w:color w:val="000000" w:themeColor="text1"/>
                <w:sz w:val="24"/>
                <w:szCs w:val="24"/>
                <w:lang w:val="en-ZA"/>
              </w:rPr>
            </w:pPr>
            <w:r>
              <w:rPr>
                <w:rFonts w:ascii="Arial" w:eastAsia="Times New Roman" w:hAnsi="Arial" w:cs="Arial"/>
                <w:b/>
                <w:color w:val="000000" w:themeColor="text1"/>
                <w:sz w:val="24"/>
                <w:szCs w:val="24"/>
                <w:lang w:val="en-ZA"/>
              </w:rPr>
              <w:t>3</w:t>
            </w:r>
            <w:r w:rsidR="00FB6428" w:rsidRPr="007D6CC3">
              <w:rPr>
                <w:rFonts w:ascii="Arial" w:eastAsia="Times New Roman" w:hAnsi="Arial" w:cs="Arial"/>
                <w:b/>
                <w:color w:val="000000" w:themeColor="text1"/>
                <w:sz w:val="24"/>
                <w:szCs w:val="24"/>
                <w:lang w:val="en-ZA"/>
              </w:rPr>
              <w:t>.</w:t>
            </w:r>
            <w:r w:rsidR="005C56EF">
              <w:rPr>
                <w:rFonts w:ascii="Arial" w:eastAsia="Times New Roman" w:hAnsi="Arial" w:cs="Arial"/>
                <w:b/>
                <w:color w:val="000000" w:themeColor="text1"/>
                <w:sz w:val="24"/>
                <w:szCs w:val="24"/>
                <w:lang w:val="en-ZA"/>
              </w:rPr>
              <w:t>2</w:t>
            </w:r>
          </w:p>
        </w:tc>
        <w:tc>
          <w:tcPr>
            <w:tcW w:w="5953" w:type="dxa"/>
          </w:tcPr>
          <w:p w14:paraId="2D245F22" w14:textId="77777777" w:rsidR="00FB6428" w:rsidRPr="007D6CC3" w:rsidRDefault="00FB6428" w:rsidP="005E3742">
            <w:pPr>
              <w:widowControl w:val="0"/>
              <w:autoSpaceDE w:val="0"/>
              <w:autoSpaceDN w:val="0"/>
              <w:adjustRightInd w:val="0"/>
              <w:spacing w:after="240" w:line="360" w:lineRule="auto"/>
              <w:jc w:val="both"/>
              <w:rPr>
                <w:rFonts w:ascii="Arial" w:eastAsia="Times New Roman" w:hAnsi="Arial" w:cs="Arial"/>
                <w:b/>
                <w:color w:val="000000" w:themeColor="text1"/>
                <w:sz w:val="24"/>
                <w:szCs w:val="24"/>
                <w:lang w:val="en-ZA"/>
              </w:rPr>
            </w:pPr>
            <w:r w:rsidRPr="007D6CC3">
              <w:rPr>
                <w:rFonts w:ascii="Arial" w:eastAsia="Times New Roman" w:hAnsi="Arial" w:cs="Arial"/>
                <w:b/>
                <w:color w:val="000000" w:themeColor="text1"/>
                <w:sz w:val="24"/>
                <w:szCs w:val="24"/>
                <w:lang w:val="en-ZA"/>
              </w:rPr>
              <w:t>FINANCIAL ARRANGEMENTS</w:t>
            </w:r>
          </w:p>
        </w:tc>
        <w:tc>
          <w:tcPr>
            <w:tcW w:w="2319" w:type="dxa"/>
          </w:tcPr>
          <w:p w14:paraId="67626C92" w14:textId="77777777" w:rsidR="00FB6428" w:rsidRPr="007D6CC3" w:rsidRDefault="00FB6428" w:rsidP="005E3742">
            <w:pPr>
              <w:widowControl w:val="0"/>
              <w:autoSpaceDE w:val="0"/>
              <w:autoSpaceDN w:val="0"/>
              <w:adjustRightInd w:val="0"/>
              <w:spacing w:after="240" w:line="360" w:lineRule="auto"/>
              <w:jc w:val="both"/>
              <w:rPr>
                <w:rFonts w:ascii="Arial" w:eastAsia="Times New Roman" w:hAnsi="Arial" w:cs="Arial"/>
                <w:color w:val="000000" w:themeColor="text1"/>
                <w:sz w:val="24"/>
                <w:szCs w:val="24"/>
                <w:lang w:val="en-ZA"/>
              </w:rPr>
            </w:pPr>
          </w:p>
        </w:tc>
      </w:tr>
      <w:tr w:rsidR="00FB6428" w:rsidRPr="007D6CC3" w14:paraId="73F06120" w14:textId="77777777" w:rsidTr="005E3742">
        <w:tc>
          <w:tcPr>
            <w:tcW w:w="959" w:type="dxa"/>
          </w:tcPr>
          <w:p w14:paraId="0D952BEC" w14:textId="51148900" w:rsidR="00FB6428" w:rsidRPr="007D6CC3" w:rsidRDefault="00546DDC" w:rsidP="005E3742">
            <w:pPr>
              <w:widowControl w:val="0"/>
              <w:autoSpaceDE w:val="0"/>
              <w:autoSpaceDN w:val="0"/>
              <w:adjustRightInd w:val="0"/>
              <w:spacing w:after="240" w:line="360" w:lineRule="auto"/>
              <w:jc w:val="both"/>
              <w:rPr>
                <w:rFonts w:ascii="Arial" w:eastAsia="Times New Roman" w:hAnsi="Arial" w:cs="Arial"/>
                <w:color w:val="000000" w:themeColor="text1"/>
                <w:sz w:val="24"/>
                <w:szCs w:val="24"/>
                <w:lang w:val="en-ZA"/>
              </w:rPr>
            </w:pPr>
            <w:r>
              <w:rPr>
                <w:rFonts w:ascii="Arial" w:eastAsia="Times New Roman" w:hAnsi="Arial" w:cs="Arial"/>
                <w:color w:val="000000" w:themeColor="text1"/>
                <w:sz w:val="24"/>
                <w:szCs w:val="24"/>
                <w:lang w:val="en-ZA"/>
              </w:rPr>
              <w:t>3</w:t>
            </w:r>
            <w:r w:rsidR="00FB6428" w:rsidRPr="007D6CC3">
              <w:rPr>
                <w:rFonts w:ascii="Arial" w:eastAsia="Times New Roman" w:hAnsi="Arial" w:cs="Arial"/>
                <w:color w:val="000000" w:themeColor="text1"/>
                <w:sz w:val="24"/>
                <w:szCs w:val="24"/>
                <w:lang w:val="en-ZA"/>
              </w:rPr>
              <w:t>.</w:t>
            </w:r>
            <w:r w:rsidR="005C56EF">
              <w:rPr>
                <w:rFonts w:ascii="Arial" w:eastAsia="Times New Roman" w:hAnsi="Arial" w:cs="Arial"/>
                <w:color w:val="000000" w:themeColor="text1"/>
                <w:sz w:val="24"/>
                <w:szCs w:val="24"/>
                <w:lang w:val="en-ZA"/>
              </w:rPr>
              <w:t>2</w:t>
            </w:r>
            <w:r w:rsidR="00FB6428" w:rsidRPr="007D6CC3">
              <w:rPr>
                <w:rFonts w:ascii="Arial" w:eastAsia="Times New Roman" w:hAnsi="Arial" w:cs="Arial"/>
                <w:color w:val="000000" w:themeColor="text1"/>
                <w:sz w:val="24"/>
                <w:szCs w:val="24"/>
                <w:lang w:val="en-ZA"/>
              </w:rPr>
              <w:t>.1</w:t>
            </w:r>
          </w:p>
        </w:tc>
        <w:tc>
          <w:tcPr>
            <w:tcW w:w="5953" w:type="dxa"/>
          </w:tcPr>
          <w:p w14:paraId="2EC2C63E" w14:textId="32AC93B8" w:rsidR="00FB6428" w:rsidRPr="007D6CC3" w:rsidRDefault="00A54E98" w:rsidP="005E3742">
            <w:pPr>
              <w:widowControl w:val="0"/>
              <w:autoSpaceDE w:val="0"/>
              <w:autoSpaceDN w:val="0"/>
              <w:adjustRightInd w:val="0"/>
              <w:spacing w:after="240" w:line="360" w:lineRule="auto"/>
              <w:jc w:val="both"/>
              <w:rPr>
                <w:rFonts w:ascii="Arial" w:eastAsia="Times New Roman" w:hAnsi="Arial" w:cs="Arial"/>
                <w:color w:val="000000" w:themeColor="text1"/>
                <w:sz w:val="24"/>
                <w:szCs w:val="24"/>
                <w:lang w:val="en-ZA"/>
              </w:rPr>
            </w:pPr>
            <w:r w:rsidRPr="00A54E98">
              <w:rPr>
                <w:rFonts w:ascii="Arial" w:eastAsia="Times New Roman" w:hAnsi="Arial" w:cs="Arial"/>
                <w:color w:val="000000" w:themeColor="text1"/>
                <w:sz w:val="24"/>
                <w:szCs w:val="24"/>
                <w:lang w:val="en-ZA"/>
              </w:rPr>
              <w:t>Payments will be made in tranches as per Service Level Agreement and no start-up capital will be provided.</w:t>
            </w:r>
          </w:p>
        </w:tc>
        <w:tc>
          <w:tcPr>
            <w:tcW w:w="2319" w:type="dxa"/>
          </w:tcPr>
          <w:p w14:paraId="013BF345" w14:textId="77777777" w:rsidR="00FB6428" w:rsidRPr="007D6CC3" w:rsidRDefault="00FB6428" w:rsidP="005E3742">
            <w:pPr>
              <w:widowControl w:val="0"/>
              <w:autoSpaceDE w:val="0"/>
              <w:autoSpaceDN w:val="0"/>
              <w:adjustRightInd w:val="0"/>
              <w:spacing w:after="240" w:line="360" w:lineRule="auto"/>
              <w:jc w:val="both"/>
              <w:rPr>
                <w:rFonts w:ascii="Arial" w:eastAsia="Times New Roman" w:hAnsi="Arial" w:cs="Arial"/>
                <w:color w:val="000000" w:themeColor="text1"/>
                <w:sz w:val="24"/>
                <w:szCs w:val="24"/>
                <w:lang w:val="en-ZA"/>
              </w:rPr>
            </w:pPr>
          </w:p>
        </w:tc>
      </w:tr>
      <w:tr w:rsidR="00A54E98" w:rsidRPr="007D6CC3" w14:paraId="44EC00E4" w14:textId="77777777" w:rsidTr="005E3742">
        <w:tc>
          <w:tcPr>
            <w:tcW w:w="959" w:type="dxa"/>
          </w:tcPr>
          <w:p w14:paraId="77BED56C" w14:textId="5E9AA390" w:rsidR="00A54E98" w:rsidRDefault="00A54E98" w:rsidP="005E3742">
            <w:pPr>
              <w:widowControl w:val="0"/>
              <w:autoSpaceDE w:val="0"/>
              <w:autoSpaceDN w:val="0"/>
              <w:adjustRightInd w:val="0"/>
              <w:spacing w:after="240" w:line="360" w:lineRule="auto"/>
              <w:jc w:val="both"/>
              <w:rPr>
                <w:rFonts w:ascii="Arial" w:eastAsia="Times New Roman" w:hAnsi="Arial" w:cs="Arial"/>
                <w:color w:val="000000" w:themeColor="text1"/>
                <w:sz w:val="24"/>
                <w:szCs w:val="24"/>
                <w:lang w:val="en-ZA"/>
              </w:rPr>
            </w:pPr>
            <w:r>
              <w:rPr>
                <w:rFonts w:ascii="Arial" w:eastAsia="Times New Roman" w:hAnsi="Arial" w:cs="Arial"/>
                <w:color w:val="000000" w:themeColor="text1"/>
                <w:sz w:val="24"/>
                <w:szCs w:val="24"/>
                <w:lang w:val="en-ZA"/>
              </w:rPr>
              <w:t>3.</w:t>
            </w:r>
            <w:r w:rsidR="005C56EF">
              <w:rPr>
                <w:rFonts w:ascii="Arial" w:eastAsia="Times New Roman" w:hAnsi="Arial" w:cs="Arial"/>
                <w:color w:val="000000" w:themeColor="text1"/>
                <w:sz w:val="24"/>
                <w:szCs w:val="24"/>
                <w:lang w:val="en-ZA"/>
              </w:rPr>
              <w:t>2</w:t>
            </w:r>
            <w:r>
              <w:rPr>
                <w:rFonts w:ascii="Arial" w:eastAsia="Times New Roman" w:hAnsi="Arial" w:cs="Arial"/>
                <w:color w:val="000000" w:themeColor="text1"/>
                <w:sz w:val="24"/>
                <w:szCs w:val="24"/>
                <w:lang w:val="en-ZA"/>
              </w:rPr>
              <w:t>.2</w:t>
            </w:r>
          </w:p>
        </w:tc>
        <w:tc>
          <w:tcPr>
            <w:tcW w:w="5953" w:type="dxa"/>
          </w:tcPr>
          <w:p w14:paraId="6F0E7922" w14:textId="3EA85610" w:rsidR="00A54E98" w:rsidRPr="00A54E98" w:rsidRDefault="00A54E98" w:rsidP="00A54E98">
            <w:pPr>
              <w:widowControl w:val="0"/>
              <w:autoSpaceDE w:val="0"/>
              <w:autoSpaceDN w:val="0"/>
              <w:adjustRightInd w:val="0"/>
              <w:spacing w:after="240" w:line="360" w:lineRule="auto"/>
              <w:jc w:val="both"/>
              <w:rPr>
                <w:rFonts w:ascii="Arial" w:eastAsia="Times New Roman" w:hAnsi="Arial" w:cs="Arial"/>
                <w:color w:val="000000" w:themeColor="text1"/>
                <w:sz w:val="24"/>
                <w:szCs w:val="24"/>
                <w:lang w:val="en-ZA"/>
              </w:rPr>
            </w:pPr>
            <w:r w:rsidRPr="00A54E98">
              <w:rPr>
                <w:rFonts w:ascii="Arial" w:eastAsia="Times New Roman" w:hAnsi="Arial" w:cs="Arial"/>
                <w:color w:val="000000" w:themeColor="text1"/>
                <w:sz w:val="24"/>
                <w:szCs w:val="24"/>
                <w:lang w:val="en-ZA"/>
              </w:rPr>
              <w:t>The cost breakdown should be provided and should form part of the proposal</w:t>
            </w:r>
          </w:p>
        </w:tc>
        <w:tc>
          <w:tcPr>
            <w:tcW w:w="2319" w:type="dxa"/>
          </w:tcPr>
          <w:p w14:paraId="1949F295" w14:textId="77777777" w:rsidR="00A54E98" w:rsidRPr="007D6CC3" w:rsidRDefault="00A54E98" w:rsidP="005E3742">
            <w:pPr>
              <w:widowControl w:val="0"/>
              <w:autoSpaceDE w:val="0"/>
              <w:autoSpaceDN w:val="0"/>
              <w:adjustRightInd w:val="0"/>
              <w:spacing w:after="240" w:line="360" w:lineRule="auto"/>
              <w:jc w:val="both"/>
              <w:rPr>
                <w:rFonts w:ascii="Arial" w:eastAsia="Times New Roman" w:hAnsi="Arial" w:cs="Arial"/>
                <w:color w:val="000000" w:themeColor="text1"/>
                <w:sz w:val="24"/>
                <w:szCs w:val="24"/>
                <w:lang w:val="en-ZA"/>
              </w:rPr>
            </w:pPr>
          </w:p>
        </w:tc>
      </w:tr>
      <w:tr w:rsidR="00FB6428" w:rsidRPr="007D6CC3" w14:paraId="30407E3E" w14:textId="77777777" w:rsidTr="005E3742">
        <w:tc>
          <w:tcPr>
            <w:tcW w:w="959" w:type="dxa"/>
          </w:tcPr>
          <w:p w14:paraId="67CAF844" w14:textId="24195EC7" w:rsidR="00FB6428" w:rsidRPr="007D6CC3" w:rsidRDefault="00546DDC" w:rsidP="005E3742">
            <w:pPr>
              <w:widowControl w:val="0"/>
              <w:autoSpaceDE w:val="0"/>
              <w:autoSpaceDN w:val="0"/>
              <w:adjustRightInd w:val="0"/>
              <w:spacing w:after="240" w:line="360" w:lineRule="auto"/>
              <w:jc w:val="both"/>
              <w:rPr>
                <w:rFonts w:ascii="Arial" w:eastAsia="Times New Roman" w:hAnsi="Arial" w:cs="Arial"/>
                <w:b/>
                <w:color w:val="000000" w:themeColor="text1"/>
                <w:sz w:val="24"/>
                <w:szCs w:val="24"/>
                <w:lang w:val="en-ZA"/>
              </w:rPr>
            </w:pPr>
            <w:r>
              <w:rPr>
                <w:rFonts w:ascii="Arial" w:eastAsia="Times New Roman" w:hAnsi="Arial" w:cs="Arial"/>
                <w:b/>
                <w:color w:val="000000" w:themeColor="text1"/>
                <w:sz w:val="24"/>
                <w:szCs w:val="24"/>
                <w:lang w:val="en-ZA"/>
              </w:rPr>
              <w:t>3</w:t>
            </w:r>
            <w:r w:rsidR="00FB6428" w:rsidRPr="007D6CC3">
              <w:rPr>
                <w:rFonts w:ascii="Arial" w:eastAsia="Times New Roman" w:hAnsi="Arial" w:cs="Arial"/>
                <w:b/>
                <w:color w:val="000000" w:themeColor="text1"/>
                <w:sz w:val="24"/>
                <w:szCs w:val="24"/>
                <w:lang w:val="en-ZA"/>
              </w:rPr>
              <w:t>.</w:t>
            </w:r>
            <w:r w:rsidR="005C56EF">
              <w:rPr>
                <w:rFonts w:ascii="Arial" w:eastAsia="Times New Roman" w:hAnsi="Arial" w:cs="Arial"/>
                <w:b/>
                <w:color w:val="000000" w:themeColor="text1"/>
                <w:sz w:val="24"/>
                <w:szCs w:val="24"/>
                <w:lang w:val="en-ZA"/>
              </w:rPr>
              <w:t>3</w:t>
            </w:r>
            <w:r w:rsidR="00FB6428" w:rsidRPr="007D6CC3">
              <w:rPr>
                <w:rFonts w:ascii="Arial" w:eastAsia="Times New Roman" w:hAnsi="Arial" w:cs="Arial"/>
                <w:b/>
                <w:color w:val="000000" w:themeColor="text1"/>
                <w:sz w:val="24"/>
                <w:szCs w:val="24"/>
                <w:lang w:val="en-ZA"/>
              </w:rPr>
              <w:t>.</w:t>
            </w:r>
          </w:p>
        </w:tc>
        <w:tc>
          <w:tcPr>
            <w:tcW w:w="5953" w:type="dxa"/>
          </w:tcPr>
          <w:p w14:paraId="70A346CE" w14:textId="77777777" w:rsidR="00FB6428" w:rsidRPr="007D6CC3" w:rsidRDefault="00FB6428" w:rsidP="005E3742">
            <w:pPr>
              <w:widowControl w:val="0"/>
              <w:autoSpaceDE w:val="0"/>
              <w:autoSpaceDN w:val="0"/>
              <w:adjustRightInd w:val="0"/>
              <w:spacing w:after="240" w:line="360" w:lineRule="auto"/>
              <w:jc w:val="both"/>
              <w:rPr>
                <w:rFonts w:ascii="Arial" w:eastAsia="Times New Roman" w:hAnsi="Arial" w:cs="Arial"/>
                <w:b/>
                <w:color w:val="000000" w:themeColor="text1"/>
                <w:sz w:val="24"/>
                <w:szCs w:val="24"/>
                <w:lang w:val="en-ZA"/>
              </w:rPr>
            </w:pPr>
            <w:r w:rsidRPr="007D6CC3">
              <w:rPr>
                <w:rFonts w:ascii="Arial" w:eastAsia="Times New Roman" w:hAnsi="Arial" w:cs="Arial"/>
                <w:b/>
                <w:color w:val="000000" w:themeColor="text1"/>
                <w:sz w:val="24"/>
                <w:szCs w:val="24"/>
                <w:lang w:val="en-ZA"/>
              </w:rPr>
              <w:t>TIMING</w:t>
            </w:r>
          </w:p>
        </w:tc>
        <w:tc>
          <w:tcPr>
            <w:tcW w:w="2319" w:type="dxa"/>
          </w:tcPr>
          <w:p w14:paraId="42E04193" w14:textId="77777777" w:rsidR="00FB6428" w:rsidRPr="007D6CC3" w:rsidRDefault="00FB6428" w:rsidP="005E3742">
            <w:pPr>
              <w:widowControl w:val="0"/>
              <w:autoSpaceDE w:val="0"/>
              <w:autoSpaceDN w:val="0"/>
              <w:adjustRightInd w:val="0"/>
              <w:spacing w:after="240" w:line="360" w:lineRule="auto"/>
              <w:jc w:val="both"/>
              <w:rPr>
                <w:rFonts w:ascii="Arial" w:eastAsia="Times New Roman" w:hAnsi="Arial" w:cs="Arial"/>
                <w:color w:val="000000" w:themeColor="text1"/>
                <w:sz w:val="24"/>
                <w:szCs w:val="24"/>
                <w:lang w:val="en-ZA"/>
              </w:rPr>
            </w:pPr>
          </w:p>
        </w:tc>
      </w:tr>
      <w:tr w:rsidR="00FB6428" w:rsidRPr="007D6CC3" w14:paraId="2E865151" w14:textId="77777777" w:rsidTr="005E3742">
        <w:tc>
          <w:tcPr>
            <w:tcW w:w="959" w:type="dxa"/>
          </w:tcPr>
          <w:p w14:paraId="3537E232" w14:textId="0193C93D" w:rsidR="00FB6428" w:rsidRPr="007D6CC3" w:rsidRDefault="00546DDC" w:rsidP="005E3742">
            <w:pPr>
              <w:widowControl w:val="0"/>
              <w:autoSpaceDE w:val="0"/>
              <w:autoSpaceDN w:val="0"/>
              <w:adjustRightInd w:val="0"/>
              <w:spacing w:after="240" w:line="360" w:lineRule="auto"/>
              <w:jc w:val="both"/>
              <w:rPr>
                <w:rFonts w:ascii="Arial" w:eastAsia="Times New Roman" w:hAnsi="Arial" w:cs="Arial"/>
                <w:color w:val="000000" w:themeColor="text1"/>
                <w:sz w:val="24"/>
                <w:szCs w:val="24"/>
                <w:lang w:val="en-ZA"/>
              </w:rPr>
            </w:pPr>
            <w:r>
              <w:rPr>
                <w:rFonts w:ascii="Arial" w:eastAsia="Times New Roman" w:hAnsi="Arial" w:cs="Arial"/>
                <w:color w:val="000000" w:themeColor="text1"/>
                <w:sz w:val="24"/>
                <w:szCs w:val="24"/>
                <w:lang w:val="en-ZA"/>
              </w:rPr>
              <w:t>3</w:t>
            </w:r>
            <w:r w:rsidR="00FB6428" w:rsidRPr="007D6CC3">
              <w:rPr>
                <w:rFonts w:ascii="Arial" w:eastAsia="Times New Roman" w:hAnsi="Arial" w:cs="Arial"/>
                <w:color w:val="000000" w:themeColor="text1"/>
                <w:sz w:val="24"/>
                <w:szCs w:val="24"/>
                <w:lang w:val="en-ZA"/>
              </w:rPr>
              <w:t>.</w:t>
            </w:r>
            <w:r w:rsidR="005C56EF">
              <w:rPr>
                <w:rFonts w:ascii="Arial" w:eastAsia="Times New Roman" w:hAnsi="Arial" w:cs="Arial"/>
                <w:color w:val="000000" w:themeColor="text1"/>
                <w:sz w:val="24"/>
                <w:szCs w:val="24"/>
                <w:lang w:val="en-ZA"/>
              </w:rPr>
              <w:t>3</w:t>
            </w:r>
            <w:r w:rsidR="00FB6428" w:rsidRPr="007D6CC3">
              <w:rPr>
                <w:rFonts w:ascii="Arial" w:eastAsia="Times New Roman" w:hAnsi="Arial" w:cs="Arial"/>
                <w:color w:val="000000" w:themeColor="text1"/>
                <w:sz w:val="24"/>
                <w:szCs w:val="24"/>
                <w:lang w:val="en-ZA"/>
              </w:rPr>
              <w:t>.1</w:t>
            </w:r>
          </w:p>
        </w:tc>
        <w:tc>
          <w:tcPr>
            <w:tcW w:w="5953" w:type="dxa"/>
          </w:tcPr>
          <w:p w14:paraId="3BED718E" w14:textId="77777777" w:rsidR="00FB6428" w:rsidRPr="007D6CC3" w:rsidRDefault="00FB6428" w:rsidP="005E3742">
            <w:pPr>
              <w:widowControl w:val="0"/>
              <w:autoSpaceDE w:val="0"/>
              <w:autoSpaceDN w:val="0"/>
              <w:adjustRightInd w:val="0"/>
              <w:spacing w:after="240" w:line="360" w:lineRule="auto"/>
              <w:jc w:val="both"/>
              <w:rPr>
                <w:rFonts w:ascii="Arial" w:eastAsia="Times New Roman" w:hAnsi="Arial" w:cs="Arial"/>
                <w:color w:val="000000" w:themeColor="text1"/>
                <w:sz w:val="24"/>
                <w:szCs w:val="24"/>
                <w:lang w:val="en-ZA"/>
              </w:rPr>
            </w:pPr>
            <w:r w:rsidRPr="007D6CC3">
              <w:rPr>
                <w:rFonts w:ascii="Arial" w:eastAsia="Times New Roman" w:hAnsi="Arial" w:cs="Arial"/>
                <w:color w:val="000000" w:themeColor="text1"/>
                <w:sz w:val="24"/>
                <w:szCs w:val="24"/>
                <w:lang w:val="en-ZA"/>
              </w:rPr>
              <w:t xml:space="preserve">The Project Coordinator will be expected to render a professional service for the duration of the project </w:t>
            </w:r>
            <w:r w:rsidRPr="007D6CC3">
              <w:rPr>
                <w:rFonts w:ascii="Arial" w:eastAsia="Times New Roman" w:hAnsi="Arial" w:cs="Arial"/>
                <w:color w:val="000000" w:themeColor="text1"/>
                <w:sz w:val="24"/>
                <w:szCs w:val="24"/>
                <w:lang w:val="en-ZA"/>
              </w:rPr>
              <w:lastRenderedPageBreak/>
              <w:t>span: monitoring of deliverables by the reference group, all preliminary, progress and close-</w:t>
            </w:r>
            <w:proofErr w:type="gramStart"/>
            <w:r w:rsidRPr="007D6CC3">
              <w:rPr>
                <w:rFonts w:ascii="Arial" w:eastAsia="Times New Roman" w:hAnsi="Arial" w:cs="Arial"/>
                <w:color w:val="000000" w:themeColor="text1"/>
                <w:sz w:val="24"/>
                <w:szCs w:val="24"/>
                <w:lang w:val="en-ZA"/>
              </w:rPr>
              <w:t>out  reporting</w:t>
            </w:r>
            <w:proofErr w:type="gramEnd"/>
            <w:r w:rsidRPr="007D6CC3">
              <w:rPr>
                <w:rFonts w:ascii="Arial" w:eastAsia="Times New Roman" w:hAnsi="Arial" w:cs="Arial"/>
                <w:color w:val="000000" w:themeColor="text1"/>
                <w:sz w:val="24"/>
                <w:szCs w:val="24"/>
                <w:lang w:val="en-ZA"/>
              </w:rPr>
              <w:t>.</w:t>
            </w:r>
          </w:p>
        </w:tc>
        <w:tc>
          <w:tcPr>
            <w:tcW w:w="2319" w:type="dxa"/>
          </w:tcPr>
          <w:p w14:paraId="1F2A22D0" w14:textId="77777777" w:rsidR="00FB6428" w:rsidRPr="007D6CC3" w:rsidRDefault="00FB6428" w:rsidP="005E3742">
            <w:pPr>
              <w:widowControl w:val="0"/>
              <w:autoSpaceDE w:val="0"/>
              <w:autoSpaceDN w:val="0"/>
              <w:adjustRightInd w:val="0"/>
              <w:spacing w:after="240" w:line="360" w:lineRule="auto"/>
              <w:jc w:val="both"/>
              <w:rPr>
                <w:rFonts w:ascii="Arial" w:eastAsia="Times New Roman" w:hAnsi="Arial" w:cs="Arial"/>
                <w:color w:val="000000" w:themeColor="text1"/>
                <w:sz w:val="24"/>
                <w:szCs w:val="24"/>
                <w:lang w:val="en-ZA"/>
              </w:rPr>
            </w:pPr>
          </w:p>
        </w:tc>
      </w:tr>
    </w:tbl>
    <w:p w14:paraId="71EA5C66" w14:textId="34419F38" w:rsidR="00FB6428" w:rsidRDefault="00FB6428" w:rsidP="00546DDC">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p>
    <w:p w14:paraId="54860261" w14:textId="756AD41C" w:rsidR="00546DDC" w:rsidRDefault="00546DDC" w:rsidP="00546DDC">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t>4.</w:t>
      </w:r>
      <w:r>
        <w:rPr>
          <w:rFonts w:ascii="Arial" w:eastAsia="Times New Roman" w:hAnsi="Arial" w:cs="Arial"/>
          <w:color w:val="000000" w:themeColor="text1"/>
          <w:sz w:val="24"/>
          <w:szCs w:val="24"/>
          <w:lang w:val="en-GB"/>
        </w:rPr>
        <w:tab/>
      </w:r>
      <w:r w:rsidRPr="00546DDC">
        <w:rPr>
          <w:rFonts w:ascii="Arial" w:eastAsia="Times New Roman" w:hAnsi="Arial" w:cs="Arial"/>
          <w:b/>
          <w:bCs/>
          <w:color w:val="000000" w:themeColor="text1"/>
          <w:sz w:val="24"/>
          <w:szCs w:val="24"/>
          <w:lang w:val="en-GB"/>
        </w:rPr>
        <w:t>EVALUATION CRITERIA</w:t>
      </w:r>
    </w:p>
    <w:p w14:paraId="1E58381A" w14:textId="396CEFB9" w:rsidR="00546DDC" w:rsidRDefault="00546DDC" w:rsidP="00546DDC">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bookmarkStart w:id="0" w:name="_Hlk121381725"/>
    </w:p>
    <w:tbl>
      <w:tblPr>
        <w:tblStyle w:val="TableGrid"/>
        <w:tblW w:w="0" w:type="auto"/>
        <w:tblLook w:val="04A0" w:firstRow="1" w:lastRow="0" w:firstColumn="1" w:lastColumn="0" w:noHBand="0" w:noVBand="1"/>
      </w:tblPr>
      <w:tblGrid>
        <w:gridCol w:w="846"/>
        <w:gridCol w:w="5670"/>
        <w:gridCol w:w="1417"/>
        <w:gridCol w:w="1417"/>
      </w:tblGrid>
      <w:tr w:rsidR="00546DDC" w:rsidRPr="00546DDC" w14:paraId="6168ABDC" w14:textId="77777777" w:rsidTr="00546DDC">
        <w:trPr>
          <w:trHeight w:val="358"/>
        </w:trPr>
        <w:tc>
          <w:tcPr>
            <w:tcW w:w="846" w:type="dxa"/>
          </w:tcPr>
          <w:p w14:paraId="0037A7A2" w14:textId="15E8E55D" w:rsidR="00546DDC" w:rsidRPr="00546DDC" w:rsidRDefault="00546DDC" w:rsidP="00546DDC">
            <w:pPr>
              <w:widowControl w:val="0"/>
              <w:autoSpaceDE w:val="0"/>
              <w:autoSpaceDN w:val="0"/>
              <w:adjustRightInd w:val="0"/>
              <w:spacing w:after="240" w:line="276" w:lineRule="auto"/>
              <w:jc w:val="both"/>
              <w:rPr>
                <w:rFonts w:ascii="Arial" w:eastAsia="Times New Roman" w:hAnsi="Arial" w:cs="Arial"/>
                <w:b/>
                <w:bCs/>
                <w:color w:val="000000" w:themeColor="text1"/>
                <w:sz w:val="24"/>
                <w:szCs w:val="24"/>
                <w:lang w:val="en-GB"/>
              </w:rPr>
            </w:pPr>
            <w:r w:rsidRPr="00546DDC">
              <w:rPr>
                <w:rFonts w:ascii="Arial" w:eastAsia="Times New Roman" w:hAnsi="Arial" w:cs="Arial"/>
                <w:b/>
                <w:bCs/>
                <w:color w:val="000000" w:themeColor="text1"/>
                <w:sz w:val="24"/>
                <w:szCs w:val="24"/>
                <w:lang w:val="en-GB"/>
              </w:rPr>
              <w:t>NO</w:t>
            </w:r>
          </w:p>
        </w:tc>
        <w:tc>
          <w:tcPr>
            <w:tcW w:w="5670" w:type="dxa"/>
          </w:tcPr>
          <w:p w14:paraId="7226A4CD" w14:textId="526315C0" w:rsidR="00546DDC" w:rsidRPr="00546DDC" w:rsidRDefault="00546DDC" w:rsidP="00546DDC">
            <w:pPr>
              <w:widowControl w:val="0"/>
              <w:autoSpaceDE w:val="0"/>
              <w:autoSpaceDN w:val="0"/>
              <w:adjustRightInd w:val="0"/>
              <w:spacing w:after="240" w:line="276" w:lineRule="auto"/>
              <w:jc w:val="both"/>
              <w:rPr>
                <w:rFonts w:ascii="Arial" w:eastAsia="Times New Roman" w:hAnsi="Arial" w:cs="Arial"/>
                <w:b/>
                <w:bCs/>
                <w:color w:val="000000" w:themeColor="text1"/>
                <w:sz w:val="24"/>
                <w:szCs w:val="24"/>
                <w:lang w:val="en-GB"/>
              </w:rPr>
            </w:pPr>
            <w:r w:rsidRPr="00546DDC">
              <w:rPr>
                <w:rFonts w:ascii="Arial" w:eastAsia="Times New Roman" w:hAnsi="Arial" w:cs="Arial"/>
                <w:b/>
                <w:bCs/>
                <w:color w:val="000000" w:themeColor="text1"/>
                <w:sz w:val="24"/>
                <w:szCs w:val="24"/>
                <w:lang w:val="en-GB"/>
              </w:rPr>
              <w:t>CRITERIA</w:t>
            </w:r>
          </w:p>
        </w:tc>
        <w:tc>
          <w:tcPr>
            <w:tcW w:w="1417" w:type="dxa"/>
          </w:tcPr>
          <w:p w14:paraId="4F8D3A18" w14:textId="5D098D36" w:rsidR="00546DDC" w:rsidRPr="00546DDC" w:rsidRDefault="00546DDC" w:rsidP="00546DDC">
            <w:pPr>
              <w:widowControl w:val="0"/>
              <w:autoSpaceDE w:val="0"/>
              <w:autoSpaceDN w:val="0"/>
              <w:adjustRightInd w:val="0"/>
              <w:spacing w:after="240" w:line="276" w:lineRule="auto"/>
              <w:jc w:val="both"/>
              <w:rPr>
                <w:rFonts w:ascii="Arial" w:eastAsia="Times New Roman" w:hAnsi="Arial" w:cs="Arial"/>
                <w:b/>
                <w:bCs/>
                <w:color w:val="000000" w:themeColor="text1"/>
                <w:sz w:val="24"/>
                <w:szCs w:val="24"/>
                <w:lang w:val="en-GB"/>
              </w:rPr>
            </w:pPr>
            <w:r w:rsidRPr="00546DDC">
              <w:rPr>
                <w:rFonts w:ascii="Arial" w:eastAsia="Times New Roman" w:hAnsi="Arial" w:cs="Arial"/>
                <w:b/>
                <w:bCs/>
                <w:color w:val="000000" w:themeColor="text1"/>
                <w:sz w:val="24"/>
                <w:szCs w:val="24"/>
                <w:lang w:val="en-GB"/>
              </w:rPr>
              <w:t>WEIGHT</w:t>
            </w:r>
          </w:p>
        </w:tc>
        <w:tc>
          <w:tcPr>
            <w:tcW w:w="1417" w:type="dxa"/>
          </w:tcPr>
          <w:p w14:paraId="77FA890D" w14:textId="6D56DB59" w:rsidR="00546DDC" w:rsidRPr="00546DDC" w:rsidRDefault="00546DDC" w:rsidP="00546DDC">
            <w:pPr>
              <w:widowControl w:val="0"/>
              <w:autoSpaceDE w:val="0"/>
              <w:autoSpaceDN w:val="0"/>
              <w:adjustRightInd w:val="0"/>
              <w:spacing w:after="240" w:line="276" w:lineRule="auto"/>
              <w:jc w:val="both"/>
              <w:rPr>
                <w:rFonts w:ascii="Arial" w:eastAsia="Times New Roman" w:hAnsi="Arial" w:cs="Arial"/>
                <w:b/>
                <w:bCs/>
                <w:color w:val="000000" w:themeColor="text1"/>
                <w:sz w:val="24"/>
                <w:szCs w:val="24"/>
                <w:lang w:val="en-GB"/>
              </w:rPr>
            </w:pPr>
            <w:r w:rsidRPr="00546DDC">
              <w:rPr>
                <w:rFonts w:ascii="Arial" w:eastAsia="Times New Roman" w:hAnsi="Arial" w:cs="Arial"/>
                <w:b/>
                <w:bCs/>
                <w:color w:val="000000" w:themeColor="text1"/>
                <w:sz w:val="24"/>
                <w:szCs w:val="24"/>
                <w:lang w:val="en-GB"/>
              </w:rPr>
              <w:t>TOTAL</w:t>
            </w:r>
          </w:p>
        </w:tc>
      </w:tr>
      <w:tr w:rsidR="00546DDC" w14:paraId="2767E238" w14:textId="77777777" w:rsidTr="00546DDC">
        <w:tc>
          <w:tcPr>
            <w:tcW w:w="846" w:type="dxa"/>
          </w:tcPr>
          <w:p w14:paraId="079605BF" w14:textId="2AF61219" w:rsidR="00546DDC" w:rsidRDefault="00546DDC" w:rsidP="00546DDC">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t>4.1</w:t>
            </w:r>
          </w:p>
        </w:tc>
        <w:tc>
          <w:tcPr>
            <w:tcW w:w="5670" w:type="dxa"/>
          </w:tcPr>
          <w:p w14:paraId="0806BA46" w14:textId="77777777" w:rsidR="00546DDC" w:rsidRPr="007A5426" w:rsidRDefault="00546DDC" w:rsidP="00546DDC">
            <w:pPr>
              <w:widowControl w:val="0"/>
              <w:autoSpaceDE w:val="0"/>
              <w:autoSpaceDN w:val="0"/>
              <w:adjustRightInd w:val="0"/>
              <w:spacing w:after="240" w:line="276" w:lineRule="auto"/>
              <w:jc w:val="both"/>
              <w:rPr>
                <w:rFonts w:ascii="Arial" w:eastAsia="Times New Roman" w:hAnsi="Arial" w:cs="Arial"/>
                <w:b/>
                <w:bCs/>
                <w:color w:val="000000" w:themeColor="text1"/>
                <w:sz w:val="24"/>
                <w:szCs w:val="24"/>
                <w:lang w:val="en-GB"/>
              </w:rPr>
            </w:pPr>
            <w:r w:rsidRPr="007A5426">
              <w:rPr>
                <w:rFonts w:ascii="Arial" w:eastAsia="Times New Roman" w:hAnsi="Arial" w:cs="Arial"/>
                <w:b/>
                <w:bCs/>
                <w:color w:val="000000" w:themeColor="text1"/>
                <w:sz w:val="24"/>
                <w:szCs w:val="24"/>
                <w:lang w:val="en-GB"/>
              </w:rPr>
              <w:t>EXPERIENCE IN RENDERING A SIMILAR SERVICE</w:t>
            </w:r>
          </w:p>
          <w:p w14:paraId="2167164D" w14:textId="7084360A" w:rsidR="007A5426" w:rsidRDefault="007A5426" w:rsidP="00546DDC">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t>Reference letter required</w:t>
            </w:r>
          </w:p>
        </w:tc>
        <w:tc>
          <w:tcPr>
            <w:tcW w:w="1417" w:type="dxa"/>
          </w:tcPr>
          <w:p w14:paraId="0ACF5E5E" w14:textId="120F0C03" w:rsidR="00546DDC" w:rsidRDefault="00186DD5" w:rsidP="00546DDC">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t>2</w:t>
            </w:r>
            <w:r w:rsidR="00361E46">
              <w:rPr>
                <w:rFonts w:ascii="Arial" w:eastAsia="Times New Roman" w:hAnsi="Arial" w:cs="Arial"/>
                <w:color w:val="000000" w:themeColor="text1"/>
                <w:sz w:val="24"/>
                <w:szCs w:val="24"/>
                <w:lang w:val="en-GB"/>
              </w:rPr>
              <w:t>0</w:t>
            </w:r>
          </w:p>
        </w:tc>
        <w:tc>
          <w:tcPr>
            <w:tcW w:w="1417" w:type="dxa"/>
          </w:tcPr>
          <w:p w14:paraId="5064002F" w14:textId="77777777" w:rsidR="00546DDC" w:rsidRDefault="00546DDC" w:rsidP="00546DDC">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p>
        </w:tc>
      </w:tr>
      <w:tr w:rsidR="00546DDC" w14:paraId="77515114" w14:textId="77777777" w:rsidTr="00546DDC">
        <w:tc>
          <w:tcPr>
            <w:tcW w:w="846" w:type="dxa"/>
          </w:tcPr>
          <w:p w14:paraId="575E3B56" w14:textId="2FD1FF49" w:rsidR="00546DDC" w:rsidRDefault="00546DDC" w:rsidP="00546DDC">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t>4.2</w:t>
            </w:r>
          </w:p>
        </w:tc>
        <w:tc>
          <w:tcPr>
            <w:tcW w:w="5670" w:type="dxa"/>
          </w:tcPr>
          <w:p w14:paraId="587BF33B" w14:textId="277C1040" w:rsidR="00546DDC" w:rsidRPr="007A5426" w:rsidRDefault="00546DDC" w:rsidP="00546DDC">
            <w:pPr>
              <w:widowControl w:val="0"/>
              <w:autoSpaceDE w:val="0"/>
              <w:autoSpaceDN w:val="0"/>
              <w:adjustRightInd w:val="0"/>
              <w:spacing w:after="240" w:line="276" w:lineRule="auto"/>
              <w:jc w:val="both"/>
              <w:rPr>
                <w:rFonts w:ascii="Arial" w:eastAsia="Times New Roman" w:hAnsi="Arial" w:cs="Arial"/>
                <w:b/>
                <w:bCs/>
                <w:color w:val="000000" w:themeColor="text1"/>
                <w:sz w:val="24"/>
                <w:szCs w:val="24"/>
                <w:lang w:val="en-GB"/>
              </w:rPr>
            </w:pPr>
            <w:r w:rsidRPr="007A5426">
              <w:rPr>
                <w:rFonts w:ascii="Arial" w:eastAsia="Times New Roman" w:hAnsi="Arial" w:cs="Arial"/>
                <w:b/>
                <w:bCs/>
                <w:color w:val="000000" w:themeColor="text1"/>
                <w:sz w:val="24"/>
                <w:szCs w:val="24"/>
                <w:lang w:val="en-GB"/>
              </w:rPr>
              <w:t>PROPOSED PROJECT TEAM</w:t>
            </w:r>
          </w:p>
          <w:p w14:paraId="55172689" w14:textId="454B7B88" w:rsidR="00546DDC" w:rsidRDefault="007A5426" w:rsidP="00546DDC">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t xml:space="preserve">Qualifications, </w:t>
            </w:r>
            <w:proofErr w:type="gramStart"/>
            <w:r>
              <w:rPr>
                <w:rFonts w:ascii="Arial" w:eastAsia="Times New Roman" w:hAnsi="Arial" w:cs="Arial"/>
                <w:color w:val="000000" w:themeColor="text1"/>
                <w:sz w:val="24"/>
                <w:szCs w:val="24"/>
                <w:lang w:val="en-GB"/>
              </w:rPr>
              <w:t>skills</w:t>
            </w:r>
            <w:proofErr w:type="gramEnd"/>
            <w:r>
              <w:rPr>
                <w:rFonts w:ascii="Arial" w:eastAsia="Times New Roman" w:hAnsi="Arial" w:cs="Arial"/>
                <w:color w:val="000000" w:themeColor="text1"/>
                <w:sz w:val="24"/>
                <w:szCs w:val="24"/>
                <w:lang w:val="en-GB"/>
              </w:rPr>
              <w:t xml:space="preserve"> and experience of the project leader to be assigned and committed to work on the project is required.  Attach CV with certified copies of qualification.</w:t>
            </w:r>
          </w:p>
        </w:tc>
        <w:tc>
          <w:tcPr>
            <w:tcW w:w="1417" w:type="dxa"/>
          </w:tcPr>
          <w:p w14:paraId="742E3CDE" w14:textId="1FD80ABF" w:rsidR="00546DDC" w:rsidRDefault="00186DD5" w:rsidP="00546DDC">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t>3</w:t>
            </w:r>
            <w:r w:rsidR="00361E46">
              <w:rPr>
                <w:rFonts w:ascii="Arial" w:eastAsia="Times New Roman" w:hAnsi="Arial" w:cs="Arial"/>
                <w:color w:val="000000" w:themeColor="text1"/>
                <w:sz w:val="24"/>
                <w:szCs w:val="24"/>
                <w:lang w:val="en-GB"/>
              </w:rPr>
              <w:t>0</w:t>
            </w:r>
          </w:p>
        </w:tc>
        <w:tc>
          <w:tcPr>
            <w:tcW w:w="1417" w:type="dxa"/>
          </w:tcPr>
          <w:p w14:paraId="2CE20E74" w14:textId="77777777" w:rsidR="00546DDC" w:rsidRDefault="00546DDC" w:rsidP="00546DDC">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p>
        </w:tc>
      </w:tr>
      <w:tr w:rsidR="007A5426" w14:paraId="21466BA6" w14:textId="77777777" w:rsidTr="004C0561">
        <w:tc>
          <w:tcPr>
            <w:tcW w:w="6516" w:type="dxa"/>
            <w:gridSpan w:val="2"/>
          </w:tcPr>
          <w:p w14:paraId="742C4368" w14:textId="5C91F83F" w:rsidR="007A5426" w:rsidRPr="007A5426" w:rsidRDefault="007A5426" w:rsidP="00FB6428">
            <w:pPr>
              <w:widowControl w:val="0"/>
              <w:autoSpaceDE w:val="0"/>
              <w:autoSpaceDN w:val="0"/>
              <w:adjustRightInd w:val="0"/>
              <w:spacing w:after="240" w:line="360" w:lineRule="auto"/>
              <w:jc w:val="both"/>
              <w:rPr>
                <w:rFonts w:ascii="Arial" w:eastAsia="Times New Roman" w:hAnsi="Arial" w:cs="Arial"/>
                <w:b/>
                <w:bCs/>
                <w:color w:val="000000" w:themeColor="text1"/>
                <w:sz w:val="24"/>
                <w:szCs w:val="24"/>
                <w:lang w:val="en-GB"/>
              </w:rPr>
            </w:pPr>
            <w:r w:rsidRPr="007A5426">
              <w:rPr>
                <w:rFonts w:ascii="Arial" w:eastAsia="Times New Roman" w:hAnsi="Arial" w:cs="Arial"/>
                <w:b/>
                <w:bCs/>
                <w:color w:val="000000" w:themeColor="text1"/>
                <w:sz w:val="24"/>
                <w:szCs w:val="24"/>
                <w:lang w:val="en-GB"/>
              </w:rPr>
              <w:t>TOTAL</w:t>
            </w:r>
          </w:p>
        </w:tc>
        <w:tc>
          <w:tcPr>
            <w:tcW w:w="1417" w:type="dxa"/>
          </w:tcPr>
          <w:p w14:paraId="6122EACF" w14:textId="5BF51327" w:rsidR="007A5426" w:rsidRDefault="00186DD5" w:rsidP="00FB6428">
            <w:pPr>
              <w:widowControl w:val="0"/>
              <w:autoSpaceDE w:val="0"/>
              <w:autoSpaceDN w:val="0"/>
              <w:adjustRightInd w:val="0"/>
              <w:spacing w:after="240" w:line="360" w:lineRule="auto"/>
              <w:jc w:val="both"/>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t>50</w:t>
            </w:r>
          </w:p>
        </w:tc>
        <w:tc>
          <w:tcPr>
            <w:tcW w:w="1417" w:type="dxa"/>
          </w:tcPr>
          <w:p w14:paraId="1396F51F" w14:textId="77777777" w:rsidR="007A5426" w:rsidRDefault="007A5426" w:rsidP="00FB6428">
            <w:pPr>
              <w:widowControl w:val="0"/>
              <w:autoSpaceDE w:val="0"/>
              <w:autoSpaceDN w:val="0"/>
              <w:adjustRightInd w:val="0"/>
              <w:spacing w:after="240" w:line="360" w:lineRule="auto"/>
              <w:jc w:val="both"/>
              <w:rPr>
                <w:rFonts w:ascii="Arial" w:eastAsia="Times New Roman" w:hAnsi="Arial" w:cs="Arial"/>
                <w:color w:val="000000" w:themeColor="text1"/>
                <w:sz w:val="24"/>
                <w:szCs w:val="24"/>
                <w:lang w:val="en-GB"/>
              </w:rPr>
            </w:pPr>
          </w:p>
        </w:tc>
      </w:tr>
      <w:bookmarkEnd w:id="0"/>
    </w:tbl>
    <w:p w14:paraId="5362CC07" w14:textId="26C06FE4" w:rsidR="00546DDC" w:rsidRDefault="00546DDC" w:rsidP="007A5426">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p>
    <w:p w14:paraId="21CD90FF" w14:textId="77777777" w:rsidR="005C56EF" w:rsidRDefault="005C56EF">
      <w:pPr>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br w:type="page"/>
      </w:r>
    </w:p>
    <w:p w14:paraId="3F913FEA" w14:textId="1B0B767E" w:rsidR="007A5426" w:rsidRDefault="007A5426" w:rsidP="007A5426">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lastRenderedPageBreak/>
        <w:t>5.</w:t>
      </w:r>
      <w:r>
        <w:rPr>
          <w:rFonts w:ascii="Arial" w:eastAsia="Times New Roman" w:hAnsi="Arial" w:cs="Arial"/>
          <w:color w:val="000000" w:themeColor="text1"/>
          <w:sz w:val="24"/>
          <w:szCs w:val="24"/>
          <w:lang w:val="en-GB"/>
        </w:rPr>
        <w:tab/>
      </w:r>
      <w:r w:rsidRPr="007A5426">
        <w:rPr>
          <w:rFonts w:ascii="Arial" w:eastAsia="Times New Roman" w:hAnsi="Arial" w:cs="Arial"/>
          <w:b/>
          <w:bCs/>
          <w:color w:val="000000" w:themeColor="text1"/>
          <w:sz w:val="24"/>
          <w:szCs w:val="24"/>
          <w:lang w:val="en-GB"/>
        </w:rPr>
        <w:t>CRITERIA</w:t>
      </w:r>
    </w:p>
    <w:p w14:paraId="70DC20BC" w14:textId="77777777" w:rsidR="007A5426" w:rsidRDefault="007A5426" w:rsidP="007A5426">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p>
    <w:tbl>
      <w:tblPr>
        <w:tblStyle w:val="TableGrid"/>
        <w:tblW w:w="0" w:type="auto"/>
        <w:tblLook w:val="04A0" w:firstRow="1" w:lastRow="0" w:firstColumn="1" w:lastColumn="0" w:noHBand="0" w:noVBand="1"/>
      </w:tblPr>
      <w:tblGrid>
        <w:gridCol w:w="846"/>
        <w:gridCol w:w="5670"/>
        <w:gridCol w:w="1417"/>
        <w:gridCol w:w="1417"/>
      </w:tblGrid>
      <w:tr w:rsidR="007A5426" w:rsidRPr="00546DDC" w14:paraId="36D7CB6C" w14:textId="77777777" w:rsidTr="003F41B5">
        <w:trPr>
          <w:trHeight w:val="358"/>
        </w:trPr>
        <w:tc>
          <w:tcPr>
            <w:tcW w:w="846" w:type="dxa"/>
          </w:tcPr>
          <w:p w14:paraId="47E0CE5F" w14:textId="77777777" w:rsidR="007A5426" w:rsidRPr="00546DDC" w:rsidRDefault="007A5426" w:rsidP="003F41B5">
            <w:pPr>
              <w:widowControl w:val="0"/>
              <w:autoSpaceDE w:val="0"/>
              <w:autoSpaceDN w:val="0"/>
              <w:adjustRightInd w:val="0"/>
              <w:spacing w:after="240" w:line="276" w:lineRule="auto"/>
              <w:jc w:val="both"/>
              <w:rPr>
                <w:rFonts w:ascii="Arial" w:eastAsia="Times New Roman" w:hAnsi="Arial" w:cs="Arial"/>
                <w:b/>
                <w:bCs/>
                <w:color w:val="000000" w:themeColor="text1"/>
                <w:sz w:val="24"/>
                <w:szCs w:val="24"/>
                <w:lang w:val="en-GB"/>
              </w:rPr>
            </w:pPr>
            <w:bookmarkStart w:id="1" w:name="_Hlk121385330"/>
            <w:r w:rsidRPr="00546DDC">
              <w:rPr>
                <w:rFonts w:ascii="Arial" w:eastAsia="Times New Roman" w:hAnsi="Arial" w:cs="Arial"/>
                <w:b/>
                <w:bCs/>
                <w:color w:val="000000" w:themeColor="text1"/>
                <w:sz w:val="24"/>
                <w:szCs w:val="24"/>
                <w:lang w:val="en-GB"/>
              </w:rPr>
              <w:t>NO</w:t>
            </w:r>
          </w:p>
        </w:tc>
        <w:tc>
          <w:tcPr>
            <w:tcW w:w="5670" w:type="dxa"/>
          </w:tcPr>
          <w:p w14:paraId="1659F8F1" w14:textId="77777777" w:rsidR="007A5426" w:rsidRPr="00546DDC" w:rsidRDefault="007A5426" w:rsidP="003F41B5">
            <w:pPr>
              <w:widowControl w:val="0"/>
              <w:autoSpaceDE w:val="0"/>
              <w:autoSpaceDN w:val="0"/>
              <w:adjustRightInd w:val="0"/>
              <w:spacing w:after="240" w:line="276" w:lineRule="auto"/>
              <w:jc w:val="both"/>
              <w:rPr>
                <w:rFonts w:ascii="Arial" w:eastAsia="Times New Roman" w:hAnsi="Arial" w:cs="Arial"/>
                <w:b/>
                <w:bCs/>
                <w:color w:val="000000" w:themeColor="text1"/>
                <w:sz w:val="24"/>
                <w:szCs w:val="24"/>
                <w:lang w:val="en-GB"/>
              </w:rPr>
            </w:pPr>
            <w:r w:rsidRPr="00546DDC">
              <w:rPr>
                <w:rFonts w:ascii="Arial" w:eastAsia="Times New Roman" w:hAnsi="Arial" w:cs="Arial"/>
                <w:b/>
                <w:bCs/>
                <w:color w:val="000000" w:themeColor="text1"/>
                <w:sz w:val="24"/>
                <w:szCs w:val="24"/>
                <w:lang w:val="en-GB"/>
              </w:rPr>
              <w:t>CRITERIA</w:t>
            </w:r>
          </w:p>
        </w:tc>
        <w:tc>
          <w:tcPr>
            <w:tcW w:w="1417" w:type="dxa"/>
          </w:tcPr>
          <w:p w14:paraId="14AFF4A5" w14:textId="77777777" w:rsidR="007A5426" w:rsidRPr="00546DDC" w:rsidRDefault="007A5426" w:rsidP="003F41B5">
            <w:pPr>
              <w:widowControl w:val="0"/>
              <w:autoSpaceDE w:val="0"/>
              <w:autoSpaceDN w:val="0"/>
              <w:adjustRightInd w:val="0"/>
              <w:spacing w:after="240" w:line="276" w:lineRule="auto"/>
              <w:jc w:val="both"/>
              <w:rPr>
                <w:rFonts w:ascii="Arial" w:eastAsia="Times New Roman" w:hAnsi="Arial" w:cs="Arial"/>
                <w:b/>
                <w:bCs/>
                <w:color w:val="000000" w:themeColor="text1"/>
                <w:sz w:val="24"/>
                <w:szCs w:val="24"/>
                <w:lang w:val="en-GB"/>
              </w:rPr>
            </w:pPr>
            <w:r w:rsidRPr="00546DDC">
              <w:rPr>
                <w:rFonts w:ascii="Arial" w:eastAsia="Times New Roman" w:hAnsi="Arial" w:cs="Arial"/>
                <w:b/>
                <w:bCs/>
                <w:color w:val="000000" w:themeColor="text1"/>
                <w:sz w:val="24"/>
                <w:szCs w:val="24"/>
                <w:lang w:val="en-GB"/>
              </w:rPr>
              <w:t>WEIGHT</w:t>
            </w:r>
          </w:p>
        </w:tc>
        <w:tc>
          <w:tcPr>
            <w:tcW w:w="1417" w:type="dxa"/>
          </w:tcPr>
          <w:p w14:paraId="3D490F2B" w14:textId="77777777" w:rsidR="007A5426" w:rsidRPr="00546DDC" w:rsidRDefault="007A5426" w:rsidP="003F41B5">
            <w:pPr>
              <w:widowControl w:val="0"/>
              <w:autoSpaceDE w:val="0"/>
              <w:autoSpaceDN w:val="0"/>
              <w:adjustRightInd w:val="0"/>
              <w:spacing w:after="240" w:line="276" w:lineRule="auto"/>
              <w:jc w:val="both"/>
              <w:rPr>
                <w:rFonts w:ascii="Arial" w:eastAsia="Times New Roman" w:hAnsi="Arial" w:cs="Arial"/>
                <w:b/>
                <w:bCs/>
                <w:color w:val="000000" w:themeColor="text1"/>
                <w:sz w:val="24"/>
                <w:szCs w:val="24"/>
                <w:lang w:val="en-GB"/>
              </w:rPr>
            </w:pPr>
            <w:r w:rsidRPr="00546DDC">
              <w:rPr>
                <w:rFonts w:ascii="Arial" w:eastAsia="Times New Roman" w:hAnsi="Arial" w:cs="Arial"/>
                <w:b/>
                <w:bCs/>
                <w:color w:val="000000" w:themeColor="text1"/>
                <w:sz w:val="24"/>
                <w:szCs w:val="24"/>
                <w:lang w:val="en-GB"/>
              </w:rPr>
              <w:t>TOTAL</w:t>
            </w:r>
          </w:p>
        </w:tc>
      </w:tr>
      <w:tr w:rsidR="007A5426" w14:paraId="79F85C7D" w14:textId="77777777" w:rsidTr="003F41B5">
        <w:tc>
          <w:tcPr>
            <w:tcW w:w="846" w:type="dxa"/>
          </w:tcPr>
          <w:p w14:paraId="0FA3D02B" w14:textId="3430DE68" w:rsidR="007A5426" w:rsidRDefault="007A5426" w:rsidP="003F41B5">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t>5.1</w:t>
            </w:r>
          </w:p>
        </w:tc>
        <w:tc>
          <w:tcPr>
            <w:tcW w:w="5670" w:type="dxa"/>
          </w:tcPr>
          <w:p w14:paraId="1A75C49C" w14:textId="24DB9BDA" w:rsidR="007A5426" w:rsidRDefault="00361E46" w:rsidP="003F41B5">
            <w:pPr>
              <w:widowControl w:val="0"/>
              <w:autoSpaceDE w:val="0"/>
              <w:autoSpaceDN w:val="0"/>
              <w:adjustRightInd w:val="0"/>
              <w:spacing w:after="240" w:line="276" w:lineRule="auto"/>
              <w:jc w:val="both"/>
              <w:rPr>
                <w:rFonts w:ascii="Arial" w:eastAsia="Times New Roman" w:hAnsi="Arial" w:cs="Arial"/>
                <w:b/>
                <w:bCs/>
                <w:color w:val="000000" w:themeColor="text1"/>
                <w:sz w:val="24"/>
                <w:szCs w:val="24"/>
                <w:lang w:val="en-GB"/>
              </w:rPr>
            </w:pPr>
            <w:r>
              <w:rPr>
                <w:rFonts w:ascii="Arial" w:eastAsia="Times New Roman" w:hAnsi="Arial" w:cs="Arial"/>
                <w:b/>
                <w:bCs/>
                <w:color w:val="000000" w:themeColor="text1"/>
                <w:sz w:val="24"/>
                <w:szCs w:val="24"/>
                <w:lang w:val="en-GB"/>
              </w:rPr>
              <w:t>PROJECT METHODOLOGY AND PROGRAMME</w:t>
            </w:r>
          </w:p>
          <w:p w14:paraId="330456FC" w14:textId="1E47A6B8" w:rsidR="007A5426" w:rsidRPr="00361E46" w:rsidRDefault="00361E46" w:rsidP="003F41B5">
            <w:pPr>
              <w:widowControl w:val="0"/>
              <w:autoSpaceDE w:val="0"/>
              <w:autoSpaceDN w:val="0"/>
              <w:adjustRightInd w:val="0"/>
              <w:spacing w:after="240" w:line="276" w:lineRule="auto"/>
              <w:jc w:val="both"/>
              <w:rPr>
                <w:rFonts w:ascii="Arial" w:eastAsia="Times New Roman" w:hAnsi="Arial" w:cs="Arial"/>
                <w:b/>
                <w:bCs/>
                <w:color w:val="000000" w:themeColor="text1"/>
                <w:sz w:val="24"/>
                <w:szCs w:val="24"/>
                <w:lang w:val="en-GB"/>
              </w:rPr>
            </w:pPr>
            <w:r>
              <w:rPr>
                <w:rFonts w:ascii="Arial" w:eastAsia="Times New Roman" w:hAnsi="Arial" w:cs="Arial"/>
                <w:b/>
                <w:bCs/>
                <w:color w:val="000000" w:themeColor="text1"/>
                <w:sz w:val="24"/>
                <w:szCs w:val="24"/>
                <w:lang w:val="en-GB"/>
              </w:rPr>
              <w:t>(GANT CHART)</w:t>
            </w:r>
          </w:p>
        </w:tc>
        <w:tc>
          <w:tcPr>
            <w:tcW w:w="1417" w:type="dxa"/>
          </w:tcPr>
          <w:p w14:paraId="4889D1DF" w14:textId="38978A7F" w:rsidR="007A5426" w:rsidRDefault="007A5426" w:rsidP="003F41B5">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p>
        </w:tc>
        <w:tc>
          <w:tcPr>
            <w:tcW w:w="1417" w:type="dxa"/>
          </w:tcPr>
          <w:p w14:paraId="6A45270F" w14:textId="77777777" w:rsidR="007A5426" w:rsidRDefault="007A5426" w:rsidP="003F41B5">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p>
        </w:tc>
      </w:tr>
      <w:tr w:rsidR="007A5426" w14:paraId="10CF1CBC" w14:textId="77777777" w:rsidTr="003F41B5">
        <w:tc>
          <w:tcPr>
            <w:tcW w:w="846" w:type="dxa"/>
          </w:tcPr>
          <w:p w14:paraId="480112C8" w14:textId="4E4599DC" w:rsidR="007A5426" w:rsidRDefault="007A5426" w:rsidP="003F41B5">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p>
        </w:tc>
        <w:tc>
          <w:tcPr>
            <w:tcW w:w="5670" w:type="dxa"/>
          </w:tcPr>
          <w:p w14:paraId="17AA726A" w14:textId="5E2A3DC2" w:rsidR="007A5426" w:rsidRDefault="00361E46" w:rsidP="003F41B5">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t>1. Company did not attach</w:t>
            </w:r>
          </w:p>
        </w:tc>
        <w:tc>
          <w:tcPr>
            <w:tcW w:w="1417" w:type="dxa"/>
          </w:tcPr>
          <w:p w14:paraId="00F3FB31" w14:textId="0D5AC682" w:rsidR="007A5426" w:rsidRDefault="00361E46" w:rsidP="003F41B5">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t>0</w:t>
            </w:r>
          </w:p>
        </w:tc>
        <w:tc>
          <w:tcPr>
            <w:tcW w:w="1417" w:type="dxa"/>
          </w:tcPr>
          <w:p w14:paraId="2AF8407F" w14:textId="77777777" w:rsidR="007A5426" w:rsidRDefault="007A5426" w:rsidP="003F41B5">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p>
        </w:tc>
      </w:tr>
      <w:tr w:rsidR="00361E46" w14:paraId="5D0ADF99" w14:textId="77777777" w:rsidTr="003F41B5">
        <w:tc>
          <w:tcPr>
            <w:tcW w:w="846" w:type="dxa"/>
          </w:tcPr>
          <w:p w14:paraId="7AF8482B" w14:textId="77777777" w:rsidR="00361E46" w:rsidRDefault="00361E46" w:rsidP="003F41B5">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p>
        </w:tc>
        <w:tc>
          <w:tcPr>
            <w:tcW w:w="5670" w:type="dxa"/>
          </w:tcPr>
          <w:p w14:paraId="21F59C73" w14:textId="46E59664" w:rsidR="00361E46" w:rsidRDefault="00361E46" w:rsidP="003F41B5">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t>2. Company attached, but not detailed, showing less understanding of the project scope</w:t>
            </w:r>
          </w:p>
        </w:tc>
        <w:tc>
          <w:tcPr>
            <w:tcW w:w="1417" w:type="dxa"/>
          </w:tcPr>
          <w:p w14:paraId="667FA0F2" w14:textId="155D385E" w:rsidR="00361E46" w:rsidRDefault="00186DD5" w:rsidP="003F41B5">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t>0</w:t>
            </w:r>
          </w:p>
        </w:tc>
        <w:tc>
          <w:tcPr>
            <w:tcW w:w="1417" w:type="dxa"/>
          </w:tcPr>
          <w:p w14:paraId="494E5475" w14:textId="77777777" w:rsidR="00361E46" w:rsidRDefault="00361E46" w:rsidP="003F41B5">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p>
        </w:tc>
      </w:tr>
      <w:tr w:rsidR="00361E46" w14:paraId="4058023A" w14:textId="77777777" w:rsidTr="003F41B5">
        <w:tc>
          <w:tcPr>
            <w:tcW w:w="846" w:type="dxa"/>
          </w:tcPr>
          <w:p w14:paraId="75784EF7" w14:textId="77777777" w:rsidR="00361E46" w:rsidRDefault="00361E46" w:rsidP="003F41B5">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p>
        </w:tc>
        <w:tc>
          <w:tcPr>
            <w:tcW w:w="5670" w:type="dxa"/>
          </w:tcPr>
          <w:p w14:paraId="237A58D0" w14:textId="64EB7722" w:rsidR="00361E46" w:rsidRDefault="00361E46" w:rsidP="003F41B5">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t>3. Company attached a detailed methodology or programme with clear start date and completion.  Clear understanding of task to be executed.</w:t>
            </w:r>
          </w:p>
        </w:tc>
        <w:tc>
          <w:tcPr>
            <w:tcW w:w="1417" w:type="dxa"/>
          </w:tcPr>
          <w:p w14:paraId="27ADD970" w14:textId="7543753F" w:rsidR="00361E46" w:rsidRDefault="00186DD5" w:rsidP="003F41B5">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t>5</w:t>
            </w:r>
          </w:p>
        </w:tc>
        <w:tc>
          <w:tcPr>
            <w:tcW w:w="1417" w:type="dxa"/>
          </w:tcPr>
          <w:p w14:paraId="537B682A" w14:textId="77777777" w:rsidR="00361E46" w:rsidRDefault="00361E46" w:rsidP="003F41B5">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p>
        </w:tc>
      </w:tr>
      <w:tr w:rsidR="00361E46" w14:paraId="564A5E32" w14:textId="77777777" w:rsidTr="003F41B5">
        <w:tc>
          <w:tcPr>
            <w:tcW w:w="846" w:type="dxa"/>
          </w:tcPr>
          <w:p w14:paraId="418484C5" w14:textId="77777777" w:rsidR="00361E46" w:rsidRDefault="00361E46" w:rsidP="003F41B5">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p>
        </w:tc>
        <w:tc>
          <w:tcPr>
            <w:tcW w:w="5670" w:type="dxa"/>
          </w:tcPr>
          <w:p w14:paraId="13E64240" w14:textId="2EA1B99F" w:rsidR="00361E46" w:rsidRDefault="00361E46" w:rsidP="003F41B5">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t xml:space="preserve">4. Company attached both a detailed methodology and programme with clear start date and completion.  </w:t>
            </w:r>
            <w:r w:rsidRPr="00361E46">
              <w:rPr>
                <w:rFonts w:ascii="Arial" w:eastAsia="Times New Roman" w:hAnsi="Arial" w:cs="Arial"/>
                <w:color w:val="000000" w:themeColor="text1"/>
                <w:sz w:val="24"/>
                <w:szCs w:val="24"/>
                <w:lang w:val="en-GB"/>
              </w:rPr>
              <w:t>Clear understanding of task to be executed</w:t>
            </w:r>
          </w:p>
        </w:tc>
        <w:tc>
          <w:tcPr>
            <w:tcW w:w="1417" w:type="dxa"/>
          </w:tcPr>
          <w:p w14:paraId="03884C13" w14:textId="6EB1AC6B" w:rsidR="00361E46" w:rsidRDefault="00361E46" w:rsidP="003F41B5">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t xml:space="preserve"> </w:t>
            </w:r>
            <w:r w:rsidR="00186DD5">
              <w:rPr>
                <w:rFonts w:ascii="Arial" w:eastAsia="Times New Roman" w:hAnsi="Arial" w:cs="Arial"/>
                <w:color w:val="000000" w:themeColor="text1"/>
                <w:sz w:val="24"/>
                <w:szCs w:val="24"/>
                <w:lang w:val="en-GB"/>
              </w:rPr>
              <w:t>1</w:t>
            </w:r>
            <w:r>
              <w:rPr>
                <w:rFonts w:ascii="Arial" w:eastAsia="Times New Roman" w:hAnsi="Arial" w:cs="Arial"/>
                <w:color w:val="000000" w:themeColor="text1"/>
                <w:sz w:val="24"/>
                <w:szCs w:val="24"/>
                <w:lang w:val="en-GB"/>
              </w:rPr>
              <w:t>0</w:t>
            </w:r>
          </w:p>
        </w:tc>
        <w:tc>
          <w:tcPr>
            <w:tcW w:w="1417" w:type="dxa"/>
          </w:tcPr>
          <w:p w14:paraId="1EDB1892" w14:textId="77777777" w:rsidR="00361E46" w:rsidRDefault="00361E46" w:rsidP="003F41B5">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p>
        </w:tc>
      </w:tr>
      <w:tr w:rsidR="007A5426" w14:paraId="46A624E6" w14:textId="77777777" w:rsidTr="003F41B5">
        <w:tc>
          <w:tcPr>
            <w:tcW w:w="6516" w:type="dxa"/>
            <w:gridSpan w:val="2"/>
          </w:tcPr>
          <w:p w14:paraId="748E1A0B" w14:textId="77777777" w:rsidR="007A5426" w:rsidRPr="007A5426" w:rsidRDefault="007A5426" w:rsidP="003F41B5">
            <w:pPr>
              <w:widowControl w:val="0"/>
              <w:autoSpaceDE w:val="0"/>
              <w:autoSpaceDN w:val="0"/>
              <w:adjustRightInd w:val="0"/>
              <w:spacing w:after="240" w:line="360" w:lineRule="auto"/>
              <w:jc w:val="both"/>
              <w:rPr>
                <w:rFonts w:ascii="Arial" w:eastAsia="Times New Roman" w:hAnsi="Arial" w:cs="Arial"/>
                <w:b/>
                <w:bCs/>
                <w:color w:val="000000" w:themeColor="text1"/>
                <w:sz w:val="24"/>
                <w:szCs w:val="24"/>
                <w:lang w:val="en-GB"/>
              </w:rPr>
            </w:pPr>
            <w:r w:rsidRPr="007A5426">
              <w:rPr>
                <w:rFonts w:ascii="Arial" w:eastAsia="Times New Roman" w:hAnsi="Arial" w:cs="Arial"/>
                <w:b/>
                <w:bCs/>
                <w:color w:val="000000" w:themeColor="text1"/>
                <w:sz w:val="24"/>
                <w:szCs w:val="24"/>
                <w:lang w:val="en-GB"/>
              </w:rPr>
              <w:t>TOTAL</w:t>
            </w:r>
          </w:p>
        </w:tc>
        <w:tc>
          <w:tcPr>
            <w:tcW w:w="1417" w:type="dxa"/>
          </w:tcPr>
          <w:p w14:paraId="0A8A13F8" w14:textId="29044E8D" w:rsidR="007A5426" w:rsidRDefault="005C56EF" w:rsidP="003F41B5">
            <w:pPr>
              <w:widowControl w:val="0"/>
              <w:autoSpaceDE w:val="0"/>
              <w:autoSpaceDN w:val="0"/>
              <w:adjustRightInd w:val="0"/>
              <w:spacing w:after="240" w:line="360" w:lineRule="auto"/>
              <w:jc w:val="both"/>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t>1</w:t>
            </w:r>
            <w:r w:rsidR="00186DD5">
              <w:rPr>
                <w:rFonts w:ascii="Arial" w:eastAsia="Times New Roman" w:hAnsi="Arial" w:cs="Arial"/>
                <w:color w:val="000000" w:themeColor="text1"/>
                <w:sz w:val="24"/>
                <w:szCs w:val="24"/>
                <w:lang w:val="en-GB"/>
              </w:rPr>
              <w:t>5</w:t>
            </w:r>
          </w:p>
        </w:tc>
        <w:tc>
          <w:tcPr>
            <w:tcW w:w="1417" w:type="dxa"/>
          </w:tcPr>
          <w:p w14:paraId="6E2CC59E" w14:textId="77777777" w:rsidR="007A5426" w:rsidRDefault="007A5426" w:rsidP="003F41B5">
            <w:pPr>
              <w:widowControl w:val="0"/>
              <w:autoSpaceDE w:val="0"/>
              <w:autoSpaceDN w:val="0"/>
              <w:adjustRightInd w:val="0"/>
              <w:spacing w:after="240" w:line="360" w:lineRule="auto"/>
              <w:jc w:val="both"/>
              <w:rPr>
                <w:rFonts w:ascii="Arial" w:eastAsia="Times New Roman" w:hAnsi="Arial" w:cs="Arial"/>
                <w:color w:val="000000" w:themeColor="text1"/>
                <w:sz w:val="24"/>
                <w:szCs w:val="24"/>
                <w:lang w:val="en-GB"/>
              </w:rPr>
            </w:pPr>
          </w:p>
        </w:tc>
      </w:tr>
      <w:bookmarkEnd w:id="1"/>
    </w:tbl>
    <w:p w14:paraId="084D6C4B" w14:textId="4475CD0A" w:rsidR="007A5426" w:rsidRDefault="007A5426" w:rsidP="007A5426">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p>
    <w:p w14:paraId="4DAA8C21" w14:textId="77777777" w:rsidR="005C56EF" w:rsidRDefault="005C56EF">
      <w:pPr>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br w:type="page"/>
      </w:r>
    </w:p>
    <w:p w14:paraId="7647C7C1" w14:textId="25F546D1" w:rsidR="001C61B0" w:rsidRDefault="001C61B0" w:rsidP="007A5426">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lastRenderedPageBreak/>
        <w:t>6.</w:t>
      </w:r>
      <w:r>
        <w:rPr>
          <w:rFonts w:ascii="Arial" w:eastAsia="Times New Roman" w:hAnsi="Arial" w:cs="Arial"/>
          <w:color w:val="000000" w:themeColor="text1"/>
          <w:sz w:val="24"/>
          <w:szCs w:val="24"/>
          <w:lang w:val="en-GB"/>
        </w:rPr>
        <w:tab/>
      </w:r>
      <w:r w:rsidRPr="001C61B0">
        <w:rPr>
          <w:rFonts w:ascii="Arial" w:eastAsia="Times New Roman" w:hAnsi="Arial" w:cs="Arial"/>
          <w:b/>
          <w:bCs/>
          <w:color w:val="000000" w:themeColor="text1"/>
          <w:sz w:val="24"/>
          <w:szCs w:val="24"/>
          <w:lang w:val="en-GB"/>
        </w:rPr>
        <w:t>TECHNICAL REQUIREMENTS</w:t>
      </w:r>
    </w:p>
    <w:p w14:paraId="63E74C51" w14:textId="3B679C7D" w:rsidR="001C61B0" w:rsidRDefault="001C61B0" w:rsidP="007A5426">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p>
    <w:tbl>
      <w:tblPr>
        <w:tblStyle w:val="TableGrid"/>
        <w:tblW w:w="0" w:type="auto"/>
        <w:tblLook w:val="04A0" w:firstRow="1" w:lastRow="0" w:firstColumn="1" w:lastColumn="0" w:noHBand="0" w:noVBand="1"/>
      </w:tblPr>
      <w:tblGrid>
        <w:gridCol w:w="846"/>
        <w:gridCol w:w="5670"/>
        <w:gridCol w:w="1417"/>
        <w:gridCol w:w="1417"/>
      </w:tblGrid>
      <w:tr w:rsidR="001C61B0" w:rsidRPr="00546DDC" w14:paraId="4340958B" w14:textId="77777777" w:rsidTr="003F41B5">
        <w:trPr>
          <w:trHeight w:val="358"/>
        </w:trPr>
        <w:tc>
          <w:tcPr>
            <w:tcW w:w="846" w:type="dxa"/>
          </w:tcPr>
          <w:p w14:paraId="6A24F3BE" w14:textId="77777777" w:rsidR="001C61B0" w:rsidRPr="00546DDC" w:rsidRDefault="001C61B0" w:rsidP="003F41B5">
            <w:pPr>
              <w:widowControl w:val="0"/>
              <w:autoSpaceDE w:val="0"/>
              <w:autoSpaceDN w:val="0"/>
              <w:adjustRightInd w:val="0"/>
              <w:spacing w:after="240" w:line="276" w:lineRule="auto"/>
              <w:jc w:val="both"/>
              <w:rPr>
                <w:rFonts w:ascii="Arial" w:eastAsia="Times New Roman" w:hAnsi="Arial" w:cs="Arial"/>
                <w:b/>
                <w:bCs/>
                <w:color w:val="000000" w:themeColor="text1"/>
                <w:sz w:val="24"/>
                <w:szCs w:val="24"/>
                <w:lang w:val="en-GB"/>
              </w:rPr>
            </w:pPr>
            <w:r w:rsidRPr="00546DDC">
              <w:rPr>
                <w:rFonts w:ascii="Arial" w:eastAsia="Times New Roman" w:hAnsi="Arial" w:cs="Arial"/>
                <w:b/>
                <w:bCs/>
                <w:color w:val="000000" w:themeColor="text1"/>
                <w:sz w:val="24"/>
                <w:szCs w:val="24"/>
                <w:lang w:val="en-GB"/>
              </w:rPr>
              <w:t>NO</w:t>
            </w:r>
          </w:p>
        </w:tc>
        <w:tc>
          <w:tcPr>
            <w:tcW w:w="5670" w:type="dxa"/>
          </w:tcPr>
          <w:p w14:paraId="26A7A002" w14:textId="62D07D24" w:rsidR="001C61B0" w:rsidRPr="00546DDC" w:rsidRDefault="001C61B0" w:rsidP="003F41B5">
            <w:pPr>
              <w:widowControl w:val="0"/>
              <w:autoSpaceDE w:val="0"/>
              <w:autoSpaceDN w:val="0"/>
              <w:adjustRightInd w:val="0"/>
              <w:spacing w:after="240" w:line="276" w:lineRule="auto"/>
              <w:jc w:val="both"/>
              <w:rPr>
                <w:rFonts w:ascii="Arial" w:eastAsia="Times New Roman" w:hAnsi="Arial" w:cs="Arial"/>
                <w:b/>
                <w:bCs/>
                <w:color w:val="000000" w:themeColor="text1"/>
                <w:sz w:val="24"/>
                <w:szCs w:val="24"/>
                <w:lang w:val="en-GB"/>
              </w:rPr>
            </w:pPr>
            <w:r w:rsidRPr="001C61B0">
              <w:rPr>
                <w:rFonts w:ascii="Arial" w:eastAsia="Times New Roman" w:hAnsi="Arial" w:cs="Arial"/>
                <w:b/>
                <w:bCs/>
                <w:color w:val="000000" w:themeColor="text1"/>
                <w:sz w:val="24"/>
                <w:szCs w:val="24"/>
                <w:lang w:val="en-GB"/>
              </w:rPr>
              <w:t>REQUIREMENTS</w:t>
            </w:r>
          </w:p>
        </w:tc>
        <w:tc>
          <w:tcPr>
            <w:tcW w:w="1417" w:type="dxa"/>
          </w:tcPr>
          <w:p w14:paraId="07B23A5B" w14:textId="77777777" w:rsidR="001C61B0" w:rsidRPr="00546DDC" w:rsidRDefault="001C61B0" w:rsidP="003F41B5">
            <w:pPr>
              <w:widowControl w:val="0"/>
              <w:autoSpaceDE w:val="0"/>
              <w:autoSpaceDN w:val="0"/>
              <w:adjustRightInd w:val="0"/>
              <w:spacing w:after="240" w:line="276" w:lineRule="auto"/>
              <w:jc w:val="both"/>
              <w:rPr>
                <w:rFonts w:ascii="Arial" w:eastAsia="Times New Roman" w:hAnsi="Arial" w:cs="Arial"/>
                <w:b/>
                <w:bCs/>
                <w:color w:val="000000" w:themeColor="text1"/>
                <w:sz w:val="24"/>
                <w:szCs w:val="24"/>
                <w:lang w:val="en-GB"/>
              </w:rPr>
            </w:pPr>
            <w:r w:rsidRPr="00546DDC">
              <w:rPr>
                <w:rFonts w:ascii="Arial" w:eastAsia="Times New Roman" w:hAnsi="Arial" w:cs="Arial"/>
                <w:b/>
                <w:bCs/>
                <w:color w:val="000000" w:themeColor="text1"/>
                <w:sz w:val="24"/>
                <w:szCs w:val="24"/>
                <w:lang w:val="en-GB"/>
              </w:rPr>
              <w:t>WEIGHT</w:t>
            </w:r>
          </w:p>
        </w:tc>
        <w:tc>
          <w:tcPr>
            <w:tcW w:w="1417" w:type="dxa"/>
          </w:tcPr>
          <w:p w14:paraId="5B756F6D" w14:textId="77777777" w:rsidR="001C61B0" w:rsidRPr="00546DDC" w:rsidRDefault="001C61B0" w:rsidP="003F41B5">
            <w:pPr>
              <w:widowControl w:val="0"/>
              <w:autoSpaceDE w:val="0"/>
              <w:autoSpaceDN w:val="0"/>
              <w:adjustRightInd w:val="0"/>
              <w:spacing w:after="240" w:line="276" w:lineRule="auto"/>
              <w:jc w:val="both"/>
              <w:rPr>
                <w:rFonts w:ascii="Arial" w:eastAsia="Times New Roman" w:hAnsi="Arial" w:cs="Arial"/>
                <w:b/>
                <w:bCs/>
                <w:color w:val="000000" w:themeColor="text1"/>
                <w:sz w:val="24"/>
                <w:szCs w:val="24"/>
                <w:lang w:val="en-GB"/>
              </w:rPr>
            </w:pPr>
            <w:r w:rsidRPr="00546DDC">
              <w:rPr>
                <w:rFonts w:ascii="Arial" w:eastAsia="Times New Roman" w:hAnsi="Arial" w:cs="Arial"/>
                <w:b/>
                <w:bCs/>
                <w:color w:val="000000" w:themeColor="text1"/>
                <w:sz w:val="24"/>
                <w:szCs w:val="24"/>
                <w:lang w:val="en-GB"/>
              </w:rPr>
              <w:t>TOTAL</w:t>
            </w:r>
          </w:p>
        </w:tc>
      </w:tr>
      <w:tr w:rsidR="001C61B0" w14:paraId="44F62C92" w14:textId="77777777" w:rsidTr="003F41B5">
        <w:tc>
          <w:tcPr>
            <w:tcW w:w="846" w:type="dxa"/>
          </w:tcPr>
          <w:p w14:paraId="1FB5D362" w14:textId="744B81BC" w:rsidR="001C61B0" w:rsidRDefault="001C61B0" w:rsidP="003F41B5">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t>6.1</w:t>
            </w:r>
          </w:p>
        </w:tc>
        <w:tc>
          <w:tcPr>
            <w:tcW w:w="5670" w:type="dxa"/>
          </w:tcPr>
          <w:p w14:paraId="2A4C306E" w14:textId="4FD976C1" w:rsidR="001C61B0" w:rsidRPr="001C61B0" w:rsidRDefault="001C61B0" w:rsidP="001C61B0">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r w:rsidRPr="001C61B0">
              <w:rPr>
                <w:rFonts w:ascii="Arial" w:eastAsia="Times New Roman" w:hAnsi="Arial" w:cs="Arial"/>
                <w:color w:val="000000" w:themeColor="text1"/>
                <w:sz w:val="24"/>
                <w:szCs w:val="24"/>
                <w:lang w:val="en-GB"/>
              </w:rPr>
              <w:t>The service provider must</w:t>
            </w:r>
            <w:r>
              <w:rPr>
                <w:rFonts w:ascii="Arial" w:eastAsia="Times New Roman" w:hAnsi="Arial" w:cs="Arial"/>
                <w:color w:val="000000" w:themeColor="text1"/>
                <w:sz w:val="24"/>
                <w:szCs w:val="24"/>
                <w:lang w:val="en-GB"/>
              </w:rPr>
              <w:t xml:space="preserve"> h</w:t>
            </w:r>
            <w:r w:rsidRPr="001C61B0">
              <w:rPr>
                <w:rFonts w:ascii="Arial" w:eastAsia="Times New Roman" w:hAnsi="Arial" w:cs="Arial"/>
                <w:color w:val="000000" w:themeColor="text1"/>
                <w:sz w:val="24"/>
                <w:szCs w:val="24"/>
                <w:lang w:val="en-GB"/>
              </w:rPr>
              <w:t>ave demonstrable knowledge and experience working in the heritage sector.</w:t>
            </w:r>
          </w:p>
          <w:p w14:paraId="17AB2B7F" w14:textId="6718B8A3" w:rsidR="001C61B0" w:rsidRPr="001C61B0" w:rsidRDefault="001C61B0" w:rsidP="001C61B0">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p>
        </w:tc>
        <w:tc>
          <w:tcPr>
            <w:tcW w:w="1417" w:type="dxa"/>
          </w:tcPr>
          <w:p w14:paraId="1CB0633B" w14:textId="1C09989A" w:rsidR="001C61B0" w:rsidRDefault="00186DD5" w:rsidP="003F41B5">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t>5</w:t>
            </w:r>
          </w:p>
        </w:tc>
        <w:tc>
          <w:tcPr>
            <w:tcW w:w="1417" w:type="dxa"/>
          </w:tcPr>
          <w:p w14:paraId="35DB9BD6" w14:textId="77777777" w:rsidR="001C61B0" w:rsidRDefault="001C61B0" w:rsidP="003F41B5">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p>
        </w:tc>
      </w:tr>
      <w:tr w:rsidR="001C61B0" w14:paraId="4BE8BD71" w14:textId="77777777" w:rsidTr="003F41B5">
        <w:tc>
          <w:tcPr>
            <w:tcW w:w="846" w:type="dxa"/>
          </w:tcPr>
          <w:p w14:paraId="3318AFFC" w14:textId="1C037211" w:rsidR="001C61B0" w:rsidRDefault="001C61B0" w:rsidP="003F41B5">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t>6.2</w:t>
            </w:r>
          </w:p>
        </w:tc>
        <w:tc>
          <w:tcPr>
            <w:tcW w:w="5670" w:type="dxa"/>
          </w:tcPr>
          <w:p w14:paraId="5524334F" w14:textId="3A7040B3" w:rsidR="001C61B0" w:rsidRDefault="001C61B0" w:rsidP="003F41B5">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r w:rsidRPr="001C61B0">
              <w:rPr>
                <w:rFonts w:ascii="Arial" w:eastAsia="Times New Roman" w:hAnsi="Arial" w:cs="Arial"/>
                <w:color w:val="000000" w:themeColor="text1"/>
                <w:sz w:val="24"/>
                <w:szCs w:val="24"/>
                <w:lang w:val="en-GB"/>
              </w:rPr>
              <w:t>Have excellent project and financial management skills.</w:t>
            </w:r>
          </w:p>
        </w:tc>
        <w:tc>
          <w:tcPr>
            <w:tcW w:w="1417" w:type="dxa"/>
          </w:tcPr>
          <w:p w14:paraId="68D13297" w14:textId="2B94FE7F" w:rsidR="001C61B0" w:rsidRDefault="00186DD5" w:rsidP="003F41B5">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t>2</w:t>
            </w:r>
          </w:p>
        </w:tc>
        <w:tc>
          <w:tcPr>
            <w:tcW w:w="1417" w:type="dxa"/>
          </w:tcPr>
          <w:p w14:paraId="3C8EC357" w14:textId="77777777" w:rsidR="001C61B0" w:rsidRDefault="001C61B0" w:rsidP="003F41B5">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p>
        </w:tc>
      </w:tr>
      <w:tr w:rsidR="001C61B0" w14:paraId="0832BCCE" w14:textId="77777777" w:rsidTr="003F41B5">
        <w:tc>
          <w:tcPr>
            <w:tcW w:w="846" w:type="dxa"/>
          </w:tcPr>
          <w:p w14:paraId="3AB873EA" w14:textId="2A45165F" w:rsidR="001C61B0" w:rsidRDefault="001C61B0" w:rsidP="003F41B5">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t>6.3</w:t>
            </w:r>
          </w:p>
        </w:tc>
        <w:tc>
          <w:tcPr>
            <w:tcW w:w="5670" w:type="dxa"/>
          </w:tcPr>
          <w:p w14:paraId="5143A602" w14:textId="74632EDC" w:rsidR="001C61B0" w:rsidRDefault="001C61B0" w:rsidP="001C61B0">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r w:rsidRPr="001C61B0">
              <w:rPr>
                <w:rFonts w:ascii="Arial" w:eastAsia="Times New Roman" w:hAnsi="Arial" w:cs="Arial"/>
                <w:color w:val="000000" w:themeColor="text1"/>
                <w:sz w:val="24"/>
                <w:szCs w:val="24"/>
                <w:lang w:val="en-GB"/>
              </w:rPr>
              <w:t>Have experience in managing similar or related projects</w:t>
            </w:r>
            <w:r>
              <w:rPr>
                <w:rFonts w:ascii="Arial" w:eastAsia="Times New Roman" w:hAnsi="Arial" w:cs="Arial"/>
                <w:color w:val="000000" w:themeColor="text1"/>
                <w:sz w:val="24"/>
                <w:szCs w:val="24"/>
                <w:lang w:val="en-GB"/>
              </w:rPr>
              <w:t>.</w:t>
            </w:r>
          </w:p>
        </w:tc>
        <w:tc>
          <w:tcPr>
            <w:tcW w:w="1417" w:type="dxa"/>
          </w:tcPr>
          <w:p w14:paraId="2B4477F0" w14:textId="39C1788F" w:rsidR="001C61B0" w:rsidRDefault="001C61B0" w:rsidP="003F41B5">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t>5</w:t>
            </w:r>
          </w:p>
        </w:tc>
        <w:tc>
          <w:tcPr>
            <w:tcW w:w="1417" w:type="dxa"/>
          </w:tcPr>
          <w:p w14:paraId="7CBA0A86" w14:textId="77777777" w:rsidR="001C61B0" w:rsidRDefault="001C61B0" w:rsidP="003F41B5">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p>
        </w:tc>
      </w:tr>
      <w:tr w:rsidR="001C61B0" w14:paraId="47099094" w14:textId="77777777" w:rsidTr="003F41B5">
        <w:tc>
          <w:tcPr>
            <w:tcW w:w="846" w:type="dxa"/>
          </w:tcPr>
          <w:p w14:paraId="1D81E3B5" w14:textId="231B32C8" w:rsidR="001C61B0" w:rsidRDefault="001C61B0" w:rsidP="003F41B5">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t>6.4</w:t>
            </w:r>
          </w:p>
        </w:tc>
        <w:tc>
          <w:tcPr>
            <w:tcW w:w="5670" w:type="dxa"/>
          </w:tcPr>
          <w:p w14:paraId="1B096B6D" w14:textId="1C09B2D9" w:rsidR="001C61B0" w:rsidRDefault="001C61B0" w:rsidP="003F41B5">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r w:rsidRPr="001C61B0">
              <w:rPr>
                <w:rFonts w:ascii="Arial" w:eastAsia="Times New Roman" w:hAnsi="Arial" w:cs="Arial"/>
                <w:color w:val="000000" w:themeColor="text1"/>
                <w:sz w:val="24"/>
                <w:szCs w:val="24"/>
                <w:lang w:val="en-GB"/>
              </w:rPr>
              <w:t>Have good reporting skills</w:t>
            </w:r>
            <w:r>
              <w:rPr>
                <w:rFonts w:ascii="Arial" w:eastAsia="Times New Roman" w:hAnsi="Arial" w:cs="Arial"/>
                <w:color w:val="000000" w:themeColor="text1"/>
                <w:sz w:val="24"/>
                <w:szCs w:val="24"/>
                <w:lang w:val="en-GB"/>
              </w:rPr>
              <w:t>.</w:t>
            </w:r>
          </w:p>
        </w:tc>
        <w:tc>
          <w:tcPr>
            <w:tcW w:w="1417" w:type="dxa"/>
          </w:tcPr>
          <w:p w14:paraId="536AF1D0" w14:textId="67307BB6" w:rsidR="001C61B0" w:rsidRDefault="00186DD5" w:rsidP="003F41B5">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t>2</w:t>
            </w:r>
          </w:p>
        </w:tc>
        <w:tc>
          <w:tcPr>
            <w:tcW w:w="1417" w:type="dxa"/>
          </w:tcPr>
          <w:p w14:paraId="48CBA1C3" w14:textId="77777777" w:rsidR="001C61B0" w:rsidRDefault="001C61B0" w:rsidP="003F41B5">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p>
        </w:tc>
      </w:tr>
      <w:tr w:rsidR="001C61B0" w14:paraId="61C8E40B" w14:textId="77777777" w:rsidTr="003F41B5">
        <w:tc>
          <w:tcPr>
            <w:tcW w:w="846" w:type="dxa"/>
          </w:tcPr>
          <w:p w14:paraId="54FC5654" w14:textId="17C6D8EB" w:rsidR="001C61B0" w:rsidRDefault="001C61B0" w:rsidP="003F41B5">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t>6.5</w:t>
            </w:r>
          </w:p>
        </w:tc>
        <w:tc>
          <w:tcPr>
            <w:tcW w:w="5670" w:type="dxa"/>
          </w:tcPr>
          <w:p w14:paraId="6F88C92D" w14:textId="182F9AEB" w:rsidR="001C61B0" w:rsidRDefault="001C61B0" w:rsidP="001C61B0">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r w:rsidRPr="001C61B0">
              <w:rPr>
                <w:rFonts w:ascii="Arial" w:eastAsia="Times New Roman" w:hAnsi="Arial" w:cs="Arial"/>
                <w:color w:val="000000" w:themeColor="text1"/>
                <w:sz w:val="24"/>
                <w:szCs w:val="24"/>
                <w:lang w:val="en-GB"/>
              </w:rPr>
              <w:t>Have excellent liaison and communication skills.</w:t>
            </w:r>
          </w:p>
        </w:tc>
        <w:tc>
          <w:tcPr>
            <w:tcW w:w="1417" w:type="dxa"/>
          </w:tcPr>
          <w:p w14:paraId="6D9ABC6E" w14:textId="0485E46D" w:rsidR="001C61B0" w:rsidRDefault="00186DD5" w:rsidP="003F41B5">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t>2</w:t>
            </w:r>
          </w:p>
        </w:tc>
        <w:tc>
          <w:tcPr>
            <w:tcW w:w="1417" w:type="dxa"/>
          </w:tcPr>
          <w:p w14:paraId="643BB62E" w14:textId="77777777" w:rsidR="001C61B0" w:rsidRDefault="001C61B0" w:rsidP="003F41B5">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p>
        </w:tc>
      </w:tr>
      <w:tr w:rsidR="001C61B0" w14:paraId="74BE7610" w14:textId="77777777" w:rsidTr="003F41B5">
        <w:tc>
          <w:tcPr>
            <w:tcW w:w="846" w:type="dxa"/>
          </w:tcPr>
          <w:p w14:paraId="64432012" w14:textId="2D045345" w:rsidR="001C61B0" w:rsidRDefault="001C61B0" w:rsidP="003F41B5">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t>6.6</w:t>
            </w:r>
          </w:p>
        </w:tc>
        <w:tc>
          <w:tcPr>
            <w:tcW w:w="5670" w:type="dxa"/>
          </w:tcPr>
          <w:p w14:paraId="7E3239F0" w14:textId="1A276F43" w:rsidR="001C61B0" w:rsidRPr="001C61B0" w:rsidRDefault="001C61B0" w:rsidP="001C61B0">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r w:rsidRPr="001C61B0">
              <w:rPr>
                <w:rFonts w:ascii="Arial" w:eastAsia="Times New Roman" w:hAnsi="Arial" w:cs="Arial"/>
                <w:color w:val="000000" w:themeColor="text1"/>
                <w:sz w:val="24"/>
                <w:szCs w:val="24"/>
                <w:lang w:val="en-GB"/>
              </w:rPr>
              <w:t>Demonstrable knowledge and experience in research and research methodology</w:t>
            </w:r>
          </w:p>
        </w:tc>
        <w:tc>
          <w:tcPr>
            <w:tcW w:w="1417" w:type="dxa"/>
          </w:tcPr>
          <w:p w14:paraId="67E59F80" w14:textId="4771478C" w:rsidR="001C61B0" w:rsidRDefault="00186DD5" w:rsidP="003F41B5">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t>2</w:t>
            </w:r>
          </w:p>
        </w:tc>
        <w:tc>
          <w:tcPr>
            <w:tcW w:w="1417" w:type="dxa"/>
          </w:tcPr>
          <w:p w14:paraId="6F24E051" w14:textId="77777777" w:rsidR="001C61B0" w:rsidRDefault="001C61B0" w:rsidP="003F41B5">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p>
        </w:tc>
      </w:tr>
      <w:tr w:rsidR="001C61B0" w14:paraId="285918D6" w14:textId="77777777" w:rsidTr="003F41B5">
        <w:tc>
          <w:tcPr>
            <w:tcW w:w="846" w:type="dxa"/>
          </w:tcPr>
          <w:p w14:paraId="1314BDEF" w14:textId="20EE0EA9" w:rsidR="001C61B0" w:rsidRDefault="001C61B0" w:rsidP="003F41B5">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t>6.7</w:t>
            </w:r>
          </w:p>
        </w:tc>
        <w:tc>
          <w:tcPr>
            <w:tcW w:w="5670" w:type="dxa"/>
          </w:tcPr>
          <w:p w14:paraId="1DC73432" w14:textId="0788D1E4" w:rsidR="001C61B0" w:rsidRPr="001C61B0" w:rsidRDefault="001C61B0" w:rsidP="001C61B0">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r w:rsidRPr="001C61B0">
              <w:rPr>
                <w:rFonts w:ascii="Arial" w:eastAsia="Times New Roman" w:hAnsi="Arial" w:cs="Arial"/>
                <w:color w:val="000000" w:themeColor="text1"/>
                <w:sz w:val="24"/>
                <w:szCs w:val="24"/>
                <w:lang w:val="en-GB"/>
              </w:rPr>
              <w:t>Be able to show that the company has sufficient networks/contacts that will serve as entry points in the execution of the project.</w:t>
            </w:r>
          </w:p>
        </w:tc>
        <w:tc>
          <w:tcPr>
            <w:tcW w:w="1417" w:type="dxa"/>
          </w:tcPr>
          <w:p w14:paraId="7E2A28BE" w14:textId="2AC8DD78" w:rsidR="001C61B0" w:rsidRDefault="00186DD5" w:rsidP="003F41B5">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t>2</w:t>
            </w:r>
          </w:p>
        </w:tc>
        <w:tc>
          <w:tcPr>
            <w:tcW w:w="1417" w:type="dxa"/>
          </w:tcPr>
          <w:p w14:paraId="326A0546" w14:textId="77777777" w:rsidR="001C61B0" w:rsidRDefault="001C61B0" w:rsidP="003F41B5">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p>
        </w:tc>
      </w:tr>
      <w:tr w:rsidR="001C61B0" w14:paraId="05E36F93" w14:textId="77777777" w:rsidTr="003F41B5">
        <w:tc>
          <w:tcPr>
            <w:tcW w:w="846" w:type="dxa"/>
          </w:tcPr>
          <w:p w14:paraId="415E5BEB" w14:textId="7C17E3BB" w:rsidR="001C61B0" w:rsidRDefault="001C61B0" w:rsidP="003F41B5">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t>6.8</w:t>
            </w:r>
          </w:p>
        </w:tc>
        <w:tc>
          <w:tcPr>
            <w:tcW w:w="5670" w:type="dxa"/>
          </w:tcPr>
          <w:p w14:paraId="5BF92142" w14:textId="2466BEBC" w:rsidR="001C61B0" w:rsidRPr="001C61B0" w:rsidRDefault="001C61B0" w:rsidP="001C61B0">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r w:rsidRPr="001C61B0">
              <w:rPr>
                <w:rFonts w:ascii="Arial" w:eastAsia="Times New Roman" w:hAnsi="Arial" w:cs="Arial"/>
                <w:color w:val="000000" w:themeColor="text1"/>
                <w:sz w:val="24"/>
                <w:szCs w:val="24"/>
                <w:lang w:val="en-GB"/>
              </w:rPr>
              <w:t>Have a proven good working relationship with multiple partners and be able to work under pressure and meet tight deadlines</w:t>
            </w:r>
          </w:p>
        </w:tc>
        <w:tc>
          <w:tcPr>
            <w:tcW w:w="1417" w:type="dxa"/>
          </w:tcPr>
          <w:p w14:paraId="7F7DC77A" w14:textId="6EEFD72A" w:rsidR="001C61B0" w:rsidRDefault="00186DD5" w:rsidP="003F41B5">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t>5</w:t>
            </w:r>
          </w:p>
        </w:tc>
        <w:tc>
          <w:tcPr>
            <w:tcW w:w="1417" w:type="dxa"/>
          </w:tcPr>
          <w:p w14:paraId="175A7FBF" w14:textId="77777777" w:rsidR="001C61B0" w:rsidRDefault="001C61B0" w:rsidP="003F41B5">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p>
        </w:tc>
      </w:tr>
      <w:tr w:rsidR="001C61B0" w14:paraId="3A716030" w14:textId="77777777" w:rsidTr="003F41B5">
        <w:tc>
          <w:tcPr>
            <w:tcW w:w="846" w:type="dxa"/>
          </w:tcPr>
          <w:p w14:paraId="3C5776B6" w14:textId="4C4BB91A" w:rsidR="001C61B0" w:rsidRDefault="001C61B0" w:rsidP="003F41B5">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lastRenderedPageBreak/>
              <w:t>6.</w:t>
            </w:r>
            <w:r w:rsidR="00ED6BEE">
              <w:rPr>
                <w:rFonts w:ascii="Arial" w:eastAsia="Times New Roman" w:hAnsi="Arial" w:cs="Arial"/>
                <w:color w:val="000000" w:themeColor="text1"/>
                <w:sz w:val="24"/>
                <w:szCs w:val="24"/>
                <w:lang w:val="en-GB"/>
              </w:rPr>
              <w:t>9</w:t>
            </w:r>
          </w:p>
        </w:tc>
        <w:tc>
          <w:tcPr>
            <w:tcW w:w="5670" w:type="dxa"/>
          </w:tcPr>
          <w:p w14:paraId="0271FDE3" w14:textId="256B965C" w:rsidR="001C61B0" w:rsidRPr="001C61B0" w:rsidRDefault="001C61B0" w:rsidP="001C61B0">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r w:rsidRPr="001C61B0">
              <w:rPr>
                <w:rFonts w:ascii="Arial" w:eastAsia="Times New Roman" w:hAnsi="Arial" w:cs="Arial"/>
                <w:color w:val="000000" w:themeColor="text1"/>
                <w:sz w:val="24"/>
                <w:szCs w:val="24"/>
                <w:lang w:val="en-GB"/>
              </w:rPr>
              <w:t>Demonstrate knowledge and experience in costing projects implemented within South Africa and abroad wherein foreign currencies apply.</w:t>
            </w:r>
          </w:p>
        </w:tc>
        <w:tc>
          <w:tcPr>
            <w:tcW w:w="1417" w:type="dxa"/>
          </w:tcPr>
          <w:p w14:paraId="6A2591CE" w14:textId="2CF05AB1" w:rsidR="001C61B0" w:rsidRDefault="00186DD5" w:rsidP="003F41B5">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t>10</w:t>
            </w:r>
          </w:p>
        </w:tc>
        <w:tc>
          <w:tcPr>
            <w:tcW w:w="1417" w:type="dxa"/>
          </w:tcPr>
          <w:p w14:paraId="3E576959" w14:textId="77777777" w:rsidR="001C61B0" w:rsidRDefault="001C61B0" w:rsidP="003F41B5">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p>
        </w:tc>
      </w:tr>
      <w:tr w:rsidR="001C61B0" w14:paraId="6D041994" w14:textId="77777777" w:rsidTr="003F41B5">
        <w:tc>
          <w:tcPr>
            <w:tcW w:w="6516" w:type="dxa"/>
            <w:gridSpan w:val="2"/>
          </w:tcPr>
          <w:p w14:paraId="72E151F6" w14:textId="77777777" w:rsidR="001C61B0" w:rsidRPr="007A5426" w:rsidRDefault="001C61B0" w:rsidP="003F41B5">
            <w:pPr>
              <w:widowControl w:val="0"/>
              <w:autoSpaceDE w:val="0"/>
              <w:autoSpaceDN w:val="0"/>
              <w:adjustRightInd w:val="0"/>
              <w:spacing w:after="240" w:line="360" w:lineRule="auto"/>
              <w:jc w:val="both"/>
              <w:rPr>
                <w:rFonts w:ascii="Arial" w:eastAsia="Times New Roman" w:hAnsi="Arial" w:cs="Arial"/>
                <w:b/>
                <w:bCs/>
                <w:color w:val="000000" w:themeColor="text1"/>
                <w:sz w:val="24"/>
                <w:szCs w:val="24"/>
                <w:lang w:val="en-GB"/>
              </w:rPr>
            </w:pPr>
            <w:r w:rsidRPr="007A5426">
              <w:rPr>
                <w:rFonts w:ascii="Arial" w:eastAsia="Times New Roman" w:hAnsi="Arial" w:cs="Arial"/>
                <w:b/>
                <w:bCs/>
                <w:color w:val="000000" w:themeColor="text1"/>
                <w:sz w:val="24"/>
                <w:szCs w:val="24"/>
                <w:lang w:val="en-GB"/>
              </w:rPr>
              <w:t>TOTAL</w:t>
            </w:r>
          </w:p>
        </w:tc>
        <w:tc>
          <w:tcPr>
            <w:tcW w:w="1417" w:type="dxa"/>
          </w:tcPr>
          <w:p w14:paraId="49122DA6" w14:textId="576AD93F" w:rsidR="001C61B0" w:rsidRDefault="00186DD5" w:rsidP="003F41B5">
            <w:pPr>
              <w:widowControl w:val="0"/>
              <w:autoSpaceDE w:val="0"/>
              <w:autoSpaceDN w:val="0"/>
              <w:adjustRightInd w:val="0"/>
              <w:spacing w:after="240" w:line="360" w:lineRule="auto"/>
              <w:jc w:val="both"/>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t>35</w:t>
            </w:r>
          </w:p>
        </w:tc>
        <w:tc>
          <w:tcPr>
            <w:tcW w:w="1417" w:type="dxa"/>
          </w:tcPr>
          <w:p w14:paraId="596E06B4" w14:textId="77777777" w:rsidR="001C61B0" w:rsidRDefault="001C61B0" w:rsidP="003F41B5">
            <w:pPr>
              <w:widowControl w:val="0"/>
              <w:autoSpaceDE w:val="0"/>
              <w:autoSpaceDN w:val="0"/>
              <w:adjustRightInd w:val="0"/>
              <w:spacing w:after="240" w:line="360" w:lineRule="auto"/>
              <w:jc w:val="both"/>
              <w:rPr>
                <w:rFonts w:ascii="Arial" w:eastAsia="Times New Roman" w:hAnsi="Arial" w:cs="Arial"/>
                <w:color w:val="000000" w:themeColor="text1"/>
                <w:sz w:val="24"/>
                <w:szCs w:val="24"/>
                <w:lang w:val="en-GB"/>
              </w:rPr>
            </w:pPr>
          </w:p>
        </w:tc>
      </w:tr>
    </w:tbl>
    <w:p w14:paraId="10EB31D1" w14:textId="77777777" w:rsidR="001C61B0" w:rsidRDefault="001C61B0" w:rsidP="007A5426">
      <w:pPr>
        <w:widowControl w:val="0"/>
        <w:autoSpaceDE w:val="0"/>
        <w:autoSpaceDN w:val="0"/>
        <w:adjustRightInd w:val="0"/>
        <w:spacing w:after="240" w:line="276" w:lineRule="auto"/>
        <w:jc w:val="both"/>
        <w:rPr>
          <w:rFonts w:ascii="Arial" w:eastAsia="Times New Roman" w:hAnsi="Arial" w:cs="Arial"/>
          <w:color w:val="000000" w:themeColor="text1"/>
          <w:sz w:val="24"/>
          <w:szCs w:val="24"/>
          <w:lang w:val="en-GB"/>
        </w:rPr>
      </w:pPr>
    </w:p>
    <w:p w14:paraId="215275D4" w14:textId="5BC26E3A" w:rsidR="005F5772" w:rsidRPr="008F3B97" w:rsidRDefault="005C56EF" w:rsidP="005F5772">
      <w:pPr>
        <w:tabs>
          <w:tab w:val="left" w:pos="851"/>
        </w:tabs>
        <w:spacing w:line="360" w:lineRule="auto"/>
        <w:jc w:val="both"/>
        <w:rPr>
          <w:rFonts w:ascii="Arial" w:hAnsi="Arial" w:cs="Arial"/>
          <w:color w:val="000000" w:themeColor="text1"/>
          <w:sz w:val="24"/>
          <w:szCs w:val="24"/>
        </w:rPr>
      </w:pPr>
      <w:r>
        <w:rPr>
          <w:rFonts w:ascii="Arial" w:hAnsi="Arial" w:cs="Arial"/>
          <w:color w:val="000000" w:themeColor="text1"/>
          <w:sz w:val="24"/>
          <w:szCs w:val="24"/>
        </w:rPr>
        <w:t>7</w:t>
      </w:r>
      <w:r w:rsidR="005F5772" w:rsidRPr="008F3B97">
        <w:rPr>
          <w:rFonts w:ascii="Arial" w:hAnsi="Arial" w:cs="Arial"/>
          <w:color w:val="000000" w:themeColor="text1"/>
          <w:sz w:val="24"/>
          <w:szCs w:val="24"/>
        </w:rPr>
        <w:t>.</w:t>
      </w:r>
      <w:r w:rsidR="005F5772" w:rsidRPr="008F3B97">
        <w:rPr>
          <w:rFonts w:ascii="Arial" w:hAnsi="Arial" w:cs="Arial"/>
          <w:color w:val="000000" w:themeColor="text1"/>
          <w:sz w:val="24"/>
          <w:szCs w:val="24"/>
        </w:rPr>
        <w:tab/>
      </w:r>
      <w:r w:rsidR="005F5772" w:rsidRPr="008F3B97">
        <w:rPr>
          <w:rFonts w:ascii="Arial" w:eastAsia="Times New Roman" w:hAnsi="Arial" w:cs="Arial"/>
          <w:b/>
          <w:color w:val="000000" w:themeColor="text1"/>
          <w:sz w:val="24"/>
          <w:szCs w:val="24"/>
          <w:lang w:val="en-GB"/>
        </w:rPr>
        <w:t>LEGISLATIVE AND REGULATORY FRAMEWORK</w:t>
      </w:r>
    </w:p>
    <w:p w14:paraId="01D1B223" w14:textId="4DDBB6A0" w:rsidR="00F669F2" w:rsidRPr="008F3B97" w:rsidRDefault="005C56EF" w:rsidP="007B3834">
      <w:pPr>
        <w:tabs>
          <w:tab w:val="left" w:pos="851"/>
        </w:tabs>
        <w:spacing w:line="360" w:lineRule="auto"/>
        <w:ind w:left="851" w:hanging="851"/>
        <w:jc w:val="both"/>
        <w:rPr>
          <w:rFonts w:ascii="Arial" w:eastAsia="Times New Roman" w:hAnsi="Arial" w:cs="Arial"/>
          <w:color w:val="000000" w:themeColor="text1"/>
          <w:sz w:val="24"/>
          <w:szCs w:val="24"/>
          <w:lang w:val="en-GB"/>
        </w:rPr>
      </w:pPr>
      <w:r>
        <w:rPr>
          <w:rFonts w:ascii="Arial" w:hAnsi="Arial" w:cs="Arial"/>
          <w:color w:val="000000" w:themeColor="text1"/>
          <w:sz w:val="24"/>
          <w:szCs w:val="24"/>
        </w:rPr>
        <w:t>7</w:t>
      </w:r>
      <w:r w:rsidR="005F5772" w:rsidRPr="008F3B97">
        <w:rPr>
          <w:rFonts w:ascii="Arial" w:hAnsi="Arial" w:cs="Arial"/>
          <w:color w:val="000000" w:themeColor="text1"/>
          <w:sz w:val="24"/>
          <w:szCs w:val="24"/>
        </w:rPr>
        <w:t>.1.</w:t>
      </w:r>
      <w:r w:rsidR="005F5772" w:rsidRPr="008F3B97">
        <w:rPr>
          <w:rFonts w:ascii="Arial" w:hAnsi="Arial" w:cs="Arial"/>
          <w:color w:val="000000" w:themeColor="text1"/>
          <w:sz w:val="24"/>
          <w:szCs w:val="24"/>
        </w:rPr>
        <w:tab/>
      </w:r>
      <w:r w:rsidR="005F5772" w:rsidRPr="008F3B97">
        <w:rPr>
          <w:rFonts w:ascii="Arial" w:eastAsia="Times New Roman" w:hAnsi="Arial" w:cs="Arial"/>
          <w:color w:val="000000" w:themeColor="text1"/>
          <w:sz w:val="24"/>
          <w:szCs w:val="24"/>
          <w:lang w:val="en-GB"/>
        </w:rPr>
        <w:t xml:space="preserve">This bid and all contracts emanating from this bid will be subject to the General Conditions of Contract issued in 2010 in accordance with of the Treasury Regulations 16A, published in terms of the Public Finance Management Act, 1999 (Act 1 of 1999).  The Special Conditions of Contract are supplementary to that of the General Conditions of Contract of 2010.  Where, however, the Special Conditions of Contract </w:t>
      </w:r>
      <w:proofErr w:type="gramStart"/>
      <w:r w:rsidR="005F5772" w:rsidRPr="008F3B97">
        <w:rPr>
          <w:rFonts w:ascii="Arial" w:eastAsia="Times New Roman" w:hAnsi="Arial" w:cs="Arial"/>
          <w:color w:val="000000" w:themeColor="text1"/>
          <w:sz w:val="24"/>
          <w:szCs w:val="24"/>
          <w:lang w:val="en-GB"/>
        </w:rPr>
        <w:t>are in conflict with</w:t>
      </w:r>
      <w:proofErr w:type="gramEnd"/>
      <w:r w:rsidR="005F5772" w:rsidRPr="008F3B97">
        <w:rPr>
          <w:rFonts w:ascii="Arial" w:eastAsia="Times New Roman" w:hAnsi="Arial" w:cs="Arial"/>
          <w:color w:val="000000" w:themeColor="text1"/>
          <w:sz w:val="24"/>
          <w:szCs w:val="24"/>
          <w:lang w:val="en-GB"/>
        </w:rPr>
        <w:t xml:space="preserve"> the General Conditions of Contract, the Special Conditions of Contract takes precedence.</w:t>
      </w:r>
    </w:p>
    <w:p w14:paraId="3A9CECD4" w14:textId="77777777" w:rsidR="00481146" w:rsidRPr="008F3B97" w:rsidRDefault="00481146" w:rsidP="007B3834">
      <w:pPr>
        <w:tabs>
          <w:tab w:val="left" w:pos="851"/>
        </w:tabs>
        <w:spacing w:line="360" w:lineRule="auto"/>
        <w:ind w:left="851" w:hanging="851"/>
        <w:jc w:val="both"/>
        <w:rPr>
          <w:rFonts w:ascii="Arial" w:eastAsia="Times New Roman" w:hAnsi="Arial" w:cs="Arial"/>
          <w:color w:val="000000" w:themeColor="text1"/>
          <w:sz w:val="24"/>
          <w:szCs w:val="24"/>
          <w:lang w:val="en-GB"/>
        </w:rPr>
      </w:pPr>
    </w:p>
    <w:p w14:paraId="0BA01A0B" w14:textId="11459113" w:rsidR="005F5772" w:rsidRPr="008F3B97" w:rsidRDefault="005C56EF" w:rsidP="005F5772">
      <w:pPr>
        <w:tabs>
          <w:tab w:val="left" w:pos="851"/>
        </w:tabs>
        <w:spacing w:line="360" w:lineRule="auto"/>
        <w:jc w:val="both"/>
        <w:rPr>
          <w:rFonts w:ascii="Arial" w:hAnsi="Arial" w:cs="Arial"/>
          <w:color w:val="000000" w:themeColor="text1"/>
          <w:sz w:val="24"/>
          <w:szCs w:val="24"/>
        </w:rPr>
      </w:pPr>
      <w:r>
        <w:rPr>
          <w:rFonts w:ascii="Arial" w:hAnsi="Arial" w:cs="Arial"/>
          <w:color w:val="000000" w:themeColor="text1"/>
          <w:sz w:val="24"/>
          <w:szCs w:val="24"/>
        </w:rPr>
        <w:t>8</w:t>
      </w:r>
      <w:r w:rsidR="005F5772" w:rsidRPr="008F3B97">
        <w:rPr>
          <w:rFonts w:ascii="Arial" w:hAnsi="Arial" w:cs="Arial"/>
          <w:color w:val="000000" w:themeColor="text1"/>
          <w:sz w:val="24"/>
          <w:szCs w:val="24"/>
        </w:rPr>
        <w:t>.</w:t>
      </w:r>
      <w:r w:rsidR="005F5772" w:rsidRPr="008F3B97">
        <w:rPr>
          <w:rFonts w:ascii="Arial" w:hAnsi="Arial" w:cs="Arial"/>
          <w:color w:val="000000" w:themeColor="text1"/>
          <w:sz w:val="24"/>
          <w:szCs w:val="24"/>
        </w:rPr>
        <w:tab/>
      </w:r>
      <w:r w:rsidR="005F5772" w:rsidRPr="008F3B97">
        <w:rPr>
          <w:rFonts w:ascii="Arial" w:eastAsia="Times New Roman" w:hAnsi="Arial" w:cs="Arial"/>
          <w:b/>
          <w:color w:val="000000" w:themeColor="text1"/>
          <w:sz w:val="24"/>
          <w:szCs w:val="24"/>
          <w:lang w:val="en-GB"/>
        </w:rPr>
        <w:t>SPECIAL CONDITIONS OF CONTRACT</w:t>
      </w:r>
    </w:p>
    <w:p w14:paraId="1813D644" w14:textId="7896802A" w:rsidR="005F5772" w:rsidRPr="008F3B97" w:rsidRDefault="005F5772" w:rsidP="00F5555A">
      <w:pPr>
        <w:tabs>
          <w:tab w:val="left" w:pos="851"/>
        </w:tabs>
        <w:spacing w:line="360" w:lineRule="auto"/>
        <w:ind w:left="851" w:hanging="851"/>
        <w:jc w:val="both"/>
        <w:rPr>
          <w:rFonts w:ascii="Arial" w:eastAsia="Calibri" w:hAnsi="Arial" w:cs="Arial"/>
          <w:bCs/>
          <w:color w:val="000000" w:themeColor="text1"/>
          <w:sz w:val="24"/>
          <w:szCs w:val="24"/>
          <w:lang w:val="en-ZA"/>
        </w:rPr>
      </w:pPr>
      <w:r w:rsidRPr="008F3B97">
        <w:rPr>
          <w:rFonts w:ascii="Arial" w:hAnsi="Arial" w:cs="Arial"/>
          <w:color w:val="000000" w:themeColor="text1"/>
          <w:sz w:val="24"/>
          <w:szCs w:val="24"/>
        </w:rPr>
        <w:tab/>
      </w:r>
      <w:r w:rsidRPr="008F3B97">
        <w:rPr>
          <w:rFonts w:ascii="Arial" w:hAnsi="Arial" w:cs="Arial"/>
          <w:b/>
          <w:color w:val="000000" w:themeColor="text1"/>
          <w:sz w:val="24"/>
          <w:szCs w:val="24"/>
        </w:rPr>
        <w:t xml:space="preserve">A </w:t>
      </w:r>
      <w:r w:rsidR="00135E5F">
        <w:rPr>
          <w:rFonts w:ascii="Arial" w:hAnsi="Arial" w:cs="Arial"/>
          <w:b/>
          <w:color w:val="000000" w:themeColor="text1"/>
          <w:sz w:val="24"/>
          <w:szCs w:val="24"/>
        </w:rPr>
        <w:t>quotation</w:t>
      </w:r>
      <w:r w:rsidRPr="008F3B97">
        <w:rPr>
          <w:rFonts w:ascii="Arial" w:hAnsi="Arial" w:cs="Arial"/>
          <w:b/>
          <w:color w:val="000000" w:themeColor="text1"/>
          <w:sz w:val="24"/>
          <w:szCs w:val="24"/>
        </w:rPr>
        <w:t xml:space="preserve"> that fails to meet </w:t>
      </w:r>
      <w:r w:rsidR="00907A51" w:rsidRPr="008F3B97">
        <w:rPr>
          <w:rFonts w:ascii="Arial" w:hAnsi="Arial" w:cs="Arial"/>
          <w:b/>
          <w:color w:val="000000" w:themeColor="text1"/>
          <w:sz w:val="24"/>
          <w:szCs w:val="24"/>
        </w:rPr>
        <w:t>below</w:t>
      </w:r>
      <w:r w:rsidRPr="008F3B97">
        <w:rPr>
          <w:rFonts w:ascii="Arial" w:hAnsi="Arial" w:cs="Arial"/>
          <w:b/>
          <w:color w:val="000000" w:themeColor="text1"/>
          <w:sz w:val="24"/>
          <w:szCs w:val="24"/>
        </w:rPr>
        <w:t xml:space="preserve"> </w:t>
      </w:r>
      <w:r w:rsidR="00907A51" w:rsidRPr="008F3B97">
        <w:rPr>
          <w:rFonts w:ascii="Arial" w:hAnsi="Arial" w:cs="Arial"/>
          <w:b/>
          <w:color w:val="000000" w:themeColor="text1"/>
          <w:sz w:val="24"/>
          <w:szCs w:val="24"/>
        </w:rPr>
        <w:t>conditions</w:t>
      </w:r>
      <w:r w:rsidRPr="008F3B97">
        <w:rPr>
          <w:rFonts w:ascii="Arial" w:hAnsi="Arial" w:cs="Arial"/>
          <w:b/>
          <w:color w:val="000000" w:themeColor="text1"/>
          <w:sz w:val="24"/>
          <w:szCs w:val="24"/>
        </w:rPr>
        <w:t xml:space="preserve"> in the </w:t>
      </w:r>
      <w:r w:rsidR="00135E5F">
        <w:rPr>
          <w:rFonts w:ascii="Arial" w:hAnsi="Arial" w:cs="Arial"/>
          <w:b/>
          <w:color w:val="000000" w:themeColor="text1"/>
          <w:sz w:val="24"/>
          <w:szCs w:val="24"/>
        </w:rPr>
        <w:t>quotation</w:t>
      </w:r>
      <w:r w:rsidRPr="008F3B97">
        <w:rPr>
          <w:rFonts w:ascii="Arial" w:hAnsi="Arial" w:cs="Arial"/>
          <w:b/>
          <w:color w:val="000000" w:themeColor="text1"/>
          <w:sz w:val="24"/>
          <w:szCs w:val="24"/>
        </w:rPr>
        <w:t xml:space="preserve"> documents will be disqualified.</w:t>
      </w:r>
    </w:p>
    <w:p w14:paraId="4C0FA001" w14:textId="5C9EF418" w:rsidR="005F5772" w:rsidRPr="008F3B97" w:rsidRDefault="005C56EF" w:rsidP="00F5555A">
      <w:pPr>
        <w:tabs>
          <w:tab w:val="left" w:pos="851"/>
        </w:tabs>
        <w:spacing w:line="360" w:lineRule="auto"/>
        <w:ind w:left="851" w:hanging="851"/>
        <w:jc w:val="both"/>
        <w:rPr>
          <w:rFonts w:ascii="Arial" w:hAnsi="Arial" w:cs="Arial"/>
          <w:color w:val="000000" w:themeColor="text1"/>
          <w:sz w:val="24"/>
          <w:szCs w:val="24"/>
        </w:rPr>
      </w:pPr>
      <w:r>
        <w:rPr>
          <w:rFonts w:ascii="Arial" w:hAnsi="Arial" w:cs="Arial"/>
          <w:color w:val="000000" w:themeColor="text1"/>
          <w:sz w:val="24"/>
          <w:szCs w:val="24"/>
        </w:rPr>
        <w:t>8</w:t>
      </w:r>
      <w:r w:rsidR="005F5772" w:rsidRPr="008F3B97">
        <w:rPr>
          <w:rFonts w:ascii="Arial" w:hAnsi="Arial" w:cs="Arial"/>
          <w:color w:val="000000" w:themeColor="text1"/>
          <w:sz w:val="24"/>
          <w:szCs w:val="24"/>
        </w:rPr>
        <w:t>.1.</w:t>
      </w:r>
      <w:r w:rsidR="005F5772" w:rsidRPr="008F3B97">
        <w:rPr>
          <w:rFonts w:ascii="Arial" w:hAnsi="Arial" w:cs="Arial"/>
          <w:color w:val="000000" w:themeColor="text1"/>
          <w:sz w:val="24"/>
          <w:szCs w:val="24"/>
        </w:rPr>
        <w:tab/>
        <w:t>The Department may investigate possible fronting by any bidder and any bidder found to be fronting will be disqualified and blacklisted.</w:t>
      </w:r>
    </w:p>
    <w:p w14:paraId="0E7A3423" w14:textId="0413DE65" w:rsidR="005F5772" w:rsidRPr="008F3B97" w:rsidRDefault="005C56EF" w:rsidP="00F5555A">
      <w:pPr>
        <w:tabs>
          <w:tab w:val="left" w:pos="851"/>
        </w:tabs>
        <w:spacing w:line="360" w:lineRule="auto"/>
        <w:ind w:left="851" w:hanging="851"/>
        <w:jc w:val="both"/>
        <w:rPr>
          <w:rFonts w:ascii="Arial" w:hAnsi="Arial" w:cs="Arial"/>
          <w:color w:val="000000" w:themeColor="text1"/>
          <w:sz w:val="24"/>
          <w:szCs w:val="24"/>
        </w:rPr>
      </w:pPr>
      <w:r>
        <w:rPr>
          <w:rFonts w:ascii="Arial" w:hAnsi="Arial" w:cs="Arial"/>
          <w:color w:val="000000" w:themeColor="text1"/>
          <w:sz w:val="24"/>
          <w:szCs w:val="24"/>
        </w:rPr>
        <w:lastRenderedPageBreak/>
        <w:t>8</w:t>
      </w:r>
      <w:r w:rsidR="005F5772" w:rsidRPr="008F3B97">
        <w:rPr>
          <w:rFonts w:ascii="Arial" w:hAnsi="Arial" w:cs="Arial"/>
          <w:color w:val="000000" w:themeColor="text1"/>
          <w:sz w:val="24"/>
          <w:szCs w:val="24"/>
        </w:rPr>
        <w:t>.2.</w:t>
      </w:r>
      <w:r w:rsidR="005F5772" w:rsidRPr="008F3B97">
        <w:rPr>
          <w:rFonts w:ascii="Arial" w:hAnsi="Arial" w:cs="Arial"/>
          <w:color w:val="000000" w:themeColor="text1"/>
          <w:sz w:val="24"/>
          <w:szCs w:val="24"/>
        </w:rPr>
        <w:tab/>
        <w:t xml:space="preserve">The service provider may not recruit or shall not attempt to recruit an employee of the Department </w:t>
      </w:r>
      <w:r w:rsidR="001A7C8E" w:rsidRPr="008F3B97">
        <w:rPr>
          <w:rFonts w:ascii="Arial" w:hAnsi="Arial" w:cs="Arial"/>
          <w:color w:val="000000" w:themeColor="text1"/>
          <w:sz w:val="24"/>
          <w:szCs w:val="24"/>
        </w:rPr>
        <w:t>of Sport</w:t>
      </w:r>
      <w:r w:rsidR="00F5555A" w:rsidRPr="008F3B97">
        <w:rPr>
          <w:rFonts w:ascii="Arial" w:hAnsi="Arial" w:cs="Arial"/>
          <w:color w:val="000000" w:themeColor="text1"/>
          <w:sz w:val="24"/>
          <w:szCs w:val="24"/>
        </w:rPr>
        <w:t xml:space="preserve">, </w:t>
      </w:r>
      <w:r w:rsidR="005F5772" w:rsidRPr="008F3B97">
        <w:rPr>
          <w:rFonts w:ascii="Arial" w:hAnsi="Arial" w:cs="Arial"/>
          <w:color w:val="000000" w:themeColor="text1"/>
          <w:sz w:val="24"/>
          <w:szCs w:val="24"/>
        </w:rPr>
        <w:t>Arts and Culture for purposes of preparation of the bid or for the duration of the execution of this contract or any part thereof.</w:t>
      </w:r>
    </w:p>
    <w:p w14:paraId="7161EEAA" w14:textId="15651B74" w:rsidR="0090705D" w:rsidRPr="008F3B97" w:rsidRDefault="005C56EF" w:rsidP="0090705D">
      <w:pPr>
        <w:tabs>
          <w:tab w:val="left" w:pos="851"/>
        </w:tabs>
        <w:spacing w:line="360" w:lineRule="auto"/>
        <w:ind w:left="851" w:hanging="851"/>
        <w:jc w:val="both"/>
        <w:rPr>
          <w:rFonts w:ascii="Arial" w:eastAsia="Times New Roman" w:hAnsi="Arial" w:cs="Arial"/>
          <w:color w:val="000000" w:themeColor="text1"/>
          <w:sz w:val="24"/>
          <w:szCs w:val="24"/>
          <w:lang w:val="en-GB"/>
        </w:rPr>
      </w:pPr>
      <w:r>
        <w:rPr>
          <w:rFonts w:ascii="Arial" w:hAnsi="Arial" w:cs="Arial"/>
          <w:color w:val="000000" w:themeColor="text1"/>
          <w:sz w:val="24"/>
          <w:szCs w:val="24"/>
        </w:rPr>
        <w:t>8</w:t>
      </w:r>
      <w:r w:rsidR="005F5772" w:rsidRPr="008F3B97">
        <w:rPr>
          <w:rFonts w:ascii="Arial" w:hAnsi="Arial" w:cs="Arial"/>
          <w:color w:val="000000" w:themeColor="text1"/>
          <w:sz w:val="24"/>
          <w:szCs w:val="24"/>
        </w:rPr>
        <w:t>.3.</w:t>
      </w:r>
      <w:r w:rsidR="005F5772" w:rsidRPr="008F3B97">
        <w:rPr>
          <w:rFonts w:ascii="Arial" w:hAnsi="Arial" w:cs="Arial"/>
          <w:color w:val="000000" w:themeColor="text1"/>
          <w:sz w:val="24"/>
          <w:szCs w:val="24"/>
        </w:rPr>
        <w:tab/>
      </w:r>
      <w:r w:rsidR="005F5772" w:rsidRPr="008F3B97">
        <w:rPr>
          <w:rFonts w:ascii="Arial" w:eastAsia="Times New Roman" w:hAnsi="Arial" w:cs="Arial"/>
          <w:color w:val="000000" w:themeColor="text1"/>
          <w:sz w:val="24"/>
          <w:szCs w:val="24"/>
          <w:lang w:val="en-GB"/>
        </w:rPr>
        <w:t>All bidder</w:t>
      </w:r>
      <w:r w:rsidR="003771AA" w:rsidRPr="008F3B97">
        <w:rPr>
          <w:rFonts w:ascii="Arial" w:eastAsia="Times New Roman" w:hAnsi="Arial" w:cs="Arial"/>
          <w:color w:val="000000" w:themeColor="text1"/>
          <w:sz w:val="24"/>
          <w:szCs w:val="24"/>
          <w:lang w:val="en-GB"/>
        </w:rPr>
        <w:t>s</w:t>
      </w:r>
      <w:r w:rsidR="005F5772" w:rsidRPr="008F3B97">
        <w:rPr>
          <w:rFonts w:ascii="Arial" w:eastAsia="Times New Roman" w:hAnsi="Arial" w:cs="Arial"/>
          <w:color w:val="000000" w:themeColor="text1"/>
          <w:sz w:val="24"/>
          <w:szCs w:val="24"/>
          <w:lang w:val="en-GB"/>
        </w:rPr>
        <w:t xml:space="preserve"> are required to submit detail</w:t>
      </w:r>
      <w:r w:rsidR="003771AA" w:rsidRPr="008F3B97">
        <w:rPr>
          <w:rFonts w:ascii="Arial" w:eastAsia="Times New Roman" w:hAnsi="Arial" w:cs="Arial"/>
          <w:color w:val="000000" w:themeColor="text1"/>
          <w:sz w:val="24"/>
          <w:szCs w:val="24"/>
          <w:lang w:val="en-GB"/>
        </w:rPr>
        <w:t>s</w:t>
      </w:r>
      <w:r w:rsidR="005F5772" w:rsidRPr="008F3B97">
        <w:rPr>
          <w:rFonts w:ascii="Arial" w:eastAsia="Times New Roman" w:hAnsi="Arial" w:cs="Arial"/>
          <w:color w:val="000000" w:themeColor="text1"/>
          <w:sz w:val="24"/>
          <w:szCs w:val="24"/>
          <w:lang w:val="en-GB"/>
        </w:rPr>
        <w:t xml:space="preserve"> of shareholdings status as follows: shareholder certificate with the names of directors and percentage of ownership and ID copies.</w:t>
      </w:r>
    </w:p>
    <w:p w14:paraId="1D50C8F0" w14:textId="02FFCD62" w:rsidR="00813362" w:rsidRPr="008F3B97" w:rsidRDefault="005C56EF" w:rsidP="0090705D">
      <w:pPr>
        <w:tabs>
          <w:tab w:val="left" w:pos="851"/>
        </w:tabs>
        <w:spacing w:line="360" w:lineRule="auto"/>
        <w:ind w:left="851" w:hanging="851"/>
        <w:jc w:val="both"/>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t>8</w:t>
      </w:r>
      <w:r w:rsidR="00813362" w:rsidRPr="008F3B97">
        <w:rPr>
          <w:rFonts w:ascii="Arial" w:eastAsia="Times New Roman" w:hAnsi="Arial" w:cs="Arial"/>
          <w:color w:val="000000" w:themeColor="text1"/>
          <w:sz w:val="24"/>
          <w:szCs w:val="24"/>
          <w:lang w:val="en-GB"/>
        </w:rPr>
        <w:t>.4</w:t>
      </w:r>
      <w:r w:rsidR="001405B9" w:rsidRPr="008F3B97">
        <w:rPr>
          <w:rFonts w:ascii="Arial" w:eastAsia="Times New Roman" w:hAnsi="Arial" w:cs="Arial"/>
          <w:color w:val="000000" w:themeColor="text1"/>
          <w:sz w:val="24"/>
          <w:szCs w:val="24"/>
          <w:lang w:val="en-GB"/>
        </w:rPr>
        <w:tab/>
        <w:t>T</w:t>
      </w:r>
      <w:r w:rsidR="009A23E6" w:rsidRPr="008F3B97">
        <w:rPr>
          <w:rFonts w:ascii="Arial" w:eastAsia="Times New Roman" w:hAnsi="Arial" w:cs="Arial"/>
          <w:color w:val="000000" w:themeColor="text1"/>
          <w:sz w:val="24"/>
          <w:szCs w:val="24"/>
          <w:lang w:val="en-GB"/>
        </w:rPr>
        <w:t xml:space="preserve">he </w:t>
      </w:r>
      <w:r w:rsidR="001405B9" w:rsidRPr="008F3B97">
        <w:rPr>
          <w:rFonts w:ascii="Arial" w:eastAsia="Times New Roman" w:hAnsi="Arial" w:cs="Arial"/>
          <w:color w:val="000000" w:themeColor="text1"/>
          <w:sz w:val="24"/>
          <w:szCs w:val="24"/>
          <w:lang w:val="en-GB"/>
        </w:rPr>
        <w:t xml:space="preserve">bidder must take note that they may not </w:t>
      </w:r>
      <w:r w:rsidR="007A7825" w:rsidRPr="008F3B97">
        <w:rPr>
          <w:rFonts w:ascii="Arial" w:eastAsia="Times New Roman" w:hAnsi="Arial" w:cs="Arial"/>
          <w:color w:val="000000" w:themeColor="text1"/>
          <w:sz w:val="24"/>
          <w:szCs w:val="24"/>
          <w:lang w:val="en-GB"/>
        </w:rPr>
        <w:t>subcontract</w:t>
      </w:r>
      <w:r w:rsidR="001405B9" w:rsidRPr="008F3B97">
        <w:rPr>
          <w:rFonts w:ascii="Arial" w:eastAsia="Times New Roman" w:hAnsi="Arial" w:cs="Arial"/>
          <w:color w:val="000000" w:themeColor="text1"/>
          <w:sz w:val="24"/>
          <w:szCs w:val="24"/>
          <w:lang w:val="en-GB"/>
        </w:rPr>
        <w:t xml:space="preserve"> more 25% of total work to be done</w:t>
      </w:r>
      <w:r w:rsidR="002105B7" w:rsidRPr="008F3B97">
        <w:rPr>
          <w:rFonts w:ascii="Arial" w:eastAsia="Times New Roman" w:hAnsi="Arial" w:cs="Arial"/>
          <w:color w:val="000000" w:themeColor="text1"/>
          <w:sz w:val="24"/>
          <w:szCs w:val="24"/>
          <w:lang w:val="en-GB"/>
        </w:rPr>
        <w:t xml:space="preserve"> in line with paragraph 5.8 of SDB form 6.1</w:t>
      </w:r>
      <w:r w:rsidR="009A23E6" w:rsidRPr="008F3B97">
        <w:rPr>
          <w:rFonts w:ascii="Arial" w:eastAsia="Times New Roman" w:hAnsi="Arial" w:cs="Arial"/>
          <w:color w:val="000000" w:themeColor="text1"/>
          <w:sz w:val="24"/>
          <w:szCs w:val="24"/>
          <w:lang w:val="en-GB"/>
        </w:rPr>
        <w:t xml:space="preserve">.  </w:t>
      </w:r>
    </w:p>
    <w:p w14:paraId="7F0B0B09" w14:textId="79EB5A29" w:rsidR="009A23E6" w:rsidRPr="008F3B97" w:rsidRDefault="009A23E6" w:rsidP="0090705D">
      <w:pPr>
        <w:tabs>
          <w:tab w:val="left" w:pos="851"/>
        </w:tabs>
        <w:spacing w:line="360" w:lineRule="auto"/>
        <w:ind w:left="851" w:hanging="851"/>
        <w:jc w:val="both"/>
        <w:rPr>
          <w:rFonts w:ascii="Arial" w:eastAsia="Times New Roman" w:hAnsi="Arial" w:cs="Arial"/>
          <w:color w:val="000000" w:themeColor="text1"/>
          <w:sz w:val="24"/>
          <w:szCs w:val="24"/>
          <w:lang w:val="en-GB"/>
        </w:rPr>
      </w:pPr>
    </w:p>
    <w:p w14:paraId="6FDFD28D" w14:textId="2E66EB9D" w:rsidR="005F5772" w:rsidRPr="008F3B97" w:rsidRDefault="005C56EF" w:rsidP="00F5555A">
      <w:pPr>
        <w:tabs>
          <w:tab w:val="left" w:pos="851"/>
        </w:tabs>
        <w:spacing w:line="360" w:lineRule="auto"/>
        <w:ind w:left="851" w:hanging="851"/>
        <w:jc w:val="both"/>
        <w:rPr>
          <w:rFonts w:ascii="Arial" w:eastAsia="Calibri" w:hAnsi="Arial" w:cs="Arial"/>
          <w:bCs/>
          <w:color w:val="000000" w:themeColor="text1"/>
          <w:sz w:val="24"/>
          <w:szCs w:val="24"/>
          <w:lang w:val="en-ZA"/>
        </w:rPr>
      </w:pPr>
      <w:r>
        <w:rPr>
          <w:rFonts w:ascii="Arial" w:hAnsi="Arial" w:cs="Arial"/>
          <w:color w:val="000000" w:themeColor="text1"/>
          <w:sz w:val="24"/>
          <w:szCs w:val="24"/>
        </w:rPr>
        <w:t>9</w:t>
      </w:r>
      <w:r w:rsidR="005F5772" w:rsidRPr="008F3B97">
        <w:rPr>
          <w:rFonts w:ascii="Arial" w:hAnsi="Arial" w:cs="Arial"/>
          <w:color w:val="000000" w:themeColor="text1"/>
          <w:sz w:val="24"/>
          <w:szCs w:val="24"/>
        </w:rPr>
        <w:t>.</w:t>
      </w:r>
      <w:r w:rsidR="005F5772" w:rsidRPr="008F3B97">
        <w:rPr>
          <w:rFonts w:ascii="Arial" w:hAnsi="Arial" w:cs="Arial"/>
          <w:color w:val="000000" w:themeColor="text1"/>
          <w:sz w:val="24"/>
          <w:szCs w:val="24"/>
        </w:rPr>
        <w:tab/>
      </w:r>
      <w:r w:rsidR="005F5772" w:rsidRPr="008F3B97">
        <w:rPr>
          <w:rFonts w:ascii="Arial" w:eastAsia="Calibri" w:hAnsi="Arial" w:cs="Arial"/>
          <w:b/>
          <w:bCs/>
          <w:color w:val="000000" w:themeColor="text1"/>
          <w:sz w:val="24"/>
          <w:szCs w:val="24"/>
          <w:lang w:val="en-ZA"/>
        </w:rPr>
        <w:t>EVALUATION STAGES</w:t>
      </w:r>
    </w:p>
    <w:p w14:paraId="4766266B" w14:textId="184F9B76" w:rsidR="005F5772" w:rsidRPr="008F3B97" w:rsidRDefault="005C56EF" w:rsidP="007B3834">
      <w:pPr>
        <w:tabs>
          <w:tab w:val="left" w:pos="851"/>
        </w:tabs>
        <w:spacing w:line="360" w:lineRule="auto"/>
        <w:ind w:left="851" w:hanging="851"/>
        <w:jc w:val="both"/>
        <w:rPr>
          <w:rFonts w:ascii="Arial" w:eastAsia="Calibri" w:hAnsi="Arial" w:cs="Arial"/>
          <w:bCs/>
          <w:color w:val="000000" w:themeColor="text1"/>
          <w:sz w:val="24"/>
          <w:szCs w:val="24"/>
          <w:lang w:val="en-ZA"/>
        </w:rPr>
      </w:pPr>
      <w:r>
        <w:rPr>
          <w:rFonts w:ascii="Arial" w:hAnsi="Arial" w:cs="Arial"/>
          <w:color w:val="000000" w:themeColor="text1"/>
          <w:sz w:val="24"/>
          <w:szCs w:val="24"/>
        </w:rPr>
        <w:t>9</w:t>
      </w:r>
      <w:r w:rsidR="005F5772" w:rsidRPr="008F3B97">
        <w:rPr>
          <w:rFonts w:ascii="Arial" w:hAnsi="Arial" w:cs="Arial"/>
          <w:color w:val="000000" w:themeColor="text1"/>
          <w:sz w:val="24"/>
          <w:szCs w:val="24"/>
        </w:rPr>
        <w:t>.1</w:t>
      </w:r>
      <w:r w:rsidR="005F5772" w:rsidRPr="008F3B97">
        <w:rPr>
          <w:rFonts w:ascii="Arial" w:hAnsi="Arial" w:cs="Arial"/>
          <w:color w:val="000000" w:themeColor="text1"/>
          <w:sz w:val="24"/>
          <w:szCs w:val="24"/>
        </w:rPr>
        <w:tab/>
      </w:r>
      <w:r w:rsidR="005F5772" w:rsidRPr="008F3B97">
        <w:rPr>
          <w:rFonts w:ascii="Arial" w:eastAsia="Calibri" w:hAnsi="Arial" w:cs="Arial"/>
          <w:bCs/>
          <w:color w:val="000000" w:themeColor="text1"/>
          <w:sz w:val="24"/>
          <w:szCs w:val="24"/>
          <w:lang w:val="en-ZA"/>
        </w:rPr>
        <w:t>The bid evaluation process consists of several stages that are applicable as defined in the table below:</w:t>
      </w:r>
    </w:p>
    <w:tbl>
      <w:tblPr>
        <w:tblStyle w:val="TableGrid"/>
        <w:tblW w:w="0" w:type="auto"/>
        <w:tblInd w:w="250" w:type="dxa"/>
        <w:tblLook w:val="04A0" w:firstRow="1" w:lastRow="0" w:firstColumn="1" w:lastColumn="0" w:noHBand="0" w:noVBand="1"/>
      </w:tblPr>
      <w:tblGrid>
        <w:gridCol w:w="1393"/>
        <w:gridCol w:w="5223"/>
        <w:gridCol w:w="2194"/>
      </w:tblGrid>
      <w:tr w:rsidR="005F5772" w:rsidRPr="008F3B97" w14:paraId="39EECBB1" w14:textId="77777777" w:rsidTr="008853AA">
        <w:tc>
          <w:tcPr>
            <w:tcW w:w="1393" w:type="dxa"/>
            <w:shd w:val="clear" w:color="auto" w:fill="AEAAAA" w:themeFill="background2" w:themeFillShade="BF"/>
          </w:tcPr>
          <w:p w14:paraId="34DCA985" w14:textId="77777777" w:rsidR="005F5772" w:rsidRPr="008F3B97" w:rsidRDefault="005F5772" w:rsidP="005F5772">
            <w:pPr>
              <w:tabs>
                <w:tab w:val="left" w:pos="851"/>
              </w:tabs>
              <w:spacing w:line="360" w:lineRule="auto"/>
              <w:jc w:val="both"/>
              <w:rPr>
                <w:rFonts w:ascii="Arial" w:eastAsia="Calibri" w:hAnsi="Arial" w:cs="Arial"/>
                <w:bCs/>
                <w:color w:val="000000" w:themeColor="text1"/>
                <w:sz w:val="24"/>
                <w:szCs w:val="24"/>
                <w:lang w:val="en-ZA"/>
              </w:rPr>
            </w:pPr>
            <w:r w:rsidRPr="008F3B97">
              <w:rPr>
                <w:rFonts w:ascii="Arial" w:eastAsia="Calibri" w:hAnsi="Arial" w:cs="Arial"/>
                <w:b/>
                <w:bCs/>
                <w:color w:val="000000" w:themeColor="text1"/>
                <w:sz w:val="24"/>
                <w:szCs w:val="24"/>
                <w:lang w:val="en-ZA"/>
              </w:rPr>
              <w:t>Stage</w:t>
            </w:r>
          </w:p>
        </w:tc>
        <w:tc>
          <w:tcPr>
            <w:tcW w:w="5223" w:type="dxa"/>
            <w:shd w:val="clear" w:color="auto" w:fill="AEAAAA" w:themeFill="background2" w:themeFillShade="BF"/>
          </w:tcPr>
          <w:p w14:paraId="10601435" w14:textId="77777777" w:rsidR="005F5772" w:rsidRPr="008F3B97" w:rsidRDefault="005F5772" w:rsidP="005F5772">
            <w:pPr>
              <w:tabs>
                <w:tab w:val="left" w:pos="851"/>
              </w:tabs>
              <w:spacing w:line="360" w:lineRule="auto"/>
              <w:jc w:val="both"/>
              <w:rPr>
                <w:rFonts w:ascii="Arial" w:eastAsia="Calibri" w:hAnsi="Arial" w:cs="Arial"/>
                <w:bCs/>
                <w:color w:val="000000" w:themeColor="text1"/>
                <w:sz w:val="24"/>
                <w:szCs w:val="24"/>
                <w:lang w:val="en-ZA"/>
              </w:rPr>
            </w:pPr>
            <w:r w:rsidRPr="008F3B97">
              <w:rPr>
                <w:rFonts w:ascii="Arial" w:eastAsia="Calibri" w:hAnsi="Arial" w:cs="Arial"/>
                <w:b/>
                <w:bCs/>
                <w:color w:val="000000" w:themeColor="text1"/>
                <w:sz w:val="24"/>
                <w:szCs w:val="24"/>
                <w:lang w:val="en-ZA"/>
              </w:rPr>
              <w:t>Description</w:t>
            </w:r>
          </w:p>
        </w:tc>
        <w:tc>
          <w:tcPr>
            <w:tcW w:w="2194" w:type="dxa"/>
            <w:shd w:val="clear" w:color="auto" w:fill="AEAAAA" w:themeFill="background2" w:themeFillShade="BF"/>
          </w:tcPr>
          <w:p w14:paraId="50F3F445" w14:textId="77777777" w:rsidR="005F5772" w:rsidRPr="008F3B97" w:rsidRDefault="005F5772" w:rsidP="005F5772">
            <w:pPr>
              <w:tabs>
                <w:tab w:val="left" w:pos="851"/>
              </w:tabs>
              <w:spacing w:line="360" w:lineRule="auto"/>
              <w:jc w:val="both"/>
              <w:rPr>
                <w:rFonts w:ascii="Arial" w:eastAsia="Calibri" w:hAnsi="Arial" w:cs="Arial"/>
                <w:bCs/>
                <w:color w:val="000000" w:themeColor="text1"/>
                <w:sz w:val="24"/>
                <w:szCs w:val="24"/>
                <w:lang w:val="en-ZA"/>
              </w:rPr>
            </w:pPr>
            <w:r w:rsidRPr="008F3B97">
              <w:rPr>
                <w:rFonts w:ascii="Arial" w:eastAsia="Calibri" w:hAnsi="Arial" w:cs="Arial"/>
                <w:b/>
                <w:bCs/>
                <w:color w:val="000000" w:themeColor="text1"/>
                <w:sz w:val="24"/>
                <w:szCs w:val="24"/>
                <w:lang w:val="en-ZA"/>
              </w:rPr>
              <w:t>Applicable for this bid</w:t>
            </w:r>
          </w:p>
        </w:tc>
      </w:tr>
      <w:tr w:rsidR="005F5772" w:rsidRPr="008F3B97" w14:paraId="25B1FDB8" w14:textId="77777777" w:rsidTr="008853AA">
        <w:tc>
          <w:tcPr>
            <w:tcW w:w="1393" w:type="dxa"/>
          </w:tcPr>
          <w:p w14:paraId="190909DD" w14:textId="77777777" w:rsidR="005F5772" w:rsidRPr="008F3B97" w:rsidRDefault="005F5772" w:rsidP="005F5772">
            <w:pPr>
              <w:tabs>
                <w:tab w:val="left" w:pos="851"/>
              </w:tabs>
              <w:spacing w:line="360" w:lineRule="auto"/>
              <w:jc w:val="both"/>
              <w:rPr>
                <w:rFonts w:ascii="Arial" w:eastAsia="Calibri" w:hAnsi="Arial" w:cs="Arial"/>
                <w:bCs/>
                <w:color w:val="000000" w:themeColor="text1"/>
                <w:sz w:val="24"/>
                <w:szCs w:val="24"/>
                <w:lang w:val="en-ZA"/>
              </w:rPr>
            </w:pPr>
            <w:r w:rsidRPr="008F3B97">
              <w:rPr>
                <w:rFonts w:ascii="Arial" w:eastAsia="Calibri" w:hAnsi="Arial" w:cs="Arial"/>
                <w:bCs/>
                <w:color w:val="000000" w:themeColor="text1"/>
                <w:sz w:val="24"/>
                <w:szCs w:val="24"/>
                <w:lang w:val="en-ZA"/>
              </w:rPr>
              <w:t xml:space="preserve">Stage 1 </w:t>
            </w:r>
          </w:p>
        </w:tc>
        <w:tc>
          <w:tcPr>
            <w:tcW w:w="5223" w:type="dxa"/>
          </w:tcPr>
          <w:p w14:paraId="0ACC1E7B" w14:textId="40BFD3DA" w:rsidR="005F5772" w:rsidRPr="008F3B97" w:rsidRDefault="005F5772" w:rsidP="005F5772">
            <w:pPr>
              <w:tabs>
                <w:tab w:val="left" w:pos="851"/>
              </w:tabs>
              <w:spacing w:line="360" w:lineRule="auto"/>
              <w:jc w:val="both"/>
              <w:rPr>
                <w:rFonts w:ascii="Arial" w:eastAsia="Calibri" w:hAnsi="Arial" w:cs="Arial"/>
                <w:bCs/>
                <w:color w:val="000000" w:themeColor="text1"/>
                <w:sz w:val="24"/>
                <w:szCs w:val="24"/>
                <w:lang w:val="en-ZA"/>
              </w:rPr>
            </w:pPr>
            <w:r w:rsidRPr="008F3B97">
              <w:rPr>
                <w:rFonts w:ascii="Arial" w:eastAsia="Calibri" w:hAnsi="Arial" w:cs="Arial"/>
                <w:bCs/>
                <w:color w:val="000000" w:themeColor="text1"/>
                <w:sz w:val="24"/>
                <w:szCs w:val="24"/>
                <w:lang w:val="en-ZA"/>
              </w:rPr>
              <w:t>Initial screening process to check compliance with requirements.</w:t>
            </w:r>
          </w:p>
        </w:tc>
        <w:tc>
          <w:tcPr>
            <w:tcW w:w="2194" w:type="dxa"/>
          </w:tcPr>
          <w:p w14:paraId="53BA1B31" w14:textId="77777777" w:rsidR="005F5772" w:rsidRPr="008F3B97" w:rsidRDefault="005F5772" w:rsidP="005F5772">
            <w:pPr>
              <w:tabs>
                <w:tab w:val="left" w:pos="851"/>
              </w:tabs>
              <w:spacing w:line="360" w:lineRule="auto"/>
              <w:jc w:val="both"/>
              <w:rPr>
                <w:rFonts w:ascii="Arial" w:eastAsia="Calibri" w:hAnsi="Arial" w:cs="Arial"/>
                <w:bCs/>
                <w:color w:val="000000" w:themeColor="text1"/>
                <w:sz w:val="24"/>
                <w:szCs w:val="24"/>
                <w:lang w:val="en-ZA"/>
              </w:rPr>
            </w:pPr>
            <w:r w:rsidRPr="008F3B97">
              <w:rPr>
                <w:rFonts w:ascii="Arial" w:eastAsia="Calibri" w:hAnsi="Arial" w:cs="Arial"/>
                <w:bCs/>
                <w:color w:val="000000" w:themeColor="text1"/>
                <w:sz w:val="24"/>
                <w:szCs w:val="24"/>
                <w:lang w:val="en-ZA"/>
              </w:rPr>
              <w:t>Yes</w:t>
            </w:r>
          </w:p>
        </w:tc>
      </w:tr>
      <w:tr w:rsidR="005F5772" w:rsidRPr="008F3B97" w14:paraId="48E80133" w14:textId="77777777" w:rsidTr="008853AA">
        <w:tc>
          <w:tcPr>
            <w:tcW w:w="1393" w:type="dxa"/>
          </w:tcPr>
          <w:p w14:paraId="385F4A4B" w14:textId="77777777" w:rsidR="005F5772" w:rsidRPr="008F3B97" w:rsidRDefault="005F5772" w:rsidP="005F5772">
            <w:pPr>
              <w:tabs>
                <w:tab w:val="left" w:pos="851"/>
              </w:tabs>
              <w:spacing w:line="360" w:lineRule="auto"/>
              <w:jc w:val="both"/>
              <w:rPr>
                <w:rFonts w:ascii="Arial" w:eastAsia="Calibri" w:hAnsi="Arial" w:cs="Arial"/>
                <w:bCs/>
                <w:color w:val="000000" w:themeColor="text1"/>
                <w:sz w:val="24"/>
                <w:szCs w:val="24"/>
                <w:lang w:val="en-ZA"/>
              </w:rPr>
            </w:pPr>
            <w:r w:rsidRPr="008F3B97">
              <w:rPr>
                <w:rFonts w:ascii="Arial" w:eastAsia="Calibri" w:hAnsi="Arial" w:cs="Arial"/>
                <w:bCs/>
                <w:color w:val="000000" w:themeColor="text1"/>
                <w:sz w:val="24"/>
                <w:szCs w:val="24"/>
                <w:lang w:val="en-ZA"/>
              </w:rPr>
              <w:t>Stage 2</w:t>
            </w:r>
          </w:p>
        </w:tc>
        <w:tc>
          <w:tcPr>
            <w:tcW w:w="5223" w:type="dxa"/>
          </w:tcPr>
          <w:p w14:paraId="3AB1FFE7" w14:textId="77777777" w:rsidR="005F5772" w:rsidRPr="008F3B97" w:rsidRDefault="005F5772" w:rsidP="005F5772">
            <w:pPr>
              <w:tabs>
                <w:tab w:val="left" w:pos="851"/>
              </w:tabs>
              <w:spacing w:line="360" w:lineRule="auto"/>
              <w:jc w:val="both"/>
              <w:rPr>
                <w:rFonts w:ascii="Arial" w:eastAsia="Calibri" w:hAnsi="Arial" w:cs="Arial"/>
                <w:bCs/>
                <w:color w:val="000000" w:themeColor="text1"/>
                <w:sz w:val="24"/>
                <w:szCs w:val="24"/>
                <w:lang w:val="en-ZA"/>
              </w:rPr>
            </w:pPr>
            <w:r w:rsidRPr="008F3B97">
              <w:rPr>
                <w:rFonts w:ascii="Arial" w:eastAsia="Calibri" w:hAnsi="Arial" w:cs="Arial"/>
                <w:bCs/>
                <w:color w:val="000000" w:themeColor="text1"/>
                <w:sz w:val="24"/>
                <w:szCs w:val="24"/>
                <w:lang w:val="en-ZA"/>
              </w:rPr>
              <w:t>Functionality requirement evaluation.</w:t>
            </w:r>
          </w:p>
        </w:tc>
        <w:tc>
          <w:tcPr>
            <w:tcW w:w="2194" w:type="dxa"/>
          </w:tcPr>
          <w:p w14:paraId="59B326E5" w14:textId="77777777" w:rsidR="005F5772" w:rsidRPr="008F3B97" w:rsidRDefault="005F5772" w:rsidP="005F5772">
            <w:pPr>
              <w:tabs>
                <w:tab w:val="left" w:pos="851"/>
              </w:tabs>
              <w:spacing w:line="360" w:lineRule="auto"/>
              <w:jc w:val="both"/>
              <w:rPr>
                <w:rFonts w:ascii="Arial" w:eastAsia="Calibri" w:hAnsi="Arial" w:cs="Arial"/>
                <w:bCs/>
                <w:color w:val="000000" w:themeColor="text1"/>
                <w:sz w:val="24"/>
                <w:szCs w:val="24"/>
                <w:lang w:val="en-ZA"/>
              </w:rPr>
            </w:pPr>
            <w:r w:rsidRPr="008F3B97">
              <w:rPr>
                <w:rFonts w:ascii="Arial" w:eastAsia="Calibri" w:hAnsi="Arial" w:cs="Arial"/>
                <w:bCs/>
                <w:color w:val="000000" w:themeColor="text1"/>
                <w:sz w:val="24"/>
                <w:szCs w:val="24"/>
                <w:lang w:val="en-ZA"/>
              </w:rPr>
              <w:t>Yes</w:t>
            </w:r>
          </w:p>
        </w:tc>
      </w:tr>
      <w:tr w:rsidR="005F5772" w:rsidRPr="008F3B97" w14:paraId="32648973" w14:textId="77777777" w:rsidTr="008853AA">
        <w:tc>
          <w:tcPr>
            <w:tcW w:w="1393" w:type="dxa"/>
          </w:tcPr>
          <w:p w14:paraId="0782CB7C" w14:textId="77777777" w:rsidR="005F5772" w:rsidRPr="008F3B97" w:rsidRDefault="005F5772" w:rsidP="005F5772">
            <w:pPr>
              <w:tabs>
                <w:tab w:val="left" w:pos="851"/>
              </w:tabs>
              <w:spacing w:line="360" w:lineRule="auto"/>
              <w:jc w:val="both"/>
              <w:rPr>
                <w:rFonts w:ascii="Arial" w:eastAsia="Calibri" w:hAnsi="Arial" w:cs="Arial"/>
                <w:bCs/>
                <w:color w:val="000000" w:themeColor="text1"/>
                <w:sz w:val="24"/>
                <w:szCs w:val="24"/>
                <w:lang w:val="en-ZA"/>
              </w:rPr>
            </w:pPr>
            <w:r w:rsidRPr="008F3B97">
              <w:rPr>
                <w:rFonts w:ascii="Arial" w:eastAsia="Calibri" w:hAnsi="Arial" w:cs="Arial"/>
                <w:bCs/>
                <w:color w:val="000000" w:themeColor="text1"/>
                <w:sz w:val="24"/>
                <w:szCs w:val="24"/>
                <w:lang w:val="en-ZA"/>
              </w:rPr>
              <w:t>Stage 3</w:t>
            </w:r>
          </w:p>
        </w:tc>
        <w:tc>
          <w:tcPr>
            <w:tcW w:w="5223" w:type="dxa"/>
          </w:tcPr>
          <w:p w14:paraId="3FC5123D" w14:textId="786E3722" w:rsidR="005F5772" w:rsidRPr="008F3B97" w:rsidRDefault="005F5772" w:rsidP="005F5772">
            <w:pPr>
              <w:tabs>
                <w:tab w:val="left" w:pos="851"/>
              </w:tabs>
              <w:spacing w:line="360" w:lineRule="auto"/>
              <w:jc w:val="both"/>
              <w:rPr>
                <w:rFonts w:ascii="Arial" w:eastAsia="Calibri" w:hAnsi="Arial" w:cs="Arial"/>
                <w:bCs/>
                <w:color w:val="000000" w:themeColor="text1"/>
                <w:sz w:val="24"/>
                <w:szCs w:val="24"/>
                <w:lang w:val="en-ZA"/>
              </w:rPr>
            </w:pPr>
            <w:r w:rsidRPr="008F3B97">
              <w:rPr>
                <w:rFonts w:ascii="Arial" w:eastAsia="Calibri" w:hAnsi="Arial" w:cs="Arial"/>
                <w:bCs/>
                <w:color w:val="000000" w:themeColor="text1"/>
                <w:sz w:val="24"/>
                <w:szCs w:val="24"/>
                <w:lang w:val="en-ZA"/>
              </w:rPr>
              <w:t>Price and BBBEE evaluation</w:t>
            </w:r>
            <w:r w:rsidR="00751961">
              <w:rPr>
                <w:rFonts w:ascii="Arial" w:eastAsia="Calibri" w:hAnsi="Arial" w:cs="Arial"/>
                <w:bCs/>
                <w:color w:val="000000" w:themeColor="text1"/>
                <w:sz w:val="24"/>
                <w:szCs w:val="24"/>
                <w:lang w:val="en-ZA"/>
              </w:rPr>
              <w:t xml:space="preserve"> and specific goals.</w:t>
            </w:r>
          </w:p>
        </w:tc>
        <w:tc>
          <w:tcPr>
            <w:tcW w:w="2194" w:type="dxa"/>
          </w:tcPr>
          <w:p w14:paraId="06597EDD" w14:textId="77777777" w:rsidR="005F5772" w:rsidRPr="008F3B97" w:rsidRDefault="005F5772" w:rsidP="005F5772">
            <w:pPr>
              <w:tabs>
                <w:tab w:val="left" w:pos="851"/>
              </w:tabs>
              <w:spacing w:line="360" w:lineRule="auto"/>
              <w:jc w:val="both"/>
              <w:rPr>
                <w:rFonts w:ascii="Arial" w:eastAsia="Calibri" w:hAnsi="Arial" w:cs="Arial"/>
                <w:bCs/>
                <w:color w:val="000000" w:themeColor="text1"/>
                <w:sz w:val="24"/>
                <w:szCs w:val="24"/>
                <w:lang w:val="en-ZA"/>
              </w:rPr>
            </w:pPr>
            <w:r w:rsidRPr="008F3B97">
              <w:rPr>
                <w:rFonts w:ascii="Arial" w:eastAsia="Calibri" w:hAnsi="Arial" w:cs="Arial"/>
                <w:bCs/>
                <w:color w:val="000000" w:themeColor="text1"/>
                <w:sz w:val="24"/>
                <w:szCs w:val="24"/>
                <w:lang w:val="en-ZA"/>
              </w:rPr>
              <w:t>Yes</w:t>
            </w:r>
          </w:p>
        </w:tc>
      </w:tr>
    </w:tbl>
    <w:p w14:paraId="3DBA1433" w14:textId="7885278C" w:rsidR="00811474" w:rsidRPr="008F3B97" w:rsidRDefault="005F5772" w:rsidP="00DD08C4">
      <w:pPr>
        <w:tabs>
          <w:tab w:val="left" w:pos="851"/>
        </w:tabs>
        <w:spacing w:line="360" w:lineRule="auto"/>
        <w:ind w:left="851" w:hanging="851"/>
        <w:jc w:val="both"/>
        <w:rPr>
          <w:rFonts w:ascii="Arial" w:eastAsia="Calibri" w:hAnsi="Arial" w:cs="Arial"/>
          <w:bCs/>
          <w:color w:val="000000" w:themeColor="text1"/>
          <w:sz w:val="24"/>
          <w:szCs w:val="24"/>
          <w:lang w:val="en-ZA"/>
        </w:rPr>
      </w:pPr>
      <w:r w:rsidRPr="008F3B97">
        <w:rPr>
          <w:rFonts w:ascii="Arial" w:eastAsia="Calibri" w:hAnsi="Arial" w:cs="Arial"/>
          <w:bCs/>
          <w:color w:val="000000" w:themeColor="text1"/>
          <w:sz w:val="24"/>
          <w:szCs w:val="24"/>
          <w:lang w:val="en-ZA"/>
        </w:rPr>
        <w:tab/>
      </w:r>
    </w:p>
    <w:p w14:paraId="2C7DB3AF" w14:textId="642AAF6E" w:rsidR="005F5772" w:rsidRPr="008F3B97" w:rsidRDefault="005C56EF" w:rsidP="00F5555A">
      <w:pPr>
        <w:tabs>
          <w:tab w:val="left" w:pos="851"/>
        </w:tabs>
        <w:spacing w:line="360" w:lineRule="auto"/>
        <w:ind w:left="851" w:hanging="851"/>
        <w:jc w:val="both"/>
        <w:rPr>
          <w:rFonts w:ascii="Arial" w:eastAsia="Calibri" w:hAnsi="Arial" w:cs="Arial"/>
          <w:bCs/>
          <w:color w:val="000000" w:themeColor="text1"/>
          <w:sz w:val="24"/>
          <w:szCs w:val="24"/>
          <w:lang w:val="en-ZA"/>
        </w:rPr>
      </w:pPr>
      <w:r>
        <w:rPr>
          <w:rFonts w:ascii="Arial" w:eastAsia="Calibri" w:hAnsi="Arial" w:cs="Arial"/>
          <w:bCs/>
          <w:color w:val="000000" w:themeColor="text1"/>
          <w:sz w:val="24"/>
          <w:szCs w:val="24"/>
          <w:lang w:val="en-ZA"/>
        </w:rPr>
        <w:t>9</w:t>
      </w:r>
      <w:r w:rsidR="005F5772" w:rsidRPr="008F3B97">
        <w:rPr>
          <w:rFonts w:ascii="Arial" w:eastAsia="Calibri" w:hAnsi="Arial" w:cs="Arial"/>
          <w:bCs/>
          <w:color w:val="000000" w:themeColor="text1"/>
          <w:sz w:val="24"/>
          <w:szCs w:val="24"/>
          <w:lang w:val="en-ZA"/>
        </w:rPr>
        <w:t>.1.1 Stage 1:</w:t>
      </w:r>
      <w:r>
        <w:rPr>
          <w:rFonts w:ascii="Arial" w:eastAsia="Calibri" w:hAnsi="Arial" w:cs="Arial"/>
          <w:bCs/>
          <w:color w:val="000000" w:themeColor="text1"/>
          <w:sz w:val="24"/>
          <w:szCs w:val="24"/>
          <w:lang w:val="en-ZA"/>
        </w:rPr>
        <w:t xml:space="preserve">  V</w:t>
      </w:r>
      <w:r w:rsidR="005F5772" w:rsidRPr="008F3B97">
        <w:rPr>
          <w:rFonts w:ascii="Arial" w:eastAsia="Calibri" w:hAnsi="Arial" w:cs="Arial"/>
          <w:bCs/>
          <w:color w:val="000000" w:themeColor="text1"/>
          <w:sz w:val="24"/>
          <w:szCs w:val="24"/>
          <w:lang w:val="en-ZA"/>
        </w:rPr>
        <w:t>erification of service provider (s) compliance with bid requirements and initial screening process.</w:t>
      </w:r>
    </w:p>
    <w:p w14:paraId="09309D47" w14:textId="21173801" w:rsidR="005F5772" w:rsidRPr="008F3B97" w:rsidRDefault="005C56EF" w:rsidP="005C56EF">
      <w:pPr>
        <w:spacing w:line="360" w:lineRule="auto"/>
        <w:ind w:left="851" w:hanging="851"/>
        <w:jc w:val="both"/>
        <w:rPr>
          <w:rFonts w:ascii="Arial" w:eastAsia="Calibri" w:hAnsi="Arial" w:cs="Arial"/>
          <w:bCs/>
          <w:color w:val="000000" w:themeColor="text1"/>
          <w:sz w:val="24"/>
          <w:szCs w:val="24"/>
          <w:lang w:val="en-ZA"/>
        </w:rPr>
      </w:pPr>
      <w:r>
        <w:rPr>
          <w:rFonts w:ascii="Arial" w:eastAsia="Calibri" w:hAnsi="Arial" w:cs="Arial"/>
          <w:bCs/>
          <w:color w:val="000000" w:themeColor="text1"/>
          <w:sz w:val="24"/>
          <w:szCs w:val="24"/>
          <w:lang w:val="en-ZA"/>
        </w:rPr>
        <w:lastRenderedPageBreak/>
        <w:t>9</w:t>
      </w:r>
      <w:r w:rsidR="005F5772" w:rsidRPr="008F3B97">
        <w:rPr>
          <w:rFonts w:ascii="Arial" w:eastAsia="Calibri" w:hAnsi="Arial" w:cs="Arial"/>
          <w:bCs/>
          <w:color w:val="000000" w:themeColor="text1"/>
          <w:sz w:val="24"/>
          <w:szCs w:val="24"/>
          <w:lang w:val="en-ZA"/>
        </w:rPr>
        <w:t>.1.2.</w:t>
      </w:r>
      <w:r w:rsidR="005F5772" w:rsidRPr="008F3B97">
        <w:rPr>
          <w:rFonts w:ascii="Arial" w:eastAsia="Calibri" w:hAnsi="Arial" w:cs="Arial"/>
          <w:bCs/>
          <w:color w:val="000000" w:themeColor="text1"/>
          <w:sz w:val="24"/>
          <w:szCs w:val="24"/>
          <w:lang w:val="en-ZA"/>
        </w:rPr>
        <w:tab/>
        <w:t>Stage 2:</w:t>
      </w:r>
      <w:r>
        <w:rPr>
          <w:rFonts w:ascii="Arial" w:eastAsia="Calibri" w:hAnsi="Arial" w:cs="Arial"/>
          <w:bCs/>
          <w:color w:val="000000" w:themeColor="text1"/>
          <w:sz w:val="24"/>
          <w:szCs w:val="24"/>
          <w:lang w:val="en-ZA"/>
        </w:rPr>
        <w:t xml:space="preserve">  </w:t>
      </w:r>
      <w:r w:rsidR="005F5772" w:rsidRPr="008F3B97">
        <w:rPr>
          <w:rFonts w:ascii="Arial" w:eastAsia="Calibri" w:hAnsi="Arial" w:cs="Arial"/>
          <w:bCs/>
          <w:color w:val="000000" w:themeColor="text1"/>
          <w:sz w:val="24"/>
          <w:szCs w:val="24"/>
          <w:lang w:val="en-ZA"/>
        </w:rPr>
        <w:t>The Technical proposal will be evaluated out of 100 points with a threshold of 70 points.  Bidders that score less than minimum of 70 points will be disqualified.  Bidders must score a minimum of 70 or more points to qualify for further evaluation on price and preference points.</w:t>
      </w:r>
    </w:p>
    <w:p w14:paraId="2620194B" w14:textId="46415546" w:rsidR="005F5772" w:rsidRPr="008F3B97" w:rsidRDefault="005C56EF" w:rsidP="005C56EF">
      <w:pPr>
        <w:tabs>
          <w:tab w:val="left" w:pos="851"/>
        </w:tabs>
        <w:spacing w:line="360" w:lineRule="auto"/>
        <w:ind w:left="851" w:hanging="851"/>
        <w:jc w:val="both"/>
        <w:rPr>
          <w:rFonts w:ascii="Arial" w:hAnsi="Arial" w:cs="Arial"/>
          <w:color w:val="000000" w:themeColor="text1"/>
          <w:sz w:val="24"/>
          <w:szCs w:val="24"/>
        </w:rPr>
      </w:pPr>
      <w:r>
        <w:rPr>
          <w:rFonts w:ascii="Arial" w:eastAsia="Calibri" w:hAnsi="Arial" w:cs="Arial"/>
          <w:bCs/>
          <w:color w:val="000000" w:themeColor="text1"/>
          <w:sz w:val="24"/>
          <w:szCs w:val="24"/>
          <w:lang w:val="en-ZA"/>
        </w:rPr>
        <w:t>9</w:t>
      </w:r>
      <w:r w:rsidR="005F5772" w:rsidRPr="008F3B97">
        <w:rPr>
          <w:rFonts w:ascii="Arial" w:eastAsia="Calibri" w:hAnsi="Arial" w:cs="Arial"/>
          <w:bCs/>
          <w:color w:val="000000" w:themeColor="text1"/>
          <w:sz w:val="24"/>
          <w:szCs w:val="24"/>
          <w:lang w:val="en-ZA"/>
        </w:rPr>
        <w:t>.1.3.</w:t>
      </w:r>
      <w:r w:rsidR="005F5772" w:rsidRPr="008F3B97">
        <w:rPr>
          <w:rFonts w:ascii="Arial" w:eastAsia="Calibri" w:hAnsi="Arial" w:cs="Arial"/>
          <w:bCs/>
          <w:color w:val="000000" w:themeColor="text1"/>
          <w:sz w:val="24"/>
          <w:szCs w:val="24"/>
          <w:lang w:val="en-ZA"/>
        </w:rPr>
        <w:tab/>
        <w:t>Stage 3:</w:t>
      </w:r>
      <w:r>
        <w:rPr>
          <w:rFonts w:ascii="Arial" w:eastAsia="Calibri" w:hAnsi="Arial" w:cs="Arial"/>
          <w:bCs/>
          <w:color w:val="000000" w:themeColor="text1"/>
          <w:sz w:val="24"/>
          <w:szCs w:val="24"/>
          <w:lang w:val="en-ZA"/>
        </w:rPr>
        <w:t xml:space="preserve">  B</w:t>
      </w:r>
      <w:r w:rsidR="005F5772" w:rsidRPr="008F3B97">
        <w:rPr>
          <w:rFonts w:ascii="Arial" w:eastAsia="Calibri" w:hAnsi="Arial" w:cs="Arial"/>
          <w:bCs/>
          <w:color w:val="000000" w:themeColor="text1"/>
          <w:sz w:val="24"/>
          <w:szCs w:val="24"/>
          <w:lang w:val="en-ZA"/>
        </w:rPr>
        <w:t>ids will then be evaluated in accordance with the prescripts of the Preferential Procurement Policy Framework Act (PPPFA) and the associated Preferential Procurement Regulations of 20</w:t>
      </w:r>
      <w:r w:rsidR="00751961">
        <w:rPr>
          <w:rFonts w:ascii="Arial" w:eastAsia="Calibri" w:hAnsi="Arial" w:cs="Arial"/>
          <w:bCs/>
          <w:color w:val="000000" w:themeColor="text1"/>
          <w:sz w:val="24"/>
          <w:szCs w:val="24"/>
          <w:lang w:val="en-ZA"/>
        </w:rPr>
        <w:t>22</w:t>
      </w:r>
      <w:r w:rsidR="005F5772" w:rsidRPr="008F3B97">
        <w:rPr>
          <w:rFonts w:ascii="Arial" w:eastAsia="Calibri" w:hAnsi="Arial" w:cs="Arial"/>
          <w:bCs/>
          <w:color w:val="000000" w:themeColor="text1"/>
          <w:sz w:val="24"/>
          <w:szCs w:val="24"/>
          <w:lang w:val="en-ZA"/>
        </w:rPr>
        <w:t>, which stipulate a</w:t>
      </w:r>
      <w:r w:rsidR="003771AA" w:rsidRPr="008F3B97">
        <w:rPr>
          <w:rFonts w:ascii="Arial" w:eastAsia="Calibri" w:hAnsi="Arial" w:cs="Arial"/>
          <w:bCs/>
          <w:color w:val="000000" w:themeColor="text1"/>
          <w:sz w:val="24"/>
          <w:szCs w:val="24"/>
          <w:lang w:val="en-ZA"/>
        </w:rPr>
        <w:t>n</w:t>
      </w:r>
      <w:r w:rsidR="005F5772" w:rsidRPr="008F3B97">
        <w:rPr>
          <w:rFonts w:ascii="Arial" w:eastAsia="Calibri" w:hAnsi="Arial" w:cs="Arial"/>
          <w:bCs/>
          <w:color w:val="000000" w:themeColor="text1"/>
          <w:sz w:val="24"/>
          <w:szCs w:val="24"/>
          <w:lang w:val="en-ZA"/>
        </w:rPr>
        <w:t xml:space="preserve"> 80/20 preference point system is applicable up to a rand value of R50 million (all applicable taxes included).</w:t>
      </w:r>
    </w:p>
    <w:p w14:paraId="3877220C" w14:textId="2D5CD915" w:rsidR="005F5772" w:rsidRPr="008F3B97" w:rsidRDefault="005F5772" w:rsidP="00F5555A">
      <w:pPr>
        <w:tabs>
          <w:tab w:val="left" w:pos="851"/>
          <w:tab w:val="left" w:pos="1418"/>
          <w:tab w:val="left" w:pos="1843"/>
        </w:tabs>
        <w:spacing w:line="360" w:lineRule="auto"/>
        <w:ind w:left="1418" w:hanging="1418"/>
        <w:jc w:val="both"/>
        <w:rPr>
          <w:rFonts w:ascii="Arial" w:hAnsi="Arial" w:cs="Arial"/>
          <w:color w:val="000000" w:themeColor="text1"/>
          <w:sz w:val="24"/>
          <w:szCs w:val="24"/>
        </w:rPr>
      </w:pPr>
      <w:r w:rsidRPr="008F3B97">
        <w:rPr>
          <w:rFonts w:ascii="Arial" w:hAnsi="Arial" w:cs="Arial"/>
          <w:color w:val="000000" w:themeColor="text1"/>
          <w:sz w:val="24"/>
          <w:szCs w:val="24"/>
        </w:rPr>
        <w:tab/>
        <w:t>•</w:t>
      </w:r>
      <w:r w:rsidRPr="008F3B97">
        <w:rPr>
          <w:rFonts w:ascii="Arial" w:hAnsi="Arial" w:cs="Arial"/>
          <w:color w:val="000000" w:themeColor="text1"/>
          <w:sz w:val="24"/>
          <w:szCs w:val="24"/>
        </w:rPr>
        <w:tab/>
      </w:r>
      <w:r w:rsidRPr="008F3B97">
        <w:rPr>
          <w:rFonts w:ascii="Arial" w:eastAsia="Calibri" w:hAnsi="Arial" w:cs="Arial"/>
          <w:bCs/>
          <w:color w:val="000000" w:themeColor="text1"/>
          <w:sz w:val="24"/>
          <w:szCs w:val="24"/>
          <w:lang w:val="en-ZA"/>
        </w:rPr>
        <w:t xml:space="preserve">The following criteria will be used </w:t>
      </w:r>
      <w:proofErr w:type="gramStart"/>
      <w:r w:rsidRPr="008F3B97">
        <w:rPr>
          <w:rFonts w:ascii="Arial" w:eastAsia="Calibri" w:hAnsi="Arial" w:cs="Arial"/>
          <w:bCs/>
          <w:color w:val="000000" w:themeColor="text1"/>
          <w:sz w:val="24"/>
          <w:szCs w:val="24"/>
          <w:lang w:val="en-ZA"/>
        </w:rPr>
        <w:t>in particular as</w:t>
      </w:r>
      <w:proofErr w:type="gramEnd"/>
      <w:r w:rsidRPr="008F3B97">
        <w:rPr>
          <w:rFonts w:ascii="Arial" w:eastAsia="Calibri" w:hAnsi="Arial" w:cs="Arial"/>
          <w:bCs/>
          <w:color w:val="000000" w:themeColor="text1"/>
          <w:sz w:val="24"/>
          <w:szCs w:val="24"/>
          <w:lang w:val="en-ZA"/>
        </w:rPr>
        <w:t xml:space="preserve"> the criteria for appointment, apart from those laid down in the Preferential Procurement Regulations, 20</w:t>
      </w:r>
      <w:r w:rsidR="00E653E4">
        <w:rPr>
          <w:rFonts w:ascii="Arial" w:eastAsia="Calibri" w:hAnsi="Arial" w:cs="Arial"/>
          <w:bCs/>
          <w:color w:val="000000" w:themeColor="text1"/>
          <w:sz w:val="24"/>
          <w:szCs w:val="24"/>
          <w:lang w:val="en-ZA"/>
        </w:rPr>
        <w:t>22</w:t>
      </w:r>
      <w:r w:rsidRPr="008F3B97">
        <w:rPr>
          <w:rFonts w:ascii="Arial" w:eastAsia="Calibri" w:hAnsi="Arial" w:cs="Arial"/>
          <w:bCs/>
          <w:color w:val="000000" w:themeColor="text1"/>
          <w:sz w:val="24"/>
          <w:szCs w:val="24"/>
          <w:lang w:val="en-ZA"/>
        </w:rPr>
        <w:t>, pertaining to the Preferential Procurement Policy Framework Act 5 of 2000.</w:t>
      </w:r>
    </w:p>
    <w:p w14:paraId="55351F20" w14:textId="216E0400" w:rsidR="00E077D8" w:rsidRDefault="005F5772" w:rsidP="002105B7">
      <w:pPr>
        <w:tabs>
          <w:tab w:val="left" w:pos="851"/>
          <w:tab w:val="left" w:pos="1418"/>
          <w:tab w:val="left" w:pos="1843"/>
        </w:tabs>
        <w:spacing w:line="360" w:lineRule="auto"/>
        <w:ind w:left="1418" w:hanging="1418"/>
        <w:jc w:val="both"/>
        <w:rPr>
          <w:rFonts w:ascii="Arial" w:eastAsia="Times New Roman" w:hAnsi="Arial" w:cs="Arial"/>
          <w:color w:val="000000" w:themeColor="text1"/>
          <w:sz w:val="24"/>
          <w:szCs w:val="24"/>
          <w:lang w:val="en-GB"/>
        </w:rPr>
      </w:pPr>
      <w:r w:rsidRPr="008F3B97">
        <w:rPr>
          <w:rFonts w:ascii="Arial" w:hAnsi="Arial" w:cs="Arial"/>
          <w:color w:val="000000" w:themeColor="text1"/>
          <w:sz w:val="24"/>
          <w:szCs w:val="24"/>
        </w:rPr>
        <w:tab/>
        <w:t>•</w:t>
      </w:r>
      <w:r w:rsidRPr="008F3B97">
        <w:rPr>
          <w:rFonts w:ascii="Arial" w:hAnsi="Arial" w:cs="Arial"/>
          <w:color w:val="000000" w:themeColor="text1"/>
          <w:sz w:val="24"/>
          <w:szCs w:val="24"/>
        </w:rPr>
        <w:tab/>
      </w:r>
      <w:r w:rsidRPr="008F3B97">
        <w:rPr>
          <w:rFonts w:ascii="Arial" w:eastAsia="Calibri" w:hAnsi="Arial" w:cs="Arial"/>
          <w:bCs/>
          <w:color w:val="000000" w:themeColor="text1"/>
          <w:sz w:val="24"/>
          <w:szCs w:val="24"/>
          <w:lang w:val="en-ZA"/>
        </w:rPr>
        <w:t xml:space="preserve">Where BBBEE points are claimed, a </w:t>
      </w:r>
      <w:r w:rsidR="00E653E4">
        <w:rPr>
          <w:rFonts w:ascii="Arial" w:eastAsia="Calibri" w:hAnsi="Arial" w:cs="Arial"/>
          <w:bCs/>
          <w:color w:val="000000" w:themeColor="text1"/>
          <w:sz w:val="24"/>
          <w:szCs w:val="24"/>
          <w:lang w:val="en-ZA"/>
        </w:rPr>
        <w:t xml:space="preserve">proof of </w:t>
      </w:r>
      <w:r w:rsidRPr="008F3B97">
        <w:rPr>
          <w:rFonts w:ascii="Arial" w:eastAsia="Calibri" w:hAnsi="Arial" w:cs="Arial"/>
          <w:bCs/>
          <w:color w:val="000000" w:themeColor="text1"/>
          <w:sz w:val="24"/>
          <w:szCs w:val="24"/>
          <w:lang w:val="en-ZA"/>
        </w:rPr>
        <w:t>BBBEE certificate must be attached. Only SANAS accredited certificates will be</w:t>
      </w:r>
      <w:r w:rsidR="000F5849">
        <w:rPr>
          <w:rFonts w:ascii="Arial" w:eastAsia="Calibri" w:hAnsi="Arial" w:cs="Arial"/>
          <w:bCs/>
          <w:color w:val="000000" w:themeColor="text1"/>
          <w:sz w:val="24"/>
          <w:szCs w:val="24"/>
          <w:lang w:val="en-ZA"/>
        </w:rPr>
        <w:t xml:space="preserve"> </w:t>
      </w:r>
      <w:r w:rsidRPr="008F3B97">
        <w:rPr>
          <w:rFonts w:ascii="Arial" w:eastAsia="Calibri" w:hAnsi="Arial" w:cs="Arial"/>
          <w:bCs/>
          <w:color w:val="000000" w:themeColor="text1"/>
          <w:sz w:val="24"/>
          <w:szCs w:val="24"/>
          <w:lang w:val="en-ZA"/>
        </w:rPr>
        <w:t xml:space="preserve">taken into consideration or </w:t>
      </w:r>
      <w:r w:rsidRPr="008F3B97">
        <w:rPr>
          <w:rFonts w:ascii="Arial" w:eastAsia="Times New Roman" w:hAnsi="Arial" w:cs="Arial"/>
          <w:color w:val="000000" w:themeColor="text1"/>
          <w:sz w:val="24"/>
          <w:szCs w:val="24"/>
          <w:lang w:val="en-GB"/>
        </w:rPr>
        <w:t>sworn affidavits (EME or QSE) must be valid at the time of the closing of the tender.</w:t>
      </w:r>
    </w:p>
    <w:p w14:paraId="149C454D" w14:textId="3488CEA2" w:rsidR="00E653E4" w:rsidRDefault="00E653E4" w:rsidP="00E653E4">
      <w:pPr>
        <w:pStyle w:val="ListParagraph"/>
        <w:tabs>
          <w:tab w:val="left" w:pos="851"/>
          <w:tab w:val="left" w:pos="1418"/>
          <w:tab w:val="left" w:pos="1843"/>
        </w:tabs>
        <w:spacing w:line="360" w:lineRule="auto"/>
        <w:jc w:val="both"/>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tab/>
      </w:r>
      <w:r>
        <w:rPr>
          <w:rFonts w:ascii="Arial" w:eastAsia="Times New Roman" w:hAnsi="Arial" w:cs="Arial"/>
          <w:color w:val="000000" w:themeColor="text1"/>
          <w:sz w:val="24"/>
          <w:szCs w:val="24"/>
          <w:lang w:val="en-GB"/>
        </w:rPr>
        <w:tab/>
      </w:r>
      <w:r w:rsidRPr="00E653E4">
        <w:rPr>
          <w:rFonts w:ascii="Arial" w:eastAsia="Times New Roman" w:hAnsi="Arial" w:cs="Arial"/>
          <w:color w:val="000000" w:themeColor="text1"/>
          <w:sz w:val="24"/>
          <w:szCs w:val="24"/>
          <w:lang w:val="en-GB"/>
        </w:rPr>
        <w:t xml:space="preserve">Where specific goals points are claimed, bidders to attach certified copies </w:t>
      </w:r>
    </w:p>
    <w:p w14:paraId="7F6BE527" w14:textId="6ED8B13D" w:rsidR="00E653E4" w:rsidRPr="00E653E4" w:rsidRDefault="00E653E4" w:rsidP="00E653E4">
      <w:pPr>
        <w:pStyle w:val="ListParagraph"/>
        <w:tabs>
          <w:tab w:val="left" w:pos="851"/>
          <w:tab w:val="left" w:pos="1418"/>
          <w:tab w:val="left" w:pos="1843"/>
        </w:tabs>
        <w:spacing w:line="360" w:lineRule="auto"/>
        <w:jc w:val="both"/>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tab/>
      </w:r>
      <w:r>
        <w:rPr>
          <w:rFonts w:ascii="Arial" w:eastAsia="Times New Roman" w:hAnsi="Arial" w:cs="Arial"/>
          <w:color w:val="000000" w:themeColor="text1"/>
          <w:sz w:val="24"/>
          <w:szCs w:val="24"/>
          <w:lang w:val="en-GB"/>
        </w:rPr>
        <w:tab/>
        <w:t xml:space="preserve">of </w:t>
      </w:r>
      <w:r w:rsidRPr="00E653E4">
        <w:rPr>
          <w:rFonts w:ascii="Arial" w:eastAsia="Times New Roman" w:hAnsi="Arial" w:cs="Arial"/>
          <w:color w:val="000000" w:themeColor="text1"/>
          <w:sz w:val="24"/>
          <w:szCs w:val="24"/>
          <w:lang w:val="en-GB"/>
        </w:rPr>
        <w:t>ID’s, company registration documents and most recent CSD report</w:t>
      </w:r>
      <w:r>
        <w:rPr>
          <w:rFonts w:ascii="Arial" w:eastAsia="Times New Roman" w:hAnsi="Arial" w:cs="Arial"/>
          <w:color w:val="000000" w:themeColor="text1"/>
          <w:sz w:val="24"/>
          <w:szCs w:val="24"/>
          <w:lang w:val="en-GB"/>
        </w:rPr>
        <w:t>.</w:t>
      </w:r>
    </w:p>
    <w:p w14:paraId="4080FACC" w14:textId="77777777" w:rsidR="005F5772" w:rsidRPr="008F3B97" w:rsidRDefault="005F5772" w:rsidP="005F5772">
      <w:pPr>
        <w:tabs>
          <w:tab w:val="left" w:pos="851"/>
          <w:tab w:val="left" w:pos="1418"/>
          <w:tab w:val="left" w:pos="1843"/>
        </w:tabs>
        <w:spacing w:line="360" w:lineRule="auto"/>
        <w:ind w:left="1418" w:hanging="1418"/>
        <w:jc w:val="both"/>
        <w:rPr>
          <w:rFonts w:ascii="Arial" w:hAnsi="Arial" w:cs="Arial"/>
          <w:color w:val="000000" w:themeColor="text1"/>
          <w:sz w:val="24"/>
          <w:szCs w:val="24"/>
        </w:rPr>
      </w:pPr>
      <w:r w:rsidRPr="008F3B97">
        <w:rPr>
          <w:rFonts w:ascii="Arial" w:hAnsi="Arial" w:cs="Arial"/>
          <w:color w:val="000000" w:themeColor="text1"/>
          <w:sz w:val="24"/>
          <w:szCs w:val="24"/>
        </w:rPr>
        <w:tab/>
        <w:t>•</w:t>
      </w:r>
      <w:r w:rsidRPr="008F3B97">
        <w:rPr>
          <w:rFonts w:ascii="Arial" w:hAnsi="Arial" w:cs="Arial"/>
          <w:color w:val="000000" w:themeColor="text1"/>
          <w:sz w:val="24"/>
          <w:szCs w:val="24"/>
        </w:rPr>
        <w:tab/>
      </w:r>
      <w:r w:rsidRPr="008F3B97">
        <w:rPr>
          <w:rFonts w:ascii="Arial" w:eastAsia="Calibri" w:hAnsi="Arial" w:cs="Arial"/>
          <w:bCs/>
          <w:color w:val="000000" w:themeColor="text1"/>
          <w:sz w:val="24"/>
          <w:szCs w:val="24"/>
          <w:lang w:val="en-ZA"/>
        </w:rPr>
        <w:t>The points for this bid are allocated as follows:</w:t>
      </w:r>
    </w:p>
    <w:tbl>
      <w:tblPr>
        <w:tblStyle w:val="TableGrid"/>
        <w:tblW w:w="9350" w:type="dxa"/>
        <w:tblInd w:w="1185" w:type="dxa"/>
        <w:tblLook w:val="04A0" w:firstRow="1" w:lastRow="0" w:firstColumn="1" w:lastColumn="0" w:noHBand="0" w:noVBand="1"/>
      </w:tblPr>
      <w:tblGrid>
        <w:gridCol w:w="1167"/>
        <w:gridCol w:w="4755"/>
        <w:gridCol w:w="3428"/>
      </w:tblGrid>
      <w:tr w:rsidR="005F5772" w:rsidRPr="008F3B97" w14:paraId="05D9A1B3" w14:textId="77777777" w:rsidTr="00F5555A">
        <w:tc>
          <w:tcPr>
            <w:tcW w:w="1167" w:type="dxa"/>
            <w:shd w:val="clear" w:color="auto" w:fill="AEAAAA" w:themeFill="background2" w:themeFillShade="BF"/>
          </w:tcPr>
          <w:p w14:paraId="2F224CDC" w14:textId="77777777" w:rsidR="005F5772" w:rsidRPr="008F3B97" w:rsidRDefault="005F5772" w:rsidP="005F5772">
            <w:pPr>
              <w:tabs>
                <w:tab w:val="left" w:pos="720"/>
              </w:tabs>
              <w:spacing w:line="360" w:lineRule="auto"/>
              <w:jc w:val="both"/>
              <w:rPr>
                <w:rFonts w:ascii="Arial" w:eastAsia="Calibri" w:hAnsi="Arial" w:cs="Arial"/>
                <w:b/>
                <w:bCs/>
                <w:color w:val="000000" w:themeColor="text1"/>
                <w:sz w:val="24"/>
                <w:szCs w:val="24"/>
                <w:lang w:val="en-ZA"/>
              </w:rPr>
            </w:pPr>
            <w:r w:rsidRPr="008F3B97">
              <w:rPr>
                <w:rFonts w:ascii="Arial" w:eastAsia="Calibri" w:hAnsi="Arial" w:cs="Arial"/>
                <w:b/>
                <w:bCs/>
                <w:color w:val="000000" w:themeColor="text1"/>
                <w:sz w:val="24"/>
                <w:szCs w:val="24"/>
                <w:lang w:val="en-ZA"/>
              </w:rPr>
              <w:t>No</w:t>
            </w:r>
          </w:p>
        </w:tc>
        <w:tc>
          <w:tcPr>
            <w:tcW w:w="4755" w:type="dxa"/>
            <w:shd w:val="clear" w:color="auto" w:fill="AEAAAA" w:themeFill="background2" w:themeFillShade="BF"/>
          </w:tcPr>
          <w:p w14:paraId="51EB6B36" w14:textId="77777777" w:rsidR="005F5772" w:rsidRPr="008F3B97" w:rsidRDefault="005F5772" w:rsidP="005F5772">
            <w:pPr>
              <w:tabs>
                <w:tab w:val="left" w:pos="720"/>
              </w:tabs>
              <w:spacing w:line="360" w:lineRule="auto"/>
              <w:jc w:val="both"/>
              <w:rPr>
                <w:rFonts w:ascii="Arial" w:eastAsia="Calibri" w:hAnsi="Arial" w:cs="Arial"/>
                <w:b/>
                <w:bCs/>
                <w:color w:val="000000" w:themeColor="text1"/>
                <w:sz w:val="24"/>
                <w:szCs w:val="24"/>
                <w:lang w:val="en-ZA"/>
              </w:rPr>
            </w:pPr>
            <w:r w:rsidRPr="008F3B97">
              <w:rPr>
                <w:rFonts w:ascii="Arial" w:eastAsia="Calibri" w:hAnsi="Arial" w:cs="Arial"/>
                <w:b/>
                <w:bCs/>
                <w:color w:val="000000" w:themeColor="text1"/>
                <w:sz w:val="24"/>
                <w:szCs w:val="24"/>
                <w:lang w:val="en-ZA"/>
              </w:rPr>
              <w:t>Components</w:t>
            </w:r>
          </w:p>
        </w:tc>
        <w:tc>
          <w:tcPr>
            <w:tcW w:w="3428" w:type="dxa"/>
            <w:shd w:val="clear" w:color="auto" w:fill="AEAAAA" w:themeFill="background2" w:themeFillShade="BF"/>
          </w:tcPr>
          <w:p w14:paraId="4F7CE7E8" w14:textId="77777777" w:rsidR="005F5772" w:rsidRPr="008F3B97" w:rsidRDefault="005F5772" w:rsidP="005F5772">
            <w:pPr>
              <w:tabs>
                <w:tab w:val="left" w:pos="720"/>
              </w:tabs>
              <w:spacing w:line="360" w:lineRule="auto"/>
              <w:jc w:val="both"/>
              <w:rPr>
                <w:rFonts w:ascii="Arial" w:eastAsia="Calibri" w:hAnsi="Arial" w:cs="Arial"/>
                <w:b/>
                <w:bCs/>
                <w:color w:val="000000" w:themeColor="text1"/>
                <w:sz w:val="24"/>
                <w:szCs w:val="24"/>
                <w:lang w:val="en-ZA"/>
              </w:rPr>
            </w:pPr>
            <w:r w:rsidRPr="008F3B97">
              <w:rPr>
                <w:rFonts w:ascii="Arial" w:eastAsia="Calibri" w:hAnsi="Arial" w:cs="Arial"/>
                <w:b/>
                <w:bCs/>
                <w:color w:val="000000" w:themeColor="text1"/>
                <w:sz w:val="24"/>
                <w:szCs w:val="24"/>
                <w:lang w:val="en-ZA"/>
              </w:rPr>
              <w:t>Points</w:t>
            </w:r>
          </w:p>
        </w:tc>
      </w:tr>
      <w:tr w:rsidR="005F5772" w:rsidRPr="008F3B97" w14:paraId="068CAB0A" w14:textId="77777777" w:rsidTr="00F5555A">
        <w:tc>
          <w:tcPr>
            <w:tcW w:w="1167" w:type="dxa"/>
          </w:tcPr>
          <w:p w14:paraId="091D1185" w14:textId="77777777" w:rsidR="005F5772" w:rsidRPr="008F3B97" w:rsidRDefault="005F5772" w:rsidP="005F5772">
            <w:pPr>
              <w:tabs>
                <w:tab w:val="left" w:pos="720"/>
              </w:tabs>
              <w:spacing w:line="360" w:lineRule="auto"/>
              <w:jc w:val="both"/>
              <w:rPr>
                <w:rFonts w:ascii="Arial" w:eastAsia="Calibri" w:hAnsi="Arial" w:cs="Arial"/>
                <w:bCs/>
                <w:color w:val="000000" w:themeColor="text1"/>
                <w:sz w:val="24"/>
                <w:szCs w:val="24"/>
                <w:lang w:val="en-ZA"/>
              </w:rPr>
            </w:pPr>
            <w:r w:rsidRPr="008F3B97">
              <w:rPr>
                <w:rFonts w:ascii="Arial" w:eastAsia="Calibri" w:hAnsi="Arial" w:cs="Arial"/>
                <w:bCs/>
                <w:color w:val="000000" w:themeColor="text1"/>
                <w:sz w:val="24"/>
                <w:szCs w:val="24"/>
                <w:lang w:val="en-ZA"/>
              </w:rPr>
              <w:t>1.</w:t>
            </w:r>
          </w:p>
        </w:tc>
        <w:tc>
          <w:tcPr>
            <w:tcW w:w="4755" w:type="dxa"/>
          </w:tcPr>
          <w:p w14:paraId="3B35C55A" w14:textId="77777777" w:rsidR="005F5772" w:rsidRPr="008F3B97" w:rsidRDefault="005F5772" w:rsidP="005F5772">
            <w:pPr>
              <w:tabs>
                <w:tab w:val="left" w:pos="720"/>
              </w:tabs>
              <w:spacing w:line="360" w:lineRule="auto"/>
              <w:jc w:val="both"/>
              <w:rPr>
                <w:rFonts w:ascii="Arial" w:eastAsia="Calibri" w:hAnsi="Arial" w:cs="Arial"/>
                <w:bCs/>
                <w:color w:val="000000" w:themeColor="text1"/>
                <w:sz w:val="24"/>
                <w:szCs w:val="24"/>
                <w:lang w:val="en-ZA"/>
              </w:rPr>
            </w:pPr>
            <w:r w:rsidRPr="008F3B97">
              <w:rPr>
                <w:rFonts w:ascii="Arial" w:eastAsia="Calibri" w:hAnsi="Arial" w:cs="Arial"/>
                <w:bCs/>
                <w:color w:val="000000" w:themeColor="text1"/>
                <w:sz w:val="24"/>
                <w:szCs w:val="24"/>
                <w:lang w:val="en-ZA"/>
              </w:rPr>
              <w:t>Price</w:t>
            </w:r>
          </w:p>
        </w:tc>
        <w:tc>
          <w:tcPr>
            <w:tcW w:w="3428" w:type="dxa"/>
          </w:tcPr>
          <w:p w14:paraId="18E0E3B7" w14:textId="0A869FF9" w:rsidR="005F5772" w:rsidRPr="008F3B97" w:rsidRDefault="0010739E" w:rsidP="005F5772">
            <w:pPr>
              <w:tabs>
                <w:tab w:val="left" w:pos="720"/>
              </w:tabs>
              <w:spacing w:line="360" w:lineRule="auto"/>
              <w:jc w:val="both"/>
              <w:rPr>
                <w:rFonts w:ascii="Arial" w:eastAsia="Calibri" w:hAnsi="Arial" w:cs="Arial"/>
                <w:bCs/>
                <w:color w:val="000000" w:themeColor="text1"/>
                <w:sz w:val="24"/>
                <w:szCs w:val="24"/>
                <w:lang w:val="en-ZA"/>
              </w:rPr>
            </w:pPr>
            <w:r>
              <w:rPr>
                <w:rFonts w:ascii="Arial" w:eastAsia="Calibri" w:hAnsi="Arial" w:cs="Arial"/>
                <w:bCs/>
                <w:color w:val="000000" w:themeColor="text1"/>
                <w:sz w:val="24"/>
                <w:szCs w:val="24"/>
                <w:lang w:val="en-ZA"/>
              </w:rPr>
              <w:t>8</w:t>
            </w:r>
            <w:r w:rsidR="005F5772" w:rsidRPr="008F3B97">
              <w:rPr>
                <w:rFonts w:ascii="Arial" w:eastAsia="Calibri" w:hAnsi="Arial" w:cs="Arial"/>
                <w:bCs/>
                <w:color w:val="000000" w:themeColor="text1"/>
                <w:sz w:val="24"/>
                <w:szCs w:val="24"/>
                <w:lang w:val="en-ZA"/>
              </w:rPr>
              <w:t>0</w:t>
            </w:r>
          </w:p>
        </w:tc>
      </w:tr>
      <w:tr w:rsidR="005F5772" w:rsidRPr="008F3B97" w14:paraId="4B59969C" w14:textId="77777777" w:rsidTr="00F5555A">
        <w:tc>
          <w:tcPr>
            <w:tcW w:w="1167" w:type="dxa"/>
            <w:tcBorders>
              <w:bottom w:val="single" w:sz="4" w:space="0" w:color="auto"/>
            </w:tcBorders>
          </w:tcPr>
          <w:p w14:paraId="5D8A6404" w14:textId="77777777" w:rsidR="005F5772" w:rsidRPr="008F3B97" w:rsidRDefault="005F5772" w:rsidP="005F5772">
            <w:pPr>
              <w:tabs>
                <w:tab w:val="left" w:pos="720"/>
              </w:tabs>
              <w:spacing w:line="360" w:lineRule="auto"/>
              <w:jc w:val="both"/>
              <w:rPr>
                <w:rFonts w:ascii="Arial" w:eastAsia="Calibri" w:hAnsi="Arial" w:cs="Arial"/>
                <w:bCs/>
                <w:color w:val="000000" w:themeColor="text1"/>
                <w:sz w:val="24"/>
                <w:szCs w:val="24"/>
                <w:lang w:val="en-ZA"/>
              </w:rPr>
            </w:pPr>
            <w:r w:rsidRPr="008F3B97">
              <w:rPr>
                <w:rFonts w:ascii="Arial" w:eastAsia="Calibri" w:hAnsi="Arial" w:cs="Arial"/>
                <w:bCs/>
                <w:color w:val="000000" w:themeColor="text1"/>
                <w:sz w:val="24"/>
                <w:szCs w:val="24"/>
                <w:lang w:val="en-ZA"/>
              </w:rPr>
              <w:lastRenderedPageBreak/>
              <w:t>2.</w:t>
            </w:r>
          </w:p>
        </w:tc>
        <w:tc>
          <w:tcPr>
            <w:tcW w:w="4755" w:type="dxa"/>
            <w:tcBorders>
              <w:bottom w:val="single" w:sz="4" w:space="0" w:color="auto"/>
            </w:tcBorders>
          </w:tcPr>
          <w:p w14:paraId="212BCEF0" w14:textId="77777777" w:rsidR="005F5772" w:rsidRPr="008F3B97" w:rsidRDefault="005F5772" w:rsidP="005F5772">
            <w:pPr>
              <w:tabs>
                <w:tab w:val="left" w:pos="720"/>
              </w:tabs>
              <w:spacing w:line="360" w:lineRule="auto"/>
              <w:jc w:val="both"/>
              <w:rPr>
                <w:rFonts w:ascii="Arial" w:eastAsia="Calibri" w:hAnsi="Arial" w:cs="Arial"/>
                <w:bCs/>
                <w:color w:val="000000" w:themeColor="text1"/>
                <w:sz w:val="24"/>
                <w:szCs w:val="24"/>
                <w:lang w:val="en-ZA"/>
              </w:rPr>
            </w:pPr>
            <w:r w:rsidRPr="008F3B97">
              <w:rPr>
                <w:rFonts w:ascii="Arial" w:eastAsia="Calibri" w:hAnsi="Arial" w:cs="Arial"/>
                <w:bCs/>
                <w:color w:val="000000" w:themeColor="text1"/>
                <w:sz w:val="24"/>
                <w:szCs w:val="24"/>
                <w:lang w:val="en-ZA"/>
              </w:rPr>
              <w:t>Preferential points:  BBBEE</w:t>
            </w:r>
          </w:p>
        </w:tc>
        <w:tc>
          <w:tcPr>
            <w:tcW w:w="3428" w:type="dxa"/>
            <w:tcBorders>
              <w:bottom w:val="single" w:sz="4" w:space="0" w:color="auto"/>
            </w:tcBorders>
          </w:tcPr>
          <w:p w14:paraId="28AE8CBA" w14:textId="4B6DC40E" w:rsidR="005F5772" w:rsidRPr="008F3B97" w:rsidRDefault="00E653E4" w:rsidP="005F5772">
            <w:pPr>
              <w:tabs>
                <w:tab w:val="left" w:pos="720"/>
              </w:tabs>
              <w:spacing w:line="360" w:lineRule="auto"/>
              <w:jc w:val="both"/>
              <w:rPr>
                <w:rFonts w:ascii="Arial" w:eastAsia="Calibri" w:hAnsi="Arial" w:cs="Arial"/>
                <w:bCs/>
                <w:color w:val="000000" w:themeColor="text1"/>
                <w:sz w:val="24"/>
                <w:szCs w:val="24"/>
                <w:lang w:val="en-ZA"/>
              </w:rPr>
            </w:pPr>
            <w:r>
              <w:rPr>
                <w:rFonts w:ascii="Arial" w:eastAsia="Calibri" w:hAnsi="Arial" w:cs="Arial"/>
                <w:bCs/>
                <w:color w:val="000000" w:themeColor="text1"/>
                <w:sz w:val="24"/>
                <w:szCs w:val="24"/>
                <w:lang w:val="en-ZA"/>
              </w:rPr>
              <w:t>1</w:t>
            </w:r>
            <w:r w:rsidR="005F5772" w:rsidRPr="008F3B97">
              <w:rPr>
                <w:rFonts w:ascii="Arial" w:eastAsia="Calibri" w:hAnsi="Arial" w:cs="Arial"/>
                <w:bCs/>
                <w:color w:val="000000" w:themeColor="text1"/>
                <w:sz w:val="24"/>
                <w:szCs w:val="24"/>
                <w:lang w:val="en-ZA"/>
              </w:rPr>
              <w:t>0</w:t>
            </w:r>
          </w:p>
        </w:tc>
      </w:tr>
      <w:tr w:rsidR="0010739E" w:rsidRPr="008F3B97" w14:paraId="5C303422" w14:textId="77777777" w:rsidTr="00F5555A">
        <w:tc>
          <w:tcPr>
            <w:tcW w:w="1167" w:type="dxa"/>
            <w:tcBorders>
              <w:bottom w:val="single" w:sz="4" w:space="0" w:color="auto"/>
            </w:tcBorders>
          </w:tcPr>
          <w:p w14:paraId="75C6263B" w14:textId="61F8027C" w:rsidR="0010739E" w:rsidRPr="008F3B97" w:rsidRDefault="0010739E" w:rsidP="005F5772">
            <w:pPr>
              <w:tabs>
                <w:tab w:val="left" w:pos="720"/>
              </w:tabs>
              <w:spacing w:line="360" w:lineRule="auto"/>
              <w:jc w:val="both"/>
              <w:rPr>
                <w:rFonts w:ascii="Arial" w:eastAsia="Calibri" w:hAnsi="Arial" w:cs="Arial"/>
                <w:bCs/>
                <w:color w:val="000000" w:themeColor="text1"/>
                <w:sz w:val="24"/>
                <w:szCs w:val="24"/>
                <w:lang w:val="en-ZA"/>
              </w:rPr>
            </w:pPr>
            <w:r>
              <w:rPr>
                <w:rFonts w:ascii="Arial" w:eastAsia="Calibri" w:hAnsi="Arial" w:cs="Arial"/>
                <w:bCs/>
                <w:color w:val="000000" w:themeColor="text1"/>
                <w:sz w:val="24"/>
                <w:szCs w:val="24"/>
                <w:lang w:val="en-ZA"/>
              </w:rPr>
              <w:t>3.</w:t>
            </w:r>
          </w:p>
        </w:tc>
        <w:tc>
          <w:tcPr>
            <w:tcW w:w="4755" w:type="dxa"/>
            <w:tcBorders>
              <w:bottom w:val="single" w:sz="4" w:space="0" w:color="auto"/>
            </w:tcBorders>
          </w:tcPr>
          <w:p w14:paraId="4DB596E0" w14:textId="1DEE1244" w:rsidR="0010739E" w:rsidRPr="008F3B97" w:rsidRDefault="0010739E" w:rsidP="005F5772">
            <w:pPr>
              <w:tabs>
                <w:tab w:val="left" w:pos="720"/>
              </w:tabs>
              <w:spacing w:line="360" w:lineRule="auto"/>
              <w:jc w:val="both"/>
              <w:rPr>
                <w:rFonts w:ascii="Arial" w:eastAsia="Calibri" w:hAnsi="Arial" w:cs="Arial"/>
                <w:bCs/>
                <w:color w:val="000000" w:themeColor="text1"/>
                <w:sz w:val="24"/>
                <w:szCs w:val="24"/>
                <w:lang w:val="en-ZA"/>
              </w:rPr>
            </w:pPr>
            <w:r w:rsidRPr="0010739E">
              <w:rPr>
                <w:rFonts w:ascii="Arial" w:eastAsia="Calibri" w:hAnsi="Arial" w:cs="Arial"/>
                <w:bCs/>
                <w:color w:val="000000" w:themeColor="text1"/>
                <w:sz w:val="24"/>
                <w:szCs w:val="24"/>
                <w:lang w:val="en-ZA"/>
              </w:rPr>
              <w:t>Specific goals as per SBD 6.1</w:t>
            </w:r>
          </w:p>
        </w:tc>
        <w:tc>
          <w:tcPr>
            <w:tcW w:w="3428" w:type="dxa"/>
            <w:tcBorders>
              <w:bottom w:val="single" w:sz="4" w:space="0" w:color="auto"/>
            </w:tcBorders>
          </w:tcPr>
          <w:p w14:paraId="4A69E983" w14:textId="2F0665F7" w:rsidR="0010739E" w:rsidRDefault="0010739E" w:rsidP="005F5772">
            <w:pPr>
              <w:tabs>
                <w:tab w:val="left" w:pos="720"/>
              </w:tabs>
              <w:spacing w:line="360" w:lineRule="auto"/>
              <w:jc w:val="both"/>
              <w:rPr>
                <w:rFonts w:ascii="Arial" w:eastAsia="Calibri" w:hAnsi="Arial" w:cs="Arial"/>
                <w:bCs/>
                <w:color w:val="000000" w:themeColor="text1"/>
                <w:sz w:val="24"/>
                <w:szCs w:val="24"/>
                <w:lang w:val="en-ZA"/>
              </w:rPr>
            </w:pPr>
            <w:r>
              <w:rPr>
                <w:rFonts w:ascii="Arial" w:eastAsia="Calibri" w:hAnsi="Arial" w:cs="Arial"/>
                <w:bCs/>
                <w:color w:val="000000" w:themeColor="text1"/>
                <w:sz w:val="24"/>
                <w:szCs w:val="24"/>
                <w:lang w:val="en-ZA"/>
              </w:rPr>
              <w:t>10</w:t>
            </w:r>
          </w:p>
        </w:tc>
      </w:tr>
      <w:tr w:rsidR="005F5772" w:rsidRPr="008F3B97" w14:paraId="5341FE53" w14:textId="77777777" w:rsidTr="00F5555A">
        <w:tc>
          <w:tcPr>
            <w:tcW w:w="1167" w:type="dxa"/>
            <w:shd w:val="clear" w:color="auto" w:fill="AEAAAA" w:themeFill="background2" w:themeFillShade="BF"/>
          </w:tcPr>
          <w:p w14:paraId="46F3ACBF" w14:textId="77777777" w:rsidR="005F5772" w:rsidRPr="008F3B97" w:rsidRDefault="005F5772" w:rsidP="005F5772">
            <w:pPr>
              <w:tabs>
                <w:tab w:val="left" w:pos="720"/>
              </w:tabs>
              <w:spacing w:line="360" w:lineRule="auto"/>
              <w:jc w:val="both"/>
              <w:rPr>
                <w:rFonts w:ascii="Arial" w:eastAsia="Calibri" w:hAnsi="Arial" w:cs="Arial"/>
                <w:b/>
                <w:bCs/>
                <w:color w:val="000000" w:themeColor="text1"/>
                <w:sz w:val="24"/>
                <w:szCs w:val="24"/>
                <w:lang w:val="en-ZA"/>
              </w:rPr>
            </w:pPr>
          </w:p>
        </w:tc>
        <w:tc>
          <w:tcPr>
            <w:tcW w:w="4755" w:type="dxa"/>
            <w:shd w:val="clear" w:color="auto" w:fill="AEAAAA" w:themeFill="background2" w:themeFillShade="BF"/>
          </w:tcPr>
          <w:p w14:paraId="0D36FF92" w14:textId="77777777" w:rsidR="005F5772" w:rsidRPr="008F3B97" w:rsidRDefault="005F5772" w:rsidP="005F5772">
            <w:pPr>
              <w:tabs>
                <w:tab w:val="left" w:pos="720"/>
              </w:tabs>
              <w:spacing w:line="360" w:lineRule="auto"/>
              <w:jc w:val="both"/>
              <w:rPr>
                <w:rFonts w:ascii="Arial" w:eastAsia="Calibri" w:hAnsi="Arial" w:cs="Arial"/>
                <w:b/>
                <w:bCs/>
                <w:color w:val="000000" w:themeColor="text1"/>
                <w:sz w:val="24"/>
                <w:szCs w:val="24"/>
                <w:lang w:val="en-ZA"/>
              </w:rPr>
            </w:pPr>
            <w:r w:rsidRPr="008F3B97">
              <w:rPr>
                <w:rFonts w:ascii="Arial" w:eastAsia="Calibri" w:hAnsi="Arial" w:cs="Arial"/>
                <w:b/>
                <w:bCs/>
                <w:color w:val="000000" w:themeColor="text1"/>
                <w:sz w:val="24"/>
                <w:szCs w:val="24"/>
                <w:lang w:val="en-ZA"/>
              </w:rPr>
              <w:t>Total</w:t>
            </w:r>
          </w:p>
        </w:tc>
        <w:tc>
          <w:tcPr>
            <w:tcW w:w="3428" w:type="dxa"/>
            <w:shd w:val="clear" w:color="auto" w:fill="AEAAAA" w:themeFill="background2" w:themeFillShade="BF"/>
          </w:tcPr>
          <w:p w14:paraId="11F731E6" w14:textId="77777777" w:rsidR="005F5772" w:rsidRPr="008F3B97" w:rsidRDefault="005F5772" w:rsidP="005F5772">
            <w:pPr>
              <w:tabs>
                <w:tab w:val="left" w:pos="720"/>
              </w:tabs>
              <w:spacing w:line="360" w:lineRule="auto"/>
              <w:jc w:val="both"/>
              <w:rPr>
                <w:rFonts w:ascii="Arial" w:eastAsia="Calibri" w:hAnsi="Arial" w:cs="Arial"/>
                <w:b/>
                <w:bCs/>
                <w:color w:val="000000" w:themeColor="text1"/>
                <w:sz w:val="24"/>
                <w:szCs w:val="24"/>
                <w:lang w:val="en-ZA"/>
              </w:rPr>
            </w:pPr>
            <w:r w:rsidRPr="008F3B97">
              <w:rPr>
                <w:rFonts w:ascii="Arial" w:eastAsia="Calibri" w:hAnsi="Arial" w:cs="Arial"/>
                <w:b/>
                <w:bCs/>
                <w:color w:val="000000" w:themeColor="text1"/>
                <w:sz w:val="24"/>
                <w:szCs w:val="24"/>
                <w:lang w:val="en-ZA"/>
              </w:rPr>
              <w:t>100</w:t>
            </w:r>
          </w:p>
        </w:tc>
      </w:tr>
    </w:tbl>
    <w:p w14:paraId="25C691B7" w14:textId="77777777" w:rsidR="005F5772" w:rsidRPr="008F3B97" w:rsidRDefault="005F5772" w:rsidP="005F5772">
      <w:pPr>
        <w:tabs>
          <w:tab w:val="left" w:pos="851"/>
        </w:tabs>
        <w:spacing w:line="360" w:lineRule="auto"/>
        <w:jc w:val="both"/>
        <w:rPr>
          <w:rFonts w:ascii="Arial" w:hAnsi="Arial" w:cs="Arial"/>
          <w:color w:val="000000" w:themeColor="text1"/>
          <w:sz w:val="24"/>
          <w:szCs w:val="24"/>
        </w:rPr>
      </w:pPr>
    </w:p>
    <w:p w14:paraId="4DD0F1F8" w14:textId="11D4ED50" w:rsidR="005F5772" w:rsidRPr="008F3B97" w:rsidRDefault="005C56EF" w:rsidP="005F5772">
      <w:pPr>
        <w:tabs>
          <w:tab w:val="left" w:pos="851"/>
        </w:tabs>
        <w:spacing w:line="360" w:lineRule="auto"/>
        <w:jc w:val="both"/>
        <w:rPr>
          <w:rFonts w:ascii="Arial" w:hAnsi="Arial" w:cs="Arial"/>
          <w:color w:val="000000" w:themeColor="text1"/>
          <w:sz w:val="24"/>
          <w:szCs w:val="24"/>
        </w:rPr>
      </w:pPr>
      <w:r>
        <w:rPr>
          <w:rFonts w:ascii="Arial" w:hAnsi="Arial" w:cs="Arial"/>
          <w:color w:val="000000" w:themeColor="text1"/>
          <w:sz w:val="24"/>
          <w:szCs w:val="24"/>
        </w:rPr>
        <w:t>10</w:t>
      </w:r>
      <w:r w:rsidR="005F5772" w:rsidRPr="008F3B97">
        <w:rPr>
          <w:rFonts w:ascii="Arial" w:hAnsi="Arial" w:cs="Arial"/>
          <w:color w:val="000000" w:themeColor="text1"/>
          <w:sz w:val="24"/>
          <w:szCs w:val="24"/>
        </w:rPr>
        <w:t>.</w:t>
      </w:r>
      <w:r w:rsidR="005F5772" w:rsidRPr="008F3B97">
        <w:rPr>
          <w:rFonts w:ascii="Arial" w:hAnsi="Arial" w:cs="Arial"/>
          <w:color w:val="000000" w:themeColor="text1"/>
          <w:sz w:val="24"/>
          <w:szCs w:val="24"/>
        </w:rPr>
        <w:tab/>
      </w:r>
      <w:r w:rsidR="005F5772" w:rsidRPr="008F3B97">
        <w:rPr>
          <w:rFonts w:ascii="Arial" w:eastAsia="Calibri" w:hAnsi="Arial" w:cs="Arial"/>
          <w:b/>
          <w:bCs/>
          <w:color w:val="000000" w:themeColor="text1"/>
          <w:sz w:val="24"/>
          <w:szCs w:val="24"/>
          <w:lang w:val="en-ZA"/>
        </w:rPr>
        <w:t>EVALUATION PROCESS</w:t>
      </w:r>
    </w:p>
    <w:p w14:paraId="15C1B03A" w14:textId="799714E3" w:rsidR="005F5772" w:rsidRPr="008F3B97" w:rsidRDefault="005C56EF" w:rsidP="00811474">
      <w:pPr>
        <w:tabs>
          <w:tab w:val="left" w:pos="851"/>
        </w:tabs>
        <w:spacing w:line="360" w:lineRule="auto"/>
        <w:ind w:left="851" w:hanging="851"/>
        <w:jc w:val="both"/>
        <w:rPr>
          <w:rFonts w:ascii="Arial" w:hAnsi="Arial" w:cs="Arial"/>
          <w:color w:val="000000" w:themeColor="text1"/>
          <w:sz w:val="24"/>
          <w:szCs w:val="24"/>
        </w:rPr>
      </w:pPr>
      <w:r>
        <w:rPr>
          <w:rFonts w:ascii="Arial" w:hAnsi="Arial" w:cs="Arial"/>
          <w:color w:val="000000" w:themeColor="text1"/>
          <w:sz w:val="24"/>
          <w:szCs w:val="24"/>
        </w:rPr>
        <w:t>10</w:t>
      </w:r>
      <w:r w:rsidR="005F5772" w:rsidRPr="008F3B97">
        <w:rPr>
          <w:rFonts w:ascii="Arial" w:hAnsi="Arial" w:cs="Arial"/>
          <w:color w:val="000000" w:themeColor="text1"/>
          <w:sz w:val="24"/>
          <w:szCs w:val="24"/>
        </w:rPr>
        <w:t>.1.</w:t>
      </w:r>
      <w:r w:rsidR="005F5772" w:rsidRPr="008F3B97">
        <w:rPr>
          <w:rFonts w:ascii="Arial" w:hAnsi="Arial" w:cs="Arial"/>
          <w:color w:val="000000" w:themeColor="text1"/>
          <w:sz w:val="24"/>
          <w:szCs w:val="24"/>
        </w:rPr>
        <w:tab/>
      </w:r>
      <w:r w:rsidR="005F5772" w:rsidRPr="008F3B97">
        <w:rPr>
          <w:rFonts w:ascii="Arial" w:eastAsia="Calibri" w:hAnsi="Arial" w:cs="Arial"/>
          <w:bCs/>
          <w:color w:val="000000" w:themeColor="text1"/>
          <w:sz w:val="24"/>
          <w:szCs w:val="24"/>
          <w:lang w:val="en-ZA"/>
        </w:rPr>
        <w:t>The 80/20 preference point system in terms of the Preferential Procurement Policy Framework Act, 2000 (Act No. 5 of 2000) shall apply. The lowest acceptable bid will score 80 points for price and remaining 20 points for B-BBEE status level of contribution.</w:t>
      </w:r>
    </w:p>
    <w:p w14:paraId="4292688D" w14:textId="2BAF2A8E" w:rsidR="005F5772" w:rsidRPr="008F3B97" w:rsidRDefault="00940781" w:rsidP="00F5555A">
      <w:pPr>
        <w:tabs>
          <w:tab w:val="left" w:pos="810"/>
          <w:tab w:val="left" w:pos="851"/>
          <w:tab w:val="left" w:pos="1843"/>
        </w:tabs>
        <w:spacing w:line="360" w:lineRule="auto"/>
        <w:ind w:left="810" w:hanging="810"/>
        <w:jc w:val="both"/>
        <w:rPr>
          <w:rFonts w:ascii="Arial" w:eastAsia="Calibri" w:hAnsi="Arial" w:cs="Arial"/>
          <w:bCs/>
          <w:color w:val="000000" w:themeColor="text1"/>
          <w:sz w:val="24"/>
          <w:szCs w:val="24"/>
          <w:lang w:val="en-ZA"/>
        </w:rPr>
      </w:pPr>
      <w:r>
        <w:rPr>
          <w:rFonts w:ascii="Arial" w:hAnsi="Arial" w:cs="Arial"/>
          <w:color w:val="000000" w:themeColor="text1"/>
          <w:sz w:val="24"/>
          <w:szCs w:val="24"/>
        </w:rPr>
        <w:t>10</w:t>
      </w:r>
      <w:r w:rsidR="005F5772" w:rsidRPr="008F3B97">
        <w:rPr>
          <w:rFonts w:ascii="Arial" w:hAnsi="Arial" w:cs="Arial"/>
          <w:color w:val="000000" w:themeColor="text1"/>
          <w:sz w:val="24"/>
          <w:szCs w:val="24"/>
        </w:rPr>
        <w:t>.2.</w:t>
      </w:r>
      <w:r w:rsidR="005F5772" w:rsidRPr="008F3B97">
        <w:rPr>
          <w:rFonts w:ascii="Arial" w:hAnsi="Arial" w:cs="Arial"/>
          <w:color w:val="000000" w:themeColor="text1"/>
          <w:sz w:val="24"/>
          <w:szCs w:val="24"/>
        </w:rPr>
        <w:tab/>
      </w:r>
      <w:r w:rsidR="005F5772" w:rsidRPr="008F3B97">
        <w:rPr>
          <w:rFonts w:ascii="Arial" w:eastAsia="Calibri" w:hAnsi="Arial" w:cs="Arial"/>
          <w:bCs/>
          <w:color w:val="000000" w:themeColor="text1"/>
          <w:sz w:val="24"/>
          <w:szCs w:val="24"/>
          <w:lang w:val="en-ZA"/>
        </w:rPr>
        <w:t>Prospective bidders will have to score at least 70 out of 100 points allocated for functionality before the company’s proposal will be considered for pricing.</w:t>
      </w:r>
    </w:p>
    <w:p w14:paraId="5F979696" w14:textId="77777777" w:rsidR="000E39E6" w:rsidRPr="008F3B97" w:rsidRDefault="000E39E6" w:rsidP="00F5555A">
      <w:pPr>
        <w:tabs>
          <w:tab w:val="left" w:pos="810"/>
          <w:tab w:val="left" w:pos="851"/>
          <w:tab w:val="left" w:pos="1843"/>
        </w:tabs>
        <w:spacing w:line="360" w:lineRule="auto"/>
        <w:ind w:left="810" w:hanging="810"/>
        <w:jc w:val="both"/>
        <w:rPr>
          <w:rFonts w:ascii="Arial" w:eastAsia="Calibri" w:hAnsi="Arial" w:cs="Arial"/>
          <w:bCs/>
          <w:color w:val="000000" w:themeColor="text1"/>
          <w:sz w:val="24"/>
          <w:szCs w:val="24"/>
          <w:lang w:val="en-ZA"/>
        </w:rPr>
      </w:pPr>
    </w:p>
    <w:p w14:paraId="7708BB9A" w14:textId="50C7CD42" w:rsidR="005F5772" w:rsidRPr="008F3B97" w:rsidRDefault="00940781" w:rsidP="00F5555A">
      <w:pPr>
        <w:tabs>
          <w:tab w:val="left" w:pos="851"/>
          <w:tab w:val="left" w:pos="1418"/>
          <w:tab w:val="left" w:pos="1843"/>
        </w:tabs>
        <w:spacing w:line="360" w:lineRule="auto"/>
        <w:ind w:left="1418" w:hanging="1418"/>
        <w:jc w:val="both"/>
        <w:rPr>
          <w:rFonts w:ascii="Arial" w:hAnsi="Arial" w:cs="Arial"/>
          <w:color w:val="000000" w:themeColor="text1"/>
          <w:sz w:val="24"/>
          <w:szCs w:val="24"/>
        </w:rPr>
      </w:pPr>
      <w:r>
        <w:rPr>
          <w:rFonts w:ascii="Arial" w:eastAsia="Calibri" w:hAnsi="Arial" w:cs="Arial"/>
          <w:bCs/>
          <w:color w:val="000000" w:themeColor="text1"/>
          <w:sz w:val="24"/>
          <w:szCs w:val="24"/>
          <w:lang w:val="en-ZA"/>
        </w:rPr>
        <w:t>11</w:t>
      </w:r>
      <w:r w:rsidR="005F5772" w:rsidRPr="008F3B97">
        <w:rPr>
          <w:rFonts w:ascii="Arial" w:eastAsia="Calibri" w:hAnsi="Arial" w:cs="Arial"/>
          <w:bCs/>
          <w:color w:val="000000" w:themeColor="text1"/>
          <w:sz w:val="24"/>
          <w:szCs w:val="24"/>
          <w:lang w:val="en-ZA"/>
        </w:rPr>
        <w:t>.</w:t>
      </w:r>
      <w:r w:rsidR="005F5772" w:rsidRPr="008F3B97">
        <w:rPr>
          <w:rFonts w:ascii="Arial" w:eastAsia="Calibri" w:hAnsi="Arial" w:cs="Arial"/>
          <w:bCs/>
          <w:color w:val="000000" w:themeColor="text1"/>
          <w:sz w:val="24"/>
          <w:szCs w:val="24"/>
          <w:lang w:val="en-ZA"/>
        </w:rPr>
        <w:tab/>
      </w:r>
      <w:r w:rsidR="005F5772" w:rsidRPr="008F3B97">
        <w:rPr>
          <w:rFonts w:ascii="Arial" w:eastAsia="Times New Roman" w:hAnsi="Arial" w:cs="Arial"/>
          <w:b/>
          <w:bCs/>
          <w:color w:val="000000" w:themeColor="text1"/>
          <w:sz w:val="24"/>
          <w:szCs w:val="24"/>
          <w:lang w:val="en-GB"/>
        </w:rPr>
        <w:t>BID REQUIREMENTS</w:t>
      </w:r>
    </w:p>
    <w:p w14:paraId="2511E87A" w14:textId="4E018504" w:rsidR="005F5772" w:rsidRPr="008F3B97" w:rsidRDefault="005F5772" w:rsidP="00F5555A">
      <w:pPr>
        <w:tabs>
          <w:tab w:val="left" w:pos="851"/>
          <w:tab w:val="left" w:pos="1418"/>
          <w:tab w:val="left" w:pos="1843"/>
        </w:tabs>
        <w:spacing w:line="360" w:lineRule="auto"/>
        <w:ind w:left="1418" w:hanging="1418"/>
        <w:jc w:val="both"/>
        <w:rPr>
          <w:rFonts w:ascii="Arial" w:eastAsia="Times New Roman" w:hAnsi="Arial" w:cs="Arial"/>
          <w:bCs/>
          <w:color w:val="000000" w:themeColor="text1"/>
          <w:sz w:val="24"/>
          <w:szCs w:val="24"/>
          <w:lang w:val="en-GB"/>
        </w:rPr>
      </w:pPr>
      <w:r w:rsidRPr="008F3B97">
        <w:rPr>
          <w:rFonts w:ascii="Arial" w:hAnsi="Arial" w:cs="Arial"/>
          <w:color w:val="000000" w:themeColor="text1"/>
          <w:sz w:val="24"/>
          <w:szCs w:val="24"/>
        </w:rPr>
        <w:tab/>
      </w:r>
      <w:r w:rsidRPr="008F3B97">
        <w:rPr>
          <w:rFonts w:ascii="Arial" w:eastAsia="Times New Roman" w:hAnsi="Arial" w:cs="Arial"/>
          <w:b/>
          <w:bCs/>
          <w:color w:val="000000" w:themeColor="text1"/>
          <w:sz w:val="24"/>
          <w:szCs w:val="24"/>
          <w:lang w:val="en-GB"/>
        </w:rPr>
        <w:t>General requirements</w:t>
      </w:r>
    </w:p>
    <w:p w14:paraId="512D4C60" w14:textId="105B1633" w:rsidR="00811474" w:rsidRPr="008F3B97" w:rsidRDefault="005F5772" w:rsidP="00DD08C4">
      <w:pPr>
        <w:tabs>
          <w:tab w:val="left" w:pos="851"/>
          <w:tab w:val="left" w:pos="1418"/>
          <w:tab w:val="left" w:pos="1843"/>
        </w:tabs>
        <w:spacing w:line="360" w:lineRule="auto"/>
        <w:ind w:left="851" w:hanging="851"/>
        <w:jc w:val="both"/>
        <w:rPr>
          <w:rFonts w:ascii="Arial" w:eastAsia="Times New Roman" w:hAnsi="Arial" w:cs="Arial"/>
          <w:color w:val="000000" w:themeColor="text1"/>
          <w:sz w:val="24"/>
          <w:szCs w:val="24"/>
          <w:lang w:val="en-GB"/>
        </w:rPr>
      </w:pPr>
      <w:r w:rsidRPr="008F3B97">
        <w:rPr>
          <w:rFonts w:ascii="Arial" w:eastAsia="Times New Roman" w:hAnsi="Arial" w:cs="Arial"/>
          <w:bCs/>
          <w:color w:val="000000" w:themeColor="text1"/>
          <w:sz w:val="24"/>
          <w:szCs w:val="24"/>
          <w:lang w:val="en-GB"/>
        </w:rPr>
        <w:tab/>
      </w:r>
      <w:r w:rsidRPr="008F3B97">
        <w:rPr>
          <w:rFonts w:ascii="Arial" w:eastAsia="Times New Roman" w:hAnsi="Arial" w:cs="Arial"/>
          <w:color w:val="000000" w:themeColor="text1"/>
          <w:sz w:val="24"/>
          <w:szCs w:val="24"/>
          <w:lang w:val="en-GB"/>
        </w:rPr>
        <w:t>The following is required of bidders and should be submitted to the department as part of the bid submission:</w:t>
      </w:r>
    </w:p>
    <w:p w14:paraId="7ABDB280" w14:textId="0646CA54" w:rsidR="005F5772" w:rsidRPr="008F3B97" w:rsidRDefault="00940781" w:rsidP="00F5555A">
      <w:pPr>
        <w:tabs>
          <w:tab w:val="left" w:pos="851"/>
          <w:tab w:val="left" w:pos="1418"/>
          <w:tab w:val="left" w:pos="1843"/>
        </w:tabs>
        <w:spacing w:line="360" w:lineRule="auto"/>
        <w:ind w:left="851" w:hanging="851"/>
        <w:jc w:val="both"/>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t>11</w:t>
      </w:r>
      <w:r w:rsidR="005F5772" w:rsidRPr="008F3B97">
        <w:rPr>
          <w:rFonts w:ascii="Arial" w:eastAsia="Times New Roman" w:hAnsi="Arial" w:cs="Arial"/>
          <w:color w:val="000000" w:themeColor="text1"/>
          <w:sz w:val="24"/>
          <w:szCs w:val="24"/>
          <w:lang w:val="en-GB"/>
        </w:rPr>
        <w:t>.1.</w:t>
      </w:r>
      <w:r w:rsidR="005F5772" w:rsidRPr="008F3B97">
        <w:rPr>
          <w:rFonts w:ascii="Arial" w:eastAsia="Times New Roman" w:hAnsi="Arial" w:cs="Arial"/>
          <w:color w:val="000000" w:themeColor="text1"/>
          <w:sz w:val="24"/>
          <w:szCs w:val="24"/>
          <w:lang w:val="en-GB"/>
        </w:rPr>
        <w:tab/>
        <w:t>Company profile.</w:t>
      </w:r>
    </w:p>
    <w:p w14:paraId="5A75DD0C" w14:textId="7407EFF7" w:rsidR="005F5772" w:rsidRPr="008F3B97" w:rsidRDefault="00940781" w:rsidP="00F5555A">
      <w:pPr>
        <w:tabs>
          <w:tab w:val="left" w:pos="851"/>
          <w:tab w:val="left" w:pos="1418"/>
          <w:tab w:val="left" w:pos="1843"/>
        </w:tabs>
        <w:spacing w:line="360" w:lineRule="auto"/>
        <w:ind w:left="851" w:hanging="851"/>
        <w:jc w:val="both"/>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t>11</w:t>
      </w:r>
      <w:r w:rsidR="005F5772" w:rsidRPr="008F3B97">
        <w:rPr>
          <w:rFonts w:ascii="Arial" w:eastAsia="Times New Roman" w:hAnsi="Arial" w:cs="Arial"/>
          <w:color w:val="000000" w:themeColor="text1"/>
          <w:sz w:val="24"/>
          <w:szCs w:val="24"/>
          <w:lang w:val="en-GB"/>
        </w:rPr>
        <w:t>.2.</w:t>
      </w:r>
      <w:r w:rsidR="005F5772" w:rsidRPr="008F3B97">
        <w:rPr>
          <w:rFonts w:ascii="Arial" w:eastAsia="Times New Roman" w:hAnsi="Arial" w:cs="Arial"/>
          <w:color w:val="000000" w:themeColor="text1"/>
          <w:sz w:val="24"/>
          <w:szCs w:val="24"/>
          <w:lang w:val="en-GB"/>
        </w:rPr>
        <w:tab/>
        <w:t>All Bidders must be registered on the National Treasury Central Supplier Database (CSD) and must attach a copy of the most recent report to the tender document.</w:t>
      </w:r>
    </w:p>
    <w:p w14:paraId="76ADFBA2" w14:textId="6E4D31C7" w:rsidR="005F5772" w:rsidRPr="008F3B97" w:rsidRDefault="00940781" w:rsidP="00F5555A">
      <w:pPr>
        <w:tabs>
          <w:tab w:val="left" w:pos="851"/>
          <w:tab w:val="left" w:pos="1418"/>
          <w:tab w:val="left" w:pos="1843"/>
        </w:tabs>
        <w:spacing w:line="360" w:lineRule="auto"/>
        <w:ind w:left="851" w:hanging="851"/>
        <w:jc w:val="both"/>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lastRenderedPageBreak/>
        <w:t>11</w:t>
      </w:r>
      <w:r w:rsidR="005F5772" w:rsidRPr="008F3B97">
        <w:rPr>
          <w:rFonts w:ascii="Arial" w:eastAsia="Times New Roman" w:hAnsi="Arial" w:cs="Arial"/>
          <w:color w:val="000000" w:themeColor="text1"/>
          <w:sz w:val="24"/>
          <w:szCs w:val="24"/>
          <w:lang w:val="en-GB"/>
        </w:rPr>
        <w:t>.3.</w:t>
      </w:r>
      <w:r w:rsidR="005F5772" w:rsidRPr="008F3B97">
        <w:rPr>
          <w:rFonts w:ascii="Arial" w:eastAsia="Times New Roman" w:hAnsi="Arial" w:cs="Arial"/>
          <w:color w:val="000000" w:themeColor="text1"/>
          <w:sz w:val="24"/>
          <w:szCs w:val="24"/>
          <w:lang w:val="en-GB"/>
        </w:rPr>
        <w:tab/>
        <w:t xml:space="preserve">The tax status on CSD must be compliant, as Department is unable to award a contract to a company whose tax affairs are not in order as determined by SARS.  Bidders whose tax matters have </w:t>
      </w:r>
      <w:proofErr w:type="gramStart"/>
      <w:r w:rsidR="005F5772" w:rsidRPr="008F3B97">
        <w:rPr>
          <w:rFonts w:ascii="Arial" w:eastAsia="Times New Roman" w:hAnsi="Arial" w:cs="Arial"/>
          <w:color w:val="000000" w:themeColor="text1"/>
          <w:sz w:val="24"/>
          <w:szCs w:val="24"/>
          <w:lang w:val="en-GB"/>
        </w:rPr>
        <w:t>expired</w:t>
      </w:r>
      <w:proofErr w:type="gramEnd"/>
      <w:r w:rsidR="005F5772" w:rsidRPr="008F3B97">
        <w:rPr>
          <w:rFonts w:ascii="Arial" w:eastAsia="Times New Roman" w:hAnsi="Arial" w:cs="Arial"/>
          <w:color w:val="000000" w:themeColor="text1"/>
          <w:sz w:val="24"/>
          <w:szCs w:val="24"/>
          <w:lang w:val="en-GB"/>
        </w:rPr>
        <w:t xml:space="preserve"> or compliance status is invalid will be disqualified.  </w:t>
      </w:r>
      <w:r w:rsidR="005F5772" w:rsidRPr="008F3B97">
        <w:rPr>
          <w:rFonts w:ascii="Arial" w:eastAsia="Times New Roman" w:hAnsi="Arial" w:cs="Arial"/>
          <w:b/>
          <w:color w:val="000000" w:themeColor="text1"/>
          <w:sz w:val="24"/>
          <w:szCs w:val="24"/>
          <w:lang w:val="en-GB"/>
        </w:rPr>
        <w:t>Note that it is no longer a requirement for bidders to submit hard copies of tax clearance certificates as compliance to tax matters can be assessed and verified on the CSD report.</w:t>
      </w:r>
    </w:p>
    <w:p w14:paraId="0B9B73BC" w14:textId="364D263A" w:rsidR="005F5772" w:rsidRPr="008F3B97" w:rsidRDefault="00940781" w:rsidP="00F5555A">
      <w:pPr>
        <w:tabs>
          <w:tab w:val="left" w:pos="851"/>
          <w:tab w:val="left" w:pos="1418"/>
          <w:tab w:val="left" w:pos="1843"/>
        </w:tabs>
        <w:spacing w:line="360" w:lineRule="auto"/>
        <w:ind w:left="851" w:hanging="851"/>
        <w:jc w:val="both"/>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t>11</w:t>
      </w:r>
      <w:r w:rsidR="005F5772" w:rsidRPr="008F3B97">
        <w:rPr>
          <w:rFonts w:ascii="Arial" w:eastAsia="Times New Roman" w:hAnsi="Arial" w:cs="Arial"/>
          <w:color w:val="000000" w:themeColor="text1"/>
          <w:sz w:val="24"/>
          <w:szCs w:val="24"/>
          <w:lang w:val="en-GB"/>
        </w:rPr>
        <w:t>.4.</w:t>
      </w:r>
      <w:r w:rsidR="005F5772" w:rsidRPr="008F3B97">
        <w:rPr>
          <w:rFonts w:ascii="Arial" w:eastAsia="Times New Roman" w:hAnsi="Arial" w:cs="Arial"/>
          <w:color w:val="000000" w:themeColor="text1"/>
          <w:sz w:val="24"/>
          <w:szCs w:val="24"/>
          <w:lang w:val="en-GB"/>
        </w:rPr>
        <w:tab/>
      </w:r>
      <w:r w:rsidR="005F5772" w:rsidRPr="008F3B97">
        <w:rPr>
          <w:rFonts w:ascii="Arial" w:eastAsia="Times New Roman" w:hAnsi="Arial" w:cs="Arial"/>
          <w:b/>
          <w:color w:val="000000" w:themeColor="text1"/>
          <w:sz w:val="24"/>
          <w:szCs w:val="24"/>
          <w:lang w:val="en-GB"/>
        </w:rPr>
        <w:t>Original and valid</w:t>
      </w:r>
      <w:r w:rsidR="005F5772" w:rsidRPr="008F3B97">
        <w:rPr>
          <w:rFonts w:ascii="Arial" w:eastAsia="Times New Roman" w:hAnsi="Arial" w:cs="Arial"/>
          <w:color w:val="000000" w:themeColor="text1"/>
          <w:sz w:val="24"/>
          <w:szCs w:val="24"/>
          <w:lang w:val="en-GB"/>
        </w:rPr>
        <w:t xml:space="preserve"> B-BBEE status level certificate bearing SANAS logo or registered auditor. Failure to submit a valid B-BBEE certificate will result in zero preference points being awarded for B-BBEE. B-BBEE certificates or sworn affidavits must be valid at the time of the closing of the tender.</w:t>
      </w:r>
    </w:p>
    <w:p w14:paraId="65B3ACC4" w14:textId="620E4FB1" w:rsidR="005F5772" w:rsidRPr="008F3B97" w:rsidRDefault="00940781" w:rsidP="00F5555A">
      <w:pPr>
        <w:tabs>
          <w:tab w:val="left" w:pos="851"/>
          <w:tab w:val="left" w:pos="1418"/>
          <w:tab w:val="left" w:pos="1843"/>
        </w:tabs>
        <w:spacing w:line="360" w:lineRule="auto"/>
        <w:ind w:left="851" w:hanging="851"/>
        <w:jc w:val="both"/>
        <w:rPr>
          <w:rFonts w:ascii="Arial" w:hAnsi="Arial" w:cs="Arial"/>
          <w:color w:val="000000" w:themeColor="text1"/>
          <w:sz w:val="24"/>
          <w:szCs w:val="24"/>
        </w:rPr>
      </w:pPr>
      <w:r>
        <w:rPr>
          <w:rFonts w:ascii="Arial" w:hAnsi="Arial" w:cs="Arial"/>
          <w:color w:val="000000" w:themeColor="text1"/>
          <w:sz w:val="24"/>
          <w:szCs w:val="24"/>
        </w:rPr>
        <w:t>11</w:t>
      </w:r>
      <w:r w:rsidR="005F5772" w:rsidRPr="008F3B97">
        <w:rPr>
          <w:rFonts w:ascii="Arial" w:hAnsi="Arial" w:cs="Arial"/>
          <w:color w:val="000000" w:themeColor="text1"/>
          <w:sz w:val="24"/>
          <w:szCs w:val="24"/>
        </w:rPr>
        <w:t>.5.</w:t>
      </w:r>
      <w:r w:rsidR="005F5772" w:rsidRPr="008F3B97">
        <w:rPr>
          <w:rFonts w:ascii="Arial" w:hAnsi="Arial" w:cs="Arial"/>
          <w:color w:val="000000" w:themeColor="text1"/>
          <w:sz w:val="24"/>
          <w:szCs w:val="24"/>
        </w:rPr>
        <w:tab/>
      </w:r>
      <w:r w:rsidR="005F5772" w:rsidRPr="008F3B97">
        <w:rPr>
          <w:rFonts w:ascii="Arial" w:eastAsia="Times New Roman" w:hAnsi="Arial" w:cs="Arial"/>
          <w:color w:val="000000" w:themeColor="text1"/>
          <w:sz w:val="24"/>
          <w:szCs w:val="24"/>
          <w:lang w:val="en-GB"/>
        </w:rPr>
        <w:t>Original Company Resolution or Letter of authority or Letter of appointment authorizing the signatory of the Entity to sign the contract with the Department.</w:t>
      </w:r>
    </w:p>
    <w:p w14:paraId="38F7C142" w14:textId="54E191EC" w:rsidR="005F5772" w:rsidRPr="008F3B97" w:rsidRDefault="00940781" w:rsidP="00F5555A">
      <w:pPr>
        <w:tabs>
          <w:tab w:val="left" w:pos="851"/>
          <w:tab w:val="left" w:pos="1418"/>
          <w:tab w:val="left" w:pos="1843"/>
        </w:tabs>
        <w:spacing w:line="360" w:lineRule="auto"/>
        <w:ind w:left="851" w:hanging="851"/>
        <w:jc w:val="both"/>
        <w:rPr>
          <w:rFonts w:ascii="Arial" w:hAnsi="Arial" w:cs="Arial"/>
          <w:color w:val="000000" w:themeColor="text1"/>
          <w:sz w:val="24"/>
          <w:szCs w:val="24"/>
        </w:rPr>
      </w:pPr>
      <w:r>
        <w:rPr>
          <w:rFonts w:ascii="Arial" w:hAnsi="Arial" w:cs="Arial"/>
          <w:color w:val="000000" w:themeColor="text1"/>
          <w:sz w:val="24"/>
          <w:szCs w:val="24"/>
        </w:rPr>
        <w:t>11</w:t>
      </w:r>
      <w:r w:rsidR="005F5772" w:rsidRPr="008F3B97">
        <w:rPr>
          <w:rFonts w:ascii="Arial" w:hAnsi="Arial" w:cs="Arial"/>
          <w:color w:val="000000" w:themeColor="text1"/>
          <w:sz w:val="24"/>
          <w:szCs w:val="24"/>
        </w:rPr>
        <w:t>.6.</w:t>
      </w:r>
      <w:r w:rsidR="005F5772" w:rsidRPr="008F3B97">
        <w:rPr>
          <w:rFonts w:ascii="Arial" w:hAnsi="Arial" w:cs="Arial"/>
          <w:color w:val="000000" w:themeColor="text1"/>
          <w:sz w:val="24"/>
          <w:szCs w:val="24"/>
        </w:rPr>
        <w:tab/>
      </w:r>
      <w:r w:rsidR="005F5772" w:rsidRPr="008F3B97">
        <w:rPr>
          <w:rFonts w:ascii="Arial" w:eastAsia="Times New Roman" w:hAnsi="Arial" w:cs="Arial"/>
          <w:color w:val="000000" w:themeColor="text1"/>
          <w:sz w:val="24"/>
          <w:szCs w:val="24"/>
          <w:lang w:val="en-GB"/>
        </w:rPr>
        <w:t>Valid contact details including e-mail address.</w:t>
      </w:r>
    </w:p>
    <w:p w14:paraId="13BDC397" w14:textId="0FCA5ADB" w:rsidR="005F5772" w:rsidRPr="008F3B97" w:rsidRDefault="00940781" w:rsidP="00F5555A">
      <w:pPr>
        <w:tabs>
          <w:tab w:val="left" w:pos="851"/>
          <w:tab w:val="left" w:pos="1418"/>
          <w:tab w:val="left" w:pos="1843"/>
        </w:tabs>
        <w:spacing w:line="360" w:lineRule="auto"/>
        <w:ind w:left="851" w:hanging="851"/>
        <w:jc w:val="both"/>
        <w:rPr>
          <w:rFonts w:ascii="Arial" w:hAnsi="Arial" w:cs="Arial"/>
          <w:color w:val="000000" w:themeColor="text1"/>
          <w:sz w:val="24"/>
          <w:szCs w:val="24"/>
        </w:rPr>
      </w:pPr>
      <w:r>
        <w:rPr>
          <w:rFonts w:ascii="Arial" w:hAnsi="Arial" w:cs="Arial"/>
          <w:color w:val="000000" w:themeColor="text1"/>
          <w:sz w:val="24"/>
          <w:szCs w:val="24"/>
        </w:rPr>
        <w:t>11</w:t>
      </w:r>
      <w:r w:rsidR="005F5772" w:rsidRPr="008F3B97">
        <w:rPr>
          <w:rFonts w:ascii="Arial" w:hAnsi="Arial" w:cs="Arial"/>
          <w:color w:val="000000" w:themeColor="text1"/>
          <w:sz w:val="24"/>
          <w:szCs w:val="24"/>
        </w:rPr>
        <w:t>.7.</w:t>
      </w:r>
      <w:r w:rsidR="005F5772" w:rsidRPr="008F3B97">
        <w:rPr>
          <w:rFonts w:ascii="Arial" w:hAnsi="Arial" w:cs="Arial"/>
          <w:color w:val="000000" w:themeColor="text1"/>
          <w:sz w:val="24"/>
          <w:szCs w:val="24"/>
        </w:rPr>
        <w:tab/>
      </w:r>
      <w:r w:rsidR="005F5772" w:rsidRPr="008F3B97">
        <w:rPr>
          <w:rFonts w:ascii="Arial" w:eastAsia="Times New Roman" w:hAnsi="Arial" w:cs="Arial"/>
          <w:color w:val="000000" w:themeColor="text1"/>
          <w:sz w:val="24"/>
          <w:szCs w:val="24"/>
          <w:lang w:val="en-GB"/>
        </w:rPr>
        <w:t>Certified ID copies of all Directors.</w:t>
      </w:r>
    </w:p>
    <w:p w14:paraId="72053DB0" w14:textId="13FC1415" w:rsidR="005F5772" w:rsidRPr="008F3B97" w:rsidRDefault="00940781" w:rsidP="00F5555A">
      <w:pPr>
        <w:tabs>
          <w:tab w:val="left" w:pos="851"/>
          <w:tab w:val="left" w:pos="1418"/>
          <w:tab w:val="left" w:pos="1843"/>
        </w:tabs>
        <w:spacing w:line="360" w:lineRule="auto"/>
        <w:ind w:left="851" w:hanging="851"/>
        <w:jc w:val="both"/>
        <w:rPr>
          <w:rFonts w:ascii="Arial" w:hAnsi="Arial" w:cs="Arial"/>
          <w:sz w:val="24"/>
          <w:szCs w:val="24"/>
        </w:rPr>
      </w:pPr>
      <w:r>
        <w:rPr>
          <w:rFonts w:ascii="Arial" w:hAnsi="Arial" w:cs="Arial"/>
          <w:color w:val="000000" w:themeColor="text1"/>
          <w:sz w:val="24"/>
          <w:szCs w:val="24"/>
        </w:rPr>
        <w:t>11</w:t>
      </w:r>
      <w:r w:rsidR="005F5772" w:rsidRPr="008F3B97">
        <w:rPr>
          <w:rFonts w:ascii="Arial" w:hAnsi="Arial" w:cs="Arial"/>
          <w:color w:val="000000" w:themeColor="text1"/>
          <w:sz w:val="24"/>
          <w:szCs w:val="24"/>
        </w:rPr>
        <w:t>.8.</w:t>
      </w:r>
      <w:r w:rsidR="005F5772" w:rsidRPr="008F3B97">
        <w:rPr>
          <w:rFonts w:ascii="Arial" w:hAnsi="Arial" w:cs="Arial"/>
          <w:color w:val="000000" w:themeColor="text1"/>
          <w:sz w:val="24"/>
          <w:szCs w:val="24"/>
        </w:rPr>
        <w:tab/>
        <w:t>At least three</w:t>
      </w:r>
      <w:r w:rsidR="00FB4723" w:rsidRPr="008F3B97">
        <w:rPr>
          <w:rFonts w:ascii="Arial" w:hAnsi="Arial" w:cs="Arial"/>
          <w:color w:val="000000" w:themeColor="text1"/>
          <w:sz w:val="24"/>
          <w:szCs w:val="24"/>
        </w:rPr>
        <w:t xml:space="preserve"> minimum</w:t>
      </w:r>
      <w:r w:rsidR="005F5772" w:rsidRPr="008F3B97">
        <w:rPr>
          <w:rFonts w:ascii="Arial" w:hAnsi="Arial" w:cs="Arial"/>
          <w:color w:val="000000" w:themeColor="text1"/>
          <w:sz w:val="24"/>
          <w:szCs w:val="24"/>
        </w:rPr>
        <w:t xml:space="preserve"> </w:t>
      </w:r>
      <w:r w:rsidR="005F5772" w:rsidRPr="008F3B97">
        <w:rPr>
          <w:rFonts w:ascii="Arial" w:eastAsia="Times New Roman" w:hAnsi="Arial" w:cs="Arial"/>
          <w:color w:val="000000" w:themeColor="text1"/>
          <w:sz w:val="24"/>
          <w:szCs w:val="24"/>
          <w:lang w:val="en-GB"/>
        </w:rPr>
        <w:t xml:space="preserve">reference letters must be provided, as well as an indication of </w:t>
      </w:r>
      <w:r w:rsidR="005F5772" w:rsidRPr="008F3B97">
        <w:rPr>
          <w:rFonts w:ascii="Arial" w:eastAsia="Times New Roman" w:hAnsi="Arial" w:cs="Arial"/>
          <w:sz w:val="24"/>
          <w:szCs w:val="24"/>
          <w:lang w:val="en-GB"/>
        </w:rPr>
        <w:t>experience with similar projects.</w:t>
      </w:r>
    </w:p>
    <w:p w14:paraId="4E1C6DDE" w14:textId="22393DA7" w:rsidR="005F5772" w:rsidRPr="008F3B97" w:rsidRDefault="00940781" w:rsidP="00F5555A">
      <w:pPr>
        <w:tabs>
          <w:tab w:val="left" w:pos="851"/>
          <w:tab w:val="left" w:pos="1418"/>
          <w:tab w:val="left" w:pos="1843"/>
        </w:tabs>
        <w:spacing w:line="360" w:lineRule="auto"/>
        <w:ind w:left="851" w:hanging="851"/>
        <w:jc w:val="both"/>
        <w:rPr>
          <w:rFonts w:ascii="Arial" w:hAnsi="Arial" w:cs="Arial"/>
          <w:sz w:val="24"/>
          <w:szCs w:val="24"/>
        </w:rPr>
      </w:pPr>
      <w:r>
        <w:rPr>
          <w:rFonts w:ascii="Arial" w:hAnsi="Arial" w:cs="Arial"/>
          <w:sz w:val="24"/>
          <w:szCs w:val="24"/>
        </w:rPr>
        <w:t>11</w:t>
      </w:r>
      <w:r w:rsidR="005F5772" w:rsidRPr="008F3B97">
        <w:rPr>
          <w:rFonts w:ascii="Arial" w:hAnsi="Arial" w:cs="Arial"/>
          <w:sz w:val="24"/>
          <w:szCs w:val="24"/>
        </w:rPr>
        <w:t>.9.</w:t>
      </w:r>
      <w:r w:rsidR="005F5772" w:rsidRPr="008F3B97">
        <w:rPr>
          <w:rFonts w:ascii="Arial" w:hAnsi="Arial" w:cs="Arial"/>
          <w:sz w:val="24"/>
          <w:szCs w:val="24"/>
        </w:rPr>
        <w:tab/>
      </w:r>
      <w:r w:rsidR="005F5772" w:rsidRPr="008F3B97">
        <w:rPr>
          <w:rFonts w:ascii="Arial" w:eastAsia="Times New Roman" w:hAnsi="Arial" w:cs="Arial"/>
          <w:sz w:val="24"/>
          <w:szCs w:val="24"/>
          <w:lang w:val="en-GB"/>
        </w:rPr>
        <w:t>Bidders are requested to provide one original and 4 copies of all documents.</w:t>
      </w:r>
    </w:p>
    <w:p w14:paraId="33AFAAE7" w14:textId="3709A2EC" w:rsidR="005F5772" w:rsidRPr="008F3B97" w:rsidRDefault="00940781" w:rsidP="00F5555A">
      <w:pPr>
        <w:tabs>
          <w:tab w:val="left" w:pos="851"/>
          <w:tab w:val="left" w:pos="1418"/>
          <w:tab w:val="left" w:pos="1843"/>
        </w:tabs>
        <w:spacing w:line="360" w:lineRule="auto"/>
        <w:ind w:left="851" w:hanging="851"/>
        <w:jc w:val="both"/>
        <w:rPr>
          <w:rFonts w:ascii="Arial" w:hAnsi="Arial" w:cs="Arial"/>
          <w:sz w:val="24"/>
          <w:szCs w:val="24"/>
        </w:rPr>
      </w:pPr>
      <w:r>
        <w:rPr>
          <w:rFonts w:ascii="Arial" w:hAnsi="Arial" w:cs="Arial"/>
          <w:sz w:val="24"/>
          <w:szCs w:val="24"/>
        </w:rPr>
        <w:t>11</w:t>
      </w:r>
      <w:r w:rsidR="005F5772" w:rsidRPr="008F3B97">
        <w:rPr>
          <w:rFonts w:ascii="Arial" w:hAnsi="Arial" w:cs="Arial"/>
          <w:sz w:val="24"/>
          <w:szCs w:val="24"/>
        </w:rPr>
        <w:t>.10.</w:t>
      </w:r>
      <w:r w:rsidR="005F5772" w:rsidRPr="008F3B97">
        <w:rPr>
          <w:rFonts w:ascii="Arial" w:hAnsi="Arial" w:cs="Arial"/>
          <w:sz w:val="24"/>
          <w:szCs w:val="24"/>
        </w:rPr>
        <w:tab/>
      </w:r>
      <w:r w:rsidR="005F5772" w:rsidRPr="008F3B97">
        <w:rPr>
          <w:rFonts w:ascii="Arial" w:eastAsia="Times New Roman" w:hAnsi="Arial" w:cs="Arial"/>
          <w:sz w:val="24"/>
          <w:szCs w:val="24"/>
          <w:lang w:val="en-GB"/>
        </w:rPr>
        <w:t>Companies, who registered for VAT, should include VAT on their costing.</w:t>
      </w:r>
    </w:p>
    <w:p w14:paraId="1E506964" w14:textId="319C6ACE" w:rsidR="005F5772" w:rsidRPr="006B7A0C" w:rsidRDefault="00940781" w:rsidP="006B7A0C">
      <w:pPr>
        <w:tabs>
          <w:tab w:val="left" w:pos="851"/>
          <w:tab w:val="left" w:pos="1418"/>
          <w:tab w:val="left" w:pos="1843"/>
        </w:tabs>
        <w:spacing w:line="360" w:lineRule="auto"/>
        <w:ind w:left="851" w:hanging="851"/>
        <w:jc w:val="both"/>
        <w:rPr>
          <w:rFonts w:ascii="Arial" w:hAnsi="Arial" w:cs="Arial"/>
          <w:color w:val="FF0000"/>
          <w:sz w:val="24"/>
          <w:szCs w:val="24"/>
        </w:rPr>
      </w:pPr>
      <w:r>
        <w:rPr>
          <w:rFonts w:ascii="Arial" w:hAnsi="Arial" w:cs="Arial"/>
          <w:sz w:val="24"/>
          <w:szCs w:val="24"/>
        </w:rPr>
        <w:t>11</w:t>
      </w:r>
      <w:r w:rsidR="005F5772" w:rsidRPr="008F3B97">
        <w:rPr>
          <w:rFonts w:ascii="Arial" w:hAnsi="Arial" w:cs="Arial"/>
          <w:sz w:val="24"/>
          <w:szCs w:val="24"/>
        </w:rPr>
        <w:t>.11.</w:t>
      </w:r>
      <w:r w:rsidR="005F5772" w:rsidRPr="008F3B97">
        <w:rPr>
          <w:rFonts w:ascii="Arial" w:hAnsi="Arial" w:cs="Arial"/>
          <w:sz w:val="24"/>
          <w:szCs w:val="24"/>
        </w:rPr>
        <w:tab/>
      </w:r>
      <w:r w:rsidR="005F5772" w:rsidRPr="008F3B97">
        <w:rPr>
          <w:rFonts w:ascii="Arial" w:eastAsia="Times New Roman" w:hAnsi="Arial" w:cs="Arial"/>
          <w:b/>
          <w:bCs/>
          <w:color w:val="000000" w:themeColor="text1"/>
          <w:sz w:val="24"/>
          <w:szCs w:val="24"/>
          <w:lang w:val="en-GB"/>
        </w:rPr>
        <w:t>Technical requirements</w:t>
      </w:r>
      <w:r w:rsidR="006B7A0C">
        <w:rPr>
          <w:rFonts w:ascii="Arial" w:eastAsia="Times New Roman" w:hAnsi="Arial" w:cs="Arial"/>
          <w:b/>
          <w:bCs/>
          <w:color w:val="000000" w:themeColor="text1"/>
          <w:sz w:val="24"/>
          <w:szCs w:val="24"/>
          <w:lang w:val="en-GB"/>
        </w:rPr>
        <w:t xml:space="preserve"> </w:t>
      </w:r>
    </w:p>
    <w:p w14:paraId="0DE7D70E" w14:textId="77777777" w:rsidR="005F5772" w:rsidRPr="003163D2" w:rsidRDefault="005F5772" w:rsidP="00F5555A">
      <w:pPr>
        <w:pStyle w:val="ListParagraph"/>
        <w:numPr>
          <w:ilvl w:val="0"/>
          <w:numId w:val="26"/>
        </w:numPr>
        <w:tabs>
          <w:tab w:val="left" w:pos="851"/>
          <w:tab w:val="left" w:pos="1418"/>
          <w:tab w:val="left" w:pos="1843"/>
        </w:tabs>
        <w:spacing w:after="0" w:line="360" w:lineRule="auto"/>
        <w:jc w:val="both"/>
        <w:rPr>
          <w:rFonts w:ascii="Arial" w:eastAsia="Times New Roman" w:hAnsi="Arial" w:cs="Arial"/>
          <w:color w:val="000000" w:themeColor="text1"/>
          <w:sz w:val="24"/>
          <w:szCs w:val="24"/>
          <w:lang w:val="en-GB"/>
        </w:rPr>
      </w:pPr>
      <w:r w:rsidRPr="003163D2">
        <w:rPr>
          <w:rFonts w:ascii="Arial" w:eastAsia="Times New Roman" w:hAnsi="Arial" w:cs="Arial"/>
          <w:color w:val="000000" w:themeColor="text1"/>
          <w:sz w:val="24"/>
          <w:szCs w:val="24"/>
          <w:lang w:val="en-GB"/>
        </w:rPr>
        <w:t>A detailed proposal including:</w:t>
      </w:r>
    </w:p>
    <w:p w14:paraId="1231F0A2" w14:textId="77777777" w:rsidR="00F5555A" w:rsidRPr="003163D2" w:rsidRDefault="005F5772" w:rsidP="00F5555A">
      <w:pPr>
        <w:pStyle w:val="ListParagraph"/>
        <w:numPr>
          <w:ilvl w:val="0"/>
          <w:numId w:val="32"/>
        </w:numPr>
        <w:tabs>
          <w:tab w:val="left" w:pos="851"/>
          <w:tab w:val="left" w:pos="1418"/>
          <w:tab w:val="left" w:pos="1843"/>
        </w:tabs>
        <w:spacing w:line="360" w:lineRule="auto"/>
        <w:jc w:val="both"/>
        <w:rPr>
          <w:rFonts w:ascii="Arial" w:hAnsi="Arial" w:cs="Arial"/>
          <w:color w:val="000000" w:themeColor="text1"/>
          <w:sz w:val="24"/>
          <w:szCs w:val="24"/>
        </w:rPr>
      </w:pPr>
      <w:r w:rsidRPr="003163D2">
        <w:rPr>
          <w:rFonts w:ascii="Arial" w:eastAsia="Times New Roman" w:hAnsi="Arial" w:cs="Arial"/>
          <w:color w:val="000000" w:themeColor="text1"/>
          <w:sz w:val="24"/>
          <w:szCs w:val="24"/>
          <w:lang w:val="en-GB"/>
        </w:rPr>
        <w:t xml:space="preserve">Project </w:t>
      </w:r>
      <w:proofErr w:type="gramStart"/>
      <w:r w:rsidRPr="003163D2">
        <w:rPr>
          <w:rFonts w:ascii="Arial" w:eastAsia="Times New Roman" w:hAnsi="Arial" w:cs="Arial"/>
          <w:color w:val="000000" w:themeColor="text1"/>
          <w:sz w:val="24"/>
          <w:szCs w:val="24"/>
          <w:lang w:val="en-GB"/>
        </w:rPr>
        <w:t>plan;</w:t>
      </w:r>
      <w:proofErr w:type="gramEnd"/>
    </w:p>
    <w:p w14:paraId="20E92157" w14:textId="77777777" w:rsidR="00F5555A" w:rsidRPr="003163D2" w:rsidRDefault="005F5772" w:rsidP="00F5555A">
      <w:pPr>
        <w:pStyle w:val="ListParagraph"/>
        <w:numPr>
          <w:ilvl w:val="0"/>
          <w:numId w:val="32"/>
        </w:numPr>
        <w:tabs>
          <w:tab w:val="left" w:pos="851"/>
          <w:tab w:val="left" w:pos="1418"/>
          <w:tab w:val="left" w:pos="1843"/>
        </w:tabs>
        <w:spacing w:line="360" w:lineRule="auto"/>
        <w:jc w:val="both"/>
        <w:rPr>
          <w:rFonts w:ascii="Arial" w:hAnsi="Arial" w:cs="Arial"/>
          <w:color w:val="000000" w:themeColor="text1"/>
          <w:sz w:val="24"/>
          <w:szCs w:val="24"/>
        </w:rPr>
      </w:pPr>
      <w:r w:rsidRPr="003163D2">
        <w:rPr>
          <w:rFonts w:ascii="Arial" w:eastAsia="Times New Roman" w:hAnsi="Arial" w:cs="Arial"/>
          <w:color w:val="000000" w:themeColor="text1"/>
          <w:sz w:val="24"/>
          <w:szCs w:val="24"/>
          <w:lang w:val="en-GB"/>
        </w:rPr>
        <w:lastRenderedPageBreak/>
        <w:t xml:space="preserve">Project Implementation </w:t>
      </w:r>
      <w:proofErr w:type="gramStart"/>
      <w:r w:rsidRPr="003163D2">
        <w:rPr>
          <w:rFonts w:ascii="Arial" w:eastAsia="Times New Roman" w:hAnsi="Arial" w:cs="Arial"/>
          <w:color w:val="000000" w:themeColor="text1"/>
          <w:sz w:val="24"/>
          <w:szCs w:val="24"/>
          <w:lang w:val="en-GB"/>
        </w:rPr>
        <w:t>plan;</w:t>
      </w:r>
      <w:proofErr w:type="gramEnd"/>
    </w:p>
    <w:p w14:paraId="2AB0B9B5" w14:textId="77777777" w:rsidR="00F5555A" w:rsidRPr="003163D2" w:rsidRDefault="005F5772" w:rsidP="00F5555A">
      <w:pPr>
        <w:pStyle w:val="ListParagraph"/>
        <w:numPr>
          <w:ilvl w:val="0"/>
          <w:numId w:val="32"/>
        </w:numPr>
        <w:tabs>
          <w:tab w:val="left" w:pos="851"/>
          <w:tab w:val="left" w:pos="1418"/>
          <w:tab w:val="left" w:pos="1843"/>
        </w:tabs>
        <w:spacing w:line="360" w:lineRule="auto"/>
        <w:jc w:val="both"/>
        <w:rPr>
          <w:rFonts w:ascii="Arial" w:hAnsi="Arial" w:cs="Arial"/>
          <w:color w:val="000000" w:themeColor="text1"/>
          <w:sz w:val="24"/>
          <w:szCs w:val="24"/>
        </w:rPr>
      </w:pPr>
      <w:r w:rsidRPr="003163D2">
        <w:rPr>
          <w:rFonts w:ascii="Arial" w:hAnsi="Arial" w:cs="Arial"/>
          <w:color w:val="000000" w:themeColor="text1"/>
          <w:sz w:val="24"/>
          <w:szCs w:val="24"/>
        </w:rPr>
        <w:t xml:space="preserve">Detailed Cost breakdown </w:t>
      </w:r>
    </w:p>
    <w:p w14:paraId="58D129F2" w14:textId="3149F009" w:rsidR="00F5555A" w:rsidRPr="003163D2" w:rsidRDefault="005F5772" w:rsidP="00F5555A">
      <w:pPr>
        <w:pStyle w:val="ListParagraph"/>
        <w:numPr>
          <w:ilvl w:val="0"/>
          <w:numId w:val="32"/>
        </w:numPr>
        <w:tabs>
          <w:tab w:val="left" w:pos="851"/>
          <w:tab w:val="left" w:pos="1418"/>
          <w:tab w:val="left" w:pos="1843"/>
        </w:tabs>
        <w:spacing w:line="360" w:lineRule="auto"/>
        <w:jc w:val="both"/>
        <w:rPr>
          <w:rFonts w:ascii="Arial" w:hAnsi="Arial" w:cs="Arial"/>
          <w:color w:val="000000" w:themeColor="text1"/>
          <w:sz w:val="24"/>
          <w:szCs w:val="24"/>
        </w:rPr>
      </w:pPr>
      <w:r w:rsidRPr="003163D2">
        <w:rPr>
          <w:rFonts w:ascii="Arial" w:eastAsia="Times New Roman" w:hAnsi="Arial" w:cs="Arial"/>
          <w:color w:val="000000" w:themeColor="text1"/>
          <w:sz w:val="24"/>
          <w:szCs w:val="24"/>
          <w:lang w:val="en-GB"/>
        </w:rPr>
        <w:t>Capacity and experience</w:t>
      </w:r>
      <w:r w:rsidR="00FB4723" w:rsidRPr="003163D2">
        <w:rPr>
          <w:rFonts w:ascii="Arial" w:eastAsia="Times New Roman" w:hAnsi="Arial" w:cs="Arial"/>
          <w:color w:val="000000" w:themeColor="text1"/>
          <w:sz w:val="24"/>
          <w:szCs w:val="24"/>
          <w:lang w:val="en-GB"/>
        </w:rPr>
        <w:t xml:space="preserve"> of human </w:t>
      </w:r>
      <w:proofErr w:type="gramStart"/>
      <w:r w:rsidR="00FB4723" w:rsidRPr="003163D2">
        <w:rPr>
          <w:rFonts w:ascii="Arial" w:eastAsia="Times New Roman" w:hAnsi="Arial" w:cs="Arial"/>
          <w:color w:val="000000" w:themeColor="text1"/>
          <w:sz w:val="24"/>
          <w:szCs w:val="24"/>
          <w:lang w:val="en-GB"/>
        </w:rPr>
        <w:t>resources</w:t>
      </w:r>
      <w:r w:rsidRPr="003163D2">
        <w:rPr>
          <w:rFonts w:ascii="Arial" w:eastAsia="Times New Roman" w:hAnsi="Arial" w:cs="Arial"/>
          <w:color w:val="000000" w:themeColor="text1"/>
          <w:sz w:val="24"/>
          <w:szCs w:val="24"/>
          <w:lang w:val="en-GB"/>
        </w:rPr>
        <w:t>;</w:t>
      </w:r>
      <w:proofErr w:type="gramEnd"/>
    </w:p>
    <w:p w14:paraId="07D2B500" w14:textId="267A6A86" w:rsidR="005F5772" w:rsidRPr="003163D2" w:rsidRDefault="005F5772" w:rsidP="00352FE5">
      <w:pPr>
        <w:pStyle w:val="ListParagraph"/>
        <w:numPr>
          <w:ilvl w:val="0"/>
          <w:numId w:val="32"/>
        </w:numPr>
        <w:tabs>
          <w:tab w:val="left" w:pos="851"/>
          <w:tab w:val="left" w:pos="1418"/>
          <w:tab w:val="left" w:pos="1843"/>
        </w:tabs>
        <w:spacing w:line="360" w:lineRule="auto"/>
        <w:jc w:val="both"/>
        <w:rPr>
          <w:rFonts w:ascii="Arial" w:hAnsi="Arial" w:cs="Arial"/>
          <w:color w:val="000000" w:themeColor="text1"/>
          <w:sz w:val="24"/>
          <w:szCs w:val="24"/>
        </w:rPr>
      </w:pPr>
      <w:r w:rsidRPr="003163D2">
        <w:rPr>
          <w:rFonts w:ascii="Arial" w:eastAsia="Times New Roman" w:hAnsi="Arial" w:cs="Arial"/>
          <w:color w:val="000000" w:themeColor="text1"/>
          <w:sz w:val="24"/>
          <w:szCs w:val="24"/>
          <w:lang w:val="en-GB"/>
        </w:rPr>
        <w:t xml:space="preserve">Number and level/ranks of team member/s to be involved in the </w:t>
      </w:r>
      <w:proofErr w:type="gramStart"/>
      <w:r w:rsidRPr="003163D2">
        <w:rPr>
          <w:rFonts w:ascii="Arial" w:eastAsia="Times New Roman" w:hAnsi="Arial" w:cs="Arial"/>
          <w:color w:val="000000" w:themeColor="text1"/>
          <w:sz w:val="24"/>
          <w:szCs w:val="24"/>
          <w:lang w:val="en-GB"/>
        </w:rPr>
        <w:t>assignment;</w:t>
      </w:r>
      <w:proofErr w:type="gramEnd"/>
    </w:p>
    <w:p w14:paraId="39767813" w14:textId="6E00816A" w:rsidR="005F5772" w:rsidRPr="003163D2" w:rsidRDefault="005F5772" w:rsidP="00352FE5">
      <w:pPr>
        <w:pStyle w:val="ListParagraph"/>
        <w:numPr>
          <w:ilvl w:val="0"/>
          <w:numId w:val="32"/>
        </w:numPr>
        <w:tabs>
          <w:tab w:val="left" w:pos="851"/>
          <w:tab w:val="left" w:pos="1418"/>
          <w:tab w:val="left" w:pos="1843"/>
        </w:tabs>
        <w:spacing w:line="360" w:lineRule="auto"/>
        <w:jc w:val="both"/>
        <w:rPr>
          <w:rFonts w:ascii="Arial" w:eastAsia="Times New Roman" w:hAnsi="Arial" w:cs="Arial"/>
          <w:color w:val="000000" w:themeColor="text1"/>
          <w:sz w:val="24"/>
          <w:szCs w:val="24"/>
          <w:lang w:val="en-GB"/>
        </w:rPr>
      </w:pPr>
      <w:r w:rsidRPr="003163D2">
        <w:rPr>
          <w:rFonts w:ascii="Arial" w:eastAsia="Times New Roman" w:hAnsi="Arial" w:cs="Arial"/>
          <w:color w:val="000000" w:themeColor="text1"/>
          <w:sz w:val="24"/>
          <w:szCs w:val="24"/>
          <w:lang w:val="en-GB"/>
        </w:rPr>
        <w:t xml:space="preserve">CVs of all involved (including but not limited </w:t>
      </w:r>
      <w:proofErr w:type="gramStart"/>
      <w:r w:rsidRPr="003163D2">
        <w:rPr>
          <w:rFonts w:ascii="Arial" w:eastAsia="Times New Roman" w:hAnsi="Arial" w:cs="Arial"/>
          <w:color w:val="000000" w:themeColor="text1"/>
          <w:sz w:val="24"/>
          <w:szCs w:val="24"/>
          <w:lang w:val="en-GB"/>
        </w:rPr>
        <w:t>to:</w:t>
      </w:r>
      <w:proofErr w:type="gramEnd"/>
      <w:r w:rsidRPr="003163D2">
        <w:rPr>
          <w:rFonts w:ascii="Arial" w:eastAsia="Times New Roman" w:hAnsi="Arial" w:cs="Arial"/>
          <w:color w:val="000000" w:themeColor="text1"/>
          <w:sz w:val="24"/>
          <w:szCs w:val="24"/>
          <w:lang w:val="en-GB"/>
        </w:rPr>
        <w:t xml:space="preserve"> qualifications and experience and level of expertise/current designation; relevant professional membership</w:t>
      </w:r>
      <w:r w:rsidR="001F6D9D" w:rsidRPr="003163D2">
        <w:rPr>
          <w:rFonts w:ascii="Arial" w:eastAsia="Times New Roman" w:hAnsi="Arial" w:cs="Arial"/>
          <w:color w:val="000000" w:themeColor="text1"/>
          <w:sz w:val="24"/>
          <w:szCs w:val="24"/>
          <w:lang w:val="en-GB"/>
        </w:rPr>
        <w:t>)</w:t>
      </w:r>
      <w:r w:rsidRPr="003163D2">
        <w:rPr>
          <w:rFonts w:ascii="Arial" w:eastAsia="Times New Roman" w:hAnsi="Arial" w:cs="Arial"/>
          <w:color w:val="000000" w:themeColor="text1"/>
          <w:sz w:val="24"/>
          <w:szCs w:val="24"/>
          <w:lang w:val="en-GB"/>
        </w:rPr>
        <w:t>.</w:t>
      </w:r>
    </w:p>
    <w:p w14:paraId="10E937CA" w14:textId="1A21B5FC" w:rsidR="005F5772" w:rsidRPr="008F3B97" w:rsidRDefault="00940781" w:rsidP="00940781">
      <w:pPr>
        <w:tabs>
          <w:tab w:val="left" w:pos="851"/>
        </w:tabs>
        <w:spacing w:line="360" w:lineRule="auto"/>
        <w:jc w:val="both"/>
        <w:rPr>
          <w:rFonts w:ascii="Arial" w:eastAsia="Times New Roman" w:hAnsi="Arial" w:cs="Arial"/>
          <w:bCs/>
          <w:color w:val="000000" w:themeColor="text1"/>
          <w:sz w:val="24"/>
          <w:szCs w:val="24"/>
          <w:lang w:val="en-GB"/>
        </w:rPr>
      </w:pPr>
      <w:r>
        <w:rPr>
          <w:rFonts w:ascii="Arial" w:eastAsia="Times New Roman" w:hAnsi="Arial" w:cs="Arial"/>
          <w:bCs/>
          <w:color w:val="000000" w:themeColor="text1"/>
          <w:sz w:val="24"/>
          <w:szCs w:val="24"/>
          <w:lang w:val="en-GB"/>
        </w:rPr>
        <w:t>11</w:t>
      </w:r>
      <w:r w:rsidR="005F5772" w:rsidRPr="008F3B97">
        <w:rPr>
          <w:rFonts w:ascii="Arial" w:eastAsia="Times New Roman" w:hAnsi="Arial" w:cs="Arial"/>
          <w:bCs/>
          <w:color w:val="000000" w:themeColor="text1"/>
          <w:sz w:val="24"/>
          <w:szCs w:val="24"/>
          <w:lang w:val="en-GB"/>
        </w:rPr>
        <w:t>.12.</w:t>
      </w:r>
      <w:r w:rsidR="005F5772" w:rsidRPr="008F3B97">
        <w:rPr>
          <w:rFonts w:ascii="Arial" w:eastAsia="Times New Roman" w:hAnsi="Arial" w:cs="Arial"/>
          <w:bCs/>
          <w:color w:val="000000" w:themeColor="text1"/>
          <w:sz w:val="24"/>
          <w:szCs w:val="24"/>
          <w:lang w:val="en-GB"/>
        </w:rPr>
        <w:tab/>
        <w:t>All bidders are required to submit details of Shareholder status as follows:</w:t>
      </w:r>
    </w:p>
    <w:p w14:paraId="5E0DED6A" w14:textId="77777777" w:rsidR="005F5772" w:rsidRPr="008F3B97" w:rsidRDefault="005F5772" w:rsidP="005F5772">
      <w:pPr>
        <w:pStyle w:val="ListParagraph"/>
        <w:numPr>
          <w:ilvl w:val="0"/>
          <w:numId w:val="26"/>
        </w:numPr>
        <w:tabs>
          <w:tab w:val="left" w:pos="851"/>
        </w:tabs>
        <w:spacing w:after="0" w:line="360" w:lineRule="auto"/>
        <w:jc w:val="both"/>
        <w:rPr>
          <w:rFonts w:ascii="Arial" w:eastAsia="Times New Roman" w:hAnsi="Arial" w:cs="Arial"/>
          <w:bCs/>
          <w:color w:val="000000" w:themeColor="text1"/>
          <w:sz w:val="24"/>
          <w:szCs w:val="24"/>
          <w:lang w:val="en-GB"/>
        </w:rPr>
      </w:pPr>
      <w:r w:rsidRPr="008F3B97">
        <w:rPr>
          <w:rFonts w:ascii="Arial" w:eastAsia="Times New Roman" w:hAnsi="Arial" w:cs="Arial"/>
          <w:bCs/>
          <w:color w:val="000000" w:themeColor="text1"/>
          <w:sz w:val="24"/>
          <w:szCs w:val="24"/>
          <w:lang w:val="en-GB"/>
        </w:rPr>
        <w:t>Shareholder certificates with the names of Directors and percentage of ownership.</w:t>
      </w:r>
    </w:p>
    <w:p w14:paraId="08C0C868" w14:textId="01CB7252" w:rsidR="00DD08C4" w:rsidRPr="00F10130" w:rsidRDefault="005F5772" w:rsidP="00EB5FC1">
      <w:pPr>
        <w:pStyle w:val="ListParagraph"/>
        <w:numPr>
          <w:ilvl w:val="0"/>
          <w:numId w:val="26"/>
        </w:numPr>
        <w:tabs>
          <w:tab w:val="left" w:pos="851"/>
        </w:tabs>
        <w:spacing w:after="0" w:line="360" w:lineRule="auto"/>
        <w:jc w:val="both"/>
        <w:rPr>
          <w:rFonts w:ascii="Arial" w:eastAsia="Times New Roman" w:hAnsi="Arial" w:cs="Arial"/>
          <w:bCs/>
          <w:color w:val="000000" w:themeColor="text1"/>
          <w:sz w:val="24"/>
          <w:szCs w:val="24"/>
          <w:lang w:val="en-GB"/>
        </w:rPr>
      </w:pPr>
      <w:r w:rsidRPr="008F3B97">
        <w:rPr>
          <w:rFonts w:ascii="Arial" w:eastAsia="Times New Roman" w:hAnsi="Arial" w:cs="Arial"/>
          <w:bCs/>
          <w:color w:val="000000" w:themeColor="text1"/>
          <w:sz w:val="24"/>
          <w:szCs w:val="24"/>
          <w:lang w:val="en-GB"/>
        </w:rPr>
        <w:t>Identity Documents of all Shareholders.</w:t>
      </w:r>
    </w:p>
    <w:p w14:paraId="1548FF58" w14:textId="0B08D810" w:rsidR="00DD08C4" w:rsidRDefault="00DD08C4" w:rsidP="00EB5FC1">
      <w:pPr>
        <w:tabs>
          <w:tab w:val="left" w:pos="851"/>
        </w:tabs>
        <w:spacing w:line="360" w:lineRule="auto"/>
        <w:jc w:val="both"/>
        <w:rPr>
          <w:rFonts w:ascii="Arial" w:eastAsia="Times New Roman" w:hAnsi="Arial" w:cs="Arial"/>
          <w:bCs/>
          <w:color w:val="000000" w:themeColor="text1"/>
          <w:sz w:val="24"/>
          <w:szCs w:val="24"/>
          <w:lang w:val="en-GB"/>
        </w:rPr>
      </w:pPr>
    </w:p>
    <w:p w14:paraId="1C4EB6FA" w14:textId="6CA949E6" w:rsidR="005F5772" w:rsidRPr="008F3B97" w:rsidRDefault="005F5772" w:rsidP="001A7C8E">
      <w:pPr>
        <w:jc w:val="both"/>
        <w:rPr>
          <w:rFonts w:ascii="Arial" w:hAnsi="Arial" w:cs="Arial"/>
          <w:sz w:val="24"/>
          <w:szCs w:val="24"/>
        </w:rPr>
      </w:pPr>
      <w:r w:rsidRPr="008F3B97">
        <w:rPr>
          <w:rFonts w:ascii="Arial" w:hAnsi="Arial" w:cs="Arial"/>
          <w:sz w:val="24"/>
          <w:szCs w:val="24"/>
        </w:rPr>
        <w:t>1</w:t>
      </w:r>
      <w:r w:rsidR="00940781">
        <w:rPr>
          <w:rFonts w:ascii="Arial" w:hAnsi="Arial" w:cs="Arial"/>
          <w:sz w:val="24"/>
          <w:szCs w:val="24"/>
        </w:rPr>
        <w:t>2</w:t>
      </w:r>
      <w:r w:rsidRPr="008F3B97">
        <w:rPr>
          <w:rFonts w:ascii="Arial" w:hAnsi="Arial" w:cs="Arial"/>
          <w:sz w:val="24"/>
          <w:szCs w:val="24"/>
        </w:rPr>
        <w:t>.</w:t>
      </w:r>
      <w:r w:rsidRPr="008F3B97">
        <w:rPr>
          <w:rFonts w:ascii="Arial" w:hAnsi="Arial" w:cs="Arial"/>
          <w:sz w:val="24"/>
          <w:szCs w:val="24"/>
        </w:rPr>
        <w:tab/>
      </w:r>
      <w:r w:rsidRPr="008F3B97">
        <w:rPr>
          <w:rFonts w:ascii="Arial" w:eastAsia="Times New Roman" w:hAnsi="Arial" w:cs="Arial"/>
          <w:b/>
          <w:sz w:val="24"/>
          <w:szCs w:val="24"/>
          <w:lang w:val="en-GB"/>
        </w:rPr>
        <w:t>CONFIDENTIALITY</w:t>
      </w:r>
    </w:p>
    <w:p w14:paraId="12CE4D18" w14:textId="7091AA25" w:rsidR="005F5772" w:rsidRPr="008F3B97" w:rsidRDefault="005F5772" w:rsidP="001A7C8E">
      <w:pPr>
        <w:tabs>
          <w:tab w:val="left" w:pos="851"/>
        </w:tabs>
        <w:spacing w:line="360" w:lineRule="auto"/>
        <w:ind w:left="851" w:hanging="851"/>
        <w:jc w:val="both"/>
        <w:rPr>
          <w:rFonts w:ascii="Arial" w:eastAsia="Times New Roman" w:hAnsi="Arial" w:cs="Arial"/>
          <w:sz w:val="24"/>
          <w:szCs w:val="24"/>
          <w:lang w:val="en-GB"/>
        </w:rPr>
      </w:pPr>
      <w:r w:rsidRPr="008F3B97">
        <w:rPr>
          <w:rFonts w:ascii="Arial" w:hAnsi="Arial" w:cs="Arial"/>
          <w:sz w:val="24"/>
          <w:szCs w:val="24"/>
        </w:rPr>
        <w:t>1</w:t>
      </w:r>
      <w:r w:rsidR="00940781">
        <w:rPr>
          <w:rFonts w:ascii="Arial" w:hAnsi="Arial" w:cs="Arial"/>
          <w:sz w:val="24"/>
          <w:szCs w:val="24"/>
        </w:rPr>
        <w:t>2</w:t>
      </w:r>
      <w:r w:rsidRPr="008F3B97">
        <w:rPr>
          <w:rFonts w:ascii="Arial" w:hAnsi="Arial" w:cs="Arial"/>
          <w:sz w:val="24"/>
          <w:szCs w:val="24"/>
        </w:rPr>
        <w:t>.1.</w:t>
      </w:r>
      <w:r w:rsidRPr="008F3B97">
        <w:rPr>
          <w:rFonts w:ascii="Arial" w:hAnsi="Arial" w:cs="Arial"/>
          <w:sz w:val="24"/>
          <w:szCs w:val="24"/>
        </w:rPr>
        <w:tab/>
      </w:r>
      <w:r w:rsidRPr="008F3B97">
        <w:rPr>
          <w:rFonts w:ascii="Arial" w:eastAsia="Times New Roman" w:hAnsi="Arial" w:cs="Arial"/>
          <w:sz w:val="24"/>
          <w:szCs w:val="24"/>
          <w:lang w:val="en-GB"/>
        </w:rPr>
        <w:t>No information or documentation may be used for any other purpose other than providing for a tender proposal to the Department, and no copies of any document may be made, except with prior written approval from the Department.</w:t>
      </w:r>
    </w:p>
    <w:p w14:paraId="0F705502" w14:textId="712B89BA" w:rsidR="005F5772" w:rsidRDefault="005F5772" w:rsidP="001A7C8E">
      <w:pPr>
        <w:tabs>
          <w:tab w:val="left" w:pos="851"/>
        </w:tabs>
        <w:spacing w:line="360" w:lineRule="auto"/>
        <w:ind w:left="851" w:hanging="851"/>
        <w:jc w:val="both"/>
        <w:rPr>
          <w:rFonts w:ascii="Arial" w:eastAsia="Times New Roman" w:hAnsi="Arial" w:cs="Arial"/>
          <w:sz w:val="24"/>
          <w:szCs w:val="24"/>
          <w:lang w:val="en-GB"/>
        </w:rPr>
      </w:pPr>
      <w:r w:rsidRPr="008F3B97">
        <w:rPr>
          <w:rFonts w:ascii="Arial" w:eastAsia="Times New Roman" w:hAnsi="Arial" w:cs="Arial"/>
          <w:sz w:val="24"/>
          <w:szCs w:val="24"/>
          <w:lang w:val="en-GB"/>
        </w:rPr>
        <w:t>1</w:t>
      </w:r>
      <w:r w:rsidR="00940781">
        <w:rPr>
          <w:rFonts w:ascii="Arial" w:eastAsia="Times New Roman" w:hAnsi="Arial" w:cs="Arial"/>
          <w:sz w:val="24"/>
          <w:szCs w:val="24"/>
          <w:lang w:val="en-GB"/>
        </w:rPr>
        <w:t>2</w:t>
      </w:r>
      <w:r w:rsidRPr="008F3B97">
        <w:rPr>
          <w:rFonts w:ascii="Arial" w:eastAsia="Times New Roman" w:hAnsi="Arial" w:cs="Arial"/>
          <w:sz w:val="24"/>
          <w:szCs w:val="24"/>
          <w:lang w:val="en-GB"/>
        </w:rPr>
        <w:t>.2.</w:t>
      </w:r>
      <w:r w:rsidRPr="008F3B97">
        <w:rPr>
          <w:rFonts w:ascii="Arial" w:eastAsia="Times New Roman" w:hAnsi="Arial" w:cs="Arial"/>
          <w:sz w:val="24"/>
          <w:szCs w:val="24"/>
          <w:lang w:val="en-GB"/>
        </w:rPr>
        <w:tab/>
        <w:t>The successful bidders and staff will be required to sign a non-disclosure agreement.</w:t>
      </w:r>
    </w:p>
    <w:p w14:paraId="4A266D1F" w14:textId="77777777" w:rsidR="00940781" w:rsidRPr="008F3B97" w:rsidRDefault="00940781" w:rsidP="001A7C8E">
      <w:pPr>
        <w:tabs>
          <w:tab w:val="left" w:pos="851"/>
        </w:tabs>
        <w:spacing w:line="360" w:lineRule="auto"/>
        <w:ind w:left="851" w:hanging="851"/>
        <w:jc w:val="both"/>
        <w:rPr>
          <w:rFonts w:ascii="Arial" w:eastAsia="Times New Roman" w:hAnsi="Arial" w:cs="Arial"/>
          <w:sz w:val="24"/>
          <w:szCs w:val="24"/>
          <w:lang w:val="en-GB"/>
        </w:rPr>
      </w:pPr>
    </w:p>
    <w:p w14:paraId="6379E58C" w14:textId="3F65BDC7" w:rsidR="005F5772" w:rsidRPr="008F3B97" w:rsidRDefault="005F5772" w:rsidP="001A7C8E">
      <w:pPr>
        <w:tabs>
          <w:tab w:val="left" w:pos="851"/>
        </w:tabs>
        <w:spacing w:line="360" w:lineRule="auto"/>
        <w:ind w:left="851" w:hanging="851"/>
        <w:jc w:val="both"/>
        <w:rPr>
          <w:rFonts w:ascii="Arial" w:eastAsia="Times New Roman" w:hAnsi="Arial" w:cs="Arial"/>
          <w:b/>
          <w:sz w:val="24"/>
          <w:szCs w:val="24"/>
          <w:lang w:val="en-GB"/>
        </w:rPr>
      </w:pPr>
      <w:r w:rsidRPr="008F3B97">
        <w:rPr>
          <w:rFonts w:ascii="Arial" w:eastAsia="Times New Roman" w:hAnsi="Arial" w:cs="Arial"/>
          <w:sz w:val="24"/>
          <w:szCs w:val="24"/>
          <w:lang w:val="en-GB"/>
        </w:rPr>
        <w:t>1</w:t>
      </w:r>
      <w:r w:rsidR="00940781">
        <w:rPr>
          <w:rFonts w:ascii="Arial" w:eastAsia="Times New Roman" w:hAnsi="Arial" w:cs="Arial"/>
          <w:sz w:val="24"/>
          <w:szCs w:val="24"/>
          <w:lang w:val="en-GB"/>
        </w:rPr>
        <w:t>3</w:t>
      </w:r>
      <w:r w:rsidRPr="008F3B97">
        <w:rPr>
          <w:rFonts w:ascii="Arial" w:eastAsia="Times New Roman" w:hAnsi="Arial" w:cs="Arial"/>
          <w:sz w:val="24"/>
          <w:szCs w:val="24"/>
          <w:lang w:val="en-GB"/>
        </w:rPr>
        <w:t>.</w:t>
      </w:r>
      <w:r w:rsidRPr="008F3B97">
        <w:rPr>
          <w:rFonts w:ascii="Arial" w:eastAsia="Times New Roman" w:hAnsi="Arial" w:cs="Arial"/>
          <w:sz w:val="24"/>
          <w:szCs w:val="24"/>
          <w:lang w:val="en-GB"/>
        </w:rPr>
        <w:tab/>
      </w:r>
      <w:r w:rsidRPr="008F3B97">
        <w:rPr>
          <w:rFonts w:ascii="Arial" w:eastAsia="Times New Roman" w:hAnsi="Arial" w:cs="Arial"/>
          <w:b/>
          <w:sz w:val="24"/>
          <w:szCs w:val="24"/>
          <w:lang w:val="en-GB"/>
        </w:rPr>
        <w:t>INTELLECTUAL PROPERTY AND OWNERSHIP</w:t>
      </w:r>
    </w:p>
    <w:p w14:paraId="5668120F" w14:textId="377BD464" w:rsidR="005F5772" w:rsidRPr="008F3B97" w:rsidRDefault="005F5772" w:rsidP="001A7C8E">
      <w:pPr>
        <w:tabs>
          <w:tab w:val="left" w:pos="851"/>
        </w:tabs>
        <w:spacing w:line="360" w:lineRule="auto"/>
        <w:ind w:left="851" w:hanging="851"/>
        <w:jc w:val="both"/>
        <w:rPr>
          <w:rFonts w:ascii="Arial" w:eastAsia="Times New Roman" w:hAnsi="Arial" w:cs="Arial"/>
          <w:sz w:val="24"/>
          <w:szCs w:val="24"/>
          <w:lang w:val="en-GB"/>
        </w:rPr>
      </w:pPr>
      <w:r w:rsidRPr="008F3B97">
        <w:rPr>
          <w:rFonts w:ascii="Arial" w:eastAsia="Times New Roman" w:hAnsi="Arial" w:cs="Arial"/>
          <w:sz w:val="24"/>
          <w:szCs w:val="24"/>
          <w:lang w:val="en-GB"/>
        </w:rPr>
        <w:lastRenderedPageBreak/>
        <w:t>1</w:t>
      </w:r>
      <w:r w:rsidR="00940781">
        <w:rPr>
          <w:rFonts w:ascii="Arial" w:eastAsia="Times New Roman" w:hAnsi="Arial" w:cs="Arial"/>
          <w:sz w:val="24"/>
          <w:szCs w:val="24"/>
          <w:lang w:val="en-GB"/>
        </w:rPr>
        <w:t>3</w:t>
      </w:r>
      <w:r w:rsidRPr="008F3B97">
        <w:rPr>
          <w:rFonts w:ascii="Arial" w:eastAsia="Times New Roman" w:hAnsi="Arial" w:cs="Arial"/>
          <w:sz w:val="24"/>
          <w:szCs w:val="24"/>
          <w:lang w:val="en-GB"/>
        </w:rPr>
        <w:t>.1.</w:t>
      </w:r>
      <w:r w:rsidRPr="008F3B97">
        <w:rPr>
          <w:rFonts w:ascii="Arial" w:eastAsia="Times New Roman" w:hAnsi="Arial" w:cs="Arial"/>
          <w:sz w:val="24"/>
          <w:szCs w:val="24"/>
          <w:lang w:val="en-GB"/>
        </w:rPr>
        <w:tab/>
        <w:t>Ownership and copyright of all documentation developed during the period of the contract will be vested in the Department of Sport, Arts and Culture.</w:t>
      </w:r>
    </w:p>
    <w:p w14:paraId="7189C05C" w14:textId="3EC848C0" w:rsidR="005F5772" w:rsidRPr="008F3B97" w:rsidRDefault="005F5772" w:rsidP="001A7C8E">
      <w:pPr>
        <w:tabs>
          <w:tab w:val="left" w:pos="851"/>
        </w:tabs>
        <w:spacing w:line="360" w:lineRule="auto"/>
        <w:ind w:left="851" w:hanging="851"/>
        <w:jc w:val="both"/>
        <w:rPr>
          <w:rFonts w:ascii="Arial" w:eastAsia="Times New Roman" w:hAnsi="Arial" w:cs="Arial"/>
          <w:sz w:val="24"/>
          <w:szCs w:val="24"/>
          <w:lang w:val="en-GB"/>
        </w:rPr>
      </w:pPr>
      <w:r w:rsidRPr="008F3B97">
        <w:rPr>
          <w:rFonts w:ascii="Arial" w:hAnsi="Arial" w:cs="Arial"/>
          <w:sz w:val="24"/>
          <w:szCs w:val="24"/>
        </w:rPr>
        <w:t>1</w:t>
      </w:r>
      <w:r w:rsidR="00940781">
        <w:rPr>
          <w:rFonts w:ascii="Arial" w:hAnsi="Arial" w:cs="Arial"/>
          <w:sz w:val="24"/>
          <w:szCs w:val="24"/>
        </w:rPr>
        <w:t>3</w:t>
      </w:r>
      <w:r w:rsidRPr="008F3B97">
        <w:rPr>
          <w:rFonts w:ascii="Arial" w:hAnsi="Arial" w:cs="Arial"/>
          <w:sz w:val="24"/>
          <w:szCs w:val="24"/>
        </w:rPr>
        <w:t>.2.</w:t>
      </w:r>
      <w:r w:rsidRPr="008F3B97">
        <w:rPr>
          <w:rFonts w:ascii="Arial" w:hAnsi="Arial" w:cs="Arial"/>
          <w:sz w:val="24"/>
          <w:szCs w:val="24"/>
        </w:rPr>
        <w:tab/>
      </w:r>
      <w:r w:rsidRPr="008F3B97">
        <w:rPr>
          <w:rFonts w:ascii="Arial" w:eastAsia="Times New Roman" w:hAnsi="Arial" w:cs="Arial"/>
          <w:sz w:val="24"/>
          <w:szCs w:val="24"/>
          <w:lang w:val="en-GB"/>
        </w:rPr>
        <w:t>All intellectual property rights relating to any work produced by the service provider in relation to the performance of this contract shall belong to the Department and may not be used for any other purpose by the service provider.  The service provider shall give the Department all assistance in protecting such intellectual property rights. All material, in paper, electronic or any recorded format produced by the service provider in the performance of this contract shall remain the property of the Department of Sport, Arts and Culture and must be handed over to the Department on termination of the contract.</w:t>
      </w:r>
    </w:p>
    <w:p w14:paraId="4CA56D60" w14:textId="405E5399" w:rsidR="005F5772" w:rsidRDefault="005F5772" w:rsidP="001A7C8E">
      <w:pPr>
        <w:tabs>
          <w:tab w:val="left" w:pos="851"/>
        </w:tabs>
        <w:spacing w:line="360" w:lineRule="auto"/>
        <w:ind w:left="851" w:hanging="851"/>
        <w:jc w:val="both"/>
        <w:rPr>
          <w:rFonts w:ascii="Arial" w:eastAsia="Times New Roman" w:hAnsi="Arial" w:cs="Arial"/>
          <w:sz w:val="24"/>
          <w:szCs w:val="24"/>
          <w:lang w:val="en-GB"/>
        </w:rPr>
      </w:pPr>
      <w:r w:rsidRPr="008F3B97">
        <w:rPr>
          <w:rFonts w:ascii="Arial" w:eastAsia="Times New Roman" w:hAnsi="Arial" w:cs="Arial"/>
          <w:sz w:val="24"/>
          <w:szCs w:val="24"/>
          <w:lang w:val="en-GB"/>
        </w:rPr>
        <w:t>1</w:t>
      </w:r>
      <w:r w:rsidR="00940781">
        <w:rPr>
          <w:rFonts w:ascii="Arial" w:eastAsia="Times New Roman" w:hAnsi="Arial" w:cs="Arial"/>
          <w:sz w:val="24"/>
          <w:szCs w:val="24"/>
          <w:lang w:val="en-GB"/>
        </w:rPr>
        <w:t>3</w:t>
      </w:r>
      <w:r w:rsidRPr="008F3B97">
        <w:rPr>
          <w:rFonts w:ascii="Arial" w:eastAsia="Times New Roman" w:hAnsi="Arial" w:cs="Arial"/>
          <w:sz w:val="24"/>
          <w:szCs w:val="24"/>
          <w:lang w:val="en-GB"/>
        </w:rPr>
        <w:t>.3.</w:t>
      </w:r>
      <w:r w:rsidRPr="008F3B97">
        <w:rPr>
          <w:rFonts w:ascii="Arial" w:eastAsia="Times New Roman" w:hAnsi="Arial" w:cs="Arial"/>
          <w:sz w:val="24"/>
          <w:szCs w:val="24"/>
          <w:lang w:val="en-GB"/>
        </w:rPr>
        <w:tab/>
        <w:t>All service providers undertake not to infringe the intellectual property of third parties.  Should any action or claim be instituted against the Department emanating from an infringement of intellectual property or an alleged infringement of intellectual property, the service providers hereby indemnify the Department against such claims or actions as well as all costs (including legal costs on an attorney and client scale).</w:t>
      </w:r>
    </w:p>
    <w:p w14:paraId="7DB9DCBC" w14:textId="77777777" w:rsidR="00940781" w:rsidRPr="008F3B97" w:rsidRDefault="00940781" w:rsidP="001A7C8E">
      <w:pPr>
        <w:tabs>
          <w:tab w:val="left" w:pos="851"/>
        </w:tabs>
        <w:spacing w:line="360" w:lineRule="auto"/>
        <w:ind w:left="851" w:hanging="851"/>
        <w:jc w:val="both"/>
        <w:rPr>
          <w:rFonts w:ascii="Arial" w:eastAsia="Times New Roman" w:hAnsi="Arial" w:cs="Arial"/>
          <w:sz w:val="24"/>
          <w:szCs w:val="24"/>
          <w:lang w:val="en-GB"/>
        </w:rPr>
      </w:pPr>
    </w:p>
    <w:p w14:paraId="0161E1B5" w14:textId="2780DDA0" w:rsidR="005F5772" w:rsidRPr="008F3B97" w:rsidRDefault="005F5772" w:rsidP="001A7C8E">
      <w:pPr>
        <w:tabs>
          <w:tab w:val="left" w:pos="851"/>
        </w:tabs>
        <w:spacing w:line="360" w:lineRule="auto"/>
        <w:ind w:left="851" w:hanging="851"/>
        <w:jc w:val="both"/>
        <w:rPr>
          <w:rFonts w:ascii="Arial" w:eastAsia="Times New Roman" w:hAnsi="Arial" w:cs="Arial"/>
          <w:color w:val="000000"/>
          <w:sz w:val="24"/>
          <w:szCs w:val="24"/>
          <w:lang w:val="en-GB"/>
        </w:rPr>
      </w:pPr>
      <w:r w:rsidRPr="008F3B97">
        <w:rPr>
          <w:rFonts w:ascii="Arial" w:eastAsia="Times New Roman" w:hAnsi="Arial" w:cs="Arial"/>
          <w:sz w:val="24"/>
          <w:szCs w:val="24"/>
          <w:lang w:val="en-GB"/>
        </w:rPr>
        <w:t>1</w:t>
      </w:r>
      <w:r w:rsidR="00940781">
        <w:rPr>
          <w:rFonts w:ascii="Arial" w:eastAsia="Times New Roman" w:hAnsi="Arial" w:cs="Arial"/>
          <w:sz w:val="24"/>
          <w:szCs w:val="24"/>
          <w:lang w:val="en-GB"/>
        </w:rPr>
        <w:t>4</w:t>
      </w:r>
      <w:r w:rsidRPr="008F3B97">
        <w:rPr>
          <w:rFonts w:ascii="Arial" w:eastAsia="Times New Roman" w:hAnsi="Arial" w:cs="Arial"/>
          <w:sz w:val="24"/>
          <w:szCs w:val="24"/>
          <w:lang w:val="en-GB"/>
        </w:rPr>
        <w:t>.</w:t>
      </w:r>
      <w:r w:rsidRPr="008F3B97">
        <w:rPr>
          <w:rFonts w:ascii="Arial" w:eastAsia="Times New Roman" w:hAnsi="Arial" w:cs="Arial"/>
          <w:sz w:val="24"/>
          <w:szCs w:val="24"/>
          <w:lang w:val="en-GB"/>
        </w:rPr>
        <w:tab/>
      </w:r>
      <w:r w:rsidRPr="008F3B97">
        <w:rPr>
          <w:rFonts w:ascii="Arial" w:eastAsia="Times New Roman" w:hAnsi="Arial" w:cs="Arial"/>
          <w:b/>
          <w:color w:val="000000"/>
          <w:sz w:val="24"/>
          <w:szCs w:val="24"/>
          <w:lang w:val="en-GB"/>
        </w:rPr>
        <w:t>CONTRACTUAL ARRANGEMENT</w:t>
      </w:r>
    </w:p>
    <w:p w14:paraId="231C8A76" w14:textId="77D3B191" w:rsidR="005F5772" w:rsidRPr="008F3B97" w:rsidRDefault="005F5772" w:rsidP="001A7C8E">
      <w:pPr>
        <w:tabs>
          <w:tab w:val="left" w:pos="851"/>
        </w:tabs>
        <w:spacing w:line="360" w:lineRule="auto"/>
        <w:ind w:left="851" w:hanging="851"/>
        <w:jc w:val="both"/>
        <w:rPr>
          <w:rFonts w:ascii="Arial" w:eastAsia="Times New Roman" w:hAnsi="Arial" w:cs="Arial"/>
          <w:color w:val="000000"/>
          <w:sz w:val="24"/>
          <w:szCs w:val="24"/>
          <w:lang w:val="en-GB"/>
        </w:rPr>
      </w:pPr>
      <w:r w:rsidRPr="008F3B97">
        <w:rPr>
          <w:rFonts w:ascii="Arial" w:hAnsi="Arial" w:cs="Arial"/>
          <w:sz w:val="24"/>
          <w:szCs w:val="24"/>
        </w:rPr>
        <w:t>1</w:t>
      </w:r>
      <w:r w:rsidR="00940781">
        <w:rPr>
          <w:rFonts w:ascii="Arial" w:hAnsi="Arial" w:cs="Arial"/>
          <w:sz w:val="24"/>
          <w:szCs w:val="24"/>
        </w:rPr>
        <w:t>4</w:t>
      </w:r>
      <w:r w:rsidRPr="008F3B97">
        <w:rPr>
          <w:rFonts w:ascii="Arial" w:hAnsi="Arial" w:cs="Arial"/>
          <w:sz w:val="24"/>
          <w:szCs w:val="24"/>
        </w:rPr>
        <w:t>.1.</w:t>
      </w:r>
      <w:r w:rsidRPr="008F3B97">
        <w:rPr>
          <w:rFonts w:ascii="Arial" w:hAnsi="Arial" w:cs="Arial"/>
          <w:sz w:val="24"/>
          <w:szCs w:val="24"/>
        </w:rPr>
        <w:tab/>
      </w:r>
      <w:r w:rsidRPr="008F3B97">
        <w:rPr>
          <w:rFonts w:ascii="Arial" w:eastAsia="Times New Roman" w:hAnsi="Arial" w:cs="Arial"/>
          <w:color w:val="000000"/>
          <w:sz w:val="24"/>
          <w:szCs w:val="24"/>
          <w:lang w:val="en-GB"/>
        </w:rPr>
        <w:t>The service provider is required to enter into a Service Level Agreement with the Department of Sport, Arts and Culture to perform all functions as set out in the project Specification or Terms of Reference and National Treasury General Conditions of Contract of 2010.</w:t>
      </w:r>
    </w:p>
    <w:p w14:paraId="1F163C10" w14:textId="467F3376" w:rsidR="00E21F05" w:rsidRDefault="005F5772" w:rsidP="00EA473F">
      <w:pPr>
        <w:tabs>
          <w:tab w:val="left" w:pos="851"/>
        </w:tabs>
        <w:spacing w:line="360" w:lineRule="auto"/>
        <w:ind w:left="851" w:hanging="851"/>
        <w:jc w:val="both"/>
        <w:rPr>
          <w:rFonts w:ascii="Arial" w:eastAsia="Times New Roman" w:hAnsi="Arial" w:cs="Arial"/>
          <w:color w:val="000000"/>
          <w:sz w:val="24"/>
          <w:szCs w:val="24"/>
          <w:lang w:val="en-GB"/>
        </w:rPr>
      </w:pPr>
      <w:r w:rsidRPr="008F3B97">
        <w:rPr>
          <w:rFonts w:ascii="Arial" w:eastAsia="Times New Roman" w:hAnsi="Arial" w:cs="Arial"/>
          <w:color w:val="000000"/>
          <w:sz w:val="24"/>
          <w:szCs w:val="24"/>
          <w:lang w:val="en-GB"/>
        </w:rPr>
        <w:lastRenderedPageBreak/>
        <w:t>1</w:t>
      </w:r>
      <w:r w:rsidR="00940781">
        <w:rPr>
          <w:rFonts w:ascii="Arial" w:eastAsia="Times New Roman" w:hAnsi="Arial" w:cs="Arial"/>
          <w:color w:val="000000"/>
          <w:sz w:val="24"/>
          <w:szCs w:val="24"/>
          <w:lang w:val="en-GB"/>
        </w:rPr>
        <w:t>4</w:t>
      </w:r>
      <w:r w:rsidRPr="008F3B97">
        <w:rPr>
          <w:rFonts w:ascii="Arial" w:eastAsia="Times New Roman" w:hAnsi="Arial" w:cs="Arial"/>
          <w:color w:val="000000"/>
          <w:sz w:val="24"/>
          <w:szCs w:val="24"/>
          <w:lang w:val="en-GB"/>
        </w:rPr>
        <w:t>.2.</w:t>
      </w:r>
      <w:r w:rsidRPr="008F3B97">
        <w:rPr>
          <w:rFonts w:ascii="Arial" w:eastAsia="Times New Roman" w:hAnsi="Arial" w:cs="Arial"/>
          <w:color w:val="000000"/>
          <w:sz w:val="24"/>
          <w:szCs w:val="24"/>
          <w:lang w:val="en-GB"/>
        </w:rPr>
        <w:tab/>
        <w:t xml:space="preserve">The project should be completed </w:t>
      </w:r>
      <w:r w:rsidR="00DD43A2">
        <w:rPr>
          <w:rFonts w:ascii="Arial" w:eastAsia="Times New Roman" w:hAnsi="Arial" w:cs="Arial"/>
          <w:color w:val="000000"/>
          <w:sz w:val="24"/>
          <w:szCs w:val="24"/>
          <w:lang w:val="en-GB"/>
        </w:rPr>
        <w:t>within a duration of 3 months</w:t>
      </w:r>
      <w:r w:rsidRPr="008F3B97">
        <w:rPr>
          <w:rFonts w:ascii="Arial" w:eastAsia="Times New Roman" w:hAnsi="Arial" w:cs="Arial"/>
          <w:color w:val="000000"/>
          <w:sz w:val="24"/>
          <w:szCs w:val="24"/>
          <w:lang w:val="en-GB"/>
        </w:rPr>
        <w:t xml:space="preserve"> starting from the date of appointment.</w:t>
      </w:r>
    </w:p>
    <w:p w14:paraId="59367E5E" w14:textId="77777777" w:rsidR="00940781" w:rsidRPr="008F3B97" w:rsidRDefault="00940781" w:rsidP="00EA473F">
      <w:pPr>
        <w:tabs>
          <w:tab w:val="left" w:pos="851"/>
        </w:tabs>
        <w:spacing w:line="360" w:lineRule="auto"/>
        <w:ind w:left="851" w:hanging="851"/>
        <w:jc w:val="both"/>
        <w:rPr>
          <w:rFonts w:ascii="Arial" w:eastAsia="Times New Roman" w:hAnsi="Arial" w:cs="Arial"/>
          <w:color w:val="000000"/>
          <w:sz w:val="24"/>
          <w:szCs w:val="24"/>
          <w:lang w:val="en-ZA"/>
        </w:rPr>
      </w:pPr>
    </w:p>
    <w:p w14:paraId="1F6C9A0F" w14:textId="77777777" w:rsidR="00940781" w:rsidRDefault="00940781">
      <w:pPr>
        <w:rPr>
          <w:rFonts w:ascii="Arial" w:eastAsia="Times New Roman" w:hAnsi="Arial" w:cs="Arial"/>
          <w:color w:val="000000"/>
          <w:sz w:val="24"/>
          <w:szCs w:val="24"/>
          <w:lang w:val="en-GB"/>
        </w:rPr>
      </w:pPr>
      <w:r>
        <w:rPr>
          <w:rFonts w:ascii="Arial" w:eastAsia="Times New Roman" w:hAnsi="Arial" w:cs="Arial"/>
          <w:color w:val="000000"/>
          <w:sz w:val="24"/>
          <w:szCs w:val="24"/>
          <w:lang w:val="en-GB"/>
        </w:rPr>
        <w:br w:type="page"/>
      </w:r>
    </w:p>
    <w:p w14:paraId="15948C1F" w14:textId="41F998ED" w:rsidR="005F5772" w:rsidRPr="008F3B97" w:rsidRDefault="005F5772" w:rsidP="001A7C8E">
      <w:pPr>
        <w:tabs>
          <w:tab w:val="left" w:pos="851"/>
        </w:tabs>
        <w:spacing w:line="360" w:lineRule="auto"/>
        <w:ind w:left="851" w:hanging="851"/>
        <w:jc w:val="both"/>
        <w:rPr>
          <w:rFonts w:ascii="Arial" w:eastAsia="Times New Roman" w:hAnsi="Arial" w:cs="Arial"/>
          <w:b/>
          <w:sz w:val="24"/>
          <w:szCs w:val="24"/>
          <w:lang w:val="en-GB"/>
        </w:rPr>
      </w:pPr>
      <w:r w:rsidRPr="008F3B97">
        <w:rPr>
          <w:rFonts w:ascii="Arial" w:eastAsia="Times New Roman" w:hAnsi="Arial" w:cs="Arial"/>
          <w:color w:val="000000"/>
          <w:sz w:val="24"/>
          <w:szCs w:val="24"/>
          <w:lang w:val="en-GB"/>
        </w:rPr>
        <w:lastRenderedPageBreak/>
        <w:t>1</w:t>
      </w:r>
      <w:r w:rsidR="00940781">
        <w:rPr>
          <w:rFonts w:ascii="Arial" w:eastAsia="Times New Roman" w:hAnsi="Arial" w:cs="Arial"/>
          <w:color w:val="000000"/>
          <w:sz w:val="24"/>
          <w:szCs w:val="24"/>
          <w:lang w:val="en-GB"/>
        </w:rPr>
        <w:t>5</w:t>
      </w:r>
      <w:r w:rsidRPr="008F3B97">
        <w:rPr>
          <w:rFonts w:ascii="Arial" w:eastAsia="Times New Roman" w:hAnsi="Arial" w:cs="Arial"/>
          <w:color w:val="000000"/>
          <w:sz w:val="24"/>
          <w:szCs w:val="24"/>
          <w:lang w:val="en-GB"/>
        </w:rPr>
        <w:t>.</w:t>
      </w:r>
      <w:r w:rsidRPr="008F3B97">
        <w:rPr>
          <w:rFonts w:ascii="Arial" w:eastAsia="Times New Roman" w:hAnsi="Arial" w:cs="Arial"/>
          <w:color w:val="000000"/>
          <w:sz w:val="24"/>
          <w:szCs w:val="24"/>
          <w:lang w:val="en-GB"/>
        </w:rPr>
        <w:tab/>
      </w:r>
      <w:r w:rsidRPr="008F3B97">
        <w:rPr>
          <w:rFonts w:ascii="Arial" w:eastAsia="Times New Roman" w:hAnsi="Arial" w:cs="Arial"/>
          <w:b/>
          <w:sz w:val="24"/>
          <w:szCs w:val="24"/>
          <w:lang w:val="en-GB"/>
        </w:rPr>
        <w:t>FINANCIAL IMPLICATIONS</w:t>
      </w:r>
    </w:p>
    <w:p w14:paraId="7ED04149" w14:textId="6BF9364C" w:rsidR="005F5772" w:rsidRPr="008F3B97" w:rsidRDefault="005F5772" w:rsidP="001A7C8E">
      <w:pPr>
        <w:tabs>
          <w:tab w:val="left" w:pos="851"/>
        </w:tabs>
        <w:spacing w:line="360" w:lineRule="auto"/>
        <w:ind w:left="851" w:hanging="851"/>
        <w:jc w:val="both"/>
        <w:rPr>
          <w:rFonts w:ascii="Arial" w:eastAsia="Times New Roman" w:hAnsi="Arial" w:cs="Arial"/>
          <w:sz w:val="24"/>
          <w:szCs w:val="24"/>
          <w:lang w:val="en-GB"/>
        </w:rPr>
      </w:pPr>
      <w:r w:rsidRPr="008F3B97">
        <w:rPr>
          <w:rFonts w:ascii="Arial" w:eastAsia="Times New Roman" w:hAnsi="Arial" w:cs="Arial"/>
          <w:sz w:val="24"/>
          <w:szCs w:val="24"/>
          <w:lang w:val="en-GB"/>
        </w:rPr>
        <w:t>1</w:t>
      </w:r>
      <w:r w:rsidR="00940781">
        <w:rPr>
          <w:rFonts w:ascii="Arial" w:eastAsia="Times New Roman" w:hAnsi="Arial" w:cs="Arial"/>
          <w:sz w:val="24"/>
          <w:szCs w:val="24"/>
          <w:lang w:val="en-GB"/>
        </w:rPr>
        <w:t>5</w:t>
      </w:r>
      <w:r w:rsidRPr="008F3B97">
        <w:rPr>
          <w:rFonts w:ascii="Arial" w:eastAsia="Times New Roman" w:hAnsi="Arial" w:cs="Arial"/>
          <w:sz w:val="24"/>
          <w:szCs w:val="24"/>
          <w:lang w:val="en-GB"/>
        </w:rPr>
        <w:t>.1.</w:t>
      </w:r>
      <w:r w:rsidRPr="008F3B97">
        <w:rPr>
          <w:rFonts w:ascii="Arial" w:eastAsia="Times New Roman" w:hAnsi="Arial" w:cs="Arial"/>
          <w:sz w:val="24"/>
          <w:szCs w:val="24"/>
          <w:lang w:val="en-GB"/>
        </w:rPr>
        <w:tab/>
        <w:t>No service will be provided to the Department before an official order has been issued to the supplier or service provider.</w:t>
      </w:r>
    </w:p>
    <w:p w14:paraId="166582AC" w14:textId="1ADC8D02" w:rsidR="005F5772" w:rsidRPr="008F3B97" w:rsidRDefault="005F5772" w:rsidP="001A7C8E">
      <w:pPr>
        <w:tabs>
          <w:tab w:val="left" w:pos="851"/>
        </w:tabs>
        <w:spacing w:line="360" w:lineRule="auto"/>
        <w:ind w:left="851" w:hanging="851"/>
        <w:jc w:val="both"/>
        <w:rPr>
          <w:rFonts w:ascii="Arial" w:hAnsi="Arial" w:cs="Arial"/>
          <w:sz w:val="24"/>
          <w:szCs w:val="24"/>
        </w:rPr>
      </w:pPr>
      <w:r w:rsidRPr="008F3B97">
        <w:rPr>
          <w:rFonts w:ascii="Arial" w:eastAsia="Times New Roman" w:hAnsi="Arial" w:cs="Arial"/>
          <w:sz w:val="24"/>
          <w:szCs w:val="24"/>
          <w:lang w:val="en-GB"/>
        </w:rPr>
        <w:t>1</w:t>
      </w:r>
      <w:r w:rsidR="00940781">
        <w:rPr>
          <w:rFonts w:ascii="Arial" w:eastAsia="Times New Roman" w:hAnsi="Arial" w:cs="Arial"/>
          <w:sz w:val="24"/>
          <w:szCs w:val="24"/>
          <w:lang w:val="en-GB"/>
        </w:rPr>
        <w:t>5</w:t>
      </w:r>
      <w:r w:rsidRPr="008F3B97">
        <w:rPr>
          <w:rFonts w:ascii="Arial" w:eastAsia="Times New Roman" w:hAnsi="Arial" w:cs="Arial"/>
          <w:sz w:val="24"/>
          <w:szCs w:val="24"/>
          <w:lang w:val="en-GB"/>
        </w:rPr>
        <w:t>.2.</w:t>
      </w:r>
      <w:r w:rsidRPr="008F3B97">
        <w:rPr>
          <w:rFonts w:ascii="Arial" w:eastAsia="Times New Roman" w:hAnsi="Arial" w:cs="Arial"/>
          <w:sz w:val="24"/>
          <w:szCs w:val="24"/>
          <w:lang w:val="en-GB"/>
        </w:rPr>
        <w:tab/>
        <w:t>The service provider should be aware that DSAC only pays after the services have been rendered.</w:t>
      </w:r>
    </w:p>
    <w:p w14:paraId="4F52C6FE" w14:textId="7CAC5F11" w:rsidR="005F5772" w:rsidRPr="008F3B97" w:rsidRDefault="005F5772" w:rsidP="001A7C8E">
      <w:pPr>
        <w:tabs>
          <w:tab w:val="left" w:pos="851"/>
        </w:tabs>
        <w:spacing w:line="360" w:lineRule="auto"/>
        <w:ind w:left="851" w:hanging="851"/>
        <w:jc w:val="both"/>
        <w:rPr>
          <w:rFonts w:ascii="Arial" w:hAnsi="Arial" w:cs="Arial"/>
          <w:sz w:val="24"/>
          <w:szCs w:val="24"/>
        </w:rPr>
      </w:pPr>
      <w:r w:rsidRPr="008F3B97">
        <w:rPr>
          <w:rFonts w:ascii="Arial" w:eastAsia="Times New Roman" w:hAnsi="Arial" w:cs="Arial"/>
          <w:sz w:val="24"/>
          <w:szCs w:val="24"/>
          <w:lang w:val="en-GB"/>
        </w:rPr>
        <w:t>1</w:t>
      </w:r>
      <w:r w:rsidR="00940781">
        <w:rPr>
          <w:rFonts w:ascii="Arial" w:eastAsia="Times New Roman" w:hAnsi="Arial" w:cs="Arial"/>
          <w:sz w:val="24"/>
          <w:szCs w:val="24"/>
          <w:lang w:val="en-GB"/>
        </w:rPr>
        <w:t>5</w:t>
      </w:r>
      <w:r w:rsidRPr="008F3B97">
        <w:rPr>
          <w:rFonts w:ascii="Arial" w:eastAsia="Times New Roman" w:hAnsi="Arial" w:cs="Arial"/>
          <w:sz w:val="24"/>
          <w:szCs w:val="24"/>
          <w:lang w:val="en-GB"/>
        </w:rPr>
        <w:t>.3.</w:t>
      </w:r>
      <w:r w:rsidRPr="008F3B97">
        <w:rPr>
          <w:rFonts w:ascii="Arial" w:eastAsia="Times New Roman" w:hAnsi="Arial" w:cs="Arial"/>
          <w:sz w:val="24"/>
          <w:szCs w:val="24"/>
          <w:lang w:val="en-GB"/>
        </w:rPr>
        <w:tab/>
        <w:t xml:space="preserve">Payments will be done within 30 days of receipt of an invoice with all required supporting documents as per the Service Level </w:t>
      </w:r>
      <w:proofErr w:type="gramStart"/>
      <w:r w:rsidRPr="008F3B97">
        <w:rPr>
          <w:rFonts w:ascii="Arial" w:eastAsia="Times New Roman" w:hAnsi="Arial" w:cs="Arial"/>
          <w:sz w:val="24"/>
          <w:szCs w:val="24"/>
          <w:lang w:val="en-GB"/>
        </w:rPr>
        <w:t>Agreement;</w:t>
      </w:r>
      <w:proofErr w:type="gramEnd"/>
    </w:p>
    <w:p w14:paraId="35A8D531" w14:textId="42DDC69D" w:rsidR="005F5772" w:rsidRPr="008F3B97" w:rsidRDefault="005F5772" w:rsidP="005F5772">
      <w:pPr>
        <w:tabs>
          <w:tab w:val="left" w:pos="851"/>
        </w:tabs>
        <w:spacing w:line="360" w:lineRule="auto"/>
        <w:ind w:left="851" w:hanging="851"/>
        <w:jc w:val="both"/>
        <w:rPr>
          <w:rFonts w:ascii="Arial" w:eastAsia="Times New Roman" w:hAnsi="Arial" w:cs="Arial"/>
          <w:sz w:val="24"/>
          <w:szCs w:val="24"/>
          <w:lang w:val="en-GB"/>
        </w:rPr>
      </w:pPr>
      <w:r w:rsidRPr="008F3B97">
        <w:rPr>
          <w:rFonts w:ascii="Arial" w:eastAsia="Times New Roman" w:hAnsi="Arial" w:cs="Arial"/>
          <w:sz w:val="24"/>
          <w:szCs w:val="24"/>
          <w:lang w:val="en-GB"/>
        </w:rPr>
        <w:t>1</w:t>
      </w:r>
      <w:r w:rsidR="00940781">
        <w:rPr>
          <w:rFonts w:ascii="Arial" w:eastAsia="Times New Roman" w:hAnsi="Arial" w:cs="Arial"/>
          <w:sz w:val="24"/>
          <w:szCs w:val="24"/>
          <w:lang w:val="en-GB"/>
        </w:rPr>
        <w:t>5</w:t>
      </w:r>
      <w:r w:rsidRPr="008F3B97">
        <w:rPr>
          <w:rFonts w:ascii="Arial" w:eastAsia="Times New Roman" w:hAnsi="Arial" w:cs="Arial"/>
          <w:sz w:val="24"/>
          <w:szCs w:val="24"/>
          <w:lang w:val="en-GB"/>
        </w:rPr>
        <w:t>.4.</w:t>
      </w:r>
      <w:r w:rsidRPr="008F3B97">
        <w:rPr>
          <w:rFonts w:ascii="Arial" w:eastAsia="Times New Roman" w:hAnsi="Arial" w:cs="Arial"/>
          <w:sz w:val="24"/>
          <w:szCs w:val="24"/>
          <w:lang w:val="en-GB"/>
        </w:rPr>
        <w:tab/>
        <w:t>Payments will be made by the Department after the service provider has submitted an invoice supported by all requisite documents.</w:t>
      </w:r>
    </w:p>
    <w:p w14:paraId="20DC82E9" w14:textId="1686394B" w:rsidR="005F5772" w:rsidRPr="008F3B97" w:rsidRDefault="005F5772" w:rsidP="004B1411">
      <w:pPr>
        <w:tabs>
          <w:tab w:val="left" w:pos="851"/>
        </w:tabs>
        <w:spacing w:line="360" w:lineRule="auto"/>
        <w:jc w:val="both"/>
        <w:rPr>
          <w:rFonts w:ascii="Arial" w:eastAsia="Times New Roman" w:hAnsi="Arial" w:cs="Arial"/>
          <w:sz w:val="24"/>
          <w:szCs w:val="24"/>
          <w:lang w:val="en-GB"/>
        </w:rPr>
      </w:pPr>
    </w:p>
    <w:p w14:paraId="4696E442" w14:textId="501F59A3" w:rsidR="005F5772" w:rsidRPr="008F3B97" w:rsidRDefault="005F5772" w:rsidP="005F5772">
      <w:pPr>
        <w:tabs>
          <w:tab w:val="left" w:pos="851"/>
        </w:tabs>
        <w:spacing w:line="360" w:lineRule="auto"/>
        <w:jc w:val="both"/>
        <w:rPr>
          <w:rFonts w:ascii="Arial" w:hAnsi="Arial" w:cs="Arial"/>
          <w:sz w:val="24"/>
          <w:szCs w:val="24"/>
        </w:rPr>
      </w:pPr>
      <w:r w:rsidRPr="008F3B97">
        <w:rPr>
          <w:rFonts w:ascii="Arial" w:hAnsi="Arial" w:cs="Arial"/>
          <w:sz w:val="24"/>
          <w:szCs w:val="24"/>
        </w:rPr>
        <w:t>1</w:t>
      </w:r>
      <w:r w:rsidR="00940781">
        <w:rPr>
          <w:rFonts w:ascii="Arial" w:hAnsi="Arial" w:cs="Arial"/>
          <w:sz w:val="24"/>
          <w:szCs w:val="24"/>
        </w:rPr>
        <w:t>6</w:t>
      </w:r>
      <w:r w:rsidRPr="008F3B97">
        <w:rPr>
          <w:rFonts w:ascii="Arial" w:hAnsi="Arial" w:cs="Arial"/>
          <w:sz w:val="24"/>
          <w:szCs w:val="24"/>
        </w:rPr>
        <w:t>.</w:t>
      </w:r>
      <w:r w:rsidRPr="008F3B97">
        <w:rPr>
          <w:rFonts w:ascii="Arial" w:hAnsi="Arial" w:cs="Arial"/>
          <w:sz w:val="24"/>
          <w:szCs w:val="24"/>
        </w:rPr>
        <w:tab/>
      </w:r>
      <w:r w:rsidRPr="008F3B97">
        <w:rPr>
          <w:rFonts w:ascii="Arial" w:eastAsia="Times New Roman" w:hAnsi="Arial" w:cs="Arial"/>
          <w:b/>
          <w:sz w:val="24"/>
          <w:szCs w:val="24"/>
          <w:lang w:val="en-GB"/>
        </w:rPr>
        <w:t>CLIENT BASE</w:t>
      </w:r>
    </w:p>
    <w:p w14:paraId="25BF99FC" w14:textId="4A65D296" w:rsidR="005F5772" w:rsidRDefault="005F5772" w:rsidP="001A7C8E">
      <w:pPr>
        <w:tabs>
          <w:tab w:val="left" w:pos="851"/>
        </w:tabs>
        <w:spacing w:line="360" w:lineRule="auto"/>
        <w:ind w:left="851" w:hanging="851"/>
        <w:jc w:val="both"/>
        <w:rPr>
          <w:rFonts w:ascii="Arial" w:eastAsia="Times New Roman" w:hAnsi="Arial" w:cs="Arial"/>
          <w:sz w:val="24"/>
          <w:szCs w:val="24"/>
          <w:lang w:val="en-GB"/>
        </w:rPr>
      </w:pPr>
      <w:r w:rsidRPr="008F3B97">
        <w:rPr>
          <w:rFonts w:ascii="Arial" w:hAnsi="Arial" w:cs="Arial"/>
          <w:sz w:val="24"/>
          <w:szCs w:val="24"/>
        </w:rPr>
        <w:t>1</w:t>
      </w:r>
      <w:r w:rsidR="00940781">
        <w:rPr>
          <w:rFonts w:ascii="Arial" w:hAnsi="Arial" w:cs="Arial"/>
          <w:sz w:val="24"/>
          <w:szCs w:val="24"/>
        </w:rPr>
        <w:t>6</w:t>
      </w:r>
      <w:r w:rsidRPr="008F3B97">
        <w:rPr>
          <w:rFonts w:ascii="Arial" w:hAnsi="Arial" w:cs="Arial"/>
          <w:sz w:val="24"/>
          <w:szCs w:val="24"/>
        </w:rPr>
        <w:t>.1.</w:t>
      </w:r>
      <w:r w:rsidRPr="008F3B97">
        <w:rPr>
          <w:rFonts w:ascii="Arial" w:hAnsi="Arial" w:cs="Arial"/>
          <w:sz w:val="24"/>
          <w:szCs w:val="24"/>
        </w:rPr>
        <w:tab/>
      </w:r>
      <w:r w:rsidRPr="008F3B97">
        <w:rPr>
          <w:rFonts w:ascii="Arial" w:eastAsia="Times New Roman" w:hAnsi="Arial" w:cs="Arial"/>
          <w:sz w:val="24"/>
          <w:szCs w:val="24"/>
          <w:lang w:val="en-GB"/>
        </w:rPr>
        <w:t>The Department of Sport, Arts and Culture reserves the right to contact references during the evaluation an adjudication process to obtain information.</w:t>
      </w:r>
    </w:p>
    <w:p w14:paraId="3F4C9E08" w14:textId="77777777" w:rsidR="00940781" w:rsidRPr="008F3B97" w:rsidRDefault="00940781" w:rsidP="001A7C8E">
      <w:pPr>
        <w:tabs>
          <w:tab w:val="left" w:pos="851"/>
        </w:tabs>
        <w:spacing w:line="360" w:lineRule="auto"/>
        <w:ind w:left="851" w:hanging="851"/>
        <w:jc w:val="both"/>
        <w:rPr>
          <w:rFonts w:ascii="Arial" w:hAnsi="Arial" w:cs="Arial"/>
          <w:sz w:val="24"/>
          <w:szCs w:val="24"/>
        </w:rPr>
      </w:pPr>
    </w:p>
    <w:p w14:paraId="42832280" w14:textId="2B32F70D" w:rsidR="005F5772" w:rsidRPr="008F3B97" w:rsidRDefault="005F5772" w:rsidP="005F5772">
      <w:pPr>
        <w:tabs>
          <w:tab w:val="left" w:pos="851"/>
        </w:tabs>
        <w:spacing w:line="360" w:lineRule="auto"/>
        <w:jc w:val="both"/>
        <w:rPr>
          <w:rFonts w:ascii="Arial" w:hAnsi="Arial" w:cs="Arial"/>
          <w:sz w:val="24"/>
          <w:szCs w:val="24"/>
        </w:rPr>
      </w:pPr>
      <w:r w:rsidRPr="008F3B97">
        <w:rPr>
          <w:rFonts w:ascii="Arial" w:hAnsi="Arial" w:cs="Arial"/>
          <w:sz w:val="24"/>
          <w:szCs w:val="24"/>
        </w:rPr>
        <w:t>1</w:t>
      </w:r>
      <w:r w:rsidR="00940781">
        <w:rPr>
          <w:rFonts w:ascii="Arial" w:hAnsi="Arial" w:cs="Arial"/>
          <w:sz w:val="24"/>
          <w:szCs w:val="24"/>
        </w:rPr>
        <w:t>7</w:t>
      </w:r>
      <w:r w:rsidRPr="008F3B97">
        <w:rPr>
          <w:rFonts w:ascii="Arial" w:hAnsi="Arial" w:cs="Arial"/>
          <w:sz w:val="24"/>
          <w:szCs w:val="24"/>
        </w:rPr>
        <w:t>.</w:t>
      </w:r>
      <w:r w:rsidRPr="008F3B97">
        <w:rPr>
          <w:rFonts w:ascii="Arial" w:hAnsi="Arial" w:cs="Arial"/>
          <w:sz w:val="24"/>
          <w:szCs w:val="24"/>
        </w:rPr>
        <w:tab/>
      </w:r>
      <w:r w:rsidRPr="008F3B97">
        <w:rPr>
          <w:rFonts w:ascii="Arial" w:eastAsia="Times New Roman" w:hAnsi="Arial" w:cs="Arial"/>
          <w:b/>
          <w:sz w:val="24"/>
          <w:szCs w:val="24"/>
          <w:lang w:val="en-GB"/>
        </w:rPr>
        <w:t>COMMUNICATION</w:t>
      </w:r>
    </w:p>
    <w:p w14:paraId="3BCF6D0E" w14:textId="3B0453F6" w:rsidR="005F5772" w:rsidRDefault="005F5772" w:rsidP="001A7C8E">
      <w:pPr>
        <w:tabs>
          <w:tab w:val="left" w:pos="851"/>
        </w:tabs>
        <w:spacing w:line="360" w:lineRule="auto"/>
        <w:ind w:left="851" w:hanging="851"/>
        <w:jc w:val="both"/>
        <w:rPr>
          <w:rFonts w:ascii="Arial" w:eastAsia="Times New Roman" w:hAnsi="Arial" w:cs="Arial"/>
          <w:sz w:val="24"/>
          <w:szCs w:val="24"/>
          <w:lang w:val="en-GB"/>
        </w:rPr>
      </w:pPr>
      <w:r w:rsidRPr="008F3B97">
        <w:rPr>
          <w:rFonts w:ascii="Arial" w:hAnsi="Arial" w:cs="Arial"/>
          <w:sz w:val="24"/>
          <w:szCs w:val="24"/>
        </w:rPr>
        <w:t>1</w:t>
      </w:r>
      <w:r w:rsidR="00940781">
        <w:rPr>
          <w:rFonts w:ascii="Arial" w:hAnsi="Arial" w:cs="Arial"/>
          <w:sz w:val="24"/>
          <w:szCs w:val="24"/>
        </w:rPr>
        <w:t>7</w:t>
      </w:r>
      <w:r w:rsidRPr="008F3B97">
        <w:rPr>
          <w:rFonts w:ascii="Arial" w:hAnsi="Arial" w:cs="Arial"/>
          <w:sz w:val="24"/>
          <w:szCs w:val="24"/>
        </w:rPr>
        <w:t>.1.</w:t>
      </w:r>
      <w:r w:rsidRPr="008F3B97">
        <w:rPr>
          <w:rFonts w:ascii="Arial" w:hAnsi="Arial" w:cs="Arial"/>
          <w:sz w:val="24"/>
          <w:szCs w:val="24"/>
        </w:rPr>
        <w:tab/>
      </w:r>
      <w:r w:rsidRPr="008F3B97">
        <w:rPr>
          <w:rFonts w:ascii="Arial" w:eastAsia="Times New Roman" w:hAnsi="Arial" w:cs="Arial"/>
          <w:sz w:val="24"/>
          <w:szCs w:val="24"/>
          <w:lang w:val="en-GB"/>
        </w:rPr>
        <w:t xml:space="preserve">The Department of </w:t>
      </w:r>
      <w:r w:rsidR="008209D3" w:rsidRPr="008F3B97">
        <w:rPr>
          <w:rFonts w:ascii="Arial" w:eastAsia="Times New Roman" w:hAnsi="Arial" w:cs="Arial"/>
          <w:sz w:val="24"/>
          <w:szCs w:val="24"/>
          <w:lang w:val="en-GB"/>
        </w:rPr>
        <w:t xml:space="preserve">Sport, </w:t>
      </w:r>
      <w:r w:rsidRPr="008F3B97">
        <w:rPr>
          <w:rFonts w:ascii="Arial" w:eastAsia="Times New Roman" w:hAnsi="Arial" w:cs="Arial"/>
          <w:sz w:val="24"/>
          <w:szCs w:val="24"/>
          <w:lang w:val="en-GB"/>
        </w:rPr>
        <w:t>Arts and Culture may communicate with bidders for, among others, where bid clarity is sought, to obtain information or to extend the validity period.</w:t>
      </w:r>
    </w:p>
    <w:p w14:paraId="3015DE35" w14:textId="77777777" w:rsidR="00940781" w:rsidRPr="008F3B97" w:rsidRDefault="00940781" w:rsidP="001A7C8E">
      <w:pPr>
        <w:tabs>
          <w:tab w:val="left" w:pos="851"/>
        </w:tabs>
        <w:spacing w:line="360" w:lineRule="auto"/>
        <w:ind w:left="851" w:hanging="851"/>
        <w:jc w:val="both"/>
        <w:rPr>
          <w:rFonts w:ascii="Arial" w:hAnsi="Arial" w:cs="Arial"/>
          <w:sz w:val="24"/>
          <w:szCs w:val="24"/>
        </w:rPr>
      </w:pPr>
    </w:p>
    <w:p w14:paraId="0E98257E" w14:textId="77777777" w:rsidR="00940781" w:rsidRDefault="00940781">
      <w:pPr>
        <w:rPr>
          <w:rFonts w:ascii="Arial" w:hAnsi="Arial" w:cs="Arial"/>
          <w:sz w:val="24"/>
          <w:szCs w:val="24"/>
        </w:rPr>
      </w:pPr>
      <w:r>
        <w:rPr>
          <w:rFonts w:ascii="Arial" w:hAnsi="Arial" w:cs="Arial"/>
          <w:sz w:val="24"/>
          <w:szCs w:val="24"/>
        </w:rPr>
        <w:br w:type="page"/>
      </w:r>
    </w:p>
    <w:p w14:paraId="1F9782C9" w14:textId="07B60AF9" w:rsidR="005F5772" w:rsidRPr="008F3B97" w:rsidRDefault="005F5772" w:rsidP="005F5772">
      <w:pPr>
        <w:tabs>
          <w:tab w:val="left" w:pos="851"/>
        </w:tabs>
        <w:spacing w:line="360" w:lineRule="auto"/>
        <w:jc w:val="both"/>
        <w:rPr>
          <w:rFonts w:ascii="Arial" w:eastAsia="Times New Roman" w:hAnsi="Arial" w:cs="Arial"/>
          <w:sz w:val="24"/>
          <w:szCs w:val="24"/>
          <w:lang w:val="en-GB"/>
        </w:rPr>
      </w:pPr>
      <w:r w:rsidRPr="008F3B97">
        <w:rPr>
          <w:rFonts w:ascii="Arial" w:hAnsi="Arial" w:cs="Arial"/>
          <w:sz w:val="24"/>
          <w:szCs w:val="24"/>
        </w:rPr>
        <w:lastRenderedPageBreak/>
        <w:t>1</w:t>
      </w:r>
      <w:r w:rsidR="00940781">
        <w:rPr>
          <w:rFonts w:ascii="Arial" w:hAnsi="Arial" w:cs="Arial"/>
          <w:sz w:val="24"/>
          <w:szCs w:val="24"/>
        </w:rPr>
        <w:t>8</w:t>
      </w:r>
      <w:r w:rsidRPr="008F3B97">
        <w:rPr>
          <w:rFonts w:ascii="Arial" w:hAnsi="Arial" w:cs="Arial"/>
          <w:sz w:val="24"/>
          <w:szCs w:val="24"/>
        </w:rPr>
        <w:t>.</w:t>
      </w:r>
      <w:r w:rsidRPr="008F3B97">
        <w:rPr>
          <w:rFonts w:ascii="Arial" w:hAnsi="Arial" w:cs="Arial"/>
          <w:sz w:val="24"/>
          <w:szCs w:val="24"/>
        </w:rPr>
        <w:tab/>
      </w:r>
      <w:r w:rsidRPr="008F3B97">
        <w:rPr>
          <w:rFonts w:ascii="Arial" w:eastAsia="Times New Roman" w:hAnsi="Arial" w:cs="Arial"/>
          <w:b/>
          <w:sz w:val="24"/>
          <w:szCs w:val="24"/>
          <w:lang w:val="en-GB"/>
        </w:rPr>
        <w:t>PRESENTATION</w:t>
      </w:r>
    </w:p>
    <w:p w14:paraId="1281248D" w14:textId="11142CCC" w:rsidR="005F5772" w:rsidRDefault="005F5772" w:rsidP="001A7C8E">
      <w:pPr>
        <w:tabs>
          <w:tab w:val="left" w:pos="851"/>
        </w:tabs>
        <w:spacing w:line="360" w:lineRule="auto"/>
        <w:ind w:left="851" w:hanging="851"/>
        <w:jc w:val="both"/>
        <w:rPr>
          <w:rFonts w:ascii="Arial" w:eastAsia="Times New Roman" w:hAnsi="Arial" w:cs="Arial"/>
          <w:sz w:val="24"/>
          <w:szCs w:val="24"/>
          <w:lang w:val="en-GB"/>
        </w:rPr>
      </w:pPr>
      <w:r w:rsidRPr="008F3B97">
        <w:rPr>
          <w:rFonts w:ascii="Arial" w:eastAsia="Times New Roman" w:hAnsi="Arial" w:cs="Arial"/>
          <w:sz w:val="24"/>
          <w:szCs w:val="24"/>
          <w:lang w:val="en-GB"/>
        </w:rPr>
        <w:t>1</w:t>
      </w:r>
      <w:r w:rsidR="00940781">
        <w:rPr>
          <w:rFonts w:ascii="Arial" w:eastAsia="Times New Roman" w:hAnsi="Arial" w:cs="Arial"/>
          <w:sz w:val="24"/>
          <w:szCs w:val="24"/>
          <w:lang w:val="en-GB"/>
        </w:rPr>
        <w:t>8</w:t>
      </w:r>
      <w:r w:rsidRPr="008F3B97">
        <w:rPr>
          <w:rFonts w:ascii="Arial" w:eastAsia="Times New Roman" w:hAnsi="Arial" w:cs="Arial"/>
          <w:sz w:val="24"/>
          <w:szCs w:val="24"/>
          <w:lang w:val="en-GB"/>
        </w:rPr>
        <w:t>.1.</w:t>
      </w:r>
      <w:r w:rsidRPr="008F3B97">
        <w:rPr>
          <w:rFonts w:ascii="Arial" w:eastAsia="Times New Roman" w:hAnsi="Arial" w:cs="Arial"/>
          <w:sz w:val="24"/>
          <w:szCs w:val="24"/>
          <w:lang w:val="en-GB"/>
        </w:rPr>
        <w:tab/>
        <w:t>The Department of Sport, Arts and Culture may request presentations and or interviews from short-listed bidders as part of the bid process.</w:t>
      </w:r>
    </w:p>
    <w:p w14:paraId="4E074BB3" w14:textId="77777777" w:rsidR="00940781" w:rsidRPr="008F3B97" w:rsidRDefault="00940781" w:rsidP="001A7C8E">
      <w:pPr>
        <w:tabs>
          <w:tab w:val="left" w:pos="851"/>
        </w:tabs>
        <w:spacing w:line="360" w:lineRule="auto"/>
        <w:ind w:left="851" w:hanging="851"/>
        <w:jc w:val="both"/>
        <w:rPr>
          <w:rFonts w:ascii="Arial" w:eastAsia="Times New Roman" w:hAnsi="Arial" w:cs="Arial"/>
          <w:sz w:val="24"/>
          <w:szCs w:val="24"/>
          <w:lang w:val="en-GB"/>
        </w:rPr>
      </w:pPr>
    </w:p>
    <w:p w14:paraId="7F63EC4B" w14:textId="78FEA0E2" w:rsidR="005F5772" w:rsidRPr="008F3B97" w:rsidRDefault="005F5772" w:rsidP="001A7C8E">
      <w:pPr>
        <w:tabs>
          <w:tab w:val="left" w:pos="851"/>
        </w:tabs>
        <w:spacing w:line="360" w:lineRule="auto"/>
        <w:ind w:left="851" w:hanging="851"/>
        <w:jc w:val="both"/>
        <w:rPr>
          <w:rFonts w:ascii="Arial" w:eastAsia="Times New Roman" w:hAnsi="Arial" w:cs="Arial"/>
          <w:sz w:val="24"/>
          <w:szCs w:val="24"/>
          <w:lang w:val="en-GB"/>
        </w:rPr>
      </w:pPr>
      <w:r w:rsidRPr="008F3B97">
        <w:rPr>
          <w:rFonts w:ascii="Arial" w:eastAsia="Times New Roman" w:hAnsi="Arial" w:cs="Arial"/>
          <w:sz w:val="24"/>
          <w:szCs w:val="24"/>
          <w:lang w:val="en-GB"/>
        </w:rPr>
        <w:t>1</w:t>
      </w:r>
      <w:r w:rsidR="00940781">
        <w:rPr>
          <w:rFonts w:ascii="Arial" w:eastAsia="Times New Roman" w:hAnsi="Arial" w:cs="Arial"/>
          <w:sz w:val="24"/>
          <w:szCs w:val="24"/>
          <w:lang w:val="en-GB"/>
        </w:rPr>
        <w:t>9</w:t>
      </w:r>
      <w:r w:rsidRPr="008F3B97">
        <w:rPr>
          <w:rFonts w:ascii="Arial" w:eastAsia="Times New Roman" w:hAnsi="Arial" w:cs="Arial"/>
          <w:sz w:val="24"/>
          <w:szCs w:val="24"/>
          <w:lang w:val="en-GB"/>
        </w:rPr>
        <w:t>.</w:t>
      </w:r>
      <w:r w:rsidRPr="008F3B97">
        <w:rPr>
          <w:rFonts w:ascii="Arial" w:eastAsia="Times New Roman" w:hAnsi="Arial" w:cs="Arial"/>
          <w:sz w:val="24"/>
          <w:szCs w:val="24"/>
          <w:lang w:val="en-GB"/>
        </w:rPr>
        <w:tab/>
      </w:r>
      <w:r w:rsidRPr="008F3B97">
        <w:rPr>
          <w:rFonts w:ascii="Arial" w:eastAsia="Times New Roman" w:hAnsi="Arial" w:cs="Arial"/>
          <w:b/>
          <w:sz w:val="24"/>
          <w:szCs w:val="24"/>
          <w:lang w:val="en-GB"/>
        </w:rPr>
        <w:t>SUPPLIER DUE DILIGENCE</w:t>
      </w:r>
    </w:p>
    <w:p w14:paraId="376CE67E" w14:textId="4C35C70C" w:rsidR="005F5772" w:rsidRPr="008F3B97" w:rsidRDefault="005F5772" w:rsidP="005F5772">
      <w:pPr>
        <w:tabs>
          <w:tab w:val="left" w:pos="338"/>
          <w:tab w:val="left" w:pos="851"/>
        </w:tabs>
        <w:spacing w:line="360" w:lineRule="auto"/>
        <w:ind w:left="720" w:hanging="720"/>
        <w:jc w:val="both"/>
        <w:rPr>
          <w:rFonts w:ascii="Arial" w:hAnsi="Arial" w:cs="Arial"/>
          <w:b/>
          <w:sz w:val="24"/>
          <w:szCs w:val="24"/>
        </w:rPr>
      </w:pPr>
      <w:r w:rsidRPr="008F3B97">
        <w:rPr>
          <w:rFonts w:ascii="Arial" w:hAnsi="Arial" w:cs="Arial"/>
          <w:sz w:val="24"/>
          <w:szCs w:val="24"/>
        </w:rPr>
        <w:t>1</w:t>
      </w:r>
      <w:r w:rsidR="00940781">
        <w:rPr>
          <w:rFonts w:ascii="Arial" w:hAnsi="Arial" w:cs="Arial"/>
          <w:sz w:val="24"/>
          <w:szCs w:val="24"/>
        </w:rPr>
        <w:t>9</w:t>
      </w:r>
      <w:r w:rsidRPr="008F3B97">
        <w:rPr>
          <w:rFonts w:ascii="Arial" w:hAnsi="Arial" w:cs="Arial"/>
          <w:sz w:val="24"/>
          <w:szCs w:val="24"/>
        </w:rPr>
        <w:t>.1.</w:t>
      </w:r>
      <w:r w:rsidRPr="008F3B97">
        <w:rPr>
          <w:rFonts w:ascii="Arial" w:hAnsi="Arial" w:cs="Arial"/>
          <w:sz w:val="24"/>
          <w:szCs w:val="24"/>
        </w:rPr>
        <w:tab/>
      </w:r>
      <w:r w:rsidRPr="008F3B97">
        <w:rPr>
          <w:rFonts w:ascii="Arial" w:eastAsia="Times New Roman" w:hAnsi="Arial" w:cs="Arial"/>
          <w:sz w:val="24"/>
          <w:szCs w:val="24"/>
          <w:lang w:val="en-GB"/>
        </w:rPr>
        <w:t>The State reserves the right to conduct supplier due diligence prior to final award or at any time during the contract period.</w:t>
      </w:r>
      <w:r w:rsidRPr="008F3B97">
        <w:rPr>
          <w:rFonts w:ascii="Arial" w:hAnsi="Arial" w:cs="Arial"/>
          <w:b/>
          <w:sz w:val="24"/>
          <w:szCs w:val="24"/>
        </w:rPr>
        <w:t xml:space="preserve"> Bidders must note that, the Department </w:t>
      </w:r>
      <w:r w:rsidR="00AF0490" w:rsidRPr="008F3B97">
        <w:rPr>
          <w:rFonts w:ascii="Arial" w:hAnsi="Arial" w:cs="Arial"/>
          <w:b/>
          <w:sz w:val="24"/>
          <w:szCs w:val="24"/>
        </w:rPr>
        <w:t xml:space="preserve">may </w:t>
      </w:r>
      <w:r w:rsidRPr="008F3B97">
        <w:rPr>
          <w:rFonts w:ascii="Arial" w:hAnsi="Arial" w:cs="Arial"/>
          <w:b/>
          <w:sz w:val="24"/>
          <w:szCs w:val="24"/>
        </w:rPr>
        <w:t>conduct verification on the information submitted and any misrepresentation will result in an automatic disqualification.</w:t>
      </w:r>
    </w:p>
    <w:p w14:paraId="2ECA6892" w14:textId="77777777" w:rsidR="001F6D9D" w:rsidRPr="008F3B97" w:rsidRDefault="001F6D9D" w:rsidP="005F5772">
      <w:pPr>
        <w:tabs>
          <w:tab w:val="left" w:pos="851"/>
        </w:tabs>
        <w:spacing w:line="360" w:lineRule="auto"/>
        <w:jc w:val="both"/>
        <w:rPr>
          <w:rFonts w:ascii="Arial" w:eastAsia="Times New Roman" w:hAnsi="Arial" w:cs="Arial"/>
          <w:sz w:val="24"/>
          <w:szCs w:val="24"/>
          <w:lang w:val="en-GB"/>
        </w:rPr>
      </w:pPr>
    </w:p>
    <w:p w14:paraId="261A8354" w14:textId="67565988" w:rsidR="005F5772" w:rsidRPr="008F3B97" w:rsidRDefault="00940781" w:rsidP="001A7C8E">
      <w:pPr>
        <w:tabs>
          <w:tab w:val="left" w:pos="851"/>
        </w:tabs>
        <w:spacing w:line="360" w:lineRule="auto"/>
        <w:ind w:left="851" w:hanging="851"/>
        <w:jc w:val="both"/>
        <w:rPr>
          <w:rFonts w:ascii="Arial" w:eastAsia="Times New Roman" w:hAnsi="Arial" w:cs="Arial"/>
          <w:sz w:val="24"/>
          <w:szCs w:val="24"/>
          <w:lang w:val="en-GB"/>
        </w:rPr>
      </w:pPr>
      <w:r>
        <w:rPr>
          <w:rFonts w:ascii="Arial" w:eastAsia="Times New Roman" w:hAnsi="Arial" w:cs="Arial"/>
          <w:sz w:val="24"/>
          <w:szCs w:val="24"/>
          <w:lang w:val="en-GB"/>
        </w:rPr>
        <w:t>20</w:t>
      </w:r>
      <w:r w:rsidR="005F5772" w:rsidRPr="008F3B97">
        <w:rPr>
          <w:rFonts w:ascii="Arial" w:eastAsia="Times New Roman" w:hAnsi="Arial" w:cs="Arial"/>
          <w:sz w:val="24"/>
          <w:szCs w:val="24"/>
          <w:lang w:val="en-GB"/>
        </w:rPr>
        <w:t>.</w:t>
      </w:r>
      <w:r w:rsidR="005F5772" w:rsidRPr="008F3B97">
        <w:rPr>
          <w:rFonts w:ascii="Arial" w:eastAsia="Times New Roman" w:hAnsi="Arial" w:cs="Arial"/>
          <w:sz w:val="24"/>
          <w:szCs w:val="24"/>
          <w:lang w:val="en-GB"/>
        </w:rPr>
        <w:tab/>
      </w:r>
      <w:r w:rsidR="005F5772" w:rsidRPr="008F3B97">
        <w:rPr>
          <w:rFonts w:ascii="Arial" w:eastAsia="Times New Roman" w:hAnsi="Arial" w:cs="Arial"/>
          <w:b/>
          <w:sz w:val="24"/>
          <w:szCs w:val="24"/>
          <w:lang w:val="en-GB"/>
        </w:rPr>
        <w:t>CONFLICT OF INTEREST</w:t>
      </w:r>
    </w:p>
    <w:p w14:paraId="622D02A2" w14:textId="7E851E86" w:rsidR="005F5772" w:rsidRDefault="00940781" w:rsidP="001A7C8E">
      <w:pPr>
        <w:tabs>
          <w:tab w:val="left" w:pos="851"/>
        </w:tabs>
        <w:spacing w:line="360" w:lineRule="auto"/>
        <w:ind w:left="851" w:hanging="851"/>
        <w:jc w:val="both"/>
        <w:rPr>
          <w:rFonts w:ascii="Arial" w:eastAsia="Times New Roman" w:hAnsi="Arial" w:cs="Arial"/>
          <w:sz w:val="24"/>
          <w:szCs w:val="24"/>
          <w:lang w:val="en-GB"/>
        </w:rPr>
      </w:pPr>
      <w:r>
        <w:rPr>
          <w:rFonts w:ascii="Arial" w:hAnsi="Arial" w:cs="Arial"/>
          <w:sz w:val="24"/>
          <w:szCs w:val="24"/>
        </w:rPr>
        <w:t>20</w:t>
      </w:r>
      <w:r w:rsidR="005F5772" w:rsidRPr="008F3B97">
        <w:rPr>
          <w:rFonts w:ascii="Arial" w:hAnsi="Arial" w:cs="Arial"/>
          <w:sz w:val="24"/>
          <w:szCs w:val="24"/>
        </w:rPr>
        <w:t>.1.</w:t>
      </w:r>
      <w:r w:rsidR="005F5772" w:rsidRPr="008F3B97">
        <w:rPr>
          <w:rFonts w:ascii="Arial" w:hAnsi="Arial" w:cs="Arial"/>
          <w:sz w:val="24"/>
          <w:szCs w:val="24"/>
        </w:rPr>
        <w:tab/>
      </w:r>
      <w:r w:rsidR="005F5772" w:rsidRPr="008F3B97">
        <w:rPr>
          <w:rFonts w:ascii="Arial" w:eastAsia="Times New Roman" w:hAnsi="Arial" w:cs="Arial"/>
          <w:sz w:val="24"/>
          <w:szCs w:val="24"/>
          <w:lang w:val="en-GB"/>
        </w:rPr>
        <w:t xml:space="preserve">The bidder or </w:t>
      </w:r>
      <w:r w:rsidR="00501C80" w:rsidRPr="008F3B97">
        <w:rPr>
          <w:rFonts w:ascii="Arial" w:eastAsia="Times New Roman" w:hAnsi="Arial" w:cs="Arial"/>
          <w:sz w:val="24"/>
          <w:szCs w:val="24"/>
          <w:lang w:val="en-GB"/>
        </w:rPr>
        <w:t>bidders’</w:t>
      </w:r>
      <w:r w:rsidR="005F5772" w:rsidRPr="008F3B97">
        <w:rPr>
          <w:rFonts w:ascii="Arial" w:eastAsia="Times New Roman" w:hAnsi="Arial" w:cs="Arial"/>
          <w:sz w:val="24"/>
          <w:szCs w:val="24"/>
          <w:lang w:val="en-GB"/>
        </w:rPr>
        <w:t xml:space="preserve"> group must submit a document (you may include it in your covering letter), stating whether any of its employees have any interest in the Department or whether any of Department’s personnel have any interest in the bidders or affiliated business.</w:t>
      </w:r>
    </w:p>
    <w:p w14:paraId="53F0EE25" w14:textId="77777777" w:rsidR="00940781" w:rsidRPr="008F3B97" w:rsidRDefault="00940781" w:rsidP="001A7C8E">
      <w:pPr>
        <w:tabs>
          <w:tab w:val="left" w:pos="851"/>
        </w:tabs>
        <w:spacing w:line="360" w:lineRule="auto"/>
        <w:ind w:left="851" w:hanging="851"/>
        <w:jc w:val="both"/>
        <w:rPr>
          <w:rFonts w:ascii="Arial" w:eastAsia="Times New Roman" w:hAnsi="Arial" w:cs="Arial"/>
          <w:sz w:val="24"/>
          <w:szCs w:val="24"/>
          <w:lang w:val="en-GB"/>
        </w:rPr>
      </w:pPr>
    </w:p>
    <w:p w14:paraId="73CAE7E0" w14:textId="5BC1D96F" w:rsidR="005F5772" w:rsidRPr="008F3B97" w:rsidRDefault="00940781" w:rsidP="001A7C8E">
      <w:pPr>
        <w:tabs>
          <w:tab w:val="left" w:pos="851"/>
        </w:tabs>
        <w:spacing w:line="360" w:lineRule="auto"/>
        <w:ind w:left="851" w:hanging="851"/>
        <w:jc w:val="both"/>
        <w:rPr>
          <w:rFonts w:ascii="Arial" w:eastAsia="Times New Roman" w:hAnsi="Arial" w:cs="Arial"/>
          <w:sz w:val="24"/>
          <w:szCs w:val="24"/>
          <w:lang w:val="en-GB"/>
        </w:rPr>
      </w:pPr>
      <w:r>
        <w:rPr>
          <w:rFonts w:ascii="Arial" w:eastAsia="Times New Roman" w:hAnsi="Arial" w:cs="Arial"/>
          <w:sz w:val="24"/>
          <w:szCs w:val="24"/>
          <w:lang w:val="en-GB"/>
        </w:rPr>
        <w:t>21</w:t>
      </w:r>
      <w:r w:rsidR="005F5772" w:rsidRPr="008F3B97">
        <w:rPr>
          <w:rFonts w:ascii="Arial" w:eastAsia="Times New Roman" w:hAnsi="Arial" w:cs="Arial"/>
          <w:sz w:val="24"/>
          <w:szCs w:val="24"/>
          <w:lang w:val="en-GB"/>
        </w:rPr>
        <w:t>.</w:t>
      </w:r>
      <w:r w:rsidR="005F5772" w:rsidRPr="008F3B97">
        <w:rPr>
          <w:rFonts w:ascii="Arial" w:eastAsia="Times New Roman" w:hAnsi="Arial" w:cs="Arial"/>
          <w:sz w:val="24"/>
          <w:szCs w:val="24"/>
          <w:lang w:val="en-GB"/>
        </w:rPr>
        <w:tab/>
      </w:r>
      <w:r w:rsidR="005F5772" w:rsidRPr="008F3B97">
        <w:rPr>
          <w:rFonts w:ascii="Arial" w:eastAsia="Times New Roman" w:hAnsi="Arial" w:cs="Arial"/>
          <w:b/>
          <w:sz w:val="24"/>
          <w:szCs w:val="24"/>
          <w:lang w:val="en-GB"/>
        </w:rPr>
        <w:t>PACKAGING OF BID</w:t>
      </w:r>
    </w:p>
    <w:p w14:paraId="4A2E7336" w14:textId="263BD0F7" w:rsidR="005F5772" w:rsidRPr="008F3B97" w:rsidRDefault="00940781" w:rsidP="001A7C8E">
      <w:pPr>
        <w:tabs>
          <w:tab w:val="left" w:pos="851"/>
        </w:tabs>
        <w:spacing w:line="360" w:lineRule="auto"/>
        <w:ind w:left="851" w:hanging="851"/>
        <w:jc w:val="both"/>
        <w:rPr>
          <w:rFonts w:ascii="Arial" w:eastAsia="Times New Roman" w:hAnsi="Arial" w:cs="Arial"/>
          <w:sz w:val="24"/>
          <w:szCs w:val="24"/>
          <w:lang w:val="en-GB"/>
        </w:rPr>
      </w:pPr>
      <w:r>
        <w:rPr>
          <w:rFonts w:ascii="Arial" w:hAnsi="Arial" w:cs="Arial"/>
          <w:sz w:val="24"/>
          <w:szCs w:val="24"/>
        </w:rPr>
        <w:t>21</w:t>
      </w:r>
      <w:r w:rsidR="005F5772" w:rsidRPr="008F3B97">
        <w:rPr>
          <w:rFonts w:ascii="Arial" w:hAnsi="Arial" w:cs="Arial"/>
          <w:sz w:val="24"/>
          <w:szCs w:val="24"/>
        </w:rPr>
        <w:t>.1.</w:t>
      </w:r>
      <w:r w:rsidR="005F5772" w:rsidRPr="008F3B97">
        <w:rPr>
          <w:rFonts w:ascii="Arial" w:hAnsi="Arial" w:cs="Arial"/>
          <w:sz w:val="24"/>
          <w:szCs w:val="24"/>
        </w:rPr>
        <w:tab/>
      </w:r>
      <w:r w:rsidR="005F5772" w:rsidRPr="008F3B97">
        <w:rPr>
          <w:rFonts w:ascii="Arial" w:eastAsia="Times New Roman" w:hAnsi="Arial" w:cs="Arial"/>
          <w:sz w:val="24"/>
          <w:szCs w:val="24"/>
          <w:lang w:val="en-GB"/>
        </w:rPr>
        <w:t>Bidders to arrange the Standard Bidding Documents (SBDs) in your submission numerically and orderly.</w:t>
      </w:r>
    </w:p>
    <w:p w14:paraId="40384FDA" w14:textId="77777777" w:rsidR="00940781" w:rsidRDefault="00940781">
      <w:pPr>
        <w:rPr>
          <w:rFonts w:ascii="Arial" w:eastAsia="Times New Roman" w:hAnsi="Arial" w:cs="Arial"/>
          <w:sz w:val="24"/>
          <w:szCs w:val="24"/>
          <w:lang w:val="en-GB"/>
        </w:rPr>
      </w:pPr>
      <w:r>
        <w:rPr>
          <w:rFonts w:ascii="Arial" w:eastAsia="Times New Roman" w:hAnsi="Arial" w:cs="Arial"/>
          <w:sz w:val="24"/>
          <w:szCs w:val="24"/>
          <w:lang w:val="en-GB"/>
        </w:rPr>
        <w:br w:type="page"/>
      </w:r>
    </w:p>
    <w:p w14:paraId="7306BBC0" w14:textId="289168F7" w:rsidR="005F5772" w:rsidRPr="008F3B97" w:rsidRDefault="005F5772" w:rsidP="001A7C8E">
      <w:pPr>
        <w:tabs>
          <w:tab w:val="left" w:pos="851"/>
        </w:tabs>
        <w:spacing w:line="360" w:lineRule="auto"/>
        <w:ind w:left="851" w:hanging="851"/>
        <w:jc w:val="both"/>
        <w:rPr>
          <w:rFonts w:ascii="Arial" w:eastAsia="Times New Roman" w:hAnsi="Arial" w:cs="Arial"/>
          <w:color w:val="000000"/>
          <w:sz w:val="24"/>
          <w:szCs w:val="24"/>
          <w:lang w:val="en-GB"/>
        </w:rPr>
      </w:pPr>
      <w:r w:rsidRPr="008F3B97">
        <w:rPr>
          <w:rFonts w:ascii="Arial" w:eastAsia="Times New Roman" w:hAnsi="Arial" w:cs="Arial"/>
          <w:sz w:val="24"/>
          <w:szCs w:val="24"/>
          <w:lang w:val="en-GB"/>
        </w:rPr>
        <w:lastRenderedPageBreak/>
        <w:t>2</w:t>
      </w:r>
      <w:r w:rsidR="00940781">
        <w:rPr>
          <w:rFonts w:ascii="Arial" w:eastAsia="Times New Roman" w:hAnsi="Arial" w:cs="Arial"/>
          <w:sz w:val="24"/>
          <w:szCs w:val="24"/>
          <w:lang w:val="en-GB"/>
        </w:rPr>
        <w:t>2</w:t>
      </w:r>
      <w:r w:rsidRPr="008F3B97">
        <w:rPr>
          <w:rFonts w:ascii="Arial" w:eastAsia="Times New Roman" w:hAnsi="Arial" w:cs="Arial"/>
          <w:sz w:val="24"/>
          <w:szCs w:val="24"/>
          <w:lang w:val="en-GB"/>
        </w:rPr>
        <w:t>.</w:t>
      </w:r>
      <w:r w:rsidRPr="008F3B97">
        <w:rPr>
          <w:rFonts w:ascii="Arial" w:eastAsia="Times New Roman" w:hAnsi="Arial" w:cs="Arial"/>
          <w:sz w:val="24"/>
          <w:szCs w:val="24"/>
          <w:lang w:val="en-GB"/>
        </w:rPr>
        <w:tab/>
      </w:r>
      <w:r w:rsidRPr="008F3B97">
        <w:rPr>
          <w:rFonts w:ascii="Arial" w:eastAsia="Times New Roman" w:hAnsi="Arial" w:cs="Arial"/>
          <w:b/>
          <w:color w:val="000000"/>
          <w:sz w:val="24"/>
          <w:szCs w:val="24"/>
          <w:lang w:val="en-GB"/>
        </w:rPr>
        <w:t>SUBMISSION OF BIDS DOCUMENTS</w:t>
      </w:r>
    </w:p>
    <w:p w14:paraId="645DAC7C" w14:textId="021256B7" w:rsidR="005F5772" w:rsidRPr="008F3B97" w:rsidRDefault="005F5772" w:rsidP="001A7C8E">
      <w:pPr>
        <w:tabs>
          <w:tab w:val="left" w:pos="810"/>
          <w:tab w:val="left" w:pos="851"/>
        </w:tabs>
        <w:spacing w:line="360" w:lineRule="auto"/>
        <w:ind w:left="900" w:hanging="900"/>
        <w:jc w:val="both"/>
        <w:rPr>
          <w:rFonts w:ascii="Arial" w:eastAsia="Times New Roman" w:hAnsi="Arial" w:cs="Arial"/>
          <w:color w:val="000000"/>
          <w:sz w:val="24"/>
          <w:szCs w:val="24"/>
          <w:lang w:val="en-GB"/>
        </w:rPr>
      </w:pPr>
      <w:r w:rsidRPr="008F3B97">
        <w:rPr>
          <w:rFonts w:ascii="Arial" w:hAnsi="Arial" w:cs="Arial"/>
          <w:sz w:val="24"/>
          <w:szCs w:val="24"/>
        </w:rPr>
        <w:t>2</w:t>
      </w:r>
      <w:r w:rsidR="00940781">
        <w:rPr>
          <w:rFonts w:ascii="Arial" w:hAnsi="Arial" w:cs="Arial"/>
          <w:sz w:val="24"/>
          <w:szCs w:val="24"/>
        </w:rPr>
        <w:t>2</w:t>
      </w:r>
      <w:r w:rsidRPr="008F3B97">
        <w:rPr>
          <w:rFonts w:ascii="Arial" w:hAnsi="Arial" w:cs="Arial"/>
          <w:sz w:val="24"/>
          <w:szCs w:val="24"/>
        </w:rPr>
        <w:t>.1.</w:t>
      </w:r>
      <w:r w:rsidRPr="008F3B97">
        <w:rPr>
          <w:rFonts w:ascii="Arial" w:hAnsi="Arial" w:cs="Arial"/>
          <w:sz w:val="24"/>
          <w:szCs w:val="24"/>
        </w:rPr>
        <w:tab/>
      </w:r>
      <w:r w:rsidRPr="008F3B97">
        <w:rPr>
          <w:rFonts w:ascii="Arial" w:eastAsia="Times New Roman" w:hAnsi="Arial" w:cs="Arial"/>
          <w:color w:val="000000"/>
          <w:sz w:val="24"/>
          <w:szCs w:val="24"/>
          <w:lang w:val="en-GB"/>
        </w:rPr>
        <w:t>Bidders are advised to ensure that bids are submitted allowing sufficient time for any unforeseen events that may delay the delivery of the bid and time to access the premises because of security arrangements when entering the department main entrance.</w:t>
      </w:r>
    </w:p>
    <w:p w14:paraId="78AEF513" w14:textId="40C0F77F" w:rsidR="005F5772" w:rsidRPr="008F3B97" w:rsidRDefault="005F5772" w:rsidP="001A7C8E">
      <w:pPr>
        <w:tabs>
          <w:tab w:val="left" w:pos="810"/>
          <w:tab w:val="left" w:pos="851"/>
        </w:tabs>
        <w:spacing w:line="360" w:lineRule="auto"/>
        <w:ind w:left="810" w:hanging="810"/>
        <w:jc w:val="both"/>
        <w:rPr>
          <w:rFonts w:ascii="Arial" w:eastAsia="Times New Roman" w:hAnsi="Arial" w:cs="Arial"/>
          <w:color w:val="000000"/>
          <w:sz w:val="24"/>
          <w:szCs w:val="24"/>
          <w:lang w:val="en-GB"/>
        </w:rPr>
      </w:pPr>
      <w:r w:rsidRPr="008F3B97">
        <w:rPr>
          <w:rFonts w:ascii="Arial" w:eastAsia="Times New Roman" w:hAnsi="Arial" w:cs="Arial"/>
          <w:color w:val="000000"/>
          <w:sz w:val="24"/>
          <w:szCs w:val="24"/>
          <w:lang w:val="en-GB"/>
        </w:rPr>
        <w:t>2</w:t>
      </w:r>
      <w:r w:rsidR="00940781">
        <w:rPr>
          <w:rFonts w:ascii="Arial" w:eastAsia="Times New Roman" w:hAnsi="Arial" w:cs="Arial"/>
          <w:color w:val="000000"/>
          <w:sz w:val="24"/>
          <w:szCs w:val="24"/>
          <w:lang w:val="en-GB"/>
        </w:rPr>
        <w:t>2</w:t>
      </w:r>
      <w:r w:rsidRPr="008F3B97">
        <w:rPr>
          <w:rFonts w:ascii="Arial" w:eastAsia="Times New Roman" w:hAnsi="Arial" w:cs="Arial"/>
          <w:color w:val="000000"/>
          <w:sz w:val="24"/>
          <w:szCs w:val="24"/>
          <w:lang w:val="en-GB"/>
        </w:rPr>
        <w:t>.2.</w:t>
      </w:r>
      <w:r w:rsidRPr="008F3B97">
        <w:rPr>
          <w:rFonts w:ascii="Arial" w:eastAsia="Times New Roman" w:hAnsi="Arial" w:cs="Arial"/>
          <w:color w:val="000000"/>
          <w:sz w:val="24"/>
          <w:szCs w:val="24"/>
          <w:lang w:val="en-GB"/>
        </w:rPr>
        <w:tab/>
        <w:t>All bidders are required to complete a bid register fully, when submitting bid documents. The Bid register is available at the below-mentioned address.</w:t>
      </w:r>
    </w:p>
    <w:p w14:paraId="7F8584EE" w14:textId="77777777" w:rsidR="005F5772" w:rsidRPr="008F3B97" w:rsidRDefault="005F5772" w:rsidP="005F5772">
      <w:pPr>
        <w:tabs>
          <w:tab w:val="left" w:pos="851"/>
          <w:tab w:val="left" w:pos="1418"/>
        </w:tabs>
        <w:spacing w:line="360" w:lineRule="auto"/>
        <w:jc w:val="both"/>
        <w:rPr>
          <w:rFonts w:ascii="Arial" w:eastAsia="Times New Roman" w:hAnsi="Arial" w:cs="Arial"/>
          <w:color w:val="000000"/>
          <w:sz w:val="24"/>
          <w:szCs w:val="24"/>
          <w:lang w:val="en-GB"/>
        </w:rPr>
      </w:pPr>
    </w:p>
    <w:p w14:paraId="4049929A" w14:textId="68B44847" w:rsidR="005F5772" w:rsidRPr="008F3B97" w:rsidRDefault="005F5772" w:rsidP="005F5772">
      <w:pPr>
        <w:tabs>
          <w:tab w:val="left" w:pos="851"/>
          <w:tab w:val="left" w:pos="1418"/>
        </w:tabs>
        <w:spacing w:line="360" w:lineRule="auto"/>
        <w:ind w:left="1418" w:hanging="1418"/>
        <w:jc w:val="both"/>
        <w:rPr>
          <w:rFonts w:ascii="Arial" w:eastAsia="Times New Roman" w:hAnsi="Arial" w:cs="Arial"/>
          <w:color w:val="000000"/>
          <w:sz w:val="24"/>
          <w:szCs w:val="24"/>
          <w:lang w:val="en-GB"/>
        </w:rPr>
      </w:pPr>
      <w:r w:rsidRPr="008F3B97">
        <w:rPr>
          <w:rFonts w:ascii="Arial" w:eastAsia="Times New Roman" w:hAnsi="Arial" w:cs="Arial"/>
          <w:color w:val="000000"/>
          <w:sz w:val="24"/>
          <w:szCs w:val="24"/>
          <w:lang w:val="en-GB"/>
        </w:rPr>
        <w:t>2</w:t>
      </w:r>
      <w:r w:rsidR="00940781">
        <w:rPr>
          <w:rFonts w:ascii="Arial" w:eastAsia="Times New Roman" w:hAnsi="Arial" w:cs="Arial"/>
          <w:color w:val="000000"/>
          <w:sz w:val="24"/>
          <w:szCs w:val="24"/>
          <w:lang w:val="en-GB"/>
        </w:rPr>
        <w:t>3</w:t>
      </w:r>
      <w:r w:rsidRPr="008F3B97">
        <w:rPr>
          <w:rFonts w:ascii="Arial" w:eastAsia="Times New Roman" w:hAnsi="Arial" w:cs="Arial"/>
          <w:color w:val="000000"/>
          <w:sz w:val="24"/>
          <w:szCs w:val="24"/>
          <w:lang w:val="en-GB"/>
        </w:rPr>
        <w:t>.</w:t>
      </w:r>
      <w:r w:rsidRPr="008F3B97">
        <w:rPr>
          <w:rFonts w:ascii="Arial" w:eastAsia="Times New Roman" w:hAnsi="Arial" w:cs="Arial"/>
          <w:color w:val="000000"/>
          <w:sz w:val="24"/>
          <w:szCs w:val="24"/>
          <w:lang w:val="en-GB"/>
        </w:rPr>
        <w:tab/>
      </w:r>
      <w:r w:rsidRPr="008F3B97">
        <w:rPr>
          <w:rFonts w:ascii="Arial" w:eastAsia="Times New Roman" w:hAnsi="Arial" w:cs="Arial"/>
          <w:b/>
          <w:color w:val="000000"/>
          <w:sz w:val="24"/>
          <w:szCs w:val="24"/>
          <w:lang w:val="en-GB"/>
        </w:rPr>
        <w:t>COST OF BIDDING</w:t>
      </w:r>
    </w:p>
    <w:p w14:paraId="0258C9B3" w14:textId="0DFC9E07" w:rsidR="005F5772" w:rsidRDefault="005F5772" w:rsidP="007B3834">
      <w:pPr>
        <w:tabs>
          <w:tab w:val="left" w:pos="851"/>
          <w:tab w:val="left" w:pos="1418"/>
        </w:tabs>
        <w:spacing w:line="360" w:lineRule="auto"/>
        <w:ind w:left="851" w:hanging="851"/>
        <w:jc w:val="both"/>
        <w:rPr>
          <w:rFonts w:ascii="Arial" w:eastAsia="Times New Roman" w:hAnsi="Arial" w:cs="Arial"/>
          <w:color w:val="000000"/>
          <w:sz w:val="24"/>
          <w:szCs w:val="24"/>
          <w:lang w:val="en-GB"/>
        </w:rPr>
      </w:pPr>
      <w:r w:rsidRPr="008F3B97">
        <w:rPr>
          <w:rFonts w:ascii="Arial" w:hAnsi="Arial" w:cs="Arial"/>
          <w:sz w:val="24"/>
          <w:szCs w:val="24"/>
        </w:rPr>
        <w:t>2</w:t>
      </w:r>
      <w:r w:rsidR="00940781">
        <w:rPr>
          <w:rFonts w:ascii="Arial" w:hAnsi="Arial" w:cs="Arial"/>
          <w:sz w:val="24"/>
          <w:szCs w:val="24"/>
        </w:rPr>
        <w:t>3</w:t>
      </w:r>
      <w:r w:rsidRPr="008F3B97">
        <w:rPr>
          <w:rFonts w:ascii="Arial" w:hAnsi="Arial" w:cs="Arial"/>
          <w:sz w:val="24"/>
          <w:szCs w:val="24"/>
        </w:rPr>
        <w:t>.1.</w:t>
      </w:r>
      <w:r w:rsidRPr="008F3B97">
        <w:rPr>
          <w:rFonts w:ascii="Arial" w:hAnsi="Arial" w:cs="Arial"/>
          <w:sz w:val="24"/>
          <w:szCs w:val="24"/>
        </w:rPr>
        <w:tab/>
      </w:r>
      <w:r w:rsidRPr="008F3B97">
        <w:rPr>
          <w:rFonts w:ascii="Arial" w:eastAsia="Times New Roman" w:hAnsi="Arial" w:cs="Arial"/>
          <w:color w:val="000000"/>
          <w:sz w:val="24"/>
          <w:szCs w:val="24"/>
          <w:lang w:val="en-GB"/>
        </w:rPr>
        <w:t>The bidder shall bear all costs associated with the preparation and submission of its bid and the Department, will no case be held responsible or liable for these costs, regardless of the conduct or outcome of the tender process. The bidder will not be entitled to claim for travel and subsistence expenses. If such expenses are applicable, these charges must be included in the bid price.</w:t>
      </w:r>
    </w:p>
    <w:p w14:paraId="2F471B61" w14:textId="77777777" w:rsidR="00940781" w:rsidRPr="008F3B97" w:rsidRDefault="00940781" w:rsidP="007B3834">
      <w:pPr>
        <w:tabs>
          <w:tab w:val="left" w:pos="851"/>
          <w:tab w:val="left" w:pos="1418"/>
        </w:tabs>
        <w:spacing w:line="360" w:lineRule="auto"/>
        <w:ind w:left="851" w:hanging="851"/>
        <w:jc w:val="both"/>
        <w:rPr>
          <w:rFonts w:ascii="Arial" w:eastAsia="Times New Roman" w:hAnsi="Arial" w:cs="Arial"/>
          <w:color w:val="000000"/>
          <w:sz w:val="24"/>
          <w:szCs w:val="24"/>
          <w:lang w:val="en-GB"/>
        </w:rPr>
      </w:pPr>
    </w:p>
    <w:p w14:paraId="233E880F" w14:textId="476F5B53" w:rsidR="005F5772" w:rsidRPr="008F3B97" w:rsidRDefault="001A7C8E" w:rsidP="001A7C8E">
      <w:pPr>
        <w:tabs>
          <w:tab w:val="left" w:pos="851"/>
          <w:tab w:val="left" w:pos="1418"/>
        </w:tabs>
        <w:spacing w:line="360" w:lineRule="auto"/>
        <w:ind w:left="851" w:hanging="851"/>
        <w:jc w:val="both"/>
        <w:rPr>
          <w:rFonts w:ascii="Arial" w:eastAsia="Times New Roman" w:hAnsi="Arial" w:cs="Arial"/>
          <w:color w:val="000000"/>
          <w:sz w:val="24"/>
          <w:szCs w:val="24"/>
          <w:lang w:val="en-GB"/>
        </w:rPr>
      </w:pPr>
      <w:r w:rsidRPr="008F3B97">
        <w:rPr>
          <w:rFonts w:ascii="Arial" w:eastAsia="Times New Roman" w:hAnsi="Arial" w:cs="Arial"/>
          <w:color w:val="000000"/>
          <w:sz w:val="24"/>
          <w:szCs w:val="24"/>
          <w:lang w:val="en-GB"/>
        </w:rPr>
        <w:t>2</w:t>
      </w:r>
      <w:r w:rsidR="00940781">
        <w:rPr>
          <w:rFonts w:ascii="Arial" w:eastAsia="Times New Roman" w:hAnsi="Arial" w:cs="Arial"/>
          <w:color w:val="000000"/>
          <w:sz w:val="24"/>
          <w:szCs w:val="24"/>
          <w:lang w:val="en-GB"/>
        </w:rPr>
        <w:t>4</w:t>
      </w:r>
      <w:r w:rsidR="005F5772" w:rsidRPr="008F3B97">
        <w:rPr>
          <w:rFonts w:ascii="Arial" w:eastAsia="Times New Roman" w:hAnsi="Arial" w:cs="Arial"/>
          <w:color w:val="000000"/>
          <w:sz w:val="24"/>
          <w:szCs w:val="24"/>
          <w:lang w:val="en-GB"/>
        </w:rPr>
        <w:t>.</w:t>
      </w:r>
      <w:r w:rsidR="005F5772" w:rsidRPr="008F3B97">
        <w:rPr>
          <w:rFonts w:ascii="Arial" w:eastAsia="Times New Roman" w:hAnsi="Arial" w:cs="Arial"/>
          <w:color w:val="000000"/>
          <w:sz w:val="24"/>
          <w:szCs w:val="24"/>
          <w:lang w:val="en-GB"/>
        </w:rPr>
        <w:tab/>
      </w:r>
      <w:r w:rsidR="005F5772" w:rsidRPr="008F3B97">
        <w:rPr>
          <w:rFonts w:ascii="Arial" w:eastAsia="Times New Roman" w:hAnsi="Arial" w:cs="Arial"/>
          <w:b/>
          <w:color w:val="000000"/>
          <w:sz w:val="24"/>
          <w:szCs w:val="24"/>
          <w:lang w:val="en-GB"/>
        </w:rPr>
        <w:t>PRICE OR FEES NEGOTIATION</w:t>
      </w:r>
    </w:p>
    <w:p w14:paraId="30F66B7D" w14:textId="679EE561" w:rsidR="005F5772" w:rsidRPr="008F3B97" w:rsidRDefault="001A7C8E" w:rsidP="001A7C8E">
      <w:pPr>
        <w:tabs>
          <w:tab w:val="left" w:pos="851"/>
          <w:tab w:val="left" w:pos="1418"/>
        </w:tabs>
        <w:spacing w:line="360" w:lineRule="auto"/>
        <w:ind w:left="851" w:hanging="851"/>
        <w:jc w:val="both"/>
        <w:rPr>
          <w:rFonts w:ascii="Arial" w:hAnsi="Arial" w:cs="Arial"/>
          <w:color w:val="000000" w:themeColor="text1"/>
          <w:sz w:val="24"/>
          <w:szCs w:val="24"/>
        </w:rPr>
      </w:pPr>
      <w:r w:rsidRPr="008F3B97">
        <w:rPr>
          <w:rFonts w:ascii="Arial" w:hAnsi="Arial" w:cs="Arial"/>
          <w:sz w:val="24"/>
          <w:szCs w:val="24"/>
        </w:rPr>
        <w:t>2</w:t>
      </w:r>
      <w:r w:rsidR="00940781">
        <w:rPr>
          <w:rFonts w:ascii="Arial" w:hAnsi="Arial" w:cs="Arial"/>
          <w:sz w:val="24"/>
          <w:szCs w:val="24"/>
        </w:rPr>
        <w:t>4</w:t>
      </w:r>
      <w:r w:rsidR="005F5772" w:rsidRPr="008F3B97">
        <w:rPr>
          <w:rFonts w:ascii="Arial" w:hAnsi="Arial" w:cs="Arial"/>
          <w:sz w:val="24"/>
          <w:szCs w:val="24"/>
        </w:rPr>
        <w:t>.1.</w:t>
      </w:r>
      <w:r w:rsidR="005F5772" w:rsidRPr="008F3B97">
        <w:rPr>
          <w:rFonts w:ascii="Arial" w:hAnsi="Arial" w:cs="Arial"/>
          <w:sz w:val="24"/>
          <w:szCs w:val="24"/>
        </w:rPr>
        <w:tab/>
      </w:r>
      <w:r w:rsidR="005F5772" w:rsidRPr="008F3B97">
        <w:rPr>
          <w:rFonts w:ascii="Arial" w:hAnsi="Arial" w:cs="Arial"/>
          <w:color w:val="000000" w:themeColor="text1"/>
          <w:sz w:val="24"/>
          <w:szCs w:val="24"/>
        </w:rPr>
        <w:t>The Department may negotiate the price or fees with the preferred bidder/s during a competitive bidding process.</w:t>
      </w:r>
    </w:p>
    <w:p w14:paraId="0FC038CE" w14:textId="77777777" w:rsidR="00940781" w:rsidRDefault="00940781">
      <w:pPr>
        <w:rPr>
          <w:rFonts w:ascii="Arial" w:hAnsi="Arial" w:cs="Arial"/>
          <w:color w:val="000000" w:themeColor="text1"/>
          <w:sz w:val="24"/>
          <w:szCs w:val="24"/>
        </w:rPr>
      </w:pPr>
      <w:r>
        <w:rPr>
          <w:rFonts w:ascii="Arial" w:hAnsi="Arial" w:cs="Arial"/>
          <w:color w:val="000000" w:themeColor="text1"/>
          <w:sz w:val="24"/>
          <w:szCs w:val="24"/>
        </w:rPr>
        <w:br w:type="page"/>
      </w:r>
    </w:p>
    <w:p w14:paraId="78866230" w14:textId="01136E48" w:rsidR="005F5772" w:rsidRPr="008F3B97" w:rsidRDefault="001A7C8E" w:rsidP="001A7C8E">
      <w:pPr>
        <w:tabs>
          <w:tab w:val="left" w:pos="851"/>
          <w:tab w:val="left" w:pos="1418"/>
        </w:tabs>
        <w:spacing w:line="360" w:lineRule="auto"/>
        <w:ind w:left="851" w:hanging="851"/>
        <w:jc w:val="both"/>
        <w:rPr>
          <w:rFonts w:ascii="Arial" w:eastAsia="Times New Roman" w:hAnsi="Arial" w:cs="Arial"/>
          <w:sz w:val="24"/>
          <w:szCs w:val="24"/>
          <w:lang w:val="en-GB"/>
        </w:rPr>
      </w:pPr>
      <w:r w:rsidRPr="008F3B97">
        <w:rPr>
          <w:rFonts w:ascii="Arial" w:hAnsi="Arial" w:cs="Arial"/>
          <w:color w:val="000000" w:themeColor="text1"/>
          <w:sz w:val="24"/>
          <w:szCs w:val="24"/>
        </w:rPr>
        <w:lastRenderedPageBreak/>
        <w:t>2</w:t>
      </w:r>
      <w:r w:rsidR="00940781">
        <w:rPr>
          <w:rFonts w:ascii="Arial" w:hAnsi="Arial" w:cs="Arial"/>
          <w:color w:val="000000" w:themeColor="text1"/>
          <w:sz w:val="24"/>
          <w:szCs w:val="24"/>
        </w:rPr>
        <w:t>5</w:t>
      </w:r>
      <w:r w:rsidR="005F5772" w:rsidRPr="008F3B97">
        <w:rPr>
          <w:rFonts w:ascii="Arial" w:hAnsi="Arial" w:cs="Arial"/>
          <w:color w:val="000000" w:themeColor="text1"/>
          <w:sz w:val="24"/>
          <w:szCs w:val="24"/>
        </w:rPr>
        <w:t>.</w:t>
      </w:r>
      <w:r w:rsidR="005F5772" w:rsidRPr="008F3B97">
        <w:rPr>
          <w:rFonts w:ascii="Arial" w:hAnsi="Arial" w:cs="Arial"/>
          <w:color w:val="000000" w:themeColor="text1"/>
          <w:sz w:val="24"/>
          <w:szCs w:val="24"/>
        </w:rPr>
        <w:tab/>
      </w:r>
      <w:r w:rsidR="005F5772" w:rsidRPr="008F3B97">
        <w:rPr>
          <w:rFonts w:ascii="Arial" w:eastAsia="Times New Roman" w:hAnsi="Arial" w:cs="Arial"/>
          <w:b/>
          <w:sz w:val="24"/>
          <w:szCs w:val="24"/>
          <w:lang w:val="en-GB"/>
        </w:rPr>
        <w:t>LATE BIDS</w:t>
      </w:r>
      <w:r w:rsidR="005F5772" w:rsidRPr="008F3B97">
        <w:rPr>
          <w:rFonts w:ascii="Arial" w:hAnsi="Arial" w:cs="Arial"/>
          <w:sz w:val="24"/>
          <w:szCs w:val="24"/>
        </w:rPr>
        <w:tab/>
      </w:r>
    </w:p>
    <w:p w14:paraId="5671CC17" w14:textId="14C8D17D" w:rsidR="005F5772" w:rsidRDefault="001A7C8E" w:rsidP="001A7C8E">
      <w:pPr>
        <w:tabs>
          <w:tab w:val="left" w:pos="851"/>
          <w:tab w:val="left" w:pos="1418"/>
        </w:tabs>
        <w:spacing w:line="360" w:lineRule="auto"/>
        <w:ind w:left="851" w:hanging="851"/>
        <w:jc w:val="both"/>
        <w:rPr>
          <w:rFonts w:ascii="Arial" w:eastAsia="Times New Roman" w:hAnsi="Arial" w:cs="Arial"/>
          <w:sz w:val="24"/>
          <w:szCs w:val="24"/>
          <w:lang w:val="en-GB"/>
        </w:rPr>
      </w:pPr>
      <w:r w:rsidRPr="008F3B97">
        <w:rPr>
          <w:rFonts w:ascii="Arial" w:hAnsi="Arial" w:cs="Arial"/>
          <w:sz w:val="24"/>
          <w:szCs w:val="24"/>
        </w:rPr>
        <w:t>2</w:t>
      </w:r>
      <w:r w:rsidR="00940781">
        <w:rPr>
          <w:rFonts w:ascii="Arial" w:hAnsi="Arial" w:cs="Arial"/>
          <w:sz w:val="24"/>
          <w:szCs w:val="24"/>
        </w:rPr>
        <w:t>5</w:t>
      </w:r>
      <w:r w:rsidR="005F5772" w:rsidRPr="008F3B97">
        <w:rPr>
          <w:rFonts w:ascii="Arial" w:hAnsi="Arial" w:cs="Arial"/>
          <w:sz w:val="24"/>
          <w:szCs w:val="24"/>
        </w:rPr>
        <w:t>.1.</w:t>
      </w:r>
      <w:r w:rsidR="005F5772" w:rsidRPr="008F3B97">
        <w:rPr>
          <w:rFonts w:ascii="Arial" w:hAnsi="Arial" w:cs="Arial"/>
          <w:sz w:val="24"/>
          <w:szCs w:val="24"/>
        </w:rPr>
        <w:tab/>
      </w:r>
      <w:r w:rsidR="005F5772" w:rsidRPr="008F3B97">
        <w:rPr>
          <w:rFonts w:ascii="Arial" w:eastAsia="Times New Roman" w:hAnsi="Arial" w:cs="Arial"/>
          <w:sz w:val="24"/>
          <w:szCs w:val="24"/>
          <w:lang w:val="en-GB"/>
        </w:rPr>
        <w:t>Bids are received at the address indicated above. Bids received after the closing date and time will not be accepted for consideration and will be returned unopened to the bidder. Bid documents should be submitted before 11:00 on the closing date of the tender.</w:t>
      </w:r>
    </w:p>
    <w:p w14:paraId="77196480" w14:textId="77777777" w:rsidR="00940781" w:rsidRPr="008F3B97" w:rsidRDefault="00940781" w:rsidP="001A7C8E">
      <w:pPr>
        <w:tabs>
          <w:tab w:val="left" w:pos="851"/>
          <w:tab w:val="left" w:pos="1418"/>
        </w:tabs>
        <w:spacing w:line="360" w:lineRule="auto"/>
        <w:ind w:left="851" w:hanging="851"/>
        <w:jc w:val="both"/>
        <w:rPr>
          <w:rFonts w:ascii="Arial" w:eastAsia="Times New Roman" w:hAnsi="Arial" w:cs="Arial"/>
          <w:sz w:val="24"/>
          <w:szCs w:val="24"/>
          <w:lang w:val="en-GB"/>
        </w:rPr>
      </w:pPr>
    </w:p>
    <w:p w14:paraId="66AF638C" w14:textId="1C82E7B1" w:rsidR="005F5772" w:rsidRPr="008F3B97" w:rsidRDefault="001A7C8E" w:rsidP="001A7C8E">
      <w:pPr>
        <w:tabs>
          <w:tab w:val="left" w:pos="851"/>
          <w:tab w:val="left" w:pos="1418"/>
        </w:tabs>
        <w:spacing w:line="360" w:lineRule="auto"/>
        <w:ind w:left="851" w:hanging="851"/>
        <w:jc w:val="both"/>
        <w:rPr>
          <w:rFonts w:ascii="Arial" w:hAnsi="Arial" w:cs="Arial"/>
          <w:color w:val="000000"/>
          <w:sz w:val="24"/>
          <w:szCs w:val="24"/>
          <w:lang w:val="en-GB"/>
        </w:rPr>
      </w:pPr>
      <w:r w:rsidRPr="008F3B97">
        <w:rPr>
          <w:rFonts w:ascii="Arial" w:eastAsia="Times New Roman" w:hAnsi="Arial" w:cs="Arial"/>
          <w:sz w:val="24"/>
          <w:szCs w:val="24"/>
          <w:lang w:val="en-GB"/>
        </w:rPr>
        <w:t>2</w:t>
      </w:r>
      <w:r w:rsidR="00E40883">
        <w:rPr>
          <w:rFonts w:ascii="Arial" w:eastAsia="Times New Roman" w:hAnsi="Arial" w:cs="Arial"/>
          <w:sz w:val="24"/>
          <w:szCs w:val="24"/>
          <w:lang w:val="en-GB"/>
        </w:rPr>
        <w:t>6</w:t>
      </w:r>
      <w:r w:rsidR="005F5772" w:rsidRPr="008F3B97">
        <w:rPr>
          <w:rFonts w:ascii="Arial" w:eastAsia="Times New Roman" w:hAnsi="Arial" w:cs="Arial"/>
          <w:sz w:val="24"/>
          <w:szCs w:val="24"/>
          <w:lang w:val="en-GB"/>
        </w:rPr>
        <w:t>.</w:t>
      </w:r>
      <w:r w:rsidR="005F5772" w:rsidRPr="008F3B97">
        <w:rPr>
          <w:rFonts w:ascii="Arial" w:eastAsia="Times New Roman" w:hAnsi="Arial" w:cs="Arial"/>
          <w:sz w:val="24"/>
          <w:szCs w:val="24"/>
          <w:lang w:val="en-GB"/>
        </w:rPr>
        <w:tab/>
      </w:r>
      <w:r w:rsidR="005F5772" w:rsidRPr="008F3B97">
        <w:rPr>
          <w:rFonts w:ascii="Arial" w:hAnsi="Arial" w:cs="Arial"/>
          <w:b/>
          <w:color w:val="000000"/>
          <w:sz w:val="24"/>
          <w:szCs w:val="24"/>
          <w:lang w:val="en-GB"/>
        </w:rPr>
        <w:t>BID AND TECHNICAL ENQUIRIES / CLARIFICATION</w:t>
      </w:r>
    </w:p>
    <w:p w14:paraId="718ADFDA" w14:textId="75918312" w:rsidR="005F5772" w:rsidRPr="008F3B97" w:rsidRDefault="001A7C8E" w:rsidP="005F5772">
      <w:pPr>
        <w:tabs>
          <w:tab w:val="left" w:pos="851"/>
          <w:tab w:val="left" w:pos="1418"/>
        </w:tabs>
        <w:spacing w:line="360" w:lineRule="auto"/>
        <w:ind w:left="851" w:hanging="851"/>
        <w:jc w:val="both"/>
        <w:rPr>
          <w:rFonts w:ascii="Arial" w:hAnsi="Arial" w:cs="Arial"/>
          <w:sz w:val="24"/>
          <w:szCs w:val="24"/>
        </w:rPr>
      </w:pPr>
      <w:r w:rsidRPr="008F3B97">
        <w:rPr>
          <w:rFonts w:ascii="Arial" w:hAnsi="Arial" w:cs="Arial"/>
          <w:sz w:val="24"/>
          <w:szCs w:val="24"/>
        </w:rPr>
        <w:t>2</w:t>
      </w:r>
      <w:r w:rsidR="00E40883">
        <w:rPr>
          <w:rFonts w:ascii="Arial" w:hAnsi="Arial" w:cs="Arial"/>
          <w:sz w:val="24"/>
          <w:szCs w:val="24"/>
        </w:rPr>
        <w:t>6</w:t>
      </w:r>
      <w:r w:rsidR="005F5772" w:rsidRPr="008F3B97">
        <w:rPr>
          <w:rFonts w:ascii="Arial" w:hAnsi="Arial" w:cs="Arial"/>
          <w:sz w:val="24"/>
          <w:szCs w:val="24"/>
        </w:rPr>
        <w:t>.1.</w:t>
      </w:r>
      <w:r w:rsidR="005F5772" w:rsidRPr="008F3B97">
        <w:rPr>
          <w:rFonts w:ascii="Arial" w:hAnsi="Arial" w:cs="Arial"/>
          <w:sz w:val="24"/>
          <w:szCs w:val="24"/>
        </w:rPr>
        <w:tab/>
      </w:r>
      <w:r w:rsidR="005F5772" w:rsidRPr="008F3B97">
        <w:rPr>
          <w:rFonts w:ascii="Arial" w:hAnsi="Arial" w:cs="Arial"/>
          <w:sz w:val="24"/>
          <w:szCs w:val="24"/>
          <w:lang w:val="en-ZA" w:eastAsia="en-ZA"/>
        </w:rPr>
        <w:t>The Department will respond in email to any request for clarification which it receive</w:t>
      </w:r>
      <w:r w:rsidR="00E40883">
        <w:rPr>
          <w:rFonts w:ascii="Arial" w:hAnsi="Arial" w:cs="Arial"/>
          <w:sz w:val="24"/>
          <w:szCs w:val="24"/>
          <w:lang w:val="en-ZA" w:eastAsia="en-ZA"/>
        </w:rPr>
        <w:t>d</w:t>
      </w:r>
      <w:r w:rsidR="005F5772" w:rsidRPr="008F3B97">
        <w:rPr>
          <w:rFonts w:ascii="Arial" w:hAnsi="Arial" w:cs="Arial"/>
          <w:sz w:val="24"/>
          <w:szCs w:val="24"/>
          <w:lang w:val="en-ZA" w:eastAsia="en-ZA"/>
        </w:rPr>
        <w:t xml:space="preserve"> </w:t>
      </w:r>
      <w:r w:rsidR="005F5772" w:rsidRPr="008F3B97">
        <w:rPr>
          <w:rFonts w:ascii="Arial" w:hAnsi="Arial" w:cs="Arial"/>
          <w:b/>
          <w:sz w:val="24"/>
          <w:szCs w:val="24"/>
          <w:lang w:val="en-ZA" w:eastAsia="en-ZA"/>
        </w:rPr>
        <w:t>no later than one (1) week prior to the deadline for submission of bids prescribed by the Department.</w:t>
      </w:r>
      <w:r w:rsidR="005F5772" w:rsidRPr="008F3B97">
        <w:rPr>
          <w:rFonts w:ascii="Arial" w:hAnsi="Arial" w:cs="Arial"/>
          <w:sz w:val="24"/>
          <w:szCs w:val="24"/>
          <w:lang w:val="en-ZA" w:eastAsia="en-ZA"/>
        </w:rPr>
        <w:t xml:space="preserve">  All enquiries related to the technical content of the Terms of Reference as well as the bid enquires may be directed </w:t>
      </w:r>
      <w:r w:rsidR="005F5772" w:rsidRPr="008F3B97">
        <w:rPr>
          <w:rFonts w:ascii="Arial" w:hAnsi="Arial" w:cs="Arial"/>
          <w:b/>
          <w:sz w:val="24"/>
          <w:szCs w:val="24"/>
          <w:lang w:val="en-ZA" w:eastAsia="en-ZA"/>
        </w:rPr>
        <w:t>in writing</w:t>
      </w:r>
      <w:r w:rsidR="005F5772" w:rsidRPr="008F3B97">
        <w:rPr>
          <w:rFonts w:ascii="Arial" w:hAnsi="Arial" w:cs="Arial"/>
          <w:sz w:val="24"/>
          <w:szCs w:val="24"/>
          <w:lang w:val="en-ZA" w:eastAsia="en-ZA"/>
        </w:rPr>
        <w:t xml:space="preserve"> to the officials listed below:</w:t>
      </w:r>
    </w:p>
    <w:tbl>
      <w:tblPr>
        <w:tblpPr w:leftFromText="180" w:rightFromText="180" w:vertAnchor="text" w:horzAnchor="page" w:tblpX="2351" w:tblpY="404"/>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8902"/>
      </w:tblGrid>
      <w:tr w:rsidR="001A7C8E" w:rsidRPr="008F3B97" w14:paraId="4DBBE814" w14:textId="77777777" w:rsidTr="001A7C8E">
        <w:tc>
          <w:tcPr>
            <w:tcW w:w="8902" w:type="dxa"/>
            <w:shd w:val="solid" w:color="000000" w:fill="FFFFFF"/>
          </w:tcPr>
          <w:p w14:paraId="77BAA0E8" w14:textId="77777777" w:rsidR="001A7C8E" w:rsidRPr="008F3B97" w:rsidRDefault="001A7C8E" w:rsidP="001A7C8E">
            <w:pPr>
              <w:jc w:val="both"/>
              <w:rPr>
                <w:rFonts w:ascii="Arial" w:eastAsia="Calibri" w:hAnsi="Arial" w:cs="Arial"/>
                <w:bCs/>
                <w:sz w:val="24"/>
                <w:szCs w:val="24"/>
                <w:lang w:val="en-ZA" w:eastAsia="en-ZA"/>
              </w:rPr>
            </w:pPr>
            <w:r w:rsidRPr="008F3B97">
              <w:rPr>
                <w:rFonts w:ascii="Arial" w:hAnsi="Arial" w:cs="Arial"/>
                <w:bCs/>
                <w:sz w:val="24"/>
                <w:szCs w:val="24"/>
                <w:lang w:val="en-ZA" w:eastAsia="en-ZA"/>
              </w:rPr>
              <w:t xml:space="preserve">For Bid Enquiries </w:t>
            </w:r>
          </w:p>
        </w:tc>
      </w:tr>
      <w:tr w:rsidR="001A7C8E" w:rsidRPr="008F3B97" w14:paraId="27C538DC" w14:textId="77777777" w:rsidTr="001A7C8E">
        <w:tc>
          <w:tcPr>
            <w:tcW w:w="8902" w:type="dxa"/>
            <w:shd w:val="clear" w:color="auto" w:fill="auto"/>
          </w:tcPr>
          <w:p w14:paraId="3CC33496" w14:textId="77777777" w:rsidR="001A7C8E" w:rsidRPr="008F3B97" w:rsidRDefault="001A7C8E" w:rsidP="001A7C8E">
            <w:pPr>
              <w:jc w:val="both"/>
              <w:rPr>
                <w:rFonts w:ascii="Arial" w:eastAsia="Calibri" w:hAnsi="Arial" w:cs="Arial"/>
                <w:bCs/>
                <w:sz w:val="24"/>
                <w:szCs w:val="24"/>
                <w:lang w:val="en-ZA" w:eastAsia="en-ZA"/>
              </w:rPr>
            </w:pPr>
            <w:r w:rsidRPr="008F3B97">
              <w:rPr>
                <w:rFonts w:ascii="Arial" w:hAnsi="Arial" w:cs="Arial"/>
                <w:bCs/>
                <w:sz w:val="24"/>
                <w:szCs w:val="24"/>
                <w:lang w:val="en-ZA" w:eastAsia="en-ZA"/>
              </w:rPr>
              <w:t xml:space="preserve">Mr </w:t>
            </w:r>
            <w:r w:rsidRPr="008F3B97">
              <w:rPr>
                <w:rFonts w:ascii="Arial" w:hAnsi="Arial" w:cs="Arial"/>
                <w:sz w:val="24"/>
                <w:szCs w:val="24"/>
              </w:rPr>
              <w:t xml:space="preserve">Tuelo Thubisi </w:t>
            </w:r>
          </w:p>
        </w:tc>
      </w:tr>
      <w:tr w:rsidR="001A7C8E" w:rsidRPr="008F3B97" w14:paraId="5E9C6DD8" w14:textId="77777777" w:rsidTr="001A7C8E">
        <w:tc>
          <w:tcPr>
            <w:tcW w:w="8902" w:type="dxa"/>
            <w:shd w:val="clear" w:color="auto" w:fill="auto"/>
          </w:tcPr>
          <w:p w14:paraId="542305A5" w14:textId="77777777" w:rsidR="001A7C8E" w:rsidRPr="008F3B97" w:rsidRDefault="001A7C8E" w:rsidP="001A7C8E">
            <w:pPr>
              <w:jc w:val="both"/>
              <w:rPr>
                <w:rFonts w:ascii="Arial" w:hAnsi="Arial" w:cs="Arial"/>
                <w:bCs/>
                <w:sz w:val="24"/>
                <w:szCs w:val="24"/>
                <w:lang w:val="en-ZA" w:eastAsia="en-ZA"/>
              </w:rPr>
            </w:pPr>
            <w:r w:rsidRPr="008F3B97">
              <w:rPr>
                <w:rFonts w:ascii="Arial" w:hAnsi="Arial" w:cs="Arial"/>
                <w:bCs/>
                <w:sz w:val="24"/>
                <w:szCs w:val="24"/>
                <w:lang w:val="en-ZA" w:eastAsia="en-ZA"/>
              </w:rPr>
              <w:t>Tel: 072 604 7259</w:t>
            </w:r>
          </w:p>
        </w:tc>
      </w:tr>
      <w:tr w:rsidR="001A7C8E" w:rsidRPr="008F3B97" w14:paraId="4D8762AD" w14:textId="77777777" w:rsidTr="001A7C8E">
        <w:tc>
          <w:tcPr>
            <w:tcW w:w="8902" w:type="dxa"/>
            <w:shd w:val="clear" w:color="auto" w:fill="auto"/>
          </w:tcPr>
          <w:p w14:paraId="322EEEAE" w14:textId="77777777" w:rsidR="001A7C8E" w:rsidRPr="008F3B97" w:rsidRDefault="001A7C8E" w:rsidP="001A7C8E">
            <w:pPr>
              <w:jc w:val="both"/>
              <w:rPr>
                <w:rFonts w:ascii="Arial" w:eastAsia="Calibri" w:hAnsi="Arial" w:cs="Arial"/>
                <w:bCs/>
                <w:sz w:val="24"/>
                <w:szCs w:val="24"/>
                <w:lang w:val="en-ZA" w:eastAsia="en-ZA"/>
              </w:rPr>
            </w:pPr>
            <w:r w:rsidRPr="008F3B97">
              <w:rPr>
                <w:rFonts w:ascii="Arial" w:eastAsia="Calibri" w:hAnsi="Arial" w:cs="Arial"/>
                <w:bCs/>
                <w:sz w:val="24"/>
                <w:szCs w:val="24"/>
                <w:lang w:val="en-ZA" w:eastAsia="en-ZA"/>
              </w:rPr>
              <w:t xml:space="preserve">Email: </w:t>
            </w:r>
            <w:hyperlink r:id="rId8" w:history="1">
              <w:r w:rsidRPr="008F3B97">
                <w:rPr>
                  <w:rStyle w:val="Hyperlink"/>
                  <w:rFonts w:ascii="Arial" w:eastAsia="Calibri" w:hAnsi="Arial" w:cs="Arial"/>
                  <w:bCs/>
                  <w:sz w:val="24"/>
                  <w:szCs w:val="24"/>
                  <w:lang w:eastAsia="en-ZA"/>
                </w:rPr>
                <w:t>Tuelot@dsac.gov.za</w:t>
              </w:r>
            </w:hyperlink>
            <w:r w:rsidRPr="008F3B97">
              <w:rPr>
                <w:rFonts w:ascii="Arial" w:eastAsia="Calibri" w:hAnsi="Arial" w:cs="Arial"/>
                <w:bCs/>
                <w:sz w:val="24"/>
                <w:szCs w:val="24"/>
                <w:lang w:val="en-ZA" w:eastAsia="en-ZA"/>
              </w:rPr>
              <w:t xml:space="preserve"> </w:t>
            </w:r>
          </w:p>
        </w:tc>
      </w:tr>
      <w:tr w:rsidR="001A7C8E" w:rsidRPr="008F3B97" w14:paraId="2994D9A1" w14:textId="77777777" w:rsidTr="001A7C8E">
        <w:tc>
          <w:tcPr>
            <w:tcW w:w="8902" w:type="dxa"/>
            <w:shd w:val="clear" w:color="auto" w:fill="auto"/>
          </w:tcPr>
          <w:p w14:paraId="5DE15C0A" w14:textId="77777777" w:rsidR="001A7C8E" w:rsidRPr="008F3B97" w:rsidRDefault="001A7C8E" w:rsidP="001A7C8E">
            <w:pPr>
              <w:jc w:val="both"/>
              <w:rPr>
                <w:rFonts w:ascii="Arial" w:hAnsi="Arial" w:cs="Arial"/>
                <w:sz w:val="24"/>
                <w:szCs w:val="24"/>
                <w:lang w:val="en-ZA" w:eastAsia="en-ZA"/>
              </w:rPr>
            </w:pPr>
          </w:p>
        </w:tc>
      </w:tr>
      <w:tr w:rsidR="001A7C8E" w:rsidRPr="008F3B97" w14:paraId="63B23277" w14:textId="77777777" w:rsidTr="001A7C8E">
        <w:tc>
          <w:tcPr>
            <w:tcW w:w="8902" w:type="dxa"/>
            <w:shd w:val="clear" w:color="auto" w:fill="auto"/>
          </w:tcPr>
          <w:p w14:paraId="4E6DC1D7" w14:textId="50AB1364" w:rsidR="001A7C8E" w:rsidRPr="008F3B97" w:rsidRDefault="001A7C8E" w:rsidP="001A7C8E">
            <w:pPr>
              <w:jc w:val="both"/>
              <w:rPr>
                <w:rFonts w:ascii="Arial" w:hAnsi="Arial" w:cs="Arial"/>
                <w:sz w:val="24"/>
                <w:szCs w:val="24"/>
                <w:lang w:val="en-ZA" w:eastAsia="en-ZA"/>
              </w:rPr>
            </w:pPr>
            <w:r w:rsidRPr="008F3B97">
              <w:rPr>
                <w:rFonts w:ascii="Arial" w:hAnsi="Arial" w:cs="Arial"/>
                <w:sz w:val="24"/>
                <w:szCs w:val="24"/>
                <w:lang w:val="en-ZA" w:eastAsia="en-ZA"/>
              </w:rPr>
              <w:t xml:space="preserve">Ms. </w:t>
            </w:r>
            <w:r w:rsidR="0010739E">
              <w:rPr>
                <w:rFonts w:ascii="Arial" w:hAnsi="Arial" w:cs="Arial"/>
                <w:sz w:val="24"/>
                <w:szCs w:val="24"/>
                <w:lang w:val="en-ZA" w:eastAsia="en-ZA"/>
              </w:rPr>
              <w:t>Tshepiso Ramatapa</w:t>
            </w:r>
          </w:p>
        </w:tc>
      </w:tr>
      <w:tr w:rsidR="001A7C8E" w:rsidRPr="008F3B97" w14:paraId="28DF83BF" w14:textId="77777777" w:rsidTr="001A7C8E">
        <w:tc>
          <w:tcPr>
            <w:tcW w:w="8902" w:type="dxa"/>
            <w:shd w:val="clear" w:color="auto" w:fill="auto"/>
          </w:tcPr>
          <w:p w14:paraId="4646E582" w14:textId="3A4DDA42" w:rsidR="001A7C8E" w:rsidRPr="008F3B97" w:rsidRDefault="001A7C8E" w:rsidP="001A7C8E">
            <w:pPr>
              <w:jc w:val="both"/>
              <w:rPr>
                <w:rFonts w:ascii="Arial" w:hAnsi="Arial" w:cs="Arial"/>
                <w:bCs/>
                <w:sz w:val="24"/>
                <w:szCs w:val="24"/>
                <w:lang w:val="en-ZA" w:eastAsia="en-ZA"/>
              </w:rPr>
            </w:pPr>
            <w:r w:rsidRPr="008F3B97">
              <w:rPr>
                <w:rFonts w:ascii="Arial" w:hAnsi="Arial" w:cs="Arial"/>
                <w:sz w:val="24"/>
                <w:szCs w:val="24"/>
                <w:lang w:val="en-ZA" w:eastAsia="en-ZA"/>
              </w:rPr>
              <w:t>Tel: 0</w:t>
            </w:r>
            <w:r w:rsidR="0010739E">
              <w:rPr>
                <w:rFonts w:ascii="Arial" w:hAnsi="Arial" w:cs="Arial"/>
                <w:sz w:val="24"/>
                <w:szCs w:val="24"/>
                <w:lang w:val="en-ZA" w:eastAsia="en-ZA"/>
              </w:rPr>
              <w:t>72 751</w:t>
            </w:r>
            <w:r w:rsidR="006400D1">
              <w:rPr>
                <w:rFonts w:ascii="Arial" w:hAnsi="Arial" w:cs="Arial"/>
                <w:sz w:val="24"/>
                <w:szCs w:val="24"/>
                <w:lang w:val="en-ZA" w:eastAsia="en-ZA"/>
              </w:rPr>
              <w:t xml:space="preserve"> 8018</w:t>
            </w:r>
          </w:p>
        </w:tc>
      </w:tr>
      <w:tr w:rsidR="001A7C8E" w:rsidRPr="008F3B97" w14:paraId="74778A9C" w14:textId="77777777" w:rsidTr="001A7C8E">
        <w:tc>
          <w:tcPr>
            <w:tcW w:w="8902" w:type="dxa"/>
            <w:shd w:val="clear" w:color="auto" w:fill="auto"/>
          </w:tcPr>
          <w:p w14:paraId="21CDEFDC" w14:textId="00DAC98D" w:rsidR="001A7C8E" w:rsidRPr="008F3B97" w:rsidRDefault="001A7C8E" w:rsidP="001A7C8E">
            <w:pPr>
              <w:jc w:val="both"/>
              <w:rPr>
                <w:rFonts w:ascii="Arial" w:hAnsi="Arial" w:cs="Arial"/>
                <w:bCs/>
                <w:sz w:val="24"/>
                <w:szCs w:val="24"/>
                <w:lang w:val="en-ZA" w:eastAsia="en-ZA"/>
              </w:rPr>
            </w:pPr>
            <w:r w:rsidRPr="008F3B97">
              <w:rPr>
                <w:rFonts w:ascii="Arial" w:hAnsi="Arial" w:cs="Arial"/>
                <w:bCs/>
                <w:sz w:val="24"/>
                <w:szCs w:val="24"/>
                <w:lang w:val="en-ZA" w:eastAsia="en-ZA"/>
              </w:rPr>
              <w:t xml:space="preserve">Email: </w:t>
            </w:r>
            <w:hyperlink r:id="rId9" w:history="1">
              <w:r w:rsidR="006400D1" w:rsidRPr="006400D1">
                <w:rPr>
                  <w:rStyle w:val="Hyperlink"/>
                  <w:rFonts w:ascii="Arial" w:hAnsi="Arial" w:cs="Arial"/>
                  <w:sz w:val="24"/>
                  <w:szCs w:val="24"/>
                </w:rPr>
                <w:t>TshepisoR</w:t>
              </w:r>
              <w:r w:rsidR="006400D1" w:rsidRPr="006400D1">
                <w:rPr>
                  <w:rStyle w:val="Hyperlink"/>
                  <w:rFonts w:ascii="Arial" w:hAnsi="Arial" w:cs="Arial"/>
                  <w:bCs/>
                  <w:sz w:val="24"/>
                  <w:szCs w:val="24"/>
                  <w:lang w:eastAsia="en-ZA"/>
                </w:rPr>
                <w:t>@dsac.gov.za</w:t>
              </w:r>
            </w:hyperlink>
            <w:r w:rsidRPr="008F3B97">
              <w:rPr>
                <w:rFonts w:ascii="Arial" w:hAnsi="Arial" w:cs="Arial"/>
                <w:bCs/>
                <w:sz w:val="24"/>
                <w:szCs w:val="24"/>
                <w:lang w:val="en-ZA" w:eastAsia="en-ZA"/>
              </w:rPr>
              <w:t xml:space="preserve"> </w:t>
            </w:r>
          </w:p>
        </w:tc>
      </w:tr>
      <w:tr w:rsidR="001A7C8E" w:rsidRPr="008F3B97" w14:paraId="02E78538" w14:textId="77777777" w:rsidTr="001A7C8E">
        <w:tc>
          <w:tcPr>
            <w:tcW w:w="8902" w:type="dxa"/>
            <w:shd w:val="clear" w:color="auto" w:fill="auto"/>
          </w:tcPr>
          <w:p w14:paraId="290D6BA6" w14:textId="77777777" w:rsidR="001A7C8E" w:rsidRPr="008F3B97" w:rsidRDefault="001A7C8E" w:rsidP="001A7C8E">
            <w:pPr>
              <w:jc w:val="both"/>
              <w:rPr>
                <w:rFonts w:ascii="Arial" w:hAnsi="Arial" w:cs="Arial"/>
                <w:bCs/>
                <w:sz w:val="24"/>
                <w:szCs w:val="24"/>
                <w:lang w:val="en-ZA" w:eastAsia="en-ZA"/>
              </w:rPr>
            </w:pPr>
          </w:p>
        </w:tc>
      </w:tr>
      <w:tr w:rsidR="001A7C8E" w:rsidRPr="008F3B97" w14:paraId="002D1504" w14:textId="77777777" w:rsidTr="001A7C8E">
        <w:tc>
          <w:tcPr>
            <w:tcW w:w="8902" w:type="dxa"/>
            <w:shd w:val="clear" w:color="auto" w:fill="000000" w:themeFill="text1"/>
          </w:tcPr>
          <w:p w14:paraId="06EE5485" w14:textId="77777777" w:rsidR="001A7C8E" w:rsidRPr="008F3B97" w:rsidRDefault="001A7C8E" w:rsidP="001A7C8E">
            <w:pPr>
              <w:jc w:val="both"/>
              <w:rPr>
                <w:rFonts w:ascii="Arial" w:hAnsi="Arial" w:cs="Arial"/>
                <w:bCs/>
                <w:color w:val="000000" w:themeColor="text1"/>
                <w:sz w:val="24"/>
                <w:szCs w:val="24"/>
                <w:lang w:val="en-ZA" w:eastAsia="en-ZA"/>
              </w:rPr>
            </w:pPr>
            <w:r w:rsidRPr="008F3B97">
              <w:rPr>
                <w:rFonts w:ascii="Arial" w:hAnsi="Arial" w:cs="Arial"/>
                <w:i/>
                <w:sz w:val="24"/>
                <w:szCs w:val="24"/>
                <w:lang w:val="en-ZA" w:eastAsia="en-ZA"/>
              </w:rPr>
              <w:t>For Technical Enquiries:</w:t>
            </w:r>
          </w:p>
        </w:tc>
      </w:tr>
      <w:tr w:rsidR="001A7C8E" w:rsidRPr="008F3B97" w14:paraId="7D788D10" w14:textId="77777777" w:rsidTr="001A7C8E">
        <w:tc>
          <w:tcPr>
            <w:tcW w:w="8902" w:type="dxa"/>
            <w:shd w:val="clear" w:color="auto" w:fill="auto"/>
          </w:tcPr>
          <w:p w14:paraId="5C8BE261" w14:textId="5530B234" w:rsidR="001A7C8E" w:rsidRPr="008F3B97" w:rsidRDefault="001A7C8E" w:rsidP="001A7C8E">
            <w:pPr>
              <w:jc w:val="both"/>
              <w:rPr>
                <w:rFonts w:ascii="Arial" w:eastAsia="Calibri" w:hAnsi="Arial" w:cs="Arial"/>
                <w:bCs/>
                <w:sz w:val="24"/>
                <w:szCs w:val="24"/>
                <w:lang w:val="en-ZA" w:eastAsia="en-ZA"/>
              </w:rPr>
            </w:pPr>
            <w:r w:rsidRPr="008F3B97">
              <w:rPr>
                <w:rFonts w:ascii="Arial" w:eastAsia="Calibri" w:hAnsi="Arial" w:cs="Arial"/>
                <w:bCs/>
                <w:sz w:val="24"/>
                <w:szCs w:val="24"/>
                <w:lang w:val="en-ZA" w:eastAsia="en-ZA"/>
              </w:rPr>
              <w:t xml:space="preserve">Ms </w:t>
            </w:r>
            <w:r w:rsidR="00E40883">
              <w:rPr>
                <w:rFonts w:ascii="Arial" w:eastAsia="Calibri" w:hAnsi="Arial" w:cs="Arial"/>
                <w:bCs/>
                <w:sz w:val="24"/>
                <w:szCs w:val="24"/>
                <w:lang w:val="en-ZA" w:eastAsia="en-ZA"/>
              </w:rPr>
              <w:t>Reinette Stander</w:t>
            </w:r>
          </w:p>
        </w:tc>
      </w:tr>
      <w:tr w:rsidR="001A7C8E" w:rsidRPr="008F3B97" w14:paraId="6FCB4B4C" w14:textId="77777777" w:rsidTr="001A7C8E">
        <w:tc>
          <w:tcPr>
            <w:tcW w:w="8902" w:type="dxa"/>
            <w:shd w:val="clear" w:color="auto" w:fill="auto"/>
          </w:tcPr>
          <w:p w14:paraId="14C8A0BE" w14:textId="5B2D3668" w:rsidR="001A7C8E" w:rsidRPr="000A52A8" w:rsidRDefault="00E40883" w:rsidP="001A7C8E">
            <w:pPr>
              <w:jc w:val="both"/>
              <w:rPr>
                <w:rFonts w:ascii="Arial" w:eastAsia="Calibri" w:hAnsi="Arial" w:cs="Arial"/>
                <w:bCs/>
                <w:sz w:val="24"/>
                <w:szCs w:val="24"/>
                <w:lang w:val="en-ZA" w:eastAsia="en-ZA"/>
              </w:rPr>
            </w:pPr>
            <w:r>
              <w:rPr>
                <w:rFonts w:ascii="Arial" w:hAnsi="Arial" w:cs="Arial"/>
                <w:sz w:val="24"/>
                <w:szCs w:val="24"/>
              </w:rPr>
              <w:t>083 469 2931</w:t>
            </w:r>
          </w:p>
        </w:tc>
      </w:tr>
      <w:tr w:rsidR="001A7C8E" w:rsidRPr="008F3B97" w14:paraId="63077F45" w14:textId="77777777" w:rsidTr="001A7C8E">
        <w:tc>
          <w:tcPr>
            <w:tcW w:w="8902" w:type="dxa"/>
            <w:shd w:val="clear" w:color="auto" w:fill="auto"/>
          </w:tcPr>
          <w:p w14:paraId="65149E3D" w14:textId="58E07130" w:rsidR="001A7C8E" w:rsidRPr="000A52A8" w:rsidRDefault="001A7C8E" w:rsidP="001A7C8E">
            <w:pPr>
              <w:jc w:val="both"/>
              <w:rPr>
                <w:rFonts w:ascii="Arial" w:eastAsia="Calibri" w:hAnsi="Arial" w:cs="Arial"/>
                <w:bCs/>
                <w:sz w:val="24"/>
                <w:szCs w:val="24"/>
                <w:lang w:val="en-ZA" w:eastAsia="en-ZA"/>
              </w:rPr>
            </w:pPr>
            <w:r w:rsidRPr="000A52A8">
              <w:rPr>
                <w:rFonts w:ascii="Arial" w:eastAsia="Calibri" w:hAnsi="Arial" w:cs="Arial"/>
                <w:bCs/>
                <w:sz w:val="24"/>
                <w:szCs w:val="24"/>
                <w:lang w:val="en-ZA" w:eastAsia="en-ZA"/>
              </w:rPr>
              <w:t xml:space="preserve">Email: </w:t>
            </w:r>
            <w:hyperlink r:id="rId10" w:history="1">
              <w:r w:rsidR="00E40883" w:rsidRPr="00E40883">
                <w:rPr>
                  <w:rStyle w:val="Hyperlink"/>
                  <w:rFonts w:ascii="Arial" w:hAnsi="Arial" w:cs="Arial"/>
                  <w:sz w:val="24"/>
                  <w:szCs w:val="24"/>
                </w:rPr>
                <w:t>R</w:t>
              </w:r>
              <w:r w:rsidR="00E40883" w:rsidRPr="00E40883">
                <w:rPr>
                  <w:rStyle w:val="Hyperlink"/>
                  <w:rFonts w:ascii="Arial" w:hAnsi="Arial" w:cs="Arial"/>
                </w:rPr>
                <w:t>einetteS</w:t>
              </w:r>
              <w:r w:rsidR="00E40883" w:rsidRPr="00AF63A1">
                <w:rPr>
                  <w:rStyle w:val="Hyperlink"/>
                  <w:rFonts w:ascii="Arial" w:hAnsi="Arial" w:cs="Arial"/>
                  <w:sz w:val="24"/>
                  <w:szCs w:val="24"/>
                </w:rPr>
                <w:t>@dsac.gov.za</w:t>
              </w:r>
            </w:hyperlink>
            <w:r w:rsidRPr="000A52A8">
              <w:rPr>
                <w:rFonts w:ascii="Arial" w:eastAsia="Calibri" w:hAnsi="Arial" w:cs="Arial"/>
                <w:bCs/>
                <w:sz w:val="24"/>
                <w:szCs w:val="24"/>
                <w:lang w:val="en-ZA" w:eastAsia="en-ZA"/>
              </w:rPr>
              <w:t xml:space="preserve"> </w:t>
            </w:r>
          </w:p>
        </w:tc>
      </w:tr>
      <w:tr w:rsidR="001A7C8E" w:rsidRPr="008F3B97" w14:paraId="7394A113" w14:textId="77777777" w:rsidTr="001A7C8E">
        <w:tc>
          <w:tcPr>
            <w:tcW w:w="8902" w:type="dxa"/>
            <w:shd w:val="clear" w:color="auto" w:fill="auto"/>
          </w:tcPr>
          <w:p w14:paraId="31AA7699" w14:textId="77777777" w:rsidR="001A7C8E" w:rsidRPr="008F3B97" w:rsidRDefault="001A7C8E" w:rsidP="001A7C8E">
            <w:pPr>
              <w:jc w:val="both"/>
              <w:rPr>
                <w:rFonts w:ascii="Arial" w:eastAsia="Calibri" w:hAnsi="Arial" w:cs="Arial"/>
                <w:bCs/>
                <w:sz w:val="24"/>
                <w:szCs w:val="24"/>
                <w:lang w:val="en-ZA" w:eastAsia="en-ZA"/>
              </w:rPr>
            </w:pPr>
          </w:p>
        </w:tc>
      </w:tr>
    </w:tbl>
    <w:p w14:paraId="34A0E5CD" w14:textId="77777777" w:rsidR="005F5772" w:rsidRPr="008F3B97" w:rsidRDefault="005F5772" w:rsidP="005F5772">
      <w:pPr>
        <w:tabs>
          <w:tab w:val="left" w:pos="851"/>
        </w:tabs>
        <w:spacing w:line="360" w:lineRule="auto"/>
        <w:jc w:val="both"/>
        <w:rPr>
          <w:rFonts w:ascii="Arial" w:hAnsi="Arial" w:cs="Arial"/>
          <w:sz w:val="24"/>
          <w:szCs w:val="24"/>
        </w:rPr>
      </w:pPr>
    </w:p>
    <w:p w14:paraId="1B9CBCF2" w14:textId="77777777" w:rsidR="005F5772" w:rsidRPr="008F3B97" w:rsidRDefault="005F5772" w:rsidP="005F5772">
      <w:pPr>
        <w:tabs>
          <w:tab w:val="left" w:pos="851"/>
        </w:tabs>
        <w:spacing w:line="360" w:lineRule="auto"/>
        <w:rPr>
          <w:rFonts w:ascii="Arial" w:hAnsi="Arial" w:cs="Arial"/>
          <w:sz w:val="24"/>
          <w:szCs w:val="24"/>
        </w:rPr>
      </w:pPr>
    </w:p>
    <w:p w14:paraId="670950BA" w14:textId="77777777" w:rsidR="005F5772" w:rsidRPr="008F3B97" w:rsidRDefault="005F5772" w:rsidP="005F5772">
      <w:pPr>
        <w:tabs>
          <w:tab w:val="left" w:pos="851"/>
        </w:tabs>
        <w:spacing w:line="360" w:lineRule="auto"/>
        <w:rPr>
          <w:rFonts w:ascii="Arial" w:hAnsi="Arial" w:cs="Arial"/>
          <w:sz w:val="24"/>
          <w:szCs w:val="24"/>
        </w:rPr>
      </w:pPr>
    </w:p>
    <w:p w14:paraId="6B6ACDFA" w14:textId="77777777" w:rsidR="005F5772" w:rsidRPr="008F3B97" w:rsidRDefault="005F5772" w:rsidP="005F5772">
      <w:pPr>
        <w:tabs>
          <w:tab w:val="left" w:pos="851"/>
        </w:tabs>
        <w:spacing w:line="360" w:lineRule="auto"/>
        <w:rPr>
          <w:rFonts w:ascii="Arial" w:hAnsi="Arial" w:cs="Arial"/>
          <w:sz w:val="24"/>
          <w:szCs w:val="24"/>
        </w:rPr>
      </w:pPr>
    </w:p>
    <w:p w14:paraId="7B6CEAED" w14:textId="77777777" w:rsidR="005F5772" w:rsidRPr="008F3B97" w:rsidRDefault="005F5772" w:rsidP="005F5772">
      <w:pPr>
        <w:tabs>
          <w:tab w:val="left" w:pos="851"/>
        </w:tabs>
        <w:spacing w:line="360" w:lineRule="auto"/>
        <w:rPr>
          <w:rFonts w:ascii="Arial" w:hAnsi="Arial" w:cs="Arial"/>
          <w:sz w:val="24"/>
          <w:szCs w:val="24"/>
        </w:rPr>
      </w:pPr>
    </w:p>
    <w:p w14:paraId="1C7D70B9" w14:textId="77777777" w:rsidR="005F5772" w:rsidRPr="008F3B97" w:rsidRDefault="005F5772" w:rsidP="005F5772">
      <w:pPr>
        <w:tabs>
          <w:tab w:val="left" w:pos="567"/>
        </w:tabs>
        <w:spacing w:after="0" w:line="360" w:lineRule="auto"/>
        <w:jc w:val="both"/>
        <w:rPr>
          <w:rFonts w:ascii="Arial" w:eastAsia="Times New Roman" w:hAnsi="Arial" w:cs="Arial"/>
          <w:b/>
          <w:caps/>
          <w:sz w:val="24"/>
          <w:szCs w:val="24"/>
        </w:rPr>
      </w:pPr>
    </w:p>
    <w:sectPr w:rsidR="005F5772" w:rsidRPr="008F3B97" w:rsidSect="00671F63">
      <w:headerReference w:type="even" r:id="rId11"/>
      <w:headerReference w:type="default" r:id="rId12"/>
      <w:footerReference w:type="even" r:id="rId13"/>
      <w:footerReference w:type="default" r:id="rId14"/>
      <w:pgSz w:w="12240" w:h="15840"/>
      <w:pgMar w:top="630" w:right="144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E32FB" w14:textId="77777777" w:rsidR="004E3D38" w:rsidRDefault="004E3D38">
      <w:pPr>
        <w:spacing w:after="0" w:line="240" w:lineRule="auto"/>
      </w:pPr>
      <w:r>
        <w:separator/>
      </w:r>
    </w:p>
  </w:endnote>
  <w:endnote w:type="continuationSeparator" w:id="0">
    <w:p w14:paraId="0536F5D2" w14:textId="77777777" w:rsidR="004E3D38" w:rsidRDefault="004E3D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Gill Sans">
    <w:altName w:val="Arial"/>
    <w:charset w:val="B1"/>
    <w:family w:val="swiss"/>
    <w:pitch w:val="variable"/>
    <w:sig w:usb0="80000A67" w:usb1="00000000" w:usb2="00000000" w:usb3="00000000" w:csb0="000001F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3231B" w14:textId="77777777" w:rsidR="00CF676E" w:rsidRDefault="00CF676E" w:rsidP="005100C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50A6990D" w14:textId="77777777" w:rsidR="00CF676E" w:rsidRDefault="00CF67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4B6C2" w14:textId="77777777" w:rsidR="0066033A" w:rsidRDefault="00E559C1" w:rsidP="005100C9">
    <w:pPr>
      <w:pStyle w:val="Footer"/>
    </w:pPr>
    <w:r>
      <w:rPr>
        <w:noProof/>
        <w:lang w:val="en-ZA" w:eastAsia="en-ZA"/>
      </w:rPr>
      <w:drawing>
        <wp:anchor distT="0" distB="0" distL="114300" distR="114300" simplePos="0" relativeHeight="251659264" behindDoc="0" locked="0" layoutInCell="1" allowOverlap="1" wp14:anchorId="1863BE04" wp14:editId="457D4E22">
          <wp:simplePos x="0" y="0"/>
          <wp:positionH relativeFrom="column">
            <wp:posOffset>-428444</wp:posOffset>
          </wp:positionH>
          <wp:positionV relativeFrom="paragraph">
            <wp:posOffset>166824</wp:posOffset>
          </wp:positionV>
          <wp:extent cx="7500825" cy="1343297"/>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00825" cy="1343297"/>
                  </a:xfrm>
                  <a:prstGeom prst="rect">
                    <a:avLst/>
                  </a:prstGeom>
                </pic:spPr>
              </pic:pic>
            </a:graphicData>
          </a:graphic>
          <wp14:sizeRelH relativeFrom="margin">
            <wp14:pctWidth>0</wp14:pctWidth>
          </wp14:sizeRelH>
          <wp14:sizeRelV relativeFrom="margin">
            <wp14:pctHeight>0</wp14:pctHeight>
          </wp14:sizeRelV>
        </wp:anchor>
      </w:drawing>
    </w:r>
  </w:p>
  <w:p w14:paraId="18C3ED8C" w14:textId="77777777" w:rsidR="0066033A" w:rsidRDefault="0066033A" w:rsidP="005100C9">
    <w:pPr>
      <w:pStyle w:val="Footer"/>
    </w:pPr>
  </w:p>
  <w:p w14:paraId="2F7CC8C3" w14:textId="77777777" w:rsidR="00CF676E" w:rsidRDefault="00CF676E" w:rsidP="005100C9">
    <w:pPr>
      <w:pStyle w:val="Footer"/>
    </w:pPr>
  </w:p>
  <w:p w14:paraId="612E9D75" w14:textId="77777777" w:rsidR="00E559C1" w:rsidRDefault="00E559C1" w:rsidP="005100C9">
    <w:pPr>
      <w:pStyle w:val="Footer"/>
    </w:pPr>
  </w:p>
  <w:p w14:paraId="545B6952" w14:textId="77777777" w:rsidR="00E559C1" w:rsidRDefault="00E559C1" w:rsidP="005100C9">
    <w:pPr>
      <w:pStyle w:val="Footer"/>
    </w:pPr>
  </w:p>
  <w:p w14:paraId="51E44422" w14:textId="77777777" w:rsidR="0066033A" w:rsidRDefault="0066033A" w:rsidP="005100C9">
    <w:pPr>
      <w:pStyle w:val="Footer"/>
    </w:pPr>
  </w:p>
  <w:p w14:paraId="3D16A1EC" w14:textId="77777777" w:rsidR="0066033A" w:rsidRDefault="0066033A" w:rsidP="005100C9">
    <w:pPr>
      <w:pStyle w:val="Footer"/>
    </w:pPr>
  </w:p>
  <w:p w14:paraId="284E9ED9" w14:textId="77777777" w:rsidR="0066033A" w:rsidRDefault="0066033A" w:rsidP="005100C9">
    <w:pPr>
      <w:pStyle w:val="Footer"/>
    </w:pPr>
  </w:p>
  <w:p w14:paraId="6B30A294" w14:textId="77777777" w:rsidR="0066033A" w:rsidRDefault="0066033A" w:rsidP="005100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C5601" w14:textId="77777777" w:rsidR="004E3D38" w:rsidRDefault="004E3D38">
      <w:pPr>
        <w:spacing w:after="0" w:line="240" w:lineRule="auto"/>
      </w:pPr>
      <w:r>
        <w:separator/>
      </w:r>
    </w:p>
  </w:footnote>
  <w:footnote w:type="continuationSeparator" w:id="0">
    <w:p w14:paraId="57CAB6BC" w14:textId="77777777" w:rsidR="004E3D38" w:rsidRDefault="004E3D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AB77B" w14:textId="77777777" w:rsidR="00CF676E" w:rsidRDefault="00CF676E" w:rsidP="005100C9">
    <w:pPr>
      <w:pStyle w:val="Header"/>
      <w:framePr w:wrap="around" w:vAnchor="text" w:hAnchor="margin" w:xAlign="center" w:y="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94C3D" w14:textId="77777777" w:rsidR="0066033A" w:rsidRDefault="00E559C1">
    <w:pPr>
      <w:pStyle w:val="Header"/>
    </w:pPr>
    <w:r>
      <w:rPr>
        <w:rFonts w:ascii="Gill Sans" w:hAnsi="Gill Sans"/>
        <w:b/>
        <w:bCs/>
        <w:noProof/>
        <w:color w:val="ED7D31"/>
        <w:u w:color="ED7D31"/>
        <w:lang w:val="en-ZA" w:eastAsia="en-ZA"/>
      </w:rPr>
      <w:drawing>
        <wp:anchor distT="0" distB="0" distL="114300" distR="114300" simplePos="0" relativeHeight="251661312" behindDoc="0" locked="0" layoutInCell="1" allowOverlap="1" wp14:anchorId="54EBC692" wp14:editId="742DB41D">
          <wp:simplePos x="0" y="0"/>
          <wp:positionH relativeFrom="column">
            <wp:posOffset>-1277257</wp:posOffset>
          </wp:positionH>
          <wp:positionV relativeFrom="paragraph">
            <wp:posOffset>-359591</wp:posOffset>
          </wp:positionV>
          <wp:extent cx="9144006" cy="1306286"/>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9144006" cy="1306286"/>
                  </a:xfrm>
                  <a:prstGeom prst="rect">
                    <a:avLst/>
                  </a:prstGeom>
                </pic:spPr>
              </pic:pic>
            </a:graphicData>
          </a:graphic>
          <wp14:sizeRelH relativeFrom="margin">
            <wp14:pctWidth>0</wp14:pctWidth>
          </wp14:sizeRelH>
          <wp14:sizeRelV relativeFrom="margin">
            <wp14:pctHeight>0</wp14:pctHeight>
          </wp14:sizeRelV>
        </wp:anchor>
      </w:drawing>
    </w:r>
  </w:p>
  <w:p w14:paraId="0FBEADC9" w14:textId="77777777" w:rsidR="00E559C1" w:rsidRDefault="00E559C1">
    <w:pPr>
      <w:pStyle w:val="Header"/>
    </w:pPr>
  </w:p>
  <w:p w14:paraId="211DA188" w14:textId="77777777" w:rsidR="0066033A" w:rsidRDefault="0066033A">
    <w:pPr>
      <w:pStyle w:val="Header"/>
    </w:pPr>
  </w:p>
  <w:p w14:paraId="08CAAA03" w14:textId="77777777" w:rsidR="0066033A" w:rsidRDefault="0066033A">
    <w:pPr>
      <w:pStyle w:val="Header"/>
    </w:pPr>
  </w:p>
  <w:p w14:paraId="61E8F321" w14:textId="77777777" w:rsidR="0066033A" w:rsidRDefault="0066033A">
    <w:pPr>
      <w:pStyle w:val="Header"/>
    </w:pPr>
  </w:p>
  <w:p w14:paraId="40C4221D" w14:textId="77777777" w:rsidR="0066033A" w:rsidRDefault="0066033A">
    <w:pPr>
      <w:pStyle w:val="Header"/>
    </w:pPr>
  </w:p>
  <w:p w14:paraId="3F5D864E" w14:textId="77777777" w:rsidR="00E559C1" w:rsidRDefault="00E559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5272C"/>
    <w:multiLevelType w:val="hybridMultilevel"/>
    <w:tmpl w:val="B4604C38"/>
    <w:lvl w:ilvl="0" w:tplc="CD3E3B76">
      <w:start w:val="1"/>
      <w:numFmt w:val="lowerLetter"/>
      <w:lvlText w:val="%1."/>
      <w:lvlJc w:val="left"/>
      <w:pPr>
        <w:ind w:left="1080" w:hanging="360"/>
      </w:pPr>
      <w:rPr>
        <w:rFonts w:eastAsia="Calibri" w:hint="default"/>
        <w:color w:val="auto"/>
        <w:w w:val="100"/>
        <w:sz w:val="24"/>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 w15:restartNumberingAfterBreak="0">
    <w:nsid w:val="0462408F"/>
    <w:multiLevelType w:val="hybridMultilevel"/>
    <w:tmpl w:val="C29C54F4"/>
    <w:lvl w:ilvl="0" w:tplc="1C090001">
      <w:start w:val="1"/>
      <w:numFmt w:val="bullet"/>
      <w:lvlText w:val=""/>
      <w:lvlJc w:val="left"/>
      <w:pPr>
        <w:tabs>
          <w:tab w:val="num" w:pos="720"/>
        </w:tabs>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01DA1"/>
    <w:multiLevelType w:val="hybridMultilevel"/>
    <w:tmpl w:val="2AF0A654"/>
    <w:lvl w:ilvl="0" w:tplc="0584E2EC">
      <w:start w:val="5"/>
      <w:numFmt w:val="bullet"/>
      <w:lvlText w:val="-"/>
      <w:lvlJc w:val="left"/>
      <w:pPr>
        <w:ind w:left="720" w:hanging="360"/>
      </w:pPr>
      <w:rPr>
        <w:rFonts w:ascii="Arial" w:eastAsiaTheme="minorHAns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59260B7"/>
    <w:multiLevelType w:val="hybridMultilevel"/>
    <w:tmpl w:val="DD96571C"/>
    <w:lvl w:ilvl="0" w:tplc="40B85ACA">
      <w:start w:val="1"/>
      <w:numFmt w:val="lowerRoman"/>
      <w:lvlText w:val="%1)"/>
      <w:lvlJc w:val="left"/>
      <w:pPr>
        <w:ind w:left="1080" w:hanging="72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B37D1E"/>
    <w:multiLevelType w:val="hybridMultilevel"/>
    <w:tmpl w:val="9A54FC1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 w15:restartNumberingAfterBreak="0">
    <w:nsid w:val="0B126D17"/>
    <w:multiLevelType w:val="hybridMultilevel"/>
    <w:tmpl w:val="BB8ED386"/>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B6E2D15"/>
    <w:multiLevelType w:val="hybridMultilevel"/>
    <w:tmpl w:val="1B98FB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FC2410"/>
    <w:multiLevelType w:val="hybridMultilevel"/>
    <w:tmpl w:val="2FD8EE36"/>
    <w:lvl w:ilvl="0" w:tplc="305816DE">
      <w:start w:val="2"/>
      <w:numFmt w:val="bullet"/>
      <w:lvlText w:val="-"/>
      <w:lvlJc w:val="left"/>
      <w:pPr>
        <w:tabs>
          <w:tab w:val="num" w:pos="720"/>
        </w:tabs>
        <w:ind w:left="720" w:hanging="360"/>
      </w:pPr>
      <w:rPr>
        <w:rFonts w:ascii="Arial" w:eastAsia="Times New Roman" w:hAnsi="Arial" w:cs="Arial" w:hint="default"/>
        <w:b w:val="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E0299F"/>
    <w:multiLevelType w:val="hybridMultilevel"/>
    <w:tmpl w:val="B0A675B4"/>
    <w:lvl w:ilvl="0" w:tplc="5832E772">
      <w:numFmt w:val="bullet"/>
      <w:lvlText w:val="-"/>
      <w:lvlJc w:val="left"/>
      <w:pPr>
        <w:ind w:left="927" w:hanging="360"/>
      </w:pPr>
      <w:rPr>
        <w:rFonts w:ascii="Arial" w:eastAsia="Calibri" w:hAnsi="Arial" w:cs="Aria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9" w15:restartNumberingAfterBreak="0">
    <w:nsid w:val="19E52C3A"/>
    <w:multiLevelType w:val="hybridMultilevel"/>
    <w:tmpl w:val="EE140400"/>
    <w:lvl w:ilvl="0" w:tplc="A1DE59D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9A6C4D"/>
    <w:multiLevelType w:val="hybridMultilevel"/>
    <w:tmpl w:val="ADA2BC0E"/>
    <w:lvl w:ilvl="0" w:tplc="EF8A384E">
      <w:start w:val="1"/>
      <w:numFmt w:val="lowerLetter"/>
      <w:lvlText w:val="%1)"/>
      <w:lvlJc w:val="left"/>
      <w:pPr>
        <w:ind w:left="1115" w:hanging="360"/>
      </w:pPr>
      <w:rPr>
        <w:rFonts w:ascii="Arial" w:eastAsia="Times New Roman" w:hAnsi="Arial" w:cs="Arial"/>
      </w:rPr>
    </w:lvl>
    <w:lvl w:ilvl="1" w:tplc="04090019" w:tentative="1">
      <w:start w:val="1"/>
      <w:numFmt w:val="lowerLetter"/>
      <w:lvlText w:val="%2."/>
      <w:lvlJc w:val="left"/>
      <w:pPr>
        <w:ind w:left="1835" w:hanging="360"/>
      </w:pPr>
    </w:lvl>
    <w:lvl w:ilvl="2" w:tplc="0409001B" w:tentative="1">
      <w:start w:val="1"/>
      <w:numFmt w:val="lowerRoman"/>
      <w:lvlText w:val="%3."/>
      <w:lvlJc w:val="right"/>
      <w:pPr>
        <w:ind w:left="2555" w:hanging="180"/>
      </w:pPr>
    </w:lvl>
    <w:lvl w:ilvl="3" w:tplc="0409000F" w:tentative="1">
      <w:start w:val="1"/>
      <w:numFmt w:val="decimal"/>
      <w:lvlText w:val="%4."/>
      <w:lvlJc w:val="left"/>
      <w:pPr>
        <w:ind w:left="3275" w:hanging="360"/>
      </w:pPr>
    </w:lvl>
    <w:lvl w:ilvl="4" w:tplc="04090019" w:tentative="1">
      <w:start w:val="1"/>
      <w:numFmt w:val="lowerLetter"/>
      <w:lvlText w:val="%5."/>
      <w:lvlJc w:val="left"/>
      <w:pPr>
        <w:ind w:left="3995" w:hanging="360"/>
      </w:pPr>
    </w:lvl>
    <w:lvl w:ilvl="5" w:tplc="0409001B" w:tentative="1">
      <w:start w:val="1"/>
      <w:numFmt w:val="lowerRoman"/>
      <w:lvlText w:val="%6."/>
      <w:lvlJc w:val="right"/>
      <w:pPr>
        <w:ind w:left="4715" w:hanging="180"/>
      </w:pPr>
    </w:lvl>
    <w:lvl w:ilvl="6" w:tplc="0409000F" w:tentative="1">
      <w:start w:val="1"/>
      <w:numFmt w:val="decimal"/>
      <w:lvlText w:val="%7."/>
      <w:lvlJc w:val="left"/>
      <w:pPr>
        <w:ind w:left="5435" w:hanging="360"/>
      </w:pPr>
    </w:lvl>
    <w:lvl w:ilvl="7" w:tplc="04090019" w:tentative="1">
      <w:start w:val="1"/>
      <w:numFmt w:val="lowerLetter"/>
      <w:lvlText w:val="%8."/>
      <w:lvlJc w:val="left"/>
      <w:pPr>
        <w:ind w:left="6155" w:hanging="360"/>
      </w:pPr>
    </w:lvl>
    <w:lvl w:ilvl="8" w:tplc="0409001B" w:tentative="1">
      <w:start w:val="1"/>
      <w:numFmt w:val="lowerRoman"/>
      <w:lvlText w:val="%9."/>
      <w:lvlJc w:val="right"/>
      <w:pPr>
        <w:ind w:left="6875" w:hanging="180"/>
      </w:pPr>
    </w:lvl>
  </w:abstractNum>
  <w:abstractNum w:abstractNumId="11" w15:restartNumberingAfterBreak="0">
    <w:nsid w:val="1D8F3F61"/>
    <w:multiLevelType w:val="hybridMultilevel"/>
    <w:tmpl w:val="B4604A58"/>
    <w:lvl w:ilvl="0" w:tplc="BB6CC4D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5A4E72"/>
    <w:multiLevelType w:val="hybridMultilevel"/>
    <w:tmpl w:val="61A2EF8A"/>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21626064"/>
    <w:multiLevelType w:val="hybridMultilevel"/>
    <w:tmpl w:val="C232776E"/>
    <w:lvl w:ilvl="0" w:tplc="DFCC37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E056FA"/>
    <w:multiLevelType w:val="hybridMultilevel"/>
    <w:tmpl w:val="64FA2A50"/>
    <w:lvl w:ilvl="0" w:tplc="D32E3EF4">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22930D37"/>
    <w:multiLevelType w:val="hybridMultilevel"/>
    <w:tmpl w:val="4CB08A1A"/>
    <w:lvl w:ilvl="0" w:tplc="F2E8355A">
      <w:numFmt w:val="bullet"/>
      <w:lvlText w:val="•"/>
      <w:lvlJc w:val="left"/>
      <w:pPr>
        <w:ind w:left="1210" w:hanging="850"/>
      </w:pPr>
      <w:rPr>
        <w:rFonts w:ascii="Arial" w:eastAsiaTheme="minorHAns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262055AE"/>
    <w:multiLevelType w:val="hybridMultilevel"/>
    <w:tmpl w:val="60589F4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2C723A71"/>
    <w:multiLevelType w:val="hybridMultilevel"/>
    <w:tmpl w:val="8C7CDD1C"/>
    <w:lvl w:ilvl="0" w:tplc="EAD0BA10">
      <w:start w:val="1"/>
      <w:numFmt w:val="lowerLetter"/>
      <w:lvlText w:val="%1)"/>
      <w:lvlJc w:val="left"/>
      <w:pPr>
        <w:ind w:left="665" w:hanging="360"/>
      </w:pPr>
      <w:rPr>
        <w:rFonts w:hint="default"/>
      </w:rPr>
    </w:lvl>
    <w:lvl w:ilvl="1" w:tplc="04090019" w:tentative="1">
      <w:start w:val="1"/>
      <w:numFmt w:val="lowerLetter"/>
      <w:lvlText w:val="%2."/>
      <w:lvlJc w:val="left"/>
      <w:pPr>
        <w:ind w:left="1385" w:hanging="360"/>
      </w:pPr>
    </w:lvl>
    <w:lvl w:ilvl="2" w:tplc="0409001B" w:tentative="1">
      <w:start w:val="1"/>
      <w:numFmt w:val="lowerRoman"/>
      <w:lvlText w:val="%3."/>
      <w:lvlJc w:val="right"/>
      <w:pPr>
        <w:ind w:left="2105" w:hanging="180"/>
      </w:pPr>
    </w:lvl>
    <w:lvl w:ilvl="3" w:tplc="0409000F" w:tentative="1">
      <w:start w:val="1"/>
      <w:numFmt w:val="decimal"/>
      <w:lvlText w:val="%4."/>
      <w:lvlJc w:val="left"/>
      <w:pPr>
        <w:ind w:left="2825" w:hanging="360"/>
      </w:pPr>
    </w:lvl>
    <w:lvl w:ilvl="4" w:tplc="04090019" w:tentative="1">
      <w:start w:val="1"/>
      <w:numFmt w:val="lowerLetter"/>
      <w:lvlText w:val="%5."/>
      <w:lvlJc w:val="left"/>
      <w:pPr>
        <w:ind w:left="3545" w:hanging="360"/>
      </w:pPr>
    </w:lvl>
    <w:lvl w:ilvl="5" w:tplc="0409001B" w:tentative="1">
      <w:start w:val="1"/>
      <w:numFmt w:val="lowerRoman"/>
      <w:lvlText w:val="%6."/>
      <w:lvlJc w:val="right"/>
      <w:pPr>
        <w:ind w:left="4265" w:hanging="180"/>
      </w:pPr>
    </w:lvl>
    <w:lvl w:ilvl="6" w:tplc="0409000F" w:tentative="1">
      <w:start w:val="1"/>
      <w:numFmt w:val="decimal"/>
      <w:lvlText w:val="%7."/>
      <w:lvlJc w:val="left"/>
      <w:pPr>
        <w:ind w:left="4985" w:hanging="360"/>
      </w:pPr>
    </w:lvl>
    <w:lvl w:ilvl="7" w:tplc="04090019" w:tentative="1">
      <w:start w:val="1"/>
      <w:numFmt w:val="lowerLetter"/>
      <w:lvlText w:val="%8."/>
      <w:lvlJc w:val="left"/>
      <w:pPr>
        <w:ind w:left="5705" w:hanging="360"/>
      </w:pPr>
    </w:lvl>
    <w:lvl w:ilvl="8" w:tplc="0409001B" w:tentative="1">
      <w:start w:val="1"/>
      <w:numFmt w:val="lowerRoman"/>
      <w:lvlText w:val="%9."/>
      <w:lvlJc w:val="right"/>
      <w:pPr>
        <w:ind w:left="6425" w:hanging="180"/>
      </w:pPr>
    </w:lvl>
  </w:abstractNum>
  <w:abstractNum w:abstractNumId="18" w15:restartNumberingAfterBreak="0">
    <w:nsid w:val="2E0478DE"/>
    <w:multiLevelType w:val="hybridMultilevel"/>
    <w:tmpl w:val="58984C22"/>
    <w:lvl w:ilvl="0" w:tplc="1C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1B3F15"/>
    <w:multiLevelType w:val="hybridMultilevel"/>
    <w:tmpl w:val="49B89388"/>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35AA7383"/>
    <w:multiLevelType w:val="hybridMultilevel"/>
    <w:tmpl w:val="88103000"/>
    <w:lvl w:ilvl="0" w:tplc="E15AE1F8">
      <w:start w:val="2"/>
      <w:numFmt w:val="bullet"/>
      <w:lvlText w:val="-"/>
      <w:lvlJc w:val="left"/>
      <w:pPr>
        <w:tabs>
          <w:tab w:val="num" w:pos="720"/>
        </w:tabs>
        <w:ind w:left="720" w:hanging="360"/>
      </w:pPr>
      <w:rPr>
        <w:rFonts w:ascii="Arial" w:eastAsia="Times New Roman" w:hAnsi="Arial" w:cs="Arial" w:hint="default"/>
        <w:b w:val="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093DD4"/>
    <w:multiLevelType w:val="hybridMultilevel"/>
    <w:tmpl w:val="054EBAEA"/>
    <w:lvl w:ilvl="0" w:tplc="F94EABF2">
      <w:start w:val="1"/>
      <w:numFmt w:val="lowerLetter"/>
      <w:lvlText w:val="%1)"/>
      <w:lvlJc w:val="left"/>
      <w:pPr>
        <w:ind w:left="935" w:hanging="360"/>
      </w:pPr>
      <w:rPr>
        <w:rFonts w:hint="default"/>
      </w:rPr>
    </w:lvl>
    <w:lvl w:ilvl="1" w:tplc="04090019" w:tentative="1">
      <w:start w:val="1"/>
      <w:numFmt w:val="lowerLetter"/>
      <w:lvlText w:val="%2."/>
      <w:lvlJc w:val="left"/>
      <w:pPr>
        <w:ind w:left="1655" w:hanging="360"/>
      </w:pPr>
    </w:lvl>
    <w:lvl w:ilvl="2" w:tplc="0409001B" w:tentative="1">
      <w:start w:val="1"/>
      <w:numFmt w:val="lowerRoman"/>
      <w:lvlText w:val="%3."/>
      <w:lvlJc w:val="right"/>
      <w:pPr>
        <w:ind w:left="2375" w:hanging="180"/>
      </w:pPr>
    </w:lvl>
    <w:lvl w:ilvl="3" w:tplc="0409000F" w:tentative="1">
      <w:start w:val="1"/>
      <w:numFmt w:val="decimal"/>
      <w:lvlText w:val="%4."/>
      <w:lvlJc w:val="left"/>
      <w:pPr>
        <w:ind w:left="3095" w:hanging="360"/>
      </w:pPr>
    </w:lvl>
    <w:lvl w:ilvl="4" w:tplc="04090019" w:tentative="1">
      <w:start w:val="1"/>
      <w:numFmt w:val="lowerLetter"/>
      <w:lvlText w:val="%5."/>
      <w:lvlJc w:val="left"/>
      <w:pPr>
        <w:ind w:left="3815" w:hanging="360"/>
      </w:pPr>
    </w:lvl>
    <w:lvl w:ilvl="5" w:tplc="0409001B" w:tentative="1">
      <w:start w:val="1"/>
      <w:numFmt w:val="lowerRoman"/>
      <w:lvlText w:val="%6."/>
      <w:lvlJc w:val="right"/>
      <w:pPr>
        <w:ind w:left="4535" w:hanging="180"/>
      </w:pPr>
    </w:lvl>
    <w:lvl w:ilvl="6" w:tplc="0409000F" w:tentative="1">
      <w:start w:val="1"/>
      <w:numFmt w:val="decimal"/>
      <w:lvlText w:val="%7."/>
      <w:lvlJc w:val="left"/>
      <w:pPr>
        <w:ind w:left="5255" w:hanging="360"/>
      </w:pPr>
    </w:lvl>
    <w:lvl w:ilvl="7" w:tplc="04090019" w:tentative="1">
      <w:start w:val="1"/>
      <w:numFmt w:val="lowerLetter"/>
      <w:lvlText w:val="%8."/>
      <w:lvlJc w:val="left"/>
      <w:pPr>
        <w:ind w:left="5975" w:hanging="360"/>
      </w:pPr>
    </w:lvl>
    <w:lvl w:ilvl="8" w:tplc="0409001B" w:tentative="1">
      <w:start w:val="1"/>
      <w:numFmt w:val="lowerRoman"/>
      <w:lvlText w:val="%9."/>
      <w:lvlJc w:val="right"/>
      <w:pPr>
        <w:ind w:left="6695" w:hanging="180"/>
      </w:pPr>
    </w:lvl>
  </w:abstractNum>
  <w:abstractNum w:abstractNumId="22" w15:restartNumberingAfterBreak="0">
    <w:nsid w:val="434871F1"/>
    <w:multiLevelType w:val="hybridMultilevel"/>
    <w:tmpl w:val="6D7E1D88"/>
    <w:lvl w:ilvl="0" w:tplc="1F96413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93B1100"/>
    <w:multiLevelType w:val="hybridMultilevel"/>
    <w:tmpl w:val="AE6E6260"/>
    <w:lvl w:ilvl="0" w:tplc="5728F1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E067C6"/>
    <w:multiLevelType w:val="hybridMultilevel"/>
    <w:tmpl w:val="6FEC0CEA"/>
    <w:lvl w:ilvl="0" w:tplc="02527E7A">
      <w:start w:val="1"/>
      <w:numFmt w:val="lowerLetter"/>
      <w:lvlText w:val="(%1)"/>
      <w:lvlJc w:val="left"/>
      <w:pPr>
        <w:ind w:left="410" w:hanging="360"/>
      </w:pPr>
      <w:rPr>
        <w:rFonts w:hint="default"/>
        <w:u w:val="none"/>
      </w:rPr>
    </w:lvl>
    <w:lvl w:ilvl="1" w:tplc="1C090019" w:tentative="1">
      <w:start w:val="1"/>
      <w:numFmt w:val="lowerLetter"/>
      <w:lvlText w:val="%2."/>
      <w:lvlJc w:val="left"/>
      <w:pPr>
        <w:ind w:left="1130" w:hanging="360"/>
      </w:pPr>
    </w:lvl>
    <w:lvl w:ilvl="2" w:tplc="1C09001B" w:tentative="1">
      <w:start w:val="1"/>
      <w:numFmt w:val="lowerRoman"/>
      <w:lvlText w:val="%3."/>
      <w:lvlJc w:val="right"/>
      <w:pPr>
        <w:ind w:left="1850" w:hanging="180"/>
      </w:pPr>
    </w:lvl>
    <w:lvl w:ilvl="3" w:tplc="1C09000F" w:tentative="1">
      <w:start w:val="1"/>
      <w:numFmt w:val="decimal"/>
      <w:lvlText w:val="%4."/>
      <w:lvlJc w:val="left"/>
      <w:pPr>
        <w:ind w:left="2570" w:hanging="360"/>
      </w:pPr>
    </w:lvl>
    <w:lvl w:ilvl="4" w:tplc="1C090019" w:tentative="1">
      <w:start w:val="1"/>
      <w:numFmt w:val="lowerLetter"/>
      <w:lvlText w:val="%5."/>
      <w:lvlJc w:val="left"/>
      <w:pPr>
        <w:ind w:left="3290" w:hanging="360"/>
      </w:pPr>
    </w:lvl>
    <w:lvl w:ilvl="5" w:tplc="1C09001B" w:tentative="1">
      <w:start w:val="1"/>
      <w:numFmt w:val="lowerRoman"/>
      <w:lvlText w:val="%6."/>
      <w:lvlJc w:val="right"/>
      <w:pPr>
        <w:ind w:left="4010" w:hanging="180"/>
      </w:pPr>
    </w:lvl>
    <w:lvl w:ilvl="6" w:tplc="1C09000F" w:tentative="1">
      <w:start w:val="1"/>
      <w:numFmt w:val="decimal"/>
      <w:lvlText w:val="%7."/>
      <w:lvlJc w:val="left"/>
      <w:pPr>
        <w:ind w:left="4730" w:hanging="360"/>
      </w:pPr>
    </w:lvl>
    <w:lvl w:ilvl="7" w:tplc="1C090019" w:tentative="1">
      <w:start w:val="1"/>
      <w:numFmt w:val="lowerLetter"/>
      <w:lvlText w:val="%8."/>
      <w:lvlJc w:val="left"/>
      <w:pPr>
        <w:ind w:left="5450" w:hanging="360"/>
      </w:pPr>
    </w:lvl>
    <w:lvl w:ilvl="8" w:tplc="1C09001B" w:tentative="1">
      <w:start w:val="1"/>
      <w:numFmt w:val="lowerRoman"/>
      <w:lvlText w:val="%9."/>
      <w:lvlJc w:val="right"/>
      <w:pPr>
        <w:ind w:left="6170" w:hanging="180"/>
      </w:pPr>
    </w:lvl>
  </w:abstractNum>
  <w:abstractNum w:abstractNumId="25" w15:restartNumberingAfterBreak="0">
    <w:nsid w:val="50E350A9"/>
    <w:multiLevelType w:val="hybridMultilevel"/>
    <w:tmpl w:val="1D16374C"/>
    <w:lvl w:ilvl="0" w:tplc="1C09000F">
      <w:start w:val="5"/>
      <w:numFmt w:val="decimal"/>
      <w:lvlText w:val="%1."/>
      <w:lvlJc w:val="left"/>
      <w:pPr>
        <w:ind w:left="720" w:hanging="360"/>
      </w:pPr>
      <w:rPr>
        <w:rFonts w:eastAsia="Times New Roman"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52DC0702"/>
    <w:multiLevelType w:val="hybridMultilevel"/>
    <w:tmpl w:val="5B625166"/>
    <w:lvl w:ilvl="0" w:tplc="8D9C2538">
      <w:start w:val="1"/>
      <w:numFmt w:val="lowerLetter"/>
      <w:lvlText w:val="(%1)"/>
      <w:lvlJc w:val="left"/>
      <w:pPr>
        <w:ind w:left="1420" w:hanging="570"/>
      </w:pPr>
      <w:rPr>
        <w:rFonts w:hint="default"/>
      </w:rPr>
    </w:lvl>
    <w:lvl w:ilvl="1" w:tplc="2E749FB6">
      <w:start w:val="25"/>
      <w:numFmt w:val="bullet"/>
      <w:lvlText w:val="-"/>
      <w:lvlJc w:val="left"/>
      <w:pPr>
        <w:ind w:left="1930" w:hanging="360"/>
      </w:pPr>
      <w:rPr>
        <w:rFonts w:ascii="Arial" w:eastAsiaTheme="minorHAnsi" w:hAnsi="Arial" w:cs="Arial" w:hint="default"/>
      </w:rPr>
    </w:lvl>
    <w:lvl w:ilvl="2" w:tplc="1C09001B" w:tentative="1">
      <w:start w:val="1"/>
      <w:numFmt w:val="lowerRoman"/>
      <w:lvlText w:val="%3."/>
      <w:lvlJc w:val="right"/>
      <w:pPr>
        <w:ind w:left="2650" w:hanging="180"/>
      </w:pPr>
    </w:lvl>
    <w:lvl w:ilvl="3" w:tplc="1C09000F" w:tentative="1">
      <w:start w:val="1"/>
      <w:numFmt w:val="decimal"/>
      <w:lvlText w:val="%4."/>
      <w:lvlJc w:val="left"/>
      <w:pPr>
        <w:ind w:left="3370" w:hanging="360"/>
      </w:pPr>
    </w:lvl>
    <w:lvl w:ilvl="4" w:tplc="1C090019" w:tentative="1">
      <w:start w:val="1"/>
      <w:numFmt w:val="lowerLetter"/>
      <w:lvlText w:val="%5."/>
      <w:lvlJc w:val="left"/>
      <w:pPr>
        <w:ind w:left="4090" w:hanging="360"/>
      </w:pPr>
    </w:lvl>
    <w:lvl w:ilvl="5" w:tplc="1C09001B" w:tentative="1">
      <w:start w:val="1"/>
      <w:numFmt w:val="lowerRoman"/>
      <w:lvlText w:val="%6."/>
      <w:lvlJc w:val="right"/>
      <w:pPr>
        <w:ind w:left="4810" w:hanging="180"/>
      </w:pPr>
    </w:lvl>
    <w:lvl w:ilvl="6" w:tplc="1C09000F" w:tentative="1">
      <w:start w:val="1"/>
      <w:numFmt w:val="decimal"/>
      <w:lvlText w:val="%7."/>
      <w:lvlJc w:val="left"/>
      <w:pPr>
        <w:ind w:left="5530" w:hanging="360"/>
      </w:pPr>
    </w:lvl>
    <w:lvl w:ilvl="7" w:tplc="1C090019" w:tentative="1">
      <w:start w:val="1"/>
      <w:numFmt w:val="lowerLetter"/>
      <w:lvlText w:val="%8."/>
      <w:lvlJc w:val="left"/>
      <w:pPr>
        <w:ind w:left="6250" w:hanging="360"/>
      </w:pPr>
    </w:lvl>
    <w:lvl w:ilvl="8" w:tplc="1C09001B" w:tentative="1">
      <w:start w:val="1"/>
      <w:numFmt w:val="lowerRoman"/>
      <w:lvlText w:val="%9."/>
      <w:lvlJc w:val="right"/>
      <w:pPr>
        <w:ind w:left="6970" w:hanging="180"/>
      </w:pPr>
    </w:lvl>
  </w:abstractNum>
  <w:abstractNum w:abstractNumId="27" w15:restartNumberingAfterBreak="0">
    <w:nsid w:val="550F57AD"/>
    <w:multiLevelType w:val="hybridMultilevel"/>
    <w:tmpl w:val="85B01B48"/>
    <w:lvl w:ilvl="0" w:tplc="12E65350">
      <w:start w:val="3"/>
      <w:numFmt w:val="bullet"/>
      <w:lvlText w:val="-"/>
      <w:lvlJc w:val="left"/>
      <w:pPr>
        <w:ind w:left="720" w:hanging="360"/>
      </w:pPr>
      <w:rPr>
        <w:rFonts w:ascii="Arial" w:eastAsia="Times New Roman"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4B0653"/>
    <w:multiLevelType w:val="hybridMultilevel"/>
    <w:tmpl w:val="3C1439F8"/>
    <w:lvl w:ilvl="0" w:tplc="04090001">
      <w:start w:val="1"/>
      <w:numFmt w:val="bullet"/>
      <w:lvlText w:val=""/>
      <w:lvlJc w:val="left"/>
      <w:pPr>
        <w:ind w:left="1575" w:hanging="360"/>
      </w:pPr>
      <w:rPr>
        <w:rFonts w:ascii="Symbol" w:hAnsi="Symbol"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29" w15:restartNumberingAfterBreak="0">
    <w:nsid w:val="5991497E"/>
    <w:multiLevelType w:val="hybridMultilevel"/>
    <w:tmpl w:val="79B0E698"/>
    <w:lvl w:ilvl="0" w:tplc="F97212B6">
      <w:start w:val="2"/>
      <w:numFmt w:val="bullet"/>
      <w:lvlText w:val="-"/>
      <w:lvlJc w:val="left"/>
      <w:pPr>
        <w:tabs>
          <w:tab w:val="num" w:pos="720"/>
        </w:tabs>
        <w:ind w:left="720" w:hanging="360"/>
      </w:pPr>
      <w:rPr>
        <w:rFonts w:ascii="Arial" w:eastAsia="Times New Roman" w:hAnsi="Arial" w:cs="Arial" w:hint="default"/>
        <w:b w:val="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A5006E3"/>
    <w:multiLevelType w:val="hybridMultilevel"/>
    <w:tmpl w:val="D668FB54"/>
    <w:lvl w:ilvl="0" w:tplc="E5E8B002">
      <w:start w:val="2"/>
      <w:numFmt w:val="bullet"/>
      <w:lvlText w:val="-"/>
      <w:lvlJc w:val="left"/>
      <w:pPr>
        <w:tabs>
          <w:tab w:val="num" w:pos="720"/>
        </w:tabs>
        <w:ind w:left="720" w:hanging="360"/>
      </w:pPr>
      <w:rPr>
        <w:rFonts w:ascii="Arial" w:eastAsia="Times New Roman" w:hAnsi="Arial" w:cs="Arial" w:hint="default"/>
        <w: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A6F0FEB"/>
    <w:multiLevelType w:val="hybridMultilevel"/>
    <w:tmpl w:val="D14E50EC"/>
    <w:lvl w:ilvl="0" w:tplc="5832E772">
      <w:numFmt w:val="bullet"/>
      <w:lvlText w:val="-"/>
      <w:lvlJc w:val="left"/>
      <w:pPr>
        <w:ind w:left="360" w:hanging="360"/>
      </w:pPr>
      <w:rPr>
        <w:rFonts w:ascii="Arial" w:eastAsia="Calibri"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2" w15:restartNumberingAfterBreak="0">
    <w:nsid w:val="5D183B8F"/>
    <w:multiLevelType w:val="hybridMultilevel"/>
    <w:tmpl w:val="3B8E2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CF4288"/>
    <w:multiLevelType w:val="hybridMultilevel"/>
    <w:tmpl w:val="9732F386"/>
    <w:lvl w:ilvl="0" w:tplc="AEF46E0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0B7EDE"/>
    <w:multiLevelType w:val="hybridMultilevel"/>
    <w:tmpl w:val="42CCF08E"/>
    <w:lvl w:ilvl="0" w:tplc="1C090001">
      <w:start w:val="1"/>
      <w:numFmt w:val="bullet"/>
      <w:lvlText w:val=""/>
      <w:lvlJc w:val="left"/>
      <w:pPr>
        <w:ind w:left="877" w:hanging="360"/>
      </w:pPr>
      <w:rPr>
        <w:rFonts w:ascii="Symbol" w:hAnsi="Symbol" w:hint="default"/>
      </w:rPr>
    </w:lvl>
    <w:lvl w:ilvl="1" w:tplc="04090003" w:tentative="1">
      <w:start w:val="1"/>
      <w:numFmt w:val="bullet"/>
      <w:lvlText w:val="o"/>
      <w:lvlJc w:val="left"/>
      <w:pPr>
        <w:ind w:left="1597" w:hanging="360"/>
      </w:pPr>
      <w:rPr>
        <w:rFonts w:ascii="Courier New" w:hAnsi="Courier New" w:cs="Courier New" w:hint="default"/>
      </w:rPr>
    </w:lvl>
    <w:lvl w:ilvl="2" w:tplc="04090005" w:tentative="1">
      <w:start w:val="1"/>
      <w:numFmt w:val="bullet"/>
      <w:lvlText w:val=""/>
      <w:lvlJc w:val="left"/>
      <w:pPr>
        <w:ind w:left="2317" w:hanging="360"/>
      </w:pPr>
      <w:rPr>
        <w:rFonts w:ascii="Wingdings" w:hAnsi="Wingdings" w:hint="default"/>
      </w:rPr>
    </w:lvl>
    <w:lvl w:ilvl="3" w:tplc="04090001" w:tentative="1">
      <w:start w:val="1"/>
      <w:numFmt w:val="bullet"/>
      <w:lvlText w:val=""/>
      <w:lvlJc w:val="left"/>
      <w:pPr>
        <w:ind w:left="3037" w:hanging="360"/>
      </w:pPr>
      <w:rPr>
        <w:rFonts w:ascii="Symbol" w:hAnsi="Symbol" w:hint="default"/>
      </w:rPr>
    </w:lvl>
    <w:lvl w:ilvl="4" w:tplc="04090003" w:tentative="1">
      <w:start w:val="1"/>
      <w:numFmt w:val="bullet"/>
      <w:lvlText w:val="o"/>
      <w:lvlJc w:val="left"/>
      <w:pPr>
        <w:ind w:left="3757" w:hanging="360"/>
      </w:pPr>
      <w:rPr>
        <w:rFonts w:ascii="Courier New" w:hAnsi="Courier New" w:cs="Courier New" w:hint="default"/>
      </w:rPr>
    </w:lvl>
    <w:lvl w:ilvl="5" w:tplc="04090005" w:tentative="1">
      <w:start w:val="1"/>
      <w:numFmt w:val="bullet"/>
      <w:lvlText w:val=""/>
      <w:lvlJc w:val="left"/>
      <w:pPr>
        <w:ind w:left="4477" w:hanging="360"/>
      </w:pPr>
      <w:rPr>
        <w:rFonts w:ascii="Wingdings" w:hAnsi="Wingdings" w:hint="default"/>
      </w:rPr>
    </w:lvl>
    <w:lvl w:ilvl="6" w:tplc="04090001" w:tentative="1">
      <w:start w:val="1"/>
      <w:numFmt w:val="bullet"/>
      <w:lvlText w:val=""/>
      <w:lvlJc w:val="left"/>
      <w:pPr>
        <w:ind w:left="5197" w:hanging="360"/>
      </w:pPr>
      <w:rPr>
        <w:rFonts w:ascii="Symbol" w:hAnsi="Symbol" w:hint="default"/>
      </w:rPr>
    </w:lvl>
    <w:lvl w:ilvl="7" w:tplc="04090003" w:tentative="1">
      <w:start w:val="1"/>
      <w:numFmt w:val="bullet"/>
      <w:lvlText w:val="o"/>
      <w:lvlJc w:val="left"/>
      <w:pPr>
        <w:ind w:left="5917" w:hanging="360"/>
      </w:pPr>
      <w:rPr>
        <w:rFonts w:ascii="Courier New" w:hAnsi="Courier New" w:cs="Courier New" w:hint="default"/>
      </w:rPr>
    </w:lvl>
    <w:lvl w:ilvl="8" w:tplc="04090005" w:tentative="1">
      <w:start w:val="1"/>
      <w:numFmt w:val="bullet"/>
      <w:lvlText w:val=""/>
      <w:lvlJc w:val="left"/>
      <w:pPr>
        <w:ind w:left="6637" w:hanging="360"/>
      </w:pPr>
      <w:rPr>
        <w:rFonts w:ascii="Wingdings" w:hAnsi="Wingdings" w:hint="default"/>
      </w:rPr>
    </w:lvl>
  </w:abstractNum>
  <w:abstractNum w:abstractNumId="35" w15:restartNumberingAfterBreak="0">
    <w:nsid w:val="6E672D22"/>
    <w:multiLevelType w:val="hybridMultilevel"/>
    <w:tmpl w:val="39DC369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621596"/>
    <w:multiLevelType w:val="hybridMultilevel"/>
    <w:tmpl w:val="9F3AE2E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416BEF"/>
    <w:multiLevelType w:val="hybridMultilevel"/>
    <w:tmpl w:val="01B6158C"/>
    <w:lvl w:ilvl="0" w:tplc="1C090001">
      <w:start w:val="1"/>
      <w:numFmt w:val="bullet"/>
      <w:lvlText w:val=""/>
      <w:lvlJc w:val="left"/>
      <w:pPr>
        <w:ind w:left="877" w:hanging="360"/>
      </w:pPr>
      <w:rPr>
        <w:rFonts w:ascii="Symbol" w:hAnsi="Symbol" w:hint="default"/>
      </w:rPr>
    </w:lvl>
    <w:lvl w:ilvl="1" w:tplc="04090003" w:tentative="1">
      <w:start w:val="1"/>
      <w:numFmt w:val="bullet"/>
      <w:lvlText w:val="o"/>
      <w:lvlJc w:val="left"/>
      <w:pPr>
        <w:ind w:left="1597" w:hanging="360"/>
      </w:pPr>
      <w:rPr>
        <w:rFonts w:ascii="Courier New" w:hAnsi="Courier New" w:cs="Courier New" w:hint="default"/>
      </w:rPr>
    </w:lvl>
    <w:lvl w:ilvl="2" w:tplc="04090005" w:tentative="1">
      <w:start w:val="1"/>
      <w:numFmt w:val="bullet"/>
      <w:lvlText w:val=""/>
      <w:lvlJc w:val="left"/>
      <w:pPr>
        <w:ind w:left="2317" w:hanging="360"/>
      </w:pPr>
      <w:rPr>
        <w:rFonts w:ascii="Wingdings" w:hAnsi="Wingdings" w:hint="default"/>
      </w:rPr>
    </w:lvl>
    <w:lvl w:ilvl="3" w:tplc="04090001" w:tentative="1">
      <w:start w:val="1"/>
      <w:numFmt w:val="bullet"/>
      <w:lvlText w:val=""/>
      <w:lvlJc w:val="left"/>
      <w:pPr>
        <w:ind w:left="3037" w:hanging="360"/>
      </w:pPr>
      <w:rPr>
        <w:rFonts w:ascii="Symbol" w:hAnsi="Symbol" w:hint="default"/>
      </w:rPr>
    </w:lvl>
    <w:lvl w:ilvl="4" w:tplc="04090003" w:tentative="1">
      <w:start w:val="1"/>
      <w:numFmt w:val="bullet"/>
      <w:lvlText w:val="o"/>
      <w:lvlJc w:val="left"/>
      <w:pPr>
        <w:ind w:left="3757" w:hanging="360"/>
      </w:pPr>
      <w:rPr>
        <w:rFonts w:ascii="Courier New" w:hAnsi="Courier New" w:cs="Courier New" w:hint="default"/>
      </w:rPr>
    </w:lvl>
    <w:lvl w:ilvl="5" w:tplc="04090005" w:tentative="1">
      <w:start w:val="1"/>
      <w:numFmt w:val="bullet"/>
      <w:lvlText w:val=""/>
      <w:lvlJc w:val="left"/>
      <w:pPr>
        <w:ind w:left="4477" w:hanging="360"/>
      </w:pPr>
      <w:rPr>
        <w:rFonts w:ascii="Wingdings" w:hAnsi="Wingdings" w:hint="default"/>
      </w:rPr>
    </w:lvl>
    <w:lvl w:ilvl="6" w:tplc="04090001" w:tentative="1">
      <w:start w:val="1"/>
      <w:numFmt w:val="bullet"/>
      <w:lvlText w:val=""/>
      <w:lvlJc w:val="left"/>
      <w:pPr>
        <w:ind w:left="5197" w:hanging="360"/>
      </w:pPr>
      <w:rPr>
        <w:rFonts w:ascii="Symbol" w:hAnsi="Symbol" w:hint="default"/>
      </w:rPr>
    </w:lvl>
    <w:lvl w:ilvl="7" w:tplc="04090003" w:tentative="1">
      <w:start w:val="1"/>
      <w:numFmt w:val="bullet"/>
      <w:lvlText w:val="o"/>
      <w:lvlJc w:val="left"/>
      <w:pPr>
        <w:ind w:left="5917" w:hanging="360"/>
      </w:pPr>
      <w:rPr>
        <w:rFonts w:ascii="Courier New" w:hAnsi="Courier New" w:cs="Courier New" w:hint="default"/>
      </w:rPr>
    </w:lvl>
    <w:lvl w:ilvl="8" w:tplc="04090005" w:tentative="1">
      <w:start w:val="1"/>
      <w:numFmt w:val="bullet"/>
      <w:lvlText w:val=""/>
      <w:lvlJc w:val="left"/>
      <w:pPr>
        <w:ind w:left="6637" w:hanging="360"/>
      </w:pPr>
      <w:rPr>
        <w:rFonts w:ascii="Wingdings" w:hAnsi="Wingdings" w:hint="default"/>
      </w:rPr>
    </w:lvl>
  </w:abstractNum>
  <w:abstractNum w:abstractNumId="38" w15:restartNumberingAfterBreak="0">
    <w:nsid w:val="7ADB671F"/>
    <w:multiLevelType w:val="hybridMultilevel"/>
    <w:tmpl w:val="F7201F20"/>
    <w:lvl w:ilvl="0" w:tplc="5BFE850E">
      <w:start w:val="1"/>
      <w:numFmt w:val="lowerLetter"/>
      <w:lvlText w:val="(%1)"/>
      <w:lvlJc w:val="left"/>
      <w:pPr>
        <w:ind w:left="1420" w:hanging="570"/>
      </w:pPr>
      <w:rPr>
        <w:rFonts w:hint="default"/>
      </w:rPr>
    </w:lvl>
    <w:lvl w:ilvl="1" w:tplc="1C090019" w:tentative="1">
      <w:start w:val="1"/>
      <w:numFmt w:val="lowerLetter"/>
      <w:lvlText w:val="%2."/>
      <w:lvlJc w:val="left"/>
      <w:pPr>
        <w:ind w:left="1930" w:hanging="360"/>
      </w:pPr>
    </w:lvl>
    <w:lvl w:ilvl="2" w:tplc="1C09001B" w:tentative="1">
      <w:start w:val="1"/>
      <w:numFmt w:val="lowerRoman"/>
      <w:lvlText w:val="%3."/>
      <w:lvlJc w:val="right"/>
      <w:pPr>
        <w:ind w:left="2650" w:hanging="180"/>
      </w:pPr>
    </w:lvl>
    <w:lvl w:ilvl="3" w:tplc="1C09000F" w:tentative="1">
      <w:start w:val="1"/>
      <w:numFmt w:val="decimal"/>
      <w:lvlText w:val="%4."/>
      <w:lvlJc w:val="left"/>
      <w:pPr>
        <w:ind w:left="3370" w:hanging="360"/>
      </w:pPr>
    </w:lvl>
    <w:lvl w:ilvl="4" w:tplc="1C090019" w:tentative="1">
      <w:start w:val="1"/>
      <w:numFmt w:val="lowerLetter"/>
      <w:lvlText w:val="%5."/>
      <w:lvlJc w:val="left"/>
      <w:pPr>
        <w:ind w:left="4090" w:hanging="360"/>
      </w:pPr>
    </w:lvl>
    <w:lvl w:ilvl="5" w:tplc="1C09001B" w:tentative="1">
      <w:start w:val="1"/>
      <w:numFmt w:val="lowerRoman"/>
      <w:lvlText w:val="%6."/>
      <w:lvlJc w:val="right"/>
      <w:pPr>
        <w:ind w:left="4810" w:hanging="180"/>
      </w:pPr>
    </w:lvl>
    <w:lvl w:ilvl="6" w:tplc="1C09000F" w:tentative="1">
      <w:start w:val="1"/>
      <w:numFmt w:val="decimal"/>
      <w:lvlText w:val="%7."/>
      <w:lvlJc w:val="left"/>
      <w:pPr>
        <w:ind w:left="5530" w:hanging="360"/>
      </w:pPr>
    </w:lvl>
    <w:lvl w:ilvl="7" w:tplc="1C090019" w:tentative="1">
      <w:start w:val="1"/>
      <w:numFmt w:val="lowerLetter"/>
      <w:lvlText w:val="%8."/>
      <w:lvlJc w:val="left"/>
      <w:pPr>
        <w:ind w:left="6250" w:hanging="360"/>
      </w:pPr>
    </w:lvl>
    <w:lvl w:ilvl="8" w:tplc="1C09001B" w:tentative="1">
      <w:start w:val="1"/>
      <w:numFmt w:val="lowerRoman"/>
      <w:lvlText w:val="%9."/>
      <w:lvlJc w:val="right"/>
      <w:pPr>
        <w:ind w:left="6970" w:hanging="180"/>
      </w:pPr>
    </w:lvl>
  </w:abstractNum>
  <w:abstractNum w:abstractNumId="39" w15:restartNumberingAfterBreak="0">
    <w:nsid w:val="7ADC245E"/>
    <w:multiLevelType w:val="hybridMultilevel"/>
    <w:tmpl w:val="3B246608"/>
    <w:lvl w:ilvl="0" w:tplc="1C09000F">
      <w:start w:val="1"/>
      <w:numFmt w:val="decimal"/>
      <w:lvlText w:val="%1."/>
      <w:lvlJc w:val="left"/>
      <w:pPr>
        <w:ind w:left="0" w:hanging="360"/>
      </w:pPr>
      <w:rPr>
        <w:rFonts w:hint="default"/>
        <w:b w:val="0"/>
      </w:rPr>
    </w:lvl>
    <w:lvl w:ilvl="1" w:tplc="1C090019">
      <w:start w:val="1"/>
      <w:numFmt w:val="lowerLetter"/>
      <w:lvlText w:val="%2."/>
      <w:lvlJc w:val="left"/>
      <w:pPr>
        <w:ind w:left="720" w:hanging="360"/>
      </w:pPr>
    </w:lvl>
    <w:lvl w:ilvl="2" w:tplc="1C09001B" w:tentative="1">
      <w:start w:val="1"/>
      <w:numFmt w:val="lowerRoman"/>
      <w:lvlText w:val="%3."/>
      <w:lvlJc w:val="right"/>
      <w:pPr>
        <w:ind w:left="1440" w:hanging="180"/>
      </w:pPr>
    </w:lvl>
    <w:lvl w:ilvl="3" w:tplc="1C09000F" w:tentative="1">
      <w:start w:val="1"/>
      <w:numFmt w:val="decimal"/>
      <w:lvlText w:val="%4."/>
      <w:lvlJc w:val="left"/>
      <w:pPr>
        <w:ind w:left="2160" w:hanging="360"/>
      </w:pPr>
    </w:lvl>
    <w:lvl w:ilvl="4" w:tplc="1C090019" w:tentative="1">
      <w:start w:val="1"/>
      <w:numFmt w:val="lowerLetter"/>
      <w:lvlText w:val="%5."/>
      <w:lvlJc w:val="left"/>
      <w:pPr>
        <w:ind w:left="2880" w:hanging="360"/>
      </w:pPr>
    </w:lvl>
    <w:lvl w:ilvl="5" w:tplc="1C09001B" w:tentative="1">
      <w:start w:val="1"/>
      <w:numFmt w:val="lowerRoman"/>
      <w:lvlText w:val="%6."/>
      <w:lvlJc w:val="right"/>
      <w:pPr>
        <w:ind w:left="3600" w:hanging="180"/>
      </w:pPr>
    </w:lvl>
    <w:lvl w:ilvl="6" w:tplc="1C09000F" w:tentative="1">
      <w:start w:val="1"/>
      <w:numFmt w:val="decimal"/>
      <w:lvlText w:val="%7."/>
      <w:lvlJc w:val="left"/>
      <w:pPr>
        <w:ind w:left="4320" w:hanging="360"/>
      </w:pPr>
    </w:lvl>
    <w:lvl w:ilvl="7" w:tplc="1C090019" w:tentative="1">
      <w:start w:val="1"/>
      <w:numFmt w:val="lowerLetter"/>
      <w:lvlText w:val="%8."/>
      <w:lvlJc w:val="left"/>
      <w:pPr>
        <w:ind w:left="5040" w:hanging="360"/>
      </w:pPr>
    </w:lvl>
    <w:lvl w:ilvl="8" w:tplc="1C09001B" w:tentative="1">
      <w:start w:val="1"/>
      <w:numFmt w:val="lowerRoman"/>
      <w:lvlText w:val="%9."/>
      <w:lvlJc w:val="right"/>
      <w:pPr>
        <w:ind w:left="5760" w:hanging="180"/>
      </w:pPr>
    </w:lvl>
  </w:abstractNum>
  <w:abstractNum w:abstractNumId="40" w15:restartNumberingAfterBreak="0">
    <w:nsid w:val="7C342A4F"/>
    <w:multiLevelType w:val="hybridMultilevel"/>
    <w:tmpl w:val="FCD4E89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769857307">
    <w:abstractNumId w:val="39"/>
  </w:num>
  <w:num w:numId="2" w16cid:durableId="1667592884">
    <w:abstractNumId w:val="8"/>
  </w:num>
  <w:num w:numId="3" w16cid:durableId="555094190">
    <w:abstractNumId w:val="27"/>
  </w:num>
  <w:num w:numId="4" w16cid:durableId="34238354">
    <w:abstractNumId w:val="7"/>
  </w:num>
  <w:num w:numId="5" w16cid:durableId="839350003">
    <w:abstractNumId w:val="20"/>
  </w:num>
  <w:num w:numId="6" w16cid:durableId="1843887777">
    <w:abstractNumId w:val="20"/>
  </w:num>
  <w:num w:numId="7" w16cid:durableId="939458617">
    <w:abstractNumId w:val="29"/>
  </w:num>
  <w:num w:numId="8" w16cid:durableId="1847863302">
    <w:abstractNumId w:val="34"/>
  </w:num>
  <w:num w:numId="9" w16cid:durableId="1320423154">
    <w:abstractNumId w:val="37"/>
  </w:num>
  <w:num w:numId="10" w16cid:durableId="1993942159">
    <w:abstractNumId w:val="1"/>
  </w:num>
  <w:num w:numId="11" w16cid:durableId="2020615759">
    <w:abstractNumId w:val="29"/>
  </w:num>
  <w:num w:numId="12" w16cid:durableId="64495702">
    <w:abstractNumId w:val="30"/>
  </w:num>
  <w:num w:numId="13" w16cid:durableId="1306547250">
    <w:abstractNumId w:val="30"/>
  </w:num>
  <w:num w:numId="14" w16cid:durableId="1166481802">
    <w:abstractNumId w:val="40"/>
  </w:num>
  <w:num w:numId="15" w16cid:durableId="931739825">
    <w:abstractNumId w:val="19"/>
  </w:num>
  <w:num w:numId="16" w16cid:durableId="604114602">
    <w:abstractNumId w:val="25"/>
  </w:num>
  <w:num w:numId="17" w16cid:durableId="1271473360">
    <w:abstractNumId w:val="33"/>
  </w:num>
  <w:num w:numId="18" w16cid:durableId="1128820918">
    <w:abstractNumId w:val="11"/>
  </w:num>
  <w:num w:numId="19" w16cid:durableId="1251448">
    <w:abstractNumId w:val="10"/>
  </w:num>
  <w:num w:numId="20" w16cid:durableId="677781002">
    <w:abstractNumId w:val="3"/>
  </w:num>
  <w:num w:numId="21" w16cid:durableId="486480694">
    <w:abstractNumId w:val="17"/>
  </w:num>
  <w:num w:numId="22" w16cid:durableId="413666031">
    <w:abstractNumId w:val="13"/>
  </w:num>
  <w:num w:numId="23" w16cid:durableId="935866426">
    <w:abstractNumId w:val="6"/>
  </w:num>
  <w:num w:numId="24" w16cid:durableId="618998218">
    <w:abstractNumId w:val="9"/>
  </w:num>
  <w:num w:numId="25" w16cid:durableId="1545873414">
    <w:abstractNumId w:val="21"/>
  </w:num>
  <w:num w:numId="26" w16cid:durableId="1686469600">
    <w:abstractNumId w:val="28"/>
  </w:num>
  <w:num w:numId="27" w16cid:durableId="842356307">
    <w:abstractNumId w:val="26"/>
  </w:num>
  <w:num w:numId="28" w16cid:durableId="434643129">
    <w:abstractNumId w:val="12"/>
  </w:num>
  <w:num w:numId="29" w16cid:durableId="1253971598">
    <w:abstractNumId w:val="16"/>
  </w:num>
  <w:num w:numId="30" w16cid:durableId="1936473001">
    <w:abstractNumId w:val="31"/>
  </w:num>
  <w:num w:numId="31" w16cid:durableId="1506827211">
    <w:abstractNumId w:val="5"/>
  </w:num>
  <w:num w:numId="32" w16cid:durableId="742680">
    <w:abstractNumId w:val="38"/>
  </w:num>
  <w:num w:numId="33" w16cid:durableId="2100176627">
    <w:abstractNumId w:val="2"/>
  </w:num>
  <w:num w:numId="34" w16cid:durableId="1518469954">
    <w:abstractNumId w:val="36"/>
  </w:num>
  <w:num w:numId="35" w16cid:durableId="763261628">
    <w:abstractNumId w:val="18"/>
  </w:num>
  <w:num w:numId="36" w16cid:durableId="2039811792">
    <w:abstractNumId w:val="35"/>
  </w:num>
  <w:num w:numId="37" w16cid:durableId="1528562178">
    <w:abstractNumId w:val="14"/>
  </w:num>
  <w:num w:numId="38" w16cid:durableId="1137914714">
    <w:abstractNumId w:val="24"/>
  </w:num>
  <w:num w:numId="39" w16cid:durableId="1381633295">
    <w:abstractNumId w:val="22"/>
  </w:num>
  <w:num w:numId="40" w16cid:durableId="690111898">
    <w:abstractNumId w:val="23"/>
  </w:num>
  <w:num w:numId="41" w16cid:durableId="2049989870">
    <w:abstractNumId w:val="0"/>
  </w:num>
  <w:num w:numId="42" w16cid:durableId="1982417661">
    <w:abstractNumId w:val="4"/>
  </w:num>
  <w:num w:numId="43" w16cid:durableId="982850317">
    <w:abstractNumId w:val="15"/>
  </w:num>
  <w:num w:numId="44" w16cid:durableId="183032116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C1E"/>
    <w:rsid w:val="000028F9"/>
    <w:rsid w:val="000132D7"/>
    <w:rsid w:val="00017E12"/>
    <w:rsid w:val="00020399"/>
    <w:rsid w:val="00027C7B"/>
    <w:rsid w:val="00032CBC"/>
    <w:rsid w:val="00046196"/>
    <w:rsid w:val="000477B9"/>
    <w:rsid w:val="0004786E"/>
    <w:rsid w:val="00074530"/>
    <w:rsid w:val="00074CC8"/>
    <w:rsid w:val="00075E97"/>
    <w:rsid w:val="000A4C41"/>
    <w:rsid w:val="000A52A8"/>
    <w:rsid w:val="000A5784"/>
    <w:rsid w:val="000B2A0E"/>
    <w:rsid w:val="000B6E97"/>
    <w:rsid w:val="000B6F5D"/>
    <w:rsid w:val="000C7BD9"/>
    <w:rsid w:val="000D06C5"/>
    <w:rsid w:val="000D2752"/>
    <w:rsid w:val="000E39E6"/>
    <w:rsid w:val="000F5849"/>
    <w:rsid w:val="00104053"/>
    <w:rsid w:val="001071C8"/>
    <w:rsid w:val="0010739E"/>
    <w:rsid w:val="0013012B"/>
    <w:rsid w:val="001313B9"/>
    <w:rsid w:val="001348AE"/>
    <w:rsid w:val="00135E5F"/>
    <w:rsid w:val="001405B9"/>
    <w:rsid w:val="00141543"/>
    <w:rsid w:val="00143250"/>
    <w:rsid w:val="00143C50"/>
    <w:rsid w:val="00154556"/>
    <w:rsid w:val="00167F53"/>
    <w:rsid w:val="00173DD7"/>
    <w:rsid w:val="00175C03"/>
    <w:rsid w:val="00177932"/>
    <w:rsid w:val="00180405"/>
    <w:rsid w:val="001815BF"/>
    <w:rsid w:val="00182B29"/>
    <w:rsid w:val="00186DD5"/>
    <w:rsid w:val="00194E5F"/>
    <w:rsid w:val="001A6DB1"/>
    <w:rsid w:val="001A7C8E"/>
    <w:rsid w:val="001B384B"/>
    <w:rsid w:val="001C61B0"/>
    <w:rsid w:val="001C769B"/>
    <w:rsid w:val="001D036D"/>
    <w:rsid w:val="001D185A"/>
    <w:rsid w:val="001D26A4"/>
    <w:rsid w:val="001E0D80"/>
    <w:rsid w:val="001E2AD1"/>
    <w:rsid w:val="001E6672"/>
    <w:rsid w:val="001E763E"/>
    <w:rsid w:val="001F0104"/>
    <w:rsid w:val="001F08FF"/>
    <w:rsid w:val="001F6D9D"/>
    <w:rsid w:val="002031E2"/>
    <w:rsid w:val="00203C4D"/>
    <w:rsid w:val="00206CA5"/>
    <w:rsid w:val="002105B7"/>
    <w:rsid w:val="0021769D"/>
    <w:rsid w:val="00222709"/>
    <w:rsid w:val="0022518C"/>
    <w:rsid w:val="002403B3"/>
    <w:rsid w:val="00245051"/>
    <w:rsid w:val="002527EE"/>
    <w:rsid w:val="00253106"/>
    <w:rsid w:val="0025372C"/>
    <w:rsid w:val="00256C54"/>
    <w:rsid w:val="002622E0"/>
    <w:rsid w:val="002731F4"/>
    <w:rsid w:val="002825FB"/>
    <w:rsid w:val="00285148"/>
    <w:rsid w:val="002971A5"/>
    <w:rsid w:val="002C111C"/>
    <w:rsid w:val="002D2168"/>
    <w:rsid w:val="002E112F"/>
    <w:rsid w:val="002E611D"/>
    <w:rsid w:val="002F01A9"/>
    <w:rsid w:val="002F1E54"/>
    <w:rsid w:val="002F6059"/>
    <w:rsid w:val="00302FB7"/>
    <w:rsid w:val="00304F82"/>
    <w:rsid w:val="00311878"/>
    <w:rsid w:val="003163D2"/>
    <w:rsid w:val="00331FB9"/>
    <w:rsid w:val="00352FE5"/>
    <w:rsid w:val="00353926"/>
    <w:rsid w:val="00361E46"/>
    <w:rsid w:val="00363903"/>
    <w:rsid w:val="0037466D"/>
    <w:rsid w:val="0037484B"/>
    <w:rsid w:val="003771AA"/>
    <w:rsid w:val="0038727B"/>
    <w:rsid w:val="003B31EF"/>
    <w:rsid w:val="003B3CC4"/>
    <w:rsid w:val="003B7215"/>
    <w:rsid w:val="003C29F6"/>
    <w:rsid w:val="003C6A8D"/>
    <w:rsid w:val="003D34C2"/>
    <w:rsid w:val="003E14A8"/>
    <w:rsid w:val="003E64D6"/>
    <w:rsid w:val="003E7245"/>
    <w:rsid w:val="003E76AC"/>
    <w:rsid w:val="003F3725"/>
    <w:rsid w:val="003F4D06"/>
    <w:rsid w:val="003F6B42"/>
    <w:rsid w:val="004150E6"/>
    <w:rsid w:val="004259F9"/>
    <w:rsid w:val="004276DE"/>
    <w:rsid w:val="00427BF1"/>
    <w:rsid w:val="00440CA9"/>
    <w:rsid w:val="0045693E"/>
    <w:rsid w:val="00461ED3"/>
    <w:rsid w:val="004661C8"/>
    <w:rsid w:val="00472534"/>
    <w:rsid w:val="00481146"/>
    <w:rsid w:val="0048546F"/>
    <w:rsid w:val="0048793B"/>
    <w:rsid w:val="0049250A"/>
    <w:rsid w:val="00495DF9"/>
    <w:rsid w:val="004A4429"/>
    <w:rsid w:val="004B1411"/>
    <w:rsid w:val="004B4C2B"/>
    <w:rsid w:val="004B5381"/>
    <w:rsid w:val="004B6A42"/>
    <w:rsid w:val="004D0B60"/>
    <w:rsid w:val="004D11CD"/>
    <w:rsid w:val="004D256B"/>
    <w:rsid w:val="004D7DAA"/>
    <w:rsid w:val="004E3D38"/>
    <w:rsid w:val="004E58BE"/>
    <w:rsid w:val="004F6F43"/>
    <w:rsid w:val="00501C80"/>
    <w:rsid w:val="005100C9"/>
    <w:rsid w:val="0051179F"/>
    <w:rsid w:val="005160A9"/>
    <w:rsid w:val="005339EB"/>
    <w:rsid w:val="00546DDC"/>
    <w:rsid w:val="005470D7"/>
    <w:rsid w:val="00553F79"/>
    <w:rsid w:val="0057409F"/>
    <w:rsid w:val="0057514F"/>
    <w:rsid w:val="005803D7"/>
    <w:rsid w:val="00580585"/>
    <w:rsid w:val="00595AAE"/>
    <w:rsid w:val="005A1497"/>
    <w:rsid w:val="005A4E13"/>
    <w:rsid w:val="005B344A"/>
    <w:rsid w:val="005B5BF0"/>
    <w:rsid w:val="005B7FEF"/>
    <w:rsid w:val="005C56EF"/>
    <w:rsid w:val="005C640C"/>
    <w:rsid w:val="005D5DED"/>
    <w:rsid w:val="005E2D64"/>
    <w:rsid w:val="005E4DEB"/>
    <w:rsid w:val="005F13E9"/>
    <w:rsid w:val="005F5772"/>
    <w:rsid w:val="005F5C26"/>
    <w:rsid w:val="005F7128"/>
    <w:rsid w:val="005F7C6B"/>
    <w:rsid w:val="0060402A"/>
    <w:rsid w:val="00604FDF"/>
    <w:rsid w:val="006133B1"/>
    <w:rsid w:val="00614ED4"/>
    <w:rsid w:val="006239CB"/>
    <w:rsid w:val="0062483E"/>
    <w:rsid w:val="0062622B"/>
    <w:rsid w:val="00636E10"/>
    <w:rsid w:val="006400D1"/>
    <w:rsid w:val="006422E5"/>
    <w:rsid w:val="006505CE"/>
    <w:rsid w:val="0066033A"/>
    <w:rsid w:val="00662ACB"/>
    <w:rsid w:val="00663AF5"/>
    <w:rsid w:val="00671F63"/>
    <w:rsid w:val="006743EF"/>
    <w:rsid w:val="00677EB6"/>
    <w:rsid w:val="00684D5D"/>
    <w:rsid w:val="00692890"/>
    <w:rsid w:val="006A1D98"/>
    <w:rsid w:val="006A2CAC"/>
    <w:rsid w:val="006A34B3"/>
    <w:rsid w:val="006A60EE"/>
    <w:rsid w:val="006B498B"/>
    <w:rsid w:val="006B7A0C"/>
    <w:rsid w:val="006B7EFB"/>
    <w:rsid w:val="006C78BE"/>
    <w:rsid w:val="006C7CF3"/>
    <w:rsid w:val="006D4F1C"/>
    <w:rsid w:val="006D5877"/>
    <w:rsid w:val="006E4DFF"/>
    <w:rsid w:val="006E7D5C"/>
    <w:rsid w:val="00705959"/>
    <w:rsid w:val="00717887"/>
    <w:rsid w:val="00720351"/>
    <w:rsid w:val="00721E84"/>
    <w:rsid w:val="00722EB2"/>
    <w:rsid w:val="00736AAA"/>
    <w:rsid w:val="0073753E"/>
    <w:rsid w:val="007477BD"/>
    <w:rsid w:val="00751961"/>
    <w:rsid w:val="00753BD6"/>
    <w:rsid w:val="00754006"/>
    <w:rsid w:val="007656D4"/>
    <w:rsid w:val="00767C13"/>
    <w:rsid w:val="00777530"/>
    <w:rsid w:val="007803E1"/>
    <w:rsid w:val="00790402"/>
    <w:rsid w:val="007A0D65"/>
    <w:rsid w:val="007A4659"/>
    <w:rsid w:val="007A5426"/>
    <w:rsid w:val="007A7825"/>
    <w:rsid w:val="007B2161"/>
    <w:rsid w:val="007B2C24"/>
    <w:rsid w:val="007B3834"/>
    <w:rsid w:val="007B41C6"/>
    <w:rsid w:val="007D0D40"/>
    <w:rsid w:val="007D369D"/>
    <w:rsid w:val="007D6CC3"/>
    <w:rsid w:val="007E22E6"/>
    <w:rsid w:val="007E47FE"/>
    <w:rsid w:val="007F379F"/>
    <w:rsid w:val="007F5020"/>
    <w:rsid w:val="00801B40"/>
    <w:rsid w:val="00801DAF"/>
    <w:rsid w:val="0080702A"/>
    <w:rsid w:val="00811474"/>
    <w:rsid w:val="00813362"/>
    <w:rsid w:val="008209D3"/>
    <w:rsid w:val="00830832"/>
    <w:rsid w:val="00830ABA"/>
    <w:rsid w:val="00836906"/>
    <w:rsid w:val="008437BF"/>
    <w:rsid w:val="00843B32"/>
    <w:rsid w:val="008455B1"/>
    <w:rsid w:val="00846C9A"/>
    <w:rsid w:val="00852D6D"/>
    <w:rsid w:val="00853A36"/>
    <w:rsid w:val="008570C3"/>
    <w:rsid w:val="00861C07"/>
    <w:rsid w:val="0087210E"/>
    <w:rsid w:val="00881A73"/>
    <w:rsid w:val="0088584F"/>
    <w:rsid w:val="008A40C6"/>
    <w:rsid w:val="008A4A0F"/>
    <w:rsid w:val="008B795F"/>
    <w:rsid w:val="008C3B24"/>
    <w:rsid w:val="008D0986"/>
    <w:rsid w:val="008D1A1F"/>
    <w:rsid w:val="008D4111"/>
    <w:rsid w:val="008D5152"/>
    <w:rsid w:val="008D54D2"/>
    <w:rsid w:val="008E517D"/>
    <w:rsid w:val="008E54CF"/>
    <w:rsid w:val="008F00E0"/>
    <w:rsid w:val="008F3B97"/>
    <w:rsid w:val="0090705D"/>
    <w:rsid w:val="009074F4"/>
    <w:rsid w:val="00907A51"/>
    <w:rsid w:val="0092450D"/>
    <w:rsid w:val="00926A8B"/>
    <w:rsid w:val="00940417"/>
    <w:rsid w:val="00940781"/>
    <w:rsid w:val="009532DF"/>
    <w:rsid w:val="00955541"/>
    <w:rsid w:val="00960884"/>
    <w:rsid w:val="00967548"/>
    <w:rsid w:val="00982385"/>
    <w:rsid w:val="00984584"/>
    <w:rsid w:val="009A23E6"/>
    <w:rsid w:val="009A5734"/>
    <w:rsid w:val="009B0097"/>
    <w:rsid w:val="009B0449"/>
    <w:rsid w:val="009B1AA7"/>
    <w:rsid w:val="009B35FC"/>
    <w:rsid w:val="009C5852"/>
    <w:rsid w:val="009C6FDC"/>
    <w:rsid w:val="009D7C29"/>
    <w:rsid w:val="009E2F35"/>
    <w:rsid w:val="009E43E6"/>
    <w:rsid w:val="009F41BA"/>
    <w:rsid w:val="00A02034"/>
    <w:rsid w:val="00A068A0"/>
    <w:rsid w:val="00A06C53"/>
    <w:rsid w:val="00A15B54"/>
    <w:rsid w:val="00A221ED"/>
    <w:rsid w:val="00A24FEC"/>
    <w:rsid w:val="00A33BD4"/>
    <w:rsid w:val="00A36062"/>
    <w:rsid w:val="00A42BE2"/>
    <w:rsid w:val="00A4600A"/>
    <w:rsid w:val="00A54E98"/>
    <w:rsid w:val="00A63572"/>
    <w:rsid w:val="00A65A42"/>
    <w:rsid w:val="00A66328"/>
    <w:rsid w:val="00A76A5E"/>
    <w:rsid w:val="00A81848"/>
    <w:rsid w:val="00A81D9E"/>
    <w:rsid w:val="00A84ED7"/>
    <w:rsid w:val="00A95808"/>
    <w:rsid w:val="00AA1910"/>
    <w:rsid w:val="00AA63C6"/>
    <w:rsid w:val="00AB51EE"/>
    <w:rsid w:val="00AB730C"/>
    <w:rsid w:val="00AC2D2A"/>
    <w:rsid w:val="00AC686B"/>
    <w:rsid w:val="00AC7612"/>
    <w:rsid w:val="00AE0F7B"/>
    <w:rsid w:val="00AE4DB9"/>
    <w:rsid w:val="00AE6984"/>
    <w:rsid w:val="00AF0490"/>
    <w:rsid w:val="00B571C3"/>
    <w:rsid w:val="00B60408"/>
    <w:rsid w:val="00B83E09"/>
    <w:rsid w:val="00B92A2F"/>
    <w:rsid w:val="00B93936"/>
    <w:rsid w:val="00B94DEB"/>
    <w:rsid w:val="00BA0F0B"/>
    <w:rsid w:val="00BA4C14"/>
    <w:rsid w:val="00BB3CCC"/>
    <w:rsid w:val="00BB41B2"/>
    <w:rsid w:val="00BC615D"/>
    <w:rsid w:val="00BC68A3"/>
    <w:rsid w:val="00BC6F54"/>
    <w:rsid w:val="00BD7B2A"/>
    <w:rsid w:val="00BE1E62"/>
    <w:rsid w:val="00BF0E48"/>
    <w:rsid w:val="00BF222E"/>
    <w:rsid w:val="00BF266E"/>
    <w:rsid w:val="00BF4263"/>
    <w:rsid w:val="00BF6290"/>
    <w:rsid w:val="00C242A1"/>
    <w:rsid w:val="00C24C21"/>
    <w:rsid w:val="00C30499"/>
    <w:rsid w:val="00C4286D"/>
    <w:rsid w:val="00C45E1B"/>
    <w:rsid w:val="00C46D2F"/>
    <w:rsid w:val="00C54108"/>
    <w:rsid w:val="00C6314D"/>
    <w:rsid w:val="00C66D9A"/>
    <w:rsid w:val="00C81BF6"/>
    <w:rsid w:val="00C8330B"/>
    <w:rsid w:val="00C85C61"/>
    <w:rsid w:val="00CA1928"/>
    <w:rsid w:val="00CA2C89"/>
    <w:rsid w:val="00CA4021"/>
    <w:rsid w:val="00CB2733"/>
    <w:rsid w:val="00CB3E98"/>
    <w:rsid w:val="00CC5370"/>
    <w:rsid w:val="00CC57F0"/>
    <w:rsid w:val="00CC6D2A"/>
    <w:rsid w:val="00CC75C0"/>
    <w:rsid w:val="00CD7CBA"/>
    <w:rsid w:val="00CE3D9B"/>
    <w:rsid w:val="00CE44AE"/>
    <w:rsid w:val="00CE7CE3"/>
    <w:rsid w:val="00CF5F18"/>
    <w:rsid w:val="00CF676E"/>
    <w:rsid w:val="00D047CD"/>
    <w:rsid w:val="00D12E12"/>
    <w:rsid w:val="00D13587"/>
    <w:rsid w:val="00D3144E"/>
    <w:rsid w:val="00D32920"/>
    <w:rsid w:val="00D334BA"/>
    <w:rsid w:val="00D354D6"/>
    <w:rsid w:val="00D440EC"/>
    <w:rsid w:val="00D51013"/>
    <w:rsid w:val="00D54A4F"/>
    <w:rsid w:val="00D555DC"/>
    <w:rsid w:val="00D600B0"/>
    <w:rsid w:val="00D66CAC"/>
    <w:rsid w:val="00D94195"/>
    <w:rsid w:val="00DA1905"/>
    <w:rsid w:val="00DA291A"/>
    <w:rsid w:val="00DB3EE2"/>
    <w:rsid w:val="00DC2DBE"/>
    <w:rsid w:val="00DD08C4"/>
    <w:rsid w:val="00DD242E"/>
    <w:rsid w:val="00DD2511"/>
    <w:rsid w:val="00DD43A2"/>
    <w:rsid w:val="00DD5D8A"/>
    <w:rsid w:val="00DF37D4"/>
    <w:rsid w:val="00E01A3A"/>
    <w:rsid w:val="00E04C07"/>
    <w:rsid w:val="00E077D8"/>
    <w:rsid w:val="00E10DA8"/>
    <w:rsid w:val="00E15980"/>
    <w:rsid w:val="00E20397"/>
    <w:rsid w:val="00E21F05"/>
    <w:rsid w:val="00E24BC5"/>
    <w:rsid w:val="00E334FF"/>
    <w:rsid w:val="00E36DAC"/>
    <w:rsid w:val="00E40883"/>
    <w:rsid w:val="00E422DC"/>
    <w:rsid w:val="00E424D4"/>
    <w:rsid w:val="00E4537B"/>
    <w:rsid w:val="00E4777A"/>
    <w:rsid w:val="00E513E5"/>
    <w:rsid w:val="00E559C1"/>
    <w:rsid w:val="00E57B4F"/>
    <w:rsid w:val="00E57D65"/>
    <w:rsid w:val="00E653E4"/>
    <w:rsid w:val="00E66068"/>
    <w:rsid w:val="00E74B94"/>
    <w:rsid w:val="00E74C1E"/>
    <w:rsid w:val="00E76779"/>
    <w:rsid w:val="00E77F02"/>
    <w:rsid w:val="00E77FB0"/>
    <w:rsid w:val="00E85022"/>
    <w:rsid w:val="00E91D42"/>
    <w:rsid w:val="00E9654B"/>
    <w:rsid w:val="00EA473F"/>
    <w:rsid w:val="00EB2440"/>
    <w:rsid w:val="00EB5FC1"/>
    <w:rsid w:val="00EB777A"/>
    <w:rsid w:val="00EC7614"/>
    <w:rsid w:val="00ED4B0C"/>
    <w:rsid w:val="00ED5177"/>
    <w:rsid w:val="00ED63A1"/>
    <w:rsid w:val="00ED6BEE"/>
    <w:rsid w:val="00EE0418"/>
    <w:rsid w:val="00EE32BD"/>
    <w:rsid w:val="00EF28B4"/>
    <w:rsid w:val="00EF490D"/>
    <w:rsid w:val="00EF5B78"/>
    <w:rsid w:val="00EF6898"/>
    <w:rsid w:val="00F07852"/>
    <w:rsid w:val="00F10130"/>
    <w:rsid w:val="00F215E5"/>
    <w:rsid w:val="00F308CF"/>
    <w:rsid w:val="00F36A75"/>
    <w:rsid w:val="00F4117F"/>
    <w:rsid w:val="00F45476"/>
    <w:rsid w:val="00F5555A"/>
    <w:rsid w:val="00F60F83"/>
    <w:rsid w:val="00F669F2"/>
    <w:rsid w:val="00F76B0F"/>
    <w:rsid w:val="00F776D6"/>
    <w:rsid w:val="00F81F4D"/>
    <w:rsid w:val="00F83FC7"/>
    <w:rsid w:val="00F95C77"/>
    <w:rsid w:val="00FB4723"/>
    <w:rsid w:val="00FB6428"/>
    <w:rsid w:val="00FC3D72"/>
    <w:rsid w:val="00FC4B83"/>
    <w:rsid w:val="00FC7BBE"/>
    <w:rsid w:val="00FD3772"/>
    <w:rsid w:val="00FE0DF7"/>
    <w:rsid w:val="00FE3602"/>
    <w:rsid w:val="00FF3A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6BE6BD"/>
  <w15:chartTrackingRefBased/>
  <w15:docId w15:val="{47C54B20-E3DC-4622-A55B-CD61BF067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54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1C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1C07"/>
  </w:style>
  <w:style w:type="paragraph" w:styleId="Footer">
    <w:name w:val="footer"/>
    <w:basedOn w:val="Normal"/>
    <w:link w:val="FooterChar"/>
    <w:uiPriority w:val="99"/>
    <w:unhideWhenUsed/>
    <w:rsid w:val="00861C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1C07"/>
  </w:style>
  <w:style w:type="character" w:styleId="PageNumber">
    <w:name w:val="page number"/>
    <w:basedOn w:val="DefaultParagraphFont"/>
    <w:rsid w:val="00861C07"/>
  </w:style>
  <w:style w:type="table" w:styleId="TableGrid">
    <w:name w:val="Table Grid"/>
    <w:basedOn w:val="TableNormal"/>
    <w:uiPriority w:val="59"/>
    <w:rsid w:val="00861C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1,footer text,Chapter Numbering,List Paragraph1"/>
    <w:basedOn w:val="Normal"/>
    <w:link w:val="ListParagraphChar"/>
    <w:uiPriority w:val="1"/>
    <w:qFormat/>
    <w:rsid w:val="001E6672"/>
    <w:pPr>
      <w:ind w:left="720"/>
      <w:contextualSpacing/>
    </w:pPr>
  </w:style>
  <w:style w:type="paragraph" w:styleId="BodyText2">
    <w:name w:val="Body Text 2"/>
    <w:basedOn w:val="Normal"/>
    <w:link w:val="BodyText2Char"/>
    <w:rsid w:val="00BC615D"/>
    <w:pPr>
      <w:tabs>
        <w:tab w:val="left" w:pos="709"/>
        <w:tab w:val="left" w:pos="1418"/>
      </w:tabs>
      <w:autoSpaceDE w:val="0"/>
      <w:autoSpaceDN w:val="0"/>
      <w:spacing w:after="0" w:line="240" w:lineRule="auto"/>
      <w:ind w:left="1418" w:hanging="1418"/>
      <w:jc w:val="both"/>
    </w:pPr>
    <w:rPr>
      <w:rFonts w:ascii="Times New Roman" w:eastAsia="SimSun" w:hAnsi="Times New Roman" w:cs="Times New Roman"/>
      <w:sz w:val="24"/>
      <w:szCs w:val="24"/>
      <w:lang w:val="en-ZA"/>
    </w:rPr>
  </w:style>
  <w:style w:type="character" w:customStyle="1" w:styleId="BodyText2Char">
    <w:name w:val="Body Text 2 Char"/>
    <w:basedOn w:val="DefaultParagraphFont"/>
    <w:link w:val="BodyText2"/>
    <w:rsid w:val="00BC615D"/>
    <w:rPr>
      <w:rFonts w:ascii="Times New Roman" w:eastAsia="SimSun" w:hAnsi="Times New Roman" w:cs="Times New Roman"/>
      <w:sz w:val="24"/>
      <w:szCs w:val="24"/>
      <w:lang w:val="en-ZA"/>
    </w:rPr>
  </w:style>
  <w:style w:type="paragraph" w:styleId="BalloonText">
    <w:name w:val="Balloon Text"/>
    <w:basedOn w:val="Normal"/>
    <w:link w:val="BalloonTextChar"/>
    <w:uiPriority w:val="99"/>
    <w:semiHidden/>
    <w:unhideWhenUsed/>
    <w:rsid w:val="001A6D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6DB1"/>
    <w:rPr>
      <w:rFonts w:ascii="Segoe UI" w:hAnsi="Segoe UI" w:cs="Segoe UI"/>
      <w:sz w:val="18"/>
      <w:szCs w:val="18"/>
    </w:rPr>
  </w:style>
  <w:style w:type="paragraph" w:styleId="BodyText">
    <w:name w:val="Body Text"/>
    <w:basedOn w:val="Normal"/>
    <w:link w:val="BodyTextChar"/>
    <w:rsid w:val="00154556"/>
    <w:pPr>
      <w:spacing w:after="120" w:line="240" w:lineRule="auto"/>
    </w:pPr>
    <w:rPr>
      <w:rFonts w:ascii="Arial" w:eastAsia="Times New Roman" w:hAnsi="Arial" w:cs="Times New Roman"/>
      <w:sz w:val="24"/>
      <w:szCs w:val="20"/>
    </w:rPr>
  </w:style>
  <w:style w:type="character" w:customStyle="1" w:styleId="BodyTextChar">
    <w:name w:val="Body Text Char"/>
    <w:basedOn w:val="DefaultParagraphFont"/>
    <w:link w:val="BodyText"/>
    <w:rsid w:val="00154556"/>
    <w:rPr>
      <w:rFonts w:ascii="Arial" w:eastAsia="Times New Roman" w:hAnsi="Arial" w:cs="Times New Roman"/>
      <w:sz w:val="24"/>
      <w:szCs w:val="20"/>
    </w:rPr>
  </w:style>
  <w:style w:type="character" w:styleId="Hyperlink">
    <w:name w:val="Hyperlink"/>
    <w:uiPriority w:val="99"/>
    <w:unhideWhenUsed/>
    <w:rsid w:val="00154556"/>
    <w:rPr>
      <w:color w:val="0000FF"/>
      <w:u w:val="single"/>
    </w:rPr>
  </w:style>
  <w:style w:type="character" w:customStyle="1" w:styleId="ListParagraphChar">
    <w:name w:val="List Paragraph Char"/>
    <w:aliases w:val="List Paragraph 1 Char,footer text Char,Chapter Numbering Char,List Paragraph1 Char"/>
    <w:link w:val="ListParagraph"/>
    <w:uiPriority w:val="1"/>
    <w:locked/>
    <w:rsid w:val="005F5772"/>
  </w:style>
  <w:style w:type="paragraph" w:customStyle="1" w:styleId="DACBODYTEXT">
    <w:name w:val="DAC BODY TEXT"/>
    <w:basedOn w:val="Normal"/>
    <w:qFormat/>
    <w:rsid w:val="005F5772"/>
    <w:pPr>
      <w:spacing w:after="200" w:line="276" w:lineRule="auto"/>
      <w:ind w:left="993"/>
    </w:pPr>
    <w:rPr>
      <w:rFonts w:ascii="Arial" w:hAnsi="Arial"/>
      <w:sz w:val="18"/>
      <w:szCs w:val="18"/>
      <w:lang w:val="en-ZA"/>
    </w:rPr>
  </w:style>
  <w:style w:type="character" w:styleId="CommentReference">
    <w:name w:val="annotation reference"/>
    <w:basedOn w:val="DefaultParagraphFont"/>
    <w:uiPriority w:val="99"/>
    <w:semiHidden/>
    <w:unhideWhenUsed/>
    <w:rsid w:val="003771AA"/>
    <w:rPr>
      <w:sz w:val="16"/>
      <w:szCs w:val="16"/>
    </w:rPr>
  </w:style>
  <w:style w:type="paragraph" w:styleId="CommentText">
    <w:name w:val="annotation text"/>
    <w:basedOn w:val="Normal"/>
    <w:link w:val="CommentTextChar"/>
    <w:uiPriority w:val="99"/>
    <w:semiHidden/>
    <w:unhideWhenUsed/>
    <w:rsid w:val="003771AA"/>
    <w:pPr>
      <w:spacing w:line="240" w:lineRule="auto"/>
    </w:pPr>
    <w:rPr>
      <w:sz w:val="20"/>
      <w:szCs w:val="20"/>
    </w:rPr>
  </w:style>
  <w:style w:type="character" w:customStyle="1" w:styleId="CommentTextChar">
    <w:name w:val="Comment Text Char"/>
    <w:basedOn w:val="DefaultParagraphFont"/>
    <w:link w:val="CommentText"/>
    <w:uiPriority w:val="99"/>
    <w:semiHidden/>
    <w:rsid w:val="003771AA"/>
    <w:rPr>
      <w:sz w:val="20"/>
      <w:szCs w:val="20"/>
    </w:rPr>
  </w:style>
  <w:style w:type="paragraph" w:styleId="CommentSubject">
    <w:name w:val="annotation subject"/>
    <w:basedOn w:val="CommentText"/>
    <w:next w:val="CommentText"/>
    <w:link w:val="CommentSubjectChar"/>
    <w:uiPriority w:val="99"/>
    <w:semiHidden/>
    <w:unhideWhenUsed/>
    <w:rsid w:val="003771AA"/>
    <w:rPr>
      <w:b/>
      <w:bCs/>
    </w:rPr>
  </w:style>
  <w:style w:type="character" w:customStyle="1" w:styleId="CommentSubjectChar">
    <w:name w:val="Comment Subject Char"/>
    <w:basedOn w:val="CommentTextChar"/>
    <w:link w:val="CommentSubject"/>
    <w:uiPriority w:val="99"/>
    <w:semiHidden/>
    <w:rsid w:val="003771AA"/>
    <w:rPr>
      <w:b/>
      <w:bCs/>
      <w:sz w:val="20"/>
      <w:szCs w:val="20"/>
    </w:rPr>
  </w:style>
  <w:style w:type="character" w:styleId="UnresolvedMention">
    <w:name w:val="Unresolved Mention"/>
    <w:basedOn w:val="DefaultParagraphFont"/>
    <w:uiPriority w:val="99"/>
    <w:semiHidden/>
    <w:unhideWhenUsed/>
    <w:rsid w:val="00717887"/>
    <w:rPr>
      <w:color w:val="605E5C"/>
      <w:shd w:val="clear" w:color="auto" w:fill="E1DFDD"/>
    </w:rPr>
  </w:style>
  <w:style w:type="paragraph" w:customStyle="1" w:styleId="TableParagraph">
    <w:name w:val="Table Paragraph"/>
    <w:basedOn w:val="Normal"/>
    <w:uiPriority w:val="1"/>
    <w:qFormat/>
    <w:rsid w:val="002E112F"/>
    <w:pPr>
      <w:widowControl w:val="0"/>
      <w:autoSpaceDE w:val="0"/>
      <w:autoSpaceDN w:val="0"/>
      <w:spacing w:after="0" w:line="240" w:lineRule="auto"/>
    </w:pPr>
    <w:rPr>
      <w:rFonts w:ascii="Arial" w:eastAsia="Arial" w:hAnsi="Arial" w:cs="Arial"/>
    </w:rPr>
  </w:style>
  <w:style w:type="table" w:customStyle="1" w:styleId="TableGrid1">
    <w:name w:val="Table Grid1"/>
    <w:basedOn w:val="TableNormal"/>
    <w:next w:val="TableGrid"/>
    <w:uiPriority w:val="39"/>
    <w:rsid w:val="002E11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786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uelot@dsac.gov.za"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ReinetteS@dsac.gov.za" TargetMode="External"/><Relationship Id="rId4" Type="http://schemas.openxmlformats.org/officeDocument/2006/relationships/settings" Target="settings.xml"/><Relationship Id="rId9" Type="http://schemas.openxmlformats.org/officeDocument/2006/relationships/hyperlink" Target="mailto:TshepisoR@dsac.gov.za"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9DA3F7-7071-4F98-B00C-7B908B525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21</Pages>
  <Words>2685</Words>
  <Characters>15309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Redelinghuys</dc:creator>
  <cp:keywords/>
  <dc:description/>
  <cp:lastModifiedBy>Puleng Mdiya</cp:lastModifiedBy>
  <cp:revision>3</cp:revision>
  <cp:lastPrinted>2022-09-07T09:48:00Z</cp:lastPrinted>
  <dcterms:created xsi:type="dcterms:W3CDTF">2023-02-07T08:07:00Z</dcterms:created>
  <dcterms:modified xsi:type="dcterms:W3CDTF">2023-02-07T09:16:00Z</dcterms:modified>
</cp:coreProperties>
</file>