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25F9AA" w14:textId="438BF464" w:rsidR="008B44BF" w:rsidRDefault="00E51AA2" w:rsidP="002F111E">
      <w:pPr>
        <w:autoSpaceDE w:val="0"/>
        <w:autoSpaceDN w:val="0"/>
        <w:adjustRightInd w:val="0"/>
        <w:spacing w:after="0" w:line="240" w:lineRule="auto"/>
        <w:jc w:val="center"/>
        <w:rPr>
          <w:rFonts w:ascii="Arial" w:eastAsia="Dotum" w:hAnsi="Arial" w:cs="Arial"/>
          <w:b/>
          <w:lang w:val="en-ZA" w:eastAsia="en-ZA"/>
        </w:rPr>
      </w:pPr>
      <w:r>
        <w:rPr>
          <w:noProof/>
          <w:lang w:eastAsia="en-GB"/>
        </w:rPr>
        <w:drawing>
          <wp:inline distT="0" distB="0" distL="0" distR="0" wp14:anchorId="4CEC68E3" wp14:editId="1AEE5051">
            <wp:extent cx="5731510" cy="1647825"/>
            <wp:effectExtent l="0" t="0" r="2540" b="9525"/>
            <wp:docPr id="2" name="Picture 2" descr="Graphical user interface, 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with medium confidence"/>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1647825"/>
                    </a:xfrm>
                    <a:prstGeom prst="rect">
                      <a:avLst/>
                    </a:prstGeom>
                    <a:noFill/>
                    <a:ln>
                      <a:noFill/>
                    </a:ln>
                  </pic:spPr>
                </pic:pic>
              </a:graphicData>
            </a:graphic>
          </wp:inline>
        </w:drawing>
      </w:r>
    </w:p>
    <w:p w14:paraId="2DB2DD95" w14:textId="77777777" w:rsidR="00CF7AB9" w:rsidRDefault="00CF7AB9" w:rsidP="008B44BF">
      <w:pPr>
        <w:autoSpaceDE w:val="0"/>
        <w:autoSpaceDN w:val="0"/>
        <w:adjustRightInd w:val="0"/>
        <w:spacing w:after="0" w:line="240" w:lineRule="auto"/>
        <w:jc w:val="center"/>
        <w:rPr>
          <w:rFonts w:ascii="Arial Narrow" w:eastAsia="Dotum" w:hAnsi="Arial Narrow" w:cs="Arial"/>
          <w:b/>
          <w:sz w:val="18"/>
          <w:szCs w:val="18"/>
          <w:lang w:val="en-ZA" w:eastAsia="en-ZA"/>
        </w:rPr>
      </w:pPr>
      <w:r>
        <w:rPr>
          <w:rFonts w:ascii="Arial Narrow" w:eastAsia="Dotum" w:hAnsi="Arial Narrow" w:cs="Arial"/>
          <w:b/>
          <w:sz w:val="18"/>
          <w:szCs w:val="18"/>
          <w:lang w:val="en-ZA" w:eastAsia="en-ZA"/>
        </w:rPr>
        <w:t>BID INVITATION</w:t>
      </w:r>
    </w:p>
    <w:p w14:paraId="3FE7B2CB" w14:textId="08F88EFC" w:rsidR="008B44BF" w:rsidRPr="000651ED" w:rsidRDefault="008B44BF" w:rsidP="008B44BF">
      <w:pPr>
        <w:autoSpaceDE w:val="0"/>
        <w:autoSpaceDN w:val="0"/>
        <w:adjustRightInd w:val="0"/>
        <w:spacing w:after="0" w:line="240" w:lineRule="auto"/>
        <w:jc w:val="center"/>
        <w:rPr>
          <w:rFonts w:ascii="Arial Narrow" w:eastAsia="Dotum" w:hAnsi="Arial Narrow" w:cs="Arial"/>
          <w:b/>
          <w:sz w:val="18"/>
          <w:szCs w:val="18"/>
          <w:lang w:val="en-ZA" w:eastAsia="en-ZA"/>
        </w:rPr>
      </w:pPr>
      <w:r w:rsidRPr="000651ED">
        <w:rPr>
          <w:rFonts w:ascii="Arial Narrow" w:eastAsia="Dotum" w:hAnsi="Arial Narrow" w:cs="Arial"/>
          <w:b/>
          <w:sz w:val="18"/>
          <w:szCs w:val="18"/>
          <w:lang w:val="en-ZA" w:eastAsia="en-ZA"/>
        </w:rPr>
        <w:t>PROVISION OF THE TRAVELLING AGENCY SERVICES</w:t>
      </w:r>
      <w:r w:rsidR="00352683">
        <w:rPr>
          <w:rFonts w:ascii="Arial Narrow" w:eastAsia="Dotum" w:hAnsi="Arial Narrow" w:cs="Arial"/>
          <w:b/>
          <w:sz w:val="18"/>
          <w:szCs w:val="18"/>
          <w:lang w:val="en-ZA" w:eastAsia="en-ZA"/>
        </w:rPr>
        <w:t xml:space="preserve"> FOR THE PERIOD OF 36 MONTHS</w:t>
      </w:r>
      <w:r w:rsidRPr="000651ED">
        <w:rPr>
          <w:rFonts w:ascii="Arial Narrow" w:eastAsia="Dotum" w:hAnsi="Arial Narrow" w:cs="Arial"/>
          <w:b/>
          <w:sz w:val="18"/>
          <w:szCs w:val="18"/>
          <w:lang w:val="en-ZA" w:eastAsia="en-ZA"/>
        </w:rPr>
        <w:t xml:space="preserve"> </w:t>
      </w:r>
    </w:p>
    <w:p w14:paraId="6F06A3D1" w14:textId="1F55BA95" w:rsidR="008B44BF" w:rsidRPr="00CF7AB9" w:rsidRDefault="002A53EA" w:rsidP="00CF7AB9">
      <w:pPr>
        <w:autoSpaceDE w:val="0"/>
        <w:autoSpaceDN w:val="0"/>
        <w:adjustRightInd w:val="0"/>
        <w:spacing w:after="0" w:line="240" w:lineRule="auto"/>
        <w:jc w:val="center"/>
        <w:rPr>
          <w:rFonts w:ascii="Arial Narrow" w:eastAsia="Dotum" w:hAnsi="Arial Narrow" w:cs="Arial"/>
          <w:b/>
          <w:sz w:val="18"/>
          <w:szCs w:val="18"/>
          <w:lang w:val="en-ZA" w:eastAsia="en-ZA"/>
        </w:rPr>
      </w:pPr>
      <w:r w:rsidRPr="000651ED">
        <w:rPr>
          <w:rFonts w:ascii="Arial Narrow" w:eastAsia="Dotum" w:hAnsi="Arial Narrow" w:cs="Arial"/>
          <w:b/>
          <w:sz w:val="18"/>
          <w:szCs w:val="18"/>
          <w:lang w:val="en-ZA" w:eastAsia="en-ZA"/>
        </w:rPr>
        <w:t>BID NO</w:t>
      </w:r>
      <w:r w:rsidR="00AB4E36" w:rsidRPr="000651ED">
        <w:rPr>
          <w:rFonts w:ascii="Arial Narrow" w:eastAsia="Dotum" w:hAnsi="Arial Narrow" w:cs="Arial"/>
          <w:b/>
          <w:sz w:val="18"/>
          <w:szCs w:val="18"/>
          <w:lang w:val="en-ZA" w:eastAsia="en-ZA"/>
        </w:rPr>
        <w:t>: B5H202</w:t>
      </w:r>
      <w:r w:rsidR="006E6A3F">
        <w:rPr>
          <w:rFonts w:ascii="Arial Narrow" w:eastAsia="Dotum" w:hAnsi="Arial Narrow" w:cs="Arial"/>
          <w:b/>
          <w:sz w:val="18"/>
          <w:szCs w:val="18"/>
          <w:lang w:val="en-ZA" w:eastAsia="en-ZA"/>
        </w:rPr>
        <w:t>4</w:t>
      </w:r>
      <w:r w:rsidR="00AB4E36" w:rsidRPr="000651ED">
        <w:rPr>
          <w:rFonts w:ascii="Arial Narrow" w:eastAsia="Dotum" w:hAnsi="Arial Narrow" w:cs="Arial"/>
          <w:b/>
          <w:sz w:val="18"/>
          <w:szCs w:val="18"/>
          <w:lang w:val="en-ZA" w:eastAsia="en-ZA"/>
        </w:rPr>
        <w:t>/2</w:t>
      </w:r>
      <w:r w:rsidR="006E6A3F">
        <w:rPr>
          <w:rFonts w:ascii="Arial Narrow" w:eastAsia="Dotum" w:hAnsi="Arial Narrow" w:cs="Arial"/>
          <w:b/>
          <w:sz w:val="18"/>
          <w:szCs w:val="18"/>
          <w:lang w:val="en-ZA" w:eastAsia="en-ZA"/>
        </w:rPr>
        <w:t>5</w:t>
      </w:r>
      <w:r w:rsidR="00AB4E36" w:rsidRPr="000651ED">
        <w:rPr>
          <w:rFonts w:ascii="Arial Narrow" w:eastAsia="Dotum" w:hAnsi="Arial Narrow" w:cs="Arial"/>
          <w:b/>
          <w:sz w:val="18"/>
          <w:szCs w:val="18"/>
          <w:lang w:val="en-ZA" w:eastAsia="en-ZA"/>
        </w:rPr>
        <w:t>-</w:t>
      </w:r>
      <w:r w:rsidR="006E6A3F">
        <w:rPr>
          <w:rFonts w:ascii="Arial Narrow" w:eastAsia="Dotum" w:hAnsi="Arial Narrow" w:cs="Arial"/>
          <w:b/>
          <w:sz w:val="18"/>
          <w:szCs w:val="18"/>
          <w:lang w:val="en-ZA" w:eastAsia="en-ZA"/>
        </w:rPr>
        <w:t>1</w:t>
      </w:r>
      <w:r w:rsidR="00F95171">
        <w:rPr>
          <w:rFonts w:ascii="Arial Narrow" w:eastAsia="Dotum" w:hAnsi="Arial Narrow" w:cs="Arial"/>
          <w:b/>
          <w:sz w:val="18"/>
          <w:szCs w:val="18"/>
          <w:lang w:val="en-ZA" w:eastAsia="en-ZA"/>
        </w:rPr>
        <w:t>4</w:t>
      </w:r>
    </w:p>
    <w:p w14:paraId="2303D8D3" w14:textId="2E8F7D45" w:rsidR="008B44BF" w:rsidRPr="000651ED" w:rsidRDefault="008B44BF" w:rsidP="008B44BF">
      <w:pPr>
        <w:autoSpaceDE w:val="0"/>
        <w:autoSpaceDN w:val="0"/>
        <w:adjustRightInd w:val="0"/>
        <w:spacing w:after="0" w:line="240" w:lineRule="auto"/>
        <w:rPr>
          <w:rFonts w:ascii="Arial Narrow" w:eastAsia="Dotum" w:hAnsi="Arial Narrow" w:cs="Arial"/>
          <w:sz w:val="18"/>
          <w:szCs w:val="18"/>
          <w:lang w:val="en-ZA" w:eastAsia="en-ZA"/>
        </w:rPr>
      </w:pPr>
      <w:r w:rsidRPr="000651ED">
        <w:rPr>
          <w:rFonts w:ascii="Arial Narrow" w:eastAsia="Dotum" w:hAnsi="Arial Narrow" w:cs="Arial"/>
          <w:sz w:val="18"/>
          <w:szCs w:val="18"/>
          <w:lang w:val="en-ZA" w:eastAsia="en-ZA"/>
        </w:rPr>
        <w:t xml:space="preserve">Tenders are invited from experienced service providers for the Rendering of Travelling Agency Services on a three-year </w:t>
      </w:r>
      <w:r w:rsidR="006E6A3F" w:rsidRPr="000651ED">
        <w:rPr>
          <w:rFonts w:ascii="Arial Narrow" w:eastAsia="Dotum" w:hAnsi="Arial Narrow" w:cs="Arial"/>
          <w:sz w:val="18"/>
          <w:szCs w:val="18"/>
          <w:lang w:val="en-ZA" w:eastAsia="en-ZA"/>
        </w:rPr>
        <w:t>performance-based</w:t>
      </w:r>
      <w:r w:rsidRPr="000651ED">
        <w:rPr>
          <w:rFonts w:ascii="Arial Narrow" w:eastAsia="Dotum" w:hAnsi="Arial Narrow" w:cs="Arial"/>
          <w:sz w:val="18"/>
          <w:szCs w:val="18"/>
          <w:lang w:val="en-ZA" w:eastAsia="en-ZA"/>
        </w:rPr>
        <w:t xml:space="preserve"> contract. Detailed specifications are contained in the tender document </w:t>
      </w:r>
      <w:r w:rsidR="00AB4E36" w:rsidRPr="000651ED">
        <w:rPr>
          <w:rFonts w:ascii="Arial Narrow" w:eastAsia="Dotum" w:hAnsi="Arial Narrow" w:cs="Arial"/>
          <w:sz w:val="18"/>
          <w:szCs w:val="18"/>
          <w:lang w:val="en-ZA" w:eastAsia="en-ZA"/>
        </w:rPr>
        <w:t xml:space="preserve">that </w:t>
      </w:r>
      <w:r w:rsidR="00CF7AB9">
        <w:rPr>
          <w:rFonts w:ascii="Arial Narrow" w:eastAsia="Dotum" w:hAnsi="Arial Narrow" w:cs="Arial"/>
          <w:sz w:val="18"/>
          <w:szCs w:val="18"/>
          <w:lang w:val="en-ZA" w:eastAsia="en-ZA"/>
        </w:rPr>
        <w:t>will be</w:t>
      </w:r>
      <w:r w:rsidR="00AB4E36" w:rsidRPr="000651ED">
        <w:rPr>
          <w:rFonts w:ascii="Arial Narrow" w:eastAsia="Dotum" w:hAnsi="Arial Narrow" w:cs="Arial"/>
          <w:sz w:val="18"/>
          <w:szCs w:val="18"/>
          <w:lang w:val="en-ZA" w:eastAsia="en-ZA"/>
        </w:rPr>
        <w:t xml:space="preserve"> available at the Big5Hlabisa</w:t>
      </w:r>
      <w:r w:rsidRPr="000651ED">
        <w:rPr>
          <w:rFonts w:ascii="Arial Narrow" w:eastAsia="Dotum" w:hAnsi="Arial Narrow" w:cs="Arial"/>
          <w:sz w:val="18"/>
          <w:szCs w:val="18"/>
          <w:lang w:val="en-ZA" w:eastAsia="en-ZA"/>
        </w:rPr>
        <w:t xml:space="preserve"> Local Municipality. The </w:t>
      </w:r>
      <w:r w:rsidR="00CF7AB9">
        <w:rPr>
          <w:rFonts w:ascii="Arial Narrow" w:eastAsia="Dotum" w:hAnsi="Arial Narrow" w:cs="Arial"/>
          <w:sz w:val="18"/>
          <w:szCs w:val="18"/>
          <w:lang w:val="en-ZA" w:eastAsia="en-ZA"/>
        </w:rPr>
        <w:t>bidders</w:t>
      </w:r>
      <w:r w:rsidRPr="000651ED">
        <w:rPr>
          <w:rFonts w:ascii="Arial Narrow" w:eastAsia="Dotum" w:hAnsi="Arial Narrow" w:cs="Arial"/>
          <w:sz w:val="18"/>
          <w:szCs w:val="18"/>
          <w:lang w:val="en-ZA" w:eastAsia="en-ZA"/>
        </w:rPr>
        <w:t xml:space="preserve"> with valid accredited rating certificates or proof of exemption will be considered. The tenderer should be accredited by the International Air Transport Association (IATA) </w:t>
      </w:r>
      <w:r w:rsidR="00B152CA" w:rsidRPr="000651ED">
        <w:rPr>
          <w:rFonts w:ascii="Arial Narrow" w:eastAsia="Dotum" w:hAnsi="Arial Narrow" w:cs="Arial"/>
          <w:sz w:val="18"/>
          <w:szCs w:val="18"/>
          <w:lang w:val="en-ZA" w:eastAsia="en-ZA"/>
        </w:rPr>
        <w:t>and</w:t>
      </w:r>
      <w:r w:rsidRPr="000651ED">
        <w:rPr>
          <w:rFonts w:ascii="Arial Narrow" w:eastAsia="Dotum" w:hAnsi="Arial Narrow" w:cs="Arial"/>
          <w:sz w:val="18"/>
          <w:szCs w:val="18"/>
          <w:lang w:val="en-ZA" w:eastAsia="en-ZA"/>
        </w:rPr>
        <w:t xml:space="preserve"> be a member of the Association of SA Travel Agents (ASATA).</w:t>
      </w:r>
      <w:r w:rsidR="00CF7AB9">
        <w:rPr>
          <w:rFonts w:ascii="Arial Narrow" w:eastAsia="Dotum" w:hAnsi="Arial Narrow" w:cs="Arial"/>
          <w:sz w:val="18"/>
          <w:szCs w:val="18"/>
          <w:lang w:val="en-ZA" w:eastAsia="en-ZA"/>
        </w:rPr>
        <w:t xml:space="preserve"> </w:t>
      </w:r>
      <w:r w:rsidRPr="000651ED">
        <w:rPr>
          <w:rFonts w:ascii="Arial Narrow" w:eastAsia="Dotum" w:hAnsi="Arial Narrow" w:cs="Arial"/>
          <w:sz w:val="18"/>
          <w:szCs w:val="18"/>
          <w:lang w:val="en-ZA" w:eastAsia="en-ZA"/>
        </w:rPr>
        <w:t>The following mandatory documents must be submitted with the tender documents:</w:t>
      </w:r>
    </w:p>
    <w:p w14:paraId="0B1C026E" w14:textId="4C4031C2" w:rsidR="008B44BF" w:rsidRPr="002F111E" w:rsidRDefault="002F111E" w:rsidP="002F111E">
      <w:pPr>
        <w:numPr>
          <w:ilvl w:val="0"/>
          <w:numId w:val="1"/>
        </w:numPr>
        <w:autoSpaceDE w:val="0"/>
        <w:autoSpaceDN w:val="0"/>
        <w:adjustRightInd w:val="0"/>
        <w:spacing w:after="0" w:line="240" w:lineRule="auto"/>
        <w:rPr>
          <w:rFonts w:ascii="Arial Narrow" w:eastAsia="Dotum" w:hAnsi="Arial Narrow" w:cs="Arial"/>
          <w:sz w:val="18"/>
          <w:szCs w:val="18"/>
          <w:lang w:val="en-ZA" w:eastAsia="en-ZA"/>
        </w:rPr>
      </w:pPr>
      <w:r>
        <w:rPr>
          <w:rFonts w:ascii="Arial Narrow" w:eastAsia="Dotum" w:hAnsi="Arial Narrow" w:cs="Arial"/>
          <w:sz w:val="18"/>
          <w:szCs w:val="18"/>
          <w:lang w:val="en-ZA" w:eastAsia="en-ZA"/>
        </w:rPr>
        <w:t>V</w:t>
      </w:r>
      <w:r w:rsidR="008B44BF" w:rsidRPr="000651ED">
        <w:rPr>
          <w:rFonts w:ascii="Arial Narrow" w:eastAsia="Dotum" w:hAnsi="Arial Narrow" w:cs="Arial"/>
          <w:sz w:val="18"/>
          <w:szCs w:val="18"/>
          <w:lang w:val="en-ZA" w:eastAsia="en-ZA"/>
        </w:rPr>
        <w:t>alid SARS Tax Clearance Certificate/ SARS Pin Certificate</w:t>
      </w:r>
      <w:r>
        <w:rPr>
          <w:rFonts w:ascii="Arial Narrow" w:eastAsia="Dotum" w:hAnsi="Arial Narrow" w:cs="Arial"/>
          <w:sz w:val="18"/>
          <w:szCs w:val="18"/>
          <w:lang w:val="en-ZA" w:eastAsia="en-ZA"/>
        </w:rPr>
        <w:t xml:space="preserve"> </w:t>
      </w:r>
      <w:bookmarkStart w:id="0" w:name="_Hlk91077711"/>
    </w:p>
    <w:bookmarkEnd w:id="0"/>
    <w:p w14:paraId="4C95F50D" w14:textId="77777777" w:rsidR="008B44BF" w:rsidRPr="000651ED" w:rsidRDefault="008B44BF" w:rsidP="008B44BF">
      <w:pPr>
        <w:numPr>
          <w:ilvl w:val="0"/>
          <w:numId w:val="1"/>
        </w:numPr>
        <w:autoSpaceDE w:val="0"/>
        <w:autoSpaceDN w:val="0"/>
        <w:adjustRightInd w:val="0"/>
        <w:spacing w:after="0" w:line="240" w:lineRule="auto"/>
        <w:rPr>
          <w:rFonts w:ascii="Arial Narrow" w:eastAsia="Dotum" w:hAnsi="Arial Narrow" w:cs="Arial"/>
          <w:sz w:val="18"/>
          <w:szCs w:val="18"/>
          <w:lang w:val="en-ZA" w:eastAsia="en-ZA"/>
        </w:rPr>
      </w:pPr>
      <w:r w:rsidRPr="000651ED">
        <w:rPr>
          <w:rFonts w:ascii="Arial Narrow" w:eastAsia="Dotum" w:hAnsi="Arial Narrow" w:cs="Arial"/>
          <w:sz w:val="18"/>
          <w:szCs w:val="18"/>
          <w:lang w:val="en-ZA" w:eastAsia="en-ZA"/>
        </w:rPr>
        <w:t>A copy of business entity registration certificate i.e. CK Document</w:t>
      </w:r>
    </w:p>
    <w:p w14:paraId="2FE6CB51" w14:textId="77777777" w:rsidR="008B44BF" w:rsidRPr="000651ED" w:rsidRDefault="008B44BF" w:rsidP="008B44BF">
      <w:pPr>
        <w:numPr>
          <w:ilvl w:val="0"/>
          <w:numId w:val="1"/>
        </w:numPr>
        <w:autoSpaceDE w:val="0"/>
        <w:autoSpaceDN w:val="0"/>
        <w:adjustRightInd w:val="0"/>
        <w:spacing w:after="0" w:line="240" w:lineRule="auto"/>
        <w:rPr>
          <w:rFonts w:ascii="Arial Narrow" w:eastAsia="Dotum" w:hAnsi="Arial Narrow" w:cs="Arial"/>
          <w:sz w:val="18"/>
          <w:szCs w:val="18"/>
          <w:lang w:val="en-ZA" w:eastAsia="en-ZA"/>
        </w:rPr>
      </w:pPr>
      <w:r w:rsidRPr="000651ED">
        <w:rPr>
          <w:rFonts w:ascii="Arial Narrow" w:eastAsia="Dotum" w:hAnsi="Arial Narrow" w:cs="Arial"/>
          <w:sz w:val="18"/>
          <w:szCs w:val="18"/>
          <w:lang w:val="en-ZA" w:eastAsia="en-ZA"/>
        </w:rPr>
        <w:t>Certified Id copy(s) of business entity owners.</w:t>
      </w:r>
    </w:p>
    <w:p w14:paraId="4412A2DD" w14:textId="77777777" w:rsidR="008B44BF" w:rsidRPr="000651ED" w:rsidRDefault="008B44BF" w:rsidP="008B44BF">
      <w:pPr>
        <w:numPr>
          <w:ilvl w:val="0"/>
          <w:numId w:val="1"/>
        </w:numPr>
        <w:autoSpaceDE w:val="0"/>
        <w:autoSpaceDN w:val="0"/>
        <w:adjustRightInd w:val="0"/>
        <w:spacing w:after="0" w:line="240" w:lineRule="auto"/>
        <w:rPr>
          <w:rFonts w:ascii="Arial Narrow" w:eastAsia="Dotum" w:hAnsi="Arial Narrow" w:cs="Arial"/>
          <w:sz w:val="18"/>
          <w:szCs w:val="18"/>
          <w:lang w:val="en-ZA" w:eastAsia="en-ZA"/>
        </w:rPr>
      </w:pPr>
      <w:r w:rsidRPr="000651ED">
        <w:rPr>
          <w:rFonts w:ascii="Arial Narrow" w:eastAsia="Dotum" w:hAnsi="Arial Narrow" w:cs="Arial"/>
          <w:sz w:val="18"/>
          <w:szCs w:val="18"/>
          <w:lang w:val="en-ZA" w:eastAsia="en-ZA"/>
        </w:rPr>
        <w:t>A company profile with contactable references.</w:t>
      </w:r>
    </w:p>
    <w:p w14:paraId="19FEDA38" w14:textId="77777777" w:rsidR="008B44BF" w:rsidRPr="000651ED" w:rsidRDefault="008B44BF" w:rsidP="008B44BF">
      <w:pPr>
        <w:numPr>
          <w:ilvl w:val="0"/>
          <w:numId w:val="1"/>
        </w:numPr>
        <w:autoSpaceDE w:val="0"/>
        <w:autoSpaceDN w:val="0"/>
        <w:adjustRightInd w:val="0"/>
        <w:spacing w:after="0" w:line="240" w:lineRule="auto"/>
        <w:rPr>
          <w:rFonts w:ascii="Arial Narrow" w:eastAsia="Dotum" w:hAnsi="Arial Narrow" w:cs="Arial"/>
          <w:sz w:val="18"/>
          <w:szCs w:val="18"/>
          <w:lang w:val="en-ZA" w:eastAsia="en-ZA"/>
        </w:rPr>
      </w:pPr>
      <w:r w:rsidRPr="000651ED">
        <w:rPr>
          <w:rFonts w:ascii="Arial Narrow" w:eastAsia="Dotum" w:hAnsi="Arial Narrow" w:cs="Arial"/>
          <w:sz w:val="18"/>
          <w:szCs w:val="18"/>
          <w:lang w:val="en-ZA" w:eastAsia="en-ZA"/>
        </w:rPr>
        <w:t>Accreditation Certificate from IATA and ASATA.</w:t>
      </w:r>
    </w:p>
    <w:p w14:paraId="620DBDA0" w14:textId="3D7367D5" w:rsidR="000651ED" w:rsidRPr="00506D9D" w:rsidRDefault="008B44BF" w:rsidP="00506D9D">
      <w:pPr>
        <w:numPr>
          <w:ilvl w:val="0"/>
          <w:numId w:val="1"/>
        </w:numPr>
        <w:autoSpaceDE w:val="0"/>
        <w:autoSpaceDN w:val="0"/>
        <w:adjustRightInd w:val="0"/>
        <w:spacing w:after="0" w:line="240" w:lineRule="auto"/>
        <w:rPr>
          <w:rFonts w:ascii="Arial Narrow" w:eastAsia="Dotum" w:hAnsi="Arial Narrow" w:cs="Arial"/>
          <w:sz w:val="18"/>
          <w:szCs w:val="18"/>
          <w:lang w:val="en-ZA" w:eastAsia="en-ZA"/>
        </w:rPr>
      </w:pPr>
      <w:r w:rsidRPr="000651ED">
        <w:rPr>
          <w:rFonts w:ascii="Arial Narrow" w:eastAsia="Dotum" w:hAnsi="Arial Narrow" w:cs="Arial"/>
          <w:sz w:val="18"/>
          <w:szCs w:val="18"/>
          <w:lang w:val="en-ZA" w:eastAsia="en-ZA"/>
        </w:rPr>
        <w:t>Proof of registration on the National Treasury Central Supplier Database</w:t>
      </w:r>
      <w:r w:rsidR="000651ED">
        <w:rPr>
          <w:rFonts w:ascii="Arial Narrow" w:eastAsia="Dotum" w:hAnsi="Arial Narrow" w:cs="Arial"/>
          <w:sz w:val="18"/>
          <w:szCs w:val="18"/>
          <w:lang w:val="en-ZA" w:eastAsia="en-ZA"/>
        </w:rPr>
        <w:t xml:space="preserve"> (CSD)</w:t>
      </w:r>
      <w:r w:rsidRPr="000651ED">
        <w:rPr>
          <w:rFonts w:ascii="Arial Narrow" w:eastAsia="Dotum" w:hAnsi="Arial Narrow" w:cs="Arial"/>
          <w:sz w:val="18"/>
          <w:szCs w:val="18"/>
          <w:lang w:val="en-ZA" w:eastAsia="en-ZA"/>
        </w:rPr>
        <w:t>.</w:t>
      </w:r>
      <w:bookmarkStart w:id="1" w:name="_Hlk91077916"/>
    </w:p>
    <w:bookmarkEnd w:id="1"/>
    <w:p w14:paraId="17785064" w14:textId="7DB0CA5E" w:rsidR="000651ED" w:rsidRDefault="000651ED" w:rsidP="000651ED">
      <w:pPr>
        <w:autoSpaceDE w:val="0"/>
        <w:autoSpaceDN w:val="0"/>
        <w:adjustRightInd w:val="0"/>
        <w:spacing w:after="0" w:line="240" w:lineRule="auto"/>
        <w:rPr>
          <w:rFonts w:ascii="Arial Narrow" w:eastAsia="Dotum" w:hAnsi="Arial Narrow" w:cs="Arial"/>
          <w:sz w:val="18"/>
          <w:szCs w:val="18"/>
          <w:lang w:val="en-ZA" w:eastAsia="en-ZA"/>
        </w:rPr>
      </w:pPr>
    </w:p>
    <w:p w14:paraId="14778781" w14:textId="47604880" w:rsidR="000651ED" w:rsidRPr="000651ED" w:rsidRDefault="000651ED" w:rsidP="000651ED">
      <w:pPr>
        <w:pStyle w:val="NoSpacing"/>
        <w:jc w:val="center"/>
        <w:rPr>
          <w:rFonts w:ascii="Arial Narrow" w:eastAsia="Calibri" w:hAnsi="Arial Narrow" w:cs="Calibri"/>
          <w:b/>
          <w:bCs/>
          <w:sz w:val="18"/>
          <w:szCs w:val="18"/>
          <w:lang w:val="en-ZA" w:eastAsia="en-ZA"/>
        </w:rPr>
      </w:pPr>
      <w:r w:rsidRPr="000651ED">
        <w:rPr>
          <w:rFonts w:ascii="Arial Narrow" w:hAnsi="Arial Narrow"/>
          <w:b/>
          <w:bCs/>
          <w:sz w:val="18"/>
          <w:szCs w:val="18"/>
          <w:lang w:val="en-ZA" w:eastAsia="en-ZA"/>
        </w:rPr>
        <w:t>PROVISION OF THE ADVERTISING AGENCY</w:t>
      </w:r>
      <w:r w:rsidR="00F4070E">
        <w:rPr>
          <w:rFonts w:ascii="Arial Narrow" w:hAnsi="Arial Narrow"/>
          <w:b/>
          <w:bCs/>
          <w:sz w:val="18"/>
          <w:szCs w:val="18"/>
          <w:lang w:val="en-ZA" w:eastAsia="en-ZA"/>
        </w:rPr>
        <w:t xml:space="preserve"> SERVICES</w:t>
      </w:r>
      <w:r w:rsidR="00352683">
        <w:rPr>
          <w:rFonts w:ascii="Arial Narrow" w:hAnsi="Arial Narrow"/>
          <w:b/>
          <w:bCs/>
          <w:sz w:val="18"/>
          <w:szCs w:val="18"/>
          <w:lang w:val="en-ZA" w:eastAsia="en-ZA"/>
        </w:rPr>
        <w:t xml:space="preserve"> FOR THE PERIOD OF 36 MONTHS</w:t>
      </w:r>
    </w:p>
    <w:p w14:paraId="2CE274B5" w14:textId="5917AC79" w:rsidR="000651ED" w:rsidRPr="00CF7AB9" w:rsidRDefault="000651ED" w:rsidP="00CF7AB9">
      <w:pPr>
        <w:pStyle w:val="NoSpacing"/>
        <w:jc w:val="center"/>
        <w:rPr>
          <w:rFonts w:ascii="Arial Narrow" w:hAnsi="Arial Narrow"/>
          <w:b/>
          <w:bCs/>
          <w:sz w:val="18"/>
          <w:szCs w:val="18"/>
          <w:lang w:val="en-ZA" w:eastAsia="en-ZA"/>
        </w:rPr>
      </w:pPr>
      <w:r w:rsidRPr="000651ED">
        <w:rPr>
          <w:rFonts w:ascii="Arial Narrow" w:hAnsi="Arial Narrow"/>
          <w:b/>
          <w:bCs/>
          <w:sz w:val="18"/>
          <w:szCs w:val="18"/>
          <w:lang w:val="en-ZA" w:eastAsia="en-ZA"/>
        </w:rPr>
        <w:t>BID NO: B5H/202</w:t>
      </w:r>
      <w:r w:rsidR="006E6A3F">
        <w:rPr>
          <w:rFonts w:ascii="Arial Narrow" w:hAnsi="Arial Narrow"/>
          <w:b/>
          <w:bCs/>
          <w:sz w:val="18"/>
          <w:szCs w:val="18"/>
          <w:lang w:val="en-ZA" w:eastAsia="en-ZA"/>
        </w:rPr>
        <w:t>4</w:t>
      </w:r>
      <w:r w:rsidRPr="000651ED">
        <w:rPr>
          <w:rFonts w:ascii="Arial Narrow" w:hAnsi="Arial Narrow"/>
          <w:b/>
          <w:bCs/>
          <w:sz w:val="18"/>
          <w:szCs w:val="18"/>
          <w:lang w:val="en-ZA" w:eastAsia="en-ZA"/>
        </w:rPr>
        <w:t>/2</w:t>
      </w:r>
      <w:r w:rsidR="006E6A3F">
        <w:rPr>
          <w:rFonts w:ascii="Arial Narrow" w:hAnsi="Arial Narrow"/>
          <w:b/>
          <w:bCs/>
          <w:sz w:val="18"/>
          <w:szCs w:val="18"/>
          <w:lang w:val="en-ZA" w:eastAsia="en-ZA"/>
        </w:rPr>
        <w:t>5</w:t>
      </w:r>
      <w:r w:rsidRPr="000651ED">
        <w:rPr>
          <w:rFonts w:ascii="Arial Narrow" w:hAnsi="Arial Narrow"/>
          <w:b/>
          <w:bCs/>
          <w:sz w:val="18"/>
          <w:szCs w:val="18"/>
          <w:lang w:val="en-ZA" w:eastAsia="en-ZA"/>
        </w:rPr>
        <w:t>-</w:t>
      </w:r>
      <w:r w:rsidR="00CA2E70">
        <w:rPr>
          <w:rFonts w:ascii="Arial Narrow" w:hAnsi="Arial Narrow"/>
          <w:b/>
          <w:bCs/>
          <w:sz w:val="18"/>
          <w:szCs w:val="18"/>
          <w:lang w:val="en-ZA" w:eastAsia="en-ZA"/>
        </w:rPr>
        <w:t>1</w:t>
      </w:r>
      <w:r w:rsidR="00F95171">
        <w:rPr>
          <w:rFonts w:ascii="Arial Narrow" w:hAnsi="Arial Narrow"/>
          <w:b/>
          <w:bCs/>
          <w:sz w:val="18"/>
          <w:szCs w:val="18"/>
          <w:lang w:val="en-ZA" w:eastAsia="en-ZA"/>
        </w:rPr>
        <w:t>5</w:t>
      </w:r>
    </w:p>
    <w:p w14:paraId="42A1BE24" w14:textId="4A588A04" w:rsidR="000651ED" w:rsidRPr="001521BB" w:rsidRDefault="000651ED" w:rsidP="00CF7AB9">
      <w:pPr>
        <w:pStyle w:val="NoSpacing"/>
        <w:rPr>
          <w:rFonts w:ascii="Arial Narrow" w:eastAsia="Calibri" w:hAnsi="Arial Narrow" w:cs="Calibri"/>
          <w:sz w:val="18"/>
          <w:szCs w:val="18"/>
          <w:lang w:val="en-ZA" w:eastAsia="en-ZA"/>
        </w:rPr>
      </w:pPr>
      <w:r w:rsidRPr="001521BB">
        <w:rPr>
          <w:rFonts w:ascii="Arial Narrow" w:hAnsi="Arial Narrow"/>
          <w:sz w:val="18"/>
          <w:szCs w:val="18"/>
          <w:lang w:val="en-ZA" w:eastAsia="en-ZA"/>
        </w:rPr>
        <w:t xml:space="preserve">Tenders are invited from experienced service providers for the Rendering of Advertising Agency Services on a three-year </w:t>
      </w:r>
      <w:r w:rsidR="00CA2E70" w:rsidRPr="001521BB">
        <w:rPr>
          <w:rFonts w:ascii="Arial Narrow" w:hAnsi="Arial Narrow"/>
          <w:sz w:val="18"/>
          <w:szCs w:val="18"/>
          <w:lang w:val="en-ZA" w:eastAsia="en-ZA"/>
        </w:rPr>
        <w:t>performance-based</w:t>
      </w:r>
      <w:r w:rsidRPr="001521BB">
        <w:rPr>
          <w:rFonts w:ascii="Arial Narrow" w:hAnsi="Arial Narrow"/>
          <w:sz w:val="18"/>
          <w:szCs w:val="18"/>
          <w:lang w:val="en-ZA" w:eastAsia="en-ZA"/>
        </w:rPr>
        <w:t xml:space="preserve"> contract. Detailed specifications are contained in the tender document that is available at the Big5Hlabisa Local Municipality</w:t>
      </w:r>
      <w:r w:rsidR="001521BB">
        <w:rPr>
          <w:rFonts w:ascii="Arial Narrow" w:hAnsi="Arial Narrow"/>
          <w:sz w:val="18"/>
          <w:szCs w:val="18"/>
          <w:lang w:val="en-ZA" w:eastAsia="en-ZA"/>
        </w:rPr>
        <w:t xml:space="preserve">. </w:t>
      </w:r>
      <w:r w:rsidRPr="001521BB">
        <w:rPr>
          <w:rFonts w:ascii="Arial Narrow" w:eastAsia="Arial" w:hAnsi="Arial Narrow"/>
          <w:sz w:val="18"/>
          <w:szCs w:val="18"/>
          <w:lang w:val="en-ZA" w:eastAsia="en-ZA"/>
        </w:rPr>
        <w:t xml:space="preserve">The following mandatory documents must be submitted with the tender documents: </w:t>
      </w:r>
    </w:p>
    <w:p w14:paraId="520838C7" w14:textId="55C1BA4A" w:rsidR="000651ED" w:rsidRPr="002F111E" w:rsidRDefault="000651ED" w:rsidP="002F111E">
      <w:pPr>
        <w:pStyle w:val="NoSpacing"/>
        <w:numPr>
          <w:ilvl w:val="0"/>
          <w:numId w:val="6"/>
        </w:numPr>
        <w:rPr>
          <w:rFonts w:ascii="Arial Narrow" w:eastAsia="Calibri" w:hAnsi="Arial Narrow" w:cs="Calibri"/>
          <w:sz w:val="18"/>
          <w:szCs w:val="18"/>
          <w:lang w:val="en-ZA" w:eastAsia="en-ZA"/>
        </w:rPr>
      </w:pPr>
      <w:r w:rsidRPr="001521BB">
        <w:rPr>
          <w:rFonts w:ascii="Arial Narrow" w:eastAsia="Arial" w:hAnsi="Arial Narrow"/>
          <w:sz w:val="18"/>
          <w:szCs w:val="18"/>
          <w:lang w:val="en-ZA" w:eastAsia="en-ZA"/>
        </w:rPr>
        <w:t xml:space="preserve">Original Tax Clearance Certificate/ SARS Pin Certificate </w:t>
      </w:r>
    </w:p>
    <w:p w14:paraId="207711FF" w14:textId="77777777" w:rsidR="000651ED" w:rsidRPr="001521BB" w:rsidRDefault="000651ED" w:rsidP="001521BB">
      <w:pPr>
        <w:pStyle w:val="NoSpacing"/>
        <w:numPr>
          <w:ilvl w:val="0"/>
          <w:numId w:val="6"/>
        </w:numPr>
        <w:rPr>
          <w:rFonts w:ascii="Arial Narrow" w:eastAsia="Calibri" w:hAnsi="Arial Narrow" w:cs="Calibri"/>
          <w:sz w:val="18"/>
          <w:szCs w:val="18"/>
          <w:lang w:val="en-ZA" w:eastAsia="en-ZA"/>
        </w:rPr>
      </w:pPr>
      <w:r w:rsidRPr="001521BB">
        <w:rPr>
          <w:rFonts w:ascii="Arial Narrow" w:eastAsia="Arial" w:hAnsi="Arial Narrow"/>
          <w:sz w:val="18"/>
          <w:szCs w:val="18"/>
          <w:lang w:val="en-ZA" w:eastAsia="en-ZA"/>
        </w:rPr>
        <w:t xml:space="preserve">Company Profile with contactable references </w:t>
      </w:r>
    </w:p>
    <w:p w14:paraId="21946B58" w14:textId="4040AC26" w:rsidR="000651ED" w:rsidRPr="00B152CA" w:rsidRDefault="000651ED" w:rsidP="00B152CA">
      <w:pPr>
        <w:pStyle w:val="NoSpacing"/>
        <w:numPr>
          <w:ilvl w:val="0"/>
          <w:numId w:val="6"/>
        </w:numPr>
        <w:rPr>
          <w:rFonts w:ascii="Arial Narrow" w:eastAsia="Calibri" w:hAnsi="Arial Narrow" w:cs="Calibri"/>
          <w:sz w:val="18"/>
          <w:szCs w:val="18"/>
          <w:lang w:val="en-ZA" w:eastAsia="en-ZA"/>
        </w:rPr>
      </w:pPr>
      <w:r w:rsidRPr="001521BB">
        <w:rPr>
          <w:rFonts w:ascii="Arial Narrow" w:eastAsia="Arial" w:hAnsi="Arial Narrow"/>
          <w:sz w:val="18"/>
          <w:szCs w:val="18"/>
          <w:lang w:val="en-ZA" w:eastAsia="en-ZA"/>
        </w:rPr>
        <w:t xml:space="preserve">Company Registration Certificate/CK Document </w:t>
      </w:r>
      <w:bookmarkStart w:id="2" w:name="_Hlk91077783"/>
    </w:p>
    <w:bookmarkEnd w:id="2"/>
    <w:p w14:paraId="55E6D5C6" w14:textId="77777777" w:rsidR="000651ED" w:rsidRPr="001521BB" w:rsidRDefault="000651ED" w:rsidP="001521BB">
      <w:pPr>
        <w:pStyle w:val="NoSpacing"/>
        <w:numPr>
          <w:ilvl w:val="0"/>
          <w:numId w:val="6"/>
        </w:numPr>
        <w:rPr>
          <w:rFonts w:ascii="Arial Narrow" w:eastAsia="Calibri" w:hAnsi="Arial Narrow" w:cs="Calibri"/>
          <w:sz w:val="18"/>
          <w:szCs w:val="18"/>
          <w:lang w:val="en-ZA" w:eastAsia="en-ZA"/>
        </w:rPr>
      </w:pPr>
      <w:r w:rsidRPr="001521BB">
        <w:rPr>
          <w:rFonts w:ascii="Arial Narrow" w:eastAsia="Arial" w:hAnsi="Arial Narrow"/>
          <w:sz w:val="18"/>
          <w:szCs w:val="18"/>
          <w:lang w:val="en-ZA" w:eastAsia="en-ZA"/>
        </w:rPr>
        <w:t xml:space="preserve">Certified ID Copies of business entity owners </w:t>
      </w:r>
    </w:p>
    <w:p w14:paraId="13A3FFB9" w14:textId="77777777" w:rsidR="000651ED" w:rsidRPr="001521BB" w:rsidRDefault="000651ED" w:rsidP="001521BB">
      <w:pPr>
        <w:pStyle w:val="NoSpacing"/>
        <w:numPr>
          <w:ilvl w:val="0"/>
          <w:numId w:val="6"/>
        </w:numPr>
        <w:rPr>
          <w:rFonts w:ascii="Arial Narrow" w:eastAsia="Calibri" w:hAnsi="Arial Narrow" w:cs="Calibri"/>
          <w:sz w:val="18"/>
          <w:szCs w:val="18"/>
          <w:lang w:val="en-ZA" w:eastAsia="en-ZA"/>
        </w:rPr>
      </w:pPr>
      <w:r w:rsidRPr="001521BB">
        <w:rPr>
          <w:rFonts w:ascii="Arial Narrow" w:eastAsia="Arial" w:hAnsi="Arial Narrow"/>
          <w:sz w:val="18"/>
          <w:szCs w:val="18"/>
          <w:lang w:val="en-ZA" w:eastAsia="en-ZA"/>
        </w:rPr>
        <w:t xml:space="preserve">Registration with Relevant Professional Board (Compulsory) </w:t>
      </w:r>
    </w:p>
    <w:p w14:paraId="0E51A8B0" w14:textId="47277BE7" w:rsidR="00CF7AB9" w:rsidRPr="00506D9D" w:rsidRDefault="000651ED" w:rsidP="00506D9D">
      <w:pPr>
        <w:pStyle w:val="NoSpacing"/>
        <w:numPr>
          <w:ilvl w:val="0"/>
          <w:numId w:val="6"/>
        </w:numPr>
        <w:rPr>
          <w:rFonts w:ascii="Arial Narrow" w:hAnsi="Arial Narrow"/>
          <w:sz w:val="18"/>
          <w:szCs w:val="18"/>
          <w:lang w:val="en-ZA" w:eastAsia="en-ZA"/>
        </w:rPr>
      </w:pPr>
      <w:r w:rsidRPr="001521BB">
        <w:rPr>
          <w:rFonts w:ascii="Arial Narrow" w:eastAsia="Arial" w:hAnsi="Arial Narrow"/>
          <w:sz w:val="18"/>
          <w:szCs w:val="18"/>
          <w:lang w:val="en-ZA" w:eastAsia="en-ZA"/>
        </w:rPr>
        <w:t>Proof of registration on the National Treasury Central Suppliers Database (CSD)</w:t>
      </w:r>
    </w:p>
    <w:p w14:paraId="4B9DD431" w14:textId="6DC1291F" w:rsidR="008B44BF" w:rsidRPr="001521BB" w:rsidRDefault="008B44BF" w:rsidP="00CF7AB9">
      <w:pPr>
        <w:pStyle w:val="NoSpacing"/>
        <w:rPr>
          <w:rFonts w:ascii="Arial Narrow" w:eastAsia="Calibri" w:hAnsi="Arial Narrow" w:cs="Calibri"/>
          <w:sz w:val="18"/>
          <w:szCs w:val="18"/>
          <w:lang w:val="en-ZA" w:eastAsia="en-ZA"/>
        </w:rPr>
      </w:pPr>
    </w:p>
    <w:p w14:paraId="00E22C21" w14:textId="50E163A6" w:rsidR="008B44BF" w:rsidRPr="000651ED" w:rsidRDefault="008B44BF" w:rsidP="008B44BF">
      <w:pPr>
        <w:spacing w:after="0" w:line="240" w:lineRule="auto"/>
        <w:rPr>
          <w:rFonts w:ascii="Arial Narrow" w:eastAsia="Times New Roman" w:hAnsi="Arial Narrow" w:cs="Arial"/>
          <w:color w:val="000000"/>
          <w:kern w:val="28"/>
          <w:sz w:val="18"/>
          <w:szCs w:val="18"/>
          <w:lang w:val="en-US"/>
        </w:rPr>
      </w:pPr>
      <w:r w:rsidRPr="000651ED">
        <w:rPr>
          <w:rFonts w:ascii="Arial Narrow" w:eastAsia="Times New Roman" w:hAnsi="Arial Narrow" w:cs="Arial"/>
          <w:b/>
          <w:color w:val="000000"/>
          <w:kern w:val="28"/>
          <w:sz w:val="18"/>
          <w:szCs w:val="18"/>
          <w:lang w:val="en-US"/>
        </w:rPr>
        <w:t>Evaluation Criteria</w:t>
      </w:r>
      <w:r w:rsidR="00F67805">
        <w:rPr>
          <w:rFonts w:ascii="Arial Narrow" w:eastAsia="Times New Roman" w:hAnsi="Arial Narrow" w:cs="Arial"/>
          <w:b/>
          <w:color w:val="000000"/>
          <w:kern w:val="28"/>
          <w:sz w:val="18"/>
          <w:szCs w:val="18"/>
          <w:lang w:val="en-US"/>
        </w:rPr>
        <w:t xml:space="preserve"> for the above bids</w:t>
      </w:r>
    </w:p>
    <w:p w14:paraId="7FC396AC" w14:textId="51A42F6C" w:rsidR="008B44BF" w:rsidRPr="000651ED" w:rsidRDefault="002A53EA" w:rsidP="008B44BF">
      <w:pPr>
        <w:spacing w:after="0" w:line="240" w:lineRule="auto"/>
        <w:jc w:val="both"/>
        <w:rPr>
          <w:rFonts w:ascii="Arial Narrow" w:eastAsia="Times New Roman" w:hAnsi="Arial Narrow" w:cs="Arial"/>
          <w:color w:val="000000"/>
          <w:kern w:val="28"/>
          <w:sz w:val="18"/>
          <w:szCs w:val="18"/>
          <w:lang w:val="en-US"/>
        </w:rPr>
      </w:pPr>
      <w:r w:rsidRPr="000651ED">
        <w:rPr>
          <w:rFonts w:ascii="Arial Narrow" w:eastAsia="Times New Roman" w:hAnsi="Arial Narrow" w:cs="Arial"/>
          <w:color w:val="000000"/>
          <w:kern w:val="28"/>
          <w:sz w:val="18"/>
          <w:szCs w:val="18"/>
          <w:lang w:val="en-US"/>
        </w:rPr>
        <w:t>Big</w:t>
      </w:r>
      <w:r w:rsidR="00F67805">
        <w:rPr>
          <w:rFonts w:ascii="Arial Narrow" w:eastAsia="Times New Roman" w:hAnsi="Arial Narrow" w:cs="Arial"/>
          <w:color w:val="000000"/>
          <w:kern w:val="28"/>
          <w:sz w:val="18"/>
          <w:szCs w:val="18"/>
          <w:lang w:val="en-US"/>
        </w:rPr>
        <w:t xml:space="preserve"> </w:t>
      </w:r>
      <w:r w:rsidRPr="000651ED">
        <w:rPr>
          <w:rFonts w:ascii="Arial Narrow" w:eastAsia="Times New Roman" w:hAnsi="Arial Narrow" w:cs="Arial"/>
          <w:color w:val="000000"/>
          <w:kern w:val="28"/>
          <w:sz w:val="18"/>
          <w:szCs w:val="18"/>
          <w:lang w:val="en-US"/>
        </w:rPr>
        <w:t>5</w:t>
      </w:r>
      <w:r w:rsidR="00F67805">
        <w:rPr>
          <w:rFonts w:ascii="Arial Narrow" w:eastAsia="Times New Roman" w:hAnsi="Arial Narrow" w:cs="Arial"/>
          <w:color w:val="000000"/>
          <w:kern w:val="28"/>
          <w:sz w:val="18"/>
          <w:szCs w:val="18"/>
          <w:lang w:val="en-US"/>
        </w:rPr>
        <w:t xml:space="preserve"> </w:t>
      </w:r>
      <w:r w:rsidRPr="000651ED">
        <w:rPr>
          <w:rFonts w:ascii="Arial Narrow" w:eastAsia="Times New Roman" w:hAnsi="Arial Narrow" w:cs="Arial"/>
          <w:color w:val="000000"/>
          <w:kern w:val="28"/>
          <w:sz w:val="18"/>
          <w:szCs w:val="18"/>
          <w:lang w:val="en-US"/>
        </w:rPr>
        <w:t>Hlabisa</w:t>
      </w:r>
      <w:r w:rsidR="008B44BF" w:rsidRPr="000651ED">
        <w:rPr>
          <w:rFonts w:ascii="Arial Narrow" w:eastAsia="Times New Roman" w:hAnsi="Arial Narrow" w:cs="Arial"/>
          <w:color w:val="000000"/>
          <w:kern w:val="28"/>
          <w:sz w:val="18"/>
          <w:szCs w:val="18"/>
          <w:lang w:val="en-US"/>
        </w:rPr>
        <w:t xml:space="preserve"> Municipality subscribes to the preferential Procurement Policy Framework Act, 2000 (Act No. 5 of 2000)</w:t>
      </w:r>
      <w:r w:rsidR="00E51AA2" w:rsidRPr="000651ED">
        <w:rPr>
          <w:rFonts w:ascii="Arial Narrow" w:eastAsia="Times New Roman" w:hAnsi="Arial Narrow" w:cs="Arial"/>
          <w:color w:val="000000"/>
          <w:kern w:val="28"/>
          <w:sz w:val="18"/>
          <w:szCs w:val="18"/>
          <w:lang w:val="en-US"/>
        </w:rPr>
        <w:t xml:space="preserve"> New preferential procurement regulations 20</w:t>
      </w:r>
      <w:r w:rsidR="00CA2E70">
        <w:rPr>
          <w:rFonts w:ascii="Arial Narrow" w:eastAsia="Times New Roman" w:hAnsi="Arial Narrow" w:cs="Arial"/>
          <w:color w:val="000000"/>
          <w:kern w:val="28"/>
          <w:sz w:val="18"/>
          <w:szCs w:val="18"/>
          <w:lang w:val="en-US"/>
        </w:rPr>
        <w:t>22</w:t>
      </w:r>
      <w:r w:rsidR="00E51AA2" w:rsidRPr="000651ED">
        <w:rPr>
          <w:rFonts w:ascii="Arial Narrow" w:eastAsia="Times New Roman" w:hAnsi="Arial Narrow" w:cs="Arial"/>
          <w:color w:val="000000"/>
          <w:kern w:val="28"/>
          <w:sz w:val="18"/>
          <w:szCs w:val="18"/>
          <w:lang w:val="en-US"/>
        </w:rPr>
        <w:t>. The 80/20</w:t>
      </w:r>
      <w:r w:rsidR="008B44BF" w:rsidRPr="000651ED">
        <w:rPr>
          <w:rFonts w:ascii="Arial Narrow" w:eastAsia="Times New Roman" w:hAnsi="Arial Narrow" w:cs="Arial"/>
          <w:color w:val="000000"/>
          <w:kern w:val="28"/>
          <w:sz w:val="18"/>
          <w:szCs w:val="18"/>
          <w:lang w:val="en-US"/>
        </w:rPr>
        <w:t xml:space="preserve"> preference point system shall be applicable during the evaluation and adjudication of bid</w:t>
      </w:r>
      <w:r w:rsidR="00E51AA2" w:rsidRPr="000651ED">
        <w:rPr>
          <w:rFonts w:ascii="Arial Narrow" w:eastAsia="Times New Roman" w:hAnsi="Arial Narrow" w:cs="Arial"/>
          <w:color w:val="000000"/>
          <w:kern w:val="28"/>
          <w:sz w:val="18"/>
          <w:szCs w:val="18"/>
          <w:lang w:val="en-US"/>
        </w:rPr>
        <w:t>s.</w:t>
      </w:r>
    </w:p>
    <w:p w14:paraId="2D8984C6" w14:textId="32C9F3A0" w:rsidR="002822DF" w:rsidRPr="002822DF" w:rsidRDefault="008B44BF" w:rsidP="002822DF">
      <w:pPr>
        <w:tabs>
          <w:tab w:val="left" w:pos="1409"/>
        </w:tabs>
        <w:jc w:val="both"/>
        <w:rPr>
          <w:rFonts w:ascii="Arial Narrow" w:eastAsia="Times New Roman" w:hAnsi="Arial Narrow" w:cs="Arial"/>
          <w:color w:val="000000"/>
          <w:kern w:val="28"/>
          <w:sz w:val="18"/>
          <w:szCs w:val="18"/>
          <w:lang w:val="en-US"/>
        </w:rPr>
      </w:pPr>
      <w:r w:rsidRPr="000651ED">
        <w:rPr>
          <w:rFonts w:ascii="Arial Narrow" w:eastAsia="Times New Roman" w:hAnsi="Arial Narrow" w:cs="Arial"/>
          <w:color w:val="000000"/>
          <w:kern w:val="28"/>
          <w:sz w:val="18"/>
          <w:szCs w:val="18"/>
          <w:lang w:val="en-US"/>
        </w:rPr>
        <w:t xml:space="preserve">First Stage: </w:t>
      </w:r>
      <w:r w:rsidR="00506D9D">
        <w:rPr>
          <w:rFonts w:ascii="Arial Narrow" w:eastAsia="Times New Roman" w:hAnsi="Arial Narrow" w:cs="Arial"/>
          <w:color w:val="000000"/>
          <w:kern w:val="28"/>
          <w:sz w:val="18"/>
          <w:szCs w:val="18"/>
          <w:lang w:val="en-US"/>
        </w:rPr>
        <w:t>Mandatory documents &amp;</w:t>
      </w:r>
      <w:r w:rsidR="00506D9D" w:rsidRPr="00506D9D">
        <w:rPr>
          <w:rFonts w:ascii="Arial Narrow" w:eastAsia="Dotum" w:hAnsi="Arial Narrow" w:cs="Arial"/>
          <w:sz w:val="18"/>
          <w:szCs w:val="18"/>
          <w:lang w:val="en-ZA" w:eastAsia="en-ZA"/>
        </w:rPr>
        <w:t xml:space="preserve"> </w:t>
      </w:r>
      <w:r w:rsidR="00506D9D">
        <w:rPr>
          <w:rFonts w:ascii="Arial Narrow" w:eastAsia="Dotum" w:hAnsi="Arial Narrow" w:cs="Arial"/>
          <w:sz w:val="18"/>
          <w:szCs w:val="18"/>
          <w:lang w:val="en-ZA" w:eastAsia="en-ZA"/>
        </w:rPr>
        <w:t xml:space="preserve">checking whether are fully completed and signed then </w:t>
      </w:r>
      <w:r w:rsidRPr="000651ED">
        <w:rPr>
          <w:rFonts w:ascii="Arial Narrow" w:eastAsia="Times New Roman" w:hAnsi="Arial Narrow" w:cs="Arial"/>
          <w:color w:val="000000"/>
          <w:kern w:val="28"/>
          <w:sz w:val="18"/>
          <w:szCs w:val="18"/>
          <w:lang w:val="en-US"/>
        </w:rPr>
        <w:t>Functionality, 100% (Minimum threshold of 70%) being 50% for Experience and 50% for Capacity (minimum of 2 Current projects)</w:t>
      </w:r>
      <w:r w:rsidR="001521BB">
        <w:rPr>
          <w:rFonts w:ascii="Arial Narrow" w:eastAsia="Times New Roman" w:hAnsi="Arial Narrow" w:cs="Arial"/>
          <w:color w:val="000000"/>
          <w:kern w:val="28"/>
          <w:sz w:val="18"/>
          <w:szCs w:val="18"/>
          <w:lang w:val="en-US"/>
        </w:rPr>
        <w:t xml:space="preserve"> and </w:t>
      </w:r>
      <w:r w:rsidRPr="000651ED">
        <w:rPr>
          <w:rFonts w:ascii="Arial Narrow" w:eastAsia="Times New Roman" w:hAnsi="Arial Narrow" w:cs="Arial"/>
          <w:color w:val="000000"/>
          <w:kern w:val="28"/>
          <w:sz w:val="18"/>
          <w:szCs w:val="18"/>
          <w:lang w:val="en-US"/>
        </w:rPr>
        <w:t>Second Stage</w:t>
      </w:r>
      <w:r w:rsidR="00E51AA2" w:rsidRPr="000651ED">
        <w:rPr>
          <w:rFonts w:ascii="Arial Narrow" w:eastAsia="Times New Roman" w:hAnsi="Arial Narrow" w:cs="Arial"/>
          <w:color w:val="000000"/>
          <w:kern w:val="28"/>
          <w:sz w:val="18"/>
          <w:szCs w:val="18"/>
          <w:lang w:val="en-US"/>
        </w:rPr>
        <w:t>: Preferential Points System (80/20); 80 for Price and 2</w:t>
      </w:r>
      <w:r w:rsidRPr="000651ED">
        <w:rPr>
          <w:rFonts w:ascii="Arial Narrow" w:eastAsia="Times New Roman" w:hAnsi="Arial Narrow" w:cs="Arial"/>
          <w:color w:val="000000"/>
          <w:kern w:val="28"/>
          <w:sz w:val="18"/>
          <w:szCs w:val="18"/>
          <w:lang w:val="en-US"/>
        </w:rPr>
        <w:t xml:space="preserve">0 for </w:t>
      </w:r>
      <w:r w:rsidR="00B152CA">
        <w:rPr>
          <w:rFonts w:ascii="Arial Narrow" w:eastAsia="Times New Roman" w:hAnsi="Arial Narrow" w:cs="Arial"/>
          <w:color w:val="000000"/>
          <w:kern w:val="28"/>
          <w:sz w:val="18"/>
          <w:szCs w:val="18"/>
          <w:lang w:val="en-US"/>
        </w:rPr>
        <w:t>specific goals</w:t>
      </w:r>
      <w:r w:rsidRPr="000651ED">
        <w:rPr>
          <w:rFonts w:ascii="Arial Narrow" w:eastAsia="Times New Roman" w:hAnsi="Arial Narrow" w:cs="Arial"/>
          <w:color w:val="000000"/>
          <w:kern w:val="28"/>
          <w:sz w:val="18"/>
          <w:szCs w:val="18"/>
          <w:lang w:val="en-US"/>
        </w:rPr>
        <w:t>. Only bidders who pass the first stage with a minimum of 70% will then be evaluated further in the second stage.</w:t>
      </w:r>
      <w:r w:rsidR="002822DF">
        <w:rPr>
          <w:rFonts w:ascii="Arial Narrow" w:eastAsia="Times New Roman" w:hAnsi="Arial Narrow" w:cs="Arial"/>
          <w:color w:val="000000"/>
          <w:kern w:val="28"/>
          <w:sz w:val="18"/>
          <w:szCs w:val="18"/>
          <w:lang w:val="en-US"/>
        </w:rPr>
        <w:t xml:space="preserve"> </w:t>
      </w:r>
      <w:r w:rsidR="002822DF" w:rsidRPr="002822DF">
        <w:rPr>
          <w:rFonts w:ascii="Arial Narrow" w:eastAsia="Times New Roman" w:hAnsi="Arial Narrow" w:cs="Arial"/>
          <w:b/>
          <w:color w:val="000000"/>
          <w:kern w:val="28"/>
          <w:sz w:val="18"/>
          <w:szCs w:val="18"/>
          <w:lang w:val="en-US"/>
        </w:rPr>
        <w:t>Second stage:</w:t>
      </w:r>
      <w:r w:rsidR="002822DF" w:rsidRPr="002822DF">
        <w:rPr>
          <w:rFonts w:ascii="Arial Narrow" w:eastAsia="Times New Roman" w:hAnsi="Arial Narrow" w:cs="Arial"/>
          <w:color w:val="000000"/>
          <w:kern w:val="28"/>
          <w:sz w:val="18"/>
          <w:szCs w:val="18"/>
          <w:lang w:val="en-US"/>
        </w:rPr>
        <w:t xml:space="preserve"> - Preferential Point System (80:20); 80 for price and 20 for </w:t>
      </w:r>
      <w:r w:rsidR="00CA2E70">
        <w:rPr>
          <w:rFonts w:ascii="Arial Narrow" w:eastAsia="Times New Roman" w:hAnsi="Arial Narrow" w:cs="Arial"/>
          <w:color w:val="000000"/>
          <w:kern w:val="28"/>
          <w:sz w:val="18"/>
          <w:szCs w:val="18"/>
          <w:lang w:val="en-US"/>
        </w:rPr>
        <w:t>specific goals</w:t>
      </w:r>
      <w:r w:rsidR="002822DF" w:rsidRPr="002822DF">
        <w:rPr>
          <w:rFonts w:ascii="Arial Narrow" w:eastAsia="Times New Roman" w:hAnsi="Arial Narrow" w:cs="Arial"/>
          <w:color w:val="000000"/>
          <w:kern w:val="28"/>
          <w:sz w:val="18"/>
          <w:szCs w:val="18"/>
          <w:lang w:val="en-US"/>
        </w:rPr>
        <w:t xml:space="preserve">. </w:t>
      </w:r>
      <w:r w:rsidR="002822DF" w:rsidRPr="002822DF">
        <w:rPr>
          <w:rFonts w:ascii="Arial Narrow" w:eastAsia="Times New Roman" w:hAnsi="Arial Narrow" w:cs="Arial"/>
          <w:b/>
          <w:i/>
          <w:color w:val="000000"/>
          <w:sz w:val="18"/>
          <w:szCs w:val="18"/>
        </w:rPr>
        <w:t>Only bids which pass the first stage with a minimum of 70% for functionality will then be evaluated further in the second stage.</w:t>
      </w:r>
      <w:r w:rsidR="002822DF" w:rsidRPr="002822DF">
        <w:rPr>
          <w:rFonts w:ascii="Arial Narrow" w:eastAsia="Times New Roman" w:hAnsi="Arial Narrow" w:cs="Arial"/>
          <w:color w:val="000000"/>
          <w:sz w:val="18"/>
          <w:szCs w:val="18"/>
        </w:rPr>
        <w:t xml:space="preserve">  </w:t>
      </w:r>
    </w:p>
    <w:p w14:paraId="5BD46FE0" w14:textId="77777777" w:rsidR="006E6A3F" w:rsidRPr="006E6A3F" w:rsidRDefault="006E6A3F" w:rsidP="006E6A3F">
      <w:pPr>
        <w:suppressAutoHyphens/>
        <w:spacing w:after="0" w:line="256" w:lineRule="auto"/>
        <w:rPr>
          <w:rFonts w:ascii="Arial" w:eastAsia="Times New Roman" w:hAnsi="Arial" w:cs="Times New Roman"/>
          <w:sz w:val="18"/>
          <w:szCs w:val="20"/>
          <w:lang w:eastAsia="ar-SA"/>
        </w:rPr>
      </w:pPr>
      <w:r w:rsidRPr="006E6A3F">
        <w:rPr>
          <w:rFonts w:ascii="Arial" w:eastAsia="Arial" w:hAnsi="Arial" w:cs="Arial"/>
          <w:b/>
          <w:sz w:val="20"/>
          <w:szCs w:val="20"/>
          <w:lang w:eastAsia="ar-SA"/>
        </w:rPr>
        <w:t>Big 5 Hlabisa Local Municipality will be using the following preferential specific goals to allocate points.</w:t>
      </w:r>
      <w:r w:rsidRPr="006E6A3F">
        <w:rPr>
          <w:rFonts w:ascii="Arial" w:eastAsia="Arial" w:hAnsi="Arial" w:cs="Arial"/>
          <w:b/>
          <w:sz w:val="18"/>
          <w:szCs w:val="20"/>
          <w:lang w:eastAsia="ar-SA"/>
        </w:rPr>
        <w:t xml:space="preserve"> </w:t>
      </w:r>
    </w:p>
    <w:p w14:paraId="7FD4C780" w14:textId="77777777" w:rsidR="006E6A3F" w:rsidRPr="006E6A3F" w:rsidRDefault="006E6A3F" w:rsidP="006E6A3F">
      <w:pPr>
        <w:suppressAutoHyphens/>
        <w:spacing w:after="0" w:line="256" w:lineRule="auto"/>
        <w:rPr>
          <w:rFonts w:ascii="Arial" w:eastAsia="Times New Roman" w:hAnsi="Arial" w:cs="Times New Roman"/>
          <w:sz w:val="18"/>
          <w:szCs w:val="20"/>
          <w:lang w:eastAsia="ar-SA"/>
        </w:rPr>
      </w:pPr>
      <w:r w:rsidRPr="006E6A3F">
        <w:rPr>
          <w:rFonts w:ascii="Arial" w:eastAsia="Times New Roman" w:hAnsi="Arial" w:cs="Times New Roman"/>
          <w:sz w:val="18"/>
          <w:szCs w:val="20"/>
          <w:lang w:eastAsia="ar-SA"/>
        </w:rPr>
        <w:t xml:space="preserve"> </w:t>
      </w:r>
    </w:p>
    <w:tbl>
      <w:tblPr>
        <w:tblW w:w="9352" w:type="dxa"/>
        <w:tblInd w:w="5" w:type="dxa"/>
        <w:tblCellMar>
          <w:top w:w="42" w:type="dxa"/>
          <w:left w:w="106" w:type="dxa"/>
          <w:right w:w="72" w:type="dxa"/>
        </w:tblCellMar>
        <w:tblLook w:val="04A0" w:firstRow="1" w:lastRow="0" w:firstColumn="1" w:lastColumn="0" w:noHBand="0" w:noVBand="1"/>
      </w:tblPr>
      <w:tblGrid>
        <w:gridCol w:w="2795"/>
        <w:gridCol w:w="2835"/>
        <w:gridCol w:w="3722"/>
      </w:tblGrid>
      <w:tr w:rsidR="006E6A3F" w:rsidRPr="006E6A3F" w14:paraId="3260E023" w14:textId="77777777" w:rsidTr="0067497F">
        <w:trPr>
          <w:trHeight w:val="418"/>
        </w:trPr>
        <w:tc>
          <w:tcPr>
            <w:tcW w:w="2795" w:type="dxa"/>
            <w:tcBorders>
              <w:top w:val="single" w:sz="4" w:space="0" w:color="000000"/>
              <w:left w:val="single" w:sz="4" w:space="0" w:color="000000"/>
              <w:bottom w:val="single" w:sz="4" w:space="0" w:color="000000"/>
              <w:right w:val="single" w:sz="4" w:space="0" w:color="000000"/>
            </w:tcBorders>
            <w:hideMark/>
          </w:tcPr>
          <w:p w14:paraId="20F6859E" w14:textId="77777777" w:rsidR="006E6A3F" w:rsidRPr="006E6A3F" w:rsidRDefault="006E6A3F" w:rsidP="006E6A3F">
            <w:pPr>
              <w:suppressAutoHyphens/>
              <w:spacing w:after="0" w:line="256" w:lineRule="auto"/>
              <w:ind w:left="2"/>
              <w:rPr>
                <w:rFonts w:ascii="Arial" w:eastAsia="Times New Roman" w:hAnsi="Arial" w:cs="Times New Roman"/>
                <w:sz w:val="18"/>
                <w:lang w:eastAsia="ar-SA"/>
              </w:rPr>
            </w:pPr>
            <w:r w:rsidRPr="006E6A3F">
              <w:rPr>
                <w:rFonts w:ascii="Arial" w:eastAsia="Times New Roman" w:hAnsi="Arial" w:cs="Times New Roman"/>
                <w:sz w:val="18"/>
                <w:lang w:eastAsia="ar-SA"/>
              </w:rPr>
              <w:t xml:space="preserve"> </w:t>
            </w:r>
            <w:r w:rsidRPr="006E6A3F">
              <w:rPr>
                <w:rFonts w:ascii="Arial" w:eastAsia="Arial" w:hAnsi="Arial" w:cs="Arial"/>
                <w:b/>
                <w:sz w:val="18"/>
                <w:lang w:eastAsia="ar-SA"/>
              </w:rPr>
              <w:t xml:space="preserve">The specific goals allocated points in terms of this tender </w:t>
            </w:r>
          </w:p>
        </w:tc>
        <w:tc>
          <w:tcPr>
            <w:tcW w:w="2835" w:type="dxa"/>
            <w:tcBorders>
              <w:top w:val="single" w:sz="4" w:space="0" w:color="000000"/>
              <w:left w:val="single" w:sz="4" w:space="0" w:color="000000"/>
              <w:bottom w:val="single" w:sz="4" w:space="0" w:color="000000"/>
              <w:right w:val="single" w:sz="4" w:space="0" w:color="000000"/>
            </w:tcBorders>
            <w:hideMark/>
          </w:tcPr>
          <w:p w14:paraId="2C70CBA7" w14:textId="77777777" w:rsidR="006E6A3F" w:rsidRPr="006E6A3F" w:rsidRDefault="006E6A3F" w:rsidP="006E6A3F">
            <w:pPr>
              <w:suppressAutoHyphens/>
              <w:spacing w:after="0" w:line="256" w:lineRule="auto"/>
              <w:rPr>
                <w:rFonts w:ascii="Arial" w:eastAsia="Times New Roman" w:hAnsi="Arial" w:cs="Times New Roman"/>
                <w:sz w:val="18"/>
                <w:lang w:eastAsia="ar-SA"/>
              </w:rPr>
            </w:pPr>
            <w:r w:rsidRPr="006E6A3F">
              <w:rPr>
                <w:rFonts w:ascii="Arial" w:eastAsia="Times New Roman" w:hAnsi="Arial" w:cs="Times New Roman"/>
                <w:sz w:val="18"/>
                <w:lang w:eastAsia="ar-SA"/>
              </w:rPr>
              <w:t xml:space="preserve"> </w:t>
            </w:r>
            <w:r w:rsidRPr="006E6A3F">
              <w:rPr>
                <w:rFonts w:ascii="Arial" w:eastAsia="Arial" w:hAnsi="Arial" w:cs="Arial"/>
                <w:b/>
                <w:sz w:val="18"/>
                <w:lang w:eastAsia="ar-SA"/>
              </w:rPr>
              <w:t xml:space="preserve">Number of points Allocated. (80/20 system) </w:t>
            </w:r>
          </w:p>
        </w:tc>
        <w:tc>
          <w:tcPr>
            <w:tcW w:w="3722" w:type="dxa"/>
            <w:tcBorders>
              <w:top w:val="single" w:sz="4" w:space="0" w:color="000000"/>
              <w:left w:val="single" w:sz="4" w:space="0" w:color="000000"/>
              <w:bottom w:val="single" w:sz="4" w:space="0" w:color="000000"/>
              <w:right w:val="single" w:sz="4" w:space="0" w:color="000000"/>
            </w:tcBorders>
            <w:hideMark/>
          </w:tcPr>
          <w:p w14:paraId="7E41838E" w14:textId="77777777" w:rsidR="006E6A3F" w:rsidRPr="006E6A3F" w:rsidRDefault="006E6A3F" w:rsidP="006E6A3F">
            <w:pPr>
              <w:suppressAutoHyphens/>
              <w:spacing w:after="0" w:line="256" w:lineRule="auto"/>
              <w:ind w:left="2"/>
              <w:rPr>
                <w:rFonts w:ascii="Arial" w:eastAsia="Times New Roman" w:hAnsi="Arial" w:cs="Times New Roman"/>
                <w:sz w:val="18"/>
                <w:lang w:eastAsia="ar-SA"/>
              </w:rPr>
            </w:pPr>
            <w:r w:rsidRPr="006E6A3F">
              <w:rPr>
                <w:rFonts w:ascii="Arial" w:eastAsia="Times New Roman" w:hAnsi="Arial" w:cs="Times New Roman"/>
                <w:sz w:val="18"/>
                <w:lang w:eastAsia="ar-SA"/>
              </w:rPr>
              <w:t xml:space="preserve"> </w:t>
            </w:r>
            <w:r w:rsidRPr="006E6A3F">
              <w:rPr>
                <w:rFonts w:ascii="Arial" w:eastAsia="Arial" w:hAnsi="Arial" w:cs="Arial"/>
                <w:b/>
                <w:sz w:val="18"/>
                <w:lang w:eastAsia="ar-SA"/>
              </w:rPr>
              <w:t xml:space="preserve">Documents Required for Verification </w:t>
            </w:r>
          </w:p>
        </w:tc>
      </w:tr>
      <w:tr w:rsidR="006E6A3F" w:rsidRPr="006E6A3F" w14:paraId="61D1B2BF" w14:textId="77777777" w:rsidTr="0067497F">
        <w:trPr>
          <w:trHeight w:val="425"/>
        </w:trPr>
        <w:tc>
          <w:tcPr>
            <w:tcW w:w="2795" w:type="dxa"/>
            <w:tcBorders>
              <w:top w:val="single" w:sz="4" w:space="0" w:color="000000"/>
              <w:left w:val="single" w:sz="4" w:space="0" w:color="000000"/>
              <w:bottom w:val="single" w:sz="4" w:space="0" w:color="000000"/>
              <w:right w:val="single" w:sz="4" w:space="0" w:color="000000"/>
            </w:tcBorders>
            <w:hideMark/>
          </w:tcPr>
          <w:p w14:paraId="49837ACD" w14:textId="77777777" w:rsidR="006E6A3F" w:rsidRPr="006E6A3F" w:rsidRDefault="006E6A3F" w:rsidP="006E6A3F">
            <w:pPr>
              <w:suppressAutoHyphens/>
              <w:spacing w:after="0" w:line="256" w:lineRule="auto"/>
              <w:ind w:left="2"/>
              <w:rPr>
                <w:rFonts w:ascii="Arial" w:eastAsia="Times New Roman" w:hAnsi="Arial" w:cs="Times New Roman"/>
                <w:sz w:val="18"/>
                <w:lang w:eastAsia="ar-SA"/>
              </w:rPr>
            </w:pPr>
            <w:r w:rsidRPr="006E6A3F">
              <w:rPr>
                <w:rFonts w:ascii="Arial" w:eastAsia="Times New Roman" w:hAnsi="Arial" w:cs="Times New Roman"/>
                <w:sz w:val="18"/>
                <w:lang w:eastAsia="ar-SA"/>
              </w:rPr>
              <w:t xml:space="preserve"> </w:t>
            </w:r>
          </w:p>
          <w:p w14:paraId="540AED61" w14:textId="77777777" w:rsidR="006E6A3F" w:rsidRPr="006E6A3F" w:rsidRDefault="006E6A3F" w:rsidP="006E6A3F">
            <w:pPr>
              <w:suppressAutoHyphens/>
              <w:spacing w:after="0" w:line="256" w:lineRule="auto"/>
              <w:ind w:left="2"/>
              <w:rPr>
                <w:rFonts w:ascii="Arial" w:eastAsia="Times New Roman" w:hAnsi="Arial" w:cs="Times New Roman"/>
                <w:sz w:val="18"/>
                <w:lang w:eastAsia="ar-SA"/>
              </w:rPr>
            </w:pPr>
            <w:r w:rsidRPr="006E6A3F">
              <w:rPr>
                <w:rFonts w:ascii="Arial" w:eastAsia="Times New Roman" w:hAnsi="Arial" w:cs="Times New Roman"/>
                <w:sz w:val="18"/>
                <w:lang w:eastAsia="ar-SA"/>
              </w:rPr>
              <w:t xml:space="preserve">Woman </w:t>
            </w:r>
          </w:p>
        </w:tc>
        <w:tc>
          <w:tcPr>
            <w:tcW w:w="2835" w:type="dxa"/>
            <w:tcBorders>
              <w:top w:val="single" w:sz="4" w:space="0" w:color="000000"/>
              <w:left w:val="single" w:sz="4" w:space="0" w:color="000000"/>
              <w:bottom w:val="single" w:sz="4" w:space="0" w:color="000000"/>
              <w:right w:val="single" w:sz="4" w:space="0" w:color="000000"/>
            </w:tcBorders>
            <w:hideMark/>
          </w:tcPr>
          <w:p w14:paraId="42417316" w14:textId="77777777" w:rsidR="006E6A3F" w:rsidRPr="006E6A3F" w:rsidRDefault="006E6A3F" w:rsidP="006E6A3F">
            <w:pPr>
              <w:suppressAutoHyphens/>
              <w:spacing w:after="0" w:line="256" w:lineRule="auto"/>
              <w:rPr>
                <w:rFonts w:ascii="Arial" w:eastAsia="Times New Roman" w:hAnsi="Arial" w:cs="Times New Roman"/>
                <w:sz w:val="18"/>
                <w:lang w:eastAsia="ar-SA"/>
              </w:rPr>
            </w:pPr>
            <w:r w:rsidRPr="006E6A3F">
              <w:rPr>
                <w:rFonts w:ascii="Arial" w:eastAsia="Times New Roman" w:hAnsi="Arial" w:cs="Times New Roman"/>
                <w:sz w:val="18"/>
                <w:lang w:eastAsia="ar-SA"/>
              </w:rPr>
              <w:t xml:space="preserve"> </w:t>
            </w:r>
          </w:p>
          <w:p w14:paraId="63E8EC74" w14:textId="77777777" w:rsidR="006E6A3F" w:rsidRPr="006E6A3F" w:rsidRDefault="006E6A3F" w:rsidP="006E6A3F">
            <w:pPr>
              <w:suppressAutoHyphens/>
              <w:spacing w:after="0" w:line="256" w:lineRule="auto"/>
              <w:ind w:right="41"/>
              <w:jc w:val="center"/>
              <w:rPr>
                <w:rFonts w:ascii="Arial" w:eastAsia="Times New Roman" w:hAnsi="Arial" w:cs="Times New Roman"/>
                <w:sz w:val="18"/>
                <w:lang w:eastAsia="ar-SA"/>
              </w:rPr>
            </w:pPr>
            <w:r w:rsidRPr="006E6A3F">
              <w:rPr>
                <w:rFonts w:ascii="Arial" w:eastAsia="Times New Roman" w:hAnsi="Arial" w:cs="Times New Roman"/>
                <w:sz w:val="18"/>
                <w:lang w:eastAsia="ar-SA"/>
              </w:rPr>
              <w:t xml:space="preserve">5 </w:t>
            </w:r>
          </w:p>
        </w:tc>
        <w:tc>
          <w:tcPr>
            <w:tcW w:w="3722" w:type="dxa"/>
            <w:tcBorders>
              <w:top w:val="single" w:sz="4" w:space="0" w:color="000000"/>
              <w:left w:val="single" w:sz="4" w:space="0" w:color="000000"/>
              <w:bottom w:val="single" w:sz="4" w:space="0" w:color="000000"/>
              <w:right w:val="single" w:sz="4" w:space="0" w:color="000000"/>
            </w:tcBorders>
            <w:hideMark/>
          </w:tcPr>
          <w:p w14:paraId="79C419B2" w14:textId="77777777" w:rsidR="006E6A3F" w:rsidRPr="006E6A3F" w:rsidRDefault="006E6A3F" w:rsidP="006E6A3F">
            <w:pPr>
              <w:suppressAutoHyphens/>
              <w:spacing w:after="0" w:line="256" w:lineRule="auto"/>
              <w:ind w:left="2"/>
              <w:rPr>
                <w:rFonts w:ascii="Arial" w:eastAsia="Times New Roman" w:hAnsi="Arial" w:cs="Times New Roman"/>
                <w:sz w:val="18"/>
                <w:lang w:eastAsia="ar-SA"/>
              </w:rPr>
            </w:pPr>
            <w:r w:rsidRPr="006E6A3F">
              <w:rPr>
                <w:rFonts w:ascii="Arial" w:eastAsia="Times New Roman" w:hAnsi="Arial" w:cs="Times New Roman"/>
                <w:sz w:val="18"/>
                <w:lang w:eastAsia="ar-SA"/>
              </w:rPr>
              <w:t xml:space="preserve"> </w:t>
            </w:r>
          </w:p>
          <w:p w14:paraId="731AAFA8" w14:textId="77777777" w:rsidR="006E6A3F" w:rsidRPr="006E6A3F" w:rsidRDefault="006E6A3F" w:rsidP="006E6A3F">
            <w:pPr>
              <w:suppressAutoHyphens/>
              <w:spacing w:after="0" w:line="256" w:lineRule="auto"/>
              <w:ind w:left="2"/>
              <w:rPr>
                <w:rFonts w:ascii="Arial" w:eastAsia="Times New Roman" w:hAnsi="Arial" w:cs="Times New Roman"/>
                <w:sz w:val="18"/>
                <w:lang w:eastAsia="ar-SA"/>
              </w:rPr>
            </w:pPr>
            <w:r w:rsidRPr="006E6A3F">
              <w:rPr>
                <w:rFonts w:ascii="Arial" w:eastAsia="Times New Roman" w:hAnsi="Arial" w:cs="Times New Roman"/>
                <w:sz w:val="18"/>
                <w:lang w:eastAsia="ar-SA"/>
              </w:rPr>
              <w:t xml:space="preserve">ID copy of Director/Owner and CSD  </w:t>
            </w:r>
          </w:p>
        </w:tc>
      </w:tr>
      <w:tr w:rsidR="006E6A3F" w:rsidRPr="006E6A3F" w14:paraId="0886ABDE" w14:textId="77777777" w:rsidTr="0067497F">
        <w:trPr>
          <w:trHeight w:val="422"/>
        </w:trPr>
        <w:tc>
          <w:tcPr>
            <w:tcW w:w="2795" w:type="dxa"/>
            <w:tcBorders>
              <w:top w:val="single" w:sz="4" w:space="0" w:color="000000"/>
              <w:left w:val="single" w:sz="4" w:space="0" w:color="000000"/>
              <w:bottom w:val="single" w:sz="4" w:space="0" w:color="000000"/>
              <w:right w:val="single" w:sz="4" w:space="0" w:color="000000"/>
            </w:tcBorders>
            <w:hideMark/>
          </w:tcPr>
          <w:p w14:paraId="44C326D3" w14:textId="77777777" w:rsidR="006E6A3F" w:rsidRPr="006E6A3F" w:rsidRDefault="006E6A3F" w:rsidP="006E6A3F">
            <w:pPr>
              <w:suppressAutoHyphens/>
              <w:spacing w:after="0" w:line="256" w:lineRule="auto"/>
              <w:ind w:left="2"/>
              <w:rPr>
                <w:rFonts w:ascii="Arial" w:eastAsia="Times New Roman" w:hAnsi="Arial" w:cs="Times New Roman"/>
                <w:sz w:val="18"/>
                <w:lang w:eastAsia="ar-SA"/>
              </w:rPr>
            </w:pPr>
            <w:r w:rsidRPr="006E6A3F">
              <w:rPr>
                <w:rFonts w:ascii="Arial" w:eastAsia="Times New Roman" w:hAnsi="Arial" w:cs="Times New Roman"/>
                <w:sz w:val="18"/>
                <w:lang w:eastAsia="ar-SA"/>
              </w:rPr>
              <w:t xml:space="preserve"> </w:t>
            </w:r>
          </w:p>
          <w:p w14:paraId="0DB5338A" w14:textId="77777777" w:rsidR="006E6A3F" w:rsidRPr="006E6A3F" w:rsidRDefault="006E6A3F" w:rsidP="006E6A3F">
            <w:pPr>
              <w:suppressAutoHyphens/>
              <w:spacing w:after="0" w:line="256" w:lineRule="auto"/>
              <w:ind w:left="2"/>
              <w:rPr>
                <w:rFonts w:ascii="Arial" w:eastAsia="Times New Roman" w:hAnsi="Arial" w:cs="Times New Roman"/>
                <w:sz w:val="18"/>
                <w:lang w:eastAsia="ar-SA"/>
              </w:rPr>
            </w:pPr>
            <w:r w:rsidRPr="006E6A3F">
              <w:rPr>
                <w:rFonts w:ascii="Arial" w:eastAsia="Times New Roman" w:hAnsi="Arial" w:cs="Times New Roman"/>
                <w:sz w:val="18"/>
                <w:lang w:eastAsia="ar-SA"/>
              </w:rPr>
              <w:t xml:space="preserve">Youth </w:t>
            </w:r>
          </w:p>
        </w:tc>
        <w:tc>
          <w:tcPr>
            <w:tcW w:w="2835" w:type="dxa"/>
            <w:tcBorders>
              <w:top w:val="single" w:sz="4" w:space="0" w:color="000000"/>
              <w:left w:val="single" w:sz="4" w:space="0" w:color="000000"/>
              <w:bottom w:val="single" w:sz="4" w:space="0" w:color="000000"/>
              <w:right w:val="single" w:sz="4" w:space="0" w:color="000000"/>
            </w:tcBorders>
            <w:hideMark/>
          </w:tcPr>
          <w:p w14:paraId="7B86E229" w14:textId="77777777" w:rsidR="006E6A3F" w:rsidRPr="006E6A3F" w:rsidRDefault="006E6A3F" w:rsidP="006E6A3F">
            <w:pPr>
              <w:suppressAutoHyphens/>
              <w:spacing w:after="0" w:line="256" w:lineRule="auto"/>
              <w:rPr>
                <w:rFonts w:ascii="Arial" w:eastAsia="Times New Roman" w:hAnsi="Arial" w:cs="Times New Roman"/>
                <w:sz w:val="18"/>
                <w:lang w:eastAsia="ar-SA"/>
              </w:rPr>
            </w:pPr>
            <w:r w:rsidRPr="006E6A3F">
              <w:rPr>
                <w:rFonts w:ascii="Arial" w:eastAsia="Times New Roman" w:hAnsi="Arial" w:cs="Times New Roman"/>
                <w:sz w:val="18"/>
                <w:lang w:eastAsia="ar-SA"/>
              </w:rPr>
              <w:t xml:space="preserve"> </w:t>
            </w:r>
          </w:p>
          <w:p w14:paraId="009F4578" w14:textId="77777777" w:rsidR="006E6A3F" w:rsidRPr="006E6A3F" w:rsidRDefault="006E6A3F" w:rsidP="006E6A3F">
            <w:pPr>
              <w:suppressAutoHyphens/>
              <w:spacing w:after="0" w:line="256" w:lineRule="auto"/>
              <w:ind w:right="41"/>
              <w:jc w:val="center"/>
              <w:rPr>
                <w:rFonts w:ascii="Arial" w:eastAsia="Times New Roman" w:hAnsi="Arial" w:cs="Times New Roman"/>
                <w:sz w:val="18"/>
                <w:lang w:eastAsia="ar-SA"/>
              </w:rPr>
            </w:pPr>
            <w:r w:rsidRPr="006E6A3F">
              <w:rPr>
                <w:rFonts w:ascii="Arial" w:eastAsia="Times New Roman" w:hAnsi="Arial" w:cs="Times New Roman"/>
                <w:sz w:val="18"/>
                <w:lang w:eastAsia="ar-SA"/>
              </w:rPr>
              <w:t xml:space="preserve">5 </w:t>
            </w:r>
          </w:p>
        </w:tc>
        <w:tc>
          <w:tcPr>
            <w:tcW w:w="3722" w:type="dxa"/>
            <w:tcBorders>
              <w:top w:val="single" w:sz="4" w:space="0" w:color="000000"/>
              <w:left w:val="single" w:sz="4" w:space="0" w:color="000000"/>
              <w:bottom w:val="single" w:sz="4" w:space="0" w:color="000000"/>
              <w:right w:val="single" w:sz="4" w:space="0" w:color="000000"/>
            </w:tcBorders>
            <w:hideMark/>
          </w:tcPr>
          <w:p w14:paraId="7938C8C2" w14:textId="77777777" w:rsidR="006E6A3F" w:rsidRPr="006E6A3F" w:rsidRDefault="006E6A3F" w:rsidP="006E6A3F">
            <w:pPr>
              <w:suppressAutoHyphens/>
              <w:spacing w:after="0" w:line="256" w:lineRule="auto"/>
              <w:ind w:left="2"/>
              <w:rPr>
                <w:rFonts w:ascii="Arial" w:eastAsia="Times New Roman" w:hAnsi="Arial" w:cs="Times New Roman"/>
                <w:sz w:val="18"/>
                <w:lang w:eastAsia="ar-SA"/>
              </w:rPr>
            </w:pPr>
            <w:r w:rsidRPr="006E6A3F">
              <w:rPr>
                <w:rFonts w:ascii="Arial" w:eastAsia="Times New Roman" w:hAnsi="Arial" w:cs="Times New Roman"/>
                <w:sz w:val="18"/>
                <w:lang w:eastAsia="ar-SA"/>
              </w:rPr>
              <w:t xml:space="preserve"> </w:t>
            </w:r>
          </w:p>
          <w:p w14:paraId="127AB537" w14:textId="77777777" w:rsidR="006E6A3F" w:rsidRPr="006E6A3F" w:rsidRDefault="006E6A3F" w:rsidP="006E6A3F">
            <w:pPr>
              <w:suppressAutoHyphens/>
              <w:spacing w:after="0" w:line="256" w:lineRule="auto"/>
              <w:ind w:left="2"/>
              <w:rPr>
                <w:rFonts w:ascii="Arial" w:eastAsia="Times New Roman" w:hAnsi="Arial" w:cs="Times New Roman"/>
                <w:sz w:val="18"/>
                <w:lang w:eastAsia="ar-SA"/>
              </w:rPr>
            </w:pPr>
            <w:r w:rsidRPr="006E6A3F">
              <w:rPr>
                <w:rFonts w:ascii="Arial" w:eastAsia="Times New Roman" w:hAnsi="Arial" w:cs="Times New Roman"/>
                <w:sz w:val="18"/>
                <w:lang w:eastAsia="ar-SA"/>
              </w:rPr>
              <w:t xml:space="preserve">ID copy of Director/Owner and CSD </w:t>
            </w:r>
          </w:p>
        </w:tc>
      </w:tr>
      <w:tr w:rsidR="006E6A3F" w:rsidRPr="006E6A3F" w14:paraId="482B91C6" w14:textId="77777777" w:rsidTr="0067497F">
        <w:trPr>
          <w:trHeight w:val="423"/>
        </w:trPr>
        <w:tc>
          <w:tcPr>
            <w:tcW w:w="2795" w:type="dxa"/>
            <w:tcBorders>
              <w:top w:val="single" w:sz="4" w:space="0" w:color="000000"/>
              <w:left w:val="single" w:sz="4" w:space="0" w:color="000000"/>
              <w:bottom w:val="single" w:sz="4" w:space="0" w:color="000000"/>
              <w:right w:val="single" w:sz="4" w:space="0" w:color="000000"/>
            </w:tcBorders>
            <w:hideMark/>
          </w:tcPr>
          <w:p w14:paraId="317C0F8F" w14:textId="77777777" w:rsidR="006E6A3F" w:rsidRPr="006E6A3F" w:rsidRDefault="006E6A3F" w:rsidP="006E6A3F">
            <w:pPr>
              <w:suppressAutoHyphens/>
              <w:spacing w:after="0" w:line="256" w:lineRule="auto"/>
              <w:ind w:left="2"/>
              <w:rPr>
                <w:rFonts w:ascii="Arial" w:eastAsia="Times New Roman" w:hAnsi="Arial" w:cs="Times New Roman"/>
                <w:sz w:val="18"/>
                <w:lang w:eastAsia="ar-SA"/>
              </w:rPr>
            </w:pPr>
            <w:r w:rsidRPr="006E6A3F">
              <w:rPr>
                <w:rFonts w:ascii="Arial" w:eastAsia="Times New Roman" w:hAnsi="Arial" w:cs="Times New Roman"/>
                <w:sz w:val="18"/>
                <w:lang w:eastAsia="ar-SA"/>
              </w:rPr>
              <w:t xml:space="preserve"> </w:t>
            </w:r>
          </w:p>
          <w:p w14:paraId="7F6DA55B" w14:textId="77777777" w:rsidR="006E6A3F" w:rsidRPr="006E6A3F" w:rsidRDefault="006E6A3F" w:rsidP="006E6A3F">
            <w:pPr>
              <w:suppressAutoHyphens/>
              <w:spacing w:after="0" w:line="256" w:lineRule="auto"/>
              <w:ind w:left="2"/>
              <w:rPr>
                <w:rFonts w:ascii="Arial" w:eastAsia="Times New Roman" w:hAnsi="Arial" w:cs="Times New Roman"/>
                <w:sz w:val="18"/>
                <w:lang w:eastAsia="ar-SA"/>
              </w:rPr>
            </w:pPr>
            <w:r w:rsidRPr="006E6A3F">
              <w:rPr>
                <w:rFonts w:ascii="Arial" w:eastAsia="Times New Roman" w:hAnsi="Arial" w:cs="Times New Roman"/>
                <w:sz w:val="18"/>
                <w:lang w:eastAsia="ar-SA"/>
              </w:rPr>
              <w:t xml:space="preserve">African (Black) </w:t>
            </w:r>
          </w:p>
        </w:tc>
        <w:tc>
          <w:tcPr>
            <w:tcW w:w="2835" w:type="dxa"/>
            <w:tcBorders>
              <w:top w:val="single" w:sz="4" w:space="0" w:color="000000"/>
              <w:left w:val="single" w:sz="4" w:space="0" w:color="000000"/>
              <w:bottom w:val="single" w:sz="4" w:space="0" w:color="000000"/>
              <w:right w:val="single" w:sz="4" w:space="0" w:color="000000"/>
            </w:tcBorders>
            <w:hideMark/>
          </w:tcPr>
          <w:p w14:paraId="2C6D8E0B" w14:textId="77777777" w:rsidR="006E6A3F" w:rsidRPr="006E6A3F" w:rsidRDefault="006E6A3F" w:rsidP="006E6A3F">
            <w:pPr>
              <w:suppressAutoHyphens/>
              <w:spacing w:after="0" w:line="256" w:lineRule="auto"/>
              <w:rPr>
                <w:rFonts w:ascii="Arial" w:eastAsia="Times New Roman" w:hAnsi="Arial" w:cs="Times New Roman"/>
                <w:sz w:val="18"/>
                <w:lang w:eastAsia="ar-SA"/>
              </w:rPr>
            </w:pPr>
            <w:r w:rsidRPr="006E6A3F">
              <w:rPr>
                <w:rFonts w:ascii="Arial" w:eastAsia="Times New Roman" w:hAnsi="Arial" w:cs="Times New Roman"/>
                <w:sz w:val="18"/>
                <w:lang w:eastAsia="ar-SA"/>
              </w:rPr>
              <w:t xml:space="preserve"> </w:t>
            </w:r>
          </w:p>
          <w:p w14:paraId="01EF0AC0" w14:textId="77777777" w:rsidR="006E6A3F" w:rsidRPr="006E6A3F" w:rsidRDefault="006E6A3F" w:rsidP="006E6A3F">
            <w:pPr>
              <w:suppressAutoHyphens/>
              <w:spacing w:after="0" w:line="256" w:lineRule="auto"/>
              <w:ind w:right="41"/>
              <w:jc w:val="center"/>
              <w:rPr>
                <w:rFonts w:ascii="Arial" w:eastAsia="Times New Roman" w:hAnsi="Arial" w:cs="Times New Roman"/>
                <w:sz w:val="18"/>
                <w:lang w:eastAsia="ar-SA"/>
              </w:rPr>
            </w:pPr>
            <w:r w:rsidRPr="006E6A3F">
              <w:rPr>
                <w:rFonts w:ascii="Arial" w:eastAsia="Times New Roman" w:hAnsi="Arial" w:cs="Times New Roman"/>
                <w:sz w:val="18"/>
                <w:lang w:eastAsia="ar-SA"/>
              </w:rPr>
              <w:t xml:space="preserve">5 </w:t>
            </w:r>
          </w:p>
        </w:tc>
        <w:tc>
          <w:tcPr>
            <w:tcW w:w="3722" w:type="dxa"/>
            <w:tcBorders>
              <w:top w:val="single" w:sz="4" w:space="0" w:color="000000"/>
              <w:left w:val="single" w:sz="4" w:space="0" w:color="000000"/>
              <w:bottom w:val="single" w:sz="4" w:space="0" w:color="000000"/>
              <w:right w:val="single" w:sz="4" w:space="0" w:color="000000"/>
            </w:tcBorders>
            <w:hideMark/>
          </w:tcPr>
          <w:p w14:paraId="4A7C178E" w14:textId="77777777" w:rsidR="006E6A3F" w:rsidRPr="006E6A3F" w:rsidRDefault="006E6A3F" w:rsidP="006E6A3F">
            <w:pPr>
              <w:suppressAutoHyphens/>
              <w:spacing w:after="0" w:line="256" w:lineRule="auto"/>
              <w:ind w:left="2"/>
              <w:rPr>
                <w:rFonts w:ascii="Arial" w:eastAsia="Times New Roman" w:hAnsi="Arial" w:cs="Times New Roman"/>
                <w:sz w:val="18"/>
                <w:lang w:eastAsia="ar-SA"/>
              </w:rPr>
            </w:pPr>
            <w:r w:rsidRPr="006E6A3F">
              <w:rPr>
                <w:rFonts w:ascii="Arial" w:eastAsia="Times New Roman" w:hAnsi="Arial" w:cs="Times New Roman"/>
                <w:sz w:val="18"/>
                <w:lang w:eastAsia="ar-SA"/>
              </w:rPr>
              <w:t xml:space="preserve"> </w:t>
            </w:r>
          </w:p>
          <w:p w14:paraId="15A07816" w14:textId="77777777" w:rsidR="006E6A3F" w:rsidRPr="006E6A3F" w:rsidRDefault="006E6A3F" w:rsidP="006E6A3F">
            <w:pPr>
              <w:suppressAutoHyphens/>
              <w:spacing w:after="0" w:line="256" w:lineRule="auto"/>
              <w:ind w:left="2"/>
              <w:rPr>
                <w:rFonts w:ascii="Arial" w:eastAsia="Times New Roman" w:hAnsi="Arial" w:cs="Times New Roman"/>
                <w:sz w:val="18"/>
                <w:lang w:eastAsia="ar-SA"/>
              </w:rPr>
            </w:pPr>
            <w:r w:rsidRPr="006E6A3F">
              <w:rPr>
                <w:rFonts w:ascii="Arial" w:eastAsia="Times New Roman" w:hAnsi="Arial" w:cs="Times New Roman"/>
                <w:sz w:val="18"/>
                <w:lang w:eastAsia="ar-SA"/>
              </w:rPr>
              <w:t xml:space="preserve">ID copy of Director/Owner and CSD </w:t>
            </w:r>
          </w:p>
        </w:tc>
      </w:tr>
      <w:tr w:rsidR="006E6A3F" w:rsidRPr="006E6A3F" w14:paraId="649A4C18" w14:textId="77777777" w:rsidTr="0067497F">
        <w:trPr>
          <w:trHeight w:val="425"/>
        </w:trPr>
        <w:tc>
          <w:tcPr>
            <w:tcW w:w="2795" w:type="dxa"/>
            <w:tcBorders>
              <w:top w:val="single" w:sz="4" w:space="0" w:color="000000"/>
              <w:left w:val="single" w:sz="4" w:space="0" w:color="000000"/>
              <w:bottom w:val="single" w:sz="4" w:space="0" w:color="000000"/>
              <w:right w:val="single" w:sz="4" w:space="0" w:color="000000"/>
            </w:tcBorders>
            <w:hideMark/>
          </w:tcPr>
          <w:p w14:paraId="4A843218" w14:textId="77777777" w:rsidR="006E6A3F" w:rsidRPr="006E6A3F" w:rsidRDefault="006E6A3F" w:rsidP="006E6A3F">
            <w:pPr>
              <w:suppressAutoHyphens/>
              <w:spacing w:after="0" w:line="256" w:lineRule="auto"/>
              <w:ind w:left="2"/>
              <w:rPr>
                <w:rFonts w:ascii="Arial" w:eastAsia="Times New Roman" w:hAnsi="Arial" w:cs="Times New Roman"/>
                <w:sz w:val="18"/>
                <w:lang w:eastAsia="ar-SA"/>
              </w:rPr>
            </w:pPr>
            <w:r w:rsidRPr="006E6A3F">
              <w:rPr>
                <w:rFonts w:ascii="Arial" w:eastAsia="Times New Roman" w:hAnsi="Arial" w:cs="Times New Roman"/>
                <w:sz w:val="18"/>
                <w:lang w:eastAsia="ar-SA"/>
              </w:rPr>
              <w:t xml:space="preserve"> </w:t>
            </w:r>
          </w:p>
          <w:p w14:paraId="4C82A267" w14:textId="77777777" w:rsidR="006E6A3F" w:rsidRPr="006E6A3F" w:rsidRDefault="006E6A3F" w:rsidP="006E6A3F">
            <w:pPr>
              <w:suppressAutoHyphens/>
              <w:spacing w:after="0" w:line="256" w:lineRule="auto"/>
              <w:ind w:left="2"/>
              <w:rPr>
                <w:rFonts w:ascii="Arial" w:eastAsia="Times New Roman" w:hAnsi="Arial" w:cs="Times New Roman"/>
                <w:sz w:val="18"/>
                <w:lang w:eastAsia="ar-SA"/>
              </w:rPr>
            </w:pPr>
            <w:r w:rsidRPr="006E6A3F">
              <w:rPr>
                <w:rFonts w:ascii="Arial" w:eastAsia="Times New Roman" w:hAnsi="Arial" w:cs="Times New Roman"/>
                <w:sz w:val="18"/>
                <w:lang w:eastAsia="ar-SA"/>
              </w:rPr>
              <w:t xml:space="preserve">Within uMkhanyakude District </w:t>
            </w:r>
          </w:p>
        </w:tc>
        <w:tc>
          <w:tcPr>
            <w:tcW w:w="2835" w:type="dxa"/>
            <w:tcBorders>
              <w:top w:val="single" w:sz="4" w:space="0" w:color="000000"/>
              <w:left w:val="single" w:sz="4" w:space="0" w:color="000000"/>
              <w:bottom w:val="single" w:sz="4" w:space="0" w:color="000000"/>
              <w:right w:val="single" w:sz="4" w:space="0" w:color="000000"/>
            </w:tcBorders>
            <w:hideMark/>
          </w:tcPr>
          <w:p w14:paraId="4A9D2189" w14:textId="77777777" w:rsidR="006E6A3F" w:rsidRPr="006E6A3F" w:rsidRDefault="006E6A3F" w:rsidP="006E6A3F">
            <w:pPr>
              <w:suppressAutoHyphens/>
              <w:spacing w:after="0" w:line="256" w:lineRule="auto"/>
              <w:rPr>
                <w:rFonts w:ascii="Arial" w:eastAsia="Times New Roman" w:hAnsi="Arial" w:cs="Times New Roman"/>
                <w:sz w:val="18"/>
                <w:lang w:eastAsia="ar-SA"/>
              </w:rPr>
            </w:pPr>
            <w:r w:rsidRPr="006E6A3F">
              <w:rPr>
                <w:rFonts w:ascii="Arial" w:eastAsia="Times New Roman" w:hAnsi="Arial" w:cs="Times New Roman"/>
                <w:sz w:val="18"/>
                <w:lang w:eastAsia="ar-SA"/>
              </w:rPr>
              <w:t xml:space="preserve"> </w:t>
            </w:r>
          </w:p>
          <w:p w14:paraId="091C4FA0" w14:textId="77777777" w:rsidR="006E6A3F" w:rsidRPr="006E6A3F" w:rsidRDefault="006E6A3F" w:rsidP="006E6A3F">
            <w:pPr>
              <w:suppressAutoHyphens/>
              <w:spacing w:after="0" w:line="256" w:lineRule="auto"/>
              <w:ind w:right="41"/>
              <w:jc w:val="center"/>
              <w:rPr>
                <w:rFonts w:ascii="Arial" w:eastAsia="Times New Roman" w:hAnsi="Arial" w:cs="Times New Roman"/>
                <w:sz w:val="18"/>
                <w:lang w:eastAsia="ar-SA"/>
              </w:rPr>
            </w:pPr>
            <w:r w:rsidRPr="006E6A3F">
              <w:rPr>
                <w:rFonts w:ascii="Arial" w:eastAsia="Times New Roman" w:hAnsi="Arial" w:cs="Times New Roman"/>
                <w:sz w:val="18"/>
                <w:lang w:eastAsia="ar-SA"/>
              </w:rPr>
              <w:t xml:space="preserve">5 </w:t>
            </w:r>
          </w:p>
        </w:tc>
        <w:tc>
          <w:tcPr>
            <w:tcW w:w="3722" w:type="dxa"/>
            <w:tcBorders>
              <w:top w:val="single" w:sz="4" w:space="0" w:color="000000"/>
              <w:left w:val="single" w:sz="4" w:space="0" w:color="000000"/>
              <w:bottom w:val="single" w:sz="4" w:space="0" w:color="000000"/>
              <w:right w:val="single" w:sz="4" w:space="0" w:color="000000"/>
            </w:tcBorders>
            <w:hideMark/>
          </w:tcPr>
          <w:p w14:paraId="1E277236" w14:textId="77777777" w:rsidR="006E6A3F" w:rsidRPr="006E6A3F" w:rsidRDefault="006E6A3F" w:rsidP="006E6A3F">
            <w:pPr>
              <w:suppressAutoHyphens/>
              <w:spacing w:after="0" w:line="256" w:lineRule="auto"/>
              <w:ind w:left="2"/>
              <w:rPr>
                <w:rFonts w:ascii="Arial" w:eastAsia="Times New Roman" w:hAnsi="Arial" w:cs="Times New Roman"/>
                <w:sz w:val="18"/>
                <w:lang w:eastAsia="ar-SA"/>
              </w:rPr>
            </w:pPr>
            <w:r w:rsidRPr="006E6A3F">
              <w:rPr>
                <w:rFonts w:ascii="Arial" w:eastAsia="Times New Roman" w:hAnsi="Arial" w:cs="Times New Roman"/>
                <w:sz w:val="18"/>
                <w:lang w:eastAsia="ar-SA"/>
              </w:rPr>
              <w:t xml:space="preserve"> </w:t>
            </w:r>
          </w:p>
          <w:p w14:paraId="6A554739" w14:textId="77777777" w:rsidR="006E6A3F" w:rsidRPr="006E6A3F" w:rsidRDefault="006E6A3F" w:rsidP="006E6A3F">
            <w:pPr>
              <w:suppressAutoHyphens/>
              <w:spacing w:after="0" w:line="256" w:lineRule="auto"/>
              <w:ind w:left="2"/>
              <w:rPr>
                <w:rFonts w:ascii="Arial" w:eastAsia="Times New Roman" w:hAnsi="Arial" w:cs="Times New Roman"/>
                <w:sz w:val="18"/>
                <w:lang w:eastAsia="ar-SA"/>
              </w:rPr>
            </w:pPr>
            <w:r w:rsidRPr="006E6A3F">
              <w:rPr>
                <w:rFonts w:ascii="Arial" w:eastAsia="Times New Roman" w:hAnsi="Arial" w:cs="Times New Roman"/>
                <w:sz w:val="18"/>
                <w:lang w:eastAsia="ar-SA"/>
              </w:rPr>
              <w:t xml:space="preserve">Company CSD &amp; Proof of residence </w:t>
            </w:r>
          </w:p>
        </w:tc>
      </w:tr>
    </w:tbl>
    <w:p w14:paraId="57D0A997" w14:textId="159D8C94" w:rsidR="008B44BF" w:rsidRPr="00506D9D" w:rsidRDefault="008B44BF" w:rsidP="00506D9D">
      <w:pPr>
        <w:autoSpaceDE w:val="0"/>
        <w:autoSpaceDN w:val="0"/>
        <w:adjustRightInd w:val="0"/>
        <w:spacing w:after="0" w:line="240" w:lineRule="auto"/>
        <w:rPr>
          <w:rFonts w:ascii="Arial Narrow" w:eastAsia="Dotum" w:hAnsi="Arial Narrow" w:cs="Arial"/>
          <w:sz w:val="18"/>
          <w:szCs w:val="18"/>
          <w:lang w:val="en-ZA" w:eastAsia="en-ZA"/>
        </w:rPr>
      </w:pPr>
    </w:p>
    <w:p w14:paraId="7D0FBBE2" w14:textId="5FA7D2FF" w:rsidR="001521BB" w:rsidRDefault="001521BB" w:rsidP="001521BB">
      <w:pPr>
        <w:spacing w:after="0" w:line="240" w:lineRule="auto"/>
        <w:jc w:val="both"/>
        <w:rPr>
          <w:rFonts w:ascii="Arial Narrow" w:eastAsia="Times New Roman" w:hAnsi="Arial Narrow" w:cs="Arial"/>
          <w:color w:val="000000"/>
          <w:kern w:val="28"/>
          <w:sz w:val="18"/>
          <w:szCs w:val="18"/>
          <w:lang w:val="en-US"/>
        </w:rPr>
      </w:pPr>
    </w:p>
    <w:p w14:paraId="3E082CA9" w14:textId="449EB466" w:rsidR="001521BB" w:rsidRPr="001521BB" w:rsidRDefault="001521BB" w:rsidP="001521BB">
      <w:pPr>
        <w:spacing w:after="4" w:line="247" w:lineRule="auto"/>
        <w:ind w:left="-5" w:hanging="10"/>
        <w:jc w:val="both"/>
        <w:rPr>
          <w:rFonts w:ascii="Arial Narrow" w:eastAsia="Arial" w:hAnsi="Arial Narrow" w:cs="Arial"/>
          <w:color w:val="000000"/>
          <w:sz w:val="18"/>
          <w:szCs w:val="18"/>
          <w:lang w:val="en-US" w:eastAsia="en-GB"/>
        </w:rPr>
      </w:pPr>
      <w:r w:rsidRPr="001521BB">
        <w:rPr>
          <w:rFonts w:ascii="Arial Narrow" w:eastAsia="Arial" w:hAnsi="Arial Narrow" w:cs="Arial"/>
          <w:b/>
          <w:color w:val="000000"/>
          <w:sz w:val="18"/>
          <w:szCs w:val="18"/>
          <w:u w:val="single"/>
          <w:lang w:eastAsia="en-GB"/>
        </w:rPr>
        <w:lastRenderedPageBreak/>
        <w:t>BID DOCUMENTS</w:t>
      </w:r>
      <w:r w:rsidRPr="001521BB">
        <w:rPr>
          <w:rFonts w:ascii="Arial Narrow" w:eastAsia="Arial" w:hAnsi="Arial Narrow" w:cs="Arial"/>
          <w:color w:val="000000"/>
          <w:sz w:val="18"/>
          <w:szCs w:val="18"/>
          <w:lang w:eastAsia="en-GB"/>
        </w:rPr>
        <w:t xml:space="preserve"> will be available</w:t>
      </w:r>
      <w:r w:rsidRPr="001521BB">
        <w:rPr>
          <w:rFonts w:ascii="Arial Narrow" w:eastAsia="Arial" w:hAnsi="Arial Narrow" w:cs="Arial"/>
          <w:b/>
          <w:color w:val="000000"/>
          <w:sz w:val="18"/>
          <w:szCs w:val="18"/>
          <w:lang w:eastAsia="en-GB"/>
        </w:rPr>
        <w:t xml:space="preserve"> </w:t>
      </w:r>
      <w:r w:rsidRPr="001521BB">
        <w:rPr>
          <w:rFonts w:ascii="Arial Narrow" w:eastAsia="Arial" w:hAnsi="Arial Narrow" w:cs="Arial"/>
          <w:color w:val="000000"/>
          <w:sz w:val="18"/>
          <w:szCs w:val="18"/>
          <w:lang w:eastAsia="en-GB"/>
        </w:rPr>
        <w:t xml:space="preserve">and paid at Big 5 Hlabisa Municipality Cashiers’ at a non-refundable amount of </w:t>
      </w:r>
      <w:r w:rsidRPr="001521BB">
        <w:rPr>
          <w:rFonts w:ascii="Arial Narrow" w:eastAsia="Arial" w:hAnsi="Arial Narrow" w:cs="Arial"/>
          <w:b/>
          <w:color w:val="000000"/>
          <w:sz w:val="18"/>
          <w:szCs w:val="18"/>
          <w:lang w:eastAsia="en-GB"/>
        </w:rPr>
        <w:t>R600.00</w:t>
      </w:r>
      <w:r w:rsidRPr="001521BB">
        <w:rPr>
          <w:rFonts w:ascii="Arial Narrow" w:eastAsia="Arial" w:hAnsi="Arial Narrow" w:cs="Arial"/>
          <w:b/>
          <w:bCs/>
          <w:color w:val="000000"/>
          <w:sz w:val="18"/>
          <w:szCs w:val="18"/>
          <w:lang w:val="en-US" w:eastAsia="en-GB"/>
        </w:rPr>
        <w:t xml:space="preserve"> Documents shall</w:t>
      </w:r>
      <w:r w:rsidR="00B152CA">
        <w:rPr>
          <w:rFonts w:ascii="Arial Narrow" w:eastAsia="Arial" w:hAnsi="Arial Narrow" w:cs="Arial"/>
          <w:b/>
          <w:bCs/>
          <w:color w:val="000000"/>
          <w:sz w:val="18"/>
          <w:szCs w:val="18"/>
          <w:lang w:val="en-US" w:eastAsia="en-GB"/>
        </w:rPr>
        <w:t xml:space="preserve"> </w:t>
      </w:r>
      <w:r w:rsidRPr="001521BB">
        <w:rPr>
          <w:rFonts w:ascii="Arial Narrow" w:eastAsia="Arial" w:hAnsi="Arial Narrow" w:cs="Arial"/>
          <w:b/>
          <w:bCs/>
          <w:color w:val="000000"/>
          <w:sz w:val="18"/>
          <w:szCs w:val="18"/>
          <w:lang w:val="en-US" w:eastAsia="en-GB"/>
        </w:rPr>
        <w:t xml:space="preserve">be reserved at Finance Department revenue section- Contact person: Miss S.L Ntshangase on </w:t>
      </w:r>
      <w:hyperlink r:id="rId8" w:history="1">
        <w:r w:rsidRPr="001521BB">
          <w:rPr>
            <w:rFonts w:ascii="Arial Narrow" w:eastAsia="Arial" w:hAnsi="Arial Narrow" w:cs="Arial"/>
            <w:b/>
            <w:bCs/>
            <w:color w:val="0563C1"/>
            <w:sz w:val="18"/>
            <w:szCs w:val="18"/>
            <w:u w:val="single"/>
            <w:lang w:val="en-US" w:eastAsia="en-GB"/>
          </w:rPr>
          <w:t>slntshangase@big5hlabisa.gov.za</w:t>
        </w:r>
      </w:hyperlink>
      <w:r w:rsidRPr="001521BB">
        <w:rPr>
          <w:rFonts w:ascii="Arial Narrow" w:eastAsia="Arial" w:hAnsi="Arial Narrow" w:cs="Arial"/>
          <w:color w:val="000000"/>
          <w:sz w:val="18"/>
          <w:szCs w:val="18"/>
          <w:lang w:eastAsia="en-GB"/>
        </w:rPr>
        <w:t xml:space="preserve"> </w:t>
      </w:r>
      <w:r w:rsidRPr="00B152CA">
        <w:rPr>
          <w:rFonts w:ascii="Arial Narrow" w:eastAsia="Arial" w:hAnsi="Arial Narrow" w:cs="Arial"/>
          <w:b/>
          <w:bCs/>
          <w:color w:val="000000"/>
          <w:sz w:val="18"/>
          <w:szCs w:val="18"/>
          <w:lang w:eastAsia="en-GB"/>
        </w:rPr>
        <w:t>during weekdays on Monday to Friday from 07h30 to 16h00</w:t>
      </w:r>
      <w:r w:rsidR="00506D9D" w:rsidRPr="00B152CA">
        <w:rPr>
          <w:rFonts w:ascii="Arial Narrow" w:eastAsia="Arial" w:hAnsi="Arial Narrow" w:cs="Arial"/>
          <w:b/>
          <w:bCs/>
          <w:color w:val="000000"/>
          <w:sz w:val="18"/>
          <w:szCs w:val="18"/>
          <w:lang w:eastAsia="en-GB"/>
        </w:rPr>
        <w:t xml:space="preserve"> as from the 1</w:t>
      </w:r>
      <w:r w:rsidR="00352683">
        <w:rPr>
          <w:rFonts w:ascii="Arial Narrow" w:eastAsia="Arial" w:hAnsi="Arial Narrow" w:cs="Arial"/>
          <w:b/>
          <w:bCs/>
          <w:color w:val="000000"/>
          <w:sz w:val="18"/>
          <w:szCs w:val="18"/>
          <w:lang w:eastAsia="en-GB"/>
        </w:rPr>
        <w:t>4</w:t>
      </w:r>
      <w:r w:rsidR="00506D9D" w:rsidRPr="00B152CA">
        <w:rPr>
          <w:rFonts w:ascii="Arial Narrow" w:eastAsia="Arial" w:hAnsi="Arial Narrow" w:cs="Arial"/>
          <w:b/>
          <w:bCs/>
          <w:color w:val="000000"/>
          <w:sz w:val="18"/>
          <w:szCs w:val="18"/>
          <w:vertAlign w:val="superscript"/>
          <w:lang w:eastAsia="en-GB"/>
        </w:rPr>
        <w:t>th</w:t>
      </w:r>
      <w:r w:rsidR="00506D9D" w:rsidRPr="00B152CA">
        <w:rPr>
          <w:rFonts w:ascii="Arial Narrow" w:eastAsia="Arial" w:hAnsi="Arial Narrow" w:cs="Arial"/>
          <w:b/>
          <w:bCs/>
          <w:color w:val="000000"/>
          <w:sz w:val="18"/>
          <w:szCs w:val="18"/>
          <w:lang w:eastAsia="en-GB"/>
        </w:rPr>
        <w:t xml:space="preserve"> of </w:t>
      </w:r>
      <w:r w:rsidR="00B152CA" w:rsidRPr="00B152CA">
        <w:rPr>
          <w:rFonts w:ascii="Arial Narrow" w:eastAsia="Arial" w:hAnsi="Arial Narrow" w:cs="Arial"/>
          <w:b/>
          <w:bCs/>
          <w:color w:val="000000"/>
          <w:sz w:val="18"/>
          <w:szCs w:val="18"/>
          <w:lang w:eastAsia="en-GB"/>
        </w:rPr>
        <w:t>Febr</w:t>
      </w:r>
      <w:r w:rsidR="00506D9D" w:rsidRPr="00B152CA">
        <w:rPr>
          <w:rFonts w:ascii="Arial Narrow" w:eastAsia="Arial" w:hAnsi="Arial Narrow" w:cs="Arial"/>
          <w:b/>
          <w:bCs/>
          <w:color w:val="000000"/>
          <w:sz w:val="18"/>
          <w:szCs w:val="18"/>
          <w:lang w:eastAsia="en-GB"/>
        </w:rPr>
        <w:t>uary</w:t>
      </w:r>
      <w:r w:rsidR="00506D9D">
        <w:rPr>
          <w:rFonts w:ascii="Arial Narrow" w:eastAsia="Arial" w:hAnsi="Arial Narrow" w:cs="Arial"/>
          <w:color w:val="000000"/>
          <w:sz w:val="18"/>
          <w:szCs w:val="18"/>
          <w:lang w:eastAsia="en-GB"/>
        </w:rPr>
        <w:t xml:space="preserve"> </w:t>
      </w:r>
      <w:r w:rsidR="00506D9D" w:rsidRPr="00B152CA">
        <w:rPr>
          <w:rFonts w:ascii="Arial Narrow" w:eastAsia="Arial" w:hAnsi="Arial Narrow" w:cs="Arial"/>
          <w:b/>
          <w:bCs/>
          <w:color w:val="000000"/>
          <w:sz w:val="18"/>
          <w:szCs w:val="18"/>
          <w:lang w:eastAsia="en-GB"/>
        </w:rPr>
        <w:t>202</w:t>
      </w:r>
      <w:r w:rsidR="00B152CA" w:rsidRPr="00B152CA">
        <w:rPr>
          <w:rFonts w:ascii="Arial Narrow" w:eastAsia="Arial" w:hAnsi="Arial Narrow" w:cs="Arial"/>
          <w:b/>
          <w:bCs/>
          <w:color w:val="000000"/>
          <w:sz w:val="18"/>
          <w:szCs w:val="18"/>
          <w:lang w:eastAsia="en-GB"/>
        </w:rPr>
        <w:t>5</w:t>
      </w:r>
      <w:r w:rsidR="00506D9D">
        <w:rPr>
          <w:rFonts w:ascii="Arial Narrow" w:eastAsia="Arial" w:hAnsi="Arial Narrow" w:cs="Arial"/>
          <w:color w:val="000000"/>
          <w:sz w:val="18"/>
          <w:szCs w:val="18"/>
          <w:lang w:eastAsia="en-GB"/>
        </w:rPr>
        <w:t>.</w:t>
      </w:r>
    </w:p>
    <w:p w14:paraId="5AA63705" w14:textId="77777777" w:rsidR="001521BB" w:rsidRPr="001521BB" w:rsidRDefault="001521BB" w:rsidP="001521BB">
      <w:pPr>
        <w:spacing w:after="0" w:line="256" w:lineRule="auto"/>
        <w:jc w:val="both"/>
        <w:rPr>
          <w:rFonts w:ascii="Arial Narrow" w:eastAsia="Arial" w:hAnsi="Arial Narrow" w:cs="Arial"/>
          <w:color w:val="000000"/>
          <w:sz w:val="18"/>
          <w:szCs w:val="18"/>
          <w:lang w:eastAsia="en-GB"/>
        </w:rPr>
      </w:pPr>
    </w:p>
    <w:p w14:paraId="35999CAC" w14:textId="6AD65712" w:rsidR="001521BB" w:rsidRPr="001521BB" w:rsidRDefault="001521BB" w:rsidP="001521BB">
      <w:pPr>
        <w:spacing w:after="4" w:line="247" w:lineRule="auto"/>
        <w:ind w:left="-15"/>
        <w:jc w:val="both"/>
        <w:rPr>
          <w:rFonts w:ascii="Arial Narrow" w:eastAsia="Arial" w:hAnsi="Arial Narrow" w:cs="Arial"/>
          <w:color w:val="000000"/>
          <w:sz w:val="18"/>
          <w:szCs w:val="18"/>
          <w:lang w:eastAsia="en-GB"/>
        </w:rPr>
      </w:pPr>
      <w:r w:rsidRPr="001521BB">
        <w:rPr>
          <w:rFonts w:ascii="Arial Narrow" w:eastAsia="Arial" w:hAnsi="Arial Narrow" w:cs="Arial"/>
          <w:b/>
          <w:bCs/>
          <w:color w:val="000000"/>
          <w:sz w:val="18"/>
          <w:szCs w:val="18"/>
          <w:u w:val="single"/>
          <w:lang w:eastAsia="en-GB"/>
        </w:rPr>
        <w:t>CLOSING DATE</w:t>
      </w:r>
      <w:r w:rsidRPr="001521BB">
        <w:rPr>
          <w:rFonts w:ascii="Arial Narrow" w:eastAsia="Arial" w:hAnsi="Arial Narrow" w:cs="Arial"/>
          <w:color w:val="000000"/>
          <w:sz w:val="18"/>
          <w:szCs w:val="18"/>
          <w:lang w:eastAsia="en-GB"/>
        </w:rPr>
        <w:t xml:space="preserve">: Completed and sealed bid documents bearing the </w:t>
      </w:r>
      <w:r>
        <w:rPr>
          <w:rFonts w:ascii="Arial Narrow" w:eastAsia="Arial" w:hAnsi="Arial Narrow" w:cs="Arial"/>
          <w:color w:val="000000"/>
          <w:sz w:val="18"/>
          <w:szCs w:val="18"/>
          <w:lang w:eastAsia="en-GB"/>
        </w:rPr>
        <w:t>Bid</w:t>
      </w:r>
      <w:r w:rsidRPr="001521BB">
        <w:rPr>
          <w:rFonts w:ascii="Arial Narrow" w:eastAsia="Arial" w:hAnsi="Arial Narrow" w:cs="Arial"/>
          <w:color w:val="000000"/>
          <w:sz w:val="18"/>
          <w:szCs w:val="18"/>
          <w:lang w:eastAsia="en-GB"/>
        </w:rPr>
        <w:t xml:space="preserve"> name and</w:t>
      </w:r>
      <w:r w:rsidR="002F111E">
        <w:rPr>
          <w:rFonts w:ascii="Arial Narrow" w:eastAsia="Arial" w:hAnsi="Arial Narrow" w:cs="Arial"/>
          <w:color w:val="000000"/>
          <w:sz w:val="18"/>
          <w:szCs w:val="18"/>
          <w:lang w:eastAsia="en-GB"/>
        </w:rPr>
        <w:t xml:space="preserve"> </w:t>
      </w:r>
      <w:r w:rsidR="002F111E" w:rsidRPr="001521BB">
        <w:rPr>
          <w:rFonts w:ascii="Arial Narrow" w:eastAsia="Arial" w:hAnsi="Arial Narrow" w:cs="Arial"/>
          <w:color w:val="000000"/>
          <w:sz w:val="18"/>
          <w:szCs w:val="18"/>
          <w:lang w:eastAsia="en-GB"/>
        </w:rPr>
        <w:t>number must</w:t>
      </w:r>
      <w:r w:rsidRPr="001521BB">
        <w:rPr>
          <w:rFonts w:ascii="Arial Narrow" w:eastAsia="Arial" w:hAnsi="Arial Narrow" w:cs="Arial"/>
          <w:color w:val="000000"/>
          <w:sz w:val="18"/>
          <w:szCs w:val="18"/>
          <w:lang w:eastAsia="en-GB"/>
        </w:rPr>
        <w:t xml:space="preserve"> be placed in the tender box at the Municipal Offices, </w:t>
      </w:r>
      <w:r w:rsidRPr="001521BB">
        <w:rPr>
          <w:rFonts w:ascii="Arial Narrow" w:eastAsia="Arial" w:hAnsi="Arial Narrow" w:cs="Arial"/>
          <w:b/>
          <w:bCs/>
          <w:color w:val="000000"/>
          <w:sz w:val="18"/>
          <w:szCs w:val="18"/>
          <w:lang w:eastAsia="en-GB"/>
        </w:rPr>
        <w:t>lot 808, Off Masson Street, Hlabisa, 3937</w:t>
      </w:r>
      <w:r w:rsidRPr="001521BB">
        <w:rPr>
          <w:rFonts w:ascii="Arial Narrow" w:eastAsia="Arial" w:hAnsi="Arial Narrow" w:cs="Arial"/>
          <w:color w:val="000000"/>
          <w:sz w:val="18"/>
          <w:szCs w:val="18"/>
          <w:lang w:eastAsia="en-GB"/>
        </w:rPr>
        <w:t xml:space="preserve"> on or before </w:t>
      </w:r>
      <w:r w:rsidRPr="001521BB">
        <w:rPr>
          <w:rFonts w:ascii="Arial Narrow" w:eastAsia="Arial" w:hAnsi="Arial Narrow" w:cs="Arial"/>
          <w:b/>
          <w:bCs/>
          <w:color w:val="000000"/>
          <w:sz w:val="18"/>
          <w:szCs w:val="18"/>
          <w:lang w:eastAsia="en-GB"/>
        </w:rPr>
        <w:t>1</w:t>
      </w:r>
      <w:r w:rsidR="00352683">
        <w:rPr>
          <w:rFonts w:ascii="Arial Narrow" w:eastAsia="Arial" w:hAnsi="Arial Narrow" w:cs="Arial"/>
          <w:b/>
          <w:bCs/>
          <w:color w:val="000000"/>
          <w:sz w:val="18"/>
          <w:szCs w:val="18"/>
          <w:lang w:eastAsia="en-GB"/>
        </w:rPr>
        <w:t>0</w:t>
      </w:r>
      <w:r w:rsidRPr="001521BB">
        <w:rPr>
          <w:rFonts w:ascii="Arial Narrow" w:eastAsia="Arial" w:hAnsi="Arial Narrow" w:cs="Arial"/>
          <w:b/>
          <w:bCs/>
          <w:color w:val="000000"/>
          <w:sz w:val="18"/>
          <w:szCs w:val="18"/>
          <w:lang w:eastAsia="en-GB"/>
        </w:rPr>
        <w:t>h00 on</w:t>
      </w:r>
      <w:r w:rsidR="00352683">
        <w:rPr>
          <w:rFonts w:ascii="Arial Narrow" w:eastAsia="Arial" w:hAnsi="Arial Narrow" w:cs="Arial"/>
          <w:b/>
          <w:bCs/>
          <w:color w:val="000000"/>
          <w:sz w:val="18"/>
          <w:szCs w:val="18"/>
          <w:lang w:eastAsia="en-GB"/>
        </w:rPr>
        <w:t xml:space="preserve"> Friday</w:t>
      </w:r>
      <w:r w:rsidRPr="001521BB">
        <w:rPr>
          <w:rFonts w:ascii="Arial Narrow" w:eastAsia="Arial" w:hAnsi="Arial Narrow" w:cs="Arial"/>
          <w:b/>
          <w:bCs/>
          <w:color w:val="000000"/>
          <w:sz w:val="18"/>
          <w:szCs w:val="18"/>
          <w:lang w:eastAsia="en-GB"/>
        </w:rPr>
        <w:t xml:space="preserve"> the </w:t>
      </w:r>
      <w:r w:rsidR="00352683">
        <w:rPr>
          <w:rFonts w:ascii="Arial Narrow" w:eastAsia="Arial" w:hAnsi="Arial Narrow" w:cs="Arial"/>
          <w:b/>
          <w:bCs/>
          <w:color w:val="000000"/>
          <w:sz w:val="18"/>
          <w:szCs w:val="18"/>
          <w:lang w:eastAsia="en-GB"/>
        </w:rPr>
        <w:t>07</w:t>
      </w:r>
      <w:r w:rsidRPr="001521BB">
        <w:rPr>
          <w:rFonts w:ascii="Arial Narrow" w:eastAsia="Arial" w:hAnsi="Arial Narrow" w:cs="Arial"/>
          <w:b/>
          <w:bCs/>
          <w:color w:val="000000"/>
          <w:sz w:val="18"/>
          <w:szCs w:val="18"/>
          <w:vertAlign w:val="superscript"/>
          <w:lang w:eastAsia="en-GB"/>
        </w:rPr>
        <w:t>th</w:t>
      </w:r>
      <w:r w:rsidRPr="001521BB">
        <w:rPr>
          <w:rFonts w:ascii="Arial Narrow" w:eastAsia="Arial" w:hAnsi="Arial Narrow" w:cs="Arial"/>
          <w:b/>
          <w:bCs/>
          <w:color w:val="000000"/>
          <w:sz w:val="18"/>
          <w:szCs w:val="18"/>
          <w:lang w:eastAsia="en-GB"/>
        </w:rPr>
        <w:t xml:space="preserve"> </w:t>
      </w:r>
      <w:r w:rsidR="00B152CA">
        <w:rPr>
          <w:rFonts w:ascii="Arial Narrow" w:eastAsia="Arial" w:hAnsi="Arial Narrow" w:cs="Arial"/>
          <w:b/>
          <w:bCs/>
          <w:color w:val="000000"/>
          <w:sz w:val="18"/>
          <w:szCs w:val="18"/>
          <w:lang w:eastAsia="en-GB"/>
        </w:rPr>
        <w:t xml:space="preserve">of </w:t>
      </w:r>
      <w:r w:rsidR="00352683">
        <w:rPr>
          <w:rFonts w:ascii="Arial Narrow" w:eastAsia="Arial" w:hAnsi="Arial Narrow" w:cs="Arial"/>
          <w:b/>
          <w:bCs/>
          <w:color w:val="000000"/>
          <w:sz w:val="18"/>
          <w:szCs w:val="18"/>
          <w:lang w:eastAsia="en-GB"/>
        </w:rPr>
        <w:t>March</w:t>
      </w:r>
      <w:r w:rsidR="00B152CA">
        <w:rPr>
          <w:rFonts w:ascii="Arial Narrow" w:eastAsia="Arial" w:hAnsi="Arial Narrow" w:cs="Arial"/>
          <w:b/>
          <w:bCs/>
          <w:color w:val="000000"/>
          <w:sz w:val="18"/>
          <w:szCs w:val="18"/>
          <w:lang w:eastAsia="en-GB"/>
        </w:rPr>
        <w:t xml:space="preserve"> </w:t>
      </w:r>
      <w:r w:rsidR="00B152CA" w:rsidRPr="001521BB">
        <w:rPr>
          <w:rFonts w:ascii="Arial Narrow" w:eastAsia="Arial" w:hAnsi="Arial Narrow" w:cs="Arial"/>
          <w:b/>
          <w:bCs/>
          <w:color w:val="000000"/>
          <w:sz w:val="18"/>
          <w:szCs w:val="18"/>
          <w:lang w:eastAsia="en-GB"/>
        </w:rPr>
        <w:t>2025</w:t>
      </w:r>
      <w:r w:rsidRPr="001521BB">
        <w:rPr>
          <w:rFonts w:ascii="Arial Narrow" w:eastAsia="Arial" w:hAnsi="Arial Narrow" w:cs="Arial"/>
          <w:color w:val="000000"/>
          <w:sz w:val="18"/>
          <w:szCs w:val="18"/>
          <w:lang w:eastAsia="en-GB"/>
        </w:rPr>
        <w:t>. Telegraphic, telephonic, telefax, facsimile, e-mailed and late bids will not be accepted. Envelopes containing the bid document should be clearly marked with the returnable address at the back of the envelope. All bids submitted must remain valid for 90 days after the closing date.</w:t>
      </w:r>
    </w:p>
    <w:p w14:paraId="4932E888" w14:textId="77777777" w:rsidR="008B44BF" w:rsidRPr="000651ED" w:rsidRDefault="008B44BF" w:rsidP="008B44BF">
      <w:pPr>
        <w:autoSpaceDE w:val="0"/>
        <w:autoSpaceDN w:val="0"/>
        <w:adjustRightInd w:val="0"/>
        <w:spacing w:after="0" w:line="240" w:lineRule="auto"/>
        <w:rPr>
          <w:rFonts w:ascii="Arial Narrow" w:eastAsia="Dotum" w:hAnsi="Arial Narrow" w:cs="Arial"/>
          <w:sz w:val="18"/>
          <w:szCs w:val="18"/>
          <w:lang w:val="en-ZA" w:eastAsia="en-ZA"/>
        </w:rPr>
      </w:pPr>
    </w:p>
    <w:p w14:paraId="410F923B" w14:textId="77777777" w:rsidR="008B44BF" w:rsidRPr="000651ED" w:rsidRDefault="008B44BF" w:rsidP="008B44BF">
      <w:pPr>
        <w:autoSpaceDE w:val="0"/>
        <w:autoSpaceDN w:val="0"/>
        <w:adjustRightInd w:val="0"/>
        <w:spacing w:after="0" w:line="240" w:lineRule="auto"/>
        <w:rPr>
          <w:rFonts w:ascii="Arial Narrow" w:eastAsia="Dotum" w:hAnsi="Arial Narrow" w:cs="Arial"/>
          <w:sz w:val="18"/>
          <w:szCs w:val="18"/>
          <w:lang w:val="en-ZA" w:eastAsia="en-ZA"/>
        </w:rPr>
      </w:pPr>
      <w:r w:rsidRPr="00B152CA">
        <w:rPr>
          <w:rFonts w:ascii="Arial Narrow" w:eastAsia="Dotum" w:hAnsi="Arial Narrow" w:cs="Arial"/>
          <w:b/>
          <w:bCs/>
          <w:sz w:val="18"/>
          <w:szCs w:val="18"/>
          <w:lang w:val="en-ZA" w:eastAsia="en-ZA"/>
        </w:rPr>
        <w:t>Enquiries should be dir</w:t>
      </w:r>
      <w:r w:rsidR="00AB4E36" w:rsidRPr="00B152CA">
        <w:rPr>
          <w:rFonts w:ascii="Arial Narrow" w:eastAsia="Dotum" w:hAnsi="Arial Narrow" w:cs="Arial"/>
          <w:b/>
          <w:bCs/>
          <w:sz w:val="18"/>
          <w:szCs w:val="18"/>
          <w:lang w:val="en-ZA" w:eastAsia="en-ZA"/>
        </w:rPr>
        <w:t>ected to the Manager: SCM, Mr SL Mdletshe on 035 838 8500</w:t>
      </w:r>
      <w:r w:rsidRPr="00B152CA">
        <w:rPr>
          <w:rFonts w:ascii="Arial Narrow" w:eastAsia="Dotum" w:hAnsi="Arial Narrow" w:cs="Arial"/>
          <w:b/>
          <w:bCs/>
          <w:sz w:val="18"/>
          <w:szCs w:val="18"/>
          <w:lang w:val="en-ZA" w:eastAsia="en-ZA"/>
        </w:rPr>
        <w:t xml:space="preserve"> or t</w:t>
      </w:r>
      <w:r w:rsidR="00AB4E36" w:rsidRPr="00B152CA">
        <w:rPr>
          <w:rFonts w:ascii="Arial Narrow" w:eastAsia="Dotum" w:hAnsi="Arial Narrow" w:cs="Arial"/>
          <w:b/>
          <w:bCs/>
          <w:sz w:val="18"/>
          <w:szCs w:val="18"/>
          <w:lang w:val="en-ZA" w:eastAsia="en-ZA"/>
        </w:rPr>
        <w:t>he Chief Financial Officer, Mr JM Nkosi on 035 838 8500</w:t>
      </w:r>
      <w:r w:rsidRPr="00B152CA">
        <w:rPr>
          <w:rFonts w:ascii="Arial Narrow" w:eastAsia="Dotum" w:hAnsi="Arial Narrow" w:cs="Arial"/>
          <w:b/>
          <w:bCs/>
          <w:sz w:val="18"/>
          <w:szCs w:val="18"/>
          <w:lang w:val="en-ZA" w:eastAsia="en-ZA"/>
        </w:rPr>
        <w:t xml:space="preserve"> during office </w:t>
      </w:r>
      <w:r w:rsidR="00C751A9" w:rsidRPr="00B152CA">
        <w:rPr>
          <w:rFonts w:ascii="Arial Narrow" w:eastAsia="Dotum" w:hAnsi="Arial Narrow" w:cs="Arial"/>
          <w:b/>
          <w:bCs/>
          <w:sz w:val="18"/>
          <w:szCs w:val="18"/>
          <w:lang w:val="en-ZA" w:eastAsia="en-ZA"/>
        </w:rPr>
        <w:t>hours. (</w:t>
      </w:r>
      <w:r w:rsidR="00AB4E36" w:rsidRPr="00B152CA">
        <w:rPr>
          <w:rFonts w:ascii="Arial Narrow" w:eastAsia="Dotum" w:hAnsi="Arial Narrow" w:cs="Arial"/>
          <w:b/>
          <w:bCs/>
          <w:sz w:val="18"/>
          <w:szCs w:val="18"/>
          <w:lang w:val="en-ZA" w:eastAsia="en-ZA"/>
        </w:rPr>
        <w:t>7:30am-4pm</w:t>
      </w:r>
      <w:r w:rsidR="00AB4E36" w:rsidRPr="000651ED">
        <w:rPr>
          <w:rFonts w:ascii="Arial Narrow" w:eastAsia="Dotum" w:hAnsi="Arial Narrow" w:cs="Arial"/>
          <w:sz w:val="18"/>
          <w:szCs w:val="18"/>
          <w:lang w:val="en-ZA" w:eastAsia="en-ZA"/>
        </w:rPr>
        <w:t>)</w:t>
      </w:r>
    </w:p>
    <w:p w14:paraId="0D69BFB2" w14:textId="77777777" w:rsidR="008B44BF" w:rsidRPr="000651ED" w:rsidRDefault="008B44BF" w:rsidP="008B44BF">
      <w:pPr>
        <w:autoSpaceDE w:val="0"/>
        <w:autoSpaceDN w:val="0"/>
        <w:adjustRightInd w:val="0"/>
        <w:spacing w:after="0" w:line="240" w:lineRule="auto"/>
        <w:rPr>
          <w:rFonts w:ascii="Arial Narrow" w:eastAsia="Dotum" w:hAnsi="Arial Narrow" w:cs="Arial"/>
          <w:sz w:val="18"/>
          <w:szCs w:val="18"/>
          <w:lang w:val="en-ZA" w:eastAsia="en-ZA"/>
        </w:rPr>
      </w:pPr>
    </w:p>
    <w:p w14:paraId="6E8FAC62" w14:textId="77777777" w:rsidR="008B44BF" w:rsidRPr="000651ED" w:rsidRDefault="008B44BF" w:rsidP="008B44BF">
      <w:pPr>
        <w:autoSpaceDE w:val="0"/>
        <w:autoSpaceDN w:val="0"/>
        <w:adjustRightInd w:val="0"/>
        <w:spacing w:after="0" w:line="240" w:lineRule="auto"/>
        <w:rPr>
          <w:rFonts w:ascii="Arial Narrow" w:eastAsia="Dotum" w:hAnsi="Arial Narrow" w:cs="Arial"/>
          <w:sz w:val="18"/>
          <w:szCs w:val="18"/>
          <w:lang w:val="en-ZA" w:eastAsia="en-ZA"/>
        </w:rPr>
      </w:pPr>
    </w:p>
    <w:p w14:paraId="18D50FEF" w14:textId="77777777" w:rsidR="008B44BF" w:rsidRPr="000651ED" w:rsidRDefault="008B44BF" w:rsidP="008B44BF">
      <w:pPr>
        <w:autoSpaceDE w:val="0"/>
        <w:autoSpaceDN w:val="0"/>
        <w:adjustRightInd w:val="0"/>
        <w:spacing w:after="0" w:line="240" w:lineRule="auto"/>
        <w:rPr>
          <w:rFonts w:ascii="Arial Narrow" w:eastAsia="Dotum" w:hAnsi="Arial Narrow" w:cs="Arial"/>
          <w:b/>
          <w:sz w:val="18"/>
          <w:szCs w:val="18"/>
          <w:lang w:val="en-ZA" w:eastAsia="en-ZA"/>
        </w:rPr>
      </w:pPr>
      <w:r w:rsidRPr="000651ED">
        <w:rPr>
          <w:rFonts w:ascii="Arial Narrow" w:eastAsia="Dotum" w:hAnsi="Arial Narrow" w:cs="Arial"/>
          <w:b/>
          <w:sz w:val="18"/>
          <w:szCs w:val="18"/>
          <w:lang w:val="en-ZA" w:eastAsia="en-ZA"/>
        </w:rPr>
        <w:t>…………………………..</w:t>
      </w:r>
    </w:p>
    <w:p w14:paraId="40D0FFB1" w14:textId="51B0AA45" w:rsidR="008B44BF" w:rsidRPr="000651ED" w:rsidRDefault="002F111E" w:rsidP="008B44BF">
      <w:pPr>
        <w:autoSpaceDE w:val="0"/>
        <w:autoSpaceDN w:val="0"/>
        <w:adjustRightInd w:val="0"/>
        <w:spacing w:after="0" w:line="240" w:lineRule="auto"/>
        <w:rPr>
          <w:rFonts w:ascii="Arial Narrow" w:eastAsia="Dotum" w:hAnsi="Arial Narrow" w:cs="Arial"/>
          <w:b/>
          <w:sz w:val="18"/>
          <w:szCs w:val="18"/>
          <w:lang w:val="en-ZA" w:eastAsia="en-ZA"/>
        </w:rPr>
      </w:pPr>
      <w:r>
        <w:rPr>
          <w:rFonts w:ascii="Arial Narrow" w:eastAsia="Dotum" w:hAnsi="Arial Narrow" w:cs="Arial"/>
          <w:b/>
          <w:sz w:val="18"/>
          <w:szCs w:val="18"/>
          <w:lang w:val="en-ZA" w:eastAsia="en-ZA"/>
        </w:rPr>
        <w:t xml:space="preserve">Mr </w:t>
      </w:r>
      <w:r w:rsidR="006E6A3F">
        <w:rPr>
          <w:rFonts w:ascii="Arial Narrow" w:eastAsia="Dotum" w:hAnsi="Arial Narrow" w:cs="Arial"/>
          <w:b/>
          <w:sz w:val="18"/>
          <w:szCs w:val="18"/>
          <w:lang w:val="en-ZA" w:eastAsia="en-ZA"/>
        </w:rPr>
        <w:t>LMV Cele</w:t>
      </w:r>
    </w:p>
    <w:p w14:paraId="2CEE0829" w14:textId="542ED68A" w:rsidR="008B44BF" w:rsidRPr="000651ED" w:rsidRDefault="008B44BF" w:rsidP="008B44BF">
      <w:pPr>
        <w:spacing w:after="0" w:line="240" w:lineRule="auto"/>
        <w:rPr>
          <w:rFonts w:ascii="Arial Narrow" w:eastAsia="Dotum" w:hAnsi="Arial Narrow" w:cs="Arial"/>
          <w:b/>
          <w:sz w:val="18"/>
          <w:szCs w:val="18"/>
          <w:lang w:val="en-ZA" w:eastAsia="en-ZA"/>
        </w:rPr>
      </w:pPr>
      <w:r w:rsidRPr="000651ED">
        <w:rPr>
          <w:rFonts w:ascii="Arial Narrow" w:eastAsia="Dotum" w:hAnsi="Arial Narrow" w:cs="Arial"/>
          <w:b/>
          <w:sz w:val="18"/>
          <w:szCs w:val="18"/>
          <w:lang w:val="en-ZA" w:eastAsia="en-ZA"/>
        </w:rPr>
        <w:t>Municipal Manager</w:t>
      </w:r>
    </w:p>
    <w:p w14:paraId="3D504ED0" w14:textId="2B09D76E" w:rsidR="00C80019" w:rsidRPr="00506D9D" w:rsidRDefault="00352683" w:rsidP="00506D9D">
      <w:pPr>
        <w:spacing w:after="0" w:line="240" w:lineRule="auto"/>
        <w:rPr>
          <w:rFonts w:ascii="Arial Narrow" w:eastAsia="Times New Roman" w:hAnsi="Arial Narrow" w:cs="Arial"/>
          <w:b/>
          <w:color w:val="000000"/>
          <w:kern w:val="28"/>
          <w:sz w:val="18"/>
          <w:szCs w:val="18"/>
          <w:lang w:val="en-US"/>
        </w:rPr>
      </w:pPr>
      <w:r>
        <w:rPr>
          <w:rFonts w:ascii="Arial Narrow" w:eastAsia="Dotum" w:hAnsi="Arial Narrow" w:cs="Arial"/>
          <w:b/>
          <w:sz w:val="18"/>
          <w:szCs w:val="18"/>
          <w:lang w:val="en-ZA" w:eastAsia="en-ZA"/>
        </w:rPr>
        <w:t>29</w:t>
      </w:r>
      <w:r w:rsidR="002F111E">
        <w:rPr>
          <w:rFonts w:ascii="Arial Narrow" w:eastAsia="Dotum" w:hAnsi="Arial Narrow" w:cs="Arial"/>
          <w:b/>
          <w:sz w:val="18"/>
          <w:szCs w:val="18"/>
          <w:lang w:val="en-ZA" w:eastAsia="en-ZA"/>
        </w:rPr>
        <w:t xml:space="preserve"> </w:t>
      </w:r>
      <w:r w:rsidR="006E6A3F">
        <w:rPr>
          <w:rFonts w:ascii="Arial Narrow" w:eastAsia="Dotum" w:hAnsi="Arial Narrow" w:cs="Arial"/>
          <w:b/>
          <w:sz w:val="18"/>
          <w:szCs w:val="18"/>
          <w:lang w:val="en-ZA" w:eastAsia="en-ZA"/>
        </w:rPr>
        <w:t xml:space="preserve">January </w:t>
      </w:r>
      <w:r w:rsidR="002F111E">
        <w:rPr>
          <w:rFonts w:ascii="Arial Narrow" w:eastAsia="Dotum" w:hAnsi="Arial Narrow" w:cs="Arial"/>
          <w:b/>
          <w:sz w:val="18"/>
          <w:szCs w:val="18"/>
          <w:lang w:val="en-ZA" w:eastAsia="en-ZA"/>
        </w:rPr>
        <w:t>202</w:t>
      </w:r>
      <w:r w:rsidR="006E6A3F">
        <w:rPr>
          <w:rFonts w:ascii="Arial Narrow" w:eastAsia="Dotum" w:hAnsi="Arial Narrow" w:cs="Arial"/>
          <w:b/>
          <w:sz w:val="18"/>
          <w:szCs w:val="18"/>
          <w:lang w:val="en-ZA" w:eastAsia="en-ZA"/>
        </w:rPr>
        <w:t>5</w:t>
      </w:r>
    </w:p>
    <w:sectPr w:rsidR="00C80019" w:rsidRPr="00506D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FF1CA4" w14:textId="77777777" w:rsidR="00307C05" w:rsidRDefault="00307C05" w:rsidP="008B44BF">
      <w:pPr>
        <w:spacing w:after="0" w:line="240" w:lineRule="auto"/>
      </w:pPr>
      <w:r>
        <w:separator/>
      </w:r>
    </w:p>
  </w:endnote>
  <w:endnote w:type="continuationSeparator" w:id="0">
    <w:p w14:paraId="46413687" w14:textId="77777777" w:rsidR="00307C05" w:rsidRDefault="00307C05" w:rsidP="008B4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700567" w14:textId="77777777" w:rsidR="00307C05" w:rsidRDefault="00307C05" w:rsidP="008B44BF">
      <w:pPr>
        <w:spacing w:after="0" w:line="240" w:lineRule="auto"/>
      </w:pPr>
      <w:r>
        <w:separator/>
      </w:r>
    </w:p>
  </w:footnote>
  <w:footnote w:type="continuationSeparator" w:id="0">
    <w:p w14:paraId="65D57349" w14:textId="77777777" w:rsidR="00307C05" w:rsidRDefault="00307C05" w:rsidP="008B44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E74523"/>
    <w:multiLevelType w:val="hybridMultilevel"/>
    <w:tmpl w:val="4A645EB0"/>
    <w:lvl w:ilvl="0" w:tplc="1C090001">
      <w:start w:val="1"/>
      <w:numFmt w:val="bullet"/>
      <w:lvlText w:val=""/>
      <w:lvlJc w:val="left"/>
      <w:pPr>
        <w:ind w:left="770" w:hanging="360"/>
      </w:pPr>
      <w:rPr>
        <w:rFonts w:ascii="Symbol" w:hAnsi="Symbol" w:hint="default"/>
      </w:rPr>
    </w:lvl>
    <w:lvl w:ilvl="1" w:tplc="1C090003">
      <w:start w:val="1"/>
      <w:numFmt w:val="bullet"/>
      <w:lvlText w:val="o"/>
      <w:lvlJc w:val="left"/>
      <w:pPr>
        <w:ind w:left="1490" w:hanging="360"/>
      </w:pPr>
      <w:rPr>
        <w:rFonts w:ascii="Courier New" w:hAnsi="Courier New" w:cs="Courier New" w:hint="default"/>
      </w:rPr>
    </w:lvl>
    <w:lvl w:ilvl="2" w:tplc="1C090005">
      <w:start w:val="1"/>
      <w:numFmt w:val="bullet"/>
      <w:lvlText w:val=""/>
      <w:lvlJc w:val="left"/>
      <w:pPr>
        <w:ind w:left="2210" w:hanging="360"/>
      </w:pPr>
      <w:rPr>
        <w:rFonts w:ascii="Wingdings" w:hAnsi="Wingdings" w:hint="default"/>
      </w:rPr>
    </w:lvl>
    <w:lvl w:ilvl="3" w:tplc="1C090001">
      <w:start w:val="1"/>
      <w:numFmt w:val="bullet"/>
      <w:lvlText w:val=""/>
      <w:lvlJc w:val="left"/>
      <w:pPr>
        <w:ind w:left="2930" w:hanging="360"/>
      </w:pPr>
      <w:rPr>
        <w:rFonts w:ascii="Symbol" w:hAnsi="Symbol" w:hint="default"/>
      </w:rPr>
    </w:lvl>
    <w:lvl w:ilvl="4" w:tplc="1C090003">
      <w:start w:val="1"/>
      <w:numFmt w:val="bullet"/>
      <w:lvlText w:val="o"/>
      <w:lvlJc w:val="left"/>
      <w:pPr>
        <w:ind w:left="3650" w:hanging="360"/>
      </w:pPr>
      <w:rPr>
        <w:rFonts w:ascii="Courier New" w:hAnsi="Courier New" w:cs="Courier New" w:hint="default"/>
      </w:rPr>
    </w:lvl>
    <w:lvl w:ilvl="5" w:tplc="1C090005">
      <w:start w:val="1"/>
      <w:numFmt w:val="bullet"/>
      <w:lvlText w:val=""/>
      <w:lvlJc w:val="left"/>
      <w:pPr>
        <w:ind w:left="4370" w:hanging="360"/>
      </w:pPr>
      <w:rPr>
        <w:rFonts w:ascii="Wingdings" w:hAnsi="Wingdings" w:hint="default"/>
      </w:rPr>
    </w:lvl>
    <w:lvl w:ilvl="6" w:tplc="1C090001">
      <w:start w:val="1"/>
      <w:numFmt w:val="bullet"/>
      <w:lvlText w:val=""/>
      <w:lvlJc w:val="left"/>
      <w:pPr>
        <w:ind w:left="5090" w:hanging="360"/>
      </w:pPr>
      <w:rPr>
        <w:rFonts w:ascii="Symbol" w:hAnsi="Symbol" w:hint="default"/>
      </w:rPr>
    </w:lvl>
    <w:lvl w:ilvl="7" w:tplc="1C090003">
      <w:start w:val="1"/>
      <w:numFmt w:val="bullet"/>
      <w:lvlText w:val="o"/>
      <w:lvlJc w:val="left"/>
      <w:pPr>
        <w:ind w:left="5810" w:hanging="360"/>
      </w:pPr>
      <w:rPr>
        <w:rFonts w:ascii="Courier New" w:hAnsi="Courier New" w:cs="Courier New" w:hint="default"/>
      </w:rPr>
    </w:lvl>
    <w:lvl w:ilvl="8" w:tplc="1C090005">
      <w:start w:val="1"/>
      <w:numFmt w:val="bullet"/>
      <w:lvlText w:val=""/>
      <w:lvlJc w:val="left"/>
      <w:pPr>
        <w:ind w:left="6530" w:hanging="360"/>
      </w:pPr>
      <w:rPr>
        <w:rFonts w:ascii="Wingdings" w:hAnsi="Wingdings" w:hint="default"/>
      </w:rPr>
    </w:lvl>
  </w:abstractNum>
  <w:abstractNum w:abstractNumId="1" w15:restartNumberingAfterBreak="0">
    <w:nsid w:val="39F52C40"/>
    <w:multiLevelType w:val="hybridMultilevel"/>
    <w:tmpl w:val="8CB439C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41F05494"/>
    <w:multiLevelType w:val="hybridMultilevel"/>
    <w:tmpl w:val="083A05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56F6D1C"/>
    <w:multiLevelType w:val="hybridMultilevel"/>
    <w:tmpl w:val="4B4865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6AF6901"/>
    <w:multiLevelType w:val="hybridMultilevel"/>
    <w:tmpl w:val="5546EBF0"/>
    <w:lvl w:ilvl="0" w:tplc="ED3479A8">
      <w:start w:val="1"/>
      <w:numFmt w:val="bullet"/>
      <w:lvlText w:val="•"/>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0C27792">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A582D3F4">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C5AC484">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E72579C">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71E02CBE">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E687716">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B28300E">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5DE577A">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70B4705F"/>
    <w:multiLevelType w:val="hybridMultilevel"/>
    <w:tmpl w:val="AE14A4D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16cid:durableId="403995330">
    <w:abstractNumId w:val="0"/>
  </w:num>
  <w:num w:numId="2" w16cid:durableId="1636176935">
    <w:abstractNumId w:val="1"/>
  </w:num>
  <w:num w:numId="3" w16cid:durableId="505704953">
    <w:abstractNumId w:val="5"/>
  </w:num>
  <w:num w:numId="4" w16cid:durableId="1470317017">
    <w:abstractNumId w:val="4"/>
  </w:num>
  <w:num w:numId="5" w16cid:durableId="832137951">
    <w:abstractNumId w:val="2"/>
  </w:num>
  <w:num w:numId="6" w16cid:durableId="6121787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4BF"/>
    <w:rsid w:val="000235FC"/>
    <w:rsid w:val="000651ED"/>
    <w:rsid w:val="00132557"/>
    <w:rsid w:val="001521BB"/>
    <w:rsid w:val="002822DF"/>
    <w:rsid w:val="002A53EA"/>
    <w:rsid w:val="002F111E"/>
    <w:rsid w:val="00307C05"/>
    <w:rsid w:val="00352683"/>
    <w:rsid w:val="003A2021"/>
    <w:rsid w:val="00420703"/>
    <w:rsid w:val="004A5688"/>
    <w:rsid w:val="00506D9D"/>
    <w:rsid w:val="005916F3"/>
    <w:rsid w:val="006E6A3F"/>
    <w:rsid w:val="0086327D"/>
    <w:rsid w:val="008B44BF"/>
    <w:rsid w:val="009907D5"/>
    <w:rsid w:val="00A07C38"/>
    <w:rsid w:val="00AB4E36"/>
    <w:rsid w:val="00B152CA"/>
    <w:rsid w:val="00C751A9"/>
    <w:rsid w:val="00C80019"/>
    <w:rsid w:val="00CA2E70"/>
    <w:rsid w:val="00CF7AB9"/>
    <w:rsid w:val="00E37A05"/>
    <w:rsid w:val="00E41446"/>
    <w:rsid w:val="00E51AA2"/>
    <w:rsid w:val="00F31207"/>
    <w:rsid w:val="00F4070E"/>
    <w:rsid w:val="00F67805"/>
    <w:rsid w:val="00F95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75737"/>
  <w15:chartTrackingRefBased/>
  <w15:docId w15:val="{DC675D17-AC50-4D90-AF2D-CD5D21330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44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44BF"/>
  </w:style>
  <w:style w:type="paragraph" w:styleId="Footer">
    <w:name w:val="footer"/>
    <w:basedOn w:val="Normal"/>
    <w:link w:val="FooterChar"/>
    <w:uiPriority w:val="99"/>
    <w:unhideWhenUsed/>
    <w:rsid w:val="008B44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44BF"/>
  </w:style>
  <w:style w:type="paragraph" w:styleId="NoSpacing">
    <w:name w:val="No Spacing"/>
    <w:uiPriority w:val="1"/>
    <w:qFormat/>
    <w:rsid w:val="000651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712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ntshangase@big5hlabisa.gov.z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663</Words>
  <Characters>3781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NGT Zulu</dc:creator>
  <cp:keywords/>
  <dc:description/>
  <cp:lastModifiedBy>SL Mdletshe</cp:lastModifiedBy>
  <cp:revision>2</cp:revision>
  <cp:lastPrinted>2021-12-22T13:19:00Z</cp:lastPrinted>
  <dcterms:created xsi:type="dcterms:W3CDTF">2025-01-29T13:03:00Z</dcterms:created>
  <dcterms:modified xsi:type="dcterms:W3CDTF">2025-01-29T13:03:00Z</dcterms:modified>
</cp:coreProperties>
</file>