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52"/>
        <w:gridCol w:w="4536"/>
        <w:gridCol w:w="1418"/>
        <w:gridCol w:w="1559"/>
        <w:gridCol w:w="567"/>
        <w:gridCol w:w="425"/>
      </w:tblGrid>
      <w:tr w:rsidR="000A0306" w:rsidRPr="00905903" w14:paraId="5B57FD36" w14:textId="77777777" w:rsidTr="003A6007">
        <w:trPr>
          <w:cantSplit/>
          <w:trHeight w:val="273"/>
        </w:trPr>
        <w:tc>
          <w:tcPr>
            <w:tcW w:w="2552" w:type="dxa"/>
            <w:vMerge w:val="restart"/>
            <w:vAlign w:val="bottom"/>
          </w:tcPr>
          <w:p w14:paraId="66027664" w14:textId="77777777" w:rsidR="000A0306" w:rsidRDefault="000A0306" w:rsidP="000A0306">
            <w:pPr>
              <w:spacing w:before="840" w:after="0"/>
              <w:ind w:left="796"/>
              <w:rPr>
                <w:b/>
                <w:noProof/>
                <w:lang w:val="en-ZA" w:eastAsia="en-ZA"/>
              </w:rPr>
            </w:pPr>
            <w:r>
              <w:rPr>
                <w:b/>
                <w:noProof/>
                <w:lang w:val="en-ZA" w:eastAsia="en-ZA"/>
              </w:rPr>
              <w:drawing>
                <wp:anchor distT="0" distB="0" distL="114300" distR="114300" simplePos="0" relativeHeight="251659264" behindDoc="1" locked="0" layoutInCell="1" allowOverlap="1" wp14:anchorId="23B86035" wp14:editId="734F8A0C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-99695</wp:posOffset>
                  </wp:positionV>
                  <wp:extent cx="1087755" cy="495300"/>
                  <wp:effectExtent l="0" t="0" r="0" b="0"/>
                  <wp:wrapNone/>
                  <wp:docPr id="2" name="Picture 2" descr="Drawin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awin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vMerge w:val="restart"/>
            <w:vAlign w:val="center"/>
          </w:tcPr>
          <w:p w14:paraId="0784B7FE" w14:textId="77777777" w:rsidR="007C40CE" w:rsidRDefault="007C40CE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FBC</w:t>
            </w:r>
          </w:p>
          <w:p w14:paraId="099340B3" w14:textId="77777777" w:rsidR="000A0306" w:rsidRPr="000A0306" w:rsidRDefault="000A0306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 w:rsidRPr="000A0306">
              <w:rPr>
                <w:rFonts w:ascii="Arial" w:hAnsi="Arial" w:cs="Arial"/>
                <w:b/>
                <w:lang w:val="en-ZA"/>
              </w:rPr>
              <w:t>Free State OU and Northern Cape OU</w:t>
            </w:r>
          </w:p>
          <w:p w14:paraId="7125DA0F" w14:textId="77777777" w:rsidR="00A70E7A" w:rsidRDefault="00FF504F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INVESTIGATION REPORT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2B52C8" w14:textId="77777777" w:rsidR="000A0306" w:rsidRPr="005172A2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Template</w:t>
            </w:r>
            <w:r w:rsidR="000A0306" w:rsidRPr="005172A2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Identifier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139AB3" w14:textId="77777777" w:rsidR="000A0306" w:rsidRPr="005172A2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77FE7">
              <w:rPr>
                <w:rFonts w:ascii="Arial" w:hAnsi="Arial" w:cs="Arial"/>
                <w:b/>
                <w:sz w:val="18"/>
                <w:szCs w:val="20"/>
                <w:lang w:val="en-ZA"/>
              </w:rPr>
              <w:t>240-43921804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2288EA" w14:textId="77777777" w:rsidR="000A0306" w:rsidRPr="005172A2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5172A2">
              <w:rPr>
                <w:rFonts w:ascii="Arial" w:hAnsi="Arial" w:cs="Arial"/>
                <w:b/>
                <w:sz w:val="20"/>
                <w:szCs w:val="20"/>
                <w:lang w:val="en-ZA"/>
              </w:rPr>
              <w:t>Rev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EB4237" w14:textId="77777777" w:rsidR="000A0306" w:rsidRPr="005172A2" w:rsidRDefault="00FA5BC3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6</w:t>
            </w:r>
          </w:p>
        </w:tc>
      </w:tr>
      <w:tr w:rsidR="000A0306" w:rsidRPr="00905903" w14:paraId="2D43AC37" w14:textId="77777777" w:rsidTr="003A6007">
        <w:trPr>
          <w:cantSplit/>
          <w:trHeight w:val="273"/>
        </w:trPr>
        <w:tc>
          <w:tcPr>
            <w:tcW w:w="2552" w:type="dxa"/>
            <w:vMerge/>
            <w:vAlign w:val="bottom"/>
          </w:tcPr>
          <w:p w14:paraId="5999FA86" w14:textId="77777777" w:rsidR="000A0306" w:rsidRPr="00905903" w:rsidRDefault="000A0306" w:rsidP="0054268D">
            <w:pPr>
              <w:spacing w:before="840" w:after="0"/>
              <w:rPr>
                <w:b/>
                <w:lang w:val="en-ZA"/>
              </w:rPr>
            </w:pPr>
          </w:p>
        </w:tc>
        <w:tc>
          <w:tcPr>
            <w:tcW w:w="4536" w:type="dxa"/>
            <w:vMerge/>
            <w:vAlign w:val="center"/>
          </w:tcPr>
          <w:p w14:paraId="032CD4D4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ED7CF0" w14:textId="77777777" w:rsidR="000A0306" w:rsidRPr="00905903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Document </w:t>
            </w:r>
            <w:r w:rsidR="000A0306" w:rsidRPr="00905903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Identifier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56DEFEAC" w14:textId="77777777" w:rsidR="000A0306" w:rsidRPr="00EB6EE0" w:rsidRDefault="00F324CD" w:rsidP="003A600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3A6007">
              <w:rPr>
                <w:rFonts w:ascii="Arial" w:hAnsi="Arial" w:cs="Arial"/>
                <w:b/>
                <w:sz w:val="18"/>
                <w:szCs w:val="20"/>
                <w:lang w:val="en-ZA"/>
              </w:rPr>
              <w:t>240-</w:t>
            </w:r>
            <w:r w:rsidR="003A6007" w:rsidRPr="003A6007">
              <w:rPr>
                <w:rFonts w:ascii="Arial" w:hAnsi="Arial" w:cs="Arial"/>
                <w:b/>
                <w:sz w:val="18"/>
                <w:szCs w:val="20"/>
                <w:lang w:val="en-ZA"/>
              </w:rPr>
              <w:t>136349448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CE427" w14:textId="77777777" w:rsidR="000A0306" w:rsidRPr="00EB6EE0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Rev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297394" w14:textId="77777777" w:rsidR="000A0306" w:rsidRPr="00EB6EE0" w:rsidRDefault="00492CD5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2</w:t>
            </w:r>
          </w:p>
        </w:tc>
      </w:tr>
      <w:tr w:rsidR="000A0306" w:rsidRPr="00905903" w14:paraId="09DC1873" w14:textId="77777777" w:rsidTr="003A6007">
        <w:trPr>
          <w:cantSplit/>
          <w:trHeight w:val="271"/>
        </w:trPr>
        <w:tc>
          <w:tcPr>
            <w:tcW w:w="2552" w:type="dxa"/>
            <w:vMerge/>
            <w:vAlign w:val="bottom"/>
          </w:tcPr>
          <w:p w14:paraId="18327D58" w14:textId="77777777" w:rsidR="000A0306" w:rsidRPr="00905903" w:rsidRDefault="000A0306" w:rsidP="0054268D">
            <w:pPr>
              <w:spacing w:before="840" w:after="0"/>
              <w:rPr>
                <w:b/>
                <w:noProof/>
              </w:rPr>
            </w:pPr>
          </w:p>
        </w:tc>
        <w:tc>
          <w:tcPr>
            <w:tcW w:w="4536" w:type="dxa"/>
            <w:vMerge/>
            <w:vAlign w:val="center"/>
          </w:tcPr>
          <w:p w14:paraId="63FF57C2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D68F8F" w14:textId="77777777" w:rsidR="000A0306" w:rsidRPr="00905903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Review Date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34E31E0" w14:textId="77777777" w:rsidR="000A0306" w:rsidRDefault="008C13BB" w:rsidP="00492CD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1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0 </w:t>
            </w:r>
            <w:proofErr w:type="gramStart"/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April </w:t>
            </w:r>
            <w:r w:rsidR="00077FE7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201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8</w:t>
            </w:r>
            <w:proofErr w:type="gramEnd"/>
          </w:p>
        </w:tc>
      </w:tr>
      <w:tr w:rsidR="000A0306" w:rsidRPr="00905903" w14:paraId="7A879397" w14:textId="77777777" w:rsidTr="003A6007">
        <w:trPr>
          <w:cantSplit/>
          <w:trHeight w:val="482"/>
        </w:trPr>
        <w:tc>
          <w:tcPr>
            <w:tcW w:w="2552" w:type="dxa"/>
            <w:vMerge/>
            <w:vAlign w:val="bottom"/>
          </w:tcPr>
          <w:p w14:paraId="5BA29E7C" w14:textId="77777777" w:rsidR="000A0306" w:rsidRPr="00905903" w:rsidRDefault="000A0306" w:rsidP="0054268D">
            <w:pPr>
              <w:spacing w:before="840" w:after="0"/>
              <w:rPr>
                <w:b/>
                <w:noProof/>
              </w:rPr>
            </w:pPr>
          </w:p>
        </w:tc>
        <w:tc>
          <w:tcPr>
            <w:tcW w:w="4536" w:type="dxa"/>
            <w:vMerge/>
            <w:vAlign w:val="center"/>
          </w:tcPr>
          <w:p w14:paraId="08A6E96C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5576B5" w14:textId="77777777" w:rsidR="000A0306" w:rsidRPr="00905903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905903">
              <w:rPr>
                <w:rFonts w:ascii="Arial" w:hAnsi="Arial" w:cs="Arial"/>
                <w:b/>
                <w:sz w:val="20"/>
                <w:szCs w:val="20"/>
                <w:lang w:val="en-ZA"/>
              </w:rPr>
              <w:t>Effective Date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17B7A026" w14:textId="77777777" w:rsidR="000A0306" w:rsidRPr="00905903" w:rsidRDefault="00077FE7" w:rsidP="00492CD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01 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March</w:t>
            </w: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20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22</w:t>
            </w:r>
          </w:p>
        </w:tc>
      </w:tr>
    </w:tbl>
    <w:p w14:paraId="3E35F421" w14:textId="77777777" w:rsidR="00F517FF" w:rsidRDefault="00F517FF" w:rsidP="00077FE7"/>
    <w:tbl>
      <w:tblPr>
        <w:tblStyle w:val="TableGrid"/>
        <w:tblW w:w="11075" w:type="dxa"/>
        <w:tblInd w:w="-176" w:type="dxa"/>
        <w:tblLook w:val="04A0" w:firstRow="1" w:lastRow="0" w:firstColumn="1" w:lastColumn="0" w:noHBand="0" w:noVBand="1"/>
      </w:tblPr>
      <w:tblGrid>
        <w:gridCol w:w="2619"/>
        <w:gridCol w:w="2897"/>
        <w:gridCol w:w="2552"/>
        <w:gridCol w:w="3007"/>
      </w:tblGrid>
      <w:tr w:rsidR="000A0306" w14:paraId="4B3DCC9B" w14:textId="77777777" w:rsidTr="0079468B">
        <w:tc>
          <w:tcPr>
            <w:tcW w:w="11075" w:type="dxa"/>
            <w:gridSpan w:val="4"/>
          </w:tcPr>
          <w:p w14:paraId="36E35B99" w14:textId="77777777" w:rsidR="000A0306" w:rsidRPr="002D2E97" w:rsidRDefault="000A0306" w:rsidP="002D2E97">
            <w:pPr>
              <w:spacing w:before="24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2E9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INFORMATION SUPPLIED BY </w:t>
            </w:r>
            <w:r w:rsidR="002D2E97" w:rsidRPr="002D2E9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THE CUSTOMER AND POPULATED BY INSURANCE DEPARTMENT</w:t>
            </w:r>
          </w:p>
        </w:tc>
      </w:tr>
      <w:tr w:rsidR="000A0306" w14:paraId="0C268A40" w14:textId="77777777" w:rsidTr="007925F0">
        <w:tc>
          <w:tcPr>
            <w:tcW w:w="2619" w:type="dxa"/>
          </w:tcPr>
          <w:p w14:paraId="1CDF2FDA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Incident location (Town)</w:t>
            </w:r>
          </w:p>
        </w:tc>
        <w:tc>
          <w:tcPr>
            <w:tcW w:w="2897" w:type="dxa"/>
            <w:vAlign w:val="center"/>
          </w:tcPr>
          <w:p w14:paraId="393B73FF" w14:textId="133A8481" w:rsidR="000A0306" w:rsidRPr="00077FE7" w:rsidRDefault="00CA39D9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Dewetsdorp</w:t>
            </w:r>
            <w:proofErr w:type="spellEnd"/>
          </w:p>
        </w:tc>
        <w:tc>
          <w:tcPr>
            <w:tcW w:w="2552" w:type="dxa"/>
          </w:tcPr>
          <w:p w14:paraId="38DDC126" w14:textId="77777777" w:rsidR="000A0306" w:rsidRPr="00077FE7" w:rsidRDefault="00A70E7A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Sector</w:t>
            </w:r>
          </w:p>
        </w:tc>
        <w:tc>
          <w:tcPr>
            <w:tcW w:w="3007" w:type="dxa"/>
            <w:vAlign w:val="center"/>
          </w:tcPr>
          <w:p w14:paraId="2E479B88" w14:textId="1B68C3B7" w:rsidR="000A0306" w:rsidRPr="00C172B2" w:rsidRDefault="00AF5CD2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en-ZA"/>
              </w:rPr>
              <w:t>Bloemfontein</w:t>
            </w:r>
            <w:r w:rsidR="00C172B2" w:rsidRPr="00C172B2">
              <w:rPr>
                <w:rFonts w:ascii="Arial" w:eastAsiaTheme="minorHAnsi" w:hAnsi="Arial" w:cs="Arial"/>
                <w:sz w:val="22"/>
                <w:szCs w:val="22"/>
                <w:lang w:val="en-ZA"/>
              </w:rPr>
              <w:t xml:space="preserve"> Sector</w:t>
            </w:r>
          </w:p>
        </w:tc>
      </w:tr>
      <w:tr w:rsidR="000A0306" w14:paraId="60623554" w14:textId="77777777" w:rsidTr="007925F0">
        <w:tc>
          <w:tcPr>
            <w:tcW w:w="2619" w:type="dxa"/>
          </w:tcPr>
          <w:p w14:paraId="3D92648F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of incident</w:t>
            </w:r>
          </w:p>
        </w:tc>
        <w:tc>
          <w:tcPr>
            <w:tcW w:w="2897" w:type="dxa"/>
            <w:vAlign w:val="center"/>
          </w:tcPr>
          <w:p w14:paraId="34289B57" w14:textId="7175970B" w:rsidR="000A0306" w:rsidRPr="00077FE7" w:rsidRDefault="00CA39D9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AF5CD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Junie</w:t>
            </w:r>
            <w:r w:rsidR="00AF5CD2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14DC26D5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Time of Incident</w:t>
            </w:r>
          </w:p>
        </w:tc>
        <w:tc>
          <w:tcPr>
            <w:tcW w:w="3007" w:type="dxa"/>
            <w:vAlign w:val="center"/>
          </w:tcPr>
          <w:p w14:paraId="5CCA8521" w14:textId="61F805E4" w:rsidR="000A0306" w:rsidRPr="00077FE7" w:rsidRDefault="00CA39D9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C172B2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  <w:tr w:rsidR="000A0306" w14:paraId="0C16AB8D" w14:textId="77777777" w:rsidTr="007925F0">
        <w:tc>
          <w:tcPr>
            <w:tcW w:w="2619" w:type="dxa"/>
          </w:tcPr>
          <w:p w14:paraId="32A4B866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reported</w:t>
            </w:r>
            <w:r w:rsidRPr="00077FE7">
              <w:rPr>
                <w:rFonts w:ascii="Arial" w:hAnsi="Arial" w:cs="Arial"/>
                <w:b/>
                <w:sz w:val="22"/>
                <w:szCs w:val="22"/>
              </w:rPr>
              <w:t xml:space="preserve"> (fault)</w:t>
            </w:r>
          </w:p>
        </w:tc>
        <w:tc>
          <w:tcPr>
            <w:tcW w:w="2897" w:type="dxa"/>
            <w:vAlign w:val="center"/>
          </w:tcPr>
          <w:p w14:paraId="7442F592" w14:textId="410465F5" w:rsidR="000A0306" w:rsidRPr="00077FE7" w:rsidRDefault="00CA39D9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AF5CD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Junie 2021</w:t>
            </w:r>
          </w:p>
        </w:tc>
        <w:tc>
          <w:tcPr>
            <w:tcW w:w="2552" w:type="dxa"/>
          </w:tcPr>
          <w:p w14:paraId="47D3DE0C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Reference number</w:t>
            </w:r>
          </w:p>
        </w:tc>
        <w:tc>
          <w:tcPr>
            <w:tcW w:w="3007" w:type="dxa"/>
            <w:vAlign w:val="center"/>
          </w:tcPr>
          <w:p w14:paraId="25FA3D84" w14:textId="5FC423F8" w:rsidR="00E937A2" w:rsidRPr="00077FE7" w:rsidRDefault="00CA39D9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stated</w:t>
            </w:r>
          </w:p>
        </w:tc>
      </w:tr>
      <w:tr w:rsidR="000A0306" w14:paraId="3DC9CAF4" w14:textId="77777777" w:rsidTr="007925F0">
        <w:tc>
          <w:tcPr>
            <w:tcW w:w="2619" w:type="dxa"/>
          </w:tcPr>
          <w:p w14:paraId="5CBFF558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reported</w:t>
            </w:r>
            <w:r w:rsidRPr="00077FE7">
              <w:rPr>
                <w:rFonts w:ascii="Arial" w:hAnsi="Arial" w:cs="Arial"/>
                <w:b/>
                <w:sz w:val="22"/>
                <w:szCs w:val="22"/>
              </w:rPr>
              <w:t xml:space="preserve"> (claim) </w:t>
            </w:r>
          </w:p>
        </w:tc>
        <w:tc>
          <w:tcPr>
            <w:tcW w:w="2897" w:type="dxa"/>
            <w:vAlign w:val="center"/>
          </w:tcPr>
          <w:p w14:paraId="4B3428DB" w14:textId="5E9A5774" w:rsidR="000A0306" w:rsidRPr="00077FE7" w:rsidRDefault="00CA39D9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 November</w:t>
            </w:r>
            <w:r w:rsidR="002E4221"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</w:tc>
        <w:tc>
          <w:tcPr>
            <w:tcW w:w="2552" w:type="dxa"/>
          </w:tcPr>
          <w:p w14:paraId="2B102503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b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Reference number</w:t>
            </w:r>
          </w:p>
        </w:tc>
        <w:tc>
          <w:tcPr>
            <w:tcW w:w="3007" w:type="dxa"/>
            <w:vAlign w:val="center"/>
          </w:tcPr>
          <w:p w14:paraId="2568BA8F" w14:textId="756545B6" w:rsidR="004F711B" w:rsidRPr="00C172B2" w:rsidRDefault="00CA39D9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Summons </w:t>
            </w:r>
            <w:r w:rsidR="000E02DE">
              <w:rPr>
                <w:rFonts w:ascii="Arial" w:hAnsi="Arial" w:cs="Arial"/>
                <w:sz w:val="22"/>
                <w:szCs w:val="22"/>
              </w:rPr>
              <w:t>Received</w:t>
            </w:r>
          </w:p>
        </w:tc>
      </w:tr>
      <w:tr w:rsidR="000A0306" w14:paraId="21183BAF" w14:textId="77777777" w:rsidTr="007925F0">
        <w:tc>
          <w:tcPr>
            <w:tcW w:w="2619" w:type="dxa"/>
          </w:tcPr>
          <w:p w14:paraId="017BC5AA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Pole No.</w:t>
            </w:r>
          </w:p>
        </w:tc>
        <w:tc>
          <w:tcPr>
            <w:tcW w:w="2897" w:type="dxa"/>
            <w:vAlign w:val="center"/>
          </w:tcPr>
          <w:p w14:paraId="045AC821" w14:textId="591A669E" w:rsidR="000A0306" w:rsidRPr="00077FE7" w:rsidRDefault="00CA39D9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DDW 331A-56-62</w:t>
            </w:r>
          </w:p>
        </w:tc>
        <w:tc>
          <w:tcPr>
            <w:tcW w:w="2552" w:type="dxa"/>
          </w:tcPr>
          <w:p w14:paraId="29BC4467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Works order No.</w:t>
            </w:r>
          </w:p>
        </w:tc>
        <w:tc>
          <w:tcPr>
            <w:tcW w:w="3007" w:type="dxa"/>
            <w:vAlign w:val="center"/>
          </w:tcPr>
          <w:p w14:paraId="3698DB0C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0306" w14:paraId="56BDD8F1" w14:textId="77777777" w:rsidTr="007925F0">
        <w:tc>
          <w:tcPr>
            <w:tcW w:w="2619" w:type="dxa"/>
          </w:tcPr>
          <w:p w14:paraId="39B65BFA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Name of claimant</w:t>
            </w:r>
          </w:p>
        </w:tc>
        <w:tc>
          <w:tcPr>
            <w:tcW w:w="2897" w:type="dxa"/>
            <w:vAlign w:val="center"/>
          </w:tcPr>
          <w:p w14:paraId="79E504E0" w14:textId="77777777" w:rsidR="002E4221" w:rsidRDefault="000E02DE" w:rsidP="007C0E58">
            <w:pPr>
              <w:spacing w:after="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AJ Kingsley</w:t>
            </w:r>
          </w:p>
          <w:p w14:paraId="0E92F3C2" w14:textId="77777777" w:rsidR="000E02DE" w:rsidRDefault="000E02DE" w:rsidP="007C0E58">
            <w:pPr>
              <w:spacing w:after="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C Van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ZA"/>
              </w:rPr>
              <w:t>Gend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Jacobs</w:t>
            </w:r>
          </w:p>
          <w:p w14:paraId="23F35087" w14:textId="45385BF3" w:rsidR="000E02DE" w:rsidRPr="007C0E58" w:rsidRDefault="000E02DE" w:rsidP="007C0E58">
            <w:pPr>
              <w:spacing w:after="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Van Aswegen Trust</w:t>
            </w:r>
          </w:p>
        </w:tc>
        <w:tc>
          <w:tcPr>
            <w:tcW w:w="2552" w:type="dxa"/>
          </w:tcPr>
          <w:p w14:paraId="48650231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Contact number</w:t>
            </w:r>
          </w:p>
        </w:tc>
        <w:tc>
          <w:tcPr>
            <w:tcW w:w="3007" w:type="dxa"/>
            <w:vAlign w:val="center"/>
          </w:tcPr>
          <w:p w14:paraId="4879DFD5" w14:textId="63067136" w:rsidR="002E4221" w:rsidRDefault="000E02DE" w:rsidP="007C0E58">
            <w:pPr>
              <w:spacing w:after="0"/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sz w:val="22"/>
                <w:szCs w:val="22"/>
                <w:lang w:val="en-ZA"/>
              </w:rPr>
              <w:t>082 567 0523 – Kingsley</w:t>
            </w:r>
          </w:p>
          <w:p w14:paraId="6611DFA6" w14:textId="55847EF9" w:rsidR="000E02DE" w:rsidRPr="002E385A" w:rsidRDefault="000E02DE" w:rsidP="007C0E58">
            <w:pPr>
              <w:spacing w:after="0"/>
              <w:rPr>
                <w:rFonts w:ascii="Arial" w:hAnsi="Arial" w:cs="Arial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sz w:val="22"/>
                <w:szCs w:val="22"/>
                <w:lang w:val="en-ZA"/>
              </w:rPr>
              <w:t xml:space="preserve">051-505 6600 – Leon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ZA"/>
              </w:rPr>
              <w:t>Strating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ZA"/>
              </w:rPr>
              <w:t xml:space="preserve"> - Attorney</w:t>
            </w:r>
          </w:p>
        </w:tc>
      </w:tr>
      <w:tr w:rsidR="000A0306" w14:paraId="6244328C" w14:textId="77777777" w:rsidTr="007925F0">
        <w:trPr>
          <w:trHeight w:val="60"/>
        </w:trPr>
        <w:tc>
          <w:tcPr>
            <w:tcW w:w="2619" w:type="dxa"/>
          </w:tcPr>
          <w:p w14:paraId="4C387622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Stand Number/Address</w:t>
            </w:r>
          </w:p>
        </w:tc>
        <w:tc>
          <w:tcPr>
            <w:tcW w:w="2897" w:type="dxa"/>
            <w:vAlign w:val="center"/>
          </w:tcPr>
          <w:p w14:paraId="333B09F0" w14:textId="4D2E6E82" w:rsidR="00CA39D9" w:rsidRDefault="00AF5CD2" w:rsidP="007C0E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Farm </w:t>
            </w:r>
            <w:proofErr w:type="spellStart"/>
            <w:r w:rsidR="00CA39D9">
              <w:rPr>
                <w:rFonts w:ascii="Arial" w:hAnsi="Arial" w:cs="Arial"/>
                <w:sz w:val="20"/>
                <w:szCs w:val="20"/>
              </w:rPr>
              <w:t>Oorlogspruit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F43AFEB" w14:textId="77777777" w:rsidR="00CA39D9" w:rsidRDefault="00CA39D9" w:rsidP="007C0E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47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Farm </w:t>
            </w:r>
            <w:proofErr w:type="spellStart"/>
            <w:r w:rsidRPr="00347E57">
              <w:rPr>
                <w:rFonts w:ascii="Arial" w:hAnsi="Arial" w:cs="Arial"/>
                <w:b/>
                <w:bCs/>
                <w:sz w:val="20"/>
                <w:szCs w:val="20"/>
              </w:rPr>
              <w:t>Willowvale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16F7730" w14:textId="2D4F39C9" w:rsidR="00CA39D9" w:rsidRDefault="00CA39D9" w:rsidP="007C0E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Farm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Blydschap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D18D55D" w14:textId="764ABEF7" w:rsidR="00C92B4D" w:rsidRPr="00077FE7" w:rsidRDefault="00CA39D9" w:rsidP="007C0E58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Dewetsdorp</w:t>
            </w:r>
            <w:proofErr w:type="spellEnd"/>
          </w:p>
        </w:tc>
        <w:tc>
          <w:tcPr>
            <w:tcW w:w="2552" w:type="dxa"/>
          </w:tcPr>
          <w:p w14:paraId="2CBE108D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Claim No.</w:t>
            </w:r>
          </w:p>
        </w:tc>
        <w:tc>
          <w:tcPr>
            <w:tcW w:w="3007" w:type="dxa"/>
            <w:vAlign w:val="center"/>
          </w:tcPr>
          <w:p w14:paraId="128DBACE" w14:textId="5B5750EA" w:rsidR="000A0306" w:rsidRPr="00077FE7" w:rsidRDefault="000E02DE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438204</w:t>
            </w:r>
          </w:p>
        </w:tc>
      </w:tr>
      <w:tr w:rsidR="000A0306" w14:paraId="1E73F7C4" w14:textId="77777777" w:rsidTr="007925F0">
        <w:tc>
          <w:tcPr>
            <w:tcW w:w="2619" w:type="dxa"/>
          </w:tcPr>
          <w:p w14:paraId="6D540A29" w14:textId="77777777" w:rsidR="000A0306" w:rsidRPr="00077FE7" w:rsidRDefault="000A0306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Summary of incident</w:t>
            </w:r>
          </w:p>
        </w:tc>
        <w:tc>
          <w:tcPr>
            <w:tcW w:w="8456" w:type="dxa"/>
            <w:gridSpan w:val="3"/>
          </w:tcPr>
          <w:p w14:paraId="4C16B6E9" w14:textId="0073E749" w:rsidR="00DA33D9" w:rsidRPr="00077FE7" w:rsidRDefault="00F47F43" w:rsidP="00DA33D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311" w:dyaOrig="849" w14:anchorId="2ED6F1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42.5pt" o:ole="">
                  <v:imagedata r:id="rId7" o:title=""/>
                </v:shape>
                <o:OLEObject Type="Embed" ProgID="AcroExch.Document.DC" ShapeID="_x0000_i1025" DrawAspect="Icon" ObjectID="_1770013542" r:id="rId8"/>
              </w:object>
            </w:r>
          </w:p>
        </w:tc>
      </w:tr>
      <w:tr w:rsidR="007925F0" w14:paraId="24FF06BB" w14:textId="77777777" w:rsidTr="007925F0">
        <w:tc>
          <w:tcPr>
            <w:tcW w:w="2619" w:type="dxa"/>
          </w:tcPr>
          <w:p w14:paraId="61F4DBFD" w14:textId="77777777" w:rsidR="007925F0" w:rsidRPr="00077FE7" w:rsidRDefault="007925F0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6" w:type="dxa"/>
            <w:gridSpan w:val="3"/>
            <w:vAlign w:val="center"/>
          </w:tcPr>
          <w:p w14:paraId="550D05BE" w14:textId="47EEE195" w:rsidR="001A7E43" w:rsidRDefault="00414E8A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AJ Kingsley – Natural Pasture - R314 834.85</w:t>
            </w:r>
          </w:p>
          <w:p w14:paraId="622D4312" w14:textId="1EA09421" w:rsidR="00414E8A" w:rsidRDefault="00414E8A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Lick Supplement - R90 634.27</w:t>
            </w:r>
          </w:p>
          <w:p w14:paraId="2112293D" w14:textId="50C4D942" w:rsidR="00347E57" w:rsidRDefault="00414E8A" w:rsidP="00144EBC">
            <w:pPr>
              <w:spacing w:before="120" w:after="12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Fence – R45 363.29     </w:t>
            </w:r>
            <w:r w:rsidRPr="00414E8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TOTAL R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414E8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450 832.41</w:t>
            </w:r>
          </w:p>
          <w:p w14:paraId="063E9549" w14:textId="11B7B3D1" w:rsidR="00414E8A" w:rsidRDefault="00414E8A" w:rsidP="00414E8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14E8A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 van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Jacobs - Natural Pasture – R83 199.60</w:t>
            </w:r>
          </w:p>
          <w:p w14:paraId="29F1D029" w14:textId="4DE4DC3C" w:rsidR="00414E8A" w:rsidRDefault="00414E8A" w:rsidP="00414E8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Lick Supplement – R23 951.40</w:t>
            </w:r>
          </w:p>
          <w:p w14:paraId="3CCB890A" w14:textId="36C90B72" w:rsidR="00414E8A" w:rsidRDefault="00414E8A" w:rsidP="00414E8A">
            <w:pPr>
              <w:spacing w:before="120" w:after="12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Fence – R22 965.18     </w:t>
            </w:r>
            <w:r w:rsidRPr="00414E8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TOTAL R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13</w:t>
            </w:r>
            <w:r w:rsidRPr="00414E8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0 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116</w:t>
            </w:r>
            <w:r w:rsidRPr="00414E8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.1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  <w:p w14:paraId="7B39D2A4" w14:textId="6729B133" w:rsidR="005E2C35" w:rsidRDefault="005E2C35" w:rsidP="005E2C3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 Van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Aswegen(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TRUST) - Natural Pasture – R96 </w:t>
            </w:r>
            <w:r w:rsidR="00A57756">
              <w:rPr>
                <w:rFonts w:ascii="Arial" w:hAnsi="Arial" w:cs="Arial"/>
                <w:sz w:val="22"/>
                <w:szCs w:val="22"/>
              </w:rPr>
              <w:t>435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57756">
              <w:rPr>
                <w:rFonts w:ascii="Arial" w:hAnsi="Arial" w:cs="Arial"/>
                <w:sz w:val="22"/>
                <w:szCs w:val="22"/>
              </w:rPr>
              <w:t>90</w:t>
            </w:r>
          </w:p>
          <w:p w14:paraId="7452E08D" w14:textId="56F4BC0E" w:rsidR="005E2C35" w:rsidRDefault="005E2C35" w:rsidP="005E2C3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Lick Supplement </w:t>
            </w:r>
            <w:r w:rsidR="00A57756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A57756">
              <w:rPr>
                <w:rFonts w:ascii="Arial" w:hAnsi="Arial" w:cs="Arial"/>
                <w:sz w:val="22"/>
                <w:szCs w:val="22"/>
              </w:rPr>
              <w:t>27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A57756">
              <w:rPr>
                <w:rFonts w:ascii="Arial" w:hAnsi="Arial" w:cs="Arial"/>
                <w:sz w:val="22"/>
                <w:szCs w:val="22"/>
              </w:rPr>
              <w:t>761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57756">
              <w:rPr>
                <w:rFonts w:ascii="Arial" w:hAnsi="Arial" w:cs="Arial"/>
                <w:sz w:val="22"/>
                <w:szCs w:val="22"/>
              </w:rPr>
              <w:t>85</w:t>
            </w:r>
          </w:p>
          <w:p w14:paraId="1C3E819C" w14:textId="25BFC818" w:rsidR="00414E8A" w:rsidRPr="00414E8A" w:rsidRDefault="005E2C35" w:rsidP="00CD097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Fence – R</w:t>
            </w:r>
            <w:r w:rsidR="00A57756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A57756">
              <w:rPr>
                <w:rFonts w:ascii="Arial" w:hAnsi="Arial" w:cs="Arial"/>
                <w:sz w:val="22"/>
                <w:szCs w:val="22"/>
              </w:rPr>
              <w:t>101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57756">
              <w:rPr>
                <w:rFonts w:ascii="Arial" w:hAnsi="Arial" w:cs="Arial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414E8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TOTAL R</w:t>
            </w:r>
            <w:r w:rsidR="00A57756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1</w:t>
            </w:r>
            <w:r w:rsidRPr="00414E8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40 2</w:t>
            </w:r>
            <w:r w:rsidR="00A57756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99</w:t>
            </w:r>
            <w:r w:rsidRPr="00414E8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.</w:t>
            </w:r>
            <w:r w:rsidR="00A57756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05</w:t>
            </w:r>
          </w:p>
        </w:tc>
      </w:tr>
      <w:tr w:rsidR="00C92B4D" w14:paraId="7BB9DBBC" w14:textId="77777777" w:rsidTr="007925F0">
        <w:tc>
          <w:tcPr>
            <w:tcW w:w="2619" w:type="dxa"/>
          </w:tcPr>
          <w:p w14:paraId="66B1EB3B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Insurance remarks</w:t>
            </w:r>
          </w:p>
        </w:tc>
        <w:tc>
          <w:tcPr>
            <w:tcW w:w="8456" w:type="dxa"/>
            <w:gridSpan w:val="3"/>
          </w:tcPr>
          <w:p w14:paraId="529A1238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B4D" w14:paraId="74C0814F" w14:textId="77777777" w:rsidTr="007925F0">
        <w:tc>
          <w:tcPr>
            <w:tcW w:w="2619" w:type="dxa"/>
          </w:tcPr>
          <w:p w14:paraId="242FC2FE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to PCC</w:t>
            </w:r>
          </w:p>
        </w:tc>
        <w:tc>
          <w:tcPr>
            <w:tcW w:w="8456" w:type="dxa"/>
            <w:gridSpan w:val="3"/>
          </w:tcPr>
          <w:p w14:paraId="57586250" w14:textId="29CCBD72" w:rsidR="00C92B4D" w:rsidRPr="00077FE7" w:rsidRDefault="00347E57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FC130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02</w:t>
            </w:r>
            <w:r w:rsidR="00FC130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2024,21</w:t>
            </w:r>
            <w:r w:rsidR="00FC130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02</w:t>
            </w:r>
            <w:r w:rsidR="00FC130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</w:tr>
    </w:tbl>
    <w:p w14:paraId="182DA345" w14:textId="77777777" w:rsidR="000A0306" w:rsidRDefault="000A0306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2846"/>
        <w:gridCol w:w="2670"/>
        <w:gridCol w:w="2671"/>
        <w:gridCol w:w="2870"/>
      </w:tblGrid>
      <w:tr w:rsidR="00A70E7A" w:rsidRPr="00AC1FE0" w14:paraId="2AD46464" w14:textId="77777777" w:rsidTr="00D22D7E">
        <w:tc>
          <w:tcPr>
            <w:tcW w:w="11057" w:type="dxa"/>
            <w:gridSpan w:val="4"/>
          </w:tcPr>
          <w:p w14:paraId="29DD5360" w14:textId="77777777" w:rsidR="00A70E7A" w:rsidRPr="00AC1FE0" w:rsidRDefault="00A70E7A" w:rsidP="00A70E7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FE0">
              <w:rPr>
                <w:rFonts w:ascii="Arial" w:hAnsi="Arial" w:cs="Arial"/>
                <w:b/>
                <w:sz w:val="22"/>
                <w:szCs w:val="22"/>
              </w:rPr>
              <w:t>INVESTIGATION MAINTENANCE AND OPERATIONS DEPARTMENT</w:t>
            </w:r>
          </w:p>
        </w:tc>
      </w:tr>
      <w:tr w:rsidR="00A70E7A" w:rsidRPr="00AC1FE0" w14:paraId="46310395" w14:textId="77777777" w:rsidTr="00A70E7A">
        <w:tc>
          <w:tcPr>
            <w:tcW w:w="2846" w:type="dxa"/>
          </w:tcPr>
          <w:p w14:paraId="311C13FD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Complied by</w:t>
            </w:r>
          </w:p>
        </w:tc>
        <w:tc>
          <w:tcPr>
            <w:tcW w:w="2670" w:type="dxa"/>
          </w:tcPr>
          <w:p w14:paraId="1D37AB93" w14:textId="1AC841AB" w:rsidR="00A70E7A" w:rsidRPr="00077FE7" w:rsidRDefault="00542FC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Jaco Weldhagen</w:t>
            </w:r>
          </w:p>
        </w:tc>
        <w:tc>
          <w:tcPr>
            <w:tcW w:w="2671" w:type="dxa"/>
          </w:tcPr>
          <w:p w14:paraId="7BBDF7FF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2870" w:type="dxa"/>
          </w:tcPr>
          <w:p w14:paraId="41DFEA6C" w14:textId="32631458" w:rsidR="00A70E7A" w:rsidRPr="00077FE7" w:rsidRDefault="00542FC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Sector Engineer</w:t>
            </w:r>
          </w:p>
        </w:tc>
      </w:tr>
      <w:tr w:rsidR="00A70E7A" w:rsidRPr="00AC1FE0" w14:paraId="6EDD06F3" w14:textId="77777777" w:rsidTr="00A70E7A">
        <w:tc>
          <w:tcPr>
            <w:tcW w:w="2846" w:type="dxa"/>
          </w:tcPr>
          <w:p w14:paraId="61633681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77FE7">
              <w:rPr>
                <w:rFonts w:ascii="Arial" w:hAnsi="Arial" w:cs="Arial"/>
                <w:sz w:val="22"/>
                <w:szCs w:val="22"/>
              </w:rPr>
              <w:t>Authorised</w:t>
            </w:r>
            <w:proofErr w:type="spellEnd"/>
            <w:r w:rsidRPr="00077FE7">
              <w:rPr>
                <w:rFonts w:ascii="Arial" w:hAnsi="Arial" w:cs="Arial"/>
                <w:sz w:val="22"/>
                <w:szCs w:val="22"/>
              </w:rPr>
              <w:t xml:space="preserve"> by</w:t>
            </w:r>
          </w:p>
        </w:tc>
        <w:tc>
          <w:tcPr>
            <w:tcW w:w="2670" w:type="dxa"/>
          </w:tcPr>
          <w:p w14:paraId="362EE8BA" w14:textId="5769A15E" w:rsidR="00A70E7A" w:rsidRPr="00077FE7" w:rsidRDefault="00542FC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Korone Moea</w:t>
            </w:r>
          </w:p>
        </w:tc>
        <w:tc>
          <w:tcPr>
            <w:tcW w:w="2671" w:type="dxa"/>
          </w:tcPr>
          <w:p w14:paraId="40A2F6B2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2870" w:type="dxa"/>
          </w:tcPr>
          <w:p w14:paraId="46DEDD4F" w14:textId="72D47F01" w:rsidR="00A70E7A" w:rsidRPr="00077FE7" w:rsidRDefault="00542FC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Sector Manager</w:t>
            </w:r>
          </w:p>
        </w:tc>
      </w:tr>
      <w:tr w:rsidR="00A70E7A" w:rsidRPr="00AC1FE0" w14:paraId="168EDF77" w14:textId="77777777" w:rsidTr="001B512F">
        <w:tc>
          <w:tcPr>
            <w:tcW w:w="11057" w:type="dxa"/>
            <w:gridSpan w:val="4"/>
          </w:tcPr>
          <w:p w14:paraId="30607DA8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77FE7">
              <w:rPr>
                <w:rFonts w:ascii="Arial" w:hAnsi="Arial" w:cs="Arial"/>
                <w:b/>
                <w:sz w:val="22"/>
                <w:szCs w:val="22"/>
              </w:rPr>
              <w:lastRenderedPageBreak/>
              <w:t>Claimant’s allegations for claim:</w:t>
            </w:r>
          </w:p>
          <w:p w14:paraId="00C166BC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0E7A" w:rsidRPr="00AC1FE0" w14:paraId="524821A3" w14:textId="77777777" w:rsidTr="00A70E7A">
        <w:tc>
          <w:tcPr>
            <w:tcW w:w="2846" w:type="dxa"/>
          </w:tcPr>
          <w:p w14:paraId="021F8F4F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Date and Time of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ncident</w:t>
            </w:r>
          </w:p>
        </w:tc>
        <w:tc>
          <w:tcPr>
            <w:tcW w:w="2670" w:type="dxa"/>
          </w:tcPr>
          <w:p w14:paraId="0FC975B9" w14:textId="1EF375EB" w:rsidR="00A70E7A" w:rsidRPr="00F92D4F" w:rsidRDefault="00AF5CB1" w:rsidP="00A70E7A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19/06/2021 22:47</w:t>
            </w:r>
          </w:p>
        </w:tc>
        <w:tc>
          <w:tcPr>
            <w:tcW w:w="2671" w:type="dxa"/>
          </w:tcPr>
          <w:p w14:paraId="3EB5F5E4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Date and Time supply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estored</w:t>
            </w:r>
          </w:p>
        </w:tc>
        <w:tc>
          <w:tcPr>
            <w:tcW w:w="2870" w:type="dxa"/>
          </w:tcPr>
          <w:p w14:paraId="65A6FD16" w14:textId="5CA420A4" w:rsidR="00A70E7A" w:rsidRPr="00AC1FE0" w:rsidRDefault="00AF5CB1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20/06/2021 14:23</w:t>
            </w:r>
          </w:p>
        </w:tc>
      </w:tr>
      <w:tr w:rsidR="00A70E7A" w:rsidRPr="00AC1FE0" w14:paraId="1B029596" w14:textId="77777777" w:rsidTr="00A70E7A">
        <w:tc>
          <w:tcPr>
            <w:tcW w:w="2846" w:type="dxa"/>
          </w:tcPr>
          <w:p w14:paraId="343F5297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Time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ispatched</w:t>
            </w:r>
          </w:p>
        </w:tc>
        <w:tc>
          <w:tcPr>
            <w:tcW w:w="2670" w:type="dxa"/>
          </w:tcPr>
          <w:p w14:paraId="7C5045AA" w14:textId="19291CF0" w:rsidR="00A70E7A" w:rsidRPr="00F92D4F" w:rsidRDefault="00AF5CB1" w:rsidP="00A70E7A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09:01</w:t>
            </w:r>
          </w:p>
        </w:tc>
        <w:tc>
          <w:tcPr>
            <w:tcW w:w="2671" w:type="dxa"/>
          </w:tcPr>
          <w:p w14:paraId="2E8D90A8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Work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rder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umber</w:t>
            </w:r>
          </w:p>
        </w:tc>
        <w:tc>
          <w:tcPr>
            <w:tcW w:w="2870" w:type="dxa"/>
          </w:tcPr>
          <w:p w14:paraId="109F87FD" w14:textId="77777777" w:rsidR="00A70E7A" w:rsidRDefault="00AF5CB1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501- 27091662</w:t>
            </w:r>
          </w:p>
          <w:p w14:paraId="07F3474A" w14:textId="4D4FA572" w:rsidR="00DD04ED" w:rsidRPr="00AC1FE0" w:rsidRDefault="00F652C5" w:rsidP="00DD04E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690DEFA1">
                <v:shape id="_x0000_i1026" type="#_x0000_t75" style="width:76pt;height:49pt" o:ole="">
                  <v:imagedata r:id="rId9" o:title=""/>
                </v:shape>
                <o:OLEObject Type="Embed" ProgID="Excel.Sheet.12" ShapeID="_x0000_i1026" DrawAspect="Icon" ObjectID="_1770013543" r:id="rId10"/>
              </w:object>
            </w:r>
          </w:p>
        </w:tc>
      </w:tr>
      <w:tr w:rsidR="00A70E7A" w:rsidRPr="00AC1FE0" w14:paraId="7E2D73C3" w14:textId="77777777" w:rsidTr="00A70E7A">
        <w:tc>
          <w:tcPr>
            <w:tcW w:w="2846" w:type="dxa"/>
          </w:tcPr>
          <w:p w14:paraId="4D315BB5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I</w:t>
            </w:r>
            <w:r w:rsidRPr="00AC1FE0">
              <w:rPr>
                <w:rFonts w:ascii="Arial" w:hAnsi="Arial" w:cs="Arial"/>
                <w:sz w:val="22"/>
                <w:szCs w:val="22"/>
              </w:rPr>
              <w:t>nterruptions</w:t>
            </w:r>
          </w:p>
        </w:tc>
        <w:tc>
          <w:tcPr>
            <w:tcW w:w="2670" w:type="dxa"/>
          </w:tcPr>
          <w:p w14:paraId="7997FBC7" w14:textId="7EA3AD18" w:rsidR="00A70E7A" w:rsidRPr="00AC1FE0" w:rsidRDefault="00DD04E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71" w:type="dxa"/>
          </w:tcPr>
          <w:p w14:paraId="56A2F701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Duration of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I</w:t>
            </w:r>
            <w:r w:rsidRPr="00AC1FE0">
              <w:rPr>
                <w:rFonts w:ascii="Arial" w:hAnsi="Arial" w:cs="Arial"/>
                <w:sz w:val="22"/>
                <w:szCs w:val="22"/>
              </w:rPr>
              <w:t>nterruptions</w:t>
            </w:r>
          </w:p>
        </w:tc>
        <w:tc>
          <w:tcPr>
            <w:tcW w:w="2870" w:type="dxa"/>
          </w:tcPr>
          <w:p w14:paraId="44EAC8FD" w14:textId="3931C804" w:rsidR="00A70E7A" w:rsidRPr="00AC1FE0" w:rsidRDefault="00DD04E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Hrs</w:t>
            </w:r>
            <w:proofErr w:type="spellEnd"/>
          </w:p>
        </w:tc>
      </w:tr>
      <w:tr w:rsidR="00A70E7A" w:rsidRPr="00AC1FE0" w14:paraId="4B13FD05" w14:textId="77777777" w:rsidTr="00A70E7A">
        <w:tc>
          <w:tcPr>
            <w:tcW w:w="2846" w:type="dxa"/>
          </w:tcPr>
          <w:p w14:paraId="30BF0896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Network or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Customers A</w:t>
            </w:r>
            <w:r w:rsidRPr="00AC1FE0">
              <w:rPr>
                <w:rFonts w:ascii="Arial" w:hAnsi="Arial" w:cs="Arial"/>
                <w:sz w:val="22"/>
                <w:szCs w:val="22"/>
              </w:rPr>
              <w:t>ffected</w:t>
            </w:r>
          </w:p>
        </w:tc>
        <w:tc>
          <w:tcPr>
            <w:tcW w:w="2670" w:type="dxa"/>
          </w:tcPr>
          <w:p w14:paraId="2BB92900" w14:textId="62E5C07D" w:rsidR="00A70E7A" w:rsidRPr="00AC1FE0" w:rsidRDefault="00DD04E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Both</w:t>
            </w:r>
          </w:p>
        </w:tc>
        <w:tc>
          <w:tcPr>
            <w:tcW w:w="2671" w:type="dxa"/>
          </w:tcPr>
          <w:p w14:paraId="7966BBEA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Planned Outage? (Yes/N</w:t>
            </w:r>
            <w:r w:rsidR="00A70E7A" w:rsidRPr="00AC1FE0">
              <w:rPr>
                <w:rFonts w:ascii="Arial" w:hAnsi="Arial" w:cs="Arial"/>
                <w:sz w:val="22"/>
                <w:szCs w:val="22"/>
              </w:rPr>
              <w:t>o)</w:t>
            </w:r>
          </w:p>
        </w:tc>
        <w:tc>
          <w:tcPr>
            <w:tcW w:w="2870" w:type="dxa"/>
          </w:tcPr>
          <w:p w14:paraId="7543F4D1" w14:textId="2B7DC22A" w:rsidR="00A70E7A" w:rsidRPr="00AC1FE0" w:rsidRDefault="00DD04E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70E7A" w:rsidRPr="00AC1FE0" w14:paraId="3E68D043" w14:textId="77777777" w:rsidTr="00A70E7A">
        <w:tc>
          <w:tcPr>
            <w:tcW w:w="2846" w:type="dxa"/>
          </w:tcPr>
          <w:p w14:paraId="58DE95D6" w14:textId="77777777" w:rsidR="00A70E7A" w:rsidRPr="00AC1FE0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Approximate MVA hours lost</w:t>
            </w:r>
          </w:p>
        </w:tc>
        <w:tc>
          <w:tcPr>
            <w:tcW w:w="2670" w:type="dxa"/>
          </w:tcPr>
          <w:p w14:paraId="6E271798" w14:textId="01D9B205" w:rsidR="00A70E7A" w:rsidRPr="00AC1FE0" w:rsidRDefault="00DD04E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2671" w:type="dxa"/>
          </w:tcPr>
          <w:p w14:paraId="6CC10ECA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Network or Customers still at risk (Yes/No)</w:t>
            </w:r>
          </w:p>
        </w:tc>
        <w:tc>
          <w:tcPr>
            <w:tcW w:w="2870" w:type="dxa"/>
          </w:tcPr>
          <w:p w14:paraId="45613CDD" w14:textId="61627BC4" w:rsidR="00A70E7A" w:rsidRPr="00AC1FE0" w:rsidRDefault="00DD04E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A70E7A" w:rsidRPr="00AC1FE0" w14:paraId="52DD1D37" w14:textId="77777777" w:rsidTr="00A70E7A">
        <w:tc>
          <w:tcPr>
            <w:tcW w:w="2846" w:type="dxa"/>
          </w:tcPr>
          <w:p w14:paraId="560A7C58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Weather Conditions</w:t>
            </w:r>
          </w:p>
        </w:tc>
        <w:tc>
          <w:tcPr>
            <w:tcW w:w="2670" w:type="dxa"/>
          </w:tcPr>
          <w:p w14:paraId="6B512C49" w14:textId="31C530EA" w:rsidR="00A70E7A" w:rsidRPr="00AC1FE0" w:rsidRDefault="00DD04E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Windy</w:t>
            </w:r>
          </w:p>
        </w:tc>
        <w:tc>
          <w:tcPr>
            <w:tcW w:w="2671" w:type="dxa"/>
          </w:tcPr>
          <w:p w14:paraId="241CD113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Protection Details</w:t>
            </w:r>
          </w:p>
        </w:tc>
        <w:tc>
          <w:tcPr>
            <w:tcW w:w="2870" w:type="dxa"/>
          </w:tcPr>
          <w:p w14:paraId="008D96C1" w14:textId="2A0520E1" w:rsidR="00A70E7A" w:rsidRPr="00AC1FE0" w:rsidRDefault="005B58E5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599E21ED">
                <v:shape id="_x0000_i1027" type="#_x0000_t75" style="width:76pt;height:49pt" o:ole="">
                  <v:imagedata r:id="rId11" o:title=""/>
                </v:shape>
                <o:OLEObject Type="Embed" ProgID="Excel.Sheet.8" ShapeID="_x0000_i1027" DrawAspect="Icon" ObjectID="_1770013544" r:id="rId12"/>
              </w:object>
            </w:r>
          </w:p>
        </w:tc>
      </w:tr>
      <w:tr w:rsidR="00AC1FE0" w:rsidRPr="00AC1FE0" w14:paraId="1C4C02C0" w14:textId="77777777" w:rsidTr="00D24A60">
        <w:tc>
          <w:tcPr>
            <w:tcW w:w="2846" w:type="dxa"/>
          </w:tcPr>
          <w:p w14:paraId="07B69C2E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Proposed Contingency Plans</w:t>
            </w:r>
          </w:p>
        </w:tc>
        <w:tc>
          <w:tcPr>
            <w:tcW w:w="8211" w:type="dxa"/>
            <w:gridSpan w:val="3"/>
          </w:tcPr>
          <w:p w14:paraId="2DD12658" w14:textId="77777777" w:rsidR="00AC1FE0" w:rsidRDefault="003C2263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Install vibration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dampers</w:t>
            </w:r>
            <w:proofErr w:type="gramEnd"/>
          </w:p>
          <w:p w14:paraId="0F097147" w14:textId="3DA16446" w:rsidR="007879BC" w:rsidRDefault="00283284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426E2198">
                <v:shape id="_x0000_i1028" type="#_x0000_t75" style="width:75.5pt;height:49pt" o:ole="">
                  <v:imagedata r:id="rId13" o:title=""/>
                </v:shape>
                <o:OLEObject Type="Embed" ProgID="AcroExch.Document.DC" ShapeID="_x0000_i1028" DrawAspect="Icon" ObjectID="_1770013545" r:id="rId14"/>
              </w:object>
            </w:r>
          </w:p>
          <w:p w14:paraId="7DA63001" w14:textId="77777777" w:rsidR="00C713E0" w:rsidRDefault="00C713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5278A488" w14:textId="1398779B" w:rsidR="00C713E0" w:rsidRPr="00C713E0" w:rsidRDefault="00C713E0" w:rsidP="00AC1FE0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13E0">
              <w:rPr>
                <w:rFonts w:ascii="Arial" w:hAnsi="Arial" w:cs="Arial"/>
                <w:b/>
                <w:bCs/>
                <w:sz w:val="22"/>
                <w:szCs w:val="22"/>
              </w:rPr>
              <w:t>Page 15 of 28</w:t>
            </w:r>
          </w:p>
          <w:p w14:paraId="3E1F8742" w14:textId="01958211" w:rsidR="00C713E0" w:rsidRPr="00C713E0" w:rsidRDefault="00C713E0" w:rsidP="00C713E0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</w:pPr>
            <w:r w:rsidRPr="00C713E0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  <w:t xml:space="preserve">Table B.2: To determine the number of dampers </w:t>
            </w:r>
            <w:proofErr w:type="gramStart"/>
            <w:r w:rsidRPr="00C713E0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  <w:t>required</w:t>
            </w:r>
            <w:proofErr w:type="gramEnd"/>
          </w:p>
          <w:p w14:paraId="5FAB7215" w14:textId="77777777" w:rsidR="00C713E0" w:rsidRPr="00C713E0" w:rsidRDefault="00C713E0" w:rsidP="00C713E0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</w:pPr>
          </w:p>
          <w:p w14:paraId="5C0FEF03" w14:textId="77777777" w:rsidR="00C713E0" w:rsidRPr="00C713E0" w:rsidRDefault="00C713E0" w:rsidP="00C713E0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</w:pPr>
            <w:r w:rsidRPr="00C713E0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  <w:t>Arrangement of dampers per</w:t>
            </w:r>
          </w:p>
          <w:p w14:paraId="6A512B8A" w14:textId="77777777" w:rsidR="00C713E0" w:rsidRPr="00C713E0" w:rsidRDefault="00C713E0" w:rsidP="00C713E0">
            <w:pPr>
              <w:autoSpaceDE w:val="0"/>
              <w:autoSpaceDN w:val="0"/>
              <w:adjustRightInd w:val="0"/>
              <w:spacing w:after="0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</w:pPr>
            <w:r w:rsidRPr="00C713E0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  <w:t>conductor</w:t>
            </w:r>
          </w:p>
          <w:p w14:paraId="03923D72" w14:textId="57AA82F5" w:rsidR="00C713E0" w:rsidRPr="00AC1FE0" w:rsidRDefault="00C713E0" w:rsidP="00C713E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C713E0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  <w:t xml:space="preserve">115m to 250m Number of dampers per span per conductor </w:t>
            </w:r>
            <w:r w:rsidR="00E3078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  <w:t xml:space="preserve">= </w:t>
            </w:r>
            <w:r w:rsidRPr="00C713E0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ZA"/>
              </w:rPr>
              <w:t>2 &amp; 1 damper at each end</w:t>
            </w:r>
          </w:p>
        </w:tc>
      </w:tr>
      <w:tr w:rsidR="00AC1FE0" w:rsidRPr="00AC1FE0" w14:paraId="2DA192AD" w14:textId="77777777" w:rsidTr="00F811F4">
        <w:tc>
          <w:tcPr>
            <w:tcW w:w="2846" w:type="dxa"/>
          </w:tcPr>
          <w:p w14:paraId="2B124C67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Root Cause of the Incident</w:t>
            </w:r>
          </w:p>
        </w:tc>
        <w:tc>
          <w:tcPr>
            <w:tcW w:w="8211" w:type="dxa"/>
            <w:gridSpan w:val="3"/>
          </w:tcPr>
          <w:p w14:paraId="7809DE49" w14:textId="2E259F64" w:rsidR="00AC1FE0" w:rsidRPr="00AC1FE0" w:rsidRDefault="00FB0D34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Vibration</w:t>
            </w:r>
            <w:r w:rsidR="006D24F4">
              <w:rPr>
                <w:rFonts w:ascii="Arial" w:hAnsi="Arial" w:cs="Arial"/>
                <w:sz w:val="22"/>
                <w:szCs w:val="22"/>
              </w:rPr>
              <w:t>. Line on uphill, severe wind cause vibration.</w:t>
            </w:r>
          </w:p>
        </w:tc>
      </w:tr>
      <w:tr w:rsidR="00AC1FE0" w:rsidRPr="00AC1FE0" w14:paraId="1ABE3428" w14:textId="77777777" w:rsidTr="0033375B">
        <w:tc>
          <w:tcPr>
            <w:tcW w:w="2846" w:type="dxa"/>
          </w:tcPr>
          <w:p w14:paraId="2A84CFF0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Summary of the Incident</w:t>
            </w:r>
          </w:p>
        </w:tc>
        <w:tc>
          <w:tcPr>
            <w:tcW w:w="8211" w:type="dxa"/>
            <w:gridSpan w:val="3"/>
          </w:tcPr>
          <w:p w14:paraId="777E1796" w14:textId="37FB0A39" w:rsidR="00AC1FE0" w:rsidRDefault="00416571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 DDW 331A/56/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62,</w:t>
            </w:r>
            <w:r w:rsidR="001503E6">
              <w:rPr>
                <w:rFonts w:ascii="Arial" w:hAnsi="Arial" w:cs="Arial"/>
                <w:sz w:val="22"/>
                <w:szCs w:val="22"/>
              </w:rPr>
              <w:t>Fox</w:t>
            </w:r>
            <w:proofErr w:type="gramEnd"/>
            <w:r w:rsidR="006D24F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D24F4">
              <w:rPr>
                <w:rFonts w:ascii="Arial" w:hAnsi="Arial" w:cs="Arial"/>
                <w:sz w:val="22"/>
                <w:szCs w:val="22"/>
              </w:rPr>
              <w:t>armrodding</w:t>
            </w:r>
            <w:proofErr w:type="spellEnd"/>
            <w:r w:rsidR="006D24F4">
              <w:rPr>
                <w:rFonts w:ascii="Arial" w:hAnsi="Arial" w:cs="Arial"/>
                <w:sz w:val="22"/>
                <w:szCs w:val="22"/>
              </w:rPr>
              <w:t xml:space="preserve"> and conductor strands broke </w:t>
            </w:r>
            <w:r w:rsidR="00BF04C0">
              <w:rPr>
                <w:rFonts w:ascii="Arial" w:hAnsi="Arial" w:cs="Arial"/>
                <w:sz w:val="22"/>
                <w:szCs w:val="22"/>
              </w:rPr>
              <w:t>on red phase</w:t>
            </w:r>
            <w:r w:rsidR="002F7C19">
              <w:rPr>
                <w:rFonts w:ascii="Arial" w:hAnsi="Arial" w:cs="Arial"/>
                <w:sz w:val="22"/>
                <w:szCs w:val="22"/>
              </w:rPr>
              <w:t xml:space="preserve"> at suspension clamp</w:t>
            </w:r>
            <w:r w:rsidR="006D24F4">
              <w:rPr>
                <w:rFonts w:ascii="Arial" w:hAnsi="Arial" w:cs="Arial"/>
                <w:sz w:val="22"/>
                <w:szCs w:val="22"/>
              </w:rPr>
              <w:t>, which caused steel wire to burn off and conductor fell to ground, load side, and caused veld fire</w:t>
            </w:r>
            <w:r w:rsidR="00D30330">
              <w:rPr>
                <w:rFonts w:ascii="Arial" w:hAnsi="Arial" w:cs="Arial"/>
                <w:sz w:val="22"/>
                <w:szCs w:val="22"/>
              </w:rPr>
              <w:t xml:space="preserve"> on 19/06/2021.</w:t>
            </w:r>
            <w:r w:rsidR="00034AE8">
              <w:rPr>
                <w:rFonts w:ascii="Arial" w:hAnsi="Arial" w:cs="Arial"/>
                <w:sz w:val="22"/>
                <w:szCs w:val="22"/>
              </w:rPr>
              <w:t xml:space="preserve"> On 20/06/2021 10:</w:t>
            </w:r>
            <w:r w:rsidR="005B58E5">
              <w:rPr>
                <w:rFonts w:ascii="Arial" w:hAnsi="Arial" w:cs="Arial"/>
                <w:sz w:val="22"/>
                <w:szCs w:val="22"/>
              </w:rPr>
              <w:t>12</w:t>
            </w:r>
            <w:r w:rsidR="00034A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34AE8">
              <w:rPr>
                <w:rFonts w:ascii="Arial" w:hAnsi="Arial" w:cs="Arial"/>
                <w:sz w:val="22"/>
                <w:szCs w:val="22"/>
              </w:rPr>
              <w:t>Brkr</w:t>
            </w:r>
            <w:proofErr w:type="spellEnd"/>
            <w:r w:rsidR="00034A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58E5"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="00034AE8">
              <w:rPr>
                <w:rFonts w:ascii="Arial" w:hAnsi="Arial" w:cs="Arial"/>
                <w:sz w:val="22"/>
                <w:szCs w:val="22"/>
              </w:rPr>
              <w:t>DDW 331A/1</w:t>
            </w:r>
            <w:r w:rsidR="005B58E5">
              <w:rPr>
                <w:rFonts w:ascii="Arial" w:hAnsi="Arial" w:cs="Arial"/>
                <w:sz w:val="22"/>
                <w:szCs w:val="22"/>
              </w:rPr>
              <w:t xml:space="preserve"> was opened via Telecontrol. </w:t>
            </w:r>
          </w:p>
          <w:p w14:paraId="442A02E7" w14:textId="415F9A80" w:rsidR="00D30330" w:rsidRPr="00AC1FE0" w:rsidRDefault="00D3033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 DDW 331A/56/74 conductor broke and caused a veld fire on 01/11/2022.</w:t>
            </w:r>
          </w:p>
        </w:tc>
      </w:tr>
      <w:tr w:rsidR="00AC1FE0" w:rsidRPr="00AC1FE0" w14:paraId="7733CAE0" w14:textId="77777777" w:rsidTr="004C7271">
        <w:tc>
          <w:tcPr>
            <w:tcW w:w="2846" w:type="dxa"/>
          </w:tcPr>
          <w:p w14:paraId="0DE3AD03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Summary of Switching and Actions taken after the Incident</w:t>
            </w:r>
          </w:p>
        </w:tc>
        <w:tc>
          <w:tcPr>
            <w:tcW w:w="8211" w:type="dxa"/>
            <w:gridSpan w:val="3"/>
          </w:tcPr>
          <w:p w14:paraId="727114B1" w14:textId="718BD929" w:rsidR="00AC1FE0" w:rsidRPr="004C72BB" w:rsidRDefault="00FB0D34" w:rsidP="00AC1FE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An employee was dispatched to a fault at </w:t>
            </w:r>
            <w:proofErr w:type="spellStart"/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>Dridorp</w:t>
            </w:r>
            <w:proofErr w:type="spellEnd"/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>Dewetsdorp</w:t>
            </w:r>
            <w:proofErr w:type="spellEnd"/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22KV line (DDW331A/56/169/8 (WO 501-27091662 and the Ref </w:t>
            </w:r>
            <w:proofErr w:type="spellStart"/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>Num</w:t>
            </w:r>
            <w:proofErr w:type="spellEnd"/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: 35945) On arrival on site the employee discovered that the </w:t>
            </w:r>
            <w:proofErr w:type="gramStart"/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>Red</w:t>
            </w:r>
            <w:proofErr w:type="gramEnd"/>
            <w:r w:rsidRPr="004C72BB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phase conductor was broken and lying on the ground which cause a veld fire. The operator took instruction to open isolate and earth and repair the fault and restore the supply to the customers affected.</w:t>
            </w:r>
          </w:p>
        </w:tc>
      </w:tr>
      <w:tr w:rsidR="00AC1FE0" w:rsidRPr="00AC1FE0" w14:paraId="25386902" w14:textId="77777777" w:rsidTr="00704CC3">
        <w:tc>
          <w:tcPr>
            <w:tcW w:w="2846" w:type="dxa"/>
          </w:tcPr>
          <w:p w14:paraId="18FAE7E4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C1FE0">
              <w:rPr>
                <w:rFonts w:ascii="Arial" w:hAnsi="Arial" w:cs="Arial"/>
                <w:b/>
                <w:sz w:val="22"/>
                <w:szCs w:val="22"/>
              </w:rPr>
              <w:t>Voltage Regulation within NRS048</w:t>
            </w:r>
          </w:p>
        </w:tc>
        <w:tc>
          <w:tcPr>
            <w:tcW w:w="8211" w:type="dxa"/>
            <w:gridSpan w:val="3"/>
          </w:tcPr>
          <w:p w14:paraId="6C9EDAAF" w14:textId="0E92105A" w:rsidR="00AC1FE0" w:rsidRPr="00AC1FE0" w:rsidRDefault="004C72BB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AC1FE0" w:rsidRPr="00AC1FE0" w14:paraId="30050AC5" w14:textId="77777777" w:rsidTr="00F618AC">
        <w:tc>
          <w:tcPr>
            <w:tcW w:w="2846" w:type="dxa"/>
          </w:tcPr>
          <w:p w14:paraId="002127E7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lastRenderedPageBreak/>
              <w:t>Findings</w:t>
            </w:r>
          </w:p>
        </w:tc>
        <w:bookmarkStart w:id="0" w:name="_MON_1762145996"/>
        <w:bookmarkEnd w:id="0"/>
        <w:tc>
          <w:tcPr>
            <w:tcW w:w="8211" w:type="dxa"/>
            <w:gridSpan w:val="3"/>
          </w:tcPr>
          <w:p w14:paraId="0DE0019D" w14:textId="0506CB4E" w:rsidR="00AC1FE0" w:rsidRDefault="00B423C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0E2730BE">
                <v:shape id="_x0000_i1029" type="#_x0000_t75" style="width:76pt;height:49pt" o:ole="">
                  <v:imagedata r:id="rId15" o:title=""/>
                </v:shape>
                <o:OLEObject Type="Embed" ProgID="Word.Document.8" ShapeID="_x0000_i1029" DrawAspect="Icon" ObjectID="_1770013546" r:id="rId16">
                  <o:FieldCodes>\s</o:FieldCodes>
                </o:OLEObject>
              </w:object>
            </w:r>
            <w:bookmarkStart w:id="1" w:name="_MON_1762146019"/>
            <w:bookmarkEnd w:id="1"/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46F54EE4">
                <v:shape id="_x0000_i1030" type="#_x0000_t75" style="width:76pt;height:49pt" o:ole="">
                  <v:imagedata r:id="rId17" o:title=""/>
                </v:shape>
                <o:OLEObject Type="Embed" ProgID="Word.Document.12" ShapeID="_x0000_i1030" DrawAspect="Icon" ObjectID="_1770013547" r:id="rId18">
                  <o:FieldCodes>\s</o:FieldCodes>
                </o:OLEObject>
              </w:object>
            </w:r>
            <w:r w:rsidR="00283284">
              <w:rPr>
                <w:rFonts w:ascii="Arial" w:hAnsi="Arial" w:cs="Arial"/>
                <w:sz w:val="22"/>
                <w:szCs w:val="22"/>
              </w:rPr>
              <w:object w:dxaOrig="1520" w:dyaOrig="987" w14:anchorId="156AFAD5">
                <v:shape id="_x0000_i1031" type="#_x0000_t75" style="width:76pt;height:49pt" o:ole="">
                  <v:imagedata r:id="rId19" o:title=""/>
                </v:shape>
                <o:OLEObject Type="Embed" ProgID="AcroExch.Document.DC" ShapeID="_x0000_i1031" DrawAspect="Icon" ObjectID="_1770013548" r:id="rId20"/>
              </w:object>
            </w:r>
            <w:bookmarkStart w:id="2" w:name="_MON_1762149436"/>
            <w:bookmarkEnd w:id="2"/>
            <w:r w:rsidR="00D30330">
              <w:rPr>
                <w:rFonts w:ascii="Arial" w:hAnsi="Arial" w:cs="Arial"/>
                <w:sz w:val="22"/>
                <w:szCs w:val="22"/>
              </w:rPr>
              <w:object w:dxaOrig="1520" w:dyaOrig="987" w14:anchorId="6F400EFC">
                <v:shape id="_x0000_i1032" type="#_x0000_t75" style="width:76pt;height:49pt" o:ole="">
                  <v:imagedata r:id="rId21" o:title=""/>
                </v:shape>
                <o:OLEObject Type="Embed" ProgID="Word.Document.12" ShapeID="_x0000_i1032" DrawAspect="Icon" ObjectID="_1770013549" r:id="rId22">
                  <o:FieldCodes>\s</o:FieldCodes>
                </o:OLEObject>
              </w:object>
            </w:r>
            <w:r w:rsidR="00AF5F03">
              <w:rPr>
                <w:rFonts w:ascii="Arial" w:hAnsi="Arial" w:cs="Arial"/>
                <w:sz w:val="22"/>
                <w:szCs w:val="22"/>
              </w:rPr>
              <w:object w:dxaOrig="1520" w:dyaOrig="987" w14:anchorId="60BBEB13">
                <v:shape id="_x0000_i1033" type="#_x0000_t75" style="width:76pt;height:49pt" o:ole="">
                  <v:imagedata r:id="rId23" o:title=""/>
                </v:shape>
                <o:OLEObject Type="Embed" ProgID="AcroExch.Document.DC" ShapeID="_x0000_i1033" DrawAspect="Icon" ObjectID="_1770013550" r:id="rId24"/>
              </w:object>
            </w:r>
          </w:p>
          <w:p w14:paraId="5E213BA3" w14:textId="77777777" w:rsidR="00AF5F03" w:rsidRDefault="00AF5F03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6A1A45E5" w14:textId="78849B01" w:rsidR="00AF5F03" w:rsidRPr="0028041E" w:rsidRDefault="00AF5F03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8041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Note 3: </w:t>
            </w:r>
            <w:r w:rsidRPr="0028041E">
              <w:rPr>
                <w:rFonts w:ascii="Arial" w:hAnsi="Arial" w:cs="Arial"/>
                <w:sz w:val="22"/>
                <w:szCs w:val="22"/>
              </w:rPr>
              <w:t xml:space="preserve">Ensure that only one joint is made in a span and no joints are made within </w:t>
            </w:r>
            <w:proofErr w:type="gramStart"/>
            <w:r w:rsidRPr="0028041E">
              <w:rPr>
                <w:rFonts w:ascii="Arial" w:hAnsi="Arial" w:cs="Arial"/>
                <w:sz w:val="22"/>
                <w:szCs w:val="22"/>
              </w:rPr>
              <w:t>a distance of 20</w:t>
            </w:r>
            <w:proofErr w:type="gramEnd"/>
            <w:r w:rsidRPr="0028041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041E">
              <w:rPr>
                <w:rFonts w:ascii="Arial" w:hAnsi="Arial" w:cs="Arial"/>
                <w:sz w:val="22"/>
                <w:szCs w:val="22"/>
              </w:rPr>
              <w:t>metres</w:t>
            </w:r>
            <w:proofErr w:type="spellEnd"/>
            <w:r w:rsidRPr="0028041E">
              <w:rPr>
                <w:rFonts w:ascii="Arial" w:hAnsi="Arial" w:cs="Arial"/>
                <w:sz w:val="22"/>
                <w:szCs w:val="22"/>
              </w:rPr>
              <w:t xml:space="preserve"> (240-75883906) from either side of the structure. Page 10 TM </w:t>
            </w:r>
          </w:p>
          <w:p w14:paraId="123B6AEE" w14:textId="7BE2A87A" w:rsidR="00BF04C0" w:rsidRPr="0028041E" w:rsidRDefault="002F7C19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8041E">
              <w:rPr>
                <w:rFonts w:ascii="Arial" w:hAnsi="Arial" w:cs="Arial"/>
                <w:sz w:val="22"/>
                <w:szCs w:val="22"/>
              </w:rPr>
              <w:t>Conductor was repaired with splice at structure.</w:t>
            </w:r>
          </w:p>
          <w:p w14:paraId="416645F5" w14:textId="485F39A5" w:rsidR="002F7C19" w:rsidRPr="0028041E" w:rsidRDefault="00C6462C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8041E">
              <w:rPr>
                <w:rFonts w:ascii="Arial" w:hAnsi="Arial" w:cs="Arial"/>
                <w:sz w:val="22"/>
                <w:szCs w:val="22"/>
              </w:rPr>
              <w:t xml:space="preserve">No other joints between /61 &amp; /62 and /62 &amp; /63. Joints on all phases between /63 &amp; /64 – Red phase repair sleeve/splice, White phase crimped </w:t>
            </w:r>
            <w:proofErr w:type="gramStart"/>
            <w:r w:rsidRPr="0028041E">
              <w:rPr>
                <w:rFonts w:ascii="Arial" w:hAnsi="Arial" w:cs="Arial"/>
                <w:sz w:val="22"/>
                <w:szCs w:val="22"/>
              </w:rPr>
              <w:t>sleeve ,</w:t>
            </w:r>
            <w:proofErr w:type="gramEnd"/>
            <w:r w:rsidRPr="0028041E">
              <w:rPr>
                <w:rFonts w:ascii="Arial" w:hAnsi="Arial" w:cs="Arial"/>
                <w:sz w:val="22"/>
                <w:szCs w:val="22"/>
              </w:rPr>
              <w:t xml:space="preserve"> Blue phase Quick joint. </w:t>
            </w:r>
            <w:r w:rsidR="00242785" w:rsidRPr="0028041E">
              <w:rPr>
                <w:rFonts w:ascii="Arial" w:hAnsi="Arial" w:cs="Arial"/>
                <w:sz w:val="22"/>
                <w:szCs w:val="22"/>
              </w:rPr>
              <w:t>Splice</w:t>
            </w:r>
            <w:r w:rsidRPr="0028041E">
              <w:rPr>
                <w:rFonts w:ascii="Arial" w:hAnsi="Arial" w:cs="Arial"/>
                <w:sz w:val="22"/>
                <w:szCs w:val="22"/>
              </w:rPr>
              <w:t xml:space="preserve"> on White phase between /68 &amp; /69</w:t>
            </w:r>
            <w:r w:rsidR="00242785" w:rsidRPr="0028041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334CAE" w14:textId="01FACD48" w:rsidR="00242785" w:rsidRPr="0028041E" w:rsidRDefault="00242785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8041E">
              <w:rPr>
                <w:rFonts w:ascii="Arial" w:hAnsi="Arial" w:cs="Arial"/>
                <w:sz w:val="22"/>
                <w:szCs w:val="22"/>
              </w:rPr>
              <w:t>Wind blew from N -S. Span length between /62 &amp; /63 = 124m.</w:t>
            </w:r>
          </w:p>
          <w:p w14:paraId="0DA1F656" w14:textId="0F207F4F" w:rsidR="00242785" w:rsidRPr="0028041E" w:rsidRDefault="00242785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8041E">
              <w:rPr>
                <w:rFonts w:ascii="Arial" w:hAnsi="Arial" w:cs="Arial"/>
                <w:sz w:val="22"/>
                <w:szCs w:val="22"/>
              </w:rPr>
              <w:t>Poles 65,66,67,69 was replaced previously. Pole nameplate year 2013.</w:t>
            </w:r>
          </w:p>
          <w:p w14:paraId="2F62342F" w14:textId="77777777" w:rsidR="00034AE8" w:rsidRDefault="00034AE8" w:rsidP="00AC1FE0">
            <w:pPr>
              <w:spacing w:before="120" w:after="120"/>
              <w:rPr>
                <w:sz w:val="17"/>
                <w:szCs w:val="17"/>
              </w:rPr>
            </w:pPr>
          </w:p>
          <w:p w14:paraId="130488E9" w14:textId="0CF85F06" w:rsidR="00034AE8" w:rsidRPr="00AC1FE0" w:rsidRDefault="00034AE8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1FE0" w:rsidRPr="00AC1FE0" w14:paraId="18558748" w14:textId="77777777" w:rsidTr="00BC3D42">
        <w:tc>
          <w:tcPr>
            <w:tcW w:w="2846" w:type="dxa"/>
          </w:tcPr>
          <w:p w14:paraId="4C7AEB48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Line Maintenance / Pole Inspection Reports attached (In case of veld fires)</w:t>
            </w:r>
          </w:p>
        </w:tc>
        <w:tc>
          <w:tcPr>
            <w:tcW w:w="8211" w:type="dxa"/>
            <w:gridSpan w:val="3"/>
          </w:tcPr>
          <w:p w14:paraId="22A112A8" w14:textId="67748DCC" w:rsidR="00AC1FE0" w:rsidRPr="00AC1FE0" w:rsidRDefault="00F34F4E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166A9416">
                <v:shape id="_x0000_i1034" type="#_x0000_t75" style="width:76pt;height:49pt" o:ole="">
                  <v:imagedata r:id="rId25" o:title=""/>
                </v:shape>
                <o:OLEObject Type="Embed" ProgID="AcroExch.Document.DC" ShapeID="_x0000_i1034" DrawAspect="Icon" ObjectID="_1770013551" r:id="rId26"/>
              </w:object>
            </w:r>
            <w:r w:rsidR="00FD7A64">
              <w:rPr>
                <w:rFonts w:ascii="Arial" w:hAnsi="Arial" w:cs="Arial"/>
                <w:sz w:val="22"/>
                <w:szCs w:val="22"/>
              </w:rPr>
              <w:object w:dxaOrig="1520" w:dyaOrig="987" w14:anchorId="132479F4">
                <v:shape id="_x0000_i1035" type="#_x0000_t75" style="width:76pt;height:49pt" o:ole="">
                  <v:imagedata r:id="rId27" o:title=""/>
                </v:shape>
                <o:OLEObject Type="Embed" ProgID="AcroExch.Document.DC" ShapeID="_x0000_i1035" DrawAspect="Icon" ObjectID="_1770013552" r:id="rId28"/>
              </w:object>
            </w:r>
            <w:r w:rsidR="00FD7A64">
              <w:rPr>
                <w:rFonts w:ascii="Arial" w:hAnsi="Arial" w:cs="Arial"/>
                <w:sz w:val="22"/>
                <w:szCs w:val="22"/>
              </w:rPr>
              <w:object w:dxaOrig="1520" w:dyaOrig="987" w14:anchorId="7D70C085">
                <v:shape id="_x0000_i1036" type="#_x0000_t75" style="width:76pt;height:49pt" o:ole="">
                  <v:imagedata r:id="rId29" o:title=""/>
                </v:shape>
                <o:OLEObject Type="Embed" ProgID="AcroExch.Document.DC" ShapeID="_x0000_i1036" DrawAspect="Icon" ObjectID="_1770013553" r:id="rId30"/>
              </w:object>
            </w:r>
          </w:p>
        </w:tc>
      </w:tr>
      <w:tr w:rsidR="00AB23F7" w:rsidRPr="00AC1FE0" w14:paraId="5EAC2E00" w14:textId="77777777" w:rsidTr="00F321C6">
        <w:tc>
          <w:tcPr>
            <w:tcW w:w="2846" w:type="dxa"/>
          </w:tcPr>
          <w:p w14:paraId="24339D3D" w14:textId="77777777" w:rsidR="00AB23F7" w:rsidRPr="00AC1FE0" w:rsidRDefault="00AB23F7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Proposed Recommendations to prevent recurrence</w:t>
            </w:r>
          </w:p>
        </w:tc>
        <w:tc>
          <w:tcPr>
            <w:tcW w:w="8211" w:type="dxa"/>
            <w:gridSpan w:val="3"/>
          </w:tcPr>
          <w:p w14:paraId="6B23FCF5" w14:textId="0AC1441A" w:rsidR="00AB23F7" w:rsidRPr="00AC1FE0" w:rsidRDefault="003C2263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Install vibration dampers</w:t>
            </w:r>
          </w:p>
        </w:tc>
      </w:tr>
      <w:tr w:rsidR="00AB23F7" w:rsidRPr="00AC1FE0" w14:paraId="7F5E4A40" w14:textId="77777777" w:rsidTr="00D256AF">
        <w:tc>
          <w:tcPr>
            <w:tcW w:w="2846" w:type="dxa"/>
          </w:tcPr>
          <w:p w14:paraId="0E6D9E87" w14:textId="77777777" w:rsidR="00AB23F7" w:rsidRPr="00AC1FE0" w:rsidRDefault="00AB23F7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hereby Acknowledge that the Above Information provided by me is correct and to the Best of my Ability</w:t>
            </w:r>
          </w:p>
        </w:tc>
        <w:tc>
          <w:tcPr>
            <w:tcW w:w="8211" w:type="dxa"/>
            <w:gridSpan w:val="3"/>
          </w:tcPr>
          <w:p w14:paraId="1E67636F" w14:textId="15EB0CDB" w:rsidR="00AB23F7" w:rsidRPr="00AC1FE0" w:rsidRDefault="003C2263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Jaco Weldhagen</w:t>
            </w:r>
          </w:p>
        </w:tc>
      </w:tr>
    </w:tbl>
    <w:p w14:paraId="5F536A8A" w14:textId="77777777" w:rsidR="00A70E7A" w:rsidRDefault="00A70E7A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5517"/>
        <w:gridCol w:w="5540"/>
      </w:tblGrid>
      <w:tr w:rsidR="00AB23F7" w:rsidRPr="00AB23F7" w14:paraId="2BC23BFB" w14:textId="77777777" w:rsidTr="00AB23F7">
        <w:tc>
          <w:tcPr>
            <w:tcW w:w="5517" w:type="dxa"/>
          </w:tcPr>
          <w:p w14:paraId="1E2B228D" w14:textId="77777777" w:rsidR="00AB23F7" w:rsidRP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Approval of Investigation by Sector Manager</w:t>
            </w:r>
          </w:p>
        </w:tc>
        <w:tc>
          <w:tcPr>
            <w:tcW w:w="5540" w:type="dxa"/>
          </w:tcPr>
          <w:p w14:paraId="77D93CB5" w14:textId="05D0272E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Comments and Action by Sector manager:</w:t>
            </w:r>
          </w:p>
          <w:p w14:paraId="1D7BCC2E" w14:textId="5F6E16CF" w:rsidR="00A51323" w:rsidRDefault="00A51323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Vibration dampers to be installed.</w:t>
            </w:r>
          </w:p>
          <w:p w14:paraId="2CAF51EF" w14:textId="77777777" w:rsidR="00A51323" w:rsidRDefault="00A51323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63FAE283" w14:textId="77777777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AD0B80C" w14:textId="2DB06627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Name:  </w:t>
            </w:r>
            <w:r w:rsidR="00A51323">
              <w:rPr>
                <w:rFonts w:ascii="Arial" w:hAnsi="Arial" w:cs="Arial"/>
                <w:sz w:val="22"/>
                <w:szCs w:val="22"/>
              </w:rPr>
              <w:t>Korone Moea</w:t>
            </w:r>
          </w:p>
          <w:p w14:paraId="243172E3" w14:textId="15C6C715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Date:  </w:t>
            </w:r>
            <w:r w:rsidR="00A51323">
              <w:rPr>
                <w:rFonts w:ascii="Arial" w:hAnsi="Arial" w:cs="Arial"/>
                <w:sz w:val="22"/>
                <w:szCs w:val="22"/>
              </w:rPr>
              <w:t>05/02/2024</w:t>
            </w:r>
          </w:p>
          <w:p w14:paraId="18112FBB" w14:textId="77777777" w:rsid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6660D46D" w14:textId="7FE413A6" w:rsidR="00AB23F7" w:rsidRPr="00AB23F7" w:rsidRDefault="00AB23F7" w:rsidP="00AB23F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Signature:  ……</w:t>
            </w:r>
            <w:r w:rsidR="00F50308">
              <w:rPr>
                <w:rFonts w:ascii="Arial" w:hAnsi="Arial" w:cs="Arial"/>
                <w:sz w:val="22"/>
                <w:szCs w:val="22"/>
              </w:rPr>
              <w:object w:dxaOrig="1520" w:dyaOrig="987" w14:anchorId="3E2B2608">
                <v:shape id="_x0000_i1037" type="#_x0000_t75" style="width:75.5pt;height:49pt" o:ole="">
                  <v:imagedata r:id="rId31" o:title=""/>
                </v:shape>
                <o:OLEObject Type="Embed" ProgID="AcroExch.Document.DC" ShapeID="_x0000_i1037" DrawAspect="Icon" ObjectID="_1770013554" r:id="rId32"/>
              </w:objec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</w:p>
        </w:tc>
      </w:tr>
    </w:tbl>
    <w:p w14:paraId="5583D29D" w14:textId="629240C5" w:rsidR="00AB23F7" w:rsidRDefault="00AB23F7" w:rsidP="000A0306">
      <w:pPr>
        <w:ind w:left="-284"/>
      </w:pPr>
    </w:p>
    <w:p w14:paraId="1FCBBE6E" w14:textId="665534E9" w:rsidR="00CF5922" w:rsidRDefault="00CF5922" w:rsidP="000A0306">
      <w:pPr>
        <w:ind w:left="-284"/>
      </w:pPr>
    </w:p>
    <w:p w14:paraId="5C9DFA70" w14:textId="77777777" w:rsidR="00CF5922" w:rsidRDefault="00CF5922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11057"/>
      </w:tblGrid>
      <w:tr w:rsidR="00C163EB" w:rsidRPr="00C163EB" w14:paraId="067373E8" w14:textId="77777777" w:rsidTr="00C163EB">
        <w:tc>
          <w:tcPr>
            <w:tcW w:w="11057" w:type="dxa"/>
          </w:tcPr>
          <w:p w14:paraId="3D33C759" w14:textId="77777777" w:rsidR="00C163EB" w:rsidRPr="00C163EB" w:rsidRDefault="00C163EB" w:rsidP="00C163EB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PHOTOS AND ANY OTHER SUBSTANTIATED DOCUMENTATION</w:t>
            </w:r>
          </w:p>
        </w:tc>
      </w:tr>
      <w:tr w:rsidR="00C163EB" w:rsidRPr="00C163EB" w14:paraId="21959F07" w14:textId="77777777" w:rsidTr="00C163EB">
        <w:tc>
          <w:tcPr>
            <w:tcW w:w="11057" w:type="dxa"/>
          </w:tcPr>
          <w:p w14:paraId="16324534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029FCC" w14:textId="56D1E30B" w:rsidR="00AB23F7" w:rsidRDefault="003568D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0CC19590" wp14:editId="7CAEBE92">
            <wp:extent cx="5501005" cy="97726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42DEB" w14:textId="62A042D3" w:rsidR="003568DC" w:rsidRDefault="003568D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5C993DDA" wp14:editId="6D43F1CD">
            <wp:extent cx="5501005" cy="977265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5D701" w14:textId="25432DC3" w:rsidR="003568DC" w:rsidRDefault="003568D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6CC2241D" wp14:editId="6931597E">
            <wp:extent cx="6638925" cy="4977130"/>
            <wp:effectExtent l="0" t="7302" r="2222" b="2223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39A1E" w14:textId="6335E175" w:rsidR="003568DC" w:rsidRDefault="003568D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344B4C6A" wp14:editId="7728619E">
            <wp:extent cx="6638925" cy="4977130"/>
            <wp:effectExtent l="0" t="7302" r="2222" b="2223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9A9E" w14:textId="58B5A1E8" w:rsidR="003568DC" w:rsidRDefault="003568D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3BA2799C" wp14:editId="124413BB">
            <wp:extent cx="6644005" cy="3743325"/>
            <wp:effectExtent l="0" t="0" r="444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73DD3" w14:textId="0028F596" w:rsidR="003568DC" w:rsidRDefault="00416571" w:rsidP="000A0306">
      <w:pPr>
        <w:ind w:left="-284"/>
      </w:pPr>
      <w:r>
        <w:rPr>
          <w:noProof/>
        </w:rPr>
        <w:drawing>
          <wp:inline distT="0" distB="0" distL="0" distR="0" wp14:anchorId="6AD1C832" wp14:editId="758EBE57">
            <wp:extent cx="6638925" cy="497713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486F" w14:textId="0CE7B353" w:rsidR="003568DC" w:rsidRDefault="00336D3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5F8ACD98" wp14:editId="594D7E00">
            <wp:extent cx="6638925" cy="497713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B5BD1" w14:textId="06AFBAE9" w:rsidR="003568DC" w:rsidRDefault="00336D3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24780A2B" wp14:editId="6F395CF3">
            <wp:extent cx="6638925" cy="497713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55350" w14:textId="55ED0895" w:rsidR="003568DC" w:rsidRDefault="00336D3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66249E87" wp14:editId="01B34865">
            <wp:extent cx="6638925" cy="497713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EA361" w14:textId="51925153" w:rsidR="003568DC" w:rsidRDefault="00336D3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5BB91507" wp14:editId="707B9F11">
            <wp:extent cx="6638925" cy="4977130"/>
            <wp:effectExtent l="0" t="7302" r="2222" b="2223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B067C" w14:textId="2C444DD8" w:rsidR="003568DC" w:rsidRDefault="00336D3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7AF953AF" wp14:editId="62172070">
            <wp:extent cx="6638925" cy="497713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DC6BA" w14:textId="04AEBCC6" w:rsidR="003568DC" w:rsidRDefault="00336D3C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6011F8A1" wp14:editId="703A3922">
            <wp:extent cx="6638925" cy="497713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52B32" w14:textId="78F17798" w:rsidR="003568DC" w:rsidRDefault="00B73A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03BA9816" wp14:editId="330C464B">
            <wp:extent cx="6634480" cy="49771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F77E" w14:textId="182BBD73" w:rsidR="003568DC" w:rsidRDefault="00B73A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7B433504" wp14:editId="18B5F95A">
            <wp:extent cx="6634480" cy="49771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A91D1" w14:textId="58038B65" w:rsidR="003568DC" w:rsidRDefault="00B73A62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2A7B6F2D" wp14:editId="577253BE">
            <wp:extent cx="6634480" cy="497713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9804C" w14:textId="027CA01F" w:rsidR="003568DC" w:rsidRDefault="00FC6CC5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10791CDD" wp14:editId="601E38F9">
            <wp:extent cx="5491480" cy="976820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976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ACE6F" w14:textId="421F4DC2" w:rsidR="003568DC" w:rsidRDefault="00FC6CC5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216861E6" wp14:editId="045EC103">
            <wp:extent cx="5491480" cy="976820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976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4F98" w14:textId="02517D89" w:rsidR="003568DC" w:rsidRDefault="00FC6CC5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081C3944" wp14:editId="40F7ED25">
            <wp:extent cx="5491480" cy="976820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976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D88B6" w14:textId="726D8B8F" w:rsidR="003568DC" w:rsidRDefault="00FC6CC5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3CD5121D" wp14:editId="13AD178F">
            <wp:extent cx="5491480" cy="976820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976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AB5C" w14:textId="278D4C89" w:rsidR="003568DC" w:rsidRDefault="008C1FC1" w:rsidP="000A0306">
      <w:pPr>
        <w:ind w:left="-284"/>
      </w:pPr>
      <w:r>
        <w:rPr>
          <w:noProof/>
        </w:rPr>
        <w:lastRenderedPageBreak/>
        <w:drawing>
          <wp:inline distT="0" distB="0" distL="0" distR="0" wp14:anchorId="0DEC0016" wp14:editId="4D649AA3">
            <wp:extent cx="6638290" cy="49796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3E1E8" w14:textId="6D3E7C89" w:rsidR="003568DC" w:rsidRDefault="003568DC" w:rsidP="000A0306">
      <w:pPr>
        <w:ind w:left="-284"/>
      </w:pPr>
    </w:p>
    <w:p w14:paraId="113C8C42" w14:textId="5ADD7673" w:rsidR="003568DC" w:rsidRDefault="003568DC" w:rsidP="000A0306">
      <w:pPr>
        <w:ind w:left="-284"/>
      </w:pPr>
    </w:p>
    <w:p w14:paraId="7D15F5A3" w14:textId="4E7D6294" w:rsidR="003568DC" w:rsidRDefault="003568DC" w:rsidP="000A0306">
      <w:pPr>
        <w:ind w:left="-284"/>
      </w:pPr>
    </w:p>
    <w:p w14:paraId="3B3BA50D" w14:textId="7A37C307" w:rsidR="003568DC" w:rsidRDefault="003568DC" w:rsidP="000A0306">
      <w:pPr>
        <w:ind w:left="-284"/>
      </w:pPr>
    </w:p>
    <w:p w14:paraId="4841E58B" w14:textId="230FE508" w:rsidR="003568DC" w:rsidRDefault="003568DC" w:rsidP="000A0306">
      <w:pPr>
        <w:ind w:left="-284"/>
      </w:pPr>
    </w:p>
    <w:p w14:paraId="33D22E16" w14:textId="213ED517" w:rsidR="003568DC" w:rsidRDefault="003568DC" w:rsidP="000A0306">
      <w:pPr>
        <w:ind w:left="-284"/>
      </w:pPr>
    </w:p>
    <w:p w14:paraId="028197B2" w14:textId="40A52DF4" w:rsidR="003568DC" w:rsidRDefault="003568DC" w:rsidP="000A0306">
      <w:pPr>
        <w:ind w:left="-284"/>
      </w:pPr>
    </w:p>
    <w:p w14:paraId="1BE0BC84" w14:textId="17ACDA63" w:rsidR="003568DC" w:rsidRDefault="003568DC" w:rsidP="000A0306">
      <w:pPr>
        <w:ind w:left="-284"/>
      </w:pPr>
    </w:p>
    <w:p w14:paraId="5D42D7E9" w14:textId="6861FE94" w:rsidR="003568DC" w:rsidRDefault="003568DC" w:rsidP="000A0306">
      <w:pPr>
        <w:ind w:left="-284"/>
      </w:pPr>
    </w:p>
    <w:p w14:paraId="1270540D" w14:textId="7A5539DB" w:rsidR="003568DC" w:rsidRDefault="003568DC" w:rsidP="000A0306">
      <w:pPr>
        <w:ind w:left="-284"/>
      </w:pPr>
    </w:p>
    <w:p w14:paraId="32997D2C" w14:textId="4563C924" w:rsidR="003568DC" w:rsidRDefault="003568DC" w:rsidP="000A0306">
      <w:pPr>
        <w:ind w:left="-284"/>
      </w:pPr>
    </w:p>
    <w:p w14:paraId="202840D9" w14:textId="434C8558" w:rsidR="003568DC" w:rsidRDefault="003568DC" w:rsidP="000A0306">
      <w:pPr>
        <w:ind w:left="-284"/>
      </w:pPr>
    </w:p>
    <w:p w14:paraId="69A469DE" w14:textId="637E4EE0" w:rsidR="003568DC" w:rsidRDefault="003568DC" w:rsidP="000A0306">
      <w:pPr>
        <w:ind w:left="-284"/>
      </w:pPr>
    </w:p>
    <w:p w14:paraId="7FA4D06C" w14:textId="70DCB266" w:rsidR="003568DC" w:rsidRDefault="003568DC" w:rsidP="000A0306">
      <w:pPr>
        <w:ind w:left="-284"/>
      </w:pPr>
    </w:p>
    <w:p w14:paraId="5DB4D3EF" w14:textId="7D3372C7" w:rsidR="003568DC" w:rsidRDefault="003568DC" w:rsidP="000A0306">
      <w:pPr>
        <w:ind w:left="-284"/>
      </w:pPr>
    </w:p>
    <w:p w14:paraId="39C73F45" w14:textId="2BD30106" w:rsidR="003568DC" w:rsidRDefault="003568DC" w:rsidP="000A0306">
      <w:pPr>
        <w:ind w:left="-284"/>
      </w:pPr>
    </w:p>
    <w:p w14:paraId="58DB1D8B" w14:textId="69093995" w:rsidR="003568DC" w:rsidRDefault="003568DC" w:rsidP="000A0306">
      <w:pPr>
        <w:ind w:left="-284"/>
      </w:pPr>
    </w:p>
    <w:p w14:paraId="21F2EC09" w14:textId="7F55E61D" w:rsidR="003568DC" w:rsidRDefault="003568DC" w:rsidP="000A0306">
      <w:pPr>
        <w:ind w:left="-284"/>
      </w:pPr>
    </w:p>
    <w:p w14:paraId="1D69E65E" w14:textId="02B75322" w:rsidR="003568DC" w:rsidRDefault="003568DC" w:rsidP="000A0306">
      <w:pPr>
        <w:ind w:left="-284"/>
      </w:pPr>
    </w:p>
    <w:p w14:paraId="4DFCEE8E" w14:textId="7B58A80F" w:rsidR="003568DC" w:rsidRDefault="003568DC" w:rsidP="000A0306">
      <w:pPr>
        <w:ind w:left="-284"/>
      </w:pPr>
    </w:p>
    <w:p w14:paraId="13343C91" w14:textId="5604368E" w:rsidR="003568DC" w:rsidRDefault="003568DC" w:rsidP="000A0306">
      <w:pPr>
        <w:ind w:left="-284"/>
      </w:pPr>
    </w:p>
    <w:p w14:paraId="7AADC20B" w14:textId="76FA25BD" w:rsidR="003568DC" w:rsidRDefault="003568DC" w:rsidP="000A0306">
      <w:pPr>
        <w:ind w:left="-284"/>
      </w:pPr>
    </w:p>
    <w:p w14:paraId="7586CCB3" w14:textId="4F67F7C5" w:rsidR="003568DC" w:rsidRDefault="003568DC" w:rsidP="000A0306">
      <w:pPr>
        <w:ind w:left="-284"/>
      </w:pPr>
    </w:p>
    <w:p w14:paraId="62992D6F" w14:textId="2970F89B" w:rsidR="003568DC" w:rsidRDefault="003568DC" w:rsidP="000A0306">
      <w:pPr>
        <w:ind w:left="-284"/>
      </w:pPr>
    </w:p>
    <w:p w14:paraId="6DFE20C2" w14:textId="493B9322" w:rsidR="003568DC" w:rsidRDefault="003568DC" w:rsidP="000A0306">
      <w:pPr>
        <w:ind w:left="-284"/>
      </w:pPr>
    </w:p>
    <w:p w14:paraId="0D88657B" w14:textId="44A9E943" w:rsidR="003568DC" w:rsidRDefault="003568DC" w:rsidP="000A0306">
      <w:pPr>
        <w:ind w:left="-284"/>
      </w:pPr>
    </w:p>
    <w:p w14:paraId="4566976A" w14:textId="0BCBA2D0" w:rsidR="003568DC" w:rsidRDefault="003568DC" w:rsidP="000A0306">
      <w:pPr>
        <w:ind w:left="-284"/>
      </w:pPr>
    </w:p>
    <w:p w14:paraId="1E31CF38" w14:textId="77E76005" w:rsidR="003568DC" w:rsidRDefault="003568DC" w:rsidP="000A0306">
      <w:pPr>
        <w:ind w:left="-284"/>
      </w:pPr>
    </w:p>
    <w:p w14:paraId="025BA75E" w14:textId="113064E4" w:rsidR="003568DC" w:rsidRDefault="003568DC" w:rsidP="000A0306">
      <w:pPr>
        <w:ind w:left="-284"/>
      </w:pPr>
    </w:p>
    <w:p w14:paraId="089B4AF6" w14:textId="48977876" w:rsidR="003568DC" w:rsidRDefault="003568DC" w:rsidP="000A0306">
      <w:pPr>
        <w:ind w:left="-284"/>
      </w:pPr>
    </w:p>
    <w:p w14:paraId="75F53070" w14:textId="5A503644" w:rsidR="003568DC" w:rsidRDefault="003568DC" w:rsidP="000A0306">
      <w:pPr>
        <w:ind w:left="-284"/>
      </w:pPr>
    </w:p>
    <w:p w14:paraId="523EB907" w14:textId="4B4D11B7" w:rsidR="003568DC" w:rsidRDefault="003568DC" w:rsidP="000A0306">
      <w:pPr>
        <w:ind w:left="-284"/>
      </w:pPr>
    </w:p>
    <w:p w14:paraId="66AD80F4" w14:textId="29390AED" w:rsidR="003568DC" w:rsidRDefault="003568DC" w:rsidP="000A0306">
      <w:pPr>
        <w:ind w:left="-284"/>
      </w:pPr>
    </w:p>
    <w:p w14:paraId="0C64EA5C" w14:textId="167F911C" w:rsidR="003568DC" w:rsidRDefault="003568DC" w:rsidP="000A0306">
      <w:pPr>
        <w:ind w:left="-284"/>
      </w:pPr>
    </w:p>
    <w:p w14:paraId="36EE8FCD" w14:textId="790F80E3" w:rsidR="003568DC" w:rsidRDefault="003568DC" w:rsidP="000A0306">
      <w:pPr>
        <w:ind w:left="-284"/>
      </w:pPr>
    </w:p>
    <w:p w14:paraId="62D0875D" w14:textId="74E5E136" w:rsidR="003568DC" w:rsidRDefault="003568DC" w:rsidP="000A0306">
      <w:pPr>
        <w:ind w:left="-284"/>
      </w:pPr>
    </w:p>
    <w:p w14:paraId="31FDBA12" w14:textId="77777777" w:rsidR="003568DC" w:rsidRDefault="003568DC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4253"/>
        <w:gridCol w:w="1560"/>
        <w:gridCol w:w="5244"/>
      </w:tblGrid>
      <w:tr w:rsidR="00C163EB" w:rsidRPr="00C163EB" w14:paraId="19E1F2D1" w14:textId="77777777" w:rsidTr="00BB6C73">
        <w:tc>
          <w:tcPr>
            <w:tcW w:w="11057" w:type="dxa"/>
            <w:gridSpan w:val="3"/>
          </w:tcPr>
          <w:p w14:paraId="73B8F6D3" w14:textId="77777777" w:rsidR="00C163EB" w:rsidRPr="00C163EB" w:rsidRDefault="00C163EB" w:rsidP="00C163EB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PROVINCIAL CLAIMS COMMITTEE USE ONLY</w:t>
            </w:r>
          </w:p>
        </w:tc>
      </w:tr>
      <w:tr w:rsidR="00C163EB" w:rsidRPr="00C163EB" w14:paraId="49ACD1F9" w14:textId="77777777" w:rsidTr="00551D8F">
        <w:tc>
          <w:tcPr>
            <w:tcW w:w="11057" w:type="dxa"/>
            <w:gridSpan w:val="3"/>
          </w:tcPr>
          <w:p w14:paraId="0C2D00A3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>Notes for consistency:</w:t>
            </w:r>
          </w:p>
          <w:p w14:paraId="357E3659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A note log to be kept of discussions regarding steps to be taken to prevent future incidents.</w:t>
            </w:r>
          </w:p>
          <w:p w14:paraId="45F7B299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C163EB">
              <w:rPr>
                <w:rFonts w:ascii="Arial" w:hAnsi="Arial" w:cs="Arial"/>
                <w:sz w:val="22"/>
                <w:szCs w:val="22"/>
              </w:rPr>
              <w:t>skom only responsible up to meter point, therefore the Customer is responsible for his own installation beyond this meter point.</w:t>
            </w:r>
          </w:p>
          <w:p w14:paraId="4A8B6F3F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Claims caused by stormy weather arising in December must be paid due to inconvenience caused to customers.</w:t>
            </w:r>
          </w:p>
          <w:p w14:paraId="6237B1A8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Ex Gratia payment: a minimum of 50% direct damage will be considered and based on the circumstances an amount higher than 50% will be considered based on consensus reached by the committee.</w:t>
            </w:r>
          </w:p>
          <w:p w14:paraId="0DA757D8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lastRenderedPageBreak/>
              <w:t xml:space="preserve">Veld Fire claims:  </w:t>
            </w:r>
            <w:r w:rsidRPr="00C163EB">
              <w:rPr>
                <w:rFonts w:ascii="Arial" w:hAnsi="Arial" w:cs="Arial"/>
                <w:sz w:val="22"/>
                <w:szCs w:val="22"/>
                <w:u w:val="single"/>
              </w:rPr>
              <w:t>Direct losses</w:t>
            </w:r>
            <w:r w:rsidRPr="00C163EB">
              <w:rPr>
                <w:rFonts w:ascii="Arial" w:hAnsi="Arial" w:cs="Arial"/>
                <w:sz w:val="22"/>
                <w:szCs w:val="22"/>
              </w:rPr>
              <w:t xml:space="preserve"> will be paid as per advice from the Agricultural </w:t>
            </w:r>
            <w:r>
              <w:rPr>
                <w:rFonts w:ascii="Arial" w:hAnsi="Arial" w:cs="Arial"/>
                <w:sz w:val="22"/>
                <w:szCs w:val="22"/>
              </w:rPr>
              <w:t>extension officer of the Area.</w:t>
            </w:r>
          </w:p>
          <w:p w14:paraId="67E1BCD4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63EB">
              <w:rPr>
                <w:rFonts w:ascii="Arial" w:hAnsi="Arial" w:cs="Arial"/>
                <w:sz w:val="22"/>
                <w:szCs w:val="22"/>
              </w:rPr>
              <w:t>Airdac</w:t>
            </w:r>
            <w:proofErr w:type="spellEnd"/>
            <w:r w:rsidRPr="00C163EB">
              <w:rPr>
                <w:rFonts w:ascii="Arial" w:hAnsi="Arial" w:cs="Arial"/>
                <w:sz w:val="22"/>
                <w:szCs w:val="22"/>
              </w:rPr>
              <w:t xml:space="preserve"> in townships should be at a</w:t>
            </w:r>
            <w:r>
              <w:rPr>
                <w:rFonts w:ascii="Arial" w:hAnsi="Arial" w:cs="Arial"/>
                <w:sz w:val="22"/>
                <w:szCs w:val="22"/>
              </w:rPr>
              <w:t xml:space="preserve"> height of 4.7 meter as per EMR 15.</w:t>
            </w:r>
          </w:p>
          <w:p w14:paraId="5A15F62B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Staff needs to be sensitized as to the wording for root c</w:t>
            </w:r>
            <w:r>
              <w:rPr>
                <w:rFonts w:ascii="Arial" w:hAnsi="Arial" w:cs="Arial"/>
                <w:sz w:val="22"/>
                <w:szCs w:val="22"/>
              </w:rPr>
              <w:t>auses for normal deterioration.</w:t>
            </w:r>
          </w:p>
          <w:p w14:paraId="1791B1B4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Position where the LV neutral is broken will determine whether Eskom is liable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B1750" w14:textId="77777777" w:rsidR="00C163EB" w:rsidRP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163EB">
              <w:rPr>
                <w:rFonts w:ascii="Arial" w:hAnsi="Arial" w:cs="Arial"/>
                <w:sz w:val="22"/>
                <w:szCs w:val="22"/>
                <w:u w:val="single"/>
              </w:rPr>
              <w:t>Guiding principles for negligence:</w:t>
            </w:r>
          </w:p>
          <w:p w14:paraId="009A3880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 xml:space="preserve">a)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63EB">
              <w:rPr>
                <w:rFonts w:ascii="Arial" w:hAnsi="Arial" w:cs="Arial"/>
                <w:sz w:val="22"/>
                <w:szCs w:val="22"/>
              </w:rPr>
              <w:t xml:space="preserve">Deviation from the procedures, </w:t>
            </w:r>
            <w:proofErr w:type="gramStart"/>
            <w:r w:rsidRPr="00C163EB">
              <w:rPr>
                <w:rFonts w:ascii="Arial" w:hAnsi="Arial" w:cs="Arial"/>
                <w:sz w:val="22"/>
                <w:szCs w:val="22"/>
              </w:rPr>
              <w:t>standards</w:t>
            </w:r>
            <w:proofErr w:type="gramEnd"/>
            <w:r w:rsidRPr="00C163EB">
              <w:rPr>
                <w:rFonts w:ascii="Arial" w:hAnsi="Arial" w:cs="Arial"/>
                <w:sz w:val="22"/>
                <w:szCs w:val="22"/>
              </w:rPr>
              <w:t xml:space="preserve"> and legal requirements</w:t>
            </w:r>
          </w:p>
          <w:p w14:paraId="37763136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b)  Reasonable steps not taken where it was required (Excluding major works &amp; failure of major equipment)</w:t>
            </w:r>
          </w:p>
          <w:p w14:paraId="4C4AACA0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 Omission or failure to act.</w:t>
            </w:r>
          </w:p>
          <w:p w14:paraId="67CD4A6B" w14:textId="77777777" w:rsidR="00C163EB" w:rsidRP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C163EB">
              <w:rPr>
                <w:rFonts w:ascii="Arial" w:hAnsi="Arial" w:cs="Arial"/>
                <w:sz w:val="22"/>
                <w:szCs w:val="22"/>
              </w:rPr>
              <w:t xml:space="preserve">amage due to strong winds causing poles to break (veldt set alight) will not be considered as a </w:t>
            </w:r>
            <w:proofErr w:type="gramStart"/>
            <w:r w:rsidRPr="00C163EB">
              <w:rPr>
                <w:rFonts w:ascii="Arial" w:hAnsi="Arial" w:cs="Arial"/>
                <w:sz w:val="22"/>
                <w:szCs w:val="22"/>
              </w:rPr>
              <w:t>claim.-</w:t>
            </w:r>
            <w:proofErr w:type="gramEnd"/>
          </w:p>
        </w:tc>
      </w:tr>
      <w:tr w:rsidR="00C163EB" w:rsidRPr="00C163EB" w14:paraId="4C2E946B" w14:textId="77777777" w:rsidTr="00D50368">
        <w:tc>
          <w:tcPr>
            <w:tcW w:w="11057" w:type="dxa"/>
            <w:gridSpan w:val="3"/>
          </w:tcPr>
          <w:p w14:paraId="060014E7" w14:textId="77777777" w:rsidR="00C163EB" w:rsidRPr="00C163EB" w:rsidRDefault="00C163EB" w:rsidP="00C163EB">
            <w:pPr>
              <w:spacing w:before="12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3EB" w:rsidRPr="00C163EB" w14:paraId="1A61E5FB" w14:textId="77777777" w:rsidTr="00C163EB">
        <w:tc>
          <w:tcPr>
            <w:tcW w:w="4253" w:type="dxa"/>
          </w:tcPr>
          <w:p w14:paraId="3200B70C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>QUESTIONS</w:t>
            </w:r>
          </w:p>
          <w:p w14:paraId="607B0998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Is Eskom liable?</w:t>
            </w:r>
          </w:p>
          <w:p w14:paraId="6B2BFBEF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Was fault attended to in a reasonable time?</w:t>
            </w:r>
          </w:p>
          <w:p w14:paraId="116CF95C" w14:textId="77777777" w:rsidR="00C163EB" w:rsidRPr="00C163EB" w:rsidRDefault="00C163EB" w:rsidP="00110592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78B7D8B" w14:textId="77777777" w:rsidR="00C163EB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92B42B1" w14:textId="77777777" w:rsidR="00A42596" w:rsidRDefault="00A42596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CA709E1" w14:textId="190500D8" w:rsidR="00A42596" w:rsidRPr="00C163EB" w:rsidRDefault="00A42596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244" w:type="dxa"/>
          </w:tcPr>
          <w:p w14:paraId="0C360583" w14:textId="40A44FB1" w:rsidR="00A42596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 xml:space="preserve">REMARKS: </w:t>
            </w:r>
          </w:p>
          <w:p w14:paraId="7A920B58" w14:textId="6EAE9E1F" w:rsidR="00A42596" w:rsidRPr="00C163EB" w:rsidRDefault="00A42596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Equipment failure</w:t>
            </w:r>
          </w:p>
          <w:p w14:paraId="661DA578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C08B8D" w14:textId="77777777" w:rsidR="00C163EB" w:rsidRDefault="00C163EB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5517"/>
        <w:gridCol w:w="5540"/>
      </w:tblGrid>
      <w:tr w:rsidR="00C163EB" w:rsidRPr="007762C1" w14:paraId="6B19B921" w14:textId="77777777" w:rsidTr="00C5631C">
        <w:tc>
          <w:tcPr>
            <w:tcW w:w="11057" w:type="dxa"/>
            <w:gridSpan w:val="2"/>
          </w:tcPr>
          <w:p w14:paraId="4DB670FF" w14:textId="77777777" w:rsidR="00C163EB" w:rsidRPr="007762C1" w:rsidRDefault="00C163EB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 xml:space="preserve">PROVINCIAL CLAIMS COMMITTEE </w:t>
            </w:r>
            <w:r w:rsidR="007762C1" w:rsidRPr="007762C1">
              <w:rPr>
                <w:rFonts w:ascii="Arial" w:hAnsi="Arial" w:cs="Arial"/>
                <w:b/>
                <w:sz w:val="22"/>
                <w:szCs w:val="22"/>
              </w:rPr>
              <w:t>DECISION</w:t>
            </w:r>
          </w:p>
        </w:tc>
      </w:tr>
      <w:tr w:rsidR="00C163EB" w:rsidRPr="007762C1" w14:paraId="25649A1D" w14:textId="77777777" w:rsidTr="00C163EB">
        <w:tc>
          <w:tcPr>
            <w:tcW w:w="5517" w:type="dxa"/>
          </w:tcPr>
          <w:p w14:paraId="40A93E4A" w14:textId="2C75D6E6" w:rsidR="00A42596" w:rsidRDefault="00CE32BE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PCC Decision:14.02.2024</w:t>
            </w:r>
            <w:r w:rsidR="00A42596">
              <w:rPr>
                <w:rFonts w:ascii="Arial" w:hAnsi="Arial" w:cs="Arial"/>
                <w:b/>
                <w:sz w:val="22"/>
                <w:szCs w:val="22"/>
              </w:rPr>
              <w:t xml:space="preserve"> Claim supported by </w:t>
            </w:r>
            <w:r w:rsidR="00A96283">
              <w:rPr>
                <w:rFonts w:ascii="Arial" w:hAnsi="Arial" w:cs="Arial"/>
                <w:b/>
                <w:sz w:val="22"/>
                <w:szCs w:val="22"/>
              </w:rPr>
              <w:t>PCC.</w:t>
            </w:r>
          </w:p>
          <w:p w14:paraId="6CC6A96B" w14:textId="2ACF997C" w:rsidR="00347E57" w:rsidRDefault="00347E57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PCC Decision 21.02.2024</w:t>
            </w:r>
          </w:p>
          <w:p w14:paraId="79400216" w14:textId="7B1F4151" w:rsidR="00347E57" w:rsidRDefault="00347E57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 claim to be referred to legal for them to decide on behalf of the OU</w:t>
            </w:r>
          </w:p>
          <w:p w14:paraId="54E026AA" w14:textId="1B419A5F" w:rsidR="00CE32BE" w:rsidRPr="007762C1" w:rsidRDefault="00CE32BE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REASON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540" w:type="dxa"/>
          </w:tcPr>
          <w:p w14:paraId="36383561" w14:textId="77777777" w:rsidR="00C163EB" w:rsidRPr="007762C1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3EB" w:rsidRPr="007762C1" w14:paraId="272A6506" w14:textId="77777777" w:rsidTr="00C163EB">
        <w:tc>
          <w:tcPr>
            <w:tcW w:w="5517" w:type="dxa"/>
          </w:tcPr>
          <w:p w14:paraId="1F791624" w14:textId="77777777" w:rsidR="00C163EB" w:rsidRPr="007762C1" w:rsidRDefault="007762C1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POLICY</w:t>
            </w:r>
          </w:p>
        </w:tc>
        <w:tc>
          <w:tcPr>
            <w:tcW w:w="5540" w:type="dxa"/>
          </w:tcPr>
          <w:p w14:paraId="0353211F" w14:textId="77777777" w:rsidR="00C163EB" w:rsidRPr="007762C1" w:rsidRDefault="007762C1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REASONS FOR REJECTION</w:t>
            </w:r>
          </w:p>
        </w:tc>
      </w:tr>
      <w:tr w:rsidR="007762C1" w:rsidRPr="007762C1" w14:paraId="5805F1F4" w14:textId="77777777" w:rsidTr="00C163EB">
        <w:tc>
          <w:tcPr>
            <w:tcW w:w="5517" w:type="dxa"/>
          </w:tcPr>
          <w:p w14:paraId="20726AF4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There must be damage to Eskom property</w:t>
            </w:r>
          </w:p>
        </w:tc>
        <w:tc>
          <w:tcPr>
            <w:tcW w:w="5540" w:type="dxa"/>
          </w:tcPr>
          <w:p w14:paraId="607DDFF7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  <w:lang w:val="en-ZA"/>
              </w:rPr>
              <w:t>No conclusive evidence could be detected on Eskom network linking the damage to an Eskom event.</w:t>
            </w:r>
          </w:p>
        </w:tc>
      </w:tr>
      <w:tr w:rsidR="007762C1" w:rsidRPr="007762C1" w14:paraId="6781715E" w14:textId="77777777" w:rsidTr="00C163EB">
        <w:tc>
          <w:tcPr>
            <w:tcW w:w="5517" w:type="dxa"/>
          </w:tcPr>
          <w:p w14:paraId="771FF4B4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Must be one sudden, unforeseen, </w:t>
            </w:r>
            <w:proofErr w:type="gramStart"/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specific</w:t>
            </w:r>
            <w:proofErr w:type="gramEnd"/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or identifiable event</w:t>
            </w:r>
          </w:p>
        </w:tc>
        <w:tc>
          <w:tcPr>
            <w:tcW w:w="5540" w:type="dxa"/>
          </w:tcPr>
          <w:p w14:paraId="1FFBA025" w14:textId="77777777" w:rsidR="007762C1" w:rsidRPr="007762C1" w:rsidRDefault="007762C1" w:rsidP="007762C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Incident could not have caused the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damage</w:t>
            </w:r>
            <w:proofErr w:type="gramEnd"/>
          </w:p>
          <w:p w14:paraId="133B5D92" w14:textId="77777777" w:rsidR="007762C1" w:rsidRPr="007762C1" w:rsidRDefault="007762C1" w:rsidP="007762C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Eskom not responsible for the cause of the fire</w:t>
            </w:r>
          </w:p>
        </w:tc>
      </w:tr>
      <w:tr w:rsidR="007762C1" w:rsidRPr="007762C1" w14:paraId="1A8E3510" w14:textId="77777777" w:rsidTr="00C163EB">
        <w:tc>
          <w:tcPr>
            <w:tcW w:w="5517" w:type="dxa"/>
          </w:tcPr>
          <w:p w14:paraId="6BE7205A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Proximate cause should not be due to parties external to Eskom</w:t>
            </w:r>
          </w:p>
        </w:tc>
        <w:tc>
          <w:tcPr>
            <w:tcW w:w="5540" w:type="dxa"/>
          </w:tcPr>
          <w:p w14:paraId="1CD10A8B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Proximate cause due to persons external to Eskom</w:t>
            </w:r>
          </w:p>
        </w:tc>
      </w:tr>
      <w:tr w:rsidR="007762C1" w:rsidRPr="007762C1" w14:paraId="4A9DA214" w14:textId="77777777" w:rsidTr="00C163EB">
        <w:tc>
          <w:tcPr>
            <w:tcW w:w="5517" w:type="dxa"/>
          </w:tcPr>
          <w:p w14:paraId="5C9673FD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Power fluctuations/power failures are </w:t>
            </w:r>
            <w:r w:rsidRPr="007762C1">
              <w:rPr>
                <w:rFonts w:ascii="Arial" w:hAnsi="Arial" w:cs="Arial"/>
                <w:b/>
                <w:sz w:val="22"/>
                <w:szCs w:val="22"/>
                <w:u w:val="single"/>
                <w:lang w:val="en-ZA"/>
              </w:rPr>
              <w:t>specifically excluded</w:t>
            </w: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unless Eskom contributed to the fault.  </w:t>
            </w:r>
          </w:p>
          <w:p w14:paraId="12EC8E33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  <w:p w14:paraId="1817F37A" w14:textId="77777777" w:rsidR="007762C1" w:rsidRPr="007762C1" w:rsidRDefault="007762C1" w:rsidP="0011059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0" w:type="dxa"/>
          </w:tcPr>
          <w:p w14:paraId="69E44498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Phases incorrectly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connected</w:t>
            </w:r>
            <w:proofErr w:type="gramEnd"/>
            <w:r w:rsidRPr="007762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285AAD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Neutral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burnt</w:t>
            </w:r>
            <w:proofErr w:type="gramEnd"/>
          </w:p>
          <w:p w14:paraId="282B886C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Refer clause 6. 3</w:t>
            </w:r>
          </w:p>
          <w:p w14:paraId="291D6E87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Lack of maintenance</w:t>
            </w:r>
          </w:p>
          <w:p w14:paraId="6925FBF8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Fault</w:t>
            </w:r>
            <w:r w:rsidRPr="007762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762C1">
              <w:rPr>
                <w:rFonts w:ascii="Arial" w:hAnsi="Arial" w:cs="Arial"/>
                <w:sz w:val="22"/>
                <w:szCs w:val="22"/>
              </w:rPr>
              <w:t>repaired within a reasonable time.</w:t>
            </w:r>
          </w:p>
          <w:p w14:paraId="71404B82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Voltage Regulation was within the NRS048</w:t>
            </w:r>
          </w:p>
        </w:tc>
      </w:tr>
      <w:tr w:rsidR="007762C1" w:rsidRPr="007762C1" w14:paraId="7242F9FB" w14:textId="77777777" w:rsidTr="00C163EB">
        <w:tc>
          <w:tcPr>
            <w:tcW w:w="5517" w:type="dxa"/>
          </w:tcPr>
          <w:p w14:paraId="1C5FA9D1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Act of God</w:t>
            </w:r>
          </w:p>
        </w:tc>
        <w:tc>
          <w:tcPr>
            <w:tcW w:w="5540" w:type="dxa"/>
          </w:tcPr>
          <w:p w14:paraId="1D027485" w14:textId="77777777" w:rsidR="007762C1" w:rsidRDefault="007762C1" w:rsidP="007762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Eskom could not have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foreseen</w:t>
            </w:r>
            <w:proofErr w:type="gramEnd"/>
          </w:p>
          <w:p w14:paraId="023CD1A3" w14:textId="77777777" w:rsidR="007762C1" w:rsidRPr="007762C1" w:rsidRDefault="007762C1" w:rsidP="007762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7762C1">
              <w:rPr>
                <w:rFonts w:ascii="Arial" w:hAnsi="Arial" w:cs="Arial"/>
                <w:sz w:val="22"/>
                <w:szCs w:val="22"/>
              </w:rPr>
              <w:t>ustomer could not have taken reasonable standard</w:t>
            </w:r>
          </w:p>
        </w:tc>
      </w:tr>
      <w:tr w:rsidR="007762C1" w:rsidRPr="007762C1" w14:paraId="79050C56" w14:textId="77777777" w:rsidTr="00C163EB">
        <w:tc>
          <w:tcPr>
            <w:tcW w:w="5517" w:type="dxa"/>
          </w:tcPr>
          <w:p w14:paraId="0E7D12FE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Must be direct damage</w:t>
            </w:r>
          </w:p>
        </w:tc>
        <w:tc>
          <w:tcPr>
            <w:tcW w:w="5540" w:type="dxa"/>
          </w:tcPr>
          <w:p w14:paraId="6F4E479A" w14:textId="77777777" w:rsid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Consequential loss</w:t>
            </w:r>
          </w:p>
          <w:p w14:paraId="291DDB07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Incorrectly </w:t>
            </w:r>
            <w:proofErr w:type="gramStart"/>
            <w:r w:rsidRPr="007762C1">
              <w:rPr>
                <w:rFonts w:ascii="Arial" w:hAnsi="Arial" w:cs="Arial"/>
                <w:sz w:val="22"/>
                <w:szCs w:val="22"/>
              </w:rPr>
              <w:t>disconnected</w:t>
            </w:r>
            <w:proofErr w:type="gramEnd"/>
          </w:p>
          <w:p w14:paraId="79686D96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Cable damaged due to excavation activities in the area by non-Eskom contractor and highly </w:t>
            </w:r>
            <w:r w:rsidRPr="007762C1">
              <w:rPr>
                <w:rFonts w:ascii="Arial" w:hAnsi="Arial" w:cs="Arial"/>
                <w:sz w:val="22"/>
                <w:szCs w:val="22"/>
              </w:rPr>
              <w:lastRenderedPageBreak/>
              <w:t>unlikely that damaged cable could have caused damage to Customers equipment.</w:t>
            </w:r>
          </w:p>
          <w:p w14:paraId="36410FB9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Fault on customer side</w:t>
            </w:r>
          </w:p>
        </w:tc>
      </w:tr>
    </w:tbl>
    <w:p w14:paraId="51B7412B" w14:textId="77777777" w:rsidR="00C163EB" w:rsidRDefault="00C163EB" w:rsidP="000A0306">
      <w:pPr>
        <w:ind w:left="-284"/>
      </w:pPr>
    </w:p>
    <w:p w14:paraId="7E4BE742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6.3</w:t>
      </w:r>
      <w:r>
        <w:rPr>
          <w:rFonts w:ascii="Arial" w:hAnsi="Arial" w:cs="Arial"/>
          <w:sz w:val="22"/>
          <w:szCs w:val="22"/>
        </w:rPr>
        <w:tab/>
        <w:t>Customer</w:t>
      </w:r>
      <w:r w:rsidRPr="007762C1">
        <w:rPr>
          <w:rFonts w:ascii="Arial" w:hAnsi="Arial" w:cs="Arial"/>
          <w:sz w:val="22"/>
          <w:szCs w:val="22"/>
        </w:rPr>
        <w:t xml:space="preserve">s are cautioned that they should ascertain from ESKOM the nature of the protection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provided on the supply and should provide adequate means for the protection of their own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equipment.  Inter alia,</w:t>
      </w:r>
    </w:p>
    <w:p w14:paraId="40F3CA9C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6.3.1</w:t>
      </w:r>
      <w:r w:rsidRPr="007762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</w:t>
      </w:r>
      <w:r w:rsidRPr="007762C1">
        <w:rPr>
          <w:rFonts w:ascii="Arial" w:hAnsi="Arial" w:cs="Arial"/>
          <w:sz w:val="22"/>
          <w:szCs w:val="22"/>
        </w:rPr>
        <w:t xml:space="preserve">t is not practicable for ESKOM to install protective equipment on its system which will ensure in all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cases that motors and/or other equipment on the CUSTOMER's side will be protected in the event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of low voltage or over voltage or single-phasing. It is therefore necessary for the CUSTOMER to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take adequate measures to protect his motors and/or equipment against damage that may arise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under </w:t>
      </w:r>
      <w:r w:rsidRPr="007762C1">
        <w:rPr>
          <w:rFonts w:ascii="Arial" w:hAnsi="Arial" w:cs="Arial"/>
          <w:b/>
          <w:sz w:val="22"/>
          <w:szCs w:val="22"/>
        </w:rPr>
        <w:t>low voltage or over voltage</w:t>
      </w:r>
      <w:r w:rsidRPr="007762C1">
        <w:rPr>
          <w:rFonts w:ascii="Arial" w:hAnsi="Arial" w:cs="Arial"/>
          <w:sz w:val="22"/>
          <w:szCs w:val="22"/>
        </w:rPr>
        <w:t xml:space="preserve"> conditions or from single-</w:t>
      </w:r>
      <w:proofErr w:type="gramStart"/>
      <w:r w:rsidRPr="007762C1">
        <w:rPr>
          <w:rFonts w:ascii="Arial" w:hAnsi="Arial" w:cs="Arial"/>
          <w:sz w:val="22"/>
          <w:szCs w:val="22"/>
        </w:rPr>
        <w:t>phasing;</w:t>
      </w:r>
      <w:proofErr w:type="gramEnd"/>
    </w:p>
    <w:p w14:paraId="63B0916B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6.3.2</w:t>
      </w:r>
      <w:r w:rsidRPr="007762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</w:t>
      </w:r>
      <w:r w:rsidRPr="007762C1">
        <w:rPr>
          <w:rFonts w:ascii="Arial" w:hAnsi="Arial" w:cs="Arial"/>
          <w:sz w:val="22"/>
          <w:szCs w:val="22"/>
        </w:rPr>
        <w:t xml:space="preserve">here a voluntary or </w:t>
      </w:r>
      <w:r w:rsidRPr="007762C1">
        <w:rPr>
          <w:rFonts w:ascii="Arial" w:hAnsi="Arial" w:cs="Arial"/>
          <w:b/>
          <w:sz w:val="22"/>
          <w:szCs w:val="22"/>
        </w:rPr>
        <w:t>involuntary outage of supply</w:t>
      </w:r>
      <w:r w:rsidRPr="007762C1">
        <w:rPr>
          <w:rFonts w:ascii="Arial" w:hAnsi="Arial" w:cs="Arial"/>
          <w:sz w:val="22"/>
          <w:szCs w:val="22"/>
        </w:rPr>
        <w:t xml:space="preserve"> may cause damage to the CUSTOMER's plant 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business, he should take measures to protect himself against such possible damage</w:t>
      </w:r>
      <w:r w:rsidR="00CB74B2" w:rsidRPr="007762C1">
        <w:rPr>
          <w:rFonts w:ascii="Arial" w:hAnsi="Arial" w:cs="Arial"/>
          <w:sz w:val="22"/>
          <w:szCs w:val="22"/>
        </w:rPr>
        <w:t>. (</w:t>
      </w:r>
      <w:proofErr w:type="gramStart"/>
      <w:r w:rsidR="00CB74B2" w:rsidRPr="007762C1">
        <w:rPr>
          <w:rFonts w:ascii="Arial" w:hAnsi="Arial" w:cs="Arial"/>
          <w:sz w:val="22"/>
          <w:szCs w:val="22"/>
        </w:rPr>
        <w:t>i.e.</w:t>
      </w:r>
      <w:proofErr w:type="gramEnd"/>
      <w:r w:rsidRPr="007762C1">
        <w:rPr>
          <w:rFonts w:ascii="Arial" w:hAnsi="Arial" w:cs="Arial"/>
          <w:sz w:val="22"/>
          <w:szCs w:val="22"/>
        </w:rPr>
        <w:t xml:space="preserve"> standby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generator &amp; personal Insurance (Especia</w:t>
      </w:r>
      <w:r>
        <w:rPr>
          <w:rFonts w:ascii="Arial" w:hAnsi="Arial" w:cs="Arial"/>
          <w:sz w:val="22"/>
          <w:szCs w:val="22"/>
        </w:rPr>
        <w:t xml:space="preserve">lly a sensitive business) </w:t>
      </w:r>
      <w:r w:rsidRPr="007762C1">
        <w:rPr>
          <w:rFonts w:ascii="Arial" w:hAnsi="Arial" w:cs="Arial"/>
          <w:sz w:val="22"/>
          <w:szCs w:val="22"/>
        </w:rPr>
        <w:t xml:space="preserve">Should the CUSTOMER have, 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decide to install, his own standby generating plant for use during such outages, the equipment for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connecting such plant to his electrical installation shall be subject to ESKOM's approval.  Such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standby plant shall be operated only during such outages and furthermore the use and operation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thereof by the CUSTOMER shall be subject to such terms and conditions as ESKOM may lay down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to ensure the safety and protection of its personnel and equipment.</w:t>
      </w:r>
    </w:p>
    <w:p w14:paraId="07C7B268" w14:textId="77777777" w:rsid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</w:p>
    <w:p w14:paraId="1313EEEA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</w:t>
      </w:r>
      <w:r w:rsidRPr="007762C1">
        <w:rPr>
          <w:rFonts w:ascii="Arial" w:hAnsi="Arial" w:cs="Arial"/>
          <w:sz w:val="22"/>
          <w:szCs w:val="22"/>
        </w:rPr>
        <w:tab/>
      </w:r>
      <w:r w:rsidRPr="00F9239E">
        <w:rPr>
          <w:rFonts w:ascii="Arial" w:hAnsi="Arial" w:cs="Arial"/>
          <w:b/>
          <w:sz w:val="22"/>
          <w:szCs w:val="22"/>
        </w:rPr>
        <w:t>CONTINUITY, REDUCTION OR VARIATION OF SUPPLY</w:t>
      </w:r>
    </w:p>
    <w:p w14:paraId="7EC14425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20.1</w:t>
      </w:r>
      <w:r w:rsidRPr="007762C1">
        <w:rPr>
          <w:rFonts w:ascii="Arial" w:hAnsi="Arial" w:cs="Arial"/>
          <w:sz w:val="22"/>
          <w:szCs w:val="22"/>
        </w:rPr>
        <w:tab/>
        <w:t xml:space="preserve">ESKOM shall take all reasonable precautions to procure and maintain suitable plant for the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generation and distribution of electricity calculated to secure to its consumers a constant supply of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electricity and shall procure efficient technical staff to control such plant, but ESKOM does not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guarantee that the same will always be maintained, and ESKOM shall not be liable for damages,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expenses or costs caused to the CUSTOMER from any interruption in the supply, variation of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voltage, variation of frequency, any failure to supply a balanced three-phase current or failure to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supply electricity unless the said interruption or failure is due to the negligence of ESKOM in failing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to carry out its obligations aforesaid.  </w:t>
      </w:r>
      <w:proofErr w:type="gramStart"/>
      <w:r w:rsidRPr="007762C1">
        <w:rPr>
          <w:rFonts w:ascii="Arial" w:hAnsi="Arial" w:cs="Arial"/>
          <w:sz w:val="22"/>
          <w:szCs w:val="22"/>
        </w:rPr>
        <w:t>In the event that</w:t>
      </w:r>
      <w:proofErr w:type="gramEnd"/>
      <w:r w:rsidRPr="007762C1">
        <w:rPr>
          <w:rFonts w:ascii="Arial" w:hAnsi="Arial" w:cs="Arial"/>
          <w:sz w:val="22"/>
          <w:szCs w:val="22"/>
        </w:rPr>
        <w:t xml:space="preserve"> ESKOM should be liable for damage caused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to the CUSTOMER as a result of any such reduction in load or any interruption in the supply, or any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variation of voltage or frequency or any failure to supply electricity, such liability shall be limited to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direct damage only.</w:t>
      </w:r>
    </w:p>
    <w:p w14:paraId="57604809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20.2</w:t>
      </w:r>
      <w:r w:rsidRPr="007762C1">
        <w:rPr>
          <w:rFonts w:ascii="Arial" w:hAnsi="Arial" w:cs="Arial"/>
          <w:sz w:val="22"/>
          <w:szCs w:val="22"/>
        </w:rPr>
        <w:tab/>
        <w:t xml:space="preserve">For purposes of the efficient operation and extension of ESKOM's distribution system, or if ESKOM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should experience any shortage of generating capacity, ESKOM shall have the right to interrupt the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supply to the </w:t>
      </w:r>
      <w:proofErr w:type="gramStart"/>
      <w:r w:rsidRPr="007762C1">
        <w:rPr>
          <w:rFonts w:ascii="Arial" w:hAnsi="Arial" w:cs="Arial"/>
          <w:sz w:val="22"/>
          <w:szCs w:val="22"/>
        </w:rPr>
        <w:t>CUSTOMER</w:t>
      </w:r>
      <w:proofErr w:type="gramEnd"/>
    </w:p>
    <w:sectPr w:rsidR="007762C1" w:rsidRPr="007762C1" w:rsidSect="000A03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13FF"/>
    <w:multiLevelType w:val="hybridMultilevel"/>
    <w:tmpl w:val="D60E5D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2CAE"/>
    <w:multiLevelType w:val="hybridMultilevel"/>
    <w:tmpl w:val="771849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81748"/>
    <w:multiLevelType w:val="hybridMultilevel"/>
    <w:tmpl w:val="C4E86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23495"/>
    <w:multiLevelType w:val="hybridMultilevel"/>
    <w:tmpl w:val="63845DB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022B7"/>
    <w:multiLevelType w:val="hybridMultilevel"/>
    <w:tmpl w:val="21C03A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730403">
    <w:abstractNumId w:val="3"/>
  </w:num>
  <w:num w:numId="2" w16cid:durableId="1211724110">
    <w:abstractNumId w:val="4"/>
  </w:num>
  <w:num w:numId="3" w16cid:durableId="2036342569">
    <w:abstractNumId w:val="0"/>
  </w:num>
  <w:num w:numId="4" w16cid:durableId="1293294828">
    <w:abstractNumId w:val="2"/>
  </w:num>
  <w:num w:numId="5" w16cid:durableId="110415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06"/>
    <w:rsid w:val="00016C5D"/>
    <w:rsid w:val="00034AE8"/>
    <w:rsid w:val="00061C8D"/>
    <w:rsid w:val="00077FE7"/>
    <w:rsid w:val="00087A70"/>
    <w:rsid w:val="000A0306"/>
    <w:rsid w:val="000B67D6"/>
    <w:rsid w:val="000C79EF"/>
    <w:rsid w:val="000D2AF3"/>
    <w:rsid w:val="000E02DE"/>
    <w:rsid w:val="00110592"/>
    <w:rsid w:val="00144EBC"/>
    <w:rsid w:val="001501F3"/>
    <w:rsid w:val="001503E6"/>
    <w:rsid w:val="001A7E43"/>
    <w:rsid w:val="001C0616"/>
    <w:rsid w:val="00202FBF"/>
    <w:rsid w:val="00242785"/>
    <w:rsid w:val="0028041E"/>
    <w:rsid w:val="00283284"/>
    <w:rsid w:val="002B52D9"/>
    <w:rsid w:val="002D2E97"/>
    <w:rsid w:val="002E385A"/>
    <w:rsid w:val="002E4221"/>
    <w:rsid w:val="002E7D0A"/>
    <w:rsid w:val="002F7C19"/>
    <w:rsid w:val="00336D3C"/>
    <w:rsid w:val="00343D88"/>
    <w:rsid w:val="00347E57"/>
    <w:rsid w:val="003568DC"/>
    <w:rsid w:val="00363F1C"/>
    <w:rsid w:val="003A6007"/>
    <w:rsid w:val="003C0F7B"/>
    <w:rsid w:val="003C2263"/>
    <w:rsid w:val="003E682A"/>
    <w:rsid w:val="003F5C3B"/>
    <w:rsid w:val="00414E8A"/>
    <w:rsid w:val="00416571"/>
    <w:rsid w:val="00443B1E"/>
    <w:rsid w:val="00452E28"/>
    <w:rsid w:val="00492CD5"/>
    <w:rsid w:val="00494112"/>
    <w:rsid w:val="0049558D"/>
    <w:rsid w:val="004A5087"/>
    <w:rsid w:val="004A745E"/>
    <w:rsid w:val="004C304F"/>
    <w:rsid w:val="004C72BB"/>
    <w:rsid w:val="004F711B"/>
    <w:rsid w:val="00542FCA"/>
    <w:rsid w:val="00570841"/>
    <w:rsid w:val="005809BC"/>
    <w:rsid w:val="005B58E5"/>
    <w:rsid w:val="005E025C"/>
    <w:rsid w:val="005E2C35"/>
    <w:rsid w:val="00600912"/>
    <w:rsid w:val="00615AE7"/>
    <w:rsid w:val="0064589D"/>
    <w:rsid w:val="006A2617"/>
    <w:rsid w:val="006C7FA8"/>
    <w:rsid w:val="006D24F4"/>
    <w:rsid w:val="006E17B5"/>
    <w:rsid w:val="006F6C5B"/>
    <w:rsid w:val="00707822"/>
    <w:rsid w:val="00725BB0"/>
    <w:rsid w:val="0073141A"/>
    <w:rsid w:val="00736FF4"/>
    <w:rsid w:val="007762C1"/>
    <w:rsid w:val="007879BC"/>
    <w:rsid w:val="007925F0"/>
    <w:rsid w:val="0079468B"/>
    <w:rsid w:val="007C0E58"/>
    <w:rsid w:val="007C40CE"/>
    <w:rsid w:val="007D5481"/>
    <w:rsid w:val="007E64EA"/>
    <w:rsid w:val="00820DA9"/>
    <w:rsid w:val="00834475"/>
    <w:rsid w:val="00870266"/>
    <w:rsid w:val="008B755F"/>
    <w:rsid w:val="008C13BB"/>
    <w:rsid w:val="008C1FC1"/>
    <w:rsid w:val="008C5CE5"/>
    <w:rsid w:val="00920642"/>
    <w:rsid w:val="00931D78"/>
    <w:rsid w:val="00931F61"/>
    <w:rsid w:val="00960177"/>
    <w:rsid w:val="009872B5"/>
    <w:rsid w:val="009948E6"/>
    <w:rsid w:val="009B2585"/>
    <w:rsid w:val="00A42596"/>
    <w:rsid w:val="00A50DB8"/>
    <w:rsid w:val="00A51323"/>
    <w:rsid w:val="00A57756"/>
    <w:rsid w:val="00A70E7A"/>
    <w:rsid w:val="00A96283"/>
    <w:rsid w:val="00AA12F4"/>
    <w:rsid w:val="00AB23F7"/>
    <w:rsid w:val="00AC1FE0"/>
    <w:rsid w:val="00AD3CD2"/>
    <w:rsid w:val="00AF5CB1"/>
    <w:rsid w:val="00AF5CD2"/>
    <w:rsid w:val="00AF5F03"/>
    <w:rsid w:val="00B14424"/>
    <w:rsid w:val="00B261F7"/>
    <w:rsid w:val="00B35DF8"/>
    <w:rsid w:val="00B423C0"/>
    <w:rsid w:val="00B4702F"/>
    <w:rsid w:val="00B53164"/>
    <w:rsid w:val="00B73A62"/>
    <w:rsid w:val="00BA7F46"/>
    <w:rsid w:val="00BC2DB6"/>
    <w:rsid w:val="00BC3F4D"/>
    <w:rsid w:val="00BD71A3"/>
    <w:rsid w:val="00BF04C0"/>
    <w:rsid w:val="00C163EB"/>
    <w:rsid w:val="00C1650D"/>
    <w:rsid w:val="00C172B2"/>
    <w:rsid w:val="00C6462C"/>
    <w:rsid w:val="00C70745"/>
    <w:rsid w:val="00C713E0"/>
    <w:rsid w:val="00C92B4D"/>
    <w:rsid w:val="00CA39D9"/>
    <w:rsid w:val="00CB74B2"/>
    <w:rsid w:val="00CD0973"/>
    <w:rsid w:val="00CD09D4"/>
    <w:rsid w:val="00CE32BE"/>
    <w:rsid w:val="00CF5922"/>
    <w:rsid w:val="00D26A0F"/>
    <w:rsid w:val="00D30330"/>
    <w:rsid w:val="00DA33D9"/>
    <w:rsid w:val="00DA5856"/>
    <w:rsid w:val="00DC2BC9"/>
    <w:rsid w:val="00DC7202"/>
    <w:rsid w:val="00DD04ED"/>
    <w:rsid w:val="00DE1C0F"/>
    <w:rsid w:val="00E14ED5"/>
    <w:rsid w:val="00E30781"/>
    <w:rsid w:val="00E937A2"/>
    <w:rsid w:val="00EC1695"/>
    <w:rsid w:val="00ED00D1"/>
    <w:rsid w:val="00F324CD"/>
    <w:rsid w:val="00F34F4E"/>
    <w:rsid w:val="00F47F43"/>
    <w:rsid w:val="00F50308"/>
    <w:rsid w:val="00F517FF"/>
    <w:rsid w:val="00F652C5"/>
    <w:rsid w:val="00F9239E"/>
    <w:rsid w:val="00F92D4F"/>
    <w:rsid w:val="00FA5BC3"/>
    <w:rsid w:val="00FB0D34"/>
    <w:rsid w:val="00FC130A"/>
    <w:rsid w:val="00FC16E6"/>
    <w:rsid w:val="00FC2253"/>
    <w:rsid w:val="00FC6CC5"/>
    <w:rsid w:val="00FD07D1"/>
    <w:rsid w:val="00FD3FF7"/>
    <w:rsid w:val="00FD6FE4"/>
    <w:rsid w:val="00FD7A64"/>
    <w:rsid w:val="00FF1B8C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E3102"/>
  <w15:docId w15:val="{14E48A0F-34DE-4540-99F9-9B0DA40F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30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306"/>
    <w:pPr>
      <w:spacing w:after="0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3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63EB"/>
    <w:pPr>
      <w:ind w:left="720"/>
      <w:contextualSpacing/>
    </w:pPr>
  </w:style>
  <w:style w:type="paragraph" w:customStyle="1" w:styleId="Default">
    <w:name w:val="Default"/>
    <w:rsid w:val="00C172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Microsoft_Word_Document.docx"/><Relationship Id="rId26" Type="http://schemas.openxmlformats.org/officeDocument/2006/relationships/oleObject" Target="embeddings/oleObject5.bin"/><Relationship Id="rId39" Type="http://schemas.openxmlformats.org/officeDocument/2006/relationships/image" Target="media/image21.jpeg"/><Relationship Id="rId21" Type="http://schemas.openxmlformats.org/officeDocument/2006/relationships/image" Target="media/image9.emf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image" Target="media/image32.jpeg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oleObject" Target="embeddings/Microsoft_Word_97_-_2003_Document.doc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image" Target="media/image26.jpeg"/><Relationship Id="rId52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2.bin"/><Relationship Id="rId22" Type="http://schemas.openxmlformats.org/officeDocument/2006/relationships/package" Target="embeddings/Microsoft_Word_Document1.docx"/><Relationship Id="rId27" Type="http://schemas.openxmlformats.org/officeDocument/2006/relationships/image" Target="media/image12.emf"/><Relationship Id="rId30" Type="http://schemas.openxmlformats.org/officeDocument/2006/relationships/oleObject" Target="embeddings/oleObject7.bin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8" Type="http://schemas.openxmlformats.org/officeDocument/2006/relationships/oleObject" Target="embeddings/oleObject1.bin"/><Relationship Id="rId51" Type="http://schemas.openxmlformats.org/officeDocument/2006/relationships/image" Target="media/image33.jpeg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.xls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20" Type="http://schemas.openxmlformats.org/officeDocument/2006/relationships/oleObject" Target="embeddings/oleObject3.bin"/><Relationship Id="rId41" Type="http://schemas.openxmlformats.org/officeDocument/2006/relationships/image" Target="media/image2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6.bin"/><Relationship Id="rId36" Type="http://schemas.openxmlformats.org/officeDocument/2006/relationships/image" Target="media/image18.jpeg"/><Relationship Id="rId4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8624-BE28-4BE1-9661-167B9EBD5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Diedericks</dc:creator>
  <cp:lastModifiedBy>Nthabiseng Livertson</cp:lastModifiedBy>
  <cp:revision>5</cp:revision>
  <cp:lastPrinted>2024-02-05T09:40:00Z</cp:lastPrinted>
  <dcterms:created xsi:type="dcterms:W3CDTF">2024-02-20T08:43:00Z</dcterms:created>
  <dcterms:modified xsi:type="dcterms:W3CDTF">2024-02-21T07:39:00Z</dcterms:modified>
</cp:coreProperties>
</file>