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AAD" w:rsidRPr="00AD7429" w:rsidRDefault="0061392B" w:rsidP="009A43D7">
      <w:pPr>
        <w:spacing w:before="0" w:after="240" w:line="360" w:lineRule="atLeast"/>
        <w:jc w:val="right"/>
        <w:rPr>
          <w:rFonts w:ascii="Arial" w:hAnsi="Arial" w:cs="Arial"/>
          <w:b/>
          <w:sz w:val="44"/>
          <w:szCs w:val="44"/>
        </w:rPr>
      </w:pPr>
      <w:bookmarkStart w:id="0" w:name="_GoBack"/>
      <w:bookmarkEnd w:id="0"/>
      <w:r w:rsidRPr="00AD7429">
        <w:rPr>
          <w:rFonts w:ascii="Arial" w:hAnsi="Arial" w:cs="Arial"/>
          <w:b/>
          <w:sz w:val="44"/>
          <w:szCs w:val="44"/>
        </w:rPr>
        <w:t>“</w:t>
      </w:r>
      <w:r w:rsidR="004E6AAD" w:rsidRPr="00AD7429">
        <w:rPr>
          <w:rFonts w:ascii="Arial" w:hAnsi="Arial" w:cs="Arial"/>
          <w:b/>
          <w:sz w:val="44"/>
          <w:szCs w:val="44"/>
        </w:rPr>
        <w:t>D”</w:t>
      </w:r>
    </w:p>
    <w:p w:rsidR="001B2FAF" w:rsidRPr="00AD7429" w:rsidRDefault="004752F9" w:rsidP="009A43D7">
      <w:pPr>
        <w:pStyle w:val="TOCHeading"/>
        <w:spacing w:before="0" w:after="240" w:line="360" w:lineRule="atLeast"/>
        <w:rPr>
          <w:rFonts w:ascii="Arial" w:eastAsiaTheme="minorHAnsi" w:hAnsi="Arial" w:cs="Arial"/>
          <w:bCs w:val="0"/>
          <w:color w:val="auto"/>
          <w:sz w:val="20"/>
          <w:szCs w:val="20"/>
        </w:rPr>
      </w:pPr>
      <w:r w:rsidRPr="00AD7429">
        <w:rPr>
          <w:rFonts w:ascii="Arial" w:hAnsi="Arial" w:cs="Arial"/>
          <w:color w:val="auto"/>
          <w:sz w:val="20"/>
          <w:szCs w:val="20"/>
          <w:lang w:val="en-GB"/>
        </w:rPr>
        <w:t xml:space="preserve">ANNEXURE D: </w:t>
      </w:r>
      <w:r w:rsidRPr="00AD7429">
        <w:rPr>
          <w:rFonts w:ascii="Arial" w:eastAsiaTheme="minorHAnsi" w:hAnsi="Arial" w:cs="Arial"/>
          <w:bCs w:val="0"/>
          <w:color w:val="auto"/>
          <w:sz w:val="20"/>
          <w:szCs w:val="20"/>
        </w:rPr>
        <w:t>TECHNICAL SERVICE LEVEL AGREEMENT</w:t>
      </w:r>
    </w:p>
    <w:p w:rsidR="00C57EAD" w:rsidRPr="00AD7429" w:rsidRDefault="00C57EAD" w:rsidP="009A43D7">
      <w:pPr>
        <w:spacing w:before="0" w:after="240" w:line="360" w:lineRule="atLeast"/>
        <w:rPr>
          <w:rFonts w:ascii="Arial" w:hAnsi="Arial" w:cs="Arial"/>
          <w:lang w:eastAsia="ja-JP"/>
        </w:rPr>
      </w:pPr>
    </w:p>
    <w:p w:rsidR="005D1A21" w:rsidRPr="00AD7429" w:rsidRDefault="004752F9" w:rsidP="00C57EAD">
      <w:pPr>
        <w:pStyle w:val="Clause1Head"/>
        <w:rPr>
          <w:rStyle w:val="BookTitle"/>
          <w:rFonts w:eastAsiaTheme="majorEastAsia"/>
          <w:bCs w:val="0"/>
          <w:smallCaps w:val="0"/>
        </w:rPr>
      </w:pPr>
      <w:bookmarkStart w:id="1" w:name="_Toc276223789"/>
      <w:r w:rsidRPr="00AD7429">
        <w:rPr>
          <w:rStyle w:val="BookTitle"/>
          <w:smallCaps w:val="0"/>
        </w:rPr>
        <w:t>PURPOSE AND INTERPRETATION</w:t>
      </w:r>
      <w:bookmarkEnd w:id="1"/>
    </w:p>
    <w:p w:rsidR="00DA19C3" w:rsidRPr="00AD7429" w:rsidRDefault="005D1A21"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This </w:t>
      </w:r>
      <w:r w:rsidR="00AC0DF5" w:rsidRPr="00AD7429">
        <w:rPr>
          <w:rFonts w:ascii="Arial" w:hAnsi="Arial" w:cs="Arial"/>
          <w:sz w:val="20"/>
          <w:szCs w:val="20"/>
        </w:rPr>
        <w:t xml:space="preserve">Technical </w:t>
      </w:r>
      <w:r w:rsidRPr="00AD7429">
        <w:rPr>
          <w:rFonts w:ascii="Arial" w:hAnsi="Arial" w:cs="Arial"/>
          <w:sz w:val="20"/>
          <w:szCs w:val="20"/>
        </w:rPr>
        <w:t>Service Level Agreement (</w:t>
      </w:r>
      <w:r w:rsidR="008061CB" w:rsidRPr="00AD7429">
        <w:rPr>
          <w:rFonts w:ascii="Arial" w:hAnsi="Arial" w:cs="Arial"/>
          <w:sz w:val="20"/>
          <w:szCs w:val="20"/>
        </w:rPr>
        <w:t xml:space="preserve">this </w:t>
      </w:r>
      <w:r w:rsidRPr="00AD7429">
        <w:rPr>
          <w:rFonts w:ascii="Arial" w:hAnsi="Arial" w:cs="Arial"/>
          <w:sz w:val="20"/>
          <w:szCs w:val="20"/>
        </w:rPr>
        <w:t xml:space="preserve">SLA) </w:t>
      </w:r>
      <w:r w:rsidR="007B356E" w:rsidRPr="00AD7429">
        <w:rPr>
          <w:rFonts w:ascii="Arial" w:hAnsi="Arial" w:cs="Arial"/>
          <w:sz w:val="20"/>
          <w:szCs w:val="20"/>
        </w:rPr>
        <w:t>form</w:t>
      </w:r>
      <w:r w:rsidR="008061CB" w:rsidRPr="00AD7429">
        <w:rPr>
          <w:rFonts w:ascii="Arial" w:hAnsi="Arial" w:cs="Arial"/>
          <w:sz w:val="20"/>
          <w:szCs w:val="20"/>
        </w:rPr>
        <w:t>s</w:t>
      </w:r>
      <w:r w:rsidR="007B356E" w:rsidRPr="00AD7429">
        <w:rPr>
          <w:rFonts w:ascii="Arial" w:hAnsi="Arial" w:cs="Arial"/>
          <w:sz w:val="20"/>
          <w:szCs w:val="20"/>
        </w:rPr>
        <w:t xml:space="preserve"> part of the Agreement between the Parties</w:t>
      </w:r>
      <w:r w:rsidRPr="00AD7429">
        <w:rPr>
          <w:rFonts w:ascii="Arial" w:hAnsi="Arial" w:cs="Arial"/>
          <w:sz w:val="20"/>
          <w:szCs w:val="20"/>
        </w:rPr>
        <w:t xml:space="preserve"> for the provision, maintenance and support of Local Area Networks (LANs) in</w:t>
      </w:r>
      <w:r w:rsidR="000B27B2" w:rsidRPr="00AD7429">
        <w:rPr>
          <w:rFonts w:ascii="Arial" w:hAnsi="Arial" w:cs="Arial"/>
          <w:sz w:val="20"/>
          <w:szCs w:val="20"/>
        </w:rPr>
        <w:t xml:space="preserve"> Sites </w:t>
      </w:r>
      <w:r w:rsidRPr="00AD7429">
        <w:rPr>
          <w:rFonts w:ascii="Arial" w:hAnsi="Arial" w:cs="Arial"/>
          <w:sz w:val="20"/>
          <w:szCs w:val="20"/>
        </w:rPr>
        <w:t>across the Province of the Western Cape</w:t>
      </w:r>
      <w:r w:rsidR="00DA19C3" w:rsidRPr="00AD7429">
        <w:rPr>
          <w:rFonts w:ascii="Arial" w:hAnsi="Arial" w:cs="Arial"/>
          <w:sz w:val="20"/>
          <w:szCs w:val="20"/>
        </w:rPr>
        <w:t>.</w:t>
      </w:r>
    </w:p>
    <w:p w:rsidR="005D1A21" w:rsidRPr="00AD7429" w:rsidRDefault="005D1A21"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purpose of this </w:t>
      </w:r>
      <w:r w:rsidR="007B356E" w:rsidRPr="00AD7429">
        <w:rPr>
          <w:rFonts w:ascii="Arial" w:hAnsi="Arial" w:cs="Arial"/>
          <w:sz w:val="20"/>
          <w:szCs w:val="20"/>
        </w:rPr>
        <w:t xml:space="preserve">annexure </w:t>
      </w:r>
      <w:r w:rsidR="004752F9" w:rsidRPr="00AD7429">
        <w:rPr>
          <w:rFonts w:ascii="Arial" w:hAnsi="Arial" w:cs="Arial"/>
          <w:sz w:val="20"/>
          <w:szCs w:val="20"/>
        </w:rPr>
        <w:t xml:space="preserve">to the Master Agreement </w:t>
      </w:r>
      <w:r w:rsidRPr="00AD7429">
        <w:rPr>
          <w:rFonts w:ascii="Arial" w:hAnsi="Arial" w:cs="Arial"/>
          <w:sz w:val="20"/>
          <w:szCs w:val="20"/>
        </w:rPr>
        <w:t xml:space="preserve">is to document and regulate the technical aspects pertaining to the provision of Local Area Network and related </w:t>
      </w:r>
      <w:r w:rsidR="00B53F1D" w:rsidRPr="00AD7429">
        <w:rPr>
          <w:rFonts w:ascii="Arial" w:hAnsi="Arial" w:cs="Arial"/>
          <w:sz w:val="20"/>
          <w:szCs w:val="20"/>
        </w:rPr>
        <w:t>services and</w:t>
      </w:r>
      <w:r w:rsidRPr="00AD7429">
        <w:rPr>
          <w:rFonts w:ascii="Arial" w:hAnsi="Arial" w:cs="Arial"/>
          <w:sz w:val="20"/>
          <w:szCs w:val="20"/>
        </w:rPr>
        <w:t xml:space="preserve"> define the level</w:t>
      </w:r>
      <w:r w:rsidR="004752F9" w:rsidRPr="00AD7429">
        <w:rPr>
          <w:rFonts w:ascii="Arial" w:hAnsi="Arial" w:cs="Arial"/>
          <w:sz w:val="20"/>
          <w:szCs w:val="20"/>
        </w:rPr>
        <w:t>s</w:t>
      </w:r>
      <w:r w:rsidRPr="00AD7429">
        <w:rPr>
          <w:rFonts w:ascii="Arial" w:hAnsi="Arial" w:cs="Arial"/>
          <w:sz w:val="20"/>
          <w:szCs w:val="20"/>
        </w:rPr>
        <w:t xml:space="preserve"> of service that the Western Cape Government </w:t>
      </w:r>
      <w:r w:rsidR="007B356E" w:rsidRPr="00AD7429">
        <w:rPr>
          <w:rFonts w:ascii="Arial" w:hAnsi="Arial" w:cs="Arial"/>
          <w:sz w:val="20"/>
          <w:szCs w:val="20"/>
        </w:rPr>
        <w:t xml:space="preserve">requires </w:t>
      </w:r>
      <w:r w:rsidRPr="00AD7429">
        <w:rPr>
          <w:rFonts w:ascii="Arial" w:hAnsi="Arial" w:cs="Arial"/>
          <w:sz w:val="20"/>
          <w:szCs w:val="20"/>
        </w:rPr>
        <w:t xml:space="preserve">from the </w:t>
      </w:r>
      <w:r w:rsidR="00C77CBE" w:rsidRPr="00AD7429">
        <w:rPr>
          <w:rFonts w:ascii="Arial" w:hAnsi="Arial" w:cs="Arial"/>
          <w:sz w:val="20"/>
          <w:szCs w:val="20"/>
        </w:rPr>
        <w:t>Service Provider</w:t>
      </w:r>
      <w:r w:rsidRPr="00AD7429">
        <w:rPr>
          <w:rFonts w:ascii="Arial" w:hAnsi="Arial" w:cs="Arial"/>
          <w:sz w:val="20"/>
          <w:szCs w:val="20"/>
        </w:rPr>
        <w:t>.</w:t>
      </w:r>
    </w:p>
    <w:p w:rsidR="005D1A21" w:rsidRPr="00AD7429" w:rsidRDefault="004752F9" w:rsidP="00C57EAD">
      <w:pPr>
        <w:pStyle w:val="Clause1Head"/>
        <w:rPr>
          <w:rStyle w:val="BookTitle"/>
          <w:rFonts w:eastAsiaTheme="minorHAnsi"/>
          <w:b w:val="0"/>
          <w:smallCaps w:val="0"/>
        </w:rPr>
      </w:pPr>
      <w:bookmarkStart w:id="2" w:name="_Toc276223791"/>
      <w:r w:rsidRPr="00AD7429">
        <w:rPr>
          <w:rStyle w:val="BookTitle"/>
          <w:smallCaps w:val="0"/>
        </w:rPr>
        <w:t>DURATION</w:t>
      </w:r>
      <w:bookmarkEnd w:id="2"/>
    </w:p>
    <w:p w:rsidR="00495834" w:rsidRPr="00AD7429" w:rsidRDefault="00F35782"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This </w:t>
      </w:r>
      <w:r w:rsidR="008061CB" w:rsidRPr="00AD7429">
        <w:rPr>
          <w:rFonts w:ascii="Arial" w:hAnsi="Arial" w:cs="Arial"/>
          <w:sz w:val="20"/>
          <w:szCs w:val="20"/>
        </w:rPr>
        <w:t>SLA</w:t>
      </w:r>
      <w:r w:rsidR="00191E08" w:rsidRPr="00AD7429">
        <w:rPr>
          <w:rFonts w:ascii="Arial" w:hAnsi="Arial" w:cs="Arial"/>
          <w:sz w:val="20"/>
          <w:szCs w:val="20"/>
        </w:rPr>
        <w:t xml:space="preserve"> </w:t>
      </w:r>
      <w:r w:rsidRPr="00AD7429">
        <w:rPr>
          <w:rFonts w:ascii="Arial" w:hAnsi="Arial" w:cs="Arial"/>
          <w:sz w:val="20"/>
          <w:szCs w:val="20"/>
        </w:rPr>
        <w:t xml:space="preserve">shall come into effect on </w:t>
      </w:r>
      <w:r w:rsidR="00282EA3" w:rsidRPr="00AD7429">
        <w:rPr>
          <w:rFonts w:ascii="Arial" w:hAnsi="Arial" w:cs="Arial"/>
          <w:sz w:val="20"/>
          <w:szCs w:val="20"/>
        </w:rPr>
        <w:t xml:space="preserve">the same date as the Master </w:t>
      </w:r>
      <w:r w:rsidR="00A328BA" w:rsidRPr="00AD7429">
        <w:rPr>
          <w:rFonts w:ascii="Arial" w:hAnsi="Arial" w:cs="Arial"/>
          <w:sz w:val="20"/>
          <w:szCs w:val="20"/>
        </w:rPr>
        <w:t>Agreement and</w:t>
      </w:r>
      <w:r w:rsidR="00282EA3" w:rsidRPr="00AD7429">
        <w:rPr>
          <w:rFonts w:ascii="Arial" w:hAnsi="Arial" w:cs="Arial"/>
          <w:sz w:val="20"/>
          <w:szCs w:val="20"/>
        </w:rPr>
        <w:t xml:space="preserve"> run concurrently with it.</w:t>
      </w:r>
    </w:p>
    <w:p w:rsidR="001C4DFE" w:rsidRPr="00AD7429" w:rsidRDefault="001C4DFE"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This SLA shall cease to have effect on the date of expiry of the </w:t>
      </w:r>
      <w:r w:rsidR="00F3752E" w:rsidRPr="00AD7429">
        <w:rPr>
          <w:rFonts w:ascii="Arial" w:hAnsi="Arial" w:cs="Arial"/>
          <w:sz w:val="20"/>
          <w:szCs w:val="20"/>
        </w:rPr>
        <w:t>Agreement</w:t>
      </w:r>
      <w:r w:rsidRPr="00AD7429">
        <w:rPr>
          <w:rFonts w:ascii="Arial" w:hAnsi="Arial" w:cs="Arial"/>
          <w:sz w:val="20"/>
          <w:szCs w:val="20"/>
        </w:rPr>
        <w:t>.</w:t>
      </w:r>
    </w:p>
    <w:p w:rsidR="005D1A21" w:rsidRPr="00AD7429" w:rsidRDefault="000B27B2" w:rsidP="00C57EAD">
      <w:pPr>
        <w:pStyle w:val="Clause1Head"/>
        <w:rPr>
          <w:rStyle w:val="BookTitle"/>
          <w:rFonts w:eastAsiaTheme="minorHAnsi"/>
          <w:b w:val="0"/>
        </w:rPr>
      </w:pPr>
      <w:bookmarkStart w:id="3" w:name="_Toc276223792"/>
      <w:r w:rsidRPr="00AD7429">
        <w:rPr>
          <w:rStyle w:val="BookTitle"/>
        </w:rPr>
        <w:t>SERVICES TO BE PROVIDED</w:t>
      </w:r>
      <w:bookmarkEnd w:id="3"/>
    </w:p>
    <w:p w:rsidR="00180AD4" w:rsidRPr="00AD7429" w:rsidRDefault="00180AD4" w:rsidP="009A43D7">
      <w:pPr>
        <w:spacing w:before="0" w:after="240" w:line="360" w:lineRule="atLeast"/>
        <w:ind w:left="709" w:firstLine="11"/>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provide the </w:t>
      </w:r>
      <w:r w:rsidR="00AE4C1E" w:rsidRPr="00AD7429">
        <w:rPr>
          <w:rFonts w:ascii="Arial" w:hAnsi="Arial" w:cs="Arial"/>
          <w:sz w:val="20"/>
          <w:szCs w:val="20"/>
        </w:rPr>
        <w:t xml:space="preserve">required </w:t>
      </w:r>
      <w:r w:rsidRPr="00AD7429">
        <w:rPr>
          <w:rFonts w:ascii="Arial" w:hAnsi="Arial" w:cs="Arial"/>
          <w:sz w:val="20"/>
          <w:szCs w:val="20"/>
        </w:rPr>
        <w:t xml:space="preserve">goods and services to the </w:t>
      </w:r>
      <w:r w:rsidR="00312D10" w:rsidRPr="00AD7429">
        <w:rPr>
          <w:rFonts w:ascii="Arial" w:hAnsi="Arial" w:cs="Arial"/>
          <w:sz w:val="20"/>
          <w:szCs w:val="20"/>
        </w:rPr>
        <w:t>Department</w:t>
      </w:r>
      <w:r w:rsidR="00AE4C1E" w:rsidRPr="00AD7429">
        <w:rPr>
          <w:rFonts w:ascii="Arial" w:hAnsi="Arial" w:cs="Arial"/>
          <w:sz w:val="20"/>
          <w:szCs w:val="20"/>
        </w:rPr>
        <w:t xml:space="preserve"> to render the Services</w:t>
      </w:r>
      <w:r w:rsidR="00312D10" w:rsidRPr="00AD7429">
        <w:rPr>
          <w:rFonts w:ascii="Arial" w:hAnsi="Arial" w:cs="Arial"/>
          <w:sz w:val="20"/>
          <w:szCs w:val="20"/>
        </w:rPr>
        <w:t xml:space="preserve"> set out in this SLA.  The Services, and associated cooperation required from the Department, are</w:t>
      </w:r>
      <w:r w:rsidR="00AE4C1E" w:rsidRPr="00AD7429">
        <w:rPr>
          <w:rFonts w:ascii="Arial" w:hAnsi="Arial" w:cs="Arial"/>
          <w:sz w:val="20"/>
          <w:szCs w:val="20"/>
        </w:rPr>
        <w:t xml:space="preserve"> as follows</w:t>
      </w:r>
      <w:r w:rsidRPr="00AD7429">
        <w:rPr>
          <w:rFonts w:ascii="Arial" w:hAnsi="Arial" w:cs="Arial"/>
          <w:sz w:val="20"/>
          <w:szCs w:val="20"/>
        </w:rPr>
        <w:t>:</w:t>
      </w:r>
    </w:p>
    <w:p w:rsidR="00E60B95" w:rsidRPr="00AD7429" w:rsidRDefault="00E60B95"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Project Initiation</w:t>
      </w:r>
    </w:p>
    <w:p w:rsidR="00E60B95" w:rsidRPr="00AD7429" w:rsidRDefault="00E60B95"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To commence rendering the Services, the Department Programme Manager will schedule a Project Initiation meeting with the Service Provider as soon as possible after the Signature Date.  At this meeting, an overview will be provided to the Service Provider of the Services to be rendered.  </w:t>
      </w:r>
    </w:p>
    <w:p w:rsidR="00E60B95" w:rsidRPr="00AD7429" w:rsidRDefault="00E60B95"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Service Provider will thereafter, and within 10 (ten) Business Days, prepare a written Project initiation report, and which, if satisfied with the contents, will be signed-off by the Department Programme Manager.  This report will form the basis for tracking the initial progress of the Project.</w:t>
      </w:r>
    </w:p>
    <w:p w:rsidR="00887369" w:rsidRPr="00AD7429" w:rsidRDefault="00887369" w:rsidP="00887369">
      <w:pPr>
        <w:pStyle w:val="Clause3Sub"/>
        <w:numPr>
          <w:ilvl w:val="0"/>
          <w:numId w:val="0"/>
        </w:numPr>
        <w:spacing w:before="0" w:after="240" w:line="360" w:lineRule="atLeast"/>
        <w:ind w:left="2268"/>
        <w:rPr>
          <w:rFonts w:ascii="Arial" w:hAnsi="Arial" w:cs="Arial"/>
          <w:sz w:val="20"/>
          <w:szCs w:val="20"/>
        </w:rPr>
      </w:pPr>
    </w:p>
    <w:p w:rsidR="00312D10" w:rsidRPr="00AD7429" w:rsidRDefault="00312D10"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lastRenderedPageBreak/>
        <w:t>Planning</w:t>
      </w:r>
    </w:p>
    <w:p w:rsidR="00E60B95" w:rsidRPr="00AD7429" w:rsidRDefault="00E60B95"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Programme Manager will, from time to time, provide a list of Sites at which Site Assessments are to be performed.</w:t>
      </w:r>
    </w:p>
    <w:p w:rsidR="00E60B95" w:rsidRPr="00AD7429" w:rsidRDefault="00312D10"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Department’s Pro</w:t>
      </w:r>
      <w:r w:rsidR="00E10309" w:rsidRPr="00AD7429">
        <w:rPr>
          <w:rFonts w:ascii="Arial" w:hAnsi="Arial" w:cs="Arial"/>
          <w:sz w:val="20"/>
          <w:szCs w:val="20"/>
        </w:rPr>
        <w:t>ject</w:t>
      </w:r>
      <w:r w:rsidRPr="00AD7429">
        <w:rPr>
          <w:rFonts w:ascii="Arial" w:hAnsi="Arial" w:cs="Arial"/>
          <w:sz w:val="20"/>
          <w:szCs w:val="20"/>
        </w:rPr>
        <w:t xml:space="preserve"> Manager and the Service Provider’s Project Manager are jointly responsible for the planning of the </w:t>
      </w:r>
      <w:r w:rsidR="00E60B95" w:rsidRPr="00AD7429">
        <w:rPr>
          <w:rFonts w:ascii="Arial" w:hAnsi="Arial" w:cs="Arial"/>
          <w:sz w:val="20"/>
          <w:szCs w:val="20"/>
        </w:rPr>
        <w:t>Services</w:t>
      </w:r>
      <w:r w:rsidRPr="00AD7429">
        <w:rPr>
          <w:rFonts w:ascii="Arial" w:hAnsi="Arial" w:cs="Arial"/>
          <w:sz w:val="20"/>
          <w:szCs w:val="20"/>
        </w:rPr>
        <w:t xml:space="preserve"> </w:t>
      </w:r>
      <w:r w:rsidR="00E60B95" w:rsidRPr="00AD7429">
        <w:rPr>
          <w:rFonts w:ascii="Arial" w:hAnsi="Arial" w:cs="Arial"/>
          <w:sz w:val="20"/>
          <w:szCs w:val="20"/>
        </w:rPr>
        <w:t xml:space="preserve">to be rendered </w:t>
      </w:r>
      <w:r w:rsidRPr="00AD7429">
        <w:rPr>
          <w:rFonts w:ascii="Arial" w:hAnsi="Arial" w:cs="Arial"/>
          <w:sz w:val="20"/>
          <w:szCs w:val="20"/>
        </w:rPr>
        <w:t>at each Site.</w:t>
      </w:r>
      <w:r w:rsidR="00E60B95" w:rsidRPr="00AD7429">
        <w:rPr>
          <w:rFonts w:ascii="Arial" w:hAnsi="Arial" w:cs="Arial"/>
          <w:sz w:val="20"/>
          <w:szCs w:val="20"/>
        </w:rPr>
        <w:t xml:space="preserve"> </w:t>
      </w:r>
    </w:p>
    <w:p w:rsidR="00E60B95" w:rsidRPr="00AD7429" w:rsidRDefault="00E60B95"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As from the Signature Date, the Service Provider will assign the necessary resources for the execution of the Services. </w:t>
      </w:r>
    </w:p>
    <w:p w:rsidR="00312D10" w:rsidRPr="00AD7429" w:rsidRDefault="00312D10"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Department Project Manager in conjunction with the Department Project Coordinator shall ensure that the Department’s resources, Sites and facilities are made available to the Service Provider to enable it to comply with their obligations and responsibilities in terms of the Agreement.</w:t>
      </w:r>
    </w:p>
    <w:p w:rsidR="00312D10" w:rsidRPr="00AD7429" w:rsidRDefault="00312D10"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Department’s Pro</w:t>
      </w:r>
      <w:r w:rsidR="00E10309" w:rsidRPr="00AD7429">
        <w:rPr>
          <w:rFonts w:ascii="Arial" w:hAnsi="Arial" w:cs="Arial"/>
          <w:sz w:val="20"/>
          <w:szCs w:val="20"/>
        </w:rPr>
        <w:t xml:space="preserve">ject </w:t>
      </w:r>
      <w:r w:rsidRPr="00AD7429">
        <w:rPr>
          <w:rFonts w:ascii="Arial" w:hAnsi="Arial" w:cs="Arial"/>
          <w:sz w:val="20"/>
          <w:szCs w:val="20"/>
        </w:rPr>
        <w:t>Manager will</w:t>
      </w:r>
      <w:r w:rsidR="006D4DF8" w:rsidRPr="00AD7429">
        <w:rPr>
          <w:rFonts w:ascii="Arial" w:hAnsi="Arial" w:cs="Arial"/>
          <w:sz w:val="20"/>
          <w:szCs w:val="20"/>
        </w:rPr>
        <w:t xml:space="preserve"> thereafter</w:t>
      </w:r>
      <w:r w:rsidR="00D829F7" w:rsidRPr="00AD7429">
        <w:rPr>
          <w:rFonts w:ascii="Arial" w:hAnsi="Arial" w:cs="Arial"/>
          <w:sz w:val="20"/>
          <w:szCs w:val="20"/>
        </w:rPr>
        <w:t xml:space="preserve"> </w:t>
      </w:r>
      <w:r w:rsidR="00E10309" w:rsidRPr="00AD7429">
        <w:rPr>
          <w:rFonts w:ascii="Arial" w:hAnsi="Arial" w:cs="Arial"/>
          <w:sz w:val="20"/>
          <w:szCs w:val="20"/>
        </w:rPr>
        <w:t>-</w:t>
      </w:r>
    </w:p>
    <w:p w:rsidR="00AD762F" w:rsidRPr="00AD7429" w:rsidRDefault="00AD762F" w:rsidP="009A43D7">
      <w:pPr>
        <w:pStyle w:val="Clause4Sub"/>
        <w:tabs>
          <w:tab w:val="clear" w:pos="3600"/>
          <w:tab w:val="num" w:pos="3402"/>
        </w:tabs>
        <w:spacing w:before="0" w:after="240" w:line="360" w:lineRule="atLeast"/>
        <w:ind w:left="3402" w:hanging="1134"/>
        <w:rPr>
          <w:rFonts w:ascii="Arial" w:hAnsi="Arial" w:cs="Arial"/>
          <w:sz w:val="20"/>
          <w:szCs w:val="20"/>
        </w:rPr>
      </w:pPr>
      <w:r w:rsidRPr="00AD7429">
        <w:rPr>
          <w:rFonts w:ascii="Arial" w:hAnsi="Arial" w:cs="Arial"/>
          <w:sz w:val="20"/>
          <w:szCs w:val="20"/>
        </w:rPr>
        <w:t>arrange for the issuing of a Site Assessment Purchase Order to the Service Provider for the Site(s) to be assessed;</w:t>
      </w:r>
    </w:p>
    <w:p w:rsidR="0075099A" w:rsidRPr="00AD7429" w:rsidRDefault="00AD762F" w:rsidP="009A43D7">
      <w:pPr>
        <w:pStyle w:val="Clause4Sub"/>
        <w:tabs>
          <w:tab w:val="clear" w:pos="3600"/>
          <w:tab w:val="num" w:pos="3402"/>
        </w:tabs>
        <w:spacing w:before="0" w:after="240" w:line="360" w:lineRule="atLeast"/>
        <w:ind w:left="3402" w:hanging="1134"/>
        <w:rPr>
          <w:rFonts w:ascii="Arial" w:hAnsi="Arial" w:cs="Arial"/>
          <w:sz w:val="20"/>
          <w:szCs w:val="20"/>
        </w:rPr>
      </w:pPr>
      <w:r w:rsidRPr="00AD7429">
        <w:rPr>
          <w:rFonts w:ascii="Arial" w:hAnsi="Arial" w:cs="Arial"/>
          <w:sz w:val="20"/>
          <w:szCs w:val="20"/>
        </w:rPr>
        <w:t xml:space="preserve">confirm the physical location of the Sites as per list received from the Programme Manager and furnish same, together with </w:t>
      </w:r>
      <w:r w:rsidR="00386B96" w:rsidRPr="00AD7429">
        <w:rPr>
          <w:rFonts w:ascii="Arial" w:hAnsi="Arial" w:cs="Arial"/>
          <w:sz w:val="20"/>
          <w:szCs w:val="20"/>
        </w:rPr>
        <w:t>the accompanying Site Assessment Purchase Order to the Service Provider’s  Project Manager</w:t>
      </w:r>
      <w:r w:rsidR="0075099A" w:rsidRPr="00AD7429">
        <w:rPr>
          <w:rFonts w:ascii="Arial" w:hAnsi="Arial" w:cs="Arial"/>
          <w:sz w:val="20"/>
          <w:szCs w:val="20"/>
        </w:rPr>
        <w:t>;</w:t>
      </w:r>
      <w:r w:rsidR="007D7045" w:rsidRPr="00AD7429">
        <w:rPr>
          <w:rFonts w:ascii="Arial" w:hAnsi="Arial" w:cs="Arial"/>
          <w:sz w:val="20"/>
          <w:szCs w:val="20"/>
        </w:rPr>
        <w:t xml:space="preserve"> and</w:t>
      </w:r>
    </w:p>
    <w:p w:rsidR="00312D10" w:rsidRPr="00AD7429" w:rsidRDefault="00B07CBB" w:rsidP="009A43D7">
      <w:pPr>
        <w:pStyle w:val="Clause4Sub"/>
        <w:tabs>
          <w:tab w:val="clear" w:pos="3600"/>
          <w:tab w:val="num" w:pos="3402"/>
        </w:tabs>
        <w:spacing w:before="0" w:after="240" w:line="360" w:lineRule="atLeast"/>
        <w:ind w:left="3402" w:hanging="1134"/>
        <w:rPr>
          <w:rFonts w:ascii="Arial" w:hAnsi="Arial" w:cs="Arial"/>
          <w:sz w:val="20"/>
          <w:szCs w:val="20"/>
        </w:rPr>
      </w:pPr>
      <w:r w:rsidRPr="00AD7429">
        <w:rPr>
          <w:rFonts w:ascii="Arial" w:hAnsi="Arial" w:cs="Arial"/>
          <w:sz w:val="20"/>
          <w:szCs w:val="20"/>
        </w:rPr>
        <w:t xml:space="preserve">arrange for the </w:t>
      </w:r>
      <w:r w:rsidR="00E10309" w:rsidRPr="00AD7429">
        <w:rPr>
          <w:rFonts w:ascii="Arial" w:hAnsi="Arial" w:cs="Arial"/>
          <w:sz w:val="20"/>
          <w:szCs w:val="20"/>
        </w:rPr>
        <w:t>s</w:t>
      </w:r>
      <w:r w:rsidR="00312D10" w:rsidRPr="00AD7429">
        <w:rPr>
          <w:rFonts w:ascii="Arial" w:hAnsi="Arial" w:cs="Arial"/>
          <w:sz w:val="20"/>
          <w:szCs w:val="20"/>
        </w:rPr>
        <w:t>takeholders of each S</w:t>
      </w:r>
      <w:r w:rsidR="006D4DF8" w:rsidRPr="00AD7429">
        <w:rPr>
          <w:rFonts w:ascii="Arial" w:hAnsi="Arial" w:cs="Arial"/>
          <w:sz w:val="20"/>
          <w:szCs w:val="20"/>
        </w:rPr>
        <w:t>ite</w:t>
      </w:r>
      <w:r w:rsidR="00312D10" w:rsidRPr="00AD7429">
        <w:rPr>
          <w:rFonts w:ascii="Arial" w:hAnsi="Arial" w:cs="Arial"/>
          <w:sz w:val="20"/>
          <w:szCs w:val="20"/>
        </w:rPr>
        <w:t xml:space="preserve"> </w:t>
      </w:r>
      <w:r w:rsidRPr="00AD7429">
        <w:rPr>
          <w:rFonts w:ascii="Arial" w:hAnsi="Arial" w:cs="Arial"/>
          <w:sz w:val="20"/>
          <w:szCs w:val="20"/>
        </w:rPr>
        <w:t>to be notified in advance of the Site</w:t>
      </w:r>
      <w:r w:rsidR="007D7045" w:rsidRPr="00AD7429">
        <w:rPr>
          <w:rFonts w:ascii="Arial" w:hAnsi="Arial" w:cs="Arial"/>
          <w:sz w:val="20"/>
          <w:szCs w:val="20"/>
        </w:rPr>
        <w:t xml:space="preserve"> Assessment to be performed at a </w:t>
      </w:r>
      <w:r w:rsidR="00312D10" w:rsidRPr="00AD7429">
        <w:rPr>
          <w:rFonts w:ascii="Arial" w:hAnsi="Arial" w:cs="Arial"/>
          <w:sz w:val="20"/>
          <w:szCs w:val="20"/>
        </w:rPr>
        <w:t>S</w:t>
      </w:r>
      <w:r w:rsidR="006D4DF8" w:rsidRPr="00AD7429">
        <w:rPr>
          <w:rFonts w:ascii="Arial" w:hAnsi="Arial" w:cs="Arial"/>
          <w:sz w:val="20"/>
          <w:szCs w:val="20"/>
        </w:rPr>
        <w:t>ite</w:t>
      </w:r>
      <w:r w:rsidR="007D7045" w:rsidRPr="00AD7429">
        <w:rPr>
          <w:rFonts w:ascii="Arial" w:hAnsi="Arial" w:cs="Arial"/>
          <w:sz w:val="20"/>
          <w:szCs w:val="20"/>
        </w:rPr>
        <w:t>.</w:t>
      </w:r>
    </w:p>
    <w:p w:rsidR="00D31A30" w:rsidRPr="00AD7429" w:rsidRDefault="00F33F39" w:rsidP="009A43D7">
      <w:pPr>
        <w:pStyle w:val="Clause2Sub"/>
        <w:spacing w:before="0" w:after="240" w:line="360" w:lineRule="atLeast"/>
        <w:rPr>
          <w:rFonts w:ascii="Arial" w:hAnsi="Arial" w:cs="Arial"/>
          <w:sz w:val="20"/>
          <w:szCs w:val="20"/>
        </w:rPr>
      </w:pPr>
      <w:r w:rsidRPr="00AD7429">
        <w:rPr>
          <w:rFonts w:ascii="Arial" w:hAnsi="Arial" w:cs="Arial"/>
          <w:b/>
          <w:sz w:val="20"/>
          <w:szCs w:val="20"/>
        </w:rPr>
        <w:t>Project management</w:t>
      </w:r>
      <w:r w:rsidRPr="00AD7429">
        <w:rPr>
          <w:rFonts w:ascii="Arial" w:hAnsi="Arial" w:cs="Arial"/>
          <w:sz w:val="20"/>
          <w:szCs w:val="20"/>
        </w:rPr>
        <w:t xml:space="preserve">: Project manage the assessment of </w:t>
      </w:r>
      <w:r w:rsidR="000B27B2" w:rsidRPr="00AD7429">
        <w:rPr>
          <w:rFonts w:ascii="Arial" w:hAnsi="Arial" w:cs="Arial"/>
          <w:sz w:val="20"/>
          <w:szCs w:val="20"/>
        </w:rPr>
        <w:t>Sites</w:t>
      </w:r>
      <w:r w:rsidRPr="00AD7429">
        <w:rPr>
          <w:rFonts w:ascii="Arial" w:hAnsi="Arial" w:cs="Arial"/>
          <w:sz w:val="20"/>
          <w:szCs w:val="20"/>
        </w:rPr>
        <w:t xml:space="preserve"> and subsequent installation of LANs </w:t>
      </w:r>
      <w:r w:rsidR="008962B8" w:rsidRPr="00AD7429">
        <w:rPr>
          <w:rFonts w:ascii="Arial" w:hAnsi="Arial" w:cs="Arial"/>
          <w:sz w:val="20"/>
          <w:szCs w:val="20"/>
        </w:rPr>
        <w:t>at</w:t>
      </w:r>
      <w:r w:rsidRPr="00AD7429">
        <w:rPr>
          <w:rFonts w:ascii="Arial" w:hAnsi="Arial" w:cs="Arial"/>
          <w:sz w:val="20"/>
          <w:szCs w:val="20"/>
        </w:rPr>
        <w:t xml:space="preserve"> </w:t>
      </w:r>
      <w:r w:rsidR="00071988" w:rsidRPr="00AD7429">
        <w:rPr>
          <w:rFonts w:ascii="Arial" w:hAnsi="Arial" w:cs="Arial"/>
          <w:sz w:val="20"/>
          <w:szCs w:val="20"/>
        </w:rPr>
        <w:t>S</w:t>
      </w:r>
      <w:r w:rsidR="000B27B2" w:rsidRPr="00AD7429">
        <w:rPr>
          <w:rFonts w:ascii="Arial" w:hAnsi="Arial" w:cs="Arial"/>
          <w:sz w:val="20"/>
          <w:szCs w:val="20"/>
        </w:rPr>
        <w:t>ites</w:t>
      </w:r>
      <w:r w:rsidRPr="00AD7429">
        <w:rPr>
          <w:rFonts w:ascii="Arial" w:hAnsi="Arial" w:cs="Arial"/>
          <w:sz w:val="20"/>
          <w:szCs w:val="20"/>
        </w:rPr>
        <w:t xml:space="preserve"> across the Western Cape</w:t>
      </w:r>
      <w:r w:rsidR="001C4DFE" w:rsidRPr="00AD7429">
        <w:rPr>
          <w:rFonts w:ascii="Arial" w:hAnsi="Arial" w:cs="Arial"/>
          <w:sz w:val="20"/>
          <w:szCs w:val="20"/>
        </w:rPr>
        <w:t>.</w:t>
      </w:r>
    </w:p>
    <w:p w:rsidR="00761907" w:rsidRPr="00AD7429" w:rsidRDefault="00761907"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The Service Provider will project manage the overall installation program, and project manage the installation of the LAN Equipment and infrastructure in each </w:t>
      </w:r>
      <w:r w:rsidR="00071988" w:rsidRPr="00AD7429">
        <w:rPr>
          <w:rFonts w:ascii="Arial" w:hAnsi="Arial" w:cs="Arial"/>
          <w:sz w:val="20"/>
          <w:szCs w:val="20"/>
        </w:rPr>
        <w:t>S</w:t>
      </w:r>
      <w:r w:rsidR="000B27B2" w:rsidRPr="00AD7429">
        <w:rPr>
          <w:rFonts w:ascii="Arial" w:hAnsi="Arial" w:cs="Arial"/>
          <w:sz w:val="20"/>
          <w:szCs w:val="20"/>
        </w:rPr>
        <w:t>ite</w:t>
      </w:r>
      <w:r w:rsidRPr="00AD7429">
        <w:rPr>
          <w:rFonts w:ascii="Arial" w:hAnsi="Arial" w:cs="Arial"/>
          <w:sz w:val="20"/>
          <w:szCs w:val="20"/>
        </w:rPr>
        <w:t xml:space="preserve">. This includes, but is not limited to, liaison and co-ordination with the Department’s management and the principal of each </w:t>
      </w:r>
      <w:r w:rsidR="00071988" w:rsidRPr="00AD7429">
        <w:rPr>
          <w:rFonts w:ascii="Arial" w:hAnsi="Arial" w:cs="Arial"/>
          <w:sz w:val="20"/>
          <w:szCs w:val="20"/>
        </w:rPr>
        <w:t>S</w:t>
      </w:r>
      <w:r w:rsidR="000B27B2" w:rsidRPr="00AD7429">
        <w:rPr>
          <w:rFonts w:ascii="Arial" w:hAnsi="Arial" w:cs="Arial"/>
          <w:sz w:val="20"/>
          <w:szCs w:val="20"/>
        </w:rPr>
        <w:t>ite</w:t>
      </w:r>
      <w:r w:rsidRPr="00AD7429">
        <w:rPr>
          <w:rFonts w:ascii="Arial" w:hAnsi="Arial" w:cs="Arial"/>
          <w:sz w:val="20"/>
          <w:szCs w:val="20"/>
        </w:rPr>
        <w:t xml:space="preserve">; assessment, design and planning; installation, including all associated procurement, delivery, civil works, cabling and LAN Equipment installation; provisioning; integration and commissioning; hand over; and transition to the support </w:t>
      </w:r>
      <w:r w:rsidR="00F3752E" w:rsidRPr="00AD7429">
        <w:rPr>
          <w:rFonts w:ascii="Arial" w:hAnsi="Arial" w:cs="Arial"/>
          <w:sz w:val="20"/>
          <w:szCs w:val="20"/>
        </w:rPr>
        <w:t>and</w:t>
      </w:r>
      <w:r w:rsidRPr="00AD7429">
        <w:rPr>
          <w:rFonts w:ascii="Arial" w:hAnsi="Arial" w:cs="Arial"/>
          <w:sz w:val="20"/>
          <w:szCs w:val="20"/>
        </w:rPr>
        <w:t xml:space="preserve"> maintenance, and management services.</w:t>
      </w:r>
    </w:p>
    <w:p w:rsidR="00F33F39" w:rsidRPr="00AD7429" w:rsidRDefault="00E3276A" w:rsidP="009A43D7">
      <w:pPr>
        <w:pStyle w:val="Clause2Sub"/>
        <w:spacing w:before="0" w:after="240" w:line="360" w:lineRule="atLeast"/>
        <w:rPr>
          <w:rFonts w:ascii="Arial" w:hAnsi="Arial" w:cs="Arial"/>
          <w:sz w:val="20"/>
          <w:szCs w:val="20"/>
        </w:rPr>
      </w:pPr>
      <w:r w:rsidRPr="00AD7429">
        <w:rPr>
          <w:rFonts w:ascii="Arial" w:hAnsi="Arial" w:cs="Arial"/>
          <w:b/>
          <w:sz w:val="20"/>
          <w:szCs w:val="20"/>
        </w:rPr>
        <w:lastRenderedPageBreak/>
        <w:t>Site</w:t>
      </w:r>
      <w:r w:rsidR="00F33F39" w:rsidRPr="00AD7429">
        <w:rPr>
          <w:rFonts w:ascii="Arial" w:hAnsi="Arial" w:cs="Arial"/>
          <w:b/>
          <w:sz w:val="20"/>
          <w:szCs w:val="20"/>
        </w:rPr>
        <w:t xml:space="preserve"> Assessment</w:t>
      </w:r>
      <w:r w:rsidR="00F33F39" w:rsidRPr="00AD7429">
        <w:rPr>
          <w:rFonts w:ascii="Arial" w:hAnsi="Arial" w:cs="Arial"/>
          <w:sz w:val="20"/>
          <w:szCs w:val="20"/>
        </w:rPr>
        <w:t xml:space="preserve">: Assess each individual </w:t>
      </w:r>
      <w:r w:rsidR="00071988" w:rsidRPr="00AD7429">
        <w:rPr>
          <w:rFonts w:ascii="Arial" w:hAnsi="Arial" w:cs="Arial"/>
          <w:sz w:val="20"/>
          <w:szCs w:val="20"/>
        </w:rPr>
        <w:t>S</w:t>
      </w:r>
      <w:r w:rsidR="000B27B2" w:rsidRPr="00AD7429">
        <w:rPr>
          <w:rFonts w:ascii="Arial" w:hAnsi="Arial" w:cs="Arial"/>
          <w:sz w:val="20"/>
          <w:szCs w:val="20"/>
        </w:rPr>
        <w:t>ite</w:t>
      </w:r>
      <w:r w:rsidR="00F33F39" w:rsidRPr="00AD7429">
        <w:rPr>
          <w:rFonts w:ascii="Arial" w:hAnsi="Arial" w:cs="Arial"/>
          <w:sz w:val="20"/>
          <w:szCs w:val="20"/>
        </w:rPr>
        <w:t xml:space="preserve"> for the purpose of establishing the specific LAN requirements; </w:t>
      </w:r>
      <w:r w:rsidR="00512997" w:rsidRPr="00AD7429">
        <w:rPr>
          <w:rFonts w:ascii="Arial" w:hAnsi="Arial" w:cs="Arial"/>
          <w:sz w:val="20"/>
          <w:szCs w:val="20"/>
        </w:rPr>
        <w:t xml:space="preserve">design an appropriate LAN and </w:t>
      </w:r>
      <w:r w:rsidR="00C22BA3" w:rsidRPr="00AD7429">
        <w:rPr>
          <w:rFonts w:ascii="Arial" w:hAnsi="Arial" w:cs="Arial"/>
          <w:sz w:val="20"/>
          <w:szCs w:val="20"/>
        </w:rPr>
        <w:t>develop</w:t>
      </w:r>
      <w:r w:rsidR="00F33F39" w:rsidRPr="00AD7429">
        <w:rPr>
          <w:rFonts w:ascii="Arial" w:hAnsi="Arial" w:cs="Arial"/>
          <w:sz w:val="20"/>
          <w:szCs w:val="20"/>
        </w:rPr>
        <w:t xml:space="preserve"> a plan </w:t>
      </w:r>
      <w:r w:rsidR="00071988" w:rsidRPr="00AD7429">
        <w:rPr>
          <w:rFonts w:ascii="Arial" w:hAnsi="Arial" w:cs="Arial"/>
          <w:sz w:val="20"/>
          <w:szCs w:val="20"/>
        </w:rPr>
        <w:t xml:space="preserve">(this </w:t>
      </w:r>
      <w:r w:rsidR="00034652" w:rsidRPr="00AD7429">
        <w:rPr>
          <w:rFonts w:ascii="Arial" w:hAnsi="Arial" w:cs="Arial"/>
          <w:sz w:val="20"/>
          <w:szCs w:val="20"/>
        </w:rPr>
        <w:t xml:space="preserve">to </w:t>
      </w:r>
      <w:r w:rsidR="00071988" w:rsidRPr="00AD7429">
        <w:rPr>
          <w:rFonts w:ascii="Arial" w:hAnsi="Arial" w:cs="Arial"/>
          <w:sz w:val="20"/>
          <w:szCs w:val="20"/>
        </w:rPr>
        <w:t xml:space="preserve">include taking note of </w:t>
      </w:r>
      <w:r w:rsidR="006801F2" w:rsidRPr="00AD7429">
        <w:rPr>
          <w:rFonts w:ascii="Arial" w:hAnsi="Arial" w:cs="Arial"/>
          <w:sz w:val="20"/>
          <w:szCs w:val="20"/>
        </w:rPr>
        <w:t xml:space="preserve">and reporting on relevant </w:t>
      </w:r>
      <w:r w:rsidR="00071988" w:rsidRPr="00AD7429">
        <w:rPr>
          <w:rFonts w:ascii="Arial" w:hAnsi="Arial" w:cs="Arial"/>
          <w:sz w:val="20"/>
          <w:szCs w:val="20"/>
        </w:rPr>
        <w:t xml:space="preserve">School hours, </w:t>
      </w:r>
      <w:r w:rsidR="00034652" w:rsidRPr="00AD7429">
        <w:rPr>
          <w:rFonts w:ascii="Arial" w:hAnsi="Arial" w:cs="Arial"/>
          <w:sz w:val="20"/>
          <w:szCs w:val="20"/>
        </w:rPr>
        <w:t xml:space="preserve">School </w:t>
      </w:r>
      <w:r w:rsidR="00071988" w:rsidRPr="00AD7429">
        <w:rPr>
          <w:rFonts w:ascii="Arial" w:hAnsi="Arial" w:cs="Arial"/>
          <w:sz w:val="20"/>
          <w:szCs w:val="20"/>
        </w:rPr>
        <w:t>holidays</w:t>
      </w:r>
      <w:r w:rsidR="000B27B2" w:rsidRPr="00AD7429">
        <w:rPr>
          <w:rFonts w:ascii="Arial" w:hAnsi="Arial" w:cs="Arial"/>
          <w:sz w:val="20"/>
          <w:szCs w:val="20"/>
        </w:rPr>
        <w:t>,</w:t>
      </w:r>
      <w:r w:rsidR="00071988" w:rsidRPr="00AD7429">
        <w:rPr>
          <w:rFonts w:ascii="Arial" w:hAnsi="Arial" w:cs="Arial"/>
          <w:sz w:val="20"/>
          <w:szCs w:val="20"/>
        </w:rPr>
        <w:t xml:space="preserve"> existing LAN</w:t>
      </w:r>
      <w:r w:rsidR="000B27B2" w:rsidRPr="00AD7429">
        <w:rPr>
          <w:rFonts w:ascii="Arial" w:hAnsi="Arial" w:cs="Arial"/>
          <w:sz w:val="20"/>
          <w:szCs w:val="20"/>
        </w:rPr>
        <w:t>s</w:t>
      </w:r>
      <w:r w:rsidR="00071988" w:rsidRPr="00AD7429">
        <w:rPr>
          <w:rFonts w:ascii="Arial" w:hAnsi="Arial" w:cs="Arial"/>
          <w:sz w:val="20"/>
          <w:szCs w:val="20"/>
        </w:rPr>
        <w:t xml:space="preserve"> </w:t>
      </w:r>
      <w:r w:rsidR="000B27B2" w:rsidRPr="00AD7429">
        <w:rPr>
          <w:rFonts w:ascii="Arial" w:hAnsi="Arial" w:cs="Arial"/>
          <w:sz w:val="20"/>
          <w:szCs w:val="20"/>
        </w:rPr>
        <w:t>and LAN E</w:t>
      </w:r>
      <w:r w:rsidR="00071988" w:rsidRPr="00AD7429">
        <w:rPr>
          <w:rFonts w:ascii="Arial" w:hAnsi="Arial" w:cs="Arial"/>
          <w:sz w:val="20"/>
          <w:szCs w:val="20"/>
        </w:rPr>
        <w:t>quipment</w:t>
      </w:r>
      <w:r w:rsidR="00034652" w:rsidRPr="00AD7429">
        <w:rPr>
          <w:rFonts w:ascii="Arial" w:hAnsi="Arial" w:cs="Arial"/>
          <w:sz w:val="20"/>
          <w:szCs w:val="20"/>
        </w:rPr>
        <w:t xml:space="preserve"> at a Site</w:t>
      </w:r>
      <w:r w:rsidR="00BF6216" w:rsidRPr="00AD7429">
        <w:rPr>
          <w:rFonts w:ascii="Arial" w:hAnsi="Arial" w:cs="Arial"/>
          <w:sz w:val="20"/>
          <w:szCs w:val="20"/>
        </w:rPr>
        <w:t xml:space="preserve">, </w:t>
      </w:r>
      <w:r w:rsidR="00F00606" w:rsidRPr="00AD7429">
        <w:rPr>
          <w:rFonts w:ascii="Arial" w:hAnsi="Arial" w:cs="Arial"/>
          <w:sz w:val="20"/>
          <w:szCs w:val="20"/>
        </w:rPr>
        <w:t xml:space="preserve">a requirement analysis, </w:t>
      </w:r>
      <w:r w:rsidR="00BF6216" w:rsidRPr="00AD7429">
        <w:rPr>
          <w:rFonts w:ascii="Arial" w:hAnsi="Arial" w:cs="Arial"/>
          <w:sz w:val="20"/>
          <w:szCs w:val="20"/>
        </w:rPr>
        <w:t>potential security and other risks and possible solutions thereto</w:t>
      </w:r>
      <w:r w:rsidR="00071988" w:rsidRPr="00AD7429">
        <w:rPr>
          <w:rFonts w:ascii="Arial" w:hAnsi="Arial" w:cs="Arial"/>
          <w:sz w:val="20"/>
          <w:szCs w:val="20"/>
        </w:rPr>
        <w:t xml:space="preserve">) </w:t>
      </w:r>
      <w:r w:rsidR="00512997" w:rsidRPr="00AD7429">
        <w:rPr>
          <w:rFonts w:ascii="Arial" w:hAnsi="Arial" w:cs="Arial"/>
          <w:sz w:val="20"/>
          <w:szCs w:val="20"/>
        </w:rPr>
        <w:t xml:space="preserve">to install the </w:t>
      </w:r>
      <w:r w:rsidR="00503C2D" w:rsidRPr="00AD7429">
        <w:rPr>
          <w:rFonts w:ascii="Arial" w:hAnsi="Arial" w:cs="Arial"/>
          <w:sz w:val="20"/>
          <w:szCs w:val="20"/>
        </w:rPr>
        <w:t>E</w:t>
      </w:r>
      <w:r w:rsidR="00512997" w:rsidRPr="00AD7429">
        <w:rPr>
          <w:rFonts w:ascii="Arial" w:hAnsi="Arial" w:cs="Arial"/>
          <w:sz w:val="20"/>
          <w:szCs w:val="20"/>
        </w:rPr>
        <w:t>quipment</w:t>
      </w:r>
      <w:r w:rsidR="008962B8" w:rsidRPr="00AD7429">
        <w:rPr>
          <w:rFonts w:ascii="Arial" w:hAnsi="Arial" w:cs="Arial"/>
          <w:sz w:val="20"/>
          <w:szCs w:val="20"/>
        </w:rPr>
        <w:t xml:space="preserve"> (“</w:t>
      </w:r>
      <w:r w:rsidR="008962B8" w:rsidRPr="00AD7429">
        <w:rPr>
          <w:rFonts w:ascii="Arial" w:hAnsi="Arial" w:cs="Arial"/>
          <w:b/>
          <w:sz w:val="20"/>
          <w:szCs w:val="20"/>
        </w:rPr>
        <w:t>Site Assessment</w:t>
      </w:r>
      <w:r w:rsidR="008962B8" w:rsidRPr="00AD7429">
        <w:rPr>
          <w:rFonts w:ascii="Arial" w:hAnsi="Arial" w:cs="Arial"/>
          <w:sz w:val="20"/>
          <w:szCs w:val="20"/>
        </w:rPr>
        <w:t>”)</w:t>
      </w:r>
      <w:r w:rsidR="00512997" w:rsidRPr="00AD7429">
        <w:rPr>
          <w:rFonts w:ascii="Arial" w:hAnsi="Arial" w:cs="Arial"/>
          <w:sz w:val="20"/>
          <w:szCs w:val="20"/>
        </w:rPr>
        <w:t>.</w:t>
      </w:r>
    </w:p>
    <w:p w:rsidR="008962B8" w:rsidRPr="00AD7429" w:rsidRDefault="00761907"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The Service Provider will</w:t>
      </w:r>
      <w:r w:rsidR="008104B8" w:rsidRPr="00AD7429">
        <w:rPr>
          <w:rFonts w:ascii="Arial" w:hAnsi="Arial" w:cs="Arial"/>
          <w:sz w:val="20"/>
          <w:szCs w:val="20"/>
        </w:rPr>
        <w:t xml:space="preserve"> </w:t>
      </w:r>
      <w:r w:rsidR="006801F2" w:rsidRPr="00AD7429">
        <w:rPr>
          <w:rFonts w:ascii="Arial" w:hAnsi="Arial" w:cs="Arial"/>
          <w:sz w:val="20"/>
          <w:szCs w:val="20"/>
        </w:rPr>
        <w:t xml:space="preserve">attend </w:t>
      </w:r>
      <w:r w:rsidR="008104B8" w:rsidRPr="00AD7429">
        <w:rPr>
          <w:rFonts w:ascii="Arial" w:hAnsi="Arial" w:cs="Arial"/>
          <w:sz w:val="20"/>
          <w:szCs w:val="20"/>
        </w:rPr>
        <w:t xml:space="preserve">to </w:t>
      </w:r>
      <w:r w:rsidR="006801F2" w:rsidRPr="00AD7429">
        <w:rPr>
          <w:rFonts w:ascii="Arial" w:hAnsi="Arial" w:cs="Arial"/>
          <w:sz w:val="20"/>
          <w:szCs w:val="20"/>
        </w:rPr>
        <w:t>a</w:t>
      </w:r>
      <w:r w:rsidR="008104B8" w:rsidRPr="00AD7429">
        <w:rPr>
          <w:rFonts w:ascii="Arial" w:hAnsi="Arial" w:cs="Arial"/>
          <w:sz w:val="20"/>
          <w:szCs w:val="20"/>
        </w:rPr>
        <w:t xml:space="preserve"> </w:t>
      </w:r>
      <w:r w:rsidR="00071988" w:rsidRPr="00AD7429">
        <w:rPr>
          <w:rFonts w:ascii="Arial" w:hAnsi="Arial" w:cs="Arial"/>
          <w:sz w:val="20"/>
          <w:szCs w:val="20"/>
        </w:rPr>
        <w:t>S</w:t>
      </w:r>
      <w:r w:rsidR="000B27B2" w:rsidRPr="00AD7429">
        <w:rPr>
          <w:rFonts w:ascii="Arial" w:hAnsi="Arial" w:cs="Arial"/>
          <w:sz w:val="20"/>
          <w:szCs w:val="20"/>
        </w:rPr>
        <w:t>ite</w:t>
      </w:r>
      <w:r w:rsidRPr="00AD7429">
        <w:rPr>
          <w:rFonts w:ascii="Arial" w:hAnsi="Arial" w:cs="Arial"/>
          <w:sz w:val="20"/>
          <w:szCs w:val="20"/>
        </w:rPr>
        <w:t xml:space="preserve"> </w:t>
      </w:r>
      <w:r w:rsidR="001E0DDE" w:rsidRPr="00AD7429">
        <w:rPr>
          <w:rFonts w:ascii="Arial" w:hAnsi="Arial" w:cs="Arial"/>
          <w:sz w:val="20"/>
          <w:szCs w:val="20"/>
        </w:rPr>
        <w:t>to perform</w:t>
      </w:r>
      <w:r w:rsidRPr="00AD7429">
        <w:rPr>
          <w:rFonts w:ascii="Arial" w:hAnsi="Arial" w:cs="Arial"/>
          <w:sz w:val="20"/>
          <w:szCs w:val="20"/>
        </w:rPr>
        <w:t xml:space="preserve"> a Site </w:t>
      </w:r>
      <w:r w:rsidR="000B27B2" w:rsidRPr="00AD7429">
        <w:rPr>
          <w:rFonts w:ascii="Arial" w:hAnsi="Arial" w:cs="Arial"/>
          <w:sz w:val="20"/>
          <w:szCs w:val="20"/>
        </w:rPr>
        <w:t>A</w:t>
      </w:r>
      <w:r w:rsidRPr="00AD7429">
        <w:rPr>
          <w:rFonts w:ascii="Arial" w:hAnsi="Arial" w:cs="Arial"/>
          <w:sz w:val="20"/>
          <w:szCs w:val="20"/>
        </w:rPr>
        <w:t xml:space="preserve">ssessment, which includes developing a specific design for the LAN infrastructure and equipment necessary to establish and maintain the required LAN environments (i.e. VLANs for the purposes of </w:t>
      </w:r>
      <w:r w:rsidR="00071988" w:rsidRPr="00AD7429">
        <w:rPr>
          <w:rFonts w:ascii="Arial" w:hAnsi="Arial" w:cs="Arial"/>
          <w:sz w:val="20"/>
          <w:szCs w:val="20"/>
        </w:rPr>
        <w:t>S</w:t>
      </w:r>
      <w:r w:rsidR="008962B8" w:rsidRPr="00AD7429">
        <w:rPr>
          <w:rFonts w:ascii="Arial" w:hAnsi="Arial" w:cs="Arial"/>
          <w:sz w:val="20"/>
          <w:szCs w:val="20"/>
        </w:rPr>
        <w:t>ite</w:t>
      </w:r>
      <w:r w:rsidRPr="00AD7429">
        <w:rPr>
          <w:rFonts w:ascii="Arial" w:hAnsi="Arial" w:cs="Arial"/>
          <w:sz w:val="20"/>
          <w:szCs w:val="20"/>
        </w:rPr>
        <w:t xml:space="preserve"> administration, e-teaching, e-learning and </w:t>
      </w:r>
      <w:r w:rsidR="00071988" w:rsidRPr="00AD7429">
        <w:rPr>
          <w:rFonts w:ascii="Arial" w:hAnsi="Arial" w:cs="Arial"/>
          <w:sz w:val="20"/>
          <w:szCs w:val="20"/>
        </w:rPr>
        <w:t>S</w:t>
      </w:r>
      <w:r w:rsidR="008962B8" w:rsidRPr="00AD7429">
        <w:rPr>
          <w:rFonts w:ascii="Arial" w:hAnsi="Arial" w:cs="Arial"/>
          <w:sz w:val="20"/>
          <w:szCs w:val="20"/>
        </w:rPr>
        <w:t>ites</w:t>
      </w:r>
      <w:r w:rsidRPr="00AD7429">
        <w:rPr>
          <w:rFonts w:ascii="Arial" w:hAnsi="Arial" w:cs="Arial"/>
          <w:sz w:val="20"/>
          <w:szCs w:val="20"/>
        </w:rPr>
        <w:t xml:space="preserve"> security) at such </w:t>
      </w:r>
      <w:r w:rsidR="00071988" w:rsidRPr="00AD7429">
        <w:rPr>
          <w:rFonts w:ascii="Arial" w:hAnsi="Arial" w:cs="Arial"/>
          <w:sz w:val="20"/>
          <w:szCs w:val="20"/>
        </w:rPr>
        <w:t>S</w:t>
      </w:r>
      <w:r w:rsidR="008962B8" w:rsidRPr="00AD7429">
        <w:rPr>
          <w:rFonts w:ascii="Arial" w:hAnsi="Arial" w:cs="Arial"/>
          <w:sz w:val="20"/>
          <w:szCs w:val="20"/>
        </w:rPr>
        <w:t>ite</w:t>
      </w:r>
      <w:r w:rsidRPr="00AD7429">
        <w:rPr>
          <w:rFonts w:ascii="Arial" w:hAnsi="Arial" w:cs="Arial"/>
          <w:sz w:val="20"/>
          <w:szCs w:val="20"/>
        </w:rPr>
        <w:t>.</w:t>
      </w:r>
      <w:r w:rsidR="001E0DDE" w:rsidRPr="00AD7429">
        <w:rPr>
          <w:rFonts w:ascii="Arial" w:hAnsi="Arial" w:cs="Arial"/>
          <w:sz w:val="20"/>
          <w:szCs w:val="20"/>
        </w:rPr>
        <w:t xml:space="preserve">  </w:t>
      </w:r>
    </w:p>
    <w:p w:rsidR="00761907" w:rsidRPr="00AD7429" w:rsidRDefault="006700A6"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A</w:t>
      </w:r>
      <w:r w:rsidR="00E025FD" w:rsidRPr="00AD7429">
        <w:rPr>
          <w:rFonts w:ascii="Arial" w:hAnsi="Arial" w:cs="Arial"/>
          <w:sz w:val="20"/>
          <w:szCs w:val="20"/>
        </w:rPr>
        <w:t xml:space="preserve"> WCG technologist </w:t>
      </w:r>
      <w:r w:rsidRPr="00AD7429">
        <w:rPr>
          <w:rFonts w:ascii="Arial" w:hAnsi="Arial" w:cs="Arial"/>
          <w:sz w:val="20"/>
          <w:szCs w:val="20"/>
        </w:rPr>
        <w:t xml:space="preserve">will </w:t>
      </w:r>
      <w:r w:rsidR="00E025FD" w:rsidRPr="00AD7429">
        <w:rPr>
          <w:rFonts w:ascii="Arial" w:hAnsi="Arial" w:cs="Arial"/>
          <w:sz w:val="20"/>
          <w:szCs w:val="20"/>
        </w:rPr>
        <w:t xml:space="preserve">be made available </w:t>
      </w:r>
      <w:r w:rsidR="00A61188" w:rsidRPr="00AD7429">
        <w:rPr>
          <w:rFonts w:ascii="Arial" w:hAnsi="Arial" w:cs="Arial"/>
          <w:sz w:val="20"/>
          <w:szCs w:val="20"/>
        </w:rPr>
        <w:t xml:space="preserve">by the Department </w:t>
      </w:r>
      <w:r w:rsidR="00E025FD" w:rsidRPr="00AD7429">
        <w:rPr>
          <w:rFonts w:ascii="Arial" w:hAnsi="Arial" w:cs="Arial"/>
          <w:sz w:val="20"/>
          <w:szCs w:val="20"/>
        </w:rPr>
        <w:t xml:space="preserve">to the Service Provider to assist </w:t>
      </w:r>
      <w:r w:rsidR="00A61188" w:rsidRPr="00AD7429">
        <w:rPr>
          <w:rFonts w:ascii="Arial" w:hAnsi="Arial" w:cs="Arial"/>
          <w:sz w:val="20"/>
          <w:szCs w:val="20"/>
        </w:rPr>
        <w:t>with</w:t>
      </w:r>
      <w:r w:rsidR="00E025FD" w:rsidRPr="00AD7429">
        <w:rPr>
          <w:rFonts w:ascii="Arial" w:hAnsi="Arial" w:cs="Arial"/>
          <w:sz w:val="20"/>
          <w:szCs w:val="20"/>
        </w:rPr>
        <w:t xml:space="preserve"> the </w:t>
      </w:r>
      <w:r w:rsidR="008962B8" w:rsidRPr="00AD7429">
        <w:rPr>
          <w:rFonts w:ascii="Arial" w:hAnsi="Arial" w:cs="Arial"/>
          <w:sz w:val="20"/>
          <w:szCs w:val="20"/>
        </w:rPr>
        <w:t>Site A</w:t>
      </w:r>
      <w:r w:rsidR="00E025FD" w:rsidRPr="00AD7429">
        <w:rPr>
          <w:rFonts w:ascii="Arial" w:hAnsi="Arial" w:cs="Arial"/>
          <w:sz w:val="20"/>
          <w:szCs w:val="20"/>
        </w:rPr>
        <w:t>ssessment.</w:t>
      </w:r>
    </w:p>
    <w:p w:rsidR="00583EB3" w:rsidRPr="00AD7429" w:rsidRDefault="00583EB3"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The Deliverable of the Site </w:t>
      </w:r>
      <w:r w:rsidR="00A65BB6" w:rsidRPr="00AD7429">
        <w:rPr>
          <w:rFonts w:ascii="Arial" w:hAnsi="Arial" w:cs="Arial"/>
          <w:sz w:val="20"/>
          <w:szCs w:val="20"/>
        </w:rPr>
        <w:t>A</w:t>
      </w:r>
      <w:r w:rsidRPr="00AD7429">
        <w:rPr>
          <w:rFonts w:ascii="Arial" w:hAnsi="Arial" w:cs="Arial"/>
          <w:sz w:val="20"/>
          <w:szCs w:val="20"/>
        </w:rPr>
        <w:t xml:space="preserve">ssessment will </w:t>
      </w:r>
      <w:r w:rsidR="00E51960" w:rsidRPr="00AD7429">
        <w:rPr>
          <w:rFonts w:ascii="Arial" w:hAnsi="Arial" w:cs="Arial"/>
          <w:sz w:val="20"/>
          <w:szCs w:val="20"/>
        </w:rPr>
        <w:t xml:space="preserve">include </w:t>
      </w:r>
      <w:r w:rsidRPr="00AD7429">
        <w:rPr>
          <w:rFonts w:ascii="Arial" w:hAnsi="Arial" w:cs="Arial"/>
          <w:sz w:val="20"/>
          <w:szCs w:val="20"/>
        </w:rPr>
        <w:t xml:space="preserve">a Project implementation and solution proposal per </w:t>
      </w:r>
      <w:r w:rsidR="00071988" w:rsidRPr="00AD7429">
        <w:rPr>
          <w:rFonts w:ascii="Arial" w:hAnsi="Arial" w:cs="Arial"/>
          <w:sz w:val="20"/>
          <w:szCs w:val="20"/>
        </w:rPr>
        <w:t>S</w:t>
      </w:r>
      <w:r w:rsidR="008962B8" w:rsidRPr="00AD7429">
        <w:rPr>
          <w:rFonts w:ascii="Arial" w:hAnsi="Arial" w:cs="Arial"/>
          <w:sz w:val="20"/>
          <w:szCs w:val="20"/>
        </w:rPr>
        <w:t>ite</w:t>
      </w:r>
      <w:r w:rsidRPr="00AD7429">
        <w:rPr>
          <w:rFonts w:ascii="Arial" w:hAnsi="Arial" w:cs="Arial"/>
          <w:sz w:val="20"/>
          <w:szCs w:val="20"/>
        </w:rPr>
        <w:t>.</w:t>
      </w:r>
    </w:p>
    <w:p w:rsidR="00761907" w:rsidRPr="00AD7429" w:rsidRDefault="00761907"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Each </w:t>
      </w:r>
      <w:r w:rsidR="00583EB3" w:rsidRPr="00AD7429">
        <w:rPr>
          <w:rFonts w:ascii="Arial" w:hAnsi="Arial" w:cs="Arial"/>
          <w:sz w:val="20"/>
          <w:szCs w:val="20"/>
        </w:rPr>
        <w:t>Project implementation and solution proposal</w:t>
      </w:r>
      <w:r w:rsidR="00583EB3" w:rsidRPr="00AD7429" w:rsidDel="00583EB3">
        <w:rPr>
          <w:rFonts w:ascii="Arial" w:hAnsi="Arial" w:cs="Arial"/>
          <w:sz w:val="20"/>
          <w:szCs w:val="20"/>
        </w:rPr>
        <w:t xml:space="preserve"> </w:t>
      </w:r>
      <w:r w:rsidRPr="00AD7429">
        <w:rPr>
          <w:rFonts w:ascii="Arial" w:hAnsi="Arial" w:cs="Arial"/>
          <w:sz w:val="20"/>
          <w:szCs w:val="20"/>
        </w:rPr>
        <w:t xml:space="preserve">will include a bill of equipment and materials, installation plan (including layout) and implementation plan, </w:t>
      </w:r>
      <w:r w:rsidR="00A641F7" w:rsidRPr="00AD7429">
        <w:rPr>
          <w:rFonts w:ascii="Arial" w:hAnsi="Arial" w:cs="Arial"/>
          <w:sz w:val="20"/>
          <w:szCs w:val="20"/>
        </w:rPr>
        <w:t xml:space="preserve">support and maintenance fee </w:t>
      </w:r>
      <w:r w:rsidRPr="00AD7429">
        <w:rPr>
          <w:rFonts w:ascii="Arial" w:hAnsi="Arial" w:cs="Arial"/>
          <w:sz w:val="20"/>
          <w:szCs w:val="20"/>
        </w:rPr>
        <w:t xml:space="preserve">and will be costed in accordance with the rates provided in </w:t>
      </w:r>
      <w:r w:rsidR="007836B7" w:rsidRPr="00AD7429">
        <w:rPr>
          <w:rFonts w:ascii="Arial" w:hAnsi="Arial" w:cs="Arial"/>
          <w:sz w:val="20"/>
          <w:szCs w:val="20"/>
        </w:rPr>
        <w:t xml:space="preserve">annexure </w:t>
      </w:r>
      <w:r w:rsidR="009260A1" w:rsidRPr="00AD7429">
        <w:rPr>
          <w:rFonts w:ascii="Arial" w:hAnsi="Arial" w:cs="Arial"/>
          <w:sz w:val="20"/>
          <w:szCs w:val="20"/>
        </w:rPr>
        <w:t>I</w:t>
      </w:r>
      <w:r w:rsidR="007836B7" w:rsidRPr="00AD7429">
        <w:rPr>
          <w:rFonts w:ascii="Arial" w:hAnsi="Arial" w:cs="Arial"/>
          <w:sz w:val="20"/>
          <w:szCs w:val="20"/>
        </w:rPr>
        <w:t xml:space="preserve"> (Pricing)</w:t>
      </w:r>
      <w:r w:rsidR="00F00606" w:rsidRPr="00AD7429">
        <w:rPr>
          <w:rFonts w:ascii="Arial" w:hAnsi="Arial" w:cs="Arial"/>
          <w:sz w:val="20"/>
          <w:szCs w:val="20"/>
        </w:rPr>
        <w:t>,</w:t>
      </w:r>
      <w:r w:rsidR="00D12854" w:rsidRPr="00AD7429">
        <w:rPr>
          <w:rFonts w:ascii="Arial" w:hAnsi="Arial" w:cs="Arial"/>
          <w:sz w:val="20"/>
          <w:szCs w:val="20"/>
        </w:rPr>
        <w:t xml:space="preserve"> and subject to the Terms and Conditions </w:t>
      </w:r>
      <w:r w:rsidR="00F00606" w:rsidRPr="00AD7429">
        <w:rPr>
          <w:rFonts w:ascii="Arial" w:hAnsi="Arial" w:cs="Arial"/>
          <w:sz w:val="20"/>
          <w:szCs w:val="20"/>
        </w:rPr>
        <w:t xml:space="preserve">section </w:t>
      </w:r>
      <w:r w:rsidR="00D12854" w:rsidRPr="00AD7429">
        <w:rPr>
          <w:rFonts w:ascii="Arial" w:hAnsi="Arial" w:cs="Arial"/>
          <w:sz w:val="20"/>
          <w:szCs w:val="20"/>
        </w:rPr>
        <w:t>of the Agreement</w:t>
      </w:r>
      <w:r w:rsidR="00034652" w:rsidRPr="00AD7429">
        <w:rPr>
          <w:rFonts w:ascii="Arial" w:hAnsi="Arial" w:cs="Arial"/>
          <w:sz w:val="20"/>
          <w:szCs w:val="20"/>
        </w:rPr>
        <w:t xml:space="preserve"> (including, but not limited to, clause 10 </w:t>
      </w:r>
      <w:r w:rsidR="00F00606" w:rsidRPr="00AD7429">
        <w:rPr>
          <w:rFonts w:ascii="Arial" w:hAnsi="Arial" w:cs="Arial"/>
          <w:sz w:val="20"/>
          <w:szCs w:val="20"/>
        </w:rPr>
        <w:t>thereof</w:t>
      </w:r>
      <w:r w:rsidR="00034652" w:rsidRPr="00AD7429">
        <w:rPr>
          <w:rFonts w:ascii="Arial" w:hAnsi="Arial" w:cs="Arial"/>
          <w:sz w:val="20"/>
          <w:szCs w:val="20"/>
        </w:rPr>
        <w:t>).</w:t>
      </w:r>
    </w:p>
    <w:p w:rsidR="00111888" w:rsidRPr="00AD7429" w:rsidRDefault="00761907" w:rsidP="009A43D7">
      <w:pPr>
        <w:pStyle w:val="Clause3Sub"/>
        <w:tabs>
          <w:tab w:val="clear" w:pos="2552"/>
          <w:tab w:val="num" w:pos="2268"/>
        </w:tabs>
        <w:spacing w:before="0" w:after="240" w:line="360" w:lineRule="atLeast"/>
        <w:ind w:left="2268" w:hanging="828"/>
        <w:rPr>
          <w:rFonts w:ascii="Arial" w:hAnsi="Arial" w:cs="Arial"/>
          <w:sz w:val="20"/>
          <w:szCs w:val="20"/>
        </w:rPr>
      </w:pPr>
      <w:r w:rsidRPr="00AD7429">
        <w:rPr>
          <w:rFonts w:ascii="Arial" w:hAnsi="Arial" w:cs="Arial"/>
          <w:sz w:val="20"/>
          <w:szCs w:val="20"/>
        </w:rPr>
        <w:t xml:space="preserve">Each </w:t>
      </w:r>
      <w:r w:rsidR="00583EB3" w:rsidRPr="00AD7429">
        <w:rPr>
          <w:rFonts w:ascii="Arial" w:hAnsi="Arial" w:cs="Arial"/>
          <w:sz w:val="20"/>
          <w:szCs w:val="20"/>
        </w:rPr>
        <w:t>Project implementation and solution proposal</w:t>
      </w:r>
      <w:r w:rsidR="00583EB3" w:rsidRPr="00AD7429" w:rsidDel="00583EB3">
        <w:rPr>
          <w:rFonts w:ascii="Arial" w:hAnsi="Arial" w:cs="Arial"/>
          <w:sz w:val="20"/>
          <w:szCs w:val="20"/>
        </w:rPr>
        <w:t xml:space="preserve"> </w:t>
      </w:r>
      <w:r w:rsidR="00F00606" w:rsidRPr="00AD7429">
        <w:rPr>
          <w:rFonts w:ascii="Arial" w:hAnsi="Arial" w:cs="Arial"/>
          <w:sz w:val="20"/>
          <w:szCs w:val="20"/>
        </w:rPr>
        <w:t xml:space="preserve">will be submitted to the Management Committee </w:t>
      </w:r>
      <w:r w:rsidR="00A641F7" w:rsidRPr="00AD7429">
        <w:rPr>
          <w:rFonts w:ascii="Arial" w:hAnsi="Arial" w:cs="Arial"/>
          <w:sz w:val="20"/>
          <w:szCs w:val="20"/>
        </w:rPr>
        <w:t xml:space="preserve">and </w:t>
      </w:r>
      <w:r w:rsidRPr="00AD7429">
        <w:rPr>
          <w:rFonts w:ascii="Arial" w:hAnsi="Arial" w:cs="Arial"/>
          <w:sz w:val="20"/>
          <w:szCs w:val="20"/>
        </w:rPr>
        <w:t xml:space="preserve">must be approved </w:t>
      </w:r>
      <w:r w:rsidR="007836B7" w:rsidRPr="00AD7429">
        <w:rPr>
          <w:rFonts w:ascii="Arial" w:hAnsi="Arial" w:cs="Arial"/>
          <w:sz w:val="20"/>
          <w:szCs w:val="20"/>
        </w:rPr>
        <w:t xml:space="preserve">in writing </w:t>
      </w:r>
      <w:r w:rsidRPr="00AD7429">
        <w:rPr>
          <w:rFonts w:ascii="Arial" w:hAnsi="Arial" w:cs="Arial"/>
          <w:sz w:val="20"/>
          <w:szCs w:val="20"/>
        </w:rPr>
        <w:t xml:space="preserve">by the </w:t>
      </w:r>
      <w:r w:rsidR="007E6AEC" w:rsidRPr="00AD7429">
        <w:rPr>
          <w:rFonts w:ascii="Arial" w:hAnsi="Arial" w:cs="Arial"/>
          <w:sz w:val="20"/>
          <w:szCs w:val="20"/>
        </w:rPr>
        <w:t xml:space="preserve">Management </w:t>
      </w:r>
      <w:r w:rsidRPr="00AD7429">
        <w:rPr>
          <w:rFonts w:ascii="Arial" w:hAnsi="Arial" w:cs="Arial"/>
          <w:sz w:val="20"/>
          <w:szCs w:val="20"/>
        </w:rPr>
        <w:t xml:space="preserve">Committee before </w:t>
      </w:r>
      <w:r w:rsidR="00E60BC6" w:rsidRPr="00AD7429">
        <w:rPr>
          <w:rFonts w:ascii="Arial" w:hAnsi="Arial" w:cs="Arial"/>
          <w:sz w:val="20"/>
          <w:szCs w:val="20"/>
        </w:rPr>
        <w:t>a Purchase Order may be issued for</w:t>
      </w:r>
      <w:r w:rsidR="00D129E5" w:rsidRPr="00AD7429">
        <w:rPr>
          <w:rFonts w:ascii="Arial" w:hAnsi="Arial" w:cs="Arial"/>
          <w:sz w:val="20"/>
          <w:szCs w:val="20"/>
        </w:rPr>
        <w:t xml:space="preserve"> work </w:t>
      </w:r>
      <w:r w:rsidR="00E60BC6" w:rsidRPr="00AD7429">
        <w:rPr>
          <w:rFonts w:ascii="Arial" w:hAnsi="Arial" w:cs="Arial"/>
          <w:sz w:val="20"/>
          <w:szCs w:val="20"/>
        </w:rPr>
        <w:t>to</w:t>
      </w:r>
      <w:r w:rsidR="00D129E5" w:rsidRPr="00AD7429">
        <w:rPr>
          <w:rFonts w:ascii="Arial" w:hAnsi="Arial" w:cs="Arial"/>
          <w:sz w:val="20"/>
          <w:szCs w:val="20"/>
        </w:rPr>
        <w:t xml:space="preserve"> commence at a Site.</w:t>
      </w:r>
    </w:p>
    <w:p w:rsidR="00F33F39" w:rsidRPr="00AD7429" w:rsidRDefault="00F33F39" w:rsidP="009A43D7">
      <w:pPr>
        <w:pStyle w:val="Clause2Sub"/>
        <w:spacing w:before="0" w:after="240" w:line="360" w:lineRule="atLeast"/>
        <w:rPr>
          <w:rFonts w:ascii="Arial" w:hAnsi="Arial" w:cs="Arial"/>
          <w:sz w:val="20"/>
          <w:szCs w:val="20"/>
        </w:rPr>
      </w:pPr>
      <w:r w:rsidRPr="00AD7429">
        <w:rPr>
          <w:rFonts w:ascii="Arial" w:hAnsi="Arial" w:cs="Arial"/>
          <w:b/>
          <w:sz w:val="20"/>
          <w:szCs w:val="20"/>
        </w:rPr>
        <w:t>Installation</w:t>
      </w:r>
      <w:r w:rsidRPr="00AD7429">
        <w:rPr>
          <w:rFonts w:ascii="Arial" w:hAnsi="Arial" w:cs="Arial"/>
          <w:sz w:val="20"/>
          <w:szCs w:val="20"/>
        </w:rPr>
        <w:t xml:space="preserve">: </w:t>
      </w:r>
      <w:r w:rsidR="00512997" w:rsidRPr="00AD7429">
        <w:rPr>
          <w:rFonts w:ascii="Arial" w:hAnsi="Arial" w:cs="Arial"/>
          <w:sz w:val="20"/>
          <w:szCs w:val="20"/>
        </w:rPr>
        <w:t>Procure</w:t>
      </w:r>
      <w:r w:rsidR="00401382" w:rsidRPr="00AD7429">
        <w:rPr>
          <w:rFonts w:ascii="Arial" w:hAnsi="Arial" w:cs="Arial"/>
          <w:sz w:val="20"/>
          <w:szCs w:val="20"/>
        </w:rPr>
        <w:t>,</w:t>
      </w:r>
      <w:r w:rsidR="00512997" w:rsidRPr="00AD7429">
        <w:rPr>
          <w:rFonts w:ascii="Arial" w:hAnsi="Arial" w:cs="Arial"/>
          <w:sz w:val="20"/>
          <w:szCs w:val="20"/>
        </w:rPr>
        <w:t xml:space="preserve"> install </w:t>
      </w:r>
      <w:r w:rsidR="00401382" w:rsidRPr="00AD7429">
        <w:rPr>
          <w:rFonts w:ascii="Arial" w:hAnsi="Arial" w:cs="Arial"/>
          <w:sz w:val="20"/>
          <w:szCs w:val="20"/>
        </w:rPr>
        <w:t xml:space="preserve">and configure </w:t>
      </w:r>
      <w:r w:rsidRPr="00AD7429">
        <w:rPr>
          <w:rFonts w:ascii="Arial" w:hAnsi="Arial" w:cs="Arial"/>
          <w:sz w:val="20"/>
          <w:szCs w:val="20"/>
        </w:rPr>
        <w:t xml:space="preserve">the </w:t>
      </w:r>
      <w:r w:rsidR="00697F39" w:rsidRPr="00AD7429">
        <w:rPr>
          <w:rFonts w:ascii="Arial" w:hAnsi="Arial" w:cs="Arial"/>
          <w:sz w:val="20"/>
          <w:szCs w:val="20"/>
        </w:rPr>
        <w:t>Equipment</w:t>
      </w:r>
      <w:r w:rsidR="001C4DFE" w:rsidRPr="00AD7429">
        <w:rPr>
          <w:rFonts w:ascii="Arial" w:hAnsi="Arial" w:cs="Arial"/>
          <w:sz w:val="20"/>
          <w:szCs w:val="20"/>
        </w:rPr>
        <w:t>.</w:t>
      </w:r>
    </w:p>
    <w:p w:rsidR="00D31A30"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Upon acceptance and sign off of the Project implementation and solution proposal by the Management Committee, the Department Programme Manager will authorise the issuing of a LAN installation Purchase Order to the Service Provider for the provision</w:t>
      </w:r>
      <w:r w:rsidR="002531D9" w:rsidRPr="00AD7429">
        <w:rPr>
          <w:rFonts w:ascii="Arial" w:hAnsi="Arial" w:cs="Arial"/>
          <w:sz w:val="20"/>
          <w:szCs w:val="20"/>
        </w:rPr>
        <w:t>ing of the</w:t>
      </w:r>
      <w:r w:rsidRPr="00AD7429">
        <w:rPr>
          <w:rFonts w:ascii="Arial" w:hAnsi="Arial" w:cs="Arial"/>
          <w:sz w:val="20"/>
          <w:szCs w:val="20"/>
        </w:rPr>
        <w:t xml:space="preserve"> Equipment. Upon receipt the Service Provider will procure the Equipment as per the Purchase Order. </w:t>
      </w:r>
    </w:p>
    <w:p w:rsidR="00D31A30"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The Department Pro</w:t>
      </w:r>
      <w:r w:rsidR="00F06AB5" w:rsidRPr="00AD7429">
        <w:rPr>
          <w:rFonts w:ascii="Arial" w:hAnsi="Arial" w:cs="Arial"/>
          <w:sz w:val="20"/>
          <w:szCs w:val="20"/>
        </w:rPr>
        <w:t>ject</w:t>
      </w:r>
      <w:r w:rsidRPr="00AD7429">
        <w:rPr>
          <w:rFonts w:ascii="Arial" w:hAnsi="Arial" w:cs="Arial"/>
          <w:sz w:val="20"/>
          <w:szCs w:val="20"/>
        </w:rPr>
        <w:t xml:space="preserve"> Manager will arrange for setup on the</w:t>
      </w:r>
      <w:r w:rsidR="002531D9" w:rsidRPr="00AD7429">
        <w:rPr>
          <w:rFonts w:ascii="Arial" w:hAnsi="Arial" w:cs="Arial"/>
          <w:sz w:val="20"/>
          <w:szCs w:val="20"/>
        </w:rPr>
        <w:t xml:space="preserve"> Site for the Service Provider.</w:t>
      </w:r>
    </w:p>
    <w:p w:rsidR="00D31A30"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The date on which the Service Provider</w:t>
      </w:r>
      <w:r w:rsidR="005A69E4" w:rsidRPr="00AD7429">
        <w:rPr>
          <w:rFonts w:ascii="Arial" w:hAnsi="Arial" w:cs="Arial"/>
          <w:sz w:val="20"/>
          <w:szCs w:val="20"/>
        </w:rPr>
        <w:t xml:space="preserve"> physically</w:t>
      </w:r>
      <w:r w:rsidRPr="00AD7429">
        <w:rPr>
          <w:rFonts w:ascii="Arial" w:hAnsi="Arial" w:cs="Arial"/>
          <w:sz w:val="20"/>
          <w:szCs w:val="20"/>
        </w:rPr>
        <w:t xml:space="preserve"> moves onto the Site, either on a fixed or temporary basis, will be </w:t>
      </w:r>
      <w:r w:rsidR="005A69E4" w:rsidRPr="00AD7429">
        <w:rPr>
          <w:rFonts w:ascii="Arial" w:hAnsi="Arial" w:cs="Arial"/>
          <w:sz w:val="20"/>
          <w:szCs w:val="20"/>
        </w:rPr>
        <w:t xml:space="preserve">the date upon </w:t>
      </w:r>
      <w:r w:rsidRPr="00AD7429">
        <w:rPr>
          <w:rFonts w:ascii="Arial" w:hAnsi="Arial" w:cs="Arial"/>
          <w:sz w:val="20"/>
          <w:szCs w:val="20"/>
        </w:rPr>
        <w:t>which the Service Provider assume</w:t>
      </w:r>
      <w:r w:rsidR="005A69E4" w:rsidRPr="00AD7429">
        <w:rPr>
          <w:rFonts w:ascii="Arial" w:hAnsi="Arial" w:cs="Arial"/>
          <w:sz w:val="20"/>
          <w:szCs w:val="20"/>
        </w:rPr>
        <w:t>s</w:t>
      </w:r>
      <w:r w:rsidRPr="00AD7429">
        <w:rPr>
          <w:rFonts w:ascii="Arial" w:hAnsi="Arial" w:cs="Arial"/>
          <w:sz w:val="20"/>
          <w:szCs w:val="20"/>
        </w:rPr>
        <w:t xml:space="preserve"> responsibility and liability for the work to be performed in terms of this Agreement at the Site</w:t>
      </w:r>
      <w:r w:rsidR="002531D9" w:rsidRPr="00AD7429">
        <w:rPr>
          <w:rFonts w:ascii="Arial" w:hAnsi="Arial" w:cs="Arial"/>
          <w:sz w:val="20"/>
          <w:szCs w:val="20"/>
        </w:rPr>
        <w:t>.</w:t>
      </w:r>
    </w:p>
    <w:p w:rsidR="00D31A30"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Service Provider will then perform </w:t>
      </w:r>
      <w:r w:rsidR="002531D9" w:rsidRPr="00AD7429">
        <w:rPr>
          <w:rFonts w:ascii="Arial" w:hAnsi="Arial" w:cs="Arial"/>
          <w:sz w:val="20"/>
          <w:szCs w:val="20"/>
        </w:rPr>
        <w:t xml:space="preserve">the </w:t>
      </w:r>
      <w:r w:rsidRPr="00AD7429">
        <w:rPr>
          <w:rFonts w:ascii="Arial" w:hAnsi="Arial" w:cs="Arial"/>
          <w:sz w:val="20"/>
          <w:szCs w:val="20"/>
        </w:rPr>
        <w:t xml:space="preserve">installation </w:t>
      </w:r>
      <w:r w:rsidR="002531D9" w:rsidRPr="00AD7429">
        <w:rPr>
          <w:rFonts w:ascii="Arial" w:hAnsi="Arial" w:cs="Arial"/>
          <w:sz w:val="20"/>
          <w:szCs w:val="20"/>
        </w:rPr>
        <w:t>of the Equipment at each Site as per the approved Project implementation and solution proposal.</w:t>
      </w:r>
    </w:p>
    <w:p w:rsidR="00D31A30"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Upon completion of the installation, the Service Provider will submit a </w:t>
      </w:r>
      <w:r w:rsidRPr="00AD7429">
        <w:rPr>
          <w:rFonts w:ascii="Arial" w:hAnsi="Arial" w:cs="Arial"/>
          <w:b/>
          <w:sz w:val="20"/>
          <w:szCs w:val="20"/>
        </w:rPr>
        <w:t>LAN installation report</w:t>
      </w:r>
      <w:r w:rsidRPr="00AD7429">
        <w:rPr>
          <w:rFonts w:ascii="Arial" w:hAnsi="Arial" w:cs="Arial"/>
          <w:sz w:val="20"/>
          <w:szCs w:val="20"/>
        </w:rPr>
        <w:t xml:space="preserve"> for each Site to the Department Programme Manager or representative. </w:t>
      </w:r>
    </w:p>
    <w:p w:rsidR="002333ED"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Department Project Manager or representative will review the LAN installation report for each Site when received and conduct a Site inspection </w:t>
      </w:r>
      <w:r w:rsidR="006D29B3" w:rsidRPr="00AD7429">
        <w:rPr>
          <w:rFonts w:ascii="Arial" w:hAnsi="Arial" w:cs="Arial"/>
          <w:sz w:val="20"/>
          <w:szCs w:val="20"/>
        </w:rPr>
        <w:t xml:space="preserve">and issue a </w:t>
      </w:r>
      <w:r w:rsidR="006D29B3" w:rsidRPr="00AD7429">
        <w:rPr>
          <w:rFonts w:ascii="Arial" w:hAnsi="Arial" w:cs="Arial"/>
          <w:b/>
          <w:sz w:val="20"/>
          <w:szCs w:val="20"/>
        </w:rPr>
        <w:t>Certificate of Installation</w:t>
      </w:r>
      <w:r w:rsidR="006D29B3" w:rsidRPr="00AD7429">
        <w:rPr>
          <w:rFonts w:ascii="Arial" w:hAnsi="Arial" w:cs="Arial"/>
          <w:sz w:val="20"/>
          <w:szCs w:val="20"/>
        </w:rPr>
        <w:t xml:space="preserve"> </w:t>
      </w:r>
      <w:r w:rsidRPr="00AD7429">
        <w:rPr>
          <w:rFonts w:ascii="Arial" w:hAnsi="Arial" w:cs="Arial"/>
          <w:sz w:val="20"/>
          <w:szCs w:val="20"/>
        </w:rPr>
        <w:t xml:space="preserve">within 2 (two) Business Days of receiving the </w:t>
      </w:r>
      <w:r w:rsidR="005A69E4" w:rsidRPr="00AD7429">
        <w:rPr>
          <w:rFonts w:ascii="Arial" w:hAnsi="Arial" w:cs="Arial"/>
          <w:sz w:val="20"/>
          <w:szCs w:val="20"/>
        </w:rPr>
        <w:t xml:space="preserve">LAN </w:t>
      </w:r>
      <w:r w:rsidR="002333ED" w:rsidRPr="00AD7429">
        <w:rPr>
          <w:rFonts w:ascii="Arial" w:hAnsi="Arial" w:cs="Arial"/>
          <w:sz w:val="20"/>
          <w:szCs w:val="20"/>
        </w:rPr>
        <w:t>installation report,</w:t>
      </w:r>
      <w:r w:rsidRPr="00AD7429">
        <w:rPr>
          <w:rFonts w:ascii="Arial" w:hAnsi="Arial" w:cs="Arial"/>
          <w:sz w:val="20"/>
          <w:szCs w:val="20"/>
        </w:rPr>
        <w:t xml:space="preserve"> </w:t>
      </w:r>
      <w:r w:rsidR="002333ED" w:rsidRPr="00AD7429">
        <w:rPr>
          <w:rFonts w:ascii="Arial" w:hAnsi="Arial" w:cs="Arial"/>
          <w:sz w:val="20"/>
          <w:szCs w:val="20"/>
        </w:rPr>
        <w:t xml:space="preserve">provided that the installation was performed in accordance with the Agreement.  The Certificate of Installation will be </w:t>
      </w:r>
      <w:r w:rsidRPr="00AD7429">
        <w:rPr>
          <w:rFonts w:ascii="Arial" w:hAnsi="Arial" w:cs="Arial"/>
          <w:sz w:val="20"/>
          <w:szCs w:val="20"/>
        </w:rPr>
        <w:t>furnish</w:t>
      </w:r>
      <w:r w:rsidR="002333ED" w:rsidRPr="00AD7429">
        <w:rPr>
          <w:rFonts w:ascii="Arial" w:hAnsi="Arial" w:cs="Arial"/>
          <w:sz w:val="20"/>
          <w:szCs w:val="20"/>
        </w:rPr>
        <w:t>ed to the Service Provider Project Manager and the Department’s Programme Manager.</w:t>
      </w:r>
      <w:r w:rsidRPr="00AD7429">
        <w:rPr>
          <w:rFonts w:ascii="Arial" w:hAnsi="Arial" w:cs="Arial"/>
          <w:sz w:val="20"/>
          <w:szCs w:val="20"/>
        </w:rPr>
        <w:t xml:space="preserve"> </w:t>
      </w:r>
    </w:p>
    <w:p w:rsidR="00111888" w:rsidRPr="00AD7429" w:rsidRDefault="00D31A30" w:rsidP="009A43D7">
      <w:pPr>
        <w:pStyle w:val="Clause3Sub"/>
        <w:spacing w:before="0" w:after="240" w:line="360" w:lineRule="atLeast"/>
        <w:rPr>
          <w:rFonts w:ascii="Arial" w:hAnsi="Arial" w:cs="Arial"/>
          <w:sz w:val="20"/>
          <w:szCs w:val="20"/>
        </w:rPr>
      </w:pPr>
      <w:r w:rsidRPr="00AD7429">
        <w:rPr>
          <w:rFonts w:ascii="Arial" w:hAnsi="Arial" w:cs="Arial"/>
          <w:sz w:val="20"/>
          <w:szCs w:val="20"/>
        </w:rPr>
        <w:t>Receipt of the Certificate of Installation by the Service Provider’s Project Manager shall transfer the risk of the installed Equipment at the Site to the Department.</w:t>
      </w:r>
      <w:r w:rsidR="002C72C7" w:rsidRPr="00AD7429">
        <w:rPr>
          <w:rFonts w:ascii="Arial" w:hAnsi="Arial" w:cs="Arial"/>
          <w:sz w:val="20"/>
          <w:szCs w:val="20"/>
        </w:rPr>
        <w:t xml:space="preserve"> </w:t>
      </w:r>
      <w:r w:rsidR="00B81135" w:rsidRPr="00AD7429">
        <w:rPr>
          <w:rFonts w:ascii="Arial" w:hAnsi="Arial" w:cs="Arial"/>
          <w:sz w:val="20"/>
          <w:szCs w:val="20"/>
        </w:rPr>
        <w:t>In the absence of the Department issuing the C</w:t>
      </w:r>
      <w:r w:rsidR="008430EE" w:rsidRPr="00AD7429">
        <w:rPr>
          <w:rFonts w:ascii="Arial" w:hAnsi="Arial" w:cs="Arial"/>
          <w:sz w:val="20"/>
          <w:szCs w:val="20"/>
        </w:rPr>
        <w:t>ert</w:t>
      </w:r>
      <w:r w:rsidR="00B81135" w:rsidRPr="00AD7429">
        <w:rPr>
          <w:rFonts w:ascii="Arial" w:hAnsi="Arial" w:cs="Arial"/>
          <w:sz w:val="20"/>
          <w:szCs w:val="20"/>
        </w:rPr>
        <w:t>ificate</w:t>
      </w:r>
      <w:r w:rsidR="008430EE" w:rsidRPr="00AD7429">
        <w:rPr>
          <w:rFonts w:ascii="Arial" w:hAnsi="Arial" w:cs="Arial"/>
          <w:sz w:val="20"/>
          <w:szCs w:val="20"/>
        </w:rPr>
        <w:t xml:space="preserve"> of </w:t>
      </w:r>
      <w:r w:rsidR="00B81135" w:rsidRPr="00AD7429">
        <w:rPr>
          <w:rFonts w:ascii="Arial" w:hAnsi="Arial" w:cs="Arial"/>
          <w:sz w:val="20"/>
          <w:szCs w:val="20"/>
        </w:rPr>
        <w:t>I</w:t>
      </w:r>
      <w:r w:rsidR="008430EE" w:rsidRPr="00AD7429">
        <w:rPr>
          <w:rFonts w:ascii="Arial" w:hAnsi="Arial" w:cs="Arial"/>
          <w:sz w:val="20"/>
          <w:szCs w:val="20"/>
        </w:rPr>
        <w:t xml:space="preserve">nstallation </w:t>
      </w:r>
      <w:r w:rsidR="00B81135" w:rsidRPr="00AD7429">
        <w:rPr>
          <w:rFonts w:ascii="Arial" w:hAnsi="Arial" w:cs="Arial"/>
          <w:sz w:val="20"/>
          <w:szCs w:val="20"/>
        </w:rPr>
        <w:t>as aforesaid</w:t>
      </w:r>
      <w:r w:rsidR="003B778D" w:rsidRPr="00AD7429">
        <w:rPr>
          <w:rFonts w:ascii="Arial" w:hAnsi="Arial" w:cs="Arial"/>
          <w:sz w:val="20"/>
          <w:szCs w:val="20"/>
        </w:rPr>
        <w:t xml:space="preserve"> (but not due to the installation of the LAN not being </w:t>
      </w:r>
      <w:proofErr w:type="gramStart"/>
      <w:r w:rsidR="009B3149" w:rsidRPr="00AD7429">
        <w:rPr>
          <w:rFonts w:ascii="Arial" w:hAnsi="Arial" w:cs="Arial"/>
          <w:sz w:val="20"/>
          <w:szCs w:val="20"/>
        </w:rPr>
        <w:t>effected</w:t>
      </w:r>
      <w:proofErr w:type="gramEnd"/>
      <w:r w:rsidR="003B778D" w:rsidRPr="00AD7429">
        <w:rPr>
          <w:rFonts w:ascii="Arial" w:hAnsi="Arial" w:cs="Arial"/>
          <w:sz w:val="20"/>
          <w:szCs w:val="20"/>
        </w:rPr>
        <w:t xml:space="preserve"> in terms of the Agreement’s requirements)</w:t>
      </w:r>
      <w:r w:rsidR="00B81135" w:rsidRPr="00AD7429">
        <w:rPr>
          <w:rFonts w:ascii="Arial" w:hAnsi="Arial" w:cs="Arial"/>
          <w:sz w:val="20"/>
          <w:szCs w:val="20"/>
        </w:rPr>
        <w:t xml:space="preserve">, the risk in the installed Equipment at a Site shall be deemed to have passed to the Department </w:t>
      </w:r>
      <w:r w:rsidR="00B81135" w:rsidRPr="00AD7429">
        <w:rPr>
          <w:rFonts w:ascii="Arial" w:hAnsi="Arial" w:cs="Arial"/>
          <w:sz w:val="20"/>
          <w:szCs w:val="20"/>
          <w:u w:val="single"/>
        </w:rPr>
        <w:t xml:space="preserve">after completion </w:t>
      </w:r>
      <w:r w:rsidR="003B778D" w:rsidRPr="00AD7429">
        <w:rPr>
          <w:rFonts w:ascii="Arial" w:hAnsi="Arial" w:cs="Arial"/>
          <w:sz w:val="20"/>
          <w:szCs w:val="20"/>
          <w:u w:val="single"/>
        </w:rPr>
        <w:t>of the Site inspection</w:t>
      </w:r>
      <w:r w:rsidR="00B81135" w:rsidRPr="00AD7429">
        <w:rPr>
          <w:rFonts w:ascii="Arial" w:hAnsi="Arial" w:cs="Arial"/>
          <w:sz w:val="20"/>
          <w:szCs w:val="20"/>
        </w:rPr>
        <w:t>.</w:t>
      </w:r>
      <w:r w:rsidR="002C72C7" w:rsidRPr="00AD7429">
        <w:rPr>
          <w:rFonts w:ascii="Arial" w:hAnsi="Arial" w:cs="Arial"/>
          <w:sz w:val="20"/>
          <w:szCs w:val="20"/>
        </w:rPr>
        <w:t xml:space="preserve"> </w:t>
      </w:r>
      <w:r w:rsidR="000534FE" w:rsidRPr="00AD7429">
        <w:rPr>
          <w:rFonts w:ascii="Arial" w:hAnsi="Arial" w:cs="Arial"/>
          <w:sz w:val="20"/>
          <w:szCs w:val="20"/>
        </w:rPr>
        <w:t xml:space="preserve">  </w:t>
      </w:r>
    </w:p>
    <w:p w:rsidR="00F33F39" w:rsidRPr="00AD7429" w:rsidRDefault="00F33F39" w:rsidP="009A43D7">
      <w:pPr>
        <w:pStyle w:val="Clause2Sub"/>
        <w:spacing w:before="0" w:after="240" w:line="360" w:lineRule="atLeast"/>
        <w:rPr>
          <w:rFonts w:ascii="Arial" w:hAnsi="Arial" w:cs="Arial"/>
          <w:sz w:val="20"/>
          <w:szCs w:val="20"/>
        </w:rPr>
      </w:pPr>
      <w:r w:rsidRPr="00AD7429">
        <w:rPr>
          <w:rFonts w:ascii="Arial" w:hAnsi="Arial" w:cs="Arial"/>
          <w:b/>
          <w:sz w:val="20"/>
          <w:szCs w:val="20"/>
        </w:rPr>
        <w:t>Integration</w:t>
      </w:r>
      <w:r w:rsidRPr="00AD7429">
        <w:rPr>
          <w:rFonts w:ascii="Arial" w:hAnsi="Arial" w:cs="Arial"/>
          <w:sz w:val="20"/>
          <w:szCs w:val="20"/>
        </w:rPr>
        <w:t xml:space="preserve">: Integrate each </w:t>
      </w:r>
      <w:r w:rsidR="00A65BB6" w:rsidRPr="00AD7429">
        <w:rPr>
          <w:rFonts w:ascii="Arial" w:hAnsi="Arial" w:cs="Arial"/>
          <w:sz w:val="20"/>
          <w:szCs w:val="20"/>
        </w:rPr>
        <w:t>Site</w:t>
      </w:r>
      <w:r w:rsidRPr="00AD7429">
        <w:rPr>
          <w:rFonts w:ascii="Arial" w:hAnsi="Arial" w:cs="Arial"/>
          <w:sz w:val="20"/>
          <w:szCs w:val="20"/>
        </w:rPr>
        <w:t xml:space="preserve">’s LAN with the Western Cape Schools </w:t>
      </w:r>
      <w:r w:rsidR="004048B2" w:rsidRPr="00AD7429">
        <w:rPr>
          <w:rFonts w:ascii="Arial" w:hAnsi="Arial" w:cs="Arial"/>
          <w:sz w:val="20"/>
          <w:szCs w:val="20"/>
        </w:rPr>
        <w:t>VPN</w:t>
      </w:r>
      <w:r w:rsidR="001C4DFE" w:rsidRPr="00AD7429">
        <w:rPr>
          <w:rFonts w:ascii="Arial" w:hAnsi="Arial" w:cs="Arial"/>
          <w:sz w:val="20"/>
          <w:szCs w:val="20"/>
        </w:rPr>
        <w:t>.</w:t>
      </w:r>
    </w:p>
    <w:p w:rsidR="00600972" w:rsidRPr="00AD7429" w:rsidRDefault="00600972"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Service Provider will integrate the installed LAN and the provisioned VLANs with the Western Cape Schools </w:t>
      </w:r>
      <w:r w:rsidR="00B32DE6" w:rsidRPr="00AD7429">
        <w:rPr>
          <w:rFonts w:ascii="Arial" w:hAnsi="Arial" w:cs="Arial"/>
          <w:sz w:val="20"/>
          <w:szCs w:val="20"/>
        </w:rPr>
        <w:t>VPN</w:t>
      </w:r>
      <w:r w:rsidRPr="00AD7429">
        <w:rPr>
          <w:rFonts w:ascii="Arial" w:hAnsi="Arial" w:cs="Arial"/>
          <w:sz w:val="20"/>
          <w:szCs w:val="20"/>
        </w:rPr>
        <w:t>, ensuring that all traffic is routed correctly and that users of the various LAN environments have access to the relevant resources and services, and that the appropriate firewalls are in place.</w:t>
      </w:r>
    </w:p>
    <w:p w:rsidR="00E60BC6" w:rsidRPr="00AD7429" w:rsidRDefault="00E60BC6" w:rsidP="00E60BC6">
      <w:pPr>
        <w:pStyle w:val="Clause3Sub"/>
        <w:numPr>
          <w:ilvl w:val="0"/>
          <w:numId w:val="0"/>
        </w:numPr>
        <w:spacing w:before="0" w:after="240" w:line="360" w:lineRule="atLeast"/>
        <w:ind w:left="2552"/>
        <w:rPr>
          <w:rFonts w:ascii="Arial" w:hAnsi="Arial" w:cs="Arial"/>
          <w:sz w:val="20"/>
          <w:szCs w:val="20"/>
        </w:rPr>
      </w:pPr>
    </w:p>
    <w:p w:rsidR="00523BC0" w:rsidRPr="00AD7429" w:rsidRDefault="00523BC0" w:rsidP="009A43D7">
      <w:pPr>
        <w:pStyle w:val="Clause2Sub"/>
        <w:spacing w:before="0" w:after="240" w:line="360" w:lineRule="atLeast"/>
        <w:rPr>
          <w:rFonts w:ascii="Arial" w:hAnsi="Arial" w:cs="Arial"/>
          <w:sz w:val="20"/>
          <w:szCs w:val="20"/>
        </w:rPr>
      </w:pPr>
      <w:r w:rsidRPr="00AD7429">
        <w:rPr>
          <w:rFonts w:ascii="Arial" w:hAnsi="Arial" w:cs="Arial"/>
          <w:b/>
          <w:sz w:val="20"/>
          <w:szCs w:val="20"/>
        </w:rPr>
        <w:t>Handover</w:t>
      </w:r>
      <w:r w:rsidRPr="00AD7429">
        <w:rPr>
          <w:rFonts w:ascii="Arial" w:hAnsi="Arial" w:cs="Arial"/>
          <w:sz w:val="20"/>
          <w:szCs w:val="20"/>
        </w:rPr>
        <w:t>:</w:t>
      </w:r>
    </w:p>
    <w:p w:rsidR="00523BC0" w:rsidRPr="00AD7429" w:rsidRDefault="00523BC0" w:rsidP="009A43D7">
      <w:pPr>
        <w:pStyle w:val="Clause3Sub"/>
        <w:spacing w:before="0" w:after="240" w:line="360" w:lineRule="atLeast"/>
        <w:rPr>
          <w:rFonts w:ascii="Arial" w:hAnsi="Arial" w:cs="Arial"/>
          <w:sz w:val="20"/>
          <w:szCs w:val="20"/>
        </w:rPr>
      </w:pPr>
      <w:bookmarkStart w:id="4" w:name="_Ref425252890"/>
      <w:r w:rsidRPr="00AD7429">
        <w:rPr>
          <w:rFonts w:ascii="Arial" w:hAnsi="Arial" w:cs="Arial"/>
          <w:sz w:val="20"/>
          <w:szCs w:val="20"/>
        </w:rPr>
        <w:lastRenderedPageBreak/>
        <w:t>Upon consideration of the following documentation from the Service Provider the Department Programme Manager will issue a Certificate of Completion, provided that the Services at a Site are rendered satisfactorily and in accordance with this SLA:</w:t>
      </w:r>
      <w:bookmarkEnd w:id="4"/>
    </w:p>
    <w:p w:rsidR="00523BC0" w:rsidRPr="00AD7429" w:rsidRDefault="004B66D6"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LAN </w:t>
      </w:r>
      <w:r w:rsidR="00523BC0" w:rsidRPr="00AD7429">
        <w:rPr>
          <w:rFonts w:ascii="Arial" w:hAnsi="Arial" w:cs="Arial"/>
          <w:sz w:val="20"/>
          <w:szCs w:val="20"/>
        </w:rPr>
        <w:t>implementation report which includes configuration records, including an inventory of the installed Equipment, with model numbers, serial numbers and test results as appropriate from the Service Provider;</w:t>
      </w:r>
    </w:p>
    <w:p w:rsidR="00523BC0" w:rsidRPr="00AD7429" w:rsidRDefault="00523BC0"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Certificate of Installation; </w:t>
      </w:r>
    </w:p>
    <w:p w:rsidR="00015989" w:rsidRPr="00AD7429" w:rsidRDefault="00523BC0"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As-built cabling and Equipment diagrams; </w:t>
      </w:r>
    </w:p>
    <w:p w:rsidR="00CA491A" w:rsidRPr="00AD7429" w:rsidRDefault="00015989" w:rsidP="009A43D7">
      <w:pPr>
        <w:pStyle w:val="Clause4Sub"/>
        <w:spacing w:before="0" w:after="240" w:line="360" w:lineRule="atLeast"/>
        <w:rPr>
          <w:rFonts w:ascii="Arial" w:hAnsi="Arial" w:cs="Arial"/>
          <w:sz w:val="20"/>
          <w:szCs w:val="20"/>
        </w:rPr>
      </w:pPr>
      <w:r w:rsidRPr="00AD7429">
        <w:rPr>
          <w:rFonts w:ascii="Arial" w:hAnsi="Arial" w:cs="Arial"/>
          <w:sz w:val="20"/>
          <w:szCs w:val="20"/>
        </w:rPr>
        <w:t>Network point certification; and</w:t>
      </w:r>
    </w:p>
    <w:p w:rsidR="00523BC0" w:rsidRPr="00AD7429" w:rsidRDefault="00CA491A"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Duly completed checklist as determined from time to time by the Department and the Service Provider and signed off by </w:t>
      </w:r>
      <w:r w:rsidR="00015989" w:rsidRPr="00AD7429">
        <w:rPr>
          <w:rFonts w:ascii="Arial" w:hAnsi="Arial" w:cs="Arial"/>
          <w:sz w:val="20"/>
          <w:szCs w:val="20"/>
        </w:rPr>
        <w:t xml:space="preserve">both </w:t>
      </w:r>
      <w:r w:rsidRPr="00AD7429">
        <w:rPr>
          <w:rFonts w:ascii="Arial" w:hAnsi="Arial" w:cs="Arial"/>
          <w:sz w:val="20"/>
          <w:szCs w:val="20"/>
        </w:rPr>
        <w:t>the Department Project Manager and Service Provider</w:t>
      </w:r>
      <w:r w:rsidR="00015989" w:rsidRPr="00AD7429">
        <w:rPr>
          <w:rFonts w:ascii="Arial" w:hAnsi="Arial" w:cs="Arial"/>
          <w:sz w:val="20"/>
          <w:szCs w:val="20"/>
        </w:rPr>
        <w:t xml:space="preserve"> Project Manager or their representatives.</w:t>
      </w:r>
    </w:p>
    <w:p w:rsidR="00C061E2" w:rsidRPr="00AD7429" w:rsidRDefault="00C061E2"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Department undertakes not to unreasonably withhold or delay the issuing of the Certificate of Completion upon receipt of the documentation referred to in clause </w:t>
      </w:r>
      <w:r w:rsidRPr="00AD7429">
        <w:rPr>
          <w:rFonts w:ascii="Arial" w:hAnsi="Arial" w:cs="Arial"/>
          <w:sz w:val="20"/>
          <w:szCs w:val="20"/>
        </w:rPr>
        <w:fldChar w:fldCharType="begin"/>
      </w:r>
      <w:r w:rsidRPr="00AD7429">
        <w:rPr>
          <w:rFonts w:ascii="Arial" w:hAnsi="Arial" w:cs="Arial"/>
          <w:sz w:val="20"/>
          <w:szCs w:val="20"/>
        </w:rPr>
        <w:instrText xml:space="preserve"> REF _Ref425252890 \r \h </w:instrText>
      </w:r>
      <w:r w:rsidR="00C57EAD" w:rsidRPr="00AD7429">
        <w:rPr>
          <w:rFonts w:ascii="Arial" w:hAnsi="Arial" w:cs="Arial"/>
          <w:sz w:val="20"/>
          <w:szCs w:val="20"/>
        </w:rPr>
        <w:instrText xml:space="preserve"> \* MERGEFORMAT </w:instrText>
      </w:r>
      <w:r w:rsidRPr="00AD7429">
        <w:rPr>
          <w:rFonts w:ascii="Arial" w:hAnsi="Arial" w:cs="Arial"/>
          <w:sz w:val="20"/>
          <w:szCs w:val="20"/>
        </w:rPr>
      </w:r>
      <w:r w:rsidRPr="00AD7429">
        <w:rPr>
          <w:rFonts w:ascii="Arial" w:hAnsi="Arial" w:cs="Arial"/>
          <w:sz w:val="20"/>
          <w:szCs w:val="20"/>
        </w:rPr>
        <w:fldChar w:fldCharType="separate"/>
      </w:r>
      <w:r w:rsidR="00511E63">
        <w:rPr>
          <w:rFonts w:ascii="Arial" w:hAnsi="Arial" w:cs="Arial"/>
          <w:sz w:val="20"/>
          <w:szCs w:val="20"/>
        </w:rPr>
        <w:t>3.7.1</w:t>
      </w:r>
      <w:r w:rsidRPr="00AD7429">
        <w:rPr>
          <w:rFonts w:ascii="Arial" w:hAnsi="Arial" w:cs="Arial"/>
          <w:sz w:val="20"/>
          <w:szCs w:val="20"/>
        </w:rPr>
        <w:fldChar w:fldCharType="end"/>
      </w:r>
      <w:r w:rsidRPr="00AD7429">
        <w:rPr>
          <w:rFonts w:ascii="Arial" w:hAnsi="Arial" w:cs="Arial"/>
          <w:sz w:val="20"/>
          <w:szCs w:val="20"/>
        </w:rPr>
        <w:t xml:space="preserve"> above.</w:t>
      </w:r>
    </w:p>
    <w:p w:rsidR="00523BC0" w:rsidRPr="00AD7429" w:rsidRDefault="00523BC0"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Site will be handed over to the Department upon the issuing of the Certificate of Completion for a Site and this shall be deemed as the </w:t>
      </w:r>
      <w:r w:rsidR="003C3350" w:rsidRPr="00AD7429">
        <w:rPr>
          <w:rFonts w:ascii="Arial" w:hAnsi="Arial" w:cs="Arial"/>
          <w:sz w:val="20"/>
          <w:szCs w:val="20"/>
        </w:rPr>
        <w:t xml:space="preserve">Date of </w:t>
      </w:r>
      <w:r w:rsidRPr="00AD7429">
        <w:rPr>
          <w:rFonts w:ascii="Arial" w:hAnsi="Arial" w:cs="Arial"/>
          <w:sz w:val="20"/>
          <w:szCs w:val="20"/>
        </w:rPr>
        <w:t>Acceptance for that Site.</w:t>
      </w:r>
    </w:p>
    <w:p w:rsidR="00523BC0" w:rsidRPr="00AD7429" w:rsidRDefault="00456D56" w:rsidP="009A43D7">
      <w:pPr>
        <w:pStyle w:val="Clause3Sub"/>
        <w:spacing w:before="0" w:after="240" w:line="360" w:lineRule="atLeast"/>
        <w:rPr>
          <w:rFonts w:ascii="Arial" w:hAnsi="Arial" w:cs="Arial"/>
          <w:sz w:val="20"/>
          <w:szCs w:val="20"/>
        </w:rPr>
      </w:pPr>
      <w:r w:rsidRPr="00AD7429">
        <w:rPr>
          <w:rFonts w:ascii="Arial" w:hAnsi="Arial" w:cs="Arial"/>
          <w:sz w:val="20"/>
          <w:szCs w:val="20"/>
        </w:rPr>
        <w:t>Upon receipt of the Certificate of Completion the Service Provider may proceed to issue an invoice for the Services in accordance with the Purchase Order</w:t>
      </w:r>
      <w:r w:rsidR="00F70F01" w:rsidRPr="00AD7429">
        <w:rPr>
          <w:rFonts w:ascii="Arial" w:hAnsi="Arial" w:cs="Arial"/>
          <w:sz w:val="20"/>
          <w:szCs w:val="20"/>
        </w:rPr>
        <w:t xml:space="preserve"> and the terms and conditions of this Agreement.</w:t>
      </w:r>
    </w:p>
    <w:p w:rsidR="00F33F39" w:rsidRPr="00AD7429" w:rsidRDefault="00F33F39" w:rsidP="009A43D7">
      <w:pPr>
        <w:pStyle w:val="Clause2Sub"/>
        <w:spacing w:before="0" w:after="240" w:line="360" w:lineRule="atLeast"/>
        <w:rPr>
          <w:rFonts w:ascii="Arial" w:hAnsi="Arial" w:cs="Arial"/>
          <w:sz w:val="20"/>
          <w:szCs w:val="20"/>
        </w:rPr>
      </w:pPr>
      <w:r w:rsidRPr="00AD7429">
        <w:rPr>
          <w:rFonts w:ascii="Arial" w:hAnsi="Arial" w:cs="Arial"/>
          <w:b/>
          <w:sz w:val="20"/>
          <w:szCs w:val="20"/>
        </w:rPr>
        <w:t xml:space="preserve">LAN </w:t>
      </w:r>
      <w:r w:rsidR="00716739" w:rsidRPr="00AD7429">
        <w:rPr>
          <w:rFonts w:ascii="Arial" w:hAnsi="Arial" w:cs="Arial"/>
          <w:b/>
          <w:sz w:val="20"/>
          <w:szCs w:val="20"/>
        </w:rPr>
        <w:t xml:space="preserve">Support &amp; </w:t>
      </w:r>
      <w:r w:rsidRPr="00AD7429">
        <w:rPr>
          <w:rFonts w:ascii="Arial" w:hAnsi="Arial" w:cs="Arial"/>
          <w:b/>
          <w:sz w:val="20"/>
          <w:szCs w:val="20"/>
        </w:rPr>
        <w:t>Maintenance</w:t>
      </w:r>
      <w:r w:rsidRPr="00AD7429">
        <w:rPr>
          <w:rFonts w:ascii="Arial" w:hAnsi="Arial" w:cs="Arial"/>
          <w:sz w:val="20"/>
          <w:szCs w:val="20"/>
        </w:rPr>
        <w:t xml:space="preserve">: Maintain each </w:t>
      </w:r>
      <w:r w:rsidR="00071988" w:rsidRPr="00AD7429">
        <w:rPr>
          <w:rFonts w:ascii="Arial" w:hAnsi="Arial" w:cs="Arial"/>
          <w:sz w:val="20"/>
          <w:szCs w:val="20"/>
        </w:rPr>
        <w:t>S</w:t>
      </w:r>
      <w:r w:rsidR="00A65BB6" w:rsidRPr="00AD7429">
        <w:rPr>
          <w:rFonts w:ascii="Arial" w:hAnsi="Arial" w:cs="Arial"/>
          <w:sz w:val="20"/>
          <w:szCs w:val="20"/>
        </w:rPr>
        <w:t>ite</w:t>
      </w:r>
      <w:r w:rsidRPr="00AD7429">
        <w:rPr>
          <w:rFonts w:ascii="Arial" w:hAnsi="Arial" w:cs="Arial"/>
          <w:sz w:val="20"/>
          <w:szCs w:val="20"/>
        </w:rPr>
        <w:t xml:space="preserve">’s </w:t>
      </w:r>
      <w:r w:rsidR="00B4093C" w:rsidRPr="00AD7429">
        <w:rPr>
          <w:rFonts w:ascii="Arial" w:hAnsi="Arial" w:cs="Arial"/>
          <w:sz w:val="20"/>
          <w:szCs w:val="20"/>
        </w:rPr>
        <w:t>E</w:t>
      </w:r>
      <w:r w:rsidR="001C4DFE" w:rsidRPr="00AD7429">
        <w:rPr>
          <w:rFonts w:ascii="Arial" w:hAnsi="Arial" w:cs="Arial"/>
          <w:sz w:val="20"/>
          <w:szCs w:val="20"/>
        </w:rPr>
        <w:t>quipment.</w:t>
      </w:r>
    </w:p>
    <w:p w:rsidR="004737FA" w:rsidRPr="00AD7429" w:rsidRDefault="004737FA" w:rsidP="009A43D7">
      <w:pPr>
        <w:pStyle w:val="Clause3Sub"/>
        <w:spacing w:before="0" w:after="240" w:line="360" w:lineRule="atLeast"/>
        <w:rPr>
          <w:rFonts w:ascii="Arial" w:hAnsi="Arial" w:cs="Arial"/>
          <w:sz w:val="20"/>
          <w:szCs w:val="20"/>
        </w:rPr>
      </w:pPr>
      <w:r w:rsidRPr="00AD7429">
        <w:rPr>
          <w:rFonts w:ascii="Arial" w:hAnsi="Arial" w:cs="Arial"/>
          <w:sz w:val="20"/>
          <w:szCs w:val="20"/>
        </w:rPr>
        <w:t>The Service Provider will monitor the performance of the LAN and manage it accordingly, to ensure optimum effective use by each class of user.</w:t>
      </w:r>
    </w:p>
    <w:p w:rsidR="00600972" w:rsidRPr="00AD7429" w:rsidRDefault="00600972"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Service Provider will support and maintain the LAN Equipment and infrastructure installed in each </w:t>
      </w:r>
      <w:r w:rsidR="00071988" w:rsidRPr="00AD7429">
        <w:rPr>
          <w:rFonts w:ascii="Arial" w:hAnsi="Arial" w:cs="Arial"/>
          <w:sz w:val="20"/>
          <w:szCs w:val="20"/>
        </w:rPr>
        <w:t>S</w:t>
      </w:r>
      <w:r w:rsidR="00A65BB6" w:rsidRPr="00AD7429">
        <w:rPr>
          <w:rFonts w:ascii="Arial" w:hAnsi="Arial" w:cs="Arial"/>
          <w:sz w:val="20"/>
          <w:szCs w:val="20"/>
        </w:rPr>
        <w:t>ite</w:t>
      </w:r>
      <w:r w:rsidRPr="00AD7429">
        <w:rPr>
          <w:rFonts w:ascii="Arial" w:hAnsi="Arial" w:cs="Arial"/>
          <w:sz w:val="20"/>
          <w:szCs w:val="20"/>
        </w:rPr>
        <w:t xml:space="preserve"> until the </w:t>
      </w:r>
      <w:r w:rsidR="003C3350" w:rsidRPr="00AD7429">
        <w:rPr>
          <w:rFonts w:ascii="Arial" w:hAnsi="Arial" w:cs="Arial"/>
          <w:sz w:val="20"/>
          <w:szCs w:val="20"/>
        </w:rPr>
        <w:t>final termination of the Agreement or any extension thereof.</w:t>
      </w:r>
      <w:r w:rsidRPr="00AD7429">
        <w:rPr>
          <w:rFonts w:ascii="Arial" w:hAnsi="Arial" w:cs="Arial"/>
          <w:sz w:val="20"/>
          <w:szCs w:val="20"/>
        </w:rPr>
        <w:t xml:space="preserve"> These services are required to </w:t>
      </w:r>
      <w:r w:rsidRPr="00AD7429">
        <w:rPr>
          <w:rFonts w:ascii="Arial" w:hAnsi="Arial" w:cs="Arial"/>
          <w:sz w:val="20"/>
          <w:szCs w:val="20"/>
        </w:rPr>
        <w:lastRenderedPageBreak/>
        <w:t xml:space="preserve">achieve the minimum </w:t>
      </w:r>
      <w:r w:rsidR="00F55C6E" w:rsidRPr="00AD7429">
        <w:rPr>
          <w:rFonts w:ascii="Arial" w:hAnsi="Arial" w:cs="Arial"/>
          <w:sz w:val="20"/>
          <w:szCs w:val="20"/>
        </w:rPr>
        <w:t>Uptime</w:t>
      </w:r>
      <w:r w:rsidRPr="00AD7429">
        <w:rPr>
          <w:rFonts w:ascii="Arial" w:hAnsi="Arial" w:cs="Arial"/>
          <w:sz w:val="20"/>
          <w:szCs w:val="20"/>
        </w:rPr>
        <w:t>, and in the event of an Incident, must be done within the MTTR.</w:t>
      </w:r>
    </w:p>
    <w:p w:rsidR="00F33F39" w:rsidRPr="00AD7429" w:rsidRDefault="00F33F39" w:rsidP="009A43D7">
      <w:pPr>
        <w:pStyle w:val="Clause2Sub"/>
        <w:spacing w:before="0" w:after="240" w:line="360" w:lineRule="atLeast"/>
        <w:rPr>
          <w:rFonts w:ascii="Arial" w:hAnsi="Arial" w:cs="Arial"/>
          <w:sz w:val="20"/>
          <w:szCs w:val="20"/>
        </w:rPr>
      </w:pPr>
      <w:r w:rsidRPr="00AD7429">
        <w:rPr>
          <w:rFonts w:ascii="Arial" w:hAnsi="Arial" w:cs="Arial"/>
          <w:b/>
          <w:sz w:val="20"/>
          <w:szCs w:val="20"/>
        </w:rPr>
        <w:t xml:space="preserve">LAN </w:t>
      </w:r>
      <w:r w:rsidR="00716739" w:rsidRPr="00AD7429">
        <w:rPr>
          <w:rFonts w:ascii="Arial" w:hAnsi="Arial" w:cs="Arial"/>
          <w:b/>
          <w:sz w:val="20"/>
          <w:szCs w:val="20"/>
        </w:rPr>
        <w:t>Management</w:t>
      </w:r>
      <w:r w:rsidRPr="00AD7429">
        <w:rPr>
          <w:rFonts w:ascii="Arial" w:hAnsi="Arial" w:cs="Arial"/>
          <w:sz w:val="20"/>
          <w:szCs w:val="20"/>
        </w:rPr>
        <w:t xml:space="preserve">: Monitor and </w:t>
      </w:r>
      <w:r w:rsidR="00716739" w:rsidRPr="00AD7429">
        <w:rPr>
          <w:rFonts w:ascii="Arial" w:hAnsi="Arial" w:cs="Arial"/>
          <w:sz w:val="20"/>
          <w:szCs w:val="20"/>
        </w:rPr>
        <w:t>manage</w:t>
      </w:r>
      <w:r w:rsidRPr="00AD7429">
        <w:rPr>
          <w:rFonts w:ascii="Arial" w:hAnsi="Arial" w:cs="Arial"/>
          <w:sz w:val="20"/>
          <w:szCs w:val="20"/>
        </w:rPr>
        <w:t xml:space="preserve"> each </w:t>
      </w:r>
      <w:r w:rsidR="00071988" w:rsidRPr="00AD7429">
        <w:rPr>
          <w:rFonts w:ascii="Arial" w:hAnsi="Arial" w:cs="Arial"/>
          <w:sz w:val="20"/>
          <w:szCs w:val="20"/>
        </w:rPr>
        <w:t>S</w:t>
      </w:r>
      <w:r w:rsidR="0016308E" w:rsidRPr="00AD7429">
        <w:rPr>
          <w:rFonts w:ascii="Arial" w:hAnsi="Arial" w:cs="Arial"/>
          <w:sz w:val="20"/>
          <w:szCs w:val="20"/>
        </w:rPr>
        <w:t>ite</w:t>
      </w:r>
      <w:r w:rsidRPr="00AD7429">
        <w:rPr>
          <w:rFonts w:ascii="Arial" w:hAnsi="Arial" w:cs="Arial"/>
          <w:sz w:val="20"/>
          <w:szCs w:val="20"/>
        </w:rPr>
        <w:t>’s LAN</w:t>
      </w:r>
      <w:r w:rsidR="002E4D22" w:rsidRPr="00AD7429">
        <w:rPr>
          <w:rFonts w:ascii="Arial" w:hAnsi="Arial" w:cs="Arial"/>
          <w:sz w:val="20"/>
          <w:szCs w:val="20"/>
        </w:rPr>
        <w:t xml:space="preserve"> including </w:t>
      </w:r>
      <w:r w:rsidRPr="00AD7429">
        <w:rPr>
          <w:rFonts w:ascii="Arial" w:hAnsi="Arial" w:cs="Arial"/>
          <w:sz w:val="20"/>
          <w:szCs w:val="20"/>
        </w:rPr>
        <w:t xml:space="preserve">the authentication and security of all devices connected to </w:t>
      </w:r>
      <w:r w:rsidR="002E4D22" w:rsidRPr="00AD7429">
        <w:rPr>
          <w:rFonts w:ascii="Arial" w:hAnsi="Arial" w:cs="Arial"/>
          <w:sz w:val="20"/>
          <w:szCs w:val="20"/>
        </w:rPr>
        <w:t xml:space="preserve">the </w:t>
      </w:r>
      <w:r w:rsidR="00071988" w:rsidRPr="00AD7429">
        <w:rPr>
          <w:rFonts w:ascii="Arial" w:hAnsi="Arial" w:cs="Arial"/>
          <w:sz w:val="20"/>
          <w:szCs w:val="20"/>
        </w:rPr>
        <w:t>S</w:t>
      </w:r>
      <w:r w:rsidR="0016308E" w:rsidRPr="00AD7429">
        <w:rPr>
          <w:rFonts w:ascii="Arial" w:hAnsi="Arial" w:cs="Arial"/>
          <w:sz w:val="20"/>
          <w:szCs w:val="20"/>
        </w:rPr>
        <w:t>ite</w:t>
      </w:r>
      <w:r w:rsidR="002E4D22" w:rsidRPr="00AD7429">
        <w:rPr>
          <w:rFonts w:ascii="Arial" w:hAnsi="Arial" w:cs="Arial"/>
          <w:sz w:val="20"/>
          <w:szCs w:val="20"/>
        </w:rPr>
        <w:t>’s</w:t>
      </w:r>
      <w:r w:rsidRPr="00AD7429">
        <w:rPr>
          <w:rFonts w:ascii="Arial" w:hAnsi="Arial" w:cs="Arial"/>
          <w:sz w:val="20"/>
          <w:szCs w:val="20"/>
        </w:rPr>
        <w:t xml:space="preserve"> LAN.</w:t>
      </w:r>
    </w:p>
    <w:p w:rsidR="00600972" w:rsidRPr="00AD7429" w:rsidRDefault="00600972"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Service Provider will manage the LAN provided to each </w:t>
      </w:r>
      <w:r w:rsidR="00071988" w:rsidRPr="00AD7429">
        <w:rPr>
          <w:rFonts w:ascii="Arial" w:hAnsi="Arial" w:cs="Arial"/>
          <w:sz w:val="20"/>
          <w:szCs w:val="20"/>
        </w:rPr>
        <w:t>S</w:t>
      </w:r>
      <w:r w:rsidR="0016308E" w:rsidRPr="00AD7429">
        <w:rPr>
          <w:rFonts w:ascii="Arial" w:hAnsi="Arial" w:cs="Arial"/>
          <w:sz w:val="20"/>
          <w:szCs w:val="20"/>
        </w:rPr>
        <w:t>ite</w:t>
      </w:r>
      <w:r w:rsidRPr="00AD7429">
        <w:rPr>
          <w:rFonts w:ascii="Arial" w:hAnsi="Arial" w:cs="Arial"/>
          <w:sz w:val="20"/>
          <w:szCs w:val="20"/>
        </w:rPr>
        <w:t xml:space="preserve"> from the Date </w:t>
      </w:r>
      <w:r w:rsidR="00E60BC6" w:rsidRPr="00AD7429">
        <w:rPr>
          <w:rFonts w:ascii="Arial" w:hAnsi="Arial" w:cs="Arial"/>
          <w:sz w:val="20"/>
          <w:szCs w:val="20"/>
        </w:rPr>
        <w:t xml:space="preserve">of Acceptance </w:t>
      </w:r>
      <w:r w:rsidRPr="00AD7429">
        <w:rPr>
          <w:rFonts w:ascii="Arial" w:hAnsi="Arial" w:cs="Arial"/>
          <w:sz w:val="20"/>
          <w:szCs w:val="20"/>
        </w:rPr>
        <w:t>to the end of the Agreement</w:t>
      </w:r>
      <w:r w:rsidR="003C3350" w:rsidRPr="00AD7429">
        <w:rPr>
          <w:rFonts w:ascii="Arial" w:hAnsi="Arial" w:cs="Arial"/>
          <w:sz w:val="20"/>
          <w:szCs w:val="20"/>
        </w:rPr>
        <w:t xml:space="preserve"> (or any extension thereof)</w:t>
      </w:r>
      <w:r w:rsidRPr="00AD7429">
        <w:rPr>
          <w:rFonts w:ascii="Arial" w:hAnsi="Arial" w:cs="Arial"/>
          <w:sz w:val="20"/>
          <w:szCs w:val="20"/>
        </w:rPr>
        <w:t>.</w:t>
      </w:r>
    </w:p>
    <w:p w:rsidR="00600972" w:rsidRPr="00AD7429" w:rsidRDefault="00600972" w:rsidP="009A43D7">
      <w:pPr>
        <w:pStyle w:val="Clause3Sub"/>
        <w:spacing w:before="0" w:after="240" w:line="360" w:lineRule="atLeast"/>
        <w:rPr>
          <w:rFonts w:ascii="Arial" w:hAnsi="Arial" w:cs="Arial"/>
          <w:sz w:val="20"/>
          <w:szCs w:val="20"/>
        </w:rPr>
      </w:pPr>
      <w:r w:rsidRPr="00AD7429">
        <w:rPr>
          <w:rFonts w:ascii="Arial" w:hAnsi="Arial" w:cs="Arial"/>
          <w:sz w:val="20"/>
          <w:szCs w:val="20"/>
        </w:rPr>
        <w:t>The Support, Maintenance and LAN Management fee will cover the full cost of the necessary activities, which may include (but are not limited to):</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Ensuring the operational availability and integrity of each </w:t>
      </w:r>
      <w:r w:rsidR="0016308E" w:rsidRPr="00AD7429">
        <w:rPr>
          <w:rFonts w:ascii="Arial" w:hAnsi="Arial" w:cs="Arial"/>
          <w:sz w:val="20"/>
          <w:szCs w:val="20"/>
        </w:rPr>
        <w:t>Site</w:t>
      </w:r>
      <w:r w:rsidRPr="00AD7429">
        <w:rPr>
          <w:rFonts w:ascii="Arial" w:hAnsi="Arial" w:cs="Arial"/>
          <w:sz w:val="20"/>
          <w:szCs w:val="20"/>
        </w:rPr>
        <w:t>’s LAN</w:t>
      </w:r>
      <w:r w:rsidR="002E4D22" w:rsidRPr="00AD7429">
        <w:rPr>
          <w:rFonts w:ascii="Arial" w:hAnsi="Arial" w:cs="Arial"/>
          <w:sz w:val="20"/>
          <w:szCs w:val="20"/>
        </w:rPr>
        <w:t>;</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Configuration management, including asset tracking</w:t>
      </w:r>
      <w:r w:rsidR="002E4D22" w:rsidRPr="00AD7429">
        <w:rPr>
          <w:rFonts w:ascii="Arial" w:hAnsi="Arial" w:cs="Arial"/>
          <w:sz w:val="20"/>
          <w:szCs w:val="20"/>
        </w:rPr>
        <w:t>;</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Remote monitoring and support of each </w:t>
      </w:r>
      <w:r w:rsidR="0016308E" w:rsidRPr="00AD7429">
        <w:rPr>
          <w:rFonts w:ascii="Arial" w:hAnsi="Arial" w:cs="Arial"/>
          <w:sz w:val="20"/>
          <w:szCs w:val="20"/>
        </w:rPr>
        <w:t>Site</w:t>
      </w:r>
      <w:r w:rsidRPr="00AD7429">
        <w:rPr>
          <w:rFonts w:ascii="Arial" w:hAnsi="Arial" w:cs="Arial"/>
          <w:sz w:val="20"/>
          <w:szCs w:val="20"/>
        </w:rPr>
        <w:t>’s active LAN equipment, including (but not limited to) firmware upgrades, software patch installation, and licencing</w:t>
      </w:r>
      <w:r w:rsidR="002E4D22" w:rsidRPr="00AD7429">
        <w:rPr>
          <w:rFonts w:ascii="Arial" w:hAnsi="Arial" w:cs="Arial"/>
          <w:sz w:val="20"/>
          <w:szCs w:val="20"/>
        </w:rPr>
        <w:t>;</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Remote monitoring of each </w:t>
      </w:r>
      <w:r w:rsidR="0016308E" w:rsidRPr="00AD7429">
        <w:rPr>
          <w:rFonts w:ascii="Arial" w:hAnsi="Arial" w:cs="Arial"/>
          <w:sz w:val="20"/>
          <w:szCs w:val="20"/>
        </w:rPr>
        <w:t>Site</w:t>
      </w:r>
      <w:r w:rsidRPr="00AD7429">
        <w:rPr>
          <w:rFonts w:ascii="Arial" w:hAnsi="Arial" w:cs="Arial"/>
          <w:sz w:val="20"/>
          <w:szCs w:val="20"/>
        </w:rPr>
        <w:t>’s LAN environment, and undertaking consequent modifications to the configuration of devices and provisioning of the network as may</w:t>
      </w:r>
      <w:r w:rsidR="00ED17C3" w:rsidRPr="00AD7429">
        <w:rPr>
          <w:rFonts w:ascii="Arial" w:hAnsi="Arial" w:cs="Arial"/>
          <w:sz w:val="20"/>
          <w:szCs w:val="20"/>
        </w:rPr>
        <w:t xml:space="preserve"> </w:t>
      </w:r>
      <w:r w:rsidRPr="00AD7429">
        <w:rPr>
          <w:rFonts w:ascii="Arial" w:hAnsi="Arial" w:cs="Arial"/>
          <w:sz w:val="20"/>
          <w:szCs w:val="20"/>
        </w:rPr>
        <w:t>be necessary to ensure its optimum performance</w:t>
      </w:r>
      <w:r w:rsidR="002E4D22" w:rsidRPr="00AD7429">
        <w:rPr>
          <w:rFonts w:ascii="Arial" w:hAnsi="Arial" w:cs="Arial"/>
          <w:sz w:val="20"/>
          <w:szCs w:val="20"/>
        </w:rPr>
        <w:t>;</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Management of the RADIUS server (where installed)</w:t>
      </w:r>
      <w:r w:rsidR="00ED17C3" w:rsidRPr="00AD7429">
        <w:rPr>
          <w:rFonts w:ascii="Arial" w:hAnsi="Arial" w:cs="Arial"/>
          <w:sz w:val="20"/>
          <w:szCs w:val="20"/>
        </w:rPr>
        <w:t>;</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Remote authentication of devices connecting to each </w:t>
      </w:r>
      <w:r w:rsidR="0016308E" w:rsidRPr="00AD7429">
        <w:rPr>
          <w:rFonts w:ascii="Arial" w:hAnsi="Arial" w:cs="Arial"/>
          <w:sz w:val="20"/>
          <w:szCs w:val="20"/>
        </w:rPr>
        <w:t>Site</w:t>
      </w:r>
      <w:r w:rsidRPr="00AD7429">
        <w:rPr>
          <w:rFonts w:ascii="Arial" w:hAnsi="Arial" w:cs="Arial"/>
          <w:sz w:val="20"/>
          <w:szCs w:val="20"/>
        </w:rPr>
        <w:t>’s LAN</w:t>
      </w:r>
      <w:r w:rsidR="00ED17C3" w:rsidRPr="00AD7429">
        <w:rPr>
          <w:rFonts w:ascii="Arial" w:hAnsi="Arial" w:cs="Arial"/>
          <w:sz w:val="20"/>
          <w:szCs w:val="20"/>
        </w:rPr>
        <w:t xml:space="preserve">; and </w:t>
      </w:r>
    </w:p>
    <w:p w:rsidR="00600972" w:rsidRPr="00AD7429" w:rsidRDefault="00600972"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Monitoring each </w:t>
      </w:r>
      <w:r w:rsidR="0016308E" w:rsidRPr="00AD7429">
        <w:rPr>
          <w:rFonts w:ascii="Arial" w:hAnsi="Arial" w:cs="Arial"/>
          <w:sz w:val="20"/>
          <w:szCs w:val="20"/>
        </w:rPr>
        <w:t>Site</w:t>
      </w:r>
      <w:r w:rsidRPr="00AD7429">
        <w:rPr>
          <w:rFonts w:ascii="Arial" w:hAnsi="Arial" w:cs="Arial"/>
          <w:sz w:val="20"/>
          <w:szCs w:val="20"/>
        </w:rPr>
        <w:t>’s LAN for security breaches, and responding to incidents accordingly</w:t>
      </w:r>
      <w:r w:rsidR="00ED17C3" w:rsidRPr="00AD7429">
        <w:rPr>
          <w:rFonts w:ascii="Arial" w:hAnsi="Arial" w:cs="Arial"/>
          <w:sz w:val="20"/>
          <w:szCs w:val="20"/>
        </w:rPr>
        <w:t>.</w:t>
      </w:r>
    </w:p>
    <w:p w:rsidR="00571C54" w:rsidRPr="00AD7429" w:rsidRDefault="002C6915" w:rsidP="009A43D7">
      <w:pPr>
        <w:pStyle w:val="Clause2Sub"/>
        <w:spacing w:before="0" w:after="240" w:line="360" w:lineRule="atLeast"/>
        <w:rPr>
          <w:rFonts w:ascii="Arial" w:hAnsi="Arial" w:cs="Arial"/>
          <w:sz w:val="20"/>
          <w:szCs w:val="20"/>
        </w:rPr>
      </w:pPr>
      <w:r w:rsidRPr="00AD7429">
        <w:rPr>
          <w:rFonts w:ascii="Arial" w:hAnsi="Arial" w:cs="Arial"/>
          <w:b/>
          <w:sz w:val="20"/>
          <w:szCs w:val="20"/>
        </w:rPr>
        <w:t>Web based tools</w:t>
      </w:r>
      <w:r w:rsidR="00356376" w:rsidRPr="00AD7429">
        <w:rPr>
          <w:rFonts w:ascii="Arial" w:hAnsi="Arial" w:cs="Arial"/>
          <w:sz w:val="20"/>
          <w:szCs w:val="20"/>
        </w:rPr>
        <w:t xml:space="preserve">: Provide a web based </w:t>
      </w:r>
      <w:r w:rsidR="00E60BC6" w:rsidRPr="00AD7429">
        <w:rPr>
          <w:rFonts w:ascii="Arial" w:hAnsi="Arial" w:cs="Arial"/>
          <w:sz w:val="20"/>
          <w:szCs w:val="20"/>
        </w:rPr>
        <w:t>S</w:t>
      </w:r>
      <w:r w:rsidR="00356376" w:rsidRPr="00AD7429">
        <w:rPr>
          <w:rFonts w:ascii="Arial" w:hAnsi="Arial" w:cs="Arial"/>
          <w:sz w:val="20"/>
          <w:szCs w:val="20"/>
        </w:rPr>
        <w:t>elf-administration tool and a dashboard reporting tool.</w:t>
      </w:r>
      <w:r w:rsidR="00571C54" w:rsidRPr="00AD7429">
        <w:rPr>
          <w:rFonts w:ascii="Arial" w:hAnsi="Arial" w:cs="Arial"/>
          <w:sz w:val="20"/>
          <w:szCs w:val="20"/>
        </w:rPr>
        <w:t xml:space="preserve"> The Service Provider will make available the following (web based) online tools for use by the Department:</w:t>
      </w:r>
    </w:p>
    <w:p w:rsidR="00571C54" w:rsidRPr="00AD7429" w:rsidRDefault="00571C54"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 Reporting tool that allows Department officials to obtain real time information about the status and performance of each </w:t>
      </w:r>
      <w:r w:rsidR="0016308E" w:rsidRPr="00AD7429">
        <w:rPr>
          <w:rFonts w:ascii="Arial" w:hAnsi="Arial" w:cs="Arial"/>
          <w:sz w:val="20"/>
          <w:szCs w:val="20"/>
        </w:rPr>
        <w:t>Site</w:t>
      </w:r>
      <w:r w:rsidRPr="00AD7429">
        <w:rPr>
          <w:rFonts w:ascii="Arial" w:hAnsi="Arial" w:cs="Arial"/>
          <w:sz w:val="20"/>
          <w:szCs w:val="20"/>
        </w:rPr>
        <w:t xml:space="preserve">’s LAN, </w:t>
      </w:r>
      <w:r w:rsidRPr="00AD7429">
        <w:rPr>
          <w:rFonts w:ascii="Arial" w:hAnsi="Arial" w:cs="Arial"/>
          <w:sz w:val="20"/>
          <w:szCs w:val="20"/>
        </w:rPr>
        <w:lastRenderedPageBreak/>
        <w:t>including number of authenticated users, service measures and metrics;</w:t>
      </w:r>
      <w:r w:rsidR="00ED17C3" w:rsidRPr="00AD7429">
        <w:rPr>
          <w:rFonts w:ascii="Arial" w:hAnsi="Arial" w:cs="Arial"/>
          <w:sz w:val="20"/>
          <w:szCs w:val="20"/>
        </w:rPr>
        <w:t xml:space="preserve"> and</w:t>
      </w:r>
    </w:p>
    <w:p w:rsidR="00C82A43" w:rsidRPr="00AD7429" w:rsidRDefault="00571C54" w:rsidP="009A43D7">
      <w:pPr>
        <w:pStyle w:val="Clause3Sub"/>
        <w:spacing w:before="0" w:after="240" w:line="360" w:lineRule="atLeast"/>
        <w:rPr>
          <w:rFonts w:ascii="Arial" w:hAnsi="Arial" w:cs="Arial"/>
          <w:sz w:val="20"/>
          <w:szCs w:val="20"/>
        </w:rPr>
      </w:pPr>
      <w:r w:rsidRPr="00AD7429">
        <w:rPr>
          <w:rFonts w:ascii="Arial" w:hAnsi="Arial" w:cs="Arial"/>
          <w:sz w:val="20"/>
          <w:szCs w:val="20"/>
        </w:rPr>
        <w:t>A Self-administration tool that allows user information to be added, updated or deleted, including password resets</w:t>
      </w:r>
      <w:r w:rsidR="00ED17C3" w:rsidRPr="00AD7429">
        <w:rPr>
          <w:rFonts w:ascii="Arial" w:hAnsi="Arial" w:cs="Arial"/>
          <w:sz w:val="20"/>
          <w:szCs w:val="20"/>
        </w:rPr>
        <w:t>.</w:t>
      </w:r>
    </w:p>
    <w:p w:rsidR="00B112BE" w:rsidRPr="00AD7429" w:rsidRDefault="005A5205" w:rsidP="00C57EAD">
      <w:pPr>
        <w:pStyle w:val="Clause1Head"/>
        <w:rPr>
          <w:rStyle w:val="BookTitle"/>
          <w:rFonts w:eastAsiaTheme="minorHAnsi"/>
          <w:b w:val="0"/>
          <w:smallCaps w:val="0"/>
        </w:rPr>
      </w:pPr>
      <w:r w:rsidRPr="00AD7429">
        <w:rPr>
          <w:rStyle w:val="BookTitle"/>
          <w:smallCaps w:val="0"/>
        </w:rPr>
        <w:t>EQUIPMENT WARRANTY</w:t>
      </w:r>
    </w:p>
    <w:p w:rsidR="00B112BE" w:rsidRPr="00AD7429" w:rsidRDefault="00B112BE"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warrants that the installed </w:t>
      </w:r>
      <w:r w:rsidR="006654DD" w:rsidRPr="00AD7429">
        <w:rPr>
          <w:rFonts w:ascii="Arial" w:hAnsi="Arial" w:cs="Arial"/>
          <w:sz w:val="20"/>
          <w:szCs w:val="20"/>
        </w:rPr>
        <w:t>E</w:t>
      </w:r>
      <w:r w:rsidRPr="00AD7429">
        <w:rPr>
          <w:rFonts w:ascii="Arial" w:hAnsi="Arial" w:cs="Arial"/>
          <w:sz w:val="20"/>
          <w:szCs w:val="20"/>
        </w:rPr>
        <w:t xml:space="preserve">quipment is free from latent defects and will perform its intended function from the </w:t>
      </w:r>
      <w:r w:rsidR="005A5205" w:rsidRPr="00AD7429">
        <w:rPr>
          <w:rFonts w:ascii="Arial" w:hAnsi="Arial" w:cs="Arial"/>
          <w:sz w:val="20"/>
          <w:szCs w:val="20"/>
        </w:rPr>
        <w:t>D</w:t>
      </w:r>
      <w:r w:rsidR="00406E8F" w:rsidRPr="00AD7429">
        <w:rPr>
          <w:rFonts w:ascii="Arial" w:hAnsi="Arial" w:cs="Arial"/>
          <w:sz w:val="20"/>
          <w:szCs w:val="20"/>
        </w:rPr>
        <w:t xml:space="preserve">ate of </w:t>
      </w:r>
      <w:r w:rsidR="006B6305" w:rsidRPr="00AD7429">
        <w:rPr>
          <w:rFonts w:ascii="Arial" w:hAnsi="Arial" w:cs="Arial"/>
          <w:sz w:val="20"/>
          <w:szCs w:val="20"/>
        </w:rPr>
        <w:t>Acceptance</w:t>
      </w:r>
      <w:r w:rsidR="00C47B53" w:rsidRPr="00AD7429">
        <w:rPr>
          <w:rFonts w:ascii="Arial" w:hAnsi="Arial" w:cs="Arial"/>
          <w:sz w:val="20"/>
          <w:szCs w:val="20"/>
        </w:rPr>
        <w:t xml:space="preserve"> </w:t>
      </w:r>
      <w:r w:rsidR="008D7245" w:rsidRPr="00AD7429">
        <w:rPr>
          <w:rFonts w:ascii="Arial" w:hAnsi="Arial" w:cs="Arial"/>
          <w:sz w:val="20"/>
          <w:szCs w:val="20"/>
        </w:rPr>
        <w:t xml:space="preserve">of each Site </w:t>
      </w:r>
      <w:r w:rsidR="00F129E3" w:rsidRPr="00AD7429">
        <w:rPr>
          <w:rFonts w:ascii="Arial" w:hAnsi="Arial" w:cs="Arial"/>
          <w:sz w:val="20"/>
          <w:szCs w:val="20"/>
        </w:rPr>
        <w:t xml:space="preserve">and </w:t>
      </w:r>
      <w:r w:rsidR="00077CBE" w:rsidRPr="00AD7429">
        <w:rPr>
          <w:rFonts w:ascii="Arial" w:hAnsi="Arial" w:cs="Arial"/>
          <w:sz w:val="20"/>
          <w:szCs w:val="20"/>
        </w:rPr>
        <w:t>f</w:t>
      </w:r>
      <w:r w:rsidR="001C4DFE" w:rsidRPr="00AD7429">
        <w:rPr>
          <w:rFonts w:ascii="Arial" w:hAnsi="Arial" w:cs="Arial"/>
          <w:sz w:val="20"/>
          <w:szCs w:val="20"/>
        </w:rPr>
        <w:t xml:space="preserve">or a period of </w:t>
      </w:r>
      <w:r w:rsidR="00F129E3" w:rsidRPr="00AD7429">
        <w:rPr>
          <w:rFonts w:ascii="Arial" w:hAnsi="Arial" w:cs="Arial"/>
          <w:sz w:val="20"/>
          <w:szCs w:val="20"/>
        </w:rPr>
        <w:t>5 (</w:t>
      </w:r>
      <w:r w:rsidR="001C4DFE" w:rsidRPr="00AD7429">
        <w:rPr>
          <w:rFonts w:ascii="Arial" w:hAnsi="Arial" w:cs="Arial"/>
          <w:sz w:val="20"/>
          <w:szCs w:val="20"/>
        </w:rPr>
        <w:t>five</w:t>
      </w:r>
      <w:r w:rsidR="00F129E3" w:rsidRPr="00AD7429">
        <w:rPr>
          <w:rFonts w:ascii="Arial" w:hAnsi="Arial" w:cs="Arial"/>
          <w:sz w:val="20"/>
          <w:szCs w:val="20"/>
        </w:rPr>
        <w:t>)</w:t>
      </w:r>
      <w:r w:rsidR="001C4DFE" w:rsidRPr="00AD7429">
        <w:rPr>
          <w:rFonts w:ascii="Arial" w:hAnsi="Arial" w:cs="Arial"/>
          <w:sz w:val="20"/>
          <w:szCs w:val="20"/>
        </w:rPr>
        <w:t xml:space="preserve"> years (sixty </w:t>
      </w:r>
      <w:r w:rsidR="00C82A43" w:rsidRPr="00AD7429">
        <w:rPr>
          <w:rFonts w:ascii="Arial" w:hAnsi="Arial" w:cs="Arial"/>
          <w:sz w:val="20"/>
          <w:szCs w:val="20"/>
        </w:rPr>
        <w:t>Calendar M</w:t>
      </w:r>
      <w:r w:rsidR="001C4DFE" w:rsidRPr="00AD7429">
        <w:rPr>
          <w:rFonts w:ascii="Arial" w:hAnsi="Arial" w:cs="Arial"/>
          <w:sz w:val="20"/>
          <w:szCs w:val="20"/>
        </w:rPr>
        <w:t>onths</w:t>
      </w:r>
      <w:r w:rsidR="00304989" w:rsidRPr="00AD7429">
        <w:rPr>
          <w:rFonts w:ascii="Arial" w:hAnsi="Arial" w:cs="Arial"/>
          <w:sz w:val="20"/>
          <w:szCs w:val="20"/>
        </w:rPr>
        <w:t>)</w:t>
      </w:r>
      <w:r w:rsidRPr="00AD7429">
        <w:rPr>
          <w:rFonts w:ascii="Arial" w:hAnsi="Arial" w:cs="Arial"/>
          <w:sz w:val="20"/>
          <w:szCs w:val="20"/>
        </w:rPr>
        <w:t xml:space="preserve">. Failure of any item of </w:t>
      </w:r>
      <w:r w:rsidR="006654DD" w:rsidRPr="00AD7429">
        <w:rPr>
          <w:rFonts w:ascii="Arial" w:hAnsi="Arial" w:cs="Arial"/>
          <w:sz w:val="20"/>
          <w:szCs w:val="20"/>
        </w:rPr>
        <w:t>E</w:t>
      </w:r>
      <w:r w:rsidRPr="00AD7429">
        <w:rPr>
          <w:rFonts w:ascii="Arial" w:hAnsi="Arial" w:cs="Arial"/>
          <w:sz w:val="20"/>
          <w:szCs w:val="20"/>
        </w:rPr>
        <w:t>quipment will be covered by this warranty:</w:t>
      </w:r>
    </w:p>
    <w:p w:rsidR="00B112BE" w:rsidRPr="00AD7429" w:rsidRDefault="00B112BE"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provided that the item of </w:t>
      </w:r>
      <w:r w:rsidR="006654DD" w:rsidRPr="00AD7429">
        <w:rPr>
          <w:rFonts w:ascii="Arial" w:hAnsi="Arial" w:cs="Arial"/>
          <w:sz w:val="20"/>
          <w:szCs w:val="20"/>
        </w:rPr>
        <w:t>E</w:t>
      </w:r>
      <w:r w:rsidRPr="00AD7429">
        <w:rPr>
          <w:rFonts w:ascii="Arial" w:hAnsi="Arial" w:cs="Arial"/>
          <w:sz w:val="20"/>
          <w:szCs w:val="20"/>
        </w:rPr>
        <w:t xml:space="preserve">quipment has been operating under </w:t>
      </w:r>
      <w:r w:rsidR="00E60BC6" w:rsidRPr="00AD7429">
        <w:rPr>
          <w:rFonts w:ascii="Arial" w:hAnsi="Arial" w:cs="Arial"/>
          <w:sz w:val="20"/>
          <w:szCs w:val="20"/>
        </w:rPr>
        <w:t>N</w:t>
      </w:r>
      <w:r w:rsidRPr="00AD7429">
        <w:rPr>
          <w:rFonts w:ascii="Arial" w:hAnsi="Arial" w:cs="Arial"/>
          <w:sz w:val="20"/>
          <w:szCs w:val="20"/>
        </w:rPr>
        <w:t xml:space="preserve">ormal </w:t>
      </w:r>
      <w:r w:rsidR="00E60BC6" w:rsidRPr="00AD7429">
        <w:rPr>
          <w:rFonts w:ascii="Arial" w:hAnsi="Arial" w:cs="Arial"/>
          <w:sz w:val="20"/>
          <w:szCs w:val="20"/>
        </w:rPr>
        <w:t>C</w:t>
      </w:r>
      <w:r w:rsidRPr="00AD7429">
        <w:rPr>
          <w:rFonts w:ascii="Arial" w:hAnsi="Arial" w:cs="Arial"/>
          <w:sz w:val="20"/>
          <w:szCs w:val="20"/>
        </w:rPr>
        <w:t>onditions</w:t>
      </w:r>
      <w:r w:rsidR="00F129E3" w:rsidRPr="00AD7429">
        <w:rPr>
          <w:rFonts w:ascii="Arial" w:hAnsi="Arial" w:cs="Arial"/>
          <w:sz w:val="20"/>
          <w:szCs w:val="20"/>
        </w:rPr>
        <w:t>; and</w:t>
      </w:r>
    </w:p>
    <w:p w:rsidR="00B112BE" w:rsidRPr="00AD7429" w:rsidRDefault="00B112BE"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provided that the item of </w:t>
      </w:r>
      <w:r w:rsidR="006654DD" w:rsidRPr="00AD7429">
        <w:rPr>
          <w:rFonts w:ascii="Arial" w:hAnsi="Arial" w:cs="Arial"/>
          <w:sz w:val="20"/>
          <w:szCs w:val="20"/>
        </w:rPr>
        <w:t>E</w:t>
      </w:r>
      <w:r w:rsidRPr="00AD7429">
        <w:rPr>
          <w:rFonts w:ascii="Arial" w:hAnsi="Arial" w:cs="Arial"/>
          <w:sz w:val="20"/>
          <w:szCs w:val="20"/>
        </w:rPr>
        <w:t xml:space="preserve">quipment has not been damaged, </w:t>
      </w:r>
      <w:r w:rsidR="006654DD" w:rsidRPr="00AD7429">
        <w:rPr>
          <w:rFonts w:ascii="Arial" w:hAnsi="Arial" w:cs="Arial"/>
          <w:sz w:val="20"/>
          <w:szCs w:val="20"/>
        </w:rPr>
        <w:t>moved</w:t>
      </w:r>
      <w:r w:rsidRPr="00AD7429">
        <w:rPr>
          <w:rFonts w:ascii="Arial" w:hAnsi="Arial" w:cs="Arial"/>
          <w:sz w:val="20"/>
          <w:szCs w:val="20"/>
        </w:rPr>
        <w:t>, removed or broken (whether deliberately or accidently)</w:t>
      </w:r>
      <w:r w:rsidR="00F129E3" w:rsidRPr="00AD7429">
        <w:rPr>
          <w:rFonts w:ascii="Arial" w:hAnsi="Arial" w:cs="Arial"/>
          <w:sz w:val="20"/>
          <w:szCs w:val="20"/>
        </w:rPr>
        <w:t>;</w:t>
      </w:r>
    </w:p>
    <w:p w:rsidR="003C3384" w:rsidRPr="00AD7429" w:rsidRDefault="00B112BE" w:rsidP="009A43D7">
      <w:pPr>
        <w:pStyle w:val="Clause3Sub"/>
        <w:numPr>
          <w:ilvl w:val="0"/>
          <w:numId w:val="0"/>
        </w:numPr>
        <w:spacing w:before="0" w:after="240" w:line="360" w:lineRule="atLeast"/>
        <w:ind w:left="1418"/>
        <w:rPr>
          <w:rFonts w:ascii="Arial" w:hAnsi="Arial" w:cs="Arial"/>
          <w:sz w:val="20"/>
          <w:szCs w:val="20"/>
        </w:rPr>
      </w:pPr>
      <w:r w:rsidRPr="00AD7429">
        <w:rPr>
          <w:rFonts w:ascii="Arial" w:hAnsi="Arial" w:cs="Arial"/>
          <w:sz w:val="20"/>
          <w:szCs w:val="20"/>
        </w:rPr>
        <w:t xml:space="preserve">and will therefore be repaired or replaced within the LAN </w:t>
      </w:r>
      <w:r w:rsidR="001C4DFE" w:rsidRPr="00AD7429">
        <w:rPr>
          <w:rFonts w:ascii="Arial" w:hAnsi="Arial" w:cs="Arial"/>
          <w:sz w:val="20"/>
          <w:szCs w:val="20"/>
        </w:rPr>
        <w:t>MTTR</w:t>
      </w:r>
      <w:r w:rsidRPr="00AD7429">
        <w:rPr>
          <w:rFonts w:ascii="Arial" w:hAnsi="Arial" w:cs="Arial"/>
          <w:sz w:val="20"/>
          <w:szCs w:val="20"/>
        </w:rPr>
        <w:t xml:space="preserve"> metrics specified in this </w:t>
      </w:r>
      <w:r w:rsidR="001C4DFE" w:rsidRPr="00AD7429">
        <w:rPr>
          <w:rFonts w:ascii="Arial" w:hAnsi="Arial" w:cs="Arial"/>
          <w:sz w:val="20"/>
          <w:szCs w:val="20"/>
        </w:rPr>
        <w:t>SLA.</w:t>
      </w:r>
    </w:p>
    <w:p w:rsidR="00B112BE" w:rsidRPr="00AD7429" w:rsidRDefault="003D5152" w:rsidP="00C57EAD">
      <w:pPr>
        <w:pStyle w:val="Clause1Head"/>
        <w:rPr>
          <w:rStyle w:val="BookTitle"/>
          <w:rFonts w:eastAsiaTheme="minorHAnsi"/>
          <w:b w:val="0"/>
          <w:caps/>
          <w:smallCaps w:val="0"/>
        </w:rPr>
      </w:pPr>
      <w:r w:rsidRPr="00AD7429">
        <w:rPr>
          <w:rStyle w:val="BookTitle"/>
          <w:caps/>
          <w:smallCaps w:val="0"/>
        </w:rPr>
        <w:t>Installation G</w:t>
      </w:r>
      <w:r w:rsidR="00B112BE" w:rsidRPr="00AD7429">
        <w:rPr>
          <w:rStyle w:val="BookTitle"/>
          <w:caps/>
          <w:smallCaps w:val="0"/>
        </w:rPr>
        <w:t>uarant</w:t>
      </w:r>
      <w:r w:rsidRPr="00AD7429">
        <w:rPr>
          <w:rStyle w:val="BookTitle"/>
          <w:caps/>
          <w:smallCaps w:val="0"/>
        </w:rPr>
        <w:t>ee</w:t>
      </w:r>
    </w:p>
    <w:p w:rsidR="00B112BE" w:rsidRPr="00AD7429" w:rsidRDefault="00B112BE"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Service Provider guarantees the workmanship associated with the installation of the </w:t>
      </w:r>
      <w:r w:rsidR="006654DD" w:rsidRPr="00AD7429">
        <w:rPr>
          <w:rFonts w:ascii="Arial" w:hAnsi="Arial" w:cs="Arial"/>
          <w:sz w:val="20"/>
          <w:szCs w:val="20"/>
        </w:rPr>
        <w:t>E</w:t>
      </w:r>
      <w:r w:rsidRPr="00AD7429">
        <w:rPr>
          <w:rFonts w:ascii="Arial" w:hAnsi="Arial" w:cs="Arial"/>
          <w:sz w:val="20"/>
          <w:szCs w:val="20"/>
        </w:rPr>
        <w:t xml:space="preserve">quipment </w:t>
      </w:r>
      <w:r w:rsidR="00F00AA1" w:rsidRPr="00AD7429">
        <w:rPr>
          <w:rFonts w:ascii="Arial" w:hAnsi="Arial" w:cs="Arial"/>
          <w:sz w:val="20"/>
          <w:szCs w:val="20"/>
        </w:rPr>
        <w:t xml:space="preserve">and any relevant Services </w:t>
      </w:r>
      <w:r w:rsidR="004435F8" w:rsidRPr="00AD7429">
        <w:rPr>
          <w:rFonts w:ascii="Arial" w:hAnsi="Arial" w:cs="Arial"/>
          <w:sz w:val="20"/>
          <w:szCs w:val="20"/>
        </w:rPr>
        <w:t xml:space="preserve">from </w:t>
      </w:r>
      <w:r w:rsidR="005A5205" w:rsidRPr="00AD7429">
        <w:rPr>
          <w:rFonts w:ascii="Arial" w:hAnsi="Arial" w:cs="Arial"/>
          <w:sz w:val="20"/>
          <w:szCs w:val="20"/>
        </w:rPr>
        <w:t>D</w:t>
      </w:r>
      <w:r w:rsidR="008D7245" w:rsidRPr="00AD7429">
        <w:rPr>
          <w:rFonts w:ascii="Arial" w:hAnsi="Arial" w:cs="Arial"/>
          <w:sz w:val="20"/>
          <w:szCs w:val="20"/>
        </w:rPr>
        <w:t xml:space="preserve">ate of Acceptance of each Site </w:t>
      </w:r>
      <w:r w:rsidRPr="00AD7429">
        <w:rPr>
          <w:rFonts w:ascii="Arial" w:hAnsi="Arial" w:cs="Arial"/>
          <w:sz w:val="20"/>
          <w:szCs w:val="20"/>
        </w:rPr>
        <w:t>for a period</w:t>
      </w:r>
      <w:r w:rsidR="004435F8" w:rsidRPr="00AD7429">
        <w:rPr>
          <w:rFonts w:ascii="Arial" w:hAnsi="Arial" w:cs="Arial"/>
          <w:sz w:val="20"/>
          <w:szCs w:val="20"/>
        </w:rPr>
        <w:t xml:space="preserve"> of </w:t>
      </w:r>
      <w:r w:rsidR="00F129E3" w:rsidRPr="00AD7429">
        <w:rPr>
          <w:rFonts w:ascii="Arial" w:hAnsi="Arial" w:cs="Arial"/>
          <w:sz w:val="20"/>
          <w:szCs w:val="20"/>
        </w:rPr>
        <w:t>12 (</w:t>
      </w:r>
      <w:r w:rsidR="004435F8" w:rsidRPr="00AD7429">
        <w:rPr>
          <w:rFonts w:ascii="Arial" w:hAnsi="Arial" w:cs="Arial"/>
          <w:sz w:val="20"/>
          <w:szCs w:val="20"/>
        </w:rPr>
        <w:t>twelve</w:t>
      </w:r>
      <w:r w:rsidR="00F129E3" w:rsidRPr="00AD7429">
        <w:rPr>
          <w:rFonts w:ascii="Arial" w:hAnsi="Arial" w:cs="Arial"/>
          <w:sz w:val="20"/>
          <w:szCs w:val="20"/>
        </w:rPr>
        <w:t>)</w:t>
      </w:r>
      <w:r w:rsidR="004435F8" w:rsidRPr="00AD7429">
        <w:rPr>
          <w:rFonts w:ascii="Arial" w:hAnsi="Arial" w:cs="Arial"/>
          <w:sz w:val="20"/>
          <w:szCs w:val="20"/>
        </w:rPr>
        <w:t xml:space="preserve"> full </w:t>
      </w:r>
      <w:r w:rsidR="008D7245" w:rsidRPr="00AD7429">
        <w:rPr>
          <w:rFonts w:ascii="Arial" w:hAnsi="Arial" w:cs="Arial"/>
          <w:sz w:val="20"/>
          <w:szCs w:val="20"/>
        </w:rPr>
        <w:t>C</w:t>
      </w:r>
      <w:r w:rsidR="004435F8" w:rsidRPr="00AD7429">
        <w:rPr>
          <w:rFonts w:ascii="Arial" w:hAnsi="Arial" w:cs="Arial"/>
          <w:sz w:val="20"/>
          <w:szCs w:val="20"/>
        </w:rPr>
        <w:t xml:space="preserve">alendar </w:t>
      </w:r>
      <w:r w:rsidR="008D7245" w:rsidRPr="00AD7429">
        <w:rPr>
          <w:rFonts w:ascii="Arial" w:hAnsi="Arial" w:cs="Arial"/>
          <w:sz w:val="20"/>
          <w:szCs w:val="20"/>
        </w:rPr>
        <w:t>M</w:t>
      </w:r>
      <w:r w:rsidR="004435F8" w:rsidRPr="00AD7429">
        <w:rPr>
          <w:rFonts w:ascii="Arial" w:hAnsi="Arial" w:cs="Arial"/>
          <w:sz w:val="20"/>
          <w:szCs w:val="20"/>
        </w:rPr>
        <w:t>onths.</w:t>
      </w:r>
    </w:p>
    <w:p w:rsidR="00B112BE" w:rsidRPr="00AD7429" w:rsidRDefault="00B112BE"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Any defects, faults or failures that arise during this time, which can reasonably be attributed to faulty or substandard workmanship at the time of installation will be repaired or replaced within the LAN </w:t>
      </w:r>
      <w:r w:rsidR="001C4DFE" w:rsidRPr="00AD7429">
        <w:rPr>
          <w:rFonts w:ascii="Arial" w:hAnsi="Arial" w:cs="Arial"/>
          <w:sz w:val="20"/>
          <w:szCs w:val="20"/>
        </w:rPr>
        <w:t>MTTR</w:t>
      </w:r>
      <w:r w:rsidRPr="00AD7429">
        <w:rPr>
          <w:rFonts w:ascii="Arial" w:hAnsi="Arial" w:cs="Arial"/>
          <w:sz w:val="20"/>
          <w:szCs w:val="20"/>
        </w:rPr>
        <w:t xml:space="preserve"> metrics </w:t>
      </w:r>
      <w:r w:rsidR="001C4DFE" w:rsidRPr="00AD7429">
        <w:rPr>
          <w:rFonts w:ascii="Arial" w:hAnsi="Arial" w:cs="Arial"/>
          <w:sz w:val="20"/>
          <w:szCs w:val="20"/>
        </w:rPr>
        <w:t>specified in this SLA.</w:t>
      </w:r>
    </w:p>
    <w:p w:rsidR="00B112BE" w:rsidRPr="00AD7429" w:rsidRDefault="00B112BE" w:rsidP="00C57EAD">
      <w:pPr>
        <w:pStyle w:val="Clause1Head"/>
        <w:rPr>
          <w:rStyle w:val="BookTitle"/>
          <w:rFonts w:eastAsiaTheme="minorHAnsi"/>
          <w:b w:val="0"/>
          <w:caps/>
          <w:smallCaps w:val="0"/>
        </w:rPr>
      </w:pPr>
      <w:r w:rsidRPr="00AD7429">
        <w:rPr>
          <w:rStyle w:val="BookTitle"/>
          <w:caps/>
          <w:smallCaps w:val="0"/>
        </w:rPr>
        <w:t xml:space="preserve">Remote and </w:t>
      </w:r>
      <w:r w:rsidR="003D5152" w:rsidRPr="00AD7429">
        <w:rPr>
          <w:rStyle w:val="BookTitle"/>
          <w:caps/>
          <w:smallCaps w:val="0"/>
        </w:rPr>
        <w:t>O</w:t>
      </w:r>
      <w:r w:rsidRPr="00AD7429">
        <w:rPr>
          <w:rStyle w:val="BookTitle"/>
          <w:caps/>
          <w:smallCaps w:val="0"/>
        </w:rPr>
        <w:t>n-</w:t>
      </w:r>
      <w:r w:rsidR="00897411" w:rsidRPr="00AD7429">
        <w:rPr>
          <w:rStyle w:val="BookTitle"/>
          <w:caps/>
          <w:smallCaps w:val="0"/>
        </w:rPr>
        <w:t>S</w:t>
      </w:r>
      <w:r w:rsidRPr="00AD7429">
        <w:rPr>
          <w:rStyle w:val="BookTitle"/>
          <w:caps/>
          <w:smallCaps w:val="0"/>
        </w:rPr>
        <w:t>ite support and maintenance</w:t>
      </w:r>
    </w:p>
    <w:p w:rsidR="00B112BE" w:rsidRPr="00AD7429" w:rsidRDefault="00FF2A1D"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Service </w:t>
      </w:r>
      <w:r w:rsidR="00077CBE" w:rsidRPr="00AD7429">
        <w:rPr>
          <w:rFonts w:ascii="Arial" w:hAnsi="Arial" w:cs="Arial"/>
          <w:sz w:val="20"/>
          <w:szCs w:val="20"/>
        </w:rPr>
        <w:t>P</w:t>
      </w:r>
      <w:r w:rsidRPr="00AD7429">
        <w:rPr>
          <w:rFonts w:ascii="Arial" w:hAnsi="Arial" w:cs="Arial"/>
          <w:sz w:val="20"/>
          <w:szCs w:val="20"/>
        </w:rPr>
        <w:t>rovider will r</w:t>
      </w:r>
      <w:r w:rsidR="00B112BE" w:rsidRPr="00AD7429">
        <w:rPr>
          <w:rFonts w:ascii="Arial" w:hAnsi="Arial" w:cs="Arial"/>
          <w:sz w:val="20"/>
          <w:szCs w:val="20"/>
        </w:rPr>
        <w:t xml:space="preserve">emotely monitor and support each </w:t>
      </w:r>
      <w:r w:rsidR="0016308E" w:rsidRPr="00AD7429">
        <w:rPr>
          <w:rFonts w:ascii="Arial" w:hAnsi="Arial" w:cs="Arial"/>
          <w:sz w:val="20"/>
          <w:szCs w:val="20"/>
        </w:rPr>
        <w:t>Site</w:t>
      </w:r>
      <w:r w:rsidR="00B112BE" w:rsidRPr="00AD7429">
        <w:rPr>
          <w:rFonts w:ascii="Arial" w:hAnsi="Arial" w:cs="Arial"/>
          <w:sz w:val="20"/>
          <w:szCs w:val="20"/>
        </w:rPr>
        <w:t xml:space="preserve">’s active LAN </w:t>
      </w:r>
      <w:r w:rsidR="00640A22" w:rsidRPr="00AD7429">
        <w:rPr>
          <w:rFonts w:ascii="Arial" w:hAnsi="Arial" w:cs="Arial"/>
          <w:sz w:val="20"/>
          <w:szCs w:val="20"/>
        </w:rPr>
        <w:t>E</w:t>
      </w:r>
      <w:r w:rsidR="00B112BE" w:rsidRPr="00AD7429">
        <w:rPr>
          <w:rFonts w:ascii="Arial" w:hAnsi="Arial" w:cs="Arial"/>
          <w:sz w:val="20"/>
          <w:szCs w:val="20"/>
        </w:rPr>
        <w:t>quipment, including (but not limited to) firmware upgrades, software patch installation, and licencing</w:t>
      </w:r>
      <w:r w:rsidR="00077CBE" w:rsidRPr="00AD7429">
        <w:rPr>
          <w:rFonts w:ascii="Arial" w:hAnsi="Arial" w:cs="Arial"/>
          <w:sz w:val="20"/>
          <w:szCs w:val="20"/>
        </w:rPr>
        <w:t>.</w:t>
      </w:r>
    </w:p>
    <w:p w:rsidR="00B112BE" w:rsidRPr="00AD7429" w:rsidRDefault="00FF2A1D" w:rsidP="009A43D7">
      <w:pPr>
        <w:pStyle w:val="Clause2Sub"/>
        <w:spacing w:before="0" w:after="240" w:line="360" w:lineRule="atLeast"/>
        <w:rPr>
          <w:rFonts w:ascii="Arial" w:hAnsi="Arial" w:cs="Arial"/>
          <w:sz w:val="20"/>
          <w:szCs w:val="20"/>
        </w:rPr>
      </w:pPr>
      <w:r w:rsidRPr="00AD7429">
        <w:rPr>
          <w:rFonts w:ascii="Arial" w:hAnsi="Arial" w:cs="Arial"/>
          <w:sz w:val="20"/>
          <w:szCs w:val="20"/>
        </w:rPr>
        <w:t>The Service Provider will p</w:t>
      </w:r>
      <w:r w:rsidR="00B112BE" w:rsidRPr="00AD7429">
        <w:rPr>
          <w:rFonts w:ascii="Arial" w:hAnsi="Arial" w:cs="Arial"/>
          <w:sz w:val="20"/>
          <w:szCs w:val="20"/>
        </w:rPr>
        <w:t xml:space="preserve">rovide on-site </w:t>
      </w:r>
      <w:r w:rsidR="00614F04" w:rsidRPr="00AD7429">
        <w:rPr>
          <w:rFonts w:ascii="Arial" w:hAnsi="Arial" w:cs="Arial"/>
          <w:sz w:val="20"/>
          <w:szCs w:val="20"/>
        </w:rPr>
        <w:t xml:space="preserve">support and </w:t>
      </w:r>
      <w:r w:rsidR="00B112BE" w:rsidRPr="00AD7429">
        <w:rPr>
          <w:rFonts w:ascii="Arial" w:hAnsi="Arial" w:cs="Arial"/>
          <w:sz w:val="20"/>
          <w:szCs w:val="20"/>
        </w:rPr>
        <w:t xml:space="preserve">maintenance of each </w:t>
      </w:r>
      <w:r w:rsidR="0016308E" w:rsidRPr="00AD7429">
        <w:rPr>
          <w:rFonts w:ascii="Arial" w:hAnsi="Arial" w:cs="Arial"/>
          <w:sz w:val="20"/>
          <w:szCs w:val="20"/>
        </w:rPr>
        <w:t>Site</w:t>
      </w:r>
      <w:r w:rsidR="00B112BE" w:rsidRPr="00AD7429">
        <w:rPr>
          <w:rFonts w:ascii="Arial" w:hAnsi="Arial" w:cs="Arial"/>
          <w:sz w:val="20"/>
          <w:szCs w:val="20"/>
        </w:rPr>
        <w:t xml:space="preserve">’s LAN </w:t>
      </w:r>
      <w:r w:rsidR="006B6305" w:rsidRPr="00AD7429">
        <w:rPr>
          <w:rFonts w:ascii="Arial" w:hAnsi="Arial" w:cs="Arial"/>
          <w:sz w:val="20"/>
          <w:szCs w:val="20"/>
        </w:rPr>
        <w:t>E</w:t>
      </w:r>
      <w:r w:rsidR="00B112BE" w:rsidRPr="00AD7429">
        <w:rPr>
          <w:rFonts w:ascii="Arial" w:hAnsi="Arial" w:cs="Arial"/>
          <w:sz w:val="20"/>
          <w:szCs w:val="20"/>
        </w:rPr>
        <w:t xml:space="preserve">quipment, as may be necessary to maintain the optimum operation and </w:t>
      </w:r>
      <w:r w:rsidR="001C4DFE" w:rsidRPr="00AD7429">
        <w:rPr>
          <w:rFonts w:ascii="Arial" w:hAnsi="Arial" w:cs="Arial"/>
          <w:sz w:val="20"/>
          <w:szCs w:val="20"/>
        </w:rPr>
        <w:t>Availability (Uptime</w:t>
      </w:r>
      <w:r w:rsidR="00B112BE" w:rsidRPr="00AD7429">
        <w:rPr>
          <w:rFonts w:ascii="Arial" w:hAnsi="Arial" w:cs="Arial"/>
          <w:sz w:val="20"/>
          <w:szCs w:val="20"/>
        </w:rPr>
        <w:t xml:space="preserve">) of </w:t>
      </w:r>
      <w:r w:rsidR="001C4DFE" w:rsidRPr="00AD7429">
        <w:rPr>
          <w:rFonts w:ascii="Arial" w:hAnsi="Arial" w:cs="Arial"/>
          <w:sz w:val="20"/>
          <w:szCs w:val="20"/>
        </w:rPr>
        <w:t>each</w:t>
      </w:r>
      <w:r w:rsidR="00B112BE" w:rsidRPr="00AD7429">
        <w:rPr>
          <w:rFonts w:ascii="Arial" w:hAnsi="Arial" w:cs="Arial"/>
          <w:sz w:val="20"/>
          <w:szCs w:val="20"/>
        </w:rPr>
        <w:t xml:space="preserve"> LAN</w:t>
      </w:r>
      <w:r w:rsidR="00077CBE" w:rsidRPr="00AD7429">
        <w:rPr>
          <w:rFonts w:ascii="Arial" w:hAnsi="Arial" w:cs="Arial"/>
          <w:sz w:val="20"/>
          <w:szCs w:val="20"/>
        </w:rPr>
        <w:t>.</w:t>
      </w:r>
    </w:p>
    <w:p w:rsidR="00B112BE" w:rsidRPr="00AD7429" w:rsidRDefault="008D7245" w:rsidP="00C57EAD">
      <w:pPr>
        <w:pStyle w:val="Clause1Head"/>
        <w:rPr>
          <w:rStyle w:val="BookTitle"/>
          <w:rFonts w:eastAsiaTheme="minorHAnsi"/>
          <w:b w:val="0"/>
          <w:caps/>
          <w:smallCaps w:val="0"/>
        </w:rPr>
      </w:pPr>
      <w:bookmarkStart w:id="5" w:name="_Toc276223800"/>
      <w:r w:rsidRPr="00AD7429">
        <w:rPr>
          <w:rStyle w:val="BookTitle"/>
          <w:caps/>
          <w:smallCaps w:val="0"/>
        </w:rPr>
        <w:lastRenderedPageBreak/>
        <w:t>E</w:t>
      </w:r>
      <w:r w:rsidR="00B112BE" w:rsidRPr="00AD7429">
        <w:rPr>
          <w:rStyle w:val="BookTitle"/>
          <w:caps/>
          <w:smallCaps w:val="0"/>
        </w:rPr>
        <w:t xml:space="preserve">quipment </w:t>
      </w:r>
      <w:r w:rsidR="0046306A" w:rsidRPr="00AD7429">
        <w:rPr>
          <w:rStyle w:val="BookTitle"/>
          <w:caps/>
          <w:smallCaps w:val="0"/>
        </w:rPr>
        <w:t xml:space="preserve">repair or </w:t>
      </w:r>
      <w:r w:rsidR="00B112BE" w:rsidRPr="00AD7429">
        <w:rPr>
          <w:rStyle w:val="BookTitle"/>
          <w:caps/>
          <w:smallCaps w:val="0"/>
        </w:rPr>
        <w:t>replacement</w:t>
      </w:r>
      <w:bookmarkEnd w:id="5"/>
    </w:p>
    <w:p w:rsidR="00C82A43" w:rsidRPr="00AD7429" w:rsidRDefault="00821464" w:rsidP="009A43D7">
      <w:pPr>
        <w:pStyle w:val="Clause2Sub"/>
        <w:spacing w:before="0" w:after="240" w:line="360" w:lineRule="atLeast"/>
        <w:rPr>
          <w:rFonts w:ascii="Arial" w:hAnsi="Arial" w:cs="Arial"/>
          <w:sz w:val="20"/>
          <w:szCs w:val="20"/>
        </w:rPr>
      </w:pPr>
      <w:r w:rsidRPr="00AD7429">
        <w:rPr>
          <w:rFonts w:ascii="Arial" w:hAnsi="Arial" w:cs="Arial"/>
          <w:sz w:val="20"/>
          <w:szCs w:val="20"/>
        </w:rPr>
        <w:t>In the event of damage or loss</w:t>
      </w:r>
      <w:r w:rsidR="00897411" w:rsidRPr="00AD7429">
        <w:rPr>
          <w:rFonts w:ascii="Arial" w:hAnsi="Arial" w:cs="Arial"/>
          <w:sz w:val="20"/>
          <w:szCs w:val="20"/>
        </w:rPr>
        <w:t xml:space="preserve"> other than as a result of any action of the Service Provider</w:t>
      </w:r>
      <w:r w:rsidRPr="00AD7429">
        <w:rPr>
          <w:rFonts w:ascii="Arial" w:hAnsi="Arial" w:cs="Arial"/>
          <w:sz w:val="20"/>
          <w:szCs w:val="20"/>
        </w:rPr>
        <w:t>, t</w:t>
      </w:r>
      <w:r w:rsidR="00766633" w:rsidRPr="00AD7429">
        <w:rPr>
          <w:rFonts w:ascii="Arial" w:hAnsi="Arial" w:cs="Arial"/>
          <w:sz w:val="20"/>
          <w:szCs w:val="20"/>
        </w:rPr>
        <w:t xml:space="preserve">he </w:t>
      </w:r>
      <w:r w:rsidRPr="00AD7429">
        <w:rPr>
          <w:rFonts w:ascii="Arial" w:hAnsi="Arial" w:cs="Arial"/>
          <w:sz w:val="20"/>
          <w:szCs w:val="20"/>
        </w:rPr>
        <w:t xml:space="preserve">installed </w:t>
      </w:r>
      <w:r w:rsidR="00897411" w:rsidRPr="00AD7429">
        <w:rPr>
          <w:rFonts w:ascii="Arial" w:hAnsi="Arial" w:cs="Arial"/>
          <w:sz w:val="20"/>
          <w:szCs w:val="20"/>
        </w:rPr>
        <w:t>E</w:t>
      </w:r>
      <w:r w:rsidRPr="00AD7429">
        <w:rPr>
          <w:rFonts w:ascii="Arial" w:hAnsi="Arial" w:cs="Arial"/>
          <w:sz w:val="20"/>
          <w:szCs w:val="20"/>
        </w:rPr>
        <w:t>quipment will be</w:t>
      </w:r>
      <w:r w:rsidR="00766633" w:rsidRPr="00AD7429">
        <w:rPr>
          <w:rFonts w:ascii="Arial" w:hAnsi="Arial" w:cs="Arial"/>
          <w:sz w:val="20"/>
          <w:szCs w:val="20"/>
        </w:rPr>
        <w:t xml:space="preserve"> </w:t>
      </w:r>
      <w:r w:rsidRPr="00AD7429">
        <w:rPr>
          <w:rFonts w:ascii="Arial" w:hAnsi="Arial" w:cs="Arial"/>
          <w:sz w:val="20"/>
          <w:szCs w:val="20"/>
        </w:rPr>
        <w:t>repaired or replaced</w:t>
      </w:r>
      <w:r w:rsidR="00766633" w:rsidRPr="00AD7429">
        <w:rPr>
          <w:rFonts w:ascii="Arial" w:hAnsi="Arial" w:cs="Arial"/>
          <w:sz w:val="20"/>
          <w:szCs w:val="20"/>
        </w:rPr>
        <w:t xml:space="preserve"> </w:t>
      </w:r>
      <w:r w:rsidR="00B112BE" w:rsidRPr="00AD7429">
        <w:rPr>
          <w:rFonts w:ascii="Arial" w:hAnsi="Arial" w:cs="Arial"/>
          <w:sz w:val="20"/>
          <w:szCs w:val="20"/>
        </w:rPr>
        <w:t>on a</w:t>
      </w:r>
      <w:r w:rsidR="00766633" w:rsidRPr="00AD7429">
        <w:rPr>
          <w:rFonts w:ascii="Arial" w:hAnsi="Arial" w:cs="Arial"/>
          <w:sz w:val="20"/>
          <w:szCs w:val="20"/>
        </w:rPr>
        <w:t xml:space="preserve"> break-fix </w:t>
      </w:r>
      <w:r w:rsidR="00C22BA3" w:rsidRPr="00AD7429">
        <w:rPr>
          <w:rFonts w:ascii="Arial" w:hAnsi="Arial" w:cs="Arial"/>
          <w:sz w:val="20"/>
          <w:szCs w:val="20"/>
        </w:rPr>
        <w:t>repair</w:t>
      </w:r>
      <w:r w:rsidR="00B112BE" w:rsidRPr="00AD7429">
        <w:rPr>
          <w:rFonts w:ascii="Arial" w:hAnsi="Arial" w:cs="Arial"/>
          <w:sz w:val="20"/>
          <w:szCs w:val="20"/>
        </w:rPr>
        <w:t xml:space="preserve"> or replace basis</w:t>
      </w:r>
      <w:r w:rsidR="00766633" w:rsidRPr="00AD7429">
        <w:rPr>
          <w:rFonts w:ascii="Arial" w:hAnsi="Arial" w:cs="Arial"/>
          <w:sz w:val="20"/>
          <w:szCs w:val="20"/>
        </w:rPr>
        <w:t xml:space="preserve">, </w:t>
      </w:r>
      <w:r w:rsidR="00885BEF" w:rsidRPr="00AD7429">
        <w:rPr>
          <w:rFonts w:ascii="Arial" w:hAnsi="Arial" w:cs="Arial"/>
          <w:sz w:val="20"/>
          <w:szCs w:val="20"/>
        </w:rPr>
        <w:t xml:space="preserve">which is separate from the </w:t>
      </w:r>
      <w:r w:rsidR="00AA04E6" w:rsidRPr="00AD7429">
        <w:rPr>
          <w:rFonts w:ascii="Arial" w:hAnsi="Arial" w:cs="Arial"/>
          <w:sz w:val="20"/>
          <w:szCs w:val="20"/>
        </w:rPr>
        <w:t>S</w:t>
      </w:r>
      <w:r w:rsidR="00885BEF" w:rsidRPr="00AD7429">
        <w:rPr>
          <w:rFonts w:ascii="Arial" w:hAnsi="Arial" w:cs="Arial"/>
          <w:sz w:val="20"/>
          <w:szCs w:val="20"/>
        </w:rPr>
        <w:t>ervices covered by the Support &amp; Maintenance fee. T</w:t>
      </w:r>
      <w:r w:rsidR="00766633" w:rsidRPr="00AD7429">
        <w:rPr>
          <w:rFonts w:ascii="Arial" w:hAnsi="Arial" w:cs="Arial"/>
          <w:sz w:val="20"/>
          <w:szCs w:val="20"/>
        </w:rPr>
        <w:t xml:space="preserve">he </w:t>
      </w:r>
      <w:r w:rsidR="00631637" w:rsidRPr="00AD7429">
        <w:rPr>
          <w:rFonts w:ascii="Arial" w:hAnsi="Arial" w:cs="Arial"/>
          <w:sz w:val="20"/>
          <w:szCs w:val="20"/>
        </w:rPr>
        <w:t xml:space="preserve">Department </w:t>
      </w:r>
      <w:r w:rsidR="00766633" w:rsidRPr="00AD7429">
        <w:rPr>
          <w:rFonts w:ascii="Arial" w:hAnsi="Arial" w:cs="Arial"/>
          <w:sz w:val="20"/>
          <w:szCs w:val="20"/>
        </w:rPr>
        <w:t>shall be liable for the associated costs as charge</w:t>
      </w:r>
      <w:r w:rsidR="001C4DFE" w:rsidRPr="00AD7429">
        <w:rPr>
          <w:rFonts w:ascii="Arial" w:hAnsi="Arial" w:cs="Arial"/>
          <w:sz w:val="20"/>
          <w:szCs w:val="20"/>
        </w:rPr>
        <w:t xml:space="preserve">d on a time-and-materials basis </w:t>
      </w:r>
      <w:r w:rsidR="00614F04" w:rsidRPr="00AD7429">
        <w:rPr>
          <w:rFonts w:ascii="Arial" w:hAnsi="Arial" w:cs="Arial"/>
          <w:sz w:val="20"/>
          <w:szCs w:val="20"/>
        </w:rPr>
        <w:t xml:space="preserve">for </w:t>
      </w:r>
      <w:r w:rsidR="001C4DFE" w:rsidRPr="00AD7429">
        <w:rPr>
          <w:rFonts w:ascii="Arial" w:hAnsi="Arial" w:cs="Arial"/>
          <w:sz w:val="20"/>
          <w:szCs w:val="20"/>
        </w:rPr>
        <w:t>the o</w:t>
      </w:r>
      <w:r w:rsidR="00766633" w:rsidRPr="00AD7429">
        <w:rPr>
          <w:rFonts w:ascii="Arial" w:hAnsi="Arial" w:cs="Arial"/>
          <w:sz w:val="20"/>
          <w:szCs w:val="20"/>
        </w:rPr>
        <w:t xml:space="preserve">n-site maintenance </w:t>
      </w:r>
      <w:r w:rsidR="00B112BE" w:rsidRPr="00AD7429">
        <w:rPr>
          <w:rFonts w:ascii="Arial" w:hAnsi="Arial" w:cs="Arial"/>
          <w:sz w:val="20"/>
          <w:szCs w:val="20"/>
        </w:rPr>
        <w:t>or replacement</w:t>
      </w:r>
      <w:r w:rsidR="00766633" w:rsidRPr="00AD7429">
        <w:rPr>
          <w:rFonts w:ascii="Arial" w:hAnsi="Arial" w:cs="Arial"/>
          <w:sz w:val="20"/>
          <w:szCs w:val="20"/>
        </w:rPr>
        <w:t xml:space="preserve"> of each </w:t>
      </w:r>
      <w:r w:rsidR="0016308E" w:rsidRPr="00AD7429">
        <w:rPr>
          <w:rFonts w:ascii="Arial" w:hAnsi="Arial" w:cs="Arial"/>
          <w:sz w:val="20"/>
          <w:szCs w:val="20"/>
        </w:rPr>
        <w:t>Site</w:t>
      </w:r>
      <w:r w:rsidR="00766633" w:rsidRPr="00AD7429">
        <w:rPr>
          <w:rFonts w:ascii="Arial" w:hAnsi="Arial" w:cs="Arial"/>
          <w:sz w:val="20"/>
          <w:szCs w:val="20"/>
        </w:rPr>
        <w:t xml:space="preserve">’s </w:t>
      </w:r>
      <w:r w:rsidR="00897411" w:rsidRPr="00AD7429">
        <w:rPr>
          <w:rFonts w:ascii="Arial" w:hAnsi="Arial" w:cs="Arial"/>
          <w:sz w:val="20"/>
          <w:szCs w:val="20"/>
        </w:rPr>
        <w:t>E</w:t>
      </w:r>
      <w:r w:rsidR="00766633" w:rsidRPr="00AD7429">
        <w:rPr>
          <w:rFonts w:ascii="Arial" w:hAnsi="Arial" w:cs="Arial"/>
          <w:sz w:val="20"/>
          <w:szCs w:val="20"/>
        </w:rPr>
        <w:t>quipment as a result of</w:t>
      </w:r>
      <w:r w:rsidR="000611E6" w:rsidRPr="00AD7429">
        <w:rPr>
          <w:rFonts w:ascii="Arial" w:hAnsi="Arial" w:cs="Arial"/>
          <w:sz w:val="20"/>
          <w:szCs w:val="20"/>
        </w:rPr>
        <w:t>, inter alia,</w:t>
      </w:r>
      <w:r w:rsidR="00540426" w:rsidRPr="00AD7429">
        <w:rPr>
          <w:rFonts w:ascii="Arial" w:hAnsi="Arial" w:cs="Arial"/>
          <w:sz w:val="20"/>
          <w:szCs w:val="20"/>
        </w:rPr>
        <w:t xml:space="preserve"> </w:t>
      </w:r>
      <w:r w:rsidR="005F1D3E" w:rsidRPr="00AD7429">
        <w:rPr>
          <w:rFonts w:ascii="Arial" w:hAnsi="Arial" w:cs="Arial"/>
          <w:sz w:val="20"/>
          <w:szCs w:val="20"/>
        </w:rPr>
        <w:t xml:space="preserve">accidental or deliberate </w:t>
      </w:r>
      <w:r w:rsidR="00766633" w:rsidRPr="00AD7429">
        <w:rPr>
          <w:rFonts w:ascii="Arial" w:hAnsi="Arial" w:cs="Arial"/>
          <w:sz w:val="20"/>
          <w:szCs w:val="20"/>
        </w:rPr>
        <w:t>damage</w:t>
      </w:r>
      <w:r w:rsidR="005F1D3E" w:rsidRPr="00AD7429">
        <w:rPr>
          <w:rFonts w:ascii="Arial" w:hAnsi="Arial" w:cs="Arial"/>
          <w:sz w:val="20"/>
          <w:szCs w:val="20"/>
        </w:rPr>
        <w:t xml:space="preserve">, theft </w:t>
      </w:r>
      <w:r w:rsidR="000611E6" w:rsidRPr="00AD7429">
        <w:rPr>
          <w:rFonts w:ascii="Arial" w:hAnsi="Arial" w:cs="Arial"/>
          <w:sz w:val="20"/>
          <w:szCs w:val="20"/>
        </w:rPr>
        <w:t>or</w:t>
      </w:r>
      <w:r w:rsidR="005F1D3E" w:rsidRPr="00AD7429">
        <w:rPr>
          <w:rFonts w:ascii="Arial" w:hAnsi="Arial" w:cs="Arial"/>
          <w:sz w:val="20"/>
          <w:szCs w:val="20"/>
        </w:rPr>
        <w:t xml:space="preserve"> </w:t>
      </w:r>
      <w:r w:rsidR="005F1D3E" w:rsidRPr="00AD7429">
        <w:rPr>
          <w:rFonts w:ascii="Arial" w:hAnsi="Arial" w:cs="Arial"/>
          <w:i/>
          <w:sz w:val="20"/>
          <w:szCs w:val="20"/>
        </w:rPr>
        <w:t>force majeure</w:t>
      </w:r>
      <w:r w:rsidR="005F1D3E" w:rsidRPr="00AD7429">
        <w:rPr>
          <w:rFonts w:ascii="Arial" w:hAnsi="Arial" w:cs="Arial"/>
          <w:sz w:val="20"/>
          <w:szCs w:val="20"/>
        </w:rPr>
        <w:t xml:space="preserve"> events</w:t>
      </w:r>
      <w:r w:rsidR="000611E6" w:rsidRPr="00AD7429">
        <w:rPr>
          <w:rFonts w:ascii="Arial" w:hAnsi="Arial" w:cs="Arial"/>
          <w:sz w:val="20"/>
          <w:szCs w:val="20"/>
        </w:rPr>
        <w:t>, provided that such damage was not occasioned by any act or omission of the Service Provider.</w:t>
      </w:r>
    </w:p>
    <w:p w:rsidR="005D1A21" w:rsidRPr="00AD7429" w:rsidRDefault="00885BEF" w:rsidP="00C57EAD">
      <w:pPr>
        <w:pStyle w:val="Clause1Head"/>
        <w:rPr>
          <w:rStyle w:val="BookTitle"/>
          <w:rFonts w:eastAsiaTheme="minorHAnsi"/>
          <w:b w:val="0"/>
          <w:caps/>
          <w:smallCaps w:val="0"/>
        </w:rPr>
      </w:pPr>
      <w:bookmarkStart w:id="6" w:name="_Toc276223803"/>
      <w:r w:rsidRPr="00AD7429">
        <w:rPr>
          <w:rStyle w:val="BookTitle"/>
          <w:caps/>
          <w:smallCaps w:val="0"/>
        </w:rPr>
        <w:t>Service level measures and metrics</w:t>
      </w:r>
      <w:bookmarkEnd w:id="6"/>
    </w:p>
    <w:p w:rsidR="00BE166F" w:rsidRPr="00AD7429" w:rsidRDefault="00F75C1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table below summarises the Services, measures and metrics:  </w:t>
      </w:r>
    </w:p>
    <w:tbl>
      <w:tblPr>
        <w:tblStyle w:val="TableGrid"/>
        <w:tblW w:w="0" w:type="auto"/>
        <w:tblInd w:w="817" w:type="dxa"/>
        <w:tblLook w:val="04A0" w:firstRow="1" w:lastRow="0" w:firstColumn="1" w:lastColumn="0" w:noHBand="0" w:noVBand="1"/>
      </w:tblPr>
      <w:tblGrid>
        <w:gridCol w:w="2381"/>
        <w:gridCol w:w="2636"/>
        <w:gridCol w:w="3182"/>
      </w:tblGrid>
      <w:tr w:rsidR="00880602" w:rsidRPr="00AD7429" w:rsidTr="00B53F1D">
        <w:trPr>
          <w:tblHeader/>
        </w:trPr>
        <w:tc>
          <w:tcPr>
            <w:tcW w:w="2410" w:type="dxa"/>
            <w:shd w:val="clear" w:color="auto" w:fill="D9D9D9"/>
          </w:tcPr>
          <w:p w:rsidR="002E31B6" w:rsidRPr="00AD7429" w:rsidRDefault="00880602" w:rsidP="009A43D7">
            <w:pPr>
              <w:spacing w:before="0" w:after="240" w:line="360" w:lineRule="atLeast"/>
              <w:jc w:val="left"/>
              <w:rPr>
                <w:rFonts w:ascii="Arial" w:hAnsi="Arial" w:cs="Arial"/>
                <w:b/>
                <w:sz w:val="20"/>
                <w:szCs w:val="20"/>
                <w:lang w:eastAsia="en-US"/>
              </w:rPr>
            </w:pPr>
            <w:r w:rsidRPr="00AD7429">
              <w:rPr>
                <w:rFonts w:ascii="Arial" w:hAnsi="Arial" w:cs="Arial"/>
                <w:b/>
                <w:sz w:val="20"/>
                <w:szCs w:val="20"/>
              </w:rPr>
              <w:t>Service</w:t>
            </w:r>
          </w:p>
        </w:tc>
        <w:tc>
          <w:tcPr>
            <w:tcW w:w="2693" w:type="dxa"/>
            <w:shd w:val="clear" w:color="auto" w:fill="D9D9D9"/>
          </w:tcPr>
          <w:p w:rsidR="002E31B6" w:rsidRPr="00AD7429" w:rsidRDefault="00880602" w:rsidP="009A43D7">
            <w:pPr>
              <w:spacing w:before="0" w:after="240" w:line="360" w:lineRule="atLeast"/>
              <w:jc w:val="left"/>
              <w:rPr>
                <w:rFonts w:ascii="Arial" w:hAnsi="Arial" w:cs="Arial"/>
                <w:b/>
                <w:sz w:val="20"/>
                <w:szCs w:val="20"/>
                <w:lang w:eastAsia="en-US"/>
              </w:rPr>
            </w:pPr>
            <w:r w:rsidRPr="00AD7429">
              <w:rPr>
                <w:rFonts w:ascii="Arial" w:hAnsi="Arial" w:cs="Arial"/>
                <w:b/>
                <w:sz w:val="20"/>
                <w:szCs w:val="20"/>
              </w:rPr>
              <w:t>Measure</w:t>
            </w:r>
          </w:p>
        </w:tc>
        <w:tc>
          <w:tcPr>
            <w:tcW w:w="3286" w:type="dxa"/>
            <w:shd w:val="clear" w:color="auto" w:fill="D9D9D9"/>
          </w:tcPr>
          <w:p w:rsidR="002E31B6" w:rsidRPr="00AD7429" w:rsidRDefault="00880602" w:rsidP="009A43D7">
            <w:pPr>
              <w:spacing w:before="0" w:after="240" w:line="360" w:lineRule="atLeast"/>
              <w:jc w:val="left"/>
              <w:rPr>
                <w:rFonts w:ascii="Arial" w:hAnsi="Arial" w:cs="Arial"/>
                <w:b/>
                <w:sz w:val="20"/>
                <w:szCs w:val="20"/>
                <w:lang w:eastAsia="en-US"/>
              </w:rPr>
            </w:pPr>
            <w:r w:rsidRPr="00AD7429">
              <w:rPr>
                <w:rFonts w:ascii="Arial" w:hAnsi="Arial" w:cs="Arial"/>
                <w:b/>
                <w:sz w:val="20"/>
                <w:szCs w:val="20"/>
              </w:rPr>
              <w:t>Metric</w:t>
            </w:r>
          </w:p>
        </w:tc>
      </w:tr>
      <w:tr w:rsidR="00880602" w:rsidRPr="00AD7429" w:rsidTr="00B53F1D">
        <w:tc>
          <w:tcPr>
            <w:tcW w:w="2410" w:type="dxa"/>
          </w:tcPr>
          <w:p w:rsidR="002E31B6" w:rsidRPr="00AD7429" w:rsidRDefault="00880602"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S</w:t>
            </w:r>
            <w:r w:rsidR="00E3276A" w:rsidRPr="00AD7429">
              <w:rPr>
                <w:rFonts w:ascii="Arial" w:hAnsi="Arial" w:cs="Arial"/>
                <w:sz w:val="20"/>
                <w:szCs w:val="20"/>
              </w:rPr>
              <w:t>ite</w:t>
            </w:r>
            <w:r w:rsidRPr="00AD7429">
              <w:rPr>
                <w:rFonts w:ascii="Arial" w:hAnsi="Arial" w:cs="Arial"/>
                <w:sz w:val="20"/>
                <w:szCs w:val="20"/>
              </w:rPr>
              <w:t xml:space="preserve"> Assessment</w:t>
            </w:r>
          </w:p>
        </w:tc>
        <w:tc>
          <w:tcPr>
            <w:tcW w:w="2693" w:type="dxa"/>
          </w:tcPr>
          <w:p w:rsidR="002E31B6" w:rsidRPr="00AD7429" w:rsidRDefault="00217FE0"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Assessment Completion </w:t>
            </w:r>
            <w:r w:rsidR="00880602" w:rsidRPr="00AD7429">
              <w:rPr>
                <w:rFonts w:ascii="Arial" w:hAnsi="Arial" w:cs="Arial"/>
                <w:sz w:val="20"/>
                <w:szCs w:val="20"/>
              </w:rPr>
              <w:t>Time</w:t>
            </w:r>
          </w:p>
        </w:tc>
        <w:tc>
          <w:tcPr>
            <w:tcW w:w="3286" w:type="dxa"/>
          </w:tcPr>
          <w:p w:rsidR="002E31B6" w:rsidRPr="00AD7429" w:rsidRDefault="003E322C"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Six calendar weeks (42 </w:t>
            </w:r>
            <w:r w:rsidR="00820B0F" w:rsidRPr="00AD7429">
              <w:rPr>
                <w:rFonts w:ascii="Arial" w:hAnsi="Arial" w:cs="Arial"/>
                <w:sz w:val="20"/>
                <w:szCs w:val="20"/>
              </w:rPr>
              <w:t>Calendar D</w:t>
            </w:r>
            <w:r w:rsidRPr="00AD7429">
              <w:rPr>
                <w:rFonts w:ascii="Arial" w:hAnsi="Arial" w:cs="Arial"/>
                <w:sz w:val="20"/>
                <w:szCs w:val="20"/>
              </w:rPr>
              <w:t>ays</w:t>
            </w:r>
            <w:r w:rsidR="00664A6C" w:rsidRPr="00AD7429">
              <w:rPr>
                <w:rFonts w:ascii="Arial" w:hAnsi="Arial" w:cs="Arial"/>
                <w:sz w:val="20"/>
                <w:szCs w:val="20"/>
              </w:rPr>
              <w:t>)</w:t>
            </w:r>
          </w:p>
        </w:tc>
      </w:tr>
      <w:tr w:rsidR="00262F8F" w:rsidRPr="00AD7429" w:rsidTr="00B53F1D">
        <w:trPr>
          <w:trHeight w:val="1186"/>
        </w:trPr>
        <w:tc>
          <w:tcPr>
            <w:tcW w:w="2410" w:type="dxa"/>
          </w:tcPr>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LAN Installation</w:t>
            </w:r>
          </w:p>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LAN Provisioning</w:t>
            </w:r>
          </w:p>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LAN Integration</w:t>
            </w:r>
          </w:p>
        </w:tc>
        <w:tc>
          <w:tcPr>
            <w:tcW w:w="2693" w:type="dxa"/>
          </w:tcPr>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Installation Completion Time</w:t>
            </w:r>
          </w:p>
        </w:tc>
        <w:tc>
          <w:tcPr>
            <w:tcW w:w="3286" w:type="dxa"/>
          </w:tcPr>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Twelve calendar weeks (84 </w:t>
            </w:r>
            <w:r w:rsidR="00820B0F" w:rsidRPr="00AD7429">
              <w:rPr>
                <w:rFonts w:ascii="Arial" w:hAnsi="Arial" w:cs="Arial"/>
                <w:sz w:val="20"/>
                <w:szCs w:val="20"/>
              </w:rPr>
              <w:t>Calendar D</w:t>
            </w:r>
            <w:r w:rsidRPr="00AD7429">
              <w:rPr>
                <w:rFonts w:ascii="Arial" w:hAnsi="Arial" w:cs="Arial"/>
                <w:sz w:val="20"/>
                <w:szCs w:val="20"/>
              </w:rPr>
              <w:t>ays)</w:t>
            </w:r>
          </w:p>
        </w:tc>
      </w:tr>
      <w:tr w:rsidR="00262F8F" w:rsidRPr="00AD7429" w:rsidTr="00B53F1D">
        <w:trPr>
          <w:trHeight w:val="2052"/>
        </w:trPr>
        <w:tc>
          <w:tcPr>
            <w:tcW w:w="2410" w:type="dxa"/>
            <w:vMerge w:val="restart"/>
          </w:tcPr>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LAN Equipment </w:t>
            </w:r>
            <w:r w:rsidR="005565C4" w:rsidRPr="00AD7429">
              <w:rPr>
                <w:rFonts w:ascii="Arial" w:hAnsi="Arial" w:cs="Arial"/>
                <w:sz w:val="20"/>
                <w:szCs w:val="20"/>
              </w:rPr>
              <w:t>Support &amp; Maintenance</w:t>
            </w:r>
          </w:p>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LAN Management</w:t>
            </w:r>
          </w:p>
        </w:tc>
        <w:tc>
          <w:tcPr>
            <w:tcW w:w="2693" w:type="dxa"/>
          </w:tcPr>
          <w:p w:rsidR="006040B4" w:rsidRPr="00AD7429" w:rsidRDefault="00182F84" w:rsidP="009A43D7">
            <w:pPr>
              <w:spacing w:before="0" w:after="240" w:line="360" w:lineRule="atLeast"/>
              <w:jc w:val="left"/>
              <w:rPr>
                <w:rFonts w:ascii="Arial" w:hAnsi="Arial" w:cs="Arial"/>
                <w:sz w:val="20"/>
                <w:szCs w:val="20"/>
                <w:u w:val="single"/>
              </w:rPr>
            </w:pPr>
            <w:r w:rsidRPr="00AD7429">
              <w:rPr>
                <w:rFonts w:ascii="Arial" w:hAnsi="Arial" w:cs="Arial"/>
                <w:sz w:val="20"/>
                <w:szCs w:val="20"/>
                <w:u w:val="single"/>
              </w:rPr>
              <w:t>LAN Availability (U</w:t>
            </w:r>
            <w:r w:rsidR="00262F8F" w:rsidRPr="00AD7429">
              <w:rPr>
                <w:rFonts w:ascii="Arial" w:hAnsi="Arial" w:cs="Arial"/>
                <w:sz w:val="20"/>
                <w:szCs w:val="20"/>
                <w:u w:val="single"/>
              </w:rPr>
              <w:t>ptime):</w:t>
            </w:r>
          </w:p>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 Percentage of time (</w:t>
            </w:r>
            <w:r w:rsidR="004D004F" w:rsidRPr="00AD7429">
              <w:rPr>
                <w:rFonts w:ascii="Arial" w:hAnsi="Arial" w:cs="Arial"/>
                <w:sz w:val="20"/>
                <w:szCs w:val="20"/>
              </w:rPr>
              <w:t>B</w:t>
            </w:r>
            <w:r w:rsidRPr="00AD7429">
              <w:rPr>
                <w:rFonts w:ascii="Arial" w:hAnsi="Arial" w:cs="Arial"/>
                <w:sz w:val="20"/>
                <w:szCs w:val="20"/>
              </w:rPr>
              <w:t xml:space="preserve">usiness </w:t>
            </w:r>
            <w:r w:rsidR="004D004F" w:rsidRPr="00AD7429">
              <w:rPr>
                <w:rFonts w:ascii="Arial" w:hAnsi="Arial" w:cs="Arial"/>
                <w:sz w:val="20"/>
                <w:szCs w:val="20"/>
              </w:rPr>
              <w:t>Hours</w:t>
            </w:r>
            <w:r w:rsidRPr="00AD7429">
              <w:rPr>
                <w:rFonts w:ascii="Arial" w:hAnsi="Arial" w:cs="Arial"/>
                <w:sz w:val="20"/>
                <w:szCs w:val="20"/>
              </w:rPr>
              <w:t xml:space="preserve">) that the entire LAN in each </w:t>
            </w:r>
            <w:r w:rsidR="0016308E" w:rsidRPr="00AD7429">
              <w:rPr>
                <w:rFonts w:ascii="Arial" w:hAnsi="Arial" w:cs="Arial"/>
                <w:sz w:val="20"/>
                <w:szCs w:val="20"/>
              </w:rPr>
              <w:t>Site</w:t>
            </w:r>
            <w:r w:rsidRPr="00AD7429">
              <w:rPr>
                <w:rFonts w:ascii="Arial" w:hAnsi="Arial" w:cs="Arial"/>
                <w:sz w:val="20"/>
                <w:szCs w:val="20"/>
              </w:rPr>
              <w:t xml:space="preserve"> is functioning normally</w:t>
            </w:r>
          </w:p>
        </w:tc>
        <w:tc>
          <w:tcPr>
            <w:tcW w:w="3286" w:type="dxa"/>
          </w:tcPr>
          <w:p w:rsidR="006040B4" w:rsidRPr="00AD7429" w:rsidRDefault="006040B4" w:rsidP="009A43D7">
            <w:pPr>
              <w:spacing w:before="0" w:after="240" w:line="360" w:lineRule="atLeast"/>
              <w:jc w:val="left"/>
              <w:rPr>
                <w:rFonts w:ascii="Arial" w:hAnsi="Arial" w:cs="Arial"/>
                <w:sz w:val="20"/>
                <w:szCs w:val="20"/>
              </w:rPr>
            </w:pPr>
          </w:p>
          <w:p w:rsidR="002E31B6" w:rsidRPr="00AD7429" w:rsidRDefault="00CE0263"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‘Gold standard’ uptime: </w:t>
            </w:r>
            <w:r w:rsidR="001D109C" w:rsidRPr="00AD7429">
              <w:rPr>
                <w:rFonts w:ascii="Arial" w:eastAsia="MS Gothic" w:hAnsi="Arial" w:cs="Arial"/>
                <w:color w:val="000000"/>
                <w:sz w:val="20"/>
                <w:szCs w:val="20"/>
              </w:rPr>
              <w:t>≥</w:t>
            </w:r>
            <w:r w:rsidR="00262F8F" w:rsidRPr="00AD7429">
              <w:rPr>
                <w:rFonts w:ascii="Arial" w:hAnsi="Arial" w:cs="Arial"/>
                <w:sz w:val="20"/>
                <w:szCs w:val="20"/>
              </w:rPr>
              <w:t>99%</w:t>
            </w:r>
          </w:p>
          <w:p w:rsidR="002E31B6" w:rsidRPr="00AD7429" w:rsidRDefault="00262F8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‘Silver standard’ uptime: </w:t>
            </w:r>
            <w:r w:rsidR="001D109C" w:rsidRPr="00AD7429">
              <w:rPr>
                <w:rFonts w:ascii="Arial" w:eastAsia="MS Gothic" w:hAnsi="Arial" w:cs="Arial"/>
                <w:color w:val="000000"/>
                <w:sz w:val="20"/>
                <w:szCs w:val="20"/>
              </w:rPr>
              <w:t>≥</w:t>
            </w:r>
            <w:r w:rsidRPr="00AD7429">
              <w:rPr>
                <w:rFonts w:ascii="Arial" w:hAnsi="Arial" w:cs="Arial"/>
                <w:sz w:val="20"/>
                <w:szCs w:val="20"/>
              </w:rPr>
              <w:t>97%</w:t>
            </w:r>
          </w:p>
          <w:p w:rsidR="002E31B6" w:rsidRPr="00AD7429" w:rsidRDefault="00262F8F" w:rsidP="009A43D7">
            <w:pPr>
              <w:spacing w:before="0" w:after="240" w:line="360" w:lineRule="atLeast"/>
              <w:jc w:val="left"/>
              <w:rPr>
                <w:rFonts w:ascii="Arial" w:hAnsi="Arial" w:cs="Arial"/>
                <w:sz w:val="20"/>
                <w:szCs w:val="20"/>
              </w:rPr>
            </w:pPr>
            <w:r w:rsidRPr="00AD7429">
              <w:rPr>
                <w:rFonts w:ascii="Arial" w:hAnsi="Arial" w:cs="Arial"/>
                <w:sz w:val="20"/>
                <w:szCs w:val="20"/>
              </w:rPr>
              <w:t xml:space="preserve">‘Bronze standard’ uptime: </w:t>
            </w:r>
            <w:r w:rsidR="001D109C" w:rsidRPr="00AD7429">
              <w:rPr>
                <w:rFonts w:ascii="Arial" w:eastAsia="MS Gothic" w:hAnsi="Arial" w:cs="Arial"/>
                <w:color w:val="000000"/>
                <w:sz w:val="20"/>
                <w:szCs w:val="20"/>
              </w:rPr>
              <w:t>≥</w:t>
            </w:r>
            <w:r w:rsidRPr="00AD7429">
              <w:rPr>
                <w:rFonts w:ascii="Arial" w:hAnsi="Arial" w:cs="Arial"/>
                <w:sz w:val="20"/>
                <w:szCs w:val="20"/>
              </w:rPr>
              <w:t>95%</w:t>
            </w:r>
          </w:p>
          <w:p w:rsidR="002E31B6" w:rsidRPr="00AD7429" w:rsidRDefault="002E31B6" w:rsidP="009A43D7">
            <w:pPr>
              <w:spacing w:before="0" w:after="240" w:line="360" w:lineRule="atLeast"/>
              <w:jc w:val="left"/>
              <w:rPr>
                <w:rFonts w:ascii="Arial" w:hAnsi="Arial" w:cs="Arial"/>
                <w:sz w:val="20"/>
                <w:szCs w:val="20"/>
                <w:lang w:eastAsia="en-US"/>
              </w:rPr>
            </w:pPr>
          </w:p>
        </w:tc>
      </w:tr>
      <w:tr w:rsidR="006040B4" w:rsidRPr="00AD7429" w:rsidTr="00B53F1D">
        <w:trPr>
          <w:trHeight w:val="1807"/>
        </w:trPr>
        <w:tc>
          <w:tcPr>
            <w:tcW w:w="2410" w:type="dxa"/>
            <w:vMerge/>
          </w:tcPr>
          <w:p w:rsidR="006040B4" w:rsidRPr="00AD7429" w:rsidRDefault="006040B4" w:rsidP="009A43D7">
            <w:pPr>
              <w:spacing w:before="0" w:after="240" w:line="360" w:lineRule="atLeast"/>
              <w:jc w:val="left"/>
              <w:rPr>
                <w:rFonts w:ascii="Arial" w:hAnsi="Arial" w:cs="Arial"/>
                <w:sz w:val="20"/>
                <w:szCs w:val="20"/>
              </w:rPr>
            </w:pPr>
          </w:p>
        </w:tc>
        <w:tc>
          <w:tcPr>
            <w:tcW w:w="2693" w:type="dxa"/>
          </w:tcPr>
          <w:p w:rsidR="006040B4" w:rsidRPr="00AD7429" w:rsidRDefault="006040B4" w:rsidP="009A43D7">
            <w:pPr>
              <w:spacing w:before="0" w:after="240" w:line="360" w:lineRule="atLeast"/>
              <w:jc w:val="left"/>
              <w:rPr>
                <w:rFonts w:ascii="Arial" w:hAnsi="Arial" w:cs="Arial"/>
                <w:sz w:val="20"/>
                <w:szCs w:val="20"/>
              </w:rPr>
            </w:pPr>
          </w:p>
          <w:p w:rsidR="006040B4" w:rsidRPr="00AD7429" w:rsidRDefault="006040B4" w:rsidP="009A43D7">
            <w:pPr>
              <w:spacing w:before="0" w:after="240" w:line="360" w:lineRule="atLeast"/>
              <w:jc w:val="left"/>
              <w:rPr>
                <w:rFonts w:ascii="Arial" w:hAnsi="Arial" w:cs="Arial"/>
                <w:sz w:val="20"/>
                <w:szCs w:val="20"/>
                <w:u w:val="single"/>
              </w:rPr>
            </w:pPr>
            <w:r w:rsidRPr="00AD7429">
              <w:rPr>
                <w:rFonts w:ascii="Arial" w:hAnsi="Arial" w:cs="Arial"/>
                <w:sz w:val="20"/>
                <w:szCs w:val="20"/>
              </w:rPr>
              <w:t xml:space="preserve">Percentage of time (outside of Business Hours) that the entire LAN </w:t>
            </w:r>
            <w:r w:rsidRPr="00AD7429">
              <w:rPr>
                <w:rFonts w:ascii="Arial" w:hAnsi="Arial" w:cs="Arial"/>
                <w:sz w:val="20"/>
                <w:szCs w:val="20"/>
              </w:rPr>
              <w:lastRenderedPageBreak/>
              <w:t xml:space="preserve">in each </w:t>
            </w:r>
            <w:r w:rsidR="0016308E" w:rsidRPr="00AD7429">
              <w:rPr>
                <w:rFonts w:ascii="Arial" w:hAnsi="Arial" w:cs="Arial"/>
                <w:sz w:val="20"/>
                <w:szCs w:val="20"/>
              </w:rPr>
              <w:t>Site</w:t>
            </w:r>
            <w:r w:rsidRPr="00AD7429">
              <w:rPr>
                <w:rFonts w:ascii="Arial" w:hAnsi="Arial" w:cs="Arial"/>
                <w:sz w:val="20"/>
                <w:szCs w:val="20"/>
              </w:rPr>
              <w:t xml:space="preserve"> is functioning normally</w:t>
            </w:r>
          </w:p>
        </w:tc>
        <w:tc>
          <w:tcPr>
            <w:tcW w:w="3286" w:type="dxa"/>
          </w:tcPr>
          <w:p w:rsidR="006040B4" w:rsidRPr="00AD7429" w:rsidRDefault="006040B4" w:rsidP="009A43D7">
            <w:pPr>
              <w:spacing w:before="0" w:after="240" w:line="360" w:lineRule="atLeast"/>
              <w:jc w:val="left"/>
              <w:rPr>
                <w:rFonts w:ascii="Arial" w:hAnsi="Arial" w:cs="Arial"/>
                <w:sz w:val="20"/>
                <w:szCs w:val="20"/>
              </w:rPr>
            </w:pPr>
          </w:p>
          <w:p w:rsidR="006040B4" w:rsidRPr="00AD7429" w:rsidRDefault="006040B4" w:rsidP="009A43D7">
            <w:pPr>
              <w:spacing w:before="0" w:after="240" w:line="360" w:lineRule="atLeast"/>
              <w:jc w:val="left"/>
              <w:rPr>
                <w:rFonts w:ascii="Arial" w:hAnsi="Arial" w:cs="Arial"/>
                <w:sz w:val="20"/>
                <w:szCs w:val="20"/>
                <w:lang w:eastAsia="en-US"/>
              </w:rPr>
            </w:pPr>
          </w:p>
          <w:p w:rsidR="006040B4" w:rsidRPr="00AD7429" w:rsidRDefault="006040B4" w:rsidP="009A43D7">
            <w:pPr>
              <w:spacing w:before="0" w:after="240" w:line="360" w:lineRule="atLeast"/>
              <w:jc w:val="left"/>
              <w:rPr>
                <w:rFonts w:ascii="Arial" w:hAnsi="Arial" w:cs="Arial"/>
                <w:sz w:val="20"/>
                <w:szCs w:val="20"/>
              </w:rPr>
            </w:pPr>
            <w:r w:rsidRPr="00AD7429">
              <w:rPr>
                <w:rFonts w:ascii="Arial" w:eastAsia="MS Gothic" w:hAnsi="Arial" w:cs="Arial"/>
                <w:color w:val="000000"/>
                <w:sz w:val="20"/>
                <w:szCs w:val="20"/>
              </w:rPr>
              <w:t>≥</w:t>
            </w:r>
            <w:r w:rsidRPr="00AD7429">
              <w:rPr>
                <w:rFonts w:ascii="Arial" w:hAnsi="Arial" w:cs="Arial"/>
                <w:sz w:val="20"/>
                <w:szCs w:val="20"/>
              </w:rPr>
              <w:t xml:space="preserve">90% </w:t>
            </w:r>
            <w:r w:rsidR="00031A80" w:rsidRPr="00AD7429">
              <w:rPr>
                <w:rFonts w:ascii="Arial" w:hAnsi="Arial" w:cs="Arial"/>
                <w:sz w:val="20"/>
                <w:szCs w:val="20"/>
              </w:rPr>
              <w:t xml:space="preserve">at any </w:t>
            </w:r>
            <w:r w:rsidR="0016308E" w:rsidRPr="00AD7429">
              <w:rPr>
                <w:rFonts w:ascii="Arial" w:hAnsi="Arial" w:cs="Arial"/>
                <w:sz w:val="20"/>
                <w:szCs w:val="20"/>
              </w:rPr>
              <w:t>Site</w:t>
            </w:r>
          </w:p>
        </w:tc>
      </w:tr>
      <w:tr w:rsidR="00262F8F" w:rsidRPr="00AD7429" w:rsidTr="00B53F1D">
        <w:trPr>
          <w:trHeight w:val="911"/>
        </w:trPr>
        <w:tc>
          <w:tcPr>
            <w:tcW w:w="2410" w:type="dxa"/>
            <w:vMerge/>
          </w:tcPr>
          <w:p w:rsidR="00262F8F" w:rsidRPr="00AD7429" w:rsidRDefault="00262F8F" w:rsidP="009A43D7">
            <w:pPr>
              <w:spacing w:before="0" w:after="240" w:line="360" w:lineRule="atLeast"/>
              <w:rPr>
                <w:rFonts w:ascii="Arial" w:hAnsi="Arial" w:cs="Arial"/>
                <w:sz w:val="20"/>
                <w:szCs w:val="20"/>
              </w:rPr>
            </w:pPr>
          </w:p>
        </w:tc>
        <w:tc>
          <w:tcPr>
            <w:tcW w:w="2693" w:type="dxa"/>
          </w:tcPr>
          <w:p w:rsidR="00262F8F" w:rsidRPr="00AD7429" w:rsidRDefault="00890678" w:rsidP="009A43D7">
            <w:pPr>
              <w:spacing w:before="0" w:after="240" w:line="360" w:lineRule="atLeast"/>
              <w:rPr>
                <w:rFonts w:ascii="Arial" w:hAnsi="Arial" w:cs="Arial"/>
                <w:sz w:val="20"/>
                <w:szCs w:val="20"/>
              </w:rPr>
            </w:pPr>
            <w:r w:rsidRPr="00AD7429">
              <w:rPr>
                <w:rFonts w:ascii="Arial" w:hAnsi="Arial" w:cs="Arial"/>
                <w:sz w:val="20"/>
                <w:szCs w:val="20"/>
              </w:rPr>
              <w:t>Incident Mean Time To Resolve</w:t>
            </w:r>
          </w:p>
          <w:p w:rsidR="00262F8F" w:rsidRPr="00AD7429" w:rsidRDefault="00890678" w:rsidP="009A43D7">
            <w:pPr>
              <w:spacing w:before="0" w:after="240" w:line="360" w:lineRule="atLeast"/>
              <w:rPr>
                <w:rFonts w:ascii="Arial" w:hAnsi="Arial" w:cs="Arial"/>
                <w:sz w:val="20"/>
                <w:szCs w:val="20"/>
              </w:rPr>
            </w:pPr>
            <w:r w:rsidRPr="00AD7429">
              <w:rPr>
                <w:rFonts w:ascii="Arial" w:hAnsi="Arial" w:cs="Arial"/>
                <w:sz w:val="20"/>
                <w:szCs w:val="20"/>
              </w:rPr>
              <w:t xml:space="preserve">(MTTR) – average for all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 xml:space="preserve"> each month</w:t>
            </w:r>
            <w:r w:rsidR="004961D7" w:rsidRPr="00AD7429">
              <w:rPr>
                <w:rFonts w:ascii="Arial" w:hAnsi="Arial" w:cs="Arial"/>
                <w:sz w:val="20"/>
                <w:szCs w:val="20"/>
              </w:rPr>
              <w:t xml:space="preserve"> in respect of the same priority level</w:t>
            </w:r>
          </w:p>
        </w:tc>
        <w:tc>
          <w:tcPr>
            <w:tcW w:w="3286" w:type="dxa"/>
          </w:tcPr>
          <w:p w:rsidR="00262F8F" w:rsidRPr="00AD7429" w:rsidRDefault="00890678" w:rsidP="009A43D7">
            <w:pPr>
              <w:spacing w:before="0" w:after="240" w:line="360" w:lineRule="atLeast"/>
              <w:rPr>
                <w:rFonts w:ascii="Arial" w:hAnsi="Arial" w:cs="Arial"/>
                <w:sz w:val="20"/>
                <w:szCs w:val="20"/>
              </w:rPr>
            </w:pPr>
            <w:r w:rsidRPr="00AD7429">
              <w:rPr>
                <w:rFonts w:ascii="Arial" w:hAnsi="Arial" w:cs="Arial"/>
                <w:sz w:val="20"/>
                <w:szCs w:val="20"/>
              </w:rPr>
              <w:t xml:space="preserve">Priority 1 Incidents: </w:t>
            </w:r>
            <w:r w:rsidRPr="00AD7429">
              <w:rPr>
                <w:rFonts w:ascii="Arial" w:eastAsia="MS Gothic" w:hAnsi="Arial" w:cs="Arial"/>
                <w:color w:val="000000"/>
                <w:sz w:val="20"/>
                <w:szCs w:val="20"/>
              </w:rPr>
              <w:t>≤</w:t>
            </w:r>
            <w:r w:rsidRPr="00AD7429">
              <w:rPr>
                <w:rFonts w:ascii="Arial" w:hAnsi="Arial" w:cs="Arial"/>
                <w:sz w:val="20"/>
                <w:szCs w:val="20"/>
              </w:rPr>
              <w:t>12 hours</w:t>
            </w:r>
          </w:p>
          <w:p w:rsidR="00262F8F" w:rsidRPr="00AD7429" w:rsidRDefault="00890678" w:rsidP="009A43D7">
            <w:pPr>
              <w:spacing w:before="0" w:after="240" w:line="360" w:lineRule="atLeast"/>
              <w:rPr>
                <w:rFonts w:ascii="Arial" w:hAnsi="Arial" w:cs="Arial"/>
                <w:sz w:val="20"/>
                <w:szCs w:val="20"/>
              </w:rPr>
            </w:pPr>
            <w:r w:rsidRPr="00AD7429">
              <w:rPr>
                <w:rFonts w:ascii="Arial" w:hAnsi="Arial" w:cs="Arial"/>
                <w:sz w:val="20"/>
                <w:szCs w:val="20"/>
              </w:rPr>
              <w:t xml:space="preserve">Priority 2 Incidents: </w:t>
            </w:r>
            <w:r w:rsidRPr="00AD7429">
              <w:rPr>
                <w:rFonts w:ascii="Arial" w:eastAsia="MS Gothic" w:hAnsi="Arial" w:cs="Arial"/>
                <w:color w:val="000000"/>
                <w:sz w:val="20"/>
                <w:szCs w:val="20"/>
              </w:rPr>
              <w:t>≤</w:t>
            </w:r>
            <w:r w:rsidRPr="00AD7429">
              <w:rPr>
                <w:rFonts w:ascii="Arial" w:hAnsi="Arial" w:cs="Arial"/>
                <w:sz w:val="20"/>
                <w:szCs w:val="20"/>
              </w:rPr>
              <w:t>24 hours</w:t>
            </w:r>
          </w:p>
          <w:p w:rsidR="00262F8F" w:rsidRPr="00AD7429" w:rsidRDefault="00890678" w:rsidP="009A43D7">
            <w:pPr>
              <w:spacing w:before="0" w:after="240" w:line="360" w:lineRule="atLeast"/>
              <w:rPr>
                <w:rFonts w:ascii="Arial" w:hAnsi="Arial" w:cs="Arial"/>
                <w:sz w:val="20"/>
                <w:szCs w:val="20"/>
              </w:rPr>
            </w:pPr>
            <w:r w:rsidRPr="00AD7429">
              <w:rPr>
                <w:rFonts w:ascii="Arial" w:hAnsi="Arial" w:cs="Arial"/>
                <w:sz w:val="20"/>
                <w:szCs w:val="20"/>
              </w:rPr>
              <w:t xml:space="preserve">Priority 3 Incidents: </w:t>
            </w:r>
            <w:r w:rsidRPr="00AD7429">
              <w:rPr>
                <w:rFonts w:ascii="Arial" w:eastAsia="MS Gothic" w:hAnsi="Arial" w:cs="Arial"/>
                <w:color w:val="000000"/>
                <w:sz w:val="20"/>
                <w:szCs w:val="20"/>
              </w:rPr>
              <w:t>≤</w:t>
            </w:r>
            <w:r w:rsidRPr="00AD7429">
              <w:rPr>
                <w:rFonts w:ascii="Arial" w:hAnsi="Arial" w:cs="Arial"/>
                <w:sz w:val="20"/>
                <w:szCs w:val="20"/>
              </w:rPr>
              <w:t>36 hours</w:t>
            </w:r>
          </w:p>
        </w:tc>
      </w:tr>
      <w:tr w:rsidR="0046237F" w:rsidRPr="00AD7429" w:rsidTr="00B53F1D">
        <w:trPr>
          <w:trHeight w:val="911"/>
        </w:trPr>
        <w:tc>
          <w:tcPr>
            <w:tcW w:w="2410" w:type="dxa"/>
          </w:tcPr>
          <w:p w:rsidR="002E31B6" w:rsidRPr="00AD7429" w:rsidRDefault="0046237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Web based reporting tool</w:t>
            </w:r>
          </w:p>
        </w:tc>
        <w:tc>
          <w:tcPr>
            <w:tcW w:w="2693" w:type="dxa"/>
          </w:tcPr>
          <w:p w:rsidR="002E31B6" w:rsidRPr="00AD7429" w:rsidRDefault="0046237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Reporting Tool Availability - Percentage of time that the reporting tool is available</w:t>
            </w:r>
          </w:p>
        </w:tc>
        <w:tc>
          <w:tcPr>
            <w:tcW w:w="3286" w:type="dxa"/>
          </w:tcPr>
          <w:p w:rsidR="002E31B6" w:rsidRPr="00AD7429" w:rsidRDefault="0046237F" w:rsidP="009A43D7">
            <w:pPr>
              <w:spacing w:before="0" w:after="240" w:line="360" w:lineRule="atLeast"/>
              <w:jc w:val="left"/>
              <w:rPr>
                <w:rFonts w:ascii="Arial" w:hAnsi="Arial" w:cs="Arial"/>
                <w:sz w:val="20"/>
                <w:szCs w:val="20"/>
                <w:lang w:eastAsia="en-US"/>
              </w:rPr>
            </w:pPr>
            <w:r w:rsidRPr="00AD7429">
              <w:rPr>
                <w:rFonts w:ascii="Arial" w:eastAsia="MS Gothic" w:hAnsi="Arial" w:cs="Arial"/>
                <w:color w:val="000000"/>
                <w:sz w:val="20"/>
                <w:szCs w:val="20"/>
              </w:rPr>
              <w:t>≥</w:t>
            </w:r>
            <w:r w:rsidRPr="00AD7429">
              <w:rPr>
                <w:rFonts w:ascii="Arial" w:hAnsi="Arial" w:cs="Arial"/>
                <w:sz w:val="20"/>
                <w:szCs w:val="20"/>
              </w:rPr>
              <w:t xml:space="preserve">99.5% </w:t>
            </w:r>
            <w:r w:rsidR="00834F18" w:rsidRPr="00AD7429">
              <w:rPr>
                <w:rFonts w:ascii="Arial" w:hAnsi="Arial" w:cs="Arial"/>
                <w:sz w:val="20"/>
                <w:szCs w:val="20"/>
              </w:rPr>
              <w:t>during Business Hours</w:t>
            </w:r>
          </w:p>
          <w:p w:rsidR="002E31B6" w:rsidRPr="00AD7429" w:rsidRDefault="00834F18" w:rsidP="009A43D7">
            <w:pPr>
              <w:spacing w:before="0" w:after="240" w:line="360" w:lineRule="atLeast"/>
              <w:jc w:val="left"/>
              <w:rPr>
                <w:rFonts w:ascii="Arial" w:hAnsi="Arial" w:cs="Arial"/>
                <w:sz w:val="20"/>
                <w:szCs w:val="20"/>
                <w:lang w:eastAsia="en-US"/>
              </w:rPr>
            </w:pPr>
            <w:r w:rsidRPr="00AD7429">
              <w:rPr>
                <w:rFonts w:ascii="Arial" w:eastAsia="MS Gothic" w:hAnsi="Arial" w:cs="Arial"/>
                <w:color w:val="000000"/>
                <w:sz w:val="20"/>
                <w:szCs w:val="20"/>
              </w:rPr>
              <w:t>≥</w:t>
            </w:r>
            <w:r w:rsidRPr="00AD7429">
              <w:rPr>
                <w:rFonts w:ascii="Arial" w:hAnsi="Arial" w:cs="Arial"/>
                <w:sz w:val="20"/>
                <w:szCs w:val="20"/>
              </w:rPr>
              <w:t xml:space="preserve">80% </w:t>
            </w:r>
            <w:r w:rsidR="0046237F" w:rsidRPr="00AD7429">
              <w:rPr>
                <w:rFonts w:ascii="Arial" w:hAnsi="Arial" w:cs="Arial"/>
                <w:sz w:val="20"/>
                <w:szCs w:val="20"/>
              </w:rPr>
              <w:t xml:space="preserve">at all </w:t>
            </w:r>
            <w:r w:rsidRPr="00AD7429">
              <w:rPr>
                <w:rFonts w:ascii="Arial" w:hAnsi="Arial" w:cs="Arial"/>
                <w:sz w:val="20"/>
                <w:szCs w:val="20"/>
              </w:rPr>
              <w:t xml:space="preserve">other </w:t>
            </w:r>
            <w:r w:rsidR="0046237F" w:rsidRPr="00AD7429">
              <w:rPr>
                <w:rFonts w:ascii="Arial" w:hAnsi="Arial" w:cs="Arial"/>
                <w:sz w:val="20"/>
                <w:szCs w:val="20"/>
              </w:rPr>
              <w:t>times</w:t>
            </w:r>
          </w:p>
        </w:tc>
      </w:tr>
      <w:tr w:rsidR="0046237F" w:rsidRPr="00AD7429" w:rsidTr="00B53F1D">
        <w:trPr>
          <w:trHeight w:val="911"/>
        </w:trPr>
        <w:tc>
          <w:tcPr>
            <w:tcW w:w="2410" w:type="dxa"/>
          </w:tcPr>
          <w:p w:rsidR="002E31B6" w:rsidRPr="00AD7429" w:rsidRDefault="0046237F" w:rsidP="004961D7">
            <w:pPr>
              <w:spacing w:before="0" w:after="240" w:line="360" w:lineRule="atLeast"/>
              <w:jc w:val="left"/>
              <w:rPr>
                <w:rFonts w:ascii="Arial" w:hAnsi="Arial" w:cs="Arial"/>
                <w:sz w:val="20"/>
                <w:szCs w:val="20"/>
                <w:lang w:eastAsia="en-US"/>
              </w:rPr>
            </w:pPr>
            <w:r w:rsidRPr="00AD7429">
              <w:rPr>
                <w:rFonts w:ascii="Arial" w:hAnsi="Arial" w:cs="Arial"/>
                <w:sz w:val="20"/>
                <w:szCs w:val="20"/>
              </w:rPr>
              <w:t xml:space="preserve">Web based </w:t>
            </w:r>
            <w:r w:rsidR="004961D7" w:rsidRPr="00AD7429">
              <w:rPr>
                <w:rFonts w:ascii="Arial" w:hAnsi="Arial" w:cs="Arial"/>
                <w:sz w:val="20"/>
                <w:szCs w:val="20"/>
              </w:rPr>
              <w:t>S</w:t>
            </w:r>
            <w:r w:rsidRPr="00AD7429">
              <w:rPr>
                <w:rFonts w:ascii="Arial" w:hAnsi="Arial" w:cs="Arial"/>
                <w:sz w:val="20"/>
                <w:szCs w:val="20"/>
              </w:rPr>
              <w:t>elf-administration tool</w:t>
            </w:r>
          </w:p>
        </w:tc>
        <w:tc>
          <w:tcPr>
            <w:tcW w:w="2693" w:type="dxa"/>
          </w:tcPr>
          <w:p w:rsidR="002E31B6" w:rsidRPr="00AD7429" w:rsidRDefault="0046237F" w:rsidP="009A43D7">
            <w:pPr>
              <w:spacing w:before="0" w:after="240" w:line="360" w:lineRule="atLeast"/>
              <w:jc w:val="left"/>
              <w:rPr>
                <w:rFonts w:ascii="Arial" w:hAnsi="Arial" w:cs="Arial"/>
                <w:sz w:val="20"/>
                <w:szCs w:val="20"/>
                <w:lang w:eastAsia="en-US"/>
              </w:rPr>
            </w:pPr>
            <w:r w:rsidRPr="00AD7429">
              <w:rPr>
                <w:rFonts w:ascii="Arial" w:hAnsi="Arial" w:cs="Arial"/>
                <w:sz w:val="20"/>
                <w:szCs w:val="20"/>
              </w:rPr>
              <w:t>Administration Tool Availability - Percentage of time that the administration tool is available</w:t>
            </w:r>
          </w:p>
        </w:tc>
        <w:tc>
          <w:tcPr>
            <w:tcW w:w="3286" w:type="dxa"/>
          </w:tcPr>
          <w:p w:rsidR="002E31B6" w:rsidRPr="00AD7429" w:rsidRDefault="00834F18" w:rsidP="009A43D7">
            <w:pPr>
              <w:spacing w:before="0" w:after="240" w:line="360" w:lineRule="atLeast"/>
              <w:jc w:val="left"/>
              <w:rPr>
                <w:rFonts w:ascii="Arial" w:hAnsi="Arial" w:cs="Arial"/>
                <w:sz w:val="20"/>
                <w:szCs w:val="20"/>
                <w:lang w:eastAsia="en-US"/>
              </w:rPr>
            </w:pPr>
            <w:r w:rsidRPr="00AD7429">
              <w:rPr>
                <w:rFonts w:ascii="Arial" w:eastAsia="MS Gothic" w:hAnsi="Arial" w:cs="Arial"/>
                <w:color w:val="000000"/>
                <w:sz w:val="20"/>
                <w:szCs w:val="20"/>
              </w:rPr>
              <w:t>≥</w:t>
            </w:r>
            <w:r w:rsidRPr="00AD7429">
              <w:rPr>
                <w:rFonts w:ascii="Arial" w:hAnsi="Arial" w:cs="Arial"/>
                <w:sz w:val="20"/>
                <w:szCs w:val="20"/>
              </w:rPr>
              <w:t>99.5% during Business Hours</w:t>
            </w:r>
          </w:p>
          <w:p w:rsidR="002E31B6" w:rsidRPr="00AD7429" w:rsidRDefault="00834F18" w:rsidP="009A43D7">
            <w:pPr>
              <w:spacing w:before="0" w:after="240" w:line="360" w:lineRule="atLeast"/>
              <w:jc w:val="left"/>
              <w:rPr>
                <w:rFonts w:ascii="Arial" w:eastAsia="MS Gothic" w:hAnsi="Arial" w:cs="Arial"/>
                <w:color w:val="000000"/>
                <w:sz w:val="20"/>
                <w:szCs w:val="20"/>
                <w:lang w:eastAsia="en-US"/>
              </w:rPr>
            </w:pPr>
            <w:r w:rsidRPr="00AD7429">
              <w:rPr>
                <w:rFonts w:ascii="Arial" w:eastAsia="MS Gothic" w:hAnsi="Arial" w:cs="Arial"/>
                <w:color w:val="000000"/>
                <w:sz w:val="20"/>
                <w:szCs w:val="20"/>
              </w:rPr>
              <w:t>≥</w:t>
            </w:r>
            <w:r w:rsidRPr="00AD7429">
              <w:rPr>
                <w:rFonts w:ascii="Arial" w:hAnsi="Arial" w:cs="Arial"/>
                <w:sz w:val="20"/>
                <w:szCs w:val="20"/>
              </w:rPr>
              <w:t>80% at all other times</w:t>
            </w:r>
          </w:p>
        </w:tc>
      </w:tr>
      <w:tr w:rsidR="00A328BA" w:rsidRPr="00AD7429" w:rsidTr="00B53F1D">
        <w:trPr>
          <w:trHeight w:val="911"/>
        </w:trPr>
        <w:tc>
          <w:tcPr>
            <w:tcW w:w="2410" w:type="dxa"/>
            <w:shd w:val="clear" w:color="auto" w:fill="auto"/>
          </w:tcPr>
          <w:p w:rsidR="00A328BA" w:rsidRDefault="00A328BA" w:rsidP="00A328BA">
            <w:pPr>
              <w:spacing w:before="0" w:after="240" w:line="360" w:lineRule="atLeast"/>
              <w:jc w:val="left"/>
              <w:rPr>
                <w:rFonts w:ascii="Arial" w:hAnsi="Arial" w:cs="Arial"/>
                <w:sz w:val="20"/>
                <w:szCs w:val="20"/>
              </w:rPr>
            </w:pPr>
            <w:r w:rsidRPr="00A328BA">
              <w:rPr>
                <w:rFonts w:ascii="Arial" w:hAnsi="Arial" w:cs="Arial"/>
                <w:sz w:val="20"/>
                <w:szCs w:val="20"/>
              </w:rPr>
              <w:t>Centralized Services</w:t>
            </w:r>
          </w:p>
          <w:p w:rsidR="00A328BA" w:rsidRP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Firewall</w:t>
            </w:r>
          </w:p>
          <w:p w:rsidR="00A328BA" w:rsidRP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Active Directory</w:t>
            </w:r>
          </w:p>
          <w:p w:rsidR="00A328BA" w:rsidRP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DNS</w:t>
            </w:r>
          </w:p>
          <w:p w:rsidR="00A328BA" w:rsidRP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DHCP</w:t>
            </w:r>
          </w:p>
          <w:p w:rsidR="00A328BA" w:rsidRP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RADIUS</w:t>
            </w:r>
          </w:p>
          <w:p w:rsidR="00A328BA" w:rsidRDefault="00A328BA" w:rsidP="00A328BA">
            <w:pPr>
              <w:pStyle w:val="ListParagraph"/>
              <w:numPr>
                <w:ilvl w:val="0"/>
                <w:numId w:val="274"/>
              </w:numPr>
              <w:spacing w:before="0" w:after="240" w:line="360" w:lineRule="atLeast"/>
              <w:jc w:val="left"/>
              <w:rPr>
                <w:rFonts w:ascii="Arial" w:hAnsi="Arial" w:cs="Arial"/>
                <w:sz w:val="20"/>
                <w:szCs w:val="20"/>
              </w:rPr>
            </w:pPr>
            <w:r w:rsidRPr="00A328BA">
              <w:rPr>
                <w:rFonts w:ascii="Arial" w:hAnsi="Arial" w:cs="Arial"/>
                <w:sz w:val="20"/>
                <w:szCs w:val="20"/>
              </w:rPr>
              <w:t>SCCM</w:t>
            </w:r>
          </w:p>
          <w:p w:rsidR="0059391F" w:rsidRPr="00A328BA" w:rsidRDefault="0059391F" w:rsidP="00A328BA">
            <w:pPr>
              <w:pStyle w:val="ListParagraph"/>
              <w:numPr>
                <w:ilvl w:val="0"/>
                <w:numId w:val="274"/>
              </w:numPr>
              <w:spacing w:before="0" w:after="240" w:line="360" w:lineRule="atLeast"/>
              <w:jc w:val="left"/>
              <w:rPr>
                <w:rFonts w:ascii="Arial" w:hAnsi="Arial" w:cs="Arial"/>
                <w:sz w:val="20"/>
                <w:szCs w:val="20"/>
              </w:rPr>
            </w:pPr>
            <w:r>
              <w:rPr>
                <w:rFonts w:ascii="Arial" w:hAnsi="Arial" w:cs="Arial"/>
                <w:sz w:val="20"/>
                <w:szCs w:val="20"/>
              </w:rPr>
              <w:t>MIM</w:t>
            </w:r>
          </w:p>
          <w:p w:rsidR="00A328BA" w:rsidRPr="00AD7429" w:rsidRDefault="00A328BA" w:rsidP="00A328BA">
            <w:pPr>
              <w:spacing w:before="0" w:after="240" w:line="360" w:lineRule="atLeast"/>
              <w:jc w:val="left"/>
              <w:rPr>
                <w:rFonts w:ascii="Arial" w:hAnsi="Arial" w:cs="Arial"/>
                <w:sz w:val="20"/>
                <w:szCs w:val="20"/>
              </w:rPr>
            </w:pPr>
          </w:p>
        </w:tc>
        <w:tc>
          <w:tcPr>
            <w:tcW w:w="2693" w:type="dxa"/>
            <w:shd w:val="clear" w:color="auto" w:fill="auto"/>
          </w:tcPr>
          <w:p w:rsidR="00A328BA" w:rsidRPr="00AD7429" w:rsidRDefault="00A328BA" w:rsidP="00A328BA">
            <w:pPr>
              <w:spacing w:before="0" w:after="240" w:line="360" w:lineRule="atLeast"/>
              <w:jc w:val="left"/>
              <w:rPr>
                <w:rFonts w:ascii="Arial" w:hAnsi="Arial" w:cs="Arial"/>
                <w:sz w:val="20"/>
                <w:szCs w:val="20"/>
              </w:rPr>
            </w:pPr>
            <w:r w:rsidRPr="00A328BA">
              <w:rPr>
                <w:rFonts w:ascii="Arial" w:hAnsi="Arial" w:cs="Arial"/>
                <w:sz w:val="20"/>
                <w:szCs w:val="20"/>
              </w:rPr>
              <w:t>Centralized services must be redundant from 2 physical locations</w:t>
            </w:r>
          </w:p>
        </w:tc>
        <w:tc>
          <w:tcPr>
            <w:tcW w:w="3286" w:type="dxa"/>
            <w:shd w:val="clear" w:color="auto" w:fill="auto"/>
          </w:tcPr>
          <w:p w:rsidR="00A328BA" w:rsidRPr="00A328BA" w:rsidRDefault="00A328BA" w:rsidP="00A328BA">
            <w:pPr>
              <w:spacing w:after="240" w:line="360" w:lineRule="atLeast"/>
              <w:rPr>
                <w:rFonts w:ascii="Arial" w:hAnsi="Arial" w:cs="Arial"/>
                <w:sz w:val="20"/>
                <w:szCs w:val="20"/>
              </w:rPr>
            </w:pPr>
            <w:r w:rsidRPr="00A328BA">
              <w:rPr>
                <w:rFonts w:ascii="Arial" w:hAnsi="Arial" w:cs="Arial"/>
                <w:sz w:val="20"/>
                <w:szCs w:val="20"/>
              </w:rPr>
              <w:t xml:space="preserve">≥99.5% </w:t>
            </w:r>
            <w:r w:rsidR="00B53F1D">
              <w:rPr>
                <w:rFonts w:ascii="Arial" w:hAnsi="Arial" w:cs="Arial"/>
                <w:sz w:val="20"/>
                <w:szCs w:val="20"/>
              </w:rPr>
              <w:t>A</w:t>
            </w:r>
            <w:r w:rsidRPr="00A328BA">
              <w:rPr>
                <w:rFonts w:ascii="Arial" w:hAnsi="Arial" w:cs="Arial"/>
                <w:sz w:val="20"/>
                <w:szCs w:val="20"/>
              </w:rPr>
              <w:t xml:space="preserve">ll </w:t>
            </w:r>
            <w:r w:rsidR="00B53F1D">
              <w:rPr>
                <w:rFonts w:ascii="Arial" w:hAnsi="Arial" w:cs="Arial"/>
                <w:sz w:val="20"/>
                <w:szCs w:val="20"/>
              </w:rPr>
              <w:t>H</w:t>
            </w:r>
            <w:r w:rsidRPr="00A328BA">
              <w:rPr>
                <w:rFonts w:ascii="Arial" w:hAnsi="Arial" w:cs="Arial"/>
                <w:sz w:val="20"/>
                <w:szCs w:val="20"/>
              </w:rPr>
              <w:t xml:space="preserve">ours </w:t>
            </w:r>
          </w:p>
          <w:p w:rsidR="00A328BA" w:rsidRPr="00A328BA" w:rsidRDefault="00A328BA" w:rsidP="00A328BA">
            <w:pPr>
              <w:spacing w:before="0" w:after="240" w:line="360" w:lineRule="atLeast"/>
              <w:jc w:val="left"/>
              <w:rPr>
                <w:rFonts w:ascii="Arial" w:hAnsi="Arial" w:cs="Arial"/>
                <w:sz w:val="20"/>
                <w:szCs w:val="20"/>
              </w:rPr>
            </w:pPr>
          </w:p>
        </w:tc>
      </w:tr>
    </w:tbl>
    <w:p w:rsidR="00E53180" w:rsidRDefault="00E53180" w:rsidP="009A43D7">
      <w:pPr>
        <w:pStyle w:val="Clause2Sub"/>
        <w:numPr>
          <w:ilvl w:val="0"/>
          <w:numId w:val="0"/>
        </w:numPr>
        <w:spacing w:before="0" w:after="240" w:line="360" w:lineRule="atLeast"/>
        <w:ind w:left="1440"/>
        <w:rPr>
          <w:rFonts w:ascii="Arial" w:hAnsi="Arial" w:cs="Arial"/>
          <w:b/>
          <w:sz w:val="20"/>
          <w:szCs w:val="20"/>
        </w:rPr>
      </w:pPr>
      <w:bookmarkStart w:id="7" w:name="_Toc276223804"/>
    </w:p>
    <w:p w:rsidR="00A328BA" w:rsidRDefault="00A328BA" w:rsidP="009A43D7">
      <w:pPr>
        <w:pStyle w:val="Clause2Sub"/>
        <w:numPr>
          <w:ilvl w:val="0"/>
          <w:numId w:val="0"/>
        </w:numPr>
        <w:spacing w:before="0" w:after="240" w:line="360" w:lineRule="atLeast"/>
        <w:ind w:left="1440"/>
        <w:rPr>
          <w:rFonts w:ascii="Arial" w:hAnsi="Arial" w:cs="Arial"/>
          <w:b/>
          <w:sz w:val="20"/>
          <w:szCs w:val="20"/>
        </w:rPr>
      </w:pPr>
    </w:p>
    <w:p w:rsidR="00A328BA" w:rsidRPr="00AD7429" w:rsidRDefault="00A328BA" w:rsidP="009A43D7">
      <w:pPr>
        <w:pStyle w:val="Clause2Sub"/>
        <w:numPr>
          <w:ilvl w:val="0"/>
          <w:numId w:val="0"/>
        </w:numPr>
        <w:spacing w:before="0" w:after="240" w:line="360" w:lineRule="atLeast"/>
        <w:ind w:left="1440"/>
        <w:rPr>
          <w:rFonts w:ascii="Arial" w:hAnsi="Arial" w:cs="Arial"/>
          <w:b/>
          <w:sz w:val="20"/>
          <w:szCs w:val="20"/>
        </w:rPr>
      </w:pPr>
    </w:p>
    <w:p w:rsidR="00880602" w:rsidRPr="00AD7429" w:rsidRDefault="00217FE0"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Assessment Completion Time</w:t>
      </w:r>
      <w:bookmarkEnd w:id="7"/>
    </w:p>
    <w:p w:rsidR="00885BEF" w:rsidRPr="00AD7429" w:rsidRDefault="00885BEF"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t>Measure:</w:t>
      </w:r>
      <w:r w:rsidRPr="00AD7429">
        <w:rPr>
          <w:rFonts w:ascii="Arial" w:hAnsi="Arial" w:cs="Arial"/>
          <w:sz w:val="20"/>
          <w:szCs w:val="20"/>
        </w:rPr>
        <w:t xml:space="preserve"> Assessment Completion Time is the time in </w:t>
      </w:r>
      <w:r w:rsidR="009F23AE" w:rsidRPr="00AD7429">
        <w:rPr>
          <w:rFonts w:ascii="Arial" w:hAnsi="Arial" w:cs="Arial"/>
          <w:sz w:val="20"/>
          <w:szCs w:val="20"/>
        </w:rPr>
        <w:t>Calendar D</w:t>
      </w:r>
      <w:r w:rsidRPr="00AD7429">
        <w:rPr>
          <w:rFonts w:ascii="Arial" w:hAnsi="Arial" w:cs="Arial"/>
          <w:sz w:val="20"/>
          <w:szCs w:val="20"/>
        </w:rPr>
        <w:t>ays from issue of Purchase Order to delivery of requirement plan, bill of equipment and materials, installation plan and project plan, and pro forma quote based on tender rates</w:t>
      </w:r>
      <w:r w:rsidR="0030647D" w:rsidRPr="00AD7429">
        <w:rPr>
          <w:rFonts w:ascii="Arial" w:hAnsi="Arial" w:cs="Arial"/>
          <w:sz w:val="20"/>
          <w:szCs w:val="20"/>
        </w:rPr>
        <w:t>.</w:t>
      </w:r>
    </w:p>
    <w:p w:rsidR="00885BEF" w:rsidRPr="00AD7429" w:rsidRDefault="00885BEF"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t>Metric:</w:t>
      </w:r>
      <w:r w:rsidRPr="00AD7429">
        <w:rPr>
          <w:rFonts w:ascii="Arial" w:hAnsi="Arial" w:cs="Arial"/>
          <w:sz w:val="20"/>
          <w:szCs w:val="20"/>
        </w:rPr>
        <w:t xml:space="preserve"> </w:t>
      </w:r>
      <w:r w:rsidR="0030647D" w:rsidRPr="00AD7429">
        <w:rPr>
          <w:rFonts w:ascii="Arial" w:hAnsi="Arial" w:cs="Arial"/>
          <w:sz w:val="20"/>
          <w:szCs w:val="20"/>
        </w:rPr>
        <w:t xml:space="preserve">Assessment Completion Time will be no more than </w:t>
      </w:r>
      <w:r w:rsidR="009F23AE" w:rsidRPr="00AD7429">
        <w:rPr>
          <w:rFonts w:ascii="Arial" w:hAnsi="Arial" w:cs="Arial"/>
          <w:sz w:val="20"/>
          <w:szCs w:val="20"/>
        </w:rPr>
        <w:t>6 (</w:t>
      </w:r>
      <w:r w:rsidR="0030647D" w:rsidRPr="00AD7429">
        <w:rPr>
          <w:rFonts w:ascii="Arial" w:hAnsi="Arial" w:cs="Arial"/>
          <w:sz w:val="20"/>
          <w:szCs w:val="20"/>
        </w:rPr>
        <w:t>six</w:t>
      </w:r>
      <w:r w:rsidR="009F23AE" w:rsidRPr="00AD7429">
        <w:rPr>
          <w:rFonts w:ascii="Arial" w:hAnsi="Arial" w:cs="Arial"/>
          <w:sz w:val="20"/>
          <w:szCs w:val="20"/>
        </w:rPr>
        <w:t>)</w:t>
      </w:r>
      <w:r w:rsidR="0030647D" w:rsidRPr="00AD7429">
        <w:rPr>
          <w:rFonts w:ascii="Arial" w:hAnsi="Arial" w:cs="Arial"/>
          <w:sz w:val="20"/>
          <w:szCs w:val="20"/>
        </w:rPr>
        <w:t xml:space="preserve"> calendar weeks (42 </w:t>
      </w:r>
      <w:r w:rsidR="009F23AE" w:rsidRPr="00AD7429">
        <w:rPr>
          <w:rFonts w:ascii="Arial" w:hAnsi="Arial" w:cs="Arial"/>
          <w:sz w:val="20"/>
          <w:szCs w:val="20"/>
        </w:rPr>
        <w:t>Calendar D</w:t>
      </w:r>
      <w:r w:rsidR="0030647D" w:rsidRPr="00AD7429">
        <w:rPr>
          <w:rFonts w:ascii="Arial" w:hAnsi="Arial" w:cs="Arial"/>
          <w:sz w:val="20"/>
          <w:szCs w:val="20"/>
        </w:rPr>
        <w:t>ays</w:t>
      </w:r>
      <w:r w:rsidR="00260BEE" w:rsidRPr="00AD7429">
        <w:rPr>
          <w:rFonts w:ascii="Arial" w:hAnsi="Arial" w:cs="Arial"/>
          <w:sz w:val="20"/>
          <w:szCs w:val="20"/>
        </w:rPr>
        <w:t xml:space="preserve">, measured to the </w:t>
      </w:r>
      <w:r w:rsidR="00D55CA7" w:rsidRPr="00AD7429">
        <w:rPr>
          <w:rFonts w:ascii="Arial" w:hAnsi="Arial" w:cs="Arial"/>
          <w:sz w:val="20"/>
          <w:szCs w:val="20"/>
        </w:rPr>
        <w:t xml:space="preserve">end of Business Hours on the </w:t>
      </w:r>
      <w:r w:rsidR="00554FB1" w:rsidRPr="00AD7429">
        <w:rPr>
          <w:rFonts w:ascii="Arial" w:hAnsi="Arial" w:cs="Arial"/>
          <w:sz w:val="20"/>
          <w:szCs w:val="20"/>
        </w:rPr>
        <w:t>42</w:t>
      </w:r>
      <w:r w:rsidR="00554FB1" w:rsidRPr="00AD7429">
        <w:rPr>
          <w:rFonts w:ascii="Arial" w:hAnsi="Arial" w:cs="Arial"/>
          <w:sz w:val="20"/>
          <w:szCs w:val="20"/>
          <w:vertAlign w:val="superscript"/>
        </w:rPr>
        <w:t>nd</w:t>
      </w:r>
      <w:r w:rsidR="00554FB1" w:rsidRPr="00AD7429">
        <w:rPr>
          <w:rFonts w:ascii="Arial" w:hAnsi="Arial" w:cs="Arial"/>
          <w:sz w:val="20"/>
          <w:szCs w:val="20"/>
        </w:rPr>
        <w:t xml:space="preserve"> </w:t>
      </w:r>
      <w:r w:rsidR="00D55CA7" w:rsidRPr="00AD7429">
        <w:rPr>
          <w:rFonts w:ascii="Arial" w:hAnsi="Arial" w:cs="Arial"/>
          <w:sz w:val="20"/>
          <w:szCs w:val="20"/>
        </w:rPr>
        <w:t>day</w:t>
      </w:r>
      <w:r w:rsidR="0030647D" w:rsidRPr="00AD7429">
        <w:rPr>
          <w:rFonts w:ascii="Arial" w:hAnsi="Arial" w:cs="Arial"/>
          <w:sz w:val="20"/>
          <w:szCs w:val="20"/>
        </w:rPr>
        <w:t xml:space="preserve">) inclusive of date of </w:t>
      </w:r>
      <w:r w:rsidR="002F10A0" w:rsidRPr="00AD7429">
        <w:rPr>
          <w:rFonts w:ascii="Arial" w:hAnsi="Arial" w:cs="Arial"/>
          <w:sz w:val="20"/>
          <w:szCs w:val="20"/>
        </w:rPr>
        <w:t xml:space="preserve">Purchase Order </w:t>
      </w:r>
      <w:r w:rsidR="0030647D" w:rsidRPr="00AD7429">
        <w:rPr>
          <w:rFonts w:ascii="Arial" w:hAnsi="Arial" w:cs="Arial"/>
          <w:sz w:val="20"/>
          <w:szCs w:val="20"/>
        </w:rPr>
        <w:t xml:space="preserve"> and date of delivery of </w:t>
      </w:r>
      <w:r w:rsidR="009E6C1C" w:rsidRPr="00AD7429">
        <w:rPr>
          <w:rFonts w:ascii="Arial" w:hAnsi="Arial" w:cs="Arial"/>
          <w:sz w:val="20"/>
          <w:szCs w:val="20"/>
        </w:rPr>
        <w:t>a</w:t>
      </w:r>
      <w:r w:rsidR="0030647D" w:rsidRPr="00AD7429">
        <w:rPr>
          <w:rFonts w:ascii="Arial" w:hAnsi="Arial" w:cs="Arial"/>
          <w:sz w:val="20"/>
          <w:szCs w:val="20"/>
        </w:rPr>
        <w:t xml:space="preserve">ssessment documentation per </w:t>
      </w:r>
      <w:r w:rsidR="0016308E" w:rsidRPr="00AD7429">
        <w:rPr>
          <w:rFonts w:ascii="Arial" w:hAnsi="Arial" w:cs="Arial"/>
          <w:sz w:val="20"/>
          <w:szCs w:val="20"/>
        </w:rPr>
        <w:t>Site</w:t>
      </w:r>
      <w:r w:rsidR="0030647D" w:rsidRPr="00AD7429">
        <w:rPr>
          <w:rFonts w:ascii="Arial" w:hAnsi="Arial" w:cs="Arial"/>
          <w:sz w:val="20"/>
          <w:szCs w:val="20"/>
        </w:rPr>
        <w:t xml:space="preserve">, or as per </w:t>
      </w:r>
      <w:r w:rsidR="009E6C1C" w:rsidRPr="00AD7429">
        <w:rPr>
          <w:rFonts w:ascii="Arial" w:hAnsi="Arial" w:cs="Arial"/>
          <w:sz w:val="20"/>
          <w:szCs w:val="20"/>
        </w:rPr>
        <w:t xml:space="preserve">the </w:t>
      </w:r>
      <w:r w:rsidR="0030647D" w:rsidRPr="00AD7429">
        <w:rPr>
          <w:rFonts w:ascii="Arial" w:hAnsi="Arial" w:cs="Arial"/>
          <w:sz w:val="20"/>
          <w:szCs w:val="20"/>
        </w:rPr>
        <w:t xml:space="preserve">program for multiple </w:t>
      </w:r>
      <w:r w:rsidR="0016308E" w:rsidRPr="00AD7429">
        <w:rPr>
          <w:rFonts w:ascii="Arial" w:hAnsi="Arial" w:cs="Arial"/>
          <w:sz w:val="20"/>
          <w:szCs w:val="20"/>
        </w:rPr>
        <w:t>Site</w:t>
      </w:r>
      <w:r w:rsidR="00F3752E" w:rsidRPr="00AD7429">
        <w:rPr>
          <w:rFonts w:ascii="Arial" w:hAnsi="Arial" w:cs="Arial"/>
          <w:sz w:val="20"/>
          <w:szCs w:val="20"/>
        </w:rPr>
        <w:t>s</w:t>
      </w:r>
      <w:r w:rsidR="0030647D" w:rsidRPr="00AD7429">
        <w:rPr>
          <w:rFonts w:ascii="Arial" w:hAnsi="Arial" w:cs="Arial"/>
          <w:sz w:val="20"/>
          <w:szCs w:val="20"/>
        </w:rPr>
        <w:t xml:space="preserve"> (</w:t>
      </w:r>
      <w:r w:rsidR="009E6C1C" w:rsidRPr="00AD7429">
        <w:rPr>
          <w:rFonts w:ascii="Arial" w:hAnsi="Arial" w:cs="Arial"/>
          <w:sz w:val="20"/>
          <w:szCs w:val="20"/>
        </w:rPr>
        <w:t>by prior written agreement between the Parties)</w:t>
      </w:r>
      <w:r w:rsidR="0024787F" w:rsidRPr="00AD7429">
        <w:rPr>
          <w:rFonts w:ascii="Arial" w:hAnsi="Arial" w:cs="Arial"/>
          <w:sz w:val="20"/>
          <w:szCs w:val="20"/>
        </w:rPr>
        <w:t>.</w:t>
      </w:r>
    </w:p>
    <w:p w:rsidR="0024787F" w:rsidRPr="00AD7429" w:rsidRDefault="0024787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track and document the Assessment Completion Time for each </w:t>
      </w:r>
      <w:r w:rsidR="009E6C1C" w:rsidRPr="00AD7429">
        <w:rPr>
          <w:rFonts w:ascii="Arial" w:hAnsi="Arial" w:cs="Arial"/>
          <w:sz w:val="20"/>
          <w:szCs w:val="20"/>
        </w:rPr>
        <w:t>a</w:t>
      </w:r>
      <w:r w:rsidRPr="00AD7429">
        <w:rPr>
          <w:rFonts w:ascii="Arial" w:hAnsi="Arial" w:cs="Arial"/>
          <w:sz w:val="20"/>
          <w:szCs w:val="20"/>
        </w:rPr>
        <w:t xml:space="preserve">ssessment, and report this </w:t>
      </w:r>
      <w:r w:rsidR="00084EAB" w:rsidRPr="00AD7429">
        <w:rPr>
          <w:rFonts w:ascii="Arial" w:hAnsi="Arial" w:cs="Arial"/>
          <w:sz w:val="20"/>
          <w:szCs w:val="20"/>
        </w:rPr>
        <w:t xml:space="preserve">in writing </w:t>
      </w:r>
      <w:r w:rsidRPr="00AD7429">
        <w:rPr>
          <w:rFonts w:ascii="Arial" w:hAnsi="Arial" w:cs="Arial"/>
          <w:sz w:val="20"/>
          <w:szCs w:val="20"/>
        </w:rPr>
        <w:t xml:space="preserve">to the </w:t>
      </w:r>
      <w:r w:rsidR="00B867F9" w:rsidRPr="00AD7429">
        <w:rPr>
          <w:rFonts w:ascii="Arial" w:hAnsi="Arial" w:cs="Arial"/>
          <w:sz w:val="20"/>
          <w:szCs w:val="20"/>
        </w:rPr>
        <w:t>Department</w:t>
      </w:r>
      <w:r w:rsidR="002F10A0" w:rsidRPr="00AD7429">
        <w:rPr>
          <w:rFonts w:ascii="Arial" w:hAnsi="Arial" w:cs="Arial"/>
          <w:sz w:val="20"/>
          <w:szCs w:val="20"/>
        </w:rPr>
        <w:t xml:space="preserve"> on a weekly basis or as otherwise </w:t>
      </w:r>
      <w:r w:rsidR="00607A53" w:rsidRPr="00AD7429">
        <w:rPr>
          <w:rFonts w:ascii="Arial" w:hAnsi="Arial" w:cs="Arial"/>
          <w:sz w:val="20"/>
          <w:szCs w:val="20"/>
        </w:rPr>
        <w:t xml:space="preserve">reasonably </w:t>
      </w:r>
      <w:r w:rsidR="002F10A0" w:rsidRPr="00AD7429">
        <w:rPr>
          <w:rFonts w:ascii="Arial" w:hAnsi="Arial" w:cs="Arial"/>
          <w:sz w:val="20"/>
          <w:szCs w:val="20"/>
        </w:rPr>
        <w:t>requested in writing by the Department</w:t>
      </w:r>
      <w:r w:rsidRPr="00AD7429">
        <w:rPr>
          <w:rFonts w:ascii="Arial" w:hAnsi="Arial" w:cs="Arial"/>
          <w:sz w:val="20"/>
          <w:szCs w:val="20"/>
        </w:rPr>
        <w:t>.</w:t>
      </w:r>
    </w:p>
    <w:p w:rsidR="00885BEF" w:rsidRPr="00AD7429" w:rsidRDefault="00260BEE" w:rsidP="009A43D7">
      <w:pPr>
        <w:pStyle w:val="Clause2Sub"/>
        <w:spacing w:before="0" w:after="240" w:line="360" w:lineRule="atLeast"/>
        <w:rPr>
          <w:rFonts w:ascii="Arial" w:hAnsi="Arial" w:cs="Arial"/>
          <w:b/>
          <w:sz w:val="20"/>
          <w:szCs w:val="20"/>
        </w:rPr>
      </w:pPr>
      <w:bookmarkStart w:id="8" w:name="_Toc276223805"/>
      <w:r w:rsidRPr="00AD7429">
        <w:rPr>
          <w:rFonts w:ascii="Arial" w:hAnsi="Arial" w:cs="Arial"/>
          <w:b/>
          <w:sz w:val="20"/>
          <w:szCs w:val="20"/>
        </w:rPr>
        <w:t>Installation Completion Time</w:t>
      </w:r>
      <w:bookmarkEnd w:id="8"/>
    </w:p>
    <w:p w:rsidR="00885BEF" w:rsidRPr="00AD7429" w:rsidRDefault="00260BEE"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t>Measure:</w:t>
      </w:r>
      <w:r w:rsidRPr="00AD7429">
        <w:rPr>
          <w:rFonts w:ascii="Arial" w:hAnsi="Arial" w:cs="Arial"/>
          <w:sz w:val="20"/>
          <w:szCs w:val="20"/>
        </w:rPr>
        <w:t xml:space="preserve"> LAN Installation Completion Time is the time in </w:t>
      </w:r>
      <w:r w:rsidR="002F10A0" w:rsidRPr="00AD7429">
        <w:rPr>
          <w:rFonts w:ascii="Arial" w:hAnsi="Arial" w:cs="Arial"/>
          <w:sz w:val="20"/>
          <w:szCs w:val="20"/>
        </w:rPr>
        <w:t>Calendar D</w:t>
      </w:r>
      <w:r w:rsidRPr="00AD7429">
        <w:rPr>
          <w:rFonts w:ascii="Arial" w:hAnsi="Arial" w:cs="Arial"/>
          <w:sz w:val="20"/>
          <w:szCs w:val="20"/>
        </w:rPr>
        <w:t xml:space="preserve">ays from issue of Purchase Order to completion of Installation, Provisioning and Integration, as evidenced by a signed </w:t>
      </w:r>
      <w:r w:rsidR="00356376" w:rsidRPr="00AD7429">
        <w:rPr>
          <w:rFonts w:ascii="Arial" w:hAnsi="Arial" w:cs="Arial"/>
          <w:sz w:val="20"/>
          <w:szCs w:val="20"/>
        </w:rPr>
        <w:t>Certificate of Completion</w:t>
      </w:r>
      <w:r w:rsidRPr="00AD7429">
        <w:rPr>
          <w:rFonts w:ascii="Arial" w:hAnsi="Arial" w:cs="Arial"/>
          <w:sz w:val="20"/>
          <w:szCs w:val="20"/>
        </w:rPr>
        <w:t>.</w:t>
      </w:r>
    </w:p>
    <w:p w:rsidR="00260BEE" w:rsidRPr="00AD7429" w:rsidRDefault="00260BEE"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t>Metric:</w:t>
      </w:r>
      <w:r w:rsidRPr="00AD7429">
        <w:rPr>
          <w:rFonts w:ascii="Arial" w:hAnsi="Arial" w:cs="Arial"/>
          <w:sz w:val="20"/>
          <w:szCs w:val="20"/>
        </w:rPr>
        <w:t xml:space="preserve"> Installation Completion Time will be no more than twelve calendar weeks (84 </w:t>
      </w:r>
      <w:r w:rsidR="00A2419C" w:rsidRPr="00AD7429">
        <w:rPr>
          <w:rFonts w:ascii="Arial" w:hAnsi="Arial" w:cs="Arial"/>
          <w:sz w:val="20"/>
          <w:szCs w:val="20"/>
        </w:rPr>
        <w:t>Calendar D</w:t>
      </w:r>
      <w:r w:rsidRPr="00AD7429">
        <w:rPr>
          <w:rFonts w:ascii="Arial" w:hAnsi="Arial" w:cs="Arial"/>
          <w:sz w:val="20"/>
          <w:szCs w:val="20"/>
        </w:rPr>
        <w:t xml:space="preserve">ays, measured to the end of Business Hours on the </w:t>
      </w:r>
      <w:r w:rsidR="00554FB1" w:rsidRPr="00AD7429">
        <w:rPr>
          <w:rFonts w:ascii="Arial" w:hAnsi="Arial" w:cs="Arial"/>
          <w:sz w:val="20"/>
          <w:szCs w:val="20"/>
        </w:rPr>
        <w:t>84</w:t>
      </w:r>
      <w:r w:rsidR="00554FB1" w:rsidRPr="00AD7429">
        <w:rPr>
          <w:rFonts w:ascii="Arial" w:hAnsi="Arial" w:cs="Arial"/>
          <w:sz w:val="20"/>
          <w:szCs w:val="20"/>
          <w:vertAlign w:val="superscript"/>
        </w:rPr>
        <w:t>th</w:t>
      </w:r>
      <w:r w:rsidR="00554FB1" w:rsidRPr="00AD7429">
        <w:rPr>
          <w:rFonts w:ascii="Arial" w:hAnsi="Arial" w:cs="Arial"/>
          <w:sz w:val="20"/>
          <w:szCs w:val="20"/>
        </w:rPr>
        <w:t xml:space="preserve"> </w:t>
      </w:r>
      <w:r w:rsidR="00182F84" w:rsidRPr="00AD7429">
        <w:rPr>
          <w:rFonts w:ascii="Arial" w:hAnsi="Arial" w:cs="Arial"/>
          <w:sz w:val="20"/>
          <w:szCs w:val="20"/>
        </w:rPr>
        <w:t>day) inclusive of date of the Purchase Order</w:t>
      </w:r>
      <w:r w:rsidRPr="00AD7429">
        <w:rPr>
          <w:rFonts w:ascii="Arial" w:hAnsi="Arial" w:cs="Arial"/>
          <w:sz w:val="20"/>
          <w:szCs w:val="20"/>
        </w:rPr>
        <w:t xml:space="preserve"> and </w:t>
      </w:r>
      <w:r w:rsidR="00182F84" w:rsidRPr="00AD7429">
        <w:rPr>
          <w:rFonts w:ascii="Arial" w:hAnsi="Arial" w:cs="Arial"/>
          <w:sz w:val="20"/>
          <w:szCs w:val="20"/>
        </w:rPr>
        <w:t xml:space="preserve">the </w:t>
      </w:r>
      <w:r w:rsidR="007A7030" w:rsidRPr="00AD7429">
        <w:rPr>
          <w:rFonts w:ascii="Arial" w:hAnsi="Arial" w:cs="Arial"/>
          <w:sz w:val="20"/>
          <w:szCs w:val="20"/>
        </w:rPr>
        <w:t>Certificate of Completion</w:t>
      </w:r>
      <w:r w:rsidRPr="00AD7429">
        <w:rPr>
          <w:rFonts w:ascii="Arial" w:hAnsi="Arial" w:cs="Arial"/>
          <w:sz w:val="20"/>
          <w:szCs w:val="20"/>
        </w:rPr>
        <w:t xml:space="preserve"> per </w:t>
      </w:r>
      <w:r w:rsidR="0016308E" w:rsidRPr="00AD7429">
        <w:rPr>
          <w:rFonts w:ascii="Arial" w:hAnsi="Arial" w:cs="Arial"/>
          <w:sz w:val="20"/>
          <w:szCs w:val="20"/>
        </w:rPr>
        <w:t>Site</w:t>
      </w:r>
      <w:r w:rsidRPr="00AD7429">
        <w:rPr>
          <w:rFonts w:ascii="Arial" w:hAnsi="Arial" w:cs="Arial"/>
          <w:sz w:val="20"/>
          <w:szCs w:val="20"/>
        </w:rPr>
        <w:t xml:space="preserve">, or as per </w:t>
      </w:r>
      <w:r w:rsidR="00182F84" w:rsidRPr="00AD7429">
        <w:rPr>
          <w:rFonts w:ascii="Arial" w:hAnsi="Arial" w:cs="Arial"/>
          <w:sz w:val="20"/>
          <w:szCs w:val="20"/>
        </w:rPr>
        <w:t xml:space="preserve">the </w:t>
      </w:r>
      <w:r w:rsidRPr="00AD7429">
        <w:rPr>
          <w:rFonts w:ascii="Arial" w:hAnsi="Arial" w:cs="Arial"/>
          <w:sz w:val="20"/>
          <w:szCs w:val="20"/>
        </w:rPr>
        <w:t xml:space="preserve">program for multiple </w:t>
      </w:r>
      <w:r w:rsidR="0016308E" w:rsidRPr="00AD7429">
        <w:rPr>
          <w:rFonts w:ascii="Arial" w:hAnsi="Arial" w:cs="Arial"/>
          <w:sz w:val="20"/>
          <w:szCs w:val="20"/>
        </w:rPr>
        <w:t>Site</w:t>
      </w:r>
      <w:r w:rsidRPr="00AD7429">
        <w:rPr>
          <w:rFonts w:ascii="Arial" w:hAnsi="Arial" w:cs="Arial"/>
          <w:sz w:val="20"/>
          <w:szCs w:val="20"/>
        </w:rPr>
        <w:t xml:space="preserve"> (agreed in advance).</w:t>
      </w:r>
      <w:r w:rsidR="00204043" w:rsidRPr="00AD7429">
        <w:rPr>
          <w:rFonts w:ascii="Arial" w:hAnsi="Arial" w:cs="Arial"/>
          <w:sz w:val="20"/>
          <w:szCs w:val="20"/>
        </w:rPr>
        <w:t xml:space="preserve"> The elapsed time taken for the </w:t>
      </w:r>
      <w:r w:rsidR="00B867F9" w:rsidRPr="00AD7429">
        <w:rPr>
          <w:rFonts w:ascii="Arial" w:hAnsi="Arial" w:cs="Arial"/>
          <w:sz w:val="20"/>
          <w:szCs w:val="20"/>
        </w:rPr>
        <w:t>Department</w:t>
      </w:r>
      <w:r w:rsidR="00204043" w:rsidRPr="00AD7429">
        <w:rPr>
          <w:rFonts w:ascii="Arial" w:hAnsi="Arial" w:cs="Arial"/>
          <w:sz w:val="20"/>
          <w:szCs w:val="20"/>
        </w:rPr>
        <w:t xml:space="preserve"> to evaluate each LAN installation for Acceptance shall not count towards the Installation Completion Time used for Penalty Credit calculations.</w:t>
      </w:r>
    </w:p>
    <w:p w:rsidR="0024787F" w:rsidRPr="00AD7429" w:rsidRDefault="0024787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track and document the </w:t>
      </w:r>
      <w:r w:rsidR="005F7BF7" w:rsidRPr="00AD7429">
        <w:rPr>
          <w:rFonts w:ascii="Arial" w:hAnsi="Arial" w:cs="Arial"/>
          <w:sz w:val="20"/>
          <w:szCs w:val="20"/>
        </w:rPr>
        <w:t>Installation</w:t>
      </w:r>
      <w:r w:rsidRPr="00AD7429">
        <w:rPr>
          <w:rFonts w:ascii="Arial" w:hAnsi="Arial" w:cs="Arial"/>
          <w:sz w:val="20"/>
          <w:szCs w:val="20"/>
        </w:rPr>
        <w:t xml:space="preserve"> Completion Time for each </w:t>
      </w:r>
      <w:r w:rsidR="005F7BF7" w:rsidRPr="00AD7429">
        <w:rPr>
          <w:rFonts w:ascii="Arial" w:hAnsi="Arial" w:cs="Arial"/>
          <w:sz w:val="20"/>
          <w:szCs w:val="20"/>
        </w:rPr>
        <w:t>Installation</w:t>
      </w:r>
      <w:r w:rsidRPr="00AD7429">
        <w:rPr>
          <w:rFonts w:ascii="Arial" w:hAnsi="Arial" w:cs="Arial"/>
          <w:sz w:val="20"/>
          <w:szCs w:val="20"/>
        </w:rPr>
        <w:t>, and report this</w:t>
      </w:r>
      <w:r w:rsidR="00084EAB" w:rsidRPr="00AD7429">
        <w:rPr>
          <w:rFonts w:ascii="Arial" w:hAnsi="Arial" w:cs="Arial"/>
          <w:sz w:val="20"/>
          <w:szCs w:val="20"/>
        </w:rPr>
        <w:t xml:space="preserve"> in writing</w:t>
      </w:r>
      <w:r w:rsidRPr="00AD7429">
        <w:rPr>
          <w:rFonts w:ascii="Arial" w:hAnsi="Arial" w:cs="Arial"/>
          <w:sz w:val="20"/>
          <w:szCs w:val="20"/>
        </w:rPr>
        <w:t xml:space="preserve"> to the </w:t>
      </w:r>
      <w:r w:rsidR="00B867F9" w:rsidRPr="00AD7429">
        <w:rPr>
          <w:rFonts w:ascii="Arial" w:hAnsi="Arial" w:cs="Arial"/>
          <w:sz w:val="20"/>
          <w:szCs w:val="20"/>
        </w:rPr>
        <w:t>Department</w:t>
      </w:r>
      <w:r w:rsidR="00A2419C" w:rsidRPr="00AD7429">
        <w:rPr>
          <w:rFonts w:ascii="Arial" w:hAnsi="Arial" w:cs="Arial"/>
          <w:sz w:val="20"/>
          <w:szCs w:val="20"/>
        </w:rPr>
        <w:t xml:space="preserve"> on a weekly basis or as otherwise </w:t>
      </w:r>
      <w:r w:rsidR="00EE7D4A" w:rsidRPr="00AD7429">
        <w:rPr>
          <w:rFonts w:ascii="Arial" w:hAnsi="Arial" w:cs="Arial"/>
          <w:sz w:val="20"/>
          <w:szCs w:val="20"/>
        </w:rPr>
        <w:t xml:space="preserve">reasonably </w:t>
      </w:r>
      <w:r w:rsidR="00A2419C" w:rsidRPr="00AD7429">
        <w:rPr>
          <w:rFonts w:ascii="Arial" w:hAnsi="Arial" w:cs="Arial"/>
          <w:sz w:val="20"/>
          <w:szCs w:val="20"/>
        </w:rPr>
        <w:t>requested in writing by the Department.</w:t>
      </w:r>
    </w:p>
    <w:p w:rsidR="00963AD4" w:rsidRPr="00AD7429" w:rsidRDefault="00963AD4" w:rsidP="009A43D7">
      <w:pPr>
        <w:pStyle w:val="Clause2Sub"/>
        <w:spacing w:before="0" w:after="240" w:line="360" w:lineRule="atLeast"/>
        <w:rPr>
          <w:rFonts w:ascii="Arial" w:hAnsi="Arial" w:cs="Arial"/>
          <w:b/>
          <w:sz w:val="20"/>
          <w:szCs w:val="20"/>
        </w:rPr>
      </w:pPr>
      <w:bookmarkStart w:id="9" w:name="_Toc276223806"/>
      <w:r w:rsidRPr="00AD7429">
        <w:rPr>
          <w:rFonts w:ascii="Arial" w:hAnsi="Arial" w:cs="Arial"/>
          <w:b/>
          <w:sz w:val="20"/>
          <w:szCs w:val="20"/>
        </w:rPr>
        <w:t xml:space="preserve">LAN </w:t>
      </w:r>
      <w:r w:rsidR="00182F84" w:rsidRPr="00AD7429">
        <w:rPr>
          <w:rFonts w:ascii="Arial" w:hAnsi="Arial" w:cs="Arial"/>
          <w:b/>
          <w:sz w:val="20"/>
          <w:szCs w:val="20"/>
        </w:rPr>
        <w:t>A</w:t>
      </w:r>
      <w:r w:rsidRPr="00AD7429">
        <w:rPr>
          <w:rFonts w:ascii="Arial" w:hAnsi="Arial" w:cs="Arial"/>
          <w:b/>
          <w:sz w:val="20"/>
          <w:szCs w:val="20"/>
        </w:rPr>
        <w:t>vailability</w:t>
      </w:r>
      <w:bookmarkEnd w:id="9"/>
    </w:p>
    <w:p w:rsidR="00FD0093" w:rsidRPr="00AD7429" w:rsidRDefault="00FD0093"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lastRenderedPageBreak/>
        <w:t>Measure:</w:t>
      </w:r>
      <w:r w:rsidRPr="00AD7429">
        <w:rPr>
          <w:rFonts w:ascii="Arial" w:hAnsi="Arial" w:cs="Arial"/>
          <w:sz w:val="20"/>
          <w:szCs w:val="20"/>
        </w:rPr>
        <w:t xml:space="preserve"> </w:t>
      </w:r>
      <w:r w:rsidR="00963AD4" w:rsidRPr="00AD7429">
        <w:rPr>
          <w:rFonts w:ascii="Arial" w:hAnsi="Arial" w:cs="Arial"/>
          <w:sz w:val="20"/>
          <w:szCs w:val="20"/>
        </w:rPr>
        <w:t xml:space="preserve">LAN Availability is a measure of the proportion of time in a given period that </w:t>
      </w:r>
      <w:r w:rsidRPr="00AD7429">
        <w:rPr>
          <w:rFonts w:ascii="Arial" w:hAnsi="Arial" w:cs="Arial"/>
          <w:sz w:val="20"/>
          <w:szCs w:val="20"/>
        </w:rPr>
        <w:t xml:space="preserve">the entire LAN in each </w:t>
      </w:r>
      <w:r w:rsidR="0016308E" w:rsidRPr="00AD7429">
        <w:rPr>
          <w:rFonts w:ascii="Arial" w:hAnsi="Arial" w:cs="Arial"/>
          <w:sz w:val="20"/>
          <w:szCs w:val="20"/>
        </w:rPr>
        <w:t>Site</w:t>
      </w:r>
      <w:r w:rsidRPr="00AD7429">
        <w:rPr>
          <w:rFonts w:ascii="Arial" w:hAnsi="Arial" w:cs="Arial"/>
          <w:sz w:val="20"/>
          <w:szCs w:val="20"/>
        </w:rPr>
        <w:t xml:space="preserve"> </w:t>
      </w:r>
      <w:r w:rsidR="003B155E" w:rsidRPr="00AD7429">
        <w:rPr>
          <w:rFonts w:ascii="Arial" w:hAnsi="Arial" w:cs="Arial"/>
          <w:sz w:val="20"/>
          <w:szCs w:val="20"/>
        </w:rPr>
        <w:t xml:space="preserve">is available for use by authenticated users, and connected to the Western Cape </w:t>
      </w:r>
      <w:r w:rsidR="00B32DE6" w:rsidRPr="00AD7429">
        <w:rPr>
          <w:rFonts w:ascii="Arial" w:hAnsi="Arial" w:cs="Arial"/>
          <w:sz w:val="20"/>
          <w:szCs w:val="20"/>
        </w:rPr>
        <w:t>Schools VPN</w:t>
      </w:r>
      <w:r w:rsidRPr="00AD7429">
        <w:rPr>
          <w:rFonts w:ascii="Arial" w:hAnsi="Arial" w:cs="Arial"/>
          <w:sz w:val="20"/>
          <w:szCs w:val="20"/>
        </w:rPr>
        <w:t xml:space="preserve"> at the SITA WAN router.</w:t>
      </w:r>
    </w:p>
    <w:p w:rsidR="003403CB" w:rsidRPr="00AD7429" w:rsidRDefault="003403CB" w:rsidP="009A43D7">
      <w:pPr>
        <w:pStyle w:val="Clause3Sub"/>
        <w:spacing w:before="0" w:after="240" w:line="360" w:lineRule="atLeast"/>
        <w:rPr>
          <w:rFonts w:ascii="Arial" w:hAnsi="Arial" w:cs="Arial"/>
          <w:sz w:val="20"/>
          <w:szCs w:val="20"/>
        </w:rPr>
      </w:pPr>
      <w:r w:rsidRPr="00AD7429">
        <w:rPr>
          <w:rFonts w:ascii="Arial" w:hAnsi="Arial" w:cs="Arial"/>
          <w:sz w:val="20"/>
          <w:szCs w:val="20"/>
        </w:rPr>
        <w:t>LAN Availability is calculated as follows:</w:t>
      </w:r>
    </w:p>
    <w:p w:rsidR="003403CB" w:rsidRPr="00AD7429" w:rsidRDefault="007A758E" w:rsidP="009A43D7">
      <w:pPr>
        <w:pStyle w:val="BodyText"/>
        <w:spacing w:before="0" w:after="240" w:line="360" w:lineRule="atLeast"/>
        <w:rPr>
          <w:rFonts w:ascii="Arial" w:hAnsi="Arial" w:cs="Arial"/>
          <w:sz w:val="20"/>
          <w:szCs w:val="20"/>
        </w:rPr>
      </w:pPr>
      <m:oMathPara>
        <m:oMath>
          <m:r>
            <w:rPr>
              <w:rFonts w:ascii="Cambria Math" w:hAnsi="Cambria Math" w:cs="Arial"/>
              <w:sz w:val="20"/>
              <w:szCs w:val="20"/>
            </w:rPr>
            <m:t>L</m:t>
          </m:r>
          <m:sSup>
            <m:sSupPr>
              <m:ctrlPr>
                <w:rPr>
                  <w:rFonts w:ascii="Cambria Math" w:hAnsi="Cambria Math" w:cs="Arial"/>
                  <w:i/>
                  <w:sz w:val="20"/>
                  <w:szCs w:val="20"/>
                </w:rPr>
              </m:ctrlPr>
            </m:sSupPr>
            <m:e>
              <m:r>
                <w:rPr>
                  <w:rFonts w:ascii="Cambria Math" w:hAnsi="Cambria Math" w:cs="Arial"/>
                  <w:sz w:val="20"/>
                  <w:szCs w:val="20"/>
                </w:rPr>
                <m:t>AN Availability</m:t>
              </m:r>
            </m:e>
            <m:sup>
              <m:r>
                <w:rPr>
                  <w:rFonts w:ascii="Cambria Math" w:hAnsi="Cambria Math" w:cs="Arial"/>
                  <w:sz w:val="20"/>
                  <w:szCs w:val="20"/>
                </w:rPr>
                <m:t>Business Hours</m:t>
              </m:r>
            </m:sup>
          </m:sSup>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in the month under review=1-</m:t>
          </m:r>
          <m:d>
            <m:dPr>
              <m:ctrlPr>
                <w:rPr>
                  <w:rFonts w:ascii="Cambria Math" w:hAnsi="Cambria Math" w:cs="Arial"/>
                  <w:i/>
                  <w:sz w:val="20"/>
                  <w:szCs w:val="20"/>
                </w:rPr>
              </m:ctrlPr>
            </m:dPr>
            <m:e>
              <m:f>
                <m:fPr>
                  <m:ctrlPr>
                    <w:rPr>
                      <w:rFonts w:ascii="Cambria Math" w:hAnsi="Cambria Math" w:cs="Arial"/>
                      <w:sz w:val="20"/>
                      <w:szCs w:val="20"/>
                    </w:rPr>
                  </m:ctrlPr>
                </m:fPr>
                <m:num>
                  <m:r>
                    <w:rPr>
                      <w:rFonts w:ascii="Cambria Math" w:hAnsi="Cambria Math" w:cs="Arial"/>
                      <w:sz w:val="20"/>
                      <w:szCs w:val="20"/>
                    </w:rPr>
                    <m:t xml:space="preserve">Total Downtime </m:t>
                  </m:r>
                  <m:d>
                    <m:dPr>
                      <m:ctrlPr>
                        <w:rPr>
                          <w:rFonts w:ascii="Cambria Math" w:hAnsi="Cambria Math" w:cs="Arial"/>
                          <w:i/>
                          <w:sz w:val="20"/>
                          <w:szCs w:val="20"/>
                        </w:rPr>
                      </m:ctrlPr>
                    </m:dPr>
                    <m:e>
                      <m:r>
                        <w:rPr>
                          <w:rFonts w:ascii="Cambria Math" w:hAnsi="Cambria Math" w:cs="Arial"/>
                          <w:sz w:val="20"/>
                          <w:szCs w:val="20"/>
                        </w:rPr>
                        <m:t>minutes</m:t>
                      </m:r>
                    </m:e>
                  </m:d>
                  <m:r>
                    <w:rPr>
                      <w:rFonts w:ascii="Cambria Math" w:hAnsi="Cambria Math" w:cs="Arial"/>
                      <w:sz w:val="20"/>
                      <w:szCs w:val="20"/>
                    </w:rPr>
                    <m:t xml:space="preserve"> in Business Hours-Allowable Downtime </m:t>
                  </m:r>
                  <m:d>
                    <m:dPr>
                      <m:ctrlPr>
                        <w:rPr>
                          <w:rFonts w:ascii="Cambria Math" w:hAnsi="Cambria Math" w:cs="Arial"/>
                          <w:i/>
                          <w:sz w:val="20"/>
                          <w:szCs w:val="20"/>
                        </w:rPr>
                      </m:ctrlPr>
                    </m:dPr>
                    <m:e>
                      <m:r>
                        <w:rPr>
                          <w:rFonts w:ascii="Cambria Math" w:hAnsi="Cambria Math" w:cs="Arial"/>
                          <w:sz w:val="20"/>
                          <w:szCs w:val="20"/>
                        </w:rPr>
                        <m:t>minutes</m:t>
                      </m:r>
                    </m:e>
                  </m:d>
                  <m:r>
                    <w:rPr>
                      <w:rFonts w:ascii="Cambria Math" w:hAnsi="Cambria Math" w:cs="Arial"/>
                      <w:sz w:val="20"/>
                      <w:szCs w:val="20"/>
                    </w:rPr>
                    <m:t xml:space="preserve"> in Business Hours </m:t>
                  </m:r>
                </m:num>
                <m:den>
                  <m:r>
                    <w:rPr>
                      <w:rFonts w:ascii="Cambria Math" w:hAnsi="Cambria Math" w:cs="Arial"/>
                      <w:sz w:val="20"/>
                      <w:szCs w:val="20"/>
                    </w:rPr>
                    <m:t xml:space="preserve">Total minutes in Business Hours </m:t>
                  </m:r>
                </m:den>
              </m:f>
            </m:e>
          </m:d>
          <m:r>
            <w:rPr>
              <w:rFonts w:ascii="Cambria Math" w:hAnsi="Cambria Math" w:cs="Arial"/>
              <w:sz w:val="20"/>
              <w:szCs w:val="20"/>
            </w:rPr>
            <m:t>× 100</m:t>
          </m:r>
        </m:oMath>
      </m:oMathPara>
    </w:p>
    <w:p w:rsidR="005F7BF7" w:rsidRPr="00AD7429" w:rsidRDefault="00D13EC8" w:rsidP="009A43D7">
      <w:pPr>
        <w:pStyle w:val="BodyText"/>
        <w:spacing w:before="0" w:after="240" w:line="360" w:lineRule="atLeast"/>
        <w:rPr>
          <w:rFonts w:ascii="Arial" w:hAnsi="Arial" w:cs="Arial"/>
          <w:sz w:val="20"/>
          <w:szCs w:val="20"/>
        </w:rPr>
      </w:pPr>
      <m:oMath>
        <m:r>
          <w:rPr>
            <w:rFonts w:ascii="Cambria Math" w:hAnsi="Cambria Math" w:cs="Arial"/>
            <w:sz w:val="20"/>
            <w:szCs w:val="20"/>
          </w:rPr>
          <m:t>L</m:t>
        </m:r>
        <m:sSup>
          <m:sSupPr>
            <m:ctrlPr>
              <w:rPr>
                <w:rFonts w:ascii="Cambria Math" w:hAnsi="Cambria Math" w:cs="Arial"/>
                <w:i/>
                <w:sz w:val="20"/>
                <w:szCs w:val="20"/>
              </w:rPr>
            </m:ctrlPr>
          </m:sSupPr>
          <m:e>
            <m:r>
              <w:rPr>
                <w:rFonts w:ascii="Cambria Math" w:hAnsi="Cambria Math" w:cs="Arial"/>
                <w:sz w:val="20"/>
                <w:szCs w:val="20"/>
              </w:rPr>
              <m:t>AN Availability</m:t>
            </m:r>
          </m:e>
          <m:sup>
            <m:r>
              <w:rPr>
                <w:rFonts w:ascii="Cambria Math" w:hAnsi="Cambria Math" w:cs="Arial"/>
                <w:sz w:val="20"/>
                <w:szCs w:val="20"/>
              </w:rPr>
              <m:t>All Other Times</m:t>
            </m:r>
          </m:sup>
        </m:sSup>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in the month under review=1-</m:t>
        </m:r>
        <m:d>
          <m:dPr>
            <m:ctrlPr>
              <w:rPr>
                <w:rFonts w:ascii="Cambria Math" w:hAnsi="Cambria Math" w:cs="Arial"/>
                <w:i/>
                <w:sz w:val="20"/>
                <w:szCs w:val="20"/>
              </w:rPr>
            </m:ctrlPr>
          </m:dPr>
          <m:e>
            <m:f>
              <m:fPr>
                <m:ctrlPr>
                  <w:rPr>
                    <w:rFonts w:ascii="Cambria Math" w:hAnsi="Cambria Math" w:cs="Arial"/>
                    <w:sz w:val="20"/>
                    <w:szCs w:val="20"/>
                  </w:rPr>
                </m:ctrlPr>
              </m:fPr>
              <m:num>
                <m:r>
                  <w:rPr>
                    <w:rFonts w:ascii="Cambria Math" w:hAnsi="Cambria Math" w:cs="Arial"/>
                    <w:sz w:val="20"/>
                    <w:szCs w:val="20"/>
                  </w:rPr>
                  <m:t xml:space="preserve">Total Downtime </m:t>
                </m:r>
                <m:d>
                  <m:dPr>
                    <m:ctrlPr>
                      <w:rPr>
                        <w:rFonts w:ascii="Cambria Math" w:hAnsi="Cambria Math" w:cs="Arial"/>
                        <w:i/>
                        <w:sz w:val="20"/>
                        <w:szCs w:val="20"/>
                      </w:rPr>
                    </m:ctrlPr>
                  </m:dPr>
                  <m:e>
                    <m:r>
                      <w:rPr>
                        <w:rFonts w:ascii="Cambria Math" w:hAnsi="Cambria Math" w:cs="Arial"/>
                        <w:sz w:val="20"/>
                        <w:szCs w:val="20"/>
                      </w:rPr>
                      <m:t>minutes</m:t>
                    </m:r>
                  </m:e>
                </m:d>
                <m:r>
                  <w:rPr>
                    <w:rFonts w:ascii="Cambria Math" w:hAnsi="Cambria Math" w:cs="Arial"/>
                    <w:sz w:val="20"/>
                    <w:szCs w:val="20"/>
                  </w:rPr>
                  <m:t xml:space="preserve"> outside of Business Hours-Allowable Downtime </m:t>
                </m:r>
                <m:d>
                  <m:dPr>
                    <m:ctrlPr>
                      <w:rPr>
                        <w:rFonts w:ascii="Cambria Math" w:hAnsi="Cambria Math" w:cs="Arial"/>
                        <w:i/>
                        <w:sz w:val="20"/>
                        <w:szCs w:val="20"/>
                      </w:rPr>
                    </m:ctrlPr>
                  </m:dPr>
                  <m:e>
                    <m:r>
                      <w:rPr>
                        <w:rFonts w:ascii="Cambria Math" w:hAnsi="Cambria Math" w:cs="Arial"/>
                        <w:sz w:val="20"/>
                        <w:szCs w:val="20"/>
                      </w:rPr>
                      <m:t>minutes</m:t>
                    </m:r>
                  </m:e>
                </m:d>
                <m:r>
                  <w:rPr>
                    <w:rFonts w:ascii="Cambria Math" w:hAnsi="Cambria Math" w:cs="Arial"/>
                    <w:sz w:val="20"/>
                    <w:szCs w:val="20"/>
                  </w:rPr>
                  <m:t xml:space="preserve"> outside of Business Hours</m:t>
                </m:r>
              </m:num>
              <m:den>
                <m:r>
                  <w:rPr>
                    <w:rFonts w:ascii="Cambria Math" w:hAnsi="Cambria Math" w:cs="Arial"/>
                    <w:sz w:val="20"/>
                    <w:szCs w:val="20"/>
                  </w:rPr>
                  <m:t xml:space="preserve">Total minutes -Total minutes in Business Hours </m:t>
                </m:r>
              </m:den>
            </m:f>
          </m:e>
        </m:d>
        <m:r>
          <w:rPr>
            <w:rFonts w:ascii="Cambria Math" w:hAnsi="Cambria Math" w:cs="Arial"/>
            <w:sz w:val="20"/>
            <w:szCs w:val="20"/>
          </w:rPr>
          <m:t>× 100</m:t>
        </m:r>
      </m:oMath>
      <w:r w:rsidRPr="00AD7429">
        <w:rPr>
          <w:rFonts w:ascii="Arial" w:hAnsi="Arial" w:cs="Arial"/>
          <w:sz w:val="20"/>
          <w:szCs w:val="20"/>
        </w:rPr>
        <w:t xml:space="preserve"> </w:t>
      </w:r>
    </w:p>
    <w:p w:rsidR="00262F8F" w:rsidRPr="00AD7429" w:rsidRDefault="00262F8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LAN Availability service metric therefore guarantees the minimum proportion of time that a particular </w:t>
      </w:r>
      <w:r w:rsidR="0016308E" w:rsidRPr="00AD7429">
        <w:rPr>
          <w:rFonts w:ascii="Arial" w:hAnsi="Arial" w:cs="Arial"/>
          <w:sz w:val="20"/>
          <w:szCs w:val="20"/>
        </w:rPr>
        <w:t>Site</w:t>
      </w:r>
      <w:r w:rsidRPr="00AD7429">
        <w:rPr>
          <w:rFonts w:ascii="Arial" w:hAnsi="Arial" w:cs="Arial"/>
          <w:sz w:val="20"/>
          <w:szCs w:val="20"/>
        </w:rPr>
        <w:t xml:space="preserve">’s LAN is available for use </w:t>
      </w:r>
      <w:r w:rsidR="00D906EF" w:rsidRPr="00AD7429">
        <w:rPr>
          <w:rFonts w:ascii="Arial" w:hAnsi="Arial" w:cs="Arial"/>
          <w:sz w:val="20"/>
          <w:szCs w:val="20"/>
        </w:rPr>
        <w:t xml:space="preserve">during </w:t>
      </w:r>
      <w:r w:rsidRPr="00AD7429">
        <w:rPr>
          <w:rFonts w:ascii="Arial" w:hAnsi="Arial" w:cs="Arial"/>
          <w:sz w:val="20"/>
          <w:szCs w:val="20"/>
        </w:rPr>
        <w:t>Business Hours.</w:t>
      </w:r>
    </w:p>
    <w:p w:rsidR="00FD0093" w:rsidRPr="00AD7429" w:rsidRDefault="003403CB" w:rsidP="009A43D7">
      <w:pPr>
        <w:pStyle w:val="Clause3Sub"/>
        <w:spacing w:before="0" w:after="240" w:line="360" w:lineRule="atLeast"/>
        <w:rPr>
          <w:rFonts w:ascii="Arial" w:hAnsi="Arial" w:cs="Arial"/>
          <w:sz w:val="20"/>
          <w:szCs w:val="20"/>
        </w:rPr>
      </w:pPr>
      <w:r w:rsidRPr="00AD7429">
        <w:rPr>
          <w:rFonts w:ascii="Arial" w:hAnsi="Arial" w:cs="Arial"/>
          <w:sz w:val="20"/>
          <w:szCs w:val="20"/>
          <w:u w:val="single"/>
        </w:rPr>
        <w:t>Metric:</w:t>
      </w:r>
      <w:r w:rsidRPr="00AD7429">
        <w:rPr>
          <w:rFonts w:ascii="Arial" w:hAnsi="Arial" w:cs="Arial"/>
          <w:sz w:val="20"/>
          <w:szCs w:val="20"/>
        </w:rPr>
        <w:t xml:space="preserve"> Three levels of service are to be provided:</w:t>
      </w:r>
    </w:p>
    <w:tbl>
      <w:tblPr>
        <w:tblStyle w:val="TableGrid"/>
        <w:tblW w:w="0" w:type="auto"/>
        <w:tblInd w:w="1526" w:type="dxa"/>
        <w:tblLook w:val="04A0" w:firstRow="1" w:lastRow="0" w:firstColumn="1" w:lastColumn="0" w:noHBand="0" w:noVBand="1"/>
      </w:tblPr>
      <w:tblGrid>
        <w:gridCol w:w="2371"/>
        <w:gridCol w:w="2763"/>
        <w:gridCol w:w="2356"/>
      </w:tblGrid>
      <w:tr w:rsidR="0001628B" w:rsidRPr="00AD7429" w:rsidTr="0001628B">
        <w:trPr>
          <w:tblHeader/>
        </w:trPr>
        <w:tc>
          <w:tcPr>
            <w:tcW w:w="2410" w:type="dxa"/>
            <w:shd w:val="clear" w:color="auto" w:fill="D9D9D9"/>
          </w:tcPr>
          <w:p w:rsidR="00D13EC8" w:rsidRPr="00AD7429" w:rsidRDefault="00D13EC8" w:rsidP="009A43D7">
            <w:pPr>
              <w:spacing w:before="0" w:after="240" w:line="360" w:lineRule="atLeast"/>
              <w:rPr>
                <w:rFonts w:ascii="Arial" w:hAnsi="Arial" w:cs="Arial"/>
                <w:b/>
                <w:sz w:val="20"/>
                <w:szCs w:val="20"/>
              </w:rPr>
            </w:pPr>
            <w:r w:rsidRPr="00AD7429">
              <w:rPr>
                <w:rFonts w:ascii="Arial" w:hAnsi="Arial" w:cs="Arial"/>
                <w:b/>
                <w:sz w:val="20"/>
                <w:szCs w:val="20"/>
              </w:rPr>
              <w:t>LAN Availability Service Level</w:t>
            </w:r>
          </w:p>
        </w:tc>
        <w:tc>
          <w:tcPr>
            <w:tcW w:w="2835" w:type="dxa"/>
            <w:shd w:val="clear" w:color="auto" w:fill="D9D9D9"/>
          </w:tcPr>
          <w:p w:rsidR="00D13EC8" w:rsidRPr="00AD7429" w:rsidRDefault="00D13EC8" w:rsidP="009A43D7">
            <w:pPr>
              <w:spacing w:before="0" w:after="240" w:line="360" w:lineRule="atLeast"/>
              <w:rPr>
                <w:rFonts w:ascii="Arial" w:hAnsi="Arial" w:cs="Arial"/>
                <w:b/>
                <w:sz w:val="20"/>
                <w:szCs w:val="20"/>
              </w:rPr>
            </w:pPr>
            <w:r w:rsidRPr="00AD7429">
              <w:rPr>
                <w:rFonts w:ascii="Arial" w:hAnsi="Arial" w:cs="Arial"/>
                <w:b/>
                <w:sz w:val="20"/>
                <w:szCs w:val="20"/>
              </w:rPr>
              <w:t>LAN Availability % (Business Hours)</w:t>
            </w:r>
          </w:p>
        </w:tc>
        <w:tc>
          <w:tcPr>
            <w:tcW w:w="2409" w:type="dxa"/>
            <w:shd w:val="clear" w:color="auto" w:fill="D9D9D9"/>
          </w:tcPr>
          <w:p w:rsidR="00D13EC8" w:rsidRPr="00AD7429" w:rsidRDefault="00D13EC8" w:rsidP="009A43D7">
            <w:pPr>
              <w:spacing w:before="0" w:after="240" w:line="360" w:lineRule="atLeast"/>
              <w:rPr>
                <w:rFonts w:ascii="Arial" w:hAnsi="Arial" w:cs="Arial"/>
                <w:b/>
                <w:sz w:val="20"/>
                <w:szCs w:val="20"/>
              </w:rPr>
            </w:pPr>
            <w:r w:rsidRPr="00AD7429">
              <w:rPr>
                <w:rFonts w:ascii="Arial" w:hAnsi="Arial" w:cs="Arial"/>
                <w:b/>
                <w:sz w:val="20"/>
                <w:szCs w:val="20"/>
              </w:rPr>
              <w:t>LAN Availability % (all other times)</w:t>
            </w:r>
          </w:p>
        </w:tc>
      </w:tr>
      <w:tr w:rsidR="0001628B" w:rsidRPr="00AD7429" w:rsidTr="0001628B">
        <w:tc>
          <w:tcPr>
            <w:tcW w:w="2410" w:type="dxa"/>
          </w:tcPr>
          <w:p w:rsidR="00D13EC8" w:rsidRPr="00AD7429" w:rsidRDefault="00D13EC8" w:rsidP="009A43D7">
            <w:pPr>
              <w:spacing w:before="0" w:after="240" w:line="360" w:lineRule="atLeast"/>
              <w:ind w:left="720"/>
              <w:rPr>
                <w:rFonts w:ascii="Arial" w:hAnsi="Arial" w:cs="Arial"/>
                <w:sz w:val="20"/>
                <w:szCs w:val="20"/>
              </w:rPr>
            </w:pPr>
            <w:r w:rsidRPr="00AD7429">
              <w:rPr>
                <w:rFonts w:ascii="Arial" w:hAnsi="Arial" w:cs="Arial"/>
                <w:sz w:val="20"/>
                <w:szCs w:val="20"/>
              </w:rPr>
              <w:t>Gold</w:t>
            </w:r>
          </w:p>
        </w:tc>
        <w:tc>
          <w:tcPr>
            <w:tcW w:w="2835"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≥99%</w:t>
            </w:r>
          </w:p>
        </w:tc>
        <w:tc>
          <w:tcPr>
            <w:tcW w:w="2409"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≥90%</w:t>
            </w:r>
          </w:p>
        </w:tc>
      </w:tr>
      <w:tr w:rsidR="0001628B" w:rsidRPr="00AD7429" w:rsidTr="0001628B">
        <w:tc>
          <w:tcPr>
            <w:tcW w:w="2410" w:type="dxa"/>
          </w:tcPr>
          <w:p w:rsidR="00D13EC8" w:rsidRPr="00AD7429" w:rsidRDefault="00D13EC8" w:rsidP="009A43D7">
            <w:pPr>
              <w:spacing w:before="0" w:after="240" w:line="360" w:lineRule="atLeast"/>
              <w:ind w:left="720"/>
              <w:rPr>
                <w:rFonts w:ascii="Arial" w:hAnsi="Arial" w:cs="Arial"/>
                <w:sz w:val="20"/>
                <w:szCs w:val="20"/>
              </w:rPr>
            </w:pPr>
            <w:r w:rsidRPr="00AD7429">
              <w:rPr>
                <w:rFonts w:ascii="Arial" w:hAnsi="Arial" w:cs="Arial"/>
                <w:sz w:val="20"/>
                <w:szCs w:val="20"/>
              </w:rPr>
              <w:t>Silver</w:t>
            </w:r>
          </w:p>
        </w:tc>
        <w:tc>
          <w:tcPr>
            <w:tcW w:w="2835"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≥97%</w:t>
            </w:r>
          </w:p>
        </w:tc>
        <w:tc>
          <w:tcPr>
            <w:tcW w:w="2409"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≥90%</w:t>
            </w:r>
          </w:p>
        </w:tc>
      </w:tr>
      <w:tr w:rsidR="0001628B" w:rsidRPr="00AD7429" w:rsidTr="0001628B">
        <w:tc>
          <w:tcPr>
            <w:tcW w:w="2410" w:type="dxa"/>
          </w:tcPr>
          <w:p w:rsidR="00D13EC8" w:rsidRPr="00AD7429" w:rsidRDefault="00D13EC8" w:rsidP="009A43D7">
            <w:pPr>
              <w:spacing w:before="0" w:after="240" w:line="360" w:lineRule="atLeast"/>
              <w:ind w:left="720"/>
              <w:rPr>
                <w:rFonts w:ascii="Arial" w:hAnsi="Arial" w:cs="Arial"/>
                <w:sz w:val="20"/>
                <w:szCs w:val="20"/>
              </w:rPr>
            </w:pPr>
            <w:r w:rsidRPr="00AD7429">
              <w:rPr>
                <w:rFonts w:ascii="Arial" w:hAnsi="Arial" w:cs="Arial"/>
                <w:sz w:val="20"/>
                <w:szCs w:val="20"/>
              </w:rPr>
              <w:t>Bronze</w:t>
            </w:r>
          </w:p>
        </w:tc>
        <w:tc>
          <w:tcPr>
            <w:tcW w:w="2835"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≥95%</w:t>
            </w:r>
          </w:p>
        </w:tc>
        <w:tc>
          <w:tcPr>
            <w:tcW w:w="2409" w:type="dxa"/>
          </w:tcPr>
          <w:p w:rsidR="00D13EC8" w:rsidRPr="00AD7429" w:rsidRDefault="00D13EC8" w:rsidP="009A43D7">
            <w:pPr>
              <w:spacing w:before="0" w:after="240" w:line="360" w:lineRule="atLeast"/>
              <w:rPr>
                <w:rFonts w:ascii="Arial" w:hAnsi="Arial" w:cs="Arial"/>
                <w:sz w:val="20"/>
                <w:szCs w:val="20"/>
              </w:rPr>
            </w:pPr>
            <w:r w:rsidRPr="00AD7429">
              <w:rPr>
                <w:rFonts w:ascii="Arial" w:hAnsi="Arial" w:cs="Arial"/>
                <w:sz w:val="20"/>
                <w:szCs w:val="20"/>
              </w:rPr>
              <w:t>≥90%</w:t>
            </w:r>
          </w:p>
        </w:tc>
      </w:tr>
    </w:tbl>
    <w:p w:rsidR="003403CB" w:rsidRPr="00AD7429" w:rsidRDefault="003403CB"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90705F" w:rsidRPr="00AD7429">
        <w:rPr>
          <w:rFonts w:ascii="Arial" w:hAnsi="Arial" w:cs="Arial"/>
          <w:sz w:val="20"/>
          <w:szCs w:val="20"/>
        </w:rPr>
        <w:t xml:space="preserve">primary </w:t>
      </w:r>
      <w:r w:rsidRPr="00AD7429">
        <w:rPr>
          <w:rFonts w:ascii="Arial" w:hAnsi="Arial" w:cs="Arial"/>
          <w:sz w:val="20"/>
          <w:szCs w:val="20"/>
        </w:rPr>
        <w:t>LAN Availability measure will apply during Business Hours</w:t>
      </w:r>
      <w:r w:rsidR="0090705F" w:rsidRPr="00AD7429">
        <w:rPr>
          <w:rFonts w:ascii="Arial" w:hAnsi="Arial" w:cs="Arial"/>
          <w:sz w:val="20"/>
          <w:szCs w:val="20"/>
        </w:rPr>
        <w:t>.</w:t>
      </w:r>
    </w:p>
    <w:p w:rsidR="0090705F" w:rsidRPr="00AD7429" w:rsidRDefault="0090705F" w:rsidP="009A43D7">
      <w:pPr>
        <w:pStyle w:val="Clause3Sub"/>
        <w:spacing w:before="0" w:after="240" w:line="360" w:lineRule="atLeast"/>
        <w:rPr>
          <w:rFonts w:ascii="Arial" w:hAnsi="Arial" w:cs="Arial"/>
          <w:sz w:val="20"/>
          <w:szCs w:val="20"/>
        </w:rPr>
      </w:pPr>
      <w:r w:rsidRPr="00AD7429">
        <w:rPr>
          <w:rFonts w:ascii="Arial" w:hAnsi="Arial" w:cs="Arial"/>
          <w:sz w:val="20"/>
          <w:szCs w:val="20"/>
        </w:rPr>
        <w:t>Additionally, the LAN Availability outside of Business</w:t>
      </w:r>
      <w:r w:rsidR="005F7BF7" w:rsidRPr="00AD7429">
        <w:rPr>
          <w:rFonts w:ascii="Arial" w:hAnsi="Arial" w:cs="Arial"/>
          <w:sz w:val="20"/>
          <w:szCs w:val="20"/>
        </w:rPr>
        <w:t xml:space="preserve"> Hours shall not fall below 90% at any </w:t>
      </w:r>
      <w:r w:rsidR="0016308E" w:rsidRPr="00AD7429">
        <w:rPr>
          <w:rFonts w:ascii="Arial" w:hAnsi="Arial" w:cs="Arial"/>
          <w:sz w:val="20"/>
          <w:szCs w:val="20"/>
        </w:rPr>
        <w:t>Site</w:t>
      </w:r>
      <w:r w:rsidR="005F7BF7" w:rsidRPr="00AD7429">
        <w:rPr>
          <w:rFonts w:ascii="Arial" w:hAnsi="Arial" w:cs="Arial"/>
          <w:sz w:val="20"/>
          <w:szCs w:val="20"/>
        </w:rPr>
        <w:t>.</w:t>
      </w:r>
    </w:p>
    <w:p w:rsidR="003403CB" w:rsidRPr="00AD7429" w:rsidRDefault="00CE0D91"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maximum </w:t>
      </w:r>
      <w:r w:rsidR="00182F84" w:rsidRPr="00AD7429">
        <w:rPr>
          <w:rFonts w:ascii="Arial" w:hAnsi="Arial" w:cs="Arial"/>
          <w:sz w:val="20"/>
          <w:szCs w:val="20"/>
        </w:rPr>
        <w:t xml:space="preserve">cumulative </w:t>
      </w:r>
      <w:r w:rsidR="00262F8F" w:rsidRPr="00AD7429">
        <w:rPr>
          <w:rFonts w:ascii="Arial" w:hAnsi="Arial" w:cs="Arial"/>
          <w:sz w:val="20"/>
          <w:szCs w:val="20"/>
        </w:rPr>
        <w:t>D</w:t>
      </w:r>
      <w:r w:rsidRPr="00AD7429">
        <w:rPr>
          <w:rFonts w:ascii="Arial" w:hAnsi="Arial" w:cs="Arial"/>
          <w:sz w:val="20"/>
          <w:szCs w:val="20"/>
        </w:rPr>
        <w:t xml:space="preserve">owntime </w:t>
      </w:r>
      <w:r w:rsidR="009737CF" w:rsidRPr="00AD7429">
        <w:rPr>
          <w:rFonts w:ascii="Arial" w:hAnsi="Arial" w:cs="Arial"/>
          <w:sz w:val="20"/>
          <w:szCs w:val="20"/>
        </w:rPr>
        <w:t xml:space="preserve">permitted by the LAN Availability Service Level </w:t>
      </w:r>
      <w:r w:rsidRPr="00AD7429">
        <w:rPr>
          <w:rFonts w:ascii="Arial" w:hAnsi="Arial" w:cs="Arial"/>
          <w:sz w:val="20"/>
          <w:szCs w:val="20"/>
        </w:rPr>
        <w:t xml:space="preserve">in a Calendar Month </w:t>
      </w:r>
      <w:r w:rsidR="0090705F" w:rsidRPr="00AD7429">
        <w:rPr>
          <w:rFonts w:ascii="Arial" w:hAnsi="Arial" w:cs="Arial"/>
          <w:sz w:val="20"/>
          <w:szCs w:val="20"/>
        </w:rPr>
        <w:t xml:space="preserve">of 30 </w:t>
      </w:r>
      <w:r w:rsidR="00602CCD" w:rsidRPr="00AD7429">
        <w:rPr>
          <w:rFonts w:ascii="Arial" w:hAnsi="Arial" w:cs="Arial"/>
          <w:sz w:val="20"/>
          <w:szCs w:val="20"/>
        </w:rPr>
        <w:t xml:space="preserve">(thirty) </w:t>
      </w:r>
      <w:r w:rsidR="00455BD3" w:rsidRPr="00AD7429">
        <w:rPr>
          <w:rFonts w:ascii="Arial" w:hAnsi="Arial" w:cs="Arial"/>
          <w:sz w:val="20"/>
          <w:szCs w:val="20"/>
        </w:rPr>
        <w:t>Calendar D</w:t>
      </w:r>
      <w:r w:rsidR="0090705F" w:rsidRPr="00AD7429">
        <w:rPr>
          <w:rFonts w:ascii="Arial" w:hAnsi="Arial" w:cs="Arial"/>
          <w:sz w:val="20"/>
          <w:szCs w:val="20"/>
        </w:rPr>
        <w:t>ays in which there are</w:t>
      </w:r>
      <w:r w:rsidRPr="00AD7429">
        <w:rPr>
          <w:rFonts w:ascii="Arial" w:hAnsi="Arial" w:cs="Arial"/>
          <w:sz w:val="20"/>
          <w:szCs w:val="20"/>
        </w:rPr>
        <w:t xml:space="preserve"> 20 </w:t>
      </w:r>
      <w:r w:rsidR="00602CCD" w:rsidRPr="00AD7429">
        <w:rPr>
          <w:rFonts w:ascii="Arial" w:hAnsi="Arial" w:cs="Arial"/>
          <w:sz w:val="20"/>
          <w:szCs w:val="20"/>
        </w:rPr>
        <w:t xml:space="preserve">(twenty) </w:t>
      </w:r>
      <w:r w:rsidRPr="00AD7429">
        <w:rPr>
          <w:rFonts w:ascii="Arial" w:hAnsi="Arial" w:cs="Arial"/>
          <w:sz w:val="20"/>
          <w:szCs w:val="20"/>
        </w:rPr>
        <w:t>Business Days is therefore:</w:t>
      </w:r>
    </w:p>
    <w:tbl>
      <w:tblPr>
        <w:tblStyle w:val="TableGrid"/>
        <w:tblW w:w="0" w:type="auto"/>
        <w:tblInd w:w="1526" w:type="dxa"/>
        <w:tblLook w:val="04A0" w:firstRow="1" w:lastRow="0" w:firstColumn="1" w:lastColumn="0" w:noHBand="0" w:noVBand="1"/>
      </w:tblPr>
      <w:tblGrid>
        <w:gridCol w:w="2690"/>
        <w:gridCol w:w="4800"/>
      </w:tblGrid>
      <w:tr w:rsidR="00CE0D91" w:rsidRPr="00AD7429" w:rsidTr="0061392B">
        <w:tc>
          <w:tcPr>
            <w:tcW w:w="2735" w:type="dxa"/>
            <w:shd w:val="clear" w:color="auto" w:fill="D9D9D9"/>
          </w:tcPr>
          <w:p w:rsidR="00CE0D91" w:rsidRPr="00AD7429" w:rsidRDefault="00CE0D91" w:rsidP="009A43D7">
            <w:pPr>
              <w:spacing w:before="0" w:after="240" w:line="360" w:lineRule="atLeast"/>
              <w:rPr>
                <w:rFonts w:ascii="Arial" w:hAnsi="Arial" w:cs="Arial"/>
                <w:b/>
                <w:sz w:val="20"/>
                <w:szCs w:val="20"/>
              </w:rPr>
            </w:pPr>
            <w:r w:rsidRPr="00AD7429">
              <w:rPr>
                <w:rFonts w:ascii="Arial" w:hAnsi="Arial" w:cs="Arial"/>
                <w:b/>
                <w:sz w:val="20"/>
                <w:szCs w:val="20"/>
              </w:rPr>
              <w:t>LAN Availability %</w:t>
            </w:r>
            <w:r w:rsidR="00610CF0" w:rsidRPr="00AD7429">
              <w:rPr>
                <w:rFonts w:ascii="Arial" w:hAnsi="Arial" w:cs="Arial"/>
                <w:b/>
                <w:sz w:val="20"/>
                <w:szCs w:val="20"/>
              </w:rPr>
              <w:t xml:space="preserve"> (Business Hours)</w:t>
            </w:r>
          </w:p>
        </w:tc>
        <w:tc>
          <w:tcPr>
            <w:tcW w:w="4919" w:type="dxa"/>
            <w:shd w:val="clear" w:color="auto" w:fill="D9D9D9"/>
          </w:tcPr>
          <w:p w:rsidR="00CE0D91" w:rsidRPr="00AD7429" w:rsidRDefault="00CE0D91" w:rsidP="009A43D7">
            <w:pPr>
              <w:spacing w:before="0" w:after="240" w:line="360" w:lineRule="atLeast"/>
              <w:rPr>
                <w:rFonts w:ascii="Arial" w:hAnsi="Arial" w:cs="Arial"/>
                <w:b/>
                <w:sz w:val="20"/>
                <w:szCs w:val="20"/>
              </w:rPr>
            </w:pPr>
            <w:r w:rsidRPr="00AD7429">
              <w:rPr>
                <w:rFonts w:ascii="Arial" w:hAnsi="Arial" w:cs="Arial"/>
                <w:b/>
                <w:sz w:val="20"/>
                <w:szCs w:val="20"/>
              </w:rPr>
              <w:t xml:space="preserve">Maximum </w:t>
            </w:r>
            <w:r w:rsidR="009737CF" w:rsidRPr="00AD7429">
              <w:rPr>
                <w:rFonts w:ascii="Arial" w:hAnsi="Arial" w:cs="Arial"/>
                <w:b/>
                <w:sz w:val="20"/>
                <w:szCs w:val="20"/>
              </w:rPr>
              <w:t xml:space="preserve">permitted </w:t>
            </w:r>
            <w:r w:rsidR="0090705F" w:rsidRPr="00AD7429">
              <w:rPr>
                <w:rFonts w:ascii="Arial" w:hAnsi="Arial" w:cs="Arial"/>
                <w:b/>
                <w:sz w:val="20"/>
                <w:szCs w:val="20"/>
              </w:rPr>
              <w:t xml:space="preserve">cumulative </w:t>
            </w:r>
            <w:r w:rsidRPr="00AD7429">
              <w:rPr>
                <w:rFonts w:ascii="Arial" w:hAnsi="Arial" w:cs="Arial"/>
                <w:b/>
                <w:sz w:val="20"/>
                <w:szCs w:val="20"/>
              </w:rPr>
              <w:t>Downtime</w:t>
            </w:r>
            <w:r w:rsidR="00B8724B" w:rsidRPr="00AD7429">
              <w:rPr>
                <w:rFonts w:ascii="Arial" w:hAnsi="Arial" w:cs="Arial"/>
                <w:b/>
                <w:sz w:val="20"/>
                <w:szCs w:val="20"/>
              </w:rPr>
              <w:t xml:space="preserve"> during Business Hours</w:t>
            </w:r>
            <w:r w:rsidR="0090705F" w:rsidRPr="00AD7429">
              <w:rPr>
                <w:rFonts w:ascii="Arial" w:hAnsi="Arial" w:cs="Arial"/>
                <w:b/>
                <w:sz w:val="20"/>
                <w:szCs w:val="20"/>
              </w:rPr>
              <w:t xml:space="preserve"> in a Calendar Month</w:t>
            </w:r>
          </w:p>
        </w:tc>
      </w:tr>
      <w:tr w:rsidR="00CE0D91" w:rsidRPr="00AD7429" w:rsidTr="0061392B">
        <w:tc>
          <w:tcPr>
            <w:tcW w:w="2735" w:type="dxa"/>
          </w:tcPr>
          <w:p w:rsidR="00CE0D91" w:rsidRPr="00AD7429" w:rsidRDefault="00CE0D91" w:rsidP="009A43D7">
            <w:pPr>
              <w:spacing w:before="0" w:after="240" w:line="360" w:lineRule="atLeast"/>
              <w:ind w:left="720"/>
              <w:rPr>
                <w:rFonts w:ascii="Arial" w:hAnsi="Arial" w:cs="Arial"/>
                <w:sz w:val="20"/>
                <w:szCs w:val="20"/>
              </w:rPr>
            </w:pPr>
            <w:r w:rsidRPr="00AD7429">
              <w:rPr>
                <w:rFonts w:ascii="Arial" w:hAnsi="Arial" w:cs="Arial"/>
                <w:sz w:val="20"/>
                <w:szCs w:val="20"/>
              </w:rPr>
              <w:lastRenderedPageBreak/>
              <w:t>99%</w:t>
            </w:r>
          </w:p>
        </w:tc>
        <w:tc>
          <w:tcPr>
            <w:tcW w:w="4919" w:type="dxa"/>
          </w:tcPr>
          <w:p w:rsidR="00CE0D91" w:rsidRPr="00AD7429" w:rsidRDefault="00CE0D91" w:rsidP="009A43D7">
            <w:pPr>
              <w:spacing w:before="0" w:after="240" w:line="360" w:lineRule="atLeast"/>
              <w:rPr>
                <w:rFonts w:ascii="Arial" w:hAnsi="Arial" w:cs="Arial"/>
                <w:sz w:val="20"/>
                <w:szCs w:val="20"/>
              </w:rPr>
            </w:pPr>
            <w:r w:rsidRPr="00AD7429">
              <w:rPr>
                <w:rFonts w:ascii="Arial" w:hAnsi="Arial" w:cs="Arial"/>
                <w:sz w:val="20"/>
                <w:szCs w:val="20"/>
              </w:rPr>
              <w:t>1</w:t>
            </w:r>
            <w:r w:rsidR="00834F18" w:rsidRPr="00AD7429">
              <w:rPr>
                <w:rFonts w:ascii="Arial" w:hAnsi="Arial" w:cs="Arial"/>
                <w:sz w:val="20"/>
                <w:szCs w:val="20"/>
              </w:rPr>
              <w:t>20</w:t>
            </w:r>
            <w:r w:rsidRPr="00AD7429">
              <w:rPr>
                <w:rFonts w:ascii="Arial" w:hAnsi="Arial" w:cs="Arial"/>
                <w:sz w:val="20"/>
                <w:szCs w:val="20"/>
              </w:rPr>
              <w:t xml:space="preserve"> minutes</w:t>
            </w:r>
            <w:r w:rsidR="00B8724B" w:rsidRPr="00AD7429">
              <w:rPr>
                <w:rFonts w:ascii="Arial" w:hAnsi="Arial" w:cs="Arial"/>
                <w:sz w:val="20"/>
                <w:szCs w:val="20"/>
              </w:rPr>
              <w:t xml:space="preserve"> (2 hours)</w:t>
            </w:r>
          </w:p>
        </w:tc>
      </w:tr>
      <w:tr w:rsidR="00CE0D91" w:rsidRPr="00AD7429" w:rsidTr="0061392B">
        <w:tc>
          <w:tcPr>
            <w:tcW w:w="2735" w:type="dxa"/>
          </w:tcPr>
          <w:p w:rsidR="00CE0D91" w:rsidRPr="00AD7429" w:rsidRDefault="00CE0D91" w:rsidP="009A43D7">
            <w:pPr>
              <w:spacing w:before="0" w:after="240" w:line="360" w:lineRule="atLeast"/>
              <w:ind w:left="720"/>
              <w:rPr>
                <w:rFonts w:ascii="Arial" w:hAnsi="Arial" w:cs="Arial"/>
                <w:sz w:val="20"/>
                <w:szCs w:val="20"/>
              </w:rPr>
            </w:pPr>
            <w:r w:rsidRPr="00AD7429">
              <w:rPr>
                <w:rFonts w:ascii="Arial" w:hAnsi="Arial" w:cs="Arial"/>
                <w:sz w:val="20"/>
                <w:szCs w:val="20"/>
              </w:rPr>
              <w:t>9</w:t>
            </w:r>
            <w:r w:rsidR="00262F8F" w:rsidRPr="00AD7429">
              <w:rPr>
                <w:rFonts w:ascii="Arial" w:hAnsi="Arial" w:cs="Arial"/>
                <w:sz w:val="20"/>
                <w:szCs w:val="20"/>
              </w:rPr>
              <w:t>7</w:t>
            </w:r>
            <w:r w:rsidRPr="00AD7429">
              <w:rPr>
                <w:rFonts w:ascii="Arial" w:hAnsi="Arial" w:cs="Arial"/>
                <w:sz w:val="20"/>
                <w:szCs w:val="20"/>
              </w:rPr>
              <w:t>%</w:t>
            </w:r>
          </w:p>
        </w:tc>
        <w:tc>
          <w:tcPr>
            <w:tcW w:w="4919" w:type="dxa"/>
          </w:tcPr>
          <w:p w:rsidR="00CE0D91" w:rsidRPr="00AD7429" w:rsidRDefault="00834F18" w:rsidP="009A43D7">
            <w:pPr>
              <w:spacing w:before="0" w:after="240" w:line="360" w:lineRule="atLeast"/>
              <w:rPr>
                <w:rFonts w:ascii="Arial" w:hAnsi="Arial" w:cs="Arial"/>
                <w:sz w:val="20"/>
                <w:szCs w:val="20"/>
              </w:rPr>
            </w:pPr>
            <w:r w:rsidRPr="00AD7429">
              <w:rPr>
                <w:rFonts w:ascii="Arial" w:hAnsi="Arial" w:cs="Arial"/>
                <w:sz w:val="20"/>
                <w:szCs w:val="20"/>
              </w:rPr>
              <w:t>360</w:t>
            </w:r>
            <w:r w:rsidR="00262F8F" w:rsidRPr="00AD7429">
              <w:rPr>
                <w:rFonts w:ascii="Arial" w:hAnsi="Arial" w:cs="Arial"/>
                <w:sz w:val="20"/>
                <w:szCs w:val="20"/>
              </w:rPr>
              <w:t xml:space="preserve"> </w:t>
            </w:r>
            <w:r w:rsidR="00B8724B" w:rsidRPr="00AD7429">
              <w:rPr>
                <w:rFonts w:ascii="Arial" w:hAnsi="Arial" w:cs="Arial"/>
                <w:sz w:val="20"/>
                <w:szCs w:val="20"/>
              </w:rPr>
              <w:t>minutes (</w:t>
            </w:r>
            <w:r w:rsidRPr="00AD7429">
              <w:rPr>
                <w:rFonts w:ascii="Arial" w:hAnsi="Arial" w:cs="Arial"/>
                <w:sz w:val="20"/>
                <w:szCs w:val="20"/>
              </w:rPr>
              <w:t>6</w:t>
            </w:r>
            <w:r w:rsidR="00B8724B" w:rsidRPr="00AD7429">
              <w:rPr>
                <w:rFonts w:ascii="Arial" w:hAnsi="Arial" w:cs="Arial"/>
                <w:sz w:val="20"/>
                <w:szCs w:val="20"/>
              </w:rPr>
              <w:t xml:space="preserve"> hours)</w:t>
            </w:r>
          </w:p>
        </w:tc>
      </w:tr>
      <w:tr w:rsidR="00CE0D91" w:rsidRPr="00AD7429" w:rsidTr="0061392B">
        <w:tc>
          <w:tcPr>
            <w:tcW w:w="2735" w:type="dxa"/>
            <w:tcBorders>
              <w:bottom w:val="single" w:sz="4" w:space="0" w:color="auto"/>
            </w:tcBorders>
          </w:tcPr>
          <w:p w:rsidR="00CE0D91" w:rsidRPr="00AD7429" w:rsidRDefault="00CE0D91" w:rsidP="009A43D7">
            <w:pPr>
              <w:spacing w:before="0" w:after="240" w:line="360" w:lineRule="atLeast"/>
              <w:ind w:left="720"/>
              <w:rPr>
                <w:rFonts w:ascii="Arial" w:hAnsi="Arial" w:cs="Arial"/>
                <w:sz w:val="20"/>
                <w:szCs w:val="20"/>
              </w:rPr>
            </w:pPr>
            <w:r w:rsidRPr="00AD7429">
              <w:rPr>
                <w:rFonts w:ascii="Arial" w:hAnsi="Arial" w:cs="Arial"/>
                <w:sz w:val="20"/>
                <w:szCs w:val="20"/>
              </w:rPr>
              <w:t>95%</w:t>
            </w:r>
          </w:p>
        </w:tc>
        <w:tc>
          <w:tcPr>
            <w:tcW w:w="4919" w:type="dxa"/>
            <w:tcBorders>
              <w:bottom w:val="single" w:sz="4" w:space="0" w:color="auto"/>
            </w:tcBorders>
          </w:tcPr>
          <w:p w:rsidR="00CE0D91" w:rsidRPr="00AD7429" w:rsidRDefault="00834F18" w:rsidP="009A43D7">
            <w:pPr>
              <w:spacing w:before="0" w:after="240" w:line="360" w:lineRule="atLeast"/>
              <w:rPr>
                <w:rFonts w:ascii="Arial" w:hAnsi="Arial" w:cs="Arial"/>
                <w:sz w:val="20"/>
                <w:szCs w:val="20"/>
              </w:rPr>
            </w:pPr>
            <w:r w:rsidRPr="00AD7429">
              <w:rPr>
                <w:rFonts w:ascii="Arial" w:hAnsi="Arial" w:cs="Arial"/>
                <w:sz w:val="20"/>
                <w:szCs w:val="20"/>
              </w:rPr>
              <w:t>600</w:t>
            </w:r>
            <w:r w:rsidR="00B8724B" w:rsidRPr="00AD7429">
              <w:rPr>
                <w:rFonts w:ascii="Arial" w:hAnsi="Arial" w:cs="Arial"/>
                <w:sz w:val="20"/>
                <w:szCs w:val="20"/>
              </w:rPr>
              <w:t xml:space="preserve"> minutes (1</w:t>
            </w:r>
            <w:r w:rsidRPr="00AD7429">
              <w:rPr>
                <w:rFonts w:ascii="Arial" w:hAnsi="Arial" w:cs="Arial"/>
                <w:sz w:val="20"/>
                <w:szCs w:val="20"/>
              </w:rPr>
              <w:t>0</w:t>
            </w:r>
            <w:r w:rsidR="00B8724B" w:rsidRPr="00AD7429">
              <w:rPr>
                <w:rFonts w:ascii="Arial" w:hAnsi="Arial" w:cs="Arial"/>
                <w:sz w:val="20"/>
                <w:szCs w:val="20"/>
              </w:rPr>
              <w:t xml:space="preserve"> hours)</w:t>
            </w:r>
          </w:p>
        </w:tc>
      </w:tr>
      <w:tr w:rsidR="0090705F" w:rsidRPr="00AD7429" w:rsidTr="0061392B">
        <w:tc>
          <w:tcPr>
            <w:tcW w:w="2735" w:type="dxa"/>
            <w:shd w:val="clear" w:color="auto" w:fill="D9D9D9"/>
          </w:tcPr>
          <w:p w:rsidR="0090705F" w:rsidRPr="00AD7429" w:rsidRDefault="0090705F" w:rsidP="009A43D7">
            <w:pPr>
              <w:spacing w:before="0" w:after="240" w:line="360" w:lineRule="atLeast"/>
              <w:rPr>
                <w:rFonts w:ascii="Arial" w:hAnsi="Arial" w:cs="Arial"/>
                <w:sz w:val="20"/>
                <w:szCs w:val="20"/>
              </w:rPr>
            </w:pPr>
            <w:r w:rsidRPr="00AD7429">
              <w:rPr>
                <w:rFonts w:ascii="Arial" w:hAnsi="Arial" w:cs="Arial"/>
                <w:b/>
                <w:sz w:val="20"/>
                <w:szCs w:val="20"/>
              </w:rPr>
              <w:t>LAN Availability % (outside of Business Hours)</w:t>
            </w:r>
          </w:p>
        </w:tc>
        <w:tc>
          <w:tcPr>
            <w:tcW w:w="4919" w:type="dxa"/>
            <w:shd w:val="clear" w:color="auto" w:fill="D9D9D9"/>
          </w:tcPr>
          <w:p w:rsidR="0090705F" w:rsidRPr="00AD7429" w:rsidRDefault="0090705F" w:rsidP="009A43D7">
            <w:pPr>
              <w:spacing w:before="0" w:after="240" w:line="360" w:lineRule="atLeast"/>
              <w:rPr>
                <w:rFonts w:ascii="Arial" w:hAnsi="Arial" w:cs="Arial"/>
                <w:sz w:val="20"/>
                <w:szCs w:val="20"/>
              </w:rPr>
            </w:pPr>
            <w:r w:rsidRPr="00AD7429">
              <w:rPr>
                <w:rFonts w:ascii="Arial" w:hAnsi="Arial" w:cs="Arial"/>
                <w:b/>
                <w:sz w:val="20"/>
                <w:szCs w:val="20"/>
              </w:rPr>
              <w:t xml:space="preserve">Maximum </w:t>
            </w:r>
            <w:r w:rsidR="009737CF" w:rsidRPr="00AD7429">
              <w:rPr>
                <w:rFonts w:ascii="Arial" w:hAnsi="Arial" w:cs="Arial"/>
                <w:b/>
                <w:sz w:val="20"/>
                <w:szCs w:val="20"/>
              </w:rPr>
              <w:t xml:space="preserve">permitted </w:t>
            </w:r>
            <w:r w:rsidRPr="00AD7429">
              <w:rPr>
                <w:rFonts w:ascii="Arial" w:hAnsi="Arial" w:cs="Arial"/>
                <w:b/>
                <w:sz w:val="20"/>
                <w:szCs w:val="20"/>
              </w:rPr>
              <w:t>cumulative Downtime at all other times in a Calendar Month</w:t>
            </w:r>
          </w:p>
        </w:tc>
      </w:tr>
      <w:tr w:rsidR="0090705F" w:rsidRPr="00AD7429" w:rsidTr="0061392B">
        <w:tc>
          <w:tcPr>
            <w:tcW w:w="2735" w:type="dxa"/>
          </w:tcPr>
          <w:p w:rsidR="0090705F" w:rsidRPr="00AD7429" w:rsidRDefault="0090705F" w:rsidP="009A43D7">
            <w:pPr>
              <w:spacing w:before="0" w:after="240" w:line="360" w:lineRule="atLeast"/>
              <w:ind w:left="720"/>
              <w:rPr>
                <w:rFonts w:ascii="Arial" w:hAnsi="Arial" w:cs="Arial"/>
                <w:sz w:val="20"/>
                <w:szCs w:val="20"/>
              </w:rPr>
            </w:pPr>
            <w:r w:rsidRPr="00AD7429">
              <w:rPr>
                <w:rFonts w:ascii="Arial" w:hAnsi="Arial" w:cs="Arial"/>
                <w:sz w:val="20"/>
                <w:szCs w:val="20"/>
              </w:rPr>
              <w:t>90%</w:t>
            </w:r>
          </w:p>
        </w:tc>
        <w:tc>
          <w:tcPr>
            <w:tcW w:w="4919" w:type="dxa"/>
          </w:tcPr>
          <w:p w:rsidR="0090705F" w:rsidRPr="00AD7429" w:rsidRDefault="00834F18" w:rsidP="009A43D7">
            <w:pPr>
              <w:spacing w:before="0" w:after="240" w:line="360" w:lineRule="atLeast"/>
              <w:rPr>
                <w:rFonts w:ascii="Arial" w:hAnsi="Arial" w:cs="Arial"/>
                <w:sz w:val="20"/>
                <w:szCs w:val="20"/>
              </w:rPr>
            </w:pPr>
            <w:r w:rsidRPr="00AD7429">
              <w:rPr>
                <w:rFonts w:ascii="Arial" w:hAnsi="Arial" w:cs="Arial"/>
                <w:sz w:val="20"/>
                <w:szCs w:val="20"/>
              </w:rPr>
              <w:t>3</w:t>
            </w:r>
            <w:r w:rsidR="00554FB1" w:rsidRPr="00AD7429">
              <w:rPr>
                <w:rFonts w:ascii="Arial" w:hAnsi="Arial" w:cs="Arial"/>
                <w:sz w:val="20"/>
                <w:szCs w:val="20"/>
              </w:rPr>
              <w:t> </w:t>
            </w:r>
            <w:r w:rsidRPr="00AD7429">
              <w:rPr>
                <w:rFonts w:ascii="Arial" w:hAnsi="Arial" w:cs="Arial"/>
                <w:sz w:val="20"/>
                <w:szCs w:val="20"/>
              </w:rPr>
              <w:t>120</w:t>
            </w:r>
            <w:r w:rsidR="0090705F" w:rsidRPr="00AD7429">
              <w:rPr>
                <w:rFonts w:ascii="Arial" w:hAnsi="Arial" w:cs="Arial"/>
                <w:sz w:val="20"/>
                <w:szCs w:val="20"/>
              </w:rPr>
              <w:t xml:space="preserve"> minutes (</w:t>
            </w:r>
            <w:r w:rsidRPr="00AD7429">
              <w:rPr>
                <w:rFonts w:ascii="Arial" w:hAnsi="Arial" w:cs="Arial"/>
                <w:sz w:val="20"/>
                <w:szCs w:val="20"/>
              </w:rPr>
              <w:t>52</w:t>
            </w:r>
            <w:r w:rsidR="0090705F" w:rsidRPr="00AD7429">
              <w:rPr>
                <w:rFonts w:ascii="Arial" w:hAnsi="Arial" w:cs="Arial"/>
                <w:sz w:val="20"/>
                <w:szCs w:val="20"/>
              </w:rPr>
              <w:t xml:space="preserve"> hours)</w:t>
            </w:r>
          </w:p>
        </w:tc>
      </w:tr>
    </w:tbl>
    <w:p w:rsidR="009F3871" w:rsidRPr="00AD7429" w:rsidRDefault="009F3871"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Service Provider will measure the LAN Availability percentages over each </w:t>
      </w:r>
      <w:r w:rsidR="004961D7" w:rsidRPr="00AD7429">
        <w:rPr>
          <w:rFonts w:ascii="Arial" w:hAnsi="Arial" w:cs="Arial"/>
          <w:sz w:val="20"/>
          <w:szCs w:val="20"/>
        </w:rPr>
        <w:t xml:space="preserve">Calendar Month </w:t>
      </w:r>
      <w:r w:rsidRPr="00AD7429">
        <w:rPr>
          <w:rFonts w:ascii="Arial" w:hAnsi="Arial" w:cs="Arial"/>
          <w:sz w:val="20"/>
          <w:szCs w:val="20"/>
        </w:rPr>
        <w:t xml:space="preserve">for each </w:t>
      </w:r>
      <w:r w:rsidR="0016308E" w:rsidRPr="00AD7429">
        <w:rPr>
          <w:rFonts w:ascii="Arial" w:hAnsi="Arial" w:cs="Arial"/>
          <w:sz w:val="20"/>
          <w:szCs w:val="20"/>
        </w:rPr>
        <w:t>Site</w:t>
      </w:r>
      <w:r w:rsidRPr="00AD7429">
        <w:rPr>
          <w:rFonts w:ascii="Arial" w:hAnsi="Arial" w:cs="Arial"/>
          <w:sz w:val="20"/>
          <w:szCs w:val="20"/>
        </w:rPr>
        <w:t xml:space="preserve">’s LAN, and report this in writing to the Department on a weekly basis or as otherwise </w:t>
      </w:r>
      <w:r w:rsidR="004875C4" w:rsidRPr="00AD7429">
        <w:rPr>
          <w:rFonts w:ascii="Arial" w:hAnsi="Arial" w:cs="Arial"/>
          <w:sz w:val="20"/>
          <w:szCs w:val="20"/>
        </w:rPr>
        <w:t xml:space="preserve">reasonably </w:t>
      </w:r>
      <w:r w:rsidRPr="00AD7429">
        <w:rPr>
          <w:rFonts w:ascii="Arial" w:hAnsi="Arial" w:cs="Arial"/>
          <w:sz w:val="20"/>
          <w:szCs w:val="20"/>
        </w:rPr>
        <w:t>directed by the Department.</w:t>
      </w:r>
    </w:p>
    <w:p w:rsidR="00FD0093" w:rsidRPr="00AD7429" w:rsidRDefault="00262F8F"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Measurement of Downtime</w:t>
      </w:r>
    </w:p>
    <w:p w:rsidR="00963AD4" w:rsidRPr="00AD7429" w:rsidRDefault="00BE2648" w:rsidP="009A43D7">
      <w:pPr>
        <w:pStyle w:val="Clause3Sub"/>
        <w:spacing w:before="0" w:after="240" w:line="360" w:lineRule="atLeast"/>
        <w:rPr>
          <w:rFonts w:ascii="Arial" w:hAnsi="Arial" w:cs="Arial"/>
          <w:sz w:val="20"/>
          <w:szCs w:val="20"/>
        </w:rPr>
      </w:pPr>
      <w:r w:rsidRPr="00AD7429">
        <w:rPr>
          <w:rFonts w:ascii="Arial" w:hAnsi="Arial" w:cs="Arial"/>
          <w:sz w:val="20"/>
          <w:szCs w:val="20"/>
        </w:rPr>
        <w:t>LAN Availability</w:t>
      </w:r>
      <w:r w:rsidR="003B155E" w:rsidRPr="00AD7429">
        <w:rPr>
          <w:rFonts w:ascii="Arial" w:hAnsi="Arial" w:cs="Arial"/>
          <w:sz w:val="20"/>
          <w:szCs w:val="20"/>
        </w:rPr>
        <w:t xml:space="preserve"> depends upon the following:</w:t>
      </w:r>
    </w:p>
    <w:p w:rsidR="003B155E" w:rsidRPr="00AD7429" w:rsidRDefault="003B155E"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w:t>
      </w:r>
      <w:r w:rsidR="004961D7" w:rsidRPr="00AD7429">
        <w:rPr>
          <w:rFonts w:ascii="Arial" w:hAnsi="Arial" w:cs="Arial"/>
          <w:sz w:val="20"/>
          <w:szCs w:val="20"/>
        </w:rPr>
        <w:t>U</w:t>
      </w:r>
      <w:r w:rsidRPr="00AD7429">
        <w:rPr>
          <w:rFonts w:ascii="Arial" w:hAnsi="Arial" w:cs="Arial"/>
          <w:sz w:val="20"/>
          <w:szCs w:val="20"/>
        </w:rPr>
        <w:t xml:space="preserve">ptime of the LAN </w:t>
      </w:r>
      <w:r w:rsidR="00361C82" w:rsidRPr="00AD7429">
        <w:rPr>
          <w:rFonts w:ascii="Arial" w:hAnsi="Arial" w:cs="Arial"/>
          <w:sz w:val="20"/>
          <w:szCs w:val="20"/>
        </w:rPr>
        <w:t>E</w:t>
      </w:r>
      <w:r w:rsidRPr="00AD7429">
        <w:rPr>
          <w:rFonts w:ascii="Arial" w:hAnsi="Arial" w:cs="Arial"/>
          <w:sz w:val="20"/>
          <w:szCs w:val="20"/>
        </w:rPr>
        <w:t>quipment including</w:t>
      </w:r>
      <w:r w:rsidR="00CA7213" w:rsidRPr="00AD7429">
        <w:rPr>
          <w:rFonts w:ascii="Arial" w:hAnsi="Arial" w:cs="Arial"/>
          <w:sz w:val="20"/>
          <w:szCs w:val="20"/>
        </w:rPr>
        <w:t xml:space="preserve"> access points, LAN Core Switch and Wireless C</w:t>
      </w:r>
      <w:r w:rsidRPr="00AD7429">
        <w:rPr>
          <w:rFonts w:ascii="Arial" w:hAnsi="Arial" w:cs="Arial"/>
          <w:sz w:val="20"/>
          <w:szCs w:val="20"/>
        </w:rPr>
        <w:t xml:space="preserve">ontroller at each </w:t>
      </w:r>
      <w:r w:rsidR="0016308E" w:rsidRPr="00AD7429">
        <w:rPr>
          <w:rFonts w:ascii="Arial" w:hAnsi="Arial" w:cs="Arial"/>
          <w:sz w:val="20"/>
          <w:szCs w:val="20"/>
        </w:rPr>
        <w:t>Site</w:t>
      </w:r>
      <w:r w:rsidR="00D906EF" w:rsidRPr="00AD7429">
        <w:rPr>
          <w:rFonts w:ascii="Arial" w:hAnsi="Arial" w:cs="Arial"/>
          <w:sz w:val="20"/>
          <w:szCs w:val="20"/>
        </w:rPr>
        <w:t>;</w:t>
      </w:r>
    </w:p>
    <w:p w:rsidR="003B155E" w:rsidRPr="00AD7429" w:rsidRDefault="003B155E"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integrity of the LAN cabling at each </w:t>
      </w:r>
      <w:r w:rsidR="0016308E" w:rsidRPr="00AD7429">
        <w:rPr>
          <w:rFonts w:ascii="Arial" w:hAnsi="Arial" w:cs="Arial"/>
          <w:sz w:val="20"/>
          <w:szCs w:val="20"/>
        </w:rPr>
        <w:t>Site</w:t>
      </w:r>
      <w:r w:rsidR="00D906EF" w:rsidRPr="00AD7429">
        <w:rPr>
          <w:rFonts w:ascii="Arial" w:hAnsi="Arial" w:cs="Arial"/>
          <w:sz w:val="20"/>
          <w:szCs w:val="20"/>
        </w:rPr>
        <w:t>; and</w:t>
      </w:r>
    </w:p>
    <w:p w:rsidR="003B155E" w:rsidRPr="00AD7429" w:rsidRDefault="003B155E"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w:t>
      </w:r>
      <w:r w:rsidR="004961D7" w:rsidRPr="00AD7429">
        <w:rPr>
          <w:rFonts w:ascii="Arial" w:hAnsi="Arial" w:cs="Arial"/>
          <w:sz w:val="20"/>
          <w:szCs w:val="20"/>
        </w:rPr>
        <w:t>U</w:t>
      </w:r>
      <w:r w:rsidRPr="00AD7429">
        <w:rPr>
          <w:rFonts w:ascii="Arial" w:hAnsi="Arial" w:cs="Arial"/>
          <w:sz w:val="20"/>
          <w:szCs w:val="20"/>
        </w:rPr>
        <w:t xml:space="preserve">ptime of the </w:t>
      </w:r>
      <w:r w:rsidR="00C77CBE" w:rsidRPr="00AD7429">
        <w:rPr>
          <w:rFonts w:ascii="Arial" w:hAnsi="Arial" w:cs="Arial"/>
          <w:sz w:val="20"/>
          <w:szCs w:val="20"/>
        </w:rPr>
        <w:t>Service Provider</w:t>
      </w:r>
      <w:r w:rsidRPr="00AD7429">
        <w:rPr>
          <w:rFonts w:ascii="Arial" w:hAnsi="Arial" w:cs="Arial"/>
          <w:sz w:val="20"/>
          <w:szCs w:val="20"/>
        </w:rPr>
        <w:t>’s network</w:t>
      </w:r>
      <w:r w:rsidR="00CA7213" w:rsidRPr="00AD7429">
        <w:rPr>
          <w:rFonts w:ascii="Arial" w:hAnsi="Arial" w:cs="Arial"/>
          <w:sz w:val="20"/>
          <w:szCs w:val="20"/>
        </w:rPr>
        <w:t xml:space="preserve"> including LAN Management S</w:t>
      </w:r>
      <w:r w:rsidRPr="00AD7429">
        <w:rPr>
          <w:rFonts w:ascii="Arial" w:hAnsi="Arial" w:cs="Arial"/>
          <w:sz w:val="20"/>
          <w:szCs w:val="20"/>
        </w:rPr>
        <w:t>ystems</w:t>
      </w:r>
      <w:r w:rsidR="00D906EF" w:rsidRPr="00AD7429">
        <w:rPr>
          <w:rFonts w:ascii="Arial" w:hAnsi="Arial" w:cs="Arial"/>
          <w:sz w:val="20"/>
          <w:szCs w:val="20"/>
        </w:rPr>
        <w:t>.</w:t>
      </w:r>
    </w:p>
    <w:p w:rsidR="00B874B7" w:rsidRPr="00AD7429" w:rsidRDefault="00B874B7" w:rsidP="009A43D7">
      <w:pPr>
        <w:pStyle w:val="Clause3Sub"/>
        <w:spacing w:before="0" w:after="240" w:line="360" w:lineRule="atLeast"/>
        <w:rPr>
          <w:rFonts w:ascii="Arial" w:hAnsi="Arial" w:cs="Arial"/>
          <w:sz w:val="20"/>
          <w:szCs w:val="20"/>
        </w:rPr>
      </w:pPr>
      <w:r w:rsidRPr="00AD7429">
        <w:rPr>
          <w:rFonts w:ascii="Arial" w:hAnsi="Arial" w:cs="Arial"/>
          <w:sz w:val="20"/>
          <w:szCs w:val="20"/>
        </w:rPr>
        <w:t>Failure of any of these may result in:</w:t>
      </w:r>
    </w:p>
    <w:p w:rsidR="00B874B7" w:rsidRPr="00AD7429" w:rsidRDefault="00B874B7"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general failure of the LAN across a </w:t>
      </w:r>
      <w:r w:rsidR="0016308E" w:rsidRPr="00AD7429">
        <w:rPr>
          <w:rFonts w:ascii="Arial" w:hAnsi="Arial" w:cs="Arial"/>
          <w:sz w:val="20"/>
          <w:szCs w:val="20"/>
        </w:rPr>
        <w:t>Site</w:t>
      </w:r>
      <w:r w:rsidRPr="00AD7429">
        <w:rPr>
          <w:rFonts w:ascii="Arial" w:hAnsi="Arial" w:cs="Arial"/>
          <w:sz w:val="20"/>
          <w:szCs w:val="20"/>
        </w:rPr>
        <w:t xml:space="preserve"> campus</w:t>
      </w:r>
      <w:r w:rsidR="00262F8F" w:rsidRPr="00AD7429">
        <w:rPr>
          <w:rFonts w:ascii="Arial" w:hAnsi="Arial" w:cs="Arial"/>
          <w:sz w:val="20"/>
          <w:szCs w:val="20"/>
        </w:rPr>
        <w:t xml:space="preserve"> i.e. users’ devices cannot connect to the Western Cape</w:t>
      </w:r>
      <w:r w:rsidR="00361C82" w:rsidRPr="00AD7429">
        <w:rPr>
          <w:rFonts w:ascii="Arial" w:hAnsi="Arial" w:cs="Arial"/>
          <w:sz w:val="20"/>
          <w:szCs w:val="20"/>
        </w:rPr>
        <w:t xml:space="preserve"> Schools VPN</w:t>
      </w:r>
      <w:r w:rsidR="00262F8F" w:rsidRPr="00AD7429">
        <w:rPr>
          <w:rFonts w:ascii="Arial" w:hAnsi="Arial" w:cs="Arial"/>
          <w:sz w:val="20"/>
          <w:szCs w:val="20"/>
        </w:rPr>
        <w:t xml:space="preserve"> </w:t>
      </w:r>
      <w:r w:rsidR="00805F8B" w:rsidRPr="00AD7429">
        <w:rPr>
          <w:rFonts w:ascii="Arial" w:hAnsi="Arial" w:cs="Arial"/>
          <w:sz w:val="20"/>
          <w:szCs w:val="20"/>
        </w:rPr>
        <w:t>(</w:t>
      </w:r>
      <w:r w:rsidR="00262F8F" w:rsidRPr="00AD7429">
        <w:rPr>
          <w:rFonts w:ascii="Arial" w:hAnsi="Arial" w:cs="Arial"/>
          <w:sz w:val="20"/>
          <w:szCs w:val="20"/>
        </w:rPr>
        <w:t>‘</w:t>
      </w:r>
      <w:r w:rsidR="00805F8B" w:rsidRPr="00AD7429">
        <w:rPr>
          <w:rFonts w:ascii="Arial" w:hAnsi="Arial" w:cs="Arial"/>
          <w:sz w:val="20"/>
          <w:szCs w:val="20"/>
        </w:rPr>
        <w:t>Priority 1 Incident</w:t>
      </w:r>
      <w:r w:rsidR="00262F8F" w:rsidRPr="00AD7429">
        <w:rPr>
          <w:rFonts w:ascii="Arial" w:hAnsi="Arial" w:cs="Arial"/>
          <w:sz w:val="20"/>
          <w:szCs w:val="20"/>
        </w:rPr>
        <w:t>’</w:t>
      </w:r>
      <w:r w:rsidR="00805F8B" w:rsidRPr="00AD7429">
        <w:rPr>
          <w:rFonts w:ascii="Arial" w:hAnsi="Arial" w:cs="Arial"/>
          <w:sz w:val="20"/>
          <w:szCs w:val="20"/>
        </w:rPr>
        <w:t>)</w:t>
      </w:r>
      <w:r w:rsidR="007963DF" w:rsidRPr="00AD7429">
        <w:rPr>
          <w:rFonts w:ascii="Arial" w:hAnsi="Arial" w:cs="Arial"/>
          <w:sz w:val="20"/>
          <w:szCs w:val="20"/>
        </w:rPr>
        <w:t>;</w:t>
      </w:r>
    </w:p>
    <w:p w:rsidR="00805F8B" w:rsidRPr="00AD7429" w:rsidRDefault="00805F8B"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limited failure of the LAN in </w:t>
      </w:r>
      <w:r w:rsidR="00262F8F" w:rsidRPr="00AD7429">
        <w:rPr>
          <w:rFonts w:ascii="Arial" w:hAnsi="Arial" w:cs="Arial"/>
          <w:sz w:val="20"/>
          <w:szCs w:val="20"/>
        </w:rPr>
        <w:t xml:space="preserve">a </w:t>
      </w:r>
      <w:r w:rsidR="0016308E" w:rsidRPr="00AD7429">
        <w:rPr>
          <w:rFonts w:ascii="Arial" w:hAnsi="Arial" w:cs="Arial"/>
          <w:sz w:val="20"/>
          <w:szCs w:val="20"/>
        </w:rPr>
        <w:t>Site</w:t>
      </w:r>
      <w:r w:rsidR="00262F8F" w:rsidRPr="00AD7429">
        <w:rPr>
          <w:rFonts w:ascii="Arial" w:hAnsi="Arial" w:cs="Arial"/>
          <w:sz w:val="20"/>
          <w:szCs w:val="20"/>
        </w:rPr>
        <w:t xml:space="preserve"> block (e.g. more tha</w:t>
      </w:r>
      <w:r w:rsidR="00361C82" w:rsidRPr="00AD7429">
        <w:rPr>
          <w:rFonts w:ascii="Arial" w:hAnsi="Arial" w:cs="Arial"/>
          <w:sz w:val="20"/>
          <w:szCs w:val="20"/>
        </w:rPr>
        <w:t>n</w:t>
      </w:r>
      <w:r w:rsidR="00262F8F" w:rsidRPr="00AD7429">
        <w:rPr>
          <w:rFonts w:ascii="Arial" w:hAnsi="Arial" w:cs="Arial"/>
          <w:sz w:val="20"/>
          <w:szCs w:val="20"/>
        </w:rPr>
        <w:t xml:space="preserve"> 4</w:t>
      </w:r>
      <w:r w:rsidRPr="00AD7429">
        <w:rPr>
          <w:rFonts w:ascii="Arial" w:hAnsi="Arial" w:cs="Arial"/>
          <w:sz w:val="20"/>
          <w:szCs w:val="20"/>
        </w:rPr>
        <w:t xml:space="preserve">0% of devices </w:t>
      </w:r>
      <w:r w:rsidR="00182F84" w:rsidRPr="00AD7429">
        <w:rPr>
          <w:rFonts w:ascii="Arial" w:hAnsi="Arial" w:cs="Arial"/>
          <w:sz w:val="20"/>
          <w:szCs w:val="20"/>
        </w:rPr>
        <w:t xml:space="preserve">in a </w:t>
      </w:r>
      <w:r w:rsidR="0016308E" w:rsidRPr="00AD7429">
        <w:rPr>
          <w:rFonts w:ascii="Arial" w:hAnsi="Arial" w:cs="Arial"/>
          <w:sz w:val="20"/>
          <w:szCs w:val="20"/>
        </w:rPr>
        <w:t>Site</w:t>
      </w:r>
      <w:r w:rsidR="00182F84" w:rsidRPr="00AD7429">
        <w:rPr>
          <w:rFonts w:ascii="Arial" w:hAnsi="Arial" w:cs="Arial"/>
          <w:sz w:val="20"/>
          <w:szCs w:val="20"/>
        </w:rPr>
        <w:t xml:space="preserve"> cannot</w:t>
      </w:r>
      <w:r w:rsidRPr="00AD7429">
        <w:rPr>
          <w:rFonts w:ascii="Arial" w:hAnsi="Arial" w:cs="Arial"/>
          <w:sz w:val="20"/>
          <w:szCs w:val="20"/>
        </w:rPr>
        <w:t xml:space="preserve"> connect</w:t>
      </w:r>
      <w:r w:rsidR="00182F84" w:rsidRPr="00AD7429">
        <w:rPr>
          <w:rFonts w:ascii="Arial" w:hAnsi="Arial" w:cs="Arial"/>
          <w:sz w:val="20"/>
          <w:szCs w:val="20"/>
        </w:rPr>
        <w:t xml:space="preserve"> to the Western Cape </w:t>
      </w:r>
      <w:r w:rsidR="0016308E" w:rsidRPr="00AD7429">
        <w:rPr>
          <w:rFonts w:ascii="Arial" w:hAnsi="Arial" w:cs="Arial"/>
          <w:sz w:val="20"/>
          <w:szCs w:val="20"/>
        </w:rPr>
        <w:t>School</w:t>
      </w:r>
      <w:r w:rsidR="00361C82" w:rsidRPr="00AD7429">
        <w:rPr>
          <w:rFonts w:ascii="Arial" w:hAnsi="Arial" w:cs="Arial"/>
          <w:sz w:val="20"/>
          <w:szCs w:val="20"/>
        </w:rPr>
        <w:t>s</w:t>
      </w:r>
      <w:r w:rsidR="00182F84" w:rsidRPr="00AD7429">
        <w:rPr>
          <w:rFonts w:ascii="Arial" w:hAnsi="Arial" w:cs="Arial"/>
          <w:sz w:val="20"/>
          <w:szCs w:val="20"/>
        </w:rPr>
        <w:t xml:space="preserve"> </w:t>
      </w:r>
      <w:r w:rsidR="00D906EF" w:rsidRPr="00AD7429">
        <w:rPr>
          <w:rFonts w:ascii="Arial" w:hAnsi="Arial" w:cs="Arial"/>
          <w:sz w:val="20"/>
          <w:szCs w:val="20"/>
        </w:rPr>
        <w:t>VPN</w:t>
      </w:r>
      <w:r w:rsidRPr="00AD7429">
        <w:rPr>
          <w:rFonts w:ascii="Arial" w:hAnsi="Arial" w:cs="Arial"/>
          <w:sz w:val="20"/>
          <w:szCs w:val="20"/>
        </w:rPr>
        <w:t>) (</w:t>
      </w:r>
      <w:r w:rsidR="00262F8F" w:rsidRPr="00AD7429">
        <w:rPr>
          <w:rFonts w:ascii="Arial" w:hAnsi="Arial" w:cs="Arial"/>
          <w:sz w:val="20"/>
          <w:szCs w:val="20"/>
        </w:rPr>
        <w:t>‘</w:t>
      </w:r>
      <w:r w:rsidRPr="00AD7429">
        <w:rPr>
          <w:rFonts w:ascii="Arial" w:hAnsi="Arial" w:cs="Arial"/>
          <w:sz w:val="20"/>
          <w:szCs w:val="20"/>
        </w:rPr>
        <w:t>Priority 2 Incident</w:t>
      </w:r>
      <w:r w:rsidR="00262F8F" w:rsidRPr="00AD7429">
        <w:rPr>
          <w:rFonts w:ascii="Arial" w:hAnsi="Arial" w:cs="Arial"/>
          <w:sz w:val="20"/>
          <w:szCs w:val="20"/>
        </w:rPr>
        <w:t>’</w:t>
      </w:r>
      <w:r w:rsidRPr="00AD7429">
        <w:rPr>
          <w:rFonts w:ascii="Arial" w:hAnsi="Arial" w:cs="Arial"/>
          <w:sz w:val="20"/>
          <w:szCs w:val="20"/>
        </w:rPr>
        <w:t>)</w:t>
      </w:r>
      <w:r w:rsidR="007963DF" w:rsidRPr="00AD7429">
        <w:rPr>
          <w:rFonts w:ascii="Arial" w:hAnsi="Arial" w:cs="Arial"/>
          <w:sz w:val="20"/>
          <w:szCs w:val="20"/>
        </w:rPr>
        <w:t>; or</w:t>
      </w:r>
    </w:p>
    <w:p w:rsidR="00805F8B" w:rsidRPr="00AD7429" w:rsidRDefault="00805F8B"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limited failure of the LAN in a particular </w:t>
      </w:r>
      <w:r w:rsidR="0016308E" w:rsidRPr="00AD7429">
        <w:rPr>
          <w:rFonts w:ascii="Arial" w:hAnsi="Arial" w:cs="Arial"/>
          <w:sz w:val="20"/>
          <w:szCs w:val="20"/>
        </w:rPr>
        <w:t>Site</w:t>
      </w:r>
      <w:r w:rsidR="007963DF" w:rsidRPr="00AD7429">
        <w:rPr>
          <w:rFonts w:ascii="Arial" w:hAnsi="Arial" w:cs="Arial"/>
          <w:sz w:val="20"/>
          <w:szCs w:val="20"/>
        </w:rPr>
        <w:t xml:space="preserve"> </w:t>
      </w:r>
      <w:r w:rsidRPr="00AD7429">
        <w:rPr>
          <w:rFonts w:ascii="Arial" w:hAnsi="Arial" w:cs="Arial"/>
          <w:sz w:val="20"/>
          <w:szCs w:val="20"/>
        </w:rPr>
        <w:t xml:space="preserve">room (e.g. classroom) </w:t>
      </w:r>
      <w:r w:rsidR="00262F8F" w:rsidRPr="00AD7429">
        <w:rPr>
          <w:rFonts w:ascii="Arial" w:hAnsi="Arial" w:cs="Arial"/>
          <w:sz w:val="20"/>
          <w:szCs w:val="20"/>
        </w:rPr>
        <w:t xml:space="preserve">due to the failure of an individual Access Point or Network Point </w:t>
      </w:r>
      <w:r w:rsidRPr="00AD7429">
        <w:rPr>
          <w:rFonts w:ascii="Arial" w:hAnsi="Arial" w:cs="Arial"/>
          <w:sz w:val="20"/>
          <w:szCs w:val="20"/>
        </w:rPr>
        <w:t>(</w:t>
      </w:r>
      <w:r w:rsidR="00262F8F" w:rsidRPr="00AD7429">
        <w:rPr>
          <w:rFonts w:ascii="Arial" w:hAnsi="Arial" w:cs="Arial"/>
          <w:sz w:val="20"/>
          <w:szCs w:val="20"/>
        </w:rPr>
        <w:t>‘</w:t>
      </w:r>
      <w:r w:rsidRPr="00AD7429">
        <w:rPr>
          <w:rFonts w:ascii="Arial" w:hAnsi="Arial" w:cs="Arial"/>
          <w:sz w:val="20"/>
          <w:szCs w:val="20"/>
        </w:rPr>
        <w:t>Priority 3 Incident</w:t>
      </w:r>
      <w:r w:rsidR="00262F8F" w:rsidRPr="00AD7429">
        <w:rPr>
          <w:rFonts w:ascii="Arial" w:hAnsi="Arial" w:cs="Arial"/>
          <w:sz w:val="20"/>
          <w:szCs w:val="20"/>
        </w:rPr>
        <w:t>’)</w:t>
      </w:r>
      <w:r w:rsidR="007963DF" w:rsidRPr="00AD7429">
        <w:rPr>
          <w:rFonts w:ascii="Arial" w:hAnsi="Arial" w:cs="Arial"/>
          <w:sz w:val="20"/>
          <w:szCs w:val="20"/>
        </w:rPr>
        <w:t>.</w:t>
      </w:r>
    </w:p>
    <w:p w:rsidR="001E10F8" w:rsidRPr="00AD7429" w:rsidRDefault="001E10F8"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 xml:space="preserve">The Service Provider will track and document the cumulative total Downtime and the cumulative Allowable Downtime for each Priority Level 1, 2 and 3 Incident; use the information for </w:t>
      </w:r>
      <w:r w:rsidR="00CD681F" w:rsidRPr="00AD7429">
        <w:rPr>
          <w:rFonts w:ascii="Arial" w:hAnsi="Arial" w:cs="Arial"/>
          <w:sz w:val="20"/>
          <w:szCs w:val="20"/>
        </w:rPr>
        <w:t xml:space="preserve">only </w:t>
      </w:r>
      <w:r w:rsidRPr="00AD7429">
        <w:rPr>
          <w:rFonts w:ascii="Arial" w:hAnsi="Arial" w:cs="Arial"/>
          <w:sz w:val="20"/>
          <w:szCs w:val="20"/>
        </w:rPr>
        <w:t xml:space="preserve">Priority Level 1 and 2 Incidents to calculate the LAN Availability percentages of each </w:t>
      </w:r>
      <w:r w:rsidR="0016308E" w:rsidRPr="00AD7429">
        <w:rPr>
          <w:rFonts w:ascii="Arial" w:hAnsi="Arial" w:cs="Arial"/>
          <w:sz w:val="20"/>
          <w:szCs w:val="20"/>
        </w:rPr>
        <w:t>Site</w:t>
      </w:r>
      <w:r w:rsidRPr="00AD7429">
        <w:rPr>
          <w:rFonts w:ascii="Arial" w:hAnsi="Arial" w:cs="Arial"/>
          <w:sz w:val="20"/>
          <w:szCs w:val="20"/>
        </w:rPr>
        <w:t xml:space="preserve"> for each Calendar Month; and report this in writing to the Department</w:t>
      </w:r>
      <w:r w:rsidR="00511082" w:rsidRPr="00AD7429">
        <w:rPr>
          <w:rFonts w:ascii="Arial" w:hAnsi="Arial" w:cs="Arial"/>
          <w:sz w:val="20"/>
          <w:szCs w:val="20"/>
        </w:rPr>
        <w:t xml:space="preserve"> monthly</w:t>
      </w:r>
      <w:r w:rsidRPr="00AD7429">
        <w:rPr>
          <w:rFonts w:ascii="Arial" w:hAnsi="Arial" w:cs="Arial"/>
          <w:sz w:val="20"/>
          <w:szCs w:val="20"/>
        </w:rPr>
        <w:t>.</w:t>
      </w:r>
    </w:p>
    <w:p w:rsidR="00B874B7" w:rsidRPr="00AD7429" w:rsidRDefault="001E10F8"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The process for measuring Downtime</w:t>
      </w:r>
    </w:p>
    <w:p w:rsidR="009737CF" w:rsidRPr="00AD7429" w:rsidRDefault="009737C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must report all </w:t>
      </w:r>
      <w:r w:rsidR="00084EAB" w:rsidRPr="00AD7429">
        <w:rPr>
          <w:rFonts w:ascii="Arial" w:hAnsi="Arial" w:cs="Arial"/>
          <w:sz w:val="20"/>
          <w:szCs w:val="20"/>
        </w:rPr>
        <w:t xml:space="preserve">Priority </w:t>
      </w:r>
      <w:r w:rsidRPr="00AD7429">
        <w:rPr>
          <w:rFonts w:ascii="Arial" w:hAnsi="Arial" w:cs="Arial"/>
          <w:sz w:val="20"/>
          <w:szCs w:val="20"/>
        </w:rPr>
        <w:t xml:space="preserve">level 1 and 2 Incidents to the </w:t>
      </w:r>
      <w:r w:rsidR="00B867F9" w:rsidRPr="00AD7429">
        <w:rPr>
          <w:rFonts w:ascii="Arial" w:hAnsi="Arial" w:cs="Arial"/>
          <w:sz w:val="20"/>
          <w:szCs w:val="20"/>
        </w:rPr>
        <w:t>Department</w:t>
      </w:r>
      <w:r w:rsidRPr="00AD7429">
        <w:rPr>
          <w:rFonts w:ascii="Arial" w:hAnsi="Arial" w:cs="Arial"/>
          <w:sz w:val="20"/>
          <w:szCs w:val="20"/>
        </w:rPr>
        <w:t xml:space="preserve"> within ten (10) minutes of becoming aware of such Incidents.</w:t>
      </w:r>
    </w:p>
    <w:p w:rsidR="00716739" w:rsidRPr="00AD7429" w:rsidRDefault="007F0D2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 period of </w:t>
      </w:r>
      <w:r w:rsidR="00BE2648" w:rsidRPr="00AD7429">
        <w:rPr>
          <w:rFonts w:ascii="Arial" w:hAnsi="Arial" w:cs="Arial"/>
          <w:sz w:val="20"/>
          <w:szCs w:val="20"/>
        </w:rPr>
        <w:t xml:space="preserve">LAN </w:t>
      </w:r>
      <w:r w:rsidR="0024787F" w:rsidRPr="00AD7429">
        <w:rPr>
          <w:rFonts w:ascii="Arial" w:hAnsi="Arial" w:cs="Arial"/>
          <w:sz w:val="20"/>
          <w:szCs w:val="20"/>
        </w:rPr>
        <w:t>D</w:t>
      </w:r>
      <w:r w:rsidRPr="00AD7429">
        <w:rPr>
          <w:rFonts w:ascii="Arial" w:hAnsi="Arial" w:cs="Arial"/>
          <w:sz w:val="20"/>
          <w:szCs w:val="20"/>
        </w:rPr>
        <w:t>owntime shall start when</w:t>
      </w:r>
      <w:r w:rsidR="00540426" w:rsidRPr="00AD7429">
        <w:rPr>
          <w:rFonts w:ascii="Arial" w:hAnsi="Arial" w:cs="Arial"/>
          <w:sz w:val="20"/>
          <w:szCs w:val="20"/>
        </w:rPr>
        <w:t xml:space="preserve"> </w:t>
      </w:r>
      <w:r w:rsidR="00622731" w:rsidRPr="00AD7429">
        <w:rPr>
          <w:rFonts w:ascii="Arial" w:hAnsi="Arial" w:cs="Arial"/>
          <w:sz w:val="20"/>
          <w:szCs w:val="20"/>
        </w:rPr>
        <w:noBreakHyphen/>
      </w:r>
    </w:p>
    <w:p w:rsidR="00D834E8" w:rsidRPr="00AD7429" w:rsidRDefault="00622731" w:rsidP="009A43D7">
      <w:pPr>
        <w:pStyle w:val="Clause4Sub"/>
        <w:spacing w:before="0" w:after="240" w:line="360" w:lineRule="atLeast"/>
        <w:rPr>
          <w:rFonts w:ascii="Arial" w:hAnsi="Arial" w:cs="Arial"/>
          <w:sz w:val="20"/>
          <w:szCs w:val="20"/>
        </w:rPr>
      </w:pPr>
      <w:r w:rsidRPr="00AD7429">
        <w:rPr>
          <w:rFonts w:ascii="Arial" w:hAnsi="Arial" w:cs="Arial"/>
          <w:sz w:val="20"/>
          <w:szCs w:val="20"/>
        </w:rPr>
        <w:t>t</w:t>
      </w:r>
      <w:r w:rsidR="00716739" w:rsidRPr="00AD7429">
        <w:rPr>
          <w:rFonts w:ascii="Arial" w:hAnsi="Arial" w:cs="Arial"/>
          <w:sz w:val="20"/>
          <w:szCs w:val="20"/>
        </w:rPr>
        <w:t xml:space="preserve">he </w:t>
      </w:r>
      <w:r w:rsidR="00B867F9" w:rsidRPr="00AD7429">
        <w:rPr>
          <w:rFonts w:ascii="Arial" w:hAnsi="Arial" w:cs="Arial"/>
          <w:sz w:val="20"/>
          <w:szCs w:val="20"/>
        </w:rPr>
        <w:t>Department</w:t>
      </w:r>
      <w:r w:rsidR="006B2E6B" w:rsidRPr="00AD7429">
        <w:rPr>
          <w:rFonts w:ascii="Arial" w:hAnsi="Arial" w:cs="Arial"/>
          <w:sz w:val="20"/>
          <w:szCs w:val="20"/>
        </w:rPr>
        <w:t xml:space="preserve"> or the Service Provider</w:t>
      </w:r>
      <w:r w:rsidR="007F0D29" w:rsidRPr="00AD7429">
        <w:rPr>
          <w:rFonts w:ascii="Arial" w:hAnsi="Arial" w:cs="Arial"/>
          <w:sz w:val="20"/>
          <w:szCs w:val="20"/>
        </w:rPr>
        <w:t xml:space="preserve"> report a Priority Level 1 o</w:t>
      </w:r>
      <w:r w:rsidR="005B47FC" w:rsidRPr="00AD7429">
        <w:rPr>
          <w:rFonts w:ascii="Arial" w:hAnsi="Arial" w:cs="Arial"/>
          <w:sz w:val="20"/>
          <w:szCs w:val="20"/>
        </w:rPr>
        <w:t>r</w:t>
      </w:r>
      <w:r w:rsidR="007F0D29" w:rsidRPr="00AD7429">
        <w:rPr>
          <w:rFonts w:ascii="Arial" w:hAnsi="Arial" w:cs="Arial"/>
          <w:sz w:val="20"/>
          <w:szCs w:val="20"/>
        </w:rPr>
        <w:t xml:space="preserve"> 2 Incident in accordance with </w:t>
      </w:r>
      <w:r w:rsidR="00182F84" w:rsidRPr="00AD7429">
        <w:rPr>
          <w:rFonts w:ascii="Arial" w:hAnsi="Arial" w:cs="Arial"/>
          <w:sz w:val="20"/>
          <w:szCs w:val="20"/>
        </w:rPr>
        <w:t xml:space="preserve">the </w:t>
      </w:r>
      <w:r w:rsidR="006F4146" w:rsidRPr="00AD7429">
        <w:rPr>
          <w:rFonts w:ascii="Arial" w:hAnsi="Arial" w:cs="Arial"/>
          <w:sz w:val="20"/>
          <w:szCs w:val="20"/>
        </w:rPr>
        <w:t>Incident</w:t>
      </w:r>
      <w:r w:rsidR="00182F84" w:rsidRPr="00AD7429">
        <w:rPr>
          <w:rFonts w:ascii="Arial" w:hAnsi="Arial" w:cs="Arial"/>
          <w:sz w:val="20"/>
          <w:szCs w:val="20"/>
        </w:rPr>
        <w:t xml:space="preserve"> Management process</w:t>
      </w:r>
      <w:r w:rsidR="006B2E6B" w:rsidRPr="00AD7429">
        <w:rPr>
          <w:rFonts w:ascii="Arial" w:hAnsi="Arial" w:cs="Arial"/>
          <w:sz w:val="20"/>
          <w:szCs w:val="20"/>
        </w:rPr>
        <w:t>; or</w:t>
      </w:r>
    </w:p>
    <w:p w:rsidR="00716739" w:rsidRPr="00AD7429" w:rsidRDefault="00D46555" w:rsidP="009A43D7">
      <w:pPr>
        <w:pStyle w:val="Clause4Sub"/>
        <w:spacing w:before="0" w:after="240" w:line="360" w:lineRule="atLeast"/>
        <w:rPr>
          <w:rFonts w:ascii="Arial" w:hAnsi="Arial" w:cs="Arial"/>
          <w:sz w:val="20"/>
          <w:szCs w:val="20"/>
        </w:rPr>
      </w:pPr>
      <w:r w:rsidRPr="00AD7429">
        <w:rPr>
          <w:rFonts w:ascii="Arial" w:hAnsi="Arial" w:cs="Arial"/>
          <w:sz w:val="20"/>
          <w:szCs w:val="20"/>
        </w:rPr>
        <w:t>t</w:t>
      </w:r>
      <w:r w:rsidR="007F0D29" w:rsidRPr="00AD7429">
        <w:rPr>
          <w:rFonts w:ascii="Arial" w:hAnsi="Arial" w:cs="Arial"/>
          <w:sz w:val="20"/>
          <w:szCs w:val="20"/>
        </w:rPr>
        <w:t xml:space="preserve">he </w:t>
      </w:r>
      <w:r w:rsidR="00B867F9" w:rsidRPr="00AD7429">
        <w:rPr>
          <w:rFonts w:ascii="Arial" w:hAnsi="Arial" w:cs="Arial"/>
          <w:sz w:val="20"/>
          <w:szCs w:val="20"/>
        </w:rPr>
        <w:t>Department</w:t>
      </w:r>
      <w:r w:rsidR="007F0D29" w:rsidRPr="00AD7429">
        <w:rPr>
          <w:rFonts w:ascii="Arial" w:hAnsi="Arial" w:cs="Arial"/>
          <w:sz w:val="20"/>
          <w:szCs w:val="20"/>
        </w:rPr>
        <w:t xml:space="preserve"> attempts to contact the </w:t>
      </w:r>
      <w:r w:rsidR="00C77CBE" w:rsidRPr="00AD7429">
        <w:rPr>
          <w:rFonts w:ascii="Arial" w:hAnsi="Arial" w:cs="Arial"/>
          <w:sz w:val="20"/>
          <w:szCs w:val="20"/>
        </w:rPr>
        <w:t>Service Provider</w:t>
      </w:r>
      <w:r w:rsidR="007F0D29" w:rsidRPr="00AD7429">
        <w:rPr>
          <w:rFonts w:ascii="Arial" w:hAnsi="Arial" w:cs="Arial"/>
          <w:sz w:val="20"/>
          <w:szCs w:val="20"/>
        </w:rPr>
        <w:t xml:space="preserve"> to report a</w:t>
      </w:r>
      <w:r w:rsidR="00D06AC7" w:rsidRPr="00AD7429">
        <w:rPr>
          <w:rFonts w:ascii="Arial" w:hAnsi="Arial" w:cs="Arial"/>
          <w:sz w:val="20"/>
          <w:szCs w:val="20"/>
        </w:rPr>
        <w:t xml:space="preserve">n Incident </w:t>
      </w:r>
      <w:r w:rsidR="007F0D29" w:rsidRPr="00AD7429">
        <w:rPr>
          <w:rFonts w:ascii="Arial" w:hAnsi="Arial" w:cs="Arial"/>
          <w:sz w:val="20"/>
          <w:szCs w:val="20"/>
        </w:rPr>
        <w:t>and cannot d</w:t>
      </w:r>
      <w:r w:rsidR="00805F8B" w:rsidRPr="00AD7429">
        <w:rPr>
          <w:rFonts w:ascii="Arial" w:hAnsi="Arial" w:cs="Arial"/>
          <w:sz w:val="20"/>
          <w:szCs w:val="20"/>
        </w:rPr>
        <w:t>o</w:t>
      </w:r>
      <w:r w:rsidR="007F0D29" w:rsidRPr="00AD7429">
        <w:rPr>
          <w:rFonts w:ascii="Arial" w:hAnsi="Arial" w:cs="Arial"/>
          <w:sz w:val="20"/>
          <w:szCs w:val="20"/>
        </w:rPr>
        <w:t xml:space="preserve"> so, and the Incident is later proved to have occurred, then the period of </w:t>
      </w:r>
      <w:r w:rsidR="004961D7" w:rsidRPr="00AD7429">
        <w:rPr>
          <w:rFonts w:ascii="Arial" w:hAnsi="Arial" w:cs="Arial"/>
          <w:sz w:val="20"/>
          <w:szCs w:val="20"/>
        </w:rPr>
        <w:t>D</w:t>
      </w:r>
      <w:r w:rsidR="007F0D29" w:rsidRPr="00AD7429">
        <w:rPr>
          <w:rFonts w:ascii="Arial" w:hAnsi="Arial" w:cs="Arial"/>
          <w:sz w:val="20"/>
          <w:szCs w:val="20"/>
        </w:rPr>
        <w:t xml:space="preserve">owntime shall start when the </w:t>
      </w:r>
      <w:r w:rsidR="00B867F9" w:rsidRPr="00AD7429">
        <w:rPr>
          <w:rFonts w:ascii="Arial" w:hAnsi="Arial" w:cs="Arial"/>
          <w:sz w:val="20"/>
          <w:szCs w:val="20"/>
        </w:rPr>
        <w:t>Department</w:t>
      </w:r>
      <w:r w:rsidR="007F0D29" w:rsidRPr="00AD7429">
        <w:rPr>
          <w:rFonts w:ascii="Arial" w:hAnsi="Arial" w:cs="Arial"/>
          <w:sz w:val="20"/>
          <w:szCs w:val="20"/>
        </w:rPr>
        <w:t xml:space="preserve"> first attempted to report the Incident</w:t>
      </w:r>
      <w:r w:rsidR="006B2E6B" w:rsidRPr="00AD7429">
        <w:rPr>
          <w:rFonts w:ascii="Arial" w:hAnsi="Arial" w:cs="Arial"/>
          <w:sz w:val="20"/>
          <w:szCs w:val="20"/>
        </w:rPr>
        <w:t>; or</w:t>
      </w:r>
    </w:p>
    <w:p w:rsidR="00716739" w:rsidRPr="00AD7429" w:rsidRDefault="00622731" w:rsidP="009A43D7">
      <w:pPr>
        <w:pStyle w:val="Clause4Sub"/>
        <w:spacing w:before="0" w:after="240" w:line="360" w:lineRule="atLeast"/>
        <w:rPr>
          <w:rFonts w:ascii="Arial" w:hAnsi="Arial" w:cs="Arial"/>
          <w:sz w:val="20"/>
          <w:szCs w:val="20"/>
        </w:rPr>
      </w:pPr>
      <w:r w:rsidRPr="00AD7429">
        <w:rPr>
          <w:rFonts w:ascii="Arial" w:hAnsi="Arial" w:cs="Arial"/>
          <w:sz w:val="20"/>
          <w:szCs w:val="20"/>
        </w:rPr>
        <w:t>t</w:t>
      </w:r>
      <w:r w:rsidR="00716739" w:rsidRPr="00AD7429">
        <w:rPr>
          <w:rFonts w:ascii="Arial" w:hAnsi="Arial" w:cs="Arial"/>
          <w:sz w:val="20"/>
          <w:szCs w:val="20"/>
        </w:rPr>
        <w:t xml:space="preserve">he </w:t>
      </w:r>
      <w:r w:rsidR="00C77CBE" w:rsidRPr="00AD7429">
        <w:rPr>
          <w:rFonts w:ascii="Arial" w:hAnsi="Arial" w:cs="Arial"/>
          <w:sz w:val="20"/>
          <w:szCs w:val="20"/>
        </w:rPr>
        <w:t>Service Provider</w:t>
      </w:r>
      <w:r w:rsidR="00716739" w:rsidRPr="00AD7429">
        <w:rPr>
          <w:rFonts w:ascii="Arial" w:hAnsi="Arial" w:cs="Arial"/>
          <w:sz w:val="20"/>
          <w:szCs w:val="20"/>
        </w:rPr>
        <w:t xml:space="preserve"> attempts to contact the </w:t>
      </w:r>
      <w:r w:rsidR="00B867F9" w:rsidRPr="00AD7429">
        <w:rPr>
          <w:rFonts w:ascii="Arial" w:hAnsi="Arial" w:cs="Arial"/>
          <w:sz w:val="20"/>
          <w:szCs w:val="20"/>
        </w:rPr>
        <w:t>Department</w:t>
      </w:r>
      <w:r w:rsidR="00716739" w:rsidRPr="00AD7429">
        <w:rPr>
          <w:rFonts w:ascii="Arial" w:hAnsi="Arial" w:cs="Arial"/>
          <w:sz w:val="20"/>
          <w:szCs w:val="20"/>
        </w:rPr>
        <w:t xml:space="preserve"> to report an Incident and cannot do so, then the period of </w:t>
      </w:r>
      <w:r w:rsidR="004961D7" w:rsidRPr="00AD7429">
        <w:rPr>
          <w:rFonts w:ascii="Arial" w:hAnsi="Arial" w:cs="Arial"/>
          <w:sz w:val="20"/>
          <w:szCs w:val="20"/>
        </w:rPr>
        <w:t>D</w:t>
      </w:r>
      <w:r w:rsidR="00716739" w:rsidRPr="00AD7429">
        <w:rPr>
          <w:rFonts w:ascii="Arial" w:hAnsi="Arial" w:cs="Arial"/>
          <w:sz w:val="20"/>
          <w:szCs w:val="20"/>
        </w:rPr>
        <w:t xml:space="preserve">owntime shall start when the </w:t>
      </w:r>
      <w:r w:rsidR="00C77CBE" w:rsidRPr="00AD7429">
        <w:rPr>
          <w:rFonts w:ascii="Arial" w:hAnsi="Arial" w:cs="Arial"/>
          <w:sz w:val="20"/>
          <w:szCs w:val="20"/>
        </w:rPr>
        <w:t>Service Provider</w:t>
      </w:r>
      <w:r w:rsidR="00716739" w:rsidRPr="00AD7429">
        <w:rPr>
          <w:rFonts w:ascii="Arial" w:hAnsi="Arial" w:cs="Arial"/>
          <w:sz w:val="20"/>
          <w:szCs w:val="20"/>
        </w:rPr>
        <w:t xml:space="preserve"> first attempted to report the Incident.</w:t>
      </w:r>
    </w:p>
    <w:p w:rsidR="00716739" w:rsidRPr="00AD7429" w:rsidRDefault="00805F8B"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 period of </w:t>
      </w:r>
      <w:r w:rsidR="00A424BB" w:rsidRPr="00AD7429">
        <w:rPr>
          <w:rFonts w:ascii="Arial" w:hAnsi="Arial" w:cs="Arial"/>
          <w:sz w:val="20"/>
          <w:szCs w:val="20"/>
        </w:rPr>
        <w:t>D</w:t>
      </w:r>
      <w:r w:rsidRPr="00AD7429">
        <w:rPr>
          <w:rFonts w:ascii="Arial" w:hAnsi="Arial" w:cs="Arial"/>
          <w:sz w:val="20"/>
          <w:szCs w:val="20"/>
        </w:rPr>
        <w:t xml:space="preserve">owntime ends when </w:t>
      </w:r>
      <w:r w:rsidR="006B2E6B" w:rsidRPr="00AD7429">
        <w:rPr>
          <w:rFonts w:ascii="Arial" w:hAnsi="Arial" w:cs="Arial"/>
          <w:sz w:val="20"/>
          <w:szCs w:val="20"/>
        </w:rPr>
        <w:t>n</w:t>
      </w:r>
      <w:r w:rsidR="00716739" w:rsidRPr="00AD7429">
        <w:rPr>
          <w:rFonts w:ascii="Arial" w:hAnsi="Arial" w:cs="Arial"/>
          <w:sz w:val="20"/>
          <w:szCs w:val="20"/>
        </w:rPr>
        <w:t xml:space="preserve">ormal </w:t>
      </w:r>
      <w:r w:rsidR="006B2E6B" w:rsidRPr="00AD7429">
        <w:rPr>
          <w:rFonts w:ascii="Arial" w:hAnsi="Arial" w:cs="Arial"/>
          <w:sz w:val="20"/>
          <w:szCs w:val="20"/>
        </w:rPr>
        <w:t>s</w:t>
      </w:r>
      <w:r w:rsidRPr="00AD7429">
        <w:rPr>
          <w:rFonts w:ascii="Arial" w:hAnsi="Arial" w:cs="Arial"/>
          <w:sz w:val="20"/>
          <w:szCs w:val="20"/>
        </w:rPr>
        <w:t xml:space="preserve">ervice is restored, and the </w:t>
      </w:r>
      <w:r w:rsidR="00B867F9" w:rsidRPr="00AD7429">
        <w:rPr>
          <w:rFonts w:ascii="Arial" w:hAnsi="Arial" w:cs="Arial"/>
          <w:sz w:val="20"/>
          <w:szCs w:val="20"/>
        </w:rPr>
        <w:t>Department</w:t>
      </w:r>
      <w:r w:rsidRPr="00AD7429">
        <w:rPr>
          <w:rFonts w:ascii="Arial" w:hAnsi="Arial" w:cs="Arial"/>
          <w:sz w:val="20"/>
          <w:szCs w:val="20"/>
        </w:rPr>
        <w:t xml:space="preserve"> has been informed </w:t>
      </w:r>
      <w:r w:rsidR="003834A2" w:rsidRPr="00AD7429">
        <w:rPr>
          <w:rFonts w:ascii="Arial" w:hAnsi="Arial" w:cs="Arial"/>
          <w:sz w:val="20"/>
          <w:szCs w:val="20"/>
        </w:rPr>
        <w:t xml:space="preserve">electronically </w:t>
      </w:r>
      <w:r w:rsidR="00281EDD" w:rsidRPr="00AD7429">
        <w:rPr>
          <w:rFonts w:ascii="Arial" w:hAnsi="Arial" w:cs="Arial"/>
          <w:sz w:val="20"/>
          <w:szCs w:val="20"/>
        </w:rPr>
        <w:t xml:space="preserve">or </w:t>
      </w:r>
      <w:r w:rsidR="003834A2" w:rsidRPr="00AD7429">
        <w:rPr>
          <w:rFonts w:ascii="Arial" w:hAnsi="Arial" w:cs="Arial"/>
          <w:sz w:val="20"/>
          <w:szCs w:val="20"/>
        </w:rPr>
        <w:t>telephonically</w:t>
      </w:r>
      <w:r w:rsidR="00084EAB" w:rsidRPr="00AD7429">
        <w:rPr>
          <w:rFonts w:ascii="Arial" w:hAnsi="Arial" w:cs="Arial"/>
          <w:sz w:val="20"/>
          <w:szCs w:val="20"/>
        </w:rPr>
        <w:t xml:space="preserve"> </w:t>
      </w:r>
      <w:r w:rsidRPr="00AD7429">
        <w:rPr>
          <w:rFonts w:ascii="Arial" w:hAnsi="Arial" w:cs="Arial"/>
          <w:sz w:val="20"/>
          <w:szCs w:val="20"/>
        </w:rPr>
        <w:t>that the Incident has been resolved. O</w:t>
      </w:r>
      <w:r w:rsidR="00182F84" w:rsidRPr="00AD7429">
        <w:rPr>
          <w:rFonts w:ascii="Arial" w:hAnsi="Arial" w:cs="Arial"/>
          <w:sz w:val="20"/>
          <w:szCs w:val="20"/>
        </w:rPr>
        <w:t xml:space="preserve">nce the </w:t>
      </w:r>
      <w:r w:rsidR="00B867F9" w:rsidRPr="00AD7429">
        <w:rPr>
          <w:rFonts w:ascii="Arial" w:hAnsi="Arial" w:cs="Arial"/>
          <w:sz w:val="20"/>
          <w:szCs w:val="20"/>
        </w:rPr>
        <w:t>Department</w:t>
      </w:r>
      <w:r w:rsidR="00182F84" w:rsidRPr="00AD7429">
        <w:rPr>
          <w:rFonts w:ascii="Arial" w:hAnsi="Arial" w:cs="Arial"/>
          <w:sz w:val="20"/>
          <w:szCs w:val="20"/>
        </w:rPr>
        <w:t xml:space="preserve"> has confirmed </w:t>
      </w:r>
      <w:r w:rsidR="003834A2" w:rsidRPr="00AD7429">
        <w:rPr>
          <w:rFonts w:ascii="Arial" w:hAnsi="Arial" w:cs="Arial"/>
          <w:sz w:val="20"/>
          <w:szCs w:val="20"/>
        </w:rPr>
        <w:t>electronically or telephonically</w:t>
      </w:r>
      <w:r w:rsidR="00084EAB" w:rsidRPr="00AD7429">
        <w:rPr>
          <w:rFonts w:ascii="Arial" w:hAnsi="Arial" w:cs="Arial"/>
          <w:sz w:val="20"/>
          <w:szCs w:val="20"/>
        </w:rPr>
        <w:t xml:space="preserve"> </w:t>
      </w:r>
      <w:r w:rsidR="00182F84" w:rsidRPr="00AD7429">
        <w:rPr>
          <w:rFonts w:ascii="Arial" w:hAnsi="Arial" w:cs="Arial"/>
          <w:sz w:val="20"/>
          <w:szCs w:val="20"/>
        </w:rPr>
        <w:t xml:space="preserve">that </w:t>
      </w:r>
      <w:r w:rsidR="00AC028A" w:rsidRPr="00AD7429">
        <w:rPr>
          <w:rFonts w:ascii="Arial" w:hAnsi="Arial" w:cs="Arial"/>
          <w:sz w:val="20"/>
          <w:szCs w:val="20"/>
        </w:rPr>
        <w:t>n</w:t>
      </w:r>
      <w:r w:rsidR="00182F84" w:rsidRPr="00AD7429">
        <w:rPr>
          <w:rFonts w:ascii="Arial" w:hAnsi="Arial" w:cs="Arial"/>
          <w:sz w:val="20"/>
          <w:szCs w:val="20"/>
        </w:rPr>
        <w:t xml:space="preserve">ormal </w:t>
      </w:r>
      <w:r w:rsidR="00AC028A" w:rsidRPr="00AD7429">
        <w:rPr>
          <w:rFonts w:ascii="Arial" w:hAnsi="Arial" w:cs="Arial"/>
          <w:sz w:val="20"/>
          <w:szCs w:val="20"/>
        </w:rPr>
        <w:t>s</w:t>
      </w:r>
      <w:r w:rsidR="00182F84" w:rsidRPr="00AD7429">
        <w:rPr>
          <w:rFonts w:ascii="Arial" w:hAnsi="Arial" w:cs="Arial"/>
          <w:sz w:val="20"/>
          <w:szCs w:val="20"/>
        </w:rPr>
        <w:t xml:space="preserve">ervice has </w:t>
      </w:r>
      <w:r w:rsidR="00D46555" w:rsidRPr="00AD7429">
        <w:rPr>
          <w:rFonts w:ascii="Arial" w:hAnsi="Arial" w:cs="Arial"/>
          <w:sz w:val="20"/>
          <w:szCs w:val="20"/>
        </w:rPr>
        <w:t xml:space="preserve">been </w:t>
      </w:r>
      <w:r w:rsidR="00182F84" w:rsidRPr="00AD7429">
        <w:rPr>
          <w:rFonts w:ascii="Arial" w:hAnsi="Arial" w:cs="Arial"/>
          <w:sz w:val="20"/>
          <w:szCs w:val="20"/>
        </w:rPr>
        <w:t>restored</w:t>
      </w:r>
      <w:r w:rsidRPr="00AD7429">
        <w:rPr>
          <w:rFonts w:ascii="Arial" w:hAnsi="Arial" w:cs="Arial"/>
          <w:sz w:val="20"/>
          <w:szCs w:val="20"/>
        </w:rPr>
        <w:t xml:space="preserve">, then the Service </w:t>
      </w:r>
      <w:r w:rsidR="006B2E6B" w:rsidRPr="00AD7429">
        <w:rPr>
          <w:rFonts w:ascii="Arial" w:hAnsi="Arial" w:cs="Arial"/>
          <w:sz w:val="20"/>
          <w:szCs w:val="20"/>
        </w:rPr>
        <w:t>P</w:t>
      </w:r>
      <w:r w:rsidR="00716739" w:rsidRPr="00AD7429">
        <w:rPr>
          <w:rFonts w:ascii="Arial" w:hAnsi="Arial" w:cs="Arial"/>
          <w:sz w:val="20"/>
          <w:szCs w:val="20"/>
        </w:rPr>
        <w:t>rovider will close the Incident.</w:t>
      </w:r>
    </w:p>
    <w:p w:rsidR="00716739" w:rsidRPr="00AD7429" w:rsidRDefault="0071673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If </w:t>
      </w:r>
      <w:r w:rsidR="00182F8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has attempted and failed to contact </w:t>
      </w:r>
      <w:r w:rsidR="00084EAB" w:rsidRPr="00AD7429">
        <w:rPr>
          <w:rFonts w:ascii="Arial" w:hAnsi="Arial" w:cs="Arial"/>
          <w:sz w:val="20"/>
          <w:szCs w:val="20"/>
        </w:rPr>
        <w:t>the</w:t>
      </w:r>
      <w:r w:rsidR="001E10F8" w:rsidRPr="00AD7429">
        <w:rPr>
          <w:rFonts w:ascii="Arial" w:hAnsi="Arial" w:cs="Arial"/>
          <w:sz w:val="20"/>
          <w:szCs w:val="20"/>
        </w:rPr>
        <w:t xml:space="preserve"> </w:t>
      </w:r>
      <w:r w:rsidR="00B867F9" w:rsidRPr="00AD7429">
        <w:rPr>
          <w:rFonts w:ascii="Arial" w:hAnsi="Arial" w:cs="Arial"/>
          <w:sz w:val="20"/>
          <w:szCs w:val="20"/>
        </w:rPr>
        <w:t>Department</w:t>
      </w:r>
      <w:r w:rsidRPr="00AD7429">
        <w:rPr>
          <w:rFonts w:ascii="Arial" w:hAnsi="Arial" w:cs="Arial"/>
          <w:sz w:val="20"/>
          <w:szCs w:val="20"/>
        </w:rPr>
        <w:t xml:space="preserve"> to report the Incident as resolved, or </w:t>
      </w:r>
      <w:r w:rsidR="00182F8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has attempted and </w:t>
      </w:r>
      <w:r w:rsidR="00084EAB"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fails to respond within 60 minutes, then the Incident will be closed without confirmation that </w:t>
      </w:r>
      <w:r w:rsidR="006B2E6B" w:rsidRPr="00AD7429">
        <w:rPr>
          <w:rFonts w:ascii="Arial" w:hAnsi="Arial" w:cs="Arial"/>
          <w:sz w:val="20"/>
          <w:szCs w:val="20"/>
        </w:rPr>
        <w:t>n</w:t>
      </w:r>
      <w:r w:rsidRPr="00AD7429">
        <w:rPr>
          <w:rFonts w:ascii="Arial" w:hAnsi="Arial" w:cs="Arial"/>
          <w:sz w:val="20"/>
          <w:szCs w:val="20"/>
        </w:rPr>
        <w:t xml:space="preserve">ormal </w:t>
      </w:r>
      <w:r w:rsidR="006B2E6B" w:rsidRPr="00AD7429">
        <w:rPr>
          <w:rFonts w:ascii="Arial" w:hAnsi="Arial" w:cs="Arial"/>
          <w:sz w:val="20"/>
          <w:szCs w:val="20"/>
        </w:rPr>
        <w:t>s</w:t>
      </w:r>
      <w:r w:rsidRPr="00AD7429">
        <w:rPr>
          <w:rFonts w:ascii="Arial" w:hAnsi="Arial" w:cs="Arial"/>
          <w:sz w:val="20"/>
          <w:szCs w:val="20"/>
        </w:rPr>
        <w:t xml:space="preserve">ervice has resumed. The period of time that elapse while </w:t>
      </w:r>
      <w:r w:rsidR="0074053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wait</w:t>
      </w:r>
      <w:r w:rsidR="00182F84" w:rsidRPr="00AD7429">
        <w:rPr>
          <w:rFonts w:ascii="Arial" w:hAnsi="Arial" w:cs="Arial"/>
          <w:sz w:val="20"/>
          <w:szCs w:val="20"/>
        </w:rPr>
        <w:t>s</w:t>
      </w:r>
      <w:r w:rsidRPr="00AD7429">
        <w:rPr>
          <w:rFonts w:ascii="Arial" w:hAnsi="Arial" w:cs="Arial"/>
          <w:sz w:val="20"/>
          <w:szCs w:val="20"/>
        </w:rPr>
        <w:t xml:space="preserve"> for confirmation from the </w:t>
      </w:r>
      <w:r w:rsidR="00B867F9" w:rsidRPr="00AD7429">
        <w:rPr>
          <w:rFonts w:ascii="Arial" w:hAnsi="Arial" w:cs="Arial"/>
          <w:sz w:val="20"/>
          <w:szCs w:val="20"/>
        </w:rPr>
        <w:t>Department</w:t>
      </w:r>
      <w:r w:rsidRPr="00AD7429">
        <w:rPr>
          <w:rFonts w:ascii="Arial" w:hAnsi="Arial" w:cs="Arial"/>
          <w:sz w:val="20"/>
          <w:szCs w:val="20"/>
        </w:rPr>
        <w:t xml:space="preserve"> of </w:t>
      </w:r>
      <w:r w:rsidR="006B2E6B" w:rsidRPr="00AD7429">
        <w:rPr>
          <w:rFonts w:ascii="Arial" w:hAnsi="Arial" w:cs="Arial"/>
          <w:sz w:val="20"/>
          <w:szCs w:val="20"/>
        </w:rPr>
        <w:t>n</w:t>
      </w:r>
      <w:r w:rsidR="00BE2648" w:rsidRPr="00AD7429">
        <w:rPr>
          <w:rFonts w:ascii="Arial" w:hAnsi="Arial" w:cs="Arial"/>
          <w:sz w:val="20"/>
          <w:szCs w:val="20"/>
        </w:rPr>
        <w:t xml:space="preserve">ormal </w:t>
      </w:r>
      <w:r w:rsidR="006B2E6B" w:rsidRPr="00AD7429">
        <w:rPr>
          <w:rFonts w:ascii="Arial" w:hAnsi="Arial" w:cs="Arial"/>
          <w:sz w:val="20"/>
          <w:szCs w:val="20"/>
        </w:rPr>
        <w:t>s</w:t>
      </w:r>
      <w:r w:rsidR="00BE2648" w:rsidRPr="00AD7429">
        <w:rPr>
          <w:rFonts w:ascii="Arial" w:hAnsi="Arial" w:cs="Arial"/>
          <w:sz w:val="20"/>
          <w:szCs w:val="20"/>
        </w:rPr>
        <w:t>ervice</w:t>
      </w:r>
      <w:r w:rsidRPr="00AD7429">
        <w:rPr>
          <w:rFonts w:ascii="Arial" w:hAnsi="Arial" w:cs="Arial"/>
          <w:sz w:val="20"/>
          <w:szCs w:val="20"/>
        </w:rPr>
        <w:t xml:space="preserve"> restoration will not count towards the </w:t>
      </w:r>
      <w:r w:rsidR="00BE2648" w:rsidRPr="00AD7429">
        <w:rPr>
          <w:rFonts w:ascii="Arial" w:hAnsi="Arial" w:cs="Arial"/>
          <w:sz w:val="20"/>
          <w:szCs w:val="20"/>
        </w:rPr>
        <w:t>LAN</w:t>
      </w:r>
      <w:r w:rsidRPr="00AD7429">
        <w:rPr>
          <w:rFonts w:ascii="Arial" w:hAnsi="Arial" w:cs="Arial"/>
          <w:sz w:val="20"/>
          <w:szCs w:val="20"/>
        </w:rPr>
        <w:t xml:space="preserve"> downtime used f</w:t>
      </w:r>
      <w:r w:rsidR="00182F84" w:rsidRPr="00AD7429">
        <w:rPr>
          <w:rFonts w:ascii="Arial" w:hAnsi="Arial" w:cs="Arial"/>
          <w:sz w:val="20"/>
          <w:szCs w:val="20"/>
        </w:rPr>
        <w:t>or Penalty Credit calculations.</w:t>
      </w:r>
    </w:p>
    <w:p w:rsidR="00716739" w:rsidRPr="00AD7429" w:rsidRDefault="00716739"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 xml:space="preserve">If, within 30 minutes of being informed that the Incident has been resolved, </w:t>
      </w:r>
      <w:r w:rsidR="00BE2648"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responds </w:t>
      </w:r>
      <w:r w:rsidR="00740534" w:rsidRPr="00AD7429">
        <w:rPr>
          <w:rFonts w:ascii="Arial" w:hAnsi="Arial" w:cs="Arial"/>
          <w:sz w:val="20"/>
          <w:szCs w:val="20"/>
        </w:rPr>
        <w:t xml:space="preserve">in writing </w:t>
      </w:r>
      <w:r w:rsidRPr="00AD7429">
        <w:rPr>
          <w:rFonts w:ascii="Arial" w:hAnsi="Arial" w:cs="Arial"/>
          <w:sz w:val="20"/>
          <w:szCs w:val="20"/>
        </w:rPr>
        <w:t xml:space="preserve">that </w:t>
      </w:r>
      <w:r w:rsidR="006B2E6B" w:rsidRPr="00AD7429">
        <w:rPr>
          <w:rFonts w:ascii="Arial" w:hAnsi="Arial" w:cs="Arial"/>
          <w:sz w:val="20"/>
          <w:szCs w:val="20"/>
        </w:rPr>
        <w:t>n</w:t>
      </w:r>
      <w:r w:rsidRPr="00AD7429">
        <w:rPr>
          <w:rFonts w:ascii="Arial" w:hAnsi="Arial" w:cs="Arial"/>
          <w:sz w:val="20"/>
          <w:szCs w:val="20"/>
        </w:rPr>
        <w:t xml:space="preserve">ormal </w:t>
      </w:r>
      <w:r w:rsidR="006B2E6B" w:rsidRPr="00AD7429">
        <w:rPr>
          <w:rFonts w:ascii="Arial" w:hAnsi="Arial" w:cs="Arial"/>
          <w:sz w:val="20"/>
          <w:szCs w:val="20"/>
        </w:rPr>
        <w:t>s</w:t>
      </w:r>
      <w:r w:rsidRPr="00AD7429">
        <w:rPr>
          <w:rFonts w:ascii="Arial" w:hAnsi="Arial" w:cs="Arial"/>
          <w:sz w:val="20"/>
          <w:szCs w:val="20"/>
        </w:rPr>
        <w:t xml:space="preserve">ervice has not resumed, then the Incident report will remain open, and the </w:t>
      </w:r>
      <w:r w:rsidR="00BE2648" w:rsidRPr="00AD7429">
        <w:rPr>
          <w:rFonts w:ascii="Arial" w:hAnsi="Arial" w:cs="Arial"/>
          <w:sz w:val="20"/>
          <w:szCs w:val="20"/>
        </w:rPr>
        <w:t>LAN Availability</w:t>
      </w:r>
      <w:r w:rsidRPr="00AD7429">
        <w:rPr>
          <w:rFonts w:ascii="Arial" w:hAnsi="Arial" w:cs="Arial"/>
          <w:sz w:val="20"/>
          <w:szCs w:val="20"/>
        </w:rPr>
        <w:t xml:space="preserve"> metri</w:t>
      </w:r>
      <w:r w:rsidR="00182F84" w:rsidRPr="00AD7429">
        <w:rPr>
          <w:rFonts w:ascii="Arial" w:hAnsi="Arial" w:cs="Arial"/>
          <w:sz w:val="20"/>
          <w:szCs w:val="20"/>
        </w:rPr>
        <w:t>c will be adjusted accordingly.</w:t>
      </w:r>
    </w:p>
    <w:p w:rsidR="00716739" w:rsidRPr="00AD7429" w:rsidRDefault="0071673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Where </w:t>
      </w:r>
      <w:r w:rsidR="00BE2648"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reports an Incident and </w:t>
      </w:r>
      <w:r w:rsidR="00182F8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is unable to confirm the occurrence of the Incident after performing appropriate tests, then </w:t>
      </w:r>
      <w:r w:rsidR="00182F8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w:t>
      </w:r>
      <w:r w:rsidR="007F05F0" w:rsidRPr="00AD7429">
        <w:rPr>
          <w:rFonts w:ascii="Arial" w:hAnsi="Arial" w:cs="Arial"/>
          <w:sz w:val="20"/>
          <w:szCs w:val="20"/>
        </w:rPr>
        <w:t xml:space="preserve">Notify </w:t>
      </w:r>
      <w:r w:rsidR="00BE2648"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w:t>
      </w:r>
      <w:r w:rsidR="00740534" w:rsidRPr="00AD7429">
        <w:rPr>
          <w:rFonts w:ascii="Arial" w:hAnsi="Arial" w:cs="Arial"/>
          <w:sz w:val="20"/>
          <w:szCs w:val="20"/>
        </w:rPr>
        <w:t xml:space="preserve">in writing </w:t>
      </w:r>
      <w:r w:rsidRPr="00AD7429">
        <w:rPr>
          <w:rFonts w:ascii="Arial" w:hAnsi="Arial" w:cs="Arial"/>
          <w:sz w:val="20"/>
          <w:szCs w:val="20"/>
        </w:rPr>
        <w:t xml:space="preserve">within the MTTR that there is “no fault found”, and this will not contribute to the measure of the period of </w:t>
      </w:r>
      <w:r w:rsidR="00BE2648" w:rsidRPr="00AD7429">
        <w:rPr>
          <w:rFonts w:ascii="Arial" w:hAnsi="Arial" w:cs="Arial"/>
          <w:sz w:val="20"/>
          <w:szCs w:val="20"/>
        </w:rPr>
        <w:t xml:space="preserve">LAN </w:t>
      </w:r>
      <w:r w:rsidR="00C05742" w:rsidRPr="00AD7429">
        <w:rPr>
          <w:rFonts w:ascii="Arial" w:hAnsi="Arial" w:cs="Arial"/>
          <w:sz w:val="20"/>
          <w:szCs w:val="20"/>
        </w:rPr>
        <w:t>D</w:t>
      </w:r>
      <w:r w:rsidRPr="00AD7429">
        <w:rPr>
          <w:rFonts w:ascii="Arial" w:hAnsi="Arial" w:cs="Arial"/>
          <w:sz w:val="20"/>
          <w:szCs w:val="20"/>
        </w:rPr>
        <w:t>owntime.</w:t>
      </w:r>
    </w:p>
    <w:p w:rsidR="004111F7" w:rsidRPr="00AD7429" w:rsidRDefault="004111F7"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LAN </w:t>
      </w:r>
      <w:r w:rsidR="00C05742" w:rsidRPr="00AD7429">
        <w:rPr>
          <w:rFonts w:ascii="Arial" w:hAnsi="Arial" w:cs="Arial"/>
          <w:sz w:val="20"/>
          <w:szCs w:val="20"/>
        </w:rPr>
        <w:t>D</w:t>
      </w:r>
      <w:r w:rsidRPr="00AD7429">
        <w:rPr>
          <w:rFonts w:ascii="Arial" w:hAnsi="Arial" w:cs="Arial"/>
          <w:sz w:val="20"/>
          <w:szCs w:val="20"/>
        </w:rPr>
        <w:t xml:space="preserve">owntime due to a Priority 3 </w:t>
      </w:r>
      <w:r w:rsidR="003834A2" w:rsidRPr="00AD7429">
        <w:rPr>
          <w:rFonts w:ascii="Arial" w:hAnsi="Arial" w:cs="Arial"/>
          <w:sz w:val="20"/>
          <w:szCs w:val="20"/>
        </w:rPr>
        <w:t xml:space="preserve">or 4 </w:t>
      </w:r>
      <w:r w:rsidRPr="00AD7429">
        <w:rPr>
          <w:rFonts w:ascii="Arial" w:hAnsi="Arial" w:cs="Arial"/>
          <w:sz w:val="20"/>
          <w:szCs w:val="20"/>
        </w:rPr>
        <w:t>Incident will not contribute towards the measurement of Downtime for the purpose of reporting LAN Availability</w:t>
      </w:r>
      <w:r w:rsidR="005F7BF7" w:rsidRPr="00AD7429">
        <w:rPr>
          <w:rFonts w:ascii="Arial" w:hAnsi="Arial" w:cs="Arial"/>
          <w:sz w:val="20"/>
          <w:szCs w:val="20"/>
        </w:rPr>
        <w:t xml:space="preserve"> </w:t>
      </w:r>
      <w:r w:rsidR="00FA10AA" w:rsidRPr="00AD7429">
        <w:rPr>
          <w:rFonts w:ascii="Arial" w:hAnsi="Arial" w:cs="Arial"/>
          <w:sz w:val="20"/>
          <w:szCs w:val="20"/>
        </w:rPr>
        <w:t>percentages but</w:t>
      </w:r>
      <w:r w:rsidRPr="00AD7429">
        <w:rPr>
          <w:rFonts w:ascii="Arial" w:hAnsi="Arial" w:cs="Arial"/>
          <w:sz w:val="20"/>
          <w:szCs w:val="20"/>
        </w:rPr>
        <w:t xml:space="preserve"> must be dealt with within the allowed MTTR.</w:t>
      </w:r>
    </w:p>
    <w:p w:rsidR="00716739" w:rsidRPr="00AD7429" w:rsidRDefault="004111F7" w:rsidP="009A43D7">
      <w:pPr>
        <w:pStyle w:val="Clause3Sub"/>
        <w:spacing w:before="0" w:after="240" w:line="360" w:lineRule="atLeast"/>
        <w:rPr>
          <w:rFonts w:ascii="Arial" w:hAnsi="Arial" w:cs="Arial"/>
          <w:sz w:val="20"/>
          <w:szCs w:val="20"/>
        </w:rPr>
      </w:pPr>
      <w:bookmarkStart w:id="10" w:name="_Ref424824319"/>
      <w:r w:rsidRPr="00AD7429">
        <w:rPr>
          <w:rFonts w:ascii="Arial" w:hAnsi="Arial" w:cs="Arial"/>
          <w:sz w:val="20"/>
          <w:szCs w:val="20"/>
        </w:rPr>
        <w:t xml:space="preserve">The </w:t>
      </w:r>
      <w:r w:rsidR="00C77CBE" w:rsidRPr="00AD7429">
        <w:rPr>
          <w:rFonts w:ascii="Arial" w:hAnsi="Arial" w:cs="Arial"/>
          <w:sz w:val="20"/>
          <w:szCs w:val="20"/>
        </w:rPr>
        <w:t>Service Provider</w:t>
      </w:r>
      <w:r w:rsidR="00716739" w:rsidRPr="00AD7429">
        <w:rPr>
          <w:rFonts w:ascii="Arial" w:hAnsi="Arial" w:cs="Arial"/>
          <w:sz w:val="20"/>
          <w:szCs w:val="20"/>
        </w:rPr>
        <w:t xml:space="preserve"> will keep record of periods of </w:t>
      </w:r>
      <w:r w:rsidR="00BE2648" w:rsidRPr="00AD7429">
        <w:rPr>
          <w:rFonts w:ascii="Arial" w:hAnsi="Arial" w:cs="Arial"/>
          <w:sz w:val="20"/>
          <w:szCs w:val="20"/>
        </w:rPr>
        <w:t>LAN</w:t>
      </w:r>
      <w:r w:rsidR="00716739" w:rsidRPr="00AD7429">
        <w:rPr>
          <w:rFonts w:ascii="Arial" w:hAnsi="Arial" w:cs="Arial"/>
          <w:sz w:val="20"/>
          <w:szCs w:val="20"/>
        </w:rPr>
        <w:t xml:space="preserve"> </w:t>
      </w:r>
      <w:r w:rsidRPr="00AD7429">
        <w:rPr>
          <w:rFonts w:ascii="Arial" w:hAnsi="Arial" w:cs="Arial"/>
          <w:sz w:val="20"/>
          <w:szCs w:val="20"/>
        </w:rPr>
        <w:t>D</w:t>
      </w:r>
      <w:r w:rsidR="00BE2648" w:rsidRPr="00AD7429">
        <w:rPr>
          <w:rFonts w:ascii="Arial" w:hAnsi="Arial" w:cs="Arial"/>
          <w:sz w:val="20"/>
          <w:szCs w:val="20"/>
        </w:rPr>
        <w:t>owntime</w:t>
      </w:r>
      <w:r w:rsidR="00716739" w:rsidRPr="00AD7429">
        <w:rPr>
          <w:rFonts w:ascii="Arial" w:hAnsi="Arial" w:cs="Arial"/>
          <w:sz w:val="20"/>
          <w:szCs w:val="20"/>
        </w:rPr>
        <w:t xml:space="preserve"> that may </w:t>
      </w:r>
      <w:r w:rsidR="009A4725" w:rsidRPr="00AD7429">
        <w:rPr>
          <w:rFonts w:ascii="Arial" w:hAnsi="Arial" w:cs="Arial"/>
          <w:sz w:val="20"/>
          <w:szCs w:val="20"/>
        </w:rPr>
        <w:t xml:space="preserve">include, but are not limited to, </w:t>
      </w:r>
      <w:r w:rsidR="00716739" w:rsidRPr="00AD7429">
        <w:rPr>
          <w:rFonts w:ascii="Arial" w:hAnsi="Arial" w:cs="Arial"/>
          <w:sz w:val="20"/>
          <w:szCs w:val="20"/>
        </w:rPr>
        <w:t xml:space="preserve">any of the </w:t>
      </w:r>
      <w:r w:rsidR="00E77301" w:rsidRPr="00AD7429">
        <w:rPr>
          <w:rFonts w:ascii="Arial" w:hAnsi="Arial" w:cs="Arial"/>
          <w:sz w:val="20"/>
          <w:szCs w:val="20"/>
        </w:rPr>
        <w:t>reasons listed below;</w:t>
      </w:r>
      <w:r w:rsidR="00716739" w:rsidRPr="00AD7429">
        <w:rPr>
          <w:rFonts w:ascii="Arial" w:hAnsi="Arial" w:cs="Arial"/>
          <w:sz w:val="20"/>
          <w:szCs w:val="20"/>
        </w:rPr>
        <w:t xml:space="preserve"> </w:t>
      </w:r>
      <w:r w:rsidR="00E77301" w:rsidRPr="00AD7429">
        <w:rPr>
          <w:rFonts w:ascii="Arial" w:hAnsi="Arial" w:cs="Arial"/>
          <w:sz w:val="20"/>
          <w:szCs w:val="20"/>
        </w:rPr>
        <w:t xml:space="preserve">however, </w:t>
      </w:r>
      <w:r w:rsidR="00716739" w:rsidRPr="00AD7429">
        <w:rPr>
          <w:rFonts w:ascii="Arial" w:hAnsi="Arial" w:cs="Arial"/>
          <w:sz w:val="20"/>
          <w:szCs w:val="20"/>
        </w:rPr>
        <w:t xml:space="preserve">such </w:t>
      </w:r>
      <w:r w:rsidRPr="00AD7429">
        <w:rPr>
          <w:rFonts w:ascii="Arial" w:hAnsi="Arial" w:cs="Arial"/>
          <w:sz w:val="20"/>
          <w:szCs w:val="20"/>
        </w:rPr>
        <w:t>D</w:t>
      </w:r>
      <w:r w:rsidR="00716739" w:rsidRPr="00AD7429">
        <w:rPr>
          <w:rFonts w:ascii="Arial" w:hAnsi="Arial" w:cs="Arial"/>
          <w:sz w:val="20"/>
          <w:szCs w:val="20"/>
        </w:rPr>
        <w:t xml:space="preserve">owntime </w:t>
      </w:r>
      <w:r w:rsidRPr="00AD7429">
        <w:rPr>
          <w:rFonts w:ascii="Arial" w:hAnsi="Arial" w:cs="Arial"/>
          <w:sz w:val="20"/>
          <w:szCs w:val="20"/>
        </w:rPr>
        <w:t xml:space="preserve">may be </w:t>
      </w:r>
      <w:r w:rsidR="00716739" w:rsidRPr="00AD7429">
        <w:rPr>
          <w:rFonts w:ascii="Arial" w:hAnsi="Arial" w:cs="Arial"/>
          <w:sz w:val="20"/>
          <w:szCs w:val="20"/>
        </w:rPr>
        <w:t xml:space="preserve">counted as Allowable </w:t>
      </w:r>
      <w:r w:rsidR="00BE2648" w:rsidRPr="00AD7429">
        <w:rPr>
          <w:rFonts w:ascii="Arial" w:hAnsi="Arial" w:cs="Arial"/>
          <w:sz w:val="20"/>
          <w:szCs w:val="20"/>
        </w:rPr>
        <w:t>Downtime</w:t>
      </w:r>
      <w:r w:rsidR="00716739" w:rsidRPr="00AD7429">
        <w:rPr>
          <w:rFonts w:ascii="Arial" w:hAnsi="Arial" w:cs="Arial"/>
          <w:sz w:val="20"/>
          <w:szCs w:val="20"/>
        </w:rPr>
        <w:t>, which will not count towards the determination of performance metrics for the purposes of Penalty Credit calculations:</w:t>
      </w:r>
      <w:bookmarkEnd w:id="10"/>
    </w:p>
    <w:p w:rsidR="00716739" w:rsidRPr="00AD7429" w:rsidRDefault="00D12250"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Unavailability of the OSI </w:t>
      </w:r>
      <w:r w:rsidR="00065B9C" w:rsidRPr="00AD7429">
        <w:rPr>
          <w:rFonts w:ascii="Arial" w:hAnsi="Arial" w:cs="Arial"/>
          <w:sz w:val="20"/>
          <w:szCs w:val="20"/>
        </w:rPr>
        <w:t xml:space="preserve">(Open Systems Interconnection) </w:t>
      </w:r>
      <w:r w:rsidRPr="00AD7429">
        <w:rPr>
          <w:rFonts w:ascii="Arial" w:hAnsi="Arial" w:cs="Arial"/>
          <w:sz w:val="20"/>
          <w:szCs w:val="20"/>
        </w:rPr>
        <w:t xml:space="preserve">Layer 3 Western Cape </w:t>
      </w:r>
      <w:r w:rsidR="00B32DE6" w:rsidRPr="00AD7429">
        <w:rPr>
          <w:rFonts w:ascii="Arial" w:hAnsi="Arial" w:cs="Arial"/>
          <w:sz w:val="20"/>
          <w:szCs w:val="20"/>
        </w:rPr>
        <w:t>Schools VPN</w:t>
      </w:r>
      <w:r w:rsidRPr="00AD7429">
        <w:rPr>
          <w:rFonts w:ascii="Arial" w:hAnsi="Arial" w:cs="Arial"/>
          <w:sz w:val="20"/>
          <w:szCs w:val="20"/>
        </w:rPr>
        <w:t xml:space="preserve"> provided by SITA</w:t>
      </w:r>
      <w:r w:rsidR="009A4725" w:rsidRPr="00AD7429">
        <w:rPr>
          <w:rFonts w:ascii="Arial" w:hAnsi="Arial" w:cs="Arial"/>
          <w:sz w:val="20"/>
          <w:szCs w:val="20"/>
        </w:rPr>
        <w:t>;</w:t>
      </w:r>
    </w:p>
    <w:p w:rsidR="00D12250" w:rsidRPr="00AD7429" w:rsidRDefault="00740534"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w:t>
      </w:r>
      <w:r w:rsidR="00B867F9" w:rsidRPr="00AD7429">
        <w:rPr>
          <w:rFonts w:ascii="Arial" w:hAnsi="Arial" w:cs="Arial"/>
          <w:sz w:val="20"/>
          <w:szCs w:val="20"/>
        </w:rPr>
        <w:t>Department</w:t>
      </w:r>
      <w:r w:rsidR="00D12250" w:rsidRPr="00AD7429">
        <w:rPr>
          <w:rFonts w:ascii="Arial" w:hAnsi="Arial" w:cs="Arial"/>
          <w:sz w:val="20"/>
          <w:szCs w:val="20"/>
        </w:rPr>
        <w:t xml:space="preserve"> request</w:t>
      </w:r>
      <w:r w:rsidR="00065B9C" w:rsidRPr="00AD7429">
        <w:rPr>
          <w:rFonts w:ascii="Arial" w:hAnsi="Arial" w:cs="Arial"/>
          <w:sz w:val="20"/>
          <w:szCs w:val="20"/>
        </w:rPr>
        <w:t>ed</w:t>
      </w:r>
      <w:r w:rsidR="00D12250" w:rsidRPr="00AD7429">
        <w:rPr>
          <w:rFonts w:ascii="Arial" w:hAnsi="Arial" w:cs="Arial"/>
          <w:sz w:val="20"/>
          <w:szCs w:val="20"/>
        </w:rPr>
        <w:t xml:space="preserve"> </w:t>
      </w:r>
      <w:r w:rsidR="00182F84" w:rsidRPr="00AD7429">
        <w:rPr>
          <w:rFonts w:ascii="Arial" w:hAnsi="Arial" w:cs="Arial"/>
          <w:sz w:val="20"/>
          <w:szCs w:val="20"/>
        </w:rPr>
        <w:t>the</w:t>
      </w:r>
      <w:r w:rsidR="00D12250" w:rsidRPr="00AD7429">
        <w:rPr>
          <w:rFonts w:ascii="Arial" w:hAnsi="Arial" w:cs="Arial"/>
          <w:sz w:val="20"/>
          <w:szCs w:val="20"/>
        </w:rPr>
        <w:t xml:space="preserve"> </w:t>
      </w:r>
      <w:r w:rsidR="00C77CBE" w:rsidRPr="00AD7429">
        <w:rPr>
          <w:rFonts w:ascii="Arial" w:hAnsi="Arial" w:cs="Arial"/>
          <w:sz w:val="20"/>
          <w:szCs w:val="20"/>
        </w:rPr>
        <w:t>Service Provider</w:t>
      </w:r>
      <w:r w:rsidR="00D12250" w:rsidRPr="00AD7429">
        <w:rPr>
          <w:rFonts w:ascii="Arial" w:hAnsi="Arial" w:cs="Arial"/>
          <w:sz w:val="20"/>
          <w:szCs w:val="20"/>
        </w:rPr>
        <w:t xml:space="preserve"> to test the Service although no Incident ha</w:t>
      </w:r>
      <w:r w:rsidR="00182F84" w:rsidRPr="00AD7429">
        <w:rPr>
          <w:rFonts w:ascii="Arial" w:hAnsi="Arial" w:cs="Arial"/>
          <w:sz w:val="20"/>
          <w:szCs w:val="20"/>
        </w:rPr>
        <w:t>s been detected and/or reported</w:t>
      </w:r>
      <w:r w:rsidR="009A4725" w:rsidRPr="00AD7429">
        <w:rPr>
          <w:rFonts w:ascii="Arial" w:hAnsi="Arial" w:cs="Arial"/>
          <w:sz w:val="20"/>
          <w:szCs w:val="20"/>
        </w:rPr>
        <w:t>;</w:t>
      </w:r>
    </w:p>
    <w:p w:rsidR="00D12250" w:rsidRPr="00AD7429" w:rsidRDefault="00D12250"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The LAN Service being modified or altered in any way at the </w:t>
      </w:r>
      <w:r w:rsidR="00B867F9" w:rsidRPr="00AD7429">
        <w:rPr>
          <w:rFonts w:ascii="Arial" w:hAnsi="Arial" w:cs="Arial"/>
          <w:sz w:val="20"/>
          <w:szCs w:val="20"/>
        </w:rPr>
        <w:t>Department</w:t>
      </w:r>
      <w:r w:rsidRPr="00AD7429">
        <w:rPr>
          <w:rFonts w:ascii="Arial" w:hAnsi="Arial" w:cs="Arial"/>
          <w:sz w:val="20"/>
          <w:szCs w:val="20"/>
        </w:rPr>
        <w:t xml:space="preserve">’s request </w:t>
      </w:r>
      <w:r w:rsidR="004111F7" w:rsidRPr="00AD7429">
        <w:rPr>
          <w:rFonts w:ascii="Arial" w:hAnsi="Arial" w:cs="Arial"/>
          <w:sz w:val="20"/>
          <w:szCs w:val="20"/>
        </w:rPr>
        <w:t xml:space="preserve">and </w:t>
      </w:r>
      <w:r w:rsidRPr="00AD7429">
        <w:rPr>
          <w:rFonts w:ascii="Arial" w:hAnsi="Arial" w:cs="Arial"/>
          <w:sz w:val="20"/>
          <w:szCs w:val="20"/>
        </w:rPr>
        <w:t xml:space="preserve">with </w:t>
      </w:r>
      <w:r w:rsidR="00182F84" w:rsidRPr="00AD7429">
        <w:rPr>
          <w:rFonts w:ascii="Arial" w:hAnsi="Arial" w:cs="Arial"/>
          <w:sz w:val="20"/>
          <w:szCs w:val="20"/>
        </w:rPr>
        <w:t xml:space="preserve">the </w:t>
      </w:r>
      <w:r w:rsidR="00C77CBE" w:rsidRPr="00AD7429">
        <w:rPr>
          <w:rFonts w:ascii="Arial" w:hAnsi="Arial" w:cs="Arial"/>
          <w:sz w:val="20"/>
          <w:szCs w:val="20"/>
        </w:rPr>
        <w:t>Service Provider</w:t>
      </w:r>
      <w:r w:rsidR="00182F84" w:rsidRPr="00AD7429">
        <w:rPr>
          <w:rFonts w:ascii="Arial" w:hAnsi="Arial" w:cs="Arial"/>
          <w:sz w:val="20"/>
          <w:szCs w:val="20"/>
        </w:rPr>
        <w:t>’s consent</w:t>
      </w:r>
      <w:r w:rsidR="009A4725" w:rsidRPr="00AD7429">
        <w:rPr>
          <w:rFonts w:ascii="Arial" w:hAnsi="Arial" w:cs="Arial"/>
          <w:sz w:val="20"/>
          <w:szCs w:val="20"/>
        </w:rPr>
        <w:t>;</w:t>
      </w:r>
    </w:p>
    <w:p w:rsidR="00766E0E" w:rsidRPr="00AD7429" w:rsidRDefault="004111F7" w:rsidP="009A43D7">
      <w:pPr>
        <w:pStyle w:val="Clause4Sub"/>
        <w:spacing w:before="0" w:after="240" w:line="360" w:lineRule="atLeast"/>
        <w:rPr>
          <w:rFonts w:ascii="Arial" w:hAnsi="Arial" w:cs="Arial"/>
          <w:sz w:val="20"/>
          <w:szCs w:val="20"/>
        </w:rPr>
      </w:pPr>
      <w:r w:rsidRPr="00AD7429">
        <w:rPr>
          <w:rFonts w:ascii="Arial" w:hAnsi="Arial" w:cs="Arial"/>
          <w:sz w:val="20"/>
          <w:szCs w:val="20"/>
        </w:rPr>
        <w:t>LAN Downtime</w:t>
      </w:r>
      <w:r w:rsidR="00766E0E" w:rsidRPr="00AD7429">
        <w:rPr>
          <w:rFonts w:ascii="Arial" w:hAnsi="Arial" w:cs="Arial"/>
          <w:sz w:val="20"/>
          <w:szCs w:val="20"/>
        </w:rPr>
        <w:t xml:space="preserve"> due to any network configuration performed by the </w:t>
      </w:r>
      <w:r w:rsidR="00B867F9" w:rsidRPr="00AD7429">
        <w:rPr>
          <w:rFonts w:ascii="Arial" w:hAnsi="Arial" w:cs="Arial"/>
          <w:sz w:val="20"/>
          <w:szCs w:val="20"/>
        </w:rPr>
        <w:t>Department</w:t>
      </w:r>
      <w:r w:rsidR="00766E0E" w:rsidRPr="00AD7429">
        <w:rPr>
          <w:rFonts w:ascii="Arial" w:hAnsi="Arial" w:cs="Arial"/>
          <w:sz w:val="20"/>
          <w:szCs w:val="20"/>
        </w:rPr>
        <w:t xml:space="preserve"> or SITA</w:t>
      </w:r>
      <w:r w:rsidR="002372A7" w:rsidRPr="00AD7429">
        <w:rPr>
          <w:rFonts w:ascii="Arial" w:hAnsi="Arial" w:cs="Arial"/>
          <w:sz w:val="20"/>
          <w:szCs w:val="20"/>
        </w:rPr>
        <w:t>;</w:t>
      </w:r>
    </w:p>
    <w:p w:rsidR="00D12250" w:rsidRPr="00AD7429" w:rsidRDefault="00D12250"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A network failure not attributable to </w:t>
      </w:r>
      <w:r w:rsidR="00D834E8"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t>
      </w:r>
      <w:r w:rsidR="00E77301" w:rsidRPr="00AD7429">
        <w:rPr>
          <w:rFonts w:ascii="Arial" w:hAnsi="Arial" w:cs="Arial"/>
          <w:sz w:val="20"/>
          <w:szCs w:val="20"/>
        </w:rPr>
        <w:t xml:space="preserve">the </w:t>
      </w:r>
      <w:r w:rsidRPr="00AD7429">
        <w:rPr>
          <w:rFonts w:ascii="Arial" w:hAnsi="Arial" w:cs="Arial"/>
          <w:sz w:val="20"/>
          <w:szCs w:val="20"/>
        </w:rPr>
        <w:t>cause</w:t>
      </w:r>
      <w:r w:rsidR="00E77301" w:rsidRPr="00AD7429">
        <w:rPr>
          <w:rFonts w:ascii="Arial" w:hAnsi="Arial" w:cs="Arial"/>
          <w:sz w:val="20"/>
          <w:szCs w:val="20"/>
        </w:rPr>
        <w:t xml:space="preserve"> of which</w:t>
      </w:r>
      <w:r w:rsidRPr="00AD7429">
        <w:rPr>
          <w:rFonts w:ascii="Arial" w:hAnsi="Arial" w:cs="Arial"/>
          <w:sz w:val="20"/>
          <w:szCs w:val="20"/>
        </w:rPr>
        <w:t xml:space="preserve"> may include</w:t>
      </w:r>
      <w:r w:rsidR="00740534" w:rsidRPr="00AD7429">
        <w:rPr>
          <w:rFonts w:ascii="Arial" w:hAnsi="Arial" w:cs="Arial"/>
          <w:sz w:val="20"/>
          <w:szCs w:val="20"/>
        </w:rPr>
        <w:t>,</w:t>
      </w:r>
      <w:r w:rsidRPr="00AD7429">
        <w:rPr>
          <w:rFonts w:ascii="Arial" w:hAnsi="Arial" w:cs="Arial"/>
          <w:sz w:val="20"/>
          <w:szCs w:val="20"/>
        </w:rPr>
        <w:t xml:space="preserve"> but </w:t>
      </w:r>
      <w:r w:rsidR="00740534" w:rsidRPr="00AD7429">
        <w:rPr>
          <w:rFonts w:ascii="Arial" w:hAnsi="Arial" w:cs="Arial"/>
          <w:sz w:val="20"/>
          <w:szCs w:val="20"/>
        </w:rPr>
        <w:t xml:space="preserve">is </w:t>
      </w:r>
      <w:r w:rsidRPr="00AD7429">
        <w:rPr>
          <w:rFonts w:ascii="Arial" w:hAnsi="Arial" w:cs="Arial"/>
          <w:sz w:val="20"/>
          <w:szCs w:val="20"/>
        </w:rPr>
        <w:t>not limited to</w:t>
      </w:r>
      <w:r w:rsidR="00740534" w:rsidRPr="00AD7429">
        <w:rPr>
          <w:rFonts w:ascii="Arial" w:hAnsi="Arial" w:cs="Arial"/>
          <w:sz w:val="20"/>
          <w:szCs w:val="20"/>
        </w:rPr>
        <w:t>,</w:t>
      </w:r>
      <w:r w:rsidRPr="00AD7429">
        <w:rPr>
          <w:rFonts w:ascii="Arial" w:hAnsi="Arial" w:cs="Arial"/>
          <w:sz w:val="20"/>
          <w:szCs w:val="20"/>
        </w:rPr>
        <w:t xml:space="preserve"> electrical power failure at a </w:t>
      </w:r>
      <w:r w:rsidR="0016308E" w:rsidRPr="00AD7429">
        <w:rPr>
          <w:rFonts w:ascii="Arial" w:hAnsi="Arial" w:cs="Arial"/>
          <w:sz w:val="20"/>
          <w:szCs w:val="20"/>
        </w:rPr>
        <w:t>Site</w:t>
      </w:r>
      <w:r w:rsidRPr="00AD7429">
        <w:rPr>
          <w:rFonts w:ascii="Arial" w:hAnsi="Arial" w:cs="Arial"/>
          <w:sz w:val="20"/>
          <w:szCs w:val="20"/>
        </w:rPr>
        <w:t xml:space="preserve">; faults attributable to the </w:t>
      </w:r>
      <w:r w:rsidR="00B867F9" w:rsidRPr="00AD7429">
        <w:rPr>
          <w:rFonts w:ascii="Arial" w:hAnsi="Arial" w:cs="Arial"/>
          <w:sz w:val="20"/>
          <w:szCs w:val="20"/>
        </w:rPr>
        <w:t>Department</w:t>
      </w:r>
      <w:r w:rsidRPr="00AD7429">
        <w:rPr>
          <w:rFonts w:ascii="Arial" w:hAnsi="Arial" w:cs="Arial"/>
          <w:sz w:val="20"/>
          <w:szCs w:val="20"/>
        </w:rPr>
        <w:t xml:space="preserve">’s or SITA’s equipment; faults originating outside of the </w:t>
      </w:r>
      <w:r w:rsidR="00C77CBE" w:rsidRPr="00AD7429">
        <w:rPr>
          <w:rFonts w:ascii="Arial" w:hAnsi="Arial" w:cs="Arial"/>
          <w:sz w:val="20"/>
          <w:szCs w:val="20"/>
        </w:rPr>
        <w:t>Service Provider</w:t>
      </w:r>
      <w:r w:rsidR="00766E0E" w:rsidRPr="00AD7429">
        <w:rPr>
          <w:rFonts w:ascii="Arial" w:hAnsi="Arial" w:cs="Arial"/>
          <w:sz w:val="20"/>
          <w:szCs w:val="20"/>
        </w:rPr>
        <w:t>’s</w:t>
      </w:r>
      <w:r w:rsidRPr="00AD7429">
        <w:rPr>
          <w:rFonts w:ascii="Arial" w:hAnsi="Arial" w:cs="Arial"/>
          <w:sz w:val="20"/>
          <w:szCs w:val="20"/>
        </w:rPr>
        <w:t xml:space="preserve"> </w:t>
      </w:r>
      <w:r w:rsidR="00766E0E" w:rsidRPr="00AD7429">
        <w:rPr>
          <w:rFonts w:ascii="Arial" w:hAnsi="Arial" w:cs="Arial"/>
          <w:sz w:val="20"/>
          <w:szCs w:val="20"/>
        </w:rPr>
        <w:t>n</w:t>
      </w:r>
      <w:r w:rsidRPr="00AD7429">
        <w:rPr>
          <w:rFonts w:ascii="Arial" w:hAnsi="Arial" w:cs="Arial"/>
          <w:sz w:val="20"/>
          <w:szCs w:val="20"/>
        </w:rPr>
        <w:t xml:space="preserve">etwork including failure of </w:t>
      </w:r>
      <w:r w:rsidR="00740534" w:rsidRPr="00AD7429">
        <w:rPr>
          <w:rFonts w:ascii="Arial" w:hAnsi="Arial" w:cs="Arial"/>
          <w:sz w:val="20"/>
          <w:szCs w:val="20"/>
        </w:rPr>
        <w:t xml:space="preserve">the </w:t>
      </w:r>
      <w:r w:rsidR="00B867F9" w:rsidRPr="00AD7429">
        <w:rPr>
          <w:rFonts w:ascii="Arial" w:hAnsi="Arial" w:cs="Arial"/>
          <w:sz w:val="20"/>
          <w:szCs w:val="20"/>
        </w:rPr>
        <w:t>Department</w:t>
      </w:r>
      <w:r w:rsidR="00740534" w:rsidRPr="00AD7429">
        <w:rPr>
          <w:rFonts w:ascii="Arial" w:hAnsi="Arial" w:cs="Arial"/>
          <w:sz w:val="20"/>
          <w:szCs w:val="20"/>
        </w:rPr>
        <w:t>’s</w:t>
      </w:r>
      <w:r w:rsidRPr="00AD7429">
        <w:rPr>
          <w:rFonts w:ascii="Arial" w:hAnsi="Arial" w:cs="Arial"/>
          <w:sz w:val="20"/>
          <w:szCs w:val="20"/>
        </w:rPr>
        <w:t xml:space="preserve"> applications, SITA equipment, or SITA </w:t>
      </w:r>
      <w:r w:rsidR="004111F7" w:rsidRPr="00AD7429">
        <w:rPr>
          <w:rFonts w:ascii="Arial" w:hAnsi="Arial" w:cs="Arial"/>
          <w:sz w:val="20"/>
          <w:szCs w:val="20"/>
        </w:rPr>
        <w:t>i</w:t>
      </w:r>
      <w:r w:rsidR="00766E0E" w:rsidRPr="00AD7429">
        <w:rPr>
          <w:rFonts w:ascii="Arial" w:hAnsi="Arial" w:cs="Arial"/>
          <w:sz w:val="20"/>
          <w:szCs w:val="20"/>
        </w:rPr>
        <w:t>nfrastructure</w:t>
      </w:r>
      <w:r w:rsidR="009A4725" w:rsidRPr="00AD7429">
        <w:rPr>
          <w:rFonts w:ascii="Arial" w:hAnsi="Arial" w:cs="Arial"/>
          <w:sz w:val="20"/>
          <w:szCs w:val="20"/>
        </w:rPr>
        <w:t>;</w:t>
      </w:r>
    </w:p>
    <w:p w:rsidR="00766E0E" w:rsidRPr="00AD7429" w:rsidRDefault="00766E0E" w:rsidP="009A43D7">
      <w:pPr>
        <w:pStyle w:val="Clause4Sub"/>
        <w:spacing w:before="0" w:after="240" w:line="360" w:lineRule="atLeast"/>
        <w:rPr>
          <w:rFonts w:ascii="Arial" w:hAnsi="Arial" w:cs="Arial"/>
          <w:sz w:val="20"/>
          <w:szCs w:val="20"/>
        </w:rPr>
      </w:pPr>
      <w:r w:rsidRPr="00AD7429">
        <w:rPr>
          <w:rFonts w:ascii="Arial" w:hAnsi="Arial" w:cs="Arial"/>
          <w:sz w:val="20"/>
          <w:szCs w:val="20"/>
        </w:rPr>
        <w:lastRenderedPageBreak/>
        <w:t xml:space="preserve">Changes or alterations made other than by </w:t>
      </w:r>
      <w:r w:rsidR="00D834E8"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(or its authorised agents) to the LAN service or to associated equipment, connections, routing plans or applications maintained by </w:t>
      </w:r>
      <w:r w:rsidR="00E77301"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w:t>
      </w:r>
    </w:p>
    <w:p w:rsidR="00766E0E" w:rsidRPr="00AD7429" w:rsidRDefault="00766E0E"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Maintenance to </w:t>
      </w:r>
      <w:r w:rsidR="00D00735" w:rsidRPr="00AD7429">
        <w:rPr>
          <w:rFonts w:ascii="Arial" w:hAnsi="Arial" w:cs="Arial"/>
          <w:sz w:val="20"/>
          <w:szCs w:val="20"/>
        </w:rPr>
        <w:t xml:space="preserve">the </w:t>
      </w:r>
      <w:r w:rsidR="00473122" w:rsidRPr="00AD7429">
        <w:rPr>
          <w:rFonts w:ascii="Arial" w:hAnsi="Arial" w:cs="Arial"/>
          <w:sz w:val="20"/>
          <w:szCs w:val="20"/>
        </w:rPr>
        <w:t xml:space="preserve">electricity </w:t>
      </w:r>
      <w:r w:rsidRPr="00AD7429">
        <w:rPr>
          <w:rFonts w:ascii="Arial" w:hAnsi="Arial" w:cs="Arial"/>
          <w:sz w:val="20"/>
          <w:szCs w:val="20"/>
        </w:rPr>
        <w:t xml:space="preserve">grid </w:t>
      </w:r>
      <w:r w:rsidR="00473122" w:rsidRPr="00AD7429">
        <w:rPr>
          <w:rFonts w:ascii="Arial" w:hAnsi="Arial" w:cs="Arial"/>
          <w:sz w:val="20"/>
          <w:szCs w:val="20"/>
        </w:rPr>
        <w:t>or any other electricity outage</w:t>
      </w:r>
      <w:r w:rsidRPr="00AD7429">
        <w:rPr>
          <w:rFonts w:ascii="Arial" w:hAnsi="Arial" w:cs="Arial"/>
          <w:sz w:val="20"/>
          <w:szCs w:val="20"/>
        </w:rPr>
        <w:t>; and</w:t>
      </w:r>
    </w:p>
    <w:p w:rsidR="00766E0E" w:rsidRPr="00AD7429" w:rsidRDefault="00B55499"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LAN </w:t>
      </w:r>
      <w:r w:rsidR="006A71EC" w:rsidRPr="00AD7429">
        <w:rPr>
          <w:rFonts w:ascii="Arial" w:hAnsi="Arial" w:cs="Arial"/>
          <w:sz w:val="20"/>
          <w:szCs w:val="20"/>
        </w:rPr>
        <w:t>D</w:t>
      </w:r>
      <w:r w:rsidRPr="00AD7429">
        <w:rPr>
          <w:rFonts w:ascii="Arial" w:hAnsi="Arial" w:cs="Arial"/>
          <w:sz w:val="20"/>
          <w:szCs w:val="20"/>
        </w:rPr>
        <w:t>owntime and other r</w:t>
      </w:r>
      <w:r w:rsidR="00766E0E" w:rsidRPr="00AD7429">
        <w:rPr>
          <w:rFonts w:ascii="Arial" w:hAnsi="Arial" w:cs="Arial"/>
          <w:sz w:val="20"/>
          <w:szCs w:val="20"/>
        </w:rPr>
        <w:t xml:space="preserve">easons </w:t>
      </w:r>
      <w:r w:rsidRPr="00AD7429">
        <w:rPr>
          <w:rFonts w:ascii="Arial" w:hAnsi="Arial" w:cs="Arial"/>
          <w:sz w:val="20"/>
          <w:szCs w:val="20"/>
        </w:rPr>
        <w:t xml:space="preserve">as a result </w:t>
      </w:r>
      <w:r w:rsidR="00766E0E" w:rsidRPr="00AD7429">
        <w:rPr>
          <w:rFonts w:ascii="Arial" w:hAnsi="Arial" w:cs="Arial"/>
          <w:sz w:val="20"/>
          <w:szCs w:val="20"/>
        </w:rPr>
        <w:t xml:space="preserve">of </w:t>
      </w:r>
      <w:r w:rsidR="00766E0E" w:rsidRPr="00AD7429">
        <w:rPr>
          <w:rFonts w:ascii="Arial" w:hAnsi="Arial" w:cs="Arial"/>
          <w:i/>
          <w:sz w:val="20"/>
          <w:szCs w:val="20"/>
        </w:rPr>
        <w:t>force majeure</w:t>
      </w:r>
      <w:r w:rsidR="00766E0E" w:rsidRPr="00AD7429">
        <w:rPr>
          <w:rFonts w:ascii="Arial" w:hAnsi="Arial" w:cs="Arial"/>
          <w:sz w:val="20"/>
          <w:szCs w:val="20"/>
        </w:rPr>
        <w:t xml:space="preserve">, including </w:t>
      </w:r>
      <w:r w:rsidR="00D834E8" w:rsidRPr="00AD7429">
        <w:rPr>
          <w:rFonts w:ascii="Arial" w:hAnsi="Arial" w:cs="Arial"/>
          <w:sz w:val="20"/>
          <w:szCs w:val="20"/>
        </w:rPr>
        <w:t xml:space="preserve">those </w:t>
      </w:r>
      <w:r w:rsidR="004111F7" w:rsidRPr="00AD7429">
        <w:rPr>
          <w:rFonts w:ascii="Arial" w:hAnsi="Arial" w:cs="Arial"/>
          <w:sz w:val="20"/>
          <w:szCs w:val="20"/>
        </w:rPr>
        <w:t>resulting from</w:t>
      </w:r>
      <w:r w:rsidR="00766E0E" w:rsidRPr="00AD7429">
        <w:rPr>
          <w:rFonts w:ascii="Arial" w:hAnsi="Arial" w:cs="Arial"/>
          <w:sz w:val="20"/>
          <w:szCs w:val="20"/>
        </w:rPr>
        <w:t xml:space="preserve"> the actions of third parties acting without the knowledge or supervision of </w:t>
      </w:r>
      <w:r w:rsidR="00C77CBE" w:rsidRPr="00AD7429">
        <w:rPr>
          <w:rFonts w:ascii="Arial" w:hAnsi="Arial" w:cs="Arial"/>
          <w:sz w:val="20"/>
          <w:szCs w:val="20"/>
        </w:rPr>
        <w:t>Service Provider</w:t>
      </w:r>
      <w:r w:rsidR="00766E0E" w:rsidRPr="00AD7429">
        <w:rPr>
          <w:rFonts w:ascii="Arial" w:hAnsi="Arial" w:cs="Arial"/>
          <w:sz w:val="20"/>
          <w:szCs w:val="20"/>
        </w:rPr>
        <w:t>.</w:t>
      </w:r>
    </w:p>
    <w:p w:rsidR="00716739" w:rsidRPr="00AD7429" w:rsidRDefault="0071673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Planned downtime due to </w:t>
      </w:r>
      <w:r w:rsidR="004B7912" w:rsidRPr="00AD7429">
        <w:rPr>
          <w:rFonts w:ascii="Arial" w:hAnsi="Arial" w:cs="Arial"/>
          <w:sz w:val="20"/>
          <w:szCs w:val="20"/>
        </w:rPr>
        <w:t>Routine M</w:t>
      </w:r>
      <w:r w:rsidRPr="00AD7429">
        <w:rPr>
          <w:rFonts w:ascii="Arial" w:hAnsi="Arial" w:cs="Arial"/>
          <w:sz w:val="20"/>
          <w:szCs w:val="20"/>
        </w:rPr>
        <w:t xml:space="preserve">aintenance, changes, enhancements and testing </w:t>
      </w:r>
      <w:r w:rsidR="00D12250" w:rsidRPr="00AD7429">
        <w:rPr>
          <w:rFonts w:ascii="Arial" w:hAnsi="Arial" w:cs="Arial"/>
          <w:sz w:val="20"/>
          <w:szCs w:val="20"/>
        </w:rPr>
        <w:t>may only occur within</w:t>
      </w:r>
      <w:r w:rsidRPr="00AD7429">
        <w:rPr>
          <w:rFonts w:ascii="Arial" w:hAnsi="Arial" w:cs="Arial"/>
          <w:sz w:val="20"/>
          <w:szCs w:val="20"/>
        </w:rPr>
        <w:t xml:space="preserve"> a Maintenance </w:t>
      </w:r>
      <w:r w:rsidR="00FA10AA" w:rsidRPr="00AD7429">
        <w:rPr>
          <w:rFonts w:ascii="Arial" w:hAnsi="Arial" w:cs="Arial"/>
          <w:sz w:val="20"/>
          <w:szCs w:val="20"/>
        </w:rPr>
        <w:t>Window and</w:t>
      </w:r>
      <w:r w:rsidR="00D12250" w:rsidRPr="00AD7429">
        <w:rPr>
          <w:rFonts w:ascii="Arial" w:hAnsi="Arial" w:cs="Arial"/>
          <w:sz w:val="20"/>
          <w:szCs w:val="20"/>
        </w:rPr>
        <w:t xml:space="preserve"> must have been </w:t>
      </w:r>
      <w:r w:rsidRPr="00AD7429">
        <w:rPr>
          <w:rFonts w:ascii="Arial" w:hAnsi="Arial" w:cs="Arial"/>
          <w:sz w:val="20"/>
          <w:szCs w:val="20"/>
        </w:rPr>
        <w:t xml:space="preserve">approved </w:t>
      </w:r>
      <w:r w:rsidR="00D12250" w:rsidRPr="00AD7429">
        <w:rPr>
          <w:rFonts w:ascii="Arial" w:hAnsi="Arial" w:cs="Arial"/>
          <w:sz w:val="20"/>
          <w:szCs w:val="20"/>
        </w:rPr>
        <w:t xml:space="preserve">in advance </w:t>
      </w:r>
      <w:r w:rsidRPr="00AD7429">
        <w:rPr>
          <w:rFonts w:ascii="Arial" w:hAnsi="Arial" w:cs="Arial"/>
          <w:sz w:val="20"/>
          <w:szCs w:val="20"/>
        </w:rPr>
        <w:t>usin</w:t>
      </w:r>
      <w:r w:rsidR="00766E0E" w:rsidRPr="00AD7429">
        <w:rPr>
          <w:rFonts w:ascii="Arial" w:hAnsi="Arial" w:cs="Arial"/>
          <w:sz w:val="20"/>
          <w:szCs w:val="20"/>
        </w:rPr>
        <w:t>g the Change Management process.</w:t>
      </w:r>
      <w:r w:rsidR="004B7912" w:rsidRPr="00AD7429">
        <w:rPr>
          <w:rFonts w:ascii="Arial" w:hAnsi="Arial" w:cs="Arial"/>
          <w:sz w:val="20"/>
          <w:szCs w:val="20"/>
        </w:rPr>
        <w:t xml:space="preserve"> </w:t>
      </w:r>
    </w:p>
    <w:p w:rsidR="00D55CA7" w:rsidRPr="00AD7429" w:rsidRDefault="00D55CA7" w:rsidP="009A43D7">
      <w:pPr>
        <w:pStyle w:val="Clause2Sub"/>
        <w:spacing w:before="0" w:after="240" w:line="360" w:lineRule="atLeast"/>
        <w:rPr>
          <w:rFonts w:ascii="Arial" w:hAnsi="Arial" w:cs="Arial"/>
          <w:b/>
          <w:sz w:val="20"/>
          <w:szCs w:val="20"/>
        </w:rPr>
      </w:pPr>
      <w:bookmarkStart w:id="11" w:name="_Toc276223807"/>
      <w:r w:rsidRPr="00AD7429">
        <w:rPr>
          <w:rFonts w:ascii="Arial" w:hAnsi="Arial" w:cs="Arial"/>
          <w:b/>
          <w:sz w:val="20"/>
          <w:szCs w:val="20"/>
        </w:rPr>
        <w:t xml:space="preserve">Incident Mean </w:t>
      </w:r>
      <w:r w:rsidR="00B60CF4" w:rsidRPr="00AD7429">
        <w:rPr>
          <w:rFonts w:ascii="Arial" w:hAnsi="Arial" w:cs="Arial"/>
          <w:b/>
          <w:sz w:val="20"/>
          <w:szCs w:val="20"/>
        </w:rPr>
        <w:t>Time To Resolve</w:t>
      </w:r>
      <w:bookmarkEnd w:id="11"/>
    </w:p>
    <w:p w:rsidR="004111F7" w:rsidRPr="00AD7429" w:rsidRDefault="007D3F5E"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Measure: Mean </w:t>
      </w:r>
      <w:r w:rsidR="00B60CF4" w:rsidRPr="00AD7429">
        <w:rPr>
          <w:rFonts w:ascii="Arial" w:hAnsi="Arial" w:cs="Arial"/>
          <w:sz w:val="20"/>
          <w:szCs w:val="20"/>
        </w:rPr>
        <w:t>Time To Resolve</w:t>
      </w:r>
      <w:r w:rsidR="004111F7" w:rsidRPr="00AD7429">
        <w:rPr>
          <w:rFonts w:ascii="Arial" w:hAnsi="Arial" w:cs="Arial"/>
          <w:sz w:val="20"/>
          <w:szCs w:val="20"/>
        </w:rPr>
        <w:t xml:space="preserve"> (MTTR) is the average </w:t>
      </w:r>
      <w:r w:rsidR="006A71EC" w:rsidRPr="00AD7429">
        <w:rPr>
          <w:rFonts w:ascii="Arial" w:hAnsi="Arial" w:cs="Arial"/>
          <w:sz w:val="20"/>
          <w:szCs w:val="20"/>
        </w:rPr>
        <w:t>T</w:t>
      </w:r>
      <w:r w:rsidR="004111F7" w:rsidRPr="00AD7429">
        <w:rPr>
          <w:rFonts w:ascii="Arial" w:hAnsi="Arial" w:cs="Arial"/>
          <w:sz w:val="20"/>
          <w:szCs w:val="20"/>
        </w:rPr>
        <w:t xml:space="preserve">ime </w:t>
      </w:r>
      <w:r w:rsidR="006A71EC" w:rsidRPr="00AD7429">
        <w:rPr>
          <w:rFonts w:ascii="Arial" w:hAnsi="Arial" w:cs="Arial"/>
          <w:sz w:val="20"/>
          <w:szCs w:val="20"/>
        </w:rPr>
        <w:t xml:space="preserve">to Resolve </w:t>
      </w:r>
      <w:r w:rsidR="004111F7" w:rsidRPr="00AD7429">
        <w:rPr>
          <w:rFonts w:ascii="Arial" w:hAnsi="Arial" w:cs="Arial"/>
          <w:sz w:val="20"/>
          <w:szCs w:val="20"/>
        </w:rPr>
        <w:t xml:space="preserve">for the </w:t>
      </w:r>
      <w:r w:rsidR="006A71EC" w:rsidRPr="00AD7429">
        <w:rPr>
          <w:rFonts w:ascii="Arial" w:hAnsi="Arial" w:cs="Arial"/>
          <w:sz w:val="20"/>
          <w:szCs w:val="20"/>
        </w:rPr>
        <w:t>S</w:t>
      </w:r>
      <w:r w:rsidR="004111F7" w:rsidRPr="00AD7429">
        <w:rPr>
          <w:rFonts w:ascii="Arial" w:hAnsi="Arial" w:cs="Arial"/>
          <w:sz w:val="20"/>
          <w:szCs w:val="20"/>
        </w:rPr>
        <w:t xml:space="preserve">ervice </w:t>
      </w:r>
      <w:r w:rsidR="000C67A7" w:rsidRPr="00AD7429">
        <w:rPr>
          <w:rFonts w:ascii="Arial" w:hAnsi="Arial" w:cs="Arial"/>
          <w:sz w:val="20"/>
          <w:szCs w:val="20"/>
        </w:rPr>
        <w:t>P</w:t>
      </w:r>
      <w:r w:rsidR="004111F7" w:rsidRPr="00AD7429">
        <w:rPr>
          <w:rFonts w:ascii="Arial" w:hAnsi="Arial" w:cs="Arial"/>
          <w:sz w:val="20"/>
          <w:szCs w:val="20"/>
        </w:rPr>
        <w:t xml:space="preserve">rovider to </w:t>
      </w:r>
      <w:r w:rsidR="004407BB" w:rsidRPr="00AD7429">
        <w:rPr>
          <w:rFonts w:ascii="Arial" w:hAnsi="Arial" w:cs="Arial"/>
          <w:sz w:val="20"/>
          <w:szCs w:val="20"/>
        </w:rPr>
        <w:t>resolve</w:t>
      </w:r>
      <w:r w:rsidR="00181C63" w:rsidRPr="00AD7429">
        <w:rPr>
          <w:rFonts w:ascii="Arial" w:hAnsi="Arial" w:cs="Arial"/>
          <w:sz w:val="20"/>
          <w:szCs w:val="20"/>
        </w:rPr>
        <w:t>:</w:t>
      </w:r>
    </w:p>
    <w:p w:rsidR="00260BEE" w:rsidRPr="00AD7429" w:rsidRDefault="004111F7"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all Priority Level 1 Incidents in </w:t>
      </w:r>
      <w:r w:rsidR="00181C63" w:rsidRPr="00AD7429">
        <w:rPr>
          <w:rFonts w:ascii="Arial" w:hAnsi="Arial" w:cs="Arial"/>
          <w:sz w:val="20"/>
          <w:szCs w:val="20"/>
        </w:rPr>
        <w:t xml:space="preserve">each Calendar Month for all </w:t>
      </w:r>
      <w:r w:rsidR="0016308E" w:rsidRPr="00AD7429">
        <w:rPr>
          <w:rFonts w:ascii="Arial" w:hAnsi="Arial" w:cs="Arial"/>
          <w:sz w:val="20"/>
          <w:szCs w:val="20"/>
        </w:rPr>
        <w:t>Site</w:t>
      </w:r>
      <w:r w:rsidR="00F3752E" w:rsidRPr="00AD7429">
        <w:rPr>
          <w:rFonts w:ascii="Arial" w:hAnsi="Arial" w:cs="Arial"/>
          <w:sz w:val="20"/>
          <w:szCs w:val="20"/>
        </w:rPr>
        <w:t>s</w:t>
      </w:r>
      <w:r w:rsidR="000C67A7" w:rsidRPr="00AD7429">
        <w:rPr>
          <w:rFonts w:ascii="Arial" w:hAnsi="Arial" w:cs="Arial"/>
          <w:sz w:val="20"/>
          <w:szCs w:val="20"/>
        </w:rPr>
        <w:t>;</w:t>
      </w:r>
    </w:p>
    <w:p w:rsidR="004111F7" w:rsidRPr="00AD7429" w:rsidRDefault="004111F7"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all Priority Level 2 Incidents </w:t>
      </w:r>
      <w:r w:rsidR="00181C63" w:rsidRPr="00AD7429">
        <w:rPr>
          <w:rFonts w:ascii="Arial" w:hAnsi="Arial" w:cs="Arial"/>
          <w:sz w:val="20"/>
          <w:szCs w:val="20"/>
        </w:rPr>
        <w:t xml:space="preserve">in each Calendar Month for all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 and</w:t>
      </w:r>
    </w:p>
    <w:p w:rsidR="004111F7" w:rsidRPr="00AD7429" w:rsidRDefault="004111F7"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all Priority Level 3 Incidents </w:t>
      </w:r>
      <w:r w:rsidR="00181C63" w:rsidRPr="00AD7429">
        <w:rPr>
          <w:rFonts w:ascii="Arial" w:hAnsi="Arial" w:cs="Arial"/>
          <w:sz w:val="20"/>
          <w:szCs w:val="20"/>
        </w:rPr>
        <w:t xml:space="preserve">in each Calendar Month for all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w:t>
      </w:r>
    </w:p>
    <w:p w:rsidR="00766E0E" w:rsidRPr="00AD7429" w:rsidRDefault="00181C63" w:rsidP="009A43D7">
      <w:pPr>
        <w:pStyle w:val="Clause3Sub"/>
        <w:spacing w:before="0" w:after="240" w:line="360" w:lineRule="atLeast"/>
        <w:rPr>
          <w:rFonts w:ascii="Arial" w:hAnsi="Arial" w:cs="Arial"/>
          <w:sz w:val="20"/>
          <w:szCs w:val="20"/>
        </w:rPr>
      </w:pPr>
      <w:r w:rsidRPr="00AD7429">
        <w:rPr>
          <w:rFonts w:ascii="Arial" w:hAnsi="Arial" w:cs="Arial"/>
          <w:sz w:val="20"/>
          <w:szCs w:val="20"/>
        </w:rPr>
        <w:t>Metric: The MTTR for each category of Incident is as follows:</w:t>
      </w:r>
    </w:p>
    <w:tbl>
      <w:tblPr>
        <w:tblStyle w:val="TableGrid"/>
        <w:tblW w:w="0" w:type="auto"/>
        <w:tblInd w:w="1526" w:type="dxa"/>
        <w:tblLook w:val="04A0" w:firstRow="1" w:lastRow="0" w:firstColumn="1" w:lastColumn="0" w:noHBand="0" w:noVBand="1"/>
      </w:tblPr>
      <w:tblGrid>
        <w:gridCol w:w="3342"/>
        <w:gridCol w:w="4148"/>
      </w:tblGrid>
      <w:tr w:rsidR="00181C63" w:rsidRPr="00AD7429" w:rsidTr="0061392B">
        <w:trPr>
          <w:tblHeader/>
        </w:trPr>
        <w:tc>
          <w:tcPr>
            <w:tcW w:w="3402" w:type="dxa"/>
            <w:shd w:val="clear" w:color="auto" w:fill="D9D9D9"/>
          </w:tcPr>
          <w:p w:rsidR="00181C63" w:rsidRPr="00AD7429" w:rsidRDefault="00181C63" w:rsidP="009A43D7">
            <w:pPr>
              <w:spacing w:before="0" w:after="240" w:line="360" w:lineRule="atLeast"/>
              <w:rPr>
                <w:rFonts w:ascii="Arial" w:hAnsi="Arial" w:cs="Arial"/>
                <w:b/>
                <w:sz w:val="20"/>
                <w:szCs w:val="20"/>
              </w:rPr>
            </w:pPr>
            <w:r w:rsidRPr="00AD7429">
              <w:rPr>
                <w:rFonts w:ascii="Arial" w:hAnsi="Arial" w:cs="Arial"/>
                <w:b/>
                <w:sz w:val="20"/>
                <w:szCs w:val="20"/>
              </w:rPr>
              <w:t xml:space="preserve">Incident </w:t>
            </w:r>
            <w:r w:rsidR="00D834E8" w:rsidRPr="00AD7429">
              <w:rPr>
                <w:rFonts w:ascii="Arial" w:hAnsi="Arial" w:cs="Arial"/>
                <w:b/>
                <w:sz w:val="20"/>
                <w:szCs w:val="20"/>
              </w:rPr>
              <w:t>Severity Level</w:t>
            </w:r>
          </w:p>
        </w:tc>
        <w:tc>
          <w:tcPr>
            <w:tcW w:w="4252" w:type="dxa"/>
            <w:shd w:val="clear" w:color="auto" w:fill="D9D9D9"/>
          </w:tcPr>
          <w:p w:rsidR="00181C63" w:rsidRPr="00AD7429" w:rsidRDefault="00181C63" w:rsidP="009A43D7">
            <w:pPr>
              <w:spacing w:before="0" w:after="240" w:line="360" w:lineRule="atLeast"/>
              <w:rPr>
                <w:rFonts w:ascii="Arial" w:hAnsi="Arial" w:cs="Arial"/>
                <w:b/>
                <w:sz w:val="20"/>
                <w:szCs w:val="20"/>
              </w:rPr>
            </w:pPr>
            <w:r w:rsidRPr="00AD7429">
              <w:rPr>
                <w:rFonts w:ascii="Arial" w:hAnsi="Arial" w:cs="Arial"/>
                <w:b/>
                <w:sz w:val="20"/>
                <w:szCs w:val="20"/>
              </w:rPr>
              <w:t>MTTR</w:t>
            </w:r>
          </w:p>
        </w:tc>
      </w:tr>
      <w:tr w:rsidR="00181C63" w:rsidRPr="00AD7429" w:rsidTr="0061392B">
        <w:tc>
          <w:tcPr>
            <w:tcW w:w="3402" w:type="dxa"/>
          </w:tcPr>
          <w:p w:rsidR="00181C63" w:rsidRPr="00AD7429" w:rsidRDefault="00D834E8" w:rsidP="009A43D7">
            <w:pPr>
              <w:spacing w:before="0" w:after="240" w:line="360" w:lineRule="atLeast"/>
              <w:ind w:left="720"/>
              <w:rPr>
                <w:rFonts w:ascii="Arial" w:hAnsi="Arial" w:cs="Arial"/>
                <w:sz w:val="20"/>
                <w:szCs w:val="20"/>
              </w:rPr>
            </w:pPr>
            <w:r w:rsidRPr="00AD7429">
              <w:rPr>
                <w:rFonts w:ascii="Arial" w:hAnsi="Arial" w:cs="Arial"/>
                <w:sz w:val="20"/>
                <w:szCs w:val="20"/>
              </w:rPr>
              <w:t>Priority</w:t>
            </w:r>
            <w:r w:rsidR="00181C63" w:rsidRPr="00AD7429">
              <w:rPr>
                <w:rFonts w:ascii="Arial" w:hAnsi="Arial" w:cs="Arial"/>
                <w:sz w:val="20"/>
                <w:szCs w:val="20"/>
              </w:rPr>
              <w:t xml:space="preserve"> 1</w:t>
            </w:r>
          </w:p>
        </w:tc>
        <w:tc>
          <w:tcPr>
            <w:tcW w:w="4252" w:type="dxa"/>
          </w:tcPr>
          <w:p w:rsidR="00181C63" w:rsidRPr="00AD7429" w:rsidRDefault="00CE0263" w:rsidP="009A43D7">
            <w:pPr>
              <w:spacing w:before="0" w:after="240" w:line="360" w:lineRule="atLeast"/>
              <w:rPr>
                <w:rFonts w:ascii="Arial" w:hAnsi="Arial" w:cs="Arial"/>
                <w:sz w:val="20"/>
                <w:szCs w:val="20"/>
              </w:rPr>
            </w:pPr>
            <w:r w:rsidRPr="00AD7429">
              <w:rPr>
                <w:rFonts w:ascii="Arial" w:eastAsia="MS Gothic" w:hAnsi="Arial" w:cs="Arial"/>
                <w:color w:val="000000"/>
                <w:sz w:val="20"/>
                <w:szCs w:val="20"/>
              </w:rPr>
              <w:t>≤</w:t>
            </w:r>
            <w:r w:rsidR="00181C63" w:rsidRPr="00AD7429">
              <w:rPr>
                <w:rFonts w:ascii="Arial" w:hAnsi="Arial" w:cs="Arial"/>
                <w:sz w:val="20"/>
                <w:szCs w:val="20"/>
              </w:rPr>
              <w:t>12 Business Hours</w:t>
            </w:r>
          </w:p>
        </w:tc>
      </w:tr>
      <w:tr w:rsidR="00181C63" w:rsidRPr="00AD7429" w:rsidTr="0061392B">
        <w:tc>
          <w:tcPr>
            <w:tcW w:w="3402" w:type="dxa"/>
          </w:tcPr>
          <w:p w:rsidR="00181C63" w:rsidRPr="00AD7429" w:rsidRDefault="00D834E8" w:rsidP="009A43D7">
            <w:pPr>
              <w:spacing w:before="0" w:after="240" w:line="360" w:lineRule="atLeast"/>
              <w:ind w:left="720"/>
              <w:rPr>
                <w:rFonts w:ascii="Arial" w:hAnsi="Arial" w:cs="Arial"/>
                <w:sz w:val="20"/>
                <w:szCs w:val="20"/>
              </w:rPr>
            </w:pPr>
            <w:r w:rsidRPr="00AD7429">
              <w:rPr>
                <w:rFonts w:ascii="Arial" w:hAnsi="Arial" w:cs="Arial"/>
                <w:sz w:val="20"/>
                <w:szCs w:val="20"/>
              </w:rPr>
              <w:t>Priority</w:t>
            </w:r>
            <w:r w:rsidR="00181C63" w:rsidRPr="00AD7429">
              <w:rPr>
                <w:rFonts w:ascii="Arial" w:hAnsi="Arial" w:cs="Arial"/>
                <w:sz w:val="20"/>
                <w:szCs w:val="20"/>
              </w:rPr>
              <w:t xml:space="preserve"> 2</w:t>
            </w:r>
          </w:p>
        </w:tc>
        <w:tc>
          <w:tcPr>
            <w:tcW w:w="4252" w:type="dxa"/>
          </w:tcPr>
          <w:p w:rsidR="00181C63" w:rsidRPr="00AD7429" w:rsidRDefault="00CE0263" w:rsidP="009A43D7">
            <w:pPr>
              <w:spacing w:before="0" w:after="240" w:line="360" w:lineRule="atLeast"/>
              <w:rPr>
                <w:rFonts w:ascii="Arial" w:hAnsi="Arial" w:cs="Arial"/>
                <w:sz w:val="20"/>
                <w:szCs w:val="20"/>
              </w:rPr>
            </w:pPr>
            <w:r w:rsidRPr="00AD7429">
              <w:rPr>
                <w:rFonts w:ascii="Arial" w:eastAsia="MS Gothic" w:hAnsi="Arial" w:cs="Arial"/>
                <w:color w:val="000000"/>
                <w:sz w:val="20"/>
                <w:szCs w:val="20"/>
              </w:rPr>
              <w:t>≤</w:t>
            </w:r>
            <w:r w:rsidR="00181C63" w:rsidRPr="00AD7429">
              <w:rPr>
                <w:rFonts w:ascii="Arial" w:hAnsi="Arial" w:cs="Arial"/>
                <w:sz w:val="20"/>
                <w:szCs w:val="20"/>
              </w:rPr>
              <w:t>24 Business Hours</w:t>
            </w:r>
          </w:p>
        </w:tc>
      </w:tr>
      <w:tr w:rsidR="00181C63" w:rsidRPr="00AD7429" w:rsidTr="0061392B">
        <w:tc>
          <w:tcPr>
            <w:tcW w:w="3402" w:type="dxa"/>
          </w:tcPr>
          <w:p w:rsidR="00181C63" w:rsidRPr="00AD7429" w:rsidRDefault="00D834E8" w:rsidP="009A43D7">
            <w:pPr>
              <w:spacing w:before="0" w:after="240" w:line="360" w:lineRule="atLeast"/>
              <w:ind w:left="720"/>
              <w:rPr>
                <w:rFonts w:ascii="Arial" w:hAnsi="Arial" w:cs="Arial"/>
                <w:sz w:val="20"/>
                <w:szCs w:val="20"/>
              </w:rPr>
            </w:pPr>
            <w:r w:rsidRPr="00AD7429">
              <w:rPr>
                <w:rFonts w:ascii="Arial" w:hAnsi="Arial" w:cs="Arial"/>
                <w:sz w:val="20"/>
                <w:szCs w:val="20"/>
              </w:rPr>
              <w:t>Priority</w:t>
            </w:r>
            <w:r w:rsidR="00181C63" w:rsidRPr="00AD7429">
              <w:rPr>
                <w:rFonts w:ascii="Arial" w:hAnsi="Arial" w:cs="Arial"/>
                <w:sz w:val="20"/>
                <w:szCs w:val="20"/>
              </w:rPr>
              <w:t xml:space="preserve"> 3</w:t>
            </w:r>
          </w:p>
        </w:tc>
        <w:tc>
          <w:tcPr>
            <w:tcW w:w="4252" w:type="dxa"/>
          </w:tcPr>
          <w:p w:rsidR="00181C63" w:rsidRPr="00AD7429" w:rsidRDefault="00CE0263" w:rsidP="009A43D7">
            <w:pPr>
              <w:spacing w:before="0" w:after="240" w:line="360" w:lineRule="atLeast"/>
              <w:rPr>
                <w:rFonts w:ascii="Arial" w:hAnsi="Arial" w:cs="Arial"/>
                <w:sz w:val="20"/>
                <w:szCs w:val="20"/>
              </w:rPr>
            </w:pPr>
            <w:r w:rsidRPr="00AD7429">
              <w:rPr>
                <w:rFonts w:ascii="Arial" w:eastAsia="MS Gothic" w:hAnsi="Arial" w:cs="Arial"/>
                <w:color w:val="000000"/>
                <w:sz w:val="20"/>
                <w:szCs w:val="20"/>
              </w:rPr>
              <w:t>≤</w:t>
            </w:r>
            <w:r w:rsidR="00181C63" w:rsidRPr="00AD7429">
              <w:rPr>
                <w:rFonts w:ascii="Arial" w:hAnsi="Arial" w:cs="Arial"/>
                <w:sz w:val="20"/>
                <w:szCs w:val="20"/>
              </w:rPr>
              <w:t>36 Business Hours</w:t>
            </w:r>
          </w:p>
        </w:tc>
      </w:tr>
    </w:tbl>
    <w:p w:rsidR="00766E0E" w:rsidRPr="00AD7429" w:rsidRDefault="00181C6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elapsed </w:t>
      </w:r>
      <w:r w:rsidR="00B60CF4" w:rsidRPr="00AD7429">
        <w:rPr>
          <w:rFonts w:ascii="Arial" w:hAnsi="Arial" w:cs="Arial"/>
          <w:sz w:val="20"/>
          <w:szCs w:val="20"/>
        </w:rPr>
        <w:t>Time To Resolve</w:t>
      </w:r>
      <w:r w:rsidRPr="00AD7429">
        <w:rPr>
          <w:rFonts w:ascii="Arial" w:hAnsi="Arial" w:cs="Arial"/>
          <w:sz w:val="20"/>
          <w:szCs w:val="20"/>
        </w:rPr>
        <w:t xml:space="preserve"> </w:t>
      </w:r>
      <w:r w:rsidR="00A436FC" w:rsidRPr="00AD7429">
        <w:rPr>
          <w:rFonts w:ascii="Arial" w:hAnsi="Arial" w:cs="Arial"/>
          <w:sz w:val="20"/>
          <w:szCs w:val="20"/>
        </w:rPr>
        <w:t xml:space="preserve">of </w:t>
      </w:r>
      <w:r w:rsidRPr="00AD7429">
        <w:rPr>
          <w:rFonts w:ascii="Arial" w:hAnsi="Arial" w:cs="Arial"/>
          <w:sz w:val="20"/>
          <w:szCs w:val="20"/>
        </w:rPr>
        <w:t>each Incident will not include time outside of Business Hours</w:t>
      </w:r>
      <w:r w:rsidR="00281EDD" w:rsidRPr="00AD7429">
        <w:rPr>
          <w:rFonts w:ascii="Arial" w:hAnsi="Arial" w:cs="Arial"/>
          <w:sz w:val="20"/>
          <w:szCs w:val="20"/>
        </w:rPr>
        <w:t>.</w:t>
      </w:r>
    </w:p>
    <w:p w:rsidR="00C22BA3" w:rsidRPr="00AD7429" w:rsidRDefault="00C22BA3"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 xml:space="preserve">The elapsed </w:t>
      </w:r>
      <w:r w:rsidR="00B60CF4" w:rsidRPr="00AD7429">
        <w:rPr>
          <w:rFonts w:ascii="Arial" w:hAnsi="Arial" w:cs="Arial"/>
          <w:sz w:val="20"/>
          <w:szCs w:val="20"/>
        </w:rPr>
        <w:t>Time To Resolve</w:t>
      </w:r>
      <w:r w:rsidRPr="00AD7429">
        <w:rPr>
          <w:rFonts w:ascii="Arial" w:hAnsi="Arial" w:cs="Arial"/>
          <w:sz w:val="20"/>
          <w:szCs w:val="20"/>
        </w:rPr>
        <w:t xml:space="preserve"> of each In</w:t>
      </w:r>
      <w:r w:rsidR="00B60CF4" w:rsidRPr="00AD7429">
        <w:rPr>
          <w:rFonts w:ascii="Arial" w:hAnsi="Arial" w:cs="Arial"/>
          <w:sz w:val="20"/>
          <w:szCs w:val="20"/>
        </w:rPr>
        <w:t>cident includes travelling time (also referred to as “Time To Respond”)</w:t>
      </w:r>
      <w:r w:rsidR="000C67A7" w:rsidRPr="00AD7429">
        <w:rPr>
          <w:rFonts w:ascii="Arial" w:hAnsi="Arial" w:cs="Arial"/>
          <w:sz w:val="20"/>
          <w:szCs w:val="20"/>
        </w:rPr>
        <w:t>.</w:t>
      </w:r>
    </w:p>
    <w:p w:rsidR="00181C63" w:rsidRPr="00AD7429" w:rsidRDefault="00221740"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 xml:space="preserve">Measurement of </w:t>
      </w:r>
      <w:r w:rsidR="00B60CF4" w:rsidRPr="00AD7429">
        <w:rPr>
          <w:rFonts w:ascii="Arial" w:hAnsi="Arial" w:cs="Arial"/>
          <w:b/>
          <w:sz w:val="20"/>
          <w:szCs w:val="20"/>
        </w:rPr>
        <w:t>Time To Resolve</w:t>
      </w:r>
    </w:p>
    <w:p w:rsidR="00C22BA3" w:rsidRPr="00AD7429" w:rsidRDefault="00C22BA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B60CF4" w:rsidRPr="00AD7429">
        <w:rPr>
          <w:rFonts w:ascii="Arial" w:hAnsi="Arial" w:cs="Arial"/>
          <w:sz w:val="20"/>
          <w:szCs w:val="20"/>
        </w:rPr>
        <w:t>Time To Resolve</w:t>
      </w:r>
      <w:r w:rsidRPr="00AD7429">
        <w:rPr>
          <w:rFonts w:ascii="Arial" w:hAnsi="Arial" w:cs="Arial"/>
          <w:sz w:val="20"/>
          <w:szCs w:val="20"/>
        </w:rPr>
        <w:t xml:space="preserve"> is the actual time taken for </w:t>
      </w:r>
      <w:r w:rsidR="0024787F"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to respond to an Incident</w:t>
      </w:r>
      <w:r w:rsidR="004407BB" w:rsidRPr="00AD7429">
        <w:rPr>
          <w:rFonts w:ascii="Arial" w:hAnsi="Arial" w:cs="Arial"/>
          <w:sz w:val="20"/>
          <w:szCs w:val="20"/>
        </w:rPr>
        <w:t xml:space="preserve"> and restore </w:t>
      </w:r>
      <w:r w:rsidR="00D00735" w:rsidRPr="00AD7429">
        <w:rPr>
          <w:rFonts w:ascii="Arial" w:hAnsi="Arial" w:cs="Arial"/>
          <w:sz w:val="20"/>
          <w:szCs w:val="20"/>
        </w:rPr>
        <w:t>normal service</w:t>
      </w:r>
      <w:r w:rsidRPr="00AD7429">
        <w:rPr>
          <w:rFonts w:ascii="Arial" w:hAnsi="Arial" w:cs="Arial"/>
          <w:sz w:val="20"/>
          <w:szCs w:val="20"/>
        </w:rPr>
        <w:t xml:space="preserve">; this is the elapsed period of time between </w:t>
      </w:r>
      <w:r w:rsidR="0024787F"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becoming aware of an Incident </w:t>
      </w:r>
      <w:r w:rsidR="004407BB" w:rsidRPr="00AD7429">
        <w:rPr>
          <w:rFonts w:ascii="Arial" w:hAnsi="Arial" w:cs="Arial"/>
          <w:sz w:val="20"/>
          <w:szCs w:val="20"/>
        </w:rPr>
        <w:t xml:space="preserve">as reported </w:t>
      </w:r>
      <w:r w:rsidRPr="00AD7429">
        <w:rPr>
          <w:rFonts w:ascii="Arial" w:hAnsi="Arial" w:cs="Arial"/>
          <w:sz w:val="20"/>
          <w:szCs w:val="20"/>
        </w:rPr>
        <w:t xml:space="preserve">by </w:t>
      </w:r>
      <w:r w:rsidR="0024787F"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or through normal network </w:t>
      </w:r>
      <w:r w:rsidR="00D834E8" w:rsidRPr="00AD7429">
        <w:rPr>
          <w:rFonts w:ascii="Arial" w:hAnsi="Arial" w:cs="Arial"/>
          <w:sz w:val="20"/>
          <w:szCs w:val="20"/>
        </w:rPr>
        <w:t>monitoring</w:t>
      </w:r>
      <w:r w:rsidRPr="00AD7429">
        <w:rPr>
          <w:rFonts w:ascii="Arial" w:hAnsi="Arial" w:cs="Arial"/>
          <w:sz w:val="20"/>
          <w:szCs w:val="20"/>
        </w:rPr>
        <w:t xml:space="preserve"> procedures, and </w:t>
      </w:r>
      <w:r w:rsidR="0024787F" w:rsidRPr="00AD7429">
        <w:rPr>
          <w:rFonts w:ascii="Arial" w:hAnsi="Arial" w:cs="Arial"/>
          <w:sz w:val="20"/>
          <w:szCs w:val="20"/>
        </w:rPr>
        <w:t xml:space="preserve">the resumption of </w:t>
      </w:r>
      <w:r w:rsidR="00D00735" w:rsidRPr="00AD7429">
        <w:rPr>
          <w:rFonts w:ascii="Arial" w:hAnsi="Arial" w:cs="Arial"/>
          <w:sz w:val="20"/>
          <w:szCs w:val="20"/>
        </w:rPr>
        <w:t>normal service</w:t>
      </w:r>
      <w:r w:rsidR="0024787F" w:rsidRPr="00AD7429">
        <w:rPr>
          <w:rFonts w:ascii="Arial" w:hAnsi="Arial" w:cs="Arial"/>
          <w:sz w:val="20"/>
          <w:szCs w:val="20"/>
        </w:rPr>
        <w:t>.</w:t>
      </w:r>
    </w:p>
    <w:p w:rsidR="00221740" w:rsidRPr="00AD7429" w:rsidRDefault="0024787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B60CF4" w:rsidRPr="00AD7429">
        <w:rPr>
          <w:rFonts w:ascii="Arial" w:hAnsi="Arial" w:cs="Arial"/>
          <w:sz w:val="20"/>
          <w:szCs w:val="20"/>
        </w:rPr>
        <w:t xml:space="preserve">Time </w:t>
      </w:r>
      <w:proofErr w:type="gramStart"/>
      <w:r w:rsidR="00B60CF4" w:rsidRPr="00AD7429">
        <w:rPr>
          <w:rFonts w:ascii="Arial" w:hAnsi="Arial" w:cs="Arial"/>
          <w:sz w:val="20"/>
          <w:szCs w:val="20"/>
        </w:rPr>
        <w:t>To</w:t>
      </w:r>
      <w:proofErr w:type="gramEnd"/>
      <w:r w:rsidR="00B60CF4" w:rsidRPr="00AD7429">
        <w:rPr>
          <w:rFonts w:ascii="Arial" w:hAnsi="Arial" w:cs="Arial"/>
          <w:sz w:val="20"/>
          <w:szCs w:val="20"/>
        </w:rPr>
        <w:t xml:space="preserve"> Resolve</w:t>
      </w:r>
      <w:r w:rsidRPr="00AD7429">
        <w:rPr>
          <w:rFonts w:ascii="Arial" w:hAnsi="Arial" w:cs="Arial"/>
          <w:sz w:val="20"/>
          <w:szCs w:val="20"/>
        </w:rPr>
        <w:t xml:space="preserve"> for each Incident is the number of minutes during </w:t>
      </w:r>
      <w:r w:rsidR="007F253A" w:rsidRPr="00AD7429">
        <w:rPr>
          <w:rFonts w:ascii="Arial" w:hAnsi="Arial" w:cs="Arial"/>
          <w:sz w:val="20"/>
          <w:szCs w:val="20"/>
        </w:rPr>
        <w:t xml:space="preserve">Business Hours and in respect of </w:t>
      </w:r>
      <w:r w:rsidRPr="00AD7429">
        <w:rPr>
          <w:rFonts w:ascii="Arial" w:hAnsi="Arial" w:cs="Arial"/>
          <w:sz w:val="20"/>
          <w:szCs w:val="20"/>
        </w:rPr>
        <w:t>consecutive Business Days</w:t>
      </w:r>
      <w:r w:rsidR="004407BB" w:rsidRPr="00AD7429">
        <w:rPr>
          <w:rFonts w:ascii="Arial" w:hAnsi="Arial" w:cs="Arial"/>
          <w:sz w:val="20"/>
          <w:szCs w:val="20"/>
        </w:rPr>
        <w:t xml:space="preserve">, and </w:t>
      </w:r>
      <w:r w:rsidRPr="00AD7429">
        <w:rPr>
          <w:rFonts w:ascii="Arial" w:hAnsi="Arial" w:cs="Arial"/>
          <w:sz w:val="20"/>
          <w:szCs w:val="20"/>
        </w:rPr>
        <w:t>is the same as the period of LAN Downtime for that Incident.</w:t>
      </w:r>
    </w:p>
    <w:p w:rsidR="00221740" w:rsidRPr="00AD7429" w:rsidRDefault="00221740" w:rsidP="009A43D7">
      <w:pPr>
        <w:pStyle w:val="Clause2Sub"/>
        <w:spacing w:before="0" w:after="240" w:line="360" w:lineRule="atLeast"/>
        <w:rPr>
          <w:rFonts w:ascii="Arial" w:hAnsi="Arial" w:cs="Arial"/>
          <w:b/>
          <w:sz w:val="20"/>
          <w:szCs w:val="20"/>
        </w:rPr>
      </w:pPr>
      <w:r w:rsidRPr="00AD7429">
        <w:rPr>
          <w:rFonts w:ascii="Arial" w:hAnsi="Arial" w:cs="Arial"/>
          <w:b/>
          <w:sz w:val="20"/>
          <w:szCs w:val="20"/>
        </w:rPr>
        <w:t xml:space="preserve">Calculation of Mean </w:t>
      </w:r>
      <w:r w:rsidR="00B60CF4" w:rsidRPr="00AD7429">
        <w:rPr>
          <w:rFonts w:ascii="Arial" w:hAnsi="Arial" w:cs="Arial"/>
          <w:b/>
          <w:sz w:val="20"/>
          <w:szCs w:val="20"/>
        </w:rPr>
        <w:t>Time To Resolve</w:t>
      </w:r>
    </w:p>
    <w:p w:rsidR="00181C63" w:rsidRPr="00AD7429" w:rsidRDefault="0024787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track and record the </w:t>
      </w:r>
      <w:r w:rsidR="00B60CF4" w:rsidRPr="00AD7429">
        <w:rPr>
          <w:rFonts w:ascii="Arial" w:hAnsi="Arial" w:cs="Arial"/>
          <w:sz w:val="20"/>
          <w:szCs w:val="20"/>
        </w:rPr>
        <w:t>Time To Resolve</w:t>
      </w:r>
      <w:r w:rsidRPr="00AD7429">
        <w:rPr>
          <w:rFonts w:ascii="Arial" w:hAnsi="Arial" w:cs="Arial"/>
          <w:sz w:val="20"/>
          <w:szCs w:val="20"/>
        </w:rPr>
        <w:t xml:space="preserve"> for each Priority Level 1, 2 and 3 Incident for each </w:t>
      </w:r>
      <w:r w:rsidR="0016308E" w:rsidRPr="00AD7429">
        <w:rPr>
          <w:rFonts w:ascii="Arial" w:hAnsi="Arial" w:cs="Arial"/>
          <w:sz w:val="20"/>
          <w:szCs w:val="20"/>
        </w:rPr>
        <w:t>Site</w:t>
      </w:r>
      <w:r w:rsidRPr="00AD7429">
        <w:rPr>
          <w:rFonts w:ascii="Arial" w:hAnsi="Arial" w:cs="Arial"/>
          <w:sz w:val="20"/>
          <w:szCs w:val="20"/>
        </w:rPr>
        <w:t xml:space="preserve"> during each Calendar Month.</w:t>
      </w:r>
    </w:p>
    <w:p w:rsidR="0024787F" w:rsidRPr="00AD7429" w:rsidRDefault="00D13EC8"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005B3F97" w:rsidRPr="00AD7429">
        <w:rPr>
          <w:rFonts w:ascii="Arial" w:hAnsi="Arial" w:cs="Arial"/>
          <w:sz w:val="20"/>
          <w:szCs w:val="20"/>
        </w:rPr>
        <w:t xml:space="preserve"> will </w:t>
      </w:r>
      <w:r w:rsidR="005F7BF7" w:rsidRPr="00AD7429">
        <w:rPr>
          <w:rFonts w:ascii="Arial" w:hAnsi="Arial" w:cs="Arial"/>
          <w:sz w:val="20"/>
          <w:szCs w:val="20"/>
        </w:rPr>
        <w:t>sum</w:t>
      </w:r>
      <w:r w:rsidR="005B3F97" w:rsidRPr="00AD7429">
        <w:rPr>
          <w:rFonts w:ascii="Arial" w:hAnsi="Arial" w:cs="Arial"/>
          <w:sz w:val="20"/>
          <w:szCs w:val="20"/>
        </w:rPr>
        <w:t xml:space="preserve"> the </w:t>
      </w:r>
      <w:r w:rsidR="00B60CF4" w:rsidRPr="00AD7429">
        <w:rPr>
          <w:rFonts w:ascii="Arial" w:hAnsi="Arial" w:cs="Arial"/>
          <w:sz w:val="20"/>
          <w:szCs w:val="20"/>
        </w:rPr>
        <w:t xml:space="preserve">Time </w:t>
      </w:r>
      <w:proofErr w:type="gramStart"/>
      <w:r w:rsidR="00B60CF4" w:rsidRPr="00AD7429">
        <w:rPr>
          <w:rFonts w:ascii="Arial" w:hAnsi="Arial" w:cs="Arial"/>
          <w:sz w:val="20"/>
          <w:szCs w:val="20"/>
        </w:rPr>
        <w:t>To</w:t>
      </w:r>
      <w:proofErr w:type="gramEnd"/>
      <w:r w:rsidR="00B60CF4" w:rsidRPr="00AD7429">
        <w:rPr>
          <w:rFonts w:ascii="Arial" w:hAnsi="Arial" w:cs="Arial"/>
          <w:sz w:val="20"/>
          <w:szCs w:val="20"/>
        </w:rPr>
        <w:t xml:space="preserve"> Resolve</w:t>
      </w:r>
      <w:r w:rsidR="005B3F97" w:rsidRPr="00AD7429">
        <w:rPr>
          <w:rFonts w:ascii="Arial" w:hAnsi="Arial" w:cs="Arial"/>
          <w:sz w:val="20"/>
          <w:szCs w:val="20"/>
        </w:rPr>
        <w:t xml:space="preserve"> for all Incidents </w:t>
      </w:r>
      <w:r w:rsidR="005F7BF7" w:rsidRPr="00AD7429">
        <w:rPr>
          <w:rFonts w:ascii="Arial" w:hAnsi="Arial" w:cs="Arial"/>
          <w:sz w:val="20"/>
          <w:szCs w:val="20"/>
        </w:rPr>
        <w:t xml:space="preserve">of the same severity </w:t>
      </w:r>
      <w:r w:rsidR="005B3F97" w:rsidRPr="00AD7429">
        <w:rPr>
          <w:rFonts w:ascii="Arial" w:hAnsi="Arial" w:cs="Arial"/>
          <w:sz w:val="20"/>
          <w:szCs w:val="20"/>
        </w:rPr>
        <w:t xml:space="preserve">occurring at all </w:t>
      </w:r>
      <w:r w:rsidR="00F3752E" w:rsidRPr="00AD7429">
        <w:rPr>
          <w:rFonts w:ascii="Arial" w:hAnsi="Arial" w:cs="Arial"/>
          <w:sz w:val="20"/>
          <w:szCs w:val="20"/>
        </w:rPr>
        <w:t>S</w:t>
      </w:r>
      <w:r w:rsidR="0016308E" w:rsidRPr="00AD7429">
        <w:rPr>
          <w:rFonts w:ascii="Arial" w:hAnsi="Arial" w:cs="Arial"/>
          <w:sz w:val="20"/>
          <w:szCs w:val="20"/>
        </w:rPr>
        <w:t>ites</w:t>
      </w:r>
      <w:r w:rsidR="005B3F97" w:rsidRPr="00AD7429">
        <w:rPr>
          <w:rFonts w:ascii="Arial" w:hAnsi="Arial" w:cs="Arial"/>
          <w:sz w:val="20"/>
          <w:szCs w:val="20"/>
        </w:rPr>
        <w:t xml:space="preserve"> in a Calendar Month, and calculate the average for each Incident category.</w:t>
      </w:r>
    </w:p>
    <w:p w:rsidR="00181C63" w:rsidRPr="00AD7429" w:rsidRDefault="001D6B3C" w:rsidP="009A43D7">
      <w:pPr>
        <w:pStyle w:val="BodyText"/>
        <w:spacing w:before="0" w:after="240" w:line="360" w:lineRule="atLeast"/>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MTTR</m:t>
              </m:r>
            </m:e>
            <m:sup>
              <m:r>
                <w:rPr>
                  <w:rFonts w:ascii="Cambria Math" w:hAnsi="Cambria Math" w:cs="Arial"/>
                  <w:sz w:val="20"/>
                  <w:szCs w:val="20"/>
                </w:rPr>
                <m:t>incident category n</m:t>
              </m:r>
            </m:sup>
          </m:sSup>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 xml:space="preserve"> Time To Resolve all category n incidents in the month under review</m:t>
              </m:r>
            </m:num>
            <m:den>
              <m:r>
                <w:rPr>
                  <w:rFonts w:ascii="Cambria Math" w:hAnsi="Cambria Math" w:cs="Arial"/>
                  <w:sz w:val="20"/>
                  <w:szCs w:val="20"/>
                </w:rPr>
                <m:t>Number of category n incidents in the month under review</m:t>
              </m:r>
            </m:den>
          </m:f>
        </m:oMath>
      </m:oMathPara>
    </w:p>
    <w:p w:rsidR="00A036F1" w:rsidRPr="00AD7429" w:rsidRDefault="00A036F1" w:rsidP="009A43D7">
      <w:pPr>
        <w:pStyle w:val="Clause2Sub"/>
        <w:spacing w:before="0" w:after="240" w:line="360" w:lineRule="atLeast"/>
        <w:rPr>
          <w:rFonts w:ascii="Arial" w:hAnsi="Arial" w:cs="Arial"/>
          <w:b/>
          <w:sz w:val="20"/>
          <w:szCs w:val="20"/>
        </w:rPr>
      </w:pPr>
      <w:bookmarkStart w:id="12" w:name="_Toc276223808"/>
      <w:r w:rsidRPr="00AD7429">
        <w:rPr>
          <w:rFonts w:ascii="Arial" w:hAnsi="Arial" w:cs="Arial"/>
          <w:b/>
          <w:sz w:val="20"/>
          <w:szCs w:val="20"/>
        </w:rPr>
        <w:t>Availability of web based tools</w:t>
      </w:r>
      <w:bookmarkEnd w:id="12"/>
    </w:p>
    <w:p w:rsidR="00A036F1" w:rsidRPr="00AD7429" w:rsidRDefault="00A036F1" w:rsidP="009A43D7">
      <w:pPr>
        <w:pStyle w:val="Clause3Sub"/>
        <w:spacing w:before="0" w:after="240" w:line="360" w:lineRule="atLeast"/>
        <w:rPr>
          <w:rFonts w:ascii="Arial" w:hAnsi="Arial" w:cs="Arial"/>
          <w:sz w:val="20"/>
          <w:szCs w:val="20"/>
        </w:rPr>
      </w:pPr>
      <w:r w:rsidRPr="00AD7429">
        <w:rPr>
          <w:rFonts w:ascii="Arial" w:hAnsi="Arial" w:cs="Arial"/>
          <w:sz w:val="20"/>
          <w:szCs w:val="20"/>
        </w:rPr>
        <w:t>Availability is calculated as follows:</w:t>
      </w:r>
    </w:p>
    <w:p w:rsidR="00A036F1" w:rsidRPr="00AD7429" w:rsidRDefault="001D6B3C" w:rsidP="009A43D7">
      <w:pPr>
        <w:pStyle w:val="BodyText"/>
        <w:spacing w:before="0" w:after="240" w:line="360" w:lineRule="atLeast"/>
        <w:rPr>
          <w:rFonts w:ascii="Arial" w:hAnsi="Arial" w:cs="Arial"/>
          <w:sz w:val="20"/>
          <w:szCs w:val="20"/>
        </w:rPr>
      </w:pPr>
      <m:oMathPara>
        <m:oMathParaPr>
          <m:jc m:val="center"/>
        </m:oMathParaPr>
        <m:oMath>
          <m:sSup>
            <m:sSupPr>
              <m:ctrlPr>
                <w:rPr>
                  <w:rFonts w:ascii="Cambria Math" w:hAnsi="Cambria Math" w:cs="Arial"/>
                  <w:i/>
                  <w:sz w:val="20"/>
                  <w:szCs w:val="20"/>
                </w:rPr>
              </m:ctrlPr>
            </m:sSupPr>
            <m:e>
              <m:r>
                <w:rPr>
                  <w:rFonts w:ascii="Cambria Math" w:hAnsi="Cambria Math" w:cs="Arial"/>
                  <w:sz w:val="20"/>
                  <w:szCs w:val="20"/>
                </w:rPr>
                <m:t>Availability</m:t>
              </m:r>
            </m:e>
            <m:sup>
              <m:r>
                <w:rPr>
                  <w:rFonts w:ascii="Cambria Math" w:hAnsi="Cambria Math" w:cs="Arial"/>
                  <w:sz w:val="20"/>
                  <w:szCs w:val="20"/>
                </w:rPr>
                <m:t>Service</m:t>
              </m:r>
            </m:sup>
          </m:sSup>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in the month under review=1-</m:t>
          </m:r>
          <m:d>
            <m:dPr>
              <m:ctrlPr>
                <w:rPr>
                  <w:rFonts w:ascii="Cambria Math" w:hAnsi="Cambria Math" w:cs="Arial"/>
                  <w:i/>
                  <w:sz w:val="20"/>
                  <w:szCs w:val="20"/>
                </w:rPr>
              </m:ctrlPr>
            </m:dPr>
            <m:e>
              <m:f>
                <m:fPr>
                  <m:ctrlPr>
                    <w:rPr>
                      <w:rFonts w:ascii="Cambria Math" w:hAnsi="Cambria Math" w:cs="Arial"/>
                      <w:sz w:val="20"/>
                      <w:szCs w:val="20"/>
                    </w:rPr>
                  </m:ctrlPr>
                </m:fPr>
                <m:num>
                  <m:r>
                    <w:rPr>
                      <w:rFonts w:ascii="Cambria Math" w:hAnsi="Cambria Math" w:cs="Arial"/>
                      <w:sz w:val="20"/>
                      <w:szCs w:val="20"/>
                    </w:rPr>
                    <m:t xml:space="preserve">Downtime </m:t>
                  </m:r>
                  <m:d>
                    <m:dPr>
                      <m:ctrlPr>
                        <w:rPr>
                          <w:rFonts w:ascii="Cambria Math" w:hAnsi="Cambria Math" w:cs="Arial"/>
                          <w:i/>
                          <w:sz w:val="20"/>
                          <w:szCs w:val="20"/>
                        </w:rPr>
                      </m:ctrlPr>
                    </m:dPr>
                    <m:e>
                      <m:r>
                        <w:rPr>
                          <w:rFonts w:ascii="Cambria Math" w:hAnsi="Cambria Math" w:cs="Arial"/>
                          <w:sz w:val="20"/>
                          <w:szCs w:val="20"/>
                        </w:rPr>
                        <m:t>minutes</m:t>
                      </m:r>
                    </m:e>
                  </m:d>
                  <m:r>
                    <w:rPr>
                      <w:rFonts w:ascii="Cambria Math" w:hAnsi="Cambria Math" w:cs="Arial"/>
                      <w:sz w:val="20"/>
                      <w:szCs w:val="20"/>
                    </w:rPr>
                    <m:t xml:space="preserve">  </m:t>
                  </m:r>
                </m:num>
                <m:den>
                  <m:r>
                    <w:rPr>
                      <w:rFonts w:ascii="Cambria Math" w:hAnsi="Cambria Math" w:cs="Arial"/>
                      <w:sz w:val="20"/>
                      <w:szCs w:val="20"/>
                    </w:rPr>
                    <m:t xml:space="preserve">Total minutes </m:t>
                  </m:r>
                </m:den>
              </m:f>
            </m:e>
          </m:d>
          <m:r>
            <w:rPr>
              <w:rFonts w:ascii="Cambria Math" w:hAnsi="Cambria Math" w:cs="Arial"/>
              <w:sz w:val="20"/>
              <w:szCs w:val="20"/>
            </w:rPr>
            <m:t>× 100</m:t>
          </m:r>
        </m:oMath>
      </m:oMathPara>
    </w:p>
    <w:p w:rsidR="00A036F1" w:rsidRPr="00AD7429" w:rsidRDefault="00A036F1"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track and record the Downtime of each web based service and tool during each Calendar Month; use this to calculate the Availability of each web based service and tool; and report this to the </w:t>
      </w:r>
      <w:r w:rsidR="00B867F9" w:rsidRPr="00AD7429">
        <w:rPr>
          <w:rFonts w:ascii="Arial" w:hAnsi="Arial" w:cs="Arial"/>
          <w:sz w:val="20"/>
          <w:szCs w:val="20"/>
        </w:rPr>
        <w:t>Department</w:t>
      </w:r>
      <w:r w:rsidR="000A6FBF" w:rsidRPr="00AD7429">
        <w:rPr>
          <w:rFonts w:ascii="Arial" w:hAnsi="Arial" w:cs="Arial"/>
          <w:sz w:val="20"/>
          <w:szCs w:val="20"/>
        </w:rPr>
        <w:t xml:space="preserve"> in writing at least </w:t>
      </w:r>
      <w:r w:rsidR="007B5361" w:rsidRPr="00AD7429">
        <w:rPr>
          <w:rFonts w:ascii="Arial" w:hAnsi="Arial" w:cs="Arial"/>
          <w:sz w:val="20"/>
          <w:szCs w:val="20"/>
        </w:rPr>
        <w:t>every 30</w:t>
      </w:r>
      <w:r w:rsidR="004E6AAD" w:rsidRPr="00AD7429">
        <w:rPr>
          <w:rFonts w:ascii="Arial" w:hAnsi="Arial" w:cs="Arial"/>
          <w:sz w:val="20"/>
          <w:szCs w:val="20"/>
        </w:rPr>
        <w:t xml:space="preserve"> Calendar </w:t>
      </w:r>
      <w:r w:rsidR="002525B1" w:rsidRPr="00AD7429">
        <w:rPr>
          <w:rFonts w:ascii="Arial" w:hAnsi="Arial" w:cs="Arial"/>
          <w:sz w:val="20"/>
          <w:szCs w:val="20"/>
        </w:rPr>
        <w:t>D</w:t>
      </w:r>
      <w:r w:rsidR="007B5361" w:rsidRPr="00AD7429">
        <w:rPr>
          <w:rFonts w:ascii="Arial" w:hAnsi="Arial" w:cs="Arial"/>
          <w:sz w:val="20"/>
          <w:szCs w:val="20"/>
        </w:rPr>
        <w:t>ays</w:t>
      </w:r>
      <w:r w:rsidRPr="00AD7429">
        <w:rPr>
          <w:rFonts w:ascii="Arial" w:hAnsi="Arial" w:cs="Arial"/>
          <w:sz w:val="20"/>
          <w:szCs w:val="20"/>
        </w:rPr>
        <w:t>.</w:t>
      </w:r>
    </w:p>
    <w:p w:rsidR="005D1A21" w:rsidRPr="00AD7429" w:rsidRDefault="0016308E" w:rsidP="00C57EAD">
      <w:pPr>
        <w:pStyle w:val="Clause1Head"/>
        <w:rPr>
          <w:rStyle w:val="BookTitle"/>
          <w:rFonts w:eastAsiaTheme="minorHAnsi"/>
          <w:b w:val="0"/>
        </w:rPr>
      </w:pPr>
      <w:bookmarkStart w:id="13" w:name="_Toc276223809"/>
      <w:r w:rsidRPr="00AD7429">
        <w:rPr>
          <w:rStyle w:val="BookTitle"/>
        </w:rPr>
        <w:t>INCIDENT MANAGEMENT</w:t>
      </w:r>
      <w:bookmarkEnd w:id="13"/>
    </w:p>
    <w:p w:rsidR="00D13EC8" w:rsidRPr="00AD7429" w:rsidRDefault="00D13EC8"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primary goal of Incident Management is to restore </w:t>
      </w:r>
      <w:r w:rsidR="00AC028A" w:rsidRPr="00AD7429">
        <w:rPr>
          <w:rFonts w:ascii="Arial" w:hAnsi="Arial" w:cs="Arial"/>
          <w:sz w:val="20"/>
          <w:szCs w:val="20"/>
        </w:rPr>
        <w:t>n</w:t>
      </w:r>
      <w:r w:rsidRPr="00AD7429">
        <w:rPr>
          <w:rFonts w:ascii="Arial" w:hAnsi="Arial" w:cs="Arial"/>
          <w:sz w:val="20"/>
          <w:szCs w:val="20"/>
        </w:rPr>
        <w:t xml:space="preserve">ormal </w:t>
      </w:r>
      <w:r w:rsidR="00AC028A" w:rsidRPr="00AD7429">
        <w:rPr>
          <w:rFonts w:ascii="Arial" w:hAnsi="Arial" w:cs="Arial"/>
          <w:sz w:val="20"/>
          <w:szCs w:val="20"/>
        </w:rPr>
        <w:t>s</w:t>
      </w:r>
      <w:r w:rsidRPr="00AD7429">
        <w:rPr>
          <w:rFonts w:ascii="Arial" w:hAnsi="Arial" w:cs="Arial"/>
          <w:sz w:val="20"/>
          <w:szCs w:val="20"/>
        </w:rPr>
        <w:t xml:space="preserve">ervice as quickly as possible and minimise adverse impact on </w:t>
      </w:r>
      <w:r w:rsidR="0016308E" w:rsidRPr="00AD7429">
        <w:rPr>
          <w:rFonts w:ascii="Arial" w:hAnsi="Arial" w:cs="Arial"/>
          <w:sz w:val="20"/>
          <w:szCs w:val="20"/>
        </w:rPr>
        <w:t>Site</w:t>
      </w:r>
      <w:r w:rsidRPr="00AD7429">
        <w:rPr>
          <w:rFonts w:ascii="Arial" w:hAnsi="Arial" w:cs="Arial"/>
          <w:sz w:val="20"/>
          <w:szCs w:val="20"/>
        </w:rPr>
        <w:t xml:space="preserve"> operations.</w:t>
      </w:r>
    </w:p>
    <w:p w:rsidR="00EA2639" w:rsidRPr="00AD7429" w:rsidRDefault="00EA2639" w:rsidP="009A43D7">
      <w:pPr>
        <w:pStyle w:val="Clause2Sub"/>
        <w:spacing w:before="0" w:after="240" w:line="360" w:lineRule="atLeast"/>
        <w:rPr>
          <w:rFonts w:ascii="Arial" w:hAnsi="Arial" w:cs="Arial"/>
          <w:sz w:val="20"/>
          <w:szCs w:val="20"/>
        </w:rPr>
      </w:pPr>
      <w:r w:rsidRPr="00AD7429">
        <w:rPr>
          <w:rFonts w:ascii="Arial" w:hAnsi="Arial" w:cs="Arial"/>
          <w:sz w:val="20"/>
          <w:szCs w:val="20"/>
        </w:rPr>
        <w:lastRenderedPageBreak/>
        <w:t xml:space="preserve">In the event of an Incident being detected by a </w:t>
      </w:r>
      <w:r w:rsidR="0016308E" w:rsidRPr="00AD7429">
        <w:rPr>
          <w:rFonts w:ascii="Arial" w:hAnsi="Arial" w:cs="Arial"/>
          <w:sz w:val="20"/>
          <w:szCs w:val="20"/>
        </w:rPr>
        <w:t>Site</w:t>
      </w:r>
      <w:r w:rsidRPr="00AD7429">
        <w:rPr>
          <w:rFonts w:ascii="Arial" w:hAnsi="Arial" w:cs="Arial"/>
          <w:sz w:val="20"/>
          <w:szCs w:val="20"/>
        </w:rPr>
        <w:t xml:space="preserve">, the </w:t>
      </w:r>
      <w:r w:rsidR="0016308E" w:rsidRPr="00AD7429">
        <w:rPr>
          <w:rFonts w:ascii="Arial" w:hAnsi="Arial" w:cs="Arial"/>
          <w:sz w:val="20"/>
          <w:szCs w:val="20"/>
        </w:rPr>
        <w:t>Site</w:t>
      </w:r>
      <w:r w:rsidRPr="00AD7429">
        <w:rPr>
          <w:rFonts w:ascii="Arial" w:hAnsi="Arial" w:cs="Arial"/>
          <w:sz w:val="20"/>
          <w:szCs w:val="20"/>
        </w:rPr>
        <w:t xml:space="preserve"> </w:t>
      </w:r>
      <w:r w:rsidR="00DC35CE" w:rsidRPr="00AD7429">
        <w:rPr>
          <w:rFonts w:ascii="Arial" w:hAnsi="Arial" w:cs="Arial"/>
          <w:sz w:val="20"/>
          <w:szCs w:val="20"/>
        </w:rPr>
        <w:t xml:space="preserve">representative </w:t>
      </w:r>
      <w:r w:rsidRPr="00AD7429">
        <w:rPr>
          <w:rFonts w:ascii="Arial" w:hAnsi="Arial" w:cs="Arial"/>
          <w:sz w:val="20"/>
          <w:szCs w:val="20"/>
        </w:rPr>
        <w:t xml:space="preserve">will log a call with the </w:t>
      </w:r>
      <w:r w:rsidR="00B867F9" w:rsidRPr="00AD7429">
        <w:rPr>
          <w:rFonts w:ascii="Arial" w:hAnsi="Arial" w:cs="Arial"/>
          <w:sz w:val="20"/>
          <w:szCs w:val="20"/>
        </w:rPr>
        <w:t>Department</w:t>
      </w:r>
      <w:r w:rsidR="000A6FBF" w:rsidRPr="00AD7429">
        <w:rPr>
          <w:rFonts w:ascii="Arial" w:hAnsi="Arial" w:cs="Arial"/>
          <w:sz w:val="20"/>
          <w:szCs w:val="20"/>
        </w:rPr>
        <w:t>’s</w:t>
      </w:r>
      <w:r w:rsidR="00AC028A" w:rsidRPr="00AD7429">
        <w:rPr>
          <w:rFonts w:ascii="Arial" w:hAnsi="Arial" w:cs="Arial"/>
          <w:sz w:val="20"/>
          <w:szCs w:val="20"/>
        </w:rPr>
        <w:t xml:space="preserve"> internal</w:t>
      </w:r>
      <w:r w:rsidR="00D834E8" w:rsidRPr="00AD7429">
        <w:rPr>
          <w:rFonts w:ascii="Arial" w:hAnsi="Arial" w:cs="Arial"/>
          <w:sz w:val="20"/>
          <w:szCs w:val="20"/>
        </w:rPr>
        <w:t xml:space="preserve"> </w:t>
      </w:r>
      <w:r w:rsidR="00AC028A" w:rsidRPr="00AD7429">
        <w:rPr>
          <w:rFonts w:ascii="Arial" w:hAnsi="Arial" w:cs="Arial"/>
          <w:sz w:val="20"/>
          <w:szCs w:val="20"/>
        </w:rPr>
        <w:t>s</w:t>
      </w:r>
      <w:r w:rsidR="00D834E8" w:rsidRPr="00AD7429">
        <w:rPr>
          <w:rFonts w:ascii="Arial" w:hAnsi="Arial" w:cs="Arial"/>
          <w:sz w:val="20"/>
          <w:szCs w:val="20"/>
        </w:rPr>
        <w:t xml:space="preserve">ervice </w:t>
      </w:r>
      <w:r w:rsidR="00AC028A" w:rsidRPr="00AD7429">
        <w:rPr>
          <w:rFonts w:ascii="Arial" w:hAnsi="Arial" w:cs="Arial"/>
          <w:sz w:val="20"/>
          <w:szCs w:val="20"/>
        </w:rPr>
        <w:t>d</w:t>
      </w:r>
      <w:r w:rsidRPr="00AD7429">
        <w:rPr>
          <w:rFonts w:ascii="Arial" w:hAnsi="Arial" w:cs="Arial"/>
          <w:sz w:val="20"/>
          <w:szCs w:val="20"/>
        </w:rPr>
        <w:t xml:space="preserve">esk, which will then inform the </w:t>
      </w:r>
      <w:r w:rsidR="00C77CBE" w:rsidRPr="00AD7429">
        <w:rPr>
          <w:rFonts w:ascii="Arial" w:hAnsi="Arial" w:cs="Arial"/>
          <w:sz w:val="20"/>
          <w:szCs w:val="20"/>
        </w:rPr>
        <w:t>Service Provider</w:t>
      </w:r>
      <w:r w:rsidRPr="00AD7429">
        <w:rPr>
          <w:rFonts w:ascii="Arial" w:hAnsi="Arial" w:cs="Arial"/>
          <w:sz w:val="20"/>
          <w:szCs w:val="20"/>
        </w:rPr>
        <w:t xml:space="preserve"> by contacting </w:t>
      </w:r>
      <w:r w:rsidR="00AC028A" w:rsidRPr="00AD7429">
        <w:rPr>
          <w:rFonts w:ascii="Arial" w:hAnsi="Arial" w:cs="Arial"/>
          <w:sz w:val="20"/>
          <w:szCs w:val="20"/>
        </w:rPr>
        <w:t>t</w:t>
      </w:r>
      <w:r w:rsidRPr="00AD7429">
        <w:rPr>
          <w:rFonts w:ascii="Arial" w:hAnsi="Arial" w:cs="Arial"/>
          <w:sz w:val="20"/>
          <w:szCs w:val="20"/>
        </w:rPr>
        <w:t xml:space="preserve">he </w:t>
      </w:r>
      <w:r w:rsidR="00C77CBE" w:rsidRPr="00AD7429">
        <w:rPr>
          <w:rFonts w:ascii="Arial" w:hAnsi="Arial" w:cs="Arial"/>
          <w:sz w:val="20"/>
          <w:szCs w:val="20"/>
        </w:rPr>
        <w:t>Service Provider</w:t>
      </w:r>
      <w:r w:rsidRPr="00AD7429">
        <w:rPr>
          <w:rFonts w:ascii="Arial" w:hAnsi="Arial" w:cs="Arial"/>
          <w:sz w:val="20"/>
          <w:szCs w:val="20"/>
        </w:rPr>
        <w:t xml:space="preserve">’s </w:t>
      </w:r>
      <w:r w:rsidR="00AC028A" w:rsidRPr="00AD7429">
        <w:rPr>
          <w:rFonts w:ascii="Arial" w:hAnsi="Arial" w:cs="Arial"/>
          <w:sz w:val="20"/>
          <w:szCs w:val="20"/>
        </w:rPr>
        <w:t>s</w:t>
      </w:r>
      <w:r w:rsidR="004407BB" w:rsidRPr="00AD7429">
        <w:rPr>
          <w:rFonts w:ascii="Arial" w:hAnsi="Arial" w:cs="Arial"/>
          <w:sz w:val="20"/>
          <w:szCs w:val="20"/>
        </w:rPr>
        <w:t xml:space="preserve">ervice </w:t>
      </w:r>
      <w:r w:rsidR="00AC028A" w:rsidRPr="00AD7429">
        <w:rPr>
          <w:rFonts w:ascii="Arial" w:hAnsi="Arial" w:cs="Arial"/>
          <w:sz w:val="20"/>
          <w:szCs w:val="20"/>
        </w:rPr>
        <w:t>d</w:t>
      </w:r>
      <w:r w:rsidR="004407BB" w:rsidRPr="00AD7429">
        <w:rPr>
          <w:rFonts w:ascii="Arial" w:hAnsi="Arial" w:cs="Arial"/>
          <w:sz w:val="20"/>
          <w:szCs w:val="20"/>
        </w:rPr>
        <w:t>esk.</w:t>
      </w:r>
      <w:r w:rsidRPr="00AD7429">
        <w:rPr>
          <w:rFonts w:ascii="Arial" w:hAnsi="Arial" w:cs="Arial"/>
          <w:sz w:val="20"/>
          <w:szCs w:val="20"/>
        </w:rPr>
        <w:t xml:space="preserve"> The</w:t>
      </w:r>
      <w:r w:rsidR="00DC35CE" w:rsidRPr="00AD7429">
        <w:rPr>
          <w:rFonts w:ascii="Arial" w:hAnsi="Arial" w:cs="Arial"/>
          <w:sz w:val="20"/>
          <w:szCs w:val="20"/>
        </w:rPr>
        <w:t xml:space="preserve"> relevant</w:t>
      </w:r>
      <w:r w:rsidRPr="00AD7429">
        <w:rPr>
          <w:rFonts w:ascii="Arial" w:hAnsi="Arial" w:cs="Arial"/>
          <w:sz w:val="20"/>
          <w:szCs w:val="20"/>
        </w:rPr>
        <w:t xml:space="preserve"> contact details are documented in </w:t>
      </w:r>
      <w:r w:rsidR="002A0BD7" w:rsidRPr="00AD7429">
        <w:rPr>
          <w:rFonts w:ascii="Arial" w:hAnsi="Arial" w:cs="Arial"/>
          <w:sz w:val="20"/>
          <w:szCs w:val="20"/>
        </w:rPr>
        <w:t xml:space="preserve">Schedule </w:t>
      </w:r>
      <w:r w:rsidR="00D834E8" w:rsidRPr="00AD7429">
        <w:rPr>
          <w:rFonts w:ascii="Arial" w:hAnsi="Arial" w:cs="Arial"/>
          <w:sz w:val="20"/>
          <w:szCs w:val="20"/>
        </w:rPr>
        <w:t xml:space="preserve">1 of this </w:t>
      </w:r>
      <w:r w:rsidR="00DC35CE" w:rsidRPr="00AD7429">
        <w:rPr>
          <w:rFonts w:ascii="Arial" w:hAnsi="Arial" w:cs="Arial"/>
          <w:sz w:val="20"/>
          <w:szCs w:val="20"/>
        </w:rPr>
        <w:t>SLA</w:t>
      </w:r>
      <w:r w:rsidR="00D834E8" w:rsidRPr="00AD7429">
        <w:rPr>
          <w:rFonts w:ascii="Arial" w:hAnsi="Arial" w:cs="Arial"/>
          <w:sz w:val="20"/>
          <w:szCs w:val="20"/>
        </w:rPr>
        <w:t>.</w:t>
      </w:r>
      <w:r w:rsidRPr="00AD7429">
        <w:rPr>
          <w:rFonts w:ascii="Arial" w:hAnsi="Arial" w:cs="Arial"/>
          <w:sz w:val="20"/>
          <w:szCs w:val="20"/>
        </w:rPr>
        <w:t xml:space="preserve"> Alternatively, sending an email to the </w:t>
      </w:r>
      <w:r w:rsidR="00C77CBE" w:rsidRPr="00AD7429">
        <w:rPr>
          <w:rFonts w:ascii="Arial" w:hAnsi="Arial" w:cs="Arial"/>
          <w:sz w:val="20"/>
          <w:szCs w:val="20"/>
        </w:rPr>
        <w:t>Service Provider</w:t>
      </w:r>
      <w:r w:rsidRPr="00AD7429">
        <w:rPr>
          <w:rFonts w:ascii="Arial" w:hAnsi="Arial" w:cs="Arial"/>
          <w:sz w:val="20"/>
          <w:szCs w:val="20"/>
        </w:rPr>
        <w:t xml:space="preserve">’s </w:t>
      </w:r>
      <w:r w:rsidR="00AC028A" w:rsidRPr="00AD7429">
        <w:rPr>
          <w:rFonts w:ascii="Arial" w:hAnsi="Arial" w:cs="Arial"/>
          <w:sz w:val="20"/>
          <w:szCs w:val="20"/>
        </w:rPr>
        <w:t>s</w:t>
      </w:r>
      <w:r w:rsidR="004407BB" w:rsidRPr="00AD7429">
        <w:rPr>
          <w:rFonts w:ascii="Arial" w:hAnsi="Arial" w:cs="Arial"/>
          <w:sz w:val="20"/>
          <w:szCs w:val="20"/>
        </w:rPr>
        <w:t xml:space="preserve">ervice </w:t>
      </w:r>
      <w:r w:rsidR="00AC028A" w:rsidRPr="00AD7429">
        <w:rPr>
          <w:rFonts w:ascii="Arial" w:hAnsi="Arial" w:cs="Arial"/>
          <w:sz w:val="20"/>
          <w:szCs w:val="20"/>
        </w:rPr>
        <w:t>d</w:t>
      </w:r>
      <w:r w:rsidR="004407BB" w:rsidRPr="00AD7429">
        <w:rPr>
          <w:rFonts w:ascii="Arial" w:hAnsi="Arial" w:cs="Arial"/>
          <w:sz w:val="20"/>
          <w:szCs w:val="20"/>
        </w:rPr>
        <w:t>esk</w:t>
      </w:r>
      <w:r w:rsidRPr="00AD7429">
        <w:rPr>
          <w:rFonts w:ascii="Arial" w:hAnsi="Arial" w:cs="Arial"/>
          <w:sz w:val="20"/>
          <w:szCs w:val="20"/>
        </w:rPr>
        <w:t xml:space="preserve"> email address</w:t>
      </w:r>
      <w:r w:rsidR="009A4725" w:rsidRPr="00AD7429">
        <w:rPr>
          <w:rFonts w:ascii="Arial" w:hAnsi="Arial" w:cs="Arial"/>
          <w:sz w:val="20"/>
          <w:szCs w:val="20"/>
        </w:rPr>
        <w:t>,</w:t>
      </w:r>
      <w:r w:rsidRPr="00AD7429">
        <w:rPr>
          <w:rFonts w:ascii="Arial" w:hAnsi="Arial" w:cs="Arial"/>
          <w:sz w:val="20"/>
          <w:szCs w:val="20"/>
        </w:rPr>
        <w:t xml:space="preserve"> </w:t>
      </w:r>
      <w:r w:rsidR="009A4725" w:rsidRPr="00AD7429">
        <w:rPr>
          <w:rFonts w:ascii="Arial" w:hAnsi="Arial" w:cs="Arial"/>
          <w:sz w:val="20"/>
          <w:szCs w:val="20"/>
        </w:rPr>
        <w:t xml:space="preserve">listed in </w:t>
      </w:r>
      <w:r w:rsidR="002A0BD7" w:rsidRPr="00AD7429">
        <w:rPr>
          <w:rFonts w:ascii="Arial" w:hAnsi="Arial" w:cs="Arial"/>
          <w:sz w:val="20"/>
          <w:szCs w:val="20"/>
        </w:rPr>
        <w:t>Schedule</w:t>
      </w:r>
      <w:r w:rsidRPr="00AD7429">
        <w:rPr>
          <w:rFonts w:ascii="Arial" w:hAnsi="Arial" w:cs="Arial"/>
          <w:sz w:val="20"/>
          <w:szCs w:val="20"/>
        </w:rPr>
        <w:t xml:space="preserve"> </w:t>
      </w:r>
      <w:r w:rsidR="00D834E8" w:rsidRPr="00AD7429">
        <w:rPr>
          <w:rFonts w:ascii="Arial" w:hAnsi="Arial" w:cs="Arial"/>
          <w:sz w:val="20"/>
          <w:szCs w:val="20"/>
        </w:rPr>
        <w:t>1</w:t>
      </w:r>
      <w:r w:rsidRPr="00AD7429">
        <w:rPr>
          <w:rFonts w:ascii="Arial" w:hAnsi="Arial" w:cs="Arial"/>
          <w:sz w:val="20"/>
          <w:szCs w:val="20"/>
        </w:rPr>
        <w:t xml:space="preserve"> </w:t>
      </w:r>
      <w:r w:rsidR="005E61D6" w:rsidRPr="00AD7429">
        <w:rPr>
          <w:rFonts w:ascii="Arial" w:hAnsi="Arial" w:cs="Arial"/>
          <w:sz w:val="20"/>
          <w:szCs w:val="20"/>
        </w:rPr>
        <w:t xml:space="preserve">of this </w:t>
      </w:r>
      <w:r w:rsidR="0081502B" w:rsidRPr="00AD7429">
        <w:rPr>
          <w:rFonts w:ascii="Arial" w:hAnsi="Arial" w:cs="Arial"/>
          <w:sz w:val="20"/>
          <w:szCs w:val="20"/>
        </w:rPr>
        <w:t>SLA</w:t>
      </w:r>
      <w:r w:rsidR="009A4725" w:rsidRPr="00AD7429">
        <w:rPr>
          <w:rFonts w:ascii="Arial" w:hAnsi="Arial" w:cs="Arial"/>
          <w:sz w:val="20"/>
          <w:szCs w:val="20"/>
        </w:rPr>
        <w:t>,</w:t>
      </w:r>
      <w:r w:rsidR="005E61D6" w:rsidRPr="00AD7429">
        <w:rPr>
          <w:rFonts w:ascii="Arial" w:hAnsi="Arial" w:cs="Arial"/>
          <w:sz w:val="20"/>
          <w:szCs w:val="20"/>
        </w:rPr>
        <w:t xml:space="preserve"> </w:t>
      </w:r>
      <w:r w:rsidRPr="00AD7429">
        <w:rPr>
          <w:rFonts w:ascii="Arial" w:hAnsi="Arial" w:cs="Arial"/>
          <w:sz w:val="20"/>
          <w:szCs w:val="20"/>
        </w:rPr>
        <w:t xml:space="preserve">will automatically log an Incident on the </w:t>
      </w:r>
      <w:r w:rsidR="00C77CBE" w:rsidRPr="00AD7429">
        <w:rPr>
          <w:rFonts w:ascii="Arial" w:hAnsi="Arial" w:cs="Arial"/>
          <w:sz w:val="20"/>
          <w:szCs w:val="20"/>
        </w:rPr>
        <w:t>Service Provider</w:t>
      </w:r>
      <w:r w:rsidRPr="00AD7429">
        <w:rPr>
          <w:rFonts w:ascii="Arial" w:hAnsi="Arial" w:cs="Arial"/>
          <w:sz w:val="20"/>
          <w:szCs w:val="20"/>
        </w:rPr>
        <w:t>’s Incident Management system.</w:t>
      </w:r>
    </w:p>
    <w:p w:rsidR="00DF6C3F" w:rsidRPr="00AD7429" w:rsidRDefault="00BF0324" w:rsidP="009A43D7">
      <w:pPr>
        <w:pStyle w:val="Clause2Sub"/>
        <w:spacing w:before="0" w:after="240" w:line="360" w:lineRule="atLeast"/>
        <w:rPr>
          <w:rFonts w:ascii="Arial" w:hAnsi="Arial" w:cs="Arial"/>
          <w:sz w:val="20"/>
          <w:szCs w:val="20"/>
        </w:rPr>
      </w:pPr>
      <w:bookmarkStart w:id="14" w:name="_Toc276223810"/>
      <w:r w:rsidRPr="00AD7429">
        <w:rPr>
          <w:rFonts w:ascii="Arial" w:hAnsi="Arial" w:cs="Arial"/>
          <w:b/>
          <w:sz w:val="20"/>
          <w:szCs w:val="20"/>
        </w:rPr>
        <w:t>Incident categories</w:t>
      </w:r>
      <w:bookmarkEnd w:id="14"/>
      <w:r w:rsidRPr="00AD7429">
        <w:rPr>
          <w:rFonts w:ascii="Arial" w:hAnsi="Arial" w:cs="Arial"/>
          <w:sz w:val="20"/>
          <w:szCs w:val="20"/>
        </w:rPr>
        <w:t xml:space="preserve">. </w:t>
      </w:r>
      <w:r w:rsidR="00DF6C3F" w:rsidRPr="00AD7429">
        <w:rPr>
          <w:rFonts w:ascii="Arial" w:hAnsi="Arial" w:cs="Arial"/>
          <w:sz w:val="20"/>
          <w:szCs w:val="20"/>
        </w:rPr>
        <w:t xml:space="preserve">The </w:t>
      </w:r>
      <w:r w:rsidR="00B867F9" w:rsidRPr="00AD7429">
        <w:rPr>
          <w:rFonts w:ascii="Arial" w:hAnsi="Arial" w:cs="Arial"/>
          <w:sz w:val="20"/>
          <w:szCs w:val="20"/>
        </w:rPr>
        <w:t>Department</w:t>
      </w:r>
      <w:r w:rsidR="00DF6C3F" w:rsidRPr="00AD7429">
        <w:rPr>
          <w:rFonts w:ascii="Arial" w:hAnsi="Arial" w:cs="Arial"/>
          <w:sz w:val="20"/>
          <w:szCs w:val="20"/>
        </w:rPr>
        <w:t xml:space="preserve"> and the Service </w:t>
      </w:r>
      <w:r w:rsidR="00C640CE" w:rsidRPr="00AD7429">
        <w:rPr>
          <w:rFonts w:ascii="Arial" w:hAnsi="Arial" w:cs="Arial"/>
          <w:sz w:val="20"/>
          <w:szCs w:val="20"/>
        </w:rPr>
        <w:t>P</w:t>
      </w:r>
      <w:r w:rsidR="00DF6C3F" w:rsidRPr="00AD7429">
        <w:rPr>
          <w:rFonts w:ascii="Arial" w:hAnsi="Arial" w:cs="Arial"/>
          <w:sz w:val="20"/>
          <w:szCs w:val="20"/>
        </w:rPr>
        <w:t xml:space="preserve">rovider will categorise the priority level of Incidents </w:t>
      </w:r>
      <w:r w:rsidR="00D834E8" w:rsidRPr="00AD7429">
        <w:rPr>
          <w:rFonts w:ascii="Arial" w:hAnsi="Arial" w:cs="Arial"/>
          <w:sz w:val="20"/>
          <w:szCs w:val="20"/>
        </w:rPr>
        <w:t>according to the severity of their impact on</w:t>
      </w:r>
      <w:r w:rsidR="00DF6C3F" w:rsidRPr="00AD7429">
        <w:rPr>
          <w:rFonts w:ascii="Arial" w:hAnsi="Arial" w:cs="Arial"/>
          <w:sz w:val="20"/>
          <w:szCs w:val="20"/>
        </w:rPr>
        <w:t xml:space="preserve"> LAN</w:t>
      </w:r>
      <w:r w:rsidR="00D834E8" w:rsidRPr="00AD7429">
        <w:rPr>
          <w:rFonts w:ascii="Arial" w:hAnsi="Arial" w:cs="Arial"/>
          <w:sz w:val="20"/>
          <w:szCs w:val="20"/>
        </w:rPr>
        <w:t xml:space="preserve"> A</w:t>
      </w:r>
      <w:r w:rsidR="00DF6C3F" w:rsidRPr="00AD7429">
        <w:rPr>
          <w:rFonts w:ascii="Arial" w:hAnsi="Arial" w:cs="Arial"/>
          <w:sz w:val="20"/>
          <w:szCs w:val="20"/>
        </w:rPr>
        <w:t>vailability</w:t>
      </w:r>
      <w:r w:rsidR="00D834E8" w:rsidRPr="00AD7429">
        <w:rPr>
          <w:rFonts w:ascii="Arial" w:hAnsi="Arial" w:cs="Arial"/>
          <w:sz w:val="20"/>
          <w:szCs w:val="20"/>
        </w:rPr>
        <w:t>,</w:t>
      </w:r>
      <w:r w:rsidR="00DF6C3F" w:rsidRPr="00AD7429">
        <w:rPr>
          <w:rFonts w:ascii="Arial" w:hAnsi="Arial" w:cs="Arial"/>
          <w:sz w:val="20"/>
          <w:szCs w:val="20"/>
        </w:rPr>
        <w:t xml:space="preserve"> as </w:t>
      </w:r>
      <w:r w:rsidR="00EA2639" w:rsidRPr="00AD7429">
        <w:rPr>
          <w:rFonts w:ascii="Arial" w:hAnsi="Arial" w:cs="Arial"/>
          <w:sz w:val="20"/>
          <w:szCs w:val="20"/>
        </w:rPr>
        <w:t>per</w:t>
      </w:r>
      <w:r w:rsidR="00DF6C3F" w:rsidRPr="00AD7429">
        <w:rPr>
          <w:rFonts w:ascii="Arial" w:hAnsi="Arial" w:cs="Arial"/>
          <w:sz w:val="20"/>
          <w:szCs w:val="20"/>
        </w:rPr>
        <w:t xml:space="preserve"> the following table:</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3180"/>
        <w:gridCol w:w="3482"/>
      </w:tblGrid>
      <w:tr w:rsidR="00DF6C3F" w:rsidRPr="00AD7429" w:rsidTr="0061392B">
        <w:trPr>
          <w:tblHeader/>
        </w:trPr>
        <w:tc>
          <w:tcPr>
            <w:tcW w:w="1701" w:type="dxa"/>
            <w:shd w:val="clear" w:color="auto" w:fill="E6E6E6"/>
          </w:tcPr>
          <w:p w:rsidR="00DF6C3F" w:rsidRPr="00AD7429" w:rsidRDefault="00D834E8"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 xml:space="preserve">Incident </w:t>
            </w:r>
            <w:r w:rsidR="00DF6C3F" w:rsidRPr="00AD7429">
              <w:rPr>
                <w:rFonts w:ascii="Arial" w:hAnsi="Arial"/>
                <w:b/>
                <w:sz w:val="20"/>
                <w:szCs w:val="20"/>
                <w:lang w:val="en-GB"/>
              </w:rPr>
              <w:t>Severity Level</w:t>
            </w:r>
          </w:p>
        </w:tc>
        <w:tc>
          <w:tcPr>
            <w:tcW w:w="3180" w:type="dxa"/>
            <w:shd w:val="clear" w:color="auto" w:fill="E6E6E6"/>
          </w:tcPr>
          <w:p w:rsidR="00DF6C3F" w:rsidRPr="00AD7429" w:rsidRDefault="00DF6C3F"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Definition</w:t>
            </w:r>
          </w:p>
        </w:tc>
        <w:tc>
          <w:tcPr>
            <w:tcW w:w="3482" w:type="dxa"/>
            <w:shd w:val="clear" w:color="auto" w:fill="E6E6E6"/>
          </w:tcPr>
          <w:p w:rsidR="00DF6C3F" w:rsidRPr="00AD7429" w:rsidRDefault="00DF6C3F"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Comment</w:t>
            </w:r>
          </w:p>
        </w:tc>
      </w:tr>
      <w:tr w:rsidR="00DF6C3F" w:rsidRPr="00AD7429" w:rsidTr="0061392B">
        <w:tc>
          <w:tcPr>
            <w:tcW w:w="1701"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Priority 1</w:t>
            </w:r>
          </w:p>
        </w:tc>
        <w:tc>
          <w:tcPr>
            <w:tcW w:w="3180"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Critical Incident - The general failure of the LAN across a </w:t>
            </w:r>
            <w:r w:rsidR="0016308E" w:rsidRPr="00AD7429">
              <w:rPr>
                <w:rFonts w:ascii="Arial" w:hAnsi="Arial"/>
                <w:sz w:val="20"/>
                <w:szCs w:val="20"/>
                <w:lang w:val="en-GB"/>
              </w:rPr>
              <w:t>Site</w:t>
            </w:r>
            <w:r w:rsidR="00A8238A" w:rsidRPr="00AD7429">
              <w:rPr>
                <w:rFonts w:ascii="Arial" w:hAnsi="Arial"/>
                <w:sz w:val="20"/>
                <w:szCs w:val="20"/>
                <w:lang w:val="en-GB"/>
              </w:rPr>
              <w:t xml:space="preserve"> campus</w:t>
            </w:r>
            <w:r w:rsidRPr="00AD7429">
              <w:rPr>
                <w:rFonts w:ascii="Arial" w:hAnsi="Arial"/>
                <w:sz w:val="20"/>
                <w:szCs w:val="20"/>
                <w:lang w:val="en-GB"/>
              </w:rPr>
              <w:t xml:space="preserve"> i.e. users’ devices cannot connect to the Western Cape </w:t>
            </w:r>
            <w:r w:rsidR="00D906EF" w:rsidRPr="00AD7429">
              <w:rPr>
                <w:rFonts w:ascii="Arial" w:hAnsi="Arial"/>
                <w:sz w:val="20"/>
                <w:szCs w:val="20"/>
                <w:lang w:val="en-GB"/>
              </w:rPr>
              <w:t>School VPN</w:t>
            </w:r>
          </w:p>
        </w:tc>
        <w:tc>
          <w:tcPr>
            <w:tcW w:w="3482"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A Critical Priority 1 Incident is an acute operating problem that is </w:t>
            </w:r>
            <w:r w:rsidR="002D4509" w:rsidRPr="00AD7429">
              <w:rPr>
                <w:rFonts w:ascii="Arial" w:hAnsi="Arial"/>
                <w:sz w:val="20"/>
                <w:szCs w:val="20"/>
                <w:lang w:val="en-GB"/>
              </w:rPr>
              <w:t>causing</w:t>
            </w:r>
            <w:r w:rsidR="009F0FB6" w:rsidRPr="00AD7429">
              <w:rPr>
                <w:rFonts w:ascii="Arial" w:hAnsi="Arial"/>
                <w:sz w:val="20"/>
                <w:szCs w:val="20"/>
                <w:lang w:val="en-GB"/>
              </w:rPr>
              <w:t xml:space="preserve"> a</w:t>
            </w:r>
            <w:r w:rsidR="002D4509" w:rsidRPr="00AD7429">
              <w:rPr>
                <w:rFonts w:ascii="Arial" w:hAnsi="Arial"/>
                <w:sz w:val="20"/>
                <w:szCs w:val="20"/>
                <w:lang w:val="en-GB"/>
              </w:rPr>
              <w:t xml:space="preserve"> </w:t>
            </w:r>
            <w:r w:rsidR="00B60CF4" w:rsidRPr="00AD7429">
              <w:rPr>
                <w:rFonts w:ascii="Arial" w:hAnsi="Arial"/>
                <w:sz w:val="20"/>
                <w:szCs w:val="20"/>
                <w:lang w:val="en-GB"/>
              </w:rPr>
              <w:t>generalised</w:t>
            </w:r>
            <w:r w:rsidRPr="00AD7429">
              <w:rPr>
                <w:rFonts w:ascii="Arial" w:hAnsi="Arial"/>
                <w:sz w:val="20"/>
                <w:szCs w:val="20"/>
                <w:lang w:val="en-GB"/>
              </w:rPr>
              <w:t xml:space="preserve"> </w:t>
            </w:r>
            <w:r w:rsidR="002D4509" w:rsidRPr="00AD7429">
              <w:rPr>
                <w:rFonts w:ascii="Arial" w:hAnsi="Arial"/>
                <w:sz w:val="20"/>
                <w:szCs w:val="20"/>
                <w:lang w:val="en-GB"/>
              </w:rPr>
              <w:t>LAN</w:t>
            </w:r>
            <w:r w:rsidRPr="00AD7429">
              <w:rPr>
                <w:rFonts w:ascii="Arial" w:hAnsi="Arial"/>
                <w:sz w:val="20"/>
                <w:szCs w:val="20"/>
                <w:lang w:val="en-GB"/>
              </w:rPr>
              <w:t xml:space="preserve"> downtime</w:t>
            </w:r>
            <w:r w:rsidR="002D4509" w:rsidRPr="00AD7429">
              <w:rPr>
                <w:rFonts w:ascii="Arial" w:hAnsi="Arial"/>
                <w:sz w:val="20"/>
                <w:szCs w:val="20"/>
                <w:lang w:val="en-GB"/>
              </w:rPr>
              <w:t xml:space="preserve"> at a </w:t>
            </w:r>
            <w:r w:rsidR="0016308E" w:rsidRPr="00AD7429">
              <w:rPr>
                <w:rFonts w:ascii="Arial" w:hAnsi="Arial"/>
                <w:sz w:val="20"/>
                <w:szCs w:val="20"/>
                <w:lang w:val="en-GB"/>
              </w:rPr>
              <w:t>Site</w:t>
            </w:r>
          </w:p>
        </w:tc>
      </w:tr>
      <w:tr w:rsidR="00DF6C3F" w:rsidRPr="00AD7429" w:rsidTr="0061392B">
        <w:tc>
          <w:tcPr>
            <w:tcW w:w="1701"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Priority 2</w:t>
            </w:r>
          </w:p>
        </w:tc>
        <w:tc>
          <w:tcPr>
            <w:tcW w:w="3180"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The limited failure o</w:t>
            </w:r>
            <w:r w:rsidR="00D834E8" w:rsidRPr="00AD7429">
              <w:rPr>
                <w:rFonts w:ascii="Arial" w:hAnsi="Arial"/>
                <w:sz w:val="20"/>
                <w:szCs w:val="20"/>
                <w:lang w:val="en-GB"/>
              </w:rPr>
              <w:t xml:space="preserve">f the LAN in a </w:t>
            </w:r>
            <w:r w:rsidR="0016308E" w:rsidRPr="00AD7429">
              <w:rPr>
                <w:rFonts w:ascii="Arial" w:hAnsi="Arial"/>
                <w:sz w:val="20"/>
                <w:szCs w:val="20"/>
                <w:lang w:val="en-GB"/>
              </w:rPr>
              <w:t>Site</w:t>
            </w:r>
            <w:r w:rsidR="00D834E8" w:rsidRPr="00AD7429">
              <w:rPr>
                <w:rFonts w:ascii="Arial" w:hAnsi="Arial"/>
                <w:sz w:val="20"/>
                <w:szCs w:val="20"/>
                <w:lang w:val="en-GB"/>
              </w:rPr>
              <w:t xml:space="preserve"> block (i.e</w:t>
            </w:r>
            <w:r w:rsidRPr="00AD7429">
              <w:rPr>
                <w:rFonts w:ascii="Arial" w:hAnsi="Arial"/>
                <w:sz w:val="20"/>
                <w:szCs w:val="20"/>
                <w:lang w:val="en-GB"/>
              </w:rPr>
              <w:t>. more tha</w:t>
            </w:r>
            <w:r w:rsidR="00D20CDA" w:rsidRPr="00AD7429">
              <w:rPr>
                <w:rFonts w:ascii="Arial" w:hAnsi="Arial"/>
                <w:sz w:val="20"/>
                <w:szCs w:val="20"/>
                <w:lang w:val="en-GB"/>
              </w:rPr>
              <w:t>n</w:t>
            </w:r>
            <w:r w:rsidRPr="00AD7429">
              <w:rPr>
                <w:rFonts w:ascii="Arial" w:hAnsi="Arial"/>
                <w:sz w:val="20"/>
                <w:szCs w:val="20"/>
                <w:lang w:val="en-GB"/>
              </w:rPr>
              <w:t xml:space="preserve"> 40% of devices are unable to connect)</w:t>
            </w:r>
          </w:p>
        </w:tc>
        <w:tc>
          <w:tcPr>
            <w:tcW w:w="3482"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A Priority 2 Incident is an acute operating problem that is causing</w:t>
            </w:r>
            <w:r w:rsidR="002D4509" w:rsidRPr="00AD7429">
              <w:rPr>
                <w:rFonts w:ascii="Arial" w:hAnsi="Arial"/>
                <w:sz w:val="20"/>
                <w:szCs w:val="20"/>
                <w:lang w:val="en-GB"/>
              </w:rPr>
              <w:t xml:space="preserve"> the LAN to be unavailable for use by a significant minority of users at a </w:t>
            </w:r>
            <w:r w:rsidR="00071988" w:rsidRPr="00AD7429">
              <w:rPr>
                <w:rFonts w:ascii="Arial" w:hAnsi="Arial"/>
                <w:sz w:val="20"/>
                <w:szCs w:val="20"/>
                <w:lang w:val="en-GB"/>
              </w:rPr>
              <w:t>S</w:t>
            </w:r>
            <w:r w:rsidR="0016308E" w:rsidRPr="00AD7429">
              <w:rPr>
                <w:rFonts w:ascii="Arial" w:hAnsi="Arial"/>
                <w:sz w:val="20"/>
                <w:szCs w:val="20"/>
                <w:lang w:val="en-GB"/>
              </w:rPr>
              <w:t>ite</w:t>
            </w:r>
          </w:p>
        </w:tc>
      </w:tr>
      <w:tr w:rsidR="00DF6C3F" w:rsidRPr="00AD7429" w:rsidTr="0061392B">
        <w:tc>
          <w:tcPr>
            <w:tcW w:w="1701"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Priority 3</w:t>
            </w:r>
          </w:p>
        </w:tc>
        <w:tc>
          <w:tcPr>
            <w:tcW w:w="3180"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The limited failure of the LAN in a particular </w:t>
            </w:r>
            <w:r w:rsidR="0016308E" w:rsidRPr="00AD7429">
              <w:rPr>
                <w:rFonts w:ascii="Arial" w:hAnsi="Arial"/>
                <w:sz w:val="20"/>
                <w:szCs w:val="20"/>
                <w:lang w:val="en-GB"/>
              </w:rPr>
              <w:t>Site</w:t>
            </w:r>
            <w:r w:rsidR="00473122" w:rsidRPr="00AD7429">
              <w:rPr>
                <w:rFonts w:ascii="Arial" w:hAnsi="Arial"/>
                <w:sz w:val="20"/>
                <w:szCs w:val="20"/>
                <w:lang w:val="en-GB"/>
              </w:rPr>
              <w:t xml:space="preserve"> </w:t>
            </w:r>
            <w:r w:rsidRPr="00AD7429">
              <w:rPr>
                <w:rFonts w:ascii="Arial" w:hAnsi="Arial"/>
                <w:sz w:val="20"/>
                <w:szCs w:val="20"/>
                <w:lang w:val="en-GB"/>
              </w:rPr>
              <w:t>room (e.g. classroom) due, for example, to the failure of an individual Access Point or Network Point</w:t>
            </w:r>
          </w:p>
        </w:tc>
        <w:tc>
          <w:tcPr>
            <w:tcW w:w="3482"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LAN is available within the SLA metrics</w:t>
            </w:r>
            <w:r w:rsidR="002D4509" w:rsidRPr="00AD7429">
              <w:rPr>
                <w:rFonts w:ascii="Arial" w:hAnsi="Arial"/>
                <w:sz w:val="20"/>
                <w:szCs w:val="20"/>
                <w:lang w:val="en-GB"/>
              </w:rPr>
              <w:t>, but unavailable on a localised basis</w:t>
            </w:r>
          </w:p>
        </w:tc>
      </w:tr>
      <w:tr w:rsidR="00DF6C3F" w:rsidRPr="00AD7429" w:rsidTr="0061392B">
        <w:tc>
          <w:tcPr>
            <w:tcW w:w="1701"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Priority 4</w:t>
            </w:r>
          </w:p>
        </w:tc>
        <w:tc>
          <w:tcPr>
            <w:tcW w:w="3180"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Incident indicating that there is a problem with some aspect of the LAN. LAN remains available, and service quality is within SLA metrics – no</w:t>
            </w:r>
            <w:r w:rsidR="00D834E8" w:rsidRPr="00AD7429">
              <w:rPr>
                <w:rFonts w:ascii="Arial" w:hAnsi="Arial"/>
                <w:sz w:val="20"/>
                <w:szCs w:val="20"/>
                <w:lang w:val="en-GB"/>
              </w:rPr>
              <w:t xml:space="preserve"> impact on the level of service</w:t>
            </w:r>
          </w:p>
        </w:tc>
        <w:tc>
          <w:tcPr>
            <w:tcW w:w="3482" w:type="dxa"/>
          </w:tcPr>
          <w:p w:rsidR="00DF6C3F" w:rsidRPr="00AD7429" w:rsidRDefault="00DF6C3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An Incident that does not affect the availability or quality of the Service, but w</w:t>
            </w:r>
            <w:r w:rsidR="00D834E8" w:rsidRPr="00AD7429">
              <w:rPr>
                <w:rFonts w:ascii="Arial" w:hAnsi="Arial"/>
                <w:sz w:val="20"/>
                <w:szCs w:val="20"/>
                <w:lang w:val="en-GB"/>
              </w:rPr>
              <w:t>hich may do so if not addressed</w:t>
            </w:r>
          </w:p>
        </w:tc>
      </w:tr>
    </w:tbl>
    <w:p w:rsidR="0081502B" w:rsidRPr="00AD7429" w:rsidRDefault="0081502B" w:rsidP="009A43D7">
      <w:pPr>
        <w:pStyle w:val="Clause2Sub"/>
        <w:numPr>
          <w:ilvl w:val="0"/>
          <w:numId w:val="0"/>
        </w:numPr>
        <w:spacing w:before="0" w:after="240" w:line="360" w:lineRule="atLeast"/>
        <w:ind w:left="1440"/>
        <w:rPr>
          <w:rFonts w:ascii="Arial" w:hAnsi="Arial" w:cs="Arial"/>
          <w:sz w:val="20"/>
          <w:szCs w:val="20"/>
        </w:rPr>
      </w:pPr>
    </w:p>
    <w:p w:rsidR="002D4509" w:rsidRPr="00AD7429" w:rsidRDefault="002D4509" w:rsidP="009A43D7">
      <w:pPr>
        <w:pStyle w:val="Clause2Sub"/>
        <w:spacing w:before="0" w:after="240" w:line="360" w:lineRule="atLeast"/>
        <w:rPr>
          <w:rFonts w:ascii="Arial" w:hAnsi="Arial" w:cs="Arial"/>
          <w:sz w:val="20"/>
          <w:szCs w:val="20"/>
        </w:rPr>
      </w:pPr>
      <w:r w:rsidRPr="00AD7429">
        <w:rPr>
          <w:rFonts w:ascii="Arial" w:hAnsi="Arial" w:cs="Arial"/>
          <w:sz w:val="20"/>
          <w:szCs w:val="20"/>
        </w:rPr>
        <w:lastRenderedPageBreak/>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will mai</w:t>
      </w:r>
      <w:r w:rsidR="00B60CF4" w:rsidRPr="00AD7429">
        <w:rPr>
          <w:rFonts w:ascii="Arial" w:hAnsi="Arial" w:cs="Arial"/>
          <w:sz w:val="20"/>
          <w:szCs w:val="20"/>
        </w:rPr>
        <w:t>ntain an Incident Notification M</w:t>
      </w:r>
      <w:r w:rsidRPr="00AD7429">
        <w:rPr>
          <w:rFonts w:ascii="Arial" w:hAnsi="Arial" w:cs="Arial"/>
          <w:sz w:val="20"/>
          <w:szCs w:val="20"/>
        </w:rPr>
        <w:t xml:space="preserve">atrix </w:t>
      </w:r>
      <w:r w:rsidR="00BA6A19" w:rsidRPr="00AD7429">
        <w:rPr>
          <w:rFonts w:ascii="Arial" w:hAnsi="Arial" w:cs="Arial"/>
          <w:sz w:val="20"/>
          <w:szCs w:val="20"/>
        </w:rPr>
        <w:t xml:space="preserve">(see </w:t>
      </w:r>
      <w:r w:rsidR="00611C59" w:rsidRPr="00AD7429">
        <w:rPr>
          <w:rFonts w:ascii="Arial" w:hAnsi="Arial" w:cs="Arial"/>
          <w:sz w:val="20"/>
          <w:szCs w:val="20"/>
        </w:rPr>
        <w:t xml:space="preserve">Schedule </w:t>
      </w:r>
      <w:r w:rsidR="00BA6A19" w:rsidRPr="00AD7429">
        <w:rPr>
          <w:rFonts w:ascii="Arial" w:hAnsi="Arial" w:cs="Arial"/>
          <w:sz w:val="20"/>
          <w:szCs w:val="20"/>
        </w:rPr>
        <w:t xml:space="preserve">2 to this </w:t>
      </w:r>
      <w:r w:rsidR="00DC35CE" w:rsidRPr="00AD7429">
        <w:rPr>
          <w:rFonts w:ascii="Arial" w:hAnsi="Arial" w:cs="Arial"/>
          <w:sz w:val="20"/>
          <w:szCs w:val="20"/>
        </w:rPr>
        <w:t>SLA</w:t>
      </w:r>
      <w:r w:rsidR="00BA6A19" w:rsidRPr="00AD7429">
        <w:rPr>
          <w:rFonts w:ascii="Arial" w:hAnsi="Arial" w:cs="Arial"/>
          <w:sz w:val="20"/>
          <w:szCs w:val="20"/>
        </w:rPr>
        <w:t xml:space="preserve">) </w:t>
      </w:r>
      <w:r w:rsidRPr="00AD7429">
        <w:rPr>
          <w:rFonts w:ascii="Arial" w:hAnsi="Arial" w:cs="Arial"/>
          <w:sz w:val="20"/>
          <w:szCs w:val="20"/>
        </w:rPr>
        <w:t xml:space="preserve">detailing who should be notified in the </w:t>
      </w:r>
      <w:r w:rsidR="00B867F9" w:rsidRPr="00AD7429">
        <w:rPr>
          <w:rFonts w:ascii="Arial" w:hAnsi="Arial" w:cs="Arial"/>
          <w:sz w:val="20"/>
          <w:szCs w:val="20"/>
        </w:rPr>
        <w:t>Department</w:t>
      </w:r>
      <w:r w:rsidRPr="00AD7429">
        <w:rPr>
          <w:rFonts w:ascii="Arial" w:hAnsi="Arial" w:cs="Arial"/>
          <w:sz w:val="20"/>
          <w:szCs w:val="20"/>
        </w:rPr>
        <w:t xml:space="preserve"> in the event of an Incident, and at what stages during the Incident Resolution process they should be kept informed.</w:t>
      </w:r>
    </w:p>
    <w:p w:rsidR="00DF6C3F" w:rsidRPr="00AD7429" w:rsidRDefault="00DF6C3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Person(s) nominated by </w:t>
      </w:r>
      <w:r w:rsidR="002D4509"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will be notified by </w:t>
      </w:r>
      <w:r w:rsidR="00DC35CE" w:rsidRPr="00AD7429">
        <w:rPr>
          <w:rFonts w:ascii="Arial" w:hAnsi="Arial" w:cs="Arial"/>
          <w:sz w:val="20"/>
          <w:szCs w:val="20"/>
        </w:rPr>
        <w:t>electronically</w:t>
      </w:r>
      <w:r w:rsidRPr="00AD7429">
        <w:rPr>
          <w:rFonts w:ascii="Arial" w:hAnsi="Arial" w:cs="Arial"/>
          <w:sz w:val="20"/>
          <w:szCs w:val="20"/>
        </w:rPr>
        <w:t xml:space="preserve"> or telephonically that a particular </w:t>
      </w:r>
      <w:r w:rsidR="002D4509" w:rsidRPr="00AD7429">
        <w:rPr>
          <w:rFonts w:ascii="Arial" w:hAnsi="Arial" w:cs="Arial"/>
          <w:sz w:val="20"/>
          <w:szCs w:val="20"/>
        </w:rPr>
        <w:t>LAN</w:t>
      </w:r>
      <w:r w:rsidRPr="00AD7429">
        <w:rPr>
          <w:rFonts w:ascii="Arial" w:hAnsi="Arial" w:cs="Arial"/>
          <w:sz w:val="20"/>
          <w:szCs w:val="20"/>
        </w:rPr>
        <w:t xml:space="preserve"> is unavailable </w:t>
      </w:r>
      <w:r w:rsidR="002D4509" w:rsidRPr="00AD7429">
        <w:rPr>
          <w:rFonts w:ascii="Arial" w:hAnsi="Arial" w:cs="Arial"/>
          <w:sz w:val="20"/>
          <w:szCs w:val="20"/>
        </w:rPr>
        <w:t xml:space="preserve">(i.e. Priority Level 1 as in the above table) </w:t>
      </w:r>
      <w:r w:rsidRPr="00AD7429">
        <w:rPr>
          <w:rFonts w:ascii="Arial" w:hAnsi="Arial" w:cs="Arial"/>
          <w:sz w:val="20"/>
          <w:szCs w:val="20"/>
        </w:rPr>
        <w:t xml:space="preserve">or the performance quality of the </w:t>
      </w:r>
      <w:r w:rsidR="002D4509" w:rsidRPr="00AD7429">
        <w:rPr>
          <w:rFonts w:ascii="Arial" w:hAnsi="Arial" w:cs="Arial"/>
          <w:sz w:val="20"/>
          <w:szCs w:val="20"/>
        </w:rPr>
        <w:t>LAN</w:t>
      </w:r>
      <w:r w:rsidRPr="00AD7429">
        <w:rPr>
          <w:rFonts w:ascii="Arial" w:hAnsi="Arial" w:cs="Arial"/>
          <w:sz w:val="20"/>
          <w:szCs w:val="20"/>
        </w:rPr>
        <w:t xml:space="preserve"> is degraded (i.e. Priority Level 2 or 3 as in the above table).</w:t>
      </w:r>
    </w:p>
    <w:p w:rsidR="00DF6C3F" w:rsidRPr="00AD7429" w:rsidRDefault="00DF6C3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It is the responsibility of </w:t>
      </w:r>
      <w:r w:rsidR="00EA2639"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and </w:t>
      </w:r>
      <w:r w:rsidR="00EA2639"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to provide accurate and current contact information to be used for Incident Notification purposes. </w:t>
      </w:r>
      <w:r w:rsidR="00D834E8" w:rsidRPr="00AD7429">
        <w:rPr>
          <w:rFonts w:ascii="Arial" w:hAnsi="Arial" w:cs="Arial"/>
          <w:sz w:val="20"/>
          <w:szCs w:val="20"/>
        </w:rPr>
        <w:t xml:space="preserve">The </w:t>
      </w:r>
      <w:r w:rsidR="00C77CBE" w:rsidRPr="00AD7429">
        <w:rPr>
          <w:rFonts w:ascii="Arial" w:hAnsi="Arial" w:cs="Arial"/>
          <w:sz w:val="20"/>
          <w:szCs w:val="20"/>
        </w:rPr>
        <w:t>Service Provider</w:t>
      </w:r>
      <w:r w:rsidR="00EA2639" w:rsidRPr="00AD7429">
        <w:rPr>
          <w:rFonts w:ascii="Arial" w:hAnsi="Arial" w:cs="Arial"/>
          <w:sz w:val="20"/>
          <w:szCs w:val="20"/>
        </w:rPr>
        <w:t>’s</w:t>
      </w:r>
      <w:r w:rsidRPr="00AD7429">
        <w:rPr>
          <w:rFonts w:ascii="Arial" w:hAnsi="Arial" w:cs="Arial"/>
          <w:sz w:val="20"/>
          <w:szCs w:val="20"/>
        </w:rPr>
        <w:t xml:space="preserve"> obligations will no longer be applicable should the contact information which </w:t>
      </w:r>
      <w:r w:rsidR="00EA2639"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has supplied be out-of-date or inaccurate due to an act or omission </w:t>
      </w:r>
      <w:r w:rsidR="009F0FB6" w:rsidRPr="00AD7429">
        <w:rPr>
          <w:rFonts w:ascii="Arial" w:hAnsi="Arial" w:cs="Arial"/>
          <w:sz w:val="20"/>
          <w:szCs w:val="20"/>
        </w:rPr>
        <w:t xml:space="preserve">by </w:t>
      </w:r>
      <w:r w:rsidR="00EA2639"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w:t>
      </w:r>
    </w:p>
    <w:p w:rsidR="005F7BF7" w:rsidRPr="00AD7429" w:rsidRDefault="00DF6C3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Similarly, should there be a delay due to out-of-date or inaccurate contact information provided by </w:t>
      </w:r>
      <w:r w:rsidR="00EA2639"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the consequent lapsed time will be added to the MTTR.</w:t>
      </w:r>
    </w:p>
    <w:p w:rsidR="00EA2639" w:rsidRPr="00AD7429" w:rsidRDefault="00EA2639" w:rsidP="009A43D7">
      <w:pPr>
        <w:pStyle w:val="Clause2Sub"/>
        <w:spacing w:before="0" w:after="240" w:line="360" w:lineRule="atLeast"/>
        <w:rPr>
          <w:rFonts w:ascii="Arial" w:hAnsi="Arial" w:cs="Arial"/>
          <w:sz w:val="20"/>
          <w:szCs w:val="20"/>
        </w:rPr>
      </w:pPr>
      <w:bookmarkStart w:id="15" w:name="_Toc261532375"/>
      <w:bookmarkStart w:id="16" w:name="_Toc276223811"/>
      <w:r w:rsidRPr="00AD7429">
        <w:rPr>
          <w:rFonts w:ascii="Arial" w:hAnsi="Arial" w:cs="Arial"/>
          <w:b/>
          <w:sz w:val="20"/>
          <w:szCs w:val="20"/>
        </w:rPr>
        <w:t>Information to be exchanged in the case of an Incident</w:t>
      </w:r>
      <w:bookmarkEnd w:id="15"/>
      <w:bookmarkEnd w:id="16"/>
      <w:r w:rsidR="00BF0324" w:rsidRPr="00AD7429">
        <w:rPr>
          <w:rFonts w:ascii="Arial" w:hAnsi="Arial" w:cs="Arial"/>
          <w:sz w:val="20"/>
          <w:szCs w:val="20"/>
        </w:rPr>
        <w:t xml:space="preserve">. </w:t>
      </w:r>
      <w:r w:rsidR="00B23184" w:rsidRPr="00AD7429">
        <w:rPr>
          <w:rFonts w:ascii="Arial" w:hAnsi="Arial" w:cs="Arial"/>
          <w:sz w:val="20"/>
          <w:szCs w:val="20"/>
        </w:rPr>
        <w:t xml:space="preserve">The </w:t>
      </w:r>
      <w:r w:rsidR="00B867F9" w:rsidRPr="00AD7429">
        <w:rPr>
          <w:rFonts w:ascii="Arial" w:hAnsi="Arial" w:cs="Arial"/>
          <w:sz w:val="20"/>
          <w:szCs w:val="20"/>
        </w:rPr>
        <w:t>Department</w:t>
      </w:r>
      <w:r w:rsidR="00617580" w:rsidRPr="00AD7429">
        <w:rPr>
          <w:rFonts w:ascii="Arial" w:hAnsi="Arial" w:cs="Arial"/>
          <w:sz w:val="20"/>
          <w:szCs w:val="20"/>
        </w:rPr>
        <w:t>’s designated technical c</w:t>
      </w:r>
      <w:r w:rsidRPr="00AD7429">
        <w:rPr>
          <w:rFonts w:ascii="Arial" w:hAnsi="Arial" w:cs="Arial"/>
          <w:sz w:val="20"/>
          <w:szCs w:val="20"/>
        </w:rPr>
        <w:t>ontact</w:t>
      </w:r>
      <w:r w:rsidR="00617580" w:rsidRPr="00AD7429">
        <w:rPr>
          <w:rFonts w:ascii="Arial" w:hAnsi="Arial" w:cs="Arial"/>
          <w:sz w:val="20"/>
          <w:szCs w:val="20"/>
        </w:rPr>
        <w:t xml:space="preserve"> person</w:t>
      </w:r>
      <w:r w:rsidRPr="00AD7429">
        <w:rPr>
          <w:rFonts w:ascii="Arial" w:hAnsi="Arial" w:cs="Arial"/>
          <w:sz w:val="20"/>
          <w:szCs w:val="20"/>
        </w:rPr>
        <w:t xml:space="preserve">, or representative, should ideally report incidents to the </w:t>
      </w:r>
      <w:r w:rsidR="00C77CBE" w:rsidRPr="00AD7429">
        <w:rPr>
          <w:rFonts w:ascii="Arial" w:hAnsi="Arial" w:cs="Arial"/>
          <w:sz w:val="20"/>
          <w:szCs w:val="20"/>
        </w:rPr>
        <w:t>Service Provider</w:t>
      </w:r>
      <w:r w:rsidR="004F49E3" w:rsidRPr="00AD7429">
        <w:rPr>
          <w:rFonts w:ascii="Arial" w:hAnsi="Arial" w:cs="Arial"/>
          <w:sz w:val="20"/>
          <w:szCs w:val="20"/>
        </w:rPr>
        <w:t>’s</w:t>
      </w:r>
      <w:r w:rsidRPr="00AD7429">
        <w:rPr>
          <w:rFonts w:ascii="Arial" w:hAnsi="Arial" w:cs="Arial"/>
          <w:sz w:val="20"/>
          <w:szCs w:val="20"/>
        </w:rPr>
        <w:t xml:space="preserve"> </w:t>
      </w:r>
      <w:r w:rsidR="00DC35CE" w:rsidRPr="00AD7429">
        <w:rPr>
          <w:rFonts w:ascii="Arial" w:hAnsi="Arial" w:cs="Arial"/>
          <w:sz w:val="20"/>
          <w:szCs w:val="20"/>
        </w:rPr>
        <w:t xml:space="preserve">service desk </w:t>
      </w:r>
      <w:r w:rsidRPr="00AD7429">
        <w:rPr>
          <w:rFonts w:ascii="Arial" w:hAnsi="Arial" w:cs="Arial"/>
          <w:sz w:val="20"/>
          <w:szCs w:val="20"/>
        </w:rPr>
        <w:t xml:space="preserve">whose contact details are </w:t>
      </w:r>
      <w:r w:rsidR="00611C59" w:rsidRPr="00AD7429">
        <w:rPr>
          <w:rFonts w:ascii="Arial" w:hAnsi="Arial" w:cs="Arial"/>
          <w:sz w:val="20"/>
          <w:szCs w:val="20"/>
        </w:rPr>
        <w:t xml:space="preserve">listed in </w:t>
      </w:r>
      <w:r w:rsidR="002A0BD7" w:rsidRPr="00AD7429">
        <w:rPr>
          <w:rFonts w:ascii="Arial" w:hAnsi="Arial" w:cs="Arial"/>
          <w:sz w:val="20"/>
          <w:szCs w:val="20"/>
          <w:u w:val="single"/>
        </w:rPr>
        <w:t xml:space="preserve">Schedule </w:t>
      </w:r>
      <w:r w:rsidR="00D834E8" w:rsidRPr="00AD7429">
        <w:rPr>
          <w:rFonts w:ascii="Arial" w:hAnsi="Arial" w:cs="Arial"/>
          <w:sz w:val="20"/>
          <w:szCs w:val="20"/>
          <w:u w:val="single"/>
        </w:rPr>
        <w:t>1</w:t>
      </w:r>
      <w:r w:rsidRPr="00AD7429">
        <w:rPr>
          <w:rFonts w:ascii="Arial" w:hAnsi="Arial" w:cs="Arial"/>
          <w:sz w:val="20"/>
          <w:szCs w:val="20"/>
        </w:rPr>
        <w:t>, and provide the following information:</w:t>
      </w:r>
    </w:p>
    <w:p w:rsidR="00EA2639" w:rsidRPr="00AD7429" w:rsidRDefault="00D834E8"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Affected </w:t>
      </w:r>
      <w:r w:rsidR="007F253A" w:rsidRPr="00AD7429">
        <w:rPr>
          <w:rFonts w:ascii="Arial" w:hAnsi="Arial" w:cs="Arial"/>
          <w:sz w:val="20"/>
          <w:szCs w:val="20"/>
        </w:rPr>
        <w:t>S</w:t>
      </w:r>
      <w:r w:rsidRPr="00AD7429">
        <w:rPr>
          <w:rFonts w:ascii="Arial" w:hAnsi="Arial" w:cs="Arial"/>
          <w:sz w:val="20"/>
          <w:szCs w:val="20"/>
        </w:rPr>
        <w:t>ite</w:t>
      </w:r>
      <w:r w:rsidR="004F49E3" w:rsidRPr="00AD7429">
        <w:rPr>
          <w:rFonts w:ascii="Arial" w:hAnsi="Arial" w:cs="Arial"/>
          <w:sz w:val="20"/>
          <w:szCs w:val="20"/>
        </w:rPr>
        <w:t xml:space="preserve"> i.e. name and address of </w:t>
      </w:r>
      <w:r w:rsidR="0016308E" w:rsidRPr="00AD7429">
        <w:rPr>
          <w:rFonts w:ascii="Arial" w:hAnsi="Arial" w:cs="Arial"/>
          <w:sz w:val="20"/>
          <w:szCs w:val="20"/>
        </w:rPr>
        <w:t>Site</w:t>
      </w:r>
      <w:r w:rsidR="00DC35CE" w:rsidRPr="00AD7429">
        <w:rPr>
          <w:rFonts w:ascii="Arial" w:hAnsi="Arial" w:cs="Arial"/>
          <w:sz w:val="20"/>
          <w:szCs w:val="20"/>
        </w:rPr>
        <w:t>;</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t>Nature of Incident (when known)</w:t>
      </w:r>
      <w:r w:rsidR="00DC35CE" w:rsidRPr="00AD7429">
        <w:rPr>
          <w:rFonts w:ascii="Arial" w:hAnsi="Arial" w:cs="Arial"/>
          <w:sz w:val="20"/>
          <w:szCs w:val="20"/>
        </w:rPr>
        <w:t>;</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Severity Priority Level (impact on </w:t>
      </w:r>
      <w:r w:rsidR="00D00735" w:rsidRPr="00AD7429">
        <w:rPr>
          <w:rFonts w:ascii="Arial" w:hAnsi="Arial" w:cs="Arial"/>
          <w:sz w:val="20"/>
          <w:szCs w:val="20"/>
        </w:rPr>
        <w:t>normal service</w:t>
      </w:r>
      <w:r w:rsidRPr="00AD7429">
        <w:rPr>
          <w:rFonts w:ascii="Arial" w:hAnsi="Arial" w:cs="Arial"/>
          <w:sz w:val="20"/>
          <w:szCs w:val="20"/>
        </w:rPr>
        <w:t>)</w:t>
      </w:r>
      <w:r w:rsidR="00DC35CE" w:rsidRPr="00AD7429">
        <w:rPr>
          <w:rFonts w:ascii="Arial" w:hAnsi="Arial" w:cs="Arial"/>
          <w:sz w:val="20"/>
          <w:szCs w:val="20"/>
        </w:rPr>
        <w:t>;</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t>Time of occurrence</w:t>
      </w:r>
      <w:r w:rsidR="00DC35CE" w:rsidRPr="00AD7429">
        <w:rPr>
          <w:rFonts w:ascii="Arial" w:hAnsi="Arial" w:cs="Arial"/>
          <w:sz w:val="20"/>
          <w:szCs w:val="20"/>
        </w:rPr>
        <w:t>; and</w:t>
      </w:r>
    </w:p>
    <w:p w:rsidR="00EA2639" w:rsidRPr="00AD7429" w:rsidRDefault="00B867F9" w:rsidP="009A43D7">
      <w:pPr>
        <w:pStyle w:val="Clause3Sub"/>
        <w:spacing w:before="0" w:after="240" w:line="360" w:lineRule="atLeast"/>
        <w:rPr>
          <w:rFonts w:ascii="Arial" w:hAnsi="Arial" w:cs="Arial"/>
          <w:sz w:val="20"/>
          <w:szCs w:val="20"/>
        </w:rPr>
      </w:pPr>
      <w:r w:rsidRPr="00AD7429">
        <w:rPr>
          <w:rFonts w:ascii="Arial" w:hAnsi="Arial" w:cs="Arial"/>
          <w:sz w:val="20"/>
          <w:szCs w:val="20"/>
        </w:rPr>
        <w:t>Department</w:t>
      </w:r>
      <w:r w:rsidR="00EA2639" w:rsidRPr="00AD7429">
        <w:rPr>
          <w:rFonts w:ascii="Arial" w:hAnsi="Arial" w:cs="Arial"/>
          <w:sz w:val="20"/>
          <w:szCs w:val="20"/>
        </w:rPr>
        <w:t xml:space="preserve"> </w:t>
      </w:r>
      <w:r w:rsidR="008F43EA" w:rsidRPr="00AD7429">
        <w:rPr>
          <w:rFonts w:ascii="Arial" w:hAnsi="Arial" w:cs="Arial"/>
          <w:sz w:val="20"/>
          <w:szCs w:val="20"/>
        </w:rPr>
        <w:t>I</w:t>
      </w:r>
      <w:r w:rsidR="00EA2639" w:rsidRPr="00AD7429">
        <w:rPr>
          <w:rFonts w:ascii="Arial" w:hAnsi="Arial" w:cs="Arial"/>
          <w:sz w:val="20"/>
          <w:szCs w:val="20"/>
        </w:rPr>
        <w:t>ncident reference number</w:t>
      </w:r>
      <w:bookmarkStart w:id="17" w:name="_Toc129658493"/>
      <w:bookmarkStart w:id="18" w:name="_Toc133901767"/>
      <w:r w:rsidR="00DC35CE" w:rsidRPr="00AD7429">
        <w:rPr>
          <w:rFonts w:ascii="Arial" w:hAnsi="Arial" w:cs="Arial"/>
          <w:sz w:val="20"/>
          <w:szCs w:val="20"/>
        </w:rPr>
        <w:t>.</w:t>
      </w:r>
    </w:p>
    <w:bookmarkEnd w:id="17"/>
    <w:bookmarkEnd w:id="18"/>
    <w:p w:rsidR="00EA2639" w:rsidRPr="00AD7429" w:rsidRDefault="004F49E3"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00EA2639" w:rsidRPr="00AD7429">
        <w:rPr>
          <w:rFonts w:ascii="Arial" w:hAnsi="Arial" w:cs="Arial"/>
          <w:sz w:val="20"/>
          <w:szCs w:val="20"/>
        </w:rPr>
        <w:t xml:space="preserve"> will confirm or provide the following information at the time of Incident Notification:</w:t>
      </w:r>
    </w:p>
    <w:p w:rsidR="00EA2639"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’s Incident identification number</w:t>
      </w:r>
      <w:r w:rsidR="00DC35CE" w:rsidRPr="00AD7429">
        <w:rPr>
          <w:rFonts w:ascii="Arial" w:hAnsi="Arial" w:cs="Arial"/>
          <w:sz w:val="20"/>
          <w:szCs w:val="20"/>
        </w:rPr>
        <w:t>;</w:t>
      </w:r>
    </w:p>
    <w:p w:rsidR="00EA2639" w:rsidRPr="00AD7429" w:rsidRDefault="00D834E8"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Affected Site i.e. name and address of </w:t>
      </w:r>
      <w:r w:rsidR="0016308E" w:rsidRPr="00AD7429">
        <w:rPr>
          <w:rFonts w:ascii="Arial" w:hAnsi="Arial" w:cs="Arial"/>
          <w:sz w:val="20"/>
          <w:szCs w:val="20"/>
        </w:rPr>
        <w:t>Site</w:t>
      </w:r>
      <w:r w:rsidR="00DC35CE" w:rsidRPr="00AD7429">
        <w:rPr>
          <w:rFonts w:ascii="Arial" w:hAnsi="Arial" w:cs="Arial"/>
          <w:sz w:val="20"/>
          <w:szCs w:val="20"/>
        </w:rPr>
        <w:t>;</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t>Nature of the</w:t>
      </w:r>
      <w:r w:rsidR="004F49E3" w:rsidRPr="00AD7429">
        <w:rPr>
          <w:rFonts w:ascii="Arial" w:hAnsi="Arial" w:cs="Arial"/>
          <w:sz w:val="20"/>
          <w:szCs w:val="20"/>
        </w:rPr>
        <w:t xml:space="preserve"> Incident (to the extent known)</w:t>
      </w:r>
      <w:r w:rsidR="00DC35CE" w:rsidRPr="00AD7429">
        <w:rPr>
          <w:rFonts w:ascii="Arial" w:hAnsi="Arial" w:cs="Arial"/>
          <w:sz w:val="20"/>
          <w:szCs w:val="20"/>
        </w:rPr>
        <w:t>;</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 xml:space="preserve">Severity Priority Level (impact on </w:t>
      </w:r>
      <w:r w:rsidR="00D00735" w:rsidRPr="00AD7429">
        <w:rPr>
          <w:rFonts w:ascii="Arial" w:hAnsi="Arial" w:cs="Arial"/>
          <w:sz w:val="20"/>
          <w:szCs w:val="20"/>
        </w:rPr>
        <w:t>normal service</w:t>
      </w:r>
      <w:r w:rsidR="004F49E3" w:rsidRPr="00AD7429">
        <w:rPr>
          <w:rFonts w:ascii="Arial" w:hAnsi="Arial" w:cs="Arial"/>
          <w:sz w:val="20"/>
          <w:szCs w:val="20"/>
        </w:rPr>
        <w:t>)</w:t>
      </w:r>
      <w:r w:rsidR="00DC35CE" w:rsidRPr="00AD7429">
        <w:rPr>
          <w:rFonts w:ascii="Arial" w:hAnsi="Arial" w:cs="Arial"/>
          <w:sz w:val="20"/>
          <w:szCs w:val="20"/>
        </w:rPr>
        <w:t>; and</w:t>
      </w:r>
    </w:p>
    <w:p w:rsidR="00EA2639" w:rsidRPr="00AD7429" w:rsidRDefault="00EA263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Expected </w:t>
      </w:r>
      <w:r w:rsidR="004F49E3" w:rsidRPr="00AD7429">
        <w:rPr>
          <w:rFonts w:ascii="Arial" w:hAnsi="Arial" w:cs="Arial"/>
          <w:sz w:val="20"/>
          <w:szCs w:val="20"/>
        </w:rPr>
        <w:t>R</w:t>
      </w:r>
      <w:r w:rsidR="00D834E8" w:rsidRPr="00AD7429">
        <w:rPr>
          <w:rFonts w:ascii="Arial" w:hAnsi="Arial" w:cs="Arial"/>
          <w:sz w:val="20"/>
          <w:szCs w:val="20"/>
        </w:rPr>
        <w:t>esolution Time</w:t>
      </w:r>
      <w:r w:rsidR="00DC35CE" w:rsidRPr="00AD7429">
        <w:rPr>
          <w:rFonts w:ascii="Arial" w:hAnsi="Arial" w:cs="Arial"/>
          <w:sz w:val="20"/>
          <w:szCs w:val="20"/>
        </w:rPr>
        <w:t>.</w:t>
      </w:r>
    </w:p>
    <w:p w:rsidR="004F49E3" w:rsidRPr="00AD7429" w:rsidRDefault="00D834E8" w:rsidP="009A43D7">
      <w:pPr>
        <w:pStyle w:val="Clause2Sub"/>
        <w:spacing w:before="0" w:after="240" w:line="360" w:lineRule="atLeast"/>
        <w:rPr>
          <w:rFonts w:ascii="Arial" w:hAnsi="Arial" w:cs="Arial"/>
          <w:sz w:val="20"/>
          <w:szCs w:val="20"/>
        </w:rPr>
      </w:pPr>
      <w:bookmarkStart w:id="19" w:name="_Toc258764318"/>
      <w:bookmarkStart w:id="20" w:name="_Toc261532378"/>
      <w:bookmarkStart w:id="21" w:name="_Toc276223812"/>
      <w:bookmarkStart w:id="22" w:name="_Toc129658494"/>
      <w:bookmarkStart w:id="23" w:name="_Toc133901768"/>
      <w:bookmarkStart w:id="24" w:name="_Toc258764316"/>
      <w:bookmarkStart w:id="25" w:name="_Toc261532376"/>
      <w:r w:rsidRPr="00AD7429">
        <w:rPr>
          <w:rFonts w:ascii="Arial" w:hAnsi="Arial" w:cs="Arial"/>
          <w:b/>
          <w:sz w:val="20"/>
          <w:szCs w:val="20"/>
        </w:rPr>
        <w:t xml:space="preserve">Incident Resolution </w:t>
      </w:r>
      <w:r w:rsidR="004F49E3" w:rsidRPr="00AD7429">
        <w:rPr>
          <w:rFonts w:ascii="Arial" w:hAnsi="Arial" w:cs="Arial"/>
          <w:b/>
          <w:sz w:val="20"/>
          <w:szCs w:val="20"/>
        </w:rPr>
        <w:t>process</w:t>
      </w:r>
      <w:bookmarkEnd w:id="19"/>
      <w:bookmarkEnd w:id="20"/>
      <w:bookmarkEnd w:id="21"/>
      <w:r w:rsidR="00BF0324" w:rsidRPr="00AD7429">
        <w:rPr>
          <w:rFonts w:ascii="Arial" w:hAnsi="Arial" w:cs="Arial"/>
          <w:sz w:val="20"/>
          <w:szCs w:val="20"/>
        </w:rPr>
        <w:t xml:space="preserve">. </w:t>
      </w:r>
      <w:r w:rsidR="004F49E3" w:rsidRPr="00AD7429">
        <w:rPr>
          <w:rFonts w:ascii="Arial" w:hAnsi="Arial" w:cs="Arial"/>
          <w:sz w:val="20"/>
          <w:szCs w:val="20"/>
        </w:rPr>
        <w:t>Upon becoming aware of an Incident:</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Incident will be logged on the </w:t>
      </w:r>
      <w:r w:rsidR="002D0929" w:rsidRPr="00AD7429">
        <w:rPr>
          <w:rFonts w:ascii="Arial" w:hAnsi="Arial" w:cs="Arial"/>
          <w:sz w:val="20"/>
          <w:szCs w:val="20"/>
        </w:rPr>
        <w:t>Service Provider</w:t>
      </w:r>
      <w:r w:rsidR="004407BB" w:rsidRPr="00AD7429">
        <w:rPr>
          <w:rFonts w:ascii="Arial" w:hAnsi="Arial" w:cs="Arial"/>
          <w:sz w:val="20"/>
          <w:szCs w:val="20"/>
        </w:rPr>
        <w:t xml:space="preserve">’s </w:t>
      </w:r>
      <w:r w:rsidR="00473122" w:rsidRPr="00AD7429">
        <w:rPr>
          <w:rFonts w:ascii="Arial" w:hAnsi="Arial" w:cs="Arial"/>
          <w:sz w:val="20"/>
          <w:szCs w:val="20"/>
        </w:rPr>
        <w:t>service desk incident management system and an incident identification numbe</w:t>
      </w:r>
      <w:r w:rsidRPr="00AD7429">
        <w:rPr>
          <w:rFonts w:ascii="Arial" w:hAnsi="Arial" w:cs="Arial"/>
          <w:sz w:val="20"/>
          <w:szCs w:val="20"/>
        </w:rPr>
        <w:t>r will be generated (‘Incident received’);</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The</w:t>
      </w:r>
      <w:r w:rsidR="003669E6" w:rsidRPr="00AD7429">
        <w:rPr>
          <w:rFonts w:ascii="Arial" w:hAnsi="Arial" w:cs="Arial"/>
          <w:sz w:val="20"/>
          <w:szCs w:val="20"/>
        </w:rPr>
        <w:t xml:space="preserve"> Service Provider’s</w:t>
      </w:r>
      <w:r w:rsidRPr="00AD7429">
        <w:rPr>
          <w:rFonts w:ascii="Arial" w:hAnsi="Arial" w:cs="Arial"/>
          <w:sz w:val="20"/>
          <w:szCs w:val="20"/>
        </w:rPr>
        <w:t xml:space="preserve"> </w:t>
      </w:r>
      <w:r w:rsidR="00DC35CE" w:rsidRPr="00AD7429">
        <w:rPr>
          <w:rFonts w:ascii="Arial" w:hAnsi="Arial" w:cs="Arial"/>
          <w:sz w:val="20"/>
          <w:szCs w:val="20"/>
        </w:rPr>
        <w:t xml:space="preserve">service desk </w:t>
      </w:r>
      <w:r w:rsidRPr="00AD7429">
        <w:rPr>
          <w:rFonts w:ascii="Arial" w:hAnsi="Arial" w:cs="Arial"/>
          <w:sz w:val="20"/>
          <w:szCs w:val="20"/>
        </w:rPr>
        <w:t>staff will carry out first line analysis and confirm the occurrence of an Incident within 30</w:t>
      </w:r>
      <w:r w:rsidR="00DC35CE" w:rsidRPr="00AD7429">
        <w:rPr>
          <w:rFonts w:ascii="Arial" w:hAnsi="Arial" w:cs="Arial"/>
          <w:sz w:val="20"/>
          <w:szCs w:val="20"/>
        </w:rPr>
        <w:t xml:space="preserve"> (thirty)</w:t>
      </w:r>
      <w:r w:rsidRPr="00AD7429">
        <w:rPr>
          <w:rFonts w:ascii="Arial" w:hAnsi="Arial" w:cs="Arial"/>
          <w:sz w:val="20"/>
          <w:szCs w:val="20"/>
        </w:rPr>
        <w:t xml:space="preserve"> minutes during Business Hours, or </w:t>
      </w:r>
      <w:r w:rsidR="007F253A" w:rsidRPr="00AD7429">
        <w:rPr>
          <w:rFonts w:ascii="Arial" w:hAnsi="Arial" w:cs="Arial"/>
          <w:sz w:val="20"/>
          <w:szCs w:val="20"/>
        </w:rPr>
        <w:t xml:space="preserve">within 30 (thirty) minutes of </w:t>
      </w:r>
      <w:r w:rsidRPr="00AD7429">
        <w:rPr>
          <w:rFonts w:ascii="Arial" w:hAnsi="Arial" w:cs="Arial"/>
          <w:sz w:val="20"/>
          <w:szCs w:val="20"/>
        </w:rPr>
        <w:t xml:space="preserve">the start </w:t>
      </w:r>
      <w:r w:rsidR="009F0FB6" w:rsidRPr="00AD7429">
        <w:rPr>
          <w:rFonts w:ascii="Arial" w:hAnsi="Arial" w:cs="Arial"/>
          <w:sz w:val="20"/>
          <w:szCs w:val="20"/>
        </w:rPr>
        <w:t>o</w:t>
      </w:r>
      <w:r w:rsidRPr="00AD7429">
        <w:rPr>
          <w:rFonts w:ascii="Arial" w:hAnsi="Arial" w:cs="Arial"/>
          <w:sz w:val="20"/>
          <w:szCs w:val="20"/>
        </w:rPr>
        <w:t>f the next Business Day if outside of Business Hours (‘Incident acknowledged’);</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Incident alerts will be routed to</w:t>
      </w:r>
      <w:r w:rsidR="003669E6" w:rsidRPr="00AD7429">
        <w:rPr>
          <w:rFonts w:ascii="Arial" w:hAnsi="Arial" w:cs="Arial"/>
          <w:sz w:val="20"/>
          <w:szCs w:val="20"/>
        </w:rPr>
        <w:t xml:space="preserve"> the</w:t>
      </w:r>
      <w:r w:rsidRPr="00AD7429">
        <w:rPr>
          <w:rFonts w:ascii="Arial" w:hAnsi="Arial" w:cs="Arial"/>
          <w:sz w:val="20"/>
          <w:szCs w:val="20"/>
        </w:rPr>
        <w:t xml:space="preserve"> Resolver Group, depending on the cause of the Incident (‘Incident assigned’);</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Affected users will be notified, if necessary;</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Once </w:t>
      </w:r>
      <w:r w:rsidR="00D00735" w:rsidRPr="00AD7429">
        <w:rPr>
          <w:rFonts w:ascii="Arial" w:hAnsi="Arial" w:cs="Arial"/>
          <w:sz w:val="20"/>
          <w:szCs w:val="20"/>
        </w:rPr>
        <w:t>normal service</w:t>
      </w:r>
      <w:r w:rsidRPr="00AD7429">
        <w:rPr>
          <w:rFonts w:ascii="Arial" w:hAnsi="Arial" w:cs="Arial"/>
          <w:sz w:val="20"/>
          <w:szCs w:val="20"/>
        </w:rPr>
        <w:t xml:space="preserve"> has been restored, affected users will be notified and the Incident will be closed (‘Incident resolved’).</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elapsed </w:t>
      </w:r>
      <w:r w:rsidR="00B60CF4" w:rsidRPr="00AD7429">
        <w:rPr>
          <w:rFonts w:ascii="Arial" w:hAnsi="Arial" w:cs="Arial"/>
          <w:sz w:val="20"/>
          <w:szCs w:val="20"/>
        </w:rPr>
        <w:t>Time To Resolve</w:t>
      </w:r>
      <w:r w:rsidRPr="00AD7429">
        <w:rPr>
          <w:rFonts w:ascii="Arial" w:hAnsi="Arial" w:cs="Arial"/>
          <w:sz w:val="20"/>
          <w:szCs w:val="20"/>
        </w:rPr>
        <w:t xml:space="preserve"> will be recorded, which will be used to calculate the MTTR and the LAN Availability percentages. The </w:t>
      </w:r>
      <w:r w:rsidR="00B60CF4" w:rsidRPr="00AD7429">
        <w:rPr>
          <w:rFonts w:ascii="Arial" w:hAnsi="Arial" w:cs="Arial"/>
          <w:sz w:val="20"/>
          <w:szCs w:val="20"/>
        </w:rPr>
        <w:t>Time To Resolve</w:t>
      </w:r>
      <w:r w:rsidRPr="00AD7429">
        <w:rPr>
          <w:rFonts w:ascii="Arial" w:hAnsi="Arial" w:cs="Arial"/>
          <w:sz w:val="20"/>
          <w:szCs w:val="20"/>
        </w:rPr>
        <w:t xml:space="preserve"> will be the actual time elapsed from</w:t>
      </w:r>
      <w:r w:rsidR="00CC7248" w:rsidRPr="00AD7429">
        <w:rPr>
          <w:rFonts w:ascii="Arial" w:hAnsi="Arial" w:cs="Arial"/>
          <w:sz w:val="20"/>
          <w:szCs w:val="20"/>
        </w:rPr>
        <w:t xml:space="preserve"> </w:t>
      </w:r>
      <w:r w:rsidRPr="00AD7429">
        <w:rPr>
          <w:rFonts w:ascii="Arial" w:hAnsi="Arial" w:cs="Arial"/>
          <w:sz w:val="20"/>
          <w:szCs w:val="20"/>
        </w:rPr>
        <w:t xml:space="preserve">the opening </w:t>
      </w:r>
      <w:r w:rsidR="00CC7248" w:rsidRPr="00AD7429">
        <w:rPr>
          <w:rFonts w:ascii="Arial" w:hAnsi="Arial" w:cs="Arial"/>
          <w:sz w:val="20"/>
          <w:szCs w:val="20"/>
        </w:rPr>
        <w:t xml:space="preserve">Incident acknowledged </w:t>
      </w:r>
      <w:r w:rsidRPr="00AD7429">
        <w:rPr>
          <w:rFonts w:ascii="Arial" w:hAnsi="Arial" w:cs="Arial"/>
          <w:sz w:val="20"/>
          <w:szCs w:val="20"/>
        </w:rPr>
        <w:t>to the time recorded for</w:t>
      </w:r>
      <w:r w:rsidR="00CC7248" w:rsidRPr="00AD7429">
        <w:rPr>
          <w:rFonts w:ascii="Arial" w:hAnsi="Arial" w:cs="Arial"/>
          <w:sz w:val="20"/>
          <w:szCs w:val="20"/>
        </w:rPr>
        <w:t xml:space="preserve"> the</w:t>
      </w:r>
      <w:r w:rsidRPr="00AD7429">
        <w:rPr>
          <w:rFonts w:ascii="Arial" w:hAnsi="Arial" w:cs="Arial"/>
          <w:sz w:val="20"/>
          <w:szCs w:val="20"/>
        </w:rPr>
        <w:t xml:space="preserve"> </w:t>
      </w:r>
      <w:r w:rsidR="00CC7248" w:rsidRPr="00AD7429">
        <w:rPr>
          <w:rFonts w:ascii="Arial" w:hAnsi="Arial" w:cs="Arial"/>
          <w:sz w:val="20"/>
          <w:szCs w:val="20"/>
        </w:rPr>
        <w:t xml:space="preserve">Incident resolved, less any </w:t>
      </w:r>
      <w:r w:rsidRPr="00AD7429">
        <w:rPr>
          <w:rFonts w:ascii="Arial" w:hAnsi="Arial" w:cs="Arial"/>
          <w:sz w:val="20"/>
          <w:szCs w:val="20"/>
        </w:rPr>
        <w:t>Allowable Downtime.</w:t>
      </w:r>
    </w:p>
    <w:p w:rsidR="004F49E3" w:rsidRPr="00AD7429" w:rsidRDefault="004F49E3"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reason for </w:t>
      </w:r>
      <w:r w:rsidR="004D004F" w:rsidRPr="00AD7429">
        <w:rPr>
          <w:rFonts w:ascii="Arial" w:hAnsi="Arial" w:cs="Arial"/>
          <w:sz w:val="20"/>
          <w:szCs w:val="20"/>
        </w:rPr>
        <w:t>Downtime</w:t>
      </w:r>
      <w:r w:rsidRPr="00AD7429">
        <w:rPr>
          <w:rFonts w:ascii="Arial" w:hAnsi="Arial" w:cs="Arial"/>
          <w:sz w:val="20"/>
          <w:szCs w:val="20"/>
        </w:rPr>
        <w:t xml:space="preserve"> will be documented for each Incident</w:t>
      </w:r>
      <w:r w:rsidR="004D004F" w:rsidRPr="00AD7429">
        <w:rPr>
          <w:rFonts w:ascii="Arial" w:hAnsi="Arial" w:cs="Arial"/>
          <w:sz w:val="20"/>
          <w:szCs w:val="20"/>
        </w:rPr>
        <w:t xml:space="preserve"> for presentation at the next scheduled Service Review meeting</w:t>
      </w:r>
      <w:r w:rsidRPr="00AD7429">
        <w:rPr>
          <w:rFonts w:ascii="Arial" w:hAnsi="Arial" w:cs="Arial"/>
          <w:sz w:val="20"/>
          <w:szCs w:val="20"/>
        </w:rPr>
        <w:t xml:space="preserve">, and provided to </w:t>
      </w:r>
      <w:r w:rsidR="004D004F" w:rsidRPr="00AD7429">
        <w:rPr>
          <w:rFonts w:ascii="Arial" w:hAnsi="Arial" w:cs="Arial"/>
          <w:sz w:val="20"/>
          <w:szCs w:val="20"/>
        </w:rPr>
        <w:t xml:space="preserve">the </w:t>
      </w:r>
      <w:r w:rsidR="00B867F9" w:rsidRPr="00AD7429">
        <w:rPr>
          <w:rFonts w:ascii="Arial" w:hAnsi="Arial" w:cs="Arial"/>
          <w:sz w:val="20"/>
          <w:szCs w:val="20"/>
        </w:rPr>
        <w:t>Department</w:t>
      </w:r>
      <w:r w:rsidR="004D004F" w:rsidRPr="00AD7429">
        <w:rPr>
          <w:rFonts w:ascii="Arial" w:hAnsi="Arial" w:cs="Arial"/>
          <w:sz w:val="20"/>
          <w:szCs w:val="20"/>
        </w:rPr>
        <w:t xml:space="preserve"> within </w:t>
      </w:r>
      <w:r w:rsidR="004C709D" w:rsidRPr="00AD7429">
        <w:rPr>
          <w:rFonts w:ascii="Arial" w:hAnsi="Arial" w:cs="Arial"/>
          <w:sz w:val="20"/>
          <w:szCs w:val="20"/>
        </w:rPr>
        <w:t xml:space="preserve">5 (five) Business Days </w:t>
      </w:r>
      <w:r w:rsidR="004D004F" w:rsidRPr="00AD7429">
        <w:rPr>
          <w:rFonts w:ascii="Arial" w:hAnsi="Arial" w:cs="Arial"/>
          <w:sz w:val="20"/>
          <w:szCs w:val="20"/>
        </w:rPr>
        <w:t>on request</w:t>
      </w:r>
      <w:r w:rsidR="004C709D" w:rsidRPr="00AD7429">
        <w:rPr>
          <w:rFonts w:ascii="Arial" w:hAnsi="Arial" w:cs="Arial"/>
          <w:sz w:val="20"/>
          <w:szCs w:val="20"/>
        </w:rPr>
        <w:t xml:space="preserve"> from the Department</w:t>
      </w:r>
      <w:r w:rsidR="004D004F" w:rsidRPr="00AD7429">
        <w:rPr>
          <w:rFonts w:ascii="Arial" w:hAnsi="Arial" w:cs="Arial"/>
          <w:sz w:val="20"/>
          <w:szCs w:val="20"/>
        </w:rPr>
        <w:t>.</w:t>
      </w:r>
    </w:p>
    <w:p w:rsidR="00BF0324" w:rsidRPr="00AD7429" w:rsidRDefault="00BF0324"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Incident Management process is illustrated in </w:t>
      </w:r>
      <w:r w:rsidR="003669E6" w:rsidRPr="00AD7429">
        <w:rPr>
          <w:rFonts w:ascii="Arial" w:hAnsi="Arial" w:cs="Arial"/>
          <w:sz w:val="20"/>
          <w:szCs w:val="20"/>
        </w:rPr>
        <w:t xml:space="preserve">Schedule </w:t>
      </w:r>
      <w:r w:rsidRPr="00AD7429">
        <w:rPr>
          <w:rFonts w:ascii="Arial" w:hAnsi="Arial" w:cs="Arial"/>
          <w:sz w:val="20"/>
          <w:szCs w:val="20"/>
        </w:rPr>
        <w:t xml:space="preserve">2 of this </w:t>
      </w:r>
      <w:r w:rsidR="00DC35CE" w:rsidRPr="00AD7429">
        <w:rPr>
          <w:rFonts w:ascii="Arial" w:hAnsi="Arial" w:cs="Arial"/>
          <w:sz w:val="20"/>
          <w:szCs w:val="20"/>
        </w:rPr>
        <w:t>SLA</w:t>
      </w:r>
      <w:r w:rsidRPr="00AD7429">
        <w:rPr>
          <w:rFonts w:ascii="Arial" w:hAnsi="Arial" w:cs="Arial"/>
          <w:sz w:val="20"/>
          <w:szCs w:val="20"/>
        </w:rPr>
        <w:t>.</w:t>
      </w:r>
    </w:p>
    <w:p w:rsidR="00EA2639" w:rsidRPr="00AD7429" w:rsidRDefault="003F65A7" w:rsidP="00C57EAD">
      <w:pPr>
        <w:pStyle w:val="Clause1Head"/>
      </w:pPr>
      <w:bookmarkStart w:id="26" w:name="_Toc276223813"/>
      <w:r w:rsidRPr="00AD7429">
        <w:t>ESCALATION PROCEDURES</w:t>
      </w:r>
      <w:bookmarkEnd w:id="22"/>
      <w:bookmarkEnd w:id="23"/>
      <w:bookmarkEnd w:id="24"/>
      <w:bookmarkEnd w:id="25"/>
      <w:bookmarkEnd w:id="26"/>
    </w:p>
    <w:p w:rsidR="00EA2639" w:rsidRPr="00AD7429" w:rsidRDefault="00EA263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If </w:t>
      </w:r>
      <w:r w:rsidR="004F49E3"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’s representative(s) wishes to escalate a problem, either because of the urgency of the problem, or because the problem is not being given the priority it deserves, the following escalation procedure should be followed:</w:t>
      </w:r>
    </w:p>
    <w:p w:rsidR="00EA2639" w:rsidRPr="00AD7429" w:rsidRDefault="00EA2639" w:rsidP="009A43D7">
      <w:pPr>
        <w:pStyle w:val="Clause2Sub"/>
        <w:spacing w:before="0" w:after="240" w:line="360" w:lineRule="atLeast"/>
        <w:rPr>
          <w:rFonts w:ascii="Arial" w:hAnsi="Arial" w:cs="Arial"/>
          <w:sz w:val="20"/>
          <w:szCs w:val="20"/>
        </w:rPr>
      </w:pPr>
      <w:r w:rsidRPr="00AD7429">
        <w:rPr>
          <w:rFonts w:ascii="Arial" w:hAnsi="Arial" w:cs="Arial"/>
          <w:sz w:val="20"/>
          <w:szCs w:val="20"/>
        </w:rPr>
        <w:lastRenderedPageBreak/>
        <w:t xml:space="preserve">If the </w:t>
      </w:r>
      <w:r w:rsidR="00C77CBE" w:rsidRPr="00AD7429">
        <w:rPr>
          <w:rFonts w:ascii="Arial" w:hAnsi="Arial" w:cs="Arial"/>
          <w:sz w:val="20"/>
          <w:szCs w:val="20"/>
        </w:rPr>
        <w:t>Service Provider</w:t>
      </w:r>
      <w:r w:rsidR="004F49E3" w:rsidRPr="00AD7429">
        <w:rPr>
          <w:rFonts w:ascii="Arial" w:hAnsi="Arial" w:cs="Arial"/>
          <w:sz w:val="20"/>
          <w:szCs w:val="20"/>
        </w:rPr>
        <w:t>’s</w:t>
      </w:r>
      <w:r w:rsidRPr="00AD7429">
        <w:rPr>
          <w:rFonts w:ascii="Arial" w:hAnsi="Arial" w:cs="Arial"/>
          <w:sz w:val="20"/>
          <w:szCs w:val="20"/>
        </w:rPr>
        <w:t xml:space="preserve"> </w:t>
      </w:r>
      <w:r w:rsidR="00DC35CE" w:rsidRPr="00AD7429">
        <w:rPr>
          <w:rFonts w:ascii="Arial" w:hAnsi="Arial" w:cs="Arial"/>
          <w:sz w:val="20"/>
          <w:szCs w:val="20"/>
        </w:rPr>
        <w:t xml:space="preserve">service desk </w:t>
      </w:r>
      <w:r w:rsidRPr="00AD7429">
        <w:rPr>
          <w:rFonts w:ascii="Arial" w:hAnsi="Arial" w:cs="Arial"/>
          <w:sz w:val="20"/>
          <w:szCs w:val="20"/>
        </w:rPr>
        <w:t xml:space="preserve">cannot or does not deal with the matter to </w:t>
      </w:r>
      <w:r w:rsidR="004F49E3"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’s </w:t>
      </w:r>
      <w:r w:rsidR="004160F3" w:rsidRPr="00AD7429">
        <w:rPr>
          <w:rFonts w:ascii="Arial" w:hAnsi="Arial" w:cs="Arial"/>
          <w:sz w:val="20"/>
          <w:szCs w:val="20"/>
        </w:rPr>
        <w:t xml:space="preserve">reasonable </w:t>
      </w:r>
      <w:r w:rsidRPr="00AD7429">
        <w:rPr>
          <w:rFonts w:ascii="Arial" w:hAnsi="Arial" w:cs="Arial"/>
          <w:sz w:val="20"/>
          <w:szCs w:val="20"/>
        </w:rPr>
        <w:t xml:space="preserve">satisfaction, then </w:t>
      </w:r>
      <w:r w:rsidR="004F49E3"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may escalate the matter to Service Manager, as per </w:t>
      </w:r>
      <w:r w:rsidR="003669E6" w:rsidRPr="00AD7429">
        <w:rPr>
          <w:rFonts w:ascii="Arial" w:hAnsi="Arial" w:cs="Arial"/>
          <w:sz w:val="20"/>
          <w:szCs w:val="20"/>
        </w:rPr>
        <w:t xml:space="preserve">Schedule </w:t>
      </w:r>
      <w:r w:rsidRPr="00AD7429">
        <w:rPr>
          <w:rFonts w:ascii="Arial" w:hAnsi="Arial" w:cs="Arial"/>
          <w:sz w:val="20"/>
          <w:szCs w:val="20"/>
        </w:rPr>
        <w:t>1, who will ensure that the issue is resolved satisfactorily.</w:t>
      </w:r>
    </w:p>
    <w:p w:rsidR="005E61D6" w:rsidRPr="00AD7429" w:rsidRDefault="005E61D6" w:rsidP="009A43D7">
      <w:pPr>
        <w:pStyle w:val="Clause2Sub"/>
        <w:spacing w:before="0" w:after="240" w:line="360" w:lineRule="atLeast"/>
        <w:rPr>
          <w:rFonts w:ascii="Arial" w:hAnsi="Arial" w:cs="Arial"/>
          <w:sz w:val="20"/>
          <w:szCs w:val="20"/>
        </w:rPr>
      </w:pPr>
      <w:bookmarkStart w:id="27" w:name="_Toc276223814"/>
      <w:r w:rsidRPr="00AD7429">
        <w:rPr>
          <w:rFonts w:ascii="Arial" w:hAnsi="Arial" w:cs="Arial"/>
          <w:sz w:val="20"/>
          <w:szCs w:val="20"/>
        </w:rPr>
        <w:t>Escalation Matrix</w:t>
      </w:r>
      <w:r w:rsidR="00BF0324" w:rsidRPr="00AD7429">
        <w:rPr>
          <w:rFonts w:ascii="Arial" w:hAnsi="Arial" w:cs="Arial"/>
          <w:sz w:val="20"/>
          <w:szCs w:val="20"/>
        </w:rPr>
        <w:t xml:space="preserve">: </w:t>
      </w:r>
      <w:r w:rsidR="00BA6A19" w:rsidRPr="00AD7429">
        <w:rPr>
          <w:rFonts w:ascii="Arial" w:hAnsi="Arial" w:cs="Arial"/>
          <w:sz w:val="20"/>
          <w:szCs w:val="20"/>
        </w:rPr>
        <w:t xml:space="preserve">See </w:t>
      </w:r>
      <w:r w:rsidR="002A0BD7" w:rsidRPr="00AD7429">
        <w:rPr>
          <w:rFonts w:ascii="Arial" w:hAnsi="Arial" w:cs="Arial"/>
          <w:sz w:val="20"/>
          <w:szCs w:val="20"/>
        </w:rPr>
        <w:t xml:space="preserve">Schedule </w:t>
      </w:r>
      <w:r w:rsidR="00BF0324" w:rsidRPr="00AD7429">
        <w:rPr>
          <w:rFonts w:ascii="Arial" w:hAnsi="Arial" w:cs="Arial"/>
          <w:sz w:val="20"/>
          <w:szCs w:val="20"/>
        </w:rPr>
        <w:t>3</w:t>
      </w:r>
      <w:r w:rsidR="00BA6A19" w:rsidRPr="00AD7429">
        <w:rPr>
          <w:rFonts w:ascii="Arial" w:hAnsi="Arial" w:cs="Arial"/>
          <w:sz w:val="20"/>
          <w:szCs w:val="20"/>
        </w:rPr>
        <w:t xml:space="preserve"> of this </w:t>
      </w:r>
      <w:r w:rsidR="00D24468" w:rsidRPr="00AD7429">
        <w:rPr>
          <w:rFonts w:ascii="Arial" w:hAnsi="Arial" w:cs="Arial"/>
          <w:sz w:val="20"/>
          <w:szCs w:val="20"/>
        </w:rPr>
        <w:t>SLA</w:t>
      </w:r>
      <w:r w:rsidR="00BA6A19" w:rsidRPr="00AD7429">
        <w:rPr>
          <w:rFonts w:ascii="Arial" w:hAnsi="Arial" w:cs="Arial"/>
          <w:sz w:val="20"/>
          <w:szCs w:val="20"/>
        </w:rPr>
        <w:t>.</w:t>
      </w:r>
    </w:p>
    <w:p w:rsidR="005D1A21" w:rsidRPr="00AD7429" w:rsidRDefault="003F65A7" w:rsidP="00C57EAD">
      <w:pPr>
        <w:pStyle w:val="Clause1Head"/>
      </w:pPr>
      <w:r w:rsidRPr="00AD7429">
        <w:t>STATISTICS AND REPORTING</w:t>
      </w:r>
      <w:bookmarkEnd w:id="27"/>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Assessment Completion Times, Installation Completion Times, LAN Availability Percentages and the MTTR for each Incident Category will be measured and collected by the </w:t>
      </w:r>
      <w:r w:rsidR="00C77CBE" w:rsidRPr="00AD7429">
        <w:rPr>
          <w:rFonts w:ascii="Arial" w:hAnsi="Arial" w:cs="Arial"/>
          <w:sz w:val="20"/>
          <w:szCs w:val="20"/>
        </w:rPr>
        <w:t>Service Provider</w:t>
      </w:r>
      <w:r w:rsidR="009466E4" w:rsidRPr="00AD7429">
        <w:rPr>
          <w:rFonts w:ascii="Arial" w:hAnsi="Arial" w:cs="Arial"/>
          <w:sz w:val="20"/>
          <w:szCs w:val="20"/>
        </w:rPr>
        <w:t xml:space="preserve">, using the </w:t>
      </w:r>
      <w:r w:rsidR="00C77CBE" w:rsidRPr="00AD7429">
        <w:rPr>
          <w:rFonts w:ascii="Arial" w:hAnsi="Arial" w:cs="Arial"/>
          <w:sz w:val="20"/>
          <w:szCs w:val="20"/>
        </w:rPr>
        <w:t>Service Provider</w:t>
      </w:r>
      <w:r w:rsidR="009466E4" w:rsidRPr="00AD7429">
        <w:rPr>
          <w:rFonts w:ascii="Arial" w:hAnsi="Arial" w:cs="Arial"/>
          <w:sz w:val="20"/>
          <w:szCs w:val="20"/>
        </w:rPr>
        <w:t xml:space="preserve">’s management systems, together with the Incident record logs maintained by the </w:t>
      </w:r>
      <w:r w:rsidR="00D24468" w:rsidRPr="00AD7429">
        <w:rPr>
          <w:rFonts w:ascii="Arial" w:hAnsi="Arial" w:cs="Arial"/>
          <w:sz w:val="20"/>
          <w:szCs w:val="20"/>
        </w:rPr>
        <w:t>service desk</w:t>
      </w:r>
      <w:r w:rsidR="009466E4" w:rsidRPr="00AD7429">
        <w:rPr>
          <w:rFonts w:ascii="Arial" w:hAnsi="Arial" w:cs="Arial"/>
          <w:sz w:val="20"/>
          <w:szCs w:val="20"/>
        </w:rPr>
        <w:t>. These will be considered to be the definitive source of statistical data for the purpose of performance level reporting and the calculation of Penalty Credits (when incurred).</w:t>
      </w:r>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Incidents will be identified by both the </w:t>
      </w:r>
      <w:r w:rsidR="00C77CBE" w:rsidRPr="00AD7429">
        <w:rPr>
          <w:rFonts w:ascii="Arial" w:hAnsi="Arial" w:cs="Arial"/>
          <w:sz w:val="20"/>
          <w:szCs w:val="20"/>
        </w:rPr>
        <w:t>Service Provider</w:t>
      </w:r>
      <w:r w:rsidR="00D834E8" w:rsidRPr="00AD7429">
        <w:rPr>
          <w:rFonts w:ascii="Arial" w:hAnsi="Arial" w:cs="Arial"/>
          <w:sz w:val="20"/>
          <w:szCs w:val="20"/>
        </w:rPr>
        <w:t>’s Incident identification n</w:t>
      </w:r>
      <w:r w:rsidRPr="00AD7429">
        <w:rPr>
          <w:rFonts w:ascii="Arial" w:hAnsi="Arial" w:cs="Arial"/>
          <w:sz w:val="20"/>
          <w:szCs w:val="20"/>
        </w:rPr>
        <w:t xml:space="preserve">umber and the corresponding </w:t>
      </w:r>
      <w:r w:rsidR="00B867F9" w:rsidRPr="00AD7429">
        <w:rPr>
          <w:rFonts w:ascii="Arial" w:hAnsi="Arial" w:cs="Arial"/>
          <w:sz w:val="20"/>
          <w:szCs w:val="20"/>
        </w:rPr>
        <w:t>Department</w:t>
      </w:r>
      <w:r w:rsidRPr="00AD7429">
        <w:rPr>
          <w:rFonts w:ascii="Arial" w:hAnsi="Arial" w:cs="Arial"/>
          <w:sz w:val="20"/>
          <w:szCs w:val="20"/>
        </w:rPr>
        <w:t xml:space="preserve"> </w:t>
      </w:r>
      <w:r w:rsidR="00DF6761" w:rsidRPr="00AD7429">
        <w:rPr>
          <w:rFonts w:ascii="Arial" w:hAnsi="Arial" w:cs="Arial"/>
          <w:sz w:val="20"/>
          <w:szCs w:val="20"/>
        </w:rPr>
        <w:t>I</w:t>
      </w:r>
      <w:r w:rsidRPr="00AD7429">
        <w:rPr>
          <w:rFonts w:ascii="Arial" w:hAnsi="Arial" w:cs="Arial"/>
          <w:sz w:val="20"/>
          <w:szCs w:val="20"/>
        </w:rPr>
        <w:t>ncident reference number.</w:t>
      </w:r>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Root cause analysis results and repair measures will be documented for all Priority Level 1, 2 and 3 Incidents.</w:t>
      </w:r>
    </w:p>
    <w:p w:rsidR="004D004F" w:rsidRPr="00AD7429" w:rsidRDefault="003F65A7" w:rsidP="00C57EAD">
      <w:pPr>
        <w:pStyle w:val="Clause1Head"/>
      </w:pPr>
      <w:bookmarkStart w:id="28" w:name="_Toc261532381"/>
      <w:bookmarkStart w:id="29" w:name="_Toc276223816"/>
      <w:r w:rsidRPr="00AD7429">
        <w:t>SERVICE REVIEW MEETINGS</w:t>
      </w:r>
      <w:bookmarkEnd w:id="28"/>
      <w:bookmarkEnd w:id="29"/>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Assessment Completion Times, Installation Completion Times, LAN Availability Percentages and the MTTR for each Incident Category will be reported </w:t>
      </w:r>
      <w:r w:rsidR="000A6FBF" w:rsidRPr="00AD7429">
        <w:rPr>
          <w:rFonts w:ascii="Arial" w:hAnsi="Arial" w:cs="Arial"/>
          <w:sz w:val="20"/>
          <w:szCs w:val="20"/>
        </w:rPr>
        <w:t xml:space="preserve">in writing </w:t>
      </w:r>
      <w:r w:rsidRPr="00AD7429">
        <w:rPr>
          <w:rFonts w:ascii="Arial" w:hAnsi="Arial" w:cs="Arial"/>
          <w:sz w:val="20"/>
          <w:szCs w:val="20"/>
        </w:rPr>
        <w:t xml:space="preserve">to the </w:t>
      </w:r>
      <w:r w:rsidR="00B867F9" w:rsidRPr="00AD7429">
        <w:rPr>
          <w:rFonts w:ascii="Arial" w:hAnsi="Arial" w:cs="Arial"/>
          <w:sz w:val="20"/>
          <w:szCs w:val="20"/>
        </w:rPr>
        <w:t>Department</w:t>
      </w:r>
      <w:r w:rsidRPr="00AD7429">
        <w:rPr>
          <w:rFonts w:ascii="Arial" w:hAnsi="Arial" w:cs="Arial"/>
          <w:sz w:val="20"/>
          <w:szCs w:val="20"/>
        </w:rPr>
        <w:t xml:space="preserve"> </w:t>
      </w:r>
      <w:r w:rsidR="000A6FBF" w:rsidRPr="00AD7429">
        <w:rPr>
          <w:rFonts w:ascii="Arial" w:hAnsi="Arial" w:cs="Arial"/>
          <w:sz w:val="20"/>
          <w:szCs w:val="20"/>
        </w:rPr>
        <w:t xml:space="preserve">on a </w:t>
      </w:r>
      <w:r w:rsidRPr="00AD7429">
        <w:rPr>
          <w:rFonts w:ascii="Arial" w:hAnsi="Arial" w:cs="Arial"/>
          <w:sz w:val="20"/>
          <w:szCs w:val="20"/>
        </w:rPr>
        <w:t xml:space="preserve">monthly </w:t>
      </w:r>
      <w:r w:rsidR="000A6FBF" w:rsidRPr="00AD7429">
        <w:rPr>
          <w:rFonts w:ascii="Arial" w:hAnsi="Arial" w:cs="Arial"/>
          <w:sz w:val="20"/>
          <w:szCs w:val="20"/>
        </w:rPr>
        <w:t xml:space="preserve">basis and </w:t>
      </w:r>
      <w:r w:rsidRPr="00AD7429">
        <w:rPr>
          <w:rFonts w:ascii="Arial" w:hAnsi="Arial" w:cs="Arial"/>
          <w:sz w:val="20"/>
          <w:szCs w:val="20"/>
        </w:rPr>
        <w:t xml:space="preserve">within </w:t>
      </w:r>
      <w:r w:rsidR="00D24468" w:rsidRPr="00AD7429">
        <w:rPr>
          <w:rFonts w:ascii="Arial" w:hAnsi="Arial" w:cs="Arial"/>
          <w:sz w:val="20"/>
          <w:szCs w:val="20"/>
        </w:rPr>
        <w:t>10 (</w:t>
      </w:r>
      <w:r w:rsidRPr="00AD7429">
        <w:rPr>
          <w:rFonts w:ascii="Arial" w:hAnsi="Arial" w:cs="Arial"/>
          <w:sz w:val="20"/>
          <w:szCs w:val="20"/>
        </w:rPr>
        <w:t>ten</w:t>
      </w:r>
      <w:r w:rsidR="00D24468" w:rsidRPr="00AD7429">
        <w:rPr>
          <w:rFonts w:ascii="Arial" w:hAnsi="Arial" w:cs="Arial"/>
          <w:sz w:val="20"/>
          <w:szCs w:val="20"/>
        </w:rPr>
        <w:t>)</w:t>
      </w:r>
      <w:r w:rsidRPr="00AD7429">
        <w:rPr>
          <w:rFonts w:ascii="Arial" w:hAnsi="Arial" w:cs="Arial"/>
          <w:sz w:val="20"/>
          <w:szCs w:val="20"/>
        </w:rPr>
        <w:t xml:space="preserve"> </w:t>
      </w:r>
      <w:r w:rsidR="000A6FBF" w:rsidRPr="00AD7429">
        <w:rPr>
          <w:rFonts w:ascii="Arial" w:hAnsi="Arial" w:cs="Arial"/>
          <w:sz w:val="20"/>
          <w:szCs w:val="20"/>
        </w:rPr>
        <w:t>Calendar D</w:t>
      </w:r>
      <w:r w:rsidRPr="00AD7429">
        <w:rPr>
          <w:rFonts w:ascii="Arial" w:hAnsi="Arial" w:cs="Arial"/>
          <w:sz w:val="20"/>
          <w:szCs w:val="20"/>
        </w:rPr>
        <w:t xml:space="preserve">ays of the end of the month under review. These will be formally presented at each Service Review Meeting, to be held monthly no later than </w:t>
      </w:r>
      <w:r w:rsidR="00D24468" w:rsidRPr="00AD7429">
        <w:rPr>
          <w:rFonts w:ascii="Arial" w:hAnsi="Arial" w:cs="Arial"/>
          <w:sz w:val="20"/>
          <w:szCs w:val="20"/>
        </w:rPr>
        <w:t>14</w:t>
      </w:r>
      <w:r w:rsidRPr="00AD7429">
        <w:rPr>
          <w:rFonts w:ascii="Arial" w:hAnsi="Arial" w:cs="Arial"/>
          <w:sz w:val="20"/>
          <w:szCs w:val="20"/>
        </w:rPr>
        <w:t xml:space="preserve"> (</w:t>
      </w:r>
      <w:r w:rsidR="00D24468" w:rsidRPr="00AD7429">
        <w:rPr>
          <w:rFonts w:ascii="Arial" w:hAnsi="Arial" w:cs="Arial"/>
          <w:sz w:val="20"/>
          <w:szCs w:val="20"/>
        </w:rPr>
        <w:t>fourteen</w:t>
      </w:r>
      <w:r w:rsidRPr="00AD7429">
        <w:rPr>
          <w:rFonts w:ascii="Arial" w:hAnsi="Arial" w:cs="Arial"/>
          <w:sz w:val="20"/>
          <w:szCs w:val="20"/>
        </w:rPr>
        <w:t xml:space="preserve">) </w:t>
      </w:r>
      <w:r w:rsidR="000A6FBF" w:rsidRPr="00AD7429">
        <w:rPr>
          <w:rFonts w:ascii="Arial" w:hAnsi="Arial" w:cs="Arial"/>
          <w:sz w:val="20"/>
          <w:szCs w:val="20"/>
        </w:rPr>
        <w:t>Calendar D</w:t>
      </w:r>
      <w:r w:rsidRPr="00AD7429">
        <w:rPr>
          <w:rFonts w:ascii="Arial" w:hAnsi="Arial" w:cs="Arial"/>
          <w:sz w:val="20"/>
          <w:szCs w:val="20"/>
        </w:rPr>
        <w:t>ays after the end of the month under review.</w:t>
      </w:r>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A cumulative schedule of all Priority 1 or 2 Incidents that have occurred, with identified causes and eventual resolution, will also be presented. For each Incident, at least the following information will be recorded and must be available on request: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Date</w:t>
      </w:r>
      <w:r w:rsidR="00BC5733" w:rsidRPr="00AD7429">
        <w:rPr>
          <w:rFonts w:ascii="Arial" w:hAnsi="Arial" w:cs="Arial"/>
          <w:sz w:val="20"/>
          <w:szCs w:val="20"/>
        </w:rPr>
        <w:t>;</w:t>
      </w:r>
    </w:p>
    <w:p w:rsidR="004D004F" w:rsidRPr="00AD7429" w:rsidRDefault="0016308E" w:rsidP="009A43D7">
      <w:pPr>
        <w:pStyle w:val="Clause3Sub"/>
        <w:spacing w:before="0" w:after="240" w:line="360" w:lineRule="atLeast"/>
        <w:rPr>
          <w:rFonts w:ascii="Arial" w:hAnsi="Arial" w:cs="Arial"/>
          <w:sz w:val="20"/>
          <w:szCs w:val="20"/>
        </w:rPr>
      </w:pPr>
      <w:r w:rsidRPr="00AD7429">
        <w:rPr>
          <w:rFonts w:ascii="Arial" w:hAnsi="Arial" w:cs="Arial"/>
          <w:sz w:val="20"/>
          <w:szCs w:val="20"/>
        </w:rPr>
        <w:t>Site</w:t>
      </w:r>
      <w:r w:rsidR="00D834E8" w:rsidRPr="00AD7429">
        <w:rPr>
          <w:rFonts w:ascii="Arial" w:hAnsi="Arial" w:cs="Arial"/>
          <w:sz w:val="20"/>
          <w:szCs w:val="20"/>
        </w:rPr>
        <w:t>(s)</w:t>
      </w:r>
      <w:r w:rsidR="004D004F" w:rsidRPr="00AD7429">
        <w:rPr>
          <w:rFonts w:ascii="Arial" w:hAnsi="Arial" w:cs="Arial"/>
          <w:sz w:val="20"/>
          <w:szCs w:val="20"/>
        </w:rPr>
        <w:t xml:space="preserve"> affected</w:t>
      </w:r>
      <w:r w:rsidR="00BC5733" w:rsidRPr="00AD7429">
        <w:rPr>
          <w:rFonts w:ascii="Arial" w:hAnsi="Arial" w:cs="Arial"/>
          <w:sz w:val="20"/>
          <w:szCs w:val="20"/>
        </w:rPr>
        <w:t>;</w:t>
      </w:r>
    </w:p>
    <w:p w:rsidR="004D004F" w:rsidRPr="00AD7429" w:rsidRDefault="00B60CF4" w:rsidP="009A43D7">
      <w:pPr>
        <w:pStyle w:val="Clause3Sub"/>
        <w:spacing w:before="0" w:after="240" w:line="360" w:lineRule="atLeast"/>
        <w:rPr>
          <w:rFonts w:ascii="Arial" w:hAnsi="Arial" w:cs="Arial"/>
          <w:sz w:val="20"/>
          <w:szCs w:val="20"/>
        </w:rPr>
      </w:pPr>
      <w:r w:rsidRPr="00AD7429">
        <w:rPr>
          <w:rFonts w:ascii="Arial" w:hAnsi="Arial" w:cs="Arial"/>
          <w:sz w:val="20"/>
          <w:szCs w:val="20"/>
        </w:rPr>
        <w:t>Time To Resolve</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Downtime (if any)</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lastRenderedPageBreak/>
        <w:t>Cause (as per outcome of root cause analysis)</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Actions taken, timeline and problem resolution</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Penalty Credits due, if any</w:t>
      </w:r>
      <w:r w:rsidR="00BC5733" w:rsidRPr="00AD7429">
        <w:rPr>
          <w:rFonts w:ascii="Arial" w:hAnsi="Arial" w:cs="Arial"/>
          <w:sz w:val="20"/>
          <w:szCs w:val="20"/>
        </w:rPr>
        <w:t>; and</w:t>
      </w:r>
    </w:p>
    <w:p w:rsidR="00204043" w:rsidRPr="00AD7429" w:rsidRDefault="00401382"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Configuration </w:t>
      </w:r>
      <w:r w:rsidR="00204043" w:rsidRPr="00AD7429">
        <w:rPr>
          <w:rFonts w:ascii="Arial" w:hAnsi="Arial" w:cs="Arial"/>
          <w:sz w:val="20"/>
          <w:szCs w:val="20"/>
        </w:rPr>
        <w:t>changes (assets added / moved / replaced / removed)</w:t>
      </w:r>
      <w:r w:rsidR="00BC5733" w:rsidRPr="00AD7429">
        <w:rPr>
          <w:rFonts w:ascii="Arial" w:hAnsi="Arial" w:cs="Arial"/>
          <w:sz w:val="20"/>
          <w:szCs w:val="20"/>
        </w:rPr>
        <w:t>.</w:t>
      </w:r>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The cumulative report will include at least: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The total number of Incidents in each </w:t>
      </w:r>
      <w:r w:rsidR="00D834E8" w:rsidRPr="00AD7429">
        <w:rPr>
          <w:rFonts w:ascii="Arial" w:hAnsi="Arial" w:cs="Arial"/>
          <w:sz w:val="20"/>
          <w:szCs w:val="20"/>
        </w:rPr>
        <w:t xml:space="preserve">severity </w:t>
      </w:r>
      <w:r w:rsidRPr="00AD7429">
        <w:rPr>
          <w:rFonts w:ascii="Arial" w:hAnsi="Arial" w:cs="Arial"/>
          <w:sz w:val="20"/>
          <w:szCs w:val="20"/>
        </w:rPr>
        <w:t>category</w:t>
      </w:r>
      <w:r w:rsidR="00D834E8" w:rsidRPr="00AD7429">
        <w:rPr>
          <w:rFonts w:ascii="Arial" w:hAnsi="Arial" w:cs="Arial"/>
          <w:sz w:val="20"/>
          <w:szCs w:val="20"/>
        </w:rPr>
        <w:t xml:space="preserve"> (Priority 1, 2 and 3)</w:t>
      </w:r>
      <w:r w:rsidR="00BC5733" w:rsidRPr="00AD7429">
        <w:rPr>
          <w:rFonts w:ascii="Arial" w:hAnsi="Arial" w:cs="Arial"/>
          <w:sz w:val="20"/>
          <w:szCs w:val="20"/>
        </w:rPr>
        <w:t>;</w:t>
      </w:r>
    </w:p>
    <w:p w:rsidR="00C36038"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MTTR for all Incidents in each </w:t>
      </w:r>
      <w:r w:rsidR="00D834E8" w:rsidRPr="00AD7429">
        <w:rPr>
          <w:rFonts w:ascii="Arial" w:hAnsi="Arial" w:cs="Arial"/>
          <w:sz w:val="20"/>
          <w:szCs w:val="20"/>
        </w:rPr>
        <w:t xml:space="preserve">severity </w:t>
      </w:r>
      <w:r w:rsidRPr="00AD7429">
        <w:rPr>
          <w:rFonts w:ascii="Arial" w:hAnsi="Arial" w:cs="Arial"/>
          <w:sz w:val="20"/>
          <w:szCs w:val="20"/>
        </w:rPr>
        <w:t>category</w:t>
      </w:r>
      <w:r w:rsidR="00BC5733" w:rsidRPr="00AD7429">
        <w:rPr>
          <w:rFonts w:ascii="Arial" w:hAnsi="Arial" w:cs="Arial"/>
          <w:sz w:val="20"/>
          <w:szCs w:val="20"/>
        </w:rPr>
        <w:t>;</w:t>
      </w:r>
      <w:r w:rsidR="00C36038" w:rsidRPr="00AD7429">
        <w:rPr>
          <w:rFonts w:ascii="Arial" w:hAnsi="Arial" w:cs="Arial"/>
          <w:sz w:val="20"/>
          <w:szCs w:val="20"/>
        </w:rPr>
        <w:t xml:space="preserve"> </w:t>
      </w:r>
    </w:p>
    <w:p w:rsidR="004D004F" w:rsidRPr="00AD7429" w:rsidRDefault="00C36038" w:rsidP="009A43D7">
      <w:pPr>
        <w:pStyle w:val="Clause3Sub"/>
        <w:spacing w:before="0" w:after="240" w:line="360" w:lineRule="atLeast"/>
        <w:rPr>
          <w:rFonts w:ascii="Arial" w:hAnsi="Arial" w:cs="Arial"/>
          <w:sz w:val="20"/>
          <w:szCs w:val="20"/>
        </w:rPr>
      </w:pPr>
      <w:r w:rsidRPr="00AD7429">
        <w:rPr>
          <w:rFonts w:ascii="Arial" w:hAnsi="Arial" w:cs="Arial"/>
          <w:sz w:val="20"/>
          <w:szCs w:val="20"/>
        </w:rPr>
        <w:t>Availability of web based services and tools; and</w:t>
      </w:r>
    </w:p>
    <w:p w:rsidR="00ED35F5" w:rsidRPr="00AD7429" w:rsidRDefault="00ED35F5"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Average LAN Availability percentages across all </w:t>
      </w:r>
      <w:r w:rsidR="0016308E" w:rsidRPr="00AD7429">
        <w:rPr>
          <w:rFonts w:ascii="Arial" w:hAnsi="Arial" w:cs="Arial"/>
          <w:sz w:val="20"/>
          <w:szCs w:val="20"/>
        </w:rPr>
        <w:t>Site</w:t>
      </w:r>
      <w:r w:rsidR="00F3752E" w:rsidRPr="00AD7429">
        <w:rPr>
          <w:rFonts w:ascii="Arial" w:hAnsi="Arial" w:cs="Arial"/>
          <w:sz w:val="20"/>
          <w:szCs w:val="20"/>
        </w:rPr>
        <w:t>s</w:t>
      </w:r>
      <w:r w:rsidR="00EB2848" w:rsidRPr="00AD7429">
        <w:rPr>
          <w:rFonts w:ascii="Arial" w:hAnsi="Arial" w:cs="Arial"/>
          <w:sz w:val="20"/>
          <w:szCs w:val="20"/>
        </w:rPr>
        <w:t xml:space="preserve"> with the same </w:t>
      </w:r>
      <w:r w:rsidR="00500108" w:rsidRPr="00AD7429">
        <w:rPr>
          <w:rFonts w:ascii="Arial" w:hAnsi="Arial" w:cs="Arial"/>
          <w:sz w:val="20"/>
          <w:szCs w:val="20"/>
        </w:rPr>
        <w:t>LAN Availability service level, calculated as follows:</w:t>
      </w:r>
    </w:p>
    <w:p w:rsidR="00ED35F5" w:rsidRPr="00AD7429" w:rsidRDefault="001D6B3C" w:rsidP="009A43D7">
      <w:pPr>
        <w:spacing w:before="0" w:after="240" w:line="360" w:lineRule="atLeast"/>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Average LAN Availability %</m:t>
              </m:r>
            </m:e>
            <m:sup>
              <m:r>
                <w:rPr>
                  <w:rFonts w:ascii="Cambria Math" w:hAnsi="Cambria Math" w:cs="Arial"/>
                  <w:sz w:val="20"/>
                  <w:szCs w:val="20"/>
                </w:rPr>
                <m:t>Bronze,   Silver,   Gold</m:t>
              </m:r>
            </m:sup>
          </m:sSup>
          <m:r>
            <w:rPr>
              <w:rFonts w:ascii="Cambria Math" w:hAnsi="Cambria Math" w:cs="Arial"/>
              <w:sz w:val="20"/>
              <w:szCs w:val="20"/>
            </w:rPr>
            <m:t xml:space="preserve"> =</m:t>
          </m:r>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 xml:space="preserve"> LAN Availabilty % for all schools with the same Availability service level in the month under review</m:t>
              </m:r>
            </m:num>
            <m:den>
              <m:r>
                <w:rPr>
                  <w:rFonts w:ascii="Cambria Math" w:hAnsi="Cambria Math" w:cs="Arial"/>
                  <w:sz w:val="20"/>
                  <w:szCs w:val="20"/>
                </w:rPr>
                <m:t xml:space="preserve"> Number of schools with the same Availability service level in the month under review</m:t>
              </m:r>
            </m:den>
          </m:f>
        </m:oMath>
      </m:oMathPara>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At these Service Review Meetings, other aspects of the </w:t>
      </w:r>
      <w:r w:rsidR="000F06D0" w:rsidRPr="00AD7429">
        <w:rPr>
          <w:rFonts w:ascii="Arial" w:hAnsi="Arial" w:cs="Arial"/>
          <w:sz w:val="20"/>
          <w:szCs w:val="20"/>
        </w:rPr>
        <w:t>S</w:t>
      </w:r>
      <w:r w:rsidR="00EB2848" w:rsidRPr="00AD7429">
        <w:rPr>
          <w:rFonts w:ascii="Arial" w:hAnsi="Arial" w:cs="Arial"/>
          <w:sz w:val="20"/>
          <w:szCs w:val="20"/>
        </w:rPr>
        <w:t>ervice</w:t>
      </w:r>
      <w:r w:rsidRPr="00AD7429">
        <w:rPr>
          <w:rFonts w:ascii="Arial" w:hAnsi="Arial" w:cs="Arial"/>
          <w:sz w:val="20"/>
          <w:szCs w:val="20"/>
        </w:rPr>
        <w:t xml:space="preserve"> and the business relationship between the Parties may also be discussed, including but not limited to:</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New </w:t>
      </w:r>
      <w:r w:rsidR="0016308E" w:rsidRPr="00AD7429">
        <w:rPr>
          <w:rFonts w:ascii="Arial" w:hAnsi="Arial" w:cs="Arial"/>
          <w:sz w:val="20"/>
          <w:szCs w:val="20"/>
        </w:rPr>
        <w:t>Site</w:t>
      </w:r>
      <w:r w:rsidR="00F3752E" w:rsidRPr="00AD7429">
        <w:rPr>
          <w:rFonts w:ascii="Arial" w:hAnsi="Arial" w:cs="Arial"/>
          <w:sz w:val="20"/>
          <w:szCs w:val="20"/>
        </w:rPr>
        <w:t>s</w:t>
      </w:r>
      <w:r w:rsidR="009466E4" w:rsidRPr="00AD7429">
        <w:rPr>
          <w:rFonts w:ascii="Arial" w:hAnsi="Arial" w:cs="Arial"/>
          <w:sz w:val="20"/>
          <w:szCs w:val="20"/>
        </w:rPr>
        <w:t xml:space="preserve"> to be assessed</w:t>
      </w:r>
      <w:r w:rsidR="00BC5733" w:rsidRPr="00AD7429">
        <w:rPr>
          <w:rFonts w:ascii="Arial" w:hAnsi="Arial" w:cs="Arial"/>
          <w:sz w:val="20"/>
          <w:szCs w:val="20"/>
        </w:rPr>
        <w:t>;</w:t>
      </w:r>
    </w:p>
    <w:p w:rsidR="009466E4" w:rsidRPr="00AD7429" w:rsidRDefault="009466E4" w:rsidP="009A43D7">
      <w:pPr>
        <w:pStyle w:val="Clause3Sub"/>
        <w:spacing w:before="0" w:after="240" w:line="360" w:lineRule="atLeast"/>
        <w:rPr>
          <w:rFonts w:ascii="Arial" w:hAnsi="Arial" w:cs="Arial"/>
          <w:sz w:val="20"/>
          <w:szCs w:val="20"/>
        </w:rPr>
      </w:pPr>
      <w:r w:rsidRPr="00AD7429">
        <w:rPr>
          <w:rFonts w:ascii="Arial" w:hAnsi="Arial" w:cs="Arial"/>
          <w:sz w:val="20"/>
          <w:szCs w:val="20"/>
        </w:rPr>
        <w:t>New LANs to be installed</w:t>
      </w:r>
      <w:r w:rsidR="00BC5733" w:rsidRPr="00AD7429">
        <w:rPr>
          <w:rFonts w:ascii="Arial" w:hAnsi="Arial" w:cs="Arial"/>
          <w:sz w:val="20"/>
          <w:szCs w:val="20"/>
        </w:rPr>
        <w:t>;</w:t>
      </w:r>
    </w:p>
    <w:p w:rsidR="009466E4" w:rsidRPr="00AD7429" w:rsidRDefault="009466E4" w:rsidP="009A43D7">
      <w:pPr>
        <w:pStyle w:val="Clause3Sub"/>
        <w:spacing w:before="0" w:after="240" w:line="360" w:lineRule="atLeast"/>
        <w:rPr>
          <w:rFonts w:ascii="Arial" w:hAnsi="Arial" w:cs="Arial"/>
          <w:sz w:val="20"/>
          <w:szCs w:val="20"/>
        </w:rPr>
      </w:pPr>
      <w:r w:rsidRPr="00AD7429">
        <w:rPr>
          <w:rFonts w:ascii="Arial" w:hAnsi="Arial" w:cs="Arial"/>
          <w:sz w:val="20"/>
          <w:szCs w:val="20"/>
        </w:rPr>
        <w:t>Claims in terms of the break-fix repair or replace arrangements</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Change Requests</w:t>
      </w:r>
      <w:r w:rsidR="00BC5733" w:rsidRPr="00AD7429">
        <w:rPr>
          <w:rFonts w:ascii="Arial" w:hAnsi="Arial" w:cs="Arial"/>
          <w:sz w:val="20"/>
          <w:szCs w:val="20"/>
        </w:rPr>
        <w:t>;</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Technical queries</w:t>
      </w:r>
      <w:r w:rsidR="00BC5733" w:rsidRPr="00AD7429">
        <w:rPr>
          <w:rFonts w:ascii="Arial" w:hAnsi="Arial" w:cs="Arial"/>
          <w:sz w:val="20"/>
          <w:szCs w:val="20"/>
        </w:rPr>
        <w:t>; and</w:t>
      </w:r>
    </w:p>
    <w:p w:rsidR="004D004F" w:rsidRPr="00AD7429" w:rsidRDefault="004D004F" w:rsidP="009A43D7">
      <w:pPr>
        <w:pStyle w:val="Clause3Sub"/>
        <w:spacing w:before="0" w:after="240" w:line="360" w:lineRule="atLeast"/>
        <w:rPr>
          <w:rFonts w:ascii="Arial" w:hAnsi="Arial" w:cs="Arial"/>
          <w:sz w:val="20"/>
          <w:szCs w:val="20"/>
        </w:rPr>
      </w:pPr>
      <w:r w:rsidRPr="00AD7429">
        <w:rPr>
          <w:rFonts w:ascii="Arial" w:hAnsi="Arial" w:cs="Arial"/>
          <w:sz w:val="20"/>
          <w:szCs w:val="20"/>
        </w:rPr>
        <w:t>Billing and account status</w:t>
      </w:r>
      <w:r w:rsidR="00BC5733" w:rsidRPr="00AD7429">
        <w:rPr>
          <w:rFonts w:ascii="Arial" w:hAnsi="Arial" w:cs="Arial"/>
          <w:sz w:val="20"/>
          <w:szCs w:val="20"/>
        </w:rPr>
        <w:t>.</w:t>
      </w:r>
    </w:p>
    <w:p w:rsidR="004D004F" w:rsidRPr="00AD7429" w:rsidRDefault="004D004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In the unlikely event that an element of the </w:t>
      </w:r>
      <w:r w:rsidR="00C77CBE" w:rsidRPr="00AD7429">
        <w:rPr>
          <w:rFonts w:ascii="Arial" w:hAnsi="Arial" w:cs="Arial"/>
          <w:sz w:val="20"/>
          <w:szCs w:val="20"/>
        </w:rPr>
        <w:t>Service Provider</w:t>
      </w:r>
      <w:r w:rsidR="009466E4" w:rsidRPr="00AD7429">
        <w:rPr>
          <w:rFonts w:ascii="Arial" w:hAnsi="Arial" w:cs="Arial"/>
          <w:sz w:val="20"/>
          <w:szCs w:val="20"/>
        </w:rPr>
        <w:t>’s m</w:t>
      </w:r>
      <w:r w:rsidRPr="00AD7429">
        <w:rPr>
          <w:rFonts w:ascii="Arial" w:hAnsi="Arial" w:cs="Arial"/>
          <w:sz w:val="20"/>
          <w:szCs w:val="20"/>
        </w:rPr>
        <w:t xml:space="preserve">anagement </w:t>
      </w:r>
      <w:r w:rsidR="009466E4" w:rsidRPr="00AD7429">
        <w:rPr>
          <w:rFonts w:ascii="Arial" w:hAnsi="Arial" w:cs="Arial"/>
          <w:sz w:val="20"/>
          <w:szCs w:val="20"/>
        </w:rPr>
        <w:t>s</w:t>
      </w:r>
      <w:r w:rsidRPr="00AD7429">
        <w:rPr>
          <w:rFonts w:ascii="Arial" w:hAnsi="Arial" w:cs="Arial"/>
          <w:sz w:val="20"/>
          <w:szCs w:val="20"/>
        </w:rPr>
        <w:t>ystem</w:t>
      </w:r>
      <w:r w:rsidR="009466E4" w:rsidRPr="00AD7429">
        <w:rPr>
          <w:rFonts w:ascii="Arial" w:hAnsi="Arial" w:cs="Arial"/>
          <w:sz w:val="20"/>
          <w:szCs w:val="20"/>
        </w:rPr>
        <w:t>s</w:t>
      </w:r>
      <w:r w:rsidRPr="00AD7429">
        <w:rPr>
          <w:rFonts w:ascii="Arial" w:hAnsi="Arial" w:cs="Arial"/>
          <w:sz w:val="20"/>
          <w:szCs w:val="20"/>
        </w:rPr>
        <w:t xml:space="preserve"> </w:t>
      </w:r>
      <w:r w:rsidR="00110B5B" w:rsidRPr="00AD7429">
        <w:rPr>
          <w:rFonts w:ascii="Arial" w:hAnsi="Arial" w:cs="Arial"/>
          <w:sz w:val="20"/>
          <w:szCs w:val="20"/>
        </w:rPr>
        <w:t>is</w:t>
      </w:r>
      <w:r w:rsidR="004407BB" w:rsidRPr="00AD7429">
        <w:rPr>
          <w:rFonts w:ascii="Arial" w:hAnsi="Arial" w:cs="Arial"/>
          <w:sz w:val="20"/>
          <w:szCs w:val="20"/>
        </w:rPr>
        <w:t xml:space="preserve"> unavailable</w:t>
      </w:r>
      <w:r w:rsidRPr="00AD7429">
        <w:rPr>
          <w:rFonts w:ascii="Arial" w:hAnsi="Arial" w:cs="Arial"/>
          <w:sz w:val="20"/>
          <w:szCs w:val="20"/>
        </w:rPr>
        <w:t xml:space="preserve">, then no statistics will be presented for such period. No penalties will be applied to any Incidents that may occur during such periods, unless </w:t>
      </w:r>
      <w:r w:rsidR="009466E4"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has itself logged a Service Request </w:t>
      </w:r>
      <w:r w:rsidR="007F05F0" w:rsidRPr="00AD7429">
        <w:rPr>
          <w:rFonts w:ascii="Arial" w:hAnsi="Arial" w:cs="Arial"/>
          <w:sz w:val="20"/>
          <w:szCs w:val="20"/>
        </w:rPr>
        <w:t xml:space="preserve">Notifying </w:t>
      </w:r>
      <w:r w:rsidR="009466E4"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of an Incident during the period which would have had an impact on the penalty calculation, in which case the documented </w:t>
      </w:r>
      <w:r w:rsidR="009466E4" w:rsidRPr="00AD7429">
        <w:rPr>
          <w:rFonts w:ascii="Arial" w:hAnsi="Arial" w:cs="Arial"/>
          <w:sz w:val="20"/>
          <w:szCs w:val="20"/>
        </w:rPr>
        <w:t>Downtime</w:t>
      </w:r>
      <w:r w:rsidRPr="00AD7429">
        <w:rPr>
          <w:rFonts w:ascii="Arial" w:hAnsi="Arial" w:cs="Arial"/>
          <w:sz w:val="20"/>
          <w:szCs w:val="20"/>
        </w:rPr>
        <w:t xml:space="preserve"> as experienced by </w:t>
      </w:r>
      <w:r w:rsidR="009466E4" w:rsidRPr="00AD7429">
        <w:rPr>
          <w:rFonts w:ascii="Arial" w:hAnsi="Arial" w:cs="Arial"/>
          <w:sz w:val="20"/>
          <w:szCs w:val="20"/>
        </w:rPr>
        <w:t xml:space="preserve">the </w:t>
      </w:r>
      <w:r w:rsidR="00B867F9" w:rsidRPr="00AD7429">
        <w:rPr>
          <w:rFonts w:ascii="Arial" w:hAnsi="Arial" w:cs="Arial"/>
          <w:sz w:val="20"/>
          <w:szCs w:val="20"/>
        </w:rPr>
        <w:t>Department</w:t>
      </w:r>
      <w:r w:rsidR="009466E4" w:rsidRPr="00AD7429">
        <w:rPr>
          <w:rFonts w:ascii="Arial" w:hAnsi="Arial" w:cs="Arial"/>
          <w:sz w:val="20"/>
          <w:szCs w:val="20"/>
        </w:rPr>
        <w:t xml:space="preserve"> </w:t>
      </w:r>
      <w:r w:rsidRPr="00AD7429">
        <w:rPr>
          <w:rFonts w:ascii="Arial" w:hAnsi="Arial" w:cs="Arial"/>
          <w:sz w:val="20"/>
          <w:szCs w:val="20"/>
        </w:rPr>
        <w:t xml:space="preserve">shall be used as the </w:t>
      </w:r>
      <w:r w:rsidRPr="00AD7429">
        <w:rPr>
          <w:rFonts w:ascii="Arial" w:hAnsi="Arial" w:cs="Arial"/>
          <w:sz w:val="20"/>
          <w:szCs w:val="20"/>
        </w:rPr>
        <w:lastRenderedPageBreak/>
        <w:t>basis for performance level reporting and the calculation of Penalty Credits (when necessary).</w:t>
      </w:r>
    </w:p>
    <w:p w:rsidR="005D1A21" w:rsidRPr="00AD7429" w:rsidRDefault="003F65A7" w:rsidP="00C57EAD">
      <w:pPr>
        <w:pStyle w:val="Clause1Head"/>
      </w:pPr>
      <w:bookmarkStart w:id="30" w:name="_Toc276223817"/>
      <w:r w:rsidRPr="00AD7429">
        <w:t>PENALTY CREDITS</w:t>
      </w:r>
      <w:bookmarkEnd w:id="30"/>
    </w:p>
    <w:p w:rsidR="00CF12EF" w:rsidRPr="00AD7429" w:rsidRDefault="00CF12E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Services that are delivered outside of the SLA target metrics will result in penalties being paid to the </w:t>
      </w:r>
      <w:r w:rsidR="00B867F9" w:rsidRPr="00AD7429">
        <w:rPr>
          <w:rFonts w:ascii="Arial" w:hAnsi="Arial" w:cs="Arial"/>
          <w:sz w:val="20"/>
          <w:szCs w:val="20"/>
        </w:rPr>
        <w:t>Department</w:t>
      </w:r>
      <w:r w:rsidRPr="00AD7429">
        <w:rPr>
          <w:rFonts w:ascii="Arial" w:hAnsi="Arial" w:cs="Arial"/>
          <w:sz w:val="20"/>
          <w:szCs w:val="20"/>
        </w:rPr>
        <w:t xml:space="preserve"> in the form of credits. </w:t>
      </w:r>
      <w:r w:rsidR="00500108" w:rsidRPr="00AD7429">
        <w:rPr>
          <w:rFonts w:ascii="Arial" w:hAnsi="Arial" w:cs="Arial"/>
          <w:sz w:val="20"/>
          <w:szCs w:val="20"/>
        </w:rPr>
        <w:t>This recognises that sub-standar</w:t>
      </w:r>
      <w:r w:rsidR="00C056EA" w:rsidRPr="00AD7429">
        <w:rPr>
          <w:rFonts w:ascii="Arial" w:hAnsi="Arial" w:cs="Arial"/>
          <w:sz w:val="20"/>
          <w:szCs w:val="20"/>
        </w:rPr>
        <w:t>d</w:t>
      </w:r>
      <w:r w:rsidRPr="00AD7429">
        <w:rPr>
          <w:rFonts w:ascii="Arial" w:hAnsi="Arial" w:cs="Arial"/>
          <w:sz w:val="20"/>
          <w:szCs w:val="20"/>
        </w:rPr>
        <w:t xml:space="preserve"> performance by the </w:t>
      </w:r>
      <w:r w:rsidR="00C77CBE" w:rsidRPr="00AD7429">
        <w:rPr>
          <w:rFonts w:ascii="Arial" w:hAnsi="Arial" w:cs="Arial"/>
          <w:sz w:val="20"/>
          <w:szCs w:val="20"/>
        </w:rPr>
        <w:t>Service Provider</w:t>
      </w:r>
      <w:r w:rsidRPr="00AD7429">
        <w:rPr>
          <w:rFonts w:ascii="Arial" w:hAnsi="Arial" w:cs="Arial"/>
          <w:sz w:val="20"/>
          <w:szCs w:val="20"/>
        </w:rPr>
        <w:t xml:space="preserve"> has implications for the </w:t>
      </w:r>
      <w:r w:rsidR="00B867F9" w:rsidRPr="00AD7429">
        <w:rPr>
          <w:rFonts w:ascii="Arial" w:hAnsi="Arial" w:cs="Arial"/>
          <w:sz w:val="20"/>
          <w:szCs w:val="20"/>
        </w:rPr>
        <w:t>Department</w:t>
      </w:r>
      <w:r w:rsidRPr="00AD7429">
        <w:rPr>
          <w:rFonts w:ascii="Arial" w:hAnsi="Arial" w:cs="Arial"/>
          <w:sz w:val="20"/>
          <w:szCs w:val="20"/>
        </w:rPr>
        <w:t xml:space="preserve"> in terms of the efficiency and effectiveness of the administration and teaching in its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w:t>
      </w:r>
    </w:p>
    <w:p w:rsidR="00CF12EF" w:rsidRPr="00AD7429" w:rsidRDefault="00CF12E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calculation of Penalty Credits shall be as described in </w:t>
      </w:r>
      <w:r w:rsidR="009B47DE" w:rsidRPr="00AD7429">
        <w:rPr>
          <w:rFonts w:ascii="Arial" w:hAnsi="Arial" w:cs="Arial"/>
          <w:sz w:val="20"/>
          <w:szCs w:val="20"/>
        </w:rPr>
        <w:t xml:space="preserve">Schedule </w:t>
      </w:r>
      <w:r w:rsidR="00BA6A19" w:rsidRPr="00AD7429">
        <w:rPr>
          <w:rFonts w:ascii="Arial" w:hAnsi="Arial" w:cs="Arial"/>
          <w:sz w:val="20"/>
          <w:szCs w:val="20"/>
        </w:rPr>
        <w:t>4</w:t>
      </w:r>
      <w:r w:rsidR="00500108" w:rsidRPr="00AD7429">
        <w:rPr>
          <w:rFonts w:ascii="Arial" w:hAnsi="Arial" w:cs="Arial"/>
          <w:sz w:val="20"/>
          <w:szCs w:val="20"/>
        </w:rPr>
        <w:t xml:space="preserve"> of this</w:t>
      </w:r>
      <w:r w:rsidR="00B80C2E" w:rsidRPr="00AD7429">
        <w:rPr>
          <w:rFonts w:ascii="Arial" w:hAnsi="Arial" w:cs="Arial"/>
          <w:sz w:val="20"/>
          <w:szCs w:val="20"/>
        </w:rPr>
        <w:t xml:space="preserve"> </w:t>
      </w:r>
      <w:r w:rsidR="00500108" w:rsidRPr="00AD7429">
        <w:rPr>
          <w:rFonts w:ascii="Arial" w:hAnsi="Arial" w:cs="Arial"/>
          <w:sz w:val="20"/>
          <w:szCs w:val="20"/>
        </w:rPr>
        <w:t>SLA.</w:t>
      </w:r>
    </w:p>
    <w:p w:rsidR="00CF12EF" w:rsidRPr="00AD7429" w:rsidRDefault="00CF12E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Should the </w:t>
      </w:r>
      <w:r w:rsidR="00C77CBE" w:rsidRPr="00AD7429">
        <w:rPr>
          <w:rFonts w:ascii="Arial" w:hAnsi="Arial" w:cs="Arial"/>
          <w:sz w:val="20"/>
          <w:szCs w:val="20"/>
        </w:rPr>
        <w:t>Service Provider</w:t>
      </w:r>
      <w:r w:rsidRPr="00AD7429">
        <w:rPr>
          <w:rFonts w:ascii="Arial" w:hAnsi="Arial" w:cs="Arial"/>
          <w:sz w:val="20"/>
          <w:szCs w:val="20"/>
        </w:rPr>
        <w:t xml:space="preserve"> fail to meet these performance obligations, Penalty Credits will be paid by way of crediting the </w:t>
      </w:r>
      <w:r w:rsidR="00B867F9" w:rsidRPr="00AD7429">
        <w:rPr>
          <w:rFonts w:ascii="Arial" w:hAnsi="Arial" w:cs="Arial"/>
          <w:sz w:val="20"/>
          <w:szCs w:val="20"/>
        </w:rPr>
        <w:t>Department</w:t>
      </w:r>
      <w:r w:rsidRPr="00AD7429">
        <w:rPr>
          <w:rFonts w:ascii="Arial" w:hAnsi="Arial" w:cs="Arial"/>
          <w:sz w:val="20"/>
          <w:szCs w:val="20"/>
        </w:rPr>
        <w:t>’s account</w:t>
      </w:r>
      <w:r w:rsidR="00A96A29" w:rsidRPr="00AD7429">
        <w:rPr>
          <w:rFonts w:ascii="Arial" w:hAnsi="Arial" w:cs="Arial"/>
          <w:sz w:val="20"/>
          <w:szCs w:val="20"/>
        </w:rPr>
        <w:t xml:space="preserve"> 1</w:t>
      </w:r>
      <w:r w:rsidRPr="00AD7429">
        <w:rPr>
          <w:rFonts w:ascii="Arial" w:hAnsi="Arial" w:cs="Arial"/>
          <w:sz w:val="20"/>
          <w:szCs w:val="20"/>
        </w:rPr>
        <w:t xml:space="preserve"> </w:t>
      </w:r>
      <w:r w:rsidR="00A96A29" w:rsidRPr="00AD7429">
        <w:rPr>
          <w:rFonts w:ascii="Arial" w:hAnsi="Arial" w:cs="Arial"/>
          <w:sz w:val="20"/>
          <w:szCs w:val="20"/>
        </w:rPr>
        <w:t>(</w:t>
      </w:r>
      <w:r w:rsidRPr="00AD7429">
        <w:rPr>
          <w:rFonts w:ascii="Arial" w:hAnsi="Arial" w:cs="Arial"/>
          <w:sz w:val="20"/>
          <w:szCs w:val="20"/>
        </w:rPr>
        <w:t>one</w:t>
      </w:r>
      <w:r w:rsidR="00A96A29" w:rsidRPr="00AD7429">
        <w:rPr>
          <w:rFonts w:ascii="Arial" w:hAnsi="Arial" w:cs="Arial"/>
          <w:sz w:val="20"/>
          <w:szCs w:val="20"/>
        </w:rPr>
        <w:t>)</w:t>
      </w:r>
      <w:r w:rsidRPr="00AD7429">
        <w:rPr>
          <w:rFonts w:ascii="Arial" w:hAnsi="Arial" w:cs="Arial"/>
          <w:sz w:val="20"/>
          <w:szCs w:val="20"/>
        </w:rPr>
        <w:t xml:space="preserve"> month in arrears of the credits becoming available in terms hereof. </w:t>
      </w:r>
    </w:p>
    <w:p w:rsidR="00CF12EF" w:rsidRPr="00AD7429" w:rsidRDefault="00CF12E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Service Level metrics will be measured </w:t>
      </w:r>
      <w:r w:rsidR="00CF14BD" w:rsidRPr="00AD7429">
        <w:rPr>
          <w:rFonts w:ascii="Arial" w:hAnsi="Arial" w:cs="Arial"/>
          <w:sz w:val="20"/>
          <w:szCs w:val="20"/>
        </w:rPr>
        <w:t xml:space="preserve">per Site </w:t>
      </w:r>
      <w:r w:rsidRPr="00AD7429">
        <w:rPr>
          <w:rFonts w:ascii="Arial" w:hAnsi="Arial" w:cs="Arial"/>
          <w:sz w:val="20"/>
          <w:szCs w:val="20"/>
        </w:rPr>
        <w:t xml:space="preserve">and documented from the </w:t>
      </w:r>
      <w:r w:rsidR="00CF14BD" w:rsidRPr="00AD7429">
        <w:rPr>
          <w:rFonts w:ascii="Arial" w:hAnsi="Arial" w:cs="Arial"/>
          <w:sz w:val="20"/>
          <w:szCs w:val="20"/>
        </w:rPr>
        <w:t>date of the issuing of the Certificate of Completion of such Site</w:t>
      </w:r>
      <w:r w:rsidRPr="00AD7429">
        <w:rPr>
          <w:rFonts w:ascii="Arial" w:hAnsi="Arial" w:cs="Arial"/>
          <w:sz w:val="20"/>
          <w:szCs w:val="20"/>
        </w:rPr>
        <w:t xml:space="preserve">, but the payment of any Penalty Credits relating to LAN Availability and Repair Time shall only become due for sub-standard performance occurring from </w:t>
      </w:r>
      <w:r w:rsidR="00295B2D" w:rsidRPr="00AD7429">
        <w:rPr>
          <w:rFonts w:ascii="Arial" w:hAnsi="Arial" w:cs="Arial"/>
          <w:sz w:val="20"/>
          <w:szCs w:val="20"/>
        </w:rPr>
        <w:t>3</w:t>
      </w:r>
      <w:r w:rsidR="00A96A29" w:rsidRPr="00AD7429">
        <w:rPr>
          <w:rFonts w:ascii="Arial" w:hAnsi="Arial" w:cs="Arial"/>
          <w:sz w:val="20"/>
          <w:szCs w:val="20"/>
        </w:rPr>
        <w:t>0 (</w:t>
      </w:r>
      <w:r w:rsidR="00295B2D" w:rsidRPr="00AD7429">
        <w:rPr>
          <w:rFonts w:ascii="Arial" w:hAnsi="Arial" w:cs="Arial"/>
          <w:sz w:val="20"/>
          <w:szCs w:val="20"/>
        </w:rPr>
        <w:t>thi</w:t>
      </w:r>
      <w:r w:rsidR="00E43404" w:rsidRPr="00AD7429">
        <w:rPr>
          <w:rFonts w:ascii="Arial" w:hAnsi="Arial" w:cs="Arial"/>
          <w:sz w:val="20"/>
          <w:szCs w:val="20"/>
        </w:rPr>
        <w:t>r</w:t>
      </w:r>
      <w:r w:rsidR="00295B2D" w:rsidRPr="00AD7429">
        <w:rPr>
          <w:rFonts w:ascii="Arial" w:hAnsi="Arial" w:cs="Arial"/>
          <w:sz w:val="20"/>
          <w:szCs w:val="20"/>
        </w:rPr>
        <w:t>ty</w:t>
      </w:r>
      <w:r w:rsidR="00A96A29" w:rsidRPr="00AD7429">
        <w:rPr>
          <w:rFonts w:ascii="Arial" w:hAnsi="Arial" w:cs="Arial"/>
          <w:sz w:val="20"/>
          <w:szCs w:val="20"/>
        </w:rPr>
        <w:t>) Calendar Days</w:t>
      </w:r>
      <w:r w:rsidRPr="00AD7429">
        <w:rPr>
          <w:rFonts w:ascii="Arial" w:hAnsi="Arial" w:cs="Arial"/>
          <w:sz w:val="20"/>
          <w:szCs w:val="20"/>
        </w:rPr>
        <w:t xml:space="preserve"> after the </w:t>
      </w:r>
      <w:r w:rsidR="00CF14BD" w:rsidRPr="00AD7429">
        <w:rPr>
          <w:rFonts w:ascii="Arial" w:hAnsi="Arial" w:cs="Arial"/>
          <w:sz w:val="20"/>
          <w:szCs w:val="20"/>
        </w:rPr>
        <w:t>date of the issuing of the Certificate of Completion</w:t>
      </w:r>
      <w:r w:rsidRPr="00AD7429">
        <w:rPr>
          <w:rFonts w:ascii="Arial" w:hAnsi="Arial" w:cs="Arial"/>
          <w:sz w:val="20"/>
          <w:szCs w:val="20"/>
        </w:rPr>
        <w:t>.</w:t>
      </w:r>
    </w:p>
    <w:p w:rsidR="005D1A21" w:rsidRPr="00AD7429" w:rsidRDefault="003F65A7" w:rsidP="00C57EAD">
      <w:pPr>
        <w:pStyle w:val="Clause1Head"/>
      </w:pPr>
      <w:bookmarkStart w:id="31" w:name="_Toc276223818"/>
      <w:r w:rsidRPr="00AD7429">
        <w:t>SERVICE LEVEL MANAGEMENT</w:t>
      </w:r>
      <w:bookmarkEnd w:id="31"/>
    </w:p>
    <w:p w:rsidR="00B23184" w:rsidRPr="00AD7429" w:rsidRDefault="00B23184" w:rsidP="009A43D7">
      <w:pPr>
        <w:pStyle w:val="Clause2Sub"/>
        <w:spacing w:before="0" w:after="240" w:line="360" w:lineRule="atLeast"/>
        <w:rPr>
          <w:rFonts w:ascii="Arial" w:hAnsi="Arial" w:cs="Arial"/>
          <w:sz w:val="20"/>
          <w:szCs w:val="20"/>
        </w:rPr>
      </w:pPr>
      <w:bookmarkStart w:id="32" w:name="_Toc258764323"/>
      <w:bookmarkStart w:id="33" w:name="_Toc261532384"/>
      <w:bookmarkStart w:id="34" w:name="_Toc276223819"/>
      <w:r w:rsidRPr="00AD7429">
        <w:rPr>
          <w:rFonts w:ascii="Arial" w:hAnsi="Arial" w:cs="Arial"/>
          <w:sz w:val="20"/>
          <w:szCs w:val="20"/>
        </w:rPr>
        <w:t>Routine Maintenance, changes, enhancements and testing</w:t>
      </w:r>
      <w:bookmarkEnd w:id="32"/>
      <w:bookmarkEnd w:id="33"/>
      <w:bookmarkEnd w:id="34"/>
      <w:r w:rsidR="00E2362C" w:rsidRPr="00AD7429">
        <w:rPr>
          <w:rFonts w:ascii="Arial" w:hAnsi="Arial" w:cs="Arial"/>
          <w:sz w:val="20"/>
          <w:szCs w:val="20"/>
        </w:rPr>
        <w:t xml:space="preserve">. </w:t>
      </w:r>
      <w:r w:rsidRPr="00AD7429">
        <w:rPr>
          <w:rFonts w:ascii="Arial" w:hAnsi="Arial" w:cs="Arial"/>
          <w:sz w:val="20"/>
          <w:szCs w:val="20"/>
        </w:rPr>
        <w:t xml:space="preserve">Necessary maintenance activities, changes to the </w:t>
      </w:r>
      <w:r w:rsidR="00442BE2" w:rsidRPr="00AD7429">
        <w:rPr>
          <w:rFonts w:ascii="Arial" w:hAnsi="Arial" w:cs="Arial"/>
          <w:sz w:val="20"/>
          <w:szCs w:val="20"/>
        </w:rPr>
        <w:t xml:space="preserve"> LAN</w:t>
      </w:r>
      <w:r w:rsidRPr="00AD7429">
        <w:rPr>
          <w:rFonts w:ascii="Arial" w:hAnsi="Arial" w:cs="Arial"/>
          <w:sz w:val="20"/>
          <w:szCs w:val="20"/>
        </w:rPr>
        <w:t xml:space="preserve"> network,</w:t>
      </w:r>
      <w:r w:rsidR="00D32240" w:rsidRPr="00AD7429">
        <w:rPr>
          <w:rFonts w:ascii="Arial" w:hAnsi="Arial" w:cs="Arial"/>
          <w:sz w:val="20"/>
          <w:szCs w:val="20"/>
        </w:rPr>
        <w:t xml:space="preserve"> Western Cape Schools VPN including </w:t>
      </w:r>
      <w:r w:rsidR="00C30D6D" w:rsidRPr="00AD7429">
        <w:rPr>
          <w:rFonts w:ascii="Arial" w:hAnsi="Arial" w:cs="Arial"/>
          <w:sz w:val="20"/>
          <w:szCs w:val="20"/>
        </w:rPr>
        <w:t>the internet service provider</w:t>
      </w:r>
      <w:r w:rsidR="00D32240" w:rsidRPr="00AD7429">
        <w:rPr>
          <w:rFonts w:ascii="Arial" w:hAnsi="Arial" w:cs="Arial"/>
          <w:sz w:val="20"/>
          <w:szCs w:val="20"/>
        </w:rPr>
        <w:t>,</w:t>
      </w:r>
      <w:r w:rsidRPr="00AD7429">
        <w:rPr>
          <w:rFonts w:ascii="Arial" w:hAnsi="Arial" w:cs="Arial"/>
          <w:sz w:val="20"/>
          <w:szCs w:val="20"/>
        </w:rPr>
        <w:t xml:space="preserve"> the implementation of new systems</w:t>
      </w:r>
      <w:r w:rsidR="00C30D6D" w:rsidRPr="00AD7429">
        <w:rPr>
          <w:rFonts w:ascii="Arial" w:hAnsi="Arial" w:cs="Arial"/>
          <w:sz w:val="20"/>
          <w:szCs w:val="20"/>
        </w:rPr>
        <w:t xml:space="preserve"> or changes to existing systems</w:t>
      </w:r>
      <w:r w:rsidRPr="00AD7429">
        <w:rPr>
          <w:rFonts w:ascii="Arial" w:hAnsi="Arial" w:cs="Arial"/>
          <w:sz w:val="20"/>
          <w:szCs w:val="20"/>
        </w:rPr>
        <w:t xml:space="preserve">, and testing which may result in the degradation of the performance of the LANs, or the unavailability of any particular LAN, </w:t>
      </w:r>
      <w:r w:rsidR="009028F5" w:rsidRPr="00AD7429">
        <w:rPr>
          <w:rFonts w:ascii="Arial" w:hAnsi="Arial" w:cs="Arial"/>
          <w:sz w:val="20"/>
          <w:szCs w:val="20"/>
        </w:rPr>
        <w:t xml:space="preserve">must </w:t>
      </w:r>
      <w:r w:rsidRPr="00AD7429">
        <w:rPr>
          <w:rFonts w:ascii="Arial" w:hAnsi="Arial" w:cs="Arial"/>
          <w:sz w:val="20"/>
          <w:szCs w:val="20"/>
        </w:rPr>
        <w:t>be carefully planned and justified using the Change Management process.</w:t>
      </w:r>
    </w:p>
    <w:p w:rsidR="00B23184" w:rsidRPr="00AD7429" w:rsidRDefault="009028F5" w:rsidP="009A43D7">
      <w:pPr>
        <w:pStyle w:val="Clause2Sub"/>
        <w:spacing w:before="0" w:after="240" w:line="360" w:lineRule="atLeast"/>
        <w:rPr>
          <w:rFonts w:ascii="Arial" w:hAnsi="Arial" w:cs="Arial"/>
          <w:sz w:val="20"/>
          <w:szCs w:val="20"/>
        </w:rPr>
      </w:pPr>
      <w:r w:rsidRPr="00AD7429">
        <w:rPr>
          <w:rFonts w:ascii="Arial" w:hAnsi="Arial" w:cs="Arial"/>
          <w:sz w:val="20"/>
          <w:szCs w:val="20"/>
        </w:rPr>
        <w:t>N</w:t>
      </w:r>
      <w:r w:rsidR="00B23184" w:rsidRPr="00AD7429">
        <w:rPr>
          <w:rFonts w:ascii="Arial" w:hAnsi="Arial" w:cs="Arial"/>
          <w:sz w:val="20"/>
          <w:szCs w:val="20"/>
        </w:rPr>
        <w:t xml:space="preserve">otice of </w:t>
      </w:r>
      <w:r w:rsidRPr="00AD7429">
        <w:rPr>
          <w:rFonts w:ascii="Arial" w:hAnsi="Arial" w:cs="Arial"/>
          <w:sz w:val="20"/>
          <w:szCs w:val="20"/>
        </w:rPr>
        <w:t>any LAN</w:t>
      </w:r>
      <w:r w:rsidR="00B23184" w:rsidRPr="00AD7429">
        <w:rPr>
          <w:rFonts w:ascii="Arial" w:hAnsi="Arial" w:cs="Arial"/>
          <w:sz w:val="20"/>
          <w:szCs w:val="20"/>
        </w:rPr>
        <w:t xml:space="preserve"> </w:t>
      </w:r>
      <w:r w:rsidR="00DF6761" w:rsidRPr="00AD7429">
        <w:rPr>
          <w:rFonts w:ascii="Arial" w:hAnsi="Arial" w:cs="Arial"/>
          <w:sz w:val="20"/>
          <w:szCs w:val="20"/>
        </w:rPr>
        <w:t>D</w:t>
      </w:r>
      <w:r w:rsidR="00B23184" w:rsidRPr="00AD7429">
        <w:rPr>
          <w:rFonts w:ascii="Arial" w:hAnsi="Arial" w:cs="Arial"/>
          <w:sz w:val="20"/>
          <w:szCs w:val="20"/>
        </w:rPr>
        <w:t xml:space="preserve">owntime due to </w:t>
      </w:r>
      <w:r w:rsidRPr="00AD7429">
        <w:rPr>
          <w:rFonts w:ascii="Arial" w:hAnsi="Arial" w:cs="Arial"/>
          <w:sz w:val="20"/>
          <w:szCs w:val="20"/>
        </w:rPr>
        <w:t>maintenance, changes, enhancements and testing</w:t>
      </w:r>
      <w:r w:rsidR="00B23184" w:rsidRPr="00AD7429">
        <w:rPr>
          <w:rFonts w:ascii="Arial" w:hAnsi="Arial" w:cs="Arial"/>
          <w:sz w:val="20"/>
          <w:szCs w:val="20"/>
        </w:rPr>
        <w:t xml:space="preserve"> will be </w:t>
      </w:r>
      <w:r w:rsidRPr="00AD7429">
        <w:rPr>
          <w:rFonts w:ascii="Arial" w:hAnsi="Arial" w:cs="Arial"/>
          <w:sz w:val="20"/>
          <w:szCs w:val="20"/>
        </w:rPr>
        <w:t xml:space="preserve">given by the </w:t>
      </w:r>
      <w:r w:rsidR="00C77CBE" w:rsidRPr="00AD7429">
        <w:rPr>
          <w:rFonts w:ascii="Arial" w:hAnsi="Arial" w:cs="Arial"/>
          <w:sz w:val="20"/>
          <w:szCs w:val="20"/>
        </w:rPr>
        <w:t>Service Provider</w:t>
      </w:r>
      <w:r w:rsidRPr="00AD7429">
        <w:rPr>
          <w:rFonts w:ascii="Arial" w:hAnsi="Arial" w:cs="Arial"/>
          <w:sz w:val="20"/>
          <w:szCs w:val="20"/>
        </w:rPr>
        <w:t xml:space="preserve"> to the </w:t>
      </w:r>
      <w:r w:rsidR="00B867F9" w:rsidRPr="00AD7429">
        <w:rPr>
          <w:rFonts w:ascii="Arial" w:hAnsi="Arial" w:cs="Arial"/>
          <w:sz w:val="20"/>
          <w:szCs w:val="20"/>
        </w:rPr>
        <w:t>Department</w:t>
      </w:r>
      <w:r w:rsidR="00B23184" w:rsidRPr="00AD7429">
        <w:rPr>
          <w:rFonts w:ascii="Arial" w:hAnsi="Arial" w:cs="Arial"/>
          <w:sz w:val="20"/>
          <w:szCs w:val="20"/>
        </w:rPr>
        <w:t xml:space="preserve"> at least </w:t>
      </w:r>
      <w:r w:rsidR="00554FB1" w:rsidRPr="00AD7429">
        <w:rPr>
          <w:rFonts w:ascii="Arial" w:hAnsi="Arial" w:cs="Arial"/>
          <w:sz w:val="20"/>
          <w:szCs w:val="20"/>
        </w:rPr>
        <w:t xml:space="preserve">10 </w:t>
      </w:r>
      <w:r w:rsidR="00B23184" w:rsidRPr="00AD7429">
        <w:rPr>
          <w:rFonts w:ascii="Arial" w:hAnsi="Arial" w:cs="Arial"/>
          <w:sz w:val="20"/>
          <w:szCs w:val="20"/>
        </w:rPr>
        <w:t>(</w:t>
      </w:r>
      <w:r w:rsidR="00554FB1" w:rsidRPr="00AD7429">
        <w:rPr>
          <w:rFonts w:ascii="Arial" w:hAnsi="Arial" w:cs="Arial"/>
          <w:sz w:val="20"/>
          <w:szCs w:val="20"/>
        </w:rPr>
        <w:t>ten</w:t>
      </w:r>
      <w:r w:rsidR="00B23184" w:rsidRPr="00AD7429">
        <w:rPr>
          <w:rFonts w:ascii="Arial" w:hAnsi="Arial" w:cs="Arial"/>
          <w:sz w:val="20"/>
          <w:szCs w:val="20"/>
        </w:rPr>
        <w:t>) Business Days in advance.</w:t>
      </w:r>
    </w:p>
    <w:p w:rsidR="009028F5" w:rsidRPr="00AD7429" w:rsidRDefault="00B23184"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Maintenance, changes, enhancements and testing will be scheduled to cause minimum disruption to </w:t>
      </w:r>
      <w:r w:rsidR="00D00735" w:rsidRPr="00AD7429">
        <w:rPr>
          <w:rFonts w:ascii="Arial" w:hAnsi="Arial" w:cs="Arial"/>
          <w:sz w:val="20"/>
          <w:szCs w:val="20"/>
        </w:rPr>
        <w:t>normal service</w:t>
      </w:r>
      <w:r w:rsidRPr="00AD7429">
        <w:rPr>
          <w:rFonts w:ascii="Arial" w:hAnsi="Arial" w:cs="Arial"/>
          <w:sz w:val="20"/>
          <w:szCs w:val="20"/>
        </w:rPr>
        <w:t xml:space="preserve">; </w:t>
      </w:r>
      <w:r w:rsidR="00DF6761" w:rsidRPr="00AD7429">
        <w:rPr>
          <w:rFonts w:ascii="Arial" w:hAnsi="Arial" w:cs="Arial"/>
          <w:sz w:val="20"/>
          <w:szCs w:val="20"/>
        </w:rPr>
        <w:t>D</w:t>
      </w:r>
      <w:r w:rsidRPr="00AD7429">
        <w:rPr>
          <w:rFonts w:ascii="Arial" w:hAnsi="Arial" w:cs="Arial"/>
          <w:sz w:val="20"/>
          <w:szCs w:val="20"/>
        </w:rPr>
        <w:t>owntime will, as far as possible, take place</w:t>
      </w:r>
      <w:r w:rsidR="009028F5" w:rsidRPr="00AD7429">
        <w:rPr>
          <w:rFonts w:ascii="Arial" w:hAnsi="Arial" w:cs="Arial"/>
          <w:sz w:val="20"/>
          <w:szCs w:val="20"/>
        </w:rPr>
        <w:t>:</w:t>
      </w:r>
    </w:p>
    <w:p w:rsidR="009028F5" w:rsidRPr="00AD7429" w:rsidRDefault="009028F5"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Outside of </w:t>
      </w:r>
      <w:r w:rsidR="00B867F9" w:rsidRPr="00AD7429">
        <w:rPr>
          <w:rFonts w:ascii="Arial" w:hAnsi="Arial" w:cs="Arial"/>
          <w:sz w:val="20"/>
          <w:szCs w:val="20"/>
        </w:rPr>
        <w:t>Department</w:t>
      </w:r>
      <w:r w:rsidRPr="00AD7429">
        <w:rPr>
          <w:rFonts w:ascii="Arial" w:hAnsi="Arial" w:cs="Arial"/>
          <w:sz w:val="20"/>
          <w:szCs w:val="20"/>
        </w:rPr>
        <w:t xml:space="preserve"> Schools Priority Seasonal Times</w:t>
      </w:r>
      <w:r w:rsidR="00295B2D" w:rsidRPr="00AD7429">
        <w:rPr>
          <w:rFonts w:ascii="Arial" w:hAnsi="Arial" w:cs="Arial"/>
          <w:sz w:val="20"/>
          <w:szCs w:val="20"/>
        </w:rPr>
        <w:t>; and</w:t>
      </w:r>
    </w:p>
    <w:p w:rsidR="00B23184" w:rsidRPr="00AD7429" w:rsidRDefault="009028F5" w:rsidP="009A43D7">
      <w:pPr>
        <w:pStyle w:val="Clause3Sub"/>
        <w:spacing w:before="0" w:after="240" w:line="360" w:lineRule="atLeast"/>
        <w:rPr>
          <w:rFonts w:ascii="Arial" w:hAnsi="Arial" w:cs="Arial"/>
          <w:sz w:val="20"/>
          <w:szCs w:val="20"/>
        </w:rPr>
      </w:pPr>
      <w:r w:rsidRPr="00AD7429">
        <w:rPr>
          <w:rFonts w:ascii="Arial" w:hAnsi="Arial" w:cs="Arial"/>
          <w:sz w:val="20"/>
          <w:szCs w:val="20"/>
        </w:rPr>
        <w:t>D</w:t>
      </w:r>
      <w:r w:rsidR="00B23184" w:rsidRPr="00AD7429">
        <w:rPr>
          <w:rFonts w:ascii="Arial" w:hAnsi="Arial" w:cs="Arial"/>
          <w:sz w:val="20"/>
          <w:szCs w:val="20"/>
        </w:rPr>
        <w:t xml:space="preserve">uring the following Routine Maintenance </w:t>
      </w:r>
      <w:r w:rsidR="005869AA" w:rsidRPr="00AD7429">
        <w:rPr>
          <w:rFonts w:ascii="Arial" w:hAnsi="Arial" w:cs="Arial"/>
          <w:sz w:val="20"/>
          <w:szCs w:val="20"/>
        </w:rPr>
        <w:t>w</w:t>
      </w:r>
      <w:r w:rsidR="00B23184" w:rsidRPr="00AD7429">
        <w:rPr>
          <w:rFonts w:ascii="Arial" w:hAnsi="Arial" w:cs="Arial"/>
          <w:sz w:val="20"/>
          <w:szCs w:val="20"/>
        </w:rPr>
        <w:t>indows:</w:t>
      </w:r>
    </w:p>
    <w:tbl>
      <w:tblPr>
        <w:tblW w:w="0" w:type="auto"/>
        <w:tblInd w:w="15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71"/>
        <w:gridCol w:w="4919"/>
      </w:tblGrid>
      <w:tr w:rsidR="00B23184" w:rsidRPr="00AD7429" w:rsidTr="0061392B">
        <w:trPr>
          <w:tblHeader/>
        </w:trPr>
        <w:tc>
          <w:tcPr>
            <w:tcW w:w="2622" w:type="dxa"/>
            <w:shd w:val="clear" w:color="auto" w:fill="C0C0C0"/>
            <w:vAlign w:val="center"/>
          </w:tcPr>
          <w:p w:rsidR="00B23184" w:rsidRPr="00AD7429" w:rsidRDefault="00B2318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lastRenderedPageBreak/>
              <w:t>Day</w:t>
            </w:r>
          </w:p>
        </w:tc>
        <w:tc>
          <w:tcPr>
            <w:tcW w:w="5032" w:type="dxa"/>
            <w:shd w:val="clear" w:color="auto" w:fill="C0C0C0"/>
            <w:vAlign w:val="center"/>
          </w:tcPr>
          <w:p w:rsidR="00B23184" w:rsidRPr="00AD7429" w:rsidRDefault="00B2318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Maintenance Window time slots</w:t>
            </w:r>
          </w:p>
        </w:tc>
      </w:tr>
      <w:tr w:rsidR="00B23184" w:rsidRPr="00AD7429" w:rsidTr="0061392B">
        <w:tc>
          <w:tcPr>
            <w:tcW w:w="2622" w:type="dxa"/>
          </w:tcPr>
          <w:p w:rsidR="00B23184" w:rsidRPr="00AD7429" w:rsidRDefault="00157926"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Monday - Friday</w:t>
            </w:r>
          </w:p>
        </w:tc>
        <w:tc>
          <w:tcPr>
            <w:tcW w:w="5032" w:type="dxa"/>
          </w:tcPr>
          <w:p w:rsidR="00B23184" w:rsidRPr="00AD7429" w:rsidRDefault="009028F5"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15</w:t>
            </w:r>
            <w:r w:rsidR="00B23184" w:rsidRPr="00AD7429">
              <w:rPr>
                <w:rFonts w:ascii="Arial" w:hAnsi="Arial"/>
                <w:sz w:val="20"/>
                <w:szCs w:val="20"/>
                <w:lang w:val="en-GB"/>
              </w:rPr>
              <w:t xml:space="preserve">:00hr </w:t>
            </w:r>
            <w:r w:rsidRPr="00AD7429">
              <w:rPr>
                <w:rFonts w:ascii="Arial" w:hAnsi="Arial"/>
                <w:sz w:val="20"/>
                <w:szCs w:val="20"/>
                <w:lang w:val="en-GB"/>
              </w:rPr>
              <w:t>– 0</w:t>
            </w:r>
            <w:r w:rsidR="00204043" w:rsidRPr="00AD7429">
              <w:rPr>
                <w:rFonts w:ascii="Arial" w:hAnsi="Arial"/>
                <w:sz w:val="20"/>
                <w:szCs w:val="20"/>
                <w:lang w:val="en-GB"/>
              </w:rPr>
              <w:t>7</w:t>
            </w:r>
            <w:r w:rsidRPr="00AD7429">
              <w:rPr>
                <w:rFonts w:ascii="Arial" w:hAnsi="Arial"/>
                <w:sz w:val="20"/>
                <w:szCs w:val="20"/>
                <w:lang w:val="en-GB"/>
              </w:rPr>
              <w:t>:00hr the next day</w:t>
            </w:r>
          </w:p>
        </w:tc>
      </w:tr>
      <w:tr w:rsidR="00B23184" w:rsidRPr="00AD7429" w:rsidTr="0061392B">
        <w:tc>
          <w:tcPr>
            <w:tcW w:w="2622" w:type="dxa"/>
          </w:tcPr>
          <w:p w:rsidR="00B23184" w:rsidRPr="00AD7429" w:rsidRDefault="00B23184"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Saturday</w:t>
            </w:r>
          </w:p>
        </w:tc>
        <w:tc>
          <w:tcPr>
            <w:tcW w:w="5032" w:type="dxa"/>
          </w:tcPr>
          <w:p w:rsidR="00B23184" w:rsidRPr="00AD7429" w:rsidRDefault="00157926"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0</w:t>
            </w:r>
            <w:r w:rsidR="00204043" w:rsidRPr="00AD7429">
              <w:rPr>
                <w:rFonts w:ascii="Arial" w:hAnsi="Arial"/>
                <w:sz w:val="20"/>
                <w:szCs w:val="20"/>
                <w:lang w:val="en-GB"/>
              </w:rPr>
              <w:t>7</w:t>
            </w:r>
            <w:r w:rsidR="00B23184" w:rsidRPr="00AD7429">
              <w:rPr>
                <w:rFonts w:ascii="Arial" w:hAnsi="Arial"/>
                <w:sz w:val="20"/>
                <w:szCs w:val="20"/>
                <w:lang w:val="en-GB"/>
              </w:rPr>
              <w:t xml:space="preserve">:00hr – </w:t>
            </w:r>
            <w:r w:rsidRPr="00AD7429">
              <w:rPr>
                <w:rFonts w:ascii="Arial" w:hAnsi="Arial"/>
                <w:sz w:val="20"/>
                <w:szCs w:val="20"/>
                <w:lang w:val="en-GB"/>
              </w:rPr>
              <w:t>24</w:t>
            </w:r>
            <w:r w:rsidR="00B23184" w:rsidRPr="00AD7429">
              <w:rPr>
                <w:rFonts w:ascii="Arial" w:hAnsi="Arial"/>
                <w:sz w:val="20"/>
                <w:szCs w:val="20"/>
                <w:lang w:val="en-GB"/>
              </w:rPr>
              <w:t>:00hr</w:t>
            </w:r>
          </w:p>
        </w:tc>
      </w:tr>
      <w:tr w:rsidR="00B23184" w:rsidRPr="00AD7429" w:rsidTr="0061392B">
        <w:tc>
          <w:tcPr>
            <w:tcW w:w="2622" w:type="dxa"/>
          </w:tcPr>
          <w:p w:rsidR="00B23184" w:rsidRPr="00AD7429" w:rsidRDefault="00B23184"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Sunday</w:t>
            </w:r>
          </w:p>
        </w:tc>
        <w:tc>
          <w:tcPr>
            <w:tcW w:w="5032" w:type="dxa"/>
          </w:tcPr>
          <w:p w:rsidR="00B23184" w:rsidRPr="00AD7429" w:rsidRDefault="00204043"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0:00hr – 07</w:t>
            </w:r>
            <w:r w:rsidR="00B23184" w:rsidRPr="00AD7429">
              <w:rPr>
                <w:rFonts w:ascii="Arial" w:hAnsi="Arial"/>
                <w:sz w:val="20"/>
                <w:szCs w:val="20"/>
                <w:lang w:val="en-GB"/>
              </w:rPr>
              <w:t xml:space="preserve">:00hr </w:t>
            </w:r>
            <w:r w:rsidR="00157926" w:rsidRPr="00AD7429">
              <w:rPr>
                <w:rFonts w:ascii="Arial" w:hAnsi="Arial"/>
                <w:sz w:val="20"/>
                <w:szCs w:val="20"/>
                <w:lang w:val="en-GB"/>
              </w:rPr>
              <w:t>the following Monday</w:t>
            </w:r>
          </w:p>
        </w:tc>
      </w:tr>
    </w:tbl>
    <w:p w:rsidR="00B23184" w:rsidRPr="00AD7429" w:rsidRDefault="00157926" w:rsidP="009A43D7">
      <w:pPr>
        <w:pStyle w:val="Clause2Sub"/>
        <w:spacing w:before="0" w:after="240" w:line="360" w:lineRule="atLeast"/>
        <w:rPr>
          <w:rFonts w:ascii="Arial" w:hAnsi="Arial" w:cs="Arial"/>
          <w:sz w:val="20"/>
          <w:szCs w:val="20"/>
        </w:rPr>
      </w:pPr>
      <w:r w:rsidRPr="00AD7429">
        <w:rPr>
          <w:rFonts w:ascii="Arial" w:hAnsi="Arial" w:cs="Arial"/>
          <w:sz w:val="20"/>
          <w:szCs w:val="20"/>
        </w:rPr>
        <w:t>D</w:t>
      </w:r>
      <w:r w:rsidR="00B23184" w:rsidRPr="00AD7429">
        <w:rPr>
          <w:rFonts w:ascii="Arial" w:hAnsi="Arial" w:cs="Arial"/>
          <w:sz w:val="20"/>
          <w:szCs w:val="20"/>
        </w:rPr>
        <w:t>owntime due to maintenance, changes, enhancements and testing will be lim</w:t>
      </w:r>
      <w:r w:rsidR="00500108" w:rsidRPr="00AD7429">
        <w:rPr>
          <w:rFonts w:ascii="Arial" w:hAnsi="Arial" w:cs="Arial"/>
          <w:sz w:val="20"/>
          <w:szCs w:val="20"/>
        </w:rPr>
        <w:t>ited to the maximum acceptable D</w:t>
      </w:r>
      <w:r w:rsidR="00B23184" w:rsidRPr="00AD7429">
        <w:rPr>
          <w:rFonts w:ascii="Arial" w:hAnsi="Arial" w:cs="Arial"/>
          <w:sz w:val="20"/>
          <w:szCs w:val="20"/>
        </w:rPr>
        <w:t xml:space="preserve">owntime permitted by the </w:t>
      </w:r>
      <w:r w:rsidRPr="00AD7429">
        <w:rPr>
          <w:rFonts w:ascii="Arial" w:hAnsi="Arial" w:cs="Arial"/>
          <w:sz w:val="20"/>
          <w:szCs w:val="20"/>
        </w:rPr>
        <w:t>LAN</w:t>
      </w:r>
      <w:r w:rsidR="00F75A5F" w:rsidRPr="00AD7429">
        <w:rPr>
          <w:rFonts w:ascii="Arial" w:hAnsi="Arial" w:cs="Arial"/>
          <w:sz w:val="20"/>
          <w:szCs w:val="20"/>
        </w:rPr>
        <w:t xml:space="preserve"> Availability service metric, unless otherwise agreed</w:t>
      </w:r>
      <w:r w:rsidR="008716C5" w:rsidRPr="00AD7429">
        <w:rPr>
          <w:rFonts w:ascii="Arial" w:hAnsi="Arial" w:cs="Arial"/>
          <w:sz w:val="20"/>
          <w:szCs w:val="20"/>
        </w:rPr>
        <w:t xml:space="preserve"> in writing</w:t>
      </w:r>
      <w:r w:rsidR="00F75A5F" w:rsidRPr="00AD7429">
        <w:rPr>
          <w:rFonts w:ascii="Arial" w:hAnsi="Arial" w:cs="Arial"/>
          <w:sz w:val="20"/>
          <w:szCs w:val="20"/>
        </w:rPr>
        <w:t xml:space="preserve"> by the </w:t>
      </w:r>
      <w:r w:rsidR="00B867F9" w:rsidRPr="00AD7429">
        <w:rPr>
          <w:rFonts w:ascii="Arial" w:hAnsi="Arial" w:cs="Arial"/>
          <w:sz w:val="20"/>
          <w:szCs w:val="20"/>
        </w:rPr>
        <w:t>Department</w:t>
      </w:r>
      <w:r w:rsidR="00F75A5F" w:rsidRPr="00AD7429">
        <w:rPr>
          <w:rFonts w:ascii="Arial" w:hAnsi="Arial" w:cs="Arial"/>
          <w:sz w:val="20"/>
          <w:szCs w:val="20"/>
        </w:rPr>
        <w:t>.</w:t>
      </w:r>
      <w:r w:rsidR="00401382" w:rsidRPr="00AD7429">
        <w:rPr>
          <w:rFonts w:ascii="Arial" w:hAnsi="Arial" w:cs="Arial"/>
          <w:sz w:val="20"/>
          <w:szCs w:val="20"/>
        </w:rPr>
        <w:t xml:space="preserve"> Note that the Maintenance Window during Business Days does allow for Downtime during Business Hours between 3.00 </w:t>
      </w:r>
      <w:r w:rsidR="00E96E6F" w:rsidRPr="00AD7429">
        <w:rPr>
          <w:rFonts w:ascii="Arial" w:hAnsi="Arial" w:cs="Arial"/>
          <w:sz w:val="20"/>
          <w:szCs w:val="20"/>
        </w:rPr>
        <w:t xml:space="preserve">pm </w:t>
      </w:r>
      <w:r w:rsidR="00401382" w:rsidRPr="00AD7429">
        <w:rPr>
          <w:rFonts w:ascii="Arial" w:hAnsi="Arial" w:cs="Arial"/>
          <w:sz w:val="20"/>
          <w:szCs w:val="20"/>
        </w:rPr>
        <w:t>– 5.00 pm.</w:t>
      </w:r>
    </w:p>
    <w:p w:rsidR="00B23184" w:rsidRPr="00AD7429" w:rsidRDefault="00B23184" w:rsidP="009A43D7">
      <w:pPr>
        <w:pStyle w:val="Clause2Sub"/>
        <w:spacing w:before="0" w:after="240" w:line="360" w:lineRule="atLeast"/>
        <w:rPr>
          <w:rFonts w:ascii="Arial" w:hAnsi="Arial" w:cs="Arial"/>
          <w:sz w:val="20"/>
          <w:szCs w:val="20"/>
        </w:rPr>
      </w:pPr>
      <w:r w:rsidRPr="00AD7429">
        <w:rPr>
          <w:rFonts w:ascii="Arial" w:hAnsi="Arial" w:cs="Arial"/>
          <w:sz w:val="20"/>
          <w:szCs w:val="20"/>
        </w:rPr>
        <w:t>If it is necessary to perform Emergency Repairs outside of these Maintenance Window time</w:t>
      </w:r>
      <w:r w:rsidR="00500108" w:rsidRPr="00AD7429">
        <w:rPr>
          <w:rFonts w:ascii="Arial" w:hAnsi="Arial" w:cs="Arial"/>
          <w:sz w:val="20"/>
          <w:szCs w:val="20"/>
        </w:rPr>
        <w:t xml:space="preserve"> slots, it will be treated as Downtime</w:t>
      </w:r>
      <w:r w:rsidRPr="00AD7429">
        <w:rPr>
          <w:rFonts w:ascii="Arial" w:hAnsi="Arial" w:cs="Arial"/>
          <w:sz w:val="20"/>
          <w:szCs w:val="20"/>
        </w:rPr>
        <w:t xml:space="preserve"> in terms of the performance metrics used to calculate Penalty Credits unless the Emergency Repair was </w:t>
      </w:r>
      <w:r w:rsidR="00F75A5F" w:rsidRPr="00AD7429">
        <w:rPr>
          <w:rFonts w:ascii="Arial" w:hAnsi="Arial" w:cs="Arial"/>
          <w:sz w:val="20"/>
          <w:szCs w:val="20"/>
        </w:rPr>
        <w:t xml:space="preserve">the result of </w:t>
      </w:r>
      <w:r w:rsidR="004D44BE" w:rsidRPr="00AD7429">
        <w:rPr>
          <w:rFonts w:ascii="Arial" w:hAnsi="Arial" w:cs="Arial"/>
          <w:sz w:val="20"/>
          <w:szCs w:val="20"/>
        </w:rPr>
        <w:t xml:space="preserve">any of the </w:t>
      </w:r>
      <w:r w:rsidR="00C11892" w:rsidRPr="00AD7429">
        <w:rPr>
          <w:rFonts w:ascii="Arial" w:hAnsi="Arial" w:cs="Arial"/>
          <w:sz w:val="20"/>
          <w:szCs w:val="20"/>
        </w:rPr>
        <w:t>reasons</w:t>
      </w:r>
      <w:r w:rsidR="004D44BE" w:rsidRPr="00AD7429">
        <w:rPr>
          <w:rFonts w:ascii="Arial" w:hAnsi="Arial" w:cs="Arial"/>
          <w:sz w:val="20"/>
          <w:szCs w:val="20"/>
        </w:rPr>
        <w:t xml:space="preserve"> referred to in clause </w:t>
      </w:r>
      <w:r w:rsidR="00C36038" w:rsidRPr="00AD7429">
        <w:rPr>
          <w:rFonts w:ascii="Arial" w:hAnsi="Arial" w:cs="Arial"/>
          <w:sz w:val="20"/>
          <w:szCs w:val="20"/>
        </w:rPr>
        <w:fldChar w:fldCharType="begin"/>
      </w:r>
      <w:r w:rsidR="00C36038" w:rsidRPr="00AD7429">
        <w:rPr>
          <w:rFonts w:ascii="Arial" w:hAnsi="Arial" w:cs="Arial"/>
          <w:sz w:val="20"/>
          <w:szCs w:val="20"/>
        </w:rPr>
        <w:instrText xml:space="preserve"> REF _Ref424824319 \r \h </w:instrText>
      </w:r>
      <w:r w:rsidR="00C57EAD" w:rsidRPr="00AD7429">
        <w:rPr>
          <w:rFonts w:ascii="Arial" w:hAnsi="Arial" w:cs="Arial"/>
          <w:sz w:val="20"/>
          <w:szCs w:val="20"/>
        </w:rPr>
        <w:instrText xml:space="preserve"> \* MERGEFORMAT </w:instrText>
      </w:r>
      <w:r w:rsidR="00C36038" w:rsidRPr="00AD7429">
        <w:rPr>
          <w:rFonts w:ascii="Arial" w:hAnsi="Arial" w:cs="Arial"/>
          <w:sz w:val="20"/>
          <w:szCs w:val="20"/>
        </w:rPr>
      </w:r>
      <w:r w:rsidR="00C36038" w:rsidRPr="00AD7429">
        <w:rPr>
          <w:rFonts w:ascii="Arial" w:hAnsi="Arial" w:cs="Arial"/>
          <w:sz w:val="20"/>
          <w:szCs w:val="20"/>
        </w:rPr>
        <w:fldChar w:fldCharType="separate"/>
      </w:r>
      <w:r w:rsidR="00511E63">
        <w:rPr>
          <w:rFonts w:ascii="Arial" w:hAnsi="Arial" w:cs="Arial"/>
          <w:sz w:val="20"/>
          <w:szCs w:val="20"/>
        </w:rPr>
        <w:t>8.6.8</w:t>
      </w:r>
      <w:r w:rsidR="00C36038" w:rsidRPr="00AD7429">
        <w:rPr>
          <w:rFonts w:ascii="Arial" w:hAnsi="Arial" w:cs="Arial"/>
          <w:sz w:val="20"/>
          <w:szCs w:val="20"/>
        </w:rPr>
        <w:fldChar w:fldCharType="end"/>
      </w:r>
      <w:r w:rsidR="00C36038" w:rsidRPr="00AD7429">
        <w:rPr>
          <w:rFonts w:ascii="Arial" w:hAnsi="Arial" w:cs="Arial"/>
          <w:sz w:val="20"/>
          <w:szCs w:val="20"/>
        </w:rPr>
        <w:t xml:space="preserve"> </w:t>
      </w:r>
      <w:r w:rsidR="004D44BE" w:rsidRPr="00AD7429">
        <w:rPr>
          <w:rFonts w:ascii="Arial" w:hAnsi="Arial" w:cs="Arial"/>
          <w:sz w:val="20"/>
          <w:szCs w:val="20"/>
        </w:rPr>
        <w:t>of this SLA</w:t>
      </w:r>
      <w:r w:rsidR="00E96E6F" w:rsidRPr="00AD7429">
        <w:rPr>
          <w:rFonts w:ascii="Arial" w:hAnsi="Arial" w:cs="Arial"/>
          <w:sz w:val="20"/>
          <w:szCs w:val="20"/>
        </w:rPr>
        <w:t>.</w:t>
      </w:r>
    </w:p>
    <w:p w:rsidR="00B23184" w:rsidRPr="00AD7429" w:rsidRDefault="00B23184"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Maintenance to </w:t>
      </w:r>
      <w:r w:rsidR="009D4022" w:rsidRPr="00AD7429">
        <w:rPr>
          <w:rFonts w:ascii="Arial" w:hAnsi="Arial" w:cs="Arial"/>
          <w:sz w:val="20"/>
          <w:szCs w:val="20"/>
        </w:rPr>
        <w:t>the electricity grid or any other electricity outage that</w:t>
      </w:r>
      <w:r w:rsidR="00BE529C" w:rsidRPr="00AD7429">
        <w:rPr>
          <w:rFonts w:ascii="Arial" w:hAnsi="Arial" w:cs="Arial"/>
          <w:sz w:val="20"/>
          <w:szCs w:val="20"/>
        </w:rPr>
        <w:t xml:space="preserve"> </w:t>
      </w:r>
      <w:r w:rsidR="009D4022" w:rsidRPr="00AD7429">
        <w:rPr>
          <w:rFonts w:ascii="Arial" w:hAnsi="Arial" w:cs="Arial"/>
          <w:sz w:val="20"/>
          <w:szCs w:val="20"/>
        </w:rPr>
        <w:t xml:space="preserve">is </w:t>
      </w:r>
      <w:r w:rsidRPr="00AD7429">
        <w:rPr>
          <w:rFonts w:ascii="Arial" w:hAnsi="Arial" w:cs="Arial"/>
          <w:sz w:val="20"/>
          <w:szCs w:val="20"/>
        </w:rPr>
        <w:t xml:space="preserve">outside of </w:t>
      </w:r>
      <w:r w:rsidR="00F75A5F"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’s control </w:t>
      </w:r>
      <w:r w:rsidR="00500108" w:rsidRPr="00AD7429">
        <w:rPr>
          <w:rFonts w:ascii="Arial" w:hAnsi="Arial" w:cs="Arial"/>
          <w:sz w:val="20"/>
          <w:szCs w:val="20"/>
        </w:rPr>
        <w:t>and that may result in D</w:t>
      </w:r>
      <w:r w:rsidRPr="00AD7429">
        <w:rPr>
          <w:rFonts w:ascii="Arial" w:hAnsi="Arial" w:cs="Arial"/>
          <w:sz w:val="20"/>
          <w:szCs w:val="20"/>
        </w:rPr>
        <w:t xml:space="preserve">owntime, will not contribute towards the </w:t>
      </w:r>
      <w:r w:rsidR="00500108" w:rsidRPr="00AD7429">
        <w:rPr>
          <w:rFonts w:ascii="Arial" w:hAnsi="Arial" w:cs="Arial"/>
          <w:sz w:val="20"/>
          <w:szCs w:val="20"/>
        </w:rPr>
        <w:t>minimum</w:t>
      </w:r>
      <w:r w:rsidRPr="00AD7429">
        <w:rPr>
          <w:rFonts w:ascii="Arial" w:hAnsi="Arial" w:cs="Arial"/>
          <w:sz w:val="20"/>
          <w:szCs w:val="20"/>
        </w:rPr>
        <w:t xml:space="preserve"> acceptable </w:t>
      </w:r>
      <w:r w:rsidR="00F81BEF" w:rsidRPr="00AD7429">
        <w:rPr>
          <w:rFonts w:ascii="Arial" w:hAnsi="Arial" w:cs="Arial"/>
          <w:sz w:val="20"/>
          <w:szCs w:val="20"/>
        </w:rPr>
        <w:t xml:space="preserve">LAN </w:t>
      </w:r>
      <w:r w:rsidRPr="00AD7429">
        <w:rPr>
          <w:rFonts w:ascii="Arial" w:hAnsi="Arial" w:cs="Arial"/>
          <w:sz w:val="20"/>
          <w:szCs w:val="20"/>
        </w:rPr>
        <w:t>Availability service metrics.</w:t>
      </w:r>
    </w:p>
    <w:p w:rsidR="00B23184" w:rsidRPr="00AD7429" w:rsidRDefault="00F81BEF"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B867F9" w:rsidRPr="00AD7429">
        <w:rPr>
          <w:rFonts w:ascii="Arial" w:hAnsi="Arial" w:cs="Arial"/>
          <w:sz w:val="20"/>
          <w:szCs w:val="20"/>
        </w:rPr>
        <w:t>Department</w:t>
      </w:r>
      <w:r w:rsidR="00B23184" w:rsidRPr="00AD7429">
        <w:rPr>
          <w:rFonts w:ascii="Arial" w:hAnsi="Arial" w:cs="Arial"/>
          <w:sz w:val="20"/>
          <w:szCs w:val="20"/>
        </w:rPr>
        <w:t xml:space="preserve"> will be informed when </w:t>
      </w:r>
      <w:r w:rsidRPr="00AD7429">
        <w:rPr>
          <w:rFonts w:ascii="Arial" w:hAnsi="Arial" w:cs="Arial"/>
          <w:sz w:val="20"/>
          <w:szCs w:val="20"/>
        </w:rPr>
        <w:t>any</w:t>
      </w:r>
      <w:r w:rsidR="00B23184" w:rsidRPr="00AD7429">
        <w:rPr>
          <w:rFonts w:ascii="Arial" w:hAnsi="Arial" w:cs="Arial"/>
          <w:sz w:val="20"/>
          <w:szCs w:val="20"/>
        </w:rPr>
        <w:t xml:space="preserve"> maintenance </w:t>
      </w:r>
      <w:r w:rsidRPr="00AD7429">
        <w:rPr>
          <w:rFonts w:ascii="Arial" w:hAnsi="Arial" w:cs="Arial"/>
          <w:sz w:val="20"/>
          <w:szCs w:val="20"/>
        </w:rPr>
        <w:t xml:space="preserve">that required Downtime </w:t>
      </w:r>
      <w:r w:rsidR="00B23184" w:rsidRPr="00AD7429">
        <w:rPr>
          <w:rFonts w:ascii="Arial" w:hAnsi="Arial" w:cs="Arial"/>
          <w:sz w:val="20"/>
          <w:szCs w:val="20"/>
        </w:rPr>
        <w:t xml:space="preserve">has been completed and </w:t>
      </w:r>
      <w:r w:rsidR="00D00735" w:rsidRPr="00AD7429">
        <w:rPr>
          <w:rFonts w:ascii="Arial" w:hAnsi="Arial" w:cs="Arial"/>
          <w:sz w:val="20"/>
          <w:szCs w:val="20"/>
        </w:rPr>
        <w:t>normal service</w:t>
      </w:r>
      <w:r w:rsidR="00B23184" w:rsidRPr="00AD7429">
        <w:rPr>
          <w:rFonts w:ascii="Arial" w:hAnsi="Arial" w:cs="Arial"/>
          <w:sz w:val="20"/>
          <w:szCs w:val="20"/>
        </w:rPr>
        <w:t xml:space="preserve"> has been resumed</w:t>
      </w:r>
      <w:r w:rsidR="009B47DE" w:rsidRPr="00AD7429">
        <w:rPr>
          <w:rFonts w:ascii="Arial" w:hAnsi="Arial" w:cs="Arial"/>
          <w:sz w:val="20"/>
          <w:szCs w:val="20"/>
        </w:rPr>
        <w:t>.</w:t>
      </w:r>
    </w:p>
    <w:p w:rsidR="005D1A21" w:rsidRPr="00AD7429" w:rsidRDefault="005869AA" w:rsidP="00C57EAD">
      <w:pPr>
        <w:pStyle w:val="Clause1Head"/>
      </w:pPr>
      <w:bookmarkStart w:id="35" w:name="_Toc276223823"/>
      <w:r w:rsidRPr="00AD7429">
        <w:t xml:space="preserve">THE </w:t>
      </w:r>
      <w:r w:rsidR="00E43404" w:rsidRPr="00AD7429">
        <w:t>DEPARTMENT’S</w:t>
      </w:r>
      <w:r w:rsidRPr="00AD7429">
        <w:t xml:space="preserve"> OBLIGATIONS</w:t>
      </w:r>
      <w:bookmarkEnd w:id="35"/>
    </w:p>
    <w:p w:rsidR="00D00A0B" w:rsidRPr="00AD7429" w:rsidRDefault="00D00A0B"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acknowledges that successful provision of </w:t>
      </w:r>
      <w:r w:rsidR="00E43404" w:rsidRPr="00AD7429">
        <w:rPr>
          <w:rFonts w:ascii="Arial" w:hAnsi="Arial" w:cs="Arial"/>
          <w:sz w:val="20"/>
          <w:szCs w:val="20"/>
        </w:rPr>
        <w:t>the S</w:t>
      </w:r>
      <w:r w:rsidRPr="00AD7429">
        <w:rPr>
          <w:rFonts w:ascii="Arial" w:hAnsi="Arial" w:cs="Arial"/>
          <w:sz w:val="20"/>
          <w:szCs w:val="20"/>
        </w:rPr>
        <w:t xml:space="preserve">ervices by the </w:t>
      </w:r>
      <w:r w:rsidR="00C77CBE" w:rsidRPr="00AD7429">
        <w:rPr>
          <w:rFonts w:ascii="Arial" w:hAnsi="Arial" w:cs="Arial"/>
          <w:sz w:val="20"/>
          <w:szCs w:val="20"/>
        </w:rPr>
        <w:t>Service Provider</w:t>
      </w:r>
      <w:r w:rsidRPr="00AD7429">
        <w:rPr>
          <w:rFonts w:ascii="Arial" w:hAnsi="Arial" w:cs="Arial"/>
          <w:sz w:val="20"/>
          <w:szCs w:val="20"/>
        </w:rPr>
        <w:t xml:space="preserve"> in terms of this SLA requires the following: </w:t>
      </w:r>
    </w:p>
    <w:p w:rsidR="00204043" w:rsidRPr="00AD7429" w:rsidRDefault="00204043" w:rsidP="009A43D7">
      <w:pPr>
        <w:pStyle w:val="Clause3Sub"/>
        <w:spacing w:before="0" w:after="240" w:line="360" w:lineRule="atLeast"/>
        <w:rPr>
          <w:rFonts w:ascii="Arial" w:hAnsi="Arial" w:cs="Arial"/>
          <w:sz w:val="20"/>
          <w:szCs w:val="20"/>
        </w:rPr>
      </w:pPr>
      <w:bookmarkStart w:id="36" w:name="_Toc276223824"/>
      <w:bookmarkStart w:id="37" w:name="_Toc258764329"/>
      <w:bookmarkStart w:id="38" w:name="_Toc261532389"/>
      <w:r w:rsidRPr="00AD7429">
        <w:rPr>
          <w:rFonts w:ascii="Arial" w:hAnsi="Arial" w:cs="Arial"/>
          <w:sz w:val="20"/>
          <w:szCs w:val="20"/>
          <w:u w:val="single"/>
        </w:rPr>
        <w:t xml:space="preserve">Provide a LAN </w:t>
      </w:r>
      <w:r w:rsidR="009F0E19" w:rsidRPr="00AD7429">
        <w:rPr>
          <w:rFonts w:ascii="Arial" w:hAnsi="Arial" w:cs="Arial"/>
          <w:sz w:val="20"/>
          <w:szCs w:val="20"/>
          <w:u w:val="single"/>
        </w:rPr>
        <w:t>project m</w:t>
      </w:r>
      <w:r w:rsidRPr="00AD7429">
        <w:rPr>
          <w:rFonts w:ascii="Arial" w:hAnsi="Arial" w:cs="Arial"/>
          <w:sz w:val="20"/>
          <w:szCs w:val="20"/>
          <w:u w:val="single"/>
        </w:rPr>
        <w:t>anager</w:t>
      </w:r>
      <w:bookmarkEnd w:id="36"/>
      <w:r w:rsidR="00D06748" w:rsidRPr="00AD7429">
        <w:rPr>
          <w:rFonts w:ascii="Arial" w:hAnsi="Arial" w:cs="Arial"/>
          <w:sz w:val="20"/>
          <w:szCs w:val="20"/>
          <w:u w:val="single"/>
        </w:rPr>
        <w:t>.</w:t>
      </w:r>
      <w:r w:rsidR="00D06748" w:rsidRPr="00AD7429">
        <w:rPr>
          <w:rFonts w:ascii="Arial" w:hAnsi="Arial" w:cs="Arial"/>
          <w:sz w:val="20"/>
          <w:szCs w:val="20"/>
        </w:rPr>
        <w:t xml:space="preserve"> </w:t>
      </w:r>
      <w:r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will </w:t>
      </w:r>
      <w:r w:rsidR="00635054" w:rsidRPr="00AD7429">
        <w:rPr>
          <w:rFonts w:ascii="Arial" w:hAnsi="Arial" w:cs="Arial"/>
          <w:sz w:val="20"/>
          <w:szCs w:val="20"/>
        </w:rPr>
        <w:t>nominate</w:t>
      </w:r>
      <w:r w:rsidRPr="00AD7429">
        <w:rPr>
          <w:rFonts w:ascii="Arial" w:hAnsi="Arial" w:cs="Arial"/>
          <w:sz w:val="20"/>
          <w:szCs w:val="20"/>
        </w:rPr>
        <w:t xml:space="preserve"> a person who will act as the </w:t>
      </w:r>
      <w:r w:rsidR="00C77CBE" w:rsidRPr="00AD7429">
        <w:rPr>
          <w:rFonts w:ascii="Arial" w:hAnsi="Arial" w:cs="Arial"/>
          <w:sz w:val="20"/>
          <w:szCs w:val="20"/>
        </w:rPr>
        <w:t>Service Provider</w:t>
      </w:r>
      <w:r w:rsidRPr="00AD7429">
        <w:rPr>
          <w:rFonts w:ascii="Arial" w:hAnsi="Arial" w:cs="Arial"/>
          <w:sz w:val="20"/>
          <w:szCs w:val="20"/>
        </w:rPr>
        <w:t xml:space="preserve">’s </w:t>
      </w:r>
      <w:r w:rsidR="006B4660" w:rsidRPr="00AD7429">
        <w:rPr>
          <w:rFonts w:ascii="Arial" w:hAnsi="Arial" w:cs="Arial"/>
          <w:sz w:val="20"/>
          <w:szCs w:val="20"/>
        </w:rPr>
        <w:t xml:space="preserve">primary </w:t>
      </w:r>
      <w:r w:rsidRPr="00AD7429">
        <w:rPr>
          <w:rFonts w:ascii="Arial" w:hAnsi="Arial" w:cs="Arial"/>
          <w:sz w:val="20"/>
          <w:szCs w:val="20"/>
        </w:rPr>
        <w:t xml:space="preserve">point of </w:t>
      </w:r>
      <w:r w:rsidR="006B4660" w:rsidRPr="00AD7429">
        <w:rPr>
          <w:rFonts w:ascii="Arial" w:hAnsi="Arial" w:cs="Arial"/>
          <w:sz w:val="20"/>
          <w:szCs w:val="20"/>
        </w:rPr>
        <w:t xml:space="preserve">contact </w:t>
      </w:r>
      <w:r w:rsidR="00635054" w:rsidRPr="00AD7429">
        <w:rPr>
          <w:rFonts w:ascii="Arial" w:hAnsi="Arial" w:cs="Arial"/>
          <w:sz w:val="20"/>
          <w:szCs w:val="20"/>
        </w:rPr>
        <w:t xml:space="preserve">responsible </w:t>
      </w:r>
      <w:r w:rsidRPr="00AD7429">
        <w:rPr>
          <w:rFonts w:ascii="Arial" w:hAnsi="Arial" w:cs="Arial"/>
          <w:sz w:val="20"/>
          <w:szCs w:val="20"/>
        </w:rPr>
        <w:t xml:space="preserve">for project management, coordination and </w:t>
      </w:r>
      <w:r w:rsidR="00635054" w:rsidRPr="00AD7429">
        <w:rPr>
          <w:rFonts w:ascii="Arial" w:hAnsi="Arial" w:cs="Arial"/>
          <w:sz w:val="20"/>
          <w:szCs w:val="20"/>
        </w:rPr>
        <w:t>service management.</w:t>
      </w:r>
    </w:p>
    <w:p w:rsidR="00D00A0B" w:rsidRPr="00AD7429" w:rsidRDefault="00D00A0B" w:rsidP="009A43D7">
      <w:pPr>
        <w:pStyle w:val="Clause3Sub"/>
        <w:spacing w:before="0" w:after="240" w:line="360" w:lineRule="atLeast"/>
        <w:rPr>
          <w:rFonts w:ascii="Arial" w:hAnsi="Arial" w:cs="Arial"/>
          <w:sz w:val="20"/>
          <w:szCs w:val="20"/>
        </w:rPr>
      </w:pPr>
      <w:bookmarkStart w:id="39" w:name="_Toc276223825"/>
      <w:r w:rsidRPr="00AD7429">
        <w:rPr>
          <w:rFonts w:ascii="Arial" w:hAnsi="Arial" w:cs="Arial"/>
          <w:sz w:val="20"/>
          <w:szCs w:val="20"/>
          <w:u w:val="single"/>
        </w:rPr>
        <w:t>Follow agreed procedures</w:t>
      </w:r>
      <w:bookmarkEnd w:id="37"/>
      <w:bookmarkEnd w:id="38"/>
      <w:bookmarkEnd w:id="39"/>
      <w:r w:rsidR="00D06748" w:rsidRPr="00AD7429">
        <w:rPr>
          <w:rFonts w:ascii="Arial" w:hAnsi="Arial" w:cs="Arial"/>
          <w:sz w:val="20"/>
          <w:szCs w:val="20"/>
        </w:rPr>
        <w:t xml:space="preserve">. </w:t>
      </w:r>
      <w:r w:rsidRPr="00AD7429">
        <w:rPr>
          <w:rFonts w:ascii="Arial" w:hAnsi="Arial" w:cs="Arial"/>
          <w:sz w:val="20"/>
          <w:szCs w:val="20"/>
        </w:rPr>
        <w:t xml:space="preserve">The </w:t>
      </w:r>
      <w:r w:rsidR="00B867F9" w:rsidRPr="00AD7429">
        <w:rPr>
          <w:rFonts w:ascii="Arial" w:hAnsi="Arial" w:cs="Arial"/>
          <w:sz w:val="20"/>
          <w:szCs w:val="20"/>
        </w:rPr>
        <w:t>Department</w:t>
      </w:r>
      <w:r w:rsidRPr="00AD7429">
        <w:rPr>
          <w:rFonts w:ascii="Arial" w:hAnsi="Arial" w:cs="Arial"/>
          <w:sz w:val="20"/>
          <w:szCs w:val="20"/>
        </w:rPr>
        <w:t xml:space="preserve"> and all its employees and agents shall adhere to and comply with the communications requirements and management processes contained in this S</w:t>
      </w:r>
      <w:r w:rsidR="00E43404" w:rsidRPr="00AD7429">
        <w:rPr>
          <w:rFonts w:ascii="Arial" w:hAnsi="Arial" w:cs="Arial"/>
          <w:sz w:val="20"/>
          <w:szCs w:val="20"/>
        </w:rPr>
        <w:t>LA</w:t>
      </w:r>
      <w:r w:rsidRPr="00AD7429">
        <w:rPr>
          <w:rFonts w:ascii="Arial" w:hAnsi="Arial" w:cs="Arial"/>
          <w:sz w:val="20"/>
          <w:szCs w:val="20"/>
        </w:rPr>
        <w:t>.</w:t>
      </w:r>
    </w:p>
    <w:p w:rsidR="00D00A0B" w:rsidRPr="00AD7429" w:rsidRDefault="00D00A0B" w:rsidP="009A43D7">
      <w:pPr>
        <w:pStyle w:val="Clause3Sub"/>
        <w:spacing w:before="0" w:after="240" w:line="360" w:lineRule="atLeast"/>
        <w:rPr>
          <w:rFonts w:ascii="Arial" w:hAnsi="Arial" w:cs="Arial"/>
          <w:sz w:val="20"/>
          <w:szCs w:val="20"/>
        </w:rPr>
      </w:pPr>
      <w:bookmarkStart w:id="40" w:name="_Toc258764330"/>
      <w:bookmarkStart w:id="41" w:name="_Toc261532390"/>
      <w:bookmarkStart w:id="42" w:name="_Toc276223826"/>
      <w:r w:rsidRPr="00AD7429">
        <w:rPr>
          <w:rFonts w:ascii="Arial" w:hAnsi="Arial" w:cs="Arial"/>
          <w:sz w:val="20"/>
          <w:szCs w:val="20"/>
          <w:u w:val="single"/>
        </w:rPr>
        <w:t>Provide location for Equipment Facilities</w:t>
      </w:r>
      <w:bookmarkEnd w:id="40"/>
      <w:bookmarkEnd w:id="41"/>
      <w:bookmarkEnd w:id="42"/>
      <w:r w:rsidR="00D06748" w:rsidRPr="00AD7429">
        <w:rPr>
          <w:rFonts w:ascii="Arial" w:hAnsi="Arial" w:cs="Arial"/>
          <w:sz w:val="20"/>
          <w:szCs w:val="20"/>
        </w:rPr>
        <w:t xml:space="preserve">. </w:t>
      </w:r>
      <w:r w:rsidR="0078260A" w:rsidRPr="00AD7429">
        <w:rPr>
          <w:rFonts w:ascii="Arial" w:hAnsi="Arial" w:cs="Arial"/>
          <w:sz w:val="20"/>
          <w:szCs w:val="20"/>
        </w:rPr>
        <w:t>T</w:t>
      </w:r>
      <w:r w:rsidRPr="00AD7429">
        <w:rPr>
          <w:rFonts w:ascii="Arial" w:hAnsi="Arial" w:cs="Arial"/>
          <w:sz w:val="20"/>
          <w:szCs w:val="20"/>
        </w:rPr>
        <w:t xml:space="preserve">he </w:t>
      </w:r>
      <w:r w:rsidR="00B867F9" w:rsidRPr="00AD7429">
        <w:rPr>
          <w:rFonts w:ascii="Arial" w:hAnsi="Arial" w:cs="Arial"/>
          <w:sz w:val="20"/>
          <w:szCs w:val="20"/>
        </w:rPr>
        <w:t>Department</w:t>
      </w:r>
      <w:r w:rsidRPr="00AD7429">
        <w:rPr>
          <w:rFonts w:ascii="Arial" w:hAnsi="Arial" w:cs="Arial"/>
          <w:sz w:val="20"/>
          <w:szCs w:val="20"/>
        </w:rPr>
        <w:t xml:space="preserve"> will facilitate</w:t>
      </w:r>
      <w:r w:rsidR="0078260A" w:rsidRPr="00AD7429">
        <w:rPr>
          <w:rFonts w:ascii="Arial" w:hAnsi="Arial" w:cs="Arial"/>
          <w:sz w:val="20"/>
          <w:szCs w:val="20"/>
        </w:rPr>
        <w:t xml:space="preserve"> and ensure the timeous identification of</w:t>
      </w:r>
      <w:r w:rsidRPr="00AD7429">
        <w:rPr>
          <w:rFonts w:ascii="Arial" w:hAnsi="Arial" w:cs="Arial"/>
          <w:sz w:val="20"/>
          <w:szCs w:val="20"/>
        </w:rPr>
        <w:t xml:space="preserve"> the location </w:t>
      </w:r>
      <w:r w:rsidR="00E43404" w:rsidRPr="00AD7429">
        <w:rPr>
          <w:rFonts w:ascii="Arial" w:hAnsi="Arial" w:cs="Arial"/>
          <w:sz w:val="20"/>
          <w:szCs w:val="20"/>
        </w:rPr>
        <w:t xml:space="preserve">to host the </w:t>
      </w:r>
      <w:r w:rsidRPr="00AD7429">
        <w:rPr>
          <w:rFonts w:ascii="Arial" w:hAnsi="Arial" w:cs="Arial"/>
          <w:sz w:val="20"/>
          <w:szCs w:val="20"/>
        </w:rPr>
        <w:t xml:space="preserve">Equipment at each </w:t>
      </w:r>
      <w:r w:rsidR="0016308E" w:rsidRPr="00AD7429">
        <w:rPr>
          <w:rFonts w:ascii="Arial" w:hAnsi="Arial" w:cs="Arial"/>
          <w:sz w:val="20"/>
          <w:szCs w:val="20"/>
        </w:rPr>
        <w:t>Site</w:t>
      </w:r>
      <w:r w:rsidRPr="00AD7429">
        <w:rPr>
          <w:rFonts w:ascii="Arial" w:hAnsi="Arial" w:cs="Arial"/>
          <w:sz w:val="20"/>
          <w:szCs w:val="20"/>
        </w:rPr>
        <w:t>.</w:t>
      </w:r>
    </w:p>
    <w:p w:rsidR="00D00A0B" w:rsidRPr="00AD7429" w:rsidRDefault="00D00A0B" w:rsidP="009A43D7">
      <w:pPr>
        <w:pStyle w:val="Clause2Sub"/>
        <w:spacing w:before="0" w:after="240" w:line="360" w:lineRule="atLeast"/>
        <w:rPr>
          <w:rFonts w:ascii="Arial" w:hAnsi="Arial" w:cs="Arial"/>
          <w:b/>
          <w:sz w:val="20"/>
          <w:szCs w:val="20"/>
        </w:rPr>
      </w:pPr>
      <w:bookmarkStart w:id="43" w:name="_Toc258764331"/>
      <w:bookmarkStart w:id="44" w:name="_Toc261532391"/>
      <w:bookmarkStart w:id="45" w:name="_Toc276223827"/>
      <w:r w:rsidRPr="00AD7429">
        <w:rPr>
          <w:rFonts w:ascii="Arial" w:hAnsi="Arial" w:cs="Arial"/>
          <w:b/>
          <w:sz w:val="20"/>
          <w:szCs w:val="20"/>
        </w:rPr>
        <w:lastRenderedPageBreak/>
        <w:t xml:space="preserve">Access to </w:t>
      </w:r>
      <w:bookmarkEnd w:id="43"/>
      <w:bookmarkEnd w:id="44"/>
      <w:r w:rsidR="0016308E" w:rsidRPr="00AD7429">
        <w:rPr>
          <w:rFonts w:ascii="Arial" w:hAnsi="Arial" w:cs="Arial"/>
          <w:b/>
          <w:sz w:val="20"/>
          <w:szCs w:val="20"/>
        </w:rPr>
        <w:t>Site</w:t>
      </w:r>
      <w:r w:rsidRPr="00AD7429">
        <w:rPr>
          <w:rFonts w:ascii="Arial" w:hAnsi="Arial" w:cs="Arial"/>
          <w:b/>
          <w:sz w:val="20"/>
          <w:szCs w:val="20"/>
        </w:rPr>
        <w:t>s</w:t>
      </w:r>
      <w:bookmarkEnd w:id="45"/>
    </w:p>
    <w:p w:rsidR="00D00A0B" w:rsidRPr="00AD7429" w:rsidRDefault="00D00A0B" w:rsidP="009A43D7">
      <w:pPr>
        <w:pStyle w:val="Clause3Sub"/>
        <w:spacing w:before="0" w:after="240" w:line="360" w:lineRule="atLeast"/>
        <w:rPr>
          <w:rFonts w:ascii="Arial" w:hAnsi="Arial" w:cs="Arial"/>
          <w:sz w:val="20"/>
          <w:szCs w:val="20"/>
        </w:rPr>
      </w:pPr>
      <w:bookmarkStart w:id="46" w:name="_Toc258764332"/>
      <w:bookmarkStart w:id="47" w:name="_Toc261532392"/>
      <w:r w:rsidRPr="00AD7429">
        <w:rPr>
          <w:rFonts w:ascii="Arial" w:hAnsi="Arial" w:cs="Arial"/>
          <w:sz w:val="20"/>
          <w:szCs w:val="20"/>
          <w:u w:val="single"/>
        </w:rPr>
        <w:t xml:space="preserve">Normal </w:t>
      </w:r>
      <w:r w:rsidR="00326D18" w:rsidRPr="00AD7429">
        <w:rPr>
          <w:rFonts w:ascii="Arial" w:hAnsi="Arial" w:cs="Arial"/>
          <w:sz w:val="20"/>
          <w:szCs w:val="20"/>
          <w:u w:val="single"/>
        </w:rPr>
        <w:t>S</w:t>
      </w:r>
      <w:r w:rsidRPr="00AD7429">
        <w:rPr>
          <w:rFonts w:ascii="Arial" w:hAnsi="Arial" w:cs="Arial"/>
          <w:sz w:val="20"/>
          <w:szCs w:val="20"/>
          <w:u w:val="single"/>
        </w:rPr>
        <w:t xml:space="preserve">ite </w:t>
      </w:r>
      <w:r w:rsidR="00851C10" w:rsidRPr="00AD7429">
        <w:rPr>
          <w:rFonts w:ascii="Arial" w:hAnsi="Arial" w:cs="Arial"/>
          <w:sz w:val="20"/>
          <w:szCs w:val="20"/>
          <w:u w:val="single"/>
        </w:rPr>
        <w:t>a</w:t>
      </w:r>
      <w:r w:rsidRPr="00AD7429">
        <w:rPr>
          <w:rFonts w:ascii="Arial" w:hAnsi="Arial" w:cs="Arial"/>
          <w:sz w:val="20"/>
          <w:szCs w:val="20"/>
          <w:u w:val="single"/>
        </w:rPr>
        <w:t>ccess</w:t>
      </w:r>
      <w:bookmarkEnd w:id="46"/>
      <w:bookmarkEnd w:id="47"/>
      <w:r w:rsidR="00D06748" w:rsidRPr="00AD7429">
        <w:rPr>
          <w:rFonts w:ascii="Arial" w:hAnsi="Arial" w:cs="Arial"/>
          <w:sz w:val="20"/>
          <w:szCs w:val="20"/>
        </w:rPr>
        <w:t xml:space="preserve">. </w:t>
      </w:r>
      <w:r w:rsidRPr="00AD7429">
        <w:rPr>
          <w:rFonts w:ascii="Arial" w:hAnsi="Arial" w:cs="Arial"/>
          <w:sz w:val="20"/>
          <w:szCs w:val="20"/>
        </w:rPr>
        <w:t xml:space="preserve">Upon request, the </w:t>
      </w:r>
      <w:r w:rsidR="00B867F9" w:rsidRPr="00AD7429">
        <w:rPr>
          <w:rFonts w:ascii="Arial" w:hAnsi="Arial" w:cs="Arial"/>
          <w:sz w:val="20"/>
          <w:szCs w:val="20"/>
        </w:rPr>
        <w:t>Department</w:t>
      </w:r>
      <w:r w:rsidRPr="00AD7429">
        <w:rPr>
          <w:rFonts w:ascii="Arial" w:hAnsi="Arial" w:cs="Arial"/>
          <w:sz w:val="20"/>
          <w:szCs w:val="20"/>
        </w:rPr>
        <w:t xml:space="preserve"> will arrange access for</w:t>
      </w:r>
      <w:r w:rsidR="00851C10" w:rsidRPr="00AD7429">
        <w:rPr>
          <w:rFonts w:ascii="Arial" w:hAnsi="Arial" w:cs="Arial"/>
          <w:sz w:val="20"/>
          <w:szCs w:val="20"/>
        </w:rPr>
        <w:t xml:space="preserve"> the</w:t>
      </w:r>
      <w:r w:rsidRPr="00AD7429">
        <w:rPr>
          <w:rFonts w:ascii="Arial" w:hAnsi="Arial" w:cs="Arial"/>
          <w:sz w:val="20"/>
          <w:szCs w:val="20"/>
        </w:rPr>
        <w:t xml:space="preserve"> </w:t>
      </w:r>
      <w:r w:rsidR="00C77CBE" w:rsidRPr="00AD7429">
        <w:rPr>
          <w:rFonts w:ascii="Arial" w:hAnsi="Arial" w:cs="Arial"/>
          <w:sz w:val="20"/>
          <w:szCs w:val="20"/>
        </w:rPr>
        <w:t>Service Provider</w:t>
      </w:r>
      <w:r w:rsidR="00851C10" w:rsidRPr="00AD7429">
        <w:rPr>
          <w:rFonts w:ascii="Arial" w:hAnsi="Arial" w:cs="Arial"/>
          <w:sz w:val="20"/>
          <w:szCs w:val="20"/>
        </w:rPr>
        <w:t>’s</w:t>
      </w:r>
      <w:r w:rsidRPr="00AD7429">
        <w:rPr>
          <w:rFonts w:ascii="Arial" w:hAnsi="Arial" w:cs="Arial"/>
          <w:sz w:val="20"/>
          <w:szCs w:val="20"/>
        </w:rPr>
        <w:t xml:space="preserve"> work teams to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 xml:space="preserve"> for the purpose of:</w:t>
      </w:r>
    </w:p>
    <w:p w:rsidR="00D00A0B" w:rsidRPr="00AD7429" w:rsidRDefault="00326D18" w:rsidP="009A43D7">
      <w:pPr>
        <w:pStyle w:val="Clause4Sub"/>
        <w:spacing w:before="0" w:after="240" w:line="360" w:lineRule="atLeast"/>
        <w:rPr>
          <w:rFonts w:ascii="Arial" w:hAnsi="Arial" w:cs="Arial"/>
          <w:sz w:val="20"/>
          <w:szCs w:val="20"/>
        </w:rPr>
      </w:pPr>
      <w:r w:rsidRPr="00AD7429">
        <w:rPr>
          <w:rFonts w:ascii="Arial" w:hAnsi="Arial" w:cs="Arial"/>
          <w:sz w:val="20"/>
          <w:szCs w:val="20"/>
        </w:rPr>
        <w:t>Site</w:t>
      </w:r>
      <w:r w:rsidR="00D00A0B" w:rsidRPr="00AD7429">
        <w:rPr>
          <w:rFonts w:ascii="Arial" w:hAnsi="Arial" w:cs="Arial"/>
          <w:sz w:val="20"/>
          <w:szCs w:val="20"/>
        </w:rPr>
        <w:t xml:space="preserve"> Assessment</w:t>
      </w:r>
      <w:r w:rsidR="009F0E19"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LAN installation, provisioning and integration</w:t>
      </w:r>
      <w:r w:rsidR="009F0E19"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Routine LAN Support &amp; Maintenance</w:t>
      </w:r>
      <w:r w:rsidR="009F0E19"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Routine LAN Management</w:t>
      </w:r>
      <w:r w:rsidR="009F0E19"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Emergency Repair</w:t>
      </w:r>
      <w:r w:rsidR="009F0E19"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Changes,</w:t>
      </w:r>
      <w:r w:rsidR="00326D18" w:rsidRPr="00AD7429">
        <w:rPr>
          <w:rFonts w:ascii="Arial" w:hAnsi="Arial" w:cs="Arial"/>
          <w:sz w:val="20"/>
          <w:szCs w:val="20"/>
        </w:rPr>
        <w:t xml:space="preserve"> </w:t>
      </w:r>
      <w:r w:rsidRPr="00AD7429">
        <w:rPr>
          <w:rFonts w:ascii="Arial" w:hAnsi="Arial" w:cs="Arial"/>
          <w:sz w:val="20"/>
          <w:szCs w:val="20"/>
        </w:rPr>
        <w:t>additions and upgrades</w:t>
      </w:r>
      <w:r w:rsidR="009F0E19" w:rsidRPr="00AD7429">
        <w:rPr>
          <w:rFonts w:ascii="Arial" w:hAnsi="Arial" w:cs="Arial"/>
          <w:sz w:val="20"/>
          <w:szCs w:val="20"/>
        </w:rPr>
        <w:t>; and</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Decommissioning</w:t>
      </w:r>
      <w:r w:rsidR="009F0E19" w:rsidRPr="00AD7429">
        <w:rPr>
          <w:rFonts w:ascii="Arial" w:hAnsi="Arial" w:cs="Arial"/>
          <w:sz w:val="20"/>
          <w:szCs w:val="20"/>
        </w:rPr>
        <w:t>.</w:t>
      </w:r>
    </w:p>
    <w:p w:rsidR="00D00A0B" w:rsidRPr="00AD7429" w:rsidRDefault="00D00A0B" w:rsidP="009A43D7">
      <w:pPr>
        <w:pStyle w:val="Clause3Sub"/>
        <w:spacing w:before="0" w:after="240" w:line="360" w:lineRule="atLeast"/>
        <w:rPr>
          <w:rFonts w:ascii="Arial" w:hAnsi="Arial" w:cs="Arial"/>
          <w:sz w:val="20"/>
          <w:szCs w:val="20"/>
        </w:rPr>
      </w:pPr>
      <w:bookmarkStart w:id="48" w:name="_Toc261532393"/>
      <w:r w:rsidRPr="00AD7429">
        <w:rPr>
          <w:rFonts w:ascii="Arial" w:hAnsi="Arial" w:cs="Arial"/>
          <w:sz w:val="20"/>
          <w:szCs w:val="20"/>
          <w:u w:val="single"/>
        </w:rPr>
        <w:t>Access to Sites for Critical Incident management</w:t>
      </w:r>
      <w:bookmarkEnd w:id="48"/>
      <w:r w:rsidR="00D06748" w:rsidRPr="00AD7429">
        <w:rPr>
          <w:rFonts w:ascii="Arial" w:hAnsi="Arial" w:cs="Arial"/>
          <w:sz w:val="20"/>
          <w:szCs w:val="20"/>
        </w:rPr>
        <w:t>.</w:t>
      </w:r>
      <w:r w:rsidR="00717686" w:rsidRPr="00AD7429">
        <w:rPr>
          <w:rFonts w:ascii="Arial" w:hAnsi="Arial" w:cs="Arial"/>
          <w:sz w:val="20"/>
          <w:szCs w:val="20"/>
        </w:rPr>
        <w:t xml:space="preserve"> A</w:t>
      </w:r>
      <w:r w:rsidRPr="00AD7429">
        <w:rPr>
          <w:rFonts w:ascii="Arial" w:hAnsi="Arial" w:cs="Arial"/>
          <w:sz w:val="20"/>
          <w:szCs w:val="20"/>
        </w:rPr>
        <w:t xml:space="preserve">dditional arrangements must be made with regard to those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 xml:space="preserve"> where all hours’ access may be required for the purposes of responding to Priority Level 1 Incidents. At all such Sites, the </w:t>
      </w:r>
      <w:r w:rsidR="00B867F9" w:rsidRPr="00AD7429">
        <w:rPr>
          <w:rFonts w:ascii="Arial" w:hAnsi="Arial" w:cs="Arial"/>
          <w:sz w:val="20"/>
          <w:szCs w:val="20"/>
        </w:rPr>
        <w:t>Department</w:t>
      </w:r>
      <w:r w:rsidRPr="00AD7429">
        <w:rPr>
          <w:rFonts w:ascii="Arial" w:hAnsi="Arial" w:cs="Arial"/>
          <w:sz w:val="20"/>
          <w:szCs w:val="20"/>
        </w:rPr>
        <w:t xml:space="preserve"> must make suitable arrangements for all</w:t>
      </w:r>
      <w:r w:rsidR="00717686" w:rsidRPr="00AD7429">
        <w:rPr>
          <w:rFonts w:ascii="Arial" w:hAnsi="Arial" w:cs="Arial"/>
          <w:sz w:val="20"/>
          <w:szCs w:val="20"/>
        </w:rPr>
        <w:t xml:space="preserve"> </w:t>
      </w:r>
      <w:r w:rsidRPr="00AD7429">
        <w:rPr>
          <w:rFonts w:ascii="Arial" w:hAnsi="Arial" w:cs="Arial"/>
          <w:sz w:val="20"/>
          <w:szCs w:val="20"/>
        </w:rPr>
        <w:t>hours access, including:</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 xml:space="preserve">Pre-arranged security clearance for identified </w:t>
      </w:r>
      <w:r w:rsidR="00C77CBE" w:rsidRPr="00AD7429">
        <w:rPr>
          <w:rFonts w:ascii="Arial" w:hAnsi="Arial" w:cs="Arial"/>
          <w:sz w:val="20"/>
          <w:szCs w:val="20"/>
        </w:rPr>
        <w:t>Service Provider</w:t>
      </w:r>
      <w:r w:rsidRPr="00AD7429">
        <w:rPr>
          <w:rFonts w:ascii="Arial" w:hAnsi="Arial" w:cs="Arial"/>
          <w:sz w:val="20"/>
          <w:szCs w:val="20"/>
        </w:rPr>
        <w:t xml:space="preserve"> technicians and contractors</w:t>
      </w:r>
      <w:r w:rsidR="004312A1" w:rsidRPr="00AD7429">
        <w:rPr>
          <w:rFonts w:ascii="Arial" w:hAnsi="Arial" w:cs="Arial"/>
          <w:sz w:val="20"/>
          <w:szCs w:val="20"/>
        </w:rPr>
        <w:t>;</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All</w:t>
      </w:r>
      <w:r w:rsidR="00E11C3B" w:rsidRPr="00AD7429">
        <w:rPr>
          <w:rFonts w:ascii="Arial" w:hAnsi="Arial" w:cs="Arial"/>
          <w:sz w:val="20"/>
          <w:szCs w:val="20"/>
        </w:rPr>
        <w:t xml:space="preserve"> </w:t>
      </w:r>
      <w:r w:rsidRPr="00AD7429">
        <w:rPr>
          <w:rFonts w:ascii="Arial" w:hAnsi="Arial" w:cs="Arial"/>
          <w:sz w:val="20"/>
          <w:szCs w:val="20"/>
        </w:rPr>
        <w:t xml:space="preserve">hours point of contact </w:t>
      </w:r>
      <w:r w:rsidR="0017624D" w:rsidRPr="00AD7429">
        <w:rPr>
          <w:rFonts w:ascii="Arial" w:hAnsi="Arial" w:cs="Arial"/>
          <w:sz w:val="20"/>
          <w:szCs w:val="20"/>
        </w:rPr>
        <w:t xml:space="preserve">for the </w:t>
      </w:r>
      <w:r w:rsidR="0016308E" w:rsidRPr="00AD7429">
        <w:rPr>
          <w:rFonts w:ascii="Arial" w:hAnsi="Arial" w:cs="Arial"/>
          <w:sz w:val="20"/>
          <w:szCs w:val="20"/>
        </w:rPr>
        <w:t>Site</w:t>
      </w:r>
      <w:r w:rsidR="004312A1" w:rsidRPr="00AD7429">
        <w:rPr>
          <w:rFonts w:ascii="Arial" w:hAnsi="Arial" w:cs="Arial"/>
          <w:sz w:val="20"/>
          <w:szCs w:val="20"/>
        </w:rPr>
        <w:t>; and</w:t>
      </w:r>
    </w:p>
    <w:p w:rsidR="00D00A0B" w:rsidRPr="00AD7429" w:rsidRDefault="00D00A0B" w:rsidP="009A43D7">
      <w:pPr>
        <w:pStyle w:val="Clause4Sub"/>
        <w:spacing w:before="0" w:after="240" w:line="360" w:lineRule="atLeast"/>
        <w:rPr>
          <w:rFonts w:ascii="Arial" w:hAnsi="Arial" w:cs="Arial"/>
          <w:sz w:val="20"/>
          <w:szCs w:val="20"/>
        </w:rPr>
      </w:pPr>
      <w:r w:rsidRPr="00AD7429">
        <w:rPr>
          <w:rFonts w:ascii="Arial" w:hAnsi="Arial" w:cs="Arial"/>
          <w:sz w:val="20"/>
          <w:szCs w:val="20"/>
        </w:rPr>
        <w:t>All</w:t>
      </w:r>
      <w:r w:rsidR="00E11C3B" w:rsidRPr="00AD7429">
        <w:rPr>
          <w:rFonts w:ascii="Arial" w:hAnsi="Arial" w:cs="Arial"/>
          <w:sz w:val="20"/>
          <w:szCs w:val="20"/>
        </w:rPr>
        <w:t xml:space="preserve"> </w:t>
      </w:r>
      <w:r w:rsidRPr="00AD7429">
        <w:rPr>
          <w:rFonts w:ascii="Arial" w:hAnsi="Arial" w:cs="Arial"/>
          <w:sz w:val="20"/>
          <w:szCs w:val="20"/>
        </w:rPr>
        <w:t>hours access to secure areas where equipment is located and/or cables terminate (i.e. keys)</w:t>
      </w:r>
      <w:r w:rsidR="004312A1" w:rsidRPr="00AD7429">
        <w:rPr>
          <w:rFonts w:ascii="Arial" w:hAnsi="Arial" w:cs="Arial"/>
          <w:sz w:val="20"/>
          <w:szCs w:val="20"/>
        </w:rPr>
        <w:t>.</w:t>
      </w:r>
    </w:p>
    <w:p w:rsidR="00D00A0B" w:rsidRPr="00AD7429" w:rsidRDefault="00D00A0B" w:rsidP="00C57EAD">
      <w:pPr>
        <w:pStyle w:val="Clause1Head"/>
        <w:rPr>
          <w:caps/>
        </w:rPr>
      </w:pPr>
      <w:bookmarkStart w:id="49" w:name="_Toc258764334"/>
      <w:bookmarkStart w:id="50" w:name="_Toc261532394"/>
      <w:bookmarkStart w:id="51" w:name="_Toc276223828"/>
      <w:r w:rsidRPr="00AD7429">
        <w:rPr>
          <w:caps/>
        </w:rPr>
        <w:t>Security</w:t>
      </w:r>
      <w:bookmarkEnd w:id="49"/>
      <w:bookmarkEnd w:id="50"/>
      <w:bookmarkEnd w:id="51"/>
    </w:p>
    <w:p w:rsidR="00D00A0B" w:rsidRPr="00AD7429" w:rsidRDefault="00D00A0B"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’s obligations include all reasonable measures to protect the </w:t>
      </w:r>
      <w:r w:rsidR="00B14EDC" w:rsidRPr="00AD7429">
        <w:rPr>
          <w:rFonts w:ascii="Arial" w:hAnsi="Arial" w:cs="Arial"/>
          <w:sz w:val="20"/>
          <w:szCs w:val="20"/>
        </w:rPr>
        <w:t xml:space="preserve">Western Cape </w:t>
      </w:r>
      <w:r w:rsidR="00B32DE6" w:rsidRPr="00AD7429">
        <w:rPr>
          <w:rFonts w:ascii="Arial" w:hAnsi="Arial" w:cs="Arial"/>
          <w:sz w:val="20"/>
          <w:szCs w:val="20"/>
        </w:rPr>
        <w:t>Schools VPN</w:t>
      </w:r>
      <w:r w:rsidRPr="00AD7429">
        <w:rPr>
          <w:rFonts w:ascii="Arial" w:hAnsi="Arial" w:cs="Arial"/>
          <w:sz w:val="20"/>
          <w:szCs w:val="20"/>
        </w:rPr>
        <w:t xml:space="preserve"> from threats originating from </w:t>
      </w:r>
      <w:r w:rsidR="0016308E" w:rsidRPr="00AD7429">
        <w:rPr>
          <w:rFonts w:ascii="Arial" w:hAnsi="Arial" w:cs="Arial"/>
          <w:sz w:val="20"/>
          <w:szCs w:val="20"/>
        </w:rPr>
        <w:t>Site</w:t>
      </w:r>
      <w:r w:rsidR="00F3752E" w:rsidRPr="00AD7429">
        <w:rPr>
          <w:rFonts w:ascii="Arial" w:hAnsi="Arial" w:cs="Arial"/>
          <w:sz w:val="20"/>
          <w:szCs w:val="20"/>
        </w:rPr>
        <w:t>s</w:t>
      </w:r>
      <w:r w:rsidR="00B14EDC" w:rsidRPr="00AD7429">
        <w:rPr>
          <w:rFonts w:ascii="Arial" w:hAnsi="Arial" w:cs="Arial"/>
          <w:sz w:val="20"/>
          <w:szCs w:val="20"/>
        </w:rPr>
        <w:t>’ LANs</w:t>
      </w:r>
      <w:r w:rsidR="00684887" w:rsidRPr="00AD7429">
        <w:rPr>
          <w:rFonts w:ascii="Arial" w:hAnsi="Arial" w:cs="Arial"/>
          <w:sz w:val="20"/>
          <w:szCs w:val="20"/>
        </w:rPr>
        <w:t>, including installing and maintaining appropriate firewalls.</w:t>
      </w:r>
    </w:p>
    <w:p w:rsidR="00D00A0B" w:rsidRPr="00AD7429" w:rsidRDefault="00D00A0B"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If </w:t>
      </w:r>
      <w:r w:rsidR="00B14EDC" w:rsidRPr="00AD7429">
        <w:rPr>
          <w:rFonts w:ascii="Arial" w:hAnsi="Arial" w:cs="Arial"/>
          <w:sz w:val="20"/>
          <w:szCs w:val="20"/>
        </w:rPr>
        <w:t xml:space="preserve">the </w:t>
      </w:r>
      <w:r w:rsidR="00C77CBE" w:rsidRPr="00AD7429">
        <w:rPr>
          <w:rFonts w:ascii="Arial" w:hAnsi="Arial" w:cs="Arial"/>
          <w:sz w:val="20"/>
          <w:szCs w:val="20"/>
        </w:rPr>
        <w:t>Service Provider</w:t>
      </w:r>
      <w:r w:rsidR="00B14EDC" w:rsidRPr="00AD7429">
        <w:rPr>
          <w:rFonts w:ascii="Arial" w:hAnsi="Arial" w:cs="Arial"/>
          <w:sz w:val="20"/>
          <w:szCs w:val="20"/>
        </w:rPr>
        <w:t xml:space="preserve"> </w:t>
      </w:r>
      <w:r w:rsidRPr="00AD7429">
        <w:rPr>
          <w:rFonts w:ascii="Arial" w:hAnsi="Arial" w:cs="Arial"/>
          <w:sz w:val="20"/>
          <w:szCs w:val="20"/>
        </w:rPr>
        <w:t xml:space="preserve">determines that a device on a </w:t>
      </w:r>
      <w:r w:rsidR="0016308E" w:rsidRPr="00AD7429">
        <w:rPr>
          <w:rFonts w:ascii="Arial" w:hAnsi="Arial" w:cs="Arial"/>
          <w:sz w:val="20"/>
          <w:szCs w:val="20"/>
        </w:rPr>
        <w:t>Site</w:t>
      </w:r>
      <w:r w:rsidRPr="00AD7429">
        <w:rPr>
          <w:rFonts w:ascii="Arial" w:hAnsi="Arial" w:cs="Arial"/>
          <w:sz w:val="20"/>
          <w:szCs w:val="20"/>
        </w:rPr>
        <w:t xml:space="preserve"> LAN is responsible for corrupted or malformed data packets, or is the source of any kind of attack on the </w:t>
      </w:r>
      <w:r w:rsidR="00B14EDC" w:rsidRPr="00AD7429">
        <w:rPr>
          <w:rFonts w:ascii="Arial" w:hAnsi="Arial" w:cs="Arial"/>
          <w:sz w:val="20"/>
          <w:szCs w:val="20"/>
        </w:rPr>
        <w:t xml:space="preserve">Western Cape </w:t>
      </w:r>
      <w:r w:rsidR="00B32DE6" w:rsidRPr="00AD7429">
        <w:rPr>
          <w:rFonts w:ascii="Arial" w:hAnsi="Arial" w:cs="Arial"/>
          <w:sz w:val="20"/>
          <w:szCs w:val="20"/>
        </w:rPr>
        <w:t>Schools VPN</w:t>
      </w:r>
      <w:r w:rsidRPr="00AD7429">
        <w:rPr>
          <w:rFonts w:ascii="Arial" w:hAnsi="Arial" w:cs="Arial"/>
          <w:sz w:val="20"/>
          <w:szCs w:val="20"/>
        </w:rPr>
        <w:t xml:space="preserve">, then </w:t>
      </w:r>
      <w:r w:rsidR="00B14EDC" w:rsidRPr="00AD7429">
        <w:rPr>
          <w:rFonts w:ascii="Arial" w:hAnsi="Arial" w:cs="Arial"/>
          <w:sz w:val="20"/>
          <w:szCs w:val="20"/>
        </w:rPr>
        <w:t xml:space="preserve">the </w:t>
      </w:r>
      <w:r w:rsidR="00C77CBE" w:rsidRPr="00AD7429">
        <w:rPr>
          <w:rFonts w:ascii="Arial" w:hAnsi="Arial" w:cs="Arial"/>
          <w:sz w:val="20"/>
          <w:szCs w:val="20"/>
        </w:rPr>
        <w:t>Service Provider</w:t>
      </w:r>
      <w:r w:rsidRPr="00AD7429">
        <w:rPr>
          <w:rFonts w:ascii="Arial" w:hAnsi="Arial" w:cs="Arial"/>
          <w:sz w:val="20"/>
          <w:szCs w:val="20"/>
        </w:rPr>
        <w:t xml:space="preserve"> </w:t>
      </w:r>
      <w:r w:rsidR="00B14EDC" w:rsidRPr="00AD7429">
        <w:rPr>
          <w:rFonts w:ascii="Arial" w:hAnsi="Arial" w:cs="Arial"/>
          <w:sz w:val="20"/>
          <w:szCs w:val="20"/>
        </w:rPr>
        <w:t>may</w:t>
      </w:r>
      <w:r w:rsidRPr="00AD7429">
        <w:rPr>
          <w:rFonts w:ascii="Arial" w:hAnsi="Arial" w:cs="Arial"/>
          <w:sz w:val="20"/>
          <w:szCs w:val="20"/>
        </w:rPr>
        <w:t xml:space="preserve"> require that </w:t>
      </w:r>
      <w:r w:rsidR="00B14EDC" w:rsidRPr="00AD7429">
        <w:rPr>
          <w:rFonts w:ascii="Arial" w:hAnsi="Arial" w:cs="Arial"/>
          <w:sz w:val="20"/>
          <w:szCs w:val="20"/>
        </w:rPr>
        <w:t xml:space="preserve">the </w:t>
      </w:r>
      <w:r w:rsidR="00B867F9" w:rsidRPr="00AD7429">
        <w:rPr>
          <w:rFonts w:ascii="Arial" w:hAnsi="Arial" w:cs="Arial"/>
          <w:sz w:val="20"/>
          <w:szCs w:val="20"/>
        </w:rPr>
        <w:lastRenderedPageBreak/>
        <w:t>Department</w:t>
      </w:r>
      <w:r w:rsidR="00B14EDC" w:rsidRPr="00AD7429">
        <w:rPr>
          <w:rFonts w:ascii="Arial" w:hAnsi="Arial" w:cs="Arial"/>
          <w:sz w:val="20"/>
          <w:szCs w:val="20"/>
        </w:rPr>
        <w:t xml:space="preserve"> </w:t>
      </w:r>
      <w:r w:rsidR="000E071E" w:rsidRPr="00AD7429">
        <w:rPr>
          <w:rFonts w:ascii="Arial" w:hAnsi="Arial" w:cs="Arial"/>
          <w:sz w:val="20"/>
          <w:szCs w:val="20"/>
        </w:rPr>
        <w:t xml:space="preserve">remove that device from the </w:t>
      </w:r>
      <w:r w:rsidR="00623CEC" w:rsidRPr="00AD7429">
        <w:rPr>
          <w:rFonts w:ascii="Arial" w:hAnsi="Arial" w:cs="Arial"/>
          <w:sz w:val="20"/>
          <w:szCs w:val="20"/>
        </w:rPr>
        <w:t>n</w:t>
      </w:r>
      <w:r w:rsidR="000E071E" w:rsidRPr="00AD7429">
        <w:rPr>
          <w:rFonts w:ascii="Arial" w:hAnsi="Arial" w:cs="Arial"/>
          <w:sz w:val="20"/>
          <w:szCs w:val="20"/>
        </w:rPr>
        <w:t>etwork until such time as the associated Incident has been resolved.</w:t>
      </w:r>
    </w:p>
    <w:p w:rsidR="00B14EDC" w:rsidRPr="00AD7429" w:rsidRDefault="000E071E"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Conversely, if the Department determines that a device on the Service Provider’s network is responsible for corrupted or malformed data packets, or is the source of any kind of attack on the Western Cape </w:t>
      </w:r>
      <w:r w:rsidR="00B32DE6" w:rsidRPr="00AD7429">
        <w:rPr>
          <w:rFonts w:ascii="Arial" w:hAnsi="Arial" w:cs="Arial"/>
          <w:sz w:val="20"/>
          <w:szCs w:val="20"/>
        </w:rPr>
        <w:t>Schools VPN</w:t>
      </w:r>
      <w:r w:rsidRPr="00AD7429">
        <w:rPr>
          <w:rFonts w:ascii="Arial" w:hAnsi="Arial" w:cs="Arial"/>
          <w:sz w:val="20"/>
          <w:szCs w:val="20"/>
        </w:rPr>
        <w:t xml:space="preserve">, then the Department may require that the Service Provider remove that device from the </w:t>
      </w:r>
      <w:r w:rsidR="00623CEC" w:rsidRPr="00AD7429">
        <w:rPr>
          <w:rFonts w:ascii="Arial" w:hAnsi="Arial" w:cs="Arial"/>
          <w:sz w:val="20"/>
          <w:szCs w:val="20"/>
        </w:rPr>
        <w:t>n</w:t>
      </w:r>
      <w:r w:rsidRPr="00AD7429">
        <w:rPr>
          <w:rFonts w:ascii="Arial" w:hAnsi="Arial" w:cs="Arial"/>
          <w:sz w:val="20"/>
          <w:szCs w:val="20"/>
        </w:rPr>
        <w:t>etwork until such time as the associated Incident has been resolved.</w:t>
      </w:r>
    </w:p>
    <w:p w:rsidR="00C27B10" w:rsidRPr="00AD7429" w:rsidRDefault="00C27B10" w:rsidP="009A43D7">
      <w:pPr>
        <w:spacing w:before="0" w:after="240" w:line="360" w:lineRule="atLeast"/>
        <w:rPr>
          <w:rFonts w:ascii="Arial" w:hAnsi="Arial" w:cs="Arial"/>
          <w:sz w:val="20"/>
          <w:szCs w:val="20"/>
        </w:rPr>
      </w:pPr>
    </w:p>
    <w:p w:rsidR="00AF57A0" w:rsidRPr="00AD7429" w:rsidRDefault="00AF57A0">
      <w:pPr>
        <w:spacing w:before="0" w:after="0" w:line="240" w:lineRule="auto"/>
        <w:jc w:val="left"/>
        <w:rPr>
          <w:rFonts w:ascii="Arial" w:eastAsia="Cambria" w:hAnsi="Arial" w:cs="Arial"/>
          <w:sz w:val="20"/>
          <w:szCs w:val="20"/>
        </w:rPr>
      </w:pPr>
      <w:r w:rsidRPr="00AD7429">
        <w:rPr>
          <w:rFonts w:ascii="Arial" w:hAnsi="Arial" w:cs="Arial"/>
          <w:sz w:val="20"/>
          <w:szCs w:val="20"/>
        </w:rPr>
        <w:br w:type="page"/>
      </w:r>
    </w:p>
    <w:p w:rsidR="00E127B4" w:rsidRPr="00AD7429" w:rsidRDefault="002A0BD7" w:rsidP="009A43D7">
      <w:pPr>
        <w:pStyle w:val="Heading1"/>
        <w:spacing w:before="0" w:after="240" w:line="360" w:lineRule="atLeast"/>
        <w:rPr>
          <w:rFonts w:ascii="Arial" w:hAnsi="Arial" w:cs="Arial"/>
          <w:color w:val="auto"/>
          <w:sz w:val="20"/>
          <w:szCs w:val="20"/>
        </w:rPr>
      </w:pPr>
      <w:bookmarkStart w:id="52" w:name="_Toc261532401"/>
      <w:bookmarkStart w:id="53" w:name="_Toc276223835"/>
      <w:r w:rsidRPr="00AD7429">
        <w:rPr>
          <w:rFonts w:ascii="Arial" w:hAnsi="Arial" w:cs="Arial"/>
          <w:color w:val="auto"/>
          <w:sz w:val="20"/>
          <w:szCs w:val="20"/>
        </w:rPr>
        <w:lastRenderedPageBreak/>
        <w:t xml:space="preserve">Schedule </w:t>
      </w:r>
      <w:r w:rsidR="00E127B4" w:rsidRPr="00AD7429">
        <w:rPr>
          <w:rFonts w:ascii="Arial" w:hAnsi="Arial" w:cs="Arial"/>
          <w:color w:val="auto"/>
          <w:sz w:val="20"/>
          <w:szCs w:val="20"/>
        </w:rPr>
        <w:t>1</w:t>
      </w:r>
      <w:bookmarkStart w:id="54" w:name="_Toc258764338"/>
      <w:r w:rsidR="00E127B4" w:rsidRPr="00AD7429">
        <w:rPr>
          <w:rFonts w:ascii="Arial" w:hAnsi="Arial" w:cs="Arial"/>
          <w:color w:val="auto"/>
          <w:sz w:val="20"/>
          <w:szCs w:val="20"/>
        </w:rPr>
        <w:t>: Contact details</w:t>
      </w:r>
      <w:bookmarkEnd w:id="52"/>
      <w:bookmarkEnd w:id="53"/>
      <w:bookmarkEnd w:id="54"/>
      <w:r w:rsidR="002B57A4" w:rsidRPr="00AD7429">
        <w:rPr>
          <w:rFonts w:ascii="Arial" w:hAnsi="Arial" w:cs="Arial"/>
          <w:color w:val="auto"/>
          <w:sz w:val="20"/>
          <w:szCs w:val="20"/>
        </w:rPr>
        <w:t xml:space="preserve"> (as at Signature Date)</w:t>
      </w:r>
    </w:p>
    <w:p w:rsidR="00E127B4" w:rsidRPr="00AD7429" w:rsidRDefault="00E127B4" w:rsidP="009A43D7">
      <w:pPr>
        <w:pStyle w:val="BodyText"/>
        <w:spacing w:before="0" w:after="240" w:line="360" w:lineRule="atLeast"/>
        <w:rPr>
          <w:rFonts w:ascii="Arial" w:hAnsi="Arial" w:cs="Arial"/>
          <w:b/>
          <w:sz w:val="20"/>
          <w:szCs w:val="20"/>
          <w:u w:val="single"/>
        </w:rPr>
      </w:pPr>
      <w:r w:rsidRPr="00AD7429">
        <w:rPr>
          <w:rFonts w:ascii="Arial" w:hAnsi="Arial" w:cs="Arial"/>
          <w:b/>
          <w:sz w:val="20"/>
          <w:szCs w:val="20"/>
          <w:u w:val="single"/>
        </w:rPr>
        <w:t xml:space="preserve">The </w:t>
      </w:r>
      <w:r w:rsidR="00C77CBE" w:rsidRPr="00AD7429">
        <w:rPr>
          <w:rFonts w:ascii="Arial" w:hAnsi="Arial" w:cs="Arial"/>
          <w:b/>
          <w:sz w:val="20"/>
          <w:szCs w:val="20"/>
          <w:u w:val="single"/>
        </w:rPr>
        <w:t>Service Provider</w:t>
      </w:r>
    </w:p>
    <w:p w:rsidR="00E127B4" w:rsidRPr="00AD7429" w:rsidRDefault="00E127B4" w:rsidP="009A43D7">
      <w:pPr>
        <w:pStyle w:val="BodyText"/>
        <w:spacing w:before="0" w:after="240" w:line="360" w:lineRule="atLeast"/>
        <w:rPr>
          <w:rFonts w:ascii="Arial" w:hAnsi="Arial" w:cs="Arial"/>
          <w:b/>
          <w:sz w:val="20"/>
          <w:szCs w:val="20"/>
        </w:rPr>
      </w:pPr>
      <w:r w:rsidRPr="00AD7429">
        <w:rPr>
          <w:rFonts w:ascii="Arial" w:hAnsi="Arial" w:cs="Arial"/>
          <w:b/>
          <w:sz w:val="20"/>
          <w:szCs w:val="20"/>
        </w:rPr>
        <w:t xml:space="preserve">The </w:t>
      </w:r>
      <w:r w:rsidR="00C77CBE" w:rsidRPr="00AD7429">
        <w:rPr>
          <w:rFonts w:ascii="Arial" w:hAnsi="Arial" w:cs="Arial"/>
          <w:b/>
          <w:sz w:val="20"/>
          <w:szCs w:val="20"/>
        </w:rPr>
        <w:t>Service Provider</w:t>
      </w:r>
      <w:r w:rsidRPr="00AD7429">
        <w:rPr>
          <w:rFonts w:ascii="Arial" w:hAnsi="Arial" w:cs="Arial"/>
          <w:b/>
          <w:sz w:val="20"/>
          <w:szCs w:val="20"/>
        </w:rPr>
        <w:t xml:space="preserve">’s </w:t>
      </w:r>
      <w:r w:rsidR="00D24468" w:rsidRPr="00AD7429">
        <w:rPr>
          <w:rFonts w:ascii="Arial" w:hAnsi="Arial" w:cs="Arial"/>
          <w:b/>
          <w:sz w:val="20"/>
          <w:szCs w:val="20"/>
        </w:rPr>
        <w:t>service desk</w:t>
      </w:r>
      <w:r w:rsidRPr="00AD7429">
        <w:rPr>
          <w:rFonts w:ascii="Arial" w:hAnsi="Arial" w:cs="Arial"/>
          <w:b/>
          <w:sz w:val="20"/>
          <w:szCs w:val="20"/>
        </w:rPr>
        <w:t xml:space="preserve"> (First Line)</w:t>
      </w:r>
    </w:p>
    <w:p w:rsidR="00E127B4" w:rsidRPr="00AD7429" w:rsidRDefault="00E127B4" w:rsidP="009A43D7">
      <w:pPr>
        <w:pStyle w:val="BodyText"/>
        <w:spacing w:before="0" w:after="240" w:line="360" w:lineRule="atLeast"/>
        <w:rPr>
          <w:rFonts w:ascii="Arial" w:hAnsi="Arial" w:cs="Arial"/>
          <w:sz w:val="20"/>
          <w:szCs w:val="20"/>
        </w:rPr>
      </w:pPr>
      <w:r w:rsidRPr="00AD7429">
        <w:rPr>
          <w:rFonts w:ascii="Arial" w:hAnsi="Arial" w:cs="Arial"/>
          <w:sz w:val="20"/>
          <w:szCs w:val="20"/>
        </w:rPr>
        <w:t>Telephone (24 hours):</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9A43D7">
      <w:pPr>
        <w:pStyle w:val="BodyText"/>
        <w:spacing w:before="0" w:after="240" w:line="360" w:lineRule="atLeast"/>
        <w:rPr>
          <w:rFonts w:ascii="Arial" w:hAnsi="Arial" w:cs="Arial"/>
          <w:sz w:val="20"/>
          <w:szCs w:val="20"/>
        </w:rPr>
      </w:pPr>
      <w:r w:rsidRPr="00AD7429">
        <w:rPr>
          <w:rFonts w:ascii="Arial" w:hAnsi="Arial" w:cs="Arial"/>
          <w:sz w:val="20"/>
          <w:szCs w:val="20"/>
        </w:rPr>
        <w:t>Email:</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9A43D7">
      <w:pPr>
        <w:pStyle w:val="BodyText"/>
        <w:spacing w:before="0" w:after="240" w:line="360" w:lineRule="atLeast"/>
        <w:rPr>
          <w:rFonts w:ascii="Arial" w:hAnsi="Arial" w:cs="Arial"/>
          <w:sz w:val="20"/>
          <w:szCs w:val="20"/>
        </w:rPr>
      </w:pPr>
      <w:r w:rsidRPr="00AD7429">
        <w:rPr>
          <w:rFonts w:ascii="Arial" w:hAnsi="Arial" w:cs="Arial"/>
          <w:sz w:val="20"/>
          <w:szCs w:val="20"/>
        </w:rPr>
        <w:t>Physical location:</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9A43D7">
      <w:pPr>
        <w:pStyle w:val="BodyText"/>
        <w:spacing w:before="0" w:after="240" w:line="360" w:lineRule="atLeast"/>
        <w:rPr>
          <w:rFonts w:ascii="Arial" w:hAnsi="Arial" w:cs="Arial"/>
          <w:b/>
          <w:sz w:val="20"/>
          <w:szCs w:val="20"/>
        </w:rPr>
      </w:pPr>
    </w:p>
    <w:p w:rsidR="00E127B4" w:rsidRPr="00AD7429" w:rsidRDefault="00E127B4" w:rsidP="009A43D7">
      <w:pPr>
        <w:pStyle w:val="BodyText"/>
        <w:spacing w:before="0" w:after="240" w:line="360" w:lineRule="atLeast"/>
        <w:rPr>
          <w:rFonts w:ascii="Arial" w:hAnsi="Arial" w:cs="Arial"/>
          <w:b/>
          <w:sz w:val="20"/>
          <w:szCs w:val="20"/>
        </w:rPr>
      </w:pPr>
      <w:r w:rsidRPr="00AD7429">
        <w:rPr>
          <w:rFonts w:ascii="Arial" w:hAnsi="Arial" w:cs="Arial"/>
          <w:b/>
          <w:sz w:val="20"/>
          <w:szCs w:val="20"/>
        </w:rPr>
        <w:t xml:space="preserve">The </w:t>
      </w:r>
      <w:r w:rsidR="00C77CBE" w:rsidRPr="00AD7429">
        <w:rPr>
          <w:rFonts w:ascii="Arial" w:hAnsi="Arial" w:cs="Arial"/>
          <w:b/>
          <w:sz w:val="20"/>
          <w:szCs w:val="20"/>
        </w:rPr>
        <w:t>Service Provider</w:t>
      </w:r>
      <w:r w:rsidRPr="00AD7429">
        <w:rPr>
          <w:rFonts w:ascii="Arial" w:hAnsi="Arial" w:cs="Arial"/>
          <w:b/>
          <w:sz w:val="20"/>
          <w:szCs w:val="20"/>
        </w:rPr>
        <w:t xml:space="preserve">’s </w:t>
      </w:r>
      <w:r w:rsidR="00D24468" w:rsidRPr="00AD7429">
        <w:rPr>
          <w:rFonts w:ascii="Arial" w:hAnsi="Arial" w:cs="Arial"/>
          <w:b/>
          <w:sz w:val="20"/>
          <w:szCs w:val="20"/>
        </w:rPr>
        <w:t>service desk</w:t>
      </w:r>
      <w:r w:rsidRPr="00AD7429">
        <w:rPr>
          <w:rFonts w:ascii="Arial" w:hAnsi="Arial" w:cs="Arial"/>
          <w:b/>
          <w:sz w:val="20"/>
          <w:szCs w:val="20"/>
        </w:rPr>
        <w:t xml:space="preserve"> Manager:</w:t>
      </w:r>
    </w:p>
    <w:p w:rsidR="003A6BB3" w:rsidRPr="00AD7429" w:rsidRDefault="00E127B4" w:rsidP="003A6BB3">
      <w:pPr>
        <w:pStyle w:val="BodyText"/>
        <w:spacing w:before="0" w:after="240" w:line="360" w:lineRule="atLeast"/>
        <w:rPr>
          <w:rFonts w:ascii="Arial" w:hAnsi="Arial" w:cs="Arial"/>
          <w:b/>
          <w:sz w:val="20"/>
          <w:szCs w:val="20"/>
        </w:rPr>
      </w:pPr>
      <w:r w:rsidRPr="00AD7429">
        <w:rPr>
          <w:rFonts w:ascii="Arial" w:hAnsi="Arial" w:cs="Arial"/>
          <w:sz w:val="20"/>
          <w:szCs w:val="20"/>
        </w:rPr>
        <w:t>Name</w:t>
      </w:r>
      <w:r w:rsidRPr="00AD7429">
        <w:rPr>
          <w:rFonts w:ascii="Arial" w:hAnsi="Arial" w:cs="Arial"/>
          <w:b/>
          <w:sz w:val="20"/>
          <w:szCs w:val="20"/>
        </w:rPr>
        <w:t>:</w:t>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p>
    <w:p w:rsidR="003A6BB3" w:rsidRPr="00AD7429" w:rsidRDefault="003A6BB3" w:rsidP="003A6BB3">
      <w:pPr>
        <w:pStyle w:val="BodyText"/>
        <w:spacing w:before="0" w:after="240" w:line="360" w:lineRule="atLeast"/>
        <w:rPr>
          <w:rFonts w:ascii="Arial" w:hAnsi="Arial" w:cs="Arial"/>
          <w:sz w:val="20"/>
          <w:szCs w:val="20"/>
        </w:rPr>
      </w:pPr>
      <w:r w:rsidRPr="00AD7429">
        <w:rPr>
          <w:rFonts w:ascii="Arial" w:hAnsi="Arial" w:cs="Arial"/>
          <w:sz w:val="20"/>
          <w:szCs w:val="20"/>
        </w:rPr>
        <w:t>Telephone:</w:t>
      </w:r>
      <w:r w:rsidRPr="00AD7429">
        <w:rPr>
          <w:rFonts w:ascii="Arial" w:hAnsi="Arial" w:cs="Arial"/>
          <w:sz w:val="20"/>
          <w:szCs w:val="20"/>
        </w:rPr>
        <w:tab/>
        <w:t xml:space="preserve">  </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3A6BB3" w:rsidRPr="00AD7429" w:rsidRDefault="003A6BB3" w:rsidP="003A6BB3">
      <w:pPr>
        <w:pStyle w:val="BodyText"/>
        <w:spacing w:before="0" w:after="240" w:line="360" w:lineRule="atLeast"/>
        <w:rPr>
          <w:rFonts w:ascii="Arial" w:hAnsi="Arial" w:cs="Arial"/>
          <w:sz w:val="20"/>
          <w:szCs w:val="20"/>
        </w:rPr>
      </w:pPr>
      <w:r w:rsidRPr="00AD7429">
        <w:rPr>
          <w:rFonts w:ascii="Arial" w:hAnsi="Arial" w:cs="Arial"/>
          <w:sz w:val="20"/>
          <w:szCs w:val="20"/>
        </w:rPr>
        <w:t>Email:</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3A6BB3">
      <w:pPr>
        <w:pStyle w:val="BodyText"/>
        <w:spacing w:before="0" w:after="240" w:line="360" w:lineRule="atLeast"/>
        <w:rPr>
          <w:rFonts w:ascii="Arial" w:hAnsi="Arial" w:cs="Arial"/>
          <w:b/>
          <w:sz w:val="20"/>
          <w:szCs w:val="20"/>
        </w:rPr>
      </w:pPr>
    </w:p>
    <w:p w:rsidR="00E127B4" w:rsidRPr="00AD7429" w:rsidRDefault="00E127B4" w:rsidP="009A43D7">
      <w:pPr>
        <w:pStyle w:val="BodyText"/>
        <w:spacing w:before="0" w:after="240" w:line="360" w:lineRule="atLeast"/>
        <w:rPr>
          <w:rFonts w:ascii="Arial" w:hAnsi="Arial" w:cs="Arial"/>
          <w:b/>
          <w:sz w:val="20"/>
          <w:szCs w:val="20"/>
        </w:rPr>
      </w:pPr>
      <w:r w:rsidRPr="00AD7429">
        <w:rPr>
          <w:rFonts w:ascii="Arial" w:hAnsi="Arial" w:cs="Arial"/>
          <w:b/>
          <w:sz w:val="20"/>
          <w:szCs w:val="20"/>
        </w:rPr>
        <w:t xml:space="preserve">The </w:t>
      </w:r>
      <w:r w:rsidR="00C77CBE" w:rsidRPr="00AD7429">
        <w:rPr>
          <w:rFonts w:ascii="Arial" w:hAnsi="Arial" w:cs="Arial"/>
          <w:b/>
          <w:sz w:val="20"/>
          <w:szCs w:val="20"/>
        </w:rPr>
        <w:t>Service Provider</w:t>
      </w:r>
      <w:r w:rsidRPr="00AD7429">
        <w:rPr>
          <w:rFonts w:ascii="Arial" w:hAnsi="Arial" w:cs="Arial"/>
          <w:b/>
          <w:sz w:val="20"/>
          <w:szCs w:val="20"/>
        </w:rPr>
        <w:t xml:space="preserve">’s </w:t>
      </w:r>
      <w:r w:rsidR="00D24468" w:rsidRPr="00AD7429">
        <w:rPr>
          <w:rFonts w:ascii="Arial" w:hAnsi="Arial" w:cs="Arial"/>
          <w:b/>
          <w:sz w:val="20"/>
          <w:szCs w:val="20"/>
        </w:rPr>
        <w:t>service desk</w:t>
      </w:r>
      <w:r w:rsidRPr="00AD7429">
        <w:rPr>
          <w:rFonts w:ascii="Arial" w:hAnsi="Arial" w:cs="Arial"/>
          <w:b/>
          <w:sz w:val="20"/>
          <w:szCs w:val="20"/>
        </w:rPr>
        <w:t xml:space="preserve"> Senior Manager:</w:t>
      </w:r>
    </w:p>
    <w:p w:rsidR="003A6BB3" w:rsidRPr="00AD7429" w:rsidRDefault="00E127B4" w:rsidP="003A6BB3">
      <w:pPr>
        <w:pStyle w:val="BodyText"/>
        <w:spacing w:before="0" w:after="240" w:line="360" w:lineRule="atLeast"/>
        <w:rPr>
          <w:rFonts w:ascii="Arial" w:hAnsi="Arial" w:cs="Arial"/>
          <w:b/>
          <w:sz w:val="20"/>
          <w:szCs w:val="20"/>
        </w:rPr>
      </w:pPr>
      <w:r w:rsidRPr="00AD7429">
        <w:rPr>
          <w:rFonts w:ascii="Arial" w:hAnsi="Arial" w:cs="Arial"/>
          <w:sz w:val="20"/>
          <w:szCs w:val="20"/>
        </w:rPr>
        <w:t>Name</w:t>
      </w:r>
      <w:r w:rsidRPr="00AD7429">
        <w:rPr>
          <w:rFonts w:ascii="Arial" w:hAnsi="Arial" w:cs="Arial"/>
          <w:b/>
          <w:sz w:val="20"/>
          <w:szCs w:val="20"/>
        </w:rPr>
        <w:t>:</w:t>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003A6BB3" w:rsidRPr="00AD7429">
        <w:rPr>
          <w:rFonts w:ascii="Arial" w:hAnsi="Arial" w:cs="Arial"/>
          <w:b/>
          <w:sz w:val="20"/>
          <w:szCs w:val="20"/>
        </w:rPr>
        <w:tab/>
      </w:r>
    </w:p>
    <w:p w:rsidR="003A6BB3" w:rsidRPr="00AD7429" w:rsidRDefault="00B95879" w:rsidP="003A6BB3">
      <w:pPr>
        <w:pStyle w:val="BodyText"/>
        <w:spacing w:before="0" w:after="240" w:line="360" w:lineRule="atLeast"/>
        <w:rPr>
          <w:rFonts w:ascii="Arial" w:hAnsi="Arial" w:cs="Arial"/>
          <w:sz w:val="20"/>
          <w:szCs w:val="20"/>
        </w:rPr>
      </w:pPr>
      <w:r>
        <w:rPr>
          <w:rFonts w:ascii="Arial" w:hAnsi="Arial" w:cs="Arial"/>
          <w:sz w:val="20"/>
          <w:szCs w:val="20"/>
        </w:rPr>
        <w:t>Telephone:</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rsidR="003A6BB3" w:rsidRPr="00AD7429" w:rsidRDefault="003A6BB3" w:rsidP="003A6BB3">
      <w:pPr>
        <w:pStyle w:val="BodyText"/>
        <w:spacing w:before="0" w:after="240" w:line="360" w:lineRule="atLeast"/>
        <w:rPr>
          <w:rFonts w:ascii="Arial" w:hAnsi="Arial" w:cs="Arial"/>
          <w:sz w:val="20"/>
          <w:szCs w:val="20"/>
        </w:rPr>
      </w:pPr>
      <w:r w:rsidRPr="00AD7429">
        <w:rPr>
          <w:rFonts w:ascii="Arial" w:hAnsi="Arial" w:cs="Arial"/>
          <w:sz w:val="20"/>
          <w:szCs w:val="20"/>
        </w:rPr>
        <w:t>Email:</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3A6BB3">
      <w:pPr>
        <w:pStyle w:val="BodyText"/>
        <w:spacing w:before="0" w:after="240" w:line="360" w:lineRule="atLeast"/>
        <w:rPr>
          <w:rFonts w:ascii="Arial" w:hAnsi="Arial" w:cs="Arial"/>
          <w:b/>
          <w:sz w:val="20"/>
          <w:szCs w:val="20"/>
        </w:rPr>
      </w:pPr>
    </w:p>
    <w:p w:rsidR="0091639C" w:rsidRPr="00AD7429" w:rsidRDefault="00E127B4" w:rsidP="009A43D7">
      <w:pPr>
        <w:pStyle w:val="BodyText"/>
        <w:spacing w:before="0" w:after="240" w:line="360" w:lineRule="atLeast"/>
        <w:rPr>
          <w:rFonts w:ascii="Arial" w:hAnsi="Arial" w:cs="Arial"/>
          <w:b/>
          <w:sz w:val="20"/>
          <w:szCs w:val="20"/>
        </w:rPr>
      </w:pPr>
      <w:r w:rsidRPr="00AD7429">
        <w:rPr>
          <w:rFonts w:ascii="Arial" w:hAnsi="Arial" w:cs="Arial"/>
          <w:b/>
          <w:sz w:val="20"/>
          <w:szCs w:val="20"/>
        </w:rPr>
        <w:t xml:space="preserve">The </w:t>
      </w:r>
      <w:r w:rsidR="00C77CBE" w:rsidRPr="00AD7429">
        <w:rPr>
          <w:rFonts w:ascii="Arial" w:hAnsi="Arial" w:cs="Arial"/>
          <w:b/>
          <w:sz w:val="20"/>
          <w:szCs w:val="20"/>
        </w:rPr>
        <w:t>Service Provider</w:t>
      </w:r>
      <w:r w:rsidRPr="00AD7429">
        <w:rPr>
          <w:rFonts w:ascii="Arial" w:hAnsi="Arial" w:cs="Arial"/>
          <w:b/>
          <w:sz w:val="20"/>
          <w:szCs w:val="20"/>
        </w:rPr>
        <w:t xml:space="preserve">’s </w:t>
      </w:r>
      <w:r w:rsidR="00D24468" w:rsidRPr="00AD7429">
        <w:rPr>
          <w:rFonts w:ascii="Arial" w:hAnsi="Arial" w:cs="Arial"/>
          <w:b/>
          <w:sz w:val="20"/>
          <w:szCs w:val="20"/>
        </w:rPr>
        <w:t>service desk</w:t>
      </w:r>
      <w:r w:rsidRPr="00AD7429">
        <w:rPr>
          <w:rFonts w:ascii="Arial" w:hAnsi="Arial" w:cs="Arial"/>
          <w:b/>
          <w:sz w:val="20"/>
          <w:szCs w:val="20"/>
        </w:rPr>
        <w:t xml:space="preserve"> Head – Service Assurance:</w:t>
      </w:r>
    </w:p>
    <w:p w:rsidR="0091639C" w:rsidRPr="00AD7429" w:rsidRDefault="0091639C" w:rsidP="009A43D7">
      <w:pPr>
        <w:pStyle w:val="BodyText"/>
        <w:spacing w:before="0" w:after="240" w:line="360" w:lineRule="atLeast"/>
        <w:rPr>
          <w:rFonts w:ascii="Arial" w:hAnsi="Arial" w:cs="Arial"/>
          <w:b/>
          <w:sz w:val="20"/>
          <w:szCs w:val="20"/>
        </w:rPr>
      </w:pPr>
      <w:r w:rsidRPr="00AD7429">
        <w:rPr>
          <w:rFonts w:ascii="Arial" w:hAnsi="Arial" w:cs="Arial"/>
          <w:sz w:val="20"/>
          <w:szCs w:val="20"/>
        </w:rPr>
        <w:t>Name</w:t>
      </w:r>
      <w:r w:rsidRPr="00AD7429">
        <w:rPr>
          <w:rFonts w:ascii="Arial" w:hAnsi="Arial" w:cs="Arial"/>
          <w:b/>
          <w:sz w:val="20"/>
          <w:szCs w:val="20"/>
        </w:rPr>
        <w:t>:</w:t>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sz w:val="20"/>
          <w:szCs w:val="20"/>
        </w:rPr>
        <w:t xml:space="preserve"> </w:t>
      </w:r>
    </w:p>
    <w:p w:rsidR="0091639C" w:rsidRPr="00AD7429" w:rsidRDefault="0091639C" w:rsidP="009A43D7">
      <w:pPr>
        <w:pStyle w:val="BodyText"/>
        <w:spacing w:before="0" w:after="240" w:line="360" w:lineRule="atLeast"/>
        <w:rPr>
          <w:rFonts w:ascii="Arial" w:hAnsi="Arial" w:cs="Arial"/>
          <w:sz w:val="20"/>
          <w:szCs w:val="20"/>
        </w:rPr>
      </w:pPr>
      <w:r w:rsidRPr="00AD7429">
        <w:rPr>
          <w:rFonts w:ascii="Arial" w:hAnsi="Arial" w:cs="Arial"/>
          <w:sz w:val="20"/>
          <w:szCs w:val="20"/>
        </w:rPr>
        <w:t>Telephone:</w:t>
      </w:r>
      <w:r w:rsidRPr="00AD7429">
        <w:rPr>
          <w:rFonts w:ascii="Arial" w:hAnsi="Arial" w:cs="Arial"/>
          <w:sz w:val="20"/>
          <w:szCs w:val="20"/>
        </w:rPr>
        <w:tab/>
        <w:t xml:space="preserve">  </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91639C" w:rsidRPr="00AD7429" w:rsidRDefault="0091639C" w:rsidP="009A43D7">
      <w:pPr>
        <w:pStyle w:val="BodyText"/>
        <w:spacing w:before="0" w:after="240" w:line="360" w:lineRule="atLeast"/>
        <w:rPr>
          <w:rFonts w:ascii="Arial" w:hAnsi="Arial" w:cs="Arial"/>
          <w:sz w:val="20"/>
          <w:szCs w:val="20"/>
        </w:rPr>
      </w:pPr>
      <w:r w:rsidRPr="00AD7429">
        <w:rPr>
          <w:rFonts w:ascii="Arial" w:hAnsi="Arial" w:cs="Arial"/>
          <w:sz w:val="20"/>
          <w:szCs w:val="20"/>
        </w:rPr>
        <w:t>Email:</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E127B4" w:rsidP="009A43D7">
      <w:pPr>
        <w:pStyle w:val="BodyText"/>
        <w:spacing w:before="0" w:after="240" w:line="360" w:lineRule="atLeast"/>
        <w:rPr>
          <w:rFonts w:ascii="Arial" w:hAnsi="Arial" w:cs="Arial"/>
          <w:b/>
          <w:sz w:val="20"/>
          <w:szCs w:val="20"/>
        </w:rPr>
      </w:pPr>
    </w:p>
    <w:p w:rsidR="00A1554D" w:rsidRPr="00AD7429" w:rsidRDefault="00A1554D" w:rsidP="009A43D7">
      <w:pPr>
        <w:pStyle w:val="BodyText"/>
        <w:spacing w:before="0" w:after="240" w:line="360" w:lineRule="atLeast"/>
        <w:rPr>
          <w:rFonts w:ascii="Arial" w:hAnsi="Arial" w:cs="Arial"/>
          <w:b/>
          <w:sz w:val="20"/>
          <w:szCs w:val="20"/>
        </w:rPr>
      </w:pPr>
    </w:p>
    <w:p w:rsidR="00A1554D" w:rsidRPr="00B95879" w:rsidRDefault="00A1554D" w:rsidP="00A1554D">
      <w:pPr>
        <w:pStyle w:val="BodyText"/>
        <w:spacing w:before="0" w:after="240" w:line="360" w:lineRule="atLeast"/>
        <w:rPr>
          <w:rFonts w:ascii="Arial" w:hAnsi="Arial" w:cs="Arial"/>
          <w:b/>
          <w:sz w:val="20"/>
          <w:szCs w:val="20"/>
        </w:rPr>
      </w:pPr>
      <w:r w:rsidRPr="00B95879">
        <w:rPr>
          <w:rFonts w:ascii="Arial" w:hAnsi="Arial" w:cs="Arial"/>
          <w:b/>
          <w:sz w:val="20"/>
          <w:szCs w:val="20"/>
        </w:rPr>
        <w:lastRenderedPageBreak/>
        <w:t>The Service Provider’s Project Manager:</w:t>
      </w:r>
    </w:p>
    <w:p w:rsidR="00FC412E" w:rsidRPr="00B95879" w:rsidRDefault="00A1554D" w:rsidP="00A1554D">
      <w:pPr>
        <w:pStyle w:val="BodyText"/>
        <w:spacing w:before="0" w:after="240" w:line="360" w:lineRule="atLeast"/>
        <w:rPr>
          <w:rFonts w:ascii="Arial" w:hAnsi="Arial" w:cs="Arial"/>
          <w:b/>
          <w:sz w:val="20"/>
          <w:szCs w:val="20"/>
        </w:rPr>
      </w:pPr>
      <w:r w:rsidRPr="00B95879">
        <w:rPr>
          <w:rFonts w:ascii="Arial" w:hAnsi="Arial" w:cs="Arial"/>
          <w:sz w:val="20"/>
          <w:szCs w:val="20"/>
        </w:rPr>
        <w:t>Name</w:t>
      </w:r>
      <w:r w:rsidRPr="00B95879">
        <w:rPr>
          <w:rFonts w:ascii="Arial" w:hAnsi="Arial" w:cs="Arial"/>
          <w:b/>
          <w:sz w:val="20"/>
          <w:szCs w:val="20"/>
        </w:rPr>
        <w:t>:</w:t>
      </w:r>
      <w:r w:rsidRPr="00B95879">
        <w:rPr>
          <w:rFonts w:ascii="Arial" w:hAnsi="Arial" w:cs="Arial"/>
          <w:b/>
          <w:sz w:val="20"/>
          <w:szCs w:val="20"/>
        </w:rPr>
        <w:tab/>
      </w:r>
      <w:r w:rsidRPr="00B95879">
        <w:rPr>
          <w:rFonts w:ascii="Arial" w:hAnsi="Arial" w:cs="Arial"/>
          <w:b/>
          <w:sz w:val="20"/>
          <w:szCs w:val="20"/>
        </w:rPr>
        <w:tab/>
      </w:r>
      <w:r w:rsidRPr="00B95879">
        <w:rPr>
          <w:rFonts w:ascii="Arial" w:hAnsi="Arial" w:cs="Arial"/>
          <w:b/>
          <w:sz w:val="20"/>
          <w:szCs w:val="20"/>
        </w:rPr>
        <w:tab/>
      </w:r>
      <w:r w:rsidRPr="00B95879">
        <w:rPr>
          <w:rFonts w:ascii="Arial" w:hAnsi="Arial" w:cs="Arial"/>
          <w:b/>
          <w:sz w:val="20"/>
          <w:szCs w:val="20"/>
        </w:rPr>
        <w:tab/>
      </w:r>
      <w:r w:rsidRPr="00B95879">
        <w:rPr>
          <w:rFonts w:ascii="Arial" w:hAnsi="Arial" w:cs="Arial"/>
          <w:b/>
          <w:sz w:val="20"/>
          <w:szCs w:val="20"/>
        </w:rPr>
        <w:tab/>
      </w:r>
    </w:p>
    <w:p w:rsidR="00A1554D" w:rsidRPr="00B95879" w:rsidRDefault="00A1554D" w:rsidP="00A1554D">
      <w:pPr>
        <w:pStyle w:val="BodyText"/>
        <w:spacing w:before="0" w:after="240" w:line="360" w:lineRule="atLeast"/>
        <w:rPr>
          <w:rFonts w:ascii="Arial" w:hAnsi="Arial" w:cs="Arial"/>
          <w:sz w:val="20"/>
          <w:szCs w:val="20"/>
        </w:rPr>
      </w:pPr>
      <w:r w:rsidRPr="00B95879">
        <w:rPr>
          <w:rFonts w:ascii="Arial" w:hAnsi="Arial" w:cs="Arial"/>
          <w:sz w:val="20"/>
          <w:szCs w:val="20"/>
        </w:rPr>
        <w:t>Telephone:</w:t>
      </w:r>
      <w:r w:rsidRPr="00B95879">
        <w:rPr>
          <w:rFonts w:ascii="Arial" w:hAnsi="Arial" w:cs="Arial"/>
          <w:sz w:val="20"/>
          <w:szCs w:val="20"/>
        </w:rPr>
        <w:tab/>
        <w:t xml:space="preserve">  </w:t>
      </w:r>
      <w:r w:rsidRPr="00B95879">
        <w:rPr>
          <w:rFonts w:ascii="Arial" w:hAnsi="Arial" w:cs="Arial"/>
          <w:sz w:val="20"/>
          <w:szCs w:val="20"/>
        </w:rPr>
        <w:tab/>
      </w:r>
      <w:r w:rsidRPr="00B95879">
        <w:rPr>
          <w:rFonts w:ascii="Arial" w:hAnsi="Arial" w:cs="Arial"/>
          <w:sz w:val="20"/>
          <w:szCs w:val="20"/>
        </w:rPr>
        <w:tab/>
      </w:r>
      <w:r w:rsidRPr="00B95879">
        <w:rPr>
          <w:rFonts w:ascii="Arial" w:hAnsi="Arial" w:cs="Arial"/>
          <w:sz w:val="20"/>
          <w:szCs w:val="20"/>
        </w:rPr>
        <w:tab/>
      </w:r>
    </w:p>
    <w:p w:rsidR="00A1554D" w:rsidRPr="00AD7429" w:rsidRDefault="00A1554D" w:rsidP="00A1554D">
      <w:pPr>
        <w:pStyle w:val="BodyText"/>
        <w:spacing w:before="0" w:after="240" w:line="360" w:lineRule="atLeast"/>
        <w:rPr>
          <w:rFonts w:ascii="Arial" w:hAnsi="Arial" w:cs="Arial"/>
          <w:sz w:val="20"/>
          <w:szCs w:val="20"/>
        </w:rPr>
      </w:pPr>
      <w:r w:rsidRPr="00B95879">
        <w:rPr>
          <w:rFonts w:ascii="Arial" w:hAnsi="Arial" w:cs="Arial"/>
          <w:sz w:val="20"/>
          <w:szCs w:val="20"/>
        </w:rPr>
        <w:t>Email:</w:t>
      </w:r>
      <w:r w:rsidRPr="00B95879">
        <w:rPr>
          <w:rFonts w:ascii="Arial" w:hAnsi="Arial" w:cs="Arial"/>
          <w:sz w:val="20"/>
          <w:szCs w:val="20"/>
        </w:rPr>
        <w:tab/>
      </w:r>
      <w:r w:rsidRPr="00B95879">
        <w:rPr>
          <w:rFonts w:ascii="Arial" w:hAnsi="Arial" w:cs="Arial"/>
          <w:sz w:val="20"/>
          <w:szCs w:val="20"/>
        </w:rPr>
        <w:tab/>
      </w:r>
      <w:r w:rsidRPr="00B95879">
        <w:rPr>
          <w:rFonts w:ascii="Arial" w:hAnsi="Arial" w:cs="Arial"/>
          <w:sz w:val="20"/>
          <w:szCs w:val="20"/>
        </w:rPr>
        <w:tab/>
      </w:r>
      <w:r w:rsidRPr="00B95879">
        <w:rPr>
          <w:rFonts w:ascii="Arial" w:hAnsi="Arial" w:cs="Arial"/>
          <w:sz w:val="20"/>
          <w:szCs w:val="20"/>
        </w:rPr>
        <w:tab/>
      </w:r>
      <w:r w:rsidRPr="00B95879">
        <w:rPr>
          <w:rFonts w:ascii="Arial" w:hAnsi="Arial" w:cs="Arial"/>
          <w:sz w:val="20"/>
          <w:szCs w:val="20"/>
        </w:rPr>
        <w:tab/>
      </w:r>
    </w:p>
    <w:p w:rsidR="00A1554D" w:rsidRPr="00AD7429" w:rsidRDefault="00A1554D" w:rsidP="009A43D7">
      <w:pPr>
        <w:pStyle w:val="BodyText"/>
        <w:spacing w:before="0" w:after="240" w:line="360" w:lineRule="atLeast"/>
        <w:rPr>
          <w:rFonts w:ascii="Arial" w:hAnsi="Arial" w:cs="Arial"/>
          <w:b/>
          <w:sz w:val="20"/>
          <w:szCs w:val="20"/>
        </w:rPr>
      </w:pPr>
    </w:p>
    <w:p w:rsidR="0091639C" w:rsidRPr="00AD7429" w:rsidRDefault="0091639C" w:rsidP="009A43D7">
      <w:pPr>
        <w:pStyle w:val="BodyText"/>
        <w:spacing w:before="0" w:after="240" w:line="360" w:lineRule="atLeast"/>
        <w:rPr>
          <w:rFonts w:ascii="Arial" w:hAnsi="Arial" w:cs="Arial"/>
          <w:b/>
          <w:sz w:val="20"/>
          <w:szCs w:val="20"/>
        </w:rPr>
      </w:pPr>
      <w:r w:rsidRPr="00AD7429">
        <w:rPr>
          <w:rFonts w:ascii="Arial" w:hAnsi="Arial" w:cs="Arial"/>
          <w:b/>
          <w:sz w:val="20"/>
          <w:szCs w:val="20"/>
        </w:rPr>
        <w:t xml:space="preserve">The </w:t>
      </w:r>
      <w:r w:rsidR="00C77CBE" w:rsidRPr="00AD7429">
        <w:rPr>
          <w:rFonts w:ascii="Arial" w:hAnsi="Arial" w:cs="Arial"/>
          <w:b/>
          <w:sz w:val="20"/>
          <w:szCs w:val="20"/>
        </w:rPr>
        <w:t>Service Provider</w:t>
      </w:r>
      <w:r w:rsidRPr="00AD7429">
        <w:rPr>
          <w:rFonts w:ascii="Arial" w:hAnsi="Arial" w:cs="Arial"/>
          <w:b/>
          <w:sz w:val="20"/>
          <w:szCs w:val="20"/>
        </w:rPr>
        <w:t xml:space="preserve">’s </w:t>
      </w:r>
      <w:r w:rsidR="00E127B4" w:rsidRPr="00AD7429">
        <w:rPr>
          <w:rFonts w:ascii="Arial" w:hAnsi="Arial" w:cs="Arial"/>
          <w:b/>
          <w:sz w:val="20"/>
          <w:szCs w:val="20"/>
        </w:rPr>
        <w:t>Service Manager:</w:t>
      </w:r>
    </w:p>
    <w:p w:rsidR="0091639C" w:rsidRPr="00AD7429" w:rsidRDefault="0091639C" w:rsidP="009A43D7">
      <w:pPr>
        <w:pStyle w:val="BodyText"/>
        <w:spacing w:before="0" w:after="240" w:line="360" w:lineRule="atLeast"/>
        <w:rPr>
          <w:rFonts w:ascii="Arial" w:hAnsi="Arial" w:cs="Arial"/>
          <w:b/>
          <w:sz w:val="20"/>
          <w:szCs w:val="20"/>
        </w:rPr>
      </w:pPr>
      <w:r w:rsidRPr="00AD7429">
        <w:rPr>
          <w:rFonts w:ascii="Arial" w:hAnsi="Arial" w:cs="Arial"/>
          <w:sz w:val="20"/>
          <w:szCs w:val="20"/>
        </w:rPr>
        <w:t>Name</w:t>
      </w:r>
      <w:r w:rsidRPr="00AD7429">
        <w:rPr>
          <w:rFonts w:ascii="Arial" w:hAnsi="Arial" w:cs="Arial"/>
          <w:b/>
          <w:sz w:val="20"/>
          <w:szCs w:val="20"/>
        </w:rPr>
        <w:t>:</w:t>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r w:rsidRPr="00AD7429">
        <w:rPr>
          <w:rFonts w:ascii="Arial" w:hAnsi="Arial" w:cs="Arial"/>
          <w:b/>
          <w:sz w:val="20"/>
          <w:szCs w:val="20"/>
        </w:rPr>
        <w:tab/>
      </w:r>
    </w:p>
    <w:p w:rsidR="0091639C" w:rsidRPr="00AD7429" w:rsidRDefault="0091639C" w:rsidP="009A43D7">
      <w:pPr>
        <w:pStyle w:val="BodyText"/>
        <w:spacing w:before="0" w:after="240" w:line="360" w:lineRule="atLeast"/>
        <w:rPr>
          <w:rFonts w:ascii="Arial" w:hAnsi="Arial" w:cs="Arial"/>
          <w:sz w:val="20"/>
          <w:szCs w:val="20"/>
        </w:rPr>
      </w:pPr>
      <w:r w:rsidRPr="00AD7429">
        <w:rPr>
          <w:rFonts w:ascii="Arial" w:hAnsi="Arial" w:cs="Arial"/>
          <w:sz w:val="20"/>
          <w:szCs w:val="20"/>
        </w:rPr>
        <w:t>Telephone:</w:t>
      </w:r>
      <w:r w:rsidRPr="00AD7429">
        <w:rPr>
          <w:rFonts w:ascii="Arial" w:hAnsi="Arial" w:cs="Arial"/>
          <w:sz w:val="20"/>
          <w:szCs w:val="20"/>
        </w:rPr>
        <w:tab/>
        <w:t xml:space="preserve">  </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E127B4" w:rsidRPr="00AD7429" w:rsidRDefault="0091639C" w:rsidP="009A43D7">
      <w:pPr>
        <w:pStyle w:val="BodyText"/>
        <w:spacing w:before="0" w:after="240" w:line="360" w:lineRule="atLeast"/>
        <w:rPr>
          <w:rFonts w:ascii="Arial" w:hAnsi="Arial" w:cs="Arial"/>
          <w:sz w:val="20"/>
          <w:szCs w:val="20"/>
        </w:rPr>
      </w:pPr>
      <w:r w:rsidRPr="00AD7429">
        <w:rPr>
          <w:rFonts w:ascii="Arial" w:hAnsi="Arial" w:cs="Arial"/>
          <w:sz w:val="20"/>
          <w:szCs w:val="20"/>
        </w:rPr>
        <w:t>Email:</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p>
    <w:p w:rsidR="00887369" w:rsidRPr="00AD7429" w:rsidRDefault="00887369" w:rsidP="009A43D7">
      <w:pPr>
        <w:pStyle w:val="BodyText"/>
        <w:spacing w:before="0" w:after="240" w:line="360" w:lineRule="atLeast"/>
        <w:rPr>
          <w:rFonts w:ascii="Arial" w:hAnsi="Arial" w:cs="Arial"/>
          <w:b/>
          <w:sz w:val="20"/>
          <w:szCs w:val="20"/>
          <w:u w:val="single"/>
        </w:rPr>
      </w:pPr>
    </w:p>
    <w:p w:rsidR="00E127B4" w:rsidRPr="00AD7429" w:rsidRDefault="0091639C" w:rsidP="009A43D7">
      <w:pPr>
        <w:pStyle w:val="BodyText"/>
        <w:spacing w:before="0" w:after="240" w:line="360" w:lineRule="atLeast"/>
        <w:rPr>
          <w:rFonts w:ascii="Arial" w:hAnsi="Arial" w:cs="Arial"/>
          <w:b/>
          <w:sz w:val="20"/>
          <w:szCs w:val="20"/>
          <w:u w:val="single"/>
        </w:rPr>
      </w:pPr>
      <w:r w:rsidRPr="00AD7429">
        <w:rPr>
          <w:rFonts w:ascii="Arial" w:hAnsi="Arial" w:cs="Arial"/>
          <w:b/>
          <w:sz w:val="20"/>
          <w:szCs w:val="20"/>
          <w:u w:val="single"/>
        </w:rPr>
        <w:t xml:space="preserve">Western Cape </w:t>
      </w:r>
      <w:r w:rsidR="008A7801" w:rsidRPr="00AD7429">
        <w:rPr>
          <w:rFonts w:ascii="Arial" w:hAnsi="Arial" w:cs="Arial"/>
          <w:b/>
          <w:sz w:val="20"/>
          <w:szCs w:val="20"/>
          <w:u w:val="single"/>
        </w:rPr>
        <w:t>Government</w:t>
      </w:r>
    </w:p>
    <w:p w:rsidR="00E127B4" w:rsidRPr="00AD7429" w:rsidRDefault="00B867F9" w:rsidP="009A43D7">
      <w:pPr>
        <w:pStyle w:val="BodyText"/>
        <w:spacing w:before="0" w:after="240" w:line="360" w:lineRule="atLeast"/>
        <w:rPr>
          <w:rFonts w:ascii="Arial" w:hAnsi="Arial" w:cs="Arial"/>
          <w:b/>
          <w:sz w:val="20"/>
          <w:szCs w:val="20"/>
        </w:rPr>
      </w:pPr>
      <w:r w:rsidRPr="00AD7429">
        <w:rPr>
          <w:rFonts w:ascii="Arial" w:hAnsi="Arial" w:cs="Arial"/>
          <w:b/>
          <w:sz w:val="20"/>
          <w:szCs w:val="20"/>
        </w:rPr>
        <w:t>Department</w:t>
      </w:r>
      <w:r w:rsidR="00E127B4" w:rsidRPr="00AD7429">
        <w:rPr>
          <w:rFonts w:ascii="Arial" w:hAnsi="Arial" w:cs="Arial"/>
          <w:b/>
          <w:sz w:val="20"/>
          <w:szCs w:val="20"/>
        </w:rPr>
        <w:t xml:space="preserve"> Network Operations Centre</w:t>
      </w:r>
    </w:p>
    <w:p w:rsidR="0091639C" w:rsidRPr="00AD7429" w:rsidRDefault="0091639C" w:rsidP="009A43D7">
      <w:pPr>
        <w:pStyle w:val="BodyText"/>
        <w:spacing w:before="0" w:after="240" w:line="360" w:lineRule="atLeast"/>
        <w:rPr>
          <w:rFonts w:ascii="Arial" w:hAnsi="Arial" w:cs="Arial"/>
          <w:sz w:val="20"/>
          <w:szCs w:val="20"/>
        </w:rPr>
      </w:pPr>
      <w:r w:rsidRPr="00AD7429">
        <w:rPr>
          <w:rFonts w:ascii="Arial" w:hAnsi="Arial" w:cs="Arial"/>
          <w:sz w:val="20"/>
          <w:szCs w:val="20"/>
        </w:rPr>
        <w:t>Telephone (24 hours):</w:t>
      </w:r>
      <w:r w:rsidRPr="00AD7429">
        <w:rPr>
          <w:rFonts w:ascii="Arial" w:hAnsi="Arial" w:cs="Arial"/>
          <w:sz w:val="20"/>
          <w:szCs w:val="20"/>
        </w:rPr>
        <w:tab/>
      </w:r>
      <w:r w:rsidRPr="00AD7429">
        <w:rPr>
          <w:rFonts w:ascii="Arial" w:hAnsi="Arial" w:cs="Arial"/>
          <w:sz w:val="20"/>
          <w:szCs w:val="20"/>
        </w:rPr>
        <w:tab/>
      </w:r>
      <w:r w:rsidRPr="00AD7429">
        <w:rPr>
          <w:rFonts w:ascii="Arial" w:hAnsi="Arial" w:cs="Arial"/>
          <w:sz w:val="20"/>
          <w:szCs w:val="20"/>
        </w:rPr>
        <w:tab/>
      </w:r>
      <w:r w:rsidR="00FA10AA">
        <w:rPr>
          <w:rFonts w:ascii="Arial" w:hAnsi="Arial" w:cs="Arial"/>
          <w:sz w:val="20"/>
          <w:szCs w:val="20"/>
        </w:rPr>
        <w:t>0</w:t>
      </w:r>
      <w:r w:rsidR="00FA10AA" w:rsidRPr="00FA10AA">
        <w:rPr>
          <w:rFonts w:ascii="Arial" w:hAnsi="Arial" w:cs="Arial"/>
          <w:sz w:val="20"/>
          <w:szCs w:val="20"/>
        </w:rPr>
        <w:t>21 834 4690</w:t>
      </w:r>
    </w:p>
    <w:p w:rsidR="005B0985" w:rsidRDefault="005B0985" w:rsidP="009A43D7">
      <w:pPr>
        <w:pStyle w:val="BodyText"/>
        <w:spacing w:before="0" w:after="240" w:line="360" w:lineRule="atLeast"/>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985">
        <w:rPr>
          <w:rFonts w:ascii="Arial" w:hAnsi="Arial" w:cs="Arial"/>
          <w:sz w:val="20"/>
          <w:szCs w:val="20"/>
        </w:rPr>
        <w:t>SchoolsIT.Helpdesk@westerncape.gov.za</w:t>
      </w:r>
    </w:p>
    <w:p w:rsidR="005B0985" w:rsidRDefault="005B0985" w:rsidP="009A43D7">
      <w:pPr>
        <w:pStyle w:val="BodyText"/>
        <w:spacing w:before="0" w:after="240" w:line="360" w:lineRule="atLeast"/>
        <w:rPr>
          <w:rFonts w:ascii="Arial" w:hAnsi="Arial" w:cs="Arial"/>
          <w:sz w:val="20"/>
          <w:szCs w:val="20"/>
        </w:rPr>
      </w:pPr>
      <w:r>
        <w:rPr>
          <w:rFonts w:ascii="Arial" w:hAnsi="Arial" w:cs="Arial"/>
          <w:sz w:val="20"/>
          <w:szCs w:val="20"/>
        </w:rPr>
        <w:t>Facsimile: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985">
        <w:rPr>
          <w:rFonts w:ascii="Arial" w:hAnsi="Arial" w:cs="Arial"/>
          <w:sz w:val="20"/>
          <w:szCs w:val="20"/>
        </w:rPr>
        <w:t>021</w:t>
      </w:r>
      <w:r>
        <w:rPr>
          <w:rFonts w:ascii="Arial" w:hAnsi="Arial" w:cs="Arial"/>
          <w:sz w:val="20"/>
          <w:szCs w:val="20"/>
        </w:rPr>
        <w:t> </w:t>
      </w:r>
      <w:r w:rsidRPr="005B0985">
        <w:rPr>
          <w:rFonts w:ascii="Arial" w:hAnsi="Arial" w:cs="Arial"/>
          <w:sz w:val="20"/>
          <w:szCs w:val="20"/>
        </w:rPr>
        <w:t>903</w:t>
      </w:r>
      <w:r>
        <w:rPr>
          <w:rFonts w:ascii="Arial" w:hAnsi="Arial" w:cs="Arial"/>
          <w:sz w:val="20"/>
          <w:szCs w:val="20"/>
        </w:rPr>
        <w:t> </w:t>
      </w:r>
      <w:r w:rsidRPr="005B0985">
        <w:rPr>
          <w:rFonts w:ascii="Arial" w:hAnsi="Arial" w:cs="Arial"/>
          <w:sz w:val="20"/>
          <w:szCs w:val="20"/>
        </w:rPr>
        <w:t>1329</w:t>
      </w:r>
    </w:p>
    <w:p w:rsidR="00FC412E" w:rsidRPr="00AD7429" w:rsidRDefault="00FC412E" w:rsidP="009A43D7">
      <w:pPr>
        <w:pStyle w:val="BodyText"/>
        <w:spacing w:before="0" w:after="240" w:line="360" w:lineRule="atLeast"/>
        <w:rPr>
          <w:rFonts w:ascii="Arial" w:hAnsi="Arial" w:cs="Arial"/>
          <w:b/>
          <w:sz w:val="20"/>
          <w:szCs w:val="20"/>
        </w:rPr>
      </w:pPr>
    </w:p>
    <w:p w:rsidR="00E127B4" w:rsidRPr="00B95879" w:rsidRDefault="00B867F9" w:rsidP="009A43D7">
      <w:pPr>
        <w:pStyle w:val="BodyText"/>
        <w:spacing w:before="0" w:after="240" w:line="360" w:lineRule="atLeast"/>
        <w:rPr>
          <w:rFonts w:ascii="Arial" w:hAnsi="Arial" w:cs="Arial"/>
          <w:b/>
          <w:sz w:val="20"/>
          <w:szCs w:val="20"/>
        </w:rPr>
      </w:pPr>
      <w:r w:rsidRPr="00B95879">
        <w:rPr>
          <w:rFonts w:ascii="Arial" w:hAnsi="Arial" w:cs="Arial"/>
          <w:b/>
          <w:sz w:val="20"/>
          <w:szCs w:val="20"/>
        </w:rPr>
        <w:t>Department</w:t>
      </w:r>
      <w:r w:rsidR="0091639C" w:rsidRPr="00B95879">
        <w:rPr>
          <w:rFonts w:ascii="Arial" w:hAnsi="Arial" w:cs="Arial"/>
          <w:b/>
          <w:sz w:val="20"/>
          <w:szCs w:val="20"/>
        </w:rPr>
        <w:t xml:space="preserve"> </w:t>
      </w:r>
      <w:r w:rsidR="00B215B2" w:rsidRPr="00B95879">
        <w:rPr>
          <w:rFonts w:ascii="Arial" w:hAnsi="Arial" w:cs="Arial"/>
          <w:b/>
          <w:sz w:val="20"/>
          <w:szCs w:val="20"/>
        </w:rPr>
        <w:t>E-Learning Project Manager</w:t>
      </w:r>
    </w:p>
    <w:p w:rsidR="0091639C" w:rsidRPr="00B95879" w:rsidRDefault="005B0985" w:rsidP="009A43D7">
      <w:pPr>
        <w:pStyle w:val="BodyText"/>
        <w:spacing w:before="0" w:after="240" w:line="360" w:lineRule="atLeast"/>
        <w:rPr>
          <w:rFonts w:ascii="Arial" w:hAnsi="Arial" w:cs="Arial"/>
          <w:sz w:val="20"/>
          <w:szCs w:val="20"/>
        </w:rPr>
      </w:pPr>
      <w:r w:rsidRPr="00B95879">
        <w:rPr>
          <w:rFonts w:ascii="Arial" w:hAnsi="Arial" w:cs="Arial"/>
          <w:sz w:val="20"/>
          <w:szCs w:val="20"/>
        </w:rPr>
        <w:t>These details will be provided to the Service Provider by the Department.</w:t>
      </w:r>
    </w:p>
    <w:p w:rsidR="00FC412E" w:rsidRPr="00B95879" w:rsidRDefault="00FC412E" w:rsidP="00FC412E">
      <w:pPr>
        <w:pStyle w:val="BodyText"/>
        <w:spacing w:before="0" w:after="240" w:line="360" w:lineRule="atLeast"/>
        <w:rPr>
          <w:rFonts w:ascii="Arial" w:hAnsi="Arial" w:cs="Arial"/>
          <w:b/>
          <w:sz w:val="20"/>
          <w:szCs w:val="20"/>
        </w:rPr>
      </w:pPr>
    </w:p>
    <w:p w:rsidR="00FC412E" w:rsidRPr="00B95879" w:rsidRDefault="00FC412E" w:rsidP="00FC412E">
      <w:pPr>
        <w:pStyle w:val="BodyText"/>
        <w:spacing w:before="0" w:after="240" w:line="360" w:lineRule="atLeast"/>
        <w:rPr>
          <w:rFonts w:ascii="Arial" w:hAnsi="Arial" w:cs="Arial"/>
          <w:b/>
          <w:sz w:val="20"/>
          <w:szCs w:val="20"/>
        </w:rPr>
      </w:pPr>
      <w:r w:rsidRPr="00B95879">
        <w:rPr>
          <w:rFonts w:ascii="Arial" w:hAnsi="Arial" w:cs="Arial"/>
          <w:b/>
          <w:sz w:val="20"/>
          <w:szCs w:val="20"/>
        </w:rPr>
        <w:t>Department Programme Manager</w:t>
      </w:r>
    </w:p>
    <w:p w:rsidR="00FC412E" w:rsidRPr="00B95879" w:rsidRDefault="005B0985" w:rsidP="00FC412E">
      <w:pPr>
        <w:pStyle w:val="BodyText"/>
        <w:spacing w:before="0" w:after="240" w:line="360" w:lineRule="atLeast"/>
        <w:rPr>
          <w:rFonts w:ascii="Arial" w:hAnsi="Arial" w:cs="Arial"/>
          <w:sz w:val="20"/>
          <w:szCs w:val="20"/>
        </w:rPr>
      </w:pPr>
      <w:r w:rsidRPr="00B95879">
        <w:rPr>
          <w:rFonts w:ascii="Arial" w:hAnsi="Arial" w:cs="Arial"/>
          <w:sz w:val="20"/>
          <w:szCs w:val="20"/>
        </w:rPr>
        <w:t>These details will be provided to the Service Provider by the Department.</w:t>
      </w:r>
    </w:p>
    <w:p w:rsidR="000802F9" w:rsidRDefault="000802F9" w:rsidP="00FC412E">
      <w:pPr>
        <w:pStyle w:val="BodyText"/>
        <w:spacing w:before="0" w:after="240" w:line="360" w:lineRule="atLeast"/>
        <w:rPr>
          <w:rFonts w:ascii="Arial" w:hAnsi="Arial" w:cs="Arial"/>
          <w:b/>
          <w:sz w:val="20"/>
          <w:szCs w:val="20"/>
        </w:rPr>
      </w:pPr>
    </w:p>
    <w:p w:rsidR="002F2D7F" w:rsidRPr="00B95879" w:rsidRDefault="002F2D7F" w:rsidP="00FC412E">
      <w:pPr>
        <w:pStyle w:val="BodyText"/>
        <w:spacing w:before="0" w:after="240" w:line="360" w:lineRule="atLeast"/>
        <w:rPr>
          <w:rFonts w:ascii="Arial" w:hAnsi="Arial" w:cs="Arial"/>
          <w:b/>
          <w:sz w:val="20"/>
          <w:szCs w:val="20"/>
        </w:rPr>
      </w:pPr>
    </w:p>
    <w:p w:rsidR="00FC412E" w:rsidRPr="00B95879" w:rsidRDefault="00FC412E" w:rsidP="00FC412E">
      <w:pPr>
        <w:pStyle w:val="BodyText"/>
        <w:spacing w:before="0" w:after="240" w:line="360" w:lineRule="atLeast"/>
        <w:rPr>
          <w:rFonts w:ascii="Arial" w:hAnsi="Arial" w:cs="Arial"/>
          <w:b/>
          <w:sz w:val="20"/>
          <w:szCs w:val="20"/>
        </w:rPr>
      </w:pPr>
      <w:r w:rsidRPr="00B95879">
        <w:rPr>
          <w:rFonts w:ascii="Arial" w:hAnsi="Arial" w:cs="Arial"/>
          <w:b/>
          <w:sz w:val="20"/>
          <w:szCs w:val="20"/>
        </w:rPr>
        <w:lastRenderedPageBreak/>
        <w:t>Department Project Manager</w:t>
      </w:r>
    </w:p>
    <w:p w:rsidR="005B0985" w:rsidRPr="00B95879" w:rsidRDefault="005B0985" w:rsidP="00FC412E">
      <w:pPr>
        <w:pStyle w:val="BodyText"/>
        <w:spacing w:before="0" w:after="240" w:line="360" w:lineRule="atLeast"/>
        <w:rPr>
          <w:rFonts w:ascii="Arial" w:hAnsi="Arial" w:cs="Arial"/>
          <w:sz w:val="20"/>
          <w:szCs w:val="20"/>
        </w:rPr>
      </w:pPr>
      <w:r w:rsidRPr="00B95879">
        <w:rPr>
          <w:rFonts w:ascii="Arial" w:hAnsi="Arial" w:cs="Arial"/>
          <w:sz w:val="20"/>
          <w:szCs w:val="20"/>
        </w:rPr>
        <w:t>These details will be provided to the Service Provider by the Department.</w:t>
      </w:r>
    </w:p>
    <w:p w:rsidR="00FC412E" w:rsidRPr="00B95879" w:rsidRDefault="00FC412E" w:rsidP="00FC412E">
      <w:pPr>
        <w:pStyle w:val="BodyText"/>
        <w:spacing w:before="0" w:after="240" w:line="360" w:lineRule="atLeast"/>
        <w:rPr>
          <w:rFonts w:ascii="Arial" w:hAnsi="Arial" w:cs="Arial"/>
          <w:b/>
          <w:sz w:val="20"/>
          <w:szCs w:val="20"/>
        </w:rPr>
      </w:pPr>
    </w:p>
    <w:p w:rsidR="00FC412E" w:rsidRPr="00B95879" w:rsidRDefault="00FC412E" w:rsidP="00FC412E">
      <w:pPr>
        <w:pStyle w:val="BodyText"/>
        <w:spacing w:before="0" w:after="240" w:line="360" w:lineRule="atLeast"/>
        <w:rPr>
          <w:rFonts w:ascii="Arial" w:hAnsi="Arial" w:cs="Arial"/>
          <w:b/>
          <w:sz w:val="20"/>
          <w:szCs w:val="20"/>
        </w:rPr>
      </w:pPr>
      <w:r w:rsidRPr="00B95879">
        <w:rPr>
          <w:rFonts w:ascii="Arial" w:hAnsi="Arial" w:cs="Arial"/>
          <w:b/>
          <w:sz w:val="20"/>
          <w:szCs w:val="20"/>
        </w:rPr>
        <w:t>Department Project Coordinator</w:t>
      </w:r>
    </w:p>
    <w:p w:rsidR="005B0985" w:rsidRPr="005B0985" w:rsidRDefault="005B0985" w:rsidP="00FC412E">
      <w:pPr>
        <w:pStyle w:val="BodyText"/>
        <w:spacing w:before="0" w:after="240" w:line="360" w:lineRule="atLeast"/>
        <w:rPr>
          <w:rFonts w:ascii="Arial" w:hAnsi="Arial" w:cs="Arial"/>
          <w:sz w:val="20"/>
          <w:szCs w:val="20"/>
        </w:rPr>
      </w:pPr>
      <w:r w:rsidRPr="00B95879">
        <w:rPr>
          <w:rFonts w:ascii="Arial" w:hAnsi="Arial" w:cs="Arial"/>
          <w:sz w:val="20"/>
          <w:szCs w:val="20"/>
        </w:rPr>
        <w:t>These details will be provided to the Service Provider by the Department.</w:t>
      </w:r>
    </w:p>
    <w:p w:rsidR="00E127B4" w:rsidRPr="00AD7429" w:rsidRDefault="00E127B4" w:rsidP="009A43D7">
      <w:pPr>
        <w:spacing w:before="0" w:after="240" w:line="360" w:lineRule="atLeast"/>
        <w:rPr>
          <w:rFonts w:ascii="Arial" w:hAnsi="Arial" w:cs="Arial"/>
          <w:sz w:val="20"/>
          <w:szCs w:val="20"/>
        </w:rPr>
      </w:pPr>
      <w:r w:rsidRPr="00AD7429">
        <w:rPr>
          <w:rFonts w:ascii="Arial" w:hAnsi="Arial" w:cs="Arial"/>
          <w:sz w:val="20"/>
          <w:szCs w:val="20"/>
        </w:rPr>
        <w:br w:type="page"/>
      </w:r>
    </w:p>
    <w:p w:rsidR="00BA6A19" w:rsidRPr="00AD7429" w:rsidRDefault="002A0BD7" w:rsidP="009A43D7">
      <w:pPr>
        <w:spacing w:before="0" w:after="240" w:line="360" w:lineRule="atLeast"/>
        <w:rPr>
          <w:rFonts w:ascii="Arial" w:hAnsi="Arial" w:cs="Arial"/>
          <w:b/>
          <w:sz w:val="20"/>
          <w:szCs w:val="20"/>
        </w:rPr>
      </w:pPr>
      <w:bookmarkStart w:id="55" w:name="_Toc261532402"/>
      <w:bookmarkStart w:id="56" w:name="_Toc276223836"/>
      <w:r w:rsidRPr="00AD7429">
        <w:rPr>
          <w:rFonts w:ascii="Arial" w:hAnsi="Arial" w:cs="Arial"/>
          <w:b/>
          <w:sz w:val="20"/>
          <w:szCs w:val="20"/>
        </w:rPr>
        <w:lastRenderedPageBreak/>
        <w:t xml:space="preserve">Schedule </w:t>
      </w:r>
      <w:r w:rsidR="00BA6A19" w:rsidRPr="00AD7429">
        <w:rPr>
          <w:rFonts w:ascii="Arial" w:hAnsi="Arial" w:cs="Arial"/>
          <w:b/>
          <w:sz w:val="20"/>
          <w:szCs w:val="20"/>
        </w:rPr>
        <w:t xml:space="preserve">2: </w:t>
      </w:r>
      <w:r w:rsidR="002D0929" w:rsidRPr="00AD7429">
        <w:rPr>
          <w:rFonts w:ascii="Arial" w:hAnsi="Arial" w:cs="Arial"/>
          <w:b/>
          <w:sz w:val="20"/>
          <w:szCs w:val="20"/>
        </w:rPr>
        <w:t>Incident management process</w:t>
      </w:r>
      <w:r w:rsidR="00952485" w:rsidRPr="00AD7429">
        <w:rPr>
          <w:rFonts w:ascii="Arial" w:hAnsi="Arial" w:cs="Arial"/>
          <w:b/>
          <w:sz w:val="20"/>
          <w:szCs w:val="20"/>
        </w:rPr>
        <w:t xml:space="preserve"> and work flow and</w:t>
      </w:r>
      <w:r w:rsidR="002D0929" w:rsidRPr="00AD7429">
        <w:rPr>
          <w:rFonts w:ascii="Arial" w:hAnsi="Arial" w:cs="Arial"/>
          <w:sz w:val="20"/>
          <w:szCs w:val="20"/>
        </w:rPr>
        <w:t xml:space="preserve"> </w:t>
      </w:r>
      <w:r w:rsidR="00BA6A19" w:rsidRPr="00AD7429">
        <w:rPr>
          <w:rFonts w:ascii="Arial" w:hAnsi="Arial" w:cs="Arial"/>
          <w:b/>
          <w:sz w:val="20"/>
          <w:szCs w:val="20"/>
        </w:rPr>
        <w:t>Incident Notification Matrix</w:t>
      </w:r>
      <w:r w:rsidR="00BA6A19" w:rsidRPr="00AD7429">
        <w:rPr>
          <w:rFonts w:ascii="Arial" w:hAnsi="Arial" w:cs="Arial"/>
          <w:sz w:val="20"/>
          <w:szCs w:val="20"/>
        </w:rPr>
        <w:t xml:space="preserve"> </w:t>
      </w:r>
    </w:p>
    <w:p w:rsidR="002D0929" w:rsidRPr="00AD7429" w:rsidRDefault="002D0929" w:rsidP="00C57EAD">
      <w:pPr>
        <w:pStyle w:val="Clause1Head"/>
        <w:numPr>
          <w:ilvl w:val="0"/>
          <w:numId w:val="249"/>
        </w:numPr>
        <w:rPr>
          <w:rFonts w:eastAsiaTheme="minorHAnsi"/>
        </w:rPr>
      </w:pPr>
      <w:r w:rsidRPr="00AD7429">
        <w:rPr>
          <w:rFonts w:eastAsiaTheme="minorHAnsi"/>
        </w:rPr>
        <w:t xml:space="preserve">In the event of an Incident being detected by a </w:t>
      </w:r>
      <w:r w:rsidR="0016308E" w:rsidRPr="00AD7429">
        <w:rPr>
          <w:rFonts w:eastAsiaTheme="minorHAnsi"/>
        </w:rPr>
        <w:t>Site</w:t>
      </w:r>
      <w:r w:rsidRPr="00AD7429">
        <w:rPr>
          <w:rFonts w:eastAsiaTheme="minorHAnsi"/>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w:t>
      </w:r>
      <w:r w:rsidR="0016308E" w:rsidRPr="00AD7429">
        <w:rPr>
          <w:rFonts w:ascii="Arial" w:hAnsi="Arial" w:cs="Arial"/>
          <w:sz w:val="20"/>
          <w:szCs w:val="20"/>
        </w:rPr>
        <w:t>Site</w:t>
      </w:r>
      <w:r w:rsidRPr="00AD7429">
        <w:rPr>
          <w:rFonts w:ascii="Arial" w:hAnsi="Arial" w:cs="Arial"/>
          <w:sz w:val="20"/>
          <w:szCs w:val="20"/>
        </w:rPr>
        <w:t xml:space="preserve"> will log a call with the </w:t>
      </w:r>
      <w:r w:rsidR="00035711" w:rsidRPr="00AD7429">
        <w:rPr>
          <w:rFonts w:ascii="Arial" w:hAnsi="Arial" w:cs="Arial"/>
          <w:sz w:val="20"/>
          <w:szCs w:val="20"/>
        </w:rPr>
        <w:t xml:space="preserve">Department </w:t>
      </w:r>
      <w:r w:rsidR="00D24468" w:rsidRPr="00AD7429">
        <w:rPr>
          <w:rFonts w:ascii="Arial" w:hAnsi="Arial" w:cs="Arial"/>
          <w:sz w:val="20"/>
          <w:szCs w:val="20"/>
        </w:rPr>
        <w:t>service desk</w:t>
      </w:r>
      <w:r w:rsidR="00887C45" w:rsidRPr="00AD7429">
        <w:rPr>
          <w:rFonts w:ascii="Arial" w:hAnsi="Arial" w:cs="Arial"/>
          <w:sz w:val="20"/>
          <w:szCs w:val="20"/>
        </w:rPr>
        <w:t xml:space="preserve">. </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Upon confirming the nature of the incident as a LAN incident, the </w:t>
      </w:r>
      <w:r w:rsidR="00035711" w:rsidRPr="00AD7429">
        <w:rPr>
          <w:rFonts w:ascii="Arial" w:hAnsi="Arial" w:cs="Arial"/>
          <w:sz w:val="20"/>
          <w:szCs w:val="20"/>
        </w:rPr>
        <w:t>Department</w:t>
      </w:r>
      <w:r w:rsidRPr="00AD7429">
        <w:rPr>
          <w:rFonts w:ascii="Arial" w:hAnsi="Arial" w:cs="Arial"/>
          <w:sz w:val="20"/>
          <w:szCs w:val="20"/>
        </w:rPr>
        <w:t xml:space="preserve"> </w:t>
      </w:r>
      <w:r w:rsidR="00D24468" w:rsidRPr="00AD7429">
        <w:rPr>
          <w:rFonts w:ascii="Arial" w:hAnsi="Arial" w:cs="Arial"/>
          <w:sz w:val="20"/>
          <w:szCs w:val="20"/>
        </w:rPr>
        <w:t>service desk</w:t>
      </w:r>
      <w:r w:rsidRPr="00AD7429">
        <w:rPr>
          <w:rFonts w:ascii="Arial" w:hAnsi="Arial" w:cs="Arial"/>
          <w:sz w:val="20"/>
          <w:szCs w:val="20"/>
        </w:rPr>
        <w:t xml:space="preserve"> will inform the Service Provider by:</w:t>
      </w:r>
    </w:p>
    <w:p w:rsidR="002D0929" w:rsidRPr="00AD7429" w:rsidRDefault="002D092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Contacting the Service Provider’s </w:t>
      </w:r>
      <w:r w:rsidR="002F5622" w:rsidRPr="00AD7429">
        <w:rPr>
          <w:rFonts w:ascii="Arial" w:hAnsi="Arial" w:cs="Arial"/>
          <w:sz w:val="20"/>
          <w:szCs w:val="20"/>
        </w:rPr>
        <w:t>service desk</w:t>
      </w:r>
      <w:r w:rsidRPr="00AD7429">
        <w:rPr>
          <w:rFonts w:ascii="Arial" w:hAnsi="Arial" w:cs="Arial"/>
          <w:sz w:val="20"/>
          <w:szCs w:val="20"/>
        </w:rPr>
        <w:t xml:space="preserve">.  The contact details of the Service Provider are listed in </w:t>
      </w:r>
      <w:r w:rsidR="00E820B7" w:rsidRPr="00AD7429">
        <w:rPr>
          <w:rFonts w:ascii="Arial" w:hAnsi="Arial" w:cs="Arial"/>
          <w:sz w:val="20"/>
          <w:szCs w:val="20"/>
        </w:rPr>
        <w:t xml:space="preserve">Schedule </w:t>
      </w:r>
      <w:r w:rsidRPr="00AD7429">
        <w:rPr>
          <w:rFonts w:ascii="Arial" w:hAnsi="Arial" w:cs="Arial"/>
          <w:sz w:val="20"/>
          <w:szCs w:val="20"/>
        </w:rPr>
        <w:t xml:space="preserve">1 of the SLA. </w:t>
      </w:r>
    </w:p>
    <w:p w:rsidR="002D0929" w:rsidRPr="00AD7429" w:rsidRDefault="002D0929" w:rsidP="009A43D7">
      <w:pPr>
        <w:pStyle w:val="Clause3Sub"/>
        <w:spacing w:before="0" w:after="240" w:line="360" w:lineRule="atLeast"/>
        <w:rPr>
          <w:rFonts w:ascii="Arial" w:hAnsi="Arial" w:cs="Arial"/>
          <w:sz w:val="20"/>
          <w:szCs w:val="20"/>
        </w:rPr>
      </w:pPr>
      <w:r w:rsidRPr="00AD7429">
        <w:rPr>
          <w:rFonts w:ascii="Arial" w:hAnsi="Arial" w:cs="Arial"/>
          <w:sz w:val="20"/>
          <w:szCs w:val="20"/>
        </w:rPr>
        <w:t xml:space="preserve">Alternatively, sending an email to the Service Provider’s </w:t>
      </w:r>
      <w:r w:rsidR="002F5622" w:rsidRPr="00AD7429">
        <w:rPr>
          <w:rFonts w:ascii="Arial" w:hAnsi="Arial" w:cs="Arial"/>
          <w:sz w:val="20"/>
          <w:szCs w:val="20"/>
        </w:rPr>
        <w:t>service desk</w:t>
      </w:r>
      <w:r w:rsidRPr="00AD7429">
        <w:rPr>
          <w:rFonts w:ascii="Arial" w:hAnsi="Arial" w:cs="Arial"/>
          <w:sz w:val="20"/>
          <w:szCs w:val="20"/>
        </w:rPr>
        <w:t xml:space="preserve">. The Service Provider will use the email to automatically log an Incident on its Incident Management </w:t>
      </w:r>
      <w:r w:rsidR="001725C6" w:rsidRPr="00AD7429">
        <w:rPr>
          <w:rFonts w:ascii="Arial" w:hAnsi="Arial" w:cs="Arial"/>
          <w:sz w:val="20"/>
          <w:szCs w:val="20"/>
        </w:rPr>
        <w:t>S</w:t>
      </w:r>
      <w:r w:rsidRPr="00AD7429">
        <w:rPr>
          <w:rFonts w:ascii="Arial" w:hAnsi="Arial" w:cs="Arial"/>
          <w:sz w:val="20"/>
          <w:szCs w:val="20"/>
        </w:rPr>
        <w:t>ystem.</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Service Provider </w:t>
      </w:r>
      <w:r w:rsidR="002F5622" w:rsidRPr="00AD7429">
        <w:rPr>
          <w:rFonts w:ascii="Arial" w:hAnsi="Arial" w:cs="Arial"/>
          <w:sz w:val="20"/>
          <w:szCs w:val="20"/>
        </w:rPr>
        <w:t>service desk will carry out first line analysis and confirm the occurrence of an incident within 30</w:t>
      </w:r>
      <w:r w:rsidR="00620598" w:rsidRPr="00AD7429">
        <w:rPr>
          <w:rFonts w:ascii="Arial" w:hAnsi="Arial" w:cs="Arial"/>
          <w:sz w:val="20"/>
          <w:szCs w:val="20"/>
        </w:rPr>
        <w:t xml:space="preserve"> (thirty)</w:t>
      </w:r>
      <w:r w:rsidR="002F5622" w:rsidRPr="00AD7429">
        <w:rPr>
          <w:rFonts w:ascii="Arial" w:hAnsi="Arial" w:cs="Arial"/>
          <w:sz w:val="20"/>
          <w:szCs w:val="20"/>
        </w:rPr>
        <w:t xml:space="preserve"> </w:t>
      </w:r>
      <w:r w:rsidRPr="00AD7429">
        <w:rPr>
          <w:rFonts w:ascii="Arial" w:hAnsi="Arial" w:cs="Arial"/>
          <w:sz w:val="20"/>
          <w:szCs w:val="20"/>
        </w:rPr>
        <w:t xml:space="preserve">minutes (during Business Hours), or </w:t>
      </w:r>
      <w:r w:rsidR="00620598" w:rsidRPr="00AD7429">
        <w:rPr>
          <w:rFonts w:ascii="Arial" w:hAnsi="Arial" w:cs="Arial"/>
          <w:sz w:val="20"/>
          <w:szCs w:val="20"/>
        </w:rPr>
        <w:t xml:space="preserve">within 30 (thirty) minutes of the start of </w:t>
      </w:r>
      <w:r w:rsidRPr="00AD7429">
        <w:rPr>
          <w:rFonts w:ascii="Arial" w:hAnsi="Arial" w:cs="Arial"/>
          <w:sz w:val="20"/>
          <w:szCs w:val="20"/>
        </w:rPr>
        <w:t>the next Business Day if outside of Business Hours (‘Incident acknowledged’</w:t>
      </w:r>
      <w:r w:rsidR="00887C45" w:rsidRPr="00AD7429">
        <w:rPr>
          <w:rFonts w:ascii="Arial" w:hAnsi="Arial" w:cs="Arial"/>
          <w:sz w:val="20"/>
          <w:szCs w:val="20"/>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Incident alerts will be routed to the Resolver Group, depending on the cause of the Incident (‘Incident assigned’</w:t>
      </w:r>
      <w:r w:rsidR="00887C45" w:rsidRPr="00AD7429">
        <w:rPr>
          <w:rFonts w:ascii="Arial" w:hAnsi="Arial" w:cs="Arial"/>
          <w:sz w:val="20"/>
          <w:szCs w:val="20"/>
        </w:rPr>
        <w:t>).</w:t>
      </w:r>
    </w:p>
    <w:p w:rsidR="002D0929" w:rsidRPr="00AD7429" w:rsidRDefault="002D0929" w:rsidP="00C57EAD">
      <w:pPr>
        <w:pStyle w:val="Clause1Head"/>
        <w:numPr>
          <w:ilvl w:val="0"/>
          <w:numId w:val="249"/>
        </w:numPr>
        <w:rPr>
          <w:rFonts w:eastAsiaTheme="minorHAnsi"/>
        </w:rPr>
      </w:pPr>
      <w:r w:rsidRPr="00AD7429">
        <w:rPr>
          <w:rFonts w:eastAsiaTheme="minorHAnsi"/>
        </w:rPr>
        <w:t>In the event of an Incident being detected by the Service Provider:</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The Incident will be logged on the Service Provider</w:t>
      </w:r>
      <w:r w:rsidR="002A5600" w:rsidRPr="00AD7429">
        <w:rPr>
          <w:rFonts w:ascii="Arial" w:hAnsi="Arial" w:cs="Arial"/>
          <w:sz w:val="20"/>
          <w:szCs w:val="20"/>
        </w:rPr>
        <w:t>’</w:t>
      </w:r>
      <w:r w:rsidRPr="00AD7429">
        <w:rPr>
          <w:rFonts w:ascii="Arial" w:hAnsi="Arial" w:cs="Arial"/>
          <w:sz w:val="20"/>
          <w:szCs w:val="20"/>
        </w:rPr>
        <w:t>s Incident Management System and an Incident Identification Number will be generated (‘Incident received’</w:t>
      </w:r>
      <w:r w:rsidR="00887C45" w:rsidRPr="00AD7429">
        <w:rPr>
          <w:rFonts w:ascii="Arial" w:hAnsi="Arial" w:cs="Arial"/>
          <w:sz w:val="20"/>
          <w:szCs w:val="20"/>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The Service Provider</w:t>
      </w:r>
      <w:r w:rsidR="002A5600" w:rsidRPr="00AD7429">
        <w:rPr>
          <w:rFonts w:ascii="Arial" w:hAnsi="Arial" w:cs="Arial"/>
          <w:sz w:val="20"/>
          <w:szCs w:val="20"/>
        </w:rPr>
        <w:t>’</w:t>
      </w:r>
      <w:r w:rsidRPr="00AD7429">
        <w:rPr>
          <w:rFonts w:ascii="Arial" w:hAnsi="Arial" w:cs="Arial"/>
          <w:sz w:val="20"/>
          <w:szCs w:val="20"/>
        </w:rPr>
        <w:t xml:space="preserve">s staff will carry out first line analysis and confirm the occurrence of an Incident within 30 minutes during Business Hours, or </w:t>
      </w:r>
      <w:r w:rsidR="006D7D69" w:rsidRPr="00AD7429">
        <w:rPr>
          <w:rFonts w:ascii="Arial" w:hAnsi="Arial" w:cs="Arial"/>
          <w:sz w:val="20"/>
          <w:szCs w:val="20"/>
        </w:rPr>
        <w:t>within 30</w:t>
      </w:r>
      <w:r w:rsidR="00620598" w:rsidRPr="00AD7429">
        <w:rPr>
          <w:rFonts w:ascii="Arial" w:hAnsi="Arial" w:cs="Arial"/>
          <w:sz w:val="20"/>
          <w:szCs w:val="20"/>
        </w:rPr>
        <w:t xml:space="preserve"> (thirty)</w:t>
      </w:r>
      <w:r w:rsidR="006D7D69" w:rsidRPr="00AD7429">
        <w:rPr>
          <w:rFonts w:ascii="Arial" w:hAnsi="Arial" w:cs="Arial"/>
          <w:sz w:val="20"/>
          <w:szCs w:val="20"/>
        </w:rPr>
        <w:t xml:space="preserve"> minutes </w:t>
      </w:r>
      <w:r w:rsidRPr="00AD7429">
        <w:rPr>
          <w:rFonts w:ascii="Arial" w:hAnsi="Arial" w:cs="Arial"/>
          <w:sz w:val="20"/>
          <w:szCs w:val="20"/>
        </w:rPr>
        <w:t xml:space="preserve">of the </w:t>
      </w:r>
      <w:r w:rsidR="006D7D69" w:rsidRPr="00AD7429">
        <w:rPr>
          <w:rFonts w:ascii="Arial" w:hAnsi="Arial" w:cs="Arial"/>
          <w:sz w:val="20"/>
          <w:szCs w:val="20"/>
        </w:rPr>
        <w:t xml:space="preserve">start of the </w:t>
      </w:r>
      <w:r w:rsidRPr="00AD7429">
        <w:rPr>
          <w:rFonts w:ascii="Arial" w:hAnsi="Arial" w:cs="Arial"/>
          <w:sz w:val="20"/>
          <w:szCs w:val="20"/>
        </w:rPr>
        <w:t>next Business Day if outside of Business Hours (‘Incident acknowledged’</w:t>
      </w:r>
      <w:r w:rsidR="00887C45" w:rsidRPr="00AD7429">
        <w:rPr>
          <w:rFonts w:ascii="Arial" w:hAnsi="Arial" w:cs="Arial"/>
          <w:sz w:val="20"/>
          <w:szCs w:val="20"/>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Incident alerts will be routed to the relevant Resolver Group, depending on the cause of the Incident (‘Incident assigned’</w:t>
      </w:r>
      <w:r w:rsidR="00887C45" w:rsidRPr="00AD7429">
        <w:rPr>
          <w:rFonts w:ascii="Arial" w:hAnsi="Arial" w:cs="Arial"/>
          <w:sz w:val="20"/>
          <w:szCs w:val="20"/>
        </w:rPr>
        <w:t>).</w:t>
      </w:r>
    </w:p>
    <w:p w:rsidR="002D0929" w:rsidRPr="00AD7429" w:rsidRDefault="002D0929" w:rsidP="00C57EAD">
      <w:pPr>
        <w:pStyle w:val="Clause1Head"/>
        <w:numPr>
          <w:ilvl w:val="0"/>
          <w:numId w:val="249"/>
        </w:numPr>
        <w:rPr>
          <w:rFonts w:eastAsiaTheme="minorHAnsi"/>
        </w:rPr>
      </w:pPr>
      <w:r w:rsidRPr="00AD7429">
        <w:rPr>
          <w:rFonts w:eastAsiaTheme="minorHAnsi"/>
        </w:rPr>
        <w:t>Subsequently:</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Service Provider will maintain an Incident Notification Matrix, as shown in </w:t>
      </w:r>
      <w:r w:rsidR="008C08EF" w:rsidRPr="00AD7429">
        <w:rPr>
          <w:rFonts w:ascii="Arial" w:hAnsi="Arial" w:cs="Arial"/>
          <w:sz w:val="20"/>
          <w:szCs w:val="20"/>
        </w:rPr>
        <w:t>clause</w:t>
      </w:r>
      <w:r w:rsidR="001725C6" w:rsidRPr="00AD7429">
        <w:rPr>
          <w:rFonts w:ascii="Arial" w:hAnsi="Arial" w:cs="Arial"/>
          <w:sz w:val="20"/>
          <w:szCs w:val="20"/>
        </w:rPr>
        <w:t> </w:t>
      </w:r>
      <w:r w:rsidR="008C08EF" w:rsidRPr="00AD7429">
        <w:rPr>
          <w:rFonts w:ascii="Arial" w:hAnsi="Arial" w:cs="Arial"/>
          <w:sz w:val="20"/>
          <w:szCs w:val="20"/>
        </w:rPr>
        <w:t xml:space="preserve">4 </w:t>
      </w:r>
      <w:r w:rsidRPr="00AD7429">
        <w:rPr>
          <w:rFonts w:ascii="Arial" w:hAnsi="Arial" w:cs="Arial"/>
          <w:sz w:val="20"/>
          <w:szCs w:val="20"/>
        </w:rPr>
        <w:t xml:space="preserve">of this </w:t>
      </w:r>
      <w:r w:rsidR="00620598" w:rsidRPr="00AD7429">
        <w:rPr>
          <w:rFonts w:ascii="Arial" w:hAnsi="Arial" w:cs="Arial"/>
          <w:sz w:val="20"/>
          <w:szCs w:val="20"/>
        </w:rPr>
        <w:t>S</w:t>
      </w:r>
      <w:r w:rsidR="001725C6" w:rsidRPr="00AD7429">
        <w:rPr>
          <w:rFonts w:ascii="Arial" w:hAnsi="Arial" w:cs="Arial"/>
          <w:sz w:val="20"/>
          <w:szCs w:val="20"/>
        </w:rPr>
        <w:t>chedule</w:t>
      </w:r>
      <w:r w:rsidRPr="00AD7429">
        <w:rPr>
          <w:rFonts w:ascii="Arial" w:hAnsi="Arial" w:cs="Arial"/>
          <w:sz w:val="20"/>
          <w:szCs w:val="20"/>
        </w:rPr>
        <w:t>, detailing who should be notified within the Department in the event of an Incident, and at what stages during the Incident Resolution process they should be kept informed.</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lastRenderedPageBreak/>
        <w:t xml:space="preserve">The Department may escalate an Incident, either because of the urgency of the resolution of the Incident or because the Incident is not being given the priority it deserves. The escalation must be conducted as per the escalation matrix in </w:t>
      </w:r>
      <w:r w:rsidR="002A5600" w:rsidRPr="00AD7429">
        <w:rPr>
          <w:rFonts w:ascii="Arial" w:hAnsi="Arial" w:cs="Arial"/>
          <w:sz w:val="20"/>
          <w:szCs w:val="20"/>
        </w:rPr>
        <w:t>Schedule</w:t>
      </w:r>
      <w:r w:rsidR="00B97D4E" w:rsidRPr="00AD7429">
        <w:rPr>
          <w:rFonts w:ascii="Arial" w:hAnsi="Arial" w:cs="Arial"/>
          <w:sz w:val="20"/>
          <w:szCs w:val="20"/>
        </w:rPr>
        <w:t> </w:t>
      </w:r>
      <w:r w:rsidR="009C17B8" w:rsidRPr="00AD7429">
        <w:rPr>
          <w:rFonts w:ascii="Arial" w:hAnsi="Arial" w:cs="Arial"/>
          <w:sz w:val="20"/>
          <w:szCs w:val="20"/>
        </w:rPr>
        <w:t>3</w:t>
      </w:r>
      <w:r w:rsidRPr="00AD7429">
        <w:rPr>
          <w:rFonts w:ascii="Arial" w:hAnsi="Arial" w:cs="Arial"/>
          <w:sz w:val="20"/>
          <w:szCs w:val="20"/>
        </w:rPr>
        <w:t xml:space="preserve">. </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Affected users and person(s) nominated by the Department will be notified </w:t>
      </w:r>
      <w:r w:rsidR="002A5600" w:rsidRPr="00AD7429">
        <w:rPr>
          <w:rFonts w:ascii="Arial" w:hAnsi="Arial" w:cs="Arial"/>
          <w:sz w:val="20"/>
          <w:szCs w:val="20"/>
        </w:rPr>
        <w:t>electronically</w:t>
      </w:r>
      <w:r w:rsidRPr="00AD7429">
        <w:rPr>
          <w:rFonts w:ascii="Arial" w:hAnsi="Arial" w:cs="Arial"/>
          <w:sz w:val="20"/>
          <w:szCs w:val="20"/>
        </w:rPr>
        <w:t xml:space="preserve"> or telephonically that a particular LAN is unavailable or that the performance quality of the LAN is degraded.</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The Service Provider</w:t>
      </w:r>
      <w:r w:rsidR="002A5600" w:rsidRPr="00AD7429">
        <w:rPr>
          <w:rFonts w:ascii="Arial" w:hAnsi="Arial" w:cs="Arial"/>
          <w:sz w:val="20"/>
          <w:szCs w:val="20"/>
        </w:rPr>
        <w:t>’s</w:t>
      </w:r>
      <w:r w:rsidRPr="00AD7429">
        <w:rPr>
          <w:rFonts w:ascii="Arial" w:hAnsi="Arial" w:cs="Arial"/>
          <w:sz w:val="20"/>
          <w:szCs w:val="20"/>
        </w:rPr>
        <w:t xml:space="preserve"> technical team will resolve the </w:t>
      </w:r>
      <w:r w:rsidR="002A5600" w:rsidRPr="00AD7429">
        <w:rPr>
          <w:rFonts w:ascii="Arial" w:hAnsi="Arial" w:cs="Arial"/>
          <w:sz w:val="20"/>
          <w:szCs w:val="20"/>
        </w:rPr>
        <w:t>I</w:t>
      </w:r>
      <w:r w:rsidRPr="00AD7429">
        <w:rPr>
          <w:rFonts w:ascii="Arial" w:hAnsi="Arial" w:cs="Arial"/>
          <w:sz w:val="20"/>
          <w:szCs w:val="20"/>
        </w:rPr>
        <w:t>ncident as per the SLA</w:t>
      </w:r>
      <w:r w:rsidR="002A5600" w:rsidRPr="00AD7429">
        <w:rPr>
          <w:rFonts w:ascii="Arial" w:hAnsi="Arial" w:cs="Arial"/>
          <w:sz w:val="20"/>
          <w:szCs w:val="20"/>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Once </w:t>
      </w:r>
      <w:r w:rsidR="00D00735" w:rsidRPr="00AD7429">
        <w:rPr>
          <w:rFonts w:ascii="Arial" w:hAnsi="Arial" w:cs="Arial"/>
          <w:sz w:val="20"/>
          <w:szCs w:val="20"/>
        </w:rPr>
        <w:t>normal service</w:t>
      </w:r>
      <w:r w:rsidRPr="00AD7429">
        <w:rPr>
          <w:rFonts w:ascii="Arial" w:hAnsi="Arial" w:cs="Arial"/>
          <w:sz w:val="20"/>
          <w:szCs w:val="20"/>
        </w:rPr>
        <w:t xml:space="preserve"> has been restored, affected users will be notified and the Incident will be closed (‘Incident resolved’).</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Once the </w:t>
      </w:r>
      <w:r w:rsidR="007F05F0" w:rsidRPr="00AD7429">
        <w:rPr>
          <w:rFonts w:ascii="Arial" w:hAnsi="Arial" w:cs="Arial"/>
          <w:sz w:val="20"/>
          <w:szCs w:val="20"/>
        </w:rPr>
        <w:t xml:space="preserve">Incident </w:t>
      </w:r>
      <w:r w:rsidRPr="00AD7429">
        <w:rPr>
          <w:rFonts w:ascii="Arial" w:hAnsi="Arial" w:cs="Arial"/>
          <w:sz w:val="20"/>
          <w:szCs w:val="20"/>
        </w:rPr>
        <w:t xml:space="preserve">has been resolved, the Service Provider will </w:t>
      </w:r>
      <w:r w:rsidR="007F05F0" w:rsidRPr="00AD7429">
        <w:rPr>
          <w:rFonts w:ascii="Arial" w:hAnsi="Arial" w:cs="Arial"/>
          <w:sz w:val="20"/>
          <w:szCs w:val="20"/>
        </w:rPr>
        <w:t xml:space="preserve">Notify </w:t>
      </w:r>
      <w:r w:rsidRPr="00AD7429">
        <w:rPr>
          <w:rFonts w:ascii="Arial" w:hAnsi="Arial" w:cs="Arial"/>
          <w:sz w:val="20"/>
          <w:szCs w:val="20"/>
        </w:rPr>
        <w:t>all affected users and person(s) nominated by the Department.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elapsed Time To Resolve will be recorded, which will be used to calculate the MTTR and the LAN Availability percentages. The Time To Resolve will be the actual time elapsed from the opening of the </w:t>
      </w:r>
      <w:r w:rsidR="002A5600" w:rsidRPr="00AD7429">
        <w:rPr>
          <w:rFonts w:ascii="Arial" w:hAnsi="Arial" w:cs="Arial"/>
          <w:sz w:val="20"/>
          <w:szCs w:val="20"/>
        </w:rPr>
        <w:t>Incident acknowledged</w:t>
      </w:r>
      <w:r w:rsidRPr="00AD7429">
        <w:rPr>
          <w:rFonts w:ascii="Arial" w:hAnsi="Arial" w:cs="Arial"/>
          <w:sz w:val="20"/>
          <w:szCs w:val="20"/>
        </w:rPr>
        <w:t xml:space="preserve"> to the time recorded for the closure of the </w:t>
      </w:r>
      <w:r w:rsidR="002A5600" w:rsidRPr="00AD7429">
        <w:rPr>
          <w:rFonts w:ascii="Arial" w:hAnsi="Arial" w:cs="Arial"/>
          <w:sz w:val="20"/>
          <w:szCs w:val="20"/>
        </w:rPr>
        <w:t>Incident resolved</w:t>
      </w:r>
      <w:r w:rsidRPr="00AD7429">
        <w:rPr>
          <w:rFonts w:ascii="Arial" w:hAnsi="Arial" w:cs="Arial"/>
          <w:sz w:val="20"/>
          <w:szCs w:val="20"/>
        </w:rPr>
        <w:t>, less any Allowable Downtime</w:t>
      </w:r>
      <w:r w:rsidR="00620598" w:rsidRPr="00AD7429">
        <w:rPr>
          <w:rFonts w:ascii="Arial" w:hAnsi="Arial" w:cs="Arial"/>
          <w:sz w:val="20"/>
          <w:szCs w:val="20"/>
        </w:rPr>
        <w:t xml:space="preserve">, provided that the period of time that elapse while the Service Provider waits for confirmation from the Department of normal service restoration will not count towards the LAN Downtime used for Penalty Credit calculations. </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reason for Downtime will be documented for each Incident for presentation at the next scheduled Service Review </w:t>
      </w:r>
      <w:r w:rsidR="00031D86" w:rsidRPr="00AD7429">
        <w:rPr>
          <w:rFonts w:ascii="Arial" w:hAnsi="Arial" w:cs="Arial"/>
          <w:sz w:val="20"/>
          <w:szCs w:val="20"/>
        </w:rPr>
        <w:t>M</w:t>
      </w:r>
      <w:r w:rsidRPr="00AD7429">
        <w:rPr>
          <w:rFonts w:ascii="Arial" w:hAnsi="Arial" w:cs="Arial"/>
          <w:sz w:val="20"/>
          <w:szCs w:val="20"/>
        </w:rPr>
        <w:t xml:space="preserve">eeting, </w:t>
      </w:r>
      <w:r w:rsidR="00031D86" w:rsidRPr="00AD7429">
        <w:rPr>
          <w:rFonts w:ascii="Arial" w:hAnsi="Arial" w:cs="Arial"/>
          <w:sz w:val="20"/>
          <w:szCs w:val="20"/>
        </w:rPr>
        <w:t>and if requested by the</w:t>
      </w:r>
      <w:r w:rsidRPr="00AD7429">
        <w:rPr>
          <w:rFonts w:ascii="Arial" w:hAnsi="Arial" w:cs="Arial"/>
          <w:sz w:val="20"/>
          <w:szCs w:val="20"/>
        </w:rPr>
        <w:t xml:space="preserve"> Department </w:t>
      </w:r>
      <w:r w:rsidR="00031D86" w:rsidRPr="00AD7429">
        <w:rPr>
          <w:rFonts w:ascii="Arial" w:hAnsi="Arial" w:cs="Arial"/>
          <w:sz w:val="20"/>
          <w:szCs w:val="20"/>
        </w:rPr>
        <w:t xml:space="preserve">in writing </w:t>
      </w:r>
      <w:r w:rsidRPr="00AD7429">
        <w:rPr>
          <w:rFonts w:ascii="Arial" w:hAnsi="Arial" w:cs="Arial"/>
          <w:sz w:val="20"/>
          <w:szCs w:val="20"/>
        </w:rPr>
        <w:t xml:space="preserve">within </w:t>
      </w:r>
      <w:r w:rsidR="00FB6FEB" w:rsidRPr="00AD7429">
        <w:rPr>
          <w:rFonts w:ascii="Arial" w:hAnsi="Arial" w:cs="Arial"/>
          <w:sz w:val="20"/>
          <w:szCs w:val="20"/>
        </w:rPr>
        <w:t xml:space="preserve">5 </w:t>
      </w:r>
      <w:r w:rsidR="00031D86" w:rsidRPr="00AD7429">
        <w:rPr>
          <w:rFonts w:ascii="Arial" w:hAnsi="Arial" w:cs="Arial"/>
          <w:sz w:val="20"/>
          <w:szCs w:val="20"/>
        </w:rPr>
        <w:t>(</w:t>
      </w:r>
      <w:r w:rsidR="00FB6FEB" w:rsidRPr="00AD7429">
        <w:rPr>
          <w:rFonts w:ascii="Arial" w:hAnsi="Arial" w:cs="Arial"/>
          <w:sz w:val="20"/>
          <w:szCs w:val="20"/>
        </w:rPr>
        <w:t>five</w:t>
      </w:r>
      <w:r w:rsidR="00031D86" w:rsidRPr="00AD7429">
        <w:rPr>
          <w:rFonts w:ascii="Arial" w:hAnsi="Arial" w:cs="Arial"/>
          <w:sz w:val="20"/>
          <w:szCs w:val="20"/>
        </w:rPr>
        <w:t>)</w:t>
      </w:r>
      <w:r w:rsidRPr="00AD7429">
        <w:rPr>
          <w:rFonts w:ascii="Arial" w:hAnsi="Arial" w:cs="Arial"/>
          <w:sz w:val="20"/>
          <w:szCs w:val="20"/>
        </w:rPr>
        <w:t xml:space="preserve"> </w:t>
      </w:r>
      <w:r w:rsidR="00031D86" w:rsidRPr="00AD7429">
        <w:rPr>
          <w:rFonts w:ascii="Arial" w:hAnsi="Arial" w:cs="Arial"/>
          <w:sz w:val="20"/>
          <w:szCs w:val="20"/>
        </w:rPr>
        <w:t xml:space="preserve">Business Days </w:t>
      </w:r>
      <w:r w:rsidRPr="00AD7429">
        <w:rPr>
          <w:rFonts w:ascii="Arial" w:hAnsi="Arial" w:cs="Arial"/>
          <w:sz w:val="20"/>
          <w:szCs w:val="20"/>
        </w:rPr>
        <w:t>on request</w:t>
      </w:r>
      <w:r w:rsidR="002A5600" w:rsidRPr="00AD7429">
        <w:rPr>
          <w:rFonts w:ascii="Arial" w:hAnsi="Arial" w:cs="Arial"/>
          <w:sz w:val="20"/>
          <w:szCs w:val="20"/>
        </w:rPr>
        <w:t>.</w:t>
      </w:r>
    </w:p>
    <w:p w:rsidR="002D0929" w:rsidRPr="00AD7429" w:rsidRDefault="002D0929" w:rsidP="009A43D7">
      <w:pPr>
        <w:pStyle w:val="Clause2Sub"/>
        <w:spacing w:before="0" w:after="240" w:line="360" w:lineRule="atLeast"/>
        <w:rPr>
          <w:rFonts w:ascii="Arial" w:hAnsi="Arial" w:cs="Arial"/>
          <w:sz w:val="20"/>
          <w:szCs w:val="20"/>
        </w:rPr>
      </w:pPr>
      <w:r w:rsidRPr="00AD7429">
        <w:rPr>
          <w:rFonts w:ascii="Arial" w:hAnsi="Arial" w:cs="Arial"/>
          <w:sz w:val="20"/>
          <w:szCs w:val="20"/>
        </w:rPr>
        <w:t xml:space="preserve">The Department will provide the Service Provider with the names and contact details of individuals that should be notified in the event of a Priority Level 1, 2 or 3 Incident. This process is required to create awareness of Incidents and keep management and users informed of the progress of the </w:t>
      </w:r>
      <w:r w:rsidR="004C709D" w:rsidRPr="00AD7429">
        <w:rPr>
          <w:rFonts w:ascii="Arial" w:hAnsi="Arial" w:cs="Arial"/>
          <w:sz w:val="20"/>
          <w:szCs w:val="20"/>
        </w:rPr>
        <w:t xml:space="preserve">Incident </w:t>
      </w:r>
      <w:r w:rsidRPr="00AD7429">
        <w:rPr>
          <w:rFonts w:ascii="Arial" w:hAnsi="Arial" w:cs="Arial"/>
          <w:sz w:val="20"/>
          <w:szCs w:val="20"/>
        </w:rPr>
        <w:t xml:space="preserve">Resolution process, including updates of the expected time when </w:t>
      </w:r>
      <w:r w:rsidR="0086585C" w:rsidRPr="00AD7429">
        <w:rPr>
          <w:rFonts w:ascii="Arial" w:hAnsi="Arial" w:cs="Arial"/>
          <w:sz w:val="20"/>
          <w:szCs w:val="20"/>
        </w:rPr>
        <w:t xml:space="preserve">normal service </w:t>
      </w:r>
      <w:r w:rsidRPr="00AD7429">
        <w:rPr>
          <w:rFonts w:ascii="Arial" w:hAnsi="Arial" w:cs="Arial"/>
          <w:sz w:val="20"/>
          <w:szCs w:val="20"/>
        </w:rPr>
        <w:t>will be resumed (when appropriate).</w:t>
      </w:r>
    </w:p>
    <w:p w:rsidR="002D0929" w:rsidRPr="00AD7429" w:rsidRDefault="002D0929" w:rsidP="009A43D7">
      <w:pPr>
        <w:pStyle w:val="Clause2Sub"/>
        <w:spacing w:before="0" w:after="240" w:line="360" w:lineRule="atLeast"/>
        <w:rPr>
          <w:rFonts w:ascii="Arial" w:hAnsi="Arial" w:cs="Arial"/>
          <w:sz w:val="20"/>
          <w:szCs w:val="20"/>
        </w:rPr>
        <w:sectPr w:rsidR="002D0929" w:rsidRPr="00AD7429" w:rsidSect="0062059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0" w:gutter="0"/>
          <w:cols w:space="708"/>
          <w:docGrid w:linePitch="360"/>
        </w:sectPr>
      </w:pPr>
    </w:p>
    <w:p w:rsidR="002D0929" w:rsidRPr="00AD7429" w:rsidRDefault="002D0929" w:rsidP="00C57EAD">
      <w:pPr>
        <w:pStyle w:val="Clause1Head"/>
      </w:pPr>
      <w:bookmarkStart w:id="57" w:name="_Ref413747625"/>
      <w:r w:rsidRPr="00AD7429">
        <w:lastRenderedPageBreak/>
        <w:t>INCIDENT NOTIFICATION MATRIX</w:t>
      </w:r>
      <w:bookmarkEnd w:id="57"/>
    </w:p>
    <w:tbl>
      <w:tblPr>
        <w:tblpPr w:leftFromText="180" w:rightFromText="180" w:vertAnchor="page" w:horzAnchor="margin" w:tblpY="2781"/>
        <w:tblW w:w="9640" w:type="dxa"/>
        <w:tblCellMar>
          <w:left w:w="0" w:type="dxa"/>
          <w:right w:w="0" w:type="dxa"/>
        </w:tblCellMar>
        <w:tblLook w:val="04A0" w:firstRow="1" w:lastRow="0" w:firstColumn="1" w:lastColumn="0" w:noHBand="0" w:noVBand="1"/>
      </w:tblPr>
      <w:tblGrid>
        <w:gridCol w:w="1900"/>
        <w:gridCol w:w="1950"/>
        <w:gridCol w:w="1950"/>
        <w:gridCol w:w="1920"/>
        <w:gridCol w:w="1920"/>
      </w:tblGrid>
      <w:tr w:rsidR="002D0929" w:rsidRPr="00AD7429" w:rsidTr="002D0929">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Priority Level</w:t>
            </w:r>
          </w:p>
        </w:tc>
        <w:tc>
          <w:tcPr>
            <w:tcW w:w="3900" w:type="dxa"/>
            <w:gridSpan w:val="2"/>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P1</w:t>
            </w:r>
          </w:p>
        </w:tc>
        <w:tc>
          <w:tcPr>
            <w:tcW w:w="19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P2</w:t>
            </w:r>
          </w:p>
        </w:tc>
        <w:tc>
          <w:tcPr>
            <w:tcW w:w="19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P3</w:t>
            </w:r>
          </w:p>
        </w:tc>
      </w:tr>
      <w:tr w:rsidR="002D0929" w:rsidRPr="00AD7429" w:rsidTr="002D092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Severity Level</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P1a</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P1b</w:t>
            </w:r>
          </w:p>
        </w:tc>
        <w:tc>
          <w:tcPr>
            <w:tcW w:w="0" w:type="auto"/>
            <w:gridSpan w:val="2"/>
            <w:tcBorders>
              <w:top w:val="single" w:sz="4" w:space="0" w:color="auto"/>
              <w:left w:val="nil"/>
              <w:bottom w:val="single" w:sz="4" w:space="0" w:color="auto"/>
              <w:right w:val="single" w:sz="4" w:space="0" w:color="000000"/>
            </w:tcBorders>
            <w:shd w:val="clear" w:color="000000" w:fill="BFBFBF"/>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Contact Person</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eastAsia="Times New Roman" w:hAnsi="Arial" w:cs="Arial"/>
                <w:sz w:val="20"/>
                <w:szCs w:val="20"/>
                <w:lang w:val="en-GB"/>
              </w:rPr>
            </w:pPr>
            <w:r w:rsidRPr="00AD7429">
              <w:rPr>
                <w:rFonts w:ascii="Arial" w:eastAsia="Times New Roman" w:hAnsi="Arial" w:cs="Arial"/>
                <w:sz w:val="20"/>
                <w:szCs w:val="20"/>
                <w:lang w:val="en-GB"/>
              </w:rPr>
              <w:t> </w:t>
            </w:r>
          </w:p>
        </w:tc>
      </w:tr>
      <w:tr w:rsidR="002D0929" w:rsidRPr="00AD7429" w:rsidTr="002D0929">
        <w:trPr>
          <w:trHeight w:val="300"/>
        </w:trPr>
        <w:tc>
          <w:tcPr>
            <w:tcW w:w="0" w:type="auto"/>
            <w:vMerge/>
            <w:tcBorders>
              <w:top w:val="nil"/>
              <w:left w:val="single" w:sz="4" w:space="0" w:color="auto"/>
              <w:bottom w:val="single" w:sz="4" w:space="0" w:color="auto"/>
              <w:right w:val="single" w:sz="4" w:space="0" w:color="auto"/>
            </w:tcBorders>
            <w:vAlign w:val="center"/>
            <w:hideMark/>
          </w:tcPr>
          <w:p w:rsidR="002D0929" w:rsidRPr="00AD7429" w:rsidRDefault="002D0929" w:rsidP="009A43D7">
            <w:pPr>
              <w:spacing w:before="0" w:after="240" w:line="360" w:lineRule="atLeast"/>
              <w:rPr>
                <w:rFonts w:ascii="Arial" w:hAnsi="Arial" w:cs="Arial"/>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hAnsi="Arial" w:cs="Arial"/>
                <w:color w:val="000000"/>
                <w:sz w:val="20"/>
                <w:szCs w:val="20"/>
              </w:rPr>
            </w:pPr>
            <w:r w:rsidRPr="00AD7429">
              <w:rPr>
                <w:rFonts w:ascii="Arial"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rPr>
                <w:rFonts w:ascii="Arial" w:hAnsi="Arial" w:cs="Arial"/>
                <w:color w:val="000000"/>
                <w:sz w:val="20"/>
                <w:szCs w:val="20"/>
              </w:rPr>
            </w:pPr>
            <w:r w:rsidRPr="00AD7429">
              <w:rPr>
                <w:rFonts w:ascii="Arial" w:hAnsi="Arial" w:cs="Arial"/>
                <w:color w:val="000000"/>
                <w:sz w:val="20"/>
                <w:szCs w:val="20"/>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hAnsi="Arial" w:cs="Arial"/>
                <w:color w:val="000000"/>
                <w:sz w:val="20"/>
                <w:szCs w:val="20"/>
              </w:rPr>
            </w:pPr>
            <w:r w:rsidRPr="00AD7429">
              <w:rPr>
                <w:rFonts w:ascii="Arial" w:hAnsi="Arial" w:cs="Arial"/>
                <w:color w:val="000000"/>
                <w:sz w:val="20"/>
                <w:szCs w:val="20"/>
              </w:rPr>
              <w:t> </w:t>
            </w:r>
          </w:p>
        </w:tc>
        <w:tc>
          <w:tcPr>
            <w:tcW w:w="0" w:type="auto"/>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2D0929" w:rsidRPr="00AD7429" w:rsidRDefault="002D0929" w:rsidP="009A43D7">
            <w:pPr>
              <w:spacing w:before="0" w:after="240" w:line="360" w:lineRule="atLeast"/>
              <w:jc w:val="center"/>
              <w:rPr>
                <w:rFonts w:ascii="Arial" w:hAnsi="Arial" w:cs="Arial"/>
                <w:color w:val="000000"/>
                <w:sz w:val="20"/>
                <w:szCs w:val="20"/>
              </w:rPr>
            </w:pPr>
            <w:r w:rsidRPr="00AD7429">
              <w:rPr>
                <w:rFonts w:ascii="Arial" w:hAnsi="Arial" w:cs="Arial"/>
                <w:color w:val="000000"/>
                <w:sz w:val="20"/>
                <w:szCs w:val="20"/>
              </w:rPr>
              <w:t> </w:t>
            </w:r>
          </w:p>
        </w:tc>
      </w:tr>
    </w:tbl>
    <w:p w:rsidR="002D0929" w:rsidRPr="00AD7429" w:rsidRDefault="002D0929" w:rsidP="009A43D7">
      <w:pPr>
        <w:spacing w:before="0" w:after="240" w:line="360" w:lineRule="atLeast"/>
        <w:rPr>
          <w:rFonts w:ascii="Arial" w:hAnsi="Arial" w:cs="Arial"/>
          <w:sz w:val="20"/>
          <w:szCs w:val="20"/>
          <w:lang w:val="en-GB"/>
        </w:rPr>
      </w:pPr>
      <w:r w:rsidRPr="00AD7429">
        <w:rPr>
          <w:rFonts w:ascii="Arial" w:hAnsi="Arial" w:cs="Arial"/>
          <w:sz w:val="20"/>
          <w:szCs w:val="20"/>
          <w:lang w:val="en-GB"/>
        </w:rPr>
        <w:t xml:space="preserve"> </w:t>
      </w:r>
    </w:p>
    <w:tbl>
      <w:tblPr>
        <w:tblW w:w="7140" w:type="dxa"/>
        <w:tblCellMar>
          <w:left w:w="0" w:type="dxa"/>
          <w:right w:w="0" w:type="dxa"/>
        </w:tblCellMar>
        <w:tblLook w:val="04A0" w:firstRow="1" w:lastRow="0" w:firstColumn="1" w:lastColumn="0" w:noHBand="0" w:noVBand="1"/>
      </w:tblPr>
      <w:tblGrid>
        <w:gridCol w:w="2260"/>
        <w:gridCol w:w="4880"/>
      </w:tblGrid>
      <w:tr w:rsidR="002D0929" w:rsidRPr="00AD7429" w:rsidTr="002D0929">
        <w:trPr>
          <w:trHeight w:val="600"/>
        </w:trPr>
        <w:tc>
          <w:tcPr>
            <w:tcW w:w="2260" w:type="dxa"/>
            <w:shd w:val="clear" w:color="auto" w:fill="auto"/>
            <w:noWrap/>
            <w:tcMar>
              <w:top w:w="13" w:type="dxa"/>
              <w:left w:w="13" w:type="dxa"/>
              <w:bottom w:w="0" w:type="dxa"/>
              <w:right w:w="13" w:type="dxa"/>
            </w:tcMar>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P1a</w:t>
            </w:r>
          </w:p>
        </w:tc>
        <w:tc>
          <w:tcPr>
            <w:tcW w:w="4880" w:type="dxa"/>
            <w:shd w:val="clear" w:color="auto" w:fill="auto"/>
            <w:tcMar>
              <w:top w:w="13" w:type="dxa"/>
              <w:left w:w="13" w:type="dxa"/>
              <w:bottom w:w="0" w:type="dxa"/>
              <w:right w:w="13" w:type="dxa"/>
            </w:tcMar>
            <w:vAlign w:val="bottom"/>
            <w:hideMark/>
          </w:tcPr>
          <w:p w:rsidR="002D0929" w:rsidRPr="00AD7429" w:rsidRDefault="002D0929" w:rsidP="009A43D7">
            <w:pPr>
              <w:pStyle w:val="ListParagraph"/>
              <w:numPr>
                <w:ilvl w:val="0"/>
                <w:numId w:val="245"/>
              </w:numPr>
              <w:spacing w:before="0" w:after="240" w:line="360" w:lineRule="atLeast"/>
              <w:jc w:val="left"/>
              <w:rPr>
                <w:rFonts w:ascii="Arial" w:eastAsia="Times New Roman" w:hAnsi="Arial" w:cs="Arial"/>
                <w:sz w:val="20"/>
                <w:szCs w:val="20"/>
                <w:lang w:val="en-GB"/>
              </w:rPr>
            </w:pPr>
            <w:r w:rsidRPr="00AD7429">
              <w:rPr>
                <w:rFonts w:ascii="Arial" w:eastAsia="Times New Roman" w:hAnsi="Arial" w:cs="Arial"/>
                <w:sz w:val="20"/>
                <w:szCs w:val="20"/>
                <w:lang w:val="en-GB"/>
              </w:rPr>
              <w:t xml:space="preserve">LAN failure in a single </w:t>
            </w:r>
            <w:r w:rsidR="0016308E" w:rsidRPr="00AD7429">
              <w:rPr>
                <w:rFonts w:ascii="Arial" w:eastAsia="Times New Roman" w:hAnsi="Arial" w:cs="Arial"/>
                <w:sz w:val="20"/>
                <w:szCs w:val="20"/>
                <w:lang w:val="en-GB"/>
              </w:rPr>
              <w:t>Site</w:t>
            </w:r>
            <w:r w:rsidRPr="00AD7429">
              <w:rPr>
                <w:rFonts w:ascii="Arial" w:eastAsia="Times New Roman" w:hAnsi="Arial" w:cs="Arial"/>
                <w:sz w:val="20"/>
                <w:szCs w:val="20"/>
                <w:lang w:val="en-GB"/>
              </w:rPr>
              <w:t xml:space="preserve"> or up to a maximum of 10 </w:t>
            </w:r>
            <w:r w:rsidR="0016308E" w:rsidRPr="00AD7429">
              <w:rPr>
                <w:rFonts w:ascii="Arial" w:eastAsia="Times New Roman" w:hAnsi="Arial" w:cs="Arial"/>
                <w:sz w:val="20"/>
                <w:szCs w:val="20"/>
                <w:lang w:val="en-GB"/>
              </w:rPr>
              <w:t>Site</w:t>
            </w:r>
            <w:r w:rsidR="00F3752E" w:rsidRPr="00AD7429">
              <w:rPr>
                <w:rFonts w:ascii="Arial" w:eastAsia="Times New Roman" w:hAnsi="Arial" w:cs="Arial"/>
                <w:sz w:val="20"/>
                <w:szCs w:val="20"/>
                <w:lang w:val="en-GB"/>
              </w:rPr>
              <w:t>s</w:t>
            </w:r>
            <w:r w:rsidRPr="00AD7429">
              <w:rPr>
                <w:rFonts w:ascii="Arial" w:eastAsia="Times New Roman" w:hAnsi="Arial" w:cs="Arial"/>
                <w:sz w:val="20"/>
                <w:szCs w:val="20"/>
                <w:lang w:val="en-GB"/>
              </w:rPr>
              <w:t xml:space="preserve"> concurrently</w:t>
            </w:r>
          </w:p>
        </w:tc>
      </w:tr>
      <w:tr w:rsidR="002D0929" w:rsidRPr="00AD7429" w:rsidTr="002D0929">
        <w:trPr>
          <w:trHeight w:val="390"/>
        </w:trPr>
        <w:tc>
          <w:tcPr>
            <w:tcW w:w="0" w:type="auto"/>
            <w:shd w:val="clear" w:color="auto" w:fill="auto"/>
            <w:noWrap/>
            <w:tcMar>
              <w:top w:w="13" w:type="dxa"/>
              <w:left w:w="13" w:type="dxa"/>
              <w:bottom w:w="0" w:type="dxa"/>
              <w:right w:w="13" w:type="dxa"/>
            </w:tcMar>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r w:rsidRPr="00AD7429">
              <w:rPr>
                <w:rFonts w:ascii="Arial" w:eastAsia="Times New Roman" w:hAnsi="Arial" w:cs="Arial"/>
                <w:sz w:val="20"/>
                <w:szCs w:val="20"/>
                <w:lang w:val="en-GB"/>
              </w:rPr>
              <w:t>P1b</w:t>
            </w:r>
          </w:p>
        </w:tc>
        <w:tc>
          <w:tcPr>
            <w:tcW w:w="4880" w:type="dxa"/>
            <w:shd w:val="clear" w:color="auto" w:fill="auto"/>
            <w:tcMar>
              <w:top w:w="13" w:type="dxa"/>
              <w:left w:w="13" w:type="dxa"/>
              <w:bottom w:w="0" w:type="dxa"/>
              <w:right w:w="13" w:type="dxa"/>
            </w:tcMar>
            <w:vAlign w:val="bottom"/>
            <w:hideMark/>
          </w:tcPr>
          <w:p w:rsidR="002D0929" w:rsidRPr="00AD7429" w:rsidRDefault="002D0929" w:rsidP="009A43D7">
            <w:pPr>
              <w:pStyle w:val="ListParagraph"/>
              <w:numPr>
                <w:ilvl w:val="0"/>
                <w:numId w:val="244"/>
              </w:numPr>
              <w:spacing w:before="0" w:after="240" w:line="360" w:lineRule="atLeast"/>
              <w:jc w:val="left"/>
              <w:rPr>
                <w:rFonts w:ascii="Arial" w:eastAsia="Times New Roman" w:hAnsi="Arial" w:cs="Arial"/>
                <w:sz w:val="20"/>
                <w:szCs w:val="20"/>
                <w:lang w:val="en-GB"/>
              </w:rPr>
            </w:pPr>
            <w:r w:rsidRPr="00AD7429">
              <w:rPr>
                <w:rFonts w:ascii="Arial" w:eastAsia="Times New Roman" w:hAnsi="Arial" w:cs="Arial"/>
                <w:sz w:val="20"/>
                <w:szCs w:val="20"/>
                <w:lang w:val="en-GB"/>
              </w:rPr>
              <w:t xml:space="preserve">LAN failure in more than 10 </w:t>
            </w:r>
            <w:r w:rsidR="0016308E" w:rsidRPr="00AD7429">
              <w:rPr>
                <w:rFonts w:ascii="Arial" w:eastAsia="Times New Roman" w:hAnsi="Arial" w:cs="Arial"/>
                <w:sz w:val="20"/>
                <w:szCs w:val="20"/>
                <w:lang w:val="en-GB"/>
              </w:rPr>
              <w:t>Site</w:t>
            </w:r>
            <w:r w:rsidR="00F3752E" w:rsidRPr="00AD7429">
              <w:rPr>
                <w:rFonts w:ascii="Arial" w:eastAsia="Times New Roman" w:hAnsi="Arial" w:cs="Arial"/>
                <w:sz w:val="20"/>
                <w:szCs w:val="20"/>
                <w:lang w:val="en-GB"/>
              </w:rPr>
              <w:t>s</w:t>
            </w:r>
            <w:r w:rsidRPr="00AD7429">
              <w:rPr>
                <w:rFonts w:ascii="Arial" w:eastAsia="Times New Roman" w:hAnsi="Arial" w:cs="Arial"/>
                <w:sz w:val="20"/>
                <w:szCs w:val="20"/>
                <w:lang w:val="en-GB"/>
              </w:rPr>
              <w:t xml:space="preserve"> concurrently</w:t>
            </w:r>
          </w:p>
        </w:tc>
      </w:tr>
      <w:tr w:rsidR="002D0929" w:rsidRPr="00AD7429" w:rsidTr="002D0929">
        <w:trPr>
          <w:trHeight w:val="300"/>
        </w:trPr>
        <w:tc>
          <w:tcPr>
            <w:tcW w:w="0" w:type="auto"/>
            <w:shd w:val="clear" w:color="auto" w:fill="auto"/>
            <w:noWrap/>
            <w:tcMar>
              <w:top w:w="13" w:type="dxa"/>
              <w:left w:w="13" w:type="dxa"/>
              <w:bottom w:w="0" w:type="dxa"/>
              <w:right w:w="13" w:type="dxa"/>
            </w:tcMar>
            <w:vAlign w:val="center"/>
            <w:hideMark/>
          </w:tcPr>
          <w:p w:rsidR="002D0929" w:rsidRPr="00AD7429" w:rsidRDefault="002D0929" w:rsidP="009A43D7">
            <w:pPr>
              <w:spacing w:before="0" w:after="240" w:line="360" w:lineRule="atLeast"/>
              <w:rPr>
                <w:rFonts w:ascii="Arial" w:eastAsia="Times New Roman" w:hAnsi="Arial" w:cs="Arial"/>
                <w:sz w:val="20"/>
                <w:szCs w:val="20"/>
                <w:lang w:val="en-GB"/>
              </w:rPr>
            </w:pPr>
          </w:p>
        </w:tc>
        <w:tc>
          <w:tcPr>
            <w:tcW w:w="0" w:type="auto"/>
            <w:shd w:val="clear" w:color="auto" w:fill="auto"/>
            <w:noWrap/>
            <w:tcMar>
              <w:top w:w="13" w:type="dxa"/>
              <w:left w:w="13" w:type="dxa"/>
              <w:bottom w:w="0" w:type="dxa"/>
              <w:right w:w="13" w:type="dxa"/>
            </w:tcMar>
            <w:vAlign w:val="bottom"/>
            <w:hideMark/>
          </w:tcPr>
          <w:p w:rsidR="002D0929" w:rsidRPr="00AD7429" w:rsidRDefault="002D0929" w:rsidP="009A43D7">
            <w:pPr>
              <w:pStyle w:val="ListParagraph"/>
              <w:numPr>
                <w:ilvl w:val="0"/>
                <w:numId w:val="244"/>
              </w:numPr>
              <w:spacing w:before="0" w:after="240" w:line="360" w:lineRule="atLeast"/>
              <w:jc w:val="left"/>
              <w:rPr>
                <w:rFonts w:ascii="Arial" w:eastAsia="Times New Roman" w:hAnsi="Arial" w:cs="Arial"/>
                <w:sz w:val="20"/>
                <w:szCs w:val="20"/>
                <w:lang w:val="en-GB"/>
              </w:rPr>
            </w:pPr>
            <w:r w:rsidRPr="00AD7429">
              <w:rPr>
                <w:rFonts w:ascii="Arial" w:eastAsia="Times New Roman" w:hAnsi="Arial" w:cs="Arial"/>
                <w:sz w:val="20"/>
                <w:szCs w:val="20"/>
                <w:lang w:val="en-GB"/>
              </w:rPr>
              <w:t xml:space="preserve">Entire WC Schools' </w:t>
            </w:r>
            <w:r w:rsidR="0016308E" w:rsidRPr="00AD7429">
              <w:rPr>
                <w:rFonts w:ascii="Arial" w:eastAsia="Times New Roman" w:hAnsi="Arial" w:cs="Arial"/>
                <w:sz w:val="20"/>
                <w:szCs w:val="20"/>
                <w:lang w:val="en-GB"/>
              </w:rPr>
              <w:t>VPN</w:t>
            </w:r>
            <w:r w:rsidRPr="00AD7429">
              <w:rPr>
                <w:rFonts w:ascii="Arial" w:eastAsia="Times New Roman" w:hAnsi="Arial" w:cs="Arial"/>
                <w:sz w:val="20"/>
                <w:szCs w:val="20"/>
                <w:lang w:val="en-GB"/>
              </w:rPr>
              <w:t xml:space="preserve"> affected  </w:t>
            </w:r>
          </w:p>
        </w:tc>
      </w:tr>
    </w:tbl>
    <w:p w:rsidR="002D0929" w:rsidRPr="00AD7429" w:rsidRDefault="002D0929" w:rsidP="009A43D7">
      <w:pPr>
        <w:spacing w:before="0" w:after="240" w:line="360" w:lineRule="atLeast"/>
        <w:rPr>
          <w:rFonts w:ascii="Arial" w:hAnsi="Arial" w:cs="Arial"/>
          <w:sz w:val="20"/>
          <w:szCs w:val="20"/>
          <w:lang w:val="en-GB"/>
        </w:rPr>
      </w:pPr>
      <w:r w:rsidRPr="00AD7429">
        <w:rPr>
          <w:rFonts w:ascii="Arial" w:hAnsi="Arial" w:cs="Arial"/>
          <w:sz w:val="20"/>
          <w:szCs w:val="20"/>
          <w:lang w:val="en-GB"/>
        </w:rPr>
        <w:t xml:space="preserve"> </w:t>
      </w:r>
      <w:r w:rsidRPr="00AD7429">
        <w:rPr>
          <w:rFonts w:ascii="Arial" w:hAnsi="Arial" w:cs="Arial"/>
          <w:sz w:val="20"/>
          <w:szCs w:val="20"/>
          <w:lang w:val="en-GB"/>
        </w:rPr>
        <w:br w:type="page"/>
      </w:r>
    </w:p>
    <w:p w:rsidR="009C17B8" w:rsidRPr="00AD7429" w:rsidRDefault="009C17B8" w:rsidP="009A43D7">
      <w:pPr>
        <w:pStyle w:val="Clause1Head"/>
        <w:numPr>
          <w:ilvl w:val="0"/>
          <w:numId w:val="0"/>
        </w:numPr>
        <w:ind w:left="720"/>
      </w:pPr>
      <w:bookmarkStart w:id="58" w:name="_Ref413748148"/>
      <w:r w:rsidRPr="00AD7429">
        <w:lastRenderedPageBreak/>
        <w:t>Schedule 3: Escalation Matrix</w:t>
      </w:r>
    </w:p>
    <w:bookmarkEnd w:id="58"/>
    <w:p w:rsidR="002D0929" w:rsidRPr="00AD7429" w:rsidRDefault="002D0929" w:rsidP="009A43D7">
      <w:pPr>
        <w:pStyle w:val="Clause1Head"/>
        <w:numPr>
          <w:ilvl w:val="0"/>
          <w:numId w:val="0"/>
        </w:numPr>
        <w:ind w:left="720"/>
      </w:pPr>
    </w:p>
    <w:tbl>
      <w:tblPr>
        <w:tblpPr w:leftFromText="180" w:rightFromText="180" w:vertAnchor="page" w:horzAnchor="margin" w:tblpY="2379"/>
        <w:tblW w:w="8780" w:type="dxa"/>
        <w:tblLook w:val="04A0" w:firstRow="1" w:lastRow="0" w:firstColumn="1" w:lastColumn="0" w:noHBand="0" w:noVBand="1"/>
      </w:tblPr>
      <w:tblGrid>
        <w:gridCol w:w="960"/>
        <w:gridCol w:w="1900"/>
        <w:gridCol w:w="2020"/>
        <w:gridCol w:w="1880"/>
        <w:gridCol w:w="2020"/>
      </w:tblGrid>
      <w:tr w:rsidR="002D0929" w:rsidRPr="00AD7429" w:rsidTr="002D092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2D0929" w:rsidRPr="00AD7429" w:rsidRDefault="00345E80"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25% of SLA</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D0929" w:rsidRPr="00AD7429" w:rsidRDefault="00345E80"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50% of SLA</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2D0929" w:rsidRPr="00AD7429" w:rsidRDefault="00345E80"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75% of SLA</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D0929" w:rsidRPr="00AD7429" w:rsidRDefault="00345E80"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Breach of SLA</w:t>
            </w:r>
          </w:p>
        </w:tc>
      </w:tr>
      <w:tr w:rsidR="002D0929" w:rsidRPr="00AD7429" w:rsidTr="002D0929">
        <w:trPr>
          <w:trHeight w:val="7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0929" w:rsidRPr="00AD7429" w:rsidRDefault="002D0929"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P1</w:t>
            </w:r>
          </w:p>
        </w:tc>
        <w:tc>
          <w:tcPr>
            <w:tcW w:w="190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188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r>
      <w:tr w:rsidR="002D0929" w:rsidRPr="00AD7429" w:rsidTr="002D0929">
        <w:trPr>
          <w:trHeight w:val="7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0929" w:rsidRPr="00AD7429" w:rsidRDefault="002D0929"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P2</w:t>
            </w:r>
          </w:p>
        </w:tc>
        <w:tc>
          <w:tcPr>
            <w:tcW w:w="190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188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r>
      <w:tr w:rsidR="002D0929" w:rsidRPr="00AD7429" w:rsidTr="002D0929">
        <w:trPr>
          <w:trHeight w:val="7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0929" w:rsidRPr="00AD7429" w:rsidRDefault="002D0929" w:rsidP="009A43D7">
            <w:pPr>
              <w:spacing w:before="0" w:after="240" w:line="360" w:lineRule="atLeast"/>
              <w:jc w:val="center"/>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P3</w:t>
            </w:r>
          </w:p>
        </w:tc>
        <w:tc>
          <w:tcPr>
            <w:tcW w:w="190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188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c>
          <w:tcPr>
            <w:tcW w:w="2020" w:type="dxa"/>
            <w:tcBorders>
              <w:top w:val="nil"/>
              <w:left w:val="nil"/>
              <w:bottom w:val="single" w:sz="4" w:space="0" w:color="auto"/>
              <w:right w:val="single" w:sz="4" w:space="0" w:color="auto"/>
            </w:tcBorders>
            <w:shd w:val="clear" w:color="auto" w:fill="auto"/>
            <w:noWrap/>
            <w:vAlign w:val="bottom"/>
            <w:hideMark/>
          </w:tcPr>
          <w:p w:rsidR="002D0929" w:rsidRPr="00AD7429" w:rsidRDefault="002D0929" w:rsidP="009A43D7">
            <w:pPr>
              <w:spacing w:before="0" w:after="240" w:line="360" w:lineRule="atLeast"/>
              <w:rPr>
                <w:rFonts w:ascii="Arial" w:eastAsia="Times New Roman" w:hAnsi="Arial" w:cs="Arial"/>
                <w:color w:val="000000"/>
                <w:sz w:val="20"/>
                <w:szCs w:val="20"/>
                <w:lang w:eastAsia="en-ZA"/>
              </w:rPr>
            </w:pPr>
            <w:r w:rsidRPr="00AD7429">
              <w:rPr>
                <w:rFonts w:ascii="Arial" w:eastAsia="Times New Roman" w:hAnsi="Arial" w:cs="Arial"/>
                <w:color w:val="000000"/>
                <w:sz w:val="20"/>
                <w:szCs w:val="20"/>
                <w:lang w:eastAsia="en-ZA"/>
              </w:rPr>
              <w:t> </w:t>
            </w:r>
          </w:p>
        </w:tc>
      </w:tr>
    </w:tbl>
    <w:p w:rsidR="002D0929" w:rsidRPr="00AD7429" w:rsidRDefault="002D0929" w:rsidP="009A43D7">
      <w:pPr>
        <w:spacing w:before="0" w:after="240" w:line="360" w:lineRule="atLeast"/>
        <w:rPr>
          <w:rFonts w:ascii="Arial" w:hAnsi="Arial" w:cs="Arial"/>
          <w:sz w:val="20"/>
          <w:szCs w:val="20"/>
          <w:lang w:val="en-GB"/>
        </w:rPr>
      </w:pPr>
    </w:p>
    <w:p w:rsidR="002D0929" w:rsidRPr="00AD7429" w:rsidRDefault="002D0929" w:rsidP="009A43D7">
      <w:pPr>
        <w:spacing w:before="0" w:after="240" w:line="360" w:lineRule="atLeast"/>
        <w:rPr>
          <w:rFonts w:ascii="Arial" w:hAnsi="Arial" w:cs="Arial"/>
          <w:sz w:val="20"/>
          <w:szCs w:val="20"/>
          <w:lang w:val="en-GB"/>
        </w:rPr>
      </w:pPr>
    </w:p>
    <w:p w:rsidR="002E31B6" w:rsidRPr="00AD7429" w:rsidRDefault="002E31B6" w:rsidP="009A43D7">
      <w:pPr>
        <w:pStyle w:val="BodyText"/>
        <w:spacing w:before="0" w:after="240" w:line="360" w:lineRule="atLeast"/>
        <w:rPr>
          <w:rFonts w:ascii="Arial" w:hAnsi="Arial" w:cs="Arial"/>
          <w:sz w:val="20"/>
          <w:szCs w:val="20"/>
        </w:rPr>
      </w:pPr>
    </w:p>
    <w:p w:rsidR="00BA6A19" w:rsidRPr="00AD7429" w:rsidRDefault="00BA6A19" w:rsidP="009A43D7">
      <w:pPr>
        <w:spacing w:before="0" w:after="240" w:line="360" w:lineRule="atLeast"/>
        <w:rPr>
          <w:rFonts w:ascii="Arial" w:hAnsi="Arial" w:cs="Arial"/>
          <w:sz w:val="20"/>
          <w:szCs w:val="20"/>
        </w:rPr>
      </w:pPr>
      <w:r w:rsidRPr="00AD7429">
        <w:rPr>
          <w:rFonts w:ascii="Arial" w:hAnsi="Arial" w:cs="Arial"/>
          <w:sz w:val="20"/>
          <w:szCs w:val="20"/>
        </w:rPr>
        <w:br w:type="page"/>
      </w:r>
    </w:p>
    <w:p w:rsidR="002E31B6" w:rsidRPr="00AD7429" w:rsidRDefault="002E31B6" w:rsidP="009A43D7">
      <w:pPr>
        <w:pStyle w:val="BodyText"/>
        <w:spacing w:before="0" w:after="240" w:line="360" w:lineRule="atLeast"/>
        <w:rPr>
          <w:rFonts w:ascii="Arial" w:hAnsi="Arial" w:cs="Arial"/>
          <w:sz w:val="20"/>
          <w:szCs w:val="20"/>
        </w:rPr>
      </w:pPr>
    </w:p>
    <w:p w:rsidR="00E127B4" w:rsidRPr="00AD7429" w:rsidRDefault="002A0BD7" w:rsidP="009A43D7">
      <w:pPr>
        <w:pStyle w:val="Heading1"/>
        <w:spacing w:before="0" w:after="240" w:line="360" w:lineRule="atLeast"/>
        <w:rPr>
          <w:rFonts w:ascii="Arial" w:hAnsi="Arial" w:cs="Arial"/>
          <w:color w:val="auto"/>
          <w:sz w:val="20"/>
          <w:szCs w:val="20"/>
        </w:rPr>
      </w:pPr>
      <w:r w:rsidRPr="00AD7429">
        <w:rPr>
          <w:rFonts w:ascii="Arial" w:hAnsi="Arial" w:cs="Arial"/>
          <w:color w:val="auto"/>
          <w:sz w:val="20"/>
          <w:szCs w:val="20"/>
        </w:rPr>
        <w:t xml:space="preserve">Schedule </w:t>
      </w:r>
      <w:r w:rsidR="00BA6A19" w:rsidRPr="00AD7429">
        <w:rPr>
          <w:rFonts w:ascii="Arial" w:hAnsi="Arial" w:cs="Arial"/>
          <w:color w:val="auto"/>
          <w:sz w:val="20"/>
          <w:szCs w:val="20"/>
        </w:rPr>
        <w:t>4</w:t>
      </w:r>
      <w:r w:rsidR="00E127B4" w:rsidRPr="00AD7429">
        <w:rPr>
          <w:rFonts w:ascii="Arial" w:hAnsi="Arial" w:cs="Arial"/>
          <w:color w:val="auto"/>
          <w:sz w:val="20"/>
          <w:szCs w:val="20"/>
        </w:rPr>
        <w:t>: Calculation of Penalty Credits</w:t>
      </w:r>
      <w:bookmarkEnd w:id="55"/>
      <w:bookmarkEnd w:id="56"/>
    </w:p>
    <w:tbl>
      <w:tblPr>
        <w:tblW w:w="880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60"/>
        <w:gridCol w:w="1760"/>
        <w:gridCol w:w="1760"/>
        <w:gridCol w:w="1760"/>
        <w:gridCol w:w="1761"/>
      </w:tblGrid>
      <w:tr w:rsidR="00E127B4" w:rsidRPr="00AD7429" w:rsidTr="00E127B4">
        <w:trPr>
          <w:tblHeader/>
        </w:trPr>
        <w:tc>
          <w:tcPr>
            <w:tcW w:w="1760" w:type="dxa"/>
            <w:shd w:val="clear" w:color="auto" w:fill="C0C0C0"/>
          </w:tcPr>
          <w:p w:rsidR="00E127B4" w:rsidRPr="00AD7429" w:rsidRDefault="008A7801"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Measure</w:t>
            </w:r>
          </w:p>
        </w:tc>
        <w:tc>
          <w:tcPr>
            <w:tcW w:w="1760" w:type="dxa"/>
            <w:shd w:val="clear" w:color="auto" w:fill="C0C0C0"/>
          </w:tcPr>
          <w:p w:rsidR="00E127B4" w:rsidRPr="00AD7429" w:rsidRDefault="00E127B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Metric</w:t>
            </w:r>
          </w:p>
        </w:tc>
        <w:tc>
          <w:tcPr>
            <w:tcW w:w="1760" w:type="dxa"/>
            <w:shd w:val="clear" w:color="auto" w:fill="C0C0C0"/>
          </w:tcPr>
          <w:p w:rsidR="00E127B4" w:rsidRPr="00AD7429" w:rsidRDefault="00E127B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Maximum Penalty Amount</w:t>
            </w:r>
            <w:r w:rsidR="00500108" w:rsidRPr="00AD7429">
              <w:rPr>
                <w:rFonts w:ascii="Arial" w:hAnsi="Arial"/>
                <w:b/>
                <w:sz w:val="20"/>
                <w:szCs w:val="20"/>
                <w:lang w:val="en-GB"/>
              </w:rPr>
              <w:t xml:space="preserve"> (‘amount at stake’)</w:t>
            </w:r>
          </w:p>
        </w:tc>
        <w:tc>
          <w:tcPr>
            <w:tcW w:w="1760" w:type="dxa"/>
            <w:shd w:val="clear" w:color="auto" w:fill="C0C0C0"/>
          </w:tcPr>
          <w:p w:rsidR="00E127B4" w:rsidRPr="00AD7429" w:rsidRDefault="00E127B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Increment</w:t>
            </w:r>
          </w:p>
        </w:tc>
        <w:tc>
          <w:tcPr>
            <w:tcW w:w="1761" w:type="dxa"/>
            <w:shd w:val="clear" w:color="auto" w:fill="C0C0C0"/>
          </w:tcPr>
          <w:p w:rsidR="00E127B4" w:rsidRPr="00AD7429" w:rsidRDefault="00E127B4" w:rsidP="009A43D7">
            <w:pPr>
              <w:pStyle w:val="Tabletext"/>
              <w:spacing w:before="0" w:after="240" w:line="360" w:lineRule="atLeast"/>
              <w:rPr>
                <w:rFonts w:ascii="Arial" w:hAnsi="Arial"/>
                <w:b/>
                <w:sz w:val="20"/>
                <w:szCs w:val="20"/>
                <w:lang w:val="en-GB"/>
              </w:rPr>
            </w:pPr>
            <w:r w:rsidRPr="00AD7429">
              <w:rPr>
                <w:rFonts w:ascii="Arial" w:hAnsi="Arial"/>
                <w:b/>
                <w:sz w:val="20"/>
                <w:szCs w:val="20"/>
                <w:lang w:val="en-GB"/>
              </w:rPr>
              <w:t>Penalty due per Increment</w:t>
            </w:r>
          </w:p>
        </w:tc>
      </w:tr>
      <w:tr w:rsidR="008A7801" w:rsidRPr="00AD7429" w:rsidTr="00E127B4">
        <w:tc>
          <w:tcPr>
            <w:tcW w:w="1760" w:type="dxa"/>
          </w:tcPr>
          <w:p w:rsidR="008A7801" w:rsidRPr="00AD7429" w:rsidRDefault="008A7801"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Assessment Completion Time</w:t>
            </w:r>
          </w:p>
        </w:tc>
        <w:tc>
          <w:tcPr>
            <w:tcW w:w="1760" w:type="dxa"/>
          </w:tcPr>
          <w:p w:rsidR="008A7801" w:rsidRPr="00AD7429" w:rsidRDefault="00E3354C"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Six Calendar W</w:t>
            </w:r>
            <w:r w:rsidR="008A7801" w:rsidRPr="00AD7429">
              <w:rPr>
                <w:rFonts w:ascii="Arial" w:hAnsi="Arial"/>
                <w:sz w:val="20"/>
                <w:szCs w:val="20"/>
                <w:lang w:val="en-GB"/>
              </w:rPr>
              <w:t>eeks (42 days)</w:t>
            </w:r>
          </w:p>
        </w:tc>
        <w:tc>
          <w:tcPr>
            <w:tcW w:w="1760" w:type="dxa"/>
          </w:tcPr>
          <w:p w:rsidR="008A7801"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color w:val="000000"/>
                <w:sz w:val="20"/>
                <w:szCs w:val="20"/>
                <w:lang w:val="en-GB"/>
              </w:rPr>
              <w:t xml:space="preserve">10% of the value of the Assessment Service per </w:t>
            </w:r>
            <w:r w:rsidR="0016308E" w:rsidRPr="00AD7429">
              <w:rPr>
                <w:rFonts w:ascii="Arial" w:hAnsi="Arial"/>
                <w:color w:val="000000"/>
                <w:sz w:val="20"/>
                <w:szCs w:val="20"/>
                <w:lang w:val="en-GB"/>
              </w:rPr>
              <w:t>Site</w:t>
            </w:r>
          </w:p>
        </w:tc>
        <w:tc>
          <w:tcPr>
            <w:tcW w:w="1760" w:type="dxa"/>
          </w:tcPr>
          <w:p w:rsidR="008A7801"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E</w:t>
            </w:r>
            <w:r w:rsidR="008A7801" w:rsidRPr="00AD7429">
              <w:rPr>
                <w:rFonts w:ascii="Arial" w:hAnsi="Arial"/>
                <w:sz w:val="20"/>
                <w:szCs w:val="20"/>
                <w:lang w:val="en-GB"/>
              </w:rPr>
              <w:t xml:space="preserve">ach </w:t>
            </w:r>
            <w:r w:rsidRPr="00AD7429">
              <w:rPr>
                <w:rFonts w:ascii="Arial" w:hAnsi="Arial"/>
                <w:sz w:val="20"/>
                <w:szCs w:val="20"/>
                <w:lang w:val="en-GB"/>
              </w:rPr>
              <w:t>Business Day</w:t>
            </w:r>
            <w:r w:rsidR="008A7801" w:rsidRPr="00AD7429">
              <w:rPr>
                <w:rFonts w:ascii="Arial" w:hAnsi="Arial"/>
                <w:sz w:val="20"/>
                <w:szCs w:val="20"/>
                <w:lang w:val="en-GB"/>
              </w:rPr>
              <w:t xml:space="preserve"> </w:t>
            </w:r>
            <w:r w:rsidR="00500108" w:rsidRPr="00AD7429">
              <w:rPr>
                <w:rFonts w:ascii="Arial" w:hAnsi="Arial"/>
                <w:sz w:val="20"/>
                <w:szCs w:val="20"/>
                <w:lang w:val="en-GB"/>
              </w:rPr>
              <w:t xml:space="preserve">or part thereof </w:t>
            </w:r>
            <w:r w:rsidR="00E3354C" w:rsidRPr="00AD7429">
              <w:rPr>
                <w:rFonts w:ascii="Arial" w:hAnsi="Arial"/>
                <w:sz w:val="20"/>
                <w:szCs w:val="20"/>
                <w:lang w:val="en-GB"/>
              </w:rPr>
              <w:t>after the 42</w:t>
            </w:r>
            <w:r w:rsidR="00E3354C" w:rsidRPr="00AD7429">
              <w:rPr>
                <w:rFonts w:ascii="Arial" w:hAnsi="Arial"/>
                <w:sz w:val="20"/>
                <w:szCs w:val="20"/>
                <w:vertAlign w:val="superscript"/>
                <w:lang w:val="en-GB"/>
              </w:rPr>
              <w:t>nd</w:t>
            </w:r>
            <w:r w:rsidR="00E3354C" w:rsidRPr="00AD7429">
              <w:rPr>
                <w:rFonts w:ascii="Arial" w:hAnsi="Arial"/>
                <w:sz w:val="20"/>
                <w:szCs w:val="20"/>
                <w:lang w:val="en-GB"/>
              </w:rPr>
              <w:t xml:space="preserve"> day </w:t>
            </w:r>
            <w:r w:rsidRPr="00AD7429">
              <w:rPr>
                <w:rFonts w:ascii="Arial" w:hAnsi="Arial"/>
                <w:sz w:val="20"/>
                <w:szCs w:val="20"/>
                <w:lang w:val="en-GB"/>
              </w:rPr>
              <w:t>that</w:t>
            </w:r>
            <w:r w:rsidR="008A7801" w:rsidRPr="00AD7429">
              <w:rPr>
                <w:rFonts w:ascii="Arial" w:hAnsi="Arial"/>
                <w:sz w:val="20"/>
                <w:szCs w:val="20"/>
                <w:lang w:val="en-GB"/>
              </w:rPr>
              <w:t xml:space="preserve"> the </w:t>
            </w:r>
            <w:r w:rsidR="00E3354C" w:rsidRPr="00AD7429">
              <w:rPr>
                <w:rFonts w:ascii="Arial" w:hAnsi="Arial"/>
                <w:sz w:val="20"/>
                <w:szCs w:val="20"/>
                <w:lang w:val="en-GB"/>
              </w:rPr>
              <w:t>Assessment</w:t>
            </w:r>
            <w:r w:rsidR="008A7801" w:rsidRPr="00AD7429">
              <w:rPr>
                <w:rFonts w:ascii="Arial" w:hAnsi="Arial"/>
                <w:sz w:val="20"/>
                <w:szCs w:val="20"/>
                <w:lang w:val="en-GB"/>
              </w:rPr>
              <w:t xml:space="preserve"> is not </w:t>
            </w:r>
            <w:r w:rsidR="00E3354C" w:rsidRPr="00AD7429">
              <w:rPr>
                <w:rFonts w:ascii="Arial" w:hAnsi="Arial"/>
                <w:sz w:val="20"/>
                <w:szCs w:val="20"/>
                <w:lang w:val="en-GB"/>
              </w:rPr>
              <w:t>complete</w:t>
            </w:r>
          </w:p>
        </w:tc>
        <w:tc>
          <w:tcPr>
            <w:tcW w:w="1761" w:type="dxa"/>
          </w:tcPr>
          <w:p w:rsidR="008A7801"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10% of the Maximum Penalty Amount (1% of the </w:t>
            </w:r>
            <w:r w:rsidRPr="00AD7429">
              <w:rPr>
                <w:rFonts w:ascii="Arial" w:hAnsi="Arial"/>
                <w:color w:val="000000"/>
                <w:sz w:val="20"/>
                <w:szCs w:val="20"/>
                <w:lang w:val="en-GB"/>
              </w:rPr>
              <w:t>value of the Assessment Service)</w:t>
            </w:r>
          </w:p>
        </w:tc>
      </w:tr>
      <w:tr w:rsidR="00102CAF" w:rsidRPr="00AD7429" w:rsidTr="00E127B4">
        <w:tc>
          <w:tcPr>
            <w:tcW w:w="1760" w:type="dxa"/>
          </w:tcPr>
          <w:p w:rsidR="00102CAF"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Installation Completion Time</w:t>
            </w:r>
          </w:p>
        </w:tc>
        <w:tc>
          <w:tcPr>
            <w:tcW w:w="1760" w:type="dxa"/>
          </w:tcPr>
          <w:p w:rsidR="00102CAF" w:rsidRPr="00AD7429" w:rsidRDefault="00E3354C"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Twelve Calendar W</w:t>
            </w:r>
            <w:r w:rsidR="00102CAF" w:rsidRPr="00AD7429">
              <w:rPr>
                <w:rFonts w:ascii="Arial" w:hAnsi="Arial"/>
                <w:sz w:val="20"/>
                <w:szCs w:val="20"/>
                <w:lang w:val="en-GB"/>
              </w:rPr>
              <w:t>eeks (84 days)</w:t>
            </w:r>
          </w:p>
        </w:tc>
        <w:tc>
          <w:tcPr>
            <w:tcW w:w="1760" w:type="dxa"/>
          </w:tcPr>
          <w:p w:rsidR="00102CAF"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10% of the combined capital value of the Installation, Provisioning and Integration services per </w:t>
            </w:r>
            <w:r w:rsidR="0016308E" w:rsidRPr="00AD7429">
              <w:rPr>
                <w:rFonts w:ascii="Arial" w:hAnsi="Arial"/>
                <w:sz w:val="20"/>
                <w:szCs w:val="20"/>
                <w:lang w:val="en-GB"/>
              </w:rPr>
              <w:t>Site</w:t>
            </w:r>
          </w:p>
        </w:tc>
        <w:tc>
          <w:tcPr>
            <w:tcW w:w="1760" w:type="dxa"/>
          </w:tcPr>
          <w:p w:rsidR="00102CAF"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Each Business Day </w:t>
            </w:r>
            <w:r w:rsidR="00500108" w:rsidRPr="00AD7429">
              <w:rPr>
                <w:rFonts w:ascii="Arial" w:hAnsi="Arial"/>
                <w:sz w:val="20"/>
                <w:szCs w:val="20"/>
                <w:lang w:val="en-GB"/>
              </w:rPr>
              <w:t xml:space="preserve">or part thereof </w:t>
            </w:r>
            <w:r w:rsidR="00E3354C" w:rsidRPr="00AD7429">
              <w:rPr>
                <w:rFonts w:ascii="Arial" w:hAnsi="Arial"/>
                <w:sz w:val="20"/>
                <w:szCs w:val="20"/>
                <w:lang w:val="en-GB"/>
              </w:rPr>
              <w:t>after the 84</w:t>
            </w:r>
            <w:r w:rsidR="00E3354C" w:rsidRPr="00AD7429">
              <w:rPr>
                <w:rFonts w:ascii="Arial" w:hAnsi="Arial"/>
                <w:sz w:val="20"/>
                <w:szCs w:val="20"/>
                <w:vertAlign w:val="superscript"/>
                <w:lang w:val="en-GB"/>
              </w:rPr>
              <w:t>th</w:t>
            </w:r>
            <w:r w:rsidR="00E3354C" w:rsidRPr="00AD7429">
              <w:rPr>
                <w:rFonts w:ascii="Arial" w:hAnsi="Arial"/>
                <w:sz w:val="20"/>
                <w:szCs w:val="20"/>
                <w:lang w:val="en-GB"/>
              </w:rPr>
              <w:t xml:space="preserve"> day </w:t>
            </w:r>
            <w:r w:rsidRPr="00AD7429">
              <w:rPr>
                <w:rFonts w:ascii="Arial" w:hAnsi="Arial"/>
                <w:sz w:val="20"/>
                <w:szCs w:val="20"/>
                <w:lang w:val="en-GB"/>
              </w:rPr>
              <w:t>that the In</w:t>
            </w:r>
            <w:r w:rsidR="00E3354C" w:rsidRPr="00AD7429">
              <w:rPr>
                <w:rFonts w:ascii="Arial" w:hAnsi="Arial"/>
                <w:sz w:val="20"/>
                <w:szCs w:val="20"/>
                <w:lang w:val="en-GB"/>
              </w:rPr>
              <w:t>stallation is not complete</w:t>
            </w:r>
          </w:p>
        </w:tc>
        <w:tc>
          <w:tcPr>
            <w:tcW w:w="1761" w:type="dxa"/>
          </w:tcPr>
          <w:p w:rsidR="00102CAF"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10% of the Maximum Penalty Amount (1% of the </w:t>
            </w:r>
            <w:r w:rsidRPr="00AD7429">
              <w:rPr>
                <w:rFonts w:ascii="Arial" w:hAnsi="Arial"/>
                <w:color w:val="000000"/>
                <w:sz w:val="20"/>
                <w:szCs w:val="20"/>
                <w:lang w:val="en-GB"/>
              </w:rPr>
              <w:t xml:space="preserve">value of the </w:t>
            </w:r>
            <w:r w:rsidR="00500108" w:rsidRPr="00AD7429">
              <w:rPr>
                <w:rFonts w:ascii="Arial" w:hAnsi="Arial"/>
                <w:color w:val="000000"/>
                <w:sz w:val="20"/>
                <w:szCs w:val="20"/>
                <w:lang w:val="en-GB"/>
              </w:rPr>
              <w:t>Installation</w:t>
            </w:r>
            <w:r w:rsidRPr="00AD7429">
              <w:rPr>
                <w:rFonts w:ascii="Arial" w:hAnsi="Arial"/>
                <w:color w:val="000000"/>
                <w:sz w:val="20"/>
                <w:szCs w:val="20"/>
                <w:lang w:val="en-GB"/>
              </w:rPr>
              <w:t xml:space="preserve"> Service)</w:t>
            </w:r>
          </w:p>
        </w:tc>
      </w:tr>
      <w:tr w:rsidR="00E127B4" w:rsidRPr="00AD7429" w:rsidTr="00E127B4">
        <w:tc>
          <w:tcPr>
            <w:tcW w:w="1760" w:type="dxa"/>
          </w:tcPr>
          <w:p w:rsidR="00E127B4" w:rsidRPr="00AD7429" w:rsidRDefault="00500108" w:rsidP="009A43D7">
            <w:pPr>
              <w:spacing w:before="0" w:after="240" w:line="360" w:lineRule="atLeast"/>
              <w:rPr>
                <w:rFonts w:ascii="Arial" w:hAnsi="Arial" w:cs="Arial"/>
                <w:sz w:val="20"/>
                <w:szCs w:val="20"/>
              </w:rPr>
            </w:pPr>
            <w:r w:rsidRPr="00AD7429">
              <w:rPr>
                <w:rFonts w:ascii="Arial" w:hAnsi="Arial" w:cs="Arial"/>
                <w:sz w:val="20"/>
                <w:szCs w:val="20"/>
              </w:rPr>
              <w:t>LAN A</w:t>
            </w:r>
            <w:r w:rsidR="008A7801" w:rsidRPr="00AD7429">
              <w:rPr>
                <w:rFonts w:ascii="Arial" w:hAnsi="Arial" w:cs="Arial"/>
                <w:sz w:val="20"/>
                <w:szCs w:val="20"/>
              </w:rPr>
              <w:t xml:space="preserve">vailability (uptime): Percentage of time (Business Hours) that the entire LAN in each </w:t>
            </w:r>
            <w:r w:rsidR="0016308E" w:rsidRPr="00AD7429">
              <w:rPr>
                <w:rFonts w:ascii="Arial" w:hAnsi="Arial" w:cs="Arial"/>
                <w:sz w:val="20"/>
                <w:szCs w:val="20"/>
              </w:rPr>
              <w:t>Site</w:t>
            </w:r>
            <w:r w:rsidR="008A7801" w:rsidRPr="00AD7429">
              <w:rPr>
                <w:rFonts w:ascii="Arial" w:hAnsi="Arial" w:cs="Arial"/>
                <w:sz w:val="20"/>
                <w:szCs w:val="20"/>
              </w:rPr>
              <w:t xml:space="preserve"> is functioning normally</w:t>
            </w:r>
          </w:p>
        </w:tc>
        <w:tc>
          <w:tcPr>
            <w:tcW w:w="1760" w:type="dxa"/>
          </w:tcPr>
          <w:p w:rsidR="008A7801" w:rsidRPr="00AD7429" w:rsidRDefault="008A7801" w:rsidP="009A43D7">
            <w:pPr>
              <w:spacing w:before="0" w:after="240" w:line="360" w:lineRule="atLeast"/>
              <w:rPr>
                <w:rFonts w:ascii="Arial" w:hAnsi="Arial" w:cs="Arial"/>
                <w:sz w:val="20"/>
                <w:szCs w:val="20"/>
              </w:rPr>
            </w:pPr>
            <w:r w:rsidRPr="00AD7429">
              <w:rPr>
                <w:rFonts w:ascii="Arial" w:hAnsi="Arial" w:cs="Arial"/>
                <w:sz w:val="20"/>
                <w:szCs w:val="20"/>
              </w:rPr>
              <w:t>‘Gold standard’ uptime: ≥99%</w:t>
            </w:r>
          </w:p>
          <w:p w:rsidR="008A7801" w:rsidRPr="00AD7429" w:rsidRDefault="008A7801" w:rsidP="009A43D7">
            <w:pPr>
              <w:spacing w:before="0" w:after="240" w:line="360" w:lineRule="atLeast"/>
              <w:rPr>
                <w:rFonts w:ascii="Arial" w:hAnsi="Arial" w:cs="Arial"/>
                <w:sz w:val="20"/>
                <w:szCs w:val="20"/>
              </w:rPr>
            </w:pPr>
            <w:r w:rsidRPr="00AD7429">
              <w:rPr>
                <w:rFonts w:ascii="Arial" w:hAnsi="Arial" w:cs="Arial"/>
                <w:sz w:val="20"/>
                <w:szCs w:val="20"/>
              </w:rPr>
              <w:t>‘Silver standard’ uptime: ≥97%</w:t>
            </w:r>
          </w:p>
          <w:p w:rsidR="00E127B4" w:rsidRPr="00AD7429" w:rsidRDefault="008A7801" w:rsidP="009A43D7">
            <w:pPr>
              <w:spacing w:before="0" w:after="240" w:line="360" w:lineRule="atLeast"/>
              <w:rPr>
                <w:rFonts w:ascii="Arial" w:hAnsi="Arial" w:cs="Arial"/>
                <w:sz w:val="20"/>
                <w:szCs w:val="20"/>
              </w:rPr>
            </w:pPr>
            <w:r w:rsidRPr="00AD7429">
              <w:rPr>
                <w:rFonts w:ascii="Arial" w:hAnsi="Arial" w:cs="Arial"/>
                <w:sz w:val="20"/>
                <w:szCs w:val="20"/>
              </w:rPr>
              <w:t>‘Bronze standard’ uptime: ≥95%</w:t>
            </w:r>
          </w:p>
        </w:tc>
        <w:tc>
          <w:tcPr>
            <w:tcW w:w="1760" w:type="dxa"/>
          </w:tcPr>
          <w:p w:rsidR="00E127B4"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20% of the monthly LAN Management Fee per </w:t>
            </w:r>
            <w:r w:rsidR="0016308E" w:rsidRPr="00AD7429">
              <w:rPr>
                <w:rFonts w:ascii="Arial" w:hAnsi="Arial"/>
                <w:sz w:val="20"/>
                <w:szCs w:val="20"/>
                <w:lang w:val="en-GB"/>
              </w:rPr>
              <w:t>Site</w:t>
            </w:r>
            <w:r w:rsidR="002F3508" w:rsidRPr="00AD7429">
              <w:rPr>
                <w:rFonts w:ascii="Arial" w:hAnsi="Arial"/>
                <w:sz w:val="20"/>
                <w:szCs w:val="20"/>
                <w:lang w:val="en-GB"/>
              </w:rPr>
              <w:t xml:space="preserve"> in the month under review</w:t>
            </w:r>
          </w:p>
        </w:tc>
        <w:tc>
          <w:tcPr>
            <w:tcW w:w="1760" w:type="dxa"/>
          </w:tcPr>
          <w:p w:rsidR="00E127B4"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Each 1% </w:t>
            </w:r>
            <w:r w:rsidR="00500108" w:rsidRPr="00AD7429">
              <w:rPr>
                <w:rFonts w:ascii="Arial" w:hAnsi="Arial"/>
                <w:sz w:val="20"/>
                <w:szCs w:val="20"/>
                <w:lang w:val="en-GB"/>
              </w:rPr>
              <w:t xml:space="preserve">or part thereof </w:t>
            </w:r>
            <w:r w:rsidRPr="00AD7429">
              <w:rPr>
                <w:rFonts w:ascii="Arial" w:hAnsi="Arial"/>
                <w:sz w:val="20"/>
                <w:szCs w:val="20"/>
                <w:lang w:val="en-GB"/>
              </w:rPr>
              <w:t>that the minimum LAN Availability (Business Hours) is under achieved</w:t>
            </w:r>
            <w:r w:rsidR="002F3508" w:rsidRPr="00AD7429">
              <w:rPr>
                <w:rFonts w:ascii="Arial" w:hAnsi="Arial"/>
                <w:sz w:val="20"/>
                <w:szCs w:val="20"/>
                <w:lang w:val="en-GB"/>
              </w:rPr>
              <w:t xml:space="preserve"> in the month under review</w:t>
            </w:r>
          </w:p>
        </w:tc>
        <w:tc>
          <w:tcPr>
            <w:tcW w:w="1761" w:type="dxa"/>
          </w:tcPr>
          <w:p w:rsidR="00E127B4" w:rsidRPr="00AD7429" w:rsidRDefault="00E127B4"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10% of the Maximum Penalty Amount</w:t>
            </w:r>
            <w:r w:rsidR="002F3508" w:rsidRPr="00AD7429">
              <w:rPr>
                <w:rFonts w:ascii="Arial" w:hAnsi="Arial"/>
                <w:sz w:val="20"/>
                <w:szCs w:val="20"/>
                <w:lang w:val="en-GB"/>
              </w:rPr>
              <w:t xml:space="preserve"> (2% of the of the </w:t>
            </w:r>
            <w:r w:rsidR="00500108" w:rsidRPr="00AD7429">
              <w:rPr>
                <w:rFonts w:ascii="Arial" w:hAnsi="Arial"/>
                <w:sz w:val="20"/>
                <w:szCs w:val="20"/>
                <w:lang w:val="en-GB"/>
              </w:rPr>
              <w:t xml:space="preserve">value of the </w:t>
            </w:r>
            <w:r w:rsidR="002F3508" w:rsidRPr="00AD7429">
              <w:rPr>
                <w:rFonts w:ascii="Arial" w:hAnsi="Arial"/>
                <w:sz w:val="20"/>
                <w:szCs w:val="20"/>
                <w:lang w:val="en-GB"/>
              </w:rPr>
              <w:t>monthly LAN Management Fee)</w:t>
            </w:r>
          </w:p>
        </w:tc>
      </w:tr>
      <w:tr w:rsidR="00E127B4" w:rsidRPr="00AD7429" w:rsidTr="00E127B4">
        <w:tblPrEx>
          <w:tblLook w:val="0620" w:firstRow="1" w:lastRow="0" w:firstColumn="0" w:lastColumn="0" w:noHBand="1" w:noVBand="1"/>
        </w:tblPrEx>
        <w:tc>
          <w:tcPr>
            <w:tcW w:w="1760" w:type="dxa"/>
          </w:tcPr>
          <w:p w:rsidR="00E127B4" w:rsidRPr="00AD7429" w:rsidRDefault="00635054"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lastRenderedPageBreak/>
              <w:t xml:space="preserve">LAN Availability (uptime): </w:t>
            </w:r>
            <w:r w:rsidR="008A7801" w:rsidRPr="00AD7429">
              <w:rPr>
                <w:rFonts w:ascii="Arial" w:hAnsi="Arial"/>
                <w:sz w:val="20"/>
                <w:szCs w:val="20"/>
                <w:lang w:val="en-GB"/>
              </w:rPr>
              <w:t xml:space="preserve">Percentage of time (outside of Business Hours) that the entire LAN in each </w:t>
            </w:r>
            <w:r w:rsidR="0016308E" w:rsidRPr="00AD7429">
              <w:rPr>
                <w:rFonts w:ascii="Arial" w:hAnsi="Arial"/>
                <w:sz w:val="20"/>
                <w:szCs w:val="20"/>
                <w:lang w:val="en-GB"/>
              </w:rPr>
              <w:t>Site</w:t>
            </w:r>
            <w:r w:rsidR="008A7801" w:rsidRPr="00AD7429">
              <w:rPr>
                <w:rFonts w:ascii="Arial" w:hAnsi="Arial"/>
                <w:sz w:val="20"/>
                <w:szCs w:val="20"/>
                <w:lang w:val="en-GB"/>
              </w:rPr>
              <w:t xml:space="preserve"> is functioning normally</w:t>
            </w:r>
          </w:p>
        </w:tc>
        <w:tc>
          <w:tcPr>
            <w:tcW w:w="1760" w:type="dxa"/>
          </w:tcPr>
          <w:p w:rsidR="00E127B4" w:rsidRPr="00AD7429" w:rsidRDefault="008A7801"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≥90% at all </w:t>
            </w:r>
            <w:r w:rsidR="0016308E" w:rsidRPr="00AD7429">
              <w:rPr>
                <w:rFonts w:ascii="Arial" w:hAnsi="Arial"/>
                <w:sz w:val="20"/>
                <w:szCs w:val="20"/>
                <w:lang w:val="en-GB"/>
              </w:rPr>
              <w:t>Sites</w:t>
            </w:r>
          </w:p>
        </w:tc>
        <w:tc>
          <w:tcPr>
            <w:tcW w:w="1760" w:type="dxa"/>
          </w:tcPr>
          <w:p w:rsidR="00E127B4" w:rsidRPr="00AD7429" w:rsidRDefault="00102CAF" w:rsidP="009A43D7">
            <w:pPr>
              <w:pStyle w:val="Tabletext"/>
              <w:keepNext/>
              <w:keepLines/>
              <w:spacing w:before="0" w:after="240" w:line="360" w:lineRule="atLeast"/>
              <w:outlineLvl w:val="8"/>
              <w:rPr>
                <w:rFonts w:ascii="Arial" w:hAnsi="Arial"/>
                <w:sz w:val="20"/>
                <w:szCs w:val="20"/>
                <w:lang w:val="en-GB"/>
              </w:rPr>
            </w:pPr>
            <w:r w:rsidRPr="00AD7429">
              <w:rPr>
                <w:rFonts w:ascii="Arial" w:hAnsi="Arial"/>
                <w:sz w:val="20"/>
                <w:szCs w:val="20"/>
                <w:lang w:val="en-GB"/>
              </w:rPr>
              <w:t xml:space="preserve">10% of the monthly LAN Management Fee per </w:t>
            </w:r>
            <w:r w:rsidR="0016308E" w:rsidRPr="00AD7429">
              <w:rPr>
                <w:rFonts w:ascii="Arial" w:hAnsi="Arial"/>
                <w:sz w:val="20"/>
                <w:szCs w:val="20"/>
                <w:lang w:val="en-GB"/>
              </w:rPr>
              <w:t>Site</w:t>
            </w:r>
            <w:r w:rsidR="002F3508" w:rsidRPr="00AD7429">
              <w:rPr>
                <w:rFonts w:ascii="Arial" w:hAnsi="Arial"/>
                <w:sz w:val="20"/>
                <w:szCs w:val="20"/>
                <w:lang w:val="en-GB"/>
              </w:rPr>
              <w:t xml:space="preserve"> in the month under review</w:t>
            </w:r>
          </w:p>
        </w:tc>
        <w:tc>
          <w:tcPr>
            <w:tcW w:w="1760" w:type="dxa"/>
          </w:tcPr>
          <w:p w:rsidR="00E127B4"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Each 1% </w:t>
            </w:r>
            <w:r w:rsidR="00500108" w:rsidRPr="00AD7429">
              <w:rPr>
                <w:rFonts w:ascii="Arial" w:hAnsi="Arial"/>
                <w:sz w:val="20"/>
                <w:szCs w:val="20"/>
                <w:lang w:val="en-GB"/>
              </w:rPr>
              <w:t xml:space="preserve">or part thereof </w:t>
            </w:r>
            <w:r w:rsidRPr="00AD7429">
              <w:rPr>
                <w:rFonts w:ascii="Arial" w:hAnsi="Arial"/>
                <w:sz w:val="20"/>
                <w:szCs w:val="20"/>
                <w:lang w:val="en-GB"/>
              </w:rPr>
              <w:t xml:space="preserve">that the minimum LAN Availability (outside of Business Hours) is under </w:t>
            </w:r>
            <w:r w:rsidR="002F3508" w:rsidRPr="00AD7429">
              <w:rPr>
                <w:rFonts w:ascii="Arial" w:hAnsi="Arial"/>
                <w:sz w:val="20"/>
                <w:szCs w:val="20"/>
                <w:lang w:val="en-GB"/>
              </w:rPr>
              <w:t>achieved in the month under review</w:t>
            </w:r>
          </w:p>
        </w:tc>
        <w:tc>
          <w:tcPr>
            <w:tcW w:w="1761" w:type="dxa"/>
          </w:tcPr>
          <w:p w:rsidR="00E127B4" w:rsidRPr="00AD7429" w:rsidRDefault="002F3508"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 xml:space="preserve">10% of the Maximum Penalty Amount (1% of the of the </w:t>
            </w:r>
            <w:r w:rsidR="00500108" w:rsidRPr="00AD7429">
              <w:rPr>
                <w:rFonts w:ascii="Arial" w:hAnsi="Arial"/>
                <w:sz w:val="20"/>
                <w:szCs w:val="20"/>
                <w:lang w:val="en-GB"/>
              </w:rPr>
              <w:t xml:space="preserve">value of the </w:t>
            </w:r>
            <w:r w:rsidRPr="00AD7429">
              <w:rPr>
                <w:rFonts w:ascii="Arial" w:hAnsi="Arial"/>
                <w:sz w:val="20"/>
                <w:szCs w:val="20"/>
                <w:lang w:val="en-GB"/>
              </w:rPr>
              <w:t>monthly LAN Management Fee)</w:t>
            </w:r>
          </w:p>
        </w:tc>
      </w:tr>
      <w:tr w:rsidR="00E127B4" w:rsidRPr="00AD7429" w:rsidTr="00E127B4">
        <w:tblPrEx>
          <w:tblLook w:val="0620" w:firstRow="1" w:lastRow="0" w:firstColumn="0" w:lastColumn="0" w:noHBand="1" w:noVBand="1"/>
        </w:tblPrEx>
        <w:tc>
          <w:tcPr>
            <w:tcW w:w="1760" w:type="dxa"/>
            <w:shd w:val="clear" w:color="auto" w:fill="auto"/>
          </w:tcPr>
          <w:p w:rsidR="00E127B4" w:rsidRPr="00AD7429" w:rsidRDefault="008A7801" w:rsidP="009A43D7">
            <w:pPr>
              <w:spacing w:before="0" w:after="240" w:line="360" w:lineRule="atLeast"/>
              <w:rPr>
                <w:rFonts w:ascii="Arial" w:hAnsi="Arial" w:cs="Arial"/>
                <w:sz w:val="20"/>
                <w:szCs w:val="20"/>
              </w:rPr>
            </w:pPr>
            <w:r w:rsidRPr="00AD7429">
              <w:rPr>
                <w:rFonts w:ascii="Arial" w:hAnsi="Arial" w:cs="Arial"/>
                <w:sz w:val="20"/>
                <w:szCs w:val="20"/>
              </w:rPr>
              <w:t>Incident Mean Time To Resolve</w:t>
            </w:r>
            <w:r w:rsidR="00102CAF" w:rsidRPr="00AD7429">
              <w:rPr>
                <w:rFonts w:ascii="Arial" w:hAnsi="Arial" w:cs="Arial"/>
                <w:sz w:val="20"/>
                <w:szCs w:val="20"/>
              </w:rPr>
              <w:t xml:space="preserve"> </w:t>
            </w:r>
            <w:r w:rsidRPr="00AD7429">
              <w:rPr>
                <w:rFonts w:ascii="Arial" w:hAnsi="Arial" w:cs="Arial"/>
                <w:sz w:val="20"/>
                <w:szCs w:val="20"/>
              </w:rPr>
              <w:t>(MTTR)</w:t>
            </w:r>
          </w:p>
        </w:tc>
        <w:tc>
          <w:tcPr>
            <w:tcW w:w="1760" w:type="dxa"/>
            <w:shd w:val="clear" w:color="auto" w:fill="auto"/>
          </w:tcPr>
          <w:p w:rsidR="00102CAF" w:rsidRPr="00AD7429" w:rsidRDefault="00102CAF" w:rsidP="009A43D7">
            <w:pPr>
              <w:spacing w:before="0" w:after="240" w:line="360" w:lineRule="atLeast"/>
              <w:rPr>
                <w:rFonts w:ascii="Arial" w:hAnsi="Arial" w:cs="Arial"/>
                <w:sz w:val="20"/>
                <w:szCs w:val="20"/>
              </w:rPr>
            </w:pPr>
            <w:r w:rsidRPr="00AD7429">
              <w:rPr>
                <w:rFonts w:ascii="Arial" w:hAnsi="Arial" w:cs="Arial"/>
                <w:sz w:val="20"/>
                <w:szCs w:val="20"/>
              </w:rPr>
              <w:t>Priority 1 Incidents: 12 hours</w:t>
            </w:r>
          </w:p>
          <w:p w:rsidR="00102CAF" w:rsidRPr="00AD7429" w:rsidRDefault="00102CAF" w:rsidP="009A43D7">
            <w:pPr>
              <w:spacing w:before="0" w:after="240" w:line="360" w:lineRule="atLeast"/>
              <w:rPr>
                <w:rFonts w:ascii="Arial" w:hAnsi="Arial" w:cs="Arial"/>
                <w:sz w:val="20"/>
                <w:szCs w:val="20"/>
              </w:rPr>
            </w:pPr>
            <w:r w:rsidRPr="00AD7429">
              <w:rPr>
                <w:rFonts w:ascii="Arial" w:hAnsi="Arial" w:cs="Arial"/>
                <w:sz w:val="20"/>
                <w:szCs w:val="20"/>
              </w:rPr>
              <w:t>Priority 2 Incidents: 24 hours</w:t>
            </w:r>
          </w:p>
          <w:p w:rsidR="00E127B4" w:rsidRPr="00AD7429" w:rsidRDefault="00102CAF"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Priority 3 Incidents: 36 hours</w:t>
            </w:r>
          </w:p>
        </w:tc>
        <w:tc>
          <w:tcPr>
            <w:tcW w:w="1760" w:type="dxa"/>
            <w:shd w:val="clear" w:color="auto" w:fill="auto"/>
          </w:tcPr>
          <w:p w:rsidR="00E127B4" w:rsidRPr="00AD7429" w:rsidRDefault="002F3508" w:rsidP="009A43D7">
            <w:pPr>
              <w:pStyle w:val="Tabletext"/>
              <w:keepNext/>
              <w:keepLines/>
              <w:spacing w:before="0" w:after="240" w:line="360" w:lineRule="atLeast"/>
              <w:outlineLvl w:val="8"/>
              <w:rPr>
                <w:rFonts w:ascii="Arial" w:hAnsi="Arial"/>
                <w:sz w:val="20"/>
                <w:szCs w:val="20"/>
                <w:lang w:val="en-GB"/>
              </w:rPr>
            </w:pPr>
            <w:r w:rsidRPr="00AD7429">
              <w:rPr>
                <w:rFonts w:ascii="Arial" w:hAnsi="Arial"/>
                <w:sz w:val="20"/>
                <w:szCs w:val="20"/>
                <w:lang w:val="en-GB"/>
              </w:rPr>
              <w:t xml:space="preserve">7.5% of the monthly LAN Management Fee for all </w:t>
            </w:r>
            <w:r w:rsidR="0016308E" w:rsidRPr="00AD7429">
              <w:rPr>
                <w:rFonts w:ascii="Arial" w:hAnsi="Arial"/>
                <w:sz w:val="20"/>
                <w:szCs w:val="20"/>
                <w:lang w:val="en-GB"/>
              </w:rPr>
              <w:t>Sites</w:t>
            </w:r>
            <w:r w:rsidRPr="00AD7429">
              <w:rPr>
                <w:rFonts w:ascii="Arial" w:hAnsi="Arial"/>
                <w:sz w:val="20"/>
                <w:szCs w:val="20"/>
                <w:lang w:val="en-GB"/>
              </w:rPr>
              <w:t xml:space="preserve"> in the month under review:</w:t>
            </w:r>
          </w:p>
          <w:p w:rsidR="002F3508" w:rsidRPr="00AD7429" w:rsidRDefault="002F3508" w:rsidP="009A43D7">
            <w:pPr>
              <w:spacing w:before="0" w:after="240" w:line="360" w:lineRule="atLeast"/>
              <w:rPr>
                <w:rFonts w:ascii="Arial" w:hAnsi="Arial" w:cs="Arial"/>
                <w:sz w:val="20"/>
                <w:szCs w:val="20"/>
              </w:rPr>
            </w:pPr>
            <w:r w:rsidRPr="00AD7429">
              <w:rPr>
                <w:rFonts w:ascii="Arial" w:hAnsi="Arial" w:cs="Arial"/>
                <w:sz w:val="20"/>
                <w:szCs w:val="20"/>
              </w:rPr>
              <w:t>Priority 1 Incidents: 2.5%</w:t>
            </w:r>
          </w:p>
          <w:p w:rsidR="002F3508" w:rsidRPr="00AD7429" w:rsidRDefault="002F3508" w:rsidP="009A43D7">
            <w:pPr>
              <w:spacing w:before="0" w:after="240" w:line="360" w:lineRule="atLeast"/>
              <w:rPr>
                <w:rFonts w:ascii="Arial" w:hAnsi="Arial" w:cs="Arial"/>
                <w:sz w:val="20"/>
                <w:szCs w:val="20"/>
              </w:rPr>
            </w:pPr>
            <w:r w:rsidRPr="00AD7429">
              <w:rPr>
                <w:rFonts w:ascii="Arial" w:hAnsi="Arial" w:cs="Arial"/>
                <w:sz w:val="20"/>
                <w:szCs w:val="20"/>
              </w:rPr>
              <w:t>Priority 2 Incidents: 2.5%</w:t>
            </w:r>
          </w:p>
          <w:p w:rsidR="002F3508" w:rsidRPr="00AD7429" w:rsidRDefault="002F3508" w:rsidP="009A43D7">
            <w:pPr>
              <w:pStyle w:val="Tabletext"/>
              <w:keepNext/>
              <w:keepLines/>
              <w:spacing w:before="0" w:after="240" w:line="360" w:lineRule="atLeast"/>
              <w:outlineLvl w:val="8"/>
              <w:rPr>
                <w:rFonts w:ascii="Arial" w:hAnsi="Arial"/>
                <w:sz w:val="20"/>
                <w:szCs w:val="20"/>
                <w:lang w:val="en-GB"/>
              </w:rPr>
            </w:pPr>
            <w:r w:rsidRPr="00AD7429">
              <w:rPr>
                <w:rFonts w:ascii="Arial" w:hAnsi="Arial"/>
                <w:sz w:val="20"/>
                <w:szCs w:val="20"/>
                <w:lang w:val="en-GB"/>
              </w:rPr>
              <w:t>Priority 3 Incidents: 2.5%</w:t>
            </w:r>
          </w:p>
        </w:tc>
        <w:tc>
          <w:tcPr>
            <w:tcW w:w="1760" w:type="dxa"/>
            <w:shd w:val="clear" w:color="auto" w:fill="auto"/>
          </w:tcPr>
          <w:p w:rsidR="00E127B4" w:rsidRPr="00AD7429" w:rsidRDefault="002F3508"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Each hour or part thereof that that the MTTR for each Incident category is under achieved in the month under review</w:t>
            </w:r>
          </w:p>
        </w:tc>
        <w:tc>
          <w:tcPr>
            <w:tcW w:w="1761" w:type="dxa"/>
            <w:shd w:val="clear" w:color="auto" w:fill="auto"/>
          </w:tcPr>
          <w:p w:rsidR="00E127B4" w:rsidRPr="00AD7429" w:rsidRDefault="00911B69" w:rsidP="009A43D7">
            <w:pPr>
              <w:spacing w:before="0" w:after="240" w:line="360" w:lineRule="atLeast"/>
              <w:rPr>
                <w:rFonts w:ascii="Arial" w:hAnsi="Arial" w:cs="Arial"/>
                <w:sz w:val="20"/>
                <w:szCs w:val="20"/>
              </w:rPr>
            </w:pPr>
            <w:r w:rsidRPr="00AD7429">
              <w:rPr>
                <w:rFonts w:ascii="Arial" w:hAnsi="Arial" w:cs="Arial"/>
                <w:sz w:val="20"/>
                <w:szCs w:val="20"/>
              </w:rPr>
              <w:t xml:space="preserve">10% of the Maximum Penalty Amount (0.25% of the </w:t>
            </w:r>
            <w:r w:rsidR="00500108" w:rsidRPr="00AD7429">
              <w:rPr>
                <w:rFonts w:ascii="Arial" w:hAnsi="Arial" w:cs="Arial"/>
                <w:sz w:val="20"/>
                <w:szCs w:val="20"/>
              </w:rPr>
              <w:t xml:space="preserve">value of the </w:t>
            </w:r>
            <w:r w:rsidRPr="00AD7429">
              <w:rPr>
                <w:rFonts w:ascii="Arial" w:hAnsi="Arial" w:cs="Arial"/>
                <w:sz w:val="20"/>
                <w:szCs w:val="20"/>
              </w:rPr>
              <w:t xml:space="preserve">monthly LAN Management Fee for all </w:t>
            </w:r>
            <w:r w:rsidR="0016308E" w:rsidRPr="00AD7429">
              <w:rPr>
                <w:rFonts w:ascii="Arial" w:hAnsi="Arial" w:cs="Arial"/>
                <w:sz w:val="20"/>
                <w:szCs w:val="20"/>
              </w:rPr>
              <w:t>Site</w:t>
            </w:r>
            <w:r w:rsidR="00F3752E" w:rsidRPr="00AD7429">
              <w:rPr>
                <w:rFonts w:ascii="Arial" w:hAnsi="Arial" w:cs="Arial"/>
                <w:sz w:val="20"/>
                <w:szCs w:val="20"/>
              </w:rPr>
              <w:t>s</w:t>
            </w:r>
            <w:r w:rsidRPr="00AD7429">
              <w:rPr>
                <w:rFonts w:ascii="Arial" w:hAnsi="Arial" w:cs="Arial"/>
                <w:sz w:val="20"/>
                <w:szCs w:val="20"/>
              </w:rPr>
              <w:t>)</w:t>
            </w:r>
          </w:p>
        </w:tc>
      </w:tr>
      <w:tr w:rsidR="00635054" w:rsidRPr="00AD7429" w:rsidTr="00E127B4">
        <w:tblPrEx>
          <w:tblLook w:val="0620" w:firstRow="1" w:lastRow="0" w:firstColumn="0" w:lastColumn="0" w:noHBand="1" w:noVBand="1"/>
        </w:tblPrEx>
        <w:tc>
          <w:tcPr>
            <w:tcW w:w="1760" w:type="dxa"/>
            <w:shd w:val="clear" w:color="auto" w:fill="auto"/>
          </w:tcPr>
          <w:p w:rsidR="00635054" w:rsidRPr="00AD7429" w:rsidRDefault="00635054" w:rsidP="009A43D7">
            <w:pPr>
              <w:spacing w:before="0" w:after="240" w:line="360" w:lineRule="atLeast"/>
              <w:rPr>
                <w:rFonts w:ascii="Arial" w:hAnsi="Arial" w:cs="Arial"/>
                <w:sz w:val="20"/>
                <w:szCs w:val="20"/>
              </w:rPr>
            </w:pPr>
            <w:r w:rsidRPr="00AD7429">
              <w:rPr>
                <w:rFonts w:ascii="Arial" w:hAnsi="Arial" w:cs="Arial"/>
                <w:sz w:val="20"/>
                <w:szCs w:val="20"/>
              </w:rPr>
              <w:t>Tool Availability - Percentage of time that the administration tool or reporting tool is available</w:t>
            </w:r>
          </w:p>
        </w:tc>
        <w:tc>
          <w:tcPr>
            <w:tcW w:w="1760" w:type="dxa"/>
            <w:shd w:val="clear" w:color="auto" w:fill="auto"/>
          </w:tcPr>
          <w:p w:rsidR="00635054" w:rsidRPr="00AD7429" w:rsidRDefault="00635054" w:rsidP="009A43D7">
            <w:pPr>
              <w:spacing w:before="0" w:after="240" w:line="360" w:lineRule="atLeast"/>
              <w:rPr>
                <w:rFonts w:ascii="Arial" w:hAnsi="Arial" w:cs="Arial"/>
                <w:sz w:val="20"/>
                <w:szCs w:val="20"/>
              </w:rPr>
            </w:pPr>
            <w:r w:rsidRPr="00AD7429">
              <w:rPr>
                <w:rFonts w:ascii="Arial" w:eastAsia="MS Gothic" w:hAnsi="Arial" w:cs="Arial"/>
                <w:color w:val="000000"/>
                <w:sz w:val="20"/>
                <w:szCs w:val="20"/>
              </w:rPr>
              <w:t>≥</w:t>
            </w:r>
            <w:r w:rsidRPr="00AD7429">
              <w:rPr>
                <w:rFonts w:ascii="Arial" w:hAnsi="Arial" w:cs="Arial"/>
                <w:sz w:val="20"/>
                <w:szCs w:val="20"/>
              </w:rPr>
              <w:t>99.5% during Business Hours</w:t>
            </w:r>
          </w:p>
          <w:p w:rsidR="00635054" w:rsidRPr="00AD7429" w:rsidRDefault="00635054" w:rsidP="009A43D7">
            <w:pPr>
              <w:spacing w:before="0" w:after="240" w:line="360" w:lineRule="atLeast"/>
              <w:rPr>
                <w:rFonts w:ascii="Arial" w:hAnsi="Arial" w:cs="Arial"/>
                <w:sz w:val="20"/>
                <w:szCs w:val="20"/>
              </w:rPr>
            </w:pPr>
            <w:r w:rsidRPr="00AD7429">
              <w:rPr>
                <w:rFonts w:ascii="Arial" w:eastAsia="MS Gothic" w:hAnsi="Arial" w:cs="Arial"/>
                <w:color w:val="000000"/>
                <w:sz w:val="20"/>
                <w:szCs w:val="20"/>
              </w:rPr>
              <w:t>≥</w:t>
            </w:r>
            <w:r w:rsidRPr="00AD7429">
              <w:rPr>
                <w:rFonts w:ascii="Arial" w:hAnsi="Arial" w:cs="Arial"/>
                <w:sz w:val="20"/>
                <w:szCs w:val="20"/>
              </w:rPr>
              <w:t>80% at all other times</w:t>
            </w:r>
          </w:p>
        </w:tc>
        <w:tc>
          <w:tcPr>
            <w:tcW w:w="1760" w:type="dxa"/>
            <w:shd w:val="clear" w:color="auto" w:fill="auto"/>
          </w:tcPr>
          <w:p w:rsidR="00635054" w:rsidRPr="00AD7429" w:rsidRDefault="00635054" w:rsidP="009A43D7">
            <w:pPr>
              <w:pStyle w:val="Tabletext"/>
              <w:keepNext/>
              <w:keepLines/>
              <w:spacing w:before="0" w:after="240" w:line="360" w:lineRule="atLeast"/>
              <w:outlineLvl w:val="8"/>
              <w:rPr>
                <w:rFonts w:ascii="Arial" w:hAnsi="Arial"/>
                <w:sz w:val="20"/>
                <w:szCs w:val="20"/>
                <w:lang w:val="en-GB"/>
              </w:rPr>
            </w:pPr>
            <w:r w:rsidRPr="00AD7429">
              <w:rPr>
                <w:rFonts w:ascii="Arial" w:hAnsi="Arial"/>
                <w:sz w:val="20"/>
                <w:szCs w:val="20"/>
                <w:lang w:val="en-GB"/>
              </w:rPr>
              <w:t>10% of the monthly service charge for each web based tool</w:t>
            </w:r>
          </w:p>
        </w:tc>
        <w:tc>
          <w:tcPr>
            <w:tcW w:w="1760" w:type="dxa"/>
            <w:shd w:val="clear" w:color="auto" w:fill="auto"/>
          </w:tcPr>
          <w:p w:rsidR="00635054" w:rsidRPr="00AD7429" w:rsidRDefault="00635054" w:rsidP="009A43D7">
            <w:pPr>
              <w:pStyle w:val="Tabletext"/>
              <w:spacing w:before="0" w:after="240" w:line="360" w:lineRule="atLeast"/>
              <w:rPr>
                <w:rFonts w:ascii="Arial" w:hAnsi="Arial"/>
                <w:sz w:val="20"/>
                <w:szCs w:val="20"/>
                <w:lang w:val="en-GB"/>
              </w:rPr>
            </w:pPr>
            <w:r w:rsidRPr="00AD7429">
              <w:rPr>
                <w:rFonts w:ascii="Arial" w:hAnsi="Arial"/>
                <w:sz w:val="20"/>
                <w:szCs w:val="20"/>
                <w:lang w:val="en-GB"/>
              </w:rPr>
              <w:t>Each 0.5% or part thereof that the minimum Availability is under achieved in the month under review</w:t>
            </w:r>
          </w:p>
        </w:tc>
        <w:tc>
          <w:tcPr>
            <w:tcW w:w="1761" w:type="dxa"/>
            <w:shd w:val="clear" w:color="auto" w:fill="auto"/>
          </w:tcPr>
          <w:p w:rsidR="00635054" w:rsidRPr="00AD7429" w:rsidRDefault="00635054" w:rsidP="009A43D7">
            <w:pPr>
              <w:spacing w:before="0" w:after="240" w:line="360" w:lineRule="atLeast"/>
              <w:rPr>
                <w:rFonts w:ascii="Arial" w:hAnsi="Arial" w:cs="Arial"/>
                <w:sz w:val="20"/>
                <w:szCs w:val="20"/>
              </w:rPr>
            </w:pPr>
            <w:r w:rsidRPr="00AD7429">
              <w:rPr>
                <w:rFonts w:ascii="Arial" w:hAnsi="Arial" w:cs="Arial"/>
                <w:sz w:val="20"/>
                <w:szCs w:val="20"/>
              </w:rPr>
              <w:t xml:space="preserve">10% of the Maximum Penalty Amount (1% monthly service charge for each web </w:t>
            </w:r>
            <w:r w:rsidRPr="00AD7429">
              <w:rPr>
                <w:rFonts w:ascii="Arial" w:hAnsi="Arial" w:cs="Arial"/>
                <w:sz w:val="20"/>
                <w:szCs w:val="20"/>
              </w:rPr>
              <w:lastRenderedPageBreak/>
              <w:t>based service or tool)</w:t>
            </w:r>
          </w:p>
        </w:tc>
      </w:tr>
    </w:tbl>
    <w:p w:rsidR="005D1A21" w:rsidRPr="00AD7429" w:rsidRDefault="005D1A21" w:rsidP="009A43D7">
      <w:pPr>
        <w:spacing w:before="0" w:after="240" w:line="360" w:lineRule="atLeast"/>
        <w:jc w:val="left"/>
        <w:rPr>
          <w:rFonts w:ascii="Arial" w:hAnsi="Arial" w:cs="Arial"/>
          <w:sz w:val="20"/>
          <w:szCs w:val="20"/>
        </w:rPr>
      </w:pPr>
    </w:p>
    <w:sectPr w:rsidR="005D1A21" w:rsidRPr="00AD7429" w:rsidSect="00620598">
      <w:headerReference w:type="default" r:id="rId17"/>
      <w:footerReference w:type="first" r:id="rId18"/>
      <w:pgSz w:w="11900" w:h="16840" w:code="9"/>
      <w:pgMar w:top="1440" w:right="1797" w:bottom="1440" w:left="179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B3C" w:rsidRDefault="001D6B3C">
      <w:r>
        <w:separator/>
      </w:r>
    </w:p>
  </w:endnote>
  <w:endnote w:type="continuationSeparator" w:id="0">
    <w:p w:rsidR="001D6B3C" w:rsidRDefault="001D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DisplayRegular">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1D" w:rsidRDefault="00B53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383656"/>
      <w:docPartObj>
        <w:docPartGallery w:val="Page Numbers (Bottom of Page)"/>
        <w:docPartUnique/>
      </w:docPartObj>
    </w:sdtPr>
    <w:sdtEndPr>
      <w:rPr>
        <w:rFonts w:ascii="Arial" w:hAnsi="Arial" w:cs="Arial"/>
        <w:noProof/>
        <w:sz w:val="20"/>
        <w:szCs w:val="20"/>
      </w:rPr>
    </w:sdtEndPr>
    <w:sdtContent>
      <w:p w:rsidR="00E60BC6" w:rsidRPr="00887369" w:rsidRDefault="00E60BC6">
        <w:pPr>
          <w:pStyle w:val="Footer"/>
          <w:jc w:val="center"/>
          <w:rPr>
            <w:rFonts w:ascii="Arial" w:hAnsi="Arial" w:cs="Arial"/>
            <w:sz w:val="20"/>
            <w:szCs w:val="20"/>
          </w:rPr>
        </w:pPr>
        <w:r w:rsidRPr="00887369">
          <w:rPr>
            <w:rFonts w:ascii="Arial" w:hAnsi="Arial" w:cs="Arial"/>
            <w:sz w:val="20"/>
            <w:szCs w:val="20"/>
          </w:rPr>
          <w:fldChar w:fldCharType="begin"/>
        </w:r>
        <w:r w:rsidRPr="00887369">
          <w:rPr>
            <w:rFonts w:ascii="Arial" w:hAnsi="Arial" w:cs="Arial"/>
            <w:sz w:val="20"/>
            <w:szCs w:val="20"/>
          </w:rPr>
          <w:instrText xml:space="preserve"> PAGE   \* MERGEFORMAT </w:instrText>
        </w:r>
        <w:r w:rsidRPr="00887369">
          <w:rPr>
            <w:rFonts w:ascii="Arial" w:hAnsi="Arial" w:cs="Arial"/>
            <w:sz w:val="20"/>
            <w:szCs w:val="20"/>
          </w:rPr>
          <w:fldChar w:fldCharType="separate"/>
        </w:r>
        <w:r w:rsidR="006B44A1">
          <w:rPr>
            <w:rFonts w:ascii="Arial" w:hAnsi="Arial" w:cs="Arial"/>
            <w:noProof/>
            <w:sz w:val="20"/>
            <w:szCs w:val="20"/>
          </w:rPr>
          <w:t>1</w:t>
        </w:r>
        <w:r w:rsidRPr="00887369">
          <w:rPr>
            <w:rFonts w:ascii="Arial" w:hAnsi="Arial" w:cs="Arial"/>
            <w:noProof/>
            <w:sz w:val="20"/>
            <w:szCs w:val="20"/>
          </w:rPr>
          <w:fldChar w:fldCharType="end"/>
        </w:r>
      </w:p>
    </w:sdtContent>
  </w:sdt>
  <w:p w:rsidR="00E60BC6" w:rsidRDefault="00E60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1D" w:rsidRDefault="00B53F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BC6" w:rsidRDefault="00E60B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B3C" w:rsidRDefault="001D6B3C">
      <w:r>
        <w:separator/>
      </w:r>
    </w:p>
  </w:footnote>
  <w:footnote w:type="continuationSeparator" w:id="0">
    <w:p w:rsidR="001D6B3C" w:rsidRDefault="001D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1D" w:rsidRDefault="00B53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619164"/>
      <w:docPartObj>
        <w:docPartGallery w:val="Watermarks"/>
        <w:docPartUnique/>
      </w:docPartObj>
    </w:sdtPr>
    <w:sdtEndPr/>
    <w:sdtContent>
      <w:p w:rsidR="00B53F1D" w:rsidRDefault="001D6B3C">
        <w:pPr>
          <w:pStyle w:val="Header"/>
        </w:pPr>
        <w:r>
          <w:rPr>
            <w:noProof/>
          </w:rPr>
          <w:pict w14:anchorId="32A77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1D" w:rsidRDefault="00B53F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BC6" w:rsidRDefault="00E60BC6" w:rsidP="004D7D0C">
    <w:pPr>
      <w:pStyle w:val="Header"/>
      <w:jc w:val="center"/>
    </w:pPr>
    <w:r>
      <w:rPr>
        <w:rStyle w:val="PageNumber"/>
      </w:rPr>
      <w:fldChar w:fldCharType="begin"/>
    </w:r>
    <w:r>
      <w:rPr>
        <w:rStyle w:val="PageNumber"/>
      </w:rPr>
      <w:instrText xml:space="preserve"> PAGE </w:instrText>
    </w:r>
    <w:r>
      <w:rPr>
        <w:rStyle w:val="PageNumber"/>
      </w:rPr>
      <w:fldChar w:fldCharType="separate"/>
    </w:r>
    <w:r w:rsidR="006B44A1">
      <w:rPr>
        <w:rStyle w:val="PageNumber"/>
        <w:noProof/>
      </w:rPr>
      <w:t>34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0625A9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53ED18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566BB3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63063C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EF5D8B"/>
    <w:multiLevelType w:val="hybridMultilevel"/>
    <w:tmpl w:val="C5FA9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2D13A99"/>
    <w:multiLevelType w:val="hybridMultilevel"/>
    <w:tmpl w:val="07D2635C"/>
    <w:lvl w:ilvl="0" w:tplc="5F965FE6">
      <w:start w:val="1"/>
      <w:numFmt w:val="decimal"/>
      <w:pStyle w:val="Diagrams"/>
      <w:lvlText w:val="Diagram %1: "/>
      <w:lvlJc w:val="left"/>
      <w:pPr>
        <w:tabs>
          <w:tab w:val="num" w:pos="2422"/>
        </w:tabs>
        <w:ind w:left="2422" w:hanging="360"/>
      </w:pPr>
      <w:rPr>
        <w:rFonts w:ascii="Century Gothic" w:hAnsi="Century Gothic" w:hint="default"/>
        <w:b/>
        <w:i w:val="0"/>
        <w:sz w:val="18"/>
        <w:szCs w:val="18"/>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6" w15:restartNumberingAfterBreak="0">
    <w:nsid w:val="03E33F30"/>
    <w:multiLevelType w:val="hybridMultilevel"/>
    <w:tmpl w:val="ACCCC2FC"/>
    <w:lvl w:ilvl="0" w:tplc="BEA66E76">
      <w:start w:val="1"/>
      <w:numFmt w:val="decimal"/>
      <w:pStyle w:val="Chart"/>
      <w:lvlText w:val="Graph %1:"/>
      <w:lvlJc w:val="right"/>
      <w:pPr>
        <w:tabs>
          <w:tab w:val="num" w:pos="3862"/>
        </w:tabs>
        <w:ind w:left="3862" w:hanging="180"/>
      </w:pPr>
      <w:rPr>
        <w:rFonts w:ascii="Century Gothic" w:hAnsi="Century Gothic" w:hint="default"/>
        <w:b/>
        <w:i w:val="0"/>
        <w:sz w:val="18"/>
        <w:szCs w:val="18"/>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7" w15:restartNumberingAfterBreak="0">
    <w:nsid w:val="067856B8"/>
    <w:multiLevelType w:val="hybridMultilevel"/>
    <w:tmpl w:val="3FDE9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C3190A"/>
    <w:multiLevelType w:val="multilevel"/>
    <w:tmpl w:val="6286196E"/>
    <w:lvl w:ilvl="0">
      <w:start w:val="1"/>
      <w:numFmt w:val="decimal"/>
      <w:lvlText w:val="%1."/>
      <w:lvlJc w:val="left"/>
      <w:pPr>
        <w:tabs>
          <w:tab w:val="num" w:pos="1004"/>
        </w:tabs>
        <w:ind w:left="1004" w:hanging="720"/>
      </w:pPr>
      <w:rPr>
        <w:rFonts w:hint="default"/>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7A456CE"/>
    <w:multiLevelType w:val="hybridMultilevel"/>
    <w:tmpl w:val="1F7E823A"/>
    <w:lvl w:ilvl="0" w:tplc="E5C2C60A">
      <w:start w:val="1"/>
      <w:numFmt w:val="decimal"/>
      <w:lvlText w:val="%1."/>
      <w:lvlJc w:val="left"/>
      <w:pPr>
        <w:ind w:left="720" w:hanging="360"/>
      </w:pPr>
      <w:rPr>
        <w:rFonts w:eastAsia="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B01130"/>
    <w:multiLevelType w:val="multilevel"/>
    <w:tmpl w:val="2DBA84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81F4A28"/>
    <w:multiLevelType w:val="multilevel"/>
    <w:tmpl w:val="7DEC42C4"/>
    <w:lvl w:ilvl="0">
      <w:start w:val="1"/>
      <w:numFmt w:val="decimal"/>
      <w:lvlText w:val="%1."/>
      <w:lvlJc w:val="left"/>
      <w:pPr>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147BB9"/>
    <w:multiLevelType w:val="hybridMultilevel"/>
    <w:tmpl w:val="8BBE8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97157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D84236"/>
    <w:multiLevelType w:val="multilevel"/>
    <w:tmpl w:val="8D00C9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9127A1"/>
    <w:multiLevelType w:val="hybridMultilevel"/>
    <w:tmpl w:val="ECFC4950"/>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6" w15:restartNumberingAfterBreak="0">
    <w:nsid w:val="0E784648"/>
    <w:multiLevelType w:val="multilevel"/>
    <w:tmpl w:val="C7D482BC"/>
    <w:lvl w:ilvl="0">
      <w:start w:val="5"/>
      <w:numFmt w:val="upperLetter"/>
      <w:pStyle w:val="Annexures"/>
      <w:lvlText w:val="Annexure %1"/>
      <w:lvlJc w:val="center"/>
      <w:pPr>
        <w:ind w:left="473" w:hanging="360"/>
      </w:pPr>
      <w:rPr>
        <w:rFonts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17" w15:restartNumberingAfterBreak="0">
    <w:nsid w:val="0EF86417"/>
    <w:multiLevelType w:val="multilevel"/>
    <w:tmpl w:val="2CA03BD2"/>
    <w:lvl w:ilvl="0">
      <w:start w:val="1"/>
      <w:numFmt w:val="decimal"/>
      <w:pStyle w:val="Point"/>
      <w:lvlText w:val="%1."/>
      <w:lvlJc w:val="left"/>
      <w:pPr>
        <w:tabs>
          <w:tab w:val="num" w:pos="283"/>
        </w:tabs>
        <w:ind w:left="283" w:hanging="283"/>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3DB5FD7"/>
    <w:multiLevelType w:val="hybridMultilevel"/>
    <w:tmpl w:val="BFF8297C"/>
    <w:lvl w:ilvl="0" w:tplc="E56AA644">
      <w:start w:val="1"/>
      <w:numFmt w:val="bullet"/>
      <w:pStyle w:val="Bullet3"/>
      <w:lvlText w:val=""/>
      <w:lvlJc w:val="left"/>
      <w:pPr>
        <w:ind w:left="1440" w:hanging="360"/>
      </w:pPr>
      <w:rPr>
        <w:rFonts w:ascii="Wingdings" w:hAnsi="Wingdings"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3947F5"/>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0" w15:restartNumberingAfterBreak="0">
    <w:nsid w:val="1CE95E6C"/>
    <w:multiLevelType w:val="multilevel"/>
    <w:tmpl w:val="23AAA6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F732619"/>
    <w:multiLevelType w:val="hybridMultilevel"/>
    <w:tmpl w:val="CB22758A"/>
    <w:lvl w:ilvl="0" w:tplc="88E4150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090DDB"/>
    <w:multiLevelType w:val="hybridMultilevel"/>
    <w:tmpl w:val="7FF8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A00F3"/>
    <w:multiLevelType w:val="hybridMultilevel"/>
    <w:tmpl w:val="A1BE72D6"/>
    <w:lvl w:ilvl="0" w:tplc="150E0BFC">
      <w:start w:val="1"/>
      <w:numFmt w:val="bullet"/>
      <w:pStyle w:val="Bullet2"/>
      <w:lvlText w:val="o"/>
      <w:lvlJc w:val="left"/>
      <w:pPr>
        <w:ind w:left="1080" w:hanging="360"/>
      </w:pPr>
      <w:rPr>
        <w:rFonts w:ascii="Courier New" w:hAnsi="Courier New" w:hint="default"/>
        <w:color w:val="365F91"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ED44B2"/>
    <w:multiLevelType w:val="multilevel"/>
    <w:tmpl w:val="0409001F"/>
    <w:numStyleLink w:val="111111"/>
  </w:abstractNum>
  <w:abstractNum w:abstractNumId="25" w15:restartNumberingAfterBreak="0">
    <w:nsid w:val="231E7660"/>
    <w:multiLevelType w:val="hybridMultilevel"/>
    <w:tmpl w:val="32CAF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D07AC1"/>
    <w:multiLevelType w:val="hybridMultilevel"/>
    <w:tmpl w:val="B7D017E0"/>
    <w:lvl w:ilvl="0" w:tplc="04090019">
      <w:start w:val="1"/>
      <w:numFmt w:val="bullet"/>
      <w:pStyle w:val="Numberi"/>
      <w:lvlText w:val=""/>
      <w:lvlJc w:val="left"/>
      <w:pPr>
        <w:tabs>
          <w:tab w:val="num" w:pos="1324"/>
        </w:tabs>
        <w:ind w:left="1324" w:hanging="360"/>
      </w:pPr>
      <w:rPr>
        <w:rFonts w:ascii="Wingdings" w:hAnsi="Wingdings" w:hint="default"/>
        <w:color w:val="00008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740DE9"/>
    <w:multiLevelType w:val="hybridMultilevel"/>
    <w:tmpl w:val="AA9C935A"/>
    <w:lvl w:ilvl="0" w:tplc="04090001">
      <w:start w:val="1"/>
      <w:numFmt w:val="bullet"/>
      <w:pStyle w:val="Legal1"/>
      <w:lvlText w:val=""/>
      <w:lvlJc w:val="left"/>
      <w:pPr>
        <w:ind w:left="360" w:hanging="360"/>
      </w:pPr>
      <w:rPr>
        <w:rFonts w:ascii="Symbol" w:hAnsi="Symbol" w:hint="default"/>
      </w:rPr>
    </w:lvl>
    <w:lvl w:ilvl="1" w:tplc="04090003">
      <w:start w:val="1"/>
      <w:numFmt w:val="bullet"/>
      <w:pStyle w:val="Legal2"/>
      <w:lvlText w:val="o"/>
      <w:lvlJc w:val="left"/>
      <w:pPr>
        <w:ind w:left="1080" w:hanging="360"/>
      </w:pPr>
      <w:rPr>
        <w:rFonts w:ascii="Courier New" w:hAnsi="Courier New" w:hint="default"/>
      </w:rPr>
    </w:lvl>
    <w:lvl w:ilvl="2" w:tplc="04090005">
      <w:start w:val="1"/>
      <w:numFmt w:val="bullet"/>
      <w:pStyle w:val="Legal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6251A30"/>
    <w:multiLevelType w:val="hybridMultilevel"/>
    <w:tmpl w:val="2ADA49EC"/>
    <w:lvl w:ilvl="0" w:tplc="47DE7E0E">
      <w:start w:val="1"/>
      <w:numFmt w:val="decimal"/>
      <w:pStyle w:val="TBL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686139E"/>
    <w:multiLevelType w:val="multilevel"/>
    <w:tmpl w:val="867A7F00"/>
    <w:lvl w:ilvl="0">
      <w:start w:val="1"/>
      <w:numFmt w:val="decimal"/>
      <w:isLgl/>
      <w:lvlText w:val="%1."/>
      <w:lvlJc w:val="left"/>
      <w:pPr>
        <w:tabs>
          <w:tab w:val="num" w:pos="720"/>
        </w:tabs>
        <w:ind w:left="720" w:hanging="720"/>
      </w:pPr>
      <w:rPr>
        <w:rFonts w:hint="default"/>
        <w:b w:val="0"/>
      </w:rPr>
    </w:lvl>
    <w:lvl w:ilvl="1">
      <w:start w:val="1"/>
      <w:numFmt w:val="decimal"/>
      <w:lvlText w:val="%1.%2."/>
      <w:lvlJc w:val="left"/>
      <w:pPr>
        <w:tabs>
          <w:tab w:val="num" w:pos="1713"/>
        </w:tabs>
        <w:ind w:left="1713"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30"/>
      </w:pPr>
      <w:rPr>
        <w:rFonts w:hint="default"/>
      </w:rPr>
    </w:lvl>
  </w:abstractNum>
  <w:abstractNum w:abstractNumId="30" w15:restartNumberingAfterBreak="0">
    <w:nsid w:val="28336BBB"/>
    <w:multiLevelType w:val="hybridMultilevel"/>
    <w:tmpl w:val="CA907D18"/>
    <w:lvl w:ilvl="0" w:tplc="9A204DB2">
      <w:start w:val="1"/>
      <w:numFmt w:val="bullet"/>
      <w:pStyle w:val="BulletLevel1"/>
      <w:lvlText w:val=""/>
      <w:lvlJc w:val="left"/>
      <w:pPr>
        <w:ind w:left="4689" w:hanging="360"/>
      </w:pPr>
      <w:rPr>
        <w:rFonts w:ascii="Wingdings" w:hAnsi="Wingdings" w:hint="default"/>
        <w:color w:val="F56E2D"/>
        <w:sz w:val="18"/>
      </w:rPr>
    </w:lvl>
    <w:lvl w:ilvl="1" w:tplc="F9DADCFC" w:tentative="1">
      <w:start w:val="1"/>
      <w:numFmt w:val="bullet"/>
      <w:lvlText w:val="o"/>
      <w:lvlJc w:val="left"/>
      <w:pPr>
        <w:ind w:left="5409" w:hanging="360"/>
      </w:pPr>
      <w:rPr>
        <w:rFonts w:ascii="Courier New" w:hAnsi="Courier New" w:cs="Courier New" w:hint="default"/>
      </w:rPr>
    </w:lvl>
    <w:lvl w:ilvl="2" w:tplc="33907D96" w:tentative="1">
      <w:start w:val="1"/>
      <w:numFmt w:val="bullet"/>
      <w:lvlText w:val=""/>
      <w:lvlJc w:val="left"/>
      <w:pPr>
        <w:ind w:left="6129" w:hanging="360"/>
      </w:pPr>
      <w:rPr>
        <w:rFonts w:ascii="Wingdings" w:hAnsi="Wingdings" w:hint="default"/>
      </w:rPr>
    </w:lvl>
    <w:lvl w:ilvl="3" w:tplc="7AE07176" w:tentative="1">
      <w:start w:val="1"/>
      <w:numFmt w:val="bullet"/>
      <w:lvlText w:val=""/>
      <w:lvlJc w:val="left"/>
      <w:pPr>
        <w:ind w:left="6849" w:hanging="360"/>
      </w:pPr>
      <w:rPr>
        <w:rFonts w:ascii="Symbol" w:hAnsi="Symbol" w:hint="default"/>
      </w:rPr>
    </w:lvl>
    <w:lvl w:ilvl="4" w:tplc="24FAEB94" w:tentative="1">
      <w:start w:val="1"/>
      <w:numFmt w:val="bullet"/>
      <w:lvlText w:val="o"/>
      <w:lvlJc w:val="left"/>
      <w:pPr>
        <w:ind w:left="7569" w:hanging="360"/>
      </w:pPr>
      <w:rPr>
        <w:rFonts w:ascii="Courier New" w:hAnsi="Courier New" w:cs="Courier New" w:hint="default"/>
      </w:rPr>
    </w:lvl>
    <w:lvl w:ilvl="5" w:tplc="364ED768" w:tentative="1">
      <w:start w:val="1"/>
      <w:numFmt w:val="bullet"/>
      <w:lvlText w:val=""/>
      <w:lvlJc w:val="left"/>
      <w:pPr>
        <w:ind w:left="8289" w:hanging="360"/>
      </w:pPr>
      <w:rPr>
        <w:rFonts w:ascii="Wingdings" w:hAnsi="Wingdings" w:hint="default"/>
      </w:rPr>
    </w:lvl>
    <w:lvl w:ilvl="6" w:tplc="3898B1B6" w:tentative="1">
      <w:start w:val="1"/>
      <w:numFmt w:val="bullet"/>
      <w:lvlText w:val=""/>
      <w:lvlJc w:val="left"/>
      <w:pPr>
        <w:ind w:left="9009" w:hanging="360"/>
      </w:pPr>
      <w:rPr>
        <w:rFonts w:ascii="Symbol" w:hAnsi="Symbol" w:hint="default"/>
      </w:rPr>
    </w:lvl>
    <w:lvl w:ilvl="7" w:tplc="3A60CD3E" w:tentative="1">
      <w:start w:val="1"/>
      <w:numFmt w:val="bullet"/>
      <w:lvlText w:val="o"/>
      <w:lvlJc w:val="left"/>
      <w:pPr>
        <w:ind w:left="9729" w:hanging="360"/>
      </w:pPr>
      <w:rPr>
        <w:rFonts w:ascii="Courier New" w:hAnsi="Courier New" w:cs="Courier New" w:hint="default"/>
      </w:rPr>
    </w:lvl>
    <w:lvl w:ilvl="8" w:tplc="51E8C07A" w:tentative="1">
      <w:start w:val="1"/>
      <w:numFmt w:val="bullet"/>
      <w:lvlText w:val=""/>
      <w:lvlJc w:val="left"/>
      <w:pPr>
        <w:ind w:left="10449" w:hanging="360"/>
      </w:pPr>
      <w:rPr>
        <w:rFonts w:ascii="Wingdings" w:hAnsi="Wingdings" w:hint="default"/>
      </w:rPr>
    </w:lvl>
  </w:abstractNum>
  <w:abstractNum w:abstractNumId="31" w15:restartNumberingAfterBreak="0">
    <w:nsid w:val="29172203"/>
    <w:multiLevelType w:val="hybridMultilevel"/>
    <w:tmpl w:val="B1A46D04"/>
    <w:lvl w:ilvl="0" w:tplc="04090019">
      <w:start w:val="1"/>
      <w:numFmt w:val="bullet"/>
      <w:pStyle w:val="BulletList1"/>
      <w:lvlText w:val=""/>
      <w:lvlJc w:val="left"/>
      <w:pPr>
        <w:ind w:left="360" w:hanging="360"/>
      </w:pPr>
      <w:rPr>
        <w:rFonts w:ascii="Wingdings" w:hAnsi="Wingdings" w:hint="default"/>
        <w:color w:val="C00000"/>
      </w:rPr>
    </w:lvl>
    <w:lvl w:ilvl="1" w:tplc="04090019">
      <w:start w:val="1"/>
      <w:numFmt w:val="bullet"/>
      <w:pStyle w:val="BulletList2"/>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hint="default"/>
      </w:rPr>
    </w:lvl>
    <w:lvl w:ilvl="6" w:tplc="0409000F">
      <w:start w:val="1"/>
      <w:numFmt w:val="bullet"/>
      <w:lvlText w:val=""/>
      <w:lvlJc w:val="left"/>
      <w:pPr>
        <w:ind w:left="4680" w:hanging="360"/>
      </w:pPr>
      <w:rPr>
        <w:rFonts w:ascii="Symbol" w:hAnsi="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hint="default"/>
      </w:rPr>
    </w:lvl>
  </w:abstractNum>
  <w:abstractNum w:abstractNumId="32" w15:restartNumberingAfterBreak="0">
    <w:nsid w:val="29346EEB"/>
    <w:multiLevelType w:val="multilevel"/>
    <w:tmpl w:val="D4820A28"/>
    <w:lvl w:ilvl="0">
      <w:start w:val="1"/>
      <w:numFmt w:val="decimal"/>
      <w:lvlText w:val="%1."/>
      <w:lvlJc w:val="left"/>
      <w:pPr>
        <w:ind w:left="-150" w:hanging="360"/>
      </w:pPr>
    </w:lvl>
    <w:lvl w:ilvl="1">
      <w:start w:val="1"/>
      <w:numFmt w:val="decimal"/>
      <w:lvlText w:val="%1.%2"/>
      <w:lvlJc w:val="left"/>
      <w:pPr>
        <w:ind w:left="66" w:hanging="576"/>
      </w:pPr>
    </w:lvl>
    <w:lvl w:ilvl="2">
      <w:start w:val="1"/>
      <w:numFmt w:val="decimal"/>
      <w:lvlText w:val="%1.%2.%3"/>
      <w:lvlJc w:val="left"/>
      <w:pPr>
        <w:ind w:left="210" w:hanging="720"/>
      </w:pPr>
    </w:lvl>
    <w:lvl w:ilvl="3">
      <w:start w:val="1"/>
      <w:numFmt w:val="decimal"/>
      <w:lvlText w:val="%1.%2.%3.%4"/>
      <w:lvlJc w:val="left"/>
      <w:pPr>
        <w:ind w:left="354" w:hanging="864"/>
      </w:pPr>
    </w:lvl>
    <w:lvl w:ilvl="4">
      <w:start w:val="1"/>
      <w:numFmt w:val="decimal"/>
      <w:lvlText w:val="%1.%2.%3.%4.%5"/>
      <w:lvlJc w:val="left"/>
      <w:pPr>
        <w:ind w:left="498" w:hanging="1008"/>
      </w:pPr>
    </w:lvl>
    <w:lvl w:ilvl="5">
      <w:start w:val="1"/>
      <w:numFmt w:val="decimal"/>
      <w:lvlText w:val="%1.%2.%3.%4.%5.%6"/>
      <w:lvlJc w:val="left"/>
      <w:pPr>
        <w:ind w:left="642" w:hanging="1152"/>
      </w:pPr>
    </w:lvl>
    <w:lvl w:ilvl="6">
      <w:start w:val="1"/>
      <w:numFmt w:val="decimal"/>
      <w:lvlText w:val="%1.%2.%3.%4.%5.%6.%7"/>
      <w:lvlJc w:val="left"/>
      <w:pPr>
        <w:ind w:left="786" w:hanging="1296"/>
      </w:pPr>
    </w:lvl>
    <w:lvl w:ilvl="7">
      <w:start w:val="1"/>
      <w:numFmt w:val="decimal"/>
      <w:lvlText w:val="%1.%2.%3.%4.%5.%6.%7.%8"/>
      <w:lvlJc w:val="left"/>
      <w:pPr>
        <w:ind w:left="930" w:hanging="1440"/>
      </w:pPr>
    </w:lvl>
    <w:lvl w:ilvl="8">
      <w:start w:val="1"/>
      <w:numFmt w:val="decimal"/>
      <w:lvlText w:val="%1.%2.%3.%4.%5.%6.%7.%8.%9"/>
      <w:lvlJc w:val="left"/>
      <w:pPr>
        <w:ind w:left="1074" w:hanging="1584"/>
      </w:pPr>
    </w:lvl>
  </w:abstractNum>
  <w:abstractNum w:abstractNumId="33" w15:restartNumberingAfterBreak="0">
    <w:nsid w:val="2BF22600"/>
    <w:multiLevelType w:val="multilevel"/>
    <w:tmpl w:val="0409001F"/>
    <w:numStyleLink w:val="111111"/>
  </w:abstractNum>
  <w:abstractNum w:abstractNumId="34" w15:restartNumberingAfterBreak="0">
    <w:nsid w:val="2C16003B"/>
    <w:multiLevelType w:val="multilevel"/>
    <w:tmpl w:val="245C2BFA"/>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35" w15:restartNumberingAfterBreak="0">
    <w:nsid w:val="2CD35EB6"/>
    <w:multiLevelType w:val="multilevel"/>
    <w:tmpl w:val="C0C6E5D2"/>
    <w:lvl w:ilvl="0">
      <w:start w:val="1"/>
      <w:numFmt w:val="decimal"/>
      <w:pStyle w:val="LEVEL1"/>
      <w:lvlText w:val="%1"/>
      <w:lvlJc w:val="left"/>
      <w:pPr>
        <w:tabs>
          <w:tab w:val="num" w:pos="510"/>
        </w:tabs>
        <w:ind w:left="510" w:hanging="510"/>
      </w:pPr>
      <w:rPr>
        <w:rFonts w:hint="default"/>
      </w:rPr>
    </w:lvl>
    <w:lvl w:ilvl="1">
      <w:start w:val="1"/>
      <w:numFmt w:val="decimal"/>
      <w:pStyle w:val="LEVEL2"/>
      <w:lvlText w:val="%1.%2"/>
      <w:lvlJc w:val="left"/>
      <w:pPr>
        <w:tabs>
          <w:tab w:val="num" w:pos="1021"/>
        </w:tabs>
        <w:ind w:left="1021" w:hanging="1021"/>
      </w:pPr>
      <w:rPr>
        <w:rFonts w:hint="default"/>
        <w:b w:val="0"/>
        <w:sz w:val="20"/>
        <w:szCs w:val="20"/>
      </w:rPr>
    </w:lvl>
    <w:lvl w:ilvl="2">
      <w:start w:val="1"/>
      <w:numFmt w:val="decimal"/>
      <w:lvlText w:val="%1.%2.%3"/>
      <w:lvlJc w:val="left"/>
      <w:pPr>
        <w:tabs>
          <w:tab w:val="num" w:pos="1531"/>
        </w:tabs>
        <w:ind w:left="1531" w:hanging="1531"/>
      </w:pPr>
      <w:rPr>
        <w:rFonts w:hint="default"/>
        <w:b w:val="0"/>
        <w:sz w:val="20"/>
        <w:szCs w:val="20"/>
      </w:rPr>
    </w:lvl>
    <w:lvl w:ilvl="3">
      <w:start w:val="1"/>
      <w:numFmt w:val="decimal"/>
      <w:lvlText w:val="%1.%2.%3.%4"/>
      <w:lvlJc w:val="left"/>
      <w:pPr>
        <w:tabs>
          <w:tab w:val="num" w:pos="2041"/>
        </w:tabs>
        <w:ind w:left="2041" w:hanging="2041"/>
      </w:pPr>
      <w:rPr>
        <w:rFonts w:hint="default"/>
        <w:sz w:val="20"/>
        <w:szCs w:val="20"/>
      </w:rPr>
    </w:lvl>
    <w:lvl w:ilvl="4">
      <w:start w:val="1"/>
      <w:numFmt w:val="decimal"/>
      <w:lvlText w:val="%1.%2.%3.%4.%5"/>
      <w:lvlJc w:val="left"/>
      <w:pPr>
        <w:tabs>
          <w:tab w:val="num" w:pos="2552"/>
        </w:tabs>
        <w:ind w:left="2552" w:hanging="2552"/>
      </w:pPr>
      <w:rPr>
        <w:rFonts w:hint="default"/>
      </w:rPr>
    </w:lvl>
    <w:lvl w:ilvl="5">
      <w:start w:val="1"/>
      <w:numFmt w:val="decimal"/>
      <w:lvlText w:val="%1.%2.%3.%4.%5.%6"/>
      <w:lvlJc w:val="left"/>
      <w:pPr>
        <w:tabs>
          <w:tab w:val="num" w:pos="3062"/>
        </w:tabs>
        <w:ind w:left="3062" w:hanging="3062"/>
      </w:pPr>
      <w:rPr>
        <w:rFonts w:hint="default"/>
      </w:rPr>
    </w:lvl>
    <w:lvl w:ilvl="6">
      <w:start w:val="1"/>
      <w:numFmt w:val="decimal"/>
      <w:lvlText w:val="%1.%2.%3.%4.%5.%6.%7"/>
      <w:lvlJc w:val="left"/>
      <w:pPr>
        <w:tabs>
          <w:tab w:val="num" w:pos="3572"/>
        </w:tabs>
        <w:ind w:left="3572" w:hanging="3572"/>
      </w:pPr>
      <w:rPr>
        <w:rFonts w:hint="default"/>
      </w:rPr>
    </w:lvl>
    <w:lvl w:ilvl="7">
      <w:start w:val="1"/>
      <w:numFmt w:val="decimal"/>
      <w:lvlText w:val="%1.%2.%3.%4.%5.%6.%7.%8"/>
      <w:lvlJc w:val="left"/>
      <w:pPr>
        <w:tabs>
          <w:tab w:val="num" w:pos="4082"/>
        </w:tabs>
        <w:ind w:left="4082" w:hanging="4082"/>
      </w:pPr>
      <w:rPr>
        <w:rFonts w:hint="default"/>
      </w:rPr>
    </w:lvl>
    <w:lvl w:ilvl="8">
      <w:start w:val="1"/>
      <w:numFmt w:val="decimal"/>
      <w:lvlText w:val="%1.%2.%3.%4.%5.%6.%7.%8.%9"/>
      <w:lvlJc w:val="left"/>
      <w:pPr>
        <w:tabs>
          <w:tab w:val="num" w:pos="4593"/>
        </w:tabs>
        <w:ind w:left="4593" w:hanging="4593"/>
      </w:pPr>
      <w:rPr>
        <w:rFonts w:hint="default"/>
      </w:rPr>
    </w:lvl>
  </w:abstractNum>
  <w:abstractNum w:abstractNumId="36" w15:restartNumberingAfterBreak="0">
    <w:nsid w:val="369527E6"/>
    <w:multiLevelType w:val="hybridMultilevel"/>
    <w:tmpl w:val="00EE214A"/>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37" w15:restartNumberingAfterBreak="0">
    <w:nsid w:val="38374390"/>
    <w:multiLevelType w:val="multilevel"/>
    <w:tmpl w:val="E8827ED6"/>
    <w:lvl w:ilvl="0">
      <w:start w:val="1"/>
      <w:numFmt w:val="decimal"/>
      <w:pStyle w:val="HeadingMS1"/>
      <w:lvlText w:val="%1."/>
      <w:lvlJc w:val="left"/>
      <w:pPr>
        <w:tabs>
          <w:tab w:val="num" w:pos="1637"/>
        </w:tabs>
        <w:ind w:left="1637" w:hanging="360"/>
      </w:pPr>
      <w:rPr>
        <w:rFonts w:hint="default"/>
      </w:rPr>
    </w:lvl>
    <w:lvl w:ilvl="1">
      <w:start w:val="1"/>
      <w:numFmt w:val="decimal"/>
      <w:pStyle w:val="HeadingMS2"/>
      <w:lvlText w:val="%1.%2."/>
      <w:lvlJc w:val="left"/>
      <w:pPr>
        <w:tabs>
          <w:tab w:val="num" w:pos="2041"/>
        </w:tabs>
        <w:ind w:left="2041" w:hanging="794"/>
      </w:pPr>
      <w:rPr>
        <w:rFonts w:hint="default"/>
      </w:rPr>
    </w:lvl>
    <w:lvl w:ilvl="2">
      <w:start w:val="1"/>
      <w:numFmt w:val="decimal"/>
      <w:lvlText w:val="%1.%2.%3."/>
      <w:lvlJc w:val="left"/>
      <w:pPr>
        <w:tabs>
          <w:tab w:val="num" w:pos="2700"/>
        </w:tabs>
        <w:ind w:left="2484" w:hanging="504"/>
      </w:pPr>
      <w:rPr>
        <w:rFonts w:hint="default"/>
      </w:rPr>
    </w:lvl>
    <w:lvl w:ilvl="3">
      <w:start w:val="1"/>
      <w:numFmt w:val="decimal"/>
      <w:lvlText w:val="%1.%2.%3.%4."/>
      <w:lvlJc w:val="left"/>
      <w:pPr>
        <w:tabs>
          <w:tab w:val="num" w:pos="3420"/>
        </w:tabs>
        <w:ind w:left="2988" w:hanging="648"/>
      </w:pPr>
      <w:rPr>
        <w:rFonts w:hint="default"/>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50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58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38" w15:restartNumberingAfterBreak="0">
    <w:nsid w:val="38DC1014"/>
    <w:multiLevelType w:val="hybridMultilevel"/>
    <w:tmpl w:val="4F90D3CE"/>
    <w:lvl w:ilvl="0" w:tplc="04090019">
      <w:start w:val="1"/>
      <w:numFmt w:val="bullet"/>
      <w:pStyle w:val="Bullets"/>
      <w:lvlText w:val=""/>
      <w:lvlJc w:val="left"/>
      <w:pPr>
        <w:tabs>
          <w:tab w:val="num" w:pos="1211"/>
        </w:tabs>
        <w:ind w:left="1208"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C33E7A"/>
    <w:multiLevelType w:val="multilevel"/>
    <w:tmpl w:val="B3A8CD06"/>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0" w15:restartNumberingAfterBreak="0">
    <w:nsid w:val="3BC2345F"/>
    <w:multiLevelType w:val="hybridMultilevel"/>
    <w:tmpl w:val="BB9AA396"/>
    <w:lvl w:ilvl="0" w:tplc="20DE5306">
      <w:start w:val="1"/>
      <w:numFmt w:val="decimal"/>
      <w:lvlText w:val="%1."/>
      <w:lvlJc w:val="left"/>
      <w:pPr>
        <w:tabs>
          <w:tab w:val="num" w:pos="720"/>
        </w:tabs>
        <w:ind w:left="720" w:hanging="72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3C5C61FB"/>
    <w:multiLevelType w:val="hybridMultilevel"/>
    <w:tmpl w:val="A1EECE28"/>
    <w:lvl w:ilvl="0" w:tplc="FFFFFFFF">
      <w:start w:val="1"/>
      <w:numFmt w:val="bullet"/>
      <w:pStyle w:val="Tablebullet1"/>
      <w:lvlText w:val=""/>
      <w:lvlJc w:val="left"/>
      <w:pPr>
        <w:ind w:left="720" w:hanging="360"/>
      </w:pPr>
      <w:rPr>
        <w:rFonts w:ascii="Symbol" w:hAnsi="Symbol" w:hint="default"/>
        <w:color w:val="943634" w:themeColor="accent2"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F9E64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21260E4"/>
    <w:multiLevelType w:val="hybridMultilevel"/>
    <w:tmpl w:val="4DCE605A"/>
    <w:lvl w:ilvl="0" w:tplc="D0B68D04">
      <w:start w:val="1"/>
      <w:numFmt w:val="bullet"/>
      <w:pStyle w:val="MBulletHeading"/>
      <w:lvlText w:val=""/>
      <w:lvlJc w:val="left"/>
      <w:pPr>
        <w:ind w:left="720" w:hanging="360"/>
      </w:pPr>
      <w:rPr>
        <w:rFonts w:ascii="Symbol" w:hAnsi="Symbol" w:hint="default"/>
      </w:rPr>
    </w:lvl>
    <w:lvl w:ilvl="1" w:tplc="B6043434">
      <w:start w:val="1"/>
      <w:numFmt w:val="bullet"/>
      <w:pStyle w:val="MBullet3"/>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3736C"/>
    <w:multiLevelType w:val="multilevel"/>
    <w:tmpl w:val="0409001F"/>
    <w:numStyleLink w:val="111111"/>
  </w:abstractNum>
  <w:abstractNum w:abstractNumId="45" w15:restartNumberingAfterBreak="0">
    <w:nsid w:val="45772092"/>
    <w:multiLevelType w:val="multilevel"/>
    <w:tmpl w:val="DE90EE7C"/>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6" w15:restartNumberingAfterBreak="0">
    <w:nsid w:val="45CB3B9E"/>
    <w:multiLevelType w:val="multilevel"/>
    <w:tmpl w:val="3E5CAB9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6975491"/>
    <w:multiLevelType w:val="hybridMultilevel"/>
    <w:tmpl w:val="EADA6174"/>
    <w:lvl w:ilvl="0" w:tplc="4F668082">
      <w:start w:val="1"/>
      <w:numFmt w:val="decimal"/>
      <w:pStyle w:val="StyleTableIndexLeft"/>
      <w:lvlText w:val="Table %1 :"/>
      <w:lvlJc w:val="left"/>
      <w:pPr>
        <w:tabs>
          <w:tab w:val="num" w:pos="1571"/>
        </w:tabs>
        <w:ind w:left="1571" w:hanging="360"/>
      </w:pPr>
      <w:rPr>
        <w:rFonts w:ascii="Century Gothic" w:hAnsi="Century Gothic" w:hint="default"/>
        <w:b/>
        <w:i w:val="0"/>
        <w:sz w:val="18"/>
        <w:szCs w:val="18"/>
      </w:rPr>
    </w:lvl>
    <w:lvl w:ilvl="1" w:tplc="1C090003" w:tentative="1">
      <w:start w:val="1"/>
      <w:numFmt w:val="lowerLetter"/>
      <w:lvlText w:val="%2."/>
      <w:lvlJc w:val="left"/>
      <w:pPr>
        <w:tabs>
          <w:tab w:val="num" w:pos="1440"/>
        </w:tabs>
        <w:ind w:left="1440" w:hanging="360"/>
      </w:p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48" w15:restartNumberingAfterBreak="0">
    <w:nsid w:val="47571641"/>
    <w:multiLevelType w:val="multilevel"/>
    <w:tmpl w:val="54467086"/>
    <w:lvl w:ilvl="0">
      <w:start w:val="1"/>
      <w:numFmt w:val="decimal"/>
      <w:pStyle w:val="Clause1Head"/>
      <w:isLgl/>
      <w:lvlText w:val="%1."/>
      <w:lvlJc w:val="left"/>
      <w:pPr>
        <w:tabs>
          <w:tab w:val="num" w:pos="720"/>
        </w:tabs>
        <w:ind w:left="720" w:hanging="720"/>
      </w:pPr>
      <w:rPr>
        <w:rFonts w:ascii="Arial" w:hAnsi="Arial" w:hint="default"/>
        <w:b/>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b w:val="0"/>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9" w15:restartNumberingAfterBreak="0">
    <w:nsid w:val="49C67AAC"/>
    <w:multiLevelType w:val="multilevel"/>
    <w:tmpl w:val="D39C80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9D77FC3"/>
    <w:multiLevelType w:val="multilevel"/>
    <w:tmpl w:val="D4820A28"/>
    <w:lvl w:ilvl="0">
      <w:start w:val="1"/>
      <w:numFmt w:val="decimal"/>
      <w:lvlText w:val="%1."/>
      <w:lvlJc w:val="left"/>
      <w:pPr>
        <w:ind w:left="-150" w:hanging="360"/>
      </w:pPr>
    </w:lvl>
    <w:lvl w:ilvl="1">
      <w:start w:val="1"/>
      <w:numFmt w:val="decimal"/>
      <w:lvlText w:val="%1.%2"/>
      <w:lvlJc w:val="left"/>
      <w:pPr>
        <w:ind w:left="66" w:hanging="576"/>
      </w:pPr>
    </w:lvl>
    <w:lvl w:ilvl="2">
      <w:start w:val="1"/>
      <w:numFmt w:val="decimal"/>
      <w:lvlText w:val="%1.%2.%3"/>
      <w:lvlJc w:val="left"/>
      <w:pPr>
        <w:ind w:left="210" w:hanging="720"/>
      </w:pPr>
    </w:lvl>
    <w:lvl w:ilvl="3">
      <w:start w:val="1"/>
      <w:numFmt w:val="decimal"/>
      <w:lvlText w:val="%1.%2.%3.%4"/>
      <w:lvlJc w:val="left"/>
      <w:pPr>
        <w:ind w:left="354" w:hanging="864"/>
      </w:pPr>
    </w:lvl>
    <w:lvl w:ilvl="4">
      <w:start w:val="1"/>
      <w:numFmt w:val="decimal"/>
      <w:lvlText w:val="%1.%2.%3.%4.%5"/>
      <w:lvlJc w:val="left"/>
      <w:pPr>
        <w:ind w:left="498" w:hanging="1008"/>
      </w:pPr>
    </w:lvl>
    <w:lvl w:ilvl="5">
      <w:start w:val="1"/>
      <w:numFmt w:val="decimal"/>
      <w:lvlText w:val="%1.%2.%3.%4.%5.%6"/>
      <w:lvlJc w:val="left"/>
      <w:pPr>
        <w:ind w:left="642" w:hanging="1152"/>
      </w:pPr>
    </w:lvl>
    <w:lvl w:ilvl="6">
      <w:start w:val="1"/>
      <w:numFmt w:val="decimal"/>
      <w:lvlText w:val="%1.%2.%3.%4.%5.%6.%7"/>
      <w:lvlJc w:val="left"/>
      <w:pPr>
        <w:ind w:left="786" w:hanging="1296"/>
      </w:pPr>
    </w:lvl>
    <w:lvl w:ilvl="7">
      <w:start w:val="1"/>
      <w:numFmt w:val="decimal"/>
      <w:lvlText w:val="%1.%2.%3.%4.%5.%6.%7.%8"/>
      <w:lvlJc w:val="left"/>
      <w:pPr>
        <w:ind w:left="930" w:hanging="1440"/>
      </w:pPr>
    </w:lvl>
    <w:lvl w:ilvl="8">
      <w:start w:val="1"/>
      <w:numFmt w:val="decimal"/>
      <w:lvlText w:val="%1.%2.%3.%4.%5.%6.%7.%8.%9"/>
      <w:lvlJc w:val="left"/>
      <w:pPr>
        <w:ind w:left="1074" w:hanging="1584"/>
      </w:pPr>
    </w:lvl>
  </w:abstractNum>
  <w:abstractNum w:abstractNumId="51" w15:restartNumberingAfterBreak="0">
    <w:nsid w:val="4A810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D27D82"/>
    <w:multiLevelType w:val="hybridMultilevel"/>
    <w:tmpl w:val="56A442B4"/>
    <w:lvl w:ilvl="0" w:tplc="52F29D64">
      <w:start w:val="1"/>
      <w:numFmt w:val="bullet"/>
      <w:pStyle w:val="Bullet1"/>
      <w:lvlText w:val=""/>
      <w:lvlJc w:val="left"/>
      <w:pPr>
        <w:ind w:left="726" w:hanging="360"/>
      </w:pPr>
      <w:rPr>
        <w:rFonts w:ascii="Symbol" w:hAnsi="Symbol" w:hint="default"/>
        <w:color w:val="365F91" w:themeColor="accent1" w:themeShade="BF"/>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53" w15:restartNumberingAfterBreak="0">
    <w:nsid w:val="4CB57BE2"/>
    <w:multiLevelType w:val="hybridMultilevel"/>
    <w:tmpl w:val="1D84B7B4"/>
    <w:lvl w:ilvl="0" w:tplc="2BF84EF6">
      <w:start w:val="1"/>
      <w:numFmt w:val="bullet"/>
      <w:pStyle w:val="BulletIndented"/>
      <w:lvlText w:val=""/>
      <w:lvlJc w:val="left"/>
      <w:pPr>
        <w:tabs>
          <w:tab w:val="num" w:pos="1531"/>
        </w:tabs>
        <w:ind w:left="1531" w:hanging="567"/>
      </w:pPr>
      <w:rPr>
        <w:rFonts w:ascii="Symbol" w:hAnsi="Symbol" w:hint="default"/>
        <w:color w:val="000080"/>
        <w:sz w:val="20"/>
        <w:szCs w:val="20"/>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55" w15:restartNumberingAfterBreak="0">
    <w:nsid w:val="4E9C6BAC"/>
    <w:multiLevelType w:val="hybridMultilevel"/>
    <w:tmpl w:val="92A661A6"/>
    <w:lvl w:ilvl="0" w:tplc="82A2DE58">
      <w:start w:val="1"/>
      <w:numFmt w:val="bullet"/>
      <w:pStyle w:val="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E50B63"/>
    <w:multiLevelType w:val="hybridMultilevel"/>
    <w:tmpl w:val="F00CB0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66E70B4"/>
    <w:multiLevelType w:val="hybridMultilevel"/>
    <w:tmpl w:val="E3641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1C1581"/>
    <w:multiLevelType w:val="hybridMultilevel"/>
    <w:tmpl w:val="74C4F38E"/>
    <w:lvl w:ilvl="0" w:tplc="04090001">
      <w:start w:val="1"/>
      <w:numFmt w:val="upperLetter"/>
      <w:pStyle w:val="Annexure"/>
      <w:lvlText w:val="Annexure %1"/>
      <w:lvlJc w:val="left"/>
      <w:pPr>
        <w:tabs>
          <w:tab w:val="num" w:pos="737"/>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5CE45FF1"/>
    <w:multiLevelType w:val="multilevel"/>
    <w:tmpl w:val="867A7F00"/>
    <w:lvl w:ilvl="0">
      <w:start w:val="1"/>
      <w:numFmt w:val="decimal"/>
      <w:pStyle w:val="XClause1Head"/>
      <w:isLgl/>
      <w:lvlText w:val="%1."/>
      <w:lvlJc w:val="left"/>
      <w:pPr>
        <w:tabs>
          <w:tab w:val="num" w:pos="720"/>
        </w:tabs>
        <w:ind w:left="720" w:hanging="720"/>
      </w:pPr>
      <w:rPr>
        <w:rFonts w:hint="default"/>
        <w:b w:val="0"/>
      </w:rPr>
    </w:lvl>
    <w:lvl w:ilvl="1">
      <w:start w:val="1"/>
      <w:numFmt w:val="decimal"/>
      <w:pStyle w:val="XClause2Sub"/>
      <w:lvlText w:val="%1.%2."/>
      <w:lvlJc w:val="left"/>
      <w:pPr>
        <w:tabs>
          <w:tab w:val="num" w:pos="1713"/>
        </w:tabs>
        <w:ind w:left="1713" w:hanging="720"/>
      </w:pPr>
      <w:rPr>
        <w:rFonts w:hint="default"/>
        <w:b w:val="0"/>
      </w:rPr>
    </w:lvl>
    <w:lvl w:ilvl="2">
      <w:start w:val="1"/>
      <w:numFmt w:val="decimal"/>
      <w:pStyle w:val="XClause3Sub"/>
      <w:lvlText w:val="%1.%2.%3."/>
      <w:lvlJc w:val="left"/>
      <w:pPr>
        <w:tabs>
          <w:tab w:val="num" w:pos="2552"/>
        </w:tabs>
        <w:ind w:left="2552" w:hanging="1112"/>
      </w:pPr>
      <w:rPr>
        <w:rFonts w:hint="default"/>
        <w:b w:val="0"/>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60" w15:restartNumberingAfterBreak="0">
    <w:nsid w:val="5D8A4921"/>
    <w:multiLevelType w:val="multilevel"/>
    <w:tmpl w:val="E1FAC168"/>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61" w15:restartNumberingAfterBreak="0">
    <w:nsid w:val="5DAC4E96"/>
    <w:multiLevelType w:val="hybridMultilevel"/>
    <w:tmpl w:val="36C69CC2"/>
    <w:lvl w:ilvl="0" w:tplc="93162D1E">
      <w:start w:val="2"/>
      <w:numFmt w:val="bullet"/>
      <w:pStyle w:val="StyleHeading1NotAllcaps"/>
      <w:lvlText w:val="•"/>
      <w:lvlJc w:val="left"/>
      <w:pPr>
        <w:ind w:left="720" w:hanging="360"/>
      </w:pPr>
      <w:rPr>
        <w:rFonts w:ascii="Minion-DisplayRegular" w:eastAsiaTheme="minorHAnsi" w:hAnsi="Minion-DisplayRegular" w:cs="Minion-Display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55128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604D4268"/>
    <w:multiLevelType w:val="hybridMultilevel"/>
    <w:tmpl w:val="95D0C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2C205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3167DDD"/>
    <w:multiLevelType w:val="multilevel"/>
    <w:tmpl w:val="C19E57B2"/>
    <w:lvl w:ilvl="0">
      <w:start w:val="1"/>
      <w:numFmt w:val="decimal"/>
      <w:lvlText w:val="%1."/>
      <w:lvlJc w:val="left"/>
      <w:pPr>
        <w:tabs>
          <w:tab w:val="num" w:pos="1004"/>
        </w:tabs>
        <w:ind w:left="1004" w:hanging="720"/>
      </w:pPr>
      <w:rPr>
        <w:rFonts w:hint="default"/>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6" w15:restartNumberingAfterBreak="0">
    <w:nsid w:val="66A76203"/>
    <w:multiLevelType w:val="hybridMultilevel"/>
    <w:tmpl w:val="8D00C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78B7A13"/>
    <w:multiLevelType w:val="multilevel"/>
    <w:tmpl w:val="1FE875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68E67D98"/>
    <w:multiLevelType w:val="multilevel"/>
    <w:tmpl w:val="04090025"/>
    <w:styleLink w:val="Style1"/>
    <w:lvl w:ilvl="0">
      <w:start w:val="1"/>
      <w:numFmt w:val="decimal"/>
      <w:pStyle w:val="MReportHeading1"/>
      <w:lvlText w:val="%1"/>
      <w:lvlJc w:val="left"/>
      <w:pPr>
        <w:ind w:left="432" w:hanging="432"/>
      </w:pPr>
    </w:lvl>
    <w:lvl w:ilvl="1">
      <w:start w:val="1"/>
      <w:numFmt w:val="decimal"/>
      <w:pStyle w:val="MReportHeading2"/>
      <w:lvlText w:val="%1.%2"/>
      <w:lvlJc w:val="left"/>
      <w:pPr>
        <w:ind w:left="576" w:hanging="576"/>
      </w:pPr>
    </w:lvl>
    <w:lvl w:ilvl="2">
      <w:start w:val="1"/>
      <w:numFmt w:val="decimal"/>
      <w:pStyle w:val="MReport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C930D4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0" w15:restartNumberingAfterBreak="0">
    <w:nsid w:val="6CAA7F0B"/>
    <w:multiLevelType w:val="multilevel"/>
    <w:tmpl w:val="B3A8CD06"/>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71" w15:restartNumberingAfterBreak="0">
    <w:nsid w:val="77D1701F"/>
    <w:multiLevelType w:val="hybridMultilevel"/>
    <w:tmpl w:val="3DAE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8CA2507"/>
    <w:multiLevelType w:val="hybridMultilevel"/>
    <w:tmpl w:val="3E5CAB9E"/>
    <w:lvl w:ilvl="0" w:tplc="94A85DF6">
      <w:start w:val="1"/>
      <w:numFmt w:val="decimal"/>
      <w:pStyle w:val="ListNumber"/>
      <w:lvlText w:val="%1."/>
      <w:lvlJc w:val="left"/>
      <w:pPr>
        <w:tabs>
          <w:tab w:val="num" w:pos="360"/>
        </w:tabs>
        <w:ind w:left="360" w:hanging="360"/>
      </w:pPr>
    </w:lvl>
    <w:lvl w:ilvl="1" w:tplc="16A8AF48">
      <w:start w:val="1"/>
      <w:numFmt w:val="lowerLetter"/>
      <w:lvlText w:val="%2."/>
      <w:lvlJc w:val="left"/>
      <w:pPr>
        <w:tabs>
          <w:tab w:val="num" w:pos="1440"/>
        </w:tabs>
        <w:ind w:left="1440" w:hanging="360"/>
      </w:pPr>
    </w:lvl>
    <w:lvl w:ilvl="2" w:tplc="E140E87E">
      <w:start w:val="1"/>
      <w:numFmt w:val="lowerRoman"/>
      <w:lvlText w:val="%3."/>
      <w:lvlJc w:val="right"/>
      <w:pPr>
        <w:tabs>
          <w:tab w:val="num" w:pos="2160"/>
        </w:tabs>
        <w:ind w:left="2160" w:hanging="180"/>
      </w:pPr>
    </w:lvl>
    <w:lvl w:ilvl="3" w:tplc="AD448334">
      <w:start w:val="1"/>
      <w:numFmt w:val="decimal"/>
      <w:lvlText w:val="%4."/>
      <w:lvlJc w:val="left"/>
      <w:pPr>
        <w:tabs>
          <w:tab w:val="num" w:pos="2880"/>
        </w:tabs>
        <w:ind w:left="2880" w:hanging="360"/>
      </w:pPr>
    </w:lvl>
    <w:lvl w:ilvl="4" w:tplc="EF3C8C46">
      <w:start w:val="1"/>
      <w:numFmt w:val="lowerLetter"/>
      <w:lvlText w:val="%5."/>
      <w:lvlJc w:val="left"/>
      <w:pPr>
        <w:tabs>
          <w:tab w:val="num" w:pos="3600"/>
        </w:tabs>
        <w:ind w:left="3600" w:hanging="360"/>
      </w:pPr>
    </w:lvl>
    <w:lvl w:ilvl="5" w:tplc="F31623BC">
      <w:start w:val="1"/>
      <w:numFmt w:val="lowerRoman"/>
      <w:lvlText w:val="%6."/>
      <w:lvlJc w:val="right"/>
      <w:pPr>
        <w:tabs>
          <w:tab w:val="num" w:pos="4320"/>
        </w:tabs>
        <w:ind w:left="4320" w:hanging="180"/>
      </w:pPr>
    </w:lvl>
    <w:lvl w:ilvl="6" w:tplc="504A83CC">
      <w:start w:val="1"/>
      <w:numFmt w:val="decimal"/>
      <w:lvlText w:val="%7."/>
      <w:lvlJc w:val="left"/>
      <w:pPr>
        <w:tabs>
          <w:tab w:val="num" w:pos="5040"/>
        </w:tabs>
        <w:ind w:left="5040" w:hanging="360"/>
      </w:pPr>
    </w:lvl>
    <w:lvl w:ilvl="7" w:tplc="A3FEC5EE">
      <w:start w:val="1"/>
      <w:numFmt w:val="lowerLetter"/>
      <w:lvlText w:val="%8."/>
      <w:lvlJc w:val="left"/>
      <w:pPr>
        <w:tabs>
          <w:tab w:val="num" w:pos="5760"/>
        </w:tabs>
        <w:ind w:left="5760" w:hanging="360"/>
      </w:pPr>
    </w:lvl>
    <w:lvl w:ilvl="8" w:tplc="C37CE18C">
      <w:start w:val="1"/>
      <w:numFmt w:val="lowerRoman"/>
      <w:lvlText w:val="%9."/>
      <w:lvlJc w:val="right"/>
      <w:pPr>
        <w:tabs>
          <w:tab w:val="num" w:pos="6480"/>
        </w:tabs>
        <w:ind w:left="6480" w:hanging="180"/>
      </w:pPr>
    </w:lvl>
  </w:abstractNum>
  <w:abstractNum w:abstractNumId="73" w15:restartNumberingAfterBreak="0">
    <w:nsid w:val="79C25D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6C5AA3"/>
    <w:multiLevelType w:val="hybridMultilevel"/>
    <w:tmpl w:val="D9427618"/>
    <w:lvl w:ilvl="0" w:tplc="90DCD8AE">
      <w:start w:val="1"/>
      <w:numFmt w:val="decimal"/>
      <w:pStyle w:val="Schedule"/>
      <w:lvlText w:val="Schedule %1"/>
      <w:lvlJc w:val="left"/>
      <w:pPr>
        <w:ind w:left="720" w:hanging="360"/>
      </w:pPr>
      <w:rPr>
        <w:rFonts w:hint="default"/>
      </w:rPr>
    </w:lvl>
    <w:lvl w:ilvl="1" w:tplc="04B0155C" w:tentative="1">
      <w:start w:val="1"/>
      <w:numFmt w:val="lowerLetter"/>
      <w:lvlText w:val="%2."/>
      <w:lvlJc w:val="left"/>
      <w:pPr>
        <w:ind w:left="1440" w:hanging="360"/>
      </w:pPr>
    </w:lvl>
    <w:lvl w:ilvl="2" w:tplc="C6E48AF6" w:tentative="1">
      <w:start w:val="1"/>
      <w:numFmt w:val="lowerRoman"/>
      <w:lvlText w:val="%3."/>
      <w:lvlJc w:val="right"/>
      <w:pPr>
        <w:ind w:left="2160" w:hanging="180"/>
      </w:pPr>
    </w:lvl>
    <w:lvl w:ilvl="3" w:tplc="649652E0" w:tentative="1">
      <w:start w:val="1"/>
      <w:numFmt w:val="decimal"/>
      <w:lvlText w:val="%4."/>
      <w:lvlJc w:val="left"/>
      <w:pPr>
        <w:ind w:left="2880" w:hanging="360"/>
      </w:pPr>
    </w:lvl>
    <w:lvl w:ilvl="4" w:tplc="AE2C59F2" w:tentative="1">
      <w:start w:val="1"/>
      <w:numFmt w:val="lowerLetter"/>
      <w:lvlText w:val="%5."/>
      <w:lvlJc w:val="left"/>
      <w:pPr>
        <w:ind w:left="3600" w:hanging="360"/>
      </w:pPr>
    </w:lvl>
    <w:lvl w:ilvl="5" w:tplc="10447696" w:tentative="1">
      <w:start w:val="1"/>
      <w:numFmt w:val="lowerRoman"/>
      <w:lvlText w:val="%6."/>
      <w:lvlJc w:val="right"/>
      <w:pPr>
        <w:ind w:left="4320" w:hanging="180"/>
      </w:pPr>
    </w:lvl>
    <w:lvl w:ilvl="6" w:tplc="E7F8CDB8" w:tentative="1">
      <w:start w:val="1"/>
      <w:numFmt w:val="decimal"/>
      <w:lvlText w:val="%7."/>
      <w:lvlJc w:val="left"/>
      <w:pPr>
        <w:ind w:left="5040" w:hanging="360"/>
      </w:pPr>
    </w:lvl>
    <w:lvl w:ilvl="7" w:tplc="B8182394" w:tentative="1">
      <w:start w:val="1"/>
      <w:numFmt w:val="lowerLetter"/>
      <w:lvlText w:val="%8."/>
      <w:lvlJc w:val="left"/>
      <w:pPr>
        <w:ind w:left="5760" w:hanging="360"/>
      </w:pPr>
    </w:lvl>
    <w:lvl w:ilvl="8" w:tplc="474CA38C" w:tentative="1">
      <w:start w:val="1"/>
      <w:numFmt w:val="lowerRoman"/>
      <w:lvlText w:val="%9."/>
      <w:lvlJc w:val="right"/>
      <w:pPr>
        <w:ind w:left="6480" w:hanging="180"/>
      </w:pPr>
    </w:lvl>
  </w:abstractNum>
  <w:abstractNum w:abstractNumId="75" w15:restartNumberingAfterBreak="0">
    <w:nsid w:val="7D2D094C"/>
    <w:multiLevelType w:val="multilevel"/>
    <w:tmpl w:val="93441B92"/>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76" w15:restartNumberingAfterBreak="0">
    <w:nsid w:val="7E8D42EB"/>
    <w:multiLevelType w:val="multilevel"/>
    <w:tmpl w:val="B3A8CD06"/>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b w:val="0"/>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num w:numId="1">
    <w:abstractNumId w:val="3"/>
  </w:num>
  <w:num w:numId="2">
    <w:abstractNumId w:val="32"/>
  </w:num>
  <w:num w:numId="3">
    <w:abstractNumId w:val="20"/>
  </w:num>
  <w:num w:numId="4">
    <w:abstractNumId w:val="21"/>
  </w:num>
  <w:num w:numId="5">
    <w:abstractNumId w:val="76"/>
  </w:num>
  <w:num w:numId="6">
    <w:abstractNumId w:val="66"/>
  </w:num>
  <w:num w:numId="7">
    <w:abstractNumId w:val="14"/>
  </w:num>
  <w:num w:numId="8">
    <w:abstractNumId w:val="56"/>
  </w:num>
  <w:num w:numId="9">
    <w:abstractNumId w:val="32"/>
  </w:num>
  <w:num w:numId="10">
    <w:abstractNumId w:val="19"/>
  </w:num>
  <w:num w:numId="11">
    <w:abstractNumId w:val="63"/>
  </w:num>
  <w:num w:numId="12">
    <w:abstractNumId w:val="20"/>
  </w:num>
  <w:num w:numId="13">
    <w:abstractNumId w:val="20"/>
  </w:num>
  <w:num w:numId="14">
    <w:abstractNumId w:val="20"/>
  </w:num>
  <w:num w:numId="15">
    <w:abstractNumId w:val="25"/>
  </w:num>
  <w:num w:numId="16">
    <w:abstractNumId w:val="22"/>
  </w:num>
  <w:num w:numId="17">
    <w:abstractNumId w:val="57"/>
  </w:num>
  <w:num w:numId="18">
    <w:abstractNumId w:val="71"/>
  </w:num>
  <w:num w:numId="19">
    <w:abstractNumId w:val="3"/>
  </w:num>
  <w:num w:numId="20">
    <w:abstractNumId w:val="20"/>
  </w:num>
  <w:num w:numId="21">
    <w:abstractNumId w:val="20"/>
  </w:num>
  <w:num w:numId="22">
    <w:abstractNumId w:val="20"/>
  </w:num>
  <w:num w:numId="23">
    <w:abstractNumId w:val="20"/>
  </w:num>
  <w:num w:numId="24">
    <w:abstractNumId w:val="20"/>
  </w:num>
  <w:num w:numId="25">
    <w:abstractNumId w:val="7"/>
  </w:num>
  <w:num w:numId="26">
    <w:abstractNumId w:val="50"/>
  </w:num>
  <w:num w:numId="27">
    <w:abstractNumId w:val="13"/>
  </w:num>
  <w:num w:numId="28">
    <w:abstractNumId w:val="64"/>
  </w:num>
  <w:num w:numId="29">
    <w:abstractNumId w:val="42"/>
  </w:num>
  <w:num w:numId="30">
    <w:abstractNumId w:val="58"/>
  </w:num>
  <w:num w:numId="31">
    <w:abstractNumId w:val="16"/>
  </w:num>
  <w:num w:numId="32">
    <w:abstractNumId w:val="53"/>
  </w:num>
  <w:num w:numId="33">
    <w:abstractNumId w:val="52"/>
  </w:num>
  <w:num w:numId="34">
    <w:abstractNumId w:val="2"/>
  </w:num>
  <w:num w:numId="35">
    <w:abstractNumId w:val="23"/>
  </w:num>
  <w:num w:numId="36">
    <w:abstractNumId w:val="1"/>
  </w:num>
  <w:num w:numId="37">
    <w:abstractNumId w:val="18"/>
  </w:num>
  <w:num w:numId="38">
    <w:abstractNumId w:val="30"/>
  </w:num>
  <w:num w:numId="39">
    <w:abstractNumId w:val="31"/>
  </w:num>
  <w:num w:numId="40">
    <w:abstractNumId w:val="31"/>
  </w:num>
  <w:num w:numId="41">
    <w:abstractNumId w:val="38"/>
  </w:num>
  <w:num w:numId="42">
    <w:abstractNumId w:val="6"/>
  </w:num>
  <w:num w:numId="43">
    <w:abstractNumId w:val="60"/>
  </w:num>
  <w:num w:numId="44">
    <w:abstractNumId w:val="60"/>
  </w:num>
  <w:num w:numId="45">
    <w:abstractNumId w:val="60"/>
  </w:num>
  <w:num w:numId="46">
    <w:abstractNumId w:val="60"/>
  </w:num>
  <w:num w:numId="47">
    <w:abstractNumId w:val="60"/>
  </w:num>
  <w:num w:numId="48">
    <w:abstractNumId w:val="60"/>
  </w:num>
  <w:num w:numId="49">
    <w:abstractNumId w:val="60"/>
  </w:num>
  <w:num w:numId="50">
    <w:abstractNumId w:val="60"/>
  </w:num>
  <w:num w:numId="51">
    <w:abstractNumId w:val="60"/>
  </w:num>
  <w:num w:numId="52">
    <w:abstractNumId w:val="5"/>
  </w:num>
  <w:num w:numId="53">
    <w:abstractNumId w:val="65"/>
  </w:num>
  <w:num w:numId="54">
    <w:abstractNumId w:val="65"/>
  </w:num>
  <w:num w:numId="55">
    <w:abstractNumId w:val="65"/>
  </w:num>
  <w:num w:numId="56">
    <w:abstractNumId w:val="37"/>
  </w:num>
  <w:num w:numId="57">
    <w:abstractNumId w:val="37"/>
  </w:num>
  <w:num w:numId="58">
    <w:abstractNumId w:val="27"/>
  </w:num>
  <w:num w:numId="59">
    <w:abstractNumId w:val="27"/>
  </w:num>
  <w:num w:numId="60">
    <w:abstractNumId w:val="27"/>
  </w:num>
  <w:num w:numId="61">
    <w:abstractNumId w:val="35"/>
  </w:num>
  <w:num w:numId="62">
    <w:abstractNumId w:val="35"/>
  </w:num>
  <w:num w:numId="63">
    <w:abstractNumId w:val="3"/>
  </w:num>
  <w:num w:numId="64">
    <w:abstractNumId w:val="2"/>
  </w:num>
  <w:num w:numId="65">
    <w:abstractNumId w:val="1"/>
  </w:num>
  <w:num w:numId="66">
    <w:abstractNumId w:val="0"/>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55"/>
  </w:num>
  <w:num w:numId="70">
    <w:abstractNumId w:val="43"/>
  </w:num>
  <w:num w:numId="71">
    <w:abstractNumId w:val="68"/>
  </w:num>
  <w:num w:numId="72">
    <w:abstractNumId w:val="68"/>
  </w:num>
  <w:num w:numId="73">
    <w:abstractNumId w:val="68"/>
  </w:num>
  <w:num w:numId="74">
    <w:abstractNumId w:val="65"/>
  </w:num>
  <w:num w:numId="75">
    <w:abstractNumId w:val="65"/>
  </w:num>
  <w:num w:numId="76">
    <w:abstractNumId w:val="65"/>
  </w:num>
  <w:num w:numId="77">
    <w:abstractNumId w:val="37"/>
  </w:num>
  <w:num w:numId="78">
    <w:abstractNumId w:val="37"/>
  </w:num>
  <w:num w:numId="79">
    <w:abstractNumId w:val="27"/>
  </w:num>
  <w:num w:numId="80">
    <w:abstractNumId w:val="27"/>
  </w:num>
  <w:num w:numId="81">
    <w:abstractNumId w:val="27"/>
  </w:num>
  <w:num w:numId="82">
    <w:abstractNumId w:val="35"/>
  </w:num>
  <w:num w:numId="83">
    <w:abstractNumId w:val="35"/>
  </w:num>
  <w:num w:numId="84">
    <w:abstractNumId w:val="3"/>
  </w:num>
  <w:num w:numId="85">
    <w:abstractNumId w:val="2"/>
  </w:num>
  <w:num w:numId="86">
    <w:abstractNumId w:val="1"/>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num>
  <w:num w:numId="89">
    <w:abstractNumId w:val="55"/>
  </w:num>
  <w:num w:numId="90">
    <w:abstractNumId w:val="43"/>
  </w:num>
  <w:num w:numId="91">
    <w:abstractNumId w:val="68"/>
  </w:num>
  <w:num w:numId="92">
    <w:abstractNumId w:val="68"/>
  </w:num>
  <w:num w:numId="93">
    <w:abstractNumId w:val="68"/>
  </w:num>
  <w:num w:numId="94">
    <w:abstractNumId w:val="26"/>
  </w:num>
  <w:num w:numId="95">
    <w:abstractNumId w:val="17"/>
  </w:num>
  <w:num w:numId="96">
    <w:abstractNumId w:val="74"/>
  </w:num>
  <w:num w:numId="97">
    <w:abstractNumId w:val="61"/>
  </w:num>
  <w:num w:numId="98">
    <w:abstractNumId w:val="47"/>
  </w:num>
  <w:num w:numId="99">
    <w:abstractNumId w:val="68"/>
  </w:num>
  <w:num w:numId="100">
    <w:abstractNumId w:val="41"/>
  </w:num>
  <w:num w:numId="101">
    <w:abstractNumId w:val="28"/>
  </w:num>
  <w:num w:numId="102">
    <w:abstractNumId w:val="54"/>
  </w:num>
  <w:num w:numId="103">
    <w:abstractNumId w:val="59"/>
  </w:num>
  <w:num w:numId="104">
    <w:abstractNumId w:val="59"/>
  </w:num>
  <w:num w:numId="105">
    <w:abstractNumId w:val="59"/>
  </w:num>
  <w:num w:numId="106">
    <w:abstractNumId w:val="59"/>
  </w:num>
  <w:num w:numId="107">
    <w:abstractNumId w:val="59"/>
  </w:num>
  <w:num w:numId="108">
    <w:abstractNumId w:val="59"/>
  </w:num>
  <w:num w:numId="109">
    <w:abstractNumId w:val="59"/>
  </w:num>
  <w:num w:numId="110">
    <w:abstractNumId w:val="59"/>
  </w:num>
  <w:num w:numId="111">
    <w:abstractNumId w:val="59"/>
  </w:num>
  <w:num w:numId="112">
    <w:abstractNumId w:val="44"/>
  </w:num>
  <w:num w:numId="113">
    <w:abstractNumId w:val="33"/>
  </w:num>
  <w:num w:numId="114">
    <w:abstractNumId w:val="8"/>
  </w:num>
  <w:num w:numId="115">
    <w:abstractNumId w:val="29"/>
  </w:num>
  <w:num w:numId="116">
    <w:abstractNumId w:val="39"/>
  </w:num>
  <w:num w:numId="117">
    <w:abstractNumId w:val="24"/>
  </w:num>
  <w:num w:numId="118">
    <w:abstractNumId w:val="73"/>
  </w:num>
  <w:num w:numId="119">
    <w:abstractNumId w:val="69"/>
  </w:num>
  <w:num w:numId="120">
    <w:abstractNumId w:val="51"/>
  </w:num>
  <w:num w:numId="121">
    <w:abstractNumId w:val="72"/>
  </w:num>
  <w:num w:numId="122">
    <w:abstractNumId w:val="46"/>
  </w:num>
  <w:num w:numId="123">
    <w:abstractNumId w:val="67"/>
  </w:num>
  <w:num w:numId="124">
    <w:abstractNumId w:val="62"/>
  </w:num>
  <w:num w:numId="125">
    <w:abstractNumId w:val="60"/>
  </w:num>
  <w:num w:numId="126">
    <w:abstractNumId w:val="60"/>
  </w:num>
  <w:num w:numId="127">
    <w:abstractNumId w:val="60"/>
  </w:num>
  <w:num w:numId="128">
    <w:abstractNumId w:val="60"/>
  </w:num>
  <w:num w:numId="129">
    <w:abstractNumId w:val="76"/>
  </w:num>
  <w:num w:numId="130">
    <w:abstractNumId w:val="60"/>
  </w:num>
  <w:num w:numId="131">
    <w:abstractNumId w:val="75"/>
  </w:num>
  <w:num w:numId="132">
    <w:abstractNumId w:val="75"/>
  </w:num>
  <w:num w:numId="133">
    <w:abstractNumId w:val="75"/>
  </w:num>
  <w:num w:numId="134">
    <w:abstractNumId w:val="75"/>
  </w:num>
  <w:num w:numId="135">
    <w:abstractNumId w:val="75"/>
  </w:num>
  <w:num w:numId="136">
    <w:abstractNumId w:val="75"/>
  </w:num>
  <w:num w:numId="137">
    <w:abstractNumId w:val="75"/>
  </w:num>
  <w:num w:numId="138">
    <w:abstractNumId w:val="75"/>
  </w:num>
  <w:num w:numId="139">
    <w:abstractNumId w:val="75"/>
  </w:num>
  <w:num w:numId="140">
    <w:abstractNumId w:val="75"/>
  </w:num>
  <w:num w:numId="141">
    <w:abstractNumId w:val="75"/>
  </w:num>
  <w:num w:numId="142">
    <w:abstractNumId w:val="75"/>
  </w:num>
  <w:num w:numId="143">
    <w:abstractNumId w:val="75"/>
  </w:num>
  <w:num w:numId="144">
    <w:abstractNumId w:val="75"/>
  </w:num>
  <w:num w:numId="145">
    <w:abstractNumId w:val="75"/>
  </w:num>
  <w:num w:numId="146">
    <w:abstractNumId w:val="34"/>
  </w:num>
  <w:num w:numId="147">
    <w:abstractNumId w:val="9"/>
  </w:num>
  <w:num w:numId="148">
    <w:abstractNumId w:val="45"/>
  </w:num>
  <w:num w:numId="149">
    <w:abstractNumId w:val="45"/>
  </w:num>
  <w:num w:numId="150">
    <w:abstractNumId w:val="48"/>
  </w:num>
  <w:num w:numId="151">
    <w:abstractNumId w:val="48"/>
  </w:num>
  <w:num w:numId="152">
    <w:abstractNumId w:val="48"/>
  </w:num>
  <w:num w:numId="153">
    <w:abstractNumId w:val="48"/>
  </w:num>
  <w:num w:numId="154">
    <w:abstractNumId w:val="48"/>
  </w:num>
  <w:num w:numId="155">
    <w:abstractNumId w:val="48"/>
  </w:num>
  <w:num w:numId="156">
    <w:abstractNumId w:val="48"/>
  </w:num>
  <w:num w:numId="157">
    <w:abstractNumId w:val="48"/>
  </w:num>
  <w:num w:numId="158">
    <w:abstractNumId w:val="48"/>
  </w:num>
  <w:num w:numId="159">
    <w:abstractNumId w:val="48"/>
  </w:num>
  <w:num w:numId="160">
    <w:abstractNumId w:val="48"/>
  </w:num>
  <w:num w:numId="161">
    <w:abstractNumId w:val="48"/>
  </w:num>
  <w:num w:numId="162">
    <w:abstractNumId w:val="48"/>
  </w:num>
  <w:num w:numId="163">
    <w:abstractNumId w:val="48"/>
  </w:num>
  <w:num w:numId="164">
    <w:abstractNumId w:val="48"/>
  </w:num>
  <w:num w:numId="165">
    <w:abstractNumId w:val="48"/>
  </w:num>
  <w:num w:numId="166">
    <w:abstractNumId w:val="48"/>
  </w:num>
  <w:num w:numId="167">
    <w:abstractNumId w:val="48"/>
  </w:num>
  <w:num w:numId="168">
    <w:abstractNumId w:val="48"/>
  </w:num>
  <w:num w:numId="169">
    <w:abstractNumId w:val="48"/>
  </w:num>
  <w:num w:numId="170">
    <w:abstractNumId w:val="48"/>
  </w:num>
  <w:num w:numId="171">
    <w:abstractNumId w:val="48"/>
  </w:num>
  <w:num w:numId="172">
    <w:abstractNumId w:val="48"/>
  </w:num>
  <w:num w:numId="173">
    <w:abstractNumId w:val="48"/>
  </w:num>
  <w:num w:numId="174">
    <w:abstractNumId w:val="48"/>
  </w:num>
  <w:num w:numId="175">
    <w:abstractNumId w:val="48"/>
  </w:num>
  <w:num w:numId="176">
    <w:abstractNumId w:val="48"/>
  </w:num>
  <w:num w:numId="177">
    <w:abstractNumId w:val="48"/>
  </w:num>
  <w:num w:numId="178">
    <w:abstractNumId w:val="48"/>
  </w:num>
  <w:num w:numId="179">
    <w:abstractNumId w:val="48"/>
  </w:num>
  <w:num w:numId="180">
    <w:abstractNumId w:val="48"/>
  </w:num>
  <w:num w:numId="181">
    <w:abstractNumId w:val="48"/>
  </w:num>
  <w:num w:numId="182">
    <w:abstractNumId w:val="48"/>
  </w:num>
  <w:num w:numId="183">
    <w:abstractNumId w:val="48"/>
  </w:num>
  <w:num w:numId="184">
    <w:abstractNumId w:val="48"/>
  </w:num>
  <w:num w:numId="185">
    <w:abstractNumId w:val="48"/>
  </w:num>
  <w:num w:numId="186">
    <w:abstractNumId w:val="48"/>
  </w:num>
  <w:num w:numId="187">
    <w:abstractNumId w:val="48"/>
  </w:num>
  <w:num w:numId="188">
    <w:abstractNumId w:val="48"/>
  </w:num>
  <w:num w:numId="189">
    <w:abstractNumId w:val="48"/>
  </w:num>
  <w:num w:numId="190">
    <w:abstractNumId w:val="48"/>
  </w:num>
  <w:num w:numId="191">
    <w:abstractNumId w:val="48"/>
  </w:num>
  <w:num w:numId="192">
    <w:abstractNumId w:val="48"/>
  </w:num>
  <w:num w:numId="193">
    <w:abstractNumId w:val="48"/>
  </w:num>
  <w:num w:numId="194">
    <w:abstractNumId w:val="48"/>
  </w:num>
  <w:num w:numId="195">
    <w:abstractNumId w:val="48"/>
  </w:num>
  <w:num w:numId="196">
    <w:abstractNumId w:val="48"/>
  </w:num>
  <w:num w:numId="197">
    <w:abstractNumId w:val="48"/>
  </w:num>
  <w:num w:numId="198">
    <w:abstractNumId w:val="48"/>
  </w:num>
  <w:num w:numId="199">
    <w:abstractNumId w:val="48"/>
  </w:num>
  <w:num w:numId="200">
    <w:abstractNumId w:val="48"/>
  </w:num>
  <w:num w:numId="201">
    <w:abstractNumId w:val="48"/>
  </w:num>
  <w:num w:numId="202">
    <w:abstractNumId w:val="48"/>
  </w:num>
  <w:num w:numId="203">
    <w:abstractNumId w:val="48"/>
  </w:num>
  <w:num w:numId="204">
    <w:abstractNumId w:val="48"/>
  </w:num>
  <w:num w:numId="205">
    <w:abstractNumId w:val="48"/>
  </w:num>
  <w:num w:numId="206">
    <w:abstractNumId w:val="48"/>
  </w:num>
  <w:num w:numId="207">
    <w:abstractNumId w:val="48"/>
  </w:num>
  <w:num w:numId="208">
    <w:abstractNumId w:val="48"/>
  </w:num>
  <w:num w:numId="209">
    <w:abstractNumId w:val="48"/>
  </w:num>
  <w:num w:numId="210">
    <w:abstractNumId w:val="48"/>
  </w:num>
  <w:num w:numId="211">
    <w:abstractNumId w:val="48"/>
  </w:num>
  <w:num w:numId="212">
    <w:abstractNumId w:val="48"/>
  </w:num>
  <w:num w:numId="213">
    <w:abstractNumId w:val="48"/>
  </w:num>
  <w:num w:numId="214">
    <w:abstractNumId w:val="48"/>
  </w:num>
  <w:num w:numId="215">
    <w:abstractNumId w:val="48"/>
  </w:num>
  <w:num w:numId="216">
    <w:abstractNumId w:val="48"/>
  </w:num>
  <w:num w:numId="217">
    <w:abstractNumId w:val="48"/>
  </w:num>
  <w:num w:numId="218">
    <w:abstractNumId w:val="48"/>
  </w:num>
  <w:num w:numId="219">
    <w:abstractNumId w:val="48"/>
  </w:num>
  <w:num w:numId="220">
    <w:abstractNumId w:val="48"/>
  </w:num>
  <w:num w:numId="221">
    <w:abstractNumId w:val="48"/>
  </w:num>
  <w:num w:numId="222">
    <w:abstractNumId w:val="48"/>
  </w:num>
  <w:num w:numId="223">
    <w:abstractNumId w:val="48"/>
  </w:num>
  <w:num w:numId="224">
    <w:abstractNumId w:val="48"/>
  </w:num>
  <w:num w:numId="225">
    <w:abstractNumId w:val="48"/>
  </w:num>
  <w:num w:numId="226">
    <w:abstractNumId w:val="48"/>
  </w:num>
  <w:num w:numId="227">
    <w:abstractNumId w:val="48"/>
  </w:num>
  <w:num w:numId="228">
    <w:abstractNumId w:val="48"/>
  </w:num>
  <w:num w:numId="229">
    <w:abstractNumId w:val="48"/>
  </w:num>
  <w:num w:numId="230">
    <w:abstractNumId w:val="48"/>
  </w:num>
  <w:num w:numId="231">
    <w:abstractNumId w:val="48"/>
  </w:num>
  <w:num w:numId="232">
    <w:abstractNumId w:val="48"/>
  </w:num>
  <w:num w:numId="233">
    <w:abstractNumId w:val="48"/>
  </w:num>
  <w:num w:numId="234">
    <w:abstractNumId w:val="48"/>
  </w:num>
  <w:num w:numId="235">
    <w:abstractNumId w:val="48"/>
  </w:num>
  <w:num w:numId="236">
    <w:abstractNumId w:val="48"/>
  </w:num>
  <w:num w:numId="237">
    <w:abstractNumId w:val="48"/>
  </w:num>
  <w:num w:numId="238">
    <w:abstractNumId w:val="48"/>
  </w:num>
  <w:num w:numId="239">
    <w:abstractNumId w:val="48"/>
  </w:num>
  <w:num w:numId="240">
    <w:abstractNumId w:val="48"/>
  </w:num>
  <w:num w:numId="241">
    <w:abstractNumId w:val="48"/>
  </w:num>
  <w:num w:numId="242">
    <w:abstractNumId w:val="48"/>
  </w:num>
  <w:num w:numId="243">
    <w:abstractNumId w:val="40"/>
  </w:num>
  <w:num w:numId="244">
    <w:abstractNumId w:val="12"/>
  </w:num>
  <w:num w:numId="245">
    <w:abstractNumId w:val="4"/>
  </w:num>
  <w:num w:numId="246">
    <w:abstractNumId w:val="11"/>
  </w:num>
  <w:num w:numId="247">
    <w:abstractNumId w:val="10"/>
  </w:num>
  <w:num w:numId="248">
    <w:abstractNumId w:val="70"/>
  </w:num>
  <w:num w:numId="2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8"/>
  </w:num>
  <w:num w:numId="251">
    <w:abstractNumId w:val="48"/>
  </w:num>
  <w:num w:numId="252">
    <w:abstractNumId w:val="48"/>
  </w:num>
  <w:num w:numId="253">
    <w:abstractNumId w:val="48"/>
  </w:num>
  <w:num w:numId="254">
    <w:abstractNumId w:val="48"/>
  </w:num>
  <w:num w:numId="255">
    <w:abstractNumId w:val="48"/>
  </w:num>
  <w:num w:numId="256">
    <w:abstractNumId w:val="48"/>
  </w:num>
  <w:num w:numId="257">
    <w:abstractNumId w:val="48"/>
  </w:num>
  <w:num w:numId="258">
    <w:abstractNumId w:val="48"/>
  </w:num>
  <w:num w:numId="259">
    <w:abstractNumId w:val="49"/>
  </w:num>
  <w:num w:numId="260">
    <w:abstractNumId w:val="48"/>
  </w:num>
  <w:num w:numId="261">
    <w:abstractNumId w:val="48"/>
  </w:num>
  <w:num w:numId="262">
    <w:abstractNumId w:val="48"/>
  </w:num>
  <w:num w:numId="263">
    <w:abstractNumId w:val="48"/>
  </w:num>
  <w:num w:numId="264">
    <w:abstractNumId w:val="48"/>
  </w:num>
  <w:num w:numId="265">
    <w:abstractNumId w:val="48"/>
  </w:num>
  <w:num w:numId="266">
    <w:abstractNumId w:val="48"/>
  </w:num>
  <w:num w:numId="267">
    <w:abstractNumId w:val="48"/>
  </w:num>
  <w:num w:numId="268">
    <w:abstractNumId w:val="48"/>
  </w:num>
  <w:num w:numId="269">
    <w:abstractNumId w:val="48"/>
  </w:num>
  <w:num w:numId="270">
    <w:abstractNumId w:val="48"/>
  </w:num>
  <w:num w:numId="271">
    <w:abstractNumId w:val="48"/>
  </w:num>
  <w:num w:numId="272">
    <w:abstractNumId w:val="48"/>
  </w:num>
  <w:num w:numId="273">
    <w:abstractNumId w:val="36"/>
  </w:num>
  <w:num w:numId="274">
    <w:abstractNumId w:val="15"/>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D8"/>
    <w:rsid w:val="00000A7D"/>
    <w:rsid w:val="00003055"/>
    <w:rsid w:val="000039AC"/>
    <w:rsid w:val="00015967"/>
    <w:rsid w:val="00015989"/>
    <w:rsid w:val="0001628B"/>
    <w:rsid w:val="0001640C"/>
    <w:rsid w:val="000215F9"/>
    <w:rsid w:val="00026F48"/>
    <w:rsid w:val="00031A80"/>
    <w:rsid w:val="00031D86"/>
    <w:rsid w:val="00034652"/>
    <w:rsid w:val="000351B2"/>
    <w:rsid w:val="00035711"/>
    <w:rsid w:val="00035FC1"/>
    <w:rsid w:val="00036C1C"/>
    <w:rsid w:val="00037820"/>
    <w:rsid w:val="00043157"/>
    <w:rsid w:val="000437C9"/>
    <w:rsid w:val="000534FE"/>
    <w:rsid w:val="00054497"/>
    <w:rsid w:val="00054FD2"/>
    <w:rsid w:val="00055AA0"/>
    <w:rsid w:val="00055B3B"/>
    <w:rsid w:val="00061117"/>
    <w:rsid w:val="000611E6"/>
    <w:rsid w:val="00063F8A"/>
    <w:rsid w:val="00065B9C"/>
    <w:rsid w:val="00071988"/>
    <w:rsid w:val="00073804"/>
    <w:rsid w:val="000762C1"/>
    <w:rsid w:val="00076A53"/>
    <w:rsid w:val="00077B13"/>
    <w:rsid w:val="00077CBE"/>
    <w:rsid w:val="000802F9"/>
    <w:rsid w:val="00084EAB"/>
    <w:rsid w:val="00085901"/>
    <w:rsid w:val="000946DE"/>
    <w:rsid w:val="000A6E4C"/>
    <w:rsid w:val="000A6FBF"/>
    <w:rsid w:val="000B27B2"/>
    <w:rsid w:val="000B6532"/>
    <w:rsid w:val="000B7FAC"/>
    <w:rsid w:val="000C47EF"/>
    <w:rsid w:val="000C67A7"/>
    <w:rsid w:val="000D107A"/>
    <w:rsid w:val="000D133B"/>
    <w:rsid w:val="000D4E47"/>
    <w:rsid w:val="000E071E"/>
    <w:rsid w:val="000E38B6"/>
    <w:rsid w:val="000E6852"/>
    <w:rsid w:val="000E6C1D"/>
    <w:rsid w:val="000F06D0"/>
    <w:rsid w:val="000F1575"/>
    <w:rsid w:val="000F6736"/>
    <w:rsid w:val="0010215C"/>
    <w:rsid w:val="00102CAF"/>
    <w:rsid w:val="00110B5B"/>
    <w:rsid w:val="00111888"/>
    <w:rsid w:val="00115225"/>
    <w:rsid w:val="0012385F"/>
    <w:rsid w:val="00126DC8"/>
    <w:rsid w:val="00141818"/>
    <w:rsid w:val="001535D7"/>
    <w:rsid w:val="0015468F"/>
    <w:rsid w:val="00157926"/>
    <w:rsid w:val="001613AF"/>
    <w:rsid w:val="0016308E"/>
    <w:rsid w:val="00163929"/>
    <w:rsid w:val="001647E6"/>
    <w:rsid w:val="00164BE8"/>
    <w:rsid w:val="001659FA"/>
    <w:rsid w:val="00165FDE"/>
    <w:rsid w:val="00170CBF"/>
    <w:rsid w:val="001725C6"/>
    <w:rsid w:val="0017442C"/>
    <w:rsid w:val="0017624D"/>
    <w:rsid w:val="00180AD4"/>
    <w:rsid w:val="00181C63"/>
    <w:rsid w:val="00182F84"/>
    <w:rsid w:val="00191BE2"/>
    <w:rsid w:val="00191E08"/>
    <w:rsid w:val="001A5A17"/>
    <w:rsid w:val="001B2FAF"/>
    <w:rsid w:val="001C2852"/>
    <w:rsid w:val="001C4DFE"/>
    <w:rsid w:val="001D109C"/>
    <w:rsid w:val="001D296E"/>
    <w:rsid w:val="001D5272"/>
    <w:rsid w:val="001D5E5D"/>
    <w:rsid w:val="001D6A9E"/>
    <w:rsid w:val="001D6B3C"/>
    <w:rsid w:val="001E0DDE"/>
    <w:rsid w:val="001E10F8"/>
    <w:rsid w:val="001E3275"/>
    <w:rsid w:val="001E4C4C"/>
    <w:rsid w:val="001E6066"/>
    <w:rsid w:val="001F411D"/>
    <w:rsid w:val="00204043"/>
    <w:rsid w:val="00215742"/>
    <w:rsid w:val="00217FE0"/>
    <w:rsid w:val="00221740"/>
    <w:rsid w:val="00225710"/>
    <w:rsid w:val="002330F5"/>
    <w:rsid w:val="002333ED"/>
    <w:rsid w:val="00234BBA"/>
    <w:rsid w:val="002372A7"/>
    <w:rsid w:val="002411FE"/>
    <w:rsid w:val="00242634"/>
    <w:rsid w:val="0024787F"/>
    <w:rsid w:val="00251C3E"/>
    <w:rsid w:val="002525B1"/>
    <w:rsid w:val="002531D9"/>
    <w:rsid w:val="00253399"/>
    <w:rsid w:val="00254E40"/>
    <w:rsid w:val="00260BEE"/>
    <w:rsid w:val="00260E66"/>
    <w:rsid w:val="00262F8F"/>
    <w:rsid w:val="002634F3"/>
    <w:rsid w:val="002647CB"/>
    <w:rsid w:val="00264B55"/>
    <w:rsid w:val="002676AA"/>
    <w:rsid w:val="00274013"/>
    <w:rsid w:val="00281EDD"/>
    <w:rsid w:val="00282EA3"/>
    <w:rsid w:val="00290296"/>
    <w:rsid w:val="00295B2D"/>
    <w:rsid w:val="00296148"/>
    <w:rsid w:val="002A0BD7"/>
    <w:rsid w:val="002A3C0A"/>
    <w:rsid w:val="002A5600"/>
    <w:rsid w:val="002B57A4"/>
    <w:rsid w:val="002C1B07"/>
    <w:rsid w:val="002C6915"/>
    <w:rsid w:val="002C6E0E"/>
    <w:rsid w:val="002C72C7"/>
    <w:rsid w:val="002D0929"/>
    <w:rsid w:val="002D4509"/>
    <w:rsid w:val="002D61F5"/>
    <w:rsid w:val="002E31B6"/>
    <w:rsid w:val="002E3201"/>
    <w:rsid w:val="002E4D22"/>
    <w:rsid w:val="002F00E9"/>
    <w:rsid w:val="002F08B1"/>
    <w:rsid w:val="002F10A0"/>
    <w:rsid w:val="002F2D7F"/>
    <w:rsid w:val="002F3508"/>
    <w:rsid w:val="002F5622"/>
    <w:rsid w:val="002F61C7"/>
    <w:rsid w:val="00304989"/>
    <w:rsid w:val="0030647D"/>
    <w:rsid w:val="00312D10"/>
    <w:rsid w:val="003146AA"/>
    <w:rsid w:val="00314DD0"/>
    <w:rsid w:val="00315106"/>
    <w:rsid w:val="003211D6"/>
    <w:rsid w:val="00325F3A"/>
    <w:rsid w:val="00326D18"/>
    <w:rsid w:val="003403CB"/>
    <w:rsid w:val="0034540B"/>
    <w:rsid w:val="00345E80"/>
    <w:rsid w:val="00352C7C"/>
    <w:rsid w:val="00356376"/>
    <w:rsid w:val="00361C82"/>
    <w:rsid w:val="00366580"/>
    <w:rsid w:val="003669E6"/>
    <w:rsid w:val="003715AB"/>
    <w:rsid w:val="0037168D"/>
    <w:rsid w:val="00372192"/>
    <w:rsid w:val="003721BF"/>
    <w:rsid w:val="003834A2"/>
    <w:rsid w:val="0038452D"/>
    <w:rsid w:val="0038697E"/>
    <w:rsid w:val="00386B96"/>
    <w:rsid w:val="003908C0"/>
    <w:rsid w:val="00392C65"/>
    <w:rsid w:val="00394F55"/>
    <w:rsid w:val="003A0FCE"/>
    <w:rsid w:val="003A18A2"/>
    <w:rsid w:val="003A6BB3"/>
    <w:rsid w:val="003B155E"/>
    <w:rsid w:val="003B778D"/>
    <w:rsid w:val="003C2B99"/>
    <w:rsid w:val="003C3350"/>
    <w:rsid w:val="003C3384"/>
    <w:rsid w:val="003C7EFE"/>
    <w:rsid w:val="003D468F"/>
    <w:rsid w:val="003D5152"/>
    <w:rsid w:val="003D5298"/>
    <w:rsid w:val="003D6354"/>
    <w:rsid w:val="003D70E5"/>
    <w:rsid w:val="003E322C"/>
    <w:rsid w:val="003E3ADB"/>
    <w:rsid w:val="003F65A7"/>
    <w:rsid w:val="00401382"/>
    <w:rsid w:val="004048B2"/>
    <w:rsid w:val="00406E8F"/>
    <w:rsid w:val="004111F7"/>
    <w:rsid w:val="0041441A"/>
    <w:rsid w:val="004160F3"/>
    <w:rsid w:val="0041671A"/>
    <w:rsid w:val="004202D1"/>
    <w:rsid w:val="00422000"/>
    <w:rsid w:val="00423DF5"/>
    <w:rsid w:val="00424338"/>
    <w:rsid w:val="0042473F"/>
    <w:rsid w:val="00425F9E"/>
    <w:rsid w:val="00426191"/>
    <w:rsid w:val="00430407"/>
    <w:rsid w:val="004312A1"/>
    <w:rsid w:val="00434823"/>
    <w:rsid w:val="00436D73"/>
    <w:rsid w:val="004407BB"/>
    <w:rsid w:val="00442BE2"/>
    <w:rsid w:val="004435F8"/>
    <w:rsid w:val="00447C65"/>
    <w:rsid w:val="00450AB6"/>
    <w:rsid w:val="00455BD3"/>
    <w:rsid w:val="00456D56"/>
    <w:rsid w:val="004604FC"/>
    <w:rsid w:val="00461E6C"/>
    <w:rsid w:val="0046237F"/>
    <w:rsid w:val="004623AF"/>
    <w:rsid w:val="0046306A"/>
    <w:rsid w:val="00466385"/>
    <w:rsid w:val="00470B40"/>
    <w:rsid w:val="00473122"/>
    <w:rsid w:val="004737FA"/>
    <w:rsid w:val="00473FEE"/>
    <w:rsid w:val="004752F9"/>
    <w:rsid w:val="004801CC"/>
    <w:rsid w:val="00481E92"/>
    <w:rsid w:val="00483218"/>
    <w:rsid w:val="00485A90"/>
    <w:rsid w:val="00485E34"/>
    <w:rsid w:val="004875C4"/>
    <w:rsid w:val="00493B55"/>
    <w:rsid w:val="00495834"/>
    <w:rsid w:val="004961D7"/>
    <w:rsid w:val="004972AA"/>
    <w:rsid w:val="004A090E"/>
    <w:rsid w:val="004A570B"/>
    <w:rsid w:val="004A6F40"/>
    <w:rsid w:val="004A7919"/>
    <w:rsid w:val="004B0BCD"/>
    <w:rsid w:val="004B2449"/>
    <w:rsid w:val="004B3529"/>
    <w:rsid w:val="004B3725"/>
    <w:rsid w:val="004B514D"/>
    <w:rsid w:val="004B66D6"/>
    <w:rsid w:val="004B7912"/>
    <w:rsid w:val="004C0B78"/>
    <w:rsid w:val="004C126C"/>
    <w:rsid w:val="004C20A8"/>
    <w:rsid w:val="004C709D"/>
    <w:rsid w:val="004D004F"/>
    <w:rsid w:val="004D3DE1"/>
    <w:rsid w:val="004D44BE"/>
    <w:rsid w:val="004D4BF8"/>
    <w:rsid w:val="004D7D0C"/>
    <w:rsid w:val="004D7DDA"/>
    <w:rsid w:val="004E6AAD"/>
    <w:rsid w:val="004F0F29"/>
    <w:rsid w:val="004F3205"/>
    <w:rsid w:val="004F357A"/>
    <w:rsid w:val="004F49E3"/>
    <w:rsid w:val="004F53E8"/>
    <w:rsid w:val="00500108"/>
    <w:rsid w:val="005008C9"/>
    <w:rsid w:val="00503C2D"/>
    <w:rsid w:val="00511082"/>
    <w:rsid w:val="00511E63"/>
    <w:rsid w:val="00512997"/>
    <w:rsid w:val="00515E57"/>
    <w:rsid w:val="00517DFF"/>
    <w:rsid w:val="00521A57"/>
    <w:rsid w:val="00521F95"/>
    <w:rsid w:val="00523BC0"/>
    <w:rsid w:val="00533A20"/>
    <w:rsid w:val="00536CDB"/>
    <w:rsid w:val="00537516"/>
    <w:rsid w:val="005401D8"/>
    <w:rsid w:val="00540426"/>
    <w:rsid w:val="00544AD9"/>
    <w:rsid w:val="0055133F"/>
    <w:rsid w:val="00551D73"/>
    <w:rsid w:val="00554A87"/>
    <w:rsid w:val="00554FB1"/>
    <w:rsid w:val="005565C4"/>
    <w:rsid w:val="00561790"/>
    <w:rsid w:val="005644A1"/>
    <w:rsid w:val="00570840"/>
    <w:rsid w:val="00571A9B"/>
    <w:rsid w:val="00571C54"/>
    <w:rsid w:val="00574D5D"/>
    <w:rsid w:val="00583EB3"/>
    <w:rsid w:val="005869AA"/>
    <w:rsid w:val="0059020D"/>
    <w:rsid w:val="0059391F"/>
    <w:rsid w:val="00596739"/>
    <w:rsid w:val="00596FD2"/>
    <w:rsid w:val="005A04FD"/>
    <w:rsid w:val="005A5205"/>
    <w:rsid w:val="005A69E4"/>
    <w:rsid w:val="005B0985"/>
    <w:rsid w:val="005B3722"/>
    <w:rsid w:val="005B3F97"/>
    <w:rsid w:val="005B47FC"/>
    <w:rsid w:val="005C0BF6"/>
    <w:rsid w:val="005C13A8"/>
    <w:rsid w:val="005C6809"/>
    <w:rsid w:val="005D1A21"/>
    <w:rsid w:val="005D6C1E"/>
    <w:rsid w:val="005E09E8"/>
    <w:rsid w:val="005E61D6"/>
    <w:rsid w:val="005F1D3E"/>
    <w:rsid w:val="005F4CCB"/>
    <w:rsid w:val="005F7BF7"/>
    <w:rsid w:val="00600972"/>
    <w:rsid w:val="00602CCD"/>
    <w:rsid w:val="00603073"/>
    <w:rsid w:val="006040B4"/>
    <w:rsid w:val="00607A53"/>
    <w:rsid w:val="00607BF4"/>
    <w:rsid w:val="00610CF0"/>
    <w:rsid w:val="00611C59"/>
    <w:rsid w:val="0061226B"/>
    <w:rsid w:val="0061392B"/>
    <w:rsid w:val="00614F04"/>
    <w:rsid w:val="00617580"/>
    <w:rsid w:val="00620598"/>
    <w:rsid w:val="00622731"/>
    <w:rsid w:val="006236A4"/>
    <w:rsid w:val="00623CEC"/>
    <w:rsid w:val="006256A9"/>
    <w:rsid w:val="00631637"/>
    <w:rsid w:val="00633DE7"/>
    <w:rsid w:val="00635054"/>
    <w:rsid w:val="00640631"/>
    <w:rsid w:val="00640A22"/>
    <w:rsid w:val="00641A4F"/>
    <w:rsid w:val="00641EF3"/>
    <w:rsid w:val="006466A6"/>
    <w:rsid w:val="00652202"/>
    <w:rsid w:val="006536E9"/>
    <w:rsid w:val="00655559"/>
    <w:rsid w:val="00657E22"/>
    <w:rsid w:val="00662FED"/>
    <w:rsid w:val="00663C3F"/>
    <w:rsid w:val="00664A6C"/>
    <w:rsid w:val="006654DD"/>
    <w:rsid w:val="00666245"/>
    <w:rsid w:val="00666686"/>
    <w:rsid w:val="006700A6"/>
    <w:rsid w:val="0067771D"/>
    <w:rsid w:val="006801F2"/>
    <w:rsid w:val="00680B43"/>
    <w:rsid w:val="006824CA"/>
    <w:rsid w:val="00683156"/>
    <w:rsid w:val="00684887"/>
    <w:rsid w:val="006855CF"/>
    <w:rsid w:val="00697F39"/>
    <w:rsid w:val="006A2CA8"/>
    <w:rsid w:val="006A71EC"/>
    <w:rsid w:val="006B2E6B"/>
    <w:rsid w:val="006B3D04"/>
    <w:rsid w:val="006B44A1"/>
    <w:rsid w:val="006B4660"/>
    <w:rsid w:val="006B4820"/>
    <w:rsid w:val="006B6305"/>
    <w:rsid w:val="006B7851"/>
    <w:rsid w:val="006C0F5B"/>
    <w:rsid w:val="006C1210"/>
    <w:rsid w:val="006C1FCD"/>
    <w:rsid w:val="006C206B"/>
    <w:rsid w:val="006D2307"/>
    <w:rsid w:val="006D29B3"/>
    <w:rsid w:val="006D46E7"/>
    <w:rsid w:val="006D4DF8"/>
    <w:rsid w:val="006D7D69"/>
    <w:rsid w:val="006E11E7"/>
    <w:rsid w:val="006F057D"/>
    <w:rsid w:val="006F1B9F"/>
    <w:rsid w:val="006F4146"/>
    <w:rsid w:val="006F5B6A"/>
    <w:rsid w:val="006F6AF9"/>
    <w:rsid w:val="006F7A30"/>
    <w:rsid w:val="006F7A4A"/>
    <w:rsid w:val="00701D26"/>
    <w:rsid w:val="0071280F"/>
    <w:rsid w:val="00716739"/>
    <w:rsid w:val="00717686"/>
    <w:rsid w:val="007218E5"/>
    <w:rsid w:val="00726AAD"/>
    <w:rsid w:val="00740534"/>
    <w:rsid w:val="00742658"/>
    <w:rsid w:val="00743782"/>
    <w:rsid w:val="00743B4A"/>
    <w:rsid w:val="00745770"/>
    <w:rsid w:val="0075099A"/>
    <w:rsid w:val="00757FA1"/>
    <w:rsid w:val="00761907"/>
    <w:rsid w:val="0076508B"/>
    <w:rsid w:val="007656F9"/>
    <w:rsid w:val="00766633"/>
    <w:rsid w:val="00766E0E"/>
    <w:rsid w:val="00770F9D"/>
    <w:rsid w:val="00771FC1"/>
    <w:rsid w:val="007757D4"/>
    <w:rsid w:val="00782093"/>
    <w:rsid w:val="0078260A"/>
    <w:rsid w:val="007836B7"/>
    <w:rsid w:val="007843E7"/>
    <w:rsid w:val="00785B4F"/>
    <w:rsid w:val="00786F8B"/>
    <w:rsid w:val="00793ED0"/>
    <w:rsid w:val="007963DF"/>
    <w:rsid w:val="007A023E"/>
    <w:rsid w:val="007A7030"/>
    <w:rsid w:val="007A758E"/>
    <w:rsid w:val="007B356E"/>
    <w:rsid w:val="007B5361"/>
    <w:rsid w:val="007B55F2"/>
    <w:rsid w:val="007B7AD6"/>
    <w:rsid w:val="007D0586"/>
    <w:rsid w:val="007D0DDC"/>
    <w:rsid w:val="007D3F5E"/>
    <w:rsid w:val="007D5C3C"/>
    <w:rsid w:val="007D64AA"/>
    <w:rsid w:val="007D66D4"/>
    <w:rsid w:val="007D7045"/>
    <w:rsid w:val="007E6AEC"/>
    <w:rsid w:val="007F05F0"/>
    <w:rsid w:val="007F0D29"/>
    <w:rsid w:val="007F253A"/>
    <w:rsid w:val="007F325F"/>
    <w:rsid w:val="007F413B"/>
    <w:rsid w:val="00804304"/>
    <w:rsid w:val="00805F8B"/>
    <w:rsid w:val="008061CB"/>
    <w:rsid w:val="008104B8"/>
    <w:rsid w:val="0081502B"/>
    <w:rsid w:val="00820B0F"/>
    <w:rsid w:val="00820F0E"/>
    <w:rsid w:val="00821464"/>
    <w:rsid w:val="008250E9"/>
    <w:rsid w:val="00826E86"/>
    <w:rsid w:val="00826FCA"/>
    <w:rsid w:val="00834F18"/>
    <w:rsid w:val="00835A80"/>
    <w:rsid w:val="00840B3C"/>
    <w:rsid w:val="00842BDB"/>
    <w:rsid w:val="008430EE"/>
    <w:rsid w:val="008474C2"/>
    <w:rsid w:val="008501FD"/>
    <w:rsid w:val="00851BC0"/>
    <w:rsid w:val="00851C10"/>
    <w:rsid w:val="0085247A"/>
    <w:rsid w:val="00854DE1"/>
    <w:rsid w:val="00857E16"/>
    <w:rsid w:val="0086024D"/>
    <w:rsid w:val="00862813"/>
    <w:rsid w:val="0086585C"/>
    <w:rsid w:val="008716C5"/>
    <w:rsid w:val="00872676"/>
    <w:rsid w:val="008745A0"/>
    <w:rsid w:val="00880602"/>
    <w:rsid w:val="008848C6"/>
    <w:rsid w:val="00885345"/>
    <w:rsid w:val="00885BEF"/>
    <w:rsid w:val="00886A3A"/>
    <w:rsid w:val="00887369"/>
    <w:rsid w:val="00887376"/>
    <w:rsid w:val="00887C45"/>
    <w:rsid w:val="00890678"/>
    <w:rsid w:val="008950EE"/>
    <w:rsid w:val="00895BE8"/>
    <w:rsid w:val="008962B8"/>
    <w:rsid w:val="00896D06"/>
    <w:rsid w:val="00897411"/>
    <w:rsid w:val="008A0BA0"/>
    <w:rsid w:val="008A16F9"/>
    <w:rsid w:val="008A234F"/>
    <w:rsid w:val="008A4366"/>
    <w:rsid w:val="008A6725"/>
    <w:rsid w:val="008A7801"/>
    <w:rsid w:val="008C029B"/>
    <w:rsid w:val="008C0864"/>
    <w:rsid w:val="008C08EF"/>
    <w:rsid w:val="008C7DE7"/>
    <w:rsid w:val="008D313D"/>
    <w:rsid w:val="008D7245"/>
    <w:rsid w:val="008E4B1D"/>
    <w:rsid w:val="008E6110"/>
    <w:rsid w:val="008E695B"/>
    <w:rsid w:val="008F43EA"/>
    <w:rsid w:val="008F5030"/>
    <w:rsid w:val="009028F5"/>
    <w:rsid w:val="009029E3"/>
    <w:rsid w:val="0090705F"/>
    <w:rsid w:val="00911B69"/>
    <w:rsid w:val="00914A3F"/>
    <w:rsid w:val="00915330"/>
    <w:rsid w:val="0091639C"/>
    <w:rsid w:val="0091655F"/>
    <w:rsid w:val="009260A1"/>
    <w:rsid w:val="009327C1"/>
    <w:rsid w:val="00932CF3"/>
    <w:rsid w:val="009372F8"/>
    <w:rsid w:val="00941016"/>
    <w:rsid w:val="009438D2"/>
    <w:rsid w:val="00944EB1"/>
    <w:rsid w:val="009466E4"/>
    <w:rsid w:val="00952485"/>
    <w:rsid w:val="00963AD4"/>
    <w:rsid w:val="009737CF"/>
    <w:rsid w:val="00981CE6"/>
    <w:rsid w:val="009922F7"/>
    <w:rsid w:val="009943FD"/>
    <w:rsid w:val="009A0982"/>
    <w:rsid w:val="009A12D5"/>
    <w:rsid w:val="009A43D7"/>
    <w:rsid w:val="009A4725"/>
    <w:rsid w:val="009B3149"/>
    <w:rsid w:val="009B3488"/>
    <w:rsid w:val="009B47DE"/>
    <w:rsid w:val="009B6EC3"/>
    <w:rsid w:val="009C17B8"/>
    <w:rsid w:val="009C482C"/>
    <w:rsid w:val="009D4022"/>
    <w:rsid w:val="009D45E7"/>
    <w:rsid w:val="009D5F49"/>
    <w:rsid w:val="009E6C1C"/>
    <w:rsid w:val="009F0E19"/>
    <w:rsid w:val="009F0ED7"/>
    <w:rsid w:val="009F0FB6"/>
    <w:rsid w:val="009F23AE"/>
    <w:rsid w:val="009F3871"/>
    <w:rsid w:val="009F3DB8"/>
    <w:rsid w:val="00A036F1"/>
    <w:rsid w:val="00A0749C"/>
    <w:rsid w:val="00A13B1C"/>
    <w:rsid w:val="00A1554D"/>
    <w:rsid w:val="00A1627D"/>
    <w:rsid w:val="00A20C91"/>
    <w:rsid w:val="00A2233B"/>
    <w:rsid w:val="00A2419C"/>
    <w:rsid w:val="00A25016"/>
    <w:rsid w:val="00A26DFD"/>
    <w:rsid w:val="00A27145"/>
    <w:rsid w:val="00A27F9B"/>
    <w:rsid w:val="00A300E5"/>
    <w:rsid w:val="00A313C7"/>
    <w:rsid w:val="00A328BA"/>
    <w:rsid w:val="00A33814"/>
    <w:rsid w:val="00A34B09"/>
    <w:rsid w:val="00A40067"/>
    <w:rsid w:val="00A40129"/>
    <w:rsid w:val="00A41024"/>
    <w:rsid w:val="00A424BB"/>
    <w:rsid w:val="00A436FC"/>
    <w:rsid w:val="00A5692F"/>
    <w:rsid w:val="00A60417"/>
    <w:rsid w:val="00A60A53"/>
    <w:rsid w:val="00A61188"/>
    <w:rsid w:val="00A641F7"/>
    <w:rsid w:val="00A65BB6"/>
    <w:rsid w:val="00A71961"/>
    <w:rsid w:val="00A8238A"/>
    <w:rsid w:val="00A86CCF"/>
    <w:rsid w:val="00A92FEA"/>
    <w:rsid w:val="00A96A29"/>
    <w:rsid w:val="00AA04E6"/>
    <w:rsid w:val="00AB3DA8"/>
    <w:rsid w:val="00AC028A"/>
    <w:rsid w:val="00AC0DF5"/>
    <w:rsid w:val="00AC12EA"/>
    <w:rsid w:val="00AC46EE"/>
    <w:rsid w:val="00AC5801"/>
    <w:rsid w:val="00AC7E50"/>
    <w:rsid w:val="00AD29DF"/>
    <w:rsid w:val="00AD7429"/>
    <w:rsid w:val="00AD762F"/>
    <w:rsid w:val="00AE4C1E"/>
    <w:rsid w:val="00AF57A0"/>
    <w:rsid w:val="00B00053"/>
    <w:rsid w:val="00B05BE1"/>
    <w:rsid w:val="00B05D4E"/>
    <w:rsid w:val="00B07CBB"/>
    <w:rsid w:val="00B112BE"/>
    <w:rsid w:val="00B149E4"/>
    <w:rsid w:val="00B14EDC"/>
    <w:rsid w:val="00B2019C"/>
    <w:rsid w:val="00B215B2"/>
    <w:rsid w:val="00B23184"/>
    <w:rsid w:val="00B301C7"/>
    <w:rsid w:val="00B31D31"/>
    <w:rsid w:val="00B32DE6"/>
    <w:rsid w:val="00B35DAF"/>
    <w:rsid w:val="00B36218"/>
    <w:rsid w:val="00B4093C"/>
    <w:rsid w:val="00B43B0C"/>
    <w:rsid w:val="00B53F1D"/>
    <w:rsid w:val="00B55499"/>
    <w:rsid w:val="00B55E1D"/>
    <w:rsid w:val="00B57D32"/>
    <w:rsid w:val="00B60CF4"/>
    <w:rsid w:val="00B64C60"/>
    <w:rsid w:val="00B6761F"/>
    <w:rsid w:val="00B72F8E"/>
    <w:rsid w:val="00B772CB"/>
    <w:rsid w:val="00B77BBA"/>
    <w:rsid w:val="00B80C2E"/>
    <w:rsid w:val="00B81135"/>
    <w:rsid w:val="00B8289D"/>
    <w:rsid w:val="00B84B50"/>
    <w:rsid w:val="00B867F9"/>
    <w:rsid w:val="00B8724B"/>
    <w:rsid w:val="00B874B7"/>
    <w:rsid w:val="00B95879"/>
    <w:rsid w:val="00B97D4E"/>
    <w:rsid w:val="00BA269F"/>
    <w:rsid w:val="00BA6A19"/>
    <w:rsid w:val="00BB325B"/>
    <w:rsid w:val="00BB4B48"/>
    <w:rsid w:val="00BC1C4C"/>
    <w:rsid w:val="00BC4D50"/>
    <w:rsid w:val="00BC5733"/>
    <w:rsid w:val="00BD535F"/>
    <w:rsid w:val="00BE166F"/>
    <w:rsid w:val="00BE2648"/>
    <w:rsid w:val="00BE529C"/>
    <w:rsid w:val="00BF0324"/>
    <w:rsid w:val="00BF0B96"/>
    <w:rsid w:val="00BF135C"/>
    <w:rsid w:val="00BF1571"/>
    <w:rsid w:val="00BF2B33"/>
    <w:rsid w:val="00BF6216"/>
    <w:rsid w:val="00C00DC8"/>
    <w:rsid w:val="00C0125C"/>
    <w:rsid w:val="00C02643"/>
    <w:rsid w:val="00C056EA"/>
    <w:rsid w:val="00C05742"/>
    <w:rsid w:val="00C061E2"/>
    <w:rsid w:val="00C07C48"/>
    <w:rsid w:val="00C07FBD"/>
    <w:rsid w:val="00C11892"/>
    <w:rsid w:val="00C13531"/>
    <w:rsid w:val="00C207F5"/>
    <w:rsid w:val="00C22BA3"/>
    <w:rsid w:val="00C2301B"/>
    <w:rsid w:val="00C27B10"/>
    <w:rsid w:val="00C30D6D"/>
    <w:rsid w:val="00C33B0E"/>
    <w:rsid w:val="00C3467F"/>
    <w:rsid w:val="00C36038"/>
    <w:rsid w:val="00C416DD"/>
    <w:rsid w:val="00C45285"/>
    <w:rsid w:val="00C47B53"/>
    <w:rsid w:val="00C546DB"/>
    <w:rsid w:val="00C57EAD"/>
    <w:rsid w:val="00C619AC"/>
    <w:rsid w:val="00C640CE"/>
    <w:rsid w:val="00C67180"/>
    <w:rsid w:val="00C77CBE"/>
    <w:rsid w:val="00C82A43"/>
    <w:rsid w:val="00C9608D"/>
    <w:rsid w:val="00C962A1"/>
    <w:rsid w:val="00CA2643"/>
    <w:rsid w:val="00CA2B8F"/>
    <w:rsid w:val="00CA2E50"/>
    <w:rsid w:val="00CA491A"/>
    <w:rsid w:val="00CA7213"/>
    <w:rsid w:val="00CB33B5"/>
    <w:rsid w:val="00CB4CDF"/>
    <w:rsid w:val="00CB68FE"/>
    <w:rsid w:val="00CC3216"/>
    <w:rsid w:val="00CC5FC4"/>
    <w:rsid w:val="00CC7248"/>
    <w:rsid w:val="00CD2932"/>
    <w:rsid w:val="00CD681F"/>
    <w:rsid w:val="00CE0263"/>
    <w:rsid w:val="00CE0D91"/>
    <w:rsid w:val="00CE1631"/>
    <w:rsid w:val="00CF11A8"/>
    <w:rsid w:val="00CF12EF"/>
    <w:rsid w:val="00CF14BD"/>
    <w:rsid w:val="00CF161A"/>
    <w:rsid w:val="00CF2413"/>
    <w:rsid w:val="00CF4557"/>
    <w:rsid w:val="00CF7D4A"/>
    <w:rsid w:val="00D00735"/>
    <w:rsid w:val="00D008FC"/>
    <w:rsid w:val="00D00A0B"/>
    <w:rsid w:val="00D04583"/>
    <w:rsid w:val="00D06748"/>
    <w:rsid w:val="00D06AC7"/>
    <w:rsid w:val="00D07EBF"/>
    <w:rsid w:val="00D115A8"/>
    <w:rsid w:val="00D115E7"/>
    <w:rsid w:val="00D12250"/>
    <w:rsid w:val="00D12854"/>
    <w:rsid w:val="00D129E5"/>
    <w:rsid w:val="00D13EC8"/>
    <w:rsid w:val="00D155D7"/>
    <w:rsid w:val="00D16C70"/>
    <w:rsid w:val="00D20CDA"/>
    <w:rsid w:val="00D212ED"/>
    <w:rsid w:val="00D24468"/>
    <w:rsid w:val="00D25725"/>
    <w:rsid w:val="00D2639A"/>
    <w:rsid w:val="00D31A30"/>
    <w:rsid w:val="00D32240"/>
    <w:rsid w:val="00D35139"/>
    <w:rsid w:val="00D378CF"/>
    <w:rsid w:val="00D4126D"/>
    <w:rsid w:val="00D46555"/>
    <w:rsid w:val="00D55CA7"/>
    <w:rsid w:val="00D56E90"/>
    <w:rsid w:val="00D6685E"/>
    <w:rsid w:val="00D735AC"/>
    <w:rsid w:val="00D77F11"/>
    <w:rsid w:val="00D829F7"/>
    <w:rsid w:val="00D834E8"/>
    <w:rsid w:val="00D906EF"/>
    <w:rsid w:val="00D90A8C"/>
    <w:rsid w:val="00DA19C3"/>
    <w:rsid w:val="00DA1B65"/>
    <w:rsid w:val="00DA1C9A"/>
    <w:rsid w:val="00DA7362"/>
    <w:rsid w:val="00DC09BC"/>
    <w:rsid w:val="00DC35CE"/>
    <w:rsid w:val="00DC461E"/>
    <w:rsid w:val="00DD1DB5"/>
    <w:rsid w:val="00DD4252"/>
    <w:rsid w:val="00DE1839"/>
    <w:rsid w:val="00DE2D0D"/>
    <w:rsid w:val="00DE4BA0"/>
    <w:rsid w:val="00DE5EE5"/>
    <w:rsid w:val="00DE5FC3"/>
    <w:rsid w:val="00DF3F3C"/>
    <w:rsid w:val="00DF58CB"/>
    <w:rsid w:val="00DF6761"/>
    <w:rsid w:val="00DF6C3F"/>
    <w:rsid w:val="00E025FD"/>
    <w:rsid w:val="00E05819"/>
    <w:rsid w:val="00E10309"/>
    <w:rsid w:val="00E11C3B"/>
    <w:rsid w:val="00E121B4"/>
    <w:rsid w:val="00E127B4"/>
    <w:rsid w:val="00E17262"/>
    <w:rsid w:val="00E1788F"/>
    <w:rsid w:val="00E2362C"/>
    <w:rsid w:val="00E2455C"/>
    <w:rsid w:val="00E26E8A"/>
    <w:rsid w:val="00E3011E"/>
    <w:rsid w:val="00E3276A"/>
    <w:rsid w:val="00E3354C"/>
    <w:rsid w:val="00E34076"/>
    <w:rsid w:val="00E35340"/>
    <w:rsid w:val="00E40D17"/>
    <w:rsid w:val="00E43404"/>
    <w:rsid w:val="00E46019"/>
    <w:rsid w:val="00E51960"/>
    <w:rsid w:val="00E53180"/>
    <w:rsid w:val="00E559C4"/>
    <w:rsid w:val="00E60B95"/>
    <w:rsid w:val="00E60BC6"/>
    <w:rsid w:val="00E63345"/>
    <w:rsid w:val="00E64939"/>
    <w:rsid w:val="00E77301"/>
    <w:rsid w:val="00E820B7"/>
    <w:rsid w:val="00E83977"/>
    <w:rsid w:val="00E92D4F"/>
    <w:rsid w:val="00E96E6F"/>
    <w:rsid w:val="00EA10D4"/>
    <w:rsid w:val="00EA2639"/>
    <w:rsid w:val="00EA2FF4"/>
    <w:rsid w:val="00EA7DE9"/>
    <w:rsid w:val="00EB1DBC"/>
    <w:rsid w:val="00EB2848"/>
    <w:rsid w:val="00EB36F4"/>
    <w:rsid w:val="00EC3468"/>
    <w:rsid w:val="00ED027F"/>
    <w:rsid w:val="00ED0490"/>
    <w:rsid w:val="00ED07C8"/>
    <w:rsid w:val="00ED163D"/>
    <w:rsid w:val="00ED17C3"/>
    <w:rsid w:val="00ED35F5"/>
    <w:rsid w:val="00EE7D4A"/>
    <w:rsid w:val="00EF6248"/>
    <w:rsid w:val="00F00606"/>
    <w:rsid w:val="00F00AA1"/>
    <w:rsid w:val="00F00EBC"/>
    <w:rsid w:val="00F06980"/>
    <w:rsid w:val="00F06AB5"/>
    <w:rsid w:val="00F123BB"/>
    <w:rsid w:val="00F129E3"/>
    <w:rsid w:val="00F15AFC"/>
    <w:rsid w:val="00F21E2C"/>
    <w:rsid w:val="00F33F39"/>
    <w:rsid w:val="00F351E7"/>
    <w:rsid w:val="00F35782"/>
    <w:rsid w:val="00F36D3E"/>
    <w:rsid w:val="00F3752E"/>
    <w:rsid w:val="00F46A29"/>
    <w:rsid w:val="00F52296"/>
    <w:rsid w:val="00F553C0"/>
    <w:rsid w:val="00F55C6E"/>
    <w:rsid w:val="00F571EF"/>
    <w:rsid w:val="00F678E7"/>
    <w:rsid w:val="00F67CEA"/>
    <w:rsid w:val="00F70B7E"/>
    <w:rsid w:val="00F70F01"/>
    <w:rsid w:val="00F71EF1"/>
    <w:rsid w:val="00F75A5F"/>
    <w:rsid w:val="00F75C1F"/>
    <w:rsid w:val="00F77CAA"/>
    <w:rsid w:val="00F80FF8"/>
    <w:rsid w:val="00F81A9E"/>
    <w:rsid w:val="00F81BEF"/>
    <w:rsid w:val="00F87F14"/>
    <w:rsid w:val="00F910A8"/>
    <w:rsid w:val="00F94819"/>
    <w:rsid w:val="00F967DF"/>
    <w:rsid w:val="00F97C70"/>
    <w:rsid w:val="00FA10AA"/>
    <w:rsid w:val="00FA133E"/>
    <w:rsid w:val="00FB5D1C"/>
    <w:rsid w:val="00FB6FEB"/>
    <w:rsid w:val="00FC412E"/>
    <w:rsid w:val="00FC7098"/>
    <w:rsid w:val="00FC748F"/>
    <w:rsid w:val="00FD0093"/>
    <w:rsid w:val="00FD22AF"/>
    <w:rsid w:val="00FE74E7"/>
    <w:rsid w:val="00FF2A1D"/>
    <w:rsid w:val="00FF797B"/>
  </w:rsids>
  <m:mathPr>
    <m:mathFont m:val="Cambria Math"/>
    <m:brkBin m:val="before"/>
    <m:brkBinSub m:val="--"/>
    <m:smallFrac m:val="0"/>
    <m:dispDef m:val="0"/>
    <m:lMargin m:val="0"/>
    <m:rMargin m:val="0"/>
    <m:defJc m:val="centerGroup"/>
    <m:wrapRight/>
    <m:intLim m:val="subSup"/>
    <m:naryLim m:val="subSup"/>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5:docId w15:val="{E0CEEC5F-9537-4CC9-A10E-58FB7161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36"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uiPriority="69"/>
    <w:lsdException w:name="Dark List Accent 1"/>
    <w:lsdException w:name="Colorful Shading Accent 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834"/>
    <w:pPr>
      <w:spacing w:before="120" w:after="120" w:line="360" w:lineRule="auto"/>
      <w:jc w:val="both"/>
    </w:pPr>
    <w:rPr>
      <w:rFonts w:ascii="Calibri" w:eastAsiaTheme="minorHAnsi" w:hAnsi="Calibri" w:cstheme="minorBidi"/>
      <w:sz w:val="22"/>
      <w:szCs w:val="22"/>
      <w:lang w:val="en-ZA"/>
    </w:rPr>
  </w:style>
  <w:style w:type="paragraph" w:styleId="Heading1">
    <w:name w:val="heading 1"/>
    <w:aliases w:val="Normal Heading 1,h1,l1,1,H1,Heading 1 IST"/>
    <w:basedOn w:val="Normal"/>
    <w:next w:val="Normal"/>
    <w:link w:val="Heading1Char"/>
    <w:uiPriority w:val="9"/>
    <w:qFormat/>
    <w:rsid w:val="0049583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ormal Heading 2,l2,h2,LetHead2,Heading 2 IST"/>
    <w:basedOn w:val="Normal"/>
    <w:next w:val="Normal"/>
    <w:link w:val="Heading2Char"/>
    <w:qFormat/>
    <w:rsid w:val="00495834"/>
    <w:pPr>
      <w:keepNext/>
      <w:spacing w:before="240" w:after="60" w:line="240" w:lineRule="auto"/>
      <w:outlineLvl w:val="1"/>
    </w:pPr>
    <w:rPr>
      <w:rFonts w:eastAsia="Cambria" w:cs="Arial"/>
      <w:b/>
      <w:bCs/>
      <w:i/>
      <w:iCs/>
      <w:sz w:val="28"/>
      <w:szCs w:val="28"/>
    </w:rPr>
  </w:style>
  <w:style w:type="paragraph" w:styleId="Heading3">
    <w:name w:val="heading 3"/>
    <w:aliases w:val="Normal Heading 3,h3,l3"/>
    <w:basedOn w:val="Normal"/>
    <w:next w:val="Normal"/>
    <w:link w:val="Heading3Char"/>
    <w:unhideWhenUsed/>
    <w:qFormat/>
    <w:rsid w:val="0049583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aliases w:val="Normal Heading 4,l4"/>
    <w:basedOn w:val="Normal"/>
    <w:next w:val="Normal"/>
    <w:link w:val="Heading4Char"/>
    <w:unhideWhenUsed/>
    <w:qFormat/>
    <w:rsid w:val="0049583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qFormat/>
    <w:rsid w:val="00495834"/>
    <w:pPr>
      <w:spacing w:before="480" w:line="240" w:lineRule="auto"/>
      <w:ind w:left="1440" w:hanging="1080"/>
      <w:outlineLvl w:val="4"/>
    </w:pPr>
    <w:rPr>
      <w:b/>
      <w:bCs/>
      <w:i/>
      <w:iCs/>
      <w:color w:val="365F91" w:themeColor="accent1" w:themeShade="BF"/>
      <w:szCs w:val="26"/>
      <w:u w:color="002060"/>
    </w:rPr>
  </w:style>
  <w:style w:type="paragraph" w:styleId="Heading6">
    <w:name w:val="heading 6"/>
    <w:basedOn w:val="Normal"/>
    <w:next w:val="Normal"/>
    <w:link w:val="Heading6Char"/>
    <w:qFormat/>
    <w:rsid w:val="00495834"/>
    <w:pPr>
      <w:spacing w:before="240" w:after="60" w:line="312" w:lineRule="auto"/>
      <w:outlineLvl w:val="5"/>
    </w:pPr>
    <w:rPr>
      <w:b/>
      <w:bCs/>
      <w:i/>
      <w:color w:val="31849B" w:themeColor="accent5" w:themeShade="BF"/>
    </w:rPr>
  </w:style>
  <w:style w:type="paragraph" w:styleId="Heading7">
    <w:name w:val="heading 7"/>
    <w:basedOn w:val="Normal"/>
    <w:next w:val="Normal"/>
    <w:link w:val="Heading7Char"/>
    <w:qFormat/>
    <w:rsid w:val="00495834"/>
    <w:pPr>
      <w:numPr>
        <w:ilvl w:val="6"/>
        <w:numId w:val="76"/>
      </w:numPr>
      <w:spacing w:before="240" w:after="60" w:line="312" w:lineRule="auto"/>
      <w:outlineLvl w:val="6"/>
    </w:pPr>
    <w:rPr>
      <w:rFonts w:ascii="Times New Roman" w:hAnsi="Times New Roman"/>
      <w:sz w:val="24"/>
    </w:rPr>
  </w:style>
  <w:style w:type="paragraph" w:styleId="Heading8">
    <w:name w:val="heading 8"/>
    <w:basedOn w:val="Normal"/>
    <w:next w:val="Normal"/>
    <w:link w:val="Heading8Char"/>
    <w:qFormat/>
    <w:rsid w:val="00495834"/>
    <w:pPr>
      <w:numPr>
        <w:ilvl w:val="7"/>
        <w:numId w:val="76"/>
      </w:numPr>
      <w:spacing w:before="240" w:after="60" w:line="312" w:lineRule="auto"/>
      <w:outlineLvl w:val="7"/>
    </w:pPr>
    <w:rPr>
      <w:rFonts w:ascii="Times New Roman" w:hAnsi="Times New Roman"/>
      <w:i/>
      <w:iCs/>
      <w:sz w:val="24"/>
    </w:rPr>
  </w:style>
  <w:style w:type="paragraph" w:styleId="Heading9">
    <w:name w:val="heading 9"/>
    <w:basedOn w:val="Normal"/>
    <w:next w:val="Normal"/>
    <w:link w:val="Heading9Char"/>
    <w:qFormat/>
    <w:rsid w:val="00495834"/>
    <w:pPr>
      <w:numPr>
        <w:ilvl w:val="8"/>
        <w:numId w:val="76"/>
      </w:numPr>
      <w:spacing w:before="240" w:after="60" w:line="312" w:lineRule="auto"/>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5834"/>
    <w:rPr>
      <w:rFonts w:ascii="Cambria" w:eastAsia="Cambria" w:hAnsi="Cambria"/>
      <w:sz w:val="24"/>
    </w:rPr>
  </w:style>
  <w:style w:type="character" w:customStyle="1" w:styleId="BodyTextChar">
    <w:name w:val="Body Text Char"/>
    <w:basedOn w:val="DefaultParagraphFont"/>
    <w:link w:val="BodyText"/>
    <w:rsid w:val="00495834"/>
    <w:rPr>
      <w:rFonts w:ascii="Cambria" w:eastAsia="Cambria" w:hAnsi="Cambria" w:cstheme="minorBidi"/>
      <w:sz w:val="24"/>
      <w:szCs w:val="24"/>
      <w:lang w:val="en-ZA"/>
    </w:rPr>
  </w:style>
  <w:style w:type="character" w:customStyle="1" w:styleId="Heading4Char">
    <w:name w:val="Heading 4 Char"/>
    <w:aliases w:val="Normal Heading 4 Char,l4 Char"/>
    <w:basedOn w:val="DefaultParagraphFont"/>
    <w:link w:val="Heading4"/>
    <w:rsid w:val="00495834"/>
    <w:rPr>
      <w:rFonts w:asciiTheme="majorHAnsi" w:eastAsiaTheme="majorEastAsia" w:hAnsiTheme="majorHAnsi" w:cstheme="majorBidi"/>
      <w:b/>
      <w:bCs/>
      <w:i/>
      <w:iCs/>
      <w:color w:val="4F81BD" w:themeColor="accent1"/>
      <w:sz w:val="24"/>
      <w:szCs w:val="24"/>
      <w:lang w:val="en-ZA"/>
    </w:rPr>
  </w:style>
  <w:style w:type="character" w:customStyle="1" w:styleId="Heading5Char">
    <w:name w:val="Heading 5 Char"/>
    <w:basedOn w:val="DefaultParagraphFont"/>
    <w:link w:val="Heading5"/>
    <w:rsid w:val="00495834"/>
    <w:rPr>
      <w:rFonts w:ascii="Calibri" w:eastAsiaTheme="minorHAnsi" w:hAnsi="Calibri" w:cstheme="minorBidi"/>
      <w:b/>
      <w:bCs/>
      <w:i/>
      <w:iCs/>
      <w:color w:val="365F91" w:themeColor="accent1" w:themeShade="BF"/>
      <w:sz w:val="22"/>
      <w:szCs w:val="26"/>
      <w:u w:color="002060"/>
      <w:lang w:val="en-ZA"/>
    </w:rPr>
  </w:style>
  <w:style w:type="character" w:customStyle="1" w:styleId="Heading6Char">
    <w:name w:val="Heading 6 Char"/>
    <w:basedOn w:val="DefaultParagraphFont"/>
    <w:link w:val="Heading6"/>
    <w:rsid w:val="00495834"/>
    <w:rPr>
      <w:rFonts w:ascii="Calibri" w:eastAsiaTheme="minorHAnsi" w:hAnsi="Calibri" w:cstheme="minorBidi"/>
      <w:b/>
      <w:bCs/>
      <w:i/>
      <w:color w:val="31849B" w:themeColor="accent5" w:themeShade="BF"/>
      <w:sz w:val="22"/>
      <w:szCs w:val="22"/>
      <w:lang w:val="en-ZA"/>
    </w:rPr>
  </w:style>
  <w:style w:type="character" w:customStyle="1" w:styleId="Heading7Char">
    <w:name w:val="Heading 7 Char"/>
    <w:basedOn w:val="DefaultParagraphFont"/>
    <w:link w:val="Heading7"/>
    <w:rsid w:val="00495834"/>
    <w:rPr>
      <w:rFonts w:eastAsiaTheme="minorHAnsi" w:cstheme="minorBidi"/>
      <w:sz w:val="24"/>
      <w:szCs w:val="22"/>
      <w:lang w:val="en-ZA"/>
    </w:rPr>
  </w:style>
  <w:style w:type="character" w:customStyle="1" w:styleId="Heading8Char">
    <w:name w:val="Heading 8 Char"/>
    <w:basedOn w:val="DefaultParagraphFont"/>
    <w:link w:val="Heading8"/>
    <w:rsid w:val="00495834"/>
    <w:rPr>
      <w:rFonts w:eastAsiaTheme="minorHAnsi" w:cstheme="minorBidi"/>
      <w:i/>
      <w:iCs/>
      <w:sz w:val="24"/>
      <w:szCs w:val="22"/>
      <w:lang w:val="en-ZA"/>
    </w:rPr>
  </w:style>
  <w:style w:type="character" w:customStyle="1" w:styleId="Heading9Char">
    <w:name w:val="Heading 9 Char"/>
    <w:basedOn w:val="DefaultParagraphFont"/>
    <w:link w:val="Heading9"/>
    <w:rsid w:val="00495834"/>
    <w:rPr>
      <w:rFonts w:ascii="Calibri" w:eastAsiaTheme="minorHAnsi" w:hAnsi="Calibri" w:cs="Arial"/>
      <w:sz w:val="22"/>
      <w:szCs w:val="22"/>
      <w:lang w:val="en-ZA"/>
    </w:rPr>
  </w:style>
  <w:style w:type="paragraph" w:styleId="ListBullet">
    <w:name w:val="List Bullet"/>
    <w:basedOn w:val="Normal"/>
    <w:unhideWhenUsed/>
    <w:rsid w:val="00495834"/>
    <w:pPr>
      <w:numPr>
        <w:numId w:val="84"/>
      </w:numPr>
      <w:spacing w:before="240"/>
      <w:ind w:left="0" w:firstLine="0"/>
      <w:contextualSpacing/>
    </w:pPr>
  </w:style>
  <w:style w:type="paragraph" w:styleId="ListNumber">
    <w:name w:val="List Number"/>
    <w:basedOn w:val="Normal"/>
    <w:unhideWhenUsed/>
    <w:rsid w:val="00495834"/>
    <w:pPr>
      <w:numPr>
        <w:numId w:val="121"/>
      </w:numPr>
      <w:spacing w:before="240" w:line="240" w:lineRule="auto"/>
    </w:pPr>
    <w:rPr>
      <w:rFonts w:ascii="Times New Roman" w:hAnsi="Times New Roman"/>
      <w:szCs w:val="21"/>
    </w:rPr>
  </w:style>
  <w:style w:type="paragraph" w:styleId="Title">
    <w:name w:val="Title"/>
    <w:basedOn w:val="BodyText"/>
    <w:next w:val="BodyText"/>
    <w:link w:val="TitleChar"/>
    <w:autoRedefine/>
    <w:qFormat/>
    <w:rsid w:val="00495834"/>
    <w:pPr>
      <w:spacing w:after="240" w:line="240" w:lineRule="auto"/>
      <w:outlineLvl w:val="0"/>
    </w:pPr>
    <w:rPr>
      <w:rFonts w:ascii="Arial" w:eastAsia="Times New Roman" w:hAnsi="Arial"/>
      <w:noProof/>
      <w:kern w:val="28"/>
      <w:sz w:val="20"/>
      <w:szCs w:val="20"/>
    </w:rPr>
  </w:style>
  <w:style w:type="paragraph" w:styleId="Header">
    <w:name w:val="header"/>
    <w:basedOn w:val="Normal"/>
    <w:link w:val="HeaderChar"/>
    <w:rsid w:val="00495834"/>
    <w:pPr>
      <w:tabs>
        <w:tab w:val="center" w:pos="4153"/>
        <w:tab w:val="right" w:pos="8306"/>
      </w:tabs>
    </w:pPr>
  </w:style>
  <w:style w:type="character" w:styleId="PageNumber">
    <w:name w:val="page number"/>
    <w:basedOn w:val="DefaultParagraphFont"/>
    <w:rsid w:val="00495834"/>
  </w:style>
  <w:style w:type="paragraph" w:styleId="ListParagraph">
    <w:name w:val="List Paragraph"/>
    <w:basedOn w:val="Normal"/>
    <w:link w:val="ListParagraphChar"/>
    <w:uiPriority w:val="34"/>
    <w:qFormat/>
    <w:rsid w:val="00495834"/>
    <w:pPr>
      <w:spacing w:line="240" w:lineRule="auto"/>
      <w:ind w:left="720"/>
      <w:contextualSpacing/>
    </w:pPr>
    <w:rPr>
      <w:rFonts w:ascii="Cambria" w:eastAsia="Cambria" w:hAnsi="Cambria"/>
      <w:sz w:val="24"/>
      <w:szCs w:val="24"/>
    </w:rPr>
  </w:style>
  <w:style w:type="paragraph" w:styleId="TOCHeading">
    <w:name w:val="TOC Heading"/>
    <w:basedOn w:val="Heading1"/>
    <w:next w:val="Normal"/>
    <w:uiPriority w:val="39"/>
    <w:unhideWhenUsed/>
    <w:qFormat/>
    <w:rsid w:val="00495834"/>
    <w:pPr>
      <w:spacing w:line="276" w:lineRule="auto"/>
      <w:outlineLvl w:val="9"/>
    </w:pPr>
    <w:rPr>
      <w:lang w:eastAsia="ja-JP"/>
    </w:rPr>
  </w:style>
  <w:style w:type="paragraph" w:styleId="TOC1">
    <w:name w:val="toc 1"/>
    <w:basedOn w:val="Normal"/>
    <w:next w:val="Normal"/>
    <w:autoRedefine/>
    <w:uiPriority w:val="39"/>
    <w:qFormat/>
    <w:rsid w:val="00495834"/>
    <w:pPr>
      <w:tabs>
        <w:tab w:val="left" w:pos="-1985"/>
        <w:tab w:val="right" w:leader="dot" w:pos="9000"/>
      </w:tabs>
      <w:spacing w:before="240" w:line="240" w:lineRule="auto"/>
      <w:ind w:left="1134" w:hanging="777"/>
    </w:pPr>
    <w:rPr>
      <w:rFonts w:eastAsia="Cambria"/>
      <w:noProof/>
      <w:sz w:val="24"/>
    </w:rPr>
  </w:style>
  <w:style w:type="paragraph" w:styleId="TOC2">
    <w:name w:val="toc 2"/>
    <w:basedOn w:val="Normal"/>
    <w:next w:val="Normal"/>
    <w:autoRedefine/>
    <w:qFormat/>
    <w:rsid w:val="00495834"/>
    <w:pPr>
      <w:tabs>
        <w:tab w:val="left" w:pos="1080"/>
        <w:tab w:val="right" w:leader="dot" w:pos="9000"/>
      </w:tabs>
      <w:spacing w:line="240" w:lineRule="auto"/>
      <w:ind w:left="360"/>
    </w:pPr>
    <w:rPr>
      <w:rFonts w:eastAsia="Cambria"/>
    </w:rPr>
  </w:style>
  <w:style w:type="paragraph" w:styleId="TOC3">
    <w:name w:val="toc 3"/>
    <w:basedOn w:val="Normal"/>
    <w:next w:val="Normal"/>
    <w:autoRedefine/>
    <w:unhideWhenUsed/>
    <w:rsid w:val="00495834"/>
    <w:pPr>
      <w:spacing w:after="100"/>
      <w:ind w:left="440"/>
    </w:pPr>
    <w:rPr>
      <w:rFonts w:eastAsiaTheme="minorEastAsia"/>
    </w:rPr>
  </w:style>
  <w:style w:type="paragraph" w:styleId="TOC4">
    <w:name w:val="toc 4"/>
    <w:basedOn w:val="Normal"/>
    <w:next w:val="Normal"/>
    <w:autoRedefine/>
    <w:unhideWhenUsed/>
    <w:rsid w:val="00495834"/>
    <w:pPr>
      <w:spacing w:after="100"/>
      <w:ind w:left="660"/>
    </w:pPr>
    <w:rPr>
      <w:rFonts w:eastAsiaTheme="minorEastAsia"/>
    </w:rPr>
  </w:style>
  <w:style w:type="paragraph" w:styleId="TOC5">
    <w:name w:val="toc 5"/>
    <w:basedOn w:val="Normal"/>
    <w:next w:val="Normal"/>
    <w:autoRedefine/>
    <w:unhideWhenUsed/>
    <w:rsid w:val="00495834"/>
    <w:pPr>
      <w:spacing w:after="100"/>
      <w:ind w:left="880"/>
    </w:pPr>
    <w:rPr>
      <w:rFonts w:eastAsiaTheme="minorEastAsia"/>
    </w:rPr>
  </w:style>
  <w:style w:type="paragraph" w:styleId="TOC6">
    <w:name w:val="toc 6"/>
    <w:basedOn w:val="Normal"/>
    <w:next w:val="Normal"/>
    <w:autoRedefine/>
    <w:unhideWhenUsed/>
    <w:rsid w:val="00495834"/>
    <w:pPr>
      <w:spacing w:after="100"/>
      <w:ind w:left="1100"/>
    </w:pPr>
    <w:rPr>
      <w:rFonts w:eastAsiaTheme="minorEastAsia"/>
    </w:rPr>
  </w:style>
  <w:style w:type="paragraph" w:styleId="TOC7">
    <w:name w:val="toc 7"/>
    <w:basedOn w:val="Normal"/>
    <w:next w:val="Normal"/>
    <w:autoRedefine/>
    <w:unhideWhenUsed/>
    <w:rsid w:val="00495834"/>
    <w:pPr>
      <w:spacing w:after="100"/>
      <w:ind w:left="1320"/>
    </w:pPr>
    <w:rPr>
      <w:rFonts w:eastAsiaTheme="minorEastAsia"/>
    </w:rPr>
  </w:style>
  <w:style w:type="paragraph" w:styleId="TOC8">
    <w:name w:val="toc 8"/>
    <w:basedOn w:val="Normal"/>
    <w:next w:val="Normal"/>
    <w:autoRedefine/>
    <w:unhideWhenUsed/>
    <w:rsid w:val="00495834"/>
    <w:pPr>
      <w:spacing w:after="100"/>
      <w:ind w:left="1540"/>
    </w:pPr>
    <w:rPr>
      <w:rFonts w:eastAsiaTheme="minorEastAsia"/>
    </w:rPr>
  </w:style>
  <w:style w:type="paragraph" w:styleId="TOC9">
    <w:name w:val="toc 9"/>
    <w:basedOn w:val="Normal"/>
    <w:next w:val="Normal"/>
    <w:autoRedefine/>
    <w:unhideWhenUsed/>
    <w:rsid w:val="00495834"/>
    <w:pPr>
      <w:spacing w:after="100"/>
      <w:ind w:left="1760"/>
    </w:pPr>
    <w:rPr>
      <w:rFonts w:eastAsiaTheme="minorEastAsia"/>
    </w:rPr>
  </w:style>
  <w:style w:type="character" w:customStyle="1" w:styleId="apple-converted-space">
    <w:name w:val="apple-converted-space"/>
    <w:basedOn w:val="DefaultParagraphFont"/>
    <w:rsid w:val="00495834"/>
  </w:style>
  <w:style w:type="paragraph" w:styleId="BalloonText">
    <w:name w:val="Balloon Text"/>
    <w:basedOn w:val="Normal"/>
    <w:link w:val="BalloonTextChar"/>
    <w:unhideWhenUsed/>
    <w:rsid w:val="00495834"/>
    <w:rPr>
      <w:rFonts w:ascii="Tahoma" w:eastAsia="Cambria" w:hAnsi="Tahoma" w:cs="Tahoma"/>
      <w:sz w:val="16"/>
      <w:szCs w:val="16"/>
    </w:rPr>
  </w:style>
  <w:style w:type="character" w:customStyle="1" w:styleId="BalloonTextChar">
    <w:name w:val="Balloon Text Char"/>
    <w:basedOn w:val="DefaultParagraphFont"/>
    <w:link w:val="BalloonText"/>
    <w:rsid w:val="00495834"/>
    <w:rPr>
      <w:rFonts w:ascii="Tahoma" w:eastAsia="Cambria" w:hAnsi="Tahoma" w:cs="Tahoma"/>
      <w:sz w:val="16"/>
      <w:szCs w:val="16"/>
      <w:lang w:val="en-ZA"/>
    </w:rPr>
  </w:style>
  <w:style w:type="table" w:styleId="TableGrid">
    <w:name w:val="Table Grid"/>
    <w:basedOn w:val="TableNormal"/>
    <w:rsid w:val="00495834"/>
    <w:pPr>
      <w:spacing w:after="200"/>
    </w:pPr>
    <w:rPr>
      <w:rFonts w:ascii="Cambria" w:eastAsia="Cambria" w:hAnsi="Cambria"/>
      <w:lang w:val="af-ZA" w:eastAsia="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95834"/>
    <w:rPr>
      <w:rFonts w:ascii="Arial" w:hAnsi="Arial" w:cstheme="minorBidi"/>
      <w:noProof/>
      <w:kern w:val="28"/>
      <w:lang w:val="en-ZA"/>
    </w:rPr>
  </w:style>
  <w:style w:type="paragraph" w:styleId="Footer">
    <w:name w:val="footer"/>
    <w:basedOn w:val="Normal"/>
    <w:link w:val="FooterChar"/>
    <w:uiPriority w:val="99"/>
    <w:rsid w:val="00495834"/>
    <w:pPr>
      <w:tabs>
        <w:tab w:val="center" w:pos="4153"/>
        <w:tab w:val="right" w:pos="8306"/>
      </w:tabs>
    </w:pPr>
  </w:style>
  <w:style w:type="character" w:customStyle="1" w:styleId="FooterChar">
    <w:name w:val="Footer Char"/>
    <w:basedOn w:val="DefaultParagraphFont"/>
    <w:link w:val="Footer"/>
    <w:uiPriority w:val="99"/>
    <w:rsid w:val="00495834"/>
    <w:rPr>
      <w:rFonts w:ascii="Calibri" w:eastAsiaTheme="minorHAnsi" w:hAnsi="Calibri" w:cstheme="minorBidi"/>
      <w:sz w:val="22"/>
      <w:szCs w:val="22"/>
      <w:lang w:val="en-ZA"/>
    </w:rPr>
  </w:style>
  <w:style w:type="character" w:customStyle="1" w:styleId="ListParagraphChar">
    <w:name w:val="List Paragraph Char"/>
    <w:link w:val="ListParagraph"/>
    <w:uiPriority w:val="34"/>
    <w:locked/>
    <w:rsid w:val="00495834"/>
    <w:rPr>
      <w:rFonts w:ascii="Cambria" w:eastAsia="Cambria" w:hAnsi="Cambria" w:cstheme="minorBidi"/>
      <w:sz w:val="24"/>
      <w:szCs w:val="24"/>
      <w:lang w:val="en-ZA"/>
    </w:rPr>
  </w:style>
  <w:style w:type="character" w:styleId="PlaceholderText">
    <w:name w:val="Placeholder Text"/>
    <w:basedOn w:val="DefaultParagraphFont"/>
    <w:rsid w:val="00610CF0"/>
    <w:rPr>
      <w:color w:val="808080"/>
    </w:rPr>
  </w:style>
  <w:style w:type="paragraph" w:customStyle="1" w:styleId="Tabletext">
    <w:name w:val="Table text"/>
    <w:basedOn w:val="Normal"/>
    <w:qFormat/>
    <w:rsid w:val="00495834"/>
    <w:pPr>
      <w:spacing w:before="60" w:after="60" w:line="240" w:lineRule="auto"/>
    </w:pPr>
    <w:rPr>
      <w:rFonts w:cs="Arial"/>
      <w:color w:val="000000" w:themeColor="text1"/>
    </w:rPr>
  </w:style>
  <w:style w:type="character" w:styleId="Hyperlink">
    <w:name w:val="Hyperlink"/>
    <w:basedOn w:val="DefaultParagraphFont"/>
    <w:uiPriority w:val="99"/>
    <w:rsid w:val="00495834"/>
    <w:rPr>
      <w:color w:val="0000FF"/>
      <w:u w:val="single"/>
    </w:rPr>
  </w:style>
  <w:style w:type="paragraph" w:styleId="FootnoteText">
    <w:name w:val="footnote text"/>
    <w:basedOn w:val="Normal"/>
    <w:link w:val="FootnoteTextChar"/>
    <w:unhideWhenUsed/>
    <w:rsid w:val="00495834"/>
    <w:pPr>
      <w:spacing w:before="240"/>
    </w:pPr>
  </w:style>
  <w:style w:type="character" w:customStyle="1" w:styleId="FootnoteTextChar">
    <w:name w:val="Footnote Text Char"/>
    <w:basedOn w:val="DefaultParagraphFont"/>
    <w:link w:val="FootnoteText"/>
    <w:rsid w:val="00495834"/>
    <w:rPr>
      <w:rFonts w:ascii="Calibri" w:eastAsiaTheme="minorHAnsi" w:hAnsi="Calibri" w:cstheme="minorBidi"/>
      <w:sz w:val="22"/>
      <w:szCs w:val="22"/>
      <w:lang w:val="en-ZA"/>
    </w:rPr>
  </w:style>
  <w:style w:type="character" w:styleId="FootnoteReference">
    <w:name w:val="footnote reference"/>
    <w:aliases w:val="EN Footnote Reference"/>
    <w:basedOn w:val="DefaultParagraphFont"/>
    <w:unhideWhenUsed/>
    <w:rsid w:val="00495834"/>
    <w:rPr>
      <w:vertAlign w:val="superscript"/>
    </w:rPr>
  </w:style>
  <w:style w:type="character" w:styleId="CommentReference">
    <w:name w:val="annotation reference"/>
    <w:basedOn w:val="DefaultParagraphFont"/>
    <w:unhideWhenUsed/>
    <w:rsid w:val="00495834"/>
    <w:rPr>
      <w:sz w:val="16"/>
      <w:szCs w:val="16"/>
    </w:rPr>
  </w:style>
  <w:style w:type="paragraph" w:styleId="CommentText">
    <w:name w:val="annotation text"/>
    <w:basedOn w:val="Normal"/>
    <w:link w:val="CommentTextChar"/>
    <w:unhideWhenUsed/>
    <w:rsid w:val="00495834"/>
    <w:rPr>
      <w:rFonts w:ascii="Cambria" w:eastAsia="Cambria" w:hAnsi="Cambria"/>
    </w:rPr>
  </w:style>
  <w:style w:type="character" w:customStyle="1" w:styleId="CommentTextChar">
    <w:name w:val="Comment Text Char"/>
    <w:basedOn w:val="DefaultParagraphFont"/>
    <w:link w:val="CommentText"/>
    <w:rsid w:val="00495834"/>
    <w:rPr>
      <w:rFonts w:ascii="Cambria" w:eastAsia="Cambria" w:hAnsi="Cambria" w:cstheme="minorBidi"/>
      <w:sz w:val="22"/>
      <w:szCs w:val="22"/>
      <w:lang w:val="en-ZA"/>
    </w:rPr>
  </w:style>
  <w:style w:type="paragraph" w:styleId="CommentSubject">
    <w:name w:val="annotation subject"/>
    <w:basedOn w:val="CommentText"/>
    <w:next w:val="CommentText"/>
    <w:link w:val="CommentSubjectChar"/>
    <w:unhideWhenUsed/>
    <w:rsid w:val="00495834"/>
    <w:rPr>
      <w:b/>
      <w:bCs/>
    </w:rPr>
  </w:style>
  <w:style w:type="character" w:customStyle="1" w:styleId="CommentSubjectChar">
    <w:name w:val="Comment Subject Char"/>
    <w:basedOn w:val="CommentTextChar"/>
    <w:link w:val="CommentSubject"/>
    <w:rsid w:val="00495834"/>
    <w:rPr>
      <w:rFonts w:ascii="Cambria" w:eastAsia="Cambria" w:hAnsi="Cambria" w:cstheme="minorBidi"/>
      <w:b/>
      <w:bCs/>
      <w:sz w:val="22"/>
      <w:szCs w:val="22"/>
      <w:lang w:val="en-ZA"/>
    </w:rPr>
  </w:style>
  <w:style w:type="paragraph" w:styleId="Revision">
    <w:name w:val="Revision"/>
    <w:hidden/>
    <w:rsid w:val="00DA19C3"/>
    <w:rPr>
      <w:rFonts w:ascii="Calibri" w:hAnsi="Calibri"/>
      <w:sz w:val="22"/>
      <w:szCs w:val="24"/>
      <w:lang w:val="en-GB"/>
    </w:rPr>
  </w:style>
  <w:style w:type="paragraph" w:styleId="DocumentMap">
    <w:name w:val="Document Map"/>
    <w:basedOn w:val="Normal"/>
    <w:link w:val="DocumentMapChar"/>
    <w:rsid w:val="00495834"/>
    <w:pPr>
      <w:shd w:val="clear" w:color="auto" w:fill="000080"/>
      <w:spacing w:before="240"/>
    </w:pPr>
    <w:rPr>
      <w:rFonts w:ascii="Tahoma" w:hAnsi="Tahoma"/>
    </w:rPr>
  </w:style>
  <w:style w:type="character" w:customStyle="1" w:styleId="DocumentMapChar">
    <w:name w:val="Document Map Char"/>
    <w:basedOn w:val="DefaultParagraphFont"/>
    <w:link w:val="DocumentMap"/>
    <w:rsid w:val="00495834"/>
    <w:rPr>
      <w:rFonts w:ascii="Tahoma" w:eastAsiaTheme="minorHAnsi" w:hAnsi="Tahoma" w:cstheme="minorBidi"/>
      <w:sz w:val="22"/>
      <w:szCs w:val="22"/>
      <w:shd w:val="clear" w:color="auto" w:fill="000080"/>
      <w:lang w:val="en-ZA"/>
    </w:rPr>
  </w:style>
  <w:style w:type="numbering" w:styleId="111111">
    <w:name w:val="Outline List 2"/>
    <w:basedOn w:val="NoList"/>
    <w:rsid w:val="00495834"/>
    <w:pPr>
      <w:numPr>
        <w:numId w:val="28"/>
      </w:numPr>
    </w:pPr>
  </w:style>
  <w:style w:type="paragraph" w:customStyle="1" w:styleId="AnnexH2">
    <w:name w:val="Annex H2"/>
    <w:basedOn w:val="Heading1"/>
    <w:next w:val="Normal"/>
    <w:rsid w:val="00495834"/>
    <w:pPr>
      <w:spacing w:before="360"/>
      <w:outlineLvl w:val="1"/>
    </w:pPr>
    <w:rPr>
      <w:rFonts w:cs="Times New Roman"/>
      <w:bCs w:val="0"/>
      <w:color w:val="000080"/>
      <w:kern w:val="28"/>
      <w:szCs w:val="20"/>
    </w:rPr>
  </w:style>
  <w:style w:type="paragraph" w:customStyle="1" w:styleId="Annexure">
    <w:name w:val="Annexure"/>
    <w:basedOn w:val="Normal"/>
    <w:rsid w:val="00495834"/>
    <w:pPr>
      <w:numPr>
        <w:numId w:val="30"/>
      </w:numPr>
      <w:spacing w:before="240" w:line="300" w:lineRule="atLeast"/>
      <w:jc w:val="center"/>
    </w:pPr>
    <w:rPr>
      <w:b/>
      <w:color w:val="000080"/>
      <w:sz w:val="48"/>
      <w:szCs w:val="48"/>
    </w:rPr>
  </w:style>
  <w:style w:type="paragraph" w:customStyle="1" w:styleId="Annexures">
    <w:name w:val="Annexures"/>
    <w:basedOn w:val="Normal"/>
    <w:next w:val="Normal"/>
    <w:rsid w:val="00495834"/>
    <w:pPr>
      <w:numPr>
        <w:numId w:val="31"/>
      </w:numPr>
      <w:jc w:val="right"/>
    </w:pPr>
    <w:rPr>
      <w:b/>
    </w:rPr>
  </w:style>
  <w:style w:type="paragraph" w:customStyle="1" w:styleId="answers">
    <w:name w:val="answers"/>
    <w:basedOn w:val="Normal"/>
    <w:rsid w:val="00495834"/>
    <w:pPr>
      <w:framePr w:wrap="auto" w:hAnchor="text" w:x="396"/>
      <w:spacing w:before="240"/>
    </w:pPr>
    <w:rPr>
      <w:sz w:val="16"/>
    </w:rPr>
  </w:style>
  <w:style w:type="character" w:customStyle="1" w:styleId="attachment">
    <w:name w:val="attachment"/>
    <w:basedOn w:val="DefaultParagraphFont"/>
    <w:rsid w:val="00495834"/>
  </w:style>
  <w:style w:type="paragraph" w:styleId="BodyTextIndent">
    <w:name w:val="Body Text Indent"/>
    <w:basedOn w:val="Normal"/>
    <w:link w:val="BodyTextIndentChar"/>
    <w:rsid w:val="00495834"/>
    <w:pPr>
      <w:spacing w:before="240" w:line="300" w:lineRule="atLeast"/>
    </w:pPr>
  </w:style>
  <w:style w:type="character" w:customStyle="1" w:styleId="BodyTextIndentChar">
    <w:name w:val="Body Text Indent Char"/>
    <w:basedOn w:val="DefaultParagraphFont"/>
    <w:link w:val="BodyTextIndent"/>
    <w:rsid w:val="00495834"/>
    <w:rPr>
      <w:rFonts w:ascii="Calibri" w:eastAsiaTheme="minorHAnsi" w:hAnsi="Calibri" w:cstheme="minorBidi"/>
      <w:sz w:val="22"/>
      <w:szCs w:val="22"/>
      <w:lang w:val="en-ZA"/>
    </w:rPr>
  </w:style>
  <w:style w:type="character" w:customStyle="1" w:styleId="bodycontent">
    <w:name w:val="bodycontent"/>
    <w:basedOn w:val="DefaultParagraphFont"/>
    <w:rsid w:val="00495834"/>
  </w:style>
  <w:style w:type="paragraph" w:customStyle="1" w:styleId="BodyCopy">
    <w:name w:val="BodyCopy"/>
    <w:basedOn w:val="Normal"/>
    <w:qFormat/>
    <w:rsid w:val="00495834"/>
    <w:pPr>
      <w:spacing w:line="288" w:lineRule="auto"/>
    </w:pPr>
    <w:rPr>
      <w:rFonts w:eastAsia="Calibri"/>
      <w:color w:val="000000"/>
      <w:lang w:val="en-US"/>
    </w:rPr>
  </w:style>
  <w:style w:type="paragraph" w:customStyle="1" w:styleId="BrownBraudeVlok">
    <w:name w:val="Brown Braude Vlok"/>
    <w:rsid w:val="00495834"/>
    <w:rPr>
      <w:sz w:val="22"/>
      <w:lang w:val="en-ZA"/>
    </w:rPr>
  </w:style>
  <w:style w:type="table" w:customStyle="1" w:styleId="BSNumbersTable">
    <w:name w:val="BS Numbers Table"/>
    <w:basedOn w:val="TableNormal"/>
    <w:uiPriority w:val="99"/>
    <w:qFormat/>
    <w:rsid w:val="00495834"/>
    <w:rPr>
      <w:rFonts w:ascii="Arial Narrow" w:eastAsia="Tw Cen MT" w:hAnsi="Arial Narrow"/>
      <w:sz w:val="18"/>
      <w:lang w:val="en-ZA" w:eastAsia="en-ZA"/>
    </w:rPr>
    <w:tblPr>
      <w:tblStyleRowBandSize w:val="1"/>
      <w:jc w:val="center"/>
      <w:tblBorders>
        <w:insideV w:val="single" w:sz="2" w:space="0" w:color="FFFFFF"/>
      </w:tblBorders>
    </w:tblPr>
    <w:trPr>
      <w:jc w:val="center"/>
    </w:trPr>
    <w:tblStylePr w:type="firstRow">
      <w:pPr>
        <w:wordWrap/>
        <w:spacing w:beforeLines="0" w:beforeAutospacing="0" w:afterLines="0" w:afterAutospacing="0" w:line="240" w:lineRule="auto"/>
        <w:ind w:leftChars="0" w:left="57" w:rightChars="0" w:right="57"/>
      </w:pPr>
      <w:rPr>
        <w:rFonts w:ascii="Verdana" w:hAnsi="Verdana"/>
        <w:b/>
        <w:color w:val="FFFFFF"/>
        <w:sz w:val="18"/>
      </w:rPr>
      <w:tblPr/>
      <w:tcPr>
        <w:tcBorders>
          <w:top w:val="nil"/>
          <w:left w:val="nil"/>
          <w:bottom w:val="nil"/>
          <w:right w:val="nil"/>
          <w:insideH w:val="nil"/>
          <w:insideV w:val="single" w:sz="2" w:space="0" w:color="FFFFFF"/>
          <w:tl2br w:val="nil"/>
          <w:tr2bl w:val="nil"/>
        </w:tcBorders>
        <w:shd w:val="clear" w:color="auto" w:fill="0070C0"/>
      </w:tcPr>
    </w:tblStylePr>
    <w:tblStylePr w:type="lastRow">
      <w:pPr>
        <w:wordWrap/>
        <w:spacing w:beforeLines="0" w:beforeAutospacing="0" w:afterLines="0" w:afterAutospacing="0" w:line="240" w:lineRule="auto"/>
        <w:ind w:leftChars="0" w:left="57" w:rightChars="0" w:right="57"/>
      </w:pPr>
      <w:rPr>
        <w:rFonts w:ascii="Verdana" w:hAnsi="Verdana"/>
        <w:b/>
        <w:color w:val="FFFFFF"/>
        <w:sz w:val="18"/>
      </w:rPr>
      <w:tblPr/>
      <w:tcPr>
        <w:tcBorders>
          <w:top w:val="nil"/>
          <w:left w:val="nil"/>
          <w:bottom w:val="nil"/>
          <w:right w:val="nil"/>
          <w:insideH w:val="nil"/>
          <w:insideV w:val="single" w:sz="2" w:space="0" w:color="FFFFFF"/>
          <w:tl2br w:val="nil"/>
          <w:tr2bl w:val="nil"/>
        </w:tcBorders>
        <w:shd w:val="clear" w:color="auto" w:fill="0070C0"/>
        <w:vAlign w:val="center"/>
      </w:tcPr>
    </w:tblStylePr>
    <w:tblStylePr w:type="firstCol">
      <w:pPr>
        <w:wordWrap/>
        <w:spacing w:beforeLines="0" w:beforeAutospacing="0" w:afterLines="0" w:afterAutospacing="0" w:line="240" w:lineRule="auto"/>
        <w:ind w:leftChars="0" w:left="57" w:rightChars="0" w:right="57"/>
        <w:jc w:val="left"/>
      </w:pPr>
      <w:rPr>
        <w:rFonts w:ascii="Verdana" w:hAnsi="Verdana"/>
        <w:b/>
        <w:sz w:val="20"/>
      </w:rPr>
      <w:tblPr/>
      <w:tcPr>
        <w:vAlign w:val="center"/>
      </w:tcPr>
    </w:tblStylePr>
    <w:tblStylePr w:type="band1Horz">
      <w:pPr>
        <w:wordWrap/>
        <w:spacing w:beforeLines="0" w:beforeAutospacing="0" w:afterLines="0" w:afterAutospacing="0" w:line="240" w:lineRule="auto"/>
        <w:ind w:leftChars="0" w:left="57" w:rightChars="0" w:right="57"/>
        <w:jc w:val="right"/>
      </w:pPr>
      <w:rPr>
        <w:rFonts w:ascii="Verdana" w:hAnsi="Verdana"/>
        <w:sz w:val="20"/>
      </w:rPr>
      <w:tblPr/>
      <w:tcPr>
        <w:tcBorders>
          <w:top w:val="nil"/>
          <w:left w:val="nil"/>
          <w:bottom w:val="nil"/>
          <w:right w:val="nil"/>
          <w:insideH w:val="nil"/>
          <w:insideV w:val="single" w:sz="2" w:space="0" w:color="FFFFFF"/>
          <w:tl2br w:val="nil"/>
          <w:tr2bl w:val="nil"/>
        </w:tcBorders>
        <w:shd w:val="clear" w:color="auto" w:fill="BED3E4"/>
        <w:vAlign w:val="center"/>
      </w:tcPr>
    </w:tblStylePr>
    <w:tblStylePr w:type="band2Horz">
      <w:pPr>
        <w:wordWrap/>
        <w:spacing w:beforeLines="0" w:beforeAutospacing="0" w:afterLines="0" w:afterAutospacing="0" w:line="240" w:lineRule="auto"/>
        <w:ind w:leftChars="0" w:left="57" w:rightChars="0" w:right="57"/>
        <w:jc w:val="right"/>
      </w:pPr>
      <w:rPr>
        <w:rFonts w:ascii="Verdana" w:hAnsi="Verdana"/>
        <w:sz w:val="18"/>
      </w:rPr>
      <w:tblPr/>
      <w:tcPr>
        <w:tcBorders>
          <w:top w:val="nil"/>
          <w:left w:val="nil"/>
          <w:bottom w:val="nil"/>
          <w:right w:val="nil"/>
          <w:insideH w:val="nil"/>
          <w:insideV w:val="single" w:sz="2" w:space="0" w:color="FFFFFF"/>
          <w:tl2br w:val="nil"/>
          <w:tr2bl w:val="nil"/>
        </w:tcBorders>
        <w:shd w:val="clear" w:color="auto" w:fill="D4E1ED"/>
        <w:vAlign w:val="center"/>
      </w:tcPr>
    </w:tblStylePr>
  </w:style>
  <w:style w:type="table" w:customStyle="1" w:styleId="BSWordTable">
    <w:name w:val="BS Word Table"/>
    <w:basedOn w:val="TableNormal"/>
    <w:uiPriority w:val="99"/>
    <w:qFormat/>
    <w:rsid w:val="00495834"/>
    <w:rPr>
      <w:rFonts w:ascii="Arial Narrow" w:eastAsia="Tw Cen MT" w:hAnsi="Arial Narrow"/>
      <w:lang w:val="en-ZA" w:eastAsia="en-ZA"/>
    </w:rPr>
    <w:tblPr>
      <w:tblStyleRowBandSize w:val="1"/>
      <w:tblBorders>
        <w:top w:val="single" w:sz="12" w:space="0" w:color="002060"/>
        <w:left w:val="single" w:sz="12" w:space="0" w:color="002060"/>
        <w:bottom w:val="single" w:sz="12" w:space="0" w:color="002060"/>
        <w:right w:val="single" w:sz="12" w:space="0" w:color="002060"/>
        <w:insideV w:val="single" w:sz="12" w:space="0" w:color="FFFFFF" w:themeColor="background1"/>
      </w:tblBorders>
    </w:tblPr>
    <w:tcPr>
      <w:shd w:val="clear" w:color="auto" w:fill="auto"/>
    </w:tcPr>
    <w:tblStylePr w:type="firstRow">
      <w:pPr>
        <w:wordWrap/>
        <w:jc w:val="center"/>
      </w:pPr>
      <w:rPr>
        <w:rFonts w:ascii="Verdana" w:hAnsi="Verdana"/>
        <w:b/>
        <w:color w:val="FFFFFF" w:themeColor="background1"/>
        <w:sz w:val="20"/>
      </w:rPr>
      <w:tblPr/>
      <w:tcPr>
        <w:shd w:val="clear" w:color="auto" w:fill="002060"/>
      </w:tcPr>
    </w:tblStylePr>
    <w:tblStylePr w:type="band1Horz">
      <w:pPr>
        <w:jc w:val="left"/>
      </w:pPr>
      <w:rPr>
        <w:rFonts w:ascii="Verdana" w:hAnsi="Verdana"/>
        <w:sz w:val="20"/>
      </w:rPr>
      <w:tblPr/>
      <w:tcPr>
        <w:tcBorders>
          <w:top w:val="nil"/>
          <w:left w:val="nil"/>
          <w:bottom w:val="nil"/>
          <w:right w:val="nil"/>
          <w:insideH w:val="nil"/>
          <w:insideV w:val="single" w:sz="2" w:space="0" w:color="FFFFFF"/>
          <w:tl2br w:val="nil"/>
          <w:tr2bl w:val="nil"/>
        </w:tcBorders>
        <w:shd w:val="clear" w:color="auto" w:fill="D4E1ED"/>
      </w:tcPr>
    </w:tblStylePr>
    <w:tblStylePr w:type="band2Horz">
      <w:pPr>
        <w:jc w:val="left"/>
      </w:pPr>
      <w:rPr>
        <w:rFonts w:ascii="Verdana" w:hAnsi="Verdana"/>
        <w:sz w:val="20"/>
      </w:rPr>
      <w:tblPr/>
      <w:tcPr>
        <w:tcBorders>
          <w:top w:val="nil"/>
          <w:left w:val="nil"/>
          <w:bottom w:val="nil"/>
          <w:right w:val="nil"/>
          <w:insideH w:val="nil"/>
          <w:insideV w:val="single" w:sz="2" w:space="0" w:color="FFFFFF"/>
          <w:tl2br w:val="nil"/>
          <w:tr2bl w:val="nil"/>
        </w:tcBorders>
        <w:shd w:val="clear" w:color="auto" w:fill="BED3E4"/>
      </w:tcPr>
    </w:tblStylePr>
  </w:style>
  <w:style w:type="paragraph" w:customStyle="1" w:styleId="BulletIndented">
    <w:name w:val="Bullet (Indented)"/>
    <w:basedOn w:val="Normal"/>
    <w:rsid w:val="00495834"/>
    <w:pPr>
      <w:numPr>
        <w:numId w:val="32"/>
      </w:numPr>
      <w:spacing w:before="60" w:line="300" w:lineRule="atLeast"/>
    </w:pPr>
  </w:style>
  <w:style w:type="paragraph" w:customStyle="1" w:styleId="Bullet1">
    <w:name w:val="Bullet 1"/>
    <w:basedOn w:val="Normal"/>
    <w:qFormat/>
    <w:rsid w:val="00495834"/>
    <w:pPr>
      <w:numPr>
        <w:numId w:val="33"/>
      </w:numPr>
      <w:tabs>
        <w:tab w:val="num" w:pos="720"/>
      </w:tabs>
      <w:ind w:left="720" w:hanging="720"/>
    </w:pPr>
    <w:rPr>
      <w:color w:val="000000"/>
    </w:rPr>
  </w:style>
  <w:style w:type="paragraph" w:customStyle="1" w:styleId="Bullet2">
    <w:name w:val="Bullet 2"/>
    <w:basedOn w:val="ListBullet2"/>
    <w:qFormat/>
    <w:rsid w:val="00495834"/>
    <w:pPr>
      <w:numPr>
        <w:numId w:val="35"/>
      </w:numPr>
    </w:pPr>
  </w:style>
  <w:style w:type="paragraph" w:styleId="ListBullet2">
    <w:name w:val="List Bullet 2"/>
    <w:basedOn w:val="Normal"/>
    <w:uiPriority w:val="36"/>
    <w:unhideWhenUsed/>
    <w:rsid w:val="00495834"/>
    <w:pPr>
      <w:numPr>
        <w:numId w:val="85"/>
      </w:numPr>
      <w:spacing w:before="240"/>
      <w:contextualSpacing/>
    </w:pPr>
  </w:style>
  <w:style w:type="paragraph" w:customStyle="1" w:styleId="Bullet3">
    <w:name w:val="Bullet 3"/>
    <w:basedOn w:val="ListBullet3"/>
    <w:qFormat/>
    <w:rsid w:val="00495834"/>
    <w:pPr>
      <w:numPr>
        <w:numId w:val="37"/>
      </w:numPr>
    </w:pPr>
  </w:style>
  <w:style w:type="paragraph" w:styleId="ListBullet3">
    <w:name w:val="List Bullet 3"/>
    <w:basedOn w:val="Normal"/>
    <w:uiPriority w:val="99"/>
    <w:unhideWhenUsed/>
    <w:rsid w:val="00495834"/>
    <w:pPr>
      <w:numPr>
        <w:numId w:val="86"/>
      </w:numPr>
      <w:spacing w:before="240"/>
      <w:contextualSpacing/>
    </w:pPr>
  </w:style>
  <w:style w:type="paragraph" w:customStyle="1" w:styleId="BulletLevel1">
    <w:name w:val="Bullet Level 1"/>
    <w:basedOn w:val="Normal"/>
    <w:qFormat/>
    <w:rsid w:val="00495834"/>
    <w:pPr>
      <w:numPr>
        <w:numId w:val="38"/>
      </w:numPr>
      <w:tabs>
        <w:tab w:val="left" w:pos="567"/>
      </w:tabs>
      <w:spacing w:line="240" w:lineRule="exact"/>
    </w:pPr>
    <w:rPr>
      <w:rFonts w:cs="Arial"/>
    </w:rPr>
  </w:style>
  <w:style w:type="paragraph" w:customStyle="1" w:styleId="BulletList1">
    <w:name w:val="Bullet List 1"/>
    <w:basedOn w:val="ListParagraph"/>
    <w:rsid w:val="00495834"/>
    <w:pPr>
      <w:numPr>
        <w:numId w:val="40"/>
      </w:numPr>
      <w:spacing w:before="240" w:line="288" w:lineRule="auto"/>
    </w:pPr>
    <w:rPr>
      <w:rFonts w:ascii="Century Schoolbook" w:eastAsiaTheme="minorHAnsi" w:hAnsi="Century Schoolbook" w:cs="Arial"/>
      <w:color w:val="595959" w:themeColor="text1" w:themeTint="A6"/>
      <w:sz w:val="20"/>
    </w:rPr>
  </w:style>
  <w:style w:type="paragraph" w:customStyle="1" w:styleId="BulletList2">
    <w:name w:val="Bullet List 2"/>
    <w:basedOn w:val="BulletList1"/>
    <w:rsid w:val="00495834"/>
    <w:pPr>
      <w:numPr>
        <w:ilvl w:val="1"/>
      </w:numPr>
    </w:pPr>
  </w:style>
  <w:style w:type="paragraph" w:customStyle="1" w:styleId="Bullets">
    <w:name w:val="Bullets"/>
    <w:basedOn w:val="Normal"/>
    <w:rsid w:val="00495834"/>
    <w:pPr>
      <w:numPr>
        <w:numId w:val="41"/>
      </w:numPr>
      <w:spacing w:before="60" w:after="60" w:line="300" w:lineRule="atLeast"/>
    </w:pPr>
    <w:rPr>
      <w:rFonts w:cs="Arial"/>
    </w:rPr>
  </w:style>
  <w:style w:type="paragraph" w:styleId="Caption">
    <w:name w:val="caption"/>
    <w:basedOn w:val="Normal"/>
    <w:next w:val="Normal"/>
    <w:uiPriority w:val="35"/>
    <w:qFormat/>
    <w:rsid w:val="00495834"/>
    <w:pPr>
      <w:spacing w:before="240"/>
      <w:ind w:left="720"/>
    </w:pPr>
    <w:rPr>
      <w:rFonts w:ascii="Arial Bold" w:hAnsi="Arial Bold"/>
      <w:b/>
      <w:bCs/>
    </w:rPr>
  </w:style>
  <w:style w:type="paragraph" w:customStyle="1" w:styleId="Chart">
    <w:name w:val="Chart"/>
    <w:basedOn w:val="Normal"/>
    <w:rsid w:val="00495834"/>
    <w:pPr>
      <w:numPr>
        <w:numId w:val="42"/>
      </w:numPr>
      <w:spacing w:before="240" w:line="300" w:lineRule="atLeast"/>
    </w:pPr>
    <w:rPr>
      <w:b/>
    </w:rPr>
  </w:style>
  <w:style w:type="paragraph" w:customStyle="1" w:styleId="ChartCaption">
    <w:name w:val="Chart Caption"/>
    <w:next w:val="Normal"/>
    <w:qFormat/>
    <w:rsid w:val="00495834"/>
    <w:pPr>
      <w:spacing w:before="240" w:after="200"/>
      <w:jc w:val="right"/>
    </w:pPr>
    <w:rPr>
      <w:rFonts w:ascii="Calibri" w:hAnsi="Calibri"/>
      <w:b/>
      <w:bCs/>
      <w:lang w:val="en-GB"/>
    </w:rPr>
  </w:style>
  <w:style w:type="paragraph" w:customStyle="1" w:styleId="ChartTitle">
    <w:name w:val="Chart Title"/>
    <w:basedOn w:val="Caption"/>
    <w:rsid w:val="00495834"/>
    <w:pPr>
      <w:jc w:val="right"/>
    </w:pPr>
    <w:rPr>
      <w:rFonts w:ascii="Calibri" w:hAnsi="Calibri"/>
      <w:b w:val="0"/>
      <w:sz w:val="20"/>
    </w:rPr>
  </w:style>
  <w:style w:type="paragraph" w:customStyle="1" w:styleId="Clause0Sub">
    <w:name w:val="Clause0Sub"/>
    <w:basedOn w:val="Normal"/>
    <w:rsid w:val="00495834"/>
    <w:pPr>
      <w:tabs>
        <w:tab w:val="left" w:pos="720"/>
        <w:tab w:val="left" w:pos="1440"/>
        <w:tab w:val="left" w:pos="2552"/>
        <w:tab w:val="left" w:pos="3600"/>
        <w:tab w:val="left" w:pos="5041"/>
        <w:tab w:val="left" w:pos="6481"/>
        <w:tab w:val="left" w:pos="7201"/>
        <w:tab w:val="left" w:pos="7921"/>
        <w:tab w:val="left" w:pos="8222"/>
      </w:tabs>
      <w:ind w:left="720"/>
    </w:pPr>
  </w:style>
  <w:style w:type="paragraph" w:customStyle="1" w:styleId="Clause1Head">
    <w:name w:val="Clause1Head"/>
    <w:basedOn w:val="Normal"/>
    <w:next w:val="Clause0Sub"/>
    <w:link w:val="Clause1HeadChar"/>
    <w:rsid w:val="002F00E9"/>
    <w:pPr>
      <w:keepNext/>
      <w:numPr>
        <w:numId w:val="150"/>
      </w:numPr>
      <w:spacing w:before="0" w:after="240" w:line="360" w:lineRule="atLeast"/>
    </w:pPr>
    <w:rPr>
      <w:rFonts w:ascii="Arial" w:eastAsia="Times New Roman" w:hAnsi="Arial" w:cs="Arial"/>
      <w:b/>
      <w:sz w:val="20"/>
      <w:szCs w:val="20"/>
      <w:lang w:val="en-GB" w:eastAsia="en-GB"/>
    </w:rPr>
  </w:style>
  <w:style w:type="paragraph" w:customStyle="1" w:styleId="Clause2Sub">
    <w:name w:val="Clause2Sub"/>
    <w:basedOn w:val="Normal"/>
    <w:link w:val="Clause2SubChar"/>
    <w:rsid w:val="00495834"/>
    <w:pPr>
      <w:numPr>
        <w:ilvl w:val="1"/>
        <w:numId w:val="150"/>
      </w:numPr>
    </w:pPr>
  </w:style>
  <w:style w:type="paragraph" w:customStyle="1" w:styleId="Clause3Sub">
    <w:name w:val="Clause3Sub"/>
    <w:basedOn w:val="Normal"/>
    <w:rsid w:val="00495834"/>
    <w:pPr>
      <w:numPr>
        <w:ilvl w:val="2"/>
        <w:numId w:val="150"/>
      </w:numPr>
    </w:pPr>
  </w:style>
  <w:style w:type="paragraph" w:customStyle="1" w:styleId="Clause4Sub">
    <w:name w:val="Clause4Sub"/>
    <w:basedOn w:val="Normal"/>
    <w:rsid w:val="00495834"/>
    <w:pPr>
      <w:numPr>
        <w:ilvl w:val="3"/>
        <w:numId w:val="150"/>
      </w:numPr>
    </w:pPr>
  </w:style>
  <w:style w:type="paragraph" w:customStyle="1" w:styleId="Clause5Sub">
    <w:name w:val="Clause5Sub"/>
    <w:basedOn w:val="Normal"/>
    <w:rsid w:val="00495834"/>
    <w:pPr>
      <w:numPr>
        <w:ilvl w:val="4"/>
        <w:numId w:val="150"/>
      </w:numPr>
    </w:pPr>
  </w:style>
  <w:style w:type="paragraph" w:customStyle="1" w:styleId="Clause6Sub">
    <w:name w:val="Clause6Sub"/>
    <w:basedOn w:val="Normal"/>
    <w:rsid w:val="00495834"/>
    <w:pPr>
      <w:numPr>
        <w:ilvl w:val="5"/>
        <w:numId w:val="150"/>
      </w:numPr>
    </w:pPr>
  </w:style>
  <w:style w:type="paragraph" w:customStyle="1" w:styleId="Clause7Sub">
    <w:name w:val="Clause7Sub"/>
    <w:basedOn w:val="Normal"/>
    <w:rsid w:val="00495834"/>
    <w:pPr>
      <w:numPr>
        <w:ilvl w:val="6"/>
        <w:numId w:val="150"/>
      </w:numPr>
    </w:pPr>
  </w:style>
  <w:style w:type="paragraph" w:customStyle="1" w:styleId="Clause8Sub">
    <w:name w:val="Clause8Sub"/>
    <w:basedOn w:val="Normal"/>
    <w:rsid w:val="00495834"/>
    <w:pPr>
      <w:numPr>
        <w:ilvl w:val="7"/>
        <w:numId w:val="150"/>
      </w:numPr>
    </w:pPr>
  </w:style>
  <w:style w:type="paragraph" w:customStyle="1" w:styleId="Clause9Sub">
    <w:name w:val="Clause9Sub"/>
    <w:basedOn w:val="Normal"/>
    <w:rsid w:val="00495834"/>
    <w:pPr>
      <w:numPr>
        <w:ilvl w:val="8"/>
        <w:numId w:val="150"/>
      </w:numPr>
    </w:pPr>
  </w:style>
  <w:style w:type="table" w:styleId="ColorfulGrid-Accent1">
    <w:name w:val="Colorful Grid Accent 1"/>
    <w:basedOn w:val="TableNormal"/>
    <w:uiPriority w:val="73"/>
    <w:rsid w:val="0049583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1">
    <w:name w:val="Colorful List Accent 1"/>
    <w:basedOn w:val="TableNormal"/>
    <w:uiPriority w:val="34"/>
    <w:rsid w:val="00495834"/>
    <w:rPr>
      <w:rFonts w:ascii="Verdana" w:hAnsi="Verdana" w:cs="Verdan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olorfulList-Accent11">
    <w:name w:val="Colorful List - Accent 11"/>
    <w:basedOn w:val="Normal"/>
    <w:uiPriority w:val="34"/>
    <w:rsid w:val="00495834"/>
    <w:pPr>
      <w:spacing w:before="240"/>
      <w:ind w:left="720"/>
      <w:contextualSpacing/>
    </w:pPr>
    <w:rPr>
      <w:color w:val="000000"/>
    </w:rPr>
  </w:style>
  <w:style w:type="paragraph" w:customStyle="1" w:styleId="Default">
    <w:name w:val="Default"/>
    <w:rsid w:val="00495834"/>
    <w:pPr>
      <w:autoSpaceDE w:val="0"/>
      <w:autoSpaceDN w:val="0"/>
      <w:adjustRightInd w:val="0"/>
    </w:pPr>
    <w:rPr>
      <w:rFonts w:ascii="Calibri" w:eastAsiaTheme="minorHAnsi" w:hAnsi="Calibri" w:cs="Calibri"/>
      <w:color w:val="000000"/>
      <w:sz w:val="24"/>
      <w:szCs w:val="24"/>
    </w:rPr>
  </w:style>
  <w:style w:type="paragraph" w:customStyle="1" w:styleId="Diagrams">
    <w:name w:val="Diagrams"/>
    <w:basedOn w:val="Normal"/>
    <w:next w:val="Normal"/>
    <w:rsid w:val="00495834"/>
    <w:pPr>
      <w:numPr>
        <w:numId w:val="52"/>
      </w:numPr>
      <w:spacing w:before="240" w:line="300" w:lineRule="atLeast"/>
    </w:pPr>
    <w:rPr>
      <w:b/>
    </w:rPr>
  </w:style>
  <w:style w:type="paragraph" w:customStyle="1" w:styleId="Dutieshaedings">
    <w:name w:val="Duties haedings"/>
    <w:basedOn w:val="Normal"/>
    <w:rsid w:val="00495834"/>
    <w:pPr>
      <w:spacing w:before="240"/>
    </w:pPr>
    <w:rPr>
      <w:b/>
      <w:color w:val="131A39"/>
    </w:rPr>
  </w:style>
  <w:style w:type="character" w:styleId="Emphasis">
    <w:name w:val="Emphasis"/>
    <w:basedOn w:val="DefaultParagraphFont"/>
    <w:uiPriority w:val="20"/>
    <w:qFormat/>
    <w:rsid w:val="00495834"/>
    <w:rPr>
      <w:i/>
      <w:iCs/>
    </w:rPr>
  </w:style>
  <w:style w:type="character" w:styleId="EndnoteReference">
    <w:name w:val="endnote reference"/>
    <w:basedOn w:val="DefaultParagraphFont"/>
    <w:uiPriority w:val="99"/>
    <w:unhideWhenUsed/>
    <w:rsid w:val="00495834"/>
    <w:rPr>
      <w:vertAlign w:val="superscript"/>
    </w:rPr>
  </w:style>
  <w:style w:type="paragraph" w:styleId="EndnoteText">
    <w:name w:val="endnote text"/>
    <w:basedOn w:val="Normal"/>
    <w:link w:val="EndnoteTextChar"/>
    <w:uiPriority w:val="99"/>
    <w:unhideWhenUsed/>
    <w:rsid w:val="00495834"/>
    <w:pPr>
      <w:spacing w:before="240"/>
    </w:pPr>
  </w:style>
  <w:style w:type="character" w:customStyle="1" w:styleId="EndnoteTextChar">
    <w:name w:val="Endnote Text Char"/>
    <w:basedOn w:val="DefaultParagraphFont"/>
    <w:link w:val="EndnoteText"/>
    <w:uiPriority w:val="99"/>
    <w:rsid w:val="00495834"/>
    <w:rPr>
      <w:rFonts w:ascii="Calibri" w:eastAsiaTheme="minorHAnsi" w:hAnsi="Calibri" w:cstheme="minorBidi"/>
      <w:sz w:val="22"/>
      <w:szCs w:val="22"/>
      <w:lang w:val="en-ZA"/>
    </w:rPr>
  </w:style>
  <w:style w:type="character" w:customStyle="1" w:styleId="file-size">
    <w:name w:val="file-size"/>
    <w:basedOn w:val="DefaultParagraphFont"/>
    <w:rsid w:val="00495834"/>
  </w:style>
  <w:style w:type="character" w:styleId="FollowedHyperlink">
    <w:name w:val="FollowedHyperlink"/>
    <w:basedOn w:val="DefaultParagraphFont"/>
    <w:uiPriority w:val="99"/>
    <w:unhideWhenUsed/>
    <w:rsid w:val="00495834"/>
    <w:rPr>
      <w:color w:val="800080" w:themeColor="followedHyperlink"/>
      <w:u w:val="single"/>
    </w:rPr>
  </w:style>
  <w:style w:type="paragraph" w:customStyle="1" w:styleId="font5">
    <w:name w:val="font5"/>
    <w:basedOn w:val="Normal"/>
    <w:rsid w:val="00495834"/>
    <w:pPr>
      <w:spacing w:before="100" w:beforeAutospacing="1" w:after="100" w:afterAutospacing="1"/>
    </w:pPr>
    <w:rPr>
      <w:rFonts w:ascii="Tahoma" w:hAnsi="Tahoma" w:cs="Tahoma"/>
      <w:color w:val="000000"/>
      <w:sz w:val="18"/>
      <w:szCs w:val="18"/>
      <w:lang w:eastAsia="en-ZA"/>
    </w:rPr>
  </w:style>
  <w:style w:type="paragraph" w:customStyle="1" w:styleId="font6">
    <w:name w:val="font6"/>
    <w:basedOn w:val="Normal"/>
    <w:rsid w:val="00495834"/>
    <w:pPr>
      <w:spacing w:before="100" w:beforeAutospacing="1" w:after="100" w:afterAutospacing="1"/>
    </w:pPr>
    <w:rPr>
      <w:rFonts w:ascii="Tahoma" w:hAnsi="Tahoma" w:cs="Tahoma"/>
      <w:b/>
      <w:bCs/>
      <w:color w:val="000000"/>
      <w:sz w:val="18"/>
      <w:szCs w:val="18"/>
      <w:lang w:eastAsia="en-ZA"/>
    </w:rPr>
  </w:style>
  <w:style w:type="paragraph" w:customStyle="1" w:styleId="font7">
    <w:name w:val="font7"/>
    <w:basedOn w:val="Normal"/>
    <w:rsid w:val="00495834"/>
    <w:pPr>
      <w:spacing w:before="100" w:beforeAutospacing="1" w:after="100" w:afterAutospacing="1"/>
    </w:pPr>
    <w:rPr>
      <w:rFonts w:ascii="Tahoma" w:hAnsi="Tahoma" w:cs="Tahoma"/>
      <w:color w:val="000000"/>
      <w:sz w:val="18"/>
      <w:szCs w:val="18"/>
      <w:lang w:eastAsia="en-ZA"/>
    </w:rPr>
  </w:style>
  <w:style w:type="paragraph" w:customStyle="1" w:styleId="font8">
    <w:name w:val="font8"/>
    <w:basedOn w:val="Normal"/>
    <w:rsid w:val="00495834"/>
    <w:pPr>
      <w:spacing w:before="100" w:beforeAutospacing="1" w:after="100" w:afterAutospacing="1"/>
    </w:pPr>
    <w:rPr>
      <w:rFonts w:ascii="Century Gothic" w:hAnsi="Century Gothic"/>
      <w:i/>
      <w:iCs/>
      <w:u w:val="single"/>
      <w:lang w:eastAsia="en-ZA"/>
    </w:rPr>
  </w:style>
  <w:style w:type="paragraph" w:customStyle="1" w:styleId="Footer1">
    <w:name w:val="Footer1"/>
    <w:basedOn w:val="Header"/>
    <w:rsid w:val="00495834"/>
    <w:pPr>
      <w:tabs>
        <w:tab w:val="center" w:pos="4680"/>
        <w:tab w:val="right" w:pos="9360"/>
      </w:tabs>
      <w:jc w:val="right"/>
    </w:pPr>
    <w:rPr>
      <w:color w:val="0000CC"/>
      <w:szCs w:val="18"/>
    </w:rPr>
  </w:style>
  <w:style w:type="paragraph" w:customStyle="1" w:styleId="Footnote">
    <w:name w:val="Footnote"/>
    <w:basedOn w:val="FootnoteText"/>
    <w:qFormat/>
    <w:rsid w:val="00495834"/>
    <w:pPr>
      <w:spacing w:before="120" w:line="280" w:lineRule="atLeast"/>
    </w:pPr>
  </w:style>
  <w:style w:type="paragraph" w:customStyle="1" w:styleId="FrontPage">
    <w:name w:val="Front Page"/>
    <w:basedOn w:val="Normal"/>
    <w:qFormat/>
    <w:rsid w:val="00495834"/>
    <w:pPr>
      <w:jc w:val="center"/>
    </w:pPr>
    <w:rPr>
      <w:color w:val="244061" w:themeColor="accent1" w:themeShade="80"/>
      <w:sz w:val="28"/>
    </w:rPr>
  </w:style>
  <w:style w:type="paragraph" w:customStyle="1" w:styleId="haedingfortable">
    <w:name w:val="haeding for table"/>
    <w:basedOn w:val="Normal"/>
    <w:rsid w:val="00495834"/>
    <w:pPr>
      <w:tabs>
        <w:tab w:val="right" w:pos="3922"/>
      </w:tabs>
      <w:spacing w:before="240" w:line="240" w:lineRule="auto"/>
    </w:pPr>
    <w:rPr>
      <w:b/>
      <w:color w:val="FFFFFF"/>
      <w:sz w:val="16"/>
    </w:rPr>
  </w:style>
  <w:style w:type="character" w:customStyle="1" w:styleId="HeaderChar">
    <w:name w:val="Header Char"/>
    <w:basedOn w:val="DefaultParagraphFont"/>
    <w:link w:val="Header"/>
    <w:rsid w:val="00495834"/>
    <w:rPr>
      <w:rFonts w:ascii="Calibri" w:eastAsiaTheme="minorHAnsi" w:hAnsi="Calibri" w:cstheme="minorBidi"/>
      <w:sz w:val="22"/>
      <w:szCs w:val="22"/>
      <w:lang w:val="en-ZA"/>
    </w:rPr>
  </w:style>
  <w:style w:type="character" w:customStyle="1" w:styleId="Heading1Char">
    <w:name w:val="Heading 1 Char"/>
    <w:aliases w:val="Normal Heading 1 Char,h1 Char,l1 Char,1 Char,H1 Char,Heading 1 IST Char"/>
    <w:basedOn w:val="DefaultParagraphFont"/>
    <w:link w:val="Heading1"/>
    <w:uiPriority w:val="9"/>
    <w:rsid w:val="00495834"/>
    <w:rPr>
      <w:rFonts w:asciiTheme="majorHAnsi" w:eastAsiaTheme="majorEastAsia" w:hAnsiTheme="majorHAnsi" w:cstheme="majorBidi"/>
      <w:b/>
      <w:bCs/>
      <w:color w:val="365F91" w:themeColor="accent1" w:themeShade="BF"/>
      <w:sz w:val="28"/>
      <w:szCs w:val="28"/>
      <w:lang w:val="en-ZA"/>
    </w:rPr>
  </w:style>
  <w:style w:type="character" w:customStyle="1" w:styleId="Heading2Char">
    <w:name w:val="Heading 2 Char"/>
    <w:aliases w:val="Normal Heading 2 Char,l2 Char,h2 Char,LetHead2 Char,Heading 2 IST Char"/>
    <w:basedOn w:val="DefaultParagraphFont"/>
    <w:link w:val="Heading2"/>
    <w:rsid w:val="00495834"/>
    <w:rPr>
      <w:rFonts w:ascii="Calibri" w:eastAsia="Cambria" w:hAnsi="Calibri" w:cs="Arial"/>
      <w:b/>
      <w:bCs/>
      <w:i/>
      <w:iCs/>
      <w:sz w:val="28"/>
      <w:szCs w:val="28"/>
      <w:lang w:val="en-ZA"/>
    </w:rPr>
  </w:style>
  <w:style w:type="character" w:customStyle="1" w:styleId="Heading3Char">
    <w:name w:val="Heading 3 Char"/>
    <w:aliases w:val="Normal Heading 3 Char,h3 Char,l3 Char"/>
    <w:basedOn w:val="DefaultParagraphFont"/>
    <w:link w:val="Heading3"/>
    <w:rsid w:val="00495834"/>
    <w:rPr>
      <w:rFonts w:asciiTheme="majorHAnsi" w:eastAsiaTheme="majorEastAsia" w:hAnsiTheme="majorHAnsi" w:cstheme="majorBidi"/>
      <w:b/>
      <w:bCs/>
      <w:color w:val="4F81BD" w:themeColor="accent1"/>
      <w:sz w:val="24"/>
      <w:szCs w:val="24"/>
      <w:lang w:val="en-ZA"/>
    </w:rPr>
  </w:style>
  <w:style w:type="paragraph" w:customStyle="1" w:styleId="HeadingMS1">
    <w:name w:val="Heading MS 1"/>
    <w:basedOn w:val="Normal"/>
    <w:rsid w:val="00495834"/>
    <w:pPr>
      <w:keepNext/>
      <w:keepLines/>
      <w:numPr>
        <w:numId w:val="78"/>
      </w:numPr>
      <w:spacing w:before="240" w:line="360" w:lineRule="exact"/>
      <w:outlineLvl w:val="0"/>
    </w:pPr>
    <w:rPr>
      <w:b/>
      <w:i/>
      <w:iCs/>
      <w:caps/>
      <w:kern w:val="28"/>
      <w:sz w:val="24"/>
      <w:szCs w:val="24"/>
    </w:rPr>
  </w:style>
  <w:style w:type="paragraph" w:customStyle="1" w:styleId="HeadingMS2">
    <w:name w:val="Heading MS2"/>
    <w:basedOn w:val="Heading2"/>
    <w:next w:val="Normal"/>
    <w:rsid w:val="00495834"/>
    <w:pPr>
      <w:keepLines/>
      <w:numPr>
        <w:ilvl w:val="1"/>
        <w:numId w:val="78"/>
      </w:numPr>
      <w:spacing w:after="240"/>
    </w:pPr>
    <w:rPr>
      <w:rFonts w:eastAsia="Times New Roman" w:cs="Times New Roman"/>
      <w:b w:val="0"/>
      <w:iCs w:val="0"/>
      <w:kern w:val="28"/>
      <w:sz w:val="24"/>
      <w:szCs w:val="24"/>
    </w:rPr>
  </w:style>
  <w:style w:type="paragraph" w:customStyle="1" w:styleId="headings">
    <w:name w:val="headings"/>
    <w:basedOn w:val="Normal"/>
    <w:rsid w:val="00495834"/>
    <w:pPr>
      <w:spacing w:before="240" w:line="240" w:lineRule="auto"/>
    </w:pPr>
    <w:rPr>
      <w:b/>
      <w:color w:val="131A39"/>
      <w:sz w:val="24"/>
    </w:rPr>
  </w:style>
  <w:style w:type="character" w:styleId="IntenseReference">
    <w:name w:val="Intense Reference"/>
    <w:basedOn w:val="DefaultParagraphFont"/>
    <w:uiPriority w:val="32"/>
    <w:rsid w:val="00495834"/>
    <w:rPr>
      <w:b/>
      <w:bCs/>
      <w:smallCaps/>
      <w:color w:val="C0504D" w:themeColor="accent2"/>
      <w:spacing w:val="5"/>
      <w:u w:val="single"/>
    </w:rPr>
  </w:style>
  <w:style w:type="paragraph" w:customStyle="1" w:styleId="IUStandard">
    <w:name w:val="IUStandard"/>
    <w:rsid w:val="00495834"/>
    <w:pPr>
      <w:spacing w:before="240" w:line="312" w:lineRule="auto"/>
    </w:pPr>
    <w:rPr>
      <w:rFonts w:ascii="Arial" w:hAnsi="Arial"/>
      <w:sz w:val="22"/>
      <w:szCs w:val="22"/>
      <w:lang w:val="en-GB" w:eastAsia="de-DE"/>
    </w:rPr>
  </w:style>
  <w:style w:type="table" w:customStyle="1" w:styleId="IUTable">
    <w:name w:val="IUTable"/>
    <w:basedOn w:val="TableGrid"/>
    <w:rsid w:val="00495834"/>
    <w:tblPr/>
  </w:style>
  <w:style w:type="paragraph" w:customStyle="1" w:styleId="Legal1">
    <w:name w:val="Legal 1"/>
    <w:basedOn w:val="Normal"/>
    <w:autoRedefine/>
    <w:qFormat/>
    <w:rsid w:val="00495834"/>
    <w:pPr>
      <w:numPr>
        <w:numId w:val="81"/>
      </w:numPr>
      <w:spacing w:beforeAutospacing="1" w:afterAutospacing="1" w:line="240" w:lineRule="auto"/>
      <w:outlineLvl w:val="0"/>
    </w:pPr>
    <w:rPr>
      <w:rFonts w:ascii="Arial Bold" w:hAnsi="Arial Bold"/>
      <w:b/>
      <w:bCs/>
      <w:sz w:val="24"/>
    </w:rPr>
  </w:style>
  <w:style w:type="paragraph" w:customStyle="1" w:styleId="Legal2">
    <w:name w:val="Legal 2"/>
    <w:basedOn w:val="Normal"/>
    <w:autoRedefine/>
    <w:qFormat/>
    <w:rsid w:val="00495834"/>
    <w:pPr>
      <w:numPr>
        <w:ilvl w:val="1"/>
        <w:numId w:val="81"/>
      </w:numPr>
      <w:spacing w:before="100" w:beforeAutospacing="1" w:after="100" w:afterAutospacing="1" w:line="240" w:lineRule="auto"/>
      <w:outlineLvl w:val="1"/>
    </w:pPr>
  </w:style>
  <w:style w:type="paragraph" w:customStyle="1" w:styleId="Legal3">
    <w:name w:val="Legal 3"/>
    <w:basedOn w:val="Normal"/>
    <w:autoRedefine/>
    <w:qFormat/>
    <w:rsid w:val="00495834"/>
    <w:pPr>
      <w:numPr>
        <w:ilvl w:val="2"/>
        <w:numId w:val="81"/>
      </w:numPr>
      <w:spacing w:before="100" w:beforeAutospacing="1" w:after="100" w:afterAutospacing="1" w:line="240" w:lineRule="auto"/>
      <w:outlineLvl w:val="2"/>
    </w:pPr>
  </w:style>
  <w:style w:type="paragraph" w:customStyle="1" w:styleId="LEVEL1">
    <w:name w:val="LEVEL1"/>
    <w:basedOn w:val="Normal"/>
    <w:qFormat/>
    <w:rsid w:val="00495834"/>
    <w:pPr>
      <w:keepNext/>
      <w:keepLines/>
      <w:numPr>
        <w:numId w:val="83"/>
      </w:numPr>
      <w:suppressAutoHyphens/>
      <w:spacing w:before="400"/>
      <w:outlineLvl w:val="0"/>
    </w:pPr>
    <w:rPr>
      <w:rFonts w:ascii="Arial Bold" w:eastAsiaTheme="minorEastAsia" w:hAnsi="Arial Bold"/>
      <w:b/>
      <w:bCs/>
      <w:smallCaps/>
      <w:color w:val="000000" w:themeColor="text1"/>
      <w:sz w:val="28"/>
      <w:szCs w:val="28"/>
      <w:lang w:eastAsia="ja-JP"/>
    </w:rPr>
  </w:style>
  <w:style w:type="paragraph" w:customStyle="1" w:styleId="LEVEL2">
    <w:name w:val="LEVEL2"/>
    <w:basedOn w:val="Normal"/>
    <w:qFormat/>
    <w:rsid w:val="00495834"/>
    <w:pPr>
      <w:numPr>
        <w:ilvl w:val="1"/>
        <w:numId w:val="83"/>
      </w:numPr>
      <w:suppressAutoHyphens/>
      <w:spacing w:after="60"/>
      <w:outlineLvl w:val="1"/>
    </w:pPr>
    <w:rPr>
      <w:rFonts w:cs="Arial"/>
      <w:b/>
      <w:bCs/>
      <w:color w:val="000000" w:themeColor="text1"/>
    </w:rPr>
  </w:style>
  <w:style w:type="paragraph" w:customStyle="1" w:styleId="LEVEL3">
    <w:name w:val="LEVEL3"/>
    <w:basedOn w:val="Normal"/>
    <w:rsid w:val="00495834"/>
    <w:pPr>
      <w:tabs>
        <w:tab w:val="num" w:pos="1531"/>
      </w:tabs>
      <w:suppressAutoHyphens/>
      <w:spacing w:before="240" w:after="60"/>
      <w:ind w:left="1531" w:hanging="1531"/>
      <w:outlineLvl w:val="2"/>
    </w:pPr>
    <w:rPr>
      <w:szCs w:val="24"/>
    </w:rPr>
  </w:style>
  <w:style w:type="paragraph" w:customStyle="1" w:styleId="LEVEL4">
    <w:name w:val="LEVEL4"/>
    <w:basedOn w:val="Normal"/>
    <w:rsid w:val="00495834"/>
    <w:pPr>
      <w:tabs>
        <w:tab w:val="num" w:pos="2041"/>
      </w:tabs>
      <w:suppressAutoHyphens/>
      <w:spacing w:before="240" w:after="60"/>
      <w:ind w:left="2041" w:hanging="2041"/>
      <w:outlineLvl w:val="3"/>
    </w:pPr>
    <w:rPr>
      <w:sz w:val="24"/>
      <w:szCs w:val="24"/>
    </w:rPr>
  </w:style>
  <w:style w:type="paragraph" w:customStyle="1" w:styleId="LEVEL5">
    <w:name w:val="LEVEL5"/>
    <w:basedOn w:val="Normal"/>
    <w:rsid w:val="00495834"/>
    <w:pPr>
      <w:tabs>
        <w:tab w:val="num" w:pos="2552"/>
      </w:tabs>
      <w:suppressAutoHyphens/>
      <w:spacing w:before="240" w:after="60"/>
      <w:ind w:left="2552" w:hanging="2552"/>
      <w:outlineLvl w:val="4"/>
    </w:pPr>
    <w:rPr>
      <w:sz w:val="24"/>
      <w:szCs w:val="24"/>
    </w:rPr>
  </w:style>
  <w:style w:type="paragraph" w:customStyle="1" w:styleId="LEVEL6">
    <w:name w:val="LEVEL6"/>
    <w:basedOn w:val="Normal"/>
    <w:rsid w:val="00495834"/>
    <w:pPr>
      <w:tabs>
        <w:tab w:val="num" w:pos="3062"/>
      </w:tabs>
      <w:suppressAutoHyphens/>
      <w:spacing w:before="240" w:after="60"/>
      <w:ind w:left="3062" w:hanging="3062"/>
      <w:outlineLvl w:val="5"/>
    </w:pPr>
    <w:rPr>
      <w:sz w:val="24"/>
      <w:szCs w:val="24"/>
    </w:rPr>
  </w:style>
  <w:style w:type="paragraph" w:customStyle="1" w:styleId="LEVEL7">
    <w:name w:val="LEVEL7"/>
    <w:basedOn w:val="Normal"/>
    <w:rsid w:val="00495834"/>
    <w:pPr>
      <w:tabs>
        <w:tab w:val="num" w:pos="3572"/>
      </w:tabs>
      <w:suppressAutoHyphens/>
      <w:spacing w:before="180" w:after="40" w:line="300" w:lineRule="exact"/>
      <w:ind w:left="3572" w:hanging="3572"/>
      <w:outlineLvl w:val="6"/>
    </w:pPr>
    <w:rPr>
      <w:sz w:val="24"/>
      <w:szCs w:val="24"/>
    </w:rPr>
  </w:style>
  <w:style w:type="paragraph" w:customStyle="1" w:styleId="LEVEL8">
    <w:name w:val="LEVEL8"/>
    <w:basedOn w:val="Normal"/>
    <w:rsid w:val="00495834"/>
    <w:pPr>
      <w:tabs>
        <w:tab w:val="num" w:pos="4082"/>
      </w:tabs>
      <w:suppressAutoHyphens/>
      <w:spacing w:before="240" w:after="60"/>
      <w:ind w:left="4082" w:hanging="4082"/>
      <w:outlineLvl w:val="7"/>
    </w:pPr>
    <w:rPr>
      <w:sz w:val="24"/>
      <w:szCs w:val="24"/>
    </w:rPr>
  </w:style>
  <w:style w:type="paragraph" w:customStyle="1" w:styleId="LEVEL9">
    <w:name w:val="LEVEL9"/>
    <w:basedOn w:val="Normal"/>
    <w:rsid w:val="00495834"/>
    <w:pPr>
      <w:tabs>
        <w:tab w:val="num" w:pos="4593"/>
      </w:tabs>
      <w:suppressAutoHyphens/>
      <w:spacing w:before="240" w:after="60"/>
      <w:ind w:left="4593" w:hanging="4593"/>
      <w:outlineLvl w:val="8"/>
    </w:pPr>
    <w:rPr>
      <w:sz w:val="24"/>
      <w:szCs w:val="24"/>
    </w:rPr>
  </w:style>
  <w:style w:type="table" w:customStyle="1" w:styleId="LightGrid-Accent11">
    <w:name w:val="Light Grid - Accent 11"/>
    <w:basedOn w:val="TableNormal"/>
    <w:uiPriority w:val="62"/>
    <w:rsid w:val="0049583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
    <w:name w:val="Light Grid - Accent 12"/>
    <w:basedOn w:val="TableNormal"/>
    <w:uiPriority w:val="62"/>
    <w:rsid w:val="0049583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5834"/>
    <w:pPr>
      <w:jc w:val="both"/>
    </w:pPr>
    <w:rPr>
      <w:rFonts w:ascii="Arial" w:eastAsiaTheme="minorHAnsi" w:hAnsi="Arial"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495834"/>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5834"/>
    <w:pPr>
      <w:jc w:val="both"/>
    </w:pPr>
    <w:rPr>
      <w:rFonts w:ascii="Arial" w:eastAsiaTheme="minorHAnsi" w:hAnsi="Arial" w:cstheme="min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Accent11">
    <w:name w:val="Light List - Accent 11"/>
    <w:basedOn w:val="TableNormal"/>
    <w:uiPriority w:val="61"/>
    <w:rsid w:val="0049583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49583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49583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5834"/>
    <w:pPr>
      <w:jc w:val="both"/>
    </w:pPr>
    <w:rPr>
      <w:rFonts w:ascii="Arial" w:eastAsiaTheme="minorHAnsi" w:hAnsi="Arial" w:cstheme="minorBid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21">
    <w:name w:val="Light List - Accent 21"/>
    <w:basedOn w:val="TableNormal"/>
    <w:next w:val="LightList-Accent2"/>
    <w:uiPriority w:val="61"/>
    <w:rsid w:val="00495834"/>
    <w:pPr>
      <w:jc w:val="both"/>
    </w:pPr>
    <w:rPr>
      <w:rFonts w:ascii="Arial" w:eastAsiaTheme="minorHAnsi" w:hAnsi="Arial" w:cstheme="minorBid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49583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49583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5834"/>
    <w:pPr>
      <w:jc w:val="both"/>
    </w:pPr>
    <w:rPr>
      <w:rFonts w:ascii="Arial" w:eastAsiaTheme="minorHAnsi" w:hAnsi="Arial"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Bullet4">
    <w:name w:val="List Bullet 4"/>
    <w:basedOn w:val="Normal"/>
    <w:uiPriority w:val="99"/>
    <w:unhideWhenUsed/>
    <w:rsid w:val="00495834"/>
    <w:pPr>
      <w:spacing w:before="240"/>
      <w:contextualSpacing/>
    </w:pPr>
  </w:style>
  <w:style w:type="paragraph" w:customStyle="1" w:styleId="MAddress">
    <w:name w:val="M_Address"/>
    <w:basedOn w:val="Normal"/>
    <w:rsid w:val="00495834"/>
    <w:pPr>
      <w:tabs>
        <w:tab w:val="left" w:pos="600"/>
        <w:tab w:val="left" w:pos="1200"/>
        <w:tab w:val="left" w:pos="1800"/>
        <w:tab w:val="left" w:pos="2400"/>
      </w:tabs>
      <w:spacing w:before="240" w:line="240" w:lineRule="auto"/>
    </w:pPr>
    <w:rPr>
      <w:rFonts w:ascii="Helvetica" w:hAnsi="Helvetica"/>
      <w:sz w:val="18"/>
    </w:rPr>
  </w:style>
  <w:style w:type="paragraph" w:customStyle="1" w:styleId="MBodyText">
    <w:name w:val="M_Body_Text"/>
    <w:basedOn w:val="Normal"/>
    <w:qFormat/>
    <w:rsid w:val="00495834"/>
    <w:pPr>
      <w:spacing w:before="240" w:line="280" w:lineRule="atLeast"/>
    </w:pPr>
    <w:rPr>
      <w:rFonts w:ascii="Helvetica" w:hAnsi="Helvetica"/>
      <w:sz w:val="18"/>
    </w:rPr>
  </w:style>
  <w:style w:type="paragraph" w:customStyle="1" w:styleId="MBulletHeading">
    <w:name w:val="M_Bullet_Heading"/>
    <w:basedOn w:val="Normal"/>
    <w:rsid w:val="00495834"/>
    <w:pPr>
      <w:numPr>
        <w:numId w:val="90"/>
      </w:numPr>
      <w:spacing w:before="240" w:after="60" w:line="240" w:lineRule="atLeast"/>
      <w:contextualSpacing/>
    </w:pPr>
    <w:rPr>
      <w:rFonts w:ascii="Helvetica" w:eastAsia="MS Mincho" w:hAnsi="Helvetica"/>
      <w:b/>
      <w:sz w:val="18"/>
      <w:szCs w:val="18"/>
      <w:lang w:val="en-US"/>
    </w:rPr>
  </w:style>
  <w:style w:type="paragraph" w:customStyle="1" w:styleId="MBulletList">
    <w:name w:val="M_Bullet_List"/>
    <w:basedOn w:val="Normal"/>
    <w:rsid w:val="00495834"/>
    <w:pPr>
      <w:numPr>
        <w:numId w:val="89"/>
      </w:numPr>
      <w:spacing w:before="240" w:line="280" w:lineRule="atLeast"/>
    </w:pPr>
    <w:rPr>
      <w:rFonts w:ascii="Helvetica" w:hAnsi="Helvetica"/>
      <w:sz w:val="18"/>
    </w:rPr>
  </w:style>
  <w:style w:type="paragraph" w:customStyle="1" w:styleId="MBullet1">
    <w:name w:val="M_Bullet1"/>
    <w:basedOn w:val="Normal"/>
    <w:rsid w:val="00495834"/>
    <w:pPr>
      <w:tabs>
        <w:tab w:val="num" w:pos="1211"/>
      </w:tabs>
      <w:spacing w:before="240" w:after="60" w:line="240" w:lineRule="atLeast"/>
      <w:ind w:left="426" w:hanging="357"/>
      <w:contextualSpacing/>
    </w:pPr>
    <w:rPr>
      <w:rFonts w:ascii="Helvetica" w:eastAsia="MS Mincho" w:hAnsi="Helvetica"/>
      <w:sz w:val="18"/>
      <w:szCs w:val="18"/>
      <w:lang w:val="en-US"/>
    </w:rPr>
  </w:style>
  <w:style w:type="paragraph" w:customStyle="1" w:styleId="MBullet2">
    <w:name w:val="M_Bullet2"/>
    <w:basedOn w:val="Normal"/>
    <w:rsid w:val="00495834"/>
    <w:pPr>
      <w:tabs>
        <w:tab w:val="num" w:pos="1211"/>
      </w:tabs>
      <w:spacing w:before="240" w:after="60" w:line="240" w:lineRule="atLeast"/>
      <w:ind w:left="1134" w:hanging="360"/>
      <w:contextualSpacing/>
    </w:pPr>
    <w:rPr>
      <w:rFonts w:ascii="Helvetica" w:eastAsia="MS Mincho" w:hAnsi="Helvetica"/>
      <w:sz w:val="18"/>
      <w:szCs w:val="18"/>
      <w:lang w:val="en-US"/>
    </w:rPr>
  </w:style>
  <w:style w:type="paragraph" w:customStyle="1" w:styleId="MBullet3">
    <w:name w:val="M_Bullet3"/>
    <w:basedOn w:val="Normal"/>
    <w:rsid w:val="00495834"/>
    <w:pPr>
      <w:numPr>
        <w:ilvl w:val="1"/>
        <w:numId w:val="90"/>
      </w:numPr>
      <w:spacing w:before="240" w:after="60" w:line="240" w:lineRule="atLeast"/>
      <w:contextualSpacing/>
    </w:pPr>
    <w:rPr>
      <w:rFonts w:ascii="Helvetica" w:eastAsia="MS Mincho" w:hAnsi="Helvetica"/>
      <w:sz w:val="18"/>
      <w:szCs w:val="18"/>
      <w:lang w:val="en-US"/>
    </w:rPr>
  </w:style>
  <w:style w:type="paragraph" w:customStyle="1" w:styleId="MDisclaimer">
    <w:name w:val="M_Disclaimer"/>
    <w:basedOn w:val="Normal"/>
    <w:rsid w:val="00495834"/>
    <w:pPr>
      <w:tabs>
        <w:tab w:val="left" w:pos="1134"/>
      </w:tabs>
      <w:spacing w:before="240" w:line="200" w:lineRule="atLeast"/>
    </w:pPr>
    <w:rPr>
      <w:rFonts w:ascii="Helvetica" w:hAnsi="Helvetica"/>
      <w:i/>
      <w:color w:val="59637D"/>
      <w:sz w:val="16"/>
      <w:szCs w:val="16"/>
      <w:lang w:val="en-US"/>
    </w:rPr>
  </w:style>
  <w:style w:type="paragraph" w:customStyle="1" w:styleId="MHeading1">
    <w:name w:val="M_Heading1"/>
    <w:basedOn w:val="Normal"/>
    <w:rsid w:val="00495834"/>
    <w:pPr>
      <w:tabs>
        <w:tab w:val="left" w:pos="851"/>
        <w:tab w:val="left" w:pos="7797"/>
      </w:tabs>
      <w:spacing w:line="280" w:lineRule="atLeast"/>
    </w:pPr>
    <w:rPr>
      <w:rFonts w:ascii="Helvetica" w:hAnsi="Helvetica"/>
      <w:b/>
      <w:sz w:val="18"/>
    </w:rPr>
  </w:style>
  <w:style w:type="paragraph" w:customStyle="1" w:styleId="MLetterHeading">
    <w:name w:val="M_Letter_Heading"/>
    <w:basedOn w:val="Normal"/>
    <w:rsid w:val="00495834"/>
    <w:pPr>
      <w:tabs>
        <w:tab w:val="left" w:pos="600"/>
        <w:tab w:val="left" w:pos="1200"/>
        <w:tab w:val="left" w:pos="1800"/>
        <w:tab w:val="left" w:pos="2400"/>
        <w:tab w:val="left" w:pos="4680"/>
      </w:tabs>
      <w:spacing w:before="240" w:line="240" w:lineRule="auto"/>
      <w:jc w:val="center"/>
    </w:pPr>
    <w:rPr>
      <w:rFonts w:ascii="Helvetica" w:hAnsi="Helvetica"/>
      <w:b/>
      <w:sz w:val="18"/>
    </w:rPr>
  </w:style>
  <w:style w:type="paragraph" w:customStyle="1" w:styleId="MReportHeading1">
    <w:name w:val="M_ReportHeading1"/>
    <w:basedOn w:val="Heading1"/>
    <w:rsid w:val="00495834"/>
    <w:pPr>
      <w:keepLines w:val="0"/>
      <w:framePr w:hSpace="181" w:vSpace="181" w:wrap="notBeside" w:vAnchor="text" w:hAnchor="text" w:y="1"/>
      <w:numPr>
        <w:numId w:val="99"/>
      </w:numPr>
      <w:shd w:val="solid" w:color="FFFFFF" w:fill="FFFFFF"/>
      <w:tabs>
        <w:tab w:val="left" w:pos="1134"/>
      </w:tabs>
      <w:spacing w:before="0" w:after="480" w:line="300" w:lineRule="atLeast"/>
    </w:pPr>
    <w:rPr>
      <w:rFonts w:ascii="Helvetica" w:eastAsiaTheme="minorHAnsi" w:hAnsi="Helvetica" w:cs="Times New Roman"/>
      <w:bCs w:val="0"/>
      <w:color w:val="59637D"/>
      <w:sz w:val="22"/>
      <w:szCs w:val="20"/>
      <w:lang w:val="en-US"/>
    </w:rPr>
  </w:style>
  <w:style w:type="paragraph" w:customStyle="1" w:styleId="MReportHeading2">
    <w:name w:val="M_ReportHeading2"/>
    <w:basedOn w:val="Heading2"/>
    <w:rsid w:val="00495834"/>
    <w:pPr>
      <w:numPr>
        <w:ilvl w:val="1"/>
        <w:numId w:val="99"/>
      </w:numPr>
      <w:tabs>
        <w:tab w:val="left" w:pos="1134"/>
      </w:tabs>
      <w:spacing w:after="240" w:line="240" w:lineRule="atLeast"/>
    </w:pPr>
    <w:rPr>
      <w:rFonts w:ascii="Helvetica" w:eastAsiaTheme="minorHAnsi" w:hAnsi="Helvetica" w:cs="Times New Roman"/>
      <w:bCs w:val="0"/>
      <w:i w:val="0"/>
      <w:iCs w:val="0"/>
      <w:caps/>
      <w:color w:val="59637D"/>
      <w:sz w:val="20"/>
      <w:szCs w:val="18"/>
      <w:lang w:val="en-US"/>
    </w:rPr>
  </w:style>
  <w:style w:type="paragraph" w:customStyle="1" w:styleId="MReportHeading3">
    <w:name w:val="M_ReportHeading3"/>
    <w:basedOn w:val="Heading3"/>
    <w:rsid w:val="00495834"/>
    <w:pPr>
      <w:keepLines w:val="0"/>
      <w:numPr>
        <w:ilvl w:val="2"/>
        <w:numId w:val="99"/>
      </w:numPr>
      <w:tabs>
        <w:tab w:val="left" w:pos="1134"/>
      </w:tabs>
      <w:spacing w:before="240" w:after="240" w:line="240" w:lineRule="atLeast"/>
    </w:pPr>
    <w:rPr>
      <w:rFonts w:ascii="Helvetica" w:eastAsiaTheme="minorHAnsi" w:hAnsi="Helvetica" w:cs="Times New Roman"/>
      <w:b w:val="0"/>
      <w:bCs w:val="0"/>
      <w:color w:val="59637D"/>
      <w:sz w:val="20"/>
      <w:szCs w:val="20"/>
      <w:lang w:val="en-US"/>
    </w:rPr>
  </w:style>
  <w:style w:type="paragraph" w:customStyle="1" w:styleId="MSubtitle">
    <w:name w:val="M_Subtitle"/>
    <w:basedOn w:val="Normal"/>
    <w:rsid w:val="00495834"/>
    <w:pPr>
      <w:tabs>
        <w:tab w:val="left" w:pos="426"/>
      </w:tabs>
      <w:spacing w:before="240" w:after="60" w:line="240" w:lineRule="atLeast"/>
    </w:pPr>
    <w:rPr>
      <w:rFonts w:ascii="Helvetica" w:hAnsi="Helvetica"/>
      <w:b/>
      <w:i/>
      <w:color w:val="59637D"/>
      <w:sz w:val="18"/>
      <w:szCs w:val="18"/>
    </w:rPr>
  </w:style>
  <w:style w:type="paragraph" w:styleId="MacroText">
    <w:name w:val="macro"/>
    <w:link w:val="MacroTextChar"/>
    <w:rsid w:val="00495834"/>
    <w:pPr>
      <w:tabs>
        <w:tab w:val="left" w:pos="480"/>
        <w:tab w:val="left" w:pos="960"/>
        <w:tab w:val="left" w:pos="1440"/>
        <w:tab w:val="left" w:pos="1920"/>
        <w:tab w:val="left" w:pos="2400"/>
        <w:tab w:val="left" w:pos="2880"/>
        <w:tab w:val="left" w:pos="3360"/>
        <w:tab w:val="left" w:pos="3840"/>
        <w:tab w:val="left" w:pos="4320"/>
      </w:tabs>
    </w:pPr>
    <w:rPr>
      <w:rFonts w:ascii="Book Antiqua" w:hAnsi="Book Antiqua"/>
      <w:kern w:val="48"/>
      <w:lang w:val="en-GB"/>
    </w:rPr>
  </w:style>
  <w:style w:type="character" w:customStyle="1" w:styleId="MacroTextChar">
    <w:name w:val="Macro Text Char"/>
    <w:basedOn w:val="DefaultParagraphFont"/>
    <w:link w:val="MacroText"/>
    <w:rsid w:val="00495834"/>
    <w:rPr>
      <w:rFonts w:ascii="Book Antiqua" w:hAnsi="Book Antiqua"/>
      <w:kern w:val="48"/>
      <w:lang w:val="en-GB"/>
    </w:rPr>
  </w:style>
  <w:style w:type="table" w:styleId="MediumGrid3-Accent1">
    <w:name w:val="Medium Grid 3 Accent 1"/>
    <w:basedOn w:val="TableNormal"/>
    <w:uiPriority w:val="69"/>
    <w:rsid w:val="00495834"/>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1-Accent11">
    <w:name w:val="Medium Shading 1 - Accent 11"/>
    <w:basedOn w:val="TableNormal"/>
    <w:uiPriority w:val="63"/>
    <w:rsid w:val="004958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Professional"/>
    <w:uiPriority w:val="63"/>
    <w:rsid w:val="00495834"/>
    <w:tblPr>
      <w:tblStyleRowBandSize w:val="1"/>
      <w:tblStyleColBandSize w:val="1"/>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l2br w:val="none" w:sz="0" w:space="0" w:color="auto"/>
          <w:tr2bl w:val="none" w:sz="0" w:space="0" w:color="auto"/>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Professional">
    <w:name w:val="Table Professional"/>
    <w:basedOn w:val="TableNormal"/>
    <w:uiPriority w:val="99"/>
    <w:unhideWhenUsed/>
    <w:rsid w:val="00495834"/>
    <w:pPr>
      <w:spacing w:after="120"/>
      <w:jc w:val="both"/>
    </w:pPr>
    <w:rPr>
      <w:rFonts w:ascii="Arial" w:eastAsiaTheme="minorHAnsi" w:hAnsi="Arial"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Shading11">
    <w:name w:val="Medium Shading 11"/>
    <w:basedOn w:val="TableNormal"/>
    <w:uiPriority w:val="63"/>
    <w:rsid w:val="00495834"/>
    <w:pPr>
      <w:jc w:val="both"/>
    </w:pPr>
    <w:rPr>
      <w:rFonts w:ascii="Arial" w:eastAsiaTheme="minorHAnsi" w:hAnsi="Arial"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msolistparagraph0">
    <w:name w:val="msolistparagraph"/>
    <w:basedOn w:val="Normal"/>
    <w:rsid w:val="00495834"/>
    <w:pPr>
      <w:spacing w:after="0" w:line="240" w:lineRule="auto"/>
      <w:ind w:left="720"/>
    </w:pPr>
    <w:rPr>
      <w:lang w:eastAsia="en-ZA"/>
    </w:rPr>
  </w:style>
  <w:style w:type="numbering" w:customStyle="1" w:styleId="NoList1">
    <w:name w:val="No List1"/>
    <w:next w:val="NoList"/>
    <w:uiPriority w:val="99"/>
    <w:semiHidden/>
    <w:unhideWhenUsed/>
    <w:rsid w:val="00495834"/>
  </w:style>
  <w:style w:type="numbering" w:customStyle="1" w:styleId="NoList2">
    <w:name w:val="No List2"/>
    <w:next w:val="NoList"/>
    <w:uiPriority w:val="99"/>
    <w:semiHidden/>
    <w:unhideWhenUsed/>
    <w:rsid w:val="00495834"/>
  </w:style>
  <w:style w:type="paragraph" w:styleId="NoSpacing">
    <w:name w:val="No Spacing"/>
    <w:uiPriority w:val="1"/>
    <w:qFormat/>
    <w:rsid w:val="00495834"/>
    <w:pPr>
      <w:ind w:left="357" w:hanging="357"/>
    </w:pPr>
    <w:rPr>
      <w:rFonts w:asciiTheme="minorHAnsi" w:eastAsiaTheme="minorHAnsi" w:hAnsiTheme="minorHAnsi" w:cstheme="minorBidi"/>
      <w:sz w:val="22"/>
      <w:szCs w:val="22"/>
      <w:lang w:val="en-ZA"/>
    </w:rPr>
  </w:style>
  <w:style w:type="paragraph" w:customStyle="1" w:styleId="NormalBodyHeading">
    <w:name w:val="Normal (Body Heading)"/>
    <w:basedOn w:val="Normal"/>
    <w:rsid w:val="00495834"/>
    <w:pPr>
      <w:suppressAutoHyphens/>
      <w:spacing w:before="240" w:line="300" w:lineRule="atLeast"/>
      <w:ind w:left="964"/>
    </w:pPr>
    <w:rPr>
      <w:b/>
      <w:bCs/>
      <w:spacing w:val="-2"/>
      <w:u w:val="single"/>
    </w:rPr>
  </w:style>
  <w:style w:type="paragraph" w:styleId="NormalWeb">
    <w:name w:val="Normal (Web)"/>
    <w:basedOn w:val="Normal"/>
    <w:uiPriority w:val="99"/>
    <w:unhideWhenUsed/>
    <w:rsid w:val="00495834"/>
    <w:pPr>
      <w:spacing w:before="100" w:beforeAutospacing="1" w:after="100" w:afterAutospacing="1" w:line="240" w:lineRule="auto"/>
    </w:pPr>
    <w:rPr>
      <w:rFonts w:ascii="Times New Roman" w:hAnsi="Times New Roman"/>
      <w:sz w:val="24"/>
      <w:szCs w:val="24"/>
      <w:lang w:eastAsia="en-ZA"/>
    </w:rPr>
  </w:style>
  <w:style w:type="paragraph" w:customStyle="1" w:styleId="Normal1">
    <w:name w:val="Normal 1"/>
    <w:basedOn w:val="Normal"/>
    <w:rsid w:val="00495834"/>
    <w:pPr>
      <w:spacing w:after="0" w:line="240" w:lineRule="auto"/>
    </w:pPr>
    <w:rPr>
      <w:rFonts w:ascii="Verdana" w:hAnsi="Verdana"/>
    </w:rPr>
  </w:style>
  <w:style w:type="paragraph" w:styleId="NormalIndent">
    <w:name w:val="Normal Indent"/>
    <w:basedOn w:val="Normal"/>
    <w:rsid w:val="00495834"/>
    <w:pPr>
      <w:tabs>
        <w:tab w:val="left" w:pos="1134"/>
      </w:tabs>
      <w:spacing w:after="0" w:line="280" w:lineRule="atLeast"/>
      <w:ind w:left="284"/>
    </w:pPr>
    <w:rPr>
      <w:rFonts w:ascii="Times New Roman" w:hAnsi="Times New Roman"/>
    </w:rPr>
  </w:style>
  <w:style w:type="paragraph" w:customStyle="1" w:styleId="normaltableau">
    <w:name w:val="normal_tableau"/>
    <w:basedOn w:val="Normal"/>
    <w:rsid w:val="00495834"/>
    <w:pPr>
      <w:spacing w:line="240" w:lineRule="auto"/>
    </w:pPr>
    <w:rPr>
      <w:rFonts w:ascii="Optima" w:hAnsi="Optima"/>
    </w:rPr>
  </w:style>
  <w:style w:type="paragraph" w:customStyle="1" w:styleId="Normal10">
    <w:name w:val="Normal1"/>
    <w:basedOn w:val="Normal"/>
    <w:rsid w:val="00495834"/>
    <w:pPr>
      <w:widowControl w:val="0"/>
      <w:tabs>
        <w:tab w:val="left" w:pos="270"/>
        <w:tab w:val="left" w:pos="792"/>
        <w:tab w:val="left" w:pos="1512"/>
        <w:tab w:val="left" w:pos="7877"/>
      </w:tabs>
      <w:spacing w:line="300" w:lineRule="auto"/>
    </w:pPr>
    <w:rPr>
      <w:rFonts w:ascii="Times New Roman" w:hAnsi="Times New Roman"/>
    </w:rPr>
  </w:style>
  <w:style w:type="paragraph" w:customStyle="1" w:styleId="Numberi">
    <w:name w:val="Number i."/>
    <w:basedOn w:val="BodyText"/>
    <w:rsid w:val="00495834"/>
    <w:pPr>
      <w:numPr>
        <w:numId w:val="94"/>
      </w:numPr>
      <w:spacing w:line="240" w:lineRule="auto"/>
    </w:pPr>
    <w:rPr>
      <w:rFonts w:ascii="Times New Roman" w:eastAsia="Times New Roman" w:hAnsi="Times New Roman"/>
      <w:szCs w:val="20"/>
    </w:rPr>
  </w:style>
  <w:style w:type="character" w:customStyle="1" w:styleId="page-length">
    <w:name w:val="page-length"/>
    <w:basedOn w:val="DefaultParagraphFont"/>
    <w:rsid w:val="00495834"/>
  </w:style>
  <w:style w:type="paragraph" w:customStyle="1" w:styleId="Paragraphheader">
    <w:name w:val="Paragraph header"/>
    <w:basedOn w:val="Normal"/>
    <w:next w:val="BodyText"/>
    <w:rsid w:val="00495834"/>
    <w:pPr>
      <w:spacing w:line="240" w:lineRule="auto"/>
    </w:pPr>
    <w:rPr>
      <w:rFonts w:ascii="Arial Bold" w:hAnsi="Arial Bold"/>
      <w:b/>
      <w:sz w:val="24"/>
    </w:rPr>
  </w:style>
  <w:style w:type="paragraph" w:customStyle="1" w:styleId="ParagraphHeader0">
    <w:name w:val="ParagraphHeader"/>
    <w:basedOn w:val="Normal"/>
    <w:rsid w:val="00495834"/>
    <w:pPr>
      <w:tabs>
        <w:tab w:val="left" w:pos="1134"/>
      </w:tabs>
      <w:spacing w:after="0" w:line="280" w:lineRule="atLeast"/>
    </w:pPr>
    <w:rPr>
      <w:rFonts w:ascii="Times New Roman" w:hAnsi="Times New Roman"/>
      <w:smallCaps/>
      <w:u w:val="single"/>
    </w:rPr>
  </w:style>
  <w:style w:type="paragraph" w:styleId="PlainText">
    <w:name w:val="Plain Text"/>
    <w:basedOn w:val="Normal"/>
    <w:link w:val="PlainTextChar"/>
    <w:uiPriority w:val="99"/>
    <w:unhideWhenUsed/>
    <w:rsid w:val="00495834"/>
    <w:pPr>
      <w:spacing w:before="240" w:after="0" w:line="240" w:lineRule="auto"/>
    </w:pPr>
    <w:rPr>
      <w:rFonts w:ascii="Courier New" w:hAnsi="Courier New" w:cs="Courier New"/>
      <w:lang w:eastAsia="en-ZA"/>
    </w:rPr>
  </w:style>
  <w:style w:type="character" w:customStyle="1" w:styleId="PlainTextChar">
    <w:name w:val="Plain Text Char"/>
    <w:basedOn w:val="DefaultParagraphFont"/>
    <w:link w:val="PlainText"/>
    <w:uiPriority w:val="99"/>
    <w:rsid w:val="00495834"/>
    <w:rPr>
      <w:rFonts w:ascii="Courier New" w:eastAsiaTheme="minorHAnsi" w:hAnsi="Courier New" w:cs="Courier New"/>
      <w:sz w:val="22"/>
      <w:szCs w:val="22"/>
      <w:lang w:val="en-ZA" w:eastAsia="en-ZA"/>
    </w:rPr>
  </w:style>
  <w:style w:type="paragraph" w:customStyle="1" w:styleId="Point">
    <w:name w:val="Point"/>
    <w:basedOn w:val="Normal"/>
    <w:rsid w:val="00495834"/>
    <w:pPr>
      <w:numPr>
        <w:numId w:val="95"/>
      </w:numPr>
      <w:spacing w:line="240" w:lineRule="auto"/>
    </w:pPr>
    <w:rPr>
      <w:rFonts w:ascii="Book Antiqua" w:hAnsi="Book Antiqua"/>
    </w:rPr>
  </w:style>
  <w:style w:type="paragraph" w:styleId="Quote">
    <w:name w:val="Quote"/>
    <w:basedOn w:val="Normal"/>
    <w:next w:val="Normal"/>
    <w:link w:val="QuoteChar"/>
    <w:uiPriority w:val="29"/>
    <w:qFormat/>
    <w:rsid w:val="00495834"/>
    <w:pPr>
      <w:spacing w:before="240"/>
      <w:ind w:left="567" w:right="523"/>
    </w:pPr>
    <w:rPr>
      <w:rFonts w:ascii="Arial" w:hAnsi="Arial"/>
      <w:i/>
      <w:iCs/>
      <w:color w:val="000000" w:themeColor="text1"/>
      <w:lang w:val="en-GB" w:eastAsia="en-GB"/>
    </w:rPr>
  </w:style>
  <w:style w:type="character" w:customStyle="1" w:styleId="QuoteChar">
    <w:name w:val="Quote Char"/>
    <w:basedOn w:val="DefaultParagraphFont"/>
    <w:link w:val="Quote"/>
    <w:uiPriority w:val="29"/>
    <w:rsid w:val="00495834"/>
    <w:rPr>
      <w:rFonts w:ascii="Arial" w:eastAsiaTheme="minorHAnsi" w:hAnsi="Arial" w:cstheme="minorBidi"/>
      <w:i/>
      <w:iCs/>
      <w:color w:val="000000" w:themeColor="text1"/>
      <w:sz w:val="22"/>
      <w:szCs w:val="22"/>
      <w:lang w:val="en-GB" w:eastAsia="en-GB"/>
    </w:rPr>
  </w:style>
  <w:style w:type="character" w:customStyle="1" w:styleId="QuoteChar1">
    <w:name w:val="Quote Char1"/>
    <w:basedOn w:val="DefaultParagraphFont"/>
    <w:uiPriority w:val="29"/>
    <w:rsid w:val="00495834"/>
    <w:rPr>
      <w:rFonts w:ascii="Calibri" w:hAnsi="Calibri"/>
      <w:i/>
      <w:iCs/>
      <w:color w:val="000000" w:themeColor="text1"/>
      <w:lang w:val="en-ZA"/>
    </w:rPr>
  </w:style>
  <w:style w:type="paragraph" w:customStyle="1" w:styleId="Quotes">
    <w:name w:val="Quotes"/>
    <w:basedOn w:val="Normal"/>
    <w:next w:val="Normal"/>
    <w:rsid w:val="00495834"/>
    <w:pPr>
      <w:spacing w:line="300" w:lineRule="atLeast"/>
      <w:ind w:left="720" w:right="720"/>
    </w:pPr>
    <w:rPr>
      <w:rFonts w:cs="Arial"/>
      <w:sz w:val="18"/>
      <w:szCs w:val="18"/>
    </w:rPr>
  </w:style>
  <w:style w:type="paragraph" w:customStyle="1" w:styleId="Schedule">
    <w:name w:val="Schedule"/>
    <w:basedOn w:val="Normal"/>
    <w:next w:val="Normal"/>
    <w:qFormat/>
    <w:rsid w:val="00495834"/>
    <w:pPr>
      <w:numPr>
        <w:numId w:val="96"/>
      </w:numPr>
      <w:jc w:val="right"/>
    </w:pPr>
    <w:rPr>
      <w:b/>
    </w:rPr>
  </w:style>
  <w:style w:type="character" w:customStyle="1" w:styleId="slicetext1">
    <w:name w:val="slicetext1"/>
    <w:basedOn w:val="DefaultParagraphFont"/>
    <w:rsid w:val="00495834"/>
    <w:rPr>
      <w:color w:val="000000"/>
    </w:rPr>
  </w:style>
  <w:style w:type="paragraph" w:customStyle="1" w:styleId="source">
    <w:name w:val="source"/>
    <w:basedOn w:val="Normal"/>
    <w:rsid w:val="00495834"/>
    <w:pPr>
      <w:spacing w:before="100" w:beforeAutospacing="1" w:after="100" w:afterAutospacing="1"/>
      <w:jc w:val="left"/>
    </w:pPr>
    <w:rPr>
      <w:rFonts w:ascii="Times" w:hAnsi="Times"/>
      <w:sz w:val="20"/>
      <w:szCs w:val="20"/>
      <w:lang w:val="en-GB"/>
    </w:rPr>
  </w:style>
  <w:style w:type="character" w:customStyle="1" w:styleId="st">
    <w:name w:val="st"/>
    <w:basedOn w:val="DefaultParagraphFont"/>
    <w:rsid w:val="00495834"/>
  </w:style>
  <w:style w:type="character" w:customStyle="1" w:styleId="st1">
    <w:name w:val="st1"/>
    <w:basedOn w:val="DefaultParagraphFont"/>
    <w:rsid w:val="00495834"/>
  </w:style>
  <w:style w:type="character" w:styleId="Strong">
    <w:name w:val="Strong"/>
    <w:basedOn w:val="DefaultParagraphFont"/>
    <w:uiPriority w:val="22"/>
    <w:qFormat/>
    <w:rsid w:val="00495834"/>
    <w:rPr>
      <w:b/>
      <w:bCs/>
    </w:rPr>
  </w:style>
  <w:style w:type="paragraph" w:customStyle="1" w:styleId="StyleBodyTextLeftLeft095cm">
    <w:name w:val="Style Body Text + Left Left:  0.95 cm"/>
    <w:basedOn w:val="BodyText"/>
    <w:rsid w:val="00495834"/>
    <w:pPr>
      <w:spacing w:line="240" w:lineRule="auto"/>
      <w:ind w:left="567"/>
    </w:pPr>
    <w:rPr>
      <w:rFonts w:ascii="Calibri" w:eastAsia="Times New Roman" w:hAnsi="Calibri"/>
      <w:sz w:val="22"/>
    </w:rPr>
  </w:style>
  <w:style w:type="paragraph" w:customStyle="1" w:styleId="StyleBodyTextLeft095cm">
    <w:name w:val="Style Body Text + Left:  0.95 cm"/>
    <w:basedOn w:val="BodyText"/>
    <w:rsid w:val="00495834"/>
    <w:pPr>
      <w:spacing w:line="240" w:lineRule="auto"/>
      <w:ind w:left="540"/>
    </w:pPr>
    <w:rPr>
      <w:rFonts w:ascii="Calibri" w:eastAsia="Times New Roman" w:hAnsi="Calibri"/>
      <w:sz w:val="22"/>
    </w:rPr>
  </w:style>
  <w:style w:type="paragraph" w:customStyle="1" w:styleId="StyleHeading1NotAllcaps">
    <w:name w:val="Style Heading 1 + Not All caps"/>
    <w:basedOn w:val="Heading1"/>
    <w:rsid w:val="00495834"/>
    <w:pPr>
      <w:keepLines w:val="0"/>
      <w:pageBreakBefore/>
      <w:framePr w:hSpace="181" w:vSpace="181" w:wrap="notBeside" w:vAnchor="text" w:hAnchor="text" w:y="1"/>
      <w:numPr>
        <w:numId w:val="97"/>
      </w:numPr>
      <w:pBdr>
        <w:top w:val="single" w:sz="36" w:space="1" w:color="00FF00"/>
        <w:left w:val="single" w:sz="36" w:space="4" w:color="00FF00"/>
        <w:bottom w:val="single" w:sz="36" w:space="1" w:color="00FF00"/>
        <w:right w:val="single" w:sz="36" w:space="4" w:color="00FF00"/>
      </w:pBdr>
      <w:shd w:val="clear" w:color="auto" w:fill="00FF00"/>
      <w:autoSpaceDE w:val="0"/>
      <w:autoSpaceDN w:val="0"/>
      <w:adjustRightInd w:val="0"/>
      <w:spacing w:before="240" w:after="120"/>
    </w:pPr>
    <w:rPr>
      <w:rFonts w:ascii="Arial Bold" w:eastAsia="Times New Roman" w:hAnsi="Arial Bold" w:cs="Arial"/>
      <w:caps/>
      <w:color w:val="FFFFFF"/>
      <w:kern w:val="32"/>
      <w:sz w:val="24"/>
      <w:szCs w:val="22"/>
    </w:rPr>
  </w:style>
  <w:style w:type="paragraph" w:customStyle="1" w:styleId="StyleTableIndexLeft">
    <w:name w:val="Style Table Index + Left"/>
    <w:basedOn w:val="Normal"/>
    <w:rsid w:val="00495834"/>
    <w:pPr>
      <w:numPr>
        <w:numId w:val="98"/>
      </w:numPr>
      <w:tabs>
        <w:tab w:val="left" w:pos="1701"/>
      </w:tabs>
      <w:spacing w:before="60" w:after="60"/>
    </w:pPr>
    <w:rPr>
      <w:b/>
      <w:bCs/>
    </w:rPr>
  </w:style>
  <w:style w:type="numbering" w:customStyle="1" w:styleId="Style1">
    <w:name w:val="Style1"/>
    <w:uiPriority w:val="99"/>
    <w:rsid w:val="00495834"/>
    <w:pPr>
      <w:numPr>
        <w:numId w:val="71"/>
      </w:numPr>
    </w:pPr>
  </w:style>
  <w:style w:type="paragraph" w:customStyle="1" w:styleId="Style2">
    <w:name w:val="Style2"/>
    <w:basedOn w:val="FootnoteText"/>
    <w:rsid w:val="00495834"/>
    <w:pPr>
      <w:suppressAutoHyphens/>
      <w:spacing w:after="60"/>
      <w:ind w:left="147" w:hanging="147"/>
    </w:pPr>
    <w:rPr>
      <w:rFonts w:ascii="Arial" w:eastAsia="Times New Roman" w:hAnsi="Arial" w:cstheme="minorHAnsi"/>
      <w:sz w:val="20"/>
      <w:lang w:val="en-GB" w:eastAsia="en-GB"/>
    </w:rPr>
  </w:style>
  <w:style w:type="paragraph" w:styleId="Subtitle">
    <w:name w:val="Subtitle"/>
    <w:basedOn w:val="Normal"/>
    <w:link w:val="SubtitleChar"/>
    <w:qFormat/>
    <w:rsid w:val="00495834"/>
    <w:pPr>
      <w:tabs>
        <w:tab w:val="left" w:pos="1134"/>
      </w:tabs>
      <w:spacing w:after="60" w:line="280" w:lineRule="atLeast"/>
      <w:jc w:val="center"/>
    </w:pPr>
    <w:rPr>
      <w:rFonts w:ascii="Times New Roman" w:hAnsi="Times New Roman"/>
      <w:i/>
      <w:sz w:val="24"/>
    </w:rPr>
  </w:style>
  <w:style w:type="character" w:customStyle="1" w:styleId="SubtitleChar">
    <w:name w:val="Subtitle Char"/>
    <w:basedOn w:val="DefaultParagraphFont"/>
    <w:link w:val="Subtitle"/>
    <w:rsid w:val="00495834"/>
    <w:rPr>
      <w:rFonts w:eastAsiaTheme="minorHAnsi" w:cstheme="minorBidi"/>
      <w:i/>
      <w:sz w:val="24"/>
      <w:szCs w:val="22"/>
      <w:lang w:val="en-ZA"/>
    </w:rPr>
  </w:style>
  <w:style w:type="paragraph" w:customStyle="1" w:styleId="table">
    <w:name w:val="table"/>
    <w:basedOn w:val="Normal"/>
    <w:rsid w:val="00495834"/>
    <w:pPr>
      <w:spacing w:before="60"/>
    </w:pPr>
    <w:rPr>
      <w:rFonts w:ascii="Arial Narrow" w:hAnsi="Arial Narrow"/>
      <w:bCs/>
      <w:szCs w:val="24"/>
    </w:rPr>
  </w:style>
  <w:style w:type="paragraph" w:customStyle="1" w:styleId="TableBody">
    <w:name w:val="Table Body"/>
    <w:qFormat/>
    <w:rsid w:val="00495834"/>
    <w:pPr>
      <w:spacing w:before="120" w:after="120" w:line="280" w:lineRule="atLeast"/>
      <w:ind w:left="57" w:right="57"/>
    </w:pPr>
    <w:rPr>
      <w:rFonts w:asciiTheme="minorHAnsi" w:eastAsiaTheme="minorHAnsi" w:hAnsiTheme="minorHAnsi" w:cs="Calibri"/>
      <w:szCs w:val="22"/>
      <w:lang w:val="en-ZA" w:eastAsia="ja-JP"/>
    </w:rPr>
  </w:style>
  <w:style w:type="paragraph" w:customStyle="1" w:styleId="TableBullet">
    <w:name w:val="Table Bullet"/>
    <w:rsid w:val="00495834"/>
    <w:pPr>
      <w:spacing w:before="60" w:after="60"/>
    </w:pPr>
    <w:rPr>
      <w:rFonts w:ascii="Arial Narrow" w:hAnsi="Arial Narrow"/>
      <w:szCs w:val="24"/>
      <w:lang w:val="en-ZA"/>
    </w:rPr>
  </w:style>
  <w:style w:type="paragraph" w:customStyle="1" w:styleId="Tablebullet1">
    <w:name w:val="Table bullet 1"/>
    <w:basedOn w:val="ListBullet"/>
    <w:rsid w:val="00495834"/>
    <w:pPr>
      <w:numPr>
        <w:numId w:val="100"/>
      </w:numPr>
      <w:contextualSpacing w:val="0"/>
    </w:pPr>
    <w:rPr>
      <w:rFonts w:ascii="Arial" w:eastAsia="Tw Cen MT" w:hAnsi="Arial" w:cs="Times New Roman"/>
      <w:sz w:val="20"/>
      <w:szCs w:val="20"/>
      <w:lang w:eastAsia="ja-JP"/>
    </w:rPr>
  </w:style>
  <w:style w:type="paragraph" w:customStyle="1" w:styleId="Tabletitle">
    <w:name w:val="Table title"/>
    <w:basedOn w:val="Caption"/>
    <w:next w:val="Caption"/>
    <w:qFormat/>
    <w:rsid w:val="00495834"/>
    <w:pPr>
      <w:spacing w:after="0"/>
      <w:ind w:left="0"/>
      <w:jc w:val="right"/>
    </w:pPr>
    <w:rPr>
      <w:rFonts w:ascii="Calibri" w:eastAsia="Times New Roman" w:hAnsi="Calibri" w:cs="Times New Roman"/>
      <w:b w:val="0"/>
      <w:sz w:val="20"/>
      <w:lang w:val="en-GB"/>
    </w:rPr>
  </w:style>
  <w:style w:type="paragraph" w:customStyle="1" w:styleId="TableCaption">
    <w:name w:val="Table Caption"/>
    <w:basedOn w:val="Tabletitle"/>
    <w:next w:val="Tabletitle"/>
    <w:uiPriority w:val="99"/>
    <w:qFormat/>
    <w:rsid w:val="00495834"/>
    <w:pPr>
      <w:spacing w:before="120" w:after="120" w:line="240" w:lineRule="auto"/>
    </w:pPr>
    <w:rPr>
      <w:b/>
    </w:rPr>
  </w:style>
  <w:style w:type="paragraph" w:customStyle="1" w:styleId="Tablecaption0">
    <w:name w:val="Table caption"/>
    <w:basedOn w:val="Normal"/>
    <w:rsid w:val="00495834"/>
    <w:pPr>
      <w:jc w:val="right"/>
    </w:pPr>
    <w:rPr>
      <w:b/>
      <w:lang w:val="en-US"/>
    </w:rPr>
  </w:style>
  <w:style w:type="table" w:styleId="TableClassic3">
    <w:name w:val="Table Classic 3"/>
    <w:basedOn w:val="TableNormal"/>
    <w:rsid w:val="00495834"/>
    <w:pPr>
      <w:tabs>
        <w:tab w:val="left" w:pos="1134"/>
      </w:tabs>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olumns2">
    <w:name w:val="Table Columns 2"/>
    <w:basedOn w:val="TableNormal"/>
    <w:rsid w:val="00495834"/>
    <w:pPr>
      <w:tabs>
        <w:tab w:val="left" w:pos="1134"/>
      </w:tabs>
      <w:spacing w:line="28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Grid8">
    <w:name w:val="Table Grid 8"/>
    <w:basedOn w:val="TableNormal"/>
    <w:unhideWhenUsed/>
    <w:rsid w:val="00495834"/>
    <w:pPr>
      <w:spacing w:before="240" w:after="240" w:line="360" w:lineRule="auto"/>
      <w:jc w:val="both"/>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TableGrid1">
    <w:name w:val="Table Grid1"/>
    <w:basedOn w:val="TableNormal"/>
    <w:next w:val="TableGrid"/>
    <w:uiPriority w:val="59"/>
    <w:rsid w:val="00495834"/>
    <w:pPr>
      <w:ind w:left="357" w:hanging="357"/>
    </w:pPr>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5834"/>
    <w:pPr>
      <w:spacing w:after="200"/>
    </w:pPr>
    <w:rPr>
      <w:rFonts w:ascii="Cambria" w:eastAsia="Cambria" w:hAnsi="Cambria"/>
      <w:lang w:val="af-ZA" w:eastAsia="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95834"/>
    <w:pPr>
      <w:spacing w:line="240" w:lineRule="auto"/>
      <w:ind w:left="113" w:right="113"/>
      <w:jc w:val="center"/>
    </w:pPr>
    <w:rPr>
      <w:rFonts w:eastAsia="Tw Cen MT"/>
      <w:b/>
      <w:color w:val="FFFFFF" w:themeColor="background1"/>
      <w:lang w:eastAsia="ja-JP"/>
    </w:rPr>
  </w:style>
  <w:style w:type="paragraph" w:customStyle="1" w:styleId="tableheadings">
    <w:name w:val="table headings"/>
    <w:basedOn w:val="Normal"/>
    <w:rsid w:val="00495834"/>
    <w:pPr>
      <w:framePr w:hSpace="180" w:wrap="around" w:vAnchor="text" w:hAnchor="margin" w:x="396" w:y="52"/>
      <w:spacing w:before="240" w:after="0" w:line="240" w:lineRule="auto"/>
      <w:jc w:val="center"/>
    </w:pPr>
    <w:rPr>
      <w:b/>
      <w:color w:val="FFFFFF"/>
    </w:rPr>
  </w:style>
  <w:style w:type="paragraph" w:styleId="TableofAuthorities">
    <w:name w:val="table of authorities"/>
    <w:basedOn w:val="Normal"/>
    <w:next w:val="Normal"/>
    <w:rsid w:val="00495834"/>
    <w:pPr>
      <w:tabs>
        <w:tab w:val="left" w:pos="1134"/>
      </w:tabs>
      <w:spacing w:after="0" w:line="280" w:lineRule="atLeast"/>
      <w:ind w:left="284" w:hanging="284"/>
    </w:pPr>
    <w:rPr>
      <w:rFonts w:ascii="Times New Roman" w:hAnsi="Times New Roman"/>
    </w:rPr>
  </w:style>
  <w:style w:type="paragraph" w:styleId="TableofFigures">
    <w:name w:val="table of figures"/>
    <w:aliases w:val="List of Tables"/>
    <w:basedOn w:val="ChartCaption"/>
    <w:next w:val="ChartCaption"/>
    <w:unhideWhenUsed/>
    <w:rsid w:val="00495834"/>
  </w:style>
  <w:style w:type="paragraph" w:customStyle="1" w:styleId="TableText0">
    <w:name w:val="Table Text"/>
    <w:link w:val="TableTextChar"/>
    <w:autoRedefine/>
    <w:qFormat/>
    <w:rsid w:val="00495834"/>
    <w:pPr>
      <w:spacing w:before="120" w:after="20"/>
      <w:ind w:left="-108"/>
    </w:pPr>
    <w:rPr>
      <w:rFonts w:ascii="Arial" w:hAnsi="Arial"/>
    </w:rPr>
  </w:style>
  <w:style w:type="character" w:customStyle="1" w:styleId="TableTextChar">
    <w:name w:val="Table Text Char"/>
    <w:basedOn w:val="DefaultParagraphFont"/>
    <w:link w:val="TableText0"/>
    <w:rsid w:val="00495834"/>
    <w:rPr>
      <w:rFonts w:ascii="Arial" w:hAnsi="Arial"/>
    </w:rPr>
  </w:style>
  <w:style w:type="paragraph" w:customStyle="1" w:styleId="Tabletextheadings">
    <w:name w:val="Table text headings"/>
    <w:basedOn w:val="TableText0"/>
    <w:qFormat/>
    <w:rsid w:val="00495834"/>
    <w:pPr>
      <w:spacing w:after="120" w:line="280" w:lineRule="atLeast"/>
      <w:ind w:left="0"/>
      <w:jc w:val="center"/>
    </w:pPr>
    <w:rPr>
      <w:rFonts w:ascii="Arial Narrow" w:eastAsiaTheme="minorHAnsi" w:hAnsi="Arial Narrow" w:cstheme="minorBidi"/>
      <w:szCs w:val="22"/>
      <w:lang w:val="en-ZA"/>
    </w:rPr>
  </w:style>
  <w:style w:type="table" w:customStyle="1" w:styleId="TableGrid0">
    <w:name w:val="TableGrid"/>
    <w:rsid w:val="00495834"/>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paragraph" w:customStyle="1" w:styleId="TBL1">
    <w:name w:val="TBL1"/>
    <w:uiPriority w:val="99"/>
    <w:rsid w:val="00495834"/>
    <w:pPr>
      <w:numPr>
        <w:numId w:val="101"/>
      </w:numPr>
      <w:spacing w:before="120"/>
    </w:pPr>
    <w:rPr>
      <w:rFonts w:ascii="Arial" w:hAnsi="Arial" w:cs="Arial"/>
      <w:b/>
      <w:smallCaps/>
      <w:color w:val="0333B3"/>
      <w:kern w:val="20"/>
      <w:szCs w:val="28"/>
    </w:rPr>
  </w:style>
  <w:style w:type="paragraph" w:customStyle="1" w:styleId="Tbullet1">
    <w:name w:val="Tbullet1"/>
    <w:basedOn w:val="Bullet1"/>
    <w:rsid w:val="00495834"/>
    <w:pPr>
      <w:numPr>
        <w:numId w:val="0"/>
      </w:numPr>
      <w:spacing w:line="280" w:lineRule="atLeast"/>
    </w:pPr>
    <w:rPr>
      <w:rFonts w:eastAsia="Tw Cen MT" w:cs="Times New Roman"/>
      <w:b/>
      <w:color w:val="auto"/>
      <w:sz w:val="20"/>
      <w:szCs w:val="20"/>
      <w:lang w:eastAsia="en-ZA"/>
    </w:rPr>
  </w:style>
  <w:style w:type="paragraph" w:customStyle="1" w:styleId="Text">
    <w:name w:val="Text"/>
    <w:basedOn w:val="Normal"/>
    <w:rsid w:val="00495834"/>
    <w:pPr>
      <w:tabs>
        <w:tab w:val="left" w:pos="284"/>
      </w:tabs>
      <w:overflowPunct w:val="0"/>
      <w:autoSpaceDE w:val="0"/>
      <w:autoSpaceDN w:val="0"/>
      <w:adjustRightInd w:val="0"/>
      <w:spacing w:after="260" w:line="240" w:lineRule="auto"/>
      <w:textAlignment w:val="baseline"/>
    </w:pPr>
    <w:rPr>
      <w:rFonts w:ascii="Times New Roman" w:hAnsi="Times New Roman"/>
    </w:rPr>
  </w:style>
  <w:style w:type="paragraph" w:styleId="TOAHeading">
    <w:name w:val="toa heading"/>
    <w:basedOn w:val="Normal"/>
    <w:next w:val="Normal"/>
    <w:rsid w:val="00495834"/>
    <w:pPr>
      <w:tabs>
        <w:tab w:val="left" w:pos="1134"/>
      </w:tabs>
      <w:spacing w:after="0" w:line="280" w:lineRule="atLeast"/>
    </w:pPr>
    <w:rPr>
      <w:rFonts w:ascii="Times New Roman" w:hAnsi="Times New Roman"/>
      <w:b/>
      <w:sz w:val="24"/>
    </w:rPr>
  </w:style>
  <w:style w:type="paragraph" w:customStyle="1" w:styleId="TOCClause2Sub">
    <w:name w:val="TOCClause2Sub"/>
    <w:basedOn w:val="Normal"/>
    <w:rsid w:val="00495834"/>
    <w:pPr>
      <w:numPr>
        <w:ilvl w:val="1"/>
        <w:numId w:val="102"/>
      </w:numPr>
    </w:pPr>
  </w:style>
  <w:style w:type="character" w:customStyle="1" w:styleId="type">
    <w:name w:val="type"/>
    <w:basedOn w:val="DefaultParagraphFont"/>
    <w:rsid w:val="00495834"/>
  </w:style>
  <w:style w:type="paragraph" w:customStyle="1" w:styleId="wp-caption-text">
    <w:name w:val="wp-caption-text"/>
    <w:basedOn w:val="Normal"/>
    <w:rsid w:val="00495834"/>
    <w:pPr>
      <w:spacing w:before="100" w:beforeAutospacing="1" w:after="100" w:afterAutospacing="1" w:line="240" w:lineRule="auto"/>
    </w:pPr>
    <w:rPr>
      <w:rFonts w:ascii="Times" w:hAnsi="Times"/>
    </w:rPr>
  </w:style>
  <w:style w:type="paragraph" w:customStyle="1" w:styleId="XClause0Sub">
    <w:name w:val="XClause0Sub"/>
    <w:basedOn w:val="Normal"/>
    <w:rsid w:val="00495834"/>
    <w:pPr>
      <w:tabs>
        <w:tab w:val="left" w:pos="680"/>
        <w:tab w:val="left" w:pos="1474"/>
        <w:tab w:val="left" w:pos="2552"/>
        <w:tab w:val="left" w:pos="3629"/>
        <w:tab w:val="left" w:pos="4763"/>
        <w:tab w:val="left" w:pos="6124"/>
        <w:tab w:val="left" w:pos="6861"/>
        <w:tab w:val="left" w:pos="7655"/>
        <w:tab w:val="left" w:pos="8222"/>
      </w:tabs>
      <w:ind w:left="720"/>
    </w:pPr>
  </w:style>
  <w:style w:type="paragraph" w:customStyle="1" w:styleId="XClause1Head">
    <w:name w:val="XClause1Head"/>
    <w:basedOn w:val="Normal"/>
    <w:rsid w:val="00495834"/>
    <w:pPr>
      <w:numPr>
        <w:numId w:val="111"/>
      </w:numPr>
    </w:pPr>
  </w:style>
  <w:style w:type="paragraph" w:customStyle="1" w:styleId="XClause2Sub">
    <w:name w:val="XClause2Sub"/>
    <w:basedOn w:val="Normal"/>
    <w:rsid w:val="00495834"/>
    <w:pPr>
      <w:numPr>
        <w:ilvl w:val="1"/>
        <w:numId w:val="111"/>
      </w:numPr>
    </w:pPr>
  </w:style>
  <w:style w:type="paragraph" w:customStyle="1" w:styleId="XClause3Sub">
    <w:name w:val="XClause3Sub"/>
    <w:basedOn w:val="Normal"/>
    <w:rsid w:val="00495834"/>
    <w:pPr>
      <w:numPr>
        <w:ilvl w:val="2"/>
        <w:numId w:val="111"/>
      </w:numPr>
    </w:pPr>
  </w:style>
  <w:style w:type="paragraph" w:customStyle="1" w:styleId="XClause4Sub">
    <w:name w:val="XClause4Sub"/>
    <w:basedOn w:val="Clause4Sub"/>
    <w:rsid w:val="00495834"/>
    <w:pPr>
      <w:numPr>
        <w:numId w:val="111"/>
      </w:numPr>
    </w:pPr>
  </w:style>
  <w:style w:type="paragraph" w:customStyle="1" w:styleId="XClause5Sub">
    <w:name w:val="XClause5Sub"/>
    <w:basedOn w:val="Normal"/>
    <w:rsid w:val="00495834"/>
    <w:pPr>
      <w:numPr>
        <w:ilvl w:val="4"/>
        <w:numId w:val="111"/>
      </w:numPr>
    </w:pPr>
  </w:style>
  <w:style w:type="paragraph" w:customStyle="1" w:styleId="XClause6Sub">
    <w:name w:val="XClause6Sub"/>
    <w:basedOn w:val="Normal"/>
    <w:rsid w:val="00495834"/>
    <w:pPr>
      <w:numPr>
        <w:ilvl w:val="5"/>
        <w:numId w:val="111"/>
      </w:numPr>
    </w:pPr>
  </w:style>
  <w:style w:type="paragraph" w:customStyle="1" w:styleId="XClause7Sub">
    <w:name w:val="XClause7Sub"/>
    <w:basedOn w:val="Normal"/>
    <w:rsid w:val="00495834"/>
    <w:pPr>
      <w:numPr>
        <w:ilvl w:val="6"/>
        <w:numId w:val="111"/>
      </w:numPr>
    </w:pPr>
  </w:style>
  <w:style w:type="paragraph" w:customStyle="1" w:styleId="XClause8Sub">
    <w:name w:val="XClause8Sub"/>
    <w:basedOn w:val="Normal"/>
    <w:rsid w:val="00495834"/>
    <w:pPr>
      <w:numPr>
        <w:ilvl w:val="7"/>
        <w:numId w:val="111"/>
      </w:numPr>
    </w:pPr>
  </w:style>
  <w:style w:type="paragraph" w:customStyle="1" w:styleId="XClause9Sub">
    <w:name w:val="XClause9Sub"/>
    <w:basedOn w:val="Normal"/>
    <w:rsid w:val="00495834"/>
    <w:pPr>
      <w:numPr>
        <w:ilvl w:val="8"/>
        <w:numId w:val="111"/>
      </w:numPr>
    </w:pPr>
  </w:style>
  <w:style w:type="paragraph" w:customStyle="1" w:styleId="xl100">
    <w:name w:val="xl100"/>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24"/>
      <w:szCs w:val="24"/>
      <w:lang w:eastAsia="en-ZA"/>
    </w:rPr>
  </w:style>
  <w:style w:type="paragraph" w:customStyle="1" w:styleId="xl101">
    <w:name w:val="xl101"/>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24"/>
      <w:szCs w:val="24"/>
      <w:lang w:eastAsia="en-ZA"/>
    </w:rPr>
  </w:style>
  <w:style w:type="paragraph" w:customStyle="1" w:styleId="xl102">
    <w:name w:val="xl102"/>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24"/>
      <w:szCs w:val="24"/>
      <w:lang w:eastAsia="en-ZA"/>
    </w:rPr>
  </w:style>
  <w:style w:type="paragraph" w:customStyle="1" w:styleId="xl103">
    <w:name w:val="xl103"/>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24"/>
      <w:szCs w:val="24"/>
      <w:lang w:eastAsia="en-ZA"/>
    </w:rPr>
  </w:style>
  <w:style w:type="paragraph" w:customStyle="1" w:styleId="xl104">
    <w:name w:val="xl104"/>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hAnsi="Century Gothic"/>
      <w:sz w:val="24"/>
      <w:szCs w:val="24"/>
      <w:lang w:eastAsia="en-ZA"/>
    </w:rPr>
  </w:style>
  <w:style w:type="paragraph" w:customStyle="1" w:styleId="xl105">
    <w:name w:val="xl105"/>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hAnsi="Century Gothic"/>
      <w:sz w:val="24"/>
      <w:szCs w:val="24"/>
      <w:lang w:eastAsia="en-ZA"/>
    </w:rPr>
  </w:style>
  <w:style w:type="paragraph" w:customStyle="1" w:styleId="xl106">
    <w:name w:val="xl106"/>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hAnsi="Century Gothic"/>
      <w:sz w:val="24"/>
      <w:szCs w:val="24"/>
      <w:lang w:eastAsia="en-ZA"/>
    </w:rPr>
  </w:style>
  <w:style w:type="paragraph" w:customStyle="1" w:styleId="xl107">
    <w:name w:val="xl107"/>
    <w:basedOn w:val="Normal"/>
    <w:rsid w:val="004958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4"/>
      <w:szCs w:val="24"/>
      <w:lang w:eastAsia="en-ZA"/>
    </w:rPr>
  </w:style>
  <w:style w:type="character" w:customStyle="1" w:styleId="Clause1HeadChar">
    <w:name w:val="Clause1Head Char"/>
    <w:basedOn w:val="DefaultParagraphFont"/>
    <w:link w:val="Clause1Head"/>
    <w:rsid w:val="002F00E9"/>
    <w:rPr>
      <w:rFonts w:ascii="Arial" w:hAnsi="Arial" w:cs="Arial"/>
      <w:b/>
      <w:lang w:val="en-GB" w:eastAsia="en-GB"/>
    </w:rPr>
  </w:style>
  <w:style w:type="character" w:styleId="BookTitle">
    <w:name w:val="Book Title"/>
    <w:basedOn w:val="Clause1HeadChar"/>
    <w:uiPriority w:val="33"/>
    <w:qFormat/>
    <w:rsid w:val="002F00E9"/>
    <w:rPr>
      <w:rFonts w:ascii="Arial" w:hAnsi="Arial" w:cs="Arial"/>
      <w:b w:val="0"/>
      <w:bCs/>
      <w:smallCaps/>
      <w:spacing w:val="5"/>
      <w:lang w:val="en-GB" w:eastAsia="en-GB"/>
    </w:rPr>
  </w:style>
  <w:style w:type="character" w:customStyle="1" w:styleId="Clause2SubChar">
    <w:name w:val="Clause2Sub Char"/>
    <w:basedOn w:val="DefaultParagraphFont"/>
    <w:link w:val="Clause2Sub"/>
    <w:locked/>
    <w:rsid w:val="002F00E9"/>
    <w:rPr>
      <w:rFonts w:ascii="Calibri" w:eastAsiaTheme="minorHAnsi" w:hAnsi="Calibr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3791">
      <w:bodyDiv w:val="1"/>
      <w:marLeft w:val="0"/>
      <w:marRight w:val="0"/>
      <w:marTop w:val="0"/>
      <w:marBottom w:val="0"/>
      <w:divBdr>
        <w:top w:val="none" w:sz="0" w:space="0" w:color="auto"/>
        <w:left w:val="none" w:sz="0" w:space="0" w:color="auto"/>
        <w:bottom w:val="none" w:sz="0" w:space="0" w:color="auto"/>
        <w:right w:val="none" w:sz="0" w:space="0" w:color="auto"/>
      </w:divBdr>
    </w:div>
    <w:div w:id="415595732">
      <w:bodyDiv w:val="1"/>
      <w:marLeft w:val="0"/>
      <w:marRight w:val="0"/>
      <w:marTop w:val="0"/>
      <w:marBottom w:val="0"/>
      <w:divBdr>
        <w:top w:val="none" w:sz="0" w:space="0" w:color="auto"/>
        <w:left w:val="none" w:sz="0" w:space="0" w:color="auto"/>
        <w:bottom w:val="none" w:sz="0" w:space="0" w:color="auto"/>
        <w:right w:val="none" w:sz="0" w:space="0" w:color="auto"/>
      </w:divBdr>
    </w:div>
    <w:div w:id="552497121">
      <w:bodyDiv w:val="1"/>
      <w:marLeft w:val="0"/>
      <w:marRight w:val="0"/>
      <w:marTop w:val="0"/>
      <w:marBottom w:val="0"/>
      <w:divBdr>
        <w:top w:val="none" w:sz="0" w:space="0" w:color="auto"/>
        <w:left w:val="none" w:sz="0" w:space="0" w:color="auto"/>
        <w:bottom w:val="none" w:sz="0" w:space="0" w:color="auto"/>
        <w:right w:val="none" w:sz="0" w:space="0" w:color="auto"/>
      </w:divBdr>
    </w:div>
    <w:div w:id="606087530">
      <w:bodyDiv w:val="1"/>
      <w:marLeft w:val="0"/>
      <w:marRight w:val="0"/>
      <w:marTop w:val="0"/>
      <w:marBottom w:val="0"/>
      <w:divBdr>
        <w:top w:val="none" w:sz="0" w:space="0" w:color="auto"/>
        <w:left w:val="none" w:sz="0" w:space="0" w:color="auto"/>
        <w:bottom w:val="none" w:sz="0" w:space="0" w:color="auto"/>
        <w:right w:val="none" w:sz="0" w:space="0" w:color="auto"/>
      </w:divBdr>
      <w:divsChild>
        <w:div w:id="358551982">
          <w:marLeft w:val="547"/>
          <w:marRight w:val="0"/>
          <w:marTop w:val="115"/>
          <w:marBottom w:val="0"/>
          <w:divBdr>
            <w:top w:val="none" w:sz="0" w:space="0" w:color="auto"/>
            <w:left w:val="none" w:sz="0" w:space="0" w:color="auto"/>
            <w:bottom w:val="none" w:sz="0" w:space="0" w:color="auto"/>
            <w:right w:val="none" w:sz="0" w:space="0" w:color="auto"/>
          </w:divBdr>
        </w:div>
        <w:div w:id="519592579">
          <w:marLeft w:val="1166"/>
          <w:marRight w:val="0"/>
          <w:marTop w:val="96"/>
          <w:marBottom w:val="0"/>
          <w:divBdr>
            <w:top w:val="none" w:sz="0" w:space="0" w:color="auto"/>
            <w:left w:val="none" w:sz="0" w:space="0" w:color="auto"/>
            <w:bottom w:val="none" w:sz="0" w:space="0" w:color="auto"/>
            <w:right w:val="none" w:sz="0" w:space="0" w:color="auto"/>
          </w:divBdr>
        </w:div>
        <w:div w:id="1960722083">
          <w:marLeft w:val="1166"/>
          <w:marRight w:val="0"/>
          <w:marTop w:val="96"/>
          <w:marBottom w:val="0"/>
          <w:divBdr>
            <w:top w:val="none" w:sz="0" w:space="0" w:color="auto"/>
            <w:left w:val="none" w:sz="0" w:space="0" w:color="auto"/>
            <w:bottom w:val="none" w:sz="0" w:space="0" w:color="auto"/>
            <w:right w:val="none" w:sz="0" w:space="0" w:color="auto"/>
          </w:divBdr>
        </w:div>
        <w:div w:id="1491553855">
          <w:marLeft w:val="1166"/>
          <w:marRight w:val="0"/>
          <w:marTop w:val="96"/>
          <w:marBottom w:val="0"/>
          <w:divBdr>
            <w:top w:val="none" w:sz="0" w:space="0" w:color="auto"/>
            <w:left w:val="none" w:sz="0" w:space="0" w:color="auto"/>
            <w:bottom w:val="none" w:sz="0" w:space="0" w:color="auto"/>
            <w:right w:val="none" w:sz="0" w:space="0" w:color="auto"/>
          </w:divBdr>
        </w:div>
        <w:div w:id="1443725171">
          <w:marLeft w:val="547"/>
          <w:marRight w:val="0"/>
          <w:marTop w:val="115"/>
          <w:marBottom w:val="0"/>
          <w:divBdr>
            <w:top w:val="none" w:sz="0" w:space="0" w:color="auto"/>
            <w:left w:val="none" w:sz="0" w:space="0" w:color="auto"/>
            <w:bottom w:val="none" w:sz="0" w:space="0" w:color="auto"/>
            <w:right w:val="none" w:sz="0" w:space="0" w:color="auto"/>
          </w:divBdr>
        </w:div>
        <w:div w:id="675687790">
          <w:marLeft w:val="1166"/>
          <w:marRight w:val="0"/>
          <w:marTop w:val="96"/>
          <w:marBottom w:val="0"/>
          <w:divBdr>
            <w:top w:val="none" w:sz="0" w:space="0" w:color="auto"/>
            <w:left w:val="none" w:sz="0" w:space="0" w:color="auto"/>
            <w:bottom w:val="none" w:sz="0" w:space="0" w:color="auto"/>
            <w:right w:val="none" w:sz="0" w:space="0" w:color="auto"/>
          </w:divBdr>
        </w:div>
        <w:div w:id="1359895151">
          <w:marLeft w:val="1166"/>
          <w:marRight w:val="0"/>
          <w:marTop w:val="96"/>
          <w:marBottom w:val="0"/>
          <w:divBdr>
            <w:top w:val="none" w:sz="0" w:space="0" w:color="auto"/>
            <w:left w:val="none" w:sz="0" w:space="0" w:color="auto"/>
            <w:bottom w:val="none" w:sz="0" w:space="0" w:color="auto"/>
            <w:right w:val="none" w:sz="0" w:space="0" w:color="auto"/>
          </w:divBdr>
        </w:div>
        <w:div w:id="871763907">
          <w:marLeft w:val="1166"/>
          <w:marRight w:val="0"/>
          <w:marTop w:val="96"/>
          <w:marBottom w:val="0"/>
          <w:divBdr>
            <w:top w:val="none" w:sz="0" w:space="0" w:color="auto"/>
            <w:left w:val="none" w:sz="0" w:space="0" w:color="auto"/>
            <w:bottom w:val="none" w:sz="0" w:space="0" w:color="auto"/>
            <w:right w:val="none" w:sz="0" w:space="0" w:color="auto"/>
          </w:divBdr>
        </w:div>
        <w:div w:id="769351718">
          <w:marLeft w:val="1166"/>
          <w:marRight w:val="0"/>
          <w:marTop w:val="96"/>
          <w:marBottom w:val="0"/>
          <w:divBdr>
            <w:top w:val="none" w:sz="0" w:space="0" w:color="auto"/>
            <w:left w:val="none" w:sz="0" w:space="0" w:color="auto"/>
            <w:bottom w:val="none" w:sz="0" w:space="0" w:color="auto"/>
            <w:right w:val="none" w:sz="0" w:space="0" w:color="auto"/>
          </w:divBdr>
        </w:div>
      </w:divsChild>
    </w:div>
    <w:div w:id="662049475">
      <w:bodyDiv w:val="1"/>
      <w:marLeft w:val="0"/>
      <w:marRight w:val="0"/>
      <w:marTop w:val="0"/>
      <w:marBottom w:val="0"/>
      <w:divBdr>
        <w:top w:val="none" w:sz="0" w:space="0" w:color="auto"/>
        <w:left w:val="none" w:sz="0" w:space="0" w:color="auto"/>
        <w:bottom w:val="none" w:sz="0" w:space="0" w:color="auto"/>
        <w:right w:val="none" w:sz="0" w:space="0" w:color="auto"/>
      </w:divBdr>
      <w:divsChild>
        <w:div w:id="1453399710">
          <w:marLeft w:val="547"/>
          <w:marRight w:val="0"/>
          <w:marTop w:val="96"/>
          <w:marBottom w:val="0"/>
          <w:divBdr>
            <w:top w:val="none" w:sz="0" w:space="0" w:color="auto"/>
            <w:left w:val="none" w:sz="0" w:space="0" w:color="auto"/>
            <w:bottom w:val="none" w:sz="0" w:space="0" w:color="auto"/>
            <w:right w:val="none" w:sz="0" w:space="0" w:color="auto"/>
          </w:divBdr>
        </w:div>
        <w:div w:id="1624337051">
          <w:marLeft w:val="1166"/>
          <w:marRight w:val="0"/>
          <w:marTop w:val="86"/>
          <w:marBottom w:val="0"/>
          <w:divBdr>
            <w:top w:val="none" w:sz="0" w:space="0" w:color="auto"/>
            <w:left w:val="none" w:sz="0" w:space="0" w:color="auto"/>
            <w:bottom w:val="none" w:sz="0" w:space="0" w:color="auto"/>
            <w:right w:val="none" w:sz="0" w:space="0" w:color="auto"/>
          </w:divBdr>
        </w:div>
        <w:div w:id="571045311">
          <w:marLeft w:val="1166"/>
          <w:marRight w:val="0"/>
          <w:marTop w:val="86"/>
          <w:marBottom w:val="0"/>
          <w:divBdr>
            <w:top w:val="none" w:sz="0" w:space="0" w:color="auto"/>
            <w:left w:val="none" w:sz="0" w:space="0" w:color="auto"/>
            <w:bottom w:val="none" w:sz="0" w:space="0" w:color="auto"/>
            <w:right w:val="none" w:sz="0" w:space="0" w:color="auto"/>
          </w:divBdr>
        </w:div>
        <w:div w:id="450395909">
          <w:marLeft w:val="1166"/>
          <w:marRight w:val="0"/>
          <w:marTop w:val="86"/>
          <w:marBottom w:val="0"/>
          <w:divBdr>
            <w:top w:val="none" w:sz="0" w:space="0" w:color="auto"/>
            <w:left w:val="none" w:sz="0" w:space="0" w:color="auto"/>
            <w:bottom w:val="none" w:sz="0" w:space="0" w:color="auto"/>
            <w:right w:val="none" w:sz="0" w:space="0" w:color="auto"/>
          </w:divBdr>
        </w:div>
        <w:div w:id="755857188">
          <w:marLeft w:val="1166"/>
          <w:marRight w:val="0"/>
          <w:marTop w:val="86"/>
          <w:marBottom w:val="0"/>
          <w:divBdr>
            <w:top w:val="none" w:sz="0" w:space="0" w:color="auto"/>
            <w:left w:val="none" w:sz="0" w:space="0" w:color="auto"/>
            <w:bottom w:val="none" w:sz="0" w:space="0" w:color="auto"/>
            <w:right w:val="none" w:sz="0" w:space="0" w:color="auto"/>
          </w:divBdr>
        </w:div>
        <w:div w:id="1607149982">
          <w:marLeft w:val="547"/>
          <w:marRight w:val="0"/>
          <w:marTop w:val="96"/>
          <w:marBottom w:val="0"/>
          <w:divBdr>
            <w:top w:val="none" w:sz="0" w:space="0" w:color="auto"/>
            <w:left w:val="none" w:sz="0" w:space="0" w:color="auto"/>
            <w:bottom w:val="none" w:sz="0" w:space="0" w:color="auto"/>
            <w:right w:val="none" w:sz="0" w:space="0" w:color="auto"/>
          </w:divBdr>
        </w:div>
        <w:div w:id="1000540790">
          <w:marLeft w:val="1166"/>
          <w:marRight w:val="0"/>
          <w:marTop w:val="86"/>
          <w:marBottom w:val="0"/>
          <w:divBdr>
            <w:top w:val="none" w:sz="0" w:space="0" w:color="auto"/>
            <w:left w:val="none" w:sz="0" w:space="0" w:color="auto"/>
            <w:bottom w:val="none" w:sz="0" w:space="0" w:color="auto"/>
            <w:right w:val="none" w:sz="0" w:space="0" w:color="auto"/>
          </w:divBdr>
        </w:div>
        <w:div w:id="2042391695">
          <w:marLeft w:val="1166"/>
          <w:marRight w:val="0"/>
          <w:marTop w:val="86"/>
          <w:marBottom w:val="0"/>
          <w:divBdr>
            <w:top w:val="none" w:sz="0" w:space="0" w:color="auto"/>
            <w:left w:val="none" w:sz="0" w:space="0" w:color="auto"/>
            <w:bottom w:val="none" w:sz="0" w:space="0" w:color="auto"/>
            <w:right w:val="none" w:sz="0" w:space="0" w:color="auto"/>
          </w:divBdr>
        </w:div>
        <w:div w:id="1798643763">
          <w:marLeft w:val="1166"/>
          <w:marRight w:val="0"/>
          <w:marTop w:val="86"/>
          <w:marBottom w:val="0"/>
          <w:divBdr>
            <w:top w:val="none" w:sz="0" w:space="0" w:color="auto"/>
            <w:left w:val="none" w:sz="0" w:space="0" w:color="auto"/>
            <w:bottom w:val="none" w:sz="0" w:space="0" w:color="auto"/>
            <w:right w:val="none" w:sz="0" w:space="0" w:color="auto"/>
          </w:divBdr>
        </w:div>
        <w:div w:id="500631637">
          <w:marLeft w:val="1800"/>
          <w:marRight w:val="0"/>
          <w:marTop w:val="67"/>
          <w:marBottom w:val="0"/>
          <w:divBdr>
            <w:top w:val="none" w:sz="0" w:space="0" w:color="auto"/>
            <w:left w:val="none" w:sz="0" w:space="0" w:color="auto"/>
            <w:bottom w:val="none" w:sz="0" w:space="0" w:color="auto"/>
            <w:right w:val="none" w:sz="0" w:space="0" w:color="auto"/>
          </w:divBdr>
        </w:div>
        <w:div w:id="1730574812">
          <w:marLeft w:val="1800"/>
          <w:marRight w:val="0"/>
          <w:marTop w:val="67"/>
          <w:marBottom w:val="0"/>
          <w:divBdr>
            <w:top w:val="none" w:sz="0" w:space="0" w:color="auto"/>
            <w:left w:val="none" w:sz="0" w:space="0" w:color="auto"/>
            <w:bottom w:val="none" w:sz="0" w:space="0" w:color="auto"/>
            <w:right w:val="none" w:sz="0" w:space="0" w:color="auto"/>
          </w:divBdr>
        </w:div>
        <w:div w:id="1438797309">
          <w:marLeft w:val="1800"/>
          <w:marRight w:val="0"/>
          <w:marTop w:val="67"/>
          <w:marBottom w:val="0"/>
          <w:divBdr>
            <w:top w:val="none" w:sz="0" w:space="0" w:color="auto"/>
            <w:left w:val="none" w:sz="0" w:space="0" w:color="auto"/>
            <w:bottom w:val="none" w:sz="0" w:space="0" w:color="auto"/>
            <w:right w:val="none" w:sz="0" w:space="0" w:color="auto"/>
          </w:divBdr>
        </w:div>
        <w:div w:id="206718101">
          <w:marLeft w:val="1800"/>
          <w:marRight w:val="0"/>
          <w:marTop w:val="67"/>
          <w:marBottom w:val="0"/>
          <w:divBdr>
            <w:top w:val="none" w:sz="0" w:space="0" w:color="auto"/>
            <w:left w:val="none" w:sz="0" w:space="0" w:color="auto"/>
            <w:bottom w:val="none" w:sz="0" w:space="0" w:color="auto"/>
            <w:right w:val="none" w:sz="0" w:space="0" w:color="auto"/>
          </w:divBdr>
        </w:div>
        <w:div w:id="2070151494">
          <w:marLeft w:val="1800"/>
          <w:marRight w:val="0"/>
          <w:marTop w:val="67"/>
          <w:marBottom w:val="0"/>
          <w:divBdr>
            <w:top w:val="none" w:sz="0" w:space="0" w:color="auto"/>
            <w:left w:val="none" w:sz="0" w:space="0" w:color="auto"/>
            <w:bottom w:val="none" w:sz="0" w:space="0" w:color="auto"/>
            <w:right w:val="none" w:sz="0" w:space="0" w:color="auto"/>
          </w:divBdr>
        </w:div>
        <w:div w:id="1739863273">
          <w:marLeft w:val="1800"/>
          <w:marRight w:val="0"/>
          <w:marTop w:val="67"/>
          <w:marBottom w:val="0"/>
          <w:divBdr>
            <w:top w:val="none" w:sz="0" w:space="0" w:color="auto"/>
            <w:left w:val="none" w:sz="0" w:space="0" w:color="auto"/>
            <w:bottom w:val="none" w:sz="0" w:space="0" w:color="auto"/>
            <w:right w:val="none" w:sz="0" w:space="0" w:color="auto"/>
          </w:divBdr>
        </w:div>
        <w:div w:id="1649284155">
          <w:marLeft w:val="1800"/>
          <w:marRight w:val="0"/>
          <w:marTop w:val="67"/>
          <w:marBottom w:val="0"/>
          <w:divBdr>
            <w:top w:val="none" w:sz="0" w:space="0" w:color="auto"/>
            <w:left w:val="none" w:sz="0" w:space="0" w:color="auto"/>
            <w:bottom w:val="none" w:sz="0" w:space="0" w:color="auto"/>
            <w:right w:val="none" w:sz="0" w:space="0" w:color="auto"/>
          </w:divBdr>
        </w:div>
      </w:divsChild>
    </w:div>
    <w:div w:id="699670965">
      <w:bodyDiv w:val="1"/>
      <w:marLeft w:val="0"/>
      <w:marRight w:val="0"/>
      <w:marTop w:val="0"/>
      <w:marBottom w:val="0"/>
      <w:divBdr>
        <w:top w:val="none" w:sz="0" w:space="0" w:color="auto"/>
        <w:left w:val="none" w:sz="0" w:space="0" w:color="auto"/>
        <w:bottom w:val="none" w:sz="0" w:space="0" w:color="auto"/>
        <w:right w:val="none" w:sz="0" w:space="0" w:color="auto"/>
      </w:divBdr>
    </w:div>
    <w:div w:id="765033625">
      <w:bodyDiv w:val="1"/>
      <w:marLeft w:val="0"/>
      <w:marRight w:val="0"/>
      <w:marTop w:val="0"/>
      <w:marBottom w:val="0"/>
      <w:divBdr>
        <w:top w:val="none" w:sz="0" w:space="0" w:color="auto"/>
        <w:left w:val="none" w:sz="0" w:space="0" w:color="auto"/>
        <w:bottom w:val="none" w:sz="0" w:space="0" w:color="auto"/>
        <w:right w:val="none" w:sz="0" w:space="0" w:color="auto"/>
      </w:divBdr>
    </w:div>
    <w:div w:id="1146632067">
      <w:bodyDiv w:val="1"/>
      <w:marLeft w:val="0"/>
      <w:marRight w:val="0"/>
      <w:marTop w:val="0"/>
      <w:marBottom w:val="0"/>
      <w:divBdr>
        <w:top w:val="none" w:sz="0" w:space="0" w:color="auto"/>
        <w:left w:val="none" w:sz="0" w:space="0" w:color="auto"/>
        <w:bottom w:val="none" w:sz="0" w:space="0" w:color="auto"/>
        <w:right w:val="none" w:sz="0" w:space="0" w:color="auto"/>
      </w:divBdr>
      <w:divsChild>
        <w:div w:id="923492985">
          <w:marLeft w:val="547"/>
          <w:marRight w:val="0"/>
          <w:marTop w:val="115"/>
          <w:marBottom w:val="0"/>
          <w:divBdr>
            <w:top w:val="none" w:sz="0" w:space="0" w:color="auto"/>
            <w:left w:val="none" w:sz="0" w:space="0" w:color="auto"/>
            <w:bottom w:val="none" w:sz="0" w:space="0" w:color="auto"/>
            <w:right w:val="none" w:sz="0" w:space="0" w:color="auto"/>
          </w:divBdr>
        </w:div>
        <w:div w:id="341933060">
          <w:marLeft w:val="547"/>
          <w:marRight w:val="0"/>
          <w:marTop w:val="115"/>
          <w:marBottom w:val="0"/>
          <w:divBdr>
            <w:top w:val="none" w:sz="0" w:space="0" w:color="auto"/>
            <w:left w:val="none" w:sz="0" w:space="0" w:color="auto"/>
            <w:bottom w:val="none" w:sz="0" w:space="0" w:color="auto"/>
            <w:right w:val="none" w:sz="0" w:space="0" w:color="auto"/>
          </w:divBdr>
        </w:div>
        <w:div w:id="1540127274">
          <w:marLeft w:val="547"/>
          <w:marRight w:val="0"/>
          <w:marTop w:val="115"/>
          <w:marBottom w:val="0"/>
          <w:divBdr>
            <w:top w:val="none" w:sz="0" w:space="0" w:color="auto"/>
            <w:left w:val="none" w:sz="0" w:space="0" w:color="auto"/>
            <w:bottom w:val="none" w:sz="0" w:space="0" w:color="auto"/>
            <w:right w:val="none" w:sz="0" w:space="0" w:color="auto"/>
          </w:divBdr>
        </w:div>
      </w:divsChild>
    </w:div>
    <w:div w:id="1240211663">
      <w:bodyDiv w:val="1"/>
      <w:marLeft w:val="0"/>
      <w:marRight w:val="0"/>
      <w:marTop w:val="0"/>
      <w:marBottom w:val="0"/>
      <w:divBdr>
        <w:top w:val="none" w:sz="0" w:space="0" w:color="auto"/>
        <w:left w:val="none" w:sz="0" w:space="0" w:color="auto"/>
        <w:bottom w:val="none" w:sz="0" w:space="0" w:color="auto"/>
        <w:right w:val="none" w:sz="0" w:space="0" w:color="auto"/>
      </w:divBdr>
    </w:div>
    <w:div w:id="1259093877">
      <w:bodyDiv w:val="1"/>
      <w:marLeft w:val="0"/>
      <w:marRight w:val="0"/>
      <w:marTop w:val="0"/>
      <w:marBottom w:val="0"/>
      <w:divBdr>
        <w:top w:val="none" w:sz="0" w:space="0" w:color="auto"/>
        <w:left w:val="none" w:sz="0" w:space="0" w:color="auto"/>
        <w:bottom w:val="none" w:sz="0" w:space="0" w:color="auto"/>
        <w:right w:val="none" w:sz="0" w:space="0" w:color="auto"/>
      </w:divBdr>
      <w:divsChild>
        <w:div w:id="983778591">
          <w:marLeft w:val="547"/>
          <w:marRight w:val="0"/>
          <w:marTop w:val="106"/>
          <w:marBottom w:val="0"/>
          <w:divBdr>
            <w:top w:val="none" w:sz="0" w:space="0" w:color="auto"/>
            <w:left w:val="none" w:sz="0" w:space="0" w:color="auto"/>
            <w:bottom w:val="none" w:sz="0" w:space="0" w:color="auto"/>
            <w:right w:val="none" w:sz="0" w:space="0" w:color="auto"/>
          </w:divBdr>
        </w:div>
        <w:div w:id="229847344">
          <w:marLeft w:val="1166"/>
          <w:marRight w:val="0"/>
          <w:marTop w:val="91"/>
          <w:marBottom w:val="0"/>
          <w:divBdr>
            <w:top w:val="none" w:sz="0" w:space="0" w:color="auto"/>
            <w:left w:val="none" w:sz="0" w:space="0" w:color="auto"/>
            <w:bottom w:val="none" w:sz="0" w:space="0" w:color="auto"/>
            <w:right w:val="none" w:sz="0" w:space="0" w:color="auto"/>
          </w:divBdr>
        </w:div>
        <w:div w:id="1344473422">
          <w:marLeft w:val="1800"/>
          <w:marRight w:val="0"/>
          <w:marTop w:val="82"/>
          <w:marBottom w:val="0"/>
          <w:divBdr>
            <w:top w:val="none" w:sz="0" w:space="0" w:color="auto"/>
            <w:left w:val="none" w:sz="0" w:space="0" w:color="auto"/>
            <w:bottom w:val="none" w:sz="0" w:space="0" w:color="auto"/>
            <w:right w:val="none" w:sz="0" w:space="0" w:color="auto"/>
          </w:divBdr>
        </w:div>
        <w:div w:id="316498116">
          <w:marLeft w:val="1166"/>
          <w:marRight w:val="0"/>
          <w:marTop w:val="91"/>
          <w:marBottom w:val="0"/>
          <w:divBdr>
            <w:top w:val="none" w:sz="0" w:space="0" w:color="auto"/>
            <w:left w:val="none" w:sz="0" w:space="0" w:color="auto"/>
            <w:bottom w:val="none" w:sz="0" w:space="0" w:color="auto"/>
            <w:right w:val="none" w:sz="0" w:space="0" w:color="auto"/>
          </w:divBdr>
        </w:div>
        <w:div w:id="312412080">
          <w:marLeft w:val="547"/>
          <w:marRight w:val="0"/>
          <w:marTop w:val="106"/>
          <w:marBottom w:val="0"/>
          <w:divBdr>
            <w:top w:val="none" w:sz="0" w:space="0" w:color="auto"/>
            <w:left w:val="none" w:sz="0" w:space="0" w:color="auto"/>
            <w:bottom w:val="none" w:sz="0" w:space="0" w:color="auto"/>
            <w:right w:val="none" w:sz="0" w:space="0" w:color="auto"/>
          </w:divBdr>
        </w:div>
        <w:div w:id="2046441979">
          <w:marLeft w:val="1166"/>
          <w:marRight w:val="0"/>
          <w:marTop w:val="91"/>
          <w:marBottom w:val="0"/>
          <w:divBdr>
            <w:top w:val="none" w:sz="0" w:space="0" w:color="auto"/>
            <w:left w:val="none" w:sz="0" w:space="0" w:color="auto"/>
            <w:bottom w:val="none" w:sz="0" w:space="0" w:color="auto"/>
            <w:right w:val="none" w:sz="0" w:space="0" w:color="auto"/>
          </w:divBdr>
        </w:div>
        <w:div w:id="489373537">
          <w:marLeft w:val="1166"/>
          <w:marRight w:val="0"/>
          <w:marTop w:val="91"/>
          <w:marBottom w:val="0"/>
          <w:divBdr>
            <w:top w:val="none" w:sz="0" w:space="0" w:color="auto"/>
            <w:left w:val="none" w:sz="0" w:space="0" w:color="auto"/>
            <w:bottom w:val="none" w:sz="0" w:space="0" w:color="auto"/>
            <w:right w:val="none" w:sz="0" w:space="0" w:color="auto"/>
          </w:divBdr>
        </w:div>
        <w:div w:id="1574316650">
          <w:marLeft w:val="1166"/>
          <w:marRight w:val="0"/>
          <w:marTop w:val="91"/>
          <w:marBottom w:val="0"/>
          <w:divBdr>
            <w:top w:val="none" w:sz="0" w:space="0" w:color="auto"/>
            <w:left w:val="none" w:sz="0" w:space="0" w:color="auto"/>
            <w:bottom w:val="none" w:sz="0" w:space="0" w:color="auto"/>
            <w:right w:val="none" w:sz="0" w:space="0" w:color="auto"/>
          </w:divBdr>
        </w:div>
        <w:div w:id="548537596">
          <w:marLeft w:val="1166"/>
          <w:marRight w:val="0"/>
          <w:marTop w:val="91"/>
          <w:marBottom w:val="0"/>
          <w:divBdr>
            <w:top w:val="none" w:sz="0" w:space="0" w:color="auto"/>
            <w:left w:val="none" w:sz="0" w:space="0" w:color="auto"/>
            <w:bottom w:val="none" w:sz="0" w:space="0" w:color="auto"/>
            <w:right w:val="none" w:sz="0" w:space="0" w:color="auto"/>
          </w:divBdr>
        </w:div>
        <w:div w:id="1637567456">
          <w:marLeft w:val="1166"/>
          <w:marRight w:val="0"/>
          <w:marTop w:val="91"/>
          <w:marBottom w:val="0"/>
          <w:divBdr>
            <w:top w:val="none" w:sz="0" w:space="0" w:color="auto"/>
            <w:left w:val="none" w:sz="0" w:space="0" w:color="auto"/>
            <w:bottom w:val="none" w:sz="0" w:space="0" w:color="auto"/>
            <w:right w:val="none" w:sz="0" w:space="0" w:color="auto"/>
          </w:divBdr>
        </w:div>
        <w:div w:id="1002508028">
          <w:marLeft w:val="547"/>
          <w:marRight w:val="0"/>
          <w:marTop w:val="106"/>
          <w:marBottom w:val="0"/>
          <w:divBdr>
            <w:top w:val="none" w:sz="0" w:space="0" w:color="auto"/>
            <w:left w:val="none" w:sz="0" w:space="0" w:color="auto"/>
            <w:bottom w:val="none" w:sz="0" w:space="0" w:color="auto"/>
            <w:right w:val="none" w:sz="0" w:space="0" w:color="auto"/>
          </w:divBdr>
        </w:div>
        <w:div w:id="208340638">
          <w:marLeft w:val="1166"/>
          <w:marRight w:val="0"/>
          <w:marTop w:val="91"/>
          <w:marBottom w:val="0"/>
          <w:divBdr>
            <w:top w:val="none" w:sz="0" w:space="0" w:color="auto"/>
            <w:left w:val="none" w:sz="0" w:space="0" w:color="auto"/>
            <w:bottom w:val="none" w:sz="0" w:space="0" w:color="auto"/>
            <w:right w:val="none" w:sz="0" w:space="0" w:color="auto"/>
          </w:divBdr>
        </w:div>
        <w:div w:id="1775787420">
          <w:marLeft w:val="1166"/>
          <w:marRight w:val="0"/>
          <w:marTop w:val="91"/>
          <w:marBottom w:val="0"/>
          <w:divBdr>
            <w:top w:val="none" w:sz="0" w:space="0" w:color="auto"/>
            <w:left w:val="none" w:sz="0" w:space="0" w:color="auto"/>
            <w:bottom w:val="none" w:sz="0" w:space="0" w:color="auto"/>
            <w:right w:val="none" w:sz="0" w:space="0" w:color="auto"/>
          </w:divBdr>
        </w:div>
      </w:divsChild>
    </w:div>
    <w:div w:id="1308701456">
      <w:bodyDiv w:val="1"/>
      <w:marLeft w:val="0"/>
      <w:marRight w:val="0"/>
      <w:marTop w:val="0"/>
      <w:marBottom w:val="0"/>
      <w:divBdr>
        <w:top w:val="none" w:sz="0" w:space="0" w:color="auto"/>
        <w:left w:val="none" w:sz="0" w:space="0" w:color="auto"/>
        <w:bottom w:val="none" w:sz="0" w:space="0" w:color="auto"/>
        <w:right w:val="none" w:sz="0" w:space="0" w:color="auto"/>
      </w:divBdr>
    </w:div>
    <w:div w:id="1437217567">
      <w:bodyDiv w:val="1"/>
      <w:marLeft w:val="0"/>
      <w:marRight w:val="0"/>
      <w:marTop w:val="0"/>
      <w:marBottom w:val="0"/>
      <w:divBdr>
        <w:top w:val="none" w:sz="0" w:space="0" w:color="auto"/>
        <w:left w:val="none" w:sz="0" w:space="0" w:color="auto"/>
        <w:bottom w:val="none" w:sz="0" w:space="0" w:color="auto"/>
        <w:right w:val="none" w:sz="0" w:space="0" w:color="auto"/>
      </w:divBdr>
    </w:div>
    <w:div w:id="1545364737">
      <w:bodyDiv w:val="1"/>
      <w:marLeft w:val="0"/>
      <w:marRight w:val="0"/>
      <w:marTop w:val="0"/>
      <w:marBottom w:val="0"/>
      <w:divBdr>
        <w:top w:val="none" w:sz="0" w:space="0" w:color="auto"/>
        <w:left w:val="none" w:sz="0" w:space="0" w:color="auto"/>
        <w:bottom w:val="none" w:sz="0" w:space="0" w:color="auto"/>
        <w:right w:val="none" w:sz="0" w:space="0" w:color="auto"/>
      </w:divBdr>
    </w:div>
    <w:div w:id="1860700237">
      <w:bodyDiv w:val="1"/>
      <w:marLeft w:val="0"/>
      <w:marRight w:val="0"/>
      <w:marTop w:val="0"/>
      <w:marBottom w:val="0"/>
      <w:divBdr>
        <w:top w:val="none" w:sz="0" w:space="0" w:color="auto"/>
        <w:left w:val="none" w:sz="0" w:space="0" w:color="auto"/>
        <w:bottom w:val="none" w:sz="0" w:space="0" w:color="auto"/>
        <w:right w:val="none" w:sz="0" w:space="0" w:color="auto"/>
      </w:divBdr>
    </w:div>
    <w:div w:id="1941136137">
      <w:bodyDiv w:val="1"/>
      <w:marLeft w:val="0"/>
      <w:marRight w:val="0"/>
      <w:marTop w:val="0"/>
      <w:marBottom w:val="0"/>
      <w:divBdr>
        <w:top w:val="none" w:sz="0" w:space="0" w:color="auto"/>
        <w:left w:val="none" w:sz="0" w:space="0" w:color="auto"/>
        <w:bottom w:val="none" w:sz="0" w:space="0" w:color="auto"/>
        <w:right w:val="none" w:sz="0" w:space="0" w:color="auto"/>
      </w:divBdr>
    </w:div>
    <w:div w:id="2029984280">
      <w:bodyDiv w:val="1"/>
      <w:marLeft w:val="0"/>
      <w:marRight w:val="0"/>
      <w:marTop w:val="0"/>
      <w:marBottom w:val="0"/>
      <w:divBdr>
        <w:top w:val="none" w:sz="0" w:space="0" w:color="auto"/>
        <w:left w:val="none" w:sz="0" w:space="0" w:color="auto"/>
        <w:bottom w:val="none" w:sz="0" w:space="0" w:color="auto"/>
        <w:right w:val="none" w:sz="0" w:space="0" w:color="auto"/>
      </w:divBdr>
    </w:div>
    <w:div w:id="2045403134">
      <w:bodyDiv w:val="1"/>
      <w:marLeft w:val="0"/>
      <w:marRight w:val="0"/>
      <w:marTop w:val="0"/>
      <w:marBottom w:val="0"/>
      <w:divBdr>
        <w:top w:val="none" w:sz="0" w:space="0" w:color="auto"/>
        <w:left w:val="none" w:sz="0" w:space="0" w:color="auto"/>
        <w:bottom w:val="none" w:sz="0" w:space="0" w:color="auto"/>
        <w:right w:val="none" w:sz="0" w:space="0" w:color="auto"/>
      </w:divBdr>
    </w:div>
    <w:div w:id="2088960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34276DA2BA047919520766A8170DD" ma:contentTypeVersion="" ma:contentTypeDescription="Create a new document." ma:contentTypeScope="" ma:versionID="b9fd2824618e192f9946a4c77001f057">
  <xsd:schema xmlns:xsd="http://www.w3.org/2001/XMLSchema" xmlns:xs="http://www.w3.org/2001/XMLSchema" xmlns:p="http://schemas.microsoft.com/office/2006/metadata/properties" xmlns:ns2="53B39C46-E483-4DBD-9089-53E93F407128" xmlns:ns3="e04f3658-2246-4cc5-b902-32b2d205667d" xmlns:ns4="53b39c46-e483-4dbd-9089-53e93f407128" targetNamespace="http://schemas.microsoft.com/office/2006/metadata/properties" ma:root="true" ma:fieldsID="5e89806a1604c80c1fe3fc23448d3486" ns2:_="" ns3:_="" ns4:_="">
    <xsd:import namespace="53B39C46-E483-4DBD-9089-53E93F407128"/>
    <xsd:import namespace="e04f3658-2246-4cc5-b902-32b2d205667d"/>
    <xsd:import namespace="53b39c46-e483-4dbd-9089-53e93f4071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39C46-E483-4DBD-9089-53E93F407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3658-2246-4cc5-b902-32b2d20566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39c46-e483-4dbd-9089-53e93f407128" elementFormDefault="qualified">
    <xsd:import namespace="http://schemas.microsoft.com/office/2006/documentManagement/types"/>
    <xsd:import namespace="http://schemas.microsoft.com/office/infopath/2007/PartnerControls"/>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C6AE-E24D-4CFB-93C2-DB18FA280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BE2837-9EB4-4367-95DE-815C9E67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39C46-E483-4DBD-9089-53E93F407128"/>
    <ds:schemaRef ds:uri="e04f3658-2246-4cc5-b902-32b2d205667d"/>
    <ds:schemaRef ds:uri="53b39c46-e483-4dbd-9089-53e93f407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909AE-CE11-4D08-A63A-475F2A599BF8}">
  <ds:schemaRefs>
    <ds:schemaRef ds:uri="http://schemas.microsoft.com/sharepoint/v3/contenttype/forms"/>
  </ds:schemaRefs>
</ds:datastoreItem>
</file>

<file path=customXml/itemProps4.xml><?xml version="1.0" encoding="utf-8"?>
<ds:datastoreItem xmlns:ds="http://schemas.openxmlformats.org/officeDocument/2006/customXml" ds:itemID="{3B45C9A6-01E6-484D-A1A1-7761C1EF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7466</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Technical Service Level Agreement</vt:lpstr>
    </vt:vector>
  </TitlesOfParts>
  <Manager>Lance Williams</Manager>
  <Company>Radian</Company>
  <LinksUpToDate>false</LinksUpToDate>
  <CharactersWithSpaces>49929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Level Agreement</dc:title>
  <dc:subject>SLA for the provision of LANs in Education Department schools for the Western Cape Government</dc:subject>
  <dc:creator>Mark Neville, Raven Naidoo, Parik Bohra</dc:creator>
  <cp:lastModifiedBy>Deon Engelbrecht</cp:lastModifiedBy>
  <cp:revision>2</cp:revision>
  <cp:lastPrinted>2015-07-28T11:24:00Z</cp:lastPrinted>
  <dcterms:created xsi:type="dcterms:W3CDTF">2022-06-03T08:16:00Z</dcterms:created>
  <dcterms:modified xsi:type="dcterms:W3CDTF">2022-06-03T08:16:00Z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0x0101003D734276DA2BA047919520766A8170DD</vt:lpwstr>
  </property>
</Properties>
</file>