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A716A5" w:rsidRDefault="00A716A5" w:rsidP="00A716A5">
            <w:pPr>
              <w:autoSpaceDE w:val="0"/>
              <w:autoSpaceDN w:val="0"/>
              <w:adjustRightInd w:val="0"/>
              <w:spacing w:after="0" w:line="240" w:lineRule="auto"/>
              <w:rPr>
                <w:rFonts w:ascii="Calibri" w:eastAsia="Times New Roman" w:hAnsi="Calibri" w:cs="Calibri"/>
                <w:b/>
                <w:color w:val="000000"/>
                <w:lang w:eastAsia="en-ZA"/>
              </w:rPr>
            </w:pPr>
          </w:p>
          <w:p w:rsidR="00821F5D" w:rsidRPr="00A61BD2" w:rsidRDefault="00AF6FF8" w:rsidP="00821F5D">
            <w:pPr>
              <w:spacing w:after="0" w:line="240" w:lineRule="auto"/>
              <w:rPr>
                <w:rFonts w:eastAsia="Times New Roman" w:cs="Arial"/>
                <w:b/>
                <w:lang w:val="en-GB" w:eastAsia="en-GB"/>
              </w:rPr>
            </w:pPr>
            <w:r w:rsidRPr="00AF6FF8">
              <w:rPr>
                <w:rFonts w:eastAsia="Times New Roman" w:cs="Arial"/>
                <w:b/>
                <w:lang w:val="en-GB" w:eastAsia="en-GB"/>
              </w:rPr>
              <w:t>REQ-076822</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AF6FF8" w:rsidP="00821F5D">
            <w:pPr>
              <w:spacing w:after="0" w:line="240" w:lineRule="auto"/>
              <w:rPr>
                <w:rFonts w:eastAsia="Times New Roman" w:cs="Arial"/>
                <w:lang w:val="en-GB" w:eastAsia="en-GB"/>
              </w:rPr>
            </w:pPr>
            <w:r>
              <w:rPr>
                <w:rFonts w:eastAsia="Times New Roman" w:cs="Arial"/>
                <w:lang w:val="en-GB" w:eastAsia="en-GB"/>
              </w:rPr>
              <w:t>24</w:t>
            </w:r>
            <w:r w:rsidR="00FB4A2D" w:rsidRPr="00FB4A2D">
              <w:rPr>
                <w:rFonts w:eastAsia="Times New Roman" w:cs="Arial"/>
                <w:vertAlign w:val="superscript"/>
                <w:lang w:val="en-GB" w:eastAsia="en-GB"/>
              </w:rPr>
              <w:t>nd</w:t>
            </w:r>
            <w:r w:rsidR="00FB4A2D">
              <w:rPr>
                <w:rFonts w:eastAsia="Times New Roman" w:cs="Arial"/>
                <w:lang w:val="en-GB" w:eastAsia="en-GB"/>
              </w:rPr>
              <w:t xml:space="preserve"> </w:t>
            </w:r>
            <w:r>
              <w:rPr>
                <w:rFonts w:eastAsia="Times New Roman" w:cs="Arial"/>
                <w:lang w:val="en-GB" w:eastAsia="en-GB"/>
              </w:rPr>
              <w:t xml:space="preserve">October </w:t>
            </w:r>
            <w:r w:rsidR="00821F5D" w:rsidRPr="00821F5D">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30B2" w:rsidP="003E27CE">
            <w:pPr>
              <w:spacing w:after="0" w:line="240" w:lineRule="auto"/>
              <w:rPr>
                <w:rFonts w:eastAsia="Times New Roman" w:cs="Arial"/>
                <w:lang w:val="en-GB" w:eastAsia="en-GB"/>
              </w:rPr>
            </w:pPr>
            <w:dir w:val="ltr">
              <w:dir w:val="ltr">
                <w:r w:rsidR="00821F5D" w:rsidRPr="00821F5D">
                  <w:rPr>
                    <w:rFonts w:eastAsia="Times New Roman" w:cs="Arial"/>
                    <w:lang w:val="en-GB" w:eastAsia="en-GB"/>
                  </w:rPr>
                  <w:t>‎</w:t>
                </w:r>
                <w:dir w:val="ltr">
                  <w:r w:rsidR="00821F5D" w:rsidRPr="00821F5D">
                    <w:rPr>
                      <w:rFonts w:eastAsia="Times New Roman" w:cs="Arial"/>
                      <w:lang w:val="en-GB" w:eastAsia="en-GB"/>
                    </w:rPr>
                    <w:t>‬</w:t>
                  </w:r>
                  <w:r w:rsidR="00821F5D" w:rsidRPr="00821F5D">
                    <w:rPr>
                      <w:rFonts w:eastAsia="Times New Roman" w:cs="Arial"/>
                      <w:lang w:val="en-GB" w:eastAsia="en-GB"/>
                    </w:rPr>
                    <w:t>‬</w:t>
                  </w:r>
                  <w:dir w:val="ltr">
                    <w:dir w:val="ltr">
                      <w:dir w:val="ltr">
                        <w:dir w:val="ltr">
                          <w:r w:rsidR="00462CAD" w:rsidRPr="003C2D62">
                            <w:rPr>
                              <w:rFonts w:eastAsia="Times New Roman" w:cs="Arial"/>
                              <w:lang w:val="en-GB" w:eastAsia="en-GB"/>
                            </w:rPr>
                            <w:t xml:space="preserve"> </w:t>
                          </w:r>
                          <w:r w:rsidR="003D2969">
                            <w:t>‬</w:t>
                          </w:r>
                          <w:r w:rsidR="003D2969">
                            <w:t>‬</w:t>
                          </w:r>
                          <w:r w:rsidR="003D2969">
                            <w:t>‬</w:t>
                          </w:r>
                          <w:r w:rsidR="003D2969">
                            <w:t>‬</w:t>
                          </w:r>
                          <w:r w:rsidR="003D2969">
                            <w:t>‬</w:t>
                          </w:r>
                          <w:r w:rsidR="003D2969">
                            <w:t>‬</w:t>
                          </w:r>
                          <w:r w:rsidR="003D2969">
                            <w:t>‬</w:t>
                          </w:r>
                          <w:r w:rsidR="00EC07D5">
                            <w:t>‬</w:t>
                          </w:r>
                          <w:r w:rsidR="00EC07D5">
                            <w:t>‬</w:t>
                          </w:r>
                          <w:r w:rsidR="00CA51B1">
                            <w:t>‬</w:t>
                          </w:r>
                          <w:r w:rsidR="00CA51B1">
                            <w:t>‬</w:t>
                          </w:r>
                          <w:r w:rsidR="00CA51B1">
                            <w:t>‬</w:t>
                          </w:r>
                          <w:r w:rsidR="00CA51B1">
                            <w:t>‬</w:t>
                          </w:r>
                          <w:r w:rsidR="00CA51B1">
                            <w:t>‬</w:t>
                          </w:r>
                          <w:r w:rsidR="00CA51B1">
                            <w:t>‬</w:t>
                          </w:r>
                          <w:r w:rsidR="00CA51B1">
                            <w:t>‬</w:t>
                          </w:r>
                          <w:r w:rsidR="00580AF3">
                            <w:t>‬</w:t>
                          </w:r>
                          <w:r w:rsidR="00580AF3">
                            <w:t>‬</w:t>
                          </w:r>
                          <w:r w:rsidR="00580AF3">
                            <w:t>‬</w:t>
                          </w:r>
                          <w:r w:rsidR="00580AF3">
                            <w:t>‬</w:t>
                          </w:r>
                          <w:r w:rsidR="00580AF3">
                            <w:t>‬</w:t>
                          </w:r>
                          <w:r w:rsidR="00580AF3">
                            <w:t>‬</w:t>
                          </w:r>
                          <w:r w:rsidR="00580AF3">
                            <w:t>‬</w:t>
                          </w:r>
                          <w:r w:rsidR="006269B1">
                            <w:t>‬</w:t>
                          </w:r>
                          <w:r w:rsidR="006269B1">
                            <w:t>‬</w:t>
                          </w:r>
                          <w:r w:rsidR="006269B1">
                            <w:t>‬</w:t>
                          </w:r>
                          <w:r w:rsidR="006269B1">
                            <w:t>‬</w:t>
                          </w:r>
                          <w:r w:rsidR="006269B1">
                            <w:t>‬</w:t>
                          </w:r>
                          <w:r w:rsidR="006269B1">
                            <w:t>‬</w:t>
                          </w:r>
                          <w:r w:rsidR="006269B1">
                            <w:t>‬</w:t>
                          </w:r>
                          <w:r w:rsidR="00AF6FF8">
                            <w:t>‬</w:t>
                          </w:r>
                          <w:r w:rsidR="00AF6FF8" w:rsidRPr="00AF6FF8">
                            <w:t>Insect collection equipment</w:t>
                          </w:r>
                          <w:bookmarkStart w:id="0" w:name="_GoBack"/>
                          <w:bookmarkEnd w:id="0"/>
                        </w:dir>
                      </w:dir>
                    </w:di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462CAD">
              <w:rPr>
                <w:rFonts w:eastAsia="Times New Roman" w:cs="Arial"/>
                <w:lang w:val="en-GB" w:eastAsia="en-GB"/>
              </w:rPr>
              <w:t>Pontsho Mahloko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Office: 012 808 8000</w:t>
            </w:r>
          </w:p>
          <w:p w:rsidR="00821F5D" w:rsidRPr="00821F5D" w:rsidRDefault="00A716A5" w:rsidP="00821F5D">
            <w:pPr>
              <w:spacing w:after="0" w:line="240" w:lineRule="auto"/>
              <w:rPr>
                <w:rFonts w:eastAsia="Times New Roman" w:cs="Arial"/>
                <w:lang w:val="en-GB" w:eastAsia="en-GB"/>
              </w:rPr>
            </w:pPr>
            <w:r>
              <w:rPr>
                <w:rFonts w:eastAsia="Times New Roman" w:cs="Arial"/>
                <w:lang w:val="en-GB" w:eastAsia="en-GB"/>
              </w:rPr>
              <w:t>Email: mahlokop</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5"/>
        <w:gridCol w:w="19"/>
        <w:gridCol w:w="1912"/>
        <w:gridCol w:w="11"/>
        <w:gridCol w:w="1798"/>
        <w:gridCol w:w="11"/>
      </w:tblGrid>
      <w:tr w:rsidR="00821F5D" w:rsidRPr="00821F5D" w:rsidTr="00A61BD2">
        <w:tc>
          <w:tcPr>
            <w:tcW w:w="5284" w:type="dxa"/>
            <w:gridSpan w:val="2"/>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gridSpan w:val="2"/>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gridSpan w:val="2"/>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3170C8" w:rsidRPr="00821F5D" w:rsidTr="00AF6FF8">
        <w:trPr>
          <w:gridAfter w:val="1"/>
          <w:wAfter w:w="11" w:type="dxa"/>
          <w:trHeight w:val="493"/>
        </w:trPr>
        <w:tc>
          <w:tcPr>
            <w:tcW w:w="5265" w:type="dxa"/>
            <w:shd w:val="clear" w:color="auto" w:fill="auto"/>
          </w:tcPr>
          <w:p w:rsidR="00AF6FF8" w:rsidRDefault="00AF6FF8" w:rsidP="00AF6FF8">
            <w:pPr>
              <w:spacing w:after="0" w:line="240" w:lineRule="auto"/>
              <w:rPr>
                <w:rFonts w:ascii="Calibri" w:eastAsia="Times New Roman" w:hAnsi="Calibri" w:cs="Calibri"/>
                <w:color w:val="000000"/>
                <w:lang w:eastAsia="en-ZA"/>
              </w:rPr>
            </w:pPr>
          </w:p>
          <w:p w:rsidR="00AF6FF8" w:rsidRPr="00AF6FF8" w:rsidRDefault="00AF6FF8" w:rsidP="00AF6FF8">
            <w:pPr>
              <w:spacing w:after="0" w:line="240" w:lineRule="auto"/>
              <w:rPr>
                <w:rFonts w:ascii="Calibri" w:eastAsia="Times New Roman" w:hAnsi="Calibri" w:cs="Calibri"/>
                <w:color w:val="000000"/>
                <w:lang w:eastAsia="en-ZA"/>
              </w:rPr>
            </w:pPr>
            <w:r w:rsidRPr="00AF6FF8">
              <w:rPr>
                <w:rFonts w:ascii="Calibri" w:eastAsia="Times New Roman" w:hAnsi="Calibri" w:cs="Calibri"/>
                <w:color w:val="000000"/>
                <w:lang w:eastAsia="en-ZA"/>
              </w:rPr>
              <w:t>Glass pooter</w:t>
            </w:r>
          </w:p>
          <w:p w:rsidR="00AF6FF8" w:rsidRPr="00AF6FF8" w:rsidRDefault="00AF6FF8" w:rsidP="00AF6FF8">
            <w:pPr>
              <w:spacing w:after="0" w:line="240" w:lineRule="auto"/>
              <w:rPr>
                <w:rFonts w:ascii="Calibri" w:eastAsia="Times New Roman" w:hAnsi="Calibri" w:cs="Calibri"/>
                <w:color w:val="000000"/>
                <w:lang w:eastAsia="en-ZA"/>
              </w:rPr>
            </w:pPr>
            <w:r w:rsidRPr="00AF6FF8">
              <w:rPr>
                <w:rFonts w:ascii="Calibri" w:eastAsia="Times New Roman" w:hAnsi="Calibri" w:cs="Calibri"/>
                <w:color w:val="000000"/>
                <w:lang w:eastAsia="en-ZA"/>
              </w:rPr>
              <w:t>Battery operated pooter</w:t>
            </w:r>
          </w:p>
          <w:p w:rsidR="00AF6FF8" w:rsidRPr="00AF6FF8" w:rsidRDefault="00AF6FF8" w:rsidP="00AF6FF8">
            <w:pPr>
              <w:spacing w:after="0" w:line="240" w:lineRule="auto"/>
              <w:rPr>
                <w:rFonts w:ascii="Calibri" w:eastAsia="Times New Roman" w:hAnsi="Calibri" w:cs="Calibri"/>
                <w:color w:val="000000"/>
                <w:lang w:eastAsia="en-ZA"/>
              </w:rPr>
            </w:pPr>
            <w:r w:rsidRPr="00AF6FF8">
              <w:rPr>
                <w:rFonts w:ascii="Calibri" w:eastAsia="Times New Roman" w:hAnsi="Calibri" w:cs="Calibri"/>
                <w:color w:val="000000"/>
                <w:lang w:eastAsia="en-ZA"/>
              </w:rPr>
              <w:t>Specimen jars</w:t>
            </w:r>
          </w:p>
          <w:p w:rsidR="00AF6FF8" w:rsidRPr="00AF6FF8" w:rsidRDefault="00AF6FF8" w:rsidP="00AF6FF8">
            <w:pPr>
              <w:spacing w:after="0" w:line="240" w:lineRule="auto"/>
              <w:rPr>
                <w:rFonts w:ascii="Calibri" w:eastAsia="Times New Roman" w:hAnsi="Calibri" w:cs="Calibri"/>
                <w:color w:val="000000"/>
                <w:lang w:eastAsia="en-ZA"/>
              </w:rPr>
            </w:pPr>
            <w:r w:rsidRPr="00AF6FF8">
              <w:rPr>
                <w:rFonts w:ascii="Calibri" w:eastAsia="Times New Roman" w:hAnsi="Calibri" w:cs="Calibri"/>
                <w:color w:val="000000"/>
                <w:lang w:eastAsia="en-ZA"/>
              </w:rPr>
              <w:t>Shipping</w:t>
            </w:r>
          </w:p>
          <w:p w:rsidR="00AF6FF8" w:rsidRPr="00AF6FF8" w:rsidRDefault="00AF6FF8" w:rsidP="00AF6FF8">
            <w:pPr>
              <w:spacing w:after="0" w:line="240" w:lineRule="auto"/>
              <w:rPr>
                <w:rFonts w:ascii="Calibri" w:eastAsia="Times New Roman" w:hAnsi="Calibri" w:cs="Calibri"/>
                <w:color w:val="000000"/>
                <w:lang w:eastAsia="en-ZA"/>
              </w:rPr>
            </w:pPr>
            <w:r w:rsidRPr="00AF6FF8">
              <w:rPr>
                <w:rFonts w:ascii="Calibri" w:eastAsia="Times New Roman" w:hAnsi="Calibri" w:cs="Calibri"/>
                <w:color w:val="000000"/>
                <w:lang w:eastAsia="en-ZA"/>
              </w:rPr>
              <w:t>Sweepnets</w:t>
            </w:r>
          </w:p>
          <w:p w:rsidR="001D1728" w:rsidRPr="001D1728" w:rsidRDefault="00AF6FF8" w:rsidP="00AF6FF8">
            <w:pPr>
              <w:spacing w:after="0" w:line="240" w:lineRule="auto"/>
              <w:rPr>
                <w:rFonts w:ascii="Calibri" w:eastAsia="Times New Roman" w:hAnsi="Calibri" w:cs="Calibri"/>
                <w:color w:val="000000"/>
                <w:lang w:eastAsia="en-ZA"/>
              </w:rPr>
            </w:pPr>
            <w:r w:rsidRPr="00AF6FF8">
              <w:rPr>
                <w:rFonts w:ascii="Calibri" w:eastAsia="Times New Roman" w:hAnsi="Calibri" w:cs="Calibri"/>
                <w:color w:val="000000"/>
                <w:lang w:eastAsia="en-ZA"/>
              </w:rPr>
              <w:t>Telescopic handles</w:t>
            </w:r>
          </w:p>
        </w:tc>
        <w:tc>
          <w:tcPr>
            <w:tcW w:w="1931" w:type="dxa"/>
            <w:gridSpan w:val="2"/>
            <w:shd w:val="clear" w:color="auto" w:fill="auto"/>
            <w:vAlign w:val="center"/>
          </w:tcPr>
          <w:p w:rsidR="00AF6FF8" w:rsidRDefault="00AF6FF8" w:rsidP="00AF6FF8">
            <w:pPr>
              <w:spacing w:after="0" w:line="240" w:lineRule="auto"/>
              <w:jc w:val="center"/>
              <w:rPr>
                <w:rFonts w:eastAsia="Times New Roman" w:cs="Arial"/>
                <w:lang w:val="en-GB" w:eastAsia="en-GB"/>
              </w:rPr>
            </w:pPr>
          </w:p>
          <w:p w:rsidR="00AF6FF8" w:rsidRPr="00AF6FF8" w:rsidRDefault="00AF6FF8" w:rsidP="00AF6FF8">
            <w:pPr>
              <w:spacing w:after="0" w:line="240" w:lineRule="auto"/>
              <w:jc w:val="center"/>
              <w:rPr>
                <w:rFonts w:eastAsia="Times New Roman" w:cs="Arial"/>
                <w:lang w:val="en-GB" w:eastAsia="en-GB"/>
              </w:rPr>
            </w:pPr>
            <w:r w:rsidRPr="00AF6FF8">
              <w:rPr>
                <w:rFonts w:eastAsia="Times New Roman" w:cs="Arial"/>
                <w:lang w:val="en-GB" w:eastAsia="en-GB"/>
              </w:rPr>
              <w:t>3.00</w:t>
            </w:r>
          </w:p>
          <w:p w:rsidR="00AF6FF8" w:rsidRPr="00AF6FF8" w:rsidRDefault="00AF6FF8" w:rsidP="00AF6FF8">
            <w:pPr>
              <w:spacing w:after="0" w:line="240" w:lineRule="auto"/>
              <w:jc w:val="center"/>
              <w:rPr>
                <w:rFonts w:eastAsia="Times New Roman" w:cs="Arial"/>
                <w:lang w:val="en-GB" w:eastAsia="en-GB"/>
              </w:rPr>
            </w:pPr>
            <w:r w:rsidRPr="00AF6FF8">
              <w:rPr>
                <w:rFonts w:eastAsia="Times New Roman" w:cs="Arial"/>
                <w:lang w:val="en-GB" w:eastAsia="en-GB"/>
              </w:rPr>
              <w:t>3.00</w:t>
            </w:r>
          </w:p>
          <w:p w:rsidR="00AF6FF8" w:rsidRPr="00AF6FF8" w:rsidRDefault="00AF6FF8" w:rsidP="00AF6FF8">
            <w:pPr>
              <w:spacing w:after="0" w:line="240" w:lineRule="auto"/>
              <w:jc w:val="center"/>
              <w:rPr>
                <w:rFonts w:eastAsia="Times New Roman" w:cs="Arial"/>
                <w:lang w:val="en-GB" w:eastAsia="en-GB"/>
              </w:rPr>
            </w:pPr>
            <w:r w:rsidRPr="00AF6FF8">
              <w:rPr>
                <w:rFonts w:eastAsia="Times New Roman" w:cs="Arial"/>
                <w:lang w:val="en-GB" w:eastAsia="en-GB"/>
              </w:rPr>
              <w:t>5.00</w:t>
            </w:r>
          </w:p>
          <w:p w:rsidR="00AF6FF8" w:rsidRPr="00AF6FF8" w:rsidRDefault="00AF6FF8" w:rsidP="00AF6FF8">
            <w:pPr>
              <w:spacing w:after="0" w:line="240" w:lineRule="auto"/>
              <w:jc w:val="center"/>
              <w:rPr>
                <w:rFonts w:eastAsia="Times New Roman" w:cs="Arial"/>
                <w:lang w:val="en-GB" w:eastAsia="en-GB"/>
              </w:rPr>
            </w:pPr>
            <w:r w:rsidRPr="00AF6FF8">
              <w:rPr>
                <w:rFonts w:eastAsia="Times New Roman" w:cs="Arial"/>
                <w:lang w:val="en-GB" w:eastAsia="en-GB"/>
              </w:rPr>
              <w:t>1.00</w:t>
            </w:r>
          </w:p>
          <w:p w:rsidR="00AF6FF8" w:rsidRPr="00AF6FF8" w:rsidRDefault="00AF6FF8" w:rsidP="00AF6FF8">
            <w:pPr>
              <w:spacing w:after="0" w:line="240" w:lineRule="auto"/>
              <w:jc w:val="center"/>
              <w:rPr>
                <w:rFonts w:eastAsia="Times New Roman" w:cs="Arial"/>
                <w:lang w:val="en-GB" w:eastAsia="en-GB"/>
              </w:rPr>
            </w:pPr>
            <w:r w:rsidRPr="00AF6FF8">
              <w:rPr>
                <w:rFonts w:eastAsia="Times New Roman" w:cs="Arial"/>
                <w:lang w:val="en-GB" w:eastAsia="en-GB"/>
              </w:rPr>
              <w:t>3.00</w:t>
            </w:r>
          </w:p>
          <w:p w:rsidR="003170C8" w:rsidRPr="00821F5D" w:rsidRDefault="00AF6FF8" w:rsidP="00AF6FF8">
            <w:pPr>
              <w:spacing w:after="0" w:line="240" w:lineRule="auto"/>
              <w:jc w:val="center"/>
              <w:rPr>
                <w:rFonts w:eastAsia="Times New Roman" w:cs="Arial"/>
                <w:lang w:val="en-GB" w:eastAsia="en-GB"/>
              </w:rPr>
            </w:pPr>
            <w:r w:rsidRPr="00AF6FF8">
              <w:rPr>
                <w:rFonts w:eastAsia="Times New Roman" w:cs="Arial"/>
                <w:lang w:val="en-GB" w:eastAsia="en-GB"/>
              </w:rPr>
              <w:t>3.00</w:t>
            </w:r>
          </w:p>
        </w:tc>
        <w:tc>
          <w:tcPr>
            <w:tcW w:w="1809" w:type="dxa"/>
            <w:gridSpan w:val="2"/>
          </w:tcPr>
          <w:p w:rsidR="003170C8" w:rsidRDefault="003170C8" w:rsidP="003170C8">
            <w:pPr>
              <w:spacing w:after="0" w:line="240" w:lineRule="auto"/>
              <w:rPr>
                <w:rFonts w:eastAsia="Times New Roman" w:cs="Arial"/>
                <w:sz w:val="24"/>
                <w:szCs w:val="24"/>
                <w:lang w:val="en-GB" w:eastAsia="en-GB"/>
              </w:rPr>
            </w:pPr>
          </w:p>
          <w:p w:rsidR="003170C8" w:rsidRDefault="003170C8" w:rsidP="003170C8">
            <w:pPr>
              <w:spacing w:after="0" w:line="240" w:lineRule="auto"/>
              <w:rPr>
                <w:rFonts w:eastAsia="Times New Roman" w:cs="Arial"/>
                <w:sz w:val="24"/>
                <w:szCs w:val="24"/>
                <w:lang w:val="en-GB" w:eastAsia="en-GB"/>
              </w:rPr>
            </w:pPr>
          </w:p>
          <w:p w:rsidR="001D1728" w:rsidRDefault="001D1728" w:rsidP="006B5348">
            <w:pPr>
              <w:spacing w:after="0" w:line="240" w:lineRule="auto"/>
              <w:jc w:val="center"/>
              <w:rPr>
                <w:rFonts w:eastAsia="Times New Roman" w:cs="Arial"/>
                <w:sz w:val="24"/>
                <w:szCs w:val="24"/>
                <w:lang w:val="en-GB" w:eastAsia="en-GB"/>
              </w:rPr>
            </w:pPr>
          </w:p>
          <w:p w:rsidR="006B5348" w:rsidRDefault="006B5348" w:rsidP="006B5348">
            <w:pPr>
              <w:spacing w:after="0" w:line="240" w:lineRule="auto"/>
              <w:jc w:val="center"/>
              <w:rPr>
                <w:rFonts w:eastAsia="Times New Roman" w:cs="Arial"/>
                <w:sz w:val="24"/>
                <w:szCs w:val="24"/>
                <w:lang w:val="en-GB" w:eastAsia="en-GB"/>
              </w:rPr>
            </w:pPr>
          </w:p>
          <w:p w:rsidR="006B5348" w:rsidRDefault="006B5348" w:rsidP="003170C8">
            <w:pPr>
              <w:spacing w:after="0" w:line="240" w:lineRule="auto"/>
              <w:rPr>
                <w:rFonts w:eastAsia="Times New Roman" w:cs="Arial"/>
                <w:sz w:val="24"/>
                <w:szCs w:val="24"/>
                <w:lang w:val="en-GB" w:eastAsia="en-GB"/>
              </w:rPr>
            </w:pPr>
          </w:p>
          <w:p w:rsidR="003170C8" w:rsidRDefault="003170C8" w:rsidP="003170C8">
            <w:pPr>
              <w:spacing w:after="0" w:line="240" w:lineRule="auto"/>
              <w:rPr>
                <w:rFonts w:eastAsia="Times New Roman" w:cs="Arial"/>
                <w:sz w:val="24"/>
                <w:szCs w:val="24"/>
                <w:lang w:val="en-GB" w:eastAsia="en-GB"/>
              </w:rPr>
            </w:pPr>
          </w:p>
          <w:p w:rsidR="003170C8" w:rsidRPr="00821F5D" w:rsidRDefault="003170C8" w:rsidP="003170C8">
            <w:pPr>
              <w:spacing w:after="0" w:line="240" w:lineRule="auto"/>
              <w:rPr>
                <w:rFonts w:eastAsia="Times New Roman" w:cs="Arial"/>
                <w:sz w:val="24"/>
                <w:szCs w:val="24"/>
                <w:lang w:val="en-GB" w:eastAsia="en-GB"/>
              </w:rPr>
            </w:pP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3170C8">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lastRenderedPageBreak/>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lastRenderedPageBreak/>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lastRenderedPageBreak/>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w:lastRenderedPageBreak/>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FB4A2D" w:rsidRDefault="00FB4A2D" w:rsidP="00A87123">
                            <w:pPr>
                              <w:jc w:val="center"/>
                              <w:rPr>
                                <w:rFonts w:cs="Arial"/>
                                <w:sz w:val="18"/>
                                <w:szCs w:val="18"/>
                              </w:rPr>
                            </w:pPr>
                          </w:p>
                          <w:p w:rsidR="00FB4A2D" w:rsidRPr="00585866" w:rsidRDefault="00FB4A2D" w:rsidP="00A87123">
                            <w:pPr>
                              <w:jc w:val="center"/>
                              <w:rPr>
                                <w:rFonts w:cs="Arial"/>
                                <w:sz w:val="18"/>
                                <w:szCs w:val="18"/>
                              </w:rPr>
                            </w:pPr>
                            <w:r w:rsidRPr="00585866">
                              <w:rPr>
                                <w:rFonts w:cs="Arial"/>
                                <w:sz w:val="18"/>
                                <w:szCs w:val="18"/>
                              </w:rPr>
                              <w:t>……………………………………….</w:t>
                            </w:r>
                          </w:p>
                          <w:p w:rsidR="00FB4A2D" w:rsidRPr="00B715D9" w:rsidRDefault="00FB4A2D" w:rsidP="00A87123">
                            <w:pPr>
                              <w:jc w:val="center"/>
                              <w:rPr>
                                <w:rFonts w:cs="Arial"/>
                                <w:b/>
                                <w:sz w:val="18"/>
                                <w:szCs w:val="18"/>
                              </w:rPr>
                            </w:pPr>
                            <w:r w:rsidRPr="00B715D9">
                              <w:rPr>
                                <w:rFonts w:cs="Arial"/>
                                <w:b/>
                                <w:sz w:val="18"/>
                                <w:szCs w:val="18"/>
                              </w:rPr>
                              <w:t>SIGNATURE(S) OF TENDERER(S)</w:t>
                            </w:r>
                          </w:p>
                          <w:p w:rsidR="00FB4A2D" w:rsidRDefault="00FB4A2D" w:rsidP="00A87123">
                            <w:pPr>
                              <w:rPr>
                                <w:rFonts w:cs="Arial"/>
                                <w:sz w:val="18"/>
                                <w:szCs w:val="18"/>
                              </w:rPr>
                            </w:pPr>
                          </w:p>
                          <w:p w:rsidR="00FB4A2D" w:rsidRPr="00585866" w:rsidRDefault="00FB4A2D"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FB4A2D" w:rsidRPr="00585866" w:rsidRDefault="00FB4A2D"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B4A2D" w:rsidRPr="00585866" w:rsidRDefault="00FB4A2D"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B4A2D" w:rsidRPr="00585866" w:rsidRDefault="00FB4A2D"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B4A2D" w:rsidRDefault="00FB4A2D"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B4A2D" w:rsidRPr="00585866" w:rsidRDefault="00FB4A2D" w:rsidP="00A87123">
                            <w:pPr>
                              <w:tabs>
                                <w:tab w:val="left" w:pos="1080"/>
                              </w:tabs>
                              <w:ind w:left="1080"/>
                              <w:rPr>
                                <w:rFonts w:cs="Arial"/>
                                <w:sz w:val="18"/>
                                <w:szCs w:val="18"/>
                              </w:rPr>
                            </w:pPr>
                            <w:r>
                              <w:rPr>
                                <w:rFonts w:cs="Arial"/>
                                <w:sz w:val="18"/>
                                <w:szCs w:val="18"/>
                              </w:rPr>
                              <w:tab/>
                            </w:r>
                            <w:r>
                              <w:rPr>
                                <w:rFonts w:cs="Arial"/>
                                <w:sz w:val="18"/>
                                <w:szCs w:val="18"/>
                              </w:rPr>
                              <w:tab/>
                              <w:t>………………………………………………………</w:t>
                            </w:r>
                          </w:p>
                          <w:p w:rsidR="00FB4A2D" w:rsidRDefault="00FB4A2D"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FB4A2D" w:rsidRDefault="00FB4A2D" w:rsidP="00A87123">
                      <w:pPr>
                        <w:jc w:val="center"/>
                        <w:rPr>
                          <w:rFonts w:cs="Arial"/>
                          <w:sz w:val="18"/>
                          <w:szCs w:val="18"/>
                        </w:rPr>
                      </w:pPr>
                    </w:p>
                    <w:p w:rsidR="00FB4A2D" w:rsidRPr="00585866" w:rsidRDefault="00FB4A2D" w:rsidP="00A87123">
                      <w:pPr>
                        <w:jc w:val="center"/>
                        <w:rPr>
                          <w:rFonts w:cs="Arial"/>
                          <w:sz w:val="18"/>
                          <w:szCs w:val="18"/>
                        </w:rPr>
                      </w:pPr>
                      <w:r w:rsidRPr="00585866">
                        <w:rPr>
                          <w:rFonts w:cs="Arial"/>
                          <w:sz w:val="18"/>
                          <w:szCs w:val="18"/>
                        </w:rPr>
                        <w:t>……………………………………….</w:t>
                      </w:r>
                    </w:p>
                    <w:p w:rsidR="00FB4A2D" w:rsidRPr="00B715D9" w:rsidRDefault="00FB4A2D" w:rsidP="00A87123">
                      <w:pPr>
                        <w:jc w:val="center"/>
                        <w:rPr>
                          <w:rFonts w:cs="Arial"/>
                          <w:b/>
                          <w:sz w:val="18"/>
                          <w:szCs w:val="18"/>
                        </w:rPr>
                      </w:pPr>
                      <w:r w:rsidRPr="00B715D9">
                        <w:rPr>
                          <w:rFonts w:cs="Arial"/>
                          <w:b/>
                          <w:sz w:val="18"/>
                          <w:szCs w:val="18"/>
                        </w:rPr>
                        <w:t>SIGNATURE(S) OF TENDERER(S)</w:t>
                      </w:r>
                    </w:p>
                    <w:p w:rsidR="00FB4A2D" w:rsidRDefault="00FB4A2D" w:rsidP="00A87123">
                      <w:pPr>
                        <w:rPr>
                          <w:rFonts w:cs="Arial"/>
                          <w:sz w:val="18"/>
                          <w:szCs w:val="18"/>
                        </w:rPr>
                      </w:pPr>
                    </w:p>
                    <w:p w:rsidR="00FB4A2D" w:rsidRPr="00585866" w:rsidRDefault="00FB4A2D"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FB4A2D" w:rsidRPr="00585866" w:rsidRDefault="00FB4A2D"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B4A2D" w:rsidRPr="00585866" w:rsidRDefault="00FB4A2D"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B4A2D" w:rsidRPr="00585866" w:rsidRDefault="00FB4A2D"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B4A2D" w:rsidRDefault="00FB4A2D"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B4A2D" w:rsidRPr="00585866" w:rsidRDefault="00FB4A2D" w:rsidP="00A87123">
                      <w:pPr>
                        <w:tabs>
                          <w:tab w:val="left" w:pos="1080"/>
                        </w:tabs>
                        <w:ind w:left="1080"/>
                        <w:rPr>
                          <w:rFonts w:cs="Arial"/>
                          <w:sz w:val="18"/>
                          <w:szCs w:val="18"/>
                        </w:rPr>
                      </w:pPr>
                      <w:r>
                        <w:rPr>
                          <w:rFonts w:cs="Arial"/>
                          <w:sz w:val="18"/>
                          <w:szCs w:val="18"/>
                        </w:rPr>
                        <w:tab/>
                      </w:r>
                      <w:r>
                        <w:rPr>
                          <w:rFonts w:cs="Arial"/>
                          <w:sz w:val="18"/>
                          <w:szCs w:val="18"/>
                        </w:rPr>
                        <w:tab/>
                        <w:t>………………………………………………………</w:t>
                      </w:r>
                    </w:p>
                    <w:p w:rsidR="00FB4A2D" w:rsidRDefault="00FB4A2D"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 xml:space="preserve">partners or any person having a controlling interest in the enterprise have any interest in any </w:t>
      </w:r>
      <w:r w:rsidRPr="00313EDD">
        <w:rPr>
          <w:rFonts w:cs="Arial"/>
        </w:rPr>
        <w:lastRenderedPageBreak/>
        <w:t>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w:t>
      </w:r>
      <w:r w:rsidRPr="00313EDD">
        <w:rPr>
          <w:rFonts w:cs="Arial"/>
        </w:rPr>
        <w:lastRenderedPageBreak/>
        <w:t>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0B2" w:rsidRDefault="008230B2" w:rsidP="00C65D95">
      <w:pPr>
        <w:spacing w:after="0" w:line="240" w:lineRule="auto"/>
      </w:pPr>
      <w:r>
        <w:separator/>
      </w:r>
    </w:p>
  </w:endnote>
  <w:endnote w:type="continuationSeparator" w:id="0">
    <w:p w:rsidR="008230B2" w:rsidRDefault="008230B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FB4A2D" w:rsidRDefault="00FB4A2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F6FF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F6FF8">
              <w:rPr>
                <w:b/>
                <w:bCs/>
                <w:noProof/>
              </w:rPr>
              <w:t>13</w:t>
            </w:r>
            <w:r>
              <w:rPr>
                <w:b/>
                <w:bCs/>
                <w:sz w:val="24"/>
                <w:szCs w:val="24"/>
              </w:rPr>
              <w:fldChar w:fldCharType="end"/>
            </w:r>
          </w:p>
        </w:sdtContent>
      </w:sdt>
    </w:sdtContent>
  </w:sdt>
  <w:p w:rsidR="00FB4A2D" w:rsidRDefault="00FB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0B2" w:rsidRDefault="008230B2" w:rsidP="00C65D95">
      <w:pPr>
        <w:spacing w:after="0" w:line="240" w:lineRule="auto"/>
      </w:pPr>
      <w:r>
        <w:separator/>
      </w:r>
    </w:p>
  </w:footnote>
  <w:footnote w:type="continuationSeparator" w:id="0">
    <w:p w:rsidR="008230B2" w:rsidRDefault="008230B2" w:rsidP="00C65D95">
      <w:pPr>
        <w:spacing w:after="0" w:line="240" w:lineRule="auto"/>
      </w:pPr>
      <w:r>
        <w:continuationSeparator/>
      </w:r>
    </w:p>
  </w:footnote>
  <w:footnote w:id="1">
    <w:p w:rsidR="00FB4A2D" w:rsidRDefault="00FB4A2D"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FB4A2D" w:rsidRDefault="00FB4A2D" w:rsidP="00E07E73">
      <w:pPr>
        <w:pStyle w:val="FootnoteText"/>
      </w:pPr>
    </w:p>
    <w:p w:rsidR="00FB4A2D" w:rsidRDefault="00FB4A2D" w:rsidP="00E07E73">
      <w:pPr>
        <w:pStyle w:val="FootnoteText"/>
      </w:pPr>
    </w:p>
  </w:footnote>
  <w:footnote w:id="2">
    <w:p w:rsidR="00FB4A2D" w:rsidRPr="00612AD4" w:rsidRDefault="00FB4A2D"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A2D" w:rsidRPr="00E07E73" w:rsidRDefault="00FB4A2D">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0DD125D"/>
    <w:multiLevelType w:val="hybridMultilevel"/>
    <w:tmpl w:val="7F627B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8"/>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 w:numId="1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1728"/>
    <w:rsid w:val="001D4130"/>
    <w:rsid w:val="001D488E"/>
    <w:rsid w:val="001F051C"/>
    <w:rsid w:val="001F09C5"/>
    <w:rsid w:val="002003AE"/>
    <w:rsid w:val="002041C8"/>
    <w:rsid w:val="00205C82"/>
    <w:rsid w:val="00210D78"/>
    <w:rsid w:val="00212A28"/>
    <w:rsid w:val="00215E0E"/>
    <w:rsid w:val="00217902"/>
    <w:rsid w:val="00222B4D"/>
    <w:rsid w:val="00223B26"/>
    <w:rsid w:val="00227ABC"/>
    <w:rsid w:val="002335DE"/>
    <w:rsid w:val="00233D0D"/>
    <w:rsid w:val="00241BEB"/>
    <w:rsid w:val="0025409B"/>
    <w:rsid w:val="002541A9"/>
    <w:rsid w:val="00254570"/>
    <w:rsid w:val="00256C3D"/>
    <w:rsid w:val="00264BB1"/>
    <w:rsid w:val="002712DD"/>
    <w:rsid w:val="00283C57"/>
    <w:rsid w:val="0028797D"/>
    <w:rsid w:val="00287DD0"/>
    <w:rsid w:val="00290DF4"/>
    <w:rsid w:val="00294C85"/>
    <w:rsid w:val="002A2A1D"/>
    <w:rsid w:val="002B3195"/>
    <w:rsid w:val="002B66B1"/>
    <w:rsid w:val="002D37C3"/>
    <w:rsid w:val="002E16EE"/>
    <w:rsid w:val="002F02EF"/>
    <w:rsid w:val="00300569"/>
    <w:rsid w:val="003032A6"/>
    <w:rsid w:val="003077BA"/>
    <w:rsid w:val="00313462"/>
    <w:rsid w:val="00316BA3"/>
    <w:rsid w:val="003170C8"/>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1657"/>
    <w:rsid w:val="003A2D60"/>
    <w:rsid w:val="003A593E"/>
    <w:rsid w:val="003A7C7E"/>
    <w:rsid w:val="003B7276"/>
    <w:rsid w:val="003B74C3"/>
    <w:rsid w:val="003C2D62"/>
    <w:rsid w:val="003C3349"/>
    <w:rsid w:val="003D2959"/>
    <w:rsid w:val="003D2969"/>
    <w:rsid w:val="003E27CE"/>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10FB"/>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41F9"/>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80AF3"/>
    <w:rsid w:val="00590A0E"/>
    <w:rsid w:val="00593BDA"/>
    <w:rsid w:val="005948BA"/>
    <w:rsid w:val="005A02FF"/>
    <w:rsid w:val="005A1F9E"/>
    <w:rsid w:val="005A353D"/>
    <w:rsid w:val="005B5E62"/>
    <w:rsid w:val="005C2FF0"/>
    <w:rsid w:val="005C5EA4"/>
    <w:rsid w:val="005E5B76"/>
    <w:rsid w:val="005F47B4"/>
    <w:rsid w:val="005F617C"/>
    <w:rsid w:val="005F6DF5"/>
    <w:rsid w:val="00604D21"/>
    <w:rsid w:val="006118F5"/>
    <w:rsid w:val="00617504"/>
    <w:rsid w:val="00617F90"/>
    <w:rsid w:val="006269B1"/>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B5348"/>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2F9B"/>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5F6E"/>
    <w:rsid w:val="007E6365"/>
    <w:rsid w:val="007E65D5"/>
    <w:rsid w:val="007F30D4"/>
    <w:rsid w:val="007F6619"/>
    <w:rsid w:val="00811715"/>
    <w:rsid w:val="00814EAD"/>
    <w:rsid w:val="00820ADF"/>
    <w:rsid w:val="00821032"/>
    <w:rsid w:val="00821F5D"/>
    <w:rsid w:val="008230B2"/>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16A5"/>
    <w:rsid w:val="00A72091"/>
    <w:rsid w:val="00A80D75"/>
    <w:rsid w:val="00A85C06"/>
    <w:rsid w:val="00A862D7"/>
    <w:rsid w:val="00A87123"/>
    <w:rsid w:val="00A93D95"/>
    <w:rsid w:val="00A96805"/>
    <w:rsid w:val="00AA4801"/>
    <w:rsid w:val="00AA4A3C"/>
    <w:rsid w:val="00AA6200"/>
    <w:rsid w:val="00AB3EF8"/>
    <w:rsid w:val="00AB7B89"/>
    <w:rsid w:val="00AC5F98"/>
    <w:rsid w:val="00AE4410"/>
    <w:rsid w:val="00AE55E1"/>
    <w:rsid w:val="00AE6753"/>
    <w:rsid w:val="00AF0C4C"/>
    <w:rsid w:val="00AF1F46"/>
    <w:rsid w:val="00AF6FF8"/>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97F53"/>
    <w:rsid w:val="00BC5232"/>
    <w:rsid w:val="00BC6E75"/>
    <w:rsid w:val="00BC7B52"/>
    <w:rsid w:val="00BE0E38"/>
    <w:rsid w:val="00BE3454"/>
    <w:rsid w:val="00BE3473"/>
    <w:rsid w:val="00BE3986"/>
    <w:rsid w:val="00BF6E46"/>
    <w:rsid w:val="00C1665A"/>
    <w:rsid w:val="00C25E78"/>
    <w:rsid w:val="00C338BB"/>
    <w:rsid w:val="00C34685"/>
    <w:rsid w:val="00C34E09"/>
    <w:rsid w:val="00C411A6"/>
    <w:rsid w:val="00C44FCB"/>
    <w:rsid w:val="00C47252"/>
    <w:rsid w:val="00C4783F"/>
    <w:rsid w:val="00C50B0B"/>
    <w:rsid w:val="00C52AD1"/>
    <w:rsid w:val="00C52EE6"/>
    <w:rsid w:val="00C558ED"/>
    <w:rsid w:val="00C561A9"/>
    <w:rsid w:val="00C65D95"/>
    <w:rsid w:val="00C77E6F"/>
    <w:rsid w:val="00C81F44"/>
    <w:rsid w:val="00C83E1D"/>
    <w:rsid w:val="00C86254"/>
    <w:rsid w:val="00C97E8E"/>
    <w:rsid w:val="00CA0C99"/>
    <w:rsid w:val="00CA18F4"/>
    <w:rsid w:val="00CA51B1"/>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5E28"/>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07D5"/>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311B"/>
    <w:rsid w:val="00F84C17"/>
    <w:rsid w:val="00F84F0A"/>
    <w:rsid w:val="00F8549B"/>
    <w:rsid w:val="00F87B5C"/>
    <w:rsid w:val="00F91626"/>
    <w:rsid w:val="00F97FE4"/>
    <w:rsid w:val="00FA3A75"/>
    <w:rsid w:val="00FA665F"/>
    <w:rsid w:val="00FA6A95"/>
    <w:rsid w:val="00FA7CCE"/>
    <w:rsid w:val="00FB2E1D"/>
    <w:rsid w:val="00FB396B"/>
    <w:rsid w:val="00FB4A2D"/>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155A0"/>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697226">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468543700">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C8CEA-DAE9-4B36-B77D-09ED04A29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2637</Words>
  <Characters>15034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Pontsho Mahloko</cp:lastModifiedBy>
  <cp:revision>2</cp:revision>
  <cp:lastPrinted>2023-09-14T11:21:00Z</cp:lastPrinted>
  <dcterms:created xsi:type="dcterms:W3CDTF">2023-10-18T13:25:00Z</dcterms:created>
  <dcterms:modified xsi:type="dcterms:W3CDTF">2023-10-18T13:25:00Z</dcterms:modified>
</cp:coreProperties>
</file>