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AAC99" w14:textId="77777777" w:rsidR="00566364" w:rsidRPr="00CB5677" w:rsidRDefault="00566364" w:rsidP="004E0BC3">
      <w:pPr>
        <w:pStyle w:val="zcompanyname"/>
        <w:jc w:val="both"/>
        <w:rPr>
          <w:rFonts w:asciiTheme="minorHAnsi" w:hAnsiTheme="minorHAnsi" w:cs="Arial"/>
          <w:sz w:val="22"/>
          <w:szCs w:val="22"/>
        </w:rPr>
      </w:pPr>
      <w:r w:rsidRPr="00CB5677">
        <w:rPr>
          <w:rFonts w:asciiTheme="minorHAnsi" w:hAnsiTheme="minorHAnsi" w:cs="Arial"/>
          <w:sz w:val="22"/>
          <w:szCs w:val="22"/>
          <w:lang w:val="en-ZA" w:eastAsia="en-ZA"/>
        </w:rPr>
        <w:drawing>
          <wp:anchor distT="0" distB="0" distL="114300" distR="114300" simplePos="0" relativeHeight="251654656" behindDoc="0" locked="0" layoutInCell="1" allowOverlap="1" wp14:anchorId="02A11CB0" wp14:editId="79D64315">
            <wp:simplePos x="0" y="0"/>
            <wp:positionH relativeFrom="column">
              <wp:posOffset>1815465</wp:posOffset>
            </wp:positionH>
            <wp:positionV relativeFrom="paragraph">
              <wp:posOffset>308610</wp:posOffset>
            </wp:positionV>
            <wp:extent cx="3086100" cy="21615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086100" cy="2161540"/>
                    </a:xfrm>
                    <a:prstGeom prst="rect">
                      <a:avLst/>
                    </a:prstGeom>
                    <a:noFill/>
                    <a:ln w="9525">
                      <a:noFill/>
                      <a:miter lim="800000"/>
                      <a:headEnd/>
                      <a:tailEnd/>
                    </a:ln>
                  </pic:spPr>
                </pic:pic>
              </a:graphicData>
            </a:graphic>
          </wp:anchor>
        </w:drawing>
      </w:r>
      <w:bookmarkStart w:id="0" w:name="CompanyName1" w:colFirst="0" w:colLast="0"/>
    </w:p>
    <w:bookmarkEnd w:id="0"/>
    <w:p w14:paraId="11CC75C7" w14:textId="77777777" w:rsidR="00FD359E" w:rsidRPr="00CB5677" w:rsidRDefault="00FD359E" w:rsidP="004E0BC3">
      <w:pPr>
        <w:jc w:val="both"/>
        <w:rPr>
          <w:rFonts w:asciiTheme="minorHAnsi" w:hAnsiTheme="minorHAnsi" w:cs="Arial"/>
          <w:szCs w:val="22"/>
        </w:rPr>
      </w:pPr>
    </w:p>
    <w:p w14:paraId="6BCF0112" w14:textId="77777777" w:rsidR="00FD359E" w:rsidRPr="00CB5677" w:rsidRDefault="00FD359E" w:rsidP="004E0BC3">
      <w:pPr>
        <w:jc w:val="both"/>
        <w:rPr>
          <w:rFonts w:asciiTheme="minorHAnsi" w:hAnsiTheme="minorHAnsi" w:cs="Arial"/>
          <w:szCs w:val="22"/>
        </w:rPr>
      </w:pPr>
    </w:p>
    <w:p w14:paraId="7F690F10" w14:textId="77777777" w:rsidR="00756205" w:rsidRPr="00CB5677" w:rsidRDefault="00756205" w:rsidP="004E0BC3">
      <w:pPr>
        <w:jc w:val="both"/>
        <w:rPr>
          <w:rFonts w:asciiTheme="minorHAnsi" w:hAnsiTheme="minorHAnsi" w:cs="Arial"/>
          <w:szCs w:val="22"/>
        </w:rPr>
      </w:pPr>
    </w:p>
    <w:p w14:paraId="7C73DF01" w14:textId="77777777" w:rsidR="00756205" w:rsidRPr="00CB5677" w:rsidRDefault="00756205" w:rsidP="004E0BC3">
      <w:pPr>
        <w:jc w:val="both"/>
        <w:rPr>
          <w:rFonts w:asciiTheme="minorHAnsi" w:hAnsiTheme="minorHAnsi" w:cs="Arial"/>
          <w:szCs w:val="22"/>
        </w:rPr>
      </w:pPr>
    </w:p>
    <w:p w14:paraId="043F35DC" w14:textId="77777777" w:rsidR="00756205" w:rsidRPr="00CB5677" w:rsidRDefault="00756205" w:rsidP="004E0BC3">
      <w:pPr>
        <w:jc w:val="both"/>
        <w:rPr>
          <w:rFonts w:asciiTheme="minorHAnsi" w:hAnsiTheme="minorHAnsi" w:cs="Arial"/>
          <w:szCs w:val="22"/>
        </w:rPr>
      </w:pPr>
    </w:p>
    <w:p w14:paraId="0801DC38" w14:textId="77777777" w:rsidR="00756205" w:rsidRPr="00CB5677" w:rsidRDefault="00756205" w:rsidP="004E0BC3">
      <w:pPr>
        <w:jc w:val="both"/>
        <w:rPr>
          <w:rFonts w:asciiTheme="minorHAnsi" w:hAnsiTheme="minorHAnsi" w:cs="Arial"/>
          <w:szCs w:val="22"/>
        </w:rPr>
      </w:pPr>
    </w:p>
    <w:p w14:paraId="4A69F2A9" w14:textId="77777777" w:rsidR="00756205" w:rsidRPr="00CB5677" w:rsidRDefault="00756205" w:rsidP="004E0BC3">
      <w:pPr>
        <w:jc w:val="both"/>
        <w:rPr>
          <w:rFonts w:asciiTheme="minorHAnsi" w:hAnsiTheme="minorHAnsi" w:cs="Arial"/>
          <w:szCs w:val="22"/>
        </w:rPr>
      </w:pPr>
    </w:p>
    <w:p w14:paraId="5D8F1E93" w14:textId="77777777" w:rsidR="007252D5" w:rsidRPr="00CB5677" w:rsidRDefault="007252D5" w:rsidP="004E0BC3">
      <w:pPr>
        <w:jc w:val="both"/>
        <w:rPr>
          <w:rFonts w:asciiTheme="minorHAnsi" w:hAnsiTheme="minorHAnsi" w:cs="Arial"/>
          <w:szCs w:val="22"/>
        </w:rPr>
      </w:pPr>
    </w:p>
    <w:p w14:paraId="5694DDCB" w14:textId="77777777" w:rsidR="007252D5" w:rsidRPr="00CB5677" w:rsidRDefault="007252D5" w:rsidP="004E0BC3">
      <w:pPr>
        <w:jc w:val="both"/>
        <w:rPr>
          <w:rFonts w:asciiTheme="minorHAnsi" w:hAnsiTheme="minorHAnsi" w:cs="Arial"/>
          <w:szCs w:val="22"/>
        </w:rPr>
      </w:pPr>
    </w:p>
    <w:p w14:paraId="280DA045" w14:textId="77777777" w:rsidR="007252D5" w:rsidRPr="00CB5677" w:rsidRDefault="007252D5" w:rsidP="004E0BC3">
      <w:pPr>
        <w:jc w:val="both"/>
        <w:rPr>
          <w:rFonts w:asciiTheme="minorHAnsi" w:hAnsiTheme="minorHAnsi" w:cs="Arial"/>
          <w:szCs w:val="22"/>
        </w:rPr>
      </w:pPr>
    </w:p>
    <w:p w14:paraId="2DCA43A5" w14:textId="77777777" w:rsidR="007252D5" w:rsidRPr="00CB5677" w:rsidRDefault="007252D5" w:rsidP="004E0BC3">
      <w:pPr>
        <w:jc w:val="both"/>
        <w:rPr>
          <w:rFonts w:asciiTheme="minorHAnsi" w:hAnsiTheme="minorHAnsi" w:cs="Arial"/>
          <w:szCs w:val="22"/>
        </w:rPr>
      </w:pPr>
    </w:p>
    <w:p w14:paraId="4391DCD8" w14:textId="77777777" w:rsidR="007252D5" w:rsidRPr="00CB5677" w:rsidRDefault="007252D5" w:rsidP="004E0BC3">
      <w:pPr>
        <w:jc w:val="both"/>
        <w:rPr>
          <w:rFonts w:asciiTheme="minorHAnsi" w:hAnsiTheme="minorHAnsi" w:cs="Arial"/>
          <w:szCs w:val="22"/>
        </w:rPr>
      </w:pPr>
    </w:p>
    <w:p w14:paraId="4DD22462" w14:textId="77777777" w:rsidR="007252D5" w:rsidRPr="00CB5677" w:rsidRDefault="007252D5" w:rsidP="004E0BC3">
      <w:pPr>
        <w:jc w:val="both"/>
        <w:rPr>
          <w:rFonts w:asciiTheme="minorHAnsi" w:hAnsiTheme="minorHAnsi" w:cs="Arial"/>
          <w:szCs w:val="22"/>
        </w:rPr>
      </w:pPr>
    </w:p>
    <w:p w14:paraId="11CA9C3F" w14:textId="77777777" w:rsidR="007252D5" w:rsidRPr="00CB5677" w:rsidRDefault="007252D5" w:rsidP="004E0BC3">
      <w:pPr>
        <w:jc w:val="both"/>
        <w:rPr>
          <w:rFonts w:asciiTheme="minorHAnsi" w:hAnsiTheme="minorHAnsi" w:cs="Arial"/>
          <w:szCs w:val="22"/>
        </w:rPr>
      </w:pPr>
    </w:p>
    <w:tbl>
      <w:tblPr>
        <w:tblpPr w:leftFromText="180" w:rightFromText="180" w:vertAnchor="text" w:tblpXSpec="center" w:tblpY="1"/>
        <w:tblOverlap w:val="never"/>
        <w:tblW w:w="5885" w:type="dxa"/>
        <w:tblLayout w:type="fixed"/>
        <w:tblCellMar>
          <w:left w:w="0" w:type="dxa"/>
          <w:right w:w="0" w:type="dxa"/>
        </w:tblCellMar>
        <w:tblLook w:val="0000" w:firstRow="0" w:lastRow="0" w:firstColumn="0" w:lastColumn="0" w:noHBand="0" w:noVBand="0"/>
      </w:tblPr>
      <w:tblGrid>
        <w:gridCol w:w="5885"/>
      </w:tblGrid>
      <w:tr w:rsidR="003D5F82" w:rsidRPr="00EA7E37" w14:paraId="2C0EF959" w14:textId="77777777" w:rsidTr="00E14A24">
        <w:trPr>
          <w:cantSplit/>
          <w:trHeight w:val="1114"/>
        </w:trPr>
        <w:tc>
          <w:tcPr>
            <w:tcW w:w="5885" w:type="dxa"/>
          </w:tcPr>
          <w:p w14:paraId="24D8CBCB" w14:textId="24B4C597" w:rsidR="003D5F82" w:rsidRPr="00704AA3" w:rsidRDefault="003D5F82" w:rsidP="004E0BC3">
            <w:pPr>
              <w:pStyle w:val="zcompanyname"/>
              <w:rPr>
                <w:rFonts w:ascii="Calibri" w:hAnsi="Calibri" w:cs="Arial"/>
                <w:sz w:val="24"/>
                <w:szCs w:val="24"/>
              </w:rPr>
            </w:pPr>
            <w:r w:rsidRPr="00704AA3">
              <w:rPr>
                <w:rFonts w:ascii="Calibri" w:hAnsi="Calibri" w:cs="Arial"/>
                <w:sz w:val="24"/>
                <w:szCs w:val="24"/>
              </w:rPr>
              <w:fldChar w:fldCharType="begin"/>
            </w:r>
            <w:r w:rsidRPr="00704AA3">
              <w:rPr>
                <w:rFonts w:ascii="Calibri" w:hAnsi="Calibri" w:cs="Arial"/>
                <w:sz w:val="24"/>
                <w:szCs w:val="24"/>
              </w:rPr>
              <w:instrText xml:space="preserve"> DocProperty KISClient \* charformat </w:instrText>
            </w:r>
            <w:r w:rsidRPr="00704AA3">
              <w:rPr>
                <w:rFonts w:ascii="Calibri" w:hAnsi="Calibri" w:cs="Arial"/>
                <w:sz w:val="24"/>
                <w:szCs w:val="24"/>
              </w:rPr>
              <w:fldChar w:fldCharType="separate"/>
            </w:r>
            <w:r w:rsidRPr="00704AA3">
              <w:rPr>
                <w:rFonts w:ascii="Calibri" w:hAnsi="Calibri" w:cs="Arial"/>
                <w:sz w:val="24"/>
                <w:szCs w:val="24"/>
              </w:rPr>
              <w:t>South African Airways</w:t>
            </w:r>
            <w:r w:rsidRPr="00704AA3">
              <w:rPr>
                <w:rFonts w:ascii="Calibri" w:hAnsi="Calibri" w:cs="Arial"/>
                <w:sz w:val="24"/>
                <w:szCs w:val="24"/>
              </w:rPr>
              <w:fldChar w:fldCharType="end"/>
            </w:r>
            <w:r w:rsidR="00CA4681">
              <w:rPr>
                <w:rFonts w:ascii="Calibri" w:hAnsi="Calibri" w:cs="Arial"/>
                <w:sz w:val="24"/>
                <w:szCs w:val="24"/>
              </w:rPr>
              <w:t xml:space="preserve"> (‘SAA”)</w:t>
            </w:r>
          </w:p>
        </w:tc>
      </w:tr>
      <w:tr w:rsidR="003D5F82" w:rsidRPr="00EA7E37" w14:paraId="40A9D90C" w14:textId="77777777" w:rsidTr="00E14A24">
        <w:trPr>
          <w:cantSplit/>
          <w:trHeight w:val="1174"/>
        </w:trPr>
        <w:tc>
          <w:tcPr>
            <w:tcW w:w="5885" w:type="dxa"/>
          </w:tcPr>
          <w:p w14:paraId="55809390" w14:textId="0C0366CF" w:rsidR="003D5F82" w:rsidRPr="00704AA3" w:rsidRDefault="002A20D8" w:rsidP="004E0BC3">
            <w:pPr>
              <w:pStyle w:val="zreportname"/>
              <w:rPr>
                <w:rFonts w:ascii="Calibri" w:hAnsi="Calibri" w:cs="Arial"/>
                <w:b/>
                <w:sz w:val="24"/>
                <w:szCs w:val="24"/>
              </w:rPr>
            </w:pPr>
            <w:r w:rsidRPr="008A385F">
              <w:rPr>
                <w:rFonts w:ascii="Calibri" w:hAnsi="Calibri" w:cs="Arial"/>
                <w:b/>
                <w:sz w:val="24"/>
                <w:szCs w:val="24"/>
              </w:rPr>
              <w:t>RFQ GSM</w:t>
            </w:r>
            <w:r w:rsidR="00152120" w:rsidRPr="008A385F">
              <w:rPr>
                <w:rFonts w:ascii="Calibri" w:hAnsi="Calibri" w:cs="Arial"/>
                <w:b/>
                <w:sz w:val="24"/>
                <w:szCs w:val="24"/>
              </w:rPr>
              <w:t>0</w:t>
            </w:r>
            <w:r w:rsidR="008A385F" w:rsidRPr="008A385F">
              <w:rPr>
                <w:rFonts w:ascii="Calibri" w:hAnsi="Calibri" w:cs="Arial"/>
                <w:b/>
                <w:sz w:val="24"/>
                <w:szCs w:val="24"/>
              </w:rPr>
              <w:t>62</w:t>
            </w:r>
            <w:r w:rsidR="00730373" w:rsidRPr="008A385F">
              <w:rPr>
                <w:rFonts w:ascii="Calibri" w:hAnsi="Calibri" w:cs="Arial"/>
                <w:b/>
                <w:sz w:val="24"/>
                <w:szCs w:val="24"/>
              </w:rPr>
              <w:t>/20</w:t>
            </w:r>
            <w:r w:rsidR="007238E6" w:rsidRPr="008A385F">
              <w:rPr>
                <w:rFonts w:ascii="Calibri" w:hAnsi="Calibri" w:cs="Arial"/>
                <w:b/>
                <w:sz w:val="24"/>
                <w:szCs w:val="24"/>
              </w:rPr>
              <w:t>2</w:t>
            </w:r>
            <w:r w:rsidR="002541F3" w:rsidRPr="008A385F">
              <w:rPr>
                <w:rFonts w:ascii="Calibri" w:hAnsi="Calibri" w:cs="Arial"/>
                <w:b/>
                <w:sz w:val="24"/>
                <w:szCs w:val="24"/>
              </w:rPr>
              <w:t>3</w:t>
            </w:r>
          </w:p>
        </w:tc>
      </w:tr>
      <w:tr w:rsidR="00C67520" w:rsidRPr="00EA7E37" w14:paraId="0D60AAE8" w14:textId="77777777" w:rsidTr="008B6ACB">
        <w:trPr>
          <w:cantSplit/>
          <w:trHeight w:val="1174"/>
        </w:trPr>
        <w:tc>
          <w:tcPr>
            <w:tcW w:w="5885" w:type="dxa"/>
          </w:tcPr>
          <w:p w14:paraId="195B9BFC" w14:textId="60EFD3CC" w:rsidR="00C67520" w:rsidRPr="00AA1B27" w:rsidRDefault="00A2593A" w:rsidP="004E0BC3">
            <w:pPr>
              <w:jc w:val="center"/>
              <w:rPr>
                <w:rFonts w:ascii="Calibri" w:hAnsi="Calibri" w:cs="Calibri"/>
                <w:b/>
                <w:color w:val="000000"/>
                <w:sz w:val="24"/>
                <w:szCs w:val="24"/>
                <w:lang w:val="en-ZA"/>
              </w:rPr>
            </w:pPr>
            <w:r w:rsidRPr="00AA1B27">
              <w:rPr>
                <w:rFonts w:ascii="Calibri" w:hAnsi="Calibri" w:cs="Calibri"/>
                <w:b/>
                <w:sz w:val="24"/>
                <w:szCs w:val="24"/>
              </w:rPr>
              <w:t>Request for Quotation for</w:t>
            </w:r>
            <w:r w:rsidR="00577C0F">
              <w:t xml:space="preserve"> </w:t>
            </w:r>
            <w:r w:rsidR="00577C0F" w:rsidRPr="00577C0F">
              <w:rPr>
                <w:rFonts w:ascii="Calibri" w:hAnsi="Calibri" w:cs="Calibri"/>
                <w:b/>
                <w:sz w:val="24"/>
                <w:szCs w:val="24"/>
              </w:rPr>
              <w:t>Distribution and Management of Global Inventory Freight Forwarding</w:t>
            </w:r>
          </w:p>
          <w:p w14:paraId="4510A2C2" w14:textId="77777777" w:rsidR="0084449B" w:rsidRPr="00AA1B27" w:rsidRDefault="0084449B" w:rsidP="004E0BC3">
            <w:pPr>
              <w:jc w:val="center"/>
              <w:rPr>
                <w:rFonts w:ascii="Calibri" w:hAnsi="Calibri" w:cs="Calibri"/>
                <w:b/>
                <w:sz w:val="24"/>
                <w:szCs w:val="24"/>
              </w:rPr>
            </w:pPr>
          </w:p>
          <w:p w14:paraId="72FA92BA" w14:textId="77777777" w:rsidR="0084449B" w:rsidRDefault="0084449B" w:rsidP="004E0BC3">
            <w:pPr>
              <w:jc w:val="center"/>
              <w:rPr>
                <w:rFonts w:ascii="Calibri" w:hAnsi="Calibri" w:cs="Arial"/>
                <w:b/>
                <w:sz w:val="24"/>
                <w:szCs w:val="24"/>
              </w:rPr>
            </w:pPr>
          </w:p>
          <w:p w14:paraId="091A3A2F" w14:textId="77777777" w:rsidR="0084449B" w:rsidRDefault="0084449B" w:rsidP="004E0BC3">
            <w:pPr>
              <w:jc w:val="center"/>
              <w:rPr>
                <w:rFonts w:ascii="Calibri" w:hAnsi="Calibri" w:cs="Arial"/>
                <w:b/>
                <w:sz w:val="24"/>
                <w:szCs w:val="24"/>
              </w:rPr>
            </w:pPr>
          </w:p>
          <w:p w14:paraId="2B4005D8" w14:textId="77777777" w:rsidR="0084449B" w:rsidRDefault="0084449B" w:rsidP="004E0BC3">
            <w:pPr>
              <w:jc w:val="center"/>
              <w:rPr>
                <w:rFonts w:ascii="Calibri" w:hAnsi="Calibri" w:cs="Arial"/>
                <w:b/>
                <w:sz w:val="24"/>
                <w:szCs w:val="24"/>
              </w:rPr>
            </w:pPr>
          </w:p>
          <w:p w14:paraId="15418186" w14:textId="77777777" w:rsidR="0084449B" w:rsidRDefault="0084449B" w:rsidP="004E0BC3">
            <w:pPr>
              <w:jc w:val="center"/>
              <w:rPr>
                <w:rFonts w:ascii="Calibri" w:hAnsi="Calibri" w:cs="Arial"/>
                <w:b/>
                <w:sz w:val="24"/>
                <w:szCs w:val="24"/>
              </w:rPr>
            </w:pPr>
          </w:p>
          <w:p w14:paraId="51C0B5FD" w14:textId="77777777" w:rsidR="0084449B" w:rsidRDefault="0084449B" w:rsidP="004E0BC3">
            <w:pPr>
              <w:jc w:val="center"/>
              <w:rPr>
                <w:rFonts w:ascii="Calibri" w:hAnsi="Calibri" w:cs="Arial"/>
                <w:b/>
                <w:sz w:val="24"/>
                <w:szCs w:val="24"/>
              </w:rPr>
            </w:pPr>
          </w:p>
          <w:p w14:paraId="5E1FBD41" w14:textId="77777777" w:rsidR="0084449B" w:rsidRDefault="0084449B" w:rsidP="004E0BC3">
            <w:pPr>
              <w:jc w:val="center"/>
              <w:rPr>
                <w:rFonts w:ascii="Calibri" w:hAnsi="Calibri" w:cs="Arial"/>
                <w:b/>
                <w:sz w:val="24"/>
                <w:szCs w:val="24"/>
              </w:rPr>
            </w:pPr>
          </w:p>
          <w:p w14:paraId="1CB60168" w14:textId="4E48E901" w:rsidR="0084449B" w:rsidRPr="00704AA3" w:rsidRDefault="0084449B" w:rsidP="004E0BC3">
            <w:pPr>
              <w:jc w:val="center"/>
              <w:rPr>
                <w:rFonts w:ascii="Calibri" w:hAnsi="Calibri" w:cs="Arial"/>
                <w:b/>
                <w:sz w:val="24"/>
                <w:szCs w:val="24"/>
              </w:rPr>
            </w:pPr>
          </w:p>
        </w:tc>
      </w:tr>
      <w:tr w:rsidR="003D5F82" w:rsidRPr="00EA7E37" w14:paraId="07D57777" w14:textId="77777777" w:rsidTr="00E14A24">
        <w:trPr>
          <w:cantSplit/>
          <w:trHeight w:val="1174"/>
        </w:trPr>
        <w:tc>
          <w:tcPr>
            <w:tcW w:w="5885" w:type="dxa"/>
          </w:tcPr>
          <w:p w14:paraId="50893BA1" w14:textId="77777777" w:rsidR="005327F8" w:rsidRPr="00EA7E37" w:rsidRDefault="005327F8" w:rsidP="004E0BC3">
            <w:pPr>
              <w:pStyle w:val="zreportname"/>
              <w:jc w:val="both"/>
              <w:rPr>
                <w:rFonts w:ascii="Calibri" w:hAnsi="Calibri" w:cs="Arial"/>
                <w:b/>
                <w:sz w:val="22"/>
                <w:szCs w:val="22"/>
              </w:rPr>
            </w:pPr>
          </w:p>
          <w:p w14:paraId="45544E45" w14:textId="77777777" w:rsidR="003D5F82" w:rsidRDefault="003D5F82" w:rsidP="004E0BC3">
            <w:pPr>
              <w:pStyle w:val="zreportname"/>
              <w:jc w:val="both"/>
              <w:rPr>
                <w:rFonts w:ascii="Calibri" w:hAnsi="Calibri" w:cs="Arial"/>
                <w:b/>
                <w:sz w:val="22"/>
                <w:szCs w:val="22"/>
              </w:rPr>
            </w:pPr>
          </w:p>
          <w:p w14:paraId="3EB4D309" w14:textId="77777777" w:rsidR="008F599F" w:rsidRDefault="008F599F" w:rsidP="004E0BC3">
            <w:pPr>
              <w:pStyle w:val="zreportname"/>
              <w:jc w:val="both"/>
              <w:rPr>
                <w:rFonts w:ascii="Calibri" w:hAnsi="Calibri" w:cs="Arial"/>
                <w:b/>
                <w:sz w:val="22"/>
                <w:szCs w:val="22"/>
              </w:rPr>
            </w:pPr>
          </w:p>
          <w:p w14:paraId="2D654DE7" w14:textId="77777777" w:rsidR="008F599F" w:rsidRDefault="008F599F" w:rsidP="004E0BC3">
            <w:pPr>
              <w:pStyle w:val="zreportname"/>
              <w:jc w:val="both"/>
              <w:rPr>
                <w:rFonts w:ascii="Calibri" w:hAnsi="Calibri" w:cs="Arial"/>
                <w:b/>
                <w:sz w:val="22"/>
                <w:szCs w:val="22"/>
              </w:rPr>
            </w:pPr>
          </w:p>
          <w:p w14:paraId="3BC175EA" w14:textId="58075C1B" w:rsidR="008F599F" w:rsidRPr="00EA7E37" w:rsidRDefault="008F599F" w:rsidP="004E0BC3">
            <w:pPr>
              <w:pStyle w:val="zreportname"/>
              <w:jc w:val="both"/>
              <w:rPr>
                <w:rFonts w:ascii="Calibri" w:hAnsi="Calibri" w:cs="Arial"/>
                <w:b/>
                <w:sz w:val="22"/>
                <w:szCs w:val="22"/>
              </w:rPr>
            </w:pPr>
          </w:p>
        </w:tc>
      </w:tr>
      <w:tr w:rsidR="000D06DA" w:rsidRPr="00EA7E37" w14:paraId="058E8C4F" w14:textId="77777777" w:rsidTr="00E14A24">
        <w:trPr>
          <w:cantSplit/>
          <w:trHeight w:val="577"/>
        </w:trPr>
        <w:tc>
          <w:tcPr>
            <w:tcW w:w="5885" w:type="dxa"/>
          </w:tcPr>
          <w:p w14:paraId="2354C176" w14:textId="77777777" w:rsidR="000D06DA" w:rsidRPr="00EA7E37" w:rsidRDefault="000D06DA" w:rsidP="004E0BC3">
            <w:pPr>
              <w:pStyle w:val="zreportname"/>
              <w:jc w:val="both"/>
              <w:rPr>
                <w:rFonts w:ascii="Calibri" w:hAnsi="Calibri" w:cs="Arial"/>
                <w:sz w:val="22"/>
                <w:szCs w:val="22"/>
              </w:rPr>
            </w:pPr>
          </w:p>
        </w:tc>
      </w:tr>
    </w:tbl>
    <w:p w14:paraId="48A96E44" w14:textId="77777777" w:rsidR="007252D5" w:rsidRPr="00EA7E37" w:rsidRDefault="00A23F19" w:rsidP="004E0BC3">
      <w:pPr>
        <w:jc w:val="both"/>
        <w:rPr>
          <w:rFonts w:ascii="Calibri" w:hAnsi="Calibri" w:cs="Arial"/>
          <w:szCs w:val="22"/>
        </w:rPr>
      </w:pPr>
      <w:r w:rsidRPr="00EA7E37">
        <w:rPr>
          <w:rFonts w:ascii="Calibri" w:hAnsi="Calibri" w:cs="Arial"/>
          <w:szCs w:val="22"/>
        </w:rPr>
        <w:br w:type="textWrapping" w:clear="all"/>
      </w:r>
    </w:p>
    <w:p w14:paraId="26F8100E" w14:textId="77777777" w:rsidR="00EF6512" w:rsidRPr="00EA7E37" w:rsidRDefault="00EF6512" w:rsidP="004E0BC3">
      <w:pPr>
        <w:jc w:val="both"/>
        <w:rPr>
          <w:rFonts w:ascii="Calibri" w:hAnsi="Calibri" w:cs="Arial"/>
          <w:szCs w:val="22"/>
        </w:rPr>
      </w:pPr>
    </w:p>
    <w:p w14:paraId="158CAB67" w14:textId="77777777" w:rsidR="00EF6512" w:rsidRPr="00EA7E37" w:rsidRDefault="00EF6512" w:rsidP="004E0BC3">
      <w:pPr>
        <w:jc w:val="both"/>
        <w:rPr>
          <w:rFonts w:ascii="Calibri" w:hAnsi="Calibri" w:cs="Arial"/>
          <w:szCs w:val="22"/>
        </w:rPr>
      </w:pPr>
    </w:p>
    <w:p w14:paraId="50983861" w14:textId="77777777" w:rsidR="00EF6512" w:rsidRPr="00EA7E37" w:rsidRDefault="00EF6512" w:rsidP="004E0BC3">
      <w:pPr>
        <w:jc w:val="both"/>
        <w:rPr>
          <w:rFonts w:ascii="Calibri" w:hAnsi="Calibri" w:cs="Arial"/>
          <w:szCs w:val="22"/>
        </w:rPr>
      </w:pPr>
    </w:p>
    <w:p w14:paraId="7AB7B049" w14:textId="77777777" w:rsidR="007252D5" w:rsidRPr="00EA7E37" w:rsidRDefault="007252D5" w:rsidP="004E0BC3">
      <w:pPr>
        <w:jc w:val="both"/>
        <w:rPr>
          <w:rFonts w:ascii="Calibri" w:hAnsi="Calibri" w:cs="Arial"/>
          <w:szCs w:val="22"/>
        </w:rPr>
      </w:pPr>
    </w:p>
    <w:p w14:paraId="73F2D28F" w14:textId="77777777" w:rsidR="007252D5" w:rsidRPr="00EA7E37" w:rsidRDefault="003D5F82" w:rsidP="004E0BC3">
      <w:pPr>
        <w:jc w:val="both"/>
        <w:rPr>
          <w:rFonts w:ascii="Calibri" w:hAnsi="Calibri" w:cs="Arial"/>
          <w:szCs w:val="22"/>
        </w:rPr>
      </w:pPr>
      <w:r w:rsidRPr="00EA7E37">
        <w:rPr>
          <w:rFonts w:ascii="Calibri" w:hAnsi="Calibri" w:cs="Arial"/>
          <w:szCs w:val="22"/>
        </w:rPr>
        <w:t xml:space="preserve">                             </w:t>
      </w:r>
      <w:r w:rsidR="006B7D0C" w:rsidRPr="00EA7E37">
        <w:rPr>
          <w:rFonts w:ascii="Calibri" w:hAnsi="Calibri" w:cs="Arial"/>
          <w:szCs w:val="22"/>
        </w:rPr>
        <w:t xml:space="preserve">       </w:t>
      </w:r>
      <w:r w:rsidR="00CE01AD" w:rsidRPr="00EA7E37">
        <w:rPr>
          <w:rFonts w:ascii="Calibri" w:hAnsi="Calibri" w:cs="Arial"/>
          <w:szCs w:val="22"/>
        </w:rPr>
        <w:t xml:space="preserve">                     </w:t>
      </w:r>
      <w:r w:rsidR="006B7D0C" w:rsidRPr="00EA7E37">
        <w:rPr>
          <w:rFonts w:ascii="Calibri" w:hAnsi="Calibri" w:cs="Arial"/>
          <w:szCs w:val="22"/>
        </w:rPr>
        <w:t xml:space="preserve">      </w:t>
      </w:r>
      <w:r w:rsidRPr="00EA7E37">
        <w:rPr>
          <w:rFonts w:ascii="Calibri" w:hAnsi="Calibri" w:cs="Arial"/>
          <w:szCs w:val="22"/>
        </w:rPr>
        <w:t xml:space="preserve">                  </w:t>
      </w:r>
    </w:p>
    <w:p w14:paraId="4584A379" w14:textId="77777777" w:rsidR="00222BC2" w:rsidRPr="00EA7E37" w:rsidRDefault="00222BC2" w:rsidP="004E0BC3">
      <w:pPr>
        <w:jc w:val="both"/>
        <w:rPr>
          <w:rFonts w:ascii="Calibri" w:hAnsi="Calibri" w:cs="Arial"/>
          <w:szCs w:val="22"/>
        </w:rPr>
      </w:pPr>
    </w:p>
    <w:p w14:paraId="0C80259D" w14:textId="77777777" w:rsidR="004E0A65" w:rsidRPr="00B670E7" w:rsidRDefault="004E0A65" w:rsidP="004E0BC3">
      <w:pPr>
        <w:pStyle w:val="AppendixHeading2"/>
        <w:spacing w:before="0" w:line="240" w:lineRule="auto"/>
        <w:jc w:val="both"/>
        <w:rPr>
          <w:rFonts w:asciiTheme="minorHAnsi" w:hAnsiTheme="minorHAnsi" w:cstheme="minorHAnsi"/>
          <w:sz w:val="22"/>
          <w:szCs w:val="22"/>
        </w:rPr>
      </w:pPr>
      <w:bookmarkStart w:id="1" w:name="Text"/>
      <w:bookmarkStart w:id="2" w:name="_Toc151363499"/>
      <w:bookmarkStart w:id="3" w:name="_Toc137459202"/>
      <w:bookmarkEnd w:id="1"/>
      <w:r w:rsidRPr="00B670E7">
        <w:rPr>
          <w:rFonts w:asciiTheme="minorHAnsi" w:hAnsiTheme="minorHAnsi" w:cstheme="minorHAnsi"/>
          <w:sz w:val="22"/>
          <w:szCs w:val="22"/>
        </w:rPr>
        <w:t>Written Quote Form</w:t>
      </w:r>
      <w:bookmarkEnd w:id="2"/>
    </w:p>
    <w:p w14:paraId="2B2FA48B" w14:textId="77777777" w:rsidR="004E0A65" w:rsidRPr="00B670E7" w:rsidRDefault="004E0A65" w:rsidP="004E0BC3">
      <w:pPr>
        <w:autoSpaceDE w:val="0"/>
        <w:autoSpaceDN w:val="0"/>
        <w:adjustRightInd w:val="0"/>
        <w:jc w:val="both"/>
        <w:rPr>
          <w:rFonts w:asciiTheme="minorHAnsi" w:hAnsiTheme="minorHAnsi" w:cstheme="minorHAnsi"/>
          <w:b/>
          <w:bCs/>
          <w:szCs w:val="22"/>
          <w:lang w:val="en-GB"/>
        </w:rPr>
      </w:pPr>
    </w:p>
    <w:p w14:paraId="5DC83E4A" w14:textId="037F7EF2" w:rsidR="00C67520" w:rsidRPr="00B670E7" w:rsidRDefault="00C67520" w:rsidP="004E0BC3">
      <w:pPr>
        <w:autoSpaceDE w:val="0"/>
        <w:autoSpaceDN w:val="0"/>
        <w:adjustRightInd w:val="0"/>
        <w:jc w:val="both"/>
        <w:rPr>
          <w:rFonts w:asciiTheme="minorHAnsi" w:hAnsiTheme="minorHAnsi" w:cstheme="minorHAnsi"/>
          <w:b/>
          <w:bCs/>
          <w:szCs w:val="22"/>
          <w:lang w:val="en-GB"/>
        </w:rPr>
      </w:pPr>
      <w:r w:rsidRPr="00B670E7">
        <w:rPr>
          <w:rFonts w:asciiTheme="minorHAnsi" w:hAnsiTheme="minorHAnsi" w:cstheme="minorHAnsi"/>
          <w:b/>
          <w:bCs/>
          <w:szCs w:val="22"/>
          <w:lang w:val="en-GB"/>
        </w:rPr>
        <w:t>RFQ</w:t>
      </w:r>
      <w:r w:rsidRPr="00B670E7">
        <w:rPr>
          <w:rFonts w:asciiTheme="minorHAnsi" w:hAnsiTheme="minorHAnsi" w:cstheme="minorHAnsi"/>
          <w:b/>
          <w:bCs/>
          <w:szCs w:val="22"/>
        </w:rPr>
        <w:t xml:space="preserve"> NUMBER:</w:t>
      </w:r>
      <w:r w:rsidRPr="00B670E7">
        <w:rPr>
          <w:rFonts w:asciiTheme="minorHAnsi" w:hAnsiTheme="minorHAnsi" w:cstheme="minorHAnsi"/>
          <w:b/>
          <w:bCs/>
          <w:szCs w:val="22"/>
          <w:lang w:val="en-GB"/>
        </w:rPr>
        <w:t xml:space="preserve"> GSM</w:t>
      </w:r>
      <w:r w:rsidR="002541F3" w:rsidRPr="00B670E7">
        <w:rPr>
          <w:rFonts w:asciiTheme="minorHAnsi" w:hAnsiTheme="minorHAnsi" w:cstheme="minorHAnsi"/>
          <w:b/>
          <w:bCs/>
          <w:szCs w:val="22"/>
          <w:lang w:val="en-GB"/>
        </w:rPr>
        <w:t>0</w:t>
      </w:r>
      <w:r w:rsidR="008A385F">
        <w:rPr>
          <w:rFonts w:asciiTheme="minorHAnsi" w:hAnsiTheme="minorHAnsi" w:cstheme="minorHAnsi"/>
          <w:b/>
          <w:bCs/>
          <w:szCs w:val="22"/>
          <w:lang w:val="en-GB"/>
        </w:rPr>
        <w:t>62</w:t>
      </w:r>
      <w:r w:rsidR="002541F3" w:rsidRPr="00B670E7">
        <w:rPr>
          <w:rFonts w:asciiTheme="minorHAnsi" w:hAnsiTheme="minorHAnsi" w:cstheme="minorHAnsi"/>
          <w:b/>
          <w:bCs/>
          <w:szCs w:val="22"/>
          <w:lang w:val="en-GB"/>
        </w:rPr>
        <w:t>/23</w:t>
      </w:r>
    </w:p>
    <w:p w14:paraId="44A84A15" w14:textId="08FC3235" w:rsidR="000D0F2F" w:rsidRPr="00B670E7" w:rsidRDefault="00D0267B" w:rsidP="004E0BC3">
      <w:pPr>
        <w:autoSpaceDE w:val="0"/>
        <w:autoSpaceDN w:val="0"/>
        <w:adjustRightInd w:val="0"/>
        <w:jc w:val="both"/>
        <w:rPr>
          <w:rFonts w:asciiTheme="minorHAnsi" w:eastAsia="Calibri" w:hAnsiTheme="minorHAnsi" w:cstheme="minorHAnsi"/>
          <w:sz w:val="20"/>
          <w:lang w:val="en-ZA"/>
        </w:rPr>
      </w:pPr>
      <w:r>
        <w:rPr>
          <w:rFonts w:asciiTheme="minorHAnsi" w:hAnsiTheme="minorHAnsi" w:cstheme="minorHAnsi"/>
          <w:b/>
          <w:bCs/>
          <w:szCs w:val="22"/>
          <w:lang w:val="en-GB"/>
        </w:rPr>
        <w:t xml:space="preserve">ISSUE DATE: </w:t>
      </w:r>
      <w:r w:rsidR="004E4E07">
        <w:rPr>
          <w:rFonts w:asciiTheme="minorHAnsi" w:hAnsiTheme="minorHAnsi" w:cstheme="minorHAnsi"/>
          <w:b/>
          <w:bCs/>
          <w:szCs w:val="22"/>
          <w:lang w:val="en-GB"/>
        </w:rPr>
        <w:t>04 December</w:t>
      </w:r>
      <w:r w:rsidR="002541F3" w:rsidRPr="00B670E7">
        <w:rPr>
          <w:rFonts w:asciiTheme="minorHAnsi" w:hAnsiTheme="minorHAnsi" w:cstheme="minorHAnsi"/>
          <w:b/>
          <w:bCs/>
          <w:szCs w:val="22"/>
          <w:lang w:val="en-GB"/>
        </w:rPr>
        <w:t>2023</w:t>
      </w:r>
      <w:r w:rsidR="00C96C58" w:rsidRPr="00B670E7">
        <w:rPr>
          <w:rFonts w:asciiTheme="minorHAnsi" w:eastAsia="Calibri" w:hAnsiTheme="minorHAnsi" w:cstheme="minorHAnsi"/>
          <w:sz w:val="20"/>
          <w:lang w:val="en-ZA"/>
        </w:rPr>
        <w:t xml:space="preserve"> </w:t>
      </w:r>
    </w:p>
    <w:p w14:paraId="3A59CA4D" w14:textId="4E1EC1EB" w:rsidR="00C67520" w:rsidRPr="00B670E7" w:rsidRDefault="00FF658F"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 xml:space="preserve">CLOSING </w:t>
      </w:r>
      <w:r w:rsidR="00D0267B">
        <w:rPr>
          <w:rFonts w:asciiTheme="minorHAnsi" w:hAnsiTheme="minorHAnsi" w:cstheme="minorHAnsi"/>
          <w:b/>
          <w:bCs/>
          <w:szCs w:val="22"/>
        </w:rPr>
        <w:t xml:space="preserve">DATE: </w:t>
      </w:r>
      <w:r w:rsidR="004E4E07">
        <w:rPr>
          <w:rFonts w:asciiTheme="minorHAnsi" w:hAnsiTheme="minorHAnsi" w:cstheme="minorHAnsi"/>
          <w:b/>
          <w:bCs/>
          <w:szCs w:val="22"/>
        </w:rPr>
        <w:t>11 December</w:t>
      </w:r>
      <w:r w:rsidR="000D5406">
        <w:rPr>
          <w:rFonts w:asciiTheme="minorHAnsi" w:hAnsiTheme="minorHAnsi" w:cstheme="minorHAnsi"/>
          <w:b/>
          <w:bCs/>
          <w:szCs w:val="22"/>
        </w:rPr>
        <w:t xml:space="preserve"> </w:t>
      </w:r>
      <w:r w:rsidR="002541F3" w:rsidRPr="00B670E7">
        <w:rPr>
          <w:rFonts w:asciiTheme="minorHAnsi" w:hAnsiTheme="minorHAnsi" w:cstheme="minorHAnsi"/>
          <w:b/>
          <w:bCs/>
          <w:szCs w:val="22"/>
        </w:rPr>
        <w:t>2023</w:t>
      </w:r>
      <w:r w:rsidR="00C67520" w:rsidRPr="00B670E7">
        <w:rPr>
          <w:rFonts w:asciiTheme="minorHAnsi" w:hAnsiTheme="minorHAnsi" w:cstheme="minorHAnsi"/>
          <w:b/>
          <w:bCs/>
          <w:szCs w:val="22"/>
        </w:rPr>
        <w:t xml:space="preserve"> at </w:t>
      </w:r>
      <w:r w:rsidR="00C96C58" w:rsidRPr="00B670E7">
        <w:rPr>
          <w:rFonts w:asciiTheme="minorHAnsi" w:hAnsiTheme="minorHAnsi" w:cstheme="minorHAnsi"/>
          <w:b/>
          <w:bCs/>
          <w:szCs w:val="22"/>
        </w:rPr>
        <w:t>12</w:t>
      </w:r>
      <w:r w:rsidR="00C67520" w:rsidRPr="00B670E7">
        <w:rPr>
          <w:rFonts w:asciiTheme="minorHAnsi" w:hAnsiTheme="minorHAnsi" w:cstheme="minorHAnsi"/>
          <w:b/>
          <w:bCs/>
          <w:szCs w:val="22"/>
        </w:rPr>
        <w:t>:00pm</w:t>
      </w:r>
    </w:p>
    <w:p w14:paraId="21B2CC55" w14:textId="0288DDCB" w:rsidR="00C67520" w:rsidRPr="00B670E7" w:rsidRDefault="00C67520"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VALIDITY OF</w:t>
      </w:r>
      <w:r w:rsidRPr="00B670E7">
        <w:rPr>
          <w:rFonts w:asciiTheme="minorHAnsi" w:hAnsiTheme="minorHAnsi" w:cstheme="minorHAnsi"/>
          <w:b/>
          <w:bCs/>
          <w:szCs w:val="22"/>
          <w:lang w:val="en-GB"/>
        </w:rPr>
        <w:t xml:space="preserve"> RFQ</w:t>
      </w:r>
      <w:r w:rsidRPr="00B670E7">
        <w:rPr>
          <w:rFonts w:asciiTheme="minorHAnsi" w:hAnsiTheme="minorHAnsi" w:cstheme="minorHAnsi"/>
          <w:b/>
          <w:bCs/>
          <w:szCs w:val="22"/>
        </w:rPr>
        <w:t xml:space="preserve">: </w:t>
      </w:r>
      <w:r w:rsidR="00B52541">
        <w:rPr>
          <w:rFonts w:asciiTheme="minorHAnsi" w:hAnsiTheme="minorHAnsi" w:cstheme="minorHAnsi"/>
          <w:b/>
          <w:bCs/>
          <w:szCs w:val="22"/>
        </w:rPr>
        <w:t>180</w:t>
      </w:r>
      <w:r w:rsidRPr="00B670E7">
        <w:rPr>
          <w:rFonts w:asciiTheme="minorHAnsi" w:hAnsiTheme="minorHAnsi" w:cstheme="minorHAnsi"/>
          <w:b/>
          <w:bCs/>
          <w:szCs w:val="22"/>
        </w:rPr>
        <w:t xml:space="preserve"> days</w:t>
      </w:r>
    </w:p>
    <w:p w14:paraId="6355A2FB" w14:textId="77777777" w:rsidR="00594B45" w:rsidRPr="00B670E7" w:rsidRDefault="002111F9" w:rsidP="004E0BC3">
      <w:pPr>
        <w:autoSpaceDE w:val="0"/>
        <w:autoSpaceDN w:val="0"/>
        <w:adjustRightInd w:val="0"/>
        <w:jc w:val="both"/>
        <w:rPr>
          <w:rFonts w:asciiTheme="minorHAnsi" w:hAnsiTheme="minorHAnsi" w:cstheme="minorHAnsi"/>
          <w:szCs w:val="22"/>
        </w:rPr>
      </w:pPr>
      <w:r w:rsidRPr="00B670E7">
        <w:rPr>
          <w:rFonts w:asciiTheme="minorHAnsi" w:hAnsiTheme="minorHAnsi" w:cstheme="minorHAnsi"/>
          <w:noProof/>
          <w:szCs w:val="22"/>
          <w:lang w:val="en-ZA" w:eastAsia="en-ZA"/>
        </w:rPr>
        <mc:AlternateContent>
          <mc:Choice Requires="wps">
            <w:drawing>
              <wp:anchor distT="4294967294" distB="4294967294" distL="114300" distR="114300" simplePos="0" relativeHeight="251656704" behindDoc="0" locked="0" layoutInCell="1" allowOverlap="1" wp14:anchorId="2BD870D9" wp14:editId="296DF4BF">
                <wp:simplePos x="0" y="0"/>
                <wp:positionH relativeFrom="column">
                  <wp:posOffset>-131445</wp:posOffset>
                </wp:positionH>
                <wp:positionV relativeFrom="paragraph">
                  <wp:posOffset>159384</wp:posOffset>
                </wp:positionV>
                <wp:extent cx="74295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3AB08" id="Straight Connector 5"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35pt,12.55pt" to="574.6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" strokeweight=".25pt"/>
            </w:pict>
          </mc:Fallback>
        </mc:AlternateContent>
      </w:r>
    </w:p>
    <w:p w14:paraId="675A69AC" w14:textId="77777777" w:rsidR="00594B45" w:rsidRPr="00B670E7" w:rsidRDefault="00594B45" w:rsidP="004E0BC3">
      <w:pPr>
        <w:autoSpaceDE w:val="0"/>
        <w:autoSpaceDN w:val="0"/>
        <w:adjustRightInd w:val="0"/>
        <w:jc w:val="both"/>
        <w:rPr>
          <w:rFonts w:asciiTheme="minorHAnsi" w:hAnsiTheme="minorHAnsi" w:cstheme="minorHAnsi"/>
          <w:szCs w:val="22"/>
          <w:lang w:val="en-GB"/>
        </w:rPr>
      </w:pPr>
    </w:p>
    <w:tbl>
      <w:tblPr>
        <w:tblW w:w="10010" w:type="dxa"/>
        <w:tblLook w:val="0000" w:firstRow="0" w:lastRow="0" w:firstColumn="0" w:lastColumn="0" w:noHBand="0" w:noVBand="0"/>
      </w:tblPr>
      <w:tblGrid>
        <w:gridCol w:w="5391"/>
        <w:gridCol w:w="4619"/>
      </w:tblGrid>
      <w:tr w:rsidR="00C67520" w:rsidRPr="00B670E7" w14:paraId="3742936E" w14:textId="77777777">
        <w:trPr>
          <w:cantSplit/>
        </w:trPr>
        <w:tc>
          <w:tcPr>
            <w:tcW w:w="5391" w:type="dxa"/>
          </w:tcPr>
          <w:p w14:paraId="1294DA4E" w14:textId="77777777" w:rsidR="00C67520" w:rsidRPr="00B670E7" w:rsidRDefault="00C67520" w:rsidP="004E0BC3">
            <w:pPr>
              <w:jc w:val="both"/>
              <w:rPr>
                <w:rFonts w:asciiTheme="minorHAnsi" w:hAnsiTheme="minorHAnsi" w:cstheme="minorHAnsi"/>
                <w:b/>
                <w:szCs w:val="22"/>
              </w:rPr>
            </w:pPr>
            <w:r w:rsidRPr="00B670E7">
              <w:rPr>
                <w:rFonts w:asciiTheme="minorHAnsi" w:hAnsiTheme="minorHAnsi" w:cstheme="minorHAnsi"/>
                <w:szCs w:val="22"/>
              </w:rPr>
              <w:t>RFQ DOCUMENTS TO BE E-MAILED TO:</w:t>
            </w:r>
          </w:p>
        </w:tc>
        <w:tc>
          <w:tcPr>
            <w:tcW w:w="4619" w:type="dxa"/>
          </w:tcPr>
          <w:p w14:paraId="7387AE9C" w14:textId="2E4EFC62" w:rsidR="00C67520" w:rsidRPr="00B670E7" w:rsidRDefault="004B3434" w:rsidP="004E0BC3">
            <w:pPr>
              <w:jc w:val="both"/>
              <w:rPr>
                <w:rFonts w:asciiTheme="minorHAnsi" w:hAnsiTheme="minorHAnsi" w:cstheme="minorHAnsi"/>
                <w:szCs w:val="22"/>
              </w:rPr>
            </w:pPr>
            <w:r>
              <w:t>Angelinelekabe@flysaa.com</w:t>
            </w:r>
            <w:r w:rsidR="00FD7B68" w:rsidRPr="00B670E7">
              <w:rPr>
                <w:rFonts w:asciiTheme="minorHAnsi" w:hAnsiTheme="minorHAnsi" w:cstheme="minorHAnsi"/>
                <w:szCs w:val="22"/>
              </w:rPr>
              <w:t xml:space="preserve"> - </w:t>
            </w:r>
            <w:r w:rsidR="00FD7B68" w:rsidRPr="00B670E7">
              <w:rPr>
                <w:rFonts w:asciiTheme="minorHAnsi" w:hAnsiTheme="minorHAnsi" w:cstheme="minorHAnsi"/>
                <w:szCs w:val="22"/>
                <w:highlight w:val="yellow"/>
              </w:rPr>
              <w:t>limit 2MB (send in part or via downloadable link)</w:t>
            </w:r>
          </w:p>
        </w:tc>
      </w:tr>
      <w:tr w:rsidR="00CC1426" w:rsidRPr="00B670E7" w14:paraId="5D4F0B0E" w14:textId="77777777">
        <w:trPr>
          <w:cantSplit/>
        </w:trPr>
        <w:tc>
          <w:tcPr>
            <w:tcW w:w="10010" w:type="dxa"/>
            <w:gridSpan w:val="2"/>
            <w:tcBorders>
              <w:top w:val="single" w:sz="4" w:space="0" w:color="auto"/>
              <w:bottom w:val="single" w:sz="4" w:space="0" w:color="auto"/>
            </w:tcBorders>
          </w:tcPr>
          <w:p w14:paraId="101EA713" w14:textId="77777777" w:rsidR="00CC1426" w:rsidRPr="00B670E7" w:rsidRDefault="00CC1426" w:rsidP="004E0BC3">
            <w:pPr>
              <w:jc w:val="both"/>
              <w:rPr>
                <w:rFonts w:asciiTheme="minorHAnsi" w:hAnsiTheme="minorHAnsi" w:cstheme="minorHAnsi"/>
                <w:b/>
                <w:bCs/>
                <w:szCs w:val="22"/>
              </w:rPr>
            </w:pPr>
          </w:p>
          <w:p w14:paraId="02FC3BA7" w14:textId="77777777" w:rsidR="00CC1426" w:rsidRPr="00B670E7" w:rsidRDefault="00544B24" w:rsidP="004E0BC3">
            <w:pPr>
              <w:jc w:val="both"/>
              <w:rPr>
                <w:rFonts w:asciiTheme="minorHAnsi" w:hAnsiTheme="minorHAnsi" w:cstheme="minorHAnsi"/>
                <w:b/>
                <w:bCs/>
                <w:szCs w:val="22"/>
              </w:rPr>
            </w:pPr>
            <w:r w:rsidRPr="00B670E7">
              <w:rPr>
                <w:rFonts w:asciiTheme="minorHAnsi" w:hAnsiTheme="minorHAnsi" w:cstheme="minorHAnsi"/>
                <w:b/>
                <w:bCs/>
                <w:szCs w:val="22"/>
              </w:rPr>
              <w:t>Vendors</w:t>
            </w:r>
            <w:r w:rsidR="00CC1426" w:rsidRPr="00B670E7">
              <w:rPr>
                <w:rFonts w:asciiTheme="minorHAnsi" w:hAnsiTheme="minorHAnsi" w:cstheme="minorHAnsi"/>
                <w:b/>
                <w:bCs/>
                <w:szCs w:val="22"/>
              </w:rPr>
              <w:t xml:space="preserve"> should ensure that </w:t>
            </w:r>
            <w:r w:rsidRPr="00B670E7">
              <w:rPr>
                <w:rFonts w:asciiTheme="minorHAnsi" w:hAnsiTheme="minorHAnsi" w:cstheme="minorHAnsi"/>
                <w:b/>
                <w:bCs/>
                <w:szCs w:val="22"/>
              </w:rPr>
              <w:t>quotations</w:t>
            </w:r>
            <w:r w:rsidR="00CC1426" w:rsidRPr="00B670E7">
              <w:rPr>
                <w:rFonts w:asciiTheme="minorHAnsi" w:hAnsiTheme="minorHAnsi" w:cstheme="minorHAnsi"/>
                <w:b/>
                <w:bCs/>
                <w:szCs w:val="22"/>
              </w:rPr>
              <w:t xml:space="preserve"> are </w:t>
            </w:r>
            <w:r w:rsidR="001336B2" w:rsidRPr="00B670E7">
              <w:rPr>
                <w:rFonts w:asciiTheme="minorHAnsi" w:hAnsiTheme="minorHAnsi" w:cstheme="minorHAnsi"/>
                <w:b/>
                <w:bCs/>
                <w:szCs w:val="22"/>
              </w:rPr>
              <w:t xml:space="preserve">returned </w:t>
            </w:r>
            <w:r w:rsidR="00CC1426" w:rsidRPr="00B670E7">
              <w:rPr>
                <w:rFonts w:asciiTheme="minorHAnsi" w:hAnsiTheme="minorHAnsi" w:cstheme="minorHAnsi"/>
                <w:b/>
                <w:bCs/>
                <w:szCs w:val="22"/>
              </w:rPr>
              <w:t>before the closing date</w:t>
            </w:r>
            <w:r w:rsidR="001336B2" w:rsidRPr="00B670E7">
              <w:rPr>
                <w:rFonts w:asciiTheme="minorHAnsi" w:hAnsiTheme="minorHAnsi" w:cstheme="minorHAnsi"/>
                <w:b/>
                <w:bCs/>
                <w:szCs w:val="22"/>
              </w:rPr>
              <w:t xml:space="preserve"> and time</w:t>
            </w:r>
            <w:r w:rsidR="00CC1426" w:rsidRPr="00B670E7">
              <w:rPr>
                <w:rFonts w:asciiTheme="minorHAnsi" w:hAnsiTheme="minorHAnsi" w:cstheme="minorHAnsi"/>
                <w:b/>
                <w:bCs/>
                <w:szCs w:val="22"/>
              </w:rPr>
              <w:t>.</w:t>
            </w:r>
          </w:p>
          <w:p w14:paraId="21892E8A" w14:textId="77777777" w:rsidR="00CC1426" w:rsidRPr="00B670E7" w:rsidRDefault="00CC1426" w:rsidP="004E0BC3">
            <w:pPr>
              <w:jc w:val="both"/>
              <w:rPr>
                <w:rFonts w:asciiTheme="minorHAnsi" w:hAnsiTheme="minorHAnsi" w:cstheme="minorHAnsi"/>
                <w:b/>
                <w:bCs/>
                <w:szCs w:val="22"/>
              </w:rPr>
            </w:pPr>
            <w:r w:rsidRPr="00B670E7">
              <w:rPr>
                <w:rFonts w:asciiTheme="minorHAnsi" w:hAnsiTheme="minorHAnsi" w:cstheme="minorHAnsi"/>
                <w:b/>
                <w:bCs/>
                <w:szCs w:val="22"/>
              </w:rPr>
              <w:t xml:space="preserve">If the </w:t>
            </w:r>
            <w:r w:rsidR="00544B24" w:rsidRPr="00B670E7">
              <w:rPr>
                <w:rFonts w:asciiTheme="minorHAnsi" w:hAnsiTheme="minorHAnsi" w:cstheme="minorHAnsi"/>
                <w:b/>
                <w:bCs/>
                <w:szCs w:val="22"/>
              </w:rPr>
              <w:t>quotation</w:t>
            </w:r>
            <w:r w:rsidRPr="00B670E7">
              <w:rPr>
                <w:rFonts w:asciiTheme="minorHAnsi" w:hAnsiTheme="minorHAnsi" w:cstheme="minorHAnsi"/>
                <w:b/>
                <w:bCs/>
                <w:szCs w:val="22"/>
              </w:rPr>
              <w:t xml:space="preserve"> is late, it will not be accepted for consideration.</w:t>
            </w:r>
          </w:p>
          <w:p w14:paraId="26CB38CE" w14:textId="77777777" w:rsidR="00CC1426" w:rsidRPr="00B670E7" w:rsidRDefault="00CC1426" w:rsidP="004E0BC3">
            <w:pPr>
              <w:jc w:val="both"/>
              <w:rPr>
                <w:rFonts w:asciiTheme="minorHAnsi" w:hAnsiTheme="minorHAnsi" w:cstheme="minorHAnsi"/>
                <w:b/>
                <w:bCs/>
                <w:szCs w:val="22"/>
              </w:rPr>
            </w:pPr>
          </w:p>
        </w:tc>
      </w:tr>
    </w:tbl>
    <w:p w14:paraId="3C67F838" w14:textId="77777777" w:rsidR="0007503D" w:rsidRPr="00B670E7" w:rsidRDefault="0007503D" w:rsidP="004E0BC3">
      <w:pPr>
        <w:autoSpaceDE w:val="0"/>
        <w:autoSpaceDN w:val="0"/>
        <w:adjustRightInd w:val="0"/>
        <w:jc w:val="both"/>
        <w:rPr>
          <w:rFonts w:asciiTheme="minorHAnsi" w:hAnsiTheme="minorHAnsi" w:cstheme="minorHAnsi"/>
          <w:szCs w:val="22"/>
        </w:rPr>
      </w:pPr>
    </w:p>
    <w:p w14:paraId="7BAA57E7" w14:textId="77777777" w:rsidR="006C2EF2" w:rsidRPr="00B670E7" w:rsidRDefault="004E0A65"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noProof/>
          <w:szCs w:val="22"/>
        </w:rPr>
        <w:t>SAA</w:t>
      </w:r>
      <w:r w:rsidRPr="00B670E7">
        <w:rPr>
          <w:rFonts w:asciiTheme="minorHAnsi" w:hAnsiTheme="minorHAnsi" w:cstheme="minorHAnsi"/>
          <w:b/>
          <w:bCs/>
          <w:szCs w:val="22"/>
        </w:rPr>
        <w:t xml:space="preserve"> requests your quotation on the goods and/or services listed on the attached</w:t>
      </w:r>
      <w:r w:rsidR="006C2EF2" w:rsidRPr="00B670E7">
        <w:rPr>
          <w:rFonts w:asciiTheme="minorHAnsi" w:hAnsiTheme="minorHAnsi" w:cstheme="minorHAnsi"/>
          <w:b/>
          <w:bCs/>
          <w:szCs w:val="22"/>
        </w:rPr>
        <w:t xml:space="preserve"> </w:t>
      </w:r>
      <w:r w:rsidRPr="00B670E7">
        <w:rPr>
          <w:rFonts w:asciiTheme="minorHAnsi" w:hAnsiTheme="minorHAnsi" w:cstheme="minorHAnsi"/>
          <w:b/>
          <w:bCs/>
          <w:szCs w:val="22"/>
        </w:rPr>
        <w:t>form.</w:t>
      </w:r>
    </w:p>
    <w:p w14:paraId="50FB37C5" w14:textId="77777777" w:rsidR="006C2EF2" w:rsidRPr="00B670E7" w:rsidRDefault="004E0A65"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Please furnish all information as requested and return your quote on</w:t>
      </w:r>
      <w:r w:rsidR="001336B2" w:rsidRPr="00B670E7">
        <w:rPr>
          <w:rFonts w:asciiTheme="minorHAnsi" w:hAnsiTheme="minorHAnsi" w:cstheme="minorHAnsi"/>
          <w:b/>
          <w:bCs/>
          <w:szCs w:val="22"/>
        </w:rPr>
        <w:t>/before</w:t>
      </w:r>
      <w:r w:rsidRPr="00B670E7">
        <w:rPr>
          <w:rFonts w:asciiTheme="minorHAnsi" w:hAnsiTheme="minorHAnsi" w:cstheme="minorHAnsi"/>
          <w:b/>
          <w:bCs/>
          <w:szCs w:val="22"/>
        </w:rPr>
        <w:t xml:space="preserve"> the date stipulated. </w:t>
      </w:r>
    </w:p>
    <w:p w14:paraId="50976E56" w14:textId="77777777" w:rsidR="004E0A65" w:rsidRPr="00B670E7" w:rsidRDefault="004E0A65"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Late and incomplete</w:t>
      </w:r>
      <w:r w:rsidR="006C2EF2" w:rsidRPr="00B670E7">
        <w:rPr>
          <w:rFonts w:asciiTheme="minorHAnsi" w:hAnsiTheme="minorHAnsi" w:cstheme="minorHAnsi"/>
          <w:b/>
          <w:bCs/>
          <w:szCs w:val="22"/>
        </w:rPr>
        <w:t xml:space="preserve"> </w:t>
      </w:r>
      <w:r w:rsidRPr="00B670E7">
        <w:rPr>
          <w:rFonts w:asciiTheme="minorHAnsi" w:hAnsiTheme="minorHAnsi" w:cstheme="minorHAnsi"/>
          <w:b/>
          <w:bCs/>
          <w:szCs w:val="22"/>
        </w:rPr>
        <w:t>submissions may invalidate the quote submitted.</w:t>
      </w:r>
    </w:p>
    <w:p w14:paraId="5C70B70D" w14:textId="77777777" w:rsidR="004E0A65" w:rsidRPr="00B670E7" w:rsidRDefault="004E0A65" w:rsidP="004E0BC3">
      <w:pPr>
        <w:autoSpaceDE w:val="0"/>
        <w:autoSpaceDN w:val="0"/>
        <w:adjustRightInd w:val="0"/>
        <w:jc w:val="both"/>
        <w:rPr>
          <w:rFonts w:asciiTheme="minorHAnsi" w:hAnsiTheme="minorHAnsi" w:cstheme="minorHAnsi"/>
          <w:b/>
          <w:bCs/>
          <w:szCs w:val="22"/>
        </w:rPr>
      </w:pPr>
    </w:p>
    <w:p w14:paraId="6B2B5772" w14:textId="5B87FFC3" w:rsidR="004E0A65" w:rsidRPr="00B670E7" w:rsidRDefault="004E0A65" w:rsidP="004E0BC3">
      <w:pPr>
        <w:tabs>
          <w:tab w:val="left" w:leader="dot" w:pos="9639"/>
        </w:tabs>
        <w:autoSpaceDE w:val="0"/>
        <w:autoSpaceDN w:val="0"/>
        <w:adjustRightInd w:val="0"/>
        <w:jc w:val="both"/>
        <w:rPr>
          <w:rFonts w:asciiTheme="minorHAnsi" w:hAnsiTheme="minorHAnsi" w:cstheme="minorHAnsi"/>
          <w:szCs w:val="22"/>
        </w:rPr>
      </w:pPr>
      <w:r w:rsidRPr="00B670E7">
        <w:rPr>
          <w:rFonts w:asciiTheme="minorHAnsi" w:hAnsiTheme="minorHAnsi" w:cstheme="minorHAnsi"/>
          <w:szCs w:val="22"/>
        </w:rPr>
        <w:t xml:space="preserve">NAME OF </w:t>
      </w:r>
      <w:r w:rsidR="002F7B0D" w:rsidRPr="00B670E7">
        <w:rPr>
          <w:rFonts w:asciiTheme="minorHAnsi" w:hAnsiTheme="minorHAnsi" w:cstheme="minorHAnsi"/>
          <w:szCs w:val="22"/>
        </w:rPr>
        <w:t>VENDOR</w:t>
      </w:r>
      <w:r w:rsidRPr="00B670E7">
        <w:rPr>
          <w:rFonts w:asciiTheme="minorHAnsi" w:hAnsiTheme="minorHAnsi" w:cstheme="minorHAnsi"/>
          <w:szCs w:val="22"/>
        </w:rPr>
        <w:t xml:space="preserve">: </w:t>
      </w:r>
      <w:r w:rsidR="00315637" w:rsidRPr="00B670E7">
        <w:rPr>
          <w:rFonts w:asciiTheme="minorHAnsi" w:hAnsiTheme="minorHAnsi" w:cstheme="minorHAnsi"/>
          <w:szCs w:val="22"/>
        </w:rPr>
        <w:t xml:space="preserve"> </w:t>
      </w:r>
    </w:p>
    <w:p w14:paraId="78C69590" w14:textId="77777777" w:rsidR="00FC2AFA" w:rsidRPr="00B670E7" w:rsidRDefault="00FC2AFA" w:rsidP="004E0BC3">
      <w:pPr>
        <w:autoSpaceDE w:val="0"/>
        <w:autoSpaceDN w:val="0"/>
        <w:adjustRightInd w:val="0"/>
        <w:jc w:val="both"/>
        <w:rPr>
          <w:rFonts w:asciiTheme="minorHAnsi" w:hAnsiTheme="minorHAnsi" w:cstheme="minorHAnsi"/>
          <w:szCs w:val="22"/>
        </w:rPr>
      </w:pPr>
    </w:p>
    <w:p w14:paraId="7564BDE7" w14:textId="0B6BC57E" w:rsidR="004E0A65" w:rsidRPr="00B670E7" w:rsidRDefault="004E0A65" w:rsidP="004E0BC3">
      <w:pPr>
        <w:tabs>
          <w:tab w:val="left" w:leader="dot" w:pos="9639"/>
        </w:tabs>
        <w:autoSpaceDE w:val="0"/>
        <w:autoSpaceDN w:val="0"/>
        <w:adjustRightInd w:val="0"/>
        <w:jc w:val="both"/>
        <w:rPr>
          <w:rFonts w:asciiTheme="minorHAnsi" w:hAnsiTheme="minorHAnsi" w:cstheme="minorHAnsi"/>
          <w:szCs w:val="22"/>
        </w:rPr>
      </w:pPr>
      <w:r w:rsidRPr="00B670E7">
        <w:rPr>
          <w:rFonts w:asciiTheme="minorHAnsi" w:hAnsiTheme="minorHAnsi" w:cstheme="minorHAnsi"/>
          <w:szCs w:val="22"/>
        </w:rPr>
        <w:t xml:space="preserve">POSTAL ADDRESS: </w:t>
      </w:r>
    </w:p>
    <w:p w14:paraId="34D64C37" w14:textId="77777777" w:rsidR="004E0A65" w:rsidRPr="00B670E7" w:rsidRDefault="004E0A65" w:rsidP="004E0BC3">
      <w:pPr>
        <w:autoSpaceDE w:val="0"/>
        <w:autoSpaceDN w:val="0"/>
        <w:adjustRightInd w:val="0"/>
        <w:jc w:val="both"/>
        <w:rPr>
          <w:rFonts w:asciiTheme="minorHAnsi" w:hAnsiTheme="minorHAnsi" w:cstheme="minorHAnsi"/>
          <w:szCs w:val="22"/>
        </w:rPr>
      </w:pPr>
    </w:p>
    <w:p w14:paraId="1C36B938" w14:textId="40842A98" w:rsidR="00FC2AFA" w:rsidRPr="00B670E7" w:rsidRDefault="004E0A65" w:rsidP="004E0BC3">
      <w:pPr>
        <w:tabs>
          <w:tab w:val="left" w:leader="dot" w:pos="9639"/>
        </w:tabs>
        <w:autoSpaceDE w:val="0"/>
        <w:autoSpaceDN w:val="0"/>
        <w:adjustRightInd w:val="0"/>
        <w:jc w:val="both"/>
        <w:rPr>
          <w:rFonts w:asciiTheme="minorHAnsi" w:hAnsiTheme="minorHAnsi" w:cstheme="minorHAnsi"/>
          <w:szCs w:val="22"/>
        </w:rPr>
      </w:pPr>
      <w:r w:rsidRPr="00B670E7">
        <w:rPr>
          <w:rFonts w:asciiTheme="minorHAnsi" w:hAnsiTheme="minorHAnsi" w:cstheme="minorHAnsi"/>
          <w:szCs w:val="22"/>
        </w:rPr>
        <w:t xml:space="preserve">TELEPHONE NO.: </w:t>
      </w:r>
      <w:r w:rsidR="00315637" w:rsidRPr="00B670E7">
        <w:rPr>
          <w:rFonts w:asciiTheme="minorHAnsi" w:hAnsiTheme="minorHAnsi" w:cstheme="minorHAnsi"/>
          <w:szCs w:val="22"/>
        </w:rPr>
        <w:t xml:space="preserve"> </w:t>
      </w:r>
    </w:p>
    <w:p w14:paraId="7A6C47A5" w14:textId="77777777" w:rsidR="00FC2AFA" w:rsidRPr="00B670E7" w:rsidRDefault="00FC2AFA" w:rsidP="004E0BC3">
      <w:pPr>
        <w:autoSpaceDE w:val="0"/>
        <w:autoSpaceDN w:val="0"/>
        <w:adjustRightInd w:val="0"/>
        <w:jc w:val="both"/>
        <w:rPr>
          <w:rFonts w:asciiTheme="minorHAnsi" w:hAnsiTheme="minorHAnsi" w:cstheme="minorHAnsi"/>
          <w:szCs w:val="22"/>
        </w:rPr>
      </w:pPr>
    </w:p>
    <w:p w14:paraId="27058EE3" w14:textId="2962EF6C" w:rsidR="00544B24" w:rsidRPr="00B670E7" w:rsidRDefault="00544B24" w:rsidP="004E0BC3">
      <w:pPr>
        <w:tabs>
          <w:tab w:val="left" w:leader="dot" w:pos="9639"/>
        </w:tabs>
        <w:autoSpaceDE w:val="0"/>
        <w:autoSpaceDN w:val="0"/>
        <w:adjustRightInd w:val="0"/>
        <w:jc w:val="both"/>
        <w:rPr>
          <w:rFonts w:asciiTheme="minorHAnsi" w:hAnsiTheme="minorHAnsi" w:cstheme="minorHAnsi"/>
          <w:szCs w:val="22"/>
        </w:rPr>
      </w:pPr>
      <w:r w:rsidRPr="00B670E7">
        <w:rPr>
          <w:rFonts w:asciiTheme="minorHAnsi" w:hAnsiTheme="minorHAnsi" w:cstheme="minorHAnsi"/>
          <w:szCs w:val="22"/>
        </w:rPr>
        <w:t xml:space="preserve">CELL NO: </w:t>
      </w:r>
    </w:p>
    <w:p w14:paraId="1B475D61" w14:textId="77777777" w:rsidR="00544B24" w:rsidRPr="00B670E7" w:rsidRDefault="00544B24" w:rsidP="004E0BC3">
      <w:pPr>
        <w:autoSpaceDE w:val="0"/>
        <w:autoSpaceDN w:val="0"/>
        <w:adjustRightInd w:val="0"/>
        <w:jc w:val="both"/>
        <w:rPr>
          <w:rFonts w:asciiTheme="minorHAnsi" w:hAnsiTheme="minorHAnsi" w:cstheme="minorHAnsi"/>
          <w:szCs w:val="22"/>
        </w:rPr>
      </w:pPr>
    </w:p>
    <w:p w14:paraId="1BD60D96" w14:textId="5387D2C8" w:rsidR="009C36A3" w:rsidRPr="00B670E7" w:rsidRDefault="004E0A65" w:rsidP="004E0BC3">
      <w:pPr>
        <w:tabs>
          <w:tab w:val="left" w:leader="dot" w:pos="9639"/>
        </w:tabs>
        <w:autoSpaceDE w:val="0"/>
        <w:autoSpaceDN w:val="0"/>
        <w:adjustRightInd w:val="0"/>
        <w:jc w:val="both"/>
        <w:rPr>
          <w:rFonts w:asciiTheme="minorHAnsi" w:hAnsiTheme="minorHAnsi" w:cstheme="minorHAnsi"/>
          <w:szCs w:val="22"/>
        </w:rPr>
      </w:pPr>
      <w:r w:rsidRPr="00B670E7">
        <w:rPr>
          <w:rFonts w:asciiTheme="minorHAnsi" w:hAnsiTheme="minorHAnsi" w:cstheme="minorHAnsi"/>
          <w:szCs w:val="22"/>
        </w:rPr>
        <w:t xml:space="preserve">E MAIL ADDRESS: </w:t>
      </w:r>
    </w:p>
    <w:p w14:paraId="7DD3E192" w14:textId="77777777" w:rsidR="00FC2AFA" w:rsidRPr="00B670E7" w:rsidRDefault="00FC2AFA" w:rsidP="004E0BC3">
      <w:pPr>
        <w:autoSpaceDE w:val="0"/>
        <w:autoSpaceDN w:val="0"/>
        <w:adjustRightInd w:val="0"/>
        <w:jc w:val="both"/>
        <w:rPr>
          <w:rFonts w:asciiTheme="minorHAnsi" w:hAnsiTheme="minorHAnsi" w:cstheme="minorHAnsi"/>
          <w:szCs w:val="22"/>
        </w:rPr>
      </w:pPr>
    </w:p>
    <w:p w14:paraId="44819314" w14:textId="1CAE269D" w:rsidR="009C36A3" w:rsidRPr="00B670E7" w:rsidRDefault="009C36A3" w:rsidP="004E0BC3">
      <w:pPr>
        <w:tabs>
          <w:tab w:val="left" w:leader="dot" w:pos="9639"/>
        </w:tabs>
        <w:autoSpaceDE w:val="0"/>
        <w:autoSpaceDN w:val="0"/>
        <w:adjustRightInd w:val="0"/>
        <w:jc w:val="both"/>
        <w:rPr>
          <w:rFonts w:asciiTheme="minorHAnsi" w:hAnsiTheme="minorHAnsi" w:cstheme="minorHAnsi"/>
          <w:szCs w:val="22"/>
        </w:rPr>
      </w:pPr>
      <w:r w:rsidRPr="00B670E7">
        <w:rPr>
          <w:rFonts w:asciiTheme="minorHAnsi" w:hAnsiTheme="minorHAnsi" w:cstheme="minorHAnsi"/>
          <w:szCs w:val="22"/>
        </w:rPr>
        <w:t xml:space="preserve">CONTACT PERSON: </w:t>
      </w:r>
    </w:p>
    <w:p w14:paraId="39F4359E" w14:textId="77777777" w:rsidR="0007503D" w:rsidRPr="00B670E7" w:rsidRDefault="0007503D" w:rsidP="004E0BC3">
      <w:pPr>
        <w:autoSpaceDE w:val="0"/>
        <w:autoSpaceDN w:val="0"/>
        <w:adjustRightInd w:val="0"/>
        <w:jc w:val="both"/>
        <w:rPr>
          <w:rFonts w:asciiTheme="minorHAnsi" w:hAnsiTheme="minorHAnsi" w:cstheme="minorHAnsi"/>
          <w:b/>
          <w:bCs/>
          <w:szCs w:val="22"/>
        </w:rPr>
      </w:pPr>
    </w:p>
    <w:p w14:paraId="68B9AF95" w14:textId="77777777" w:rsidR="00566364" w:rsidRPr="00B670E7" w:rsidRDefault="002111F9"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noProof/>
          <w:szCs w:val="22"/>
          <w:lang w:val="en-ZA" w:eastAsia="en-ZA"/>
        </w:rPr>
        <mc:AlternateContent>
          <mc:Choice Requires="wps">
            <w:drawing>
              <wp:anchor distT="4294967294" distB="4294967294" distL="114300" distR="114300" simplePos="0" relativeHeight="251657728" behindDoc="0" locked="0" layoutInCell="1" allowOverlap="1" wp14:anchorId="7A531AE6" wp14:editId="613BEFC0">
                <wp:simplePos x="0" y="0"/>
                <wp:positionH relativeFrom="column">
                  <wp:posOffset>0</wp:posOffset>
                </wp:positionH>
                <wp:positionV relativeFrom="paragraph">
                  <wp:posOffset>-1</wp:posOffset>
                </wp:positionV>
                <wp:extent cx="6548755" cy="0"/>
                <wp:effectExtent l="0" t="0" r="2349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E6B39" id="Straight Connector 4"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" strokeweight="1pt"/>
            </w:pict>
          </mc:Fallback>
        </mc:AlternateContent>
      </w:r>
    </w:p>
    <w:p w14:paraId="3691E862" w14:textId="77777777" w:rsidR="004E0A65" w:rsidRPr="00B670E7" w:rsidRDefault="004E0A65"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This</w:t>
      </w:r>
      <w:r w:rsidRPr="00B670E7">
        <w:rPr>
          <w:rFonts w:asciiTheme="minorHAnsi" w:hAnsiTheme="minorHAnsi" w:cstheme="minorHAnsi"/>
          <w:b/>
          <w:bCs/>
          <w:szCs w:val="22"/>
          <w:lang w:val="en-GB"/>
        </w:rPr>
        <w:t xml:space="preserve"> RFQ</w:t>
      </w:r>
      <w:r w:rsidRPr="00B670E7">
        <w:rPr>
          <w:rFonts w:asciiTheme="minorHAnsi" w:hAnsiTheme="minorHAnsi" w:cstheme="minorHAnsi"/>
          <w:b/>
          <w:bCs/>
          <w:szCs w:val="22"/>
        </w:rPr>
        <w:t xml:space="preserve"> will be evaluated on </w:t>
      </w:r>
      <w:r w:rsidR="00F21C6B" w:rsidRPr="00B670E7">
        <w:rPr>
          <w:rFonts w:asciiTheme="minorHAnsi" w:hAnsiTheme="minorHAnsi" w:cstheme="minorHAnsi"/>
          <w:b/>
          <w:bCs/>
          <w:szCs w:val="22"/>
        </w:rPr>
        <w:t xml:space="preserve">pricing, </w:t>
      </w:r>
      <w:proofErr w:type="gramStart"/>
      <w:r w:rsidR="00F21C6B" w:rsidRPr="00B670E7">
        <w:rPr>
          <w:rFonts w:asciiTheme="minorHAnsi" w:hAnsiTheme="minorHAnsi" w:cstheme="minorHAnsi"/>
          <w:b/>
          <w:bCs/>
          <w:szCs w:val="22"/>
        </w:rPr>
        <w:t>BEE</w:t>
      </w:r>
      <w:proofErr w:type="gramEnd"/>
      <w:r w:rsidR="00F21C6B" w:rsidRPr="00B670E7">
        <w:rPr>
          <w:rFonts w:asciiTheme="minorHAnsi" w:hAnsiTheme="minorHAnsi" w:cstheme="minorHAnsi"/>
          <w:b/>
          <w:bCs/>
          <w:szCs w:val="22"/>
        </w:rPr>
        <w:t xml:space="preserve"> and functionality.</w:t>
      </w:r>
    </w:p>
    <w:p w14:paraId="168CB7BE" w14:textId="6A8E8E66" w:rsidR="004E0A65" w:rsidRPr="00B670E7" w:rsidRDefault="009C44E8"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 xml:space="preserve">Required Documentation to be </w:t>
      </w:r>
      <w:r w:rsidR="00C51BA9" w:rsidRPr="00B670E7">
        <w:rPr>
          <w:rFonts w:asciiTheme="minorHAnsi" w:hAnsiTheme="minorHAnsi" w:cstheme="minorHAnsi"/>
          <w:b/>
          <w:bCs/>
          <w:szCs w:val="22"/>
        </w:rPr>
        <w:t>attached.</w:t>
      </w:r>
    </w:p>
    <w:p w14:paraId="2F71BA15" w14:textId="77777777" w:rsidR="009C44E8" w:rsidRPr="00B670E7" w:rsidRDefault="00F209B6" w:rsidP="004E0BC3">
      <w:pPr>
        <w:numPr>
          <w:ilvl w:val="0"/>
          <w:numId w:val="7"/>
        </w:numPr>
        <w:autoSpaceDE w:val="0"/>
        <w:autoSpaceDN w:val="0"/>
        <w:adjustRightInd w:val="0"/>
        <w:jc w:val="both"/>
        <w:rPr>
          <w:rFonts w:asciiTheme="minorHAnsi" w:hAnsiTheme="minorHAnsi" w:cstheme="minorHAnsi"/>
          <w:b/>
          <w:bCs/>
          <w:szCs w:val="22"/>
          <w:u w:val="single"/>
          <w:lang w:val="en-GB"/>
        </w:rPr>
      </w:pPr>
      <w:r w:rsidRPr="00B670E7">
        <w:rPr>
          <w:rFonts w:asciiTheme="minorHAnsi" w:hAnsiTheme="minorHAnsi" w:cstheme="minorHAnsi"/>
          <w:b/>
          <w:bCs/>
          <w:szCs w:val="22"/>
          <w:u w:val="single"/>
          <w:lang w:val="en-GB"/>
        </w:rPr>
        <w:t xml:space="preserve">SAA Vendor </w:t>
      </w:r>
      <w:r w:rsidR="00D5416D" w:rsidRPr="00B670E7">
        <w:rPr>
          <w:rFonts w:asciiTheme="minorHAnsi" w:hAnsiTheme="minorHAnsi" w:cstheme="minorHAnsi"/>
          <w:b/>
          <w:bCs/>
          <w:szCs w:val="22"/>
          <w:u w:val="single"/>
          <w:lang w:val="en-GB"/>
        </w:rPr>
        <w:t xml:space="preserve">Document. </w:t>
      </w:r>
      <w:r w:rsidRPr="00B670E7">
        <w:rPr>
          <w:rFonts w:asciiTheme="minorHAnsi" w:hAnsiTheme="minorHAnsi" w:cstheme="minorHAnsi"/>
          <w:b/>
          <w:bCs/>
          <w:szCs w:val="22"/>
          <w:u w:val="single"/>
          <w:lang w:val="en-GB"/>
        </w:rPr>
        <w:t>Refer to Annexure 1</w:t>
      </w:r>
    </w:p>
    <w:p w14:paraId="38FC8B1A" w14:textId="77777777" w:rsidR="00B96C28" w:rsidRPr="00B670E7" w:rsidRDefault="009330C9" w:rsidP="004E0BC3">
      <w:pPr>
        <w:numPr>
          <w:ilvl w:val="0"/>
          <w:numId w:val="7"/>
        </w:numPr>
        <w:autoSpaceDE w:val="0"/>
        <w:autoSpaceDN w:val="0"/>
        <w:adjustRightInd w:val="0"/>
        <w:jc w:val="both"/>
        <w:rPr>
          <w:rFonts w:asciiTheme="minorHAnsi" w:hAnsiTheme="minorHAnsi" w:cstheme="minorHAnsi"/>
          <w:b/>
          <w:bCs/>
          <w:szCs w:val="22"/>
          <w:u w:val="single"/>
        </w:rPr>
      </w:pPr>
      <w:r w:rsidRPr="00B670E7">
        <w:rPr>
          <w:rFonts w:asciiTheme="minorHAnsi" w:hAnsiTheme="minorHAnsi" w:cstheme="minorHAnsi"/>
          <w:b/>
          <w:bCs/>
          <w:szCs w:val="22"/>
          <w:u w:val="single"/>
        </w:rPr>
        <w:t>SBD 1 Document. Refer to Annexure 2</w:t>
      </w:r>
    </w:p>
    <w:p w14:paraId="4B712542" w14:textId="5B1C7809" w:rsidR="00B71710" w:rsidRPr="00B670E7" w:rsidRDefault="00B71710" w:rsidP="004E0BC3">
      <w:pPr>
        <w:numPr>
          <w:ilvl w:val="0"/>
          <w:numId w:val="7"/>
        </w:numPr>
        <w:autoSpaceDE w:val="0"/>
        <w:autoSpaceDN w:val="0"/>
        <w:adjustRightInd w:val="0"/>
        <w:jc w:val="both"/>
        <w:rPr>
          <w:rFonts w:asciiTheme="minorHAnsi" w:hAnsiTheme="minorHAnsi" w:cstheme="minorHAnsi"/>
          <w:b/>
          <w:bCs/>
          <w:szCs w:val="22"/>
          <w:u w:val="single"/>
        </w:rPr>
      </w:pPr>
      <w:r w:rsidRPr="00B670E7">
        <w:rPr>
          <w:rFonts w:asciiTheme="minorHAnsi" w:hAnsiTheme="minorHAnsi" w:cstheme="minorHAnsi"/>
          <w:b/>
          <w:bCs/>
          <w:szCs w:val="22"/>
          <w:u w:val="single"/>
        </w:rPr>
        <w:t>SBD</w:t>
      </w:r>
      <w:r w:rsidR="005128DD" w:rsidRPr="00B670E7">
        <w:rPr>
          <w:rFonts w:asciiTheme="minorHAnsi" w:hAnsiTheme="minorHAnsi" w:cstheme="minorHAnsi"/>
          <w:b/>
          <w:bCs/>
          <w:szCs w:val="22"/>
          <w:u w:val="single"/>
        </w:rPr>
        <w:t xml:space="preserve"> </w:t>
      </w:r>
      <w:r w:rsidR="009330C9" w:rsidRPr="00B670E7">
        <w:rPr>
          <w:rFonts w:asciiTheme="minorHAnsi" w:hAnsiTheme="minorHAnsi" w:cstheme="minorHAnsi"/>
          <w:b/>
          <w:bCs/>
          <w:szCs w:val="22"/>
          <w:u w:val="single"/>
        </w:rPr>
        <w:t>2</w:t>
      </w:r>
      <w:r w:rsidRPr="00B670E7">
        <w:rPr>
          <w:rFonts w:asciiTheme="minorHAnsi" w:hAnsiTheme="minorHAnsi" w:cstheme="minorHAnsi"/>
          <w:b/>
          <w:bCs/>
          <w:szCs w:val="22"/>
          <w:u w:val="single"/>
        </w:rPr>
        <w:t xml:space="preserve"> Do</w:t>
      </w:r>
      <w:r w:rsidR="003457CF" w:rsidRPr="00B670E7">
        <w:rPr>
          <w:rFonts w:asciiTheme="minorHAnsi" w:hAnsiTheme="minorHAnsi" w:cstheme="minorHAnsi"/>
          <w:b/>
          <w:bCs/>
          <w:szCs w:val="22"/>
          <w:u w:val="single"/>
        </w:rPr>
        <w:t>cu</w:t>
      </w:r>
      <w:r w:rsidRPr="00B670E7">
        <w:rPr>
          <w:rFonts w:asciiTheme="minorHAnsi" w:hAnsiTheme="minorHAnsi" w:cstheme="minorHAnsi"/>
          <w:b/>
          <w:bCs/>
          <w:szCs w:val="22"/>
          <w:u w:val="single"/>
        </w:rPr>
        <w:t>ment. Refer to Annexure 3</w:t>
      </w:r>
    </w:p>
    <w:p w14:paraId="4EAF3363" w14:textId="77777777" w:rsidR="009330C9" w:rsidRPr="00B670E7" w:rsidRDefault="009330C9" w:rsidP="004E0BC3">
      <w:pPr>
        <w:numPr>
          <w:ilvl w:val="0"/>
          <w:numId w:val="7"/>
        </w:numPr>
        <w:autoSpaceDE w:val="0"/>
        <w:autoSpaceDN w:val="0"/>
        <w:adjustRightInd w:val="0"/>
        <w:jc w:val="both"/>
        <w:rPr>
          <w:rFonts w:asciiTheme="minorHAnsi" w:hAnsiTheme="minorHAnsi" w:cstheme="minorHAnsi"/>
          <w:b/>
          <w:bCs/>
          <w:szCs w:val="22"/>
          <w:u w:val="single"/>
        </w:rPr>
      </w:pPr>
      <w:r w:rsidRPr="00B670E7">
        <w:rPr>
          <w:rFonts w:asciiTheme="minorHAnsi" w:hAnsiTheme="minorHAnsi" w:cstheme="minorHAnsi"/>
          <w:b/>
          <w:bCs/>
          <w:szCs w:val="22"/>
          <w:u w:val="single"/>
        </w:rPr>
        <w:t>General Conditions of Contract. Refer to Annexure 4</w:t>
      </w:r>
    </w:p>
    <w:p w14:paraId="3CA6D74D" w14:textId="6EDB484B" w:rsidR="00115E0B" w:rsidRPr="00B670E7" w:rsidRDefault="009330C9" w:rsidP="004E0BC3">
      <w:pPr>
        <w:numPr>
          <w:ilvl w:val="0"/>
          <w:numId w:val="7"/>
        </w:numPr>
        <w:autoSpaceDE w:val="0"/>
        <w:autoSpaceDN w:val="0"/>
        <w:adjustRightInd w:val="0"/>
        <w:jc w:val="both"/>
        <w:rPr>
          <w:rFonts w:asciiTheme="minorHAnsi" w:hAnsiTheme="minorHAnsi" w:cstheme="minorHAnsi"/>
          <w:b/>
          <w:bCs/>
          <w:szCs w:val="22"/>
          <w:u w:val="single"/>
        </w:rPr>
      </w:pPr>
      <w:r w:rsidRPr="00B670E7">
        <w:rPr>
          <w:rFonts w:asciiTheme="minorHAnsi" w:hAnsiTheme="minorHAnsi" w:cstheme="minorHAnsi"/>
          <w:b/>
          <w:bCs/>
          <w:szCs w:val="22"/>
          <w:u w:val="single"/>
        </w:rPr>
        <w:t>Pricing Schedule</w:t>
      </w:r>
      <w:r w:rsidR="005B4924" w:rsidRPr="00B670E7">
        <w:rPr>
          <w:rFonts w:asciiTheme="minorHAnsi" w:hAnsiTheme="minorHAnsi" w:cstheme="minorHAnsi"/>
          <w:b/>
          <w:bCs/>
          <w:szCs w:val="22"/>
          <w:u w:val="single"/>
        </w:rPr>
        <w:t>. Refer to Annexure 5</w:t>
      </w:r>
    </w:p>
    <w:p w14:paraId="679E8A0D" w14:textId="77777777" w:rsidR="004E0A65" w:rsidRPr="00B670E7" w:rsidRDefault="004E0A65"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CONDITIONS</w:t>
      </w:r>
    </w:p>
    <w:p w14:paraId="4822EFD6" w14:textId="77777777" w:rsidR="004E0A65" w:rsidRPr="00B670E7" w:rsidRDefault="004E0A65" w:rsidP="004E0BC3">
      <w:pPr>
        <w:pStyle w:val="ListParagraph"/>
        <w:numPr>
          <w:ilvl w:val="0"/>
          <w:numId w:val="11"/>
        </w:numPr>
        <w:ind w:left="567" w:hanging="425"/>
        <w:jc w:val="both"/>
        <w:rPr>
          <w:rFonts w:asciiTheme="minorHAnsi" w:hAnsiTheme="minorHAnsi" w:cstheme="minorHAnsi"/>
          <w:sz w:val="22"/>
          <w:szCs w:val="22"/>
        </w:rPr>
      </w:pPr>
      <w:bookmarkStart w:id="4" w:name="_Toc106771007"/>
      <w:bookmarkStart w:id="5" w:name="_Toc106774648"/>
      <w:r w:rsidRPr="00B670E7">
        <w:rPr>
          <w:rFonts w:asciiTheme="minorHAnsi" w:hAnsiTheme="minorHAnsi" w:cstheme="minorHAnsi"/>
          <w:sz w:val="22"/>
          <w:szCs w:val="22"/>
        </w:rPr>
        <w:t>All goods or services purchased will be subject to</w:t>
      </w:r>
      <w:r w:rsidRPr="00B670E7">
        <w:rPr>
          <w:rFonts w:asciiTheme="minorHAnsi" w:hAnsiTheme="minorHAnsi" w:cstheme="minorHAnsi"/>
          <w:sz w:val="22"/>
          <w:szCs w:val="22"/>
          <w:lang w:val="en-GB"/>
        </w:rPr>
        <w:t xml:space="preserve"> SAA</w:t>
      </w:r>
      <w:r w:rsidRPr="00B670E7">
        <w:rPr>
          <w:rFonts w:asciiTheme="minorHAnsi" w:hAnsiTheme="minorHAnsi" w:cstheme="minorHAnsi"/>
          <w:sz w:val="22"/>
          <w:szCs w:val="22"/>
        </w:rPr>
        <w:t xml:space="preserve"> General Conditions of Contract. A copy of said conditions is available from the local Procurement office.</w:t>
      </w:r>
      <w:bookmarkEnd w:id="4"/>
      <w:bookmarkEnd w:id="5"/>
    </w:p>
    <w:p w14:paraId="4983E78E" w14:textId="77777777" w:rsidR="00CA0C5B" w:rsidRPr="00B670E7" w:rsidRDefault="004E0A65" w:rsidP="004E0BC3">
      <w:pPr>
        <w:pStyle w:val="ListParagraph"/>
        <w:numPr>
          <w:ilvl w:val="0"/>
          <w:numId w:val="11"/>
        </w:numPr>
        <w:ind w:left="567" w:hanging="425"/>
        <w:jc w:val="both"/>
        <w:rPr>
          <w:rFonts w:asciiTheme="minorHAnsi" w:hAnsiTheme="minorHAnsi" w:cstheme="minorHAnsi"/>
          <w:sz w:val="22"/>
          <w:szCs w:val="22"/>
        </w:rPr>
      </w:pPr>
      <w:bookmarkStart w:id="6" w:name="_Toc106771008"/>
      <w:bookmarkStart w:id="7" w:name="_Toc106774649"/>
      <w:r w:rsidRPr="00B670E7">
        <w:rPr>
          <w:rFonts w:asciiTheme="minorHAnsi" w:hAnsiTheme="minorHAnsi" w:cstheme="minorHAnsi"/>
          <w:sz w:val="22"/>
          <w:szCs w:val="22"/>
        </w:rPr>
        <w:t xml:space="preserve">It is the responsibility of the </w:t>
      </w:r>
      <w:r w:rsidR="002F7B0D" w:rsidRPr="00B670E7">
        <w:rPr>
          <w:rFonts w:asciiTheme="minorHAnsi" w:hAnsiTheme="minorHAnsi" w:cstheme="minorHAnsi"/>
          <w:sz w:val="22"/>
          <w:szCs w:val="22"/>
        </w:rPr>
        <w:t>Vendor</w:t>
      </w:r>
      <w:r w:rsidRPr="00B670E7">
        <w:rPr>
          <w:rFonts w:asciiTheme="minorHAnsi" w:hAnsiTheme="minorHAnsi" w:cstheme="minorHAnsi"/>
          <w:sz w:val="22"/>
          <w:szCs w:val="22"/>
        </w:rPr>
        <w:t xml:space="preserve"> to ensure </w:t>
      </w:r>
      <w:r w:rsidR="00400EE8" w:rsidRPr="00B670E7">
        <w:rPr>
          <w:rFonts w:asciiTheme="minorHAnsi" w:hAnsiTheme="minorHAnsi" w:cstheme="minorHAnsi"/>
          <w:sz w:val="22"/>
          <w:szCs w:val="22"/>
        </w:rPr>
        <w:t>that</w:t>
      </w:r>
      <w:r w:rsidR="00400EE8" w:rsidRPr="00B670E7">
        <w:rPr>
          <w:rFonts w:asciiTheme="minorHAnsi" w:hAnsiTheme="minorHAnsi" w:cstheme="minorHAnsi"/>
          <w:sz w:val="22"/>
          <w:szCs w:val="22"/>
          <w:lang w:val="en-GB"/>
        </w:rPr>
        <w:t xml:space="preserve"> SAA</w:t>
      </w:r>
      <w:r w:rsidRPr="00B670E7">
        <w:rPr>
          <w:rFonts w:asciiTheme="minorHAnsi" w:hAnsiTheme="minorHAnsi" w:cstheme="minorHAnsi"/>
          <w:sz w:val="22"/>
          <w:szCs w:val="22"/>
        </w:rPr>
        <w:t xml:space="preserve"> is in possession of a valid Original Tax Clearance Certificate. </w:t>
      </w:r>
    </w:p>
    <w:p w14:paraId="3F186FBE" w14:textId="77777777" w:rsidR="00CA0C5B" w:rsidRPr="00B670E7" w:rsidRDefault="00400EE8" w:rsidP="004E0BC3">
      <w:pPr>
        <w:pStyle w:val="ListParagraph"/>
        <w:numPr>
          <w:ilvl w:val="0"/>
          <w:numId w:val="11"/>
        </w:numPr>
        <w:ind w:left="567" w:hanging="425"/>
        <w:jc w:val="both"/>
        <w:rPr>
          <w:rFonts w:asciiTheme="minorHAnsi" w:hAnsiTheme="minorHAnsi" w:cstheme="minorHAnsi"/>
          <w:sz w:val="22"/>
          <w:szCs w:val="22"/>
        </w:rPr>
      </w:pPr>
      <w:r w:rsidRPr="00B670E7">
        <w:rPr>
          <w:rFonts w:asciiTheme="minorHAnsi" w:hAnsiTheme="minorHAnsi" w:cstheme="minorHAnsi"/>
          <w:sz w:val="22"/>
          <w:szCs w:val="22"/>
        </w:rPr>
        <w:t xml:space="preserve">The </w:t>
      </w:r>
      <w:r w:rsidR="002F7B0D" w:rsidRPr="00B670E7">
        <w:rPr>
          <w:rFonts w:asciiTheme="minorHAnsi" w:hAnsiTheme="minorHAnsi" w:cstheme="minorHAnsi"/>
          <w:sz w:val="22"/>
          <w:szCs w:val="22"/>
        </w:rPr>
        <w:t>onus therefore rests on the vendo</w:t>
      </w:r>
      <w:r w:rsidR="004E0A65" w:rsidRPr="00B670E7">
        <w:rPr>
          <w:rFonts w:asciiTheme="minorHAnsi" w:hAnsiTheme="minorHAnsi" w:cstheme="minorHAnsi"/>
          <w:sz w:val="22"/>
          <w:szCs w:val="22"/>
        </w:rPr>
        <w:t>r to ensure</w:t>
      </w:r>
      <w:r w:rsidR="004E0A65" w:rsidRPr="00B670E7">
        <w:rPr>
          <w:rFonts w:asciiTheme="minorHAnsi" w:hAnsiTheme="minorHAnsi" w:cstheme="minorHAnsi"/>
          <w:sz w:val="22"/>
          <w:szCs w:val="22"/>
          <w:lang w:val="en-GB"/>
        </w:rPr>
        <w:t xml:space="preserve"> </w:t>
      </w:r>
      <w:r w:rsidRPr="00B670E7">
        <w:rPr>
          <w:rFonts w:asciiTheme="minorHAnsi" w:hAnsiTheme="minorHAnsi" w:cstheme="minorHAnsi"/>
          <w:sz w:val="22"/>
          <w:szCs w:val="22"/>
          <w:lang w:val="en-GB"/>
        </w:rPr>
        <w:t>SAA</w:t>
      </w:r>
      <w:r w:rsidRPr="00B670E7">
        <w:rPr>
          <w:rFonts w:asciiTheme="minorHAnsi" w:hAnsiTheme="minorHAnsi" w:cstheme="minorHAnsi"/>
          <w:sz w:val="22"/>
          <w:szCs w:val="22"/>
        </w:rPr>
        <w:t xml:space="preserve"> </w:t>
      </w:r>
      <w:r w:rsidR="004E0A65" w:rsidRPr="00B670E7">
        <w:rPr>
          <w:rFonts w:asciiTheme="minorHAnsi" w:hAnsiTheme="minorHAnsi" w:cstheme="minorHAnsi"/>
          <w:sz w:val="22"/>
          <w:szCs w:val="22"/>
        </w:rPr>
        <w:t xml:space="preserve">receives a valid Tax Clearance </w:t>
      </w:r>
      <w:proofErr w:type="gramStart"/>
      <w:r w:rsidR="004E0A65" w:rsidRPr="00B670E7">
        <w:rPr>
          <w:rFonts w:asciiTheme="minorHAnsi" w:hAnsiTheme="minorHAnsi" w:cstheme="minorHAnsi"/>
          <w:sz w:val="22"/>
          <w:szCs w:val="22"/>
        </w:rPr>
        <w:t>Certificate, as soon as</w:t>
      </w:r>
      <w:proofErr w:type="gramEnd"/>
      <w:r w:rsidR="004E0A65" w:rsidRPr="00B670E7">
        <w:rPr>
          <w:rFonts w:asciiTheme="minorHAnsi" w:hAnsiTheme="minorHAnsi" w:cstheme="minorHAnsi"/>
          <w:sz w:val="22"/>
          <w:szCs w:val="22"/>
        </w:rPr>
        <w:t xml:space="preserve"> the validity of the said certificate expires. </w:t>
      </w:r>
    </w:p>
    <w:p w14:paraId="7F57B9C8" w14:textId="59DAEF3A" w:rsidR="004E0A65" w:rsidRPr="00B670E7" w:rsidRDefault="004E0A65" w:rsidP="004E0BC3">
      <w:pPr>
        <w:pStyle w:val="ListParagraph"/>
        <w:numPr>
          <w:ilvl w:val="0"/>
          <w:numId w:val="11"/>
        </w:numPr>
        <w:ind w:left="567" w:hanging="425"/>
        <w:jc w:val="both"/>
        <w:rPr>
          <w:rFonts w:asciiTheme="minorHAnsi" w:hAnsiTheme="minorHAnsi" w:cstheme="minorHAnsi"/>
          <w:sz w:val="22"/>
          <w:szCs w:val="22"/>
        </w:rPr>
      </w:pPr>
      <w:r w:rsidRPr="00B670E7">
        <w:rPr>
          <w:rFonts w:asciiTheme="minorHAnsi" w:hAnsiTheme="minorHAnsi" w:cstheme="minorHAnsi"/>
          <w:sz w:val="22"/>
          <w:szCs w:val="22"/>
        </w:rPr>
        <w:t>Where</w:t>
      </w:r>
      <w:r w:rsidRPr="00B670E7">
        <w:rPr>
          <w:rFonts w:asciiTheme="minorHAnsi" w:hAnsiTheme="minorHAnsi" w:cstheme="minorHAnsi"/>
          <w:sz w:val="22"/>
          <w:szCs w:val="22"/>
          <w:lang w:val="en-GB"/>
        </w:rPr>
        <w:t xml:space="preserve"> </w:t>
      </w:r>
      <w:r w:rsidR="00400EE8" w:rsidRPr="00B670E7">
        <w:rPr>
          <w:rFonts w:asciiTheme="minorHAnsi" w:hAnsiTheme="minorHAnsi" w:cstheme="minorHAnsi"/>
          <w:sz w:val="22"/>
          <w:szCs w:val="22"/>
          <w:lang w:val="en-GB"/>
        </w:rPr>
        <w:t>SAA</w:t>
      </w:r>
      <w:r w:rsidRPr="00B670E7">
        <w:rPr>
          <w:rFonts w:asciiTheme="minorHAnsi" w:hAnsiTheme="minorHAnsi" w:cstheme="minorHAnsi"/>
          <w:sz w:val="22"/>
          <w:szCs w:val="22"/>
        </w:rPr>
        <w:t xml:space="preserve"> does not have a valid Tax Clearance Certificate, an Original Tax Clearance Certificate must be submitted with this</w:t>
      </w:r>
      <w:r w:rsidRPr="00B670E7">
        <w:rPr>
          <w:rFonts w:asciiTheme="minorHAnsi" w:hAnsiTheme="minorHAnsi" w:cstheme="minorHAnsi"/>
          <w:sz w:val="22"/>
          <w:szCs w:val="22"/>
          <w:lang w:val="en-GB"/>
        </w:rPr>
        <w:t xml:space="preserve"> RFQ.</w:t>
      </w:r>
      <w:r w:rsidRPr="00B670E7">
        <w:rPr>
          <w:rFonts w:asciiTheme="minorHAnsi" w:hAnsiTheme="minorHAnsi" w:cstheme="minorHAnsi"/>
          <w:sz w:val="22"/>
          <w:szCs w:val="22"/>
        </w:rPr>
        <w:t xml:space="preserve"> Failure to do so may invalidate the </w:t>
      </w:r>
      <w:r w:rsidR="00400EE8" w:rsidRPr="00B670E7">
        <w:rPr>
          <w:rFonts w:asciiTheme="minorHAnsi" w:hAnsiTheme="minorHAnsi" w:cstheme="minorHAnsi"/>
          <w:sz w:val="22"/>
          <w:szCs w:val="22"/>
        </w:rPr>
        <w:t xml:space="preserve">quote </w:t>
      </w:r>
      <w:r w:rsidRPr="00B670E7">
        <w:rPr>
          <w:rFonts w:asciiTheme="minorHAnsi" w:hAnsiTheme="minorHAnsi" w:cstheme="minorHAnsi"/>
          <w:sz w:val="22"/>
          <w:szCs w:val="22"/>
        </w:rPr>
        <w:t>submitted in terms of the</w:t>
      </w:r>
      <w:r w:rsidRPr="00B670E7">
        <w:rPr>
          <w:rFonts w:asciiTheme="minorHAnsi" w:hAnsiTheme="minorHAnsi" w:cstheme="minorHAnsi"/>
          <w:sz w:val="22"/>
          <w:szCs w:val="22"/>
          <w:lang w:val="en-GB"/>
        </w:rPr>
        <w:t xml:space="preserve"> RFQ</w:t>
      </w:r>
      <w:bookmarkEnd w:id="6"/>
      <w:bookmarkEnd w:id="7"/>
      <w:r w:rsidR="00E86ECF" w:rsidRPr="00B670E7">
        <w:rPr>
          <w:rFonts w:asciiTheme="minorHAnsi" w:hAnsiTheme="minorHAnsi" w:cstheme="minorHAnsi"/>
          <w:sz w:val="22"/>
          <w:szCs w:val="22"/>
          <w:lang w:val="en-GB"/>
        </w:rPr>
        <w:t>.</w:t>
      </w:r>
    </w:p>
    <w:p w14:paraId="637F3413" w14:textId="31D0DE49" w:rsidR="004E0A65" w:rsidRPr="00B670E7" w:rsidRDefault="004E0A65" w:rsidP="004E0BC3">
      <w:pPr>
        <w:pStyle w:val="ListParagraph"/>
        <w:numPr>
          <w:ilvl w:val="0"/>
          <w:numId w:val="11"/>
        </w:numPr>
        <w:ind w:left="567" w:hanging="425"/>
        <w:jc w:val="both"/>
        <w:rPr>
          <w:rFonts w:asciiTheme="minorHAnsi" w:hAnsiTheme="minorHAnsi" w:cstheme="minorHAnsi"/>
          <w:sz w:val="22"/>
          <w:szCs w:val="22"/>
        </w:rPr>
      </w:pPr>
      <w:bookmarkStart w:id="8" w:name="_Toc106771009"/>
      <w:bookmarkStart w:id="9" w:name="_Toc106774650"/>
      <w:r w:rsidRPr="00B670E7">
        <w:rPr>
          <w:rFonts w:asciiTheme="minorHAnsi" w:hAnsiTheme="minorHAnsi" w:cstheme="minorHAnsi"/>
          <w:sz w:val="22"/>
          <w:szCs w:val="22"/>
        </w:rPr>
        <w:t xml:space="preserve">All purchases will be made through an official purchase order. </w:t>
      </w:r>
      <w:r w:rsidR="00AE46F5" w:rsidRPr="00B670E7">
        <w:rPr>
          <w:rFonts w:asciiTheme="minorHAnsi" w:hAnsiTheme="minorHAnsi" w:cstheme="minorHAnsi"/>
          <w:sz w:val="22"/>
          <w:szCs w:val="22"/>
        </w:rPr>
        <w:t>Therefore,</w:t>
      </w:r>
      <w:r w:rsidRPr="00B670E7">
        <w:rPr>
          <w:rFonts w:asciiTheme="minorHAnsi" w:hAnsiTheme="minorHAnsi" w:cstheme="minorHAnsi"/>
          <w:sz w:val="22"/>
          <w:szCs w:val="22"/>
        </w:rPr>
        <w:t xml:space="preserve"> no goods must be </w:t>
      </w:r>
      <w:r w:rsidR="00C51BA9" w:rsidRPr="00B670E7">
        <w:rPr>
          <w:rFonts w:asciiTheme="minorHAnsi" w:hAnsiTheme="minorHAnsi" w:cstheme="minorHAnsi"/>
          <w:sz w:val="22"/>
          <w:szCs w:val="22"/>
        </w:rPr>
        <w:t>delivered,</w:t>
      </w:r>
      <w:r w:rsidRPr="00B670E7">
        <w:rPr>
          <w:rFonts w:asciiTheme="minorHAnsi" w:hAnsiTheme="minorHAnsi" w:cstheme="minorHAnsi"/>
          <w:sz w:val="22"/>
          <w:szCs w:val="22"/>
        </w:rPr>
        <w:t xml:space="preserve"> or services rendered before an official </w:t>
      </w:r>
      <w:r w:rsidR="00400EE8" w:rsidRPr="00B670E7">
        <w:rPr>
          <w:rFonts w:asciiTheme="minorHAnsi" w:hAnsiTheme="minorHAnsi" w:cstheme="minorHAnsi"/>
          <w:sz w:val="22"/>
          <w:szCs w:val="22"/>
        </w:rPr>
        <w:t>order</w:t>
      </w:r>
      <w:r w:rsidR="002A1AF8" w:rsidRPr="00B670E7">
        <w:rPr>
          <w:rFonts w:asciiTheme="minorHAnsi" w:hAnsiTheme="minorHAnsi" w:cstheme="minorHAnsi"/>
          <w:sz w:val="22"/>
          <w:szCs w:val="22"/>
        </w:rPr>
        <w:t>/contract</w:t>
      </w:r>
      <w:r w:rsidR="00400EE8" w:rsidRPr="00B670E7">
        <w:rPr>
          <w:rFonts w:asciiTheme="minorHAnsi" w:hAnsiTheme="minorHAnsi" w:cstheme="minorHAnsi"/>
          <w:sz w:val="22"/>
          <w:szCs w:val="22"/>
        </w:rPr>
        <w:t xml:space="preserve"> has</w:t>
      </w:r>
      <w:r w:rsidRPr="00B670E7">
        <w:rPr>
          <w:rFonts w:asciiTheme="minorHAnsi" w:hAnsiTheme="minorHAnsi" w:cstheme="minorHAnsi"/>
          <w:sz w:val="22"/>
          <w:szCs w:val="22"/>
        </w:rPr>
        <w:t xml:space="preserve"> been received.</w:t>
      </w:r>
      <w:bookmarkEnd w:id="8"/>
      <w:bookmarkEnd w:id="9"/>
    </w:p>
    <w:p w14:paraId="21FDB803" w14:textId="2AF8116B" w:rsidR="004E0A65" w:rsidRPr="00B670E7" w:rsidRDefault="004E0A65" w:rsidP="004E0BC3">
      <w:pPr>
        <w:pStyle w:val="ListParagraph"/>
        <w:numPr>
          <w:ilvl w:val="0"/>
          <w:numId w:val="11"/>
        </w:numPr>
        <w:ind w:left="567" w:hanging="425"/>
        <w:jc w:val="both"/>
        <w:rPr>
          <w:rFonts w:asciiTheme="minorHAnsi" w:hAnsiTheme="minorHAnsi" w:cstheme="minorHAnsi"/>
          <w:color w:val="FF0000"/>
          <w:sz w:val="22"/>
          <w:szCs w:val="22"/>
        </w:rPr>
      </w:pPr>
      <w:bookmarkStart w:id="10" w:name="_Toc106771010"/>
      <w:bookmarkStart w:id="11" w:name="_Toc106774651"/>
      <w:r w:rsidRPr="00B670E7">
        <w:rPr>
          <w:rFonts w:asciiTheme="minorHAnsi" w:hAnsiTheme="minorHAnsi" w:cstheme="minorHAnsi"/>
          <w:sz w:val="22"/>
          <w:szCs w:val="22"/>
        </w:rPr>
        <w:lastRenderedPageBreak/>
        <w:t>I certify that the information supplied is correct and I have read and understand</w:t>
      </w:r>
      <w:r w:rsidRPr="00B670E7">
        <w:rPr>
          <w:rFonts w:asciiTheme="minorHAnsi" w:hAnsiTheme="minorHAnsi" w:cstheme="minorHAnsi"/>
          <w:sz w:val="22"/>
          <w:szCs w:val="22"/>
          <w:lang w:val="en-GB"/>
        </w:rPr>
        <w:t xml:space="preserve"> </w:t>
      </w:r>
      <w:r w:rsidR="00400EE8" w:rsidRPr="00B670E7">
        <w:rPr>
          <w:rFonts w:asciiTheme="minorHAnsi" w:hAnsiTheme="minorHAnsi" w:cstheme="minorHAnsi"/>
          <w:sz w:val="22"/>
          <w:szCs w:val="22"/>
          <w:lang w:val="en-GB"/>
        </w:rPr>
        <w:t>SAA</w:t>
      </w:r>
      <w:r w:rsidRPr="00B670E7">
        <w:rPr>
          <w:rFonts w:asciiTheme="minorHAnsi" w:hAnsiTheme="minorHAnsi" w:cstheme="minorHAnsi"/>
          <w:sz w:val="22"/>
          <w:szCs w:val="22"/>
        </w:rPr>
        <w:t xml:space="preserve"> General Conditions of Contract and </w:t>
      </w:r>
      <w:r w:rsidR="00E86ECF" w:rsidRPr="00B670E7">
        <w:rPr>
          <w:rFonts w:asciiTheme="minorHAnsi" w:hAnsiTheme="minorHAnsi" w:cstheme="minorHAnsi"/>
          <w:sz w:val="22"/>
          <w:szCs w:val="22"/>
        </w:rPr>
        <w:t>accept</w:t>
      </w:r>
      <w:r w:rsidR="00400EE8" w:rsidRPr="00B670E7">
        <w:rPr>
          <w:rFonts w:asciiTheme="minorHAnsi" w:hAnsiTheme="minorHAnsi" w:cstheme="minorHAnsi"/>
          <w:sz w:val="22"/>
          <w:szCs w:val="22"/>
          <w:lang w:val="en-GB"/>
        </w:rPr>
        <w:t xml:space="preserve"> SAA</w:t>
      </w:r>
      <w:r w:rsidRPr="00B670E7">
        <w:rPr>
          <w:rFonts w:asciiTheme="minorHAnsi" w:hAnsiTheme="minorHAnsi" w:cstheme="minorHAnsi"/>
          <w:sz w:val="22"/>
          <w:szCs w:val="22"/>
        </w:rPr>
        <w:t xml:space="preserve"> General Conditions of </w:t>
      </w:r>
      <w:bookmarkEnd w:id="10"/>
      <w:bookmarkEnd w:id="11"/>
      <w:r w:rsidR="00E86ECF" w:rsidRPr="00B670E7">
        <w:rPr>
          <w:rFonts w:asciiTheme="minorHAnsi" w:hAnsiTheme="minorHAnsi" w:cstheme="minorHAnsi"/>
          <w:sz w:val="22"/>
          <w:szCs w:val="22"/>
        </w:rPr>
        <w:t>Contract.</w:t>
      </w:r>
      <w:r w:rsidR="00CA0C5B" w:rsidRPr="00B670E7">
        <w:rPr>
          <w:rFonts w:asciiTheme="minorHAnsi" w:hAnsiTheme="minorHAnsi" w:cstheme="minorHAnsi"/>
          <w:color w:val="002060"/>
          <w:sz w:val="22"/>
          <w:szCs w:val="22"/>
        </w:rPr>
        <w:t xml:space="preserve"> </w:t>
      </w:r>
    </w:p>
    <w:p w14:paraId="2E1BD582" w14:textId="37485145" w:rsidR="004E0A65" w:rsidRPr="00B670E7" w:rsidRDefault="004E0A65" w:rsidP="004E0BC3">
      <w:pPr>
        <w:pStyle w:val="ListParagraph"/>
        <w:numPr>
          <w:ilvl w:val="0"/>
          <w:numId w:val="11"/>
        </w:numPr>
        <w:ind w:left="567" w:hanging="425"/>
        <w:jc w:val="both"/>
        <w:rPr>
          <w:rFonts w:asciiTheme="minorHAnsi" w:hAnsiTheme="minorHAnsi" w:cstheme="minorHAnsi"/>
          <w:sz w:val="22"/>
          <w:szCs w:val="22"/>
        </w:rPr>
      </w:pPr>
      <w:bookmarkStart w:id="12" w:name="_Toc106771011"/>
      <w:bookmarkStart w:id="13" w:name="_Toc106774652"/>
      <w:r w:rsidRPr="00B670E7">
        <w:rPr>
          <w:rFonts w:asciiTheme="minorHAnsi" w:hAnsiTheme="minorHAnsi" w:cstheme="minorHAnsi"/>
          <w:sz w:val="22"/>
          <w:szCs w:val="22"/>
        </w:rPr>
        <w:t>I further certify that all the required information has been furnished and the relevant forms completed and are herewith submitted as part of the bid.</w:t>
      </w:r>
      <w:bookmarkEnd w:id="12"/>
      <w:bookmarkEnd w:id="13"/>
    </w:p>
    <w:p w14:paraId="7CDAB756" w14:textId="77777777" w:rsidR="004E0A65" w:rsidRPr="00B670E7" w:rsidRDefault="004E0A65" w:rsidP="004E0BC3">
      <w:pPr>
        <w:tabs>
          <w:tab w:val="left" w:pos="220"/>
          <w:tab w:val="left" w:pos="550"/>
        </w:tabs>
        <w:autoSpaceDE w:val="0"/>
        <w:autoSpaceDN w:val="0"/>
        <w:adjustRightInd w:val="0"/>
        <w:spacing w:line="260" w:lineRule="exact"/>
        <w:ind w:left="357"/>
        <w:jc w:val="both"/>
        <w:outlineLvl w:val="0"/>
        <w:rPr>
          <w:rFonts w:asciiTheme="minorHAnsi" w:hAnsiTheme="minorHAnsi" w:cstheme="minorHAnsi"/>
          <w:szCs w:val="22"/>
        </w:rPr>
      </w:pPr>
    </w:p>
    <w:p w14:paraId="6DB859A6" w14:textId="6EB7C6AD" w:rsidR="000A15BA" w:rsidRPr="00B670E7" w:rsidRDefault="004E0A65" w:rsidP="004E0BC3">
      <w:pPr>
        <w:autoSpaceDE w:val="0"/>
        <w:autoSpaceDN w:val="0"/>
        <w:adjustRightInd w:val="0"/>
        <w:jc w:val="both"/>
        <w:rPr>
          <w:rFonts w:asciiTheme="minorHAnsi" w:hAnsiTheme="minorHAnsi" w:cstheme="minorHAnsi"/>
          <w:szCs w:val="22"/>
        </w:rPr>
      </w:pPr>
      <w:r w:rsidRPr="00B670E7">
        <w:rPr>
          <w:rFonts w:asciiTheme="minorHAnsi" w:hAnsiTheme="minorHAnsi" w:cstheme="minorHAnsi"/>
          <w:szCs w:val="22"/>
        </w:rPr>
        <w:t xml:space="preserve">SIGNATURE OF </w:t>
      </w:r>
      <w:r w:rsidR="00544B24" w:rsidRPr="00B670E7">
        <w:rPr>
          <w:rFonts w:asciiTheme="minorHAnsi" w:hAnsiTheme="minorHAnsi" w:cstheme="minorHAnsi"/>
          <w:szCs w:val="22"/>
        </w:rPr>
        <w:t>VENDOR</w:t>
      </w:r>
      <w:r w:rsidRPr="00B670E7">
        <w:rPr>
          <w:rFonts w:asciiTheme="minorHAnsi" w:hAnsiTheme="minorHAnsi" w:cstheme="minorHAnsi"/>
          <w:szCs w:val="22"/>
        </w:rPr>
        <w:t>: ____________________________ CAPACITY</w:t>
      </w:r>
      <w:r w:rsidR="009B445E" w:rsidRPr="00B670E7">
        <w:rPr>
          <w:rFonts w:asciiTheme="minorHAnsi" w:hAnsiTheme="minorHAnsi" w:cstheme="minorHAnsi"/>
          <w:szCs w:val="22"/>
        </w:rPr>
        <w:t>: _</w:t>
      </w:r>
      <w:r w:rsidR="00A165B4" w:rsidRPr="00B670E7">
        <w:rPr>
          <w:rFonts w:asciiTheme="minorHAnsi" w:hAnsiTheme="minorHAnsi" w:cstheme="minorHAnsi"/>
          <w:szCs w:val="22"/>
        </w:rPr>
        <w:t>_________________</w:t>
      </w:r>
    </w:p>
    <w:p w14:paraId="35280A72" w14:textId="77777777" w:rsidR="000A15BA" w:rsidRPr="00B670E7" w:rsidRDefault="000A15BA" w:rsidP="004E0BC3">
      <w:pPr>
        <w:jc w:val="both"/>
        <w:rPr>
          <w:rFonts w:asciiTheme="minorHAnsi" w:hAnsiTheme="minorHAnsi" w:cstheme="minorHAnsi"/>
          <w:szCs w:val="22"/>
        </w:rPr>
      </w:pPr>
    </w:p>
    <w:p w14:paraId="60AE5B3C" w14:textId="1A2A803F" w:rsidR="000A15BA" w:rsidRPr="00B670E7" w:rsidRDefault="000A15BA" w:rsidP="004E0BC3">
      <w:pPr>
        <w:jc w:val="both"/>
        <w:rPr>
          <w:rFonts w:asciiTheme="minorHAnsi" w:hAnsiTheme="minorHAnsi" w:cstheme="minorHAnsi"/>
          <w:szCs w:val="22"/>
        </w:rPr>
      </w:pPr>
    </w:p>
    <w:p w14:paraId="086CBBBE" w14:textId="6ED86936" w:rsidR="000A15BA" w:rsidRPr="00B670E7" w:rsidRDefault="000A15BA" w:rsidP="004E0BC3">
      <w:pPr>
        <w:autoSpaceDE w:val="0"/>
        <w:autoSpaceDN w:val="0"/>
        <w:adjustRightInd w:val="0"/>
        <w:spacing w:line="360" w:lineRule="auto"/>
        <w:jc w:val="both"/>
        <w:rPr>
          <w:rFonts w:asciiTheme="minorHAnsi" w:hAnsiTheme="minorHAnsi" w:cstheme="minorHAnsi"/>
          <w:b/>
          <w:bCs/>
          <w:szCs w:val="22"/>
          <w:lang w:val="en-GB"/>
        </w:rPr>
      </w:pPr>
      <w:r w:rsidRPr="00B670E7">
        <w:rPr>
          <w:rFonts w:asciiTheme="minorHAnsi" w:hAnsiTheme="minorHAnsi" w:cstheme="minorHAnsi"/>
          <w:b/>
          <w:bCs/>
          <w:szCs w:val="22"/>
          <w:lang w:val="en-GB"/>
        </w:rPr>
        <w:t>RFQ</w:t>
      </w:r>
      <w:r w:rsidRPr="00B670E7">
        <w:rPr>
          <w:rFonts w:asciiTheme="minorHAnsi" w:hAnsiTheme="minorHAnsi" w:cstheme="minorHAnsi"/>
          <w:b/>
          <w:bCs/>
          <w:szCs w:val="22"/>
        </w:rPr>
        <w:t xml:space="preserve"> </w:t>
      </w:r>
      <w:r w:rsidRPr="00B52541">
        <w:rPr>
          <w:rFonts w:asciiTheme="minorHAnsi" w:hAnsiTheme="minorHAnsi" w:cstheme="minorHAnsi"/>
          <w:b/>
          <w:bCs/>
          <w:szCs w:val="22"/>
        </w:rPr>
        <w:t>NUMBER</w:t>
      </w:r>
      <w:r w:rsidRPr="00B52541">
        <w:rPr>
          <w:rFonts w:asciiTheme="minorHAnsi" w:hAnsiTheme="minorHAnsi" w:cstheme="minorHAnsi"/>
          <w:b/>
          <w:bCs/>
          <w:szCs w:val="22"/>
          <w:lang w:val="en-GB"/>
        </w:rPr>
        <w:t xml:space="preserve"> GSM</w:t>
      </w:r>
      <w:r w:rsidR="00F63517" w:rsidRPr="00B52541">
        <w:rPr>
          <w:rFonts w:asciiTheme="minorHAnsi" w:hAnsiTheme="minorHAnsi" w:cstheme="minorHAnsi"/>
          <w:b/>
          <w:bCs/>
          <w:szCs w:val="22"/>
          <w:lang w:val="en-GB"/>
        </w:rPr>
        <w:t>0</w:t>
      </w:r>
      <w:r w:rsidR="00B52541" w:rsidRPr="00B52541">
        <w:rPr>
          <w:rFonts w:asciiTheme="minorHAnsi" w:hAnsiTheme="minorHAnsi" w:cstheme="minorHAnsi"/>
          <w:b/>
          <w:bCs/>
          <w:szCs w:val="22"/>
          <w:lang w:val="en-GB"/>
        </w:rPr>
        <w:t>62</w:t>
      </w:r>
      <w:r w:rsidR="00FF658F" w:rsidRPr="00B52541">
        <w:rPr>
          <w:rFonts w:asciiTheme="minorHAnsi" w:hAnsiTheme="minorHAnsi" w:cstheme="minorHAnsi"/>
          <w:b/>
          <w:bCs/>
          <w:szCs w:val="22"/>
          <w:lang w:val="en-GB"/>
        </w:rPr>
        <w:t>/202</w:t>
      </w:r>
      <w:r w:rsidR="00B52541">
        <w:rPr>
          <w:rFonts w:asciiTheme="minorHAnsi" w:hAnsiTheme="minorHAnsi" w:cstheme="minorHAnsi"/>
          <w:b/>
          <w:bCs/>
          <w:szCs w:val="22"/>
          <w:lang w:val="en-GB"/>
        </w:rPr>
        <w:t>3</w:t>
      </w:r>
    </w:p>
    <w:p w14:paraId="4E6B1E7F" w14:textId="77777777" w:rsidR="000A15BA" w:rsidRPr="00B670E7" w:rsidRDefault="000A15BA" w:rsidP="004E0BC3">
      <w:pPr>
        <w:autoSpaceDE w:val="0"/>
        <w:autoSpaceDN w:val="0"/>
        <w:adjustRightInd w:val="0"/>
        <w:spacing w:line="360" w:lineRule="auto"/>
        <w:jc w:val="both"/>
        <w:rPr>
          <w:rFonts w:asciiTheme="minorHAnsi" w:hAnsiTheme="minorHAnsi" w:cstheme="minorHAnsi"/>
          <w:b/>
          <w:bCs/>
          <w:szCs w:val="22"/>
        </w:rPr>
      </w:pPr>
      <w:r w:rsidRPr="00B670E7">
        <w:rPr>
          <w:rFonts w:asciiTheme="minorHAnsi" w:hAnsiTheme="minorHAnsi" w:cstheme="minorHAnsi"/>
          <w:b/>
          <w:bCs/>
          <w:szCs w:val="22"/>
          <w:lang w:val="en-GB"/>
        </w:rPr>
        <w:t>SAA</w:t>
      </w:r>
      <w:r w:rsidRPr="00B670E7">
        <w:rPr>
          <w:rFonts w:asciiTheme="minorHAnsi" w:hAnsiTheme="minorHAnsi" w:cstheme="minorHAnsi"/>
          <w:b/>
          <w:bCs/>
          <w:szCs w:val="22"/>
        </w:rPr>
        <w:t xml:space="preserve"> Business Unit: Global Supply Management</w:t>
      </w:r>
    </w:p>
    <w:p w14:paraId="7E7DC9FF" w14:textId="77777777" w:rsidR="000A15BA" w:rsidRPr="00B670E7" w:rsidRDefault="000A15BA" w:rsidP="004E0BC3">
      <w:pPr>
        <w:tabs>
          <w:tab w:val="left" w:leader="underscore" w:pos="9639"/>
        </w:tabs>
        <w:jc w:val="both"/>
        <w:rPr>
          <w:rFonts w:asciiTheme="minorHAnsi" w:hAnsiTheme="minorHAnsi" w:cstheme="minorHAnsi"/>
          <w:szCs w:val="22"/>
          <w:u w:val="single"/>
        </w:rPr>
      </w:pPr>
      <w:r w:rsidRPr="00B670E7">
        <w:rPr>
          <w:rFonts w:asciiTheme="minorHAnsi" w:hAnsiTheme="minorHAnsi" w:cstheme="minorHAnsi"/>
          <w:szCs w:val="22"/>
          <w:u w:val="single"/>
        </w:rPr>
        <w:tab/>
      </w:r>
    </w:p>
    <w:p w14:paraId="3ABB3000" w14:textId="77777777" w:rsidR="000A15BA" w:rsidRPr="00B670E7" w:rsidRDefault="000A15BA" w:rsidP="004E0BC3">
      <w:pPr>
        <w:jc w:val="both"/>
        <w:rPr>
          <w:rFonts w:asciiTheme="minorHAnsi" w:hAnsiTheme="minorHAnsi" w:cstheme="minorHAnsi"/>
          <w:szCs w:val="22"/>
          <w:u w:val="single"/>
        </w:rPr>
      </w:pPr>
    </w:p>
    <w:p w14:paraId="3A2D4D49" w14:textId="77777777" w:rsidR="000A15BA" w:rsidRPr="00B670E7" w:rsidRDefault="000A15BA" w:rsidP="004E0BC3">
      <w:pPr>
        <w:jc w:val="both"/>
        <w:rPr>
          <w:rFonts w:asciiTheme="minorHAnsi" w:hAnsiTheme="minorHAnsi" w:cstheme="minorHAnsi"/>
          <w:szCs w:val="22"/>
          <w:u w:val="single"/>
        </w:rPr>
      </w:pPr>
      <w:r w:rsidRPr="00B670E7">
        <w:rPr>
          <w:rFonts w:asciiTheme="minorHAnsi" w:hAnsiTheme="minorHAnsi" w:cstheme="minorHAnsi"/>
          <w:b/>
          <w:szCs w:val="22"/>
        </w:rPr>
        <w:t xml:space="preserve"> </w:t>
      </w:r>
    </w:p>
    <w:p w14:paraId="76FAC8D3" w14:textId="77777777" w:rsidR="000A15BA" w:rsidRPr="00B670E7" w:rsidRDefault="000A15BA" w:rsidP="004E0BC3">
      <w:pPr>
        <w:numPr>
          <w:ilvl w:val="0"/>
          <w:numId w:val="9"/>
        </w:numPr>
        <w:jc w:val="both"/>
        <w:rPr>
          <w:rFonts w:asciiTheme="minorHAnsi" w:hAnsiTheme="minorHAnsi" w:cstheme="minorHAnsi"/>
          <w:b/>
          <w:szCs w:val="22"/>
          <w:u w:val="single"/>
        </w:rPr>
      </w:pPr>
      <w:r w:rsidRPr="00B670E7">
        <w:rPr>
          <w:rFonts w:asciiTheme="minorHAnsi" w:hAnsiTheme="minorHAnsi" w:cstheme="minorHAnsi"/>
          <w:b/>
          <w:szCs w:val="22"/>
        </w:rPr>
        <w:t xml:space="preserve"> </w:t>
      </w:r>
      <w:r w:rsidRPr="00B670E7">
        <w:rPr>
          <w:rFonts w:asciiTheme="minorHAnsi" w:hAnsiTheme="minorHAnsi" w:cstheme="minorHAnsi"/>
          <w:b/>
          <w:szCs w:val="22"/>
          <w:u w:val="single"/>
        </w:rPr>
        <w:t>BACKGROUND</w:t>
      </w:r>
    </w:p>
    <w:p w14:paraId="0DF748A8" w14:textId="77777777" w:rsidR="000A15BA" w:rsidRPr="00B670E7" w:rsidRDefault="000A15BA" w:rsidP="004E0BC3">
      <w:pPr>
        <w:ind w:left="360"/>
        <w:jc w:val="both"/>
        <w:rPr>
          <w:rFonts w:asciiTheme="minorHAnsi" w:hAnsiTheme="minorHAnsi" w:cstheme="minorHAnsi"/>
          <w:szCs w:val="22"/>
        </w:rPr>
      </w:pPr>
    </w:p>
    <w:p w14:paraId="62AB0E33" w14:textId="213F361E" w:rsidR="000A15BA" w:rsidRPr="00B670E7" w:rsidRDefault="000A15BA" w:rsidP="004E0BC3">
      <w:pPr>
        <w:pStyle w:val="BodyText3"/>
        <w:numPr>
          <w:ilvl w:val="1"/>
          <w:numId w:val="15"/>
        </w:numPr>
        <w:jc w:val="both"/>
        <w:rPr>
          <w:rFonts w:asciiTheme="minorHAnsi" w:hAnsiTheme="minorHAnsi" w:cstheme="minorHAnsi"/>
          <w:sz w:val="22"/>
          <w:szCs w:val="22"/>
        </w:rPr>
      </w:pPr>
      <w:r w:rsidRPr="00B670E7">
        <w:rPr>
          <w:rFonts w:asciiTheme="minorHAnsi" w:hAnsiTheme="minorHAnsi" w:cstheme="minorHAnsi"/>
          <w:sz w:val="22"/>
          <w:szCs w:val="22"/>
        </w:rPr>
        <w:t xml:space="preserve">Service Providers are requested to provide Prices with their quotation to SAA for all the services to </w:t>
      </w:r>
      <w:r w:rsidR="00152120" w:rsidRPr="00B670E7">
        <w:rPr>
          <w:rFonts w:asciiTheme="minorHAnsi" w:hAnsiTheme="minorHAnsi" w:cstheme="minorHAnsi"/>
          <w:sz w:val="22"/>
          <w:szCs w:val="22"/>
        </w:rPr>
        <w:t>be provided</w:t>
      </w:r>
      <w:r w:rsidRPr="00B670E7">
        <w:rPr>
          <w:rFonts w:asciiTheme="minorHAnsi" w:hAnsiTheme="minorHAnsi" w:cstheme="minorHAnsi"/>
          <w:sz w:val="22"/>
          <w:szCs w:val="22"/>
        </w:rPr>
        <w:t xml:space="preserve"> as per specification. Service providers are expected to submit a costing that is fair and reasonable.</w:t>
      </w:r>
    </w:p>
    <w:p w14:paraId="574CAB12" w14:textId="3C8131F2" w:rsidR="000A15BA" w:rsidRDefault="000A15BA" w:rsidP="004E0BC3">
      <w:pPr>
        <w:pStyle w:val="BodyText3"/>
        <w:numPr>
          <w:ilvl w:val="1"/>
          <w:numId w:val="15"/>
        </w:numPr>
        <w:jc w:val="both"/>
        <w:rPr>
          <w:rFonts w:asciiTheme="minorHAnsi" w:hAnsiTheme="minorHAnsi" w:cstheme="minorHAnsi"/>
          <w:sz w:val="22"/>
          <w:szCs w:val="22"/>
        </w:rPr>
      </w:pPr>
      <w:r w:rsidRPr="00B670E7">
        <w:rPr>
          <w:rFonts w:asciiTheme="minorHAnsi" w:hAnsiTheme="minorHAnsi" w:cstheme="minorHAnsi"/>
          <w:sz w:val="22"/>
          <w:szCs w:val="22"/>
        </w:rPr>
        <w:t xml:space="preserve">SAA has the right to </w:t>
      </w:r>
      <w:r w:rsidR="008F2458" w:rsidRPr="00B670E7">
        <w:rPr>
          <w:rFonts w:asciiTheme="minorHAnsi" w:hAnsiTheme="minorHAnsi" w:cstheme="minorHAnsi"/>
          <w:sz w:val="22"/>
          <w:szCs w:val="22"/>
        </w:rPr>
        <w:t>enter</w:t>
      </w:r>
      <w:r w:rsidRPr="00B670E7">
        <w:rPr>
          <w:rFonts w:asciiTheme="minorHAnsi" w:hAnsiTheme="minorHAnsi" w:cstheme="minorHAnsi"/>
          <w:sz w:val="22"/>
          <w:szCs w:val="22"/>
        </w:rPr>
        <w:t xml:space="preserve"> negotiation with a prospective Service Provider regarding any terms and conditions, including price(s), of a proposed contract.</w:t>
      </w:r>
    </w:p>
    <w:p w14:paraId="4FF0F6B6" w14:textId="5A0223A4" w:rsidR="00D34DBD" w:rsidRPr="00B670E7" w:rsidRDefault="00D34DBD" w:rsidP="004E0BC3">
      <w:pPr>
        <w:pStyle w:val="BodyText3"/>
        <w:numPr>
          <w:ilvl w:val="1"/>
          <w:numId w:val="15"/>
        </w:numPr>
        <w:jc w:val="both"/>
        <w:rPr>
          <w:rFonts w:asciiTheme="minorHAnsi" w:hAnsiTheme="minorHAnsi" w:cstheme="minorHAnsi"/>
          <w:sz w:val="22"/>
          <w:szCs w:val="22"/>
        </w:rPr>
      </w:pPr>
      <w:r>
        <w:rPr>
          <w:rFonts w:asciiTheme="minorHAnsi" w:hAnsiTheme="minorHAnsi" w:cstheme="minorHAnsi"/>
          <w:sz w:val="22"/>
          <w:szCs w:val="22"/>
        </w:rPr>
        <w:t xml:space="preserve">SAA </w:t>
      </w:r>
      <w:r w:rsidR="00347032">
        <w:rPr>
          <w:rFonts w:asciiTheme="minorHAnsi" w:hAnsiTheme="minorHAnsi" w:cstheme="minorHAnsi"/>
          <w:sz w:val="22"/>
          <w:szCs w:val="22"/>
        </w:rPr>
        <w:t xml:space="preserve">reserves the </w:t>
      </w:r>
      <w:r>
        <w:rPr>
          <w:rFonts w:asciiTheme="minorHAnsi" w:hAnsiTheme="minorHAnsi" w:cstheme="minorHAnsi"/>
          <w:sz w:val="22"/>
          <w:szCs w:val="22"/>
        </w:rPr>
        <w:t>right to award in part or in full</w:t>
      </w:r>
      <w:r w:rsidR="00347032">
        <w:rPr>
          <w:rFonts w:asciiTheme="minorHAnsi" w:hAnsiTheme="minorHAnsi" w:cstheme="minorHAnsi"/>
          <w:sz w:val="22"/>
          <w:szCs w:val="22"/>
        </w:rPr>
        <w:t>.</w:t>
      </w:r>
    </w:p>
    <w:p w14:paraId="334BA4A3" w14:textId="79745AF7" w:rsidR="000A15BA" w:rsidRPr="00B670E7" w:rsidRDefault="000A15BA" w:rsidP="004E0BC3">
      <w:pPr>
        <w:pStyle w:val="BodyText3"/>
        <w:ind w:left="360" w:firstLine="0"/>
        <w:jc w:val="both"/>
        <w:rPr>
          <w:rFonts w:asciiTheme="minorHAnsi" w:hAnsiTheme="minorHAnsi" w:cstheme="minorHAnsi"/>
          <w:sz w:val="22"/>
          <w:szCs w:val="22"/>
        </w:rPr>
      </w:pPr>
    </w:p>
    <w:p w14:paraId="77F7C58C" w14:textId="1DAEA3F4" w:rsidR="000A15BA" w:rsidRPr="00B670E7" w:rsidRDefault="000A15BA" w:rsidP="004E0BC3">
      <w:pPr>
        <w:numPr>
          <w:ilvl w:val="0"/>
          <w:numId w:val="9"/>
        </w:numPr>
        <w:jc w:val="both"/>
        <w:rPr>
          <w:rFonts w:asciiTheme="minorHAnsi" w:hAnsiTheme="minorHAnsi" w:cstheme="minorHAnsi"/>
          <w:b/>
          <w:szCs w:val="22"/>
          <w:u w:val="single"/>
        </w:rPr>
      </w:pPr>
      <w:r w:rsidRPr="00B670E7">
        <w:rPr>
          <w:rFonts w:asciiTheme="minorHAnsi" w:hAnsiTheme="minorHAnsi" w:cstheme="minorHAnsi"/>
          <w:b/>
          <w:szCs w:val="22"/>
          <w:u w:val="single"/>
        </w:rPr>
        <w:t>SCOPE OF WORK</w:t>
      </w:r>
    </w:p>
    <w:p w14:paraId="6077C682" w14:textId="77777777" w:rsidR="00B93D38" w:rsidRPr="00B93D38" w:rsidRDefault="00B93D38" w:rsidP="004E0BC3">
      <w:pPr>
        <w:autoSpaceDE w:val="0"/>
        <w:autoSpaceDN w:val="0"/>
        <w:adjustRightInd w:val="0"/>
        <w:jc w:val="both"/>
        <w:rPr>
          <w:rFonts w:ascii="Tahoma" w:hAnsi="Tahoma" w:cs="Tahoma"/>
          <w:color w:val="000000"/>
          <w:lang w:val="en-ZA"/>
        </w:rPr>
      </w:pPr>
    </w:p>
    <w:p w14:paraId="6E075678" w14:textId="58859A43" w:rsidR="00B93D38" w:rsidRPr="006C0423" w:rsidRDefault="00B93D38" w:rsidP="004E0BC3">
      <w:pPr>
        <w:pStyle w:val="ListParagraph"/>
        <w:autoSpaceDE w:val="0"/>
        <w:autoSpaceDN w:val="0"/>
        <w:adjustRightInd w:val="0"/>
        <w:ind w:left="360"/>
        <w:jc w:val="both"/>
        <w:rPr>
          <w:rFonts w:asciiTheme="minorHAnsi" w:eastAsia="Times New Roman" w:hAnsiTheme="minorHAnsi" w:cstheme="minorHAnsi"/>
          <w:sz w:val="22"/>
          <w:szCs w:val="22"/>
        </w:rPr>
      </w:pPr>
      <w:r w:rsidRPr="006C0423">
        <w:rPr>
          <w:rFonts w:asciiTheme="minorHAnsi" w:eastAsia="Times New Roman" w:hAnsiTheme="minorHAnsi" w:cstheme="minorHAnsi"/>
          <w:sz w:val="22"/>
          <w:szCs w:val="22"/>
        </w:rPr>
        <w:t>Arrang</w:t>
      </w:r>
      <w:r w:rsidR="006A2D37">
        <w:rPr>
          <w:rFonts w:asciiTheme="minorHAnsi" w:eastAsia="Times New Roman" w:hAnsiTheme="minorHAnsi" w:cstheme="minorHAnsi"/>
          <w:sz w:val="22"/>
          <w:szCs w:val="22"/>
        </w:rPr>
        <w:t>ement of an</w:t>
      </w:r>
      <w:r w:rsidRPr="006C0423">
        <w:rPr>
          <w:rFonts w:asciiTheme="minorHAnsi" w:eastAsia="Times New Roman" w:hAnsiTheme="minorHAnsi" w:cstheme="minorHAnsi"/>
          <w:sz w:val="22"/>
          <w:szCs w:val="22"/>
        </w:rPr>
        <w:t xml:space="preserve"> inventory replenishment transfer on a </w:t>
      </w:r>
      <w:r w:rsidR="00F647C5" w:rsidRPr="006C0423">
        <w:rPr>
          <w:rFonts w:asciiTheme="minorHAnsi" w:eastAsia="Times New Roman" w:hAnsiTheme="minorHAnsi" w:cstheme="minorHAnsi"/>
          <w:sz w:val="22"/>
          <w:szCs w:val="22"/>
        </w:rPr>
        <w:t>demand-pull</w:t>
      </w:r>
      <w:r w:rsidRPr="006C0423">
        <w:rPr>
          <w:rFonts w:asciiTheme="minorHAnsi" w:eastAsia="Times New Roman" w:hAnsiTheme="minorHAnsi" w:cstheme="minorHAnsi"/>
          <w:sz w:val="22"/>
          <w:szCs w:val="22"/>
        </w:rPr>
        <w:t xml:space="preserve"> </w:t>
      </w:r>
      <w:r w:rsidR="006A2D37">
        <w:rPr>
          <w:rFonts w:asciiTheme="minorHAnsi" w:eastAsia="Times New Roman" w:hAnsiTheme="minorHAnsi" w:cstheme="minorHAnsi"/>
          <w:sz w:val="22"/>
          <w:szCs w:val="22"/>
        </w:rPr>
        <w:t>Distribution Requirement Planning (</w:t>
      </w:r>
      <w:r w:rsidRPr="006C0423">
        <w:rPr>
          <w:rFonts w:asciiTheme="minorHAnsi" w:eastAsia="Times New Roman" w:hAnsiTheme="minorHAnsi" w:cstheme="minorHAnsi"/>
          <w:sz w:val="22"/>
          <w:szCs w:val="22"/>
        </w:rPr>
        <w:t>DRP</w:t>
      </w:r>
      <w:r w:rsidR="006A2D37">
        <w:rPr>
          <w:rFonts w:asciiTheme="minorHAnsi" w:eastAsia="Times New Roman" w:hAnsiTheme="minorHAnsi" w:cstheme="minorHAnsi"/>
          <w:sz w:val="22"/>
          <w:szCs w:val="22"/>
        </w:rPr>
        <w:t>)</w:t>
      </w:r>
      <w:r w:rsidRPr="006C0423">
        <w:rPr>
          <w:rFonts w:asciiTheme="minorHAnsi" w:eastAsia="Times New Roman" w:hAnsiTheme="minorHAnsi" w:cstheme="minorHAnsi"/>
          <w:sz w:val="22"/>
          <w:szCs w:val="22"/>
        </w:rPr>
        <w:t xml:space="preserve"> fulfilment process to all service locations served by the </w:t>
      </w:r>
      <w:r w:rsidR="00AA2BD3">
        <w:rPr>
          <w:rFonts w:asciiTheme="minorHAnsi" w:eastAsia="Times New Roman" w:hAnsiTheme="minorHAnsi" w:cstheme="minorHAnsi"/>
          <w:sz w:val="22"/>
          <w:szCs w:val="22"/>
        </w:rPr>
        <w:t>SAA</w:t>
      </w:r>
      <w:r w:rsidRPr="006C0423">
        <w:rPr>
          <w:rFonts w:asciiTheme="minorHAnsi" w:eastAsia="Times New Roman" w:hAnsiTheme="minorHAnsi" w:cstheme="minorHAnsi"/>
          <w:sz w:val="22"/>
          <w:szCs w:val="22"/>
        </w:rPr>
        <w:t xml:space="preserve"> locally, regionally and globally. </w:t>
      </w:r>
      <w:r w:rsidR="0003572F">
        <w:rPr>
          <w:rFonts w:asciiTheme="minorHAnsi" w:eastAsia="Times New Roman" w:hAnsiTheme="minorHAnsi" w:cstheme="minorHAnsi"/>
          <w:sz w:val="22"/>
          <w:szCs w:val="22"/>
        </w:rPr>
        <w:t>The bidder(s) must be able to provide the services in respect to the following:</w:t>
      </w:r>
    </w:p>
    <w:p w14:paraId="2A8D335B" w14:textId="5D1F9F10" w:rsidR="00B93D38" w:rsidRPr="006C0423" w:rsidRDefault="00B93D38" w:rsidP="004E0BC3">
      <w:pPr>
        <w:pStyle w:val="ListParagraph"/>
        <w:numPr>
          <w:ilvl w:val="0"/>
          <w:numId w:val="24"/>
        </w:numPr>
        <w:autoSpaceDE w:val="0"/>
        <w:autoSpaceDN w:val="0"/>
        <w:adjustRightInd w:val="0"/>
        <w:jc w:val="both"/>
        <w:rPr>
          <w:rFonts w:asciiTheme="minorHAnsi" w:eastAsia="Times New Roman" w:hAnsiTheme="minorHAnsi" w:cstheme="minorHAnsi"/>
          <w:sz w:val="22"/>
          <w:szCs w:val="22"/>
        </w:rPr>
      </w:pPr>
      <w:r w:rsidRPr="006C0423">
        <w:rPr>
          <w:rFonts w:asciiTheme="minorHAnsi" w:eastAsia="Times New Roman" w:hAnsiTheme="minorHAnsi" w:cstheme="minorHAnsi"/>
          <w:sz w:val="22"/>
          <w:szCs w:val="22"/>
        </w:rPr>
        <w:t xml:space="preserve">Transport management </w:t>
      </w:r>
    </w:p>
    <w:p w14:paraId="05F7E3FB" w14:textId="63062D4D" w:rsidR="00B93D38" w:rsidRPr="006C0423" w:rsidRDefault="00B93D38" w:rsidP="004E0BC3">
      <w:pPr>
        <w:pStyle w:val="ListParagraph"/>
        <w:numPr>
          <w:ilvl w:val="0"/>
          <w:numId w:val="24"/>
        </w:numPr>
        <w:autoSpaceDE w:val="0"/>
        <w:autoSpaceDN w:val="0"/>
        <w:adjustRightInd w:val="0"/>
        <w:jc w:val="both"/>
        <w:rPr>
          <w:rFonts w:asciiTheme="minorHAnsi" w:eastAsia="Times New Roman" w:hAnsiTheme="minorHAnsi" w:cstheme="minorHAnsi"/>
          <w:sz w:val="22"/>
          <w:szCs w:val="22"/>
        </w:rPr>
      </w:pPr>
      <w:r w:rsidRPr="006C0423">
        <w:rPr>
          <w:rFonts w:asciiTheme="minorHAnsi" w:eastAsia="Times New Roman" w:hAnsiTheme="minorHAnsi" w:cstheme="minorHAnsi"/>
          <w:sz w:val="22"/>
          <w:szCs w:val="22"/>
        </w:rPr>
        <w:t xml:space="preserve">Freight forwarding. </w:t>
      </w:r>
    </w:p>
    <w:p w14:paraId="410DAE94" w14:textId="4E711746" w:rsidR="00886CFC" w:rsidRPr="006C0423" w:rsidRDefault="00B93D38" w:rsidP="004E0BC3">
      <w:pPr>
        <w:pStyle w:val="ListParagraph"/>
        <w:numPr>
          <w:ilvl w:val="0"/>
          <w:numId w:val="24"/>
        </w:numPr>
        <w:jc w:val="both"/>
        <w:rPr>
          <w:rFonts w:asciiTheme="minorHAnsi" w:eastAsia="Times New Roman" w:hAnsiTheme="minorHAnsi" w:cstheme="minorHAnsi"/>
          <w:sz w:val="22"/>
          <w:szCs w:val="22"/>
        </w:rPr>
      </w:pPr>
      <w:r w:rsidRPr="006C0423">
        <w:rPr>
          <w:rFonts w:asciiTheme="minorHAnsi" w:eastAsia="Times New Roman" w:hAnsiTheme="minorHAnsi" w:cstheme="minorHAnsi"/>
          <w:sz w:val="22"/>
          <w:szCs w:val="22"/>
        </w:rPr>
        <w:t>Shipment Optimization</w:t>
      </w:r>
    </w:p>
    <w:p w14:paraId="674F950E" w14:textId="77777777" w:rsidR="00C51BA9" w:rsidRPr="00B670E7" w:rsidRDefault="00C51BA9" w:rsidP="004E0BC3">
      <w:pPr>
        <w:jc w:val="both"/>
        <w:rPr>
          <w:rFonts w:asciiTheme="minorHAnsi" w:hAnsiTheme="minorHAnsi" w:cstheme="minorHAnsi"/>
          <w:szCs w:val="22"/>
        </w:rPr>
      </w:pPr>
    </w:p>
    <w:p w14:paraId="0D8056D4" w14:textId="77777777" w:rsidR="000A15BA" w:rsidRPr="00B670E7" w:rsidRDefault="000A15BA" w:rsidP="004E0BC3">
      <w:pPr>
        <w:numPr>
          <w:ilvl w:val="0"/>
          <w:numId w:val="9"/>
        </w:numPr>
        <w:jc w:val="both"/>
        <w:rPr>
          <w:rFonts w:asciiTheme="minorHAnsi" w:hAnsiTheme="minorHAnsi" w:cstheme="minorHAnsi"/>
          <w:b/>
          <w:szCs w:val="22"/>
          <w:u w:val="single"/>
        </w:rPr>
      </w:pPr>
      <w:r w:rsidRPr="00B670E7">
        <w:rPr>
          <w:rFonts w:asciiTheme="minorHAnsi" w:hAnsiTheme="minorHAnsi" w:cstheme="minorHAnsi"/>
          <w:b/>
          <w:szCs w:val="22"/>
          <w:u w:val="single"/>
        </w:rPr>
        <w:t xml:space="preserve">EVALUATION PROCESS &amp; CRITERIA </w:t>
      </w:r>
    </w:p>
    <w:p w14:paraId="0F8FAAF5" w14:textId="77777777" w:rsidR="000A15BA" w:rsidRPr="00B670E7" w:rsidRDefault="000A15BA" w:rsidP="004E0BC3">
      <w:pPr>
        <w:pStyle w:val="ListParagraph"/>
        <w:ind w:left="360"/>
        <w:jc w:val="both"/>
        <w:rPr>
          <w:rFonts w:asciiTheme="minorHAnsi" w:hAnsiTheme="minorHAnsi" w:cstheme="minorHAnsi"/>
          <w:sz w:val="22"/>
          <w:szCs w:val="22"/>
        </w:rPr>
      </w:pPr>
    </w:p>
    <w:p w14:paraId="159E255D" w14:textId="236E5635" w:rsidR="000A15BA" w:rsidRPr="00B670E7" w:rsidRDefault="000A15BA" w:rsidP="004E0BC3">
      <w:pPr>
        <w:pStyle w:val="ListParagraph"/>
        <w:ind w:left="360"/>
        <w:jc w:val="both"/>
        <w:rPr>
          <w:rFonts w:asciiTheme="minorHAnsi" w:hAnsiTheme="minorHAnsi" w:cstheme="minorHAnsi"/>
          <w:sz w:val="22"/>
          <w:szCs w:val="22"/>
        </w:rPr>
      </w:pPr>
      <w:r w:rsidRPr="00B670E7">
        <w:rPr>
          <w:rFonts w:asciiTheme="minorHAnsi" w:hAnsiTheme="minorHAnsi" w:cstheme="minorHAnsi"/>
          <w:sz w:val="22"/>
          <w:szCs w:val="22"/>
        </w:rPr>
        <w:t xml:space="preserve">Responses will be evaluated on the </w:t>
      </w:r>
      <w:r w:rsidR="00CA4681">
        <w:rPr>
          <w:rFonts w:asciiTheme="minorHAnsi" w:hAnsiTheme="minorHAnsi" w:cstheme="minorHAnsi"/>
          <w:sz w:val="22"/>
          <w:szCs w:val="22"/>
        </w:rPr>
        <w:t xml:space="preserve">Critical criteria, where after qualifying responses will be evaluated on the </w:t>
      </w:r>
      <w:r w:rsidRPr="00B670E7">
        <w:rPr>
          <w:rFonts w:asciiTheme="minorHAnsi" w:hAnsiTheme="minorHAnsi" w:cstheme="minorHAnsi"/>
          <w:sz w:val="22"/>
          <w:szCs w:val="22"/>
        </w:rPr>
        <w:t>functional criteria, where after qualifying responses will be evaluated on the Price and Preference Points:</w:t>
      </w:r>
    </w:p>
    <w:p w14:paraId="407FFCD6" w14:textId="084CA978" w:rsidR="000A15BA" w:rsidRPr="00B670E7" w:rsidRDefault="000A15BA" w:rsidP="004E0BC3">
      <w:pPr>
        <w:pStyle w:val="BodyText3"/>
        <w:ind w:left="0" w:firstLine="0"/>
        <w:jc w:val="both"/>
        <w:rPr>
          <w:rFonts w:asciiTheme="minorHAnsi" w:hAnsiTheme="minorHAnsi" w:cstheme="minorHAnsi"/>
          <w:b/>
          <w:sz w:val="22"/>
          <w:szCs w:val="22"/>
          <w:u w:val="single"/>
        </w:rPr>
      </w:pPr>
    </w:p>
    <w:p w14:paraId="09136EE5" w14:textId="77777777" w:rsidR="000A15BA" w:rsidRPr="00B670E7" w:rsidRDefault="000A15BA" w:rsidP="004E0BC3">
      <w:pPr>
        <w:numPr>
          <w:ilvl w:val="1"/>
          <w:numId w:val="9"/>
        </w:numPr>
        <w:jc w:val="both"/>
        <w:rPr>
          <w:rFonts w:asciiTheme="minorHAnsi" w:hAnsiTheme="minorHAnsi" w:cstheme="minorHAnsi"/>
          <w:b/>
          <w:szCs w:val="22"/>
          <w:u w:val="single"/>
        </w:rPr>
      </w:pPr>
      <w:r w:rsidRPr="00B670E7">
        <w:rPr>
          <w:rFonts w:asciiTheme="minorHAnsi" w:hAnsiTheme="minorHAnsi" w:cstheme="minorHAnsi"/>
          <w:b/>
          <w:szCs w:val="22"/>
          <w:u w:val="single"/>
        </w:rPr>
        <w:t xml:space="preserve">EVALUATION PROCESS </w:t>
      </w:r>
    </w:p>
    <w:p w14:paraId="4991EFCD" w14:textId="77777777" w:rsidR="000A15BA" w:rsidRPr="00B670E7" w:rsidRDefault="000A15BA" w:rsidP="004E0BC3">
      <w:pPr>
        <w:pStyle w:val="ListParagraph"/>
        <w:ind w:left="854"/>
        <w:jc w:val="both"/>
        <w:rPr>
          <w:rFonts w:asciiTheme="minorHAnsi" w:hAnsiTheme="minorHAnsi" w:cstheme="minorHAnsi"/>
          <w:b/>
          <w:sz w:val="22"/>
          <w:szCs w:val="22"/>
          <w:u w:val="single"/>
        </w:rPr>
      </w:pPr>
    </w:p>
    <w:p w14:paraId="7EA9768B" w14:textId="77777777" w:rsidR="000A15BA" w:rsidRPr="00B670E7" w:rsidRDefault="000A15BA" w:rsidP="004E0BC3">
      <w:pPr>
        <w:numPr>
          <w:ilvl w:val="2"/>
          <w:numId w:val="9"/>
        </w:numPr>
        <w:ind w:left="1560" w:hanging="709"/>
        <w:jc w:val="both"/>
        <w:rPr>
          <w:rFonts w:asciiTheme="minorHAnsi" w:hAnsiTheme="minorHAnsi" w:cstheme="minorHAnsi"/>
          <w:b/>
          <w:szCs w:val="22"/>
        </w:rPr>
      </w:pPr>
      <w:r w:rsidRPr="00B670E7">
        <w:rPr>
          <w:rFonts w:asciiTheme="minorHAnsi" w:hAnsiTheme="minorHAnsi" w:cstheme="minorHAnsi"/>
          <w:b/>
          <w:szCs w:val="22"/>
        </w:rPr>
        <w:t>COMPLIANCE WITH MINIMUM REQUIREMENTS</w:t>
      </w:r>
    </w:p>
    <w:p w14:paraId="4635A1FD" w14:textId="77777777" w:rsidR="000A15BA" w:rsidRPr="00B670E7" w:rsidRDefault="000A15BA" w:rsidP="004E0BC3">
      <w:pPr>
        <w:pStyle w:val="BodyText3"/>
        <w:jc w:val="both"/>
        <w:rPr>
          <w:rFonts w:asciiTheme="minorHAnsi" w:hAnsiTheme="minorHAnsi" w:cstheme="minorHAnsi"/>
          <w:b/>
          <w:sz w:val="22"/>
          <w:szCs w:val="22"/>
        </w:rPr>
      </w:pPr>
    </w:p>
    <w:p w14:paraId="12944B8B" w14:textId="77777777" w:rsidR="000A15BA" w:rsidRPr="00B670E7" w:rsidRDefault="000A15BA" w:rsidP="004E0BC3">
      <w:pPr>
        <w:pStyle w:val="BodyText3"/>
        <w:ind w:left="851" w:firstLine="3"/>
        <w:jc w:val="both"/>
        <w:rPr>
          <w:rFonts w:asciiTheme="minorHAnsi" w:hAnsiTheme="minorHAnsi" w:cstheme="minorHAnsi"/>
          <w:sz w:val="22"/>
          <w:szCs w:val="22"/>
        </w:rPr>
      </w:pPr>
      <w:r w:rsidRPr="00B670E7">
        <w:rPr>
          <w:rFonts w:asciiTheme="minorHAnsi" w:hAnsiTheme="minorHAnsi" w:cstheme="minorHAnsi"/>
          <w:sz w:val="22"/>
          <w:szCs w:val="22"/>
        </w:rPr>
        <w:t>All quotations duly lodged will be examined to determine compliance with bidding requirements and conditions. Quotations with obvious deviations from the requirements/conditions will be eliminated from further adjudication.</w:t>
      </w:r>
    </w:p>
    <w:p w14:paraId="5E22C4CC" w14:textId="77777777" w:rsidR="000A15BA" w:rsidRPr="00B670E7" w:rsidRDefault="000A15BA" w:rsidP="004E0BC3">
      <w:pPr>
        <w:pStyle w:val="BodyText3"/>
        <w:ind w:left="0" w:firstLine="0"/>
        <w:jc w:val="both"/>
        <w:rPr>
          <w:rFonts w:asciiTheme="minorHAnsi" w:hAnsiTheme="minorHAnsi" w:cstheme="minorHAnsi"/>
          <w:sz w:val="22"/>
          <w:szCs w:val="22"/>
        </w:rPr>
      </w:pPr>
    </w:p>
    <w:p w14:paraId="76E4B3E0" w14:textId="77777777" w:rsidR="000A15BA" w:rsidRPr="00B670E7" w:rsidRDefault="000A15BA" w:rsidP="004E0BC3">
      <w:pPr>
        <w:pStyle w:val="BodyText3"/>
        <w:ind w:left="0" w:firstLine="0"/>
        <w:jc w:val="both"/>
        <w:rPr>
          <w:rFonts w:asciiTheme="minorHAnsi" w:hAnsiTheme="minorHAnsi" w:cstheme="minorHAnsi"/>
          <w:sz w:val="22"/>
          <w:szCs w:val="22"/>
        </w:rPr>
      </w:pPr>
    </w:p>
    <w:p w14:paraId="3ED59C8D" w14:textId="77777777" w:rsidR="000A15BA" w:rsidRPr="00B670E7" w:rsidRDefault="000A15BA" w:rsidP="004E0BC3">
      <w:pPr>
        <w:numPr>
          <w:ilvl w:val="2"/>
          <w:numId w:val="9"/>
        </w:numPr>
        <w:ind w:left="1560" w:hanging="709"/>
        <w:jc w:val="both"/>
        <w:rPr>
          <w:rFonts w:asciiTheme="minorHAnsi" w:hAnsiTheme="minorHAnsi" w:cstheme="minorHAnsi"/>
          <w:b/>
          <w:szCs w:val="22"/>
        </w:rPr>
      </w:pPr>
      <w:r w:rsidRPr="00B670E7">
        <w:rPr>
          <w:rFonts w:asciiTheme="minorHAnsi" w:hAnsiTheme="minorHAnsi" w:cstheme="minorHAnsi"/>
          <w:b/>
          <w:szCs w:val="22"/>
        </w:rPr>
        <w:t xml:space="preserve">EVALUATION OF QUOTATION </w:t>
      </w:r>
    </w:p>
    <w:p w14:paraId="23E39096" w14:textId="77777777" w:rsidR="000A15BA" w:rsidRPr="00B670E7" w:rsidRDefault="000A15BA" w:rsidP="004E0BC3">
      <w:pPr>
        <w:pStyle w:val="BodyText3"/>
        <w:ind w:left="0" w:firstLine="0"/>
        <w:jc w:val="both"/>
        <w:rPr>
          <w:rFonts w:asciiTheme="minorHAnsi" w:hAnsiTheme="minorHAnsi" w:cstheme="minorHAnsi"/>
          <w:b/>
          <w:sz w:val="22"/>
          <w:szCs w:val="22"/>
        </w:rPr>
      </w:pPr>
    </w:p>
    <w:p w14:paraId="711A1E84" w14:textId="77777777" w:rsidR="00CA0C5B" w:rsidRPr="00B670E7" w:rsidRDefault="000A15BA" w:rsidP="004E0BC3">
      <w:pPr>
        <w:pStyle w:val="BodyText3"/>
        <w:ind w:left="851" w:firstLine="0"/>
        <w:jc w:val="both"/>
        <w:rPr>
          <w:rFonts w:asciiTheme="minorHAnsi" w:hAnsiTheme="minorHAnsi" w:cstheme="minorHAnsi"/>
          <w:sz w:val="22"/>
          <w:szCs w:val="22"/>
        </w:rPr>
      </w:pPr>
      <w:r w:rsidRPr="00B670E7">
        <w:rPr>
          <w:rFonts w:asciiTheme="minorHAnsi" w:hAnsiTheme="minorHAnsi" w:cstheme="minorHAnsi"/>
          <w:sz w:val="22"/>
          <w:szCs w:val="22"/>
        </w:rPr>
        <w:t xml:space="preserve">The contract shall be awarded at the sole and absolute discretion of SAA. </w:t>
      </w:r>
    </w:p>
    <w:p w14:paraId="262D07B6" w14:textId="77777777" w:rsidR="00CA0C5B" w:rsidRPr="00B670E7" w:rsidRDefault="00CA0C5B" w:rsidP="004E0BC3">
      <w:pPr>
        <w:pStyle w:val="BodyText3"/>
        <w:ind w:left="851" w:firstLine="0"/>
        <w:jc w:val="both"/>
        <w:rPr>
          <w:rFonts w:asciiTheme="minorHAnsi" w:hAnsiTheme="minorHAnsi" w:cstheme="minorHAnsi"/>
          <w:sz w:val="22"/>
          <w:szCs w:val="22"/>
        </w:rPr>
      </w:pPr>
    </w:p>
    <w:p w14:paraId="6C2E8948" w14:textId="1288D3AB" w:rsidR="000A15BA" w:rsidRPr="00B670E7" w:rsidRDefault="000A15BA" w:rsidP="004E0BC3">
      <w:pPr>
        <w:pStyle w:val="BodyText3"/>
        <w:ind w:left="851" w:firstLine="0"/>
        <w:jc w:val="both"/>
        <w:rPr>
          <w:rFonts w:asciiTheme="minorHAnsi" w:hAnsiTheme="minorHAnsi" w:cstheme="minorHAnsi"/>
          <w:sz w:val="22"/>
          <w:szCs w:val="22"/>
        </w:rPr>
      </w:pPr>
      <w:r w:rsidRPr="00B670E7">
        <w:rPr>
          <w:rFonts w:asciiTheme="minorHAnsi" w:hAnsiTheme="minorHAnsi" w:cstheme="minorHAnsi"/>
          <w:sz w:val="22"/>
          <w:szCs w:val="22"/>
        </w:rPr>
        <w:t xml:space="preserve">SAA hereby represents that it is not obliged to award this quotation to any bidder. SAA is entitled to </w:t>
      </w:r>
      <w:r w:rsidRPr="00B670E7">
        <w:rPr>
          <w:rFonts w:asciiTheme="minorHAnsi" w:hAnsiTheme="minorHAnsi" w:cstheme="minorHAnsi"/>
          <w:b/>
          <w:sz w:val="22"/>
          <w:szCs w:val="22"/>
        </w:rPr>
        <w:t xml:space="preserve">retract </w:t>
      </w:r>
      <w:r w:rsidRPr="00B670E7">
        <w:rPr>
          <w:rFonts w:asciiTheme="minorHAnsi" w:hAnsiTheme="minorHAnsi" w:cstheme="minorHAnsi"/>
          <w:sz w:val="22"/>
          <w:szCs w:val="22"/>
        </w:rPr>
        <w:t xml:space="preserve">this quotation at any time as from the date of issue. </w:t>
      </w:r>
    </w:p>
    <w:p w14:paraId="5055713D" w14:textId="77777777" w:rsidR="000A15BA" w:rsidRPr="00B670E7" w:rsidRDefault="000A15BA" w:rsidP="004E0BC3">
      <w:pPr>
        <w:pStyle w:val="BodyText3"/>
        <w:ind w:left="851" w:firstLine="0"/>
        <w:jc w:val="both"/>
        <w:rPr>
          <w:rFonts w:asciiTheme="minorHAnsi" w:hAnsiTheme="minorHAnsi" w:cstheme="minorHAnsi"/>
          <w:sz w:val="22"/>
          <w:szCs w:val="22"/>
        </w:rPr>
      </w:pPr>
    </w:p>
    <w:p w14:paraId="78E60228" w14:textId="77777777" w:rsidR="000A15BA" w:rsidRPr="00B670E7" w:rsidRDefault="000A15BA" w:rsidP="004E0BC3">
      <w:pPr>
        <w:pStyle w:val="BodyText3"/>
        <w:ind w:left="851" w:firstLine="0"/>
        <w:jc w:val="both"/>
        <w:rPr>
          <w:rFonts w:asciiTheme="minorHAnsi" w:hAnsiTheme="minorHAnsi" w:cstheme="minorHAnsi"/>
          <w:sz w:val="22"/>
          <w:szCs w:val="22"/>
        </w:rPr>
      </w:pPr>
      <w:r w:rsidRPr="00B670E7">
        <w:rPr>
          <w:rFonts w:asciiTheme="minorHAnsi" w:hAnsiTheme="minorHAnsi" w:cstheme="minorHAnsi"/>
          <w:sz w:val="22"/>
          <w:szCs w:val="22"/>
        </w:rPr>
        <w:t>SAA shall not be obliged to accept the lowest of any quotation, offer or proposal.</w:t>
      </w:r>
    </w:p>
    <w:p w14:paraId="2AED9FEF" w14:textId="77777777" w:rsidR="000A15BA" w:rsidRPr="00B670E7" w:rsidRDefault="000A15BA" w:rsidP="004E0BC3">
      <w:pPr>
        <w:pStyle w:val="BodyText3"/>
        <w:ind w:left="851" w:firstLine="0"/>
        <w:jc w:val="both"/>
        <w:rPr>
          <w:rFonts w:asciiTheme="minorHAnsi" w:hAnsiTheme="minorHAnsi" w:cstheme="minorHAnsi"/>
          <w:bCs/>
          <w:sz w:val="22"/>
          <w:szCs w:val="22"/>
        </w:rPr>
      </w:pPr>
    </w:p>
    <w:p w14:paraId="791D60C6" w14:textId="77777777" w:rsidR="000A15BA" w:rsidRPr="00B670E7" w:rsidRDefault="000A15BA" w:rsidP="004E0BC3">
      <w:pPr>
        <w:pStyle w:val="BodyText3"/>
        <w:ind w:left="851" w:firstLine="0"/>
        <w:jc w:val="both"/>
        <w:rPr>
          <w:rFonts w:asciiTheme="minorHAnsi" w:hAnsiTheme="minorHAnsi" w:cstheme="minorHAnsi"/>
          <w:sz w:val="22"/>
          <w:szCs w:val="22"/>
        </w:rPr>
      </w:pPr>
      <w:r w:rsidRPr="00B670E7">
        <w:rPr>
          <w:rFonts w:asciiTheme="minorHAnsi" w:hAnsiTheme="minorHAnsi" w:cstheme="minorHAnsi"/>
          <w:sz w:val="22"/>
          <w:szCs w:val="22"/>
        </w:rPr>
        <w:t>All quotation will be evaluated according to the criteria, weightings and threshold scores as Indicated in 3.2 below:</w:t>
      </w:r>
    </w:p>
    <w:p w14:paraId="77167AAC" w14:textId="77777777" w:rsidR="000A15BA" w:rsidRPr="00B670E7" w:rsidRDefault="000A15BA" w:rsidP="004E0BC3">
      <w:pPr>
        <w:pStyle w:val="BodyText3"/>
        <w:ind w:left="624" w:firstLine="0"/>
        <w:jc w:val="both"/>
        <w:rPr>
          <w:rFonts w:asciiTheme="minorHAnsi" w:hAnsiTheme="minorHAnsi" w:cstheme="minorHAnsi"/>
          <w:sz w:val="22"/>
          <w:szCs w:val="22"/>
        </w:rPr>
      </w:pPr>
    </w:p>
    <w:p w14:paraId="346D044F" w14:textId="77777777" w:rsidR="000A15BA" w:rsidRPr="00B670E7" w:rsidRDefault="000A15BA" w:rsidP="004E0BC3">
      <w:pPr>
        <w:numPr>
          <w:ilvl w:val="1"/>
          <w:numId w:val="9"/>
        </w:numPr>
        <w:jc w:val="both"/>
        <w:rPr>
          <w:rFonts w:asciiTheme="minorHAnsi" w:hAnsiTheme="minorHAnsi" w:cstheme="minorHAnsi"/>
          <w:b/>
          <w:szCs w:val="22"/>
          <w:u w:val="single"/>
        </w:rPr>
      </w:pPr>
      <w:r w:rsidRPr="00B670E7">
        <w:rPr>
          <w:rFonts w:asciiTheme="minorHAnsi" w:hAnsiTheme="minorHAnsi" w:cstheme="minorHAnsi"/>
          <w:b/>
          <w:szCs w:val="22"/>
          <w:u w:val="single"/>
        </w:rPr>
        <w:t>EVALUATION CRITERIA</w:t>
      </w:r>
    </w:p>
    <w:p w14:paraId="554B0CDC" w14:textId="77777777" w:rsidR="000A15BA" w:rsidRPr="00B670E7" w:rsidRDefault="000A15BA" w:rsidP="004E0BC3">
      <w:pPr>
        <w:pStyle w:val="BodyText3"/>
        <w:ind w:left="680" w:firstLine="0"/>
        <w:jc w:val="both"/>
        <w:rPr>
          <w:rFonts w:asciiTheme="minorHAnsi" w:hAnsiTheme="minorHAnsi" w:cstheme="minorHAnsi"/>
          <w:b/>
          <w:sz w:val="22"/>
          <w:szCs w:val="22"/>
          <w:u w:val="single"/>
        </w:rPr>
      </w:pPr>
    </w:p>
    <w:p w14:paraId="47B470AD" w14:textId="5EABC8CD" w:rsidR="000D59F0" w:rsidRPr="00B670E7" w:rsidRDefault="000A15BA" w:rsidP="004E0BC3">
      <w:pPr>
        <w:spacing w:after="200"/>
        <w:ind w:firstLine="320"/>
        <w:jc w:val="both"/>
        <w:rPr>
          <w:rFonts w:asciiTheme="minorHAnsi" w:hAnsiTheme="minorHAnsi" w:cstheme="minorHAnsi"/>
          <w:szCs w:val="22"/>
        </w:rPr>
      </w:pPr>
      <w:r w:rsidRPr="00B670E7">
        <w:rPr>
          <w:rFonts w:asciiTheme="minorHAnsi" w:hAnsiTheme="minorHAnsi" w:cstheme="minorHAnsi"/>
          <w:szCs w:val="22"/>
        </w:rPr>
        <w:t>The criteria and weight</w:t>
      </w:r>
      <w:r w:rsidR="000D59F0" w:rsidRPr="00B670E7">
        <w:rPr>
          <w:rFonts w:asciiTheme="minorHAnsi" w:hAnsiTheme="minorHAnsi" w:cstheme="minorHAnsi"/>
          <w:szCs w:val="22"/>
        </w:rPr>
        <w:t xml:space="preserve">s referred to in paragraph 3.1 </w:t>
      </w:r>
      <w:r w:rsidRPr="00B670E7">
        <w:rPr>
          <w:rFonts w:asciiTheme="minorHAnsi" w:hAnsiTheme="minorHAnsi" w:cstheme="minorHAnsi"/>
          <w:szCs w:val="22"/>
        </w:rPr>
        <w:t>above are as follows:</w:t>
      </w:r>
    </w:p>
    <w:p w14:paraId="387482E9" w14:textId="77777777" w:rsidR="00BB1ABD" w:rsidRPr="00B670E7" w:rsidRDefault="00BB1ABD" w:rsidP="004E0BC3">
      <w:pPr>
        <w:spacing w:after="200"/>
        <w:ind w:firstLine="320"/>
        <w:jc w:val="both"/>
        <w:rPr>
          <w:rFonts w:asciiTheme="minorHAnsi" w:hAnsiTheme="minorHAnsi" w:cstheme="minorHAnsi"/>
          <w:b/>
          <w:szCs w:val="22"/>
          <w:u w:val="single"/>
        </w:rPr>
      </w:pPr>
      <w:r w:rsidRPr="00B670E7">
        <w:rPr>
          <w:rFonts w:asciiTheme="minorHAnsi" w:hAnsiTheme="minorHAnsi" w:cstheme="minorHAnsi"/>
          <w:b/>
          <w:szCs w:val="22"/>
          <w:u w:val="single"/>
        </w:rPr>
        <w:t xml:space="preserve">Critical Criteria Phase 01 </w:t>
      </w:r>
    </w:p>
    <w:tbl>
      <w:tblPr>
        <w:tblW w:w="9644" w:type="dxa"/>
        <w:tblInd w:w="103" w:type="dxa"/>
        <w:tblLook w:val="04A0" w:firstRow="1" w:lastRow="0" w:firstColumn="1" w:lastColumn="0" w:noHBand="0" w:noVBand="1"/>
      </w:tblPr>
      <w:tblGrid>
        <w:gridCol w:w="8085"/>
        <w:gridCol w:w="709"/>
        <w:gridCol w:w="850"/>
      </w:tblGrid>
      <w:tr w:rsidR="00BB1ABD" w:rsidRPr="00B670E7" w14:paraId="71ECAA8F" w14:textId="77777777" w:rsidTr="006B39C0">
        <w:trPr>
          <w:trHeight w:val="300"/>
        </w:trPr>
        <w:tc>
          <w:tcPr>
            <w:tcW w:w="8085" w:type="dxa"/>
            <w:vMerge w:val="restart"/>
            <w:tcBorders>
              <w:top w:val="single" w:sz="4" w:space="0" w:color="auto"/>
              <w:left w:val="single" w:sz="4" w:space="0" w:color="auto"/>
              <w:bottom w:val="single" w:sz="4" w:space="0" w:color="auto"/>
              <w:right w:val="single" w:sz="4" w:space="0" w:color="auto"/>
            </w:tcBorders>
            <w:hideMark/>
          </w:tcPr>
          <w:p w14:paraId="68CEFE42" w14:textId="77777777" w:rsidR="00BB1ABD" w:rsidRPr="00B670E7" w:rsidRDefault="00BB1ABD" w:rsidP="004E0BC3">
            <w:pPr>
              <w:ind w:left="74"/>
              <w:jc w:val="both"/>
              <w:rPr>
                <w:rFonts w:asciiTheme="minorHAnsi" w:hAnsiTheme="minorHAnsi" w:cstheme="minorHAnsi"/>
                <w:b/>
                <w:bCs/>
                <w:color w:val="000000"/>
                <w:szCs w:val="22"/>
                <w:lang w:eastAsia="en-ZA"/>
              </w:rPr>
            </w:pPr>
            <w:r w:rsidRPr="00B670E7">
              <w:rPr>
                <w:rFonts w:asciiTheme="minorHAnsi" w:hAnsiTheme="minorHAnsi" w:cstheme="minorHAnsi"/>
                <w:b/>
                <w:bCs/>
                <w:color w:val="000000"/>
                <w:szCs w:val="22"/>
                <w:lang w:eastAsia="en-ZA"/>
              </w:rPr>
              <w:t>CRITICAL CRITERIA</w:t>
            </w:r>
            <w:r w:rsidRPr="00B670E7">
              <w:rPr>
                <w:rFonts w:asciiTheme="minorHAnsi" w:hAnsiTheme="minorHAnsi" w:cstheme="minorHAnsi"/>
                <w:color w:val="000000"/>
                <w:szCs w:val="22"/>
                <w:lang w:eastAsia="en-ZA"/>
              </w:rPr>
              <w:t xml:space="preserve">: None Weighted, Mandatory requirements to be met, for the Bidder’s submission to qualify further evaluation. </w:t>
            </w:r>
            <w:r w:rsidRPr="00B670E7">
              <w:rPr>
                <w:rFonts w:asciiTheme="minorHAnsi" w:hAnsiTheme="minorHAnsi" w:cstheme="minorHAnsi"/>
                <w:b/>
                <w:color w:val="FF0000"/>
                <w:szCs w:val="22"/>
              </w:rPr>
              <w:t xml:space="preserve">Proof of information below to be provided. </w:t>
            </w:r>
            <w:r w:rsidRPr="00B670E7">
              <w:rPr>
                <w:rFonts w:asciiTheme="minorHAnsi" w:hAnsiTheme="minorHAnsi" w:cstheme="minorHAnsi"/>
                <w:b/>
                <w:color w:val="FF0000"/>
                <w:szCs w:val="22"/>
                <w:lang w:eastAsia="en-ZA"/>
              </w:rPr>
              <w:t>A bidder who fails to meet this requirement will be disqualified.</w:t>
            </w:r>
          </w:p>
        </w:tc>
        <w:tc>
          <w:tcPr>
            <w:tcW w:w="1559" w:type="dxa"/>
            <w:gridSpan w:val="2"/>
            <w:tcBorders>
              <w:top w:val="single" w:sz="4" w:space="0" w:color="auto"/>
              <w:left w:val="nil"/>
              <w:bottom w:val="single" w:sz="4" w:space="0" w:color="auto"/>
              <w:right w:val="single" w:sz="4" w:space="0" w:color="auto"/>
            </w:tcBorders>
            <w:noWrap/>
            <w:vAlign w:val="bottom"/>
            <w:hideMark/>
          </w:tcPr>
          <w:p w14:paraId="67FD0D1B" w14:textId="3E4672E0" w:rsidR="00BB1ABD" w:rsidRPr="00B670E7" w:rsidRDefault="00BB1ABD" w:rsidP="004E0BC3">
            <w:pPr>
              <w:jc w:val="both"/>
              <w:rPr>
                <w:rFonts w:asciiTheme="minorHAnsi" w:hAnsiTheme="minorHAnsi" w:cstheme="minorHAnsi"/>
                <w:b/>
                <w:bCs/>
                <w:color w:val="000000"/>
                <w:szCs w:val="22"/>
                <w:lang w:eastAsia="en-ZA"/>
              </w:rPr>
            </w:pPr>
            <w:r w:rsidRPr="00B670E7">
              <w:rPr>
                <w:rFonts w:asciiTheme="minorHAnsi" w:hAnsiTheme="minorHAnsi" w:cstheme="minorHAnsi"/>
                <w:b/>
                <w:bCs/>
                <w:color w:val="000000"/>
                <w:szCs w:val="22"/>
                <w:lang w:eastAsia="en-ZA"/>
              </w:rPr>
              <w:t>COMPLY (attach proof)</w:t>
            </w:r>
          </w:p>
        </w:tc>
      </w:tr>
      <w:tr w:rsidR="00BB1ABD" w:rsidRPr="00B670E7" w14:paraId="1A42CBC9" w14:textId="77777777" w:rsidTr="006B39C0">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8236B" w14:textId="77777777" w:rsidR="00BB1ABD" w:rsidRPr="00B670E7" w:rsidRDefault="00BB1ABD" w:rsidP="004E0BC3">
            <w:pPr>
              <w:jc w:val="both"/>
              <w:rPr>
                <w:rFonts w:asciiTheme="minorHAnsi" w:hAnsiTheme="minorHAnsi" w:cstheme="minorHAnsi"/>
                <w:b/>
                <w:bCs/>
                <w:color w:val="000000"/>
                <w:szCs w:val="22"/>
                <w:lang w:eastAsia="en-ZA"/>
              </w:rPr>
            </w:pPr>
          </w:p>
        </w:tc>
        <w:tc>
          <w:tcPr>
            <w:tcW w:w="709" w:type="dxa"/>
            <w:tcBorders>
              <w:top w:val="nil"/>
              <w:left w:val="nil"/>
              <w:bottom w:val="single" w:sz="4" w:space="0" w:color="auto"/>
              <w:right w:val="single" w:sz="4" w:space="0" w:color="auto"/>
            </w:tcBorders>
            <w:vAlign w:val="center"/>
            <w:hideMark/>
          </w:tcPr>
          <w:p w14:paraId="13536FE7" w14:textId="77777777" w:rsidR="00BB1ABD" w:rsidRPr="00B670E7" w:rsidRDefault="00BB1ABD" w:rsidP="004E0BC3">
            <w:pPr>
              <w:jc w:val="both"/>
              <w:rPr>
                <w:rFonts w:asciiTheme="minorHAnsi" w:hAnsiTheme="minorHAnsi" w:cstheme="minorHAnsi"/>
                <w:color w:val="000000"/>
                <w:szCs w:val="22"/>
                <w:lang w:eastAsia="en-ZA"/>
              </w:rPr>
            </w:pPr>
            <w:r w:rsidRPr="00B670E7">
              <w:rPr>
                <w:rFonts w:asciiTheme="minorHAnsi" w:hAnsiTheme="minorHAnsi" w:cstheme="minorHAnsi"/>
                <w:color w:val="000000"/>
                <w:szCs w:val="22"/>
                <w:lang w:eastAsia="en-ZA"/>
              </w:rPr>
              <w:t>YES</w:t>
            </w:r>
          </w:p>
        </w:tc>
        <w:tc>
          <w:tcPr>
            <w:tcW w:w="850" w:type="dxa"/>
            <w:tcBorders>
              <w:top w:val="nil"/>
              <w:left w:val="nil"/>
              <w:bottom w:val="single" w:sz="4" w:space="0" w:color="auto"/>
              <w:right w:val="single" w:sz="4" w:space="0" w:color="auto"/>
            </w:tcBorders>
            <w:vAlign w:val="center"/>
            <w:hideMark/>
          </w:tcPr>
          <w:p w14:paraId="02F8B4F5" w14:textId="77777777" w:rsidR="00BB1ABD" w:rsidRPr="00B670E7" w:rsidRDefault="00BB1ABD" w:rsidP="004E0BC3">
            <w:pPr>
              <w:jc w:val="both"/>
              <w:rPr>
                <w:rFonts w:asciiTheme="minorHAnsi" w:hAnsiTheme="minorHAnsi" w:cstheme="minorHAnsi"/>
                <w:color w:val="000000"/>
                <w:szCs w:val="22"/>
                <w:lang w:eastAsia="en-ZA"/>
              </w:rPr>
            </w:pPr>
            <w:r w:rsidRPr="00B670E7">
              <w:rPr>
                <w:rFonts w:asciiTheme="minorHAnsi" w:hAnsiTheme="minorHAnsi" w:cstheme="minorHAnsi"/>
                <w:color w:val="000000"/>
                <w:szCs w:val="22"/>
                <w:lang w:eastAsia="en-ZA"/>
              </w:rPr>
              <w:t>NO</w:t>
            </w:r>
          </w:p>
        </w:tc>
      </w:tr>
      <w:tr w:rsidR="00BB1ABD" w:rsidRPr="00B670E7" w14:paraId="42C5ACE2" w14:textId="77777777" w:rsidTr="006B39C0">
        <w:trPr>
          <w:trHeight w:val="855"/>
        </w:trPr>
        <w:tc>
          <w:tcPr>
            <w:tcW w:w="8085" w:type="dxa"/>
            <w:tcBorders>
              <w:top w:val="nil"/>
              <w:left w:val="single" w:sz="4" w:space="0" w:color="auto"/>
              <w:bottom w:val="single" w:sz="4" w:space="0" w:color="auto"/>
              <w:right w:val="single" w:sz="4" w:space="0" w:color="auto"/>
            </w:tcBorders>
            <w:vAlign w:val="center"/>
            <w:hideMark/>
          </w:tcPr>
          <w:tbl>
            <w:tblPr>
              <w:tblW w:w="0" w:type="auto"/>
              <w:tblBorders>
                <w:top w:val="nil"/>
                <w:left w:val="nil"/>
                <w:bottom w:val="nil"/>
                <w:right w:val="nil"/>
              </w:tblBorders>
              <w:tblLook w:val="0000" w:firstRow="0" w:lastRow="0" w:firstColumn="0" w:lastColumn="0" w:noHBand="0" w:noVBand="0"/>
            </w:tblPr>
            <w:tblGrid>
              <w:gridCol w:w="7869"/>
            </w:tblGrid>
            <w:tr w:rsidR="00BB1ABD" w:rsidRPr="00DF249E" w14:paraId="1594367F" w14:textId="77777777" w:rsidTr="006B39C0">
              <w:trPr>
                <w:trHeight w:val="344"/>
              </w:trPr>
              <w:tc>
                <w:tcPr>
                  <w:tcW w:w="0" w:type="auto"/>
                </w:tcPr>
                <w:p w14:paraId="0D565383" w14:textId="4028A40E" w:rsidR="0008192F" w:rsidRPr="00DF249E" w:rsidRDefault="0036228F" w:rsidP="004E0BC3">
                  <w:pPr>
                    <w:jc w:val="both"/>
                    <w:rPr>
                      <w:rFonts w:asciiTheme="minorHAnsi" w:hAnsiTheme="minorHAnsi" w:cstheme="minorHAnsi"/>
                      <w:color w:val="000000"/>
                      <w:szCs w:val="22"/>
                      <w:lang w:eastAsia="en-ZA"/>
                    </w:rPr>
                  </w:pPr>
                  <w:r w:rsidRPr="00DF249E">
                    <w:rPr>
                      <w:rFonts w:asciiTheme="minorHAnsi" w:hAnsiTheme="minorHAnsi" w:cstheme="minorHAnsi"/>
                      <w:color w:val="000000"/>
                      <w:szCs w:val="22"/>
                      <w:lang w:eastAsia="en-ZA"/>
                    </w:rPr>
                    <w:t xml:space="preserve">Bidders must have at least five (5) years’ experience in the </w:t>
                  </w:r>
                  <w:r w:rsidR="00CA1D91" w:rsidRPr="00DF249E">
                    <w:rPr>
                      <w:rFonts w:asciiTheme="minorHAnsi" w:hAnsiTheme="minorHAnsi" w:cstheme="minorHAnsi"/>
                      <w:color w:val="000000"/>
                      <w:szCs w:val="22"/>
                      <w:lang w:eastAsia="en-ZA"/>
                    </w:rPr>
                    <w:t xml:space="preserve">domestic </w:t>
                  </w:r>
                  <w:r w:rsidR="008A3B39" w:rsidRPr="00DF249E">
                    <w:rPr>
                      <w:rFonts w:asciiTheme="minorHAnsi" w:hAnsiTheme="minorHAnsi" w:cstheme="minorHAnsi"/>
                      <w:color w:val="000000"/>
                      <w:szCs w:val="22"/>
                      <w:lang w:eastAsia="en-ZA"/>
                    </w:rPr>
                    <w:t>and</w:t>
                  </w:r>
                  <w:r w:rsidR="00196A1E" w:rsidRPr="00DF249E">
                    <w:rPr>
                      <w:rFonts w:asciiTheme="minorHAnsi" w:hAnsiTheme="minorHAnsi" w:cstheme="minorHAnsi"/>
                      <w:color w:val="000000"/>
                      <w:szCs w:val="22"/>
                      <w:lang w:eastAsia="en-ZA"/>
                    </w:rPr>
                    <w:t>/or</w:t>
                  </w:r>
                  <w:r w:rsidR="00CA1D91" w:rsidRPr="00DF249E">
                    <w:rPr>
                      <w:rFonts w:asciiTheme="minorHAnsi" w:hAnsiTheme="minorHAnsi" w:cstheme="minorHAnsi"/>
                      <w:color w:val="000000"/>
                      <w:szCs w:val="22"/>
                      <w:lang w:eastAsia="en-ZA"/>
                    </w:rPr>
                    <w:t xml:space="preserve"> international </w:t>
                  </w:r>
                  <w:r w:rsidRPr="00DF249E">
                    <w:rPr>
                      <w:rFonts w:asciiTheme="minorHAnsi" w:hAnsiTheme="minorHAnsi" w:cstheme="minorHAnsi"/>
                      <w:color w:val="000000"/>
                      <w:szCs w:val="22"/>
                      <w:lang w:eastAsia="en-ZA"/>
                    </w:rPr>
                    <w:t xml:space="preserve">shipping </w:t>
                  </w:r>
                  <w:r w:rsidR="00196A1E" w:rsidRPr="00DF249E">
                    <w:rPr>
                      <w:rFonts w:asciiTheme="minorHAnsi" w:hAnsiTheme="minorHAnsi" w:cstheme="minorHAnsi"/>
                      <w:color w:val="000000"/>
                      <w:szCs w:val="22"/>
                      <w:lang w:eastAsia="en-ZA"/>
                    </w:rPr>
                    <w:t>logistics.</w:t>
                  </w:r>
                </w:p>
                <w:p w14:paraId="56A51144" w14:textId="42FE3451" w:rsidR="00BB1ABD" w:rsidRPr="00DF249E" w:rsidRDefault="00F740E3" w:rsidP="004E0BC3">
                  <w:pPr>
                    <w:jc w:val="both"/>
                    <w:rPr>
                      <w:rFonts w:asciiTheme="minorHAnsi" w:hAnsiTheme="minorHAnsi" w:cstheme="minorHAnsi"/>
                      <w:color w:val="000000"/>
                      <w:szCs w:val="22"/>
                      <w:lang w:eastAsia="en-ZA"/>
                    </w:rPr>
                  </w:pPr>
                  <w:r>
                    <w:rPr>
                      <w:rFonts w:asciiTheme="minorHAnsi" w:hAnsiTheme="minorHAnsi" w:cstheme="minorHAnsi"/>
                      <w:color w:val="000000"/>
                      <w:szCs w:val="22"/>
                      <w:lang w:eastAsia="en-ZA"/>
                    </w:rPr>
                    <w:t>(</w:t>
                  </w:r>
                  <w:r w:rsidRPr="005A7621">
                    <w:rPr>
                      <w:rFonts w:asciiTheme="minorHAnsi" w:hAnsiTheme="minorHAnsi" w:cstheme="minorHAnsi"/>
                      <w:b/>
                      <w:bCs/>
                      <w:i/>
                      <w:iCs/>
                      <w:color w:val="000000"/>
                      <w:szCs w:val="22"/>
                      <w:lang w:eastAsia="en-ZA"/>
                    </w:rPr>
                    <w:t>Evidence should be submitted substantiating the experience</w:t>
                  </w:r>
                  <w:r>
                    <w:rPr>
                      <w:rFonts w:asciiTheme="minorHAnsi" w:hAnsiTheme="minorHAnsi" w:cstheme="minorHAnsi"/>
                      <w:color w:val="000000"/>
                      <w:szCs w:val="22"/>
                      <w:lang w:eastAsia="en-ZA"/>
                    </w:rPr>
                    <w:t>)</w:t>
                  </w:r>
                </w:p>
              </w:tc>
            </w:tr>
          </w:tbl>
          <w:p w14:paraId="71FB62FA" w14:textId="77777777" w:rsidR="00BB1ABD" w:rsidRPr="00B670E7" w:rsidRDefault="00BB1ABD" w:rsidP="004E0BC3">
            <w:pPr>
              <w:ind w:left="720"/>
              <w:jc w:val="both"/>
              <w:rPr>
                <w:rFonts w:asciiTheme="minorHAnsi" w:eastAsia="Calibri" w:hAnsiTheme="minorHAnsi" w:cstheme="minorHAnsi"/>
                <w:color w:val="000000"/>
                <w:szCs w:val="22"/>
                <w:lang w:eastAsia="en-ZA"/>
              </w:rPr>
            </w:pPr>
          </w:p>
        </w:tc>
        <w:tc>
          <w:tcPr>
            <w:tcW w:w="709" w:type="dxa"/>
            <w:tcBorders>
              <w:top w:val="nil"/>
              <w:left w:val="nil"/>
              <w:bottom w:val="single" w:sz="4" w:space="0" w:color="auto"/>
              <w:right w:val="single" w:sz="4" w:space="0" w:color="auto"/>
            </w:tcBorders>
            <w:noWrap/>
            <w:vAlign w:val="bottom"/>
            <w:hideMark/>
          </w:tcPr>
          <w:p w14:paraId="5410FD8A" w14:textId="77777777" w:rsidR="00BB1ABD" w:rsidRPr="00B670E7" w:rsidRDefault="00BB1ABD" w:rsidP="004E0BC3">
            <w:pPr>
              <w:jc w:val="both"/>
              <w:rPr>
                <w:rFonts w:asciiTheme="minorHAnsi" w:hAnsiTheme="minorHAnsi" w:cstheme="minorHAnsi"/>
                <w:szCs w:val="22"/>
                <w:lang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59776" behindDoc="0" locked="0" layoutInCell="1" allowOverlap="1" wp14:anchorId="5CC45806" wp14:editId="7371C6DA">
                      <wp:simplePos x="0" y="0"/>
                      <wp:positionH relativeFrom="column">
                        <wp:posOffset>44450</wp:posOffset>
                      </wp:positionH>
                      <wp:positionV relativeFrom="paragraph">
                        <wp:posOffset>-351790</wp:posOffset>
                      </wp:positionV>
                      <wp:extent cx="266700" cy="2095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66700" cy="209550"/>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948961B" id="Rectangle 1" o:spid="_x0000_s1026" style="position:absolute;margin-left:3.5pt;margin-top:-27.7pt;width:21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" fillcolor="window" strokecolor="windowText" strokeweight=".25pt"/>
                  </w:pict>
                </mc:Fallback>
              </mc:AlternateContent>
            </w:r>
          </w:p>
        </w:tc>
        <w:tc>
          <w:tcPr>
            <w:tcW w:w="850" w:type="dxa"/>
            <w:tcBorders>
              <w:top w:val="nil"/>
              <w:left w:val="nil"/>
              <w:bottom w:val="single" w:sz="4" w:space="0" w:color="auto"/>
              <w:right w:val="single" w:sz="4" w:space="0" w:color="auto"/>
            </w:tcBorders>
            <w:noWrap/>
            <w:vAlign w:val="bottom"/>
            <w:hideMark/>
          </w:tcPr>
          <w:p w14:paraId="2ADB868E" w14:textId="77777777" w:rsidR="00BB1ABD" w:rsidRPr="00B670E7" w:rsidRDefault="00BB1ABD" w:rsidP="004E0BC3">
            <w:pPr>
              <w:jc w:val="both"/>
              <w:rPr>
                <w:rFonts w:asciiTheme="minorHAnsi" w:hAnsiTheme="minorHAnsi" w:cstheme="minorHAnsi"/>
                <w:color w:val="000000"/>
                <w:szCs w:val="22"/>
                <w:lang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58752" behindDoc="0" locked="0" layoutInCell="1" allowOverlap="1" wp14:anchorId="6EE68FE1" wp14:editId="1E2AA027">
                      <wp:simplePos x="0" y="0"/>
                      <wp:positionH relativeFrom="column">
                        <wp:posOffset>43180</wp:posOffset>
                      </wp:positionH>
                      <wp:positionV relativeFrom="paragraph">
                        <wp:posOffset>-361315</wp:posOffset>
                      </wp:positionV>
                      <wp:extent cx="266700" cy="2095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66700" cy="209550"/>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3E279099" id="Rectangle 7" o:spid="_x0000_s1026" style="position:absolute;margin-left:3.4pt;margin-top:-28.45pt;width:21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" fillcolor="window" strokecolor="windowText" strokeweight=".25pt"/>
                  </w:pict>
                </mc:Fallback>
              </mc:AlternateContent>
            </w:r>
          </w:p>
        </w:tc>
      </w:tr>
      <w:tr w:rsidR="00BB1ABD" w:rsidRPr="00B670E7" w14:paraId="64EFD2AF" w14:textId="77777777" w:rsidTr="008C7D36">
        <w:trPr>
          <w:trHeight w:val="855"/>
        </w:trPr>
        <w:tc>
          <w:tcPr>
            <w:tcW w:w="8085" w:type="dxa"/>
            <w:tcBorders>
              <w:top w:val="nil"/>
              <w:left w:val="single" w:sz="4" w:space="0" w:color="auto"/>
              <w:bottom w:val="single" w:sz="4" w:space="0" w:color="auto"/>
              <w:right w:val="single" w:sz="4" w:space="0" w:color="auto"/>
            </w:tcBorders>
          </w:tcPr>
          <w:p w14:paraId="3D0CE324" w14:textId="37B8D25F" w:rsidR="0087466B" w:rsidRPr="0087466B" w:rsidRDefault="0087466B" w:rsidP="004E0BC3">
            <w:pPr>
              <w:ind w:left="74"/>
              <w:jc w:val="both"/>
              <w:rPr>
                <w:rFonts w:asciiTheme="minorHAnsi" w:eastAsia="Calibri" w:hAnsiTheme="minorHAnsi" w:cstheme="minorHAnsi"/>
                <w:color w:val="000000"/>
                <w:szCs w:val="22"/>
                <w:lang w:eastAsia="en-ZA"/>
              </w:rPr>
            </w:pPr>
            <w:r w:rsidRPr="0087466B">
              <w:rPr>
                <w:rFonts w:asciiTheme="minorHAnsi" w:eastAsia="Calibri" w:hAnsiTheme="minorHAnsi" w:cstheme="minorHAnsi"/>
                <w:color w:val="000000"/>
                <w:szCs w:val="22"/>
                <w:lang w:eastAsia="en-ZA"/>
              </w:rPr>
              <w:t>Bidders must submit evidence in the form of certificates</w:t>
            </w:r>
            <w:r w:rsidR="00BA79B1">
              <w:rPr>
                <w:rFonts w:asciiTheme="minorHAnsi" w:eastAsia="Calibri" w:hAnsiTheme="minorHAnsi" w:cstheme="minorHAnsi"/>
                <w:color w:val="000000"/>
                <w:szCs w:val="22"/>
                <w:lang w:eastAsia="en-ZA"/>
              </w:rPr>
              <w:t xml:space="preserve"> or </w:t>
            </w:r>
            <w:r w:rsidR="003737F7" w:rsidRPr="0087466B">
              <w:rPr>
                <w:rFonts w:asciiTheme="minorHAnsi" w:eastAsia="Calibri" w:hAnsiTheme="minorHAnsi" w:cstheme="minorHAnsi"/>
                <w:color w:val="000000"/>
                <w:szCs w:val="22"/>
                <w:lang w:eastAsia="en-ZA"/>
              </w:rPr>
              <w:t>licenses</w:t>
            </w:r>
            <w:r w:rsidRPr="0087466B">
              <w:rPr>
                <w:rFonts w:asciiTheme="minorHAnsi" w:eastAsia="Calibri" w:hAnsiTheme="minorHAnsi" w:cstheme="minorHAnsi"/>
                <w:color w:val="000000"/>
                <w:szCs w:val="22"/>
                <w:lang w:eastAsia="en-ZA"/>
              </w:rPr>
              <w:t xml:space="preserve"> authori</w:t>
            </w:r>
            <w:r w:rsidR="00BA79B1">
              <w:rPr>
                <w:rFonts w:asciiTheme="minorHAnsi" w:eastAsia="Calibri" w:hAnsiTheme="minorHAnsi" w:cstheme="minorHAnsi"/>
                <w:color w:val="000000"/>
                <w:szCs w:val="22"/>
                <w:lang w:eastAsia="en-ZA"/>
              </w:rPr>
              <w:t>sing</w:t>
            </w:r>
            <w:r w:rsidRPr="0087466B">
              <w:rPr>
                <w:rFonts w:asciiTheme="minorHAnsi" w:eastAsia="Calibri" w:hAnsiTheme="minorHAnsi" w:cstheme="minorHAnsi"/>
                <w:color w:val="000000"/>
                <w:szCs w:val="22"/>
                <w:lang w:eastAsia="en-ZA"/>
              </w:rPr>
              <w:t xml:space="preserve"> for the following:</w:t>
            </w:r>
          </w:p>
          <w:p w14:paraId="3272BF6F" w14:textId="240A92E2" w:rsidR="0087466B" w:rsidRPr="00BA79B1" w:rsidRDefault="0087466B" w:rsidP="004E0BC3">
            <w:pPr>
              <w:pStyle w:val="ListParagraph"/>
              <w:numPr>
                <w:ilvl w:val="0"/>
                <w:numId w:val="22"/>
              </w:numPr>
              <w:jc w:val="both"/>
              <w:rPr>
                <w:rFonts w:asciiTheme="minorHAnsi" w:hAnsiTheme="minorHAnsi" w:cstheme="minorHAnsi"/>
                <w:color w:val="000000"/>
                <w:szCs w:val="22"/>
                <w:lang w:eastAsia="en-ZA"/>
              </w:rPr>
            </w:pPr>
            <w:r w:rsidRPr="00BA79B1">
              <w:rPr>
                <w:rFonts w:asciiTheme="minorHAnsi" w:hAnsiTheme="minorHAnsi" w:cstheme="minorHAnsi"/>
                <w:color w:val="000000"/>
                <w:szCs w:val="22"/>
                <w:lang w:eastAsia="en-ZA"/>
              </w:rPr>
              <w:t xml:space="preserve">Accredited by inter alia the SARS for customs and excise </w:t>
            </w:r>
            <w:r w:rsidR="00BA79B1" w:rsidRPr="00BA79B1">
              <w:rPr>
                <w:rFonts w:asciiTheme="minorHAnsi" w:hAnsiTheme="minorHAnsi" w:cstheme="minorHAnsi"/>
                <w:color w:val="000000"/>
                <w:szCs w:val="22"/>
                <w:lang w:eastAsia="en-ZA"/>
              </w:rPr>
              <w:t>clearance.</w:t>
            </w:r>
          </w:p>
          <w:p w14:paraId="54910BCC" w14:textId="77777777" w:rsidR="0008192F" w:rsidRDefault="0087466B" w:rsidP="004E0BC3">
            <w:pPr>
              <w:pStyle w:val="ListParagraph"/>
              <w:numPr>
                <w:ilvl w:val="0"/>
                <w:numId w:val="22"/>
              </w:numPr>
              <w:jc w:val="both"/>
              <w:rPr>
                <w:rFonts w:asciiTheme="minorHAnsi" w:hAnsiTheme="minorHAnsi" w:cstheme="minorHAnsi"/>
                <w:color w:val="000000"/>
                <w:szCs w:val="22"/>
                <w:lang w:eastAsia="en-ZA"/>
              </w:rPr>
            </w:pPr>
            <w:r w:rsidRPr="00BA79B1">
              <w:rPr>
                <w:rFonts w:asciiTheme="minorHAnsi" w:hAnsiTheme="minorHAnsi" w:cstheme="minorHAnsi"/>
                <w:color w:val="000000"/>
                <w:szCs w:val="22"/>
                <w:lang w:eastAsia="en-ZA"/>
              </w:rPr>
              <w:t>A valid SARS Tax Clearance Certificate</w:t>
            </w:r>
          </w:p>
          <w:p w14:paraId="50820341" w14:textId="4A935752" w:rsidR="00E0072B" w:rsidRPr="00BA79B1" w:rsidRDefault="00E0072B" w:rsidP="004E0BC3">
            <w:pPr>
              <w:pStyle w:val="ListParagraph"/>
              <w:jc w:val="both"/>
              <w:rPr>
                <w:rFonts w:asciiTheme="minorHAnsi" w:hAnsiTheme="minorHAnsi" w:cstheme="minorHAnsi"/>
                <w:color w:val="000000"/>
                <w:szCs w:val="22"/>
                <w:lang w:eastAsia="en-ZA"/>
              </w:rPr>
            </w:pPr>
          </w:p>
        </w:tc>
        <w:tc>
          <w:tcPr>
            <w:tcW w:w="709" w:type="dxa"/>
            <w:tcBorders>
              <w:top w:val="nil"/>
              <w:left w:val="nil"/>
              <w:bottom w:val="single" w:sz="4" w:space="0" w:color="auto"/>
              <w:right w:val="single" w:sz="4" w:space="0" w:color="auto"/>
            </w:tcBorders>
            <w:noWrap/>
            <w:vAlign w:val="bottom"/>
            <w:hideMark/>
          </w:tcPr>
          <w:p w14:paraId="26C3AC95" w14:textId="77777777" w:rsidR="00BB1ABD" w:rsidRPr="00B670E7" w:rsidRDefault="00BB1ABD" w:rsidP="004E0BC3">
            <w:pPr>
              <w:jc w:val="both"/>
              <w:rPr>
                <w:rFonts w:asciiTheme="minorHAnsi" w:hAnsiTheme="minorHAnsi" w:cstheme="minorHAnsi"/>
                <w:szCs w:val="22"/>
                <w:lang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53632" behindDoc="0" locked="0" layoutInCell="1" allowOverlap="1" wp14:anchorId="644EC3EB" wp14:editId="494A1414">
                      <wp:simplePos x="0" y="0"/>
                      <wp:positionH relativeFrom="column">
                        <wp:posOffset>50800</wp:posOffset>
                      </wp:positionH>
                      <wp:positionV relativeFrom="paragraph">
                        <wp:posOffset>-420370</wp:posOffset>
                      </wp:positionV>
                      <wp:extent cx="266700" cy="266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66700" cy="266700"/>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85970E0" id="Rectangle 3" o:spid="_x0000_s1026" style="position:absolute;margin-left:4pt;margin-top:-33.1pt;width:21pt;height:2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" fillcolor="window" strokecolor="windowText" strokeweight=".25pt"/>
                  </w:pict>
                </mc:Fallback>
              </mc:AlternateContent>
            </w:r>
          </w:p>
        </w:tc>
        <w:tc>
          <w:tcPr>
            <w:tcW w:w="850" w:type="dxa"/>
            <w:tcBorders>
              <w:top w:val="nil"/>
              <w:left w:val="nil"/>
              <w:bottom w:val="single" w:sz="4" w:space="0" w:color="auto"/>
              <w:right w:val="single" w:sz="4" w:space="0" w:color="auto"/>
            </w:tcBorders>
            <w:noWrap/>
            <w:vAlign w:val="bottom"/>
            <w:hideMark/>
          </w:tcPr>
          <w:p w14:paraId="3BC08D0C" w14:textId="77777777" w:rsidR="00BB1ABD" w:rsidRPr="00B670E7" w:rsidRDefault="00BB1ABD" w:rsidP="004E0BC3">
            <w:pPr>
              <w:jc w:val="both"/>
              <w:rPr>
                <w:rFonts w:asciiTheme="minorHAnsi" w:hAnsiTheme="minorHAnsi" w:cstheme="minorHAnsi"/>
                <w:color w:val="000000"/>
                <w:szCs w:val="22"/>
                <w:lang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52608" behindDoc="0" locked="0" layoutInCell="1" allowOverlap="1" wp14:anchorId="068B2701" wp14:editId="71645978">
                      <wp:simplePos x="0" y="0"/>
                      <wp:positionH relativeFrom="column">
                        <wp:posOffset>50800</wp:posOffset>
                      </wp:positionH>
                      <wp:positionV relativeFrom="paragraph">
                        <wp:posOffset>-439420</wp:posOffset>
                      </wp:positionV>
                      <wp:extent cx="266700" cy="2762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66700" cy="276225"/>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491D32A5" id="Rectangle 6" o:spid="_x0000_s1026" style="position:absolute;margin-left:4pt;margin-top:-34.6pt;width:21pt;height:2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" fillcolor="window" strokecolor="windowText" strokeweight=".25pt"/>
                  </w:pict>
                </mc:Fallback>
              </mc:AlternateContent>
            </w:r>
          </w:p>
        </w:tc>
      </w:tr>
      <w:tr w:rsidR="00BB1ABD" w:rsidRPr="00B670E7" w14:paraId="7FEA8DB5" w14:textId="77777777" w:rsidTr="008C7D36">
        <w:trPr>
          <w:trHeight w:val="855"/>
        </w:trPr>
        <w:tc>
          <w:tcPr>
            <w:tcW w:w="8085" w:type="dxa"/>
            <w:tcBorders>
              <w:top w:val="single" w:sz="4" w:space="0" w:color="auto"/>
              <w:left w:val="single" w:sz="4" w:space="0" w:color="auto"/>
              <w:bottom w:val="single" w:sz="4" w:space="0" w:color="auto"/>
              <w:right w:val="single" w:sz="4" w:space="0" w:color="auto"/>
            </w:tcBorders>
          </w:tcPr>
          <w:p w14:paraId="6E7BC9B4" w14:textId="7CB432E6" w:rsidR="00DF249E" w:rsidRDefault="005E02D8" w:rsidP="004E0BC3">
            <w:pPr>
              <w:ind w:left="74"/>
              <w:jc w:val="both"/>
              <w:rPr>
                <w:rFonts w:asciiTheme="minorHAnsi" w:hAnsiTheme="minorHAnsi" w:cstheme="minorHAnsi"/>
                <w:color w:val="000000"/>
                <w:szCs w:val="22"/>
                <w:lang w:eastAsia="en-ZA"/>
              </w:rPr>
            </w:pPr>
            <w:r w:rsidRPr="005E02D8">
              <w:rPr>
                <w:rFonts w:asciiTheme="minorHAnsi" w:hAnsiTheme="minorHAnsi" w:cstheme="minorHAnsi"/>
                <w:color w:val="000000"/>
                <w:szCs w:val="22"/>
                <w:lang w:eastAsia="en-ZA"/>
              </w:rPr>
              <w:t>Bidders must have an internet based real time “Track and Trace” IT system that meets the minimum system requirements as per the scope of work</w:t>
            </w:r>
            <w:r w:rsidR="00DF249E">
              <w:rPr>
                <w:rFonts w:asciiTheme="minorHAnsi" w:hAnsiTheme="minorHAnsi" w:cstheme="minorHAnsi"/>
                <w:color w:val="000000"/>
                <w:szCs w:val="22"/>
                <w:lang w:eastAsia="en-ZA"/>
              </w:rPr>
              <w:t>.</w:t>
            </w:r>
          </w:p>
          <w:p w14:paraId="5F726ECC" w14:textId="4043C904" w:rsidR="006E37BD" w:rsidRPr="00B670E7" w:rsidRDefault="006E37BD" w:rsidP="004E0BC3">
            <w:pPr>
              <w:ind w:left="74"/>
              <w:jc w:val="both"/>
              <w:rPr>
                <w:rFonts w:asciiTheme="minorHAnsi" w:hAnsiTheme="minorHAnsi" w:cstheme="minorHAnsi"/>
                <w:color w:val="000000"/>
                <w:szCs w:val="22"/>
                <w:lang w:eastAsia="en-ZA"/>
              </w:rPr>
            </w:pPr>
            <w:r w:rsidRPr="006E37BD">
              <w:rPr>
                <w:rFonts w:asciiTheme="minorHAnsi" w:hAnsiTheme="minorHAnsi" w:cstheme="minorHAnsi"/>
                <w:b/>
                <w:bCs/>
                <w:i/>
                <w:iCs/>
                <w:color w:val="000000"/>
                <w:szCs w:val="22"/>
                <w:lang w:eastAsia="en-ZA"/>
              </w:rPr>
              <w:t>(Screenshot should be provided</w:t>
            </w:r>
            <w:r>
              <w:rPr>
                <w:rFonts w:asciiTheme="minorHAnsi" w:hAnsiTheme="minorHAnsi" w:cstheme="minorHAnsi"/>
                <w:color w:val="000000"/>
                <w:szCs w:val="22"/>
                <w:lang w:eastAsia="en-ZA"/>
              </w:rPr>
              <w:t>)</w:t>
            </w:r>
          </w:p>
        </w:tc>
        <w:tc>
          <w:tcPr>
            <w:tcW w:w="709" w:type="dxa"/>
            <w:tcBorders>
              <w:top w:val="single" w:sz="4" w:space="0" w:color="auto"/>
              <w:left w:val="nil"/>
              <w:bottom w:val="single" w:sz="4" w:space="0" w:color="auto"/>
              <w:right w:val="single" w:sz="4" w:space="0" w:color="auto"/>
            </w:tcBorders>
            <w:noWrap/>
            <w:vAlign w:val="bottom"/>
            <w:hideMark/>
          </w:tcPr>
          <w:p w14:paraId="44115F2D" w14:textId="77777777" w:rsidR="00BB1ABD" w:rsidRPr="00B670E7" w:rsidRDefault="00BB1ABD" w:rsidP="004E0BC3">
            <w:pPr>
              <w:jc w:val="both"/>
              <w:rPr>
                <w:rFonts w:asciiTheme="minorHAnsi" w:hAnsiTheme="minorHAnsi" w:cstheme="minorHAnsi"/>
                <w:szCs w:val="22"/>
                <w:lang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55680" behindDoc="0" locked="0" layoutInCell="1" allowOverlap="1" wp14:anchorId="4E4E66F5" wp14:editId="06A211D5">
                      <wp:simplePos x="0" y="0"/>
                      <wp:positionH relativeFrom="column">
                        <wp:posOffset>50800</wp:posOffset>
                      </wp:positionH>
                      <wp:positionV relativeFrom="paragraph">
                        <wp:posOffset>-302260</wp:posOffset>
                      </wp:positionV>
                      <wp:extent cx="266700" cy="3429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266700" cy="342900"/>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030FE5D" id="Rectangle 8" o:spid="_x0000_s1026" style="position:absolute;margin-left:4pt;margin-top:-23.8pt;width:21pt;height:2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" fillcolor="window" strokecolor="windowText" strokeweight=".25pt"/>
                  </w:pict>
                </mc:Fallback>
              </mc:AlternateContent>
            </w:r>
          </w:p>
        </w:tc>
        <w:tc>
          <w:tcPr>
            <w:tcW w:w="850" w:type="dxa"/>
            <w:tcBorders>
              <w:top w:val="single" w:sz="4" w:space="0" w:color="auto"/>
              <w:left w:val="nil"/>
              <w:bottom w:val="single" w:sz="4" w:space="0" w:color="auto"/>
              <w:right w:val="single" w:sz="4" w:space="0" w:color="auto"/>
            </w:tcBorders>
            <w:noWrap/>
            <w:vAlign w:val="bottom"/>
            <w:hideMark/>
          </w:tcPr>
          <w:p w14:paraId="697D1DBB" w14:textId="47C86761" w:rsidR="00BB1ABD" w:rsidRPr="00B670E7" w:rsidRDefault="00F740E3" w:rsidP="004E0BC3">
            <w:pPr>
              <w:jc w:val="both"/>
              <w:rPr>
                <w:rFonts w:asciiTheme="minorHAnsi" w:hAnsiTheme="minorHAnsi" w:cstheme="minorHAnsi"/>
                <w:color w:val="000000"/>
                <w:szCs w:val="22"/>
                <w:lang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62848" behindDoc="0" locked="0" layoutInCell="1" allowOverlap="1" wp14:anchorId="6E32CAB4" wp14:editId="5433A1AB">
                      <wp:simplePos x="0" y="0"/>
                      <wp:positionH relativeFrom="column">
                        <wp:posOffset>27940</wp:posOffset>
                      </wp:positionH>
                      <wp:positionV relativeFrom="paragraph">
                        <wp:posOffset>-309880</wp:posOffset>
                      </wp:positionV>
                      <wp:extent cx="266700" cy="342900"/>
                      <wp:effectExtent l="0" t="0" r="19050" b="19050"/>
                      <wp:wrapNone/>
                      <wp:docPr id="1807789080" name="Rectangle 1807789080"/>
                      <wp:cNvGraphicFramePr/>
                      <a:graphic xmlns:a="http://schemas.openxmlformats.org/drawingml/2006/main">
                        <a:graphicData uri="http://schemas.microsoft.com/office/word/2010/wordprocessingShape">
                          <wps:wsp>
                            <wps:cNvSpPr/>
                            <wps:spPr>
                              <a:xfrm>
                                <a:off x="0" y="0"/>
                                <a:ext cx="266700" cy="342900"/>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BA512D2" id="Rectangle 1807789080" o:spid="_x0000_s1026" style="position:absolute;margin-left:2.2pt;margin-top:-24.4pt;width:21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" fillcolor="window" strokecolor="windowText" strokeweight=".25pt"/>
                  </w:pict>
                </mc:Fallback>
              </mc:AlternateContent>
            </w:r>
          </w:p>
        </w:tc>
      </w:tr>
      <w:tr w:rsidR="00A04A42" w:rsidRPr="00B670E7" w14:paraId="68906D9D" w14:textId="77777777" w:rsidTr="008C7D36">
        <w:trPr>
          <w:trHeight w:val="855"/>
        </w:trPr>
        <w:tc>
          <w:tcPr>
            <w:tcW w:w="8085" w:type="dxa"/>
            <w:tcBorders>
              <w:top w:val="single" w:sz="4" w:space="0" w:color="auto"/>
              <w:left w:val="single" w:sz="4" w:space="0" w:color="auto"/>
              <w:bottom w:val="single" w:sz="4" w:space="0" w:color="auto"/>
              <w:right w:val="single" w:sz="4" w:space="0" w:color="auto"/>
            </w:tcBorders>
          </w:tcPr>
          <w:p w14:paraId="292863F4" w14:textId="6A2A90B6" w:rsidR="00A04A42" w:rsidRPr="005E02D8" w:rsidRDefault="00EE1C47" w:rsidP="004E0BC3">
            <w:pPr>
              <w:ind w:left="74"/>
              <w:jc w:val="both"/>
              <w:rPr>
                <w:rFonts w:asciiTheme="minorHAnsi" w:hAnsiTheme="minorHAnsi" w:cstheme="minorHAnsi"/>
                <w:color w:val="000000"/>
                <w:szCs w:val="22"/>
                <w:lang w:eastAsia="en-ZA"/>
              </w:rPr>
            </w:pPr>
            <w:r w:rsidRPr="00EE1C47">
              <w:rPr>
                <w:rFonts w:asciiTheme="minorHAnsi" w:hAnsiTheme="minorHAnsi" w:cstheme="minorHAnsi"/>
                <w:color w:val="000000"/>
                <w:szCs w:val="22"/>
                <w:lang w:eastAsia="en-ZA"/>
              </w:rPr>
              <w:t>Payment terms: SAA payment terms shall be Fifteen (15) days from receipt of invoice. Bidders must indicate acceptance of the above-stated payment terms</w:t>
            </w:r>
            <w:r w:rsidR="00C62A92">
              <w:rPr>
                <w:rFonts w:asciiTheme="minorHAnsi" w:hAnsiTheme="minorHAnsi" w:cstheme="minorHAnsi"/>
                <w:color w:val="000000"/>
                <w:szCs w:val="22"/>
                <w:lang w:eastAsia="en-ZA"/>
              </w:rPr>
              <w:t xml:space="preserve"> by completing the </w:t>
            </w:r>
            <w:r w:rsidR="00BD764D">
              <w:rPr>
                <w:rFonts w:asciiTheme="minorHAnsi" w:hAnsiTheme="minorHAnsi" w:cstheme="minorHAnsi"/>
                <w:color w:val="000000"/>
                <w:szCs w:val="22"/>
                <w:lang w:eastAsia="en-ZA"/>
              </w:rPr>
              <w:t>below undertaking</w:t>
            </w:r>
            <w:r w:rsidRPr="00EE1C47">
              <w:rPr>
                <w:rFonts w:asciiTheme="minorHAnsi" w:hAnsiTheme="minorHAnsi" w:cstheme="minorHAnsi"/>
                <w:color w:val="000000"/>
                <w:szCs w:val="22"/>
                <w:lang w:eastAsia="en-ZA"/>
              </w:rPr>
              <w:t>.</w:t>
            </w:r>
          </w:p>
        </w:tc>
        <w:tc>
          <w:tcPr>
            <w:tcW w:w="709" w:type="dxa"/>
            <w:tcBorders>
              <w:top w:val="single" w:sz="4" w:space="0" w:color="auto"/>
              <w:left w:val="nil"/>
              <w:bottom w:val="single" w:sz="4" w:space="0" w:color="auto"/>
              <w:right w:val="single" w:sz="4" w:space="0" w:color="auto"/>
            </w:tcBorders>
            <w:noWrap/>
            <w:vAlign w:val="bottom"/>
          </w:tcPr>
          <w:p w14:paraId="0D8F5A84" w14:textId="6A31DC79" w:rsidR="00A04A42" w:rsidRPr="00B670E7" w:rsidRDefault="008C7D36" w:rsidP="004E0BC3">
            <w:pPr>
              <w:jc w:val="both"/>
              <w:rPr>
                <w:rFonts w:asciiTheme="minorHAnsi" w:hAnsiTheme="minorHAnsi" w:cstheme="minorHAnsi"/>
                <w:noProof/>
                <w:szCs w:val="22"/>
                <w:lang w:val="en-ZA"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60800" behindDoc="0" locked="0" layoutInCell="1" allowOverlap="1" wp14:anchorId="15E40B17" wp14:editId="5751A686">
                      <wp:simplePos x="0" y="0"/>
                      <wp:positionH relativeFrom="column">
                        <wp:posOffset>-6350</wp:posOffset>
                      </wp:positionH>
                      <wp:positionV relativeFrom="paragraph">
                        <wp:posOffset>-283210</wp:posOffset>
                      </wp:positionV>
                      <wp:extent cx="266700" cy="333375"/>
                      <wp:effectExtent l="0" t="0" r="19050" b="28575"/>
                      <wp:wrapNone/>
                      <wp:docPr id="1378652636" name="Rectangle 1378652636"/>
                      <wp:cNvGraphicFramePr/>
                      <a:graphic xmlns:a="http://schemas.openxmlformats.org/drawingml/2006/main">
                        <a:graphicData uri="http://schemas.microsoft.com/office/word/2010/wordprocessingShape">
                          <wps:wsp>
                            <wps:cNvSpPr/>
                            <wps:spPr>
                              <a:xfrm>
                                <a:off x="0" y="0"/>
                                <a:ext cx="266700" cy="333375"/>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16587374" id="Rectangle 1378652636" o:spid="_x0000_s1026" style="position:absolute;margin-left:-.5pt;margin-top:-22.3pt;width:21pt;height:2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" fillcolor="window" strokecolor="windowText" strokeweight=".25pt"/>
                  </w:pict>
                </mc:Fallback>
              </mc:AlternateContent>
            </w:r>
          </w:p>
        </w:tc>
        <w:tc>
          <w:tcPr>
            <w:tcW w:w="850" w:type="dxa"/>
            <w:tcBorders>
              <w:top w:val="single" w:sz="4" w:space="0" w:color="auto"/>
              <w:left w:val="nil"/>
              <w:bottom w:val="single" w:sz="4" w:space="0" w:color="auto"/>
              <w:right w:val="single" w:sz="4" w:space="0" w:color="auto"/>
            </w:tcBorders>
            <w:noWrap/>
            <w:vAlign w:val="bottom"/>
          </w:tcPr>
          <w:p w14:paraId="4F902962" w14:textId="726E48F4" w:rsidR="00A04A42" w:rsidRPr="00B670E7" w:rsidRDefault="008C7D36" w:rsidP="004E0BC3">
            <w:pPr>
              <w:jc w:val="both"/>
              <w:rPr>
                <w:rFonts w:asciiTheme="minorHAnsi" w:hAnsiTheme="minorHAnsi" w:cstheme="minorHAnsi"/>
                <w:noProof/>
                <w:szCs w:val="22"/>
                <w:lang w:val="en-ZA" w:eastAsia="en-ZA"/>
              </w:rPr>
            </w:pPr>
            <w:r w:rsidRPr="00B670E7">
              <w:rPr>
                <w:rFonts w:asciiTheme="minorHAnsi" w:hAnsiTheme="minorHAnsi" w:cstheme="minorHAnsi"/>
                <w:noProof/>
                <w:szCs w:val="22"/>
                <w:lang w:val="en-ZA" w:eastAsia="en-ZA"/>
              </w:rPr>
              <mc:AlternateContent>
                <mc:Choice Requires="wps">
                  <w:drawing>
                    <wp:anchor distT="0" distB="0" distL="114300" distR="114300" simplePos="0" relativeHeight="251661824" behindDoc="0" locked="0" layoutInCell="1" allowOverlap="1" wp14:anchorId="0BF1B686" wp14:editId="51CA3261">
                      <wp:simplePos x="0" y="0"/>
                      <wp:positionH relativeFrom="column">
                        <wp:posOffset>-6350</wp:posOffset>
                      </wp:positionH>
                      <wp:positionV relativeFrom="paragraph">
                        <wp:posOffset>-283210</wp:posOffset>
                      </wp:positionV>
                      <wp:extent cx="266700" cy="333375"/>
                      <wp:effectExtent l="0" t="0" r="19050" b="28575"/>
                      <wp:wrapNone/>
                      <wp:docPr id="1214483270" name="Rectangle 1214483270"/>
                      <wp:cNvGraphicFramePr/>
                      <a:graphic xmlns:a="http://schemas.openxmlformats.org/drawingml/2006/main">
                        <a:graphicData uri="http://schemas.microsoft.com/office/word/2010/wordprocessingShape">
                          <wps:wsp>
                            <wps:cNvSpPr/>
                            <wps:spPr>
                              <a:xfrm>
                                <a:off x="0" y="0"/>
                                <a:ext cx="266700" cy="333375"/>
                              </a:xfrm>
                              <a:prstGeom prst="rect">
                                <a:avLst/>
                              </a:prstGeom>
                              <a:solidFill>
                                <a:sysClr val="window" lastClr="FFFFFF"/>
                              </a:solidFill>
                              <a:ln w="3175" cap="flat" cmpd="sng" algn="ctr">
                                <a:solidFill>
                                  <a:sysClr val="windowText" lastClr="000000"/>
                                </a:solidFill>
                                <a:prstDash val="solid"/>
                              </a:ln>
                              <a:effectLst/>
                            </wps:spPr>
                            <wps:bodyPr vertOverflow="clip" horzOverflow="clip" rtlCol="0" anchor="t"/>
                          </wps:wsp>
                        </a:graphicData>
                      </a:graphic>
                      <wp14:sizeRelH relativeFrom="page">
                        <wp14:pctWidth>0</wp14:pctWidth>
                      </wp14:sizeRelH>
                      <wp14:sizeRelV relativeFrom="page">
                        <wp14:pctHeight>0</wp14:pctHeight>
                      </wp14:sizeRelV>
                    </wp:anchor>
                  </w:drawing>
                </mc:Choice>
                <mc:Fallback>
                  <w:pict>
                    <v:rect w14:anchorId="56C54907" id="Rectangle 1214483270" o:spid="_x0000_s1026" style="position:absolute;margin-left:-.5pt;margin-top:-22.3pt;width:21pt;height:26.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" fillcolor="window" strokecolor="windowText" strokeweight=".25pt"/>
                  </w:pict>
                </mc:Fallback>
              </mc:AlternateContent>
            </w:r>
          </w:p>
        </w:tc>
      </w:tr>
      <w:tr w:rsidR="0060247B" w:rsidRPr="00B670E7" w14:paraId="5E221557" w14:textId="77777777" w:rsidTr="00AD61AA">
        <w:trPr>
          <w:trHeight w:val="855"/>
        </w:trPr>
        <w:tc>
          <w:tcPr>
            <w:tcW w:w="9644" w:type="dxa"/>
            <w:gridSpan w:val="3"/>
            <w:tcBorders>
              <w:top w:val="single" w:sz="4" w:space="0" w:color="auto"/>
              <w:left w:val="single" w:sz="4" w:space="0" w:color="auto"/>
              <w:bottom w:val="single" w:sz="4" w:space="0" w:color="auto"/>
              <w:right w:val="single" w:sz="4" w:space="0" w:color="auto"/>
            </w:tcBorders>
          </w:tcPr>
          <w:p w14:paraId="708FC0CD" w14:textId="77777777" w:rsidR="0060247B" w:rsidRDefault="0060247B" w:rsidP="004E0BC3">
            <w:pPr>
              <w:ind w:left="74"/>
              <w:jc w:val="both"/>
              <w:rPr>
                <w:rFonts w:asciiTheme="minorHAnsi" w:hAnsiTheme="minorHAnsi" w:cstheme="minorHAnsi"/>
                <w:color w:val="000000"/>
                <w:szCs w:val="22"/>
                <w:lang w:eastAsia="en-ZA"/>
              </w:rPr>
            </w:pPr>
            <w:r w:rsidRPr="00DF249E">
              <w:rPr>
                <w:rFonts w:asciiTheme="minorHAnsi" w:hAnsiTheme="minorHAnsi" w:cstheme="minorHAnsi"/>
                <w:color w:val="000000"/>
                <w:szCs w:val="22"/>
                <w:lang w:eastAsia="en-ZA"/>
              </w:rPr>
              <w:t xml:space="preserve">______________________ (print name) hereby accept the 15 days </w:t>
            </w:r>
            <w:r>
              <w:rPr>
                <w:rFonts w:asciiTheme="minorHAnsi" w:hAnsiTheme="minorHAnsi" w:cstheme="minorHAnsi"/>
                <w:color w:val="000000"/>
                <w:szCs w:val="22"/>
                <w:lang w:eastAsia="en-ZA"/>
              </w:rPr>
              <w:t>payment terms from date of invoice</w:t>
            </w:r>
            <w:r w:rsidRPr="00DF249E">
              <w:rPr>
                <w:rFonts w:asciiTheme="minorHAnsi" w:hAnsiTheme="minorHAnsi" w:cstheme="minorHAnsi"/>
                <w:color w:val="000000"/>
                <w:szCs w:val="22"/>
                <w:lang w:eastAsia="en-ZA"/>
              </w:rPr>
              <w:t xml:space="preserve"> and that I </w:t>
            </w:r>
            <w:r>
              <w:rPr>
                <w:rFonts w:asciiTheme="minorHAnsi" w:hAnsiTheme="minorHAnsi" w:cstheme="minorHAnsi"/>
                <w:color w:val="000000"/>
                <w:szCs w:val="22"/>
                <w:lang w:eastAsia="en-ZA"/>
              </w:rPr>
              <w:t xml:space="preserve">confirm that I </w:t>
            </w:r>
            <w:r w:rsidRPr="00DF249E">
              <w:rPr>
                <w:rFonts w:asciiTheme="minorHAnsi" w:hAnsiTheme="minorHAnsi" w:cstheme="minorHAnsi"/>
                <w:color w:val="000000"/>
                <w:szCs w:val="22"/>
                <w:lang w:eastAsia="en-ZA"/>
              </w:rPr>
              <w:t xml:space="preserve">am duly authorised to sign on behalf of the company. </w:t>
            </w:r>
          </w:p>
          <w:p w14:paraId="55E475FA" w14:textId="77777777" w:rsidR="0060247B" w:rsidRDefault="0060247B" w:rsidP="004E0BC3">
            <w:pPr>
              <w:ind w:left="74"/>
              <w:jc w:val="both"/>
              <w:rPr>
                <w:rFonts w:asciiTheme="minorHAnsi" w:hAnsiTheme="minorHAnsi" w:cstheme="minorHAnsi"/>
                <w:color w:val="000000"/>
                <w:szCs w:val="22"/>
                <w:lang w:eastAsia="en-ZA"/>
              </w:rPr>
            </w:pPr>
            <w:r w:rsidRPr="00DF249E">
              <w:rPr>
                <w:rFonts w:asciiTheme="minorHAnsi" w:hAnsiTheme="minorHAnsi" w:cstheme="minorHAnsi"/>
                <w:color w:val="000000"/>
                <w:szCs w:val="22"/>
                <w:lang w:eastAsia="en-ZA"/>
              </w:rPr>
              <w:t xml:space="preserve">Name of Company: _________________________________________ </w:t>
            </w:r>
          </w:p>
          <w:p w14:paraId="388EDB40" w14:textId="77777777" w:rsidR="0060247B" w:rsidRPr="00DF249E" w:rsidRDefault="0060247B" w:rsidP="004E0BC3">
            <w:pPr>
              <w:ind w:left="74"/>
              <w:jc w:val="both"/>
              <w:rPr>
                <w:rFonts w:asciiTheme="minorHAnsi" w:hAnsiTheme="minorHAnsi" w:cstheme="minorHAnsi"/>
                <w:color w:val="000000"/>
                <w:szCs w:val="22"/>
                <w:lang w:eastAsia="en-ZA"/>
              </w:rPr>
            </w:pPr>
            <w:r w:rsidRPr="00DF249E">
              <w:rPr>
                <w:rFonts w:asciiTheme="minorHAnsi" w:hAnsiTheme="minorHAnsi" w:cstheme="minorHAnsi"/>
                <w:color w:val="000000"/>
                <w:szCs w:val="22"/>
                <w:lang w:eastAsia="en-ZA"/>
              </w:rPr>
              <w:t xml:space="preserve">Company Registration Number: ______________________________ </w:t>
            </w:r>
          </w:p>
          <w:p w14:paraId="5B7E0183" w14:textId="77777777" w:rsidR="0060247B" w:rsidRDefault="0060247B" w:rsidP="004E0BC3">
            <w:pPr>
              <w:ind w:left="74"/>
              <w:jc w:val="both"/>
              <w:rPr>
                <w:rFonts w:asciiTheme="minorHAnsi" w:hAnsiTheme="minorHAnsi" w:cstheme="minorHAnsi"/>
                <w:color w:val="000000"/>
                <w:szCs w:val="22"/>
                <w:lang w:eastAsia="en-ZA"/>
              </w:rPr>
            </w:pPr>
            <w:r w:rsidRPr="00DF249E">
              <w:rPr>
                <w:rFonts w:asciiTheme="minorHAnsi" w:hAnsiTheme="minorHAnsi" w:cstheme="minorHAnsi"/>
                <w:color w:val="000000"/>
                <w:szCs w:val="22"/>
                <w:lang w:eastAsia="en-ZA"/>
              </w:rPr>
              <w:t xml:space="preserve">Company VAT Registration Number: __________________________ </w:t>
            </w:r>
          </w:p>
          <w:p w14:paraId="0C0CE193" w14:textId="77777777" w:rsidR="0060247B" w:rsidRPr="00DF249E" w:rsidRDefault="0060247B" w:rsidP="004E0BC3">
            <w:pPr>
              <w:ind w:left="74"/>
              <w:jc w:val="both"/>
              <w:rPr>
                <w:rFonts w:asciiTheme="minorHAnsi" w:hAnsiTheme="minorHAnsi" w:cstheme="minorHAnsi"/>
                <w:color w:val="000000"/>
                <w:szCs w:val="22"/>
                <w:lang w:eastAsia="en-ZA"/>
              </w:rPr>
            </w:pPr>
            <w:r w:rsidRPr="00DF249E">
              <w:rPr>
                <w:rFonts w:asciiTheme="minorHAnsi" w:hAnsiTheme="minorHAnsi" w:cstheme="minorHAnsi"/>
                <w:color w:val="000000"/>
                <w:szCs w:val="22"/>
                <w:lang w:eastAsia="en-ZA"/>
              </w:rPr>
              <w:t xml:space="preserve">Signature: ___________________________ </w:t>
            </w:r>
          </w:p>
          <w:p w14:paraId="14E6323D" w14:textId="388B9E7D" w:rsidR="0060247B" w:rsidRPr="00B670E7" w:rsidRDefault="0060247B" w:rsidP="004E0BC3">
            <w:pPr>
              <w:jc w:val="both"/>
              <w:rPr>
                <w:rFonts w:asciiTheme="minorHAnsi" w:hAnsiTheme="minorHAnsi" w:cstheme="minorHAnsi"/>
                <w:noProof/>
                <w:szCs w:val="22"/>
                <w:lang w:val="en-ZA" w:eastAsia="en-ZA"/>
              </w:rPr>
            </w:pPr>
            <w:r w:rsidRPr="00DF249E">
              <w:rPr>
                <w:rFonts w:asciiTheme="minorHAnsi" w:hAnsiTheme="minorHAnsi" w:cstheme="minorHAnsi"/>
                <w:color w:val="000000"/>
                <w:szCs w:val="22"/>
                <w:lang w:eastAsia="en-ZA"/>
              </w:rPr>
              <w:t xml:space="preserve">Date: _____________________ </w:t>
            </w:r>
          </w:p>
        </w:tc>
      </w:tr>
    </w:tbl>
    <w:p w14:paraId="2EAE0502" w14:textId="77777777" w:rsidR="000D59F0" w:rsidRPr="00B670E7" w:rsidRDefault="000D59F0" w:rsidP="004E0BC3">
      <w:pPr>
        <w:jc w:val="both"/>
        <w:rPr>
          <w:rFonts w:asciiTheme="minorHAnsi" w:hAnsiTheme="minorHAnsi" w:cstheme="minorHAnsi"/>
          <w:b/>
          <w:szCs w:val="22"/>
          <w:lang w:val="en-GB"/>
        </w:rPr>
      </w:pPr>
    </w:p>
    <w:p w14:paraId="7375B006" w14:textId="77777777" w:rsidR="007E677B" w:rsidRPr="00B670E7" w:rsidRDefault="007E677B" w:rsidP="004E0BC3">
      <w:pPr>
        <w:spacing w:after="200"/>
        <w:jc w:val="both"/>
        <w:rPr>
          <w:rFonts w:asciiTheme="minorHAnsi" w:hAnsiTheme="minorHAnsi" w:cstheme="minorHAnsi"/>
          <w:b/>
          <w:szCs w:val="22"/>
          <w:u w:val="single"/>
        </w:rPr>
      </w:pPr>
      <w:r w:rsidRPr="00B670E7">
        <w:rPr>
          <w:rFonts w:asciiTheme="minorHAnsi" w:hAnsiTheme="minorHAnsi" w:cstheme="minorHAnsi"/>
          <w:b/>
          <w:szCs w:val="22"/>
          <w:u w:val="single"/>
        </w:rPr>
        <w:t>Functional Criteria – Phase 02</w:t>
      </w:r>
    </w:p>
    <w:tbl>
      <w:tblPr>
        <w:tblW w:w="1015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7947"/>
        <w:gridCol w:w="1517"/>
      </w:tblGrid>
      <w:tr w:rsidR="0008192F" w:rsidRPr="00B670E7" w14:paraId="3F812558" w14:textId="77777777" w:rsidTr="0008192F">
        <w:tc>
          <w:tcPr>
            <w:tcW w:w="694" w:type="dxa"/>
          </w:tcPr>
          <w:p w14:paraId="4F6E73C4" w14:textId="77777777" w:rsidR="0008192F" w:rsidRPr="00B670E7" w:rsidRDefault="0008192F" w:rsidP="004E0BC3">
            <w:pPr>
              <w:pStyle w:val="ListParagraph"/>
              <w:ind w:left="0"/>
              <w:jc w:val="both"/>
              <w:rPr>
                <w:rFonts w:asciiTheme="minorHAnsi" w:hAnsiTheme="minorHAnsi" w:cstheme="minorHAnsi"/>
                <w:b/>
                <w:color w:val="000000" w:themeColor="text1"/>
                <w:sz w:val="22"/>
                <w:szCs w:val="22"/>
              </w:rPr>
            </w:pPr>
          </w:p>
        </w:tc>
        <w:tc>
          <w:tcPr>
            <w:tcW w:w="7947" w:type="dxa"/>
            <w:shd w:val="clear" w:color="auto" w:fill="auto"/>
          </w:tcPr>
          <w:p w14:paraId="04EED124" w14:textId="26213166" w:rsidR="0008192F" w:rsidRPr="00B670E7" w:rsidRDefault="0008192F" w:rsidP="004E0BC3">
            <w:pPr>
              <w:pStyle w:val="ListParagraph"/>
              <w:ind w:left="0"/>
              <w:jc w:val="both"/>
              <w:rPr>
                <w:rFonts w:asciiTheme="minorHAnsi" w:hAnsiTheme="minorHAnsi" w:cstheme="minorHAnsi"/>
                <w:b/>
                <w:color w:val="000000" w:themeColor="text1"/>
                <w:sz w:val="22"/>
                <w:szCs w:val="22"/>
              </w:rPr>
            </w:pPr>
            <w:r w:rsidRPr="00B670E7">
              <w:rPr>
                <w:rFonts w:asciiTheme="minorHAnsi" w:hAnsiTheme="minorHAnsi" w:cstheme="minorHAnsi"/>
                <w:b/>
                <w:color w:val="000000" w:themeColor="text1"/>
                <w:sz w:val="22"/>
                <w:szCs w:val="22"/>
              </w:rPr>
              <w:t xml:space="preserve">PHASE </w:t>
            </w:r>
            <w:r w:rsidR="001E3A0C">
              <w:rPr>
                <w:rFonts w:asciiTheme="minorHAnsi" w:hAnsiTheme="minorHAnsi" w:cstheme="minorHAnsi"/>
                <w:b/>
                <w:color w:val="000000" w:themeColor="text1"/>
                <w:sz w:val="22"/>
                <w:szCs w:val="22"/>
              </w:rPr>
              <w:t>2</w:t>
            </w:r>
            <w:r w:rsidRPr="00B670E7">
              <w:rPr>
                <w:rFonts w:asciiTheme="minorHAnsi" w:hAnsiTheme="minorHAnsi" w:cstheme="minorHAnsi"/>
                <w:b/>
                <w:color w:val="000000" w:themeColor="text1"/>
                <w:sz w:val="22"/>
                <w:szCs w:val="22"/>
              </w:rPr>
              <w:t xml:space="preserve">: FUNCTIONAL CRITERIA </w:t>
            </w:r>
          </w:p>
        </w:tc>
        <w:tc>
          <w:tcPr>
            <w:tcW w:w="1517" w:type="dxa"/>
            <w:shd w:val="clear" w:color="auto" w:fill="auto"/>
          </w:tcPr>
          <w:p w14:paraId="58DA0866" w14:textId="77777777" w:rsidR="0008192F" w:rsidRPr="00B670E7" w:rsidRDefault="0008192F" w:rsidP="004E0BC3">
            <w:pPr>
              <w:pStyle w:val="ListParagraph"/>
              <w:ind w:left="0"/>
              <w:jc w:val="both"/>
              <w:rPr>
                <w:rFonts w:asciiTheme="minorHAnsi" w:hAnsiTheme="minorHAnsi" w:cstheme="minorHAnsi"/>
                <w:b/>
                <w:color w:val="000000" w:themeColor="text1"/>
                <w:sz w:val="22"/>
                <w:szCs w:val="22"/>
              </w:rPr>
            </w:pPr>
            <w:r w:rsidRPr="00B670E7">
              <w:rPr>
                <w:rFonts w:asciiTheme="minorHAnsi" w:hAnsiTheme="minorHAnsi" w:cstheme="minorHAnsi"/>
                <w:b/>
                <w:color w:val="000000" w:themeColor="text1"/>
                <w:sz w:val="22"/>
                <w:szCs w:val="22"/>
              </w:rPr>
              <w:t>WEIGHTINGS</w:t>
            </w:r>
          </w:p>
        </w:tc>
      </w:tr>
      <w:tr w:rsidR="0008192F" w:rsidRPr="00B670E7" w14:paraId="14DD1F23" w14:textId="77777777" w:rsidTr="0008192F">
        <w:tc>
          <w:tcPr>
            <w:tcW w:w="694" w:type="dxa"/>
          </w:tcPr>
          <w:p w14:paraId="62677F9B" w14:textId="7451FBC0" w:rsidR="0008192F" w:rsidRPr="00B670E7" w:rsidRDefault="00FE71A4" w:rsidP="004E0BC3">
            <w:pPr>
              <w:contextualSpacing/>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1</w:t>
            </w:r>
          </w:p>
        </w:tc>
        <w:tc>
          <w:tcPr>
            <w:tcW w:w="7947" w:type="dxa"/>
            <w:shd w:val="clear" w:color="auto" w:fill="auto"/>
            <w:vAlign w:val="center"/>
          </w:tcPr>
          <w:p w14:paraId="42BF9119" w14:textId="77777777" w:rsidR="0008192F" w:rsidRDefault="00245EAD" w:rsidP="004E0BC3">
            <w:pPr>
              <w:contextualSpacing/>
              <w:jc w:val="both"/>
              <w:rPr>
                <w:rFonts w:asciiTheme="minorHAnsi" w:hAnsiTheme="minorHAnsi" w:cstheme="minorHAnsi"/>
                <w:color w:val="000000" w:themeColor="text1"/>
                <w:szCs w:val="22"/>
              </w:rPr>
            </w:pPr>
            <w:r w:rsidRPr="00245EAD">
              <w:rPr>
                <w:rFonts w:asciiTheme="minorHAnsi" w:hAnsiTheme="minorHAnsi" w:cstheme="minorHAnsi"/>
                <w:color w:val="000000" w:themeColor="text1"/>
                <w:szCs w:val="22"/>
              </w:rPr>
              <w:t>Capability of the proposed solution to meet SAA’s needs in terms of network coverage, global catering Logistics network configuration and responsiveness (the range of services provided versus the range of services required)</w:t>
            </w:r>
          </w:p>
          <w:p w14:paraId="6E5938B7" w14:textId="77777777" w:rsidR="001E3A0C" w:rsidRDefault="001E3A0C" w:rsidP="004E0BC3">
            <w:pPr>
              <w:contextualSpacing/>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Provide proof of the capability = 30 points</w:t>
            </w:r>
          </w:p>
          <w:p w14:paraId="4EF94FE9" w14:textId="4C38C960" w:rsidR="001E3A0C" w:rsidRPr="00245EAD" w:rsidRDefault="001E3A0C" w:rsidP="004E0BC3">
            <w:pPr>
              <w:contextualSpacing/>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No proof provided of the capability = 0 points</w:t>
            </w:r>
          </w:p>
        </w:tc>
        <w:tc>
          <w:tcPr>
            <w:tcW w:w="1517" w:type="dxa"/>
            <w:shd w:val="clear" w:color="auto" w:fill="auto"/>
            <w:vAlign w:val="center"/>
          </w:tcPr>
          <w:p w14:paraId="4D7B78FB" w14:textId="556F5325" w:rsidR="0008192F" w:rsidRPr="00B670E7" w:rsidRDefault="008D5486" w:rsidP="004E0BC3">
            <w:pPr>
              <w:pStyle w:val="ListParagraph"/>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r w:rsidR="00A41010">
              <w:rPr>
                <w:rFonts w:asciiTheme="minorHAnsi" w:hAnsiTheme="minorHAnsi" w:cstheme="minorHAnsi"/>
                <w:color w:val="000000" w:themeColor="text1"/>
                <w:sz w:val="22"/>
                <w:szCs w:val="22"/>
              </w:rPr>
              <w:t>0%</w:t>
            </w:r>
          </w:p>
        </w:tc>
      </w:tr>
      <w:tr w:rsidR="0008192F" w:rsidRPr="00B670E7" w14:paraId="049ABD7A" w14:textId="77777777" w:rsidTr="0008192F">
        <w:tc>
          <w:tcPr>
            <w:tcW w:w="694" w:type="dxa"/>
          </w:tcPr>
          <w:p w14:paraId="2EEF64AC" w14:textId="4ACD9775" w:rsidR="0008192F" w:rsidRPr="00A41010" w:rsidRDefault="00FE71A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2</w:t>
            </w:r>
          </w:p>
        </w:tc>
        <w:tc>
          <w:tcPr>
            <w:tcW w:w="7947" w:type="dxa"/>
            <w:shd w:val="clear" w:color="auto" w:fill="auto"/>
            <w:vAlign w:val="center"/>
          </w:tcPr>
          <w:p w14:paraId="5C8605A3" w14:textId="714A560B" w:rsidR="0008192F" w:rsidRDefault="007369B8" w:rsidP="004E0BC3">
            <w:pPr>
              <w:jc w:val="both"/>
              <w:rPr>
                <w:rFonts w:asciiTheme="minorHAnsi" w:hAnsiTheme="minorHAnsi" w:cstheme="minorHAnsi"/>
                <w:color w:val="000000" w:themeColor="text1"/>
                <w:szCs w:val="22"/>
              </w:rPr>
            </w:pPr>
            <w:r w:rsidRPr="007369B8">
              <w:rPr>
                <w:rFonts w:asciiTheme="minorHAnsi" w:hAnsiTheme="minorHAnsi" w:cstheme="minorHAnsi"/>
                <w:color w:val="000000" w:themeColor="text1"/>
                <w:szCs w:val="22"/>
              </w:rPr>
              <w:t xml:space="preserve">visibility of goods in transit (the bidder should provide proof of how pipeline inventory visibility is achieved and the extent of visibility) </w:t>
            </w:r>
          </w:p>
          <w:p w14:paraId="5C857800" w14:textId="482F56A5" w:rsidR="001E3A0C" w:rsidRDefault="0051446C"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Proof of provided</w:t>
            </w:r>
            <w:r w:rsidR="00113DF4">
              <w:rPr>
                <w:rFonts w:asciiTheme="minorHAnsi" w:hAnsiTheme="minorHAnsi" w:cstheme="minorHAnsi"/>
                <w:color w:val="000000" w:themeColor="text1"/>
                <w:szCs w:val="22"/>
              </w:rPr>
              <w:t xml:space="preserve"> =</w:t>
            </w:r>
            <w:r w:rsidR="001E3A0C">
              <w:rPr>
                <w:rFonts w:asciiTheme="minorHAnsi" w:hAnsiTheme="minorHAnsi" w:cstheme="minorHAnsi"/>
                <w:color w:val="000000" w:themeColor="text1"/>
                <w:szCs w:val="22"/>
              </w:rPr>
              <w:t xml:space="preserve"> 20 points</w:t>
            </w:r>
          </w:p>
          <w:p w14:paraId="1EADF3F0" w14:textId="552C18C0" w:rsidR="001E3A0C" w:rsidRPr="0008192F" w:rsidRDefault="001E3A0C"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No </w:t>
            </w:r>
            <w:r w:rsidR="0051446C">
              <w:rPr>
                <w:rFonts w:asciiTheme="minorHAnsi" w:hAnsiTheme="minorHAnsi" w:cstheme="minorHAnsi"/>
                <w:color w:val="000000" w:themeColor="text1"/>
                <w:szCs w:val="22"/>
              </w:rPr>
              <w:t>proof provided</w:t>
            </w:r>
            <w:r>
              <w:rPr>
                <w:rFonts w:asciiTheme="minorHAnsi" w:hAnsiTheme="minorHAnsi" w:cstheme="minorHAnsi"/>
                <w:color w:val="000000" w:themeColor="text1"/>
                <w:szCs w:val="22"/>
              </w:rPr>
              <w:t xml:space="preserve"> </w:t>
            </w:r>
            <w:r w:rsidR="00113DF4">
              <w:rPr>
                <w:rFonts w:asciiTheme="minorHAnsi" w:hAnsiTheme="minorHAnsi" w:cstheme="minorHAnsi"/>
                <w:color w:val="000000" w:themeColor="text1"/>
                <w:szCs w:val="22"/>
              </w:rPr>
              <w:t>= 0 points</w:t>
            </w:r>
          </w:p>
        </w:tc>
        <w:tc>
          <w:tcPr>
            <w:tcW w:w="1517" w:type="dxa"/>
            <w:shd w:val="clear" w:color="auto" w:fill="auto"/>
            <w:vAlign w:val="center"/>
          </w:tcPr>
          <w:p w14:paraId="1273EEBF" w14:textId="1C6CCDDE" w:rsidR="0008192F" w:rsidRPr="00B670E7" w:rsidRDefault="00A41010" w:rsidP="004E0BC3">
            <w:pPr>
              <w:pStyle w:val="ListParagraph"/>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w:t>
            </w:r>
          </w:p>
        </w:tc>
      </w:tr>
      <w:tr w:rsidR="0008192F" w:rsidRPr="00B670E7" w14:paraId="44A31E80" w14:textId="77777777" w:rsidTr="0008192F">
        <w:tc>
          <w:tcPr>
            <w:tcW w:w="694" w:type="dxa"/>
          </w:tcPr>
          <w:p w14:paraId="5977144C" w14:textId="2698B37E" w:rsidR="0008192F" w:rsidRPr="00B670E7" w:rsidRDefault="00FE71A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3</w:t>
            </w:r>
          </w:p>
        </w:tc>
        <w:tc>
          <w:tcPr>
            <w:tcW w:w="7947" w:type="dxa"/>
            <w:shd w:val="clear" w:color="auto" w:fill="auto"/>
          </w:tcPr>
          <w:p w14:paraId="0A0AC187" w14:textId="77777777" w:rsidR="0008192F" w:rsidRDefault="00247430" w:rsidP="004E0BC3">
            <w:pPr>
              <w:jc w:val="both"/>
              <w:rPr>
                <w:rFonts w:asciiTheme="minorHAnsi" w:hAnsiTheme="minorHAnsi" w:cstheme="minorHAnsi"/>
                <w:color w:val="000000" w:themeColor="text1"/>
                <w:szCs w:val="22"/>
              </w:rPr>
            </w:pPr>
            <w:r w:rsidRPr="00247430">
              <w:rPr>
                <w:rFonts w:asciiTheme="minorHAnsi" w:hAnsiTheme="minorHAnsi" w:cstheme="minorHAnsi"/>
                <w:color w:val="000000" w:themeColor="text1"/>
                <w:szCs w:val="22"/>
              </w:rPr>
              <w:t>Customs clearance (include domestics use of bonded items, in-bond transfers &amp; re-exports for foreign going aircraft</w:t>
            </w:r>
            <w:r w:rsidR="00113DF4">
              <w:rPr>
                <w:rFonts w:asciiTheme="minorHAnsi" w:hAnsiTheme="minorHAnsi" w:cstheme="minorHAnsi"/>
                <w:color w:val="000000" w:themeColor="text1"/>
                <w:szCs w:val="22"/>
              </w:rPr>
              <w:t>)</w:t>
            </w:r>
          </w:p>
          <w:p w14:paraId="143551E2" w14:textId="77777777" w:rsidR="00113DF4" w:rsidRDefault="00113DF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lastRenderedPageBreak/>
              <w:t>Proof to be provided = 20 points</w:t>
            </w:r>
          </w:p>
          <w:p w14:paraId="4EF73118" w14:textId="29DB1516" w:rsidR="00113DF4" w:rsidRPr="00B670E7" w:rsidRDefault="00113DF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No proof provided = 0 points</w:t>
            </w:r>
          </w:p>
        </w:tc>
        <w:tc>
          <w:tcPr>
            <w:tcW w:w="1517" w:type="dxa"/>
            <w:shd w:val="clear" w:color="auto" w:fill="auto"/>
            <w:vAlign w:val="center"/>
          </w:tcPr>
          <w:p w14:paraId="72A87BD2" w14:textId="48B09E6C" w:rsidR="0008192F" w:rsidRPr="00B670E7" w:rsidRDefault="00A41010" w:rsidP="004E0BC3">
            <w:pPr>
              <w:pStyle w:val="ListParagraph"/>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20%</w:t>
            </w:r>
          </w:p>
        </w:tc>
      </w:tr>
      <w:tr w:rsidR="00FE71A4" w:rsidRPr="00B670E7" w14:paraId="4CDEA006" w14:textId="77777777" w:rsidTr="00872B6D">
        <w:tc>
          <w:tcPr>
            <w:tcW w:w="694" w:type="dxa"/>
          </w:tcPr>
          <w:p w14:paraId="2C081151" w14:textId="4B2AB965" w:rsidR="00FE71A4" w:rsidRDefault="00FE71A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4</w:t>
            </w:r>
          </w:p>
        </w:tc>
        <w:tc>
          <w:tcPr>
            <w:tcW w:w="7947" w:type="dxa"/>
            <w:shd w:val="clear" w:color="auto" w:fill="auto"/>
            <w:vAlign w:val="center"/>
          </w:tcPr>
          <w:p w14:paraId="4DDB8AB8" w14:textId="77777777" w:rsidR="00113DF4" w:rsidRDefault="00FE71A4" w:rsidP="004E0BC3">
            <w:pPr>
              <w:jc w:val="both"/>
              <w:rPr>
                <w:rFonts w:asciiTheme="minorHAnsi" w:hAnsiTheme="minorHAnsi" w:cstheme="minorHAnsi"/>
                <w:color w:val="000000" w:themeColor="text1"/>
                <w:szCs w:val="22"/>
              </w:rPr>
            </w:pPr>
            <w:r w:rsidRPr="009C379A">
              <w:rPr>
                <w:rFonts w:asciiTheme="minorHAnsi" w:hAnsiTheme="minorHAnsi" w:cstheme="minorHAnsi"/>
                <w:b/>
                <w:bCs/>
                <w:color w:val="000000" w:themeColor="text1"/>
                <w:szCs w:val="22"/>
              </w:rPr>
              <w:t>Service Delivery</w:t>
            </w:r>
            <w:r w:rsidRPr="00530AA0">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P</w:t>
            </w:r>
            <w:r w:rsidRPr="00530AA0">
              <w:rPr>
                <w:rFonts w:asciiTheme="minorHAnsi" w:hAnsiTheme="minorHAnsi" w:cstheme="minorHAnsi"/>
                <w:color w:val="000000" w:themeColor="text1"/>
                <w:szCs w:val="22"/>
              </w:rPr>
              <w:t>roof of capability to deliver on the promise; execute the proposed solution to deliver the operational requirements reliably and cost-effectively</w:t>
            </w:r>
            <w:r>
              <w:rPr>
                <w:rFonts w:asciiTheme="minorHAnsi" w:hAnsiTheme="minorHAnsi" w:cstheme="minorHAnsi"/>
                <w:color w:val="000000" w:themeColor="text1"/>
                <w:szCs w:val="22"/>
              </w:rPr>
              <w:t xml:space="preserve"> [</w:t>
            </w:r>
            <w:r w:rsidRPr="00530AA0">
              <w:rPr>
                <w:rFonts w:asciiTheme="minorHAnsi" w:hAnsiTheme="minorHAnsi" w:cstheme="minorHAnsi"/>
                <w:color w:val="000000" w:themeColor="text1"/>
                <w:szCs w:val="22"/>
              </w:rPr>
              <w:t xml:space="preserve">at least </w:t>
            </w:r>
            <w:r w:rsidRPr="00DE7D24">
              <w:rPr>
                <w:rFonts w:asciiTheme="minorHAnsi" w:hAnsiTheme="minorHAnsi" w:cstheme="minorHAnsi"/>
                <w:b/>
                <w:bCs/>
                <w:color w:val="000000" w:themeColor="text1"/>
                <w:szCs w:val="22"/>
              </w:rPr>
              <w:t>2 (</w:t>
            </w:r>
            <w:r>
              <w:rPr>
                <w:rFonts w:asciiTheme="minorHAnsi" w:hAnsiTheme="minorHAnsi" w:cstheme="minorHAnsi"/>
                <w:b/>
                <w:bCs/>
                <w:color w:val="000000" w:themeColor="text1"/>
                <w:szCs w:val="22"/>
              </w:rPr>
              <w:t xml:space="preserve">two) </w:t>
            </w:r>
            <w:r w:rsidRPr="001A70FC">
              <w:rPr>
                <w:rFonts w:asciiTheme="minorHAnsi" w:hAnsiTheme="minorHAnsi" w:cstheme="minorHAnsi"/>
                <w:b/>
                <w:bCs/>
                <w:color w:val="000000" w:themeColor="text1"/>
                <w:szCs w:val="22"/>
              </w:rPr>
              <w:t>contactable client references</w:t>
            </w:r>
            <w:r w:rsidRPr="00530AA0">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 xml:space="preserve">with client contact numbers </w:t>
            </w:r>
            <w:r w:rsidRPr="00530AA0">
              <w:rPr>
                <w:rFonts w:asciiTheme="minorHAnsi" w:hAnsiTheme="minorHAnsi" w:cstheme="minorHAnsi"/>
                <w:color w:val="000000" w:themeColor="text1"/>
                <w:szCs w:val="22"/>
              </w:rPr>
              <w:t xml:space="preserve">from previous or current clients for similar work of equivalent value done within a period not older than </w:t>
            </w:r>
            <w:r w:rsidRPr="00DE7D24">
              <w:rPr>
                <w:rFonts w:asciiTheme="minorHAnsi" w:hAnsiTheme="minorHAnsi" w:cstheme="minorHAnsi"/>
                <w:b/>
                <w:bCs/>
                <w:color w:val="000000" w:themeColor="text1"/>
                <w:szCs w:val="22"/>
              </w:rPr>
              <w:t>5 (</w:t>
            </w:r>
            <w:r w:rsidRPr="00C7142D">
              <w:rPr>
                <w:rFonts w:asciiTheme="minorHAnsi" w:hAnsiTheme="minorHAnsi" w:cstheme="minorHAnsi"/>
                <w:b/>
                <w:bCs/>
                <w:color w:val="000000" w:themeColor="text1"/>
                <w:szCs w:val="22"/>
              </w:rPr>
              <w:t>five</w:t>
            </w:r>
            <w:r>
              <w:rPr>
                <w:rFonts w:asciiTheme="minorHAnsi" w:hAnsiTheme="minorHAnsi" w:cstheme="minorHAnsi"/>
                <w:b/>
                <w:bCs/>
                <w:color w:val="000000" w:themeColor="text1"/>
                <w:szCs w:val="22"/>
              </w:rPr>
              <w:t>)</w:t>
            </w:r>
            <w:r w:rsidRPr="001A70FC">
              <w:rPr>
                <w:rFonts w:asciiTheme="minorHAnsi" w:hAnsiTheme="minorHAnsi" w:cstheme="minorHAnsi"/>
                <w:b/>
                <w:bCs/>
                <w:color w:val="000000" w:themeColor="text1"/>
                <w:szCs w:val="22"/>
              </w:rPr>
              <w:t xml:space="preserve"> years</w:t>
            </w:r>
            <w:r w:rsidRPr="00530AA0">
              <w:rPr>
                <w:rFonts w:asciiTheme="minorHAnsi" w:hAnsiTheme="minorHAnsi" w:cstheme="minorHAnsi"/>
                <w:color w:val="000000" w:themeColor="text1"/>
                <w:szCs w:val="22"/>
              </w:rPr>
              <w:t xml:space="preserve"> indicating the bidder’s On-time Performance, system malfunction recovery record and inventory accounting accuracy</w:t>
            </w:r>
            <w:r>
              <w:rPr>
                <w:rFonts w:asciiTheme="minorHAnsi" w:hAnsiTheme="minorHAnsi" w:cstheme="minorHAnsi"/>
                <w:color w:val="000000" w:themeColor="text1"/>
                <w:szCs w:val="22"/>
              </w:rPr>
              <w:t>]</w:t>
            </w:r>
            <w:r w:rsidRPr="00530AA0">
              <w:rPr>
                <w:rFonts w:asciiTheme="minorHAnsi" w:hAnsiTheme="minorHAnsi" w:cstheme="minorHAnsi"/>
                <w:color w:val="000000" w:themeColor="text1"/>
                <w:szCs w:val="22"/>
              </w:rPr>
              <w:t>.</w:t>
            </w:r>
          </w:p>
          <w:p w14:paraId="49A93EAF" w14:textId="77777777" w:rsidR="00113DF4" w:rsidRDefault="00113DF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Two or more contactable client references provided = 15 points</w:t>
            </w:r>
          </w:p>
          <w:p w14:paraId="20F8DBB7" w14:textId="53F6980C" w:rsidR="00113DF4" w:rsidRDefault="00113DF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One client reference provided – 7,5 points.</w:t>
            </w:r>
          </w:p>
          <w:p w14:paraId="4C8D1B5B" w14:textId="0737BA93" w:rsidR="00FE71A4" w:rsidRPr="00247430" w:rsidRDefault="00FE71A4" w:rsidP="004E0BC3">
            <w:pPr>
              <w:jc w:val="both"/>
              <w:rPr>
                <w:rFonts w:asciiTheme="minorHAnsi" w:hAnsiTheme="minorHAnsi" w:cstheme="minorHAnsi"/>
                <w:color w:val="000000" w:themeColor="text1"/>
                <w:szCs w:val="22"/>
              </w:rPr>
            </w:pPr>
            <w:r w:rsidRPr="00530AA0">
              <w:rPr>
                <w:rFonts w:asciiTheme="minorHAnsi" w:hAnsiTheme="minorHAnsi" w:cstheme="minorHAnsi"/>
                <w:color w:val="000000" w:themeColor="text1"/>
                <w:szCs w:val="22"/>
              </w:rPr>
              <w:t xml:space="preserve"> </w:t>
            </w:r>
            <w:r w:rsidR="00113DF4">
              <w:rPr>
                <w:rFonts w:asciiTheme="minorHAnsi" w:hAnsiTheme="minorHAnsi" w:cstheme="minorHAnsi"/>
                <w:color w:val="000000" w:themeColor="text1"/>
                <w:szCs w:val="22"/>
              </w:rPr>
              <w:t>No client references provided = 0 points</w:t>
            </w:r>
          </w:p>
        </w:tc>
        <w:tc>
          <w:tcPr>
            <w:tcW w:w="1517" w:type="dxa"/>
            <w:shd w:val="clear" w:color="auto" w:fill="auto"/>
          </w:tcPr>
          <w:p w14:paraId="5C5F3E1C" w14:textId="599B5088" w:rsidR="00FE71A4" w:rsidRDefault="00FE71A4" w:rsidP="004E0BC3">
            <w:pPr>
              <w:pStyle w:val="ListParagraph"/>
              <w:ind w:left="0"/>
              <w:jc w:val="both"/>
              <w:rPr>
                <w:rFonts w:asciiTheme="minorHAnsi" w:hAnsiTheme="minorHAnsi" w:cstheme="minorHAnsi"/>
                <w:color w:val="000000" w:themeColor="text1"/>
                <w:sz w:val="22"/>
                <w:szCs w:val="22"/>
              </w:rPr>
            </w:pPr>
            <w:r>
              <w:rPr>
                <w:rFonts w:asciiTheme="minorHAnsi" w:hAnsiTheme="minorHAnsi" w:cstheme="minorHAnsi"/>
                <w:bCs/>
                <w:color w:val="000000" w:themeColor="text1"/>
                <w:sz w:val="22"/>
                <w:szCs w:val="22"/>
              </w:rPr>
              <w:t>15</w:t>
            </w:r>
            <w:r w:rsidRPr="00896F0F">
              <w:rPr>
                <w:rFonts w:asciiTheme="minorHAnsi" w:hAnsiTheme="minorHAnsi" w:cstheme="minorHAnsi"/>
                <w:bCs/>
                <w:color w:val="000000" w:themeColor="text1"/>
                <w:sz w:val="22"/>
                <w:szCs w:val="22"/>
              </w:rPr>
              <w:t>%</w:t>
            </w:r>
          </w:p>
        </w:tc>
      </w:tr>
      <w:tr w:rsidR="00FE71A4" w:rsidRPr="00B670E7" w14:paraId="7B92429E" w14:textId="77777777" w:rsidTr="0008192F">
        <w:tc>
          <w:tcPr>
            <w:tcW w:w="694" w:type="dxa"/>
          </w:tcPr>
          <w:p w14:paraId="32078849" w14:textId="2E9CA2C1" w:rsidR="00FE71A4" w:rsidRPr="00B670E7" w:rsidRDefault="00FE71A4" w:rsidP="004E0BC3">
            <w:p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5</w:t>
            </w:r>
          </w:p>
        </w:tc>
        <w:tc>
          <w:tcPr>
            <w:tcW w:w="7947" w:type="dxa"/>
            <w:shd w:val="clear" w:color="auto" w:fill="auto"/>
          </w:tcPr>
          <w:p w14:paraId="6249614C" w14:textId="74982768" w:rsidR="00FE71A4" w:rsidRDefault="00FE71A4" w:rsidP="004E0BC3">
            <w:pPr>
              <w:jc w:val="both"/>
              <w:rPr>
                <w:rFonts w:asciiTheme="minorHAnsi" w:hAnsiTheme="minorHAnsi" w:cstheme="minorHAnsi"/>
                <w:color w:val="000000" w:themeColor="text1"/>
                <w:szCs w:val="22"/>
              </w:rPr>
            </w:pPr>
            <w:r w:rsidRPr="00B703BD">
              <w:rPr>
                <w:rFonts w:asciiTheme="minorHAnsi" w:hAnsiTheme="minorHAnsi" w:cstheme="minorHAnsi"/>
                <w:color w:val="000000" w:themeColor="text1"/>
                <w:szCs w:val="22"/>
              </w:rPr>
              <w:t xml:space="preserve">Demonstrable Experience: The </w:t>
            </w:r>
            <w:r>
              <w:rPr>
                <w:rFonts w:asciiTheme="minorHAnsi" w:hAnsiTheme="minorHAnsi" w:cstheme="minorHAnsi"/>
                <w:color w:val="000000" w:themeColor="text1"/>
                <w:szCs w:val="22"/>
              </w:rPr>
              <w:t>management team</w:t>
            </w:r>
            <w:r w:rsidRPr="00B703BD">
              <w:rPr>
                <w:rFonts w:asciiTheme="minorHAnsi" w:hAnsiTheme="minorHAnsi" w:cstheme="minorHAnsi"/>
                <w:color w:val="000000" w:themeColor="text1"/>
                <w:szCs w:val="22"/>
              </w:rPr>
              <w:t xml:space="preserve"> must have demonstrable experience in</w:t>
            </w:r>
            <w:r>
              <w:rPr>
                <w:rFonts w:asciiTheme="minorHAnsi" w:hAnsiTheme="minorHAnsi" w:cstheme="minorHAnsi"/>
                <w:color w:val="000000" w:themeColor="text1"/>
                <w:szCs w:val="22"/>
              </w:rPr>
              <w:t xml:space="preserve"> logistics (</w:t>
            </w:r>
            <w:r w:rsidRPr="0091731C">
              <w:rPr>
                <w:rFonts w:asciiTheme="minorHAnsi" w:hAnsiTheme="minorHAnsi" w:cstheme="minorHAnsi"/>
                <w:b/>
                <w:bCs/>
                <w:i/>
                <w:iCs/>
                <w:color w:val="000000" w:themeColor="text1"/>
                <w:szCs w:val="22"/>
              </w:rPr>
              <w:t>CVs must be submitted</w:t>
            </w:r>
            <w:r>
              <w:rPr>
                <w:rFonts w:asciiTheme="minorHAnsi" w:hAnsiTheme="minorHAnsi" w:cstheme="minorHAnsi"/>
                <w:color w:val="000000" w:themeColor="text1"/>
                <w:szCs w:val="22"/>
              </w:rPr>
              <w:t>):</w:t>
            </w:r>
          </w:p>
          <w:p w14:paraId="3A5C8712" w14:textId="7D2D2246" w:rsidR="00FE71A4" w:rsidRDefault="00FE71A4" w:rsidP="004E0BC3">
            <w:pPr>
              <w:pStyle w:val="ListParagraph"/>
              <w:numPr>
                <w:ilvl w:val="0"/>
                <w:numId w:val="23"/>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5 (five) years and above on international and/or domestic</w:t>
            </w:r>
            <w:r w:rsidR="00113DF4">
              <w:rPr>
                <w:rFonts w:asciiTheme="minorHAnsi" w:hAnsiTheme="minorHAnsi" w:cstheme="minorHAnsi"/>
                <w:color w:val="000000" w:themeColor="text1"/>
                <w:szCs w:val="22"/>
              </w:rPr>
              <w:t xml:space="preserve"> = </w:t>
            </w:r>
            <w:r>
              <w:rPr>
                <w:rFonts w:asciiTheme="minorHAnsi" w:hAnsiTheme="minorHAnsi" w:cstheme="minorHAnsi"/>
                <w:color w:val="000000" w:themeColor="text1"/>
                <w:szCs w:val="22"/>
              </w:rPr>
              <w:t>15</w:t>
            </w:r>
            <w:r w:rsidR="00113DF4">
              <w:rPr>
                <w:rFonts w:asciiTheme="minorHAnsi" w:hAnsiTheme="minorHAnsi" w:cstheme="minorHAnsi"/>
                <w:color w:val="000000" w:themeColor="text1"/>
                <w:szCs w:val="22"/>
              </w:rPr>
              <w:t xml:space="preserve"> points</w:t>
            </w:r>
          </w:p>
          <w:p w14:paraId="07F3C41B" w14:textId="65B72B30" w:rsidR="00FE71A4" w:rsidRDefault="00FE71A4" w:rsidP="004E0BC3">
            <w:pPr>
              <w:pStyle w:val="ListParagraph"/>
              <w:numPr>
                <w:ilvl w:val="0"/>
                <w:numId w:val="23"/>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4 (four) years on international and/or domestic</w:t>
            </w:r>
            <w:r w:rsidR="00113DF4">
              <w:rPr>
                <w:rFonts w:asciiTheme="minorHAnsi" w:hAnsiTheme="minorHAnsi" w:cstheme="minorHAnsi"/>
                <w:color w:val="000000" w:themeColor="text1"/>
                <w:szCs w:val="22"/>
              </w:rPr>
              <w:t xml:space="preserve"> = </w:t>
            </w:r>
            <w:r>
              <w:rPr>
                <w:rFonts w:asciiTheme="minorHAnsi" w:hAnsiTheme="minorHAnsi" w:cstheme="minorHAnsi"/>
                <w:color w:val="000000" w:themeColor="text1"/>
                <w:szCs w:val="22"/>
              </w:rPr>
              <w:t>10</w:t>
            </w:r>
            <w:r w:rsidR="00113DF4">
              <w:rPr>
                <w:rFonts w:asciiTheme="minorHAnsi" w:hAnsiTheme="minorHAnsi" w:cstheme="minorHAnsi"/>
                <w:color w:val="000000" w:themeColor="text1"/>
                <w:szCs w:val="22"/>
              </w:rPr>
              <w:t xml:space="preserve"> points</w:t>
            </w:r>
          </w:p>
          <w:p w14:paraId="40D5EE0A" w14:textId="1B48ACA9" w:rsidR="00FE71A4" w:rsidRPr="0091731C" w:rsidRDefault="00FE71A4" w:rsidP="004E0BC3">
            <w:pPr>
              <w:pStyle w:val="ListParagraph"/>
              <w:numPr>
                <w:ilvl w:val="0"/>
                <w:numId w:val="23"/>
              </w:numPr>
              <w:jc w:val="both"/>
              <w:rPr>
                <w:rFonts w:asciiTheme="minorHAnsi" w:hAnsiTheme="minorHAnsi" w:cstheme="minorHAnsi"/>
                <w:color w:val="000000" w:themeColor="text1"/>
                <w:szCs w:val="22"/>
              </w:rPr>
            </w:pPr>
            <w:r>
              <w:rPr>
                <w:rFonts w:asciiTheme="minorHAnsi" w:hAnsiTheme="minorHAnsi" w:cstheme="minorHAnsi"/>
                <w:color w:val="000000" w:themeColor="text1"/>
                <w:szCs w:val="22"/>
              </w:rPr>
              <w:t xml:space="preserve"> 3 (three) years or less on international and/or domestic </w:t>
            </w:r>
            <w:r w:rsidR="00113DF4">
              <w:rPr>
                <w:rFonts w:asciiTheme="minorHAnsi" w:hAnsiTheme="minorHAnsi" w:cstheme="minorHAnsi"/>
                <w:color w:val="000000" w:themeColor="text1"/>
                <w:szCs w:val="22"/>
              </w:rPr>
              <w:t xml:space="preserve">= </w:t>
            </w:r>
            <w:r>
              <w:rPr>
                <w:rFonts w:asciiTheme="minorHAnsi" w:hAnsiTheme="minorHAnsi" w:cstheme="minorHAnsi"/>
                <w:color w:val="000000" w:themeColor="text1"/>
                <w:szCs w:val="22"/>
              </w:rPr>
              <w:t>5</w:t>
            </w:r>
            <w:r w:rsidR="00113DF4">
              <w:rPr>
                <w:rFonts w:asciiTheme="minorHAnsi" w:hAnsiTheme="minorHAnsi" w:cstheme="minorHAnsi"/>
                <w:color w:val="000000" w:themeColor="text1"/>
                <w:szCs w:val="22"/>
              </w:rPr>
              <w:t xml:space="preserve"> points</w:t>
            </w:r>
          </w:p>
        </w:tc>
        <w:tc>
          <w:tcPr>
            <w:tcW w:w="1517" w:type="dxa"/>
            <w:shd w:val="clear" w:color="auto" w:fill="auto"/>
            <w:vAlign w:val="center"/>
          </w:tcPr>
          <w:p w14:paraId="6A19D1CB" w14:textId="0797D654" w:rsidR="00FE71A4" w:rsidRPr="00B670E7" w:rsidRDefault="00FE71A4" w:rsidP="004E0BC3">
            <w:pPr>
              <w:pStyle w:val="ListParagraph"/>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15%</w:t>
            </w:r>
          </w:p>
        </w:tc>
      </w:tr>
      <w:tr w:rsidR="00FE71A4" w:rsidRPr="00B670E7" w14:paraId="17D13103" w14:textId="77777777" w:rsidTr="0008192F">
        <w:tc>
          <w:tcPr>
            <w:tcW w:w="694" w:type="dxa"/>
          </w:tcPr>
          <w:p w14:paraId="3A2A4403" w14:textId="77777777" w:rsidR="00FE71A4" w:rsidRPr="00B670E7" w:rsidRDefault="00FE71A4" w:rsidP="004E0BC3">
            <w:pPr>
              <w:jc w:val="both"/>
              <w:rPr>
                <w:rFonts w:asciiTheme="minorHAnsi" w:hAnsiTheme="minorHAnsi" w:cstheme="minorHAnsi"/>
                <w:color w:val="000000" w:themeColor="text1"/>
                <w:szCs w:val="22"/>
              </w:rPr>
            </w:pPr>
          </w:p>
        </w:tc>
        <w:tc>
          <w:tcPr>
            <w:tcW w:w="7947" w:type="dxa"/>
            <w:shd w:val="clear" w:color="auto" w:fill="auto"/>
          </w:tcPr>
          <w:p w14:paraId="22011695" w14:textId="1D21F114" w:rsidR="00FE71A4" w:rsidRPr="00B670E7" w:rsidRDefault="00FE71A4" w:rsidP="004E0BC3">
            <w:pPr>
              <w:jc w:val="both"/>
              <w:rPr>
                <w:rFonts w:asciiTheme="minorHAnsi" w:hAnsiTheme="minorHAnsi" w:cstheme="minorHAnsi"/>
                <w:color w:val="000000" w:themeColor="text1"/>
                <w:szCs w:val="22"/>
              </w:rPr>
            </w:pPr>
            <w:r w:rsidRPr="00B670E7">
              <w:rPr>
                <w:rFonts w:asciiTheme="minorHAnsi" w:hAnsiTheme="minorHAnsi" w:cstheme="minorHAnsi"/>
                <w:color w:val="000000" w:themeColor="text1"/>
                <w:szCs w:val="22"/>
              </w:rPr>
              <w:t xml:space="preserve">Total </w:t>
            </w:r>
          </w:p>
        </w:tc>
        <w:tc>
          <w:tcPr>
            <w:tcW w:w="1517" w:type="dxa"/>
            <w:shd w:val="clear" w:color="auto" w:fill="auto"/>
            <w:vAlign w:val="center"/>
          </w:tcPr>
          <w:p w14:paraId="1ECC1F15" w14:textId="532DE506" w:rsidR="00FE71A4" w:rsidRPr="00B670E7" w:rsidRDefault="00FE71A4" w:rsidP="004E0BC3">
            <w:pPr>
              <w:pStyle w:val="ListParagraph"/>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100</w:t>
            </w:r>
          </w:p>
        </w:tc>
      </w:tr>
      <w:tr w:rsidR="00FE71A4" w:rsidRPr="00B670E7" w14:paraId="31A448B3" w14:textId="77777777" w:rsidTr="0008192F">
        <w:tc>
          <w:tcPr>
            <w:tcW w:w="694" w:type="dxa"/>
          </w:tcPr>
          <w:p w14:paraId="3D07D5D8" w14:textId="77777777" w:rsidR="00FE71A4" w:rsidRPr="00B670E7" w:rsidRDefault="00FE71A4" w:rsidP="004E0BC3">
            <w:pPr>
              <w:jc w:val="both"/>
              <w:rPr>
                <w:rFonts w:asciiTheme="minorHAnsi" w:hAnsiTheme="minorHAnsi" w:cstheme="minorHAnsi"/>
                <w:color w:val="000000" w:themeColor="text1"/>
                <w:szCs w:val="22"/>
              </w:rPr>
            </w:pPr>
          </w:p>
        </w:tc>
        <w:tc>
          <w:tcPr>
            <w:tcW w:w="7947" w:type="dxa"/>
            <w:shd w:val="clear" w:color="auto" w:fill="auto"/>
          </w:tcPr>
          <w:p w14:paraId="4F520566" w14:textId="2864C5DF" w:rsidR="00FE71A4" w:rsidRPr="00B670E7" w:rsidRDefault="00FE71A4" w:rsidP="004E0BC3">
            <w:pPr>
              <w:jc w:val="both"/>
              <w:rPr>
                <w:rFonts w:asciiTheme="minorHAnsi" w:hAnsiTheme="minorHAnsi" w:cstheme="minorHAnsi"/>
                <w:color w:val="000000" w:themeColor="text1"/>
                <w:szCs w:val="22"/>
              </w:rPr>
            </w:pPr>
            <w:r w:rsidRPr="00B670E7">
              <w:rPr>
                <w:rFonts w:asciiTheme="minorHAnsi" w:hAnsiTheme="minorHAnsi" w:cstheme="minorHAnsi"/>
                <w:color w:val="000000" w:themeColor="text1"/>
                <w:szCs w:val="22"/>
              </w:rPr>
              <w:t>Threshold</w:t>
            </w:r>
          </w:p>
        </w:tc>
        <w:tc>
          <w:tcPr>
            <w:tcW w:w="1517" w:type="dxa"/>
            <w:shd w:val="clear" w:color="auto" w:fill="auto"/>
            <w:vAlign w:val="center"/>
          </w:tcPr>
          <w:p w14:paraId="18A5F492" w14:textId="5C26987B" w:rsidR="00FE71A4" w:rsidRPr="00B670E7" w:rsidRDefault="00FE71A4" w:rsidP="004E0BC3">
            <w:pPr>
              <w:pStyle w:val="ListParagraph"/>
              <w:ind w:left="0"/>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80</w:t>
            </w:r>
          </w:p>
        </w:tc>
      </w:tr>
    </w:tbl>
    <w:p w14:paraId="4FE1BE54" w14:textId="4A7F501A" w:rsidR="000A15BA" w:rsidRPr="00B670E7" w:rsidRDefault="000A15BA" w:rsidP="004E0BC3">
      <w:pPr>
        <w:spacing w:after="200"/>
        <w:jc w:val="both"/>
        <w:rPr>
          <w:rFonts w:asciiTheme="minorHAnsi" w:hAnsiTheme="minorHAnsi" w:cstheme="minorHAnsi"/>
          <w:szCs w:val="22"/>
        </w:rPr>
      </w:pPr>
    </w:p>
    <w:p w14:paraId="224F886A" w14:textId="68A8C300" w:rsidR="000A15BA" w:rsidRPr="00B670E7" w:rsidRDefault="000A15BA" w:rsidP="004E0BC3">
      <w:pPr>
        <w:ind w:firstLine="3"/>
        <w:jc w:val="both"/>
        <w:rPr>
          <w:rFonts w:asciiTheme="minorHAnsi" w:hAnsiTheme="minorHAnsi" w:cstheme="minorHAnsi"/>
          <w:b/>
          <w:bCs/>
          <w:szCs w:val="22"/>
        </w:rPr>
      </w:pPr>
      <w:r w:rsidRPr="00B670E7">
        <w:rPr>
          <w:rFonts w:asciiTheme="minorHAnsi" w:hAnsiTheme="minorHAnsi" w:cstheme="minorHAnsi"/>
          <w:b/>
          <w:bCs/>
          <w:szCs w:val="22"/>
        </w:rPr>
        <w:t xml:space="preserve">Threshold: The minimum qualifying score for Functionality is </w:t>
      </w:r>
      <w:r w:rsidR="00712927">
        <w:rPr>
          <w:rFonts w:asciiTheme="minorHAnsi" w:hAnsiTheme="minorHAnsi" w:cstheme="minorHAnsi"/>
          <w:b/>
          <w:bCs/>
          <w:szCs w:val="22"/>
        </w:rPr>
        <w:t>8</w:t>
      </w:r>
      <w:r w:rsidRPr="00B670E7">
        <w:rPr>
          <w:rFonts w:asciiTheme="minorHAnsi" w:hAnsiTheme="minorHAnsi" w:cstheme="minorHAnsi"/>
          <w:b/>
          <w:bCs/>
          <w:szCs w:val="22"/>
        </w:rPr>
        <w:t xml:space="preserve">0%.  All tenders that do not comply with all the Mandatory Requirements for Functionality and that fail to achieve the minimum qualifying score of </w:t>
      </w:r>
      <w:r w:rsidR="00712927">
        <w:rPr>
          <w:rFonts w:asciiTheme="minorHAnsi" w:hAnsiTheme="minorHAnsi" w:cstheme="minorHAnsi"/>
          <w:b/>
          <w:bCs/>
          <w:szCs w:val="22"/>
        </w:rPr>
        <w:t>8</w:t>
      </w:r>
      <w:r w:rsidRPr="00B670E7">
        <w:rPr>
          <w:rFonts w:asciiTheme="minorHAnsi" w:hAnsiTheme="minorHAnsi" w:cstheme="minorHAnsi"/>
          <w:b/>
          <w:bCs/>
          <w:szCs w:val="22"/>
        </w:rPr>
        <w:t>0% on Functionality shall not be considered for further evaluation against Price and B-BBEE.</w:t>
      </w:r>
    </w:p>
    <w:p w14:paraId="60311390" w14:textId="77777777" w:rsidR="000A15BA" w:rsidRPr="00B670E7" w:rsidRDefault="000A15BA" w:rsidP="004E0BC3">
      <w:pPr>
        <w:ind w:firstLine="3"/>
        <w:jc w:val="both"/>
        <w:rPr>
          <w:rFonts w:asciiTheme="minorHAnsi" w:hAnsiTheme="minorHAnsi" w:cstheme="minorHAnsi"/>
          <w:b/>
          <w:bCs/>
          <w:szCs w:val="22"/>
        </w:rPr>
      </w:pPr>
    </w:p>
    <w:p w14:paraId="55C858F9" w14:textId="77777777" w:rsidR="000A15BA" w:rsidRPr="00B670E7" w:rsidRDefault="000A15BA" w:rsidP="004E0BC3">
      <w:pPr>
        <w:numPr>
          <w:ilvl w:val="1"/>
          <w:numId w:val="9"/>
        </w:numPr>
        <w:jc w:val="both"/>
        <w:rPr>
          <w:rFonts w:asciiTheme="minorHAnsi" w:hAnsiTheme="minorHAnsi" w:cstheme="minorHAnsi"/>
          <w:b/>
          <w:szCs w:val="22"/>
          <w:u w:val="single"/>
        </w:rPr>
      </w:pPr>
      <w:r w:rsidRPr="00B670E7">
        <w:rPr>
          <w:rFonts w:asciiTheme="minorHAnsi" w:hAnsiTheme="minorHAnsi" w:cstheme="minorHAnsi"/>
          <w:b/>
          <w:szCs w:val="22"/>
          <w:u w:val="single"/>
        </w:rPr>
        <w:t>PHASE 2 - Preference Point System</w:t>
      </w:r>
    </w:p>
    <w:p w14:paraId="020A2440" w14:textId="77777777" w:rsidR="000A15BA" w:rsidRPr="00B670E7" w:rsidRDefault="000A15BA" w:rsidP="004E0BC3">
      <w:pPr>
        <w:jc w:val="both"/>
        <w:rPr>
          <w:rFonts w:asciiTheme="minorHAnsi" w:hAnsiTheme="minorHAnsi" w:cstheme="minorHAnsi"/>
          <w:b/>
          <w:bCs/>
          <w:szCs w:val="22"/>
        </w:rPr>
      </w:pPr>
    </w:p>
    <w:p w14:paraId="5A1D4BEB" w14:textId="0AF6E4F4" w:rsidR="000A15BA" w:rsidRPr="00B670E7" w:rsidRDefault="000A15BA" w:rsidP="004E0BC3">
      <w:pPr>
        <w:jc w:val="both"/>
        <w:rPr>
          <w:rFonts w:asciiTheme="minorHAnsi" w:hAnsiTheme="minorHAnsi" w:cstheme="minorHAnsi"/>
          <w:szCs w:val="22"/>
        </w:rPr>
      </w:pPr>
      <w:r w:rsidRPr="00B670E7">
        <w:rPr>
          <w:rFonts w:asciiTheme="minorHAnsi" w:hAnsiTheme="minorHAnsi" w:cstheme="minorHAnsi"/>
          <w:szCs w:val="22"/>
        </w:rPr>
        <w:t xml:space="preserve">All tenders that comply with the mandatory requirements for Functionality and that have achieved the minimum qualifying score of </w:t>
      </w:r>
      <w:r w:rsidR="001D67F5">
        <w:rPr>
          <w:rFonts w:asciiTheme="minorHAnsi" w:hAnsiTheme="minorHAnsi" w:cstheme="minorHAnsi"/>
          <w:szCs w:val="22"/>
        </w:rPr>
        <w:t>8</w:t>
      </w:r>
      <w:r w:rsidRPr="00B670E7">
        <w:rPr>
          <w:rFonts w:asciiTheme="minorHAnsi" w:hAnsiTheme="minorHAnsi" w:cstheme="minorHAnsi"/>
          <w:szCs w:val="22"/>
        </w:rPr>
        <w:t>0% (Acceptable tenders) will be evaluated further in terms of the applicable preference point system as follows:</w:t>
      </w:r>
    </w:p>
    <w:p w14:paraId="30F657B5" w14:textId="77777777" w:rsidR="000A15BA" w:rsidRPr="00B670E7" w:rsidRDefault="000A15BA" w:rsidP="004E0BC3">
      <w:pPr>
        <w:jc w:val="both"/>
        <w:rPr>
          <w:rFonts w:asciiTheme="minorHAnsi" w:hAnsiTheme="minorHAnsi" w:cstheme="minorHAnsi"/>
          <w:szCs w:val="22"/>
        </w:rPr>
      </w:pPr>
    </w:p>
    <w:tbl>
      <w:tblPr>
        <w:tblW w:w="0" w:type="auto"/>
        <w:jc w:val="center"/>
        <w:tblCellMar>
          <w:left w:w="0" w:type="dxa"/>
          <w:right w:w="0" w:type="dxa"/>
        </w:tblCellMar>
        <w:tblLook w:val="04A0" w:firstRow="1" w:lastRow="0" w:firstColumn="1" w:lastColumn="0" w:noHBand="0" w:noVBand="1"/>
      </w:tblPr>
      <w:tblGrid>
        <w:gridCol w:w="4302"/>
        <w:gridCol w:w="3774"/>
      </w:tblGrid>
      <w:tr w:rsidR="000A15BA" w:rsidRPr="00B670E7" w14:paraId="66694D5D" w14:textId="77777777" w:rsidTr="009D7FFC">
        <w:trPr>
          <w:trHeight w:val="369"/>
          <w:jc w:val="center"/>
        </w:trPr>
        <w:tc>
          <w:tcPr>
            <w:tcW w:w="430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58F835B" w14:textId="77777777" w:rsidR="000A15BA" w:rsidRPr="00B670E7" w:rsidRDefault="000A15BA" w:rsidP="004E0BC3">
            <w:pPr>
              <w:spacing w:before="60" w:after="60" w:line="360" w:lineRule="auto"/>
              <w:ind w:left="81" w:right="249"/>
              <w:jc w:val="both"/>
              <w:rPr>
                <w:rFonts w:asciiTheme="minorHAnsi" w:eastAsia="Calibri" w:hAnsiTheme="minorHAnsi" w:cstheme="minorHAnsi"/>
                <w:b/>
                <w:bCs/>
                <w:szCs w:val="22"/>
              </w:rPr>
            </w:pPr>
            <w:r w:rsidRPr="00B670E7">
              <w:rPr>
                <w:rFonts w:asciiTheme="minorHAnsi" w:hAnsiTheme="minorHAnsi" w:cstheme="minorHAnsi"/>
                <w:b/>
                <w:bCs/>
                <w:szCs w:val="22"/>
              </w:rPr>
              <w:t>Criteria</w:t>
            </w:r>
          </w:p>
        </w:tc>
        <w:tc>
          <w:tcPr>
            <w:tcW w:w="3774"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DAF3AA3" w14:textId="77777777" w:rsidR="000A15BA" w:rsidRPr="00B670E7" w:rsidRDefault="000A15BA" w:rsidP="004E0BC3">
            <w:pPr>
              <w:spacing w:before="60" w:after="60" w:line="360" w:lineRule="auto"/>
              <w:ind w:right="249"/>
              <w:jc w:val="both"/>
              <w:rPr>
                <w:rFonts w:asciiTheme="minorHAnsi" w:eastAsia="Calibri" w:hAnsiTheme="minorHAnsi" w:cstheme="minorHAnsi"/>
                <w:b/>
                <w:bCs/>
                <w:szCs w:val="22"/>
              </w:rPr>
            </w:pPr>
            <w:r w:rsidRPr="00B670E7">
              <w:rPr>
                <w:rFonts w:asciiTheme="minorHAnsi" w:hAnsiTheme="minorHAnsi" w:cstheme="minorHAnsi"/>
                <w:b/>
                <w:bCs/>
                <w:szCs w:val="22"/>
              </w:rPr>
              <w:t>Points</w:t>
            </w:r>
          </w:p>
        </w:tc>
      </w:tr>
      <w:tr w:rsidR="000A15BA" w:rsidRPr="00B670E7" w14:paraId="2FD80951" w14:textId="77777777" w:rsidTr="009D7FFC">
        <w:trPr>
          <w:trHeight w:val="23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C9D3EE" w14:textId="77777777" w:rsidR="000A15BA" w:rsidRPr="00B670E7" w:rsidRDefault="000A15BA" w:rsidP="004E0BC3">
            <w:pPr>
              <w:spacing w:before="60" w:after="60" w:line="360" w:lineRule="auto"/>
              <w:ind w:left="81" w:right="249"/>
              <w:jc w:val="both"/>
              <w:rPr>
                <w:rFonts w:asciiTheme="minorHAnsi" w:eastAsia="Calibri" w:hAnsiTheme="minorHAnsi" w:cstheme="minorHAnsi"/>
                <w:szCs w:val="22"/>
              </w:rPr>
            </w:pPr>
            <w:r w:rsidRPr="00B670E7">
              <w:rPr>
                <w:rFonts w:asciiTheme="minorHAnsi" w:hAnsiTheme="minorHAnsi" w:cstheme="minorHAnsi"/>
                <w:szCs w:val="22"/>
              </w:rPr>
              <w:t>Price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D447ED" w14:textId="77777777" w:rsidR="000A15BA" w:rsidRPr="00B670E7" w:rsidRDefault="000A15BA" w:rsidP="004E0BC3">
            <w:pPr>
              <w:spacing w:before="60" w:after="60" w:line="360" w:lineRule="auto"/>
              <w:ind w:right="249"/>
              <w:jc w:val="both"/>
              <w:rPr>
                <w:rFonts w:asciiTheme="minorHAnsi" w:eastAsia="Calibri" w:hAnsiTheme="minorHAnsi" w:cstheme="minorHAnsi"/>
                <w:szCs w:val="22"/>
              </w:rPr>
            </w:pPr>
            <w:r w:rsidRPr="00B670E7">
              <w:rPr>
                <w:rFonts w:asciiTheme="minorHAnsi" w:hAnsiTheme="minorHAnsi" w:cstheme="minorHAnsi"/>
                <w:szCs w:val="22"/>
              </w:rPr>
              <w:t>80</w:t>
            </w:r>
          </w:p>
        </w:tc>
      </w:tr>
      <w:tr w:rsidR="000A15BA" w:rsidRPr="00B670E7" w14:paraId="336552B9" w14:textId="77777777" w:rsidTr="009D7FFC">
        <w:trPr>
          <w:trHeight w:val="327"/>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EA4770" w14:textId="77777777" w:rsidR="000A15BA" w:rsidRPr="00B670E7" w:rsidRDefault="000A15BA" w:rsidP="004E0BC3">
            <w:pPr>
              <w:spacing w:before="60" w:after="60" w:line="360" w:lineRule="auto"/>
              <w:ind w:left="81" w:right="249"/>
              <w:jc w:val="both"/>
              <w:rPr>
                <w:rFonts w:asciiTheme="minorHAnsi" w:eastAsia="Calibri" w:hAnsiTheme="minorHAnsi" w:cstheme="minorHAnsi"/>
                <w:szCs w:val="22"/>
              </w:rPr>
            </w:pPr>
            <w:r w:rsidRPr="00B670E7">
              <w:rPr>
                <w:rFonts w:asciiTheme="minorHAnsi" w:hAnsiTheme="minorHAnsi" w:cstheme="minorHAnsi"/>
                <w:szCs w:val="22"/>
              </w:rPr>
              <w:t>BBBEE</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C35373" w14:textId="77777777" w:rsidR="000A15BA" w:rsidRPr="00B670E7" w:rsidRDefault="000A15BA" w:rsidP="004E0BC3">
            <w:pPr>
              <w:spacing w:before="60" w:after="60" w:line="360" w:lineRule="auto"/>
              <w:ind w:right="249"/>
              <w:jc w:val="both"/>
              <w:rPr>
                <w:rFonts w:asciiTheme="minorHAnsi" w:eastAsia="Calibri" w:hAnsiTheme="minorHAnsi" w:cstheme="minorHAnsi"/>
                <w:szCs w:val="22"/>
              </w:rPr>
            </w:pPr>
            <w:r w:rsidRPr="00B670E7">
              <w:rPr>
                <w:rFonts w:asciiTheme="minorHAnsi" w:hAnsiTheme="minorHAnsi" w:cstheme="minorHAnsi"/>
                <w:szCs w:val="22"/>
              </w:rPr>
              <w:t>20</w:t>
            </w:r>
          </w:p>
        </w:tc>
      </w:tr>
      <w:tr w:rsidR="000A15BA" w:rsidRPr="00B670E7" w14:paraId="763A1A48" w14:textId="77777777" w:rsidTr="009D7FFC">
        <w:trPr>
          <w:trHeight w:val="60"/>
          <w:jc w:val="center"/>
        </w:trPr>
        <w:tc>
          <w:tcPr>
            <w:tcW w:w="430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234511" w14:textId="77777777" w:rsidR="000A15BA" w:rsidRPr="00B670E7" w:rsidRDefault="000A15BA" w:rsidP="004E0BC3">
            <w:pPr>
              <w:spacing w:before="60" w:after="60" w:line="360" w:lineRule="auto"/>
              <w:ind w:right="249"/>
              <w:jc w:val="both"/>
              <w:rPr>
                <w:rFonts w:asciiTheme="minorHAnsi" w:eastAsia="Calibri" w:hAnsiTheme="minorHAnsi" w:cstheme="minorHAnsi"/>
                <w:b/>
                <w:bCs/>
                <w:szCs w:val="22"/>
              </w:rPr>
            </w:pPr>
            <w:r w:rsidRPr="00B670E7">
              <w:rPr>
                <w:rFonts w:asciiTheme="minorHAnsi" w:hAnsiTheme="minorHAnsi" w:cstheme="minorHAnsi"/>
                <w:b/>
                <w:bCs/>
                <w:szCs w:val="22"/>
              </w:rPr>
              <w:t>Total</w:t>
            </w:r>
          </w:p>
        </w:tc>
        <w:tc>
          <w:tcPr>
            <w:tcW w:w="377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1D906A" w14:textId="77777777" w:rsidR="000A15BA" w:rsidRPr="00B670E7" w:rsidRDefault="000A15BA" w:rsidP="004E0BC3">
            <w:pPr>
              <w:spacing w:before="60" w:after="60" w:line="360" w:lineRule="auto"/>
              <w:ind w:right="249"/>
              <w:jc w:val="both"/>
              <w:rPr>
                <w:rFonts w:asciiTheme="minorHAnsi" w:eastAsia="Calibri" w:hAnsiTheme="minorHAnsi" w:cstheme="minorHAnsi"/>
                <w:b/>
                <w:bCs/>
                <w:szCs w:val="22"/>
              </w:rPr>
            </w:pPr>
            <w:r w:rsidRPr="00B670E7">
              <w:rPr>
                <w:rFonts w:asciiTheme="minorHAnsi" w:hAnsiTheme="minorHAnsi" w:cstheme="minorHAnsi"/>
                <w:b/>
                <w:bCs/>
                <w:szCs w:val="22"/>
              </w:rPr>
              <w:t>100 points</w:t>
            </w:r>
          </w:p>
        </w:tc>
      </w:tr>
    </w:tbl>
    <w:p w14:paraId="2E0F2BF3" w14:textId="77777777" w:rsidR="000A15BA" w:rsidRPr="00B670E7" w:rsidRDefault="000A15BA" w:rsidP="004E0BC3">
      <w:pPr>
        <w:contextualSpacing/>
        <w:jc w:val="both"/>
        <w:rPr>
          <w:rFonts w:asciiTheme="minorHAnsi" w:hAnsiTheme="minorHAnsi" w:cstheme="minorHAnsi"/>
          <w:szCs w:val="22"/>
        </w:rPr>
      </w:pPr>
    </w:p>
    <w:p w14:paraId="1715E36B" w14:textId="77777777" w:rsidR="000A15BA" w:rsidRPr="00B670E7" w:rsidRDefault="000A15BA" w:rsidP="004E0BC3">
      <w:pPr>
        <w:numPr>
          <w:ilvl w:val="0"/>
          <w:numId w:val="9"/>
        </w:numPr>
        <w:jc w:val="both"/>
        <w:rPr>
          <w:rFonts w:asciiTheme="minorHAnsi" w:hAnsiTheme="minorHAnsi" w:cstheme="minorHAnsi"/>
          <w:b/>
          <w:szCs w:val="22"/>
          <w:u w:val="single"/>
        </w:rPr>
      </w:pPr>
      <w:r w:rsidRPr="00B670E7">
        <w:rPr>
          <w:rFonts w:asciiTheme="minorHAnsi" w:hAnsiTheme="minorHAnsi" w:cstheme="minorHAnsi"/>
          <w:b/>
          <w:szCs w:val="22"/>
          <w:u w:val="single"/>
        </w:rPr>
        <w:t>STANDARD CONDITIONS FOR REQUEST FOR QUOTATION</w:t>
      </w:r>
    </w:p>
    <w:p w14:paraId="3DC2470E" w14:textId="77777777" w:rsidR="000A15BA" w:rsidRPr="00B670E7" w:rsidRDefault="000A15BA" w:rsidP="004E0BC3">
      <w:pPr>
        <w:ind w:left="360"/>
        <w:jc w:val="both"/>
        <w:rPr>
          <w:rFonts w:asciiTheme="minorHAnsi" w:hAnsiTheme="minorHAnsi" w:cstheme="minorHAnsi"/>
          <w:szCs w:val="22"/>
        </w:rPr>
      </w:pPr>
    </w:p>
    <w:p w14:paraId="612CACFD" w14:textId="77777777" w:rsidR="000A15BA" w:rsidRPr="00B670E7" w:rsidRDefault="000A15BA" w:rsidP="004E0BC3">
      <w:pPr>
        <w:autoSpaceDE w:val="0"/>
        <w:autoSpaceDN w:val="0"/>
        <w:adjustRightInd w:val="0"/>
        <w:ind w:firstLine="426"/>
        <w:jc w:val="both"/>
        <w:rPr>
          <w:rFonts w:asciiTheme="minorHAnsi" w:hAnsiTheme="minorHAnsi" w:cstheme="minorHAnsi"/>
          <w:b/>
          <w:bCs/>
          <w:szCs w:val="22"/>
        </w:rPr>
      </w:pPr>
      <w:r w:rsidRPr="00B670E7">
        <w:rPr>
          <w:rFonts w:asciiTheme="minorHAnsi" w:hAnsiTheme="minorHAnsi" w:cstheme="minorHAnsi"/>
          <w:b/>
          <w:bCs/>
          <w:szCs w:val="22"/>
        </w:rPr>
        <w:t>Conditions:</w:t>
      </w:r>
    </w:p>
    <w:p w14:paraId="09F55C00" w14:textId="77777777" w:rsidR="000A15BA" w:rsidRPr="00B670E7" w:rsidRDefault="000A15BA" w:rsidP="004E0BC3">
      <w:pPr>
        <w:autoSpaceDE w:val="0"/>
        <w:autoSpaceDN w:val="0"/>
        <w:adjustRightInd w:val="0"/>
        <w:ind w:firstLine="567"/>
        <w:jc w:val="both"/>
        <w:rPr>
          <w:rFonts w:asciiTheme="minorHAnsi" w:hAnsiTheme="minorHAnsi" w:cstheme="minorHAnsi"/>
          <w:b/>
          <w:bCs/>
          <w:szCs w:val="22"/>
        </w:rPr>
      </w:pPr>
    </w:p>
    <w:p w14:paraId="24D729AB" w14:textId="77777777" w:rsidR="000A15BA" w:rsidRPr="00B670E7" w:rsidRDefault="000A15BA" w:rsidP="004E0BC3">
      <w:pPr>
        <w:autoSpaceDE w:val="0"/>
        <w:autoSpaceDN w:val="0"/>
        <w:adjustRightInd w:val="0"/>
        <w:ind w:left="851" w:hanging="425"/>
        <w:jc w:val="both"/>
        <w:rPr>
          <w:rFonts w:asciiTheme="minorHAnsi" w:hAnsiTheme="minorHAnsi" w:cstheme="minorHAnsi"/>
          <w:bCs/>
          <w:szCs w:val="22"/>
        </w:rPr>
      </w:pPr>
      <w:r w:rsidRPr="00B670E7">
        <w:rPr>
          <w:rFonts w:asciiTheme="minorHAnsi" w:hAnsiTheme="minorHAnsi" w:cstheme="minorHAnsi"/>
          <w:bCs/>
          <w:szCs w:val="22"/>
        </w:rPr>
        <w:t>4.1</w:t>
      </w:r>
      <w:r w:rsidRPr="00B670E7">
        <w:rPr>
          <w:rFonts w:asciiTheme="minorHAnsi" w:hAnsiTheme="minorHAnsi" w:cstheme="minorHAnsi"/>
          <w:bCs/>
          <w:szCs w:val="22"/>
        </w:rPr>
        <w:tab/>
        <w:t>All prices quoted must be exclusive of Value Added Tax (VAT).</w:t>
      </w:r>
    </w:p>
    <w:p w14:paraId="6D664B67" w14:textId="77777777" w:rsidR="000A15BA" w:rsidRPr="00B670E7" w:rsidRDefault="000A15BA" w:rsidP="004E0BC3">
      <w:pPr>
        <w:pStyle w:val="ListParagraph"/>
        <w:numPr>
          <w:ilvl w:val="1"/>
          <w:numId w:val="10"/>
        </w:numPr>
        <w:autoSpaceDE w:val="0"/>
        <w:autoSpaceDN w:val="0"/>
        <w:adjustRightInd w:val="0"/>
        <w:ind w:left="851" w:hanging="425"/>
        <w:jc w:val="both"/>
        <w:rPr>
          <w:rFonts w:asciiTheme="minorHAnsi" w:hAnsiTheme="minorHAnsi" w:cstheme="minorHAnsi"/>
          <w:bCs/>
          <w:sz w:val="22"/>
          <w:szCs w:val="22"/>
        </w:rPr>
      </w:pPr>
      <w:r w:rsidRPr="00B670E7">
        <w:rPr>
          <w:rFonts w:asciiTheme="minorHAnsi" w:hAnsiTheme="minorHAnsi" w:cstheme="minorHAnsi"/>
          <w:bCs/>
          <w:sz w:val="22"/>
          <w:szCs w:val="22"/>
        </w:rPr>
        <w:t>All goods/services purchased will be subject to</w:t>
      </w:r>
      <w:r w:rsidRPr="00B670E7">
        <w:rPr>
          <w:rFonts w:asciiTheme="minorHAnsi" w:hAnsiTheme="minorHAnsi" w:cstheme="minorHAnsi"/>
          <w:bCs/>
          <w:sz w:val="22"/>
          <w:szCs w:val="22"/>
          <w:lang w:val="en-GB"/>
        </w:rPr>
        <w:t xml:space="preserve"> SAA</w:t>
      </w:r>
      <w:r w:rsidRPr="00B670E7">
        <w:rPr>
          <w:rFonts w:asciiTheme="minorHAnsi" w:hAnsiTheme="minorHAnsi" w:cstheme="minorHAnsi"/>
          <w:bCs/>
          <w:sz w:val="22"/>
          <w:szCs w:val="22"/>
        </w:rPr>
        <w:t xml:space="preserve"> Conditions of Contract and Order, available when requested.</w:t>
      </w:r>
    </w:p>
    <w:p w14:paraId="086796CC" w14:textId="77777777" w:rsidR="000A15BA" w:rsidRPr="00B670E7" w:rsidRDefault="000A15BA" w:rsidP="004E0BC3">
      <w:pPr>
        <w:pStyle w:val="ListParagraph"/>
        <w:numPr>
          <w:ilvl w:val="1"/>
          <w:numId w:val="10"/>
        </w:numPr>
        <w:autoSpaceDE w:val="0"/>
        <w:autoSpaceDN w:val="0"/>
        <w:adjustRightInd w:val="0"/>
        <w:ind w:left="851" w:hanging="425"/>
        <w:jc w:val="both"/>
        <w:rPr>
          <w:rFonts w:asciiTheme="minorHAnsi" w:hAnsiTheme="minorHAnsi" w:cstheme="minorHAnsi"/>
          <w:bCs/>
          <w:sz w:val="22"/>
          <w:szCs w:val="22"/>
        </w:rPr>
      </w:pPr>
      <w:r w:rsidRPr="00B670E7">
        <w:rPr>
          <w:rFonts w:asciiTheme="minorHAnsi" w:hAnsiTheme="minorHAnsi" w:cstheme="minorHAnsi"/>
          <w:bCs/>
          <w:sz w:val="22"/>
          <w:szCs w:val="22"/>
        </w:rPr>
        <w:t>All prices submitted must be firm. “Firm” prices are deemed to be fixed prices, which are only subject to the following statutory changes, namely VAT.</w:t>
      </w:r>
    </w:p>
    <w:p w14:paraId="0910C4A3" w14:textId="77777777" w:rsidR="000A15BA" w:rsidRPr="00B670E7" w:rsidRDefault="000A15BA" w:rsidP="004E0BC3">
      <w:pPr>
        <w:numPr>
          <w:ilvl w:val="1"/>
          <w:numId w:val="10"/>
        </w:numPr>
        <w:autoSpaceDE w:val="0"/>
        <w:autoSpaceDN w:val="0"/>
        <w:adjustRightInd w:val="0"/>
        <w:ind w:left="851" w:hanging="425"/>
        <w:jc w:val="both"/>
        <w:rPr>
          <w:rFonts w:asciiTheme="minorHAnsi" w:hAnsiTheme="minorHAnsi" w:cstheme="minorHAnsi"/>
          <w:bCs/>
          <w:szCs w:val="22"/>
        </w:rPr>
      </w:pPr>
      <w:r w:rsidRPr="00B670E7">
        <w:rPr>
          <w:rFonts w:asciiTheme="minorHAnsi" w:hAnsiTheme="minorHAnsi" w:cstheme="minorHAnsi"/>
          <w:bCs/>
          <w:szCs w:val="22"/>
        </w:rPr>
        <w:t>Note: Although</w:t>
      </w:r>
      <w:r w:rsidRPr="00B670E7">
        <w:rPr>
          <w:rFonts w:asciiTheme="minorHAnsi" w:hAnsiTheme="minorHAnsi" w:cstheme="minorHAnsi"/>
          <w:bCs/>
          <w:szCs w:val="22"/>
          <w:lang w:val="en-GB"/>
        </w:rPr>
        <w:t xml:space="preserve"> SAA</w:t>
      </w:r>
      <w:r w:rsidRPr="00B670E7">
        <w:rPr>
          <w:rFonts w:asciiTheme="minorHAnsi" w:hAnsiTheme="minorHAnsi" w:cstheme="minorHAnsi"/>
          <w:bCs/>
          <w:szCs w:val="22"/>
        </w:rPr>
        <w:t xml:space="preserve"> would prefer to award this contract to one service provider, it remains at our discretion to award the functions of the manufacturing of this product to the company that will provide us with excellent &amp; prompt service.  </w:t>
      </w:r>
      <w:r w:rsidRPr="00B670E7">
        <w:rPr>
          <w:rFonts w:asciiTheme="minorHAnsi" w:hAnsiTheme="minorHAnsi" w:cstheme="minorHAnsi"/>
          <w:bCs/>
          <w:szCs w:val="22"/>
          <w:lang w:val="en-GB"/>
        </w:rPr>
        <w:t>SAA</w:t>
      </w:r>
      <w:r w:rsidRPr="00B670E7">
        <w:rPr>
          <w:rFonts w:asciiTheme="minorHAnsi" w:hAnsiTheme="minorHAnsi" w:cstheme="minorHAnsi"/>
          <w:bCs/>
          <w:szCs w:val="22"/>
        </w:rPr>
        <w:t xml:space="preserve"> is thus not obligated to award this quote to any bidder.  </w:t>
      </w:r>
      <w:r w:rsidRPr="00B670E7">
        <w:rPr>
          <w:rFonts w:asciiTheme="minorHAnsi" w:hAnsiTheme="minorHAnsi" w:cstheme="minorHAnsi"/>
          <w:bCs/>
          <w:szCs w:val="22"/>
          <w:lang w:val="en-GB"/>
        </w:rPr>
        <w:t>SAA</w:t>
      </w:r>
      <w:r w:rsidRPr="00B670E7">
        <w:rPr>
          <w:rFonts w:asciiTheme="minorHAnsi" w:hAnsiTheme="minorHAnsi" w:cstheme="minorHAnsi"/>
          <w:bCs/>
          <w:szCs w:val="22"/>
        </w:rPr>
        <w:t xml:space="preserve"> is entitled to retract this quote at any time as from date of issue, without </w:t>
      </w:r>
      <w:r w:rsidRPr="00B670E7">
        <w:rPr>
          <w:rFonts w:asciiTheme="minorHAnsi" w:hAnsiTheme="minorHAnsi" w:cstheme="minorHAnsi"/>
          <w:bCs/>
          <w:szCs w:val="22"/>
        </w:rPr>
        <w:lastRenderedPageBreak/>
        <w:t xml:space="preserve">any refunds whatsoever.  </w:t>
      </w:r>
      <w:r w:rsidRPr="00B670E7">
        <w:rPr>
          <w:rFonts w:asciiTheme="minorHAnsi" w:hAnsiTheme="minorHAnsi" w:cstheme="minorHAnsi"/>
          <w:bCs/>
          <w:szCs w:val="22"/>
          <w:lang w:val="en-GB"/>
        </w:rPr>
        <w:t>SAA</w:t>
      </w:r>
      <w:r w:rsidRPr="00B670E7">
        <w:rPr>
          <w:rFonts w:asciiTheme="minorHAnsi" w:hAnsiTheme="minorHAnsi" w:cstheme="minorHAnsi"/>
          <w:bCs/>
          <w:szCs w:val="22"/>
        </w:rPr>
        <w:t xml:space="preserve"> is not obligated to award this quote to the bidder that quotes the lowest.</w:t>
      </w:r>
    </w:p>
    <w:p w14:paraId="6354615A" w14:textId="77777777" w:rsidR="000A15BA" w:rsidRPr="00B670E7" w:rsidRDefault="000A15BA" w:rsidP="004E0BC3">
      <w:pPr>
        <w:numPr>
          <w:ilvl w:val="1"/>
          <w:numId w:val="10"/>
        </w:numPr>
        <w:autoSpaceDE w:val="0"/>
        <w:autoSpaceDN w:val="0"/>
        <w:adjustRightInd w:val="0"/>
        <w:ind w:left="851" w:hanging="425"/>
        <w:jc w:val="both"/>
        <w:rPr>
          <w:rFonts w:asciiTheme="minorHAnsi" w:hAnsiTheme="minorHAnsi" w:cstheme="minorHAnsi"/>
          <w:bCs/>
          <w:szCs w:val="22"/>
        </w:rPr>
      </w:pPr>
      <w:r w:rsidRPr="00B670E7">
        <w:rPr>
          <w:rFonts w:asciiTheme="minorHAnsi" w:hAnsiTheme="minorHAnsi" w:cstheme="minorHAnsi"/>
          <w:bCs/>
          <w:szCs w:val="22"/>
        </w:rPr>
        <w:t xml:space="preserve">Service, </w:t>
      </w:r>
      <w:proofErr w:type="gramStart"/>
      <w:r w:rsidRPr="00B670E7">
        <w:rPr>
          <w:rFonts w:asciiTheme="minorHAnsi" w:hAnsiTheme="minorHAnsi" w:cstheme="minorHAnsi"/>
          <w:bCs/>
          <w:szCs w:val="22"/>
        </w:rPr>
        <w:t>pricing</w:t>
      </w:r>
      <w:proofErr w:type="gramEnd"/>
      <w:r w:rsidRPr="00B670E7">
        <w:rPr>
          <w:rFonts w:asciiTheme="minorHAnsi" w:hAnsiTheme="minorHAnsi" w:cstheme="minorHAnsi"/>
          <w:bCs/>
          <w:szCs w:val="22"/>
        </w:rPr>
        <w:t xml:space="preserve"> and availability will be taken into consideration.</w:t>
      </w:r>
    </w:p>
    <w:p w14:paraId="3727A61E" w14:textId="77777777" w:rsidR="000A15BA" w:rsidRPr="00B670E7" w:rsidRDefault="000A15BA" w:rsidP="004E0BC3">
      <w:pPr>
        <w:numPr>
          <w:ilvl w:val="1"/>
          <w:numId w:val="10"/>
        </w:numPr>
        <w:autoSpaceDE w:val="0"/>
        <w:autoSpaceDN w:val="0"/>
        <w:adjustRightInd w:val="0"/>
        <w:ind w:left="851" w:hanging="425"/>
        <w:jc w:val="both"/>
        <w:rPr>
          <w:rFonts w:asciiTheme="minorHAnsi" w:hAnsiTheme="minorHAnsi" w:cstheme="minorHAnsi"/>
          <w:bCs/>
          <w:szCs w:val="22"/>
        </w:rPr>
      </w:pPr>
      <w:r w:rsidRPr="00B670E7">
        <w:rPr>
          <w:rFonts w:asciiTheme="minorHAnsi" w:hAnsiTheme="minorHAnsi" w:cstheme="minorHAnsi"/>
          <w:bCs/>
          <w:szCs w:val="22"/>
        </w:rPr>
        <w:t xml:space="preserve">Pricing should be given based an individual component that would make up the solution based on technical and functional requirements. </w:t>
      </w:r>
    </w:p>
    <w:p w14:paraId="071CA05F" w14:textId="77777777" w:rsidR="000A15BA" w:rsidRPr="00B670E7" w:rsidRDefault="000A15BA" w:rsidP="004E0BC3">
      <w:pPr>
        <w:autoSpaceDE w:val="0"/>
        <w:autoSpaceDN w:val="0"/>
        <w:adjustRightInd w:val="0"/>
        <w:ind w:left="426"/>
        <w:jc w:val="both"/>
        <w:rPr>
          <w:rFonts w:asciiTheme="minorHAnsi" w:hAnsiTheme="minorHAnsi" w:cstheme="minorHAnsi"/>
          <w:bCs/>
          <w:szCs w:val="22"/>
        </w:rPr>
      </w:pPr>
    </w:p>
    <w:p w14:paraId="0D70840F" w14:textId="18DA7674" w:rsidR="000A15BA" w:rsidRPr="00B670E7" w:rsidRDefault="000A15BA" w:rsidP="004E0BC3">
      <w:pPr>
        <w:autoSpaceDE w:val="0"/>
        <w:autoSpaceDN w:val="0"/>
        <w:adjustRightInd w:val="0"/>
        <w:jc w:val="both"/>
        <w:rPr>
          <w:rFonts w:asciiTheme="minorHAnsi" w:hAnsiTheme="minorHAnsi" w:cstheme="minorHAnsi"/>
          <w:bCs/>
          <w:szCs w:val="22"/>
        </w:rPr>
      </w:pPr>
    </w:p>
    <w:p w14:paraId="2B277BC6" w14:textId="77777777" w:rsidR="004E0BC3" w:rsidRDefault="004E0BC3" w:rsidP="004E0BC3">
      <w:pPr>
        <w:autoSpaceDE w:val="0"/>
        <w:autoSpaceDN w:val="0"/>
        <w:adjustRightInd w:val="0"/>
        <w:spacing w:line="360" w:lineRule="auto"/>
        <w:jc w:val="both"/>
        <w:rPr>
          <w:rFonts w:asciiTheme="minorHAnsi" w:hAnsiTheme="minorHAnsi" w:cstheme="minorHAnsi"/>
          <w:b/>
          <w:bCs/>
          <w:szCs w:val="22"/>
        </w:rPr>
      </w:pPr>
    </w:p>
    <w:p w14:paraId="3086F7A3" w14:textId="3BC5B7C3" w:rsidR="000A15BA" w:rsidRPr="00B670E7" w:rsidRDefault="000A15BA" w:rsidP="004E0BC3">
      <w:pPr>
        <w:autoSpaceDE w:val="0"/>
        <w:autoSpaceDN w:val="0"/>
        <w:adjustRightInd w:val="0"/>
        <w:spacing w:line="360" w:lineRule="auto"/>
        <w:jc w:val="both"/>
        <w:rPr>
          <w:rFonts w:asciiTheme="minorHAnsi" w:hAnsiTheme="minorHAnsi" w:cstheme="minorHAnsi"/>
          <w:b/>
          <w:bCs/>
          <w:szCs w:val="22"/>
        </w:rPr>
      </w:pPr>
      <w:r w:rsidRPr="00B670E7">
        <w:rPr>
          <w:rFonts w:asciiTheme="minorHAnsi" w:hAnsiTheme="minorHAnsi" w:cstheme="minorHAnsi"/>
          <w:b/>
          <w:bCs/>
          <w:szCs w:val="22"/>
        </w:rPr>
        <w:t>THE FOLLOWING MUST ACCOMPANY YOUR QUOTE</w:t>
      </w:r>
    </w:p>
    <w:p w14:paraId="44D6E6EE" w14:textId="77777777" w:rsidR="000A15BA" w:rsidRPr="00B670E7" w:rsidRDefault="000A15BA" w:rsidP="004E0BC3">
      <w:pPr>
        <w:autoSpaceDE w:val="0"/>
        <w:autoSpaceDN w:val="0"/>
        <w:adjustRightInd w:val="0"/>
        <w:spacing w:line="360" w:lineRule="auto"/>
        <w:jc w:val="both"/>
        <w:rPr>
          <w:rFonts w:asciiTheme="minorHAnsi" w:hAnsiTheme="minorHAnsi" w:cstheme="minorHAnsi"/>
          <w:b/>
          <w:color w:val="FF0000"/>
          <w:szCs w:val="22"/>
          <w:u w:val="single"/>
        </w:rPr>
      </w:pPr>
      <w:r w:rsidRPr="00B670E7">
        <w:rPr>
          <w:rFonts w:asciiTheme="minorHAnsi" w:hAnsiTheme="minorHAnsi" w:cstheme="minorHAnsi"/>
          <w:color w:val="FF0000"/>
          <w:szCs w:val="22"/>
        </w:rPr>
        <w:sym w:font="Wingdings 2" w:char="F0A3"/>
      </w:r>
      <w:r w:rsidRPr="00B670E7">
        <w:rPr>
          <w:rFonts w:asciiTheme="minorHAnsi" w:hAnsiTheme="minorHAnsi" w:cstheme="minorHAnsi"/>
          <w:color w:val="FF0000"/>
          <w:szCs w:val="22"/>
        </w:rPr>
        <w:tab/>
      </w:r>
      <w:r w:rsidRPr="00B670E7">
        <w:rPr>
          <w:rFonts w:asciiTheme="minorHAnsi" w:hAnsiTheme="minorHAnsi" w:cstheme="minorHAnsi"/>
          <w:color w:val="FF0000"/>
          <w:szCs w:val="22"/>
          <w:lang w:val="en-GB"/>
        </w:rPr>
        <w:t xml:space="preserve"> SAA Vendor application and supporting documents. Refer to Annexure 1</w:t>
      </w:r>
    </w:p>
    <w:p w14:paraId="03661394" w14:textId="77777777" w:rsidR="000A15BA" w:rsidRPr="00B670E7" w:rsidRDefault="000A15BA" w:rsidP="004E0BC3">
      <w:pPr>
        <w:numPr>
          <w:ilvl w:val="0"/>
          <w:numId w:val="8"/>
        </w:numPr>
        <w:tabs>
          <w:tab w:val="clear" w:pos="930"/>
          <w:tab w:val="num" w:pos="630"/>
        </w:tabs>
        <w:autoSpaceDE w:val="0"/>
        <w:autoSpaceDN w:val="0"/>
        <w:adjustRightInd w:val="0"/>
        <w:spacing w:line="360" w:lineRule="auto"/>
        <w:ind w:hanging="930"/>
        <w:jc w:val="both"/>
        <w:rPr>
          <w:rFonts w:asciiTheme="minorHAnsi" w:hAnsiTheme="minorHAnsi" w:cstheme="minorHAnsi"/>
          <w:color w:val="FF0000"/>
          <w:szCs w:val="22"/>
          <w:u w:val="single"/>
        </w:rPr>
      </w:pPr>
      <w:r w:rsidRPr="00B670E7">
        <w:rPr>
          <w:rFonts w:asciiTheme="minorHAnsi" w:hAnsiTheme="minorHAnsi" w:cstheme="minorHAnsi"/>
          <w:color w:val="FF0000"/>
          <w:szCs w:val="22"/>
        </w:rPr>
        <w:t>SBD 1 Document. Refer to Annexure 2</w:t>
      </w:r>
    </w:p>
    <w:p w14:paraId="7E09C371" w14:textId="77777777" w:rsidR="000A15BA" w:rsidRPr="00B670E7" w:rsidRDefault="000A15BA" w:rsidP="004E0BC3">
      <w:pPr>
        <w:numPr>
          <w:ilvl w:val="0"/>
          <w:numId w:val="8"/>
        </w:numPr>
        <w:tabs>
          <w:tab w:val="clear" w:pos="930"/>
          <w:tab w:val="num" w:pos="630"/>
        </w:tabs>
        <w:autoSpaceDE w:val="0"/>
        <w:autoSpaceDN w:val="0"/>
        <w:adjustRightInd w:val="0"/>
        <w:spacing w:line="360" w:lineRule="auto"/>
        <w:ind w:hanging="930"/>
        <w:jc w:val="both"/>
        <w:rPr>
          <w:rFonts w:asciiTheme="minorHAnsi" w:hAnsiTheme="minorHAnsi" w:cstheme="minorHAnsi"/>
          <w:color w:val="FF0000"/>
          <w:szCs w:val="22"/>
          <w:u w:val="single"/>
        </w:rPr>
      </w:pPr>
      <w:r w:rsidRPr="00B670E7">
        <w:rPr>
          <w:rFonts w:asciiTheme="minorHAnsi" w:hAnsiTheme="minorHAnsi" w:cstheme="minorHAnsi"/>
          <w:color w:val="FF0000"/>
          <w:szCs w:val="22"/>
        </w:rPr>
        <w:t>SBD 2 Document. Refer to Annexure 3</w:t>
      </w:r>
    </w:p>
    <w:p w14:paraId="579BCC79" w14:textId="3D42B5F0" w:rsidR="000A15BA" w:rsidRPr="00B670E7" w:rsidRDefault="000A15BA" w:rsidP="004E0BC3">
      <w:pPr>
        <w:numPr>
          <w:ilvl w:val="0"/>
          <w:numId w:val="8"/>
        </w:numPr>
        <w:tabs>
          <w:tab w:val="clear" w:pos="930"/>
          <w:tab w:val="num" w:pos="630"/>
        </w:tabs>
        <w:autoSpaceDE w:val="0"/>
        <w:autoSpaceDN w:val="0"/>
        <w:adjustRightInd w:val="0"/>
        <w:spacing w:line="360" w:lineRule="auto"/>
        <w:ind w:hanging="930"/>
        <w:jc w:val="both"/>
        <w:rPr>
          <w:rFonts w:asciiTheme="minorHAnsi" w:hAnsiTheme="minorHAnsi" w:cstheme="minorHAnsi"/>
          <w:color w:val="FF0000"/>
          <w:szCs w:val="22"/>
          <w:u w:val="single"/>
        </w:rPr>
      </w:pPr>
      <w:r w:rsidRPr="00B670E7">
        <w:rPr>
          <w:rFonts w:asciiTheme="minorHAnsi" w:hAnsiTheme="minorHAnsi" w:cstheme="minorHAnsi"/>
          <w:color w:val="FF0000"/>
          <w:szCs w:val="22"/>
        </w:rPr>
        <w:t>Pricing Schedule. Refer to Annexure 5.</w:t>
      </w:r>
    </w:p>
    <w:p w14:paraId="434A897C" w14:textId="1C22C699" w:rsidR="00CA0C5B" w:rsidRPr="00B670E7" w:rsidRDefault="00CA0C5B" w:rsidP="004E0BC3">
      <w:pPr>
        <w:autoSpaceDE w:val="0"/>
        <w:autoSpaceDN w:val="0"/>
        <w:adjustRightInd w:val="0"/>
        <w:spacing w:line="360" w:lineRule="auto"/>
        <w:jc w:val="both"/>
        <w:rPr>
          <w:rFonts w:asciiTheme="minorHAnsi" w:hAnsiTheme="minorHAnsi" w:cstheme="minorHAnsi"/>
          <w:color w:val="FF0000"/>
          <w:szCs w:val="22"/>
          <w:u w:val="single"/>
        </w:rPr>
      </w:pPr>
    </w:p>
    <w:p w14:paraId="0F0012B4" w14:textId="77777777" w:rsidR="000A15BA" w:rsidRPr="00B670E7" w:rsidRDefault="000A15BA" w:rsidP="004E0BC3">
      <w:pPr>
        <w:autoSpaceDE w:val="0"/>
        <w:autoSpaceDN w:val="0"/>
        <w:adjustRightInd w:val="0"/>
        <w:jc w:val="both"/>
        <w:rPr>
          <w:rFonts w:asciiTheme="minorHAnsi" w:hAnsiTheme="minorHAnsi" w:cstheme="minorHAnsi"/>
          <w:b/>
          <w:bCs/>
          <w:szCs w:val="22"/>
        </w:rPr>
      </w:pPr>
    </w:p>
    <w:p w14:paraId="1A532437" w14:textId="676CF1DA" w:rsidR="007A57BF" w:rsidRPr="00D52289" w:rsidRDefault="000A15BA" w:rsidP="004E0BC3">
      <w:pPr>
        <w:autoSpaceDE w:val="0"/>
        <w:autoSpaceDN w:val="0"/>
        <w:adjustRightInd w:val="0"/>
        <w:jc w:val="both"/>
        <w:rPr>
          <w:rFonts w:asciiTheme="minorHAnsi" w:hAnsiTheme="minorHAnsi" w:cstheme="minorHAnsi"/>
          <w:b/>
          <w:bCs/>
          <w:szCs w:val="22"/>
        </w:rPr>
      </w:pPr>
      <w:r w:rsidRPr="00B670E7">
        <w:rPr>
          <w:rFonts w:asciiTheme="minorHAnsi" w:hAnsiTheme="minorHAnsi" w:cstheme="minorHAnsi"/>
          <w:b/>
          <w:bCs/>
          <w:szCs w:val="22"/>
        </w:rPr>
        <w:t>IF NOT QUOTING, INDICATE SO AND RETURN EMAIL TO THE RELEVANT PROCUREMENT OFFICIAL</w:t>
      </w:r>
      <w:bookmarkEnd w:id="3"/>
    </w:p>
    <w:sectPr w:rsidR="007A57BF" w:rsidRPr="00D52289" w:rsidSect="009308EF">
      <w:headerReference w:type="default" r:id="rId12"/>
      <w:pgSz w:w="11907" w:h="16840" w:code="9"/>
      <w:pgMar w:top="1021" w:right="1275" w:bottom="1134" w:left="1276"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02A91" w14:textId="77777777" w:rsidR="003F541D" w:rsidRDefault="003F541D">
      <w:r>
        <w:separator/>
      </w:r>
    </w:p>
  </w:endnote>
  <w:endnote w:type="continuationSeparator" w:id="0">
    <w:p w14:paraId="2295FD8F" w14:textId="77777777" w:rsidR="003F541D" w:rsidRDefault="003F541D">
      <w:r>
        <w:continuationSeparator/>
      </w:r>
    </w:p>
  </w:endnote>
  <w:endnote w:type="continuationNotice" w:id="1">
    <w:p w14:paraId="32511718" w14:textId="77777777" w:rsidR="003F541D" w:rsidRDefault="003F54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9999999">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Narrow">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9757C" w14:textId="77777777" w:rsidR="003F541D" w:rsidRDefault="003F541D">
      <w:r>
        <w:separator/>
      </w:r>
    </w:p>
  </w:footnote>
  <w:footnote w:type="continuationSeparator" w:id="0">
    <w:p w14:paraId="5E116F07" w14:textId="77777777" w:rsidR="003F541D" w:rsidRDefault="003F541D">
      <w:r>
        <w:continuationSeparator/>
      </w:r>
    </w:p>
  </w:footnote>
  <w:footnote w:type="continuationNotice" w:id="1">
    <w:p w14:paraId="0D9877A0" w14:textId="77777777" w:rsidR="003F541D" w:rsidRDefault="003F54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20" w:type="dxa"/>
      <w:jc w:val="right"/>
      <w:tblLayout w:type="fixed"/>
      <w:tblCellMar>
        <w:left w:w="71" w:type="dxa"/>
        <w:right w:w="71" w:type="dxa"/>
      </w:tblCellMar>
      <w:tblLook w:val="0000" w:firstRow="0" w:lastRow="0" w:firstColumn="0" w:lastColumn="0" w:noHBand="0" w:noVBand="0"/>
    </w:tblPr>
    <w:tblGrid>
      <w:gridCol w:w="4820"/>
    </w:tblGrid>
    <w:tr w:rsidR="008B6ACB" w14:paraId="5BFB75FE" w14:textId="77777777" w:rsidTr="003D5F82">
      <w:trPr>
        <w:trHeight w:hRule="exact" w:val="220"/>
        <w:jc w:val="right"/>
      </w:trPr>
      <w:tc>
        <w:tcPr>
          <w:tcW w:w="4820" w:type="dxa"/>
        </w:tcPr>
        <w:p w14:paraId="6C358350" w14:textId="06A64120" w:rsidR="008B6ACB" w:rsidRDefault="008A2E32" w:rsidP="00B52541">
          <w:pPr>
            <w:pStyle w:val="Header"/>
            <w:jc w:val="center"/>
            <w:rPr>
              <w:b/>
            </w:rPr>
          </w:pPr>
          <w:r>
            <w:rPr>
              <w:b/>
            </w:rPr>
            <w:tab/>
          </w:r>
          <w:r>
            <w:rPr>
              <w:b/>
            </w:rPr>
            <w:tab/>
          </w:r>
          <w:r>
            <w:rPr>
              <w:b/>
            </w:rPr>
            <w:tab/>
          </w:r>
          <w:r>
            <w:rPr>
              <w:b/>
            </w:rPr>
            <w:tab/>
          </w:r>
          <w:r>
            <w:rPr>
              <w:b/>
            </w:rPr>
            <w:tab/>
          </w:r>
          <w:r w:rsidR="008B6ACB">
            <w:rPr>
              <w:b/>
            </w:rPr>
            <w:fldChar w:fldCharType="begin"/>
          </w:r>
          <w:r w:rsidR="008B6ACB">
            <w:rPr>
              <w:b/>
            </w:rPr>
            <w:instrText xml:space="preserve"> DocProperty KISClient \* charformat </w:instrText>
          </w:r>
          <w:r w:rsidR="008B6ACB">
            <w:rPr>
              <w:b/>
            </w:rPr>
            <w:fldChar w:fldCharType="separate"/>
          </w:r>
          <w:r w:rsidR="008B6ACB">
            <w:rPr>
              <w:b/>
            </w:rPr>
            <w:t>South African Airways</w:t>
          </w:r>
          <w:r w:rsidR="008B6ACB">
            <w:rPr>
              <w:b/>
            </w:rPr>
            <w:fldChar w:fldCharType="end"/>
          </w:r>
        </w:p>
      </w:tc>
    </w:tr>
    <w:tr w:rsidR="008B6ACB" w14:paraId="3671EE4F" w14:textId="77777777" w:rsidTr="00124322">
      <w:trPr>
        <w:trHeight w:val="270"/>
        <w:jc w:val="right"/>
      </w:trPr>
      <w:tc>
        <w:tcPr>
          <w:tcW w:w="4820" w:type="dxa"/>
        </w:tcPr>
        <w:p w14:paraId="58EA7AB2" w14:textId="01FB7FCF" w:rsidR="008B6ACB" w:rsidRDefault="008B6ACB" w:rsidP="00293D7B">
          <w:pPr>
            <w:pStyle w:val="Header"/>
            <w:tabs>
              <w:tab w:val="left" w:pos="1575"/>
              <w:tab w:val="center" w:pos="2339"/>
            </w:tabs>
          </w:pPr>
          <w:r>
            <w:rPr>
              <w:lang w:val="en-GB"/>
            </w:rPr>
            <w:tab/>
            <w:t xml:space="preserve">                    </w:t>
          </w:r>
          <w:r>
            <w:rPr>
              <w:lang w:val="en-GB"/>
            </w:rPr>
            <w:tab/>
          </w:r>
          <w:r w:rsidRPr="008C61DD">
            <w:rPr>
              <w:lang w:val="en-GB"/>
            </w:rPr>
            <w:t>RFQ GSM</w:t>
          </w:r>
          <w:r w:rsidR="007C394E">
            <w:rPr>
              <w:lang w:val="en-GB"/>
            </w:rPr>
            <w:t>0</w:t>
          </w:r>
          <w:r w:rsidR="008A2E32">
            <w:rPr>
              <w:lang w:val="en-GB"/>
            </w:rPr>
            <w:t>62</w:t>
          </w:r>
          <w:r w:rsidR="00064F8D">
            <w:t>/2023</w:t>
          </w:r>
          <w:r>
            <w:t xml:space="preserve"> </w:t>
          </w:r>
        </w:p>
      </w:tc>
    </w:tr>
  </w:tbl>
  <w:p w14:paraId="4BD018E7" w14:textId="578F40FB" w:rsidR="008B6ACB" w:rsidRPr="00566364" w:rsidRDefault="007C394E" w:rsidP="007C394E">
    <w:pPr>
      <w:pStyle w:val="Header"/>
      <w:tabs>
        <w:tab w:val="left" w:pos="8415"/>
      </w:tabs>
      <w:jc w:val="both"/>
      <w:rPr>
        <w:i w:val="0"/>
      </w:rPr>
    </w:pPr>
    <w:r>
      <w:rPr>
        <w:i w:val="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4C0E3BDA"/>
    <w:lvl w:ilvl="0">
      <w:start w:val="1"/>
      <w:numFmt w:val="bullet"/>
      <w:pStyle w:val="ListBullet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ListBullet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AD6666"/>
    <w:multiLevelType w:val="hybridMultilevel"/>
    <w:tmpl w:val="8946AFDE"/>
    <w:lvl w:ilvl="0" w:tplc="62B893BE">
      <w:start w:val="1"/>
      <w:numFmt w:val="bullet"/>
      <w:pStyle w:val="ListBullet"/>
      <w:lvlText w:val=""/>
      <w:lvlJc w:val="left"/>
      <w:pPr>
        <w:tabs>
          <w:tab w:val="num" w:pos="340"/>
        </w:tabs>
        <w:ind w:left="340" w:hanging="340"/>
      </w:pPr>
      <w:rPr>
        <w:rFonts w:ascii="Symbol" w:hAnsi="Symbol" w:hint="default"/>
        <w:sz w:val="22"/>
        <w:szCs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B5A8A"/>
    <w:multiLevelType w:val="hybridMultilevel"/>
    <w:tmpl w:val="38BCD97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8E14A48"/>
    <w:multiLevelType w:val="hybridMultilevel"/>
    <w:tmpl w:val="B41E6D50"/>
    <w:lvl w:ilvl="0" w:tplc="BF5E1542">
      <w:numFmt w:val="bullet"/>
      <w:lvlText w:val=""/>
      <w:lvlJc w:val="left"/>
      <w:pPr>
        <w:tabs>
          <w:tab w:val="num" w:pos="930"/>
        </w:tabs>
        <w:ind w:left="930" w:hanging="570"/>
      </w:pPr>
      <w:rPr>
        <w:rFonts w:ascii="Wingdings 2" w:eastAsia="Times New Roman" w:hAnsi="Wingdings 2" w:cs="ArialNarrow"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3340DC"/>
    <w:multiLevelType w:val="hybridMultilevel"/>
    <w:tmpl w:val="2D64E5B6"/>
    <w:lvl w:ilvl="0" w:tplc="0C8CA912">
      <w:start w:val="1"/>
      <w:numFmt w:val="bullet"/>
      <w:lvlText w:val=""/>
      <w:lvlJc w:val="left"/>
      <w:pPr>
        <w:ind w:left="720" w:hanging="360"/>
      </w:pPr>
      <w:rPr>
        <w:rFonts w:ascii="Wingdings" w:hAnsi="Wingdings"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DC956A3"/>
    <w:multiLevelType w:val="hybridMultilevel"/>
    <w:tmpl w:val="327AE126"/>
    <w:lvl w:ilvl="0" w:tplc="2CF04432">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B4C4618"/>
    <w:multiLevelType w:val="hybridMultilevel"/>
    <w:tmpl w:val="9760EA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3CF4183"/>
    <w:multiLevelType w:val="hybridMultilevel"/>
    <w:tmpl w:val="63344E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6DE125F"/>
    <w:multiLevelType w:val="multilevel"/>
    <w:tmpl w:val="C8E8E60A"/>
    <w:styleLink w:val="TTOutlineNumbering"/>
    <w:lvl w:ilvl="0">
      <w:start w:val="1"/>
      <w:numFmt w:val="none"/>
      <w:lvlText w:val="%1"/>
      <w:lvlJc w:val="left"/>
      <w:pPr>
        <w:ind w:left="1021" w:hanging="1021"/>
      </w:pPr>
      <w:rPr>
        <w:rFonts w:ascii="Verdana" w:hAnsi="Verdana" w:hint="default"/>
        <w:color w:val="000066"/>
        <w:sz w:val="28"/>
      </w:rPr>
    </w:lvl>
    <w:lvl w:ilvl="1">
      <w:start w:val="1"/>
      <w:numFmt w:val="decimal"/>
      <w:pStyle w:val="OutlineNumbering"/>
      <w:lvlText w:val="%1%2"/>
      <w:lvlJc w:val="left"/>
      <w:pPr>
        <w:ind w:left="1021" w:hanging="1021"/>
      </w:pPr>
      <w:rPr>
        <w:rFonts w:ascii="Verdana" w:hAnsi="Verdana" w:hint="default"/>
        <w:b w:val="0"/>
        <w:i w:val="0"/>
        <w:color w:val="000066"/>
        <w:sz w:val="28"/>
      </w:rPr>
    </w:lvl>
    <w:lvl w:ilvl="2">
      <w:start w:val="1"/>
      <w:numFmt w:val="decimal"/>
      <w:pStyle w:val="Outline2"/>
      <w:lvlText w:val="%1%2.%3"/>
      <w:lvlJc w:val="left"/>
      <w:pPr>
        <w:ind w:left="1021" w:hanging="1021"/>
      </w:pPr>
      <w:rPr>
        <w:rFonts w:ascii="Verdana" w:hAnsi="Verdana" w:hint="default"/>
        <w:b/>
        <w:color w:val="002060"/>
        <w:sz w:val="18"/>
      </w:rPr>
    </w:lvl>
    <w:lvl w:ilvl="3">
      <w:start w:val="1"/>
      <w:numFmt w:val="decimal"/>
      <w:pStyle w:val="Outline3"/>
      <w:lvlText w:val="%1%2.%3.%4"/>
      <w:lvlJc w:val="left"/>
      <w:pPr>
        <w:ind w:left="1021" w:hanging="1021"/>
      </w:pPr>
      <w:rPr>
        <w:rFonts w:ascii="Verdana" w:hAnsi="Verdana" w:hint="default"/>
        <w:b/>
        <w:color w:val="auto"/>
        <w:sz w:val="18"/>
      </w:rPr>
    </w:lvl>
    <w:lvl w:ilvl="4">
      <w:start w:val="1"/>
      <w:numFmt w:val="decimal"/>
      <w:pStyle w:val="Outline4"/>
      <w:lvlText w:val="%2.%3.%4.%5"/>
      <w:lvlJc w:val="left"/>
      <w:pPr>
        <w:ind w:left="1021" w:hanging="1021"/>
      </w:pPr>
      <w:rPr>
        <w:rFonts w:ascii="Verdana" w:hAnsi="Verdana" w:hint="default"/>
        <w:sz w:val="18"/>
      </w:rPr>
    </w:lvl>
    <w:lvl w:ilvl="5">
      <w:start w:val="1"/>
      <w:numFmt w:val="decimal"/>
      <w:pStyle w:val="Outline5"/>
      <w:lvlText w:val="%2.%3.%4.%5.%6"/>
      <w:lvlJc w:val="left"/>
      <w:pPr>
        <w:ind w:left="1021" w:hanging="1021"/>
      </w:pPr>
      <w:rPr>
        <w:rFonts w:hint="default"/>
      </w:rPr>
    </w:lvl>
    <w:lvl w:ilvl="6">
      <w:start w:val="1"/>
      <w:numFmt w:val="none"/>
      <w:lvlRestart w:val="0"/>
      <w:suff w:val="nothing"/>
      <w:lvlText w:val="%7"/>
      <w:lvlJc w:val="left"/>
      <w:pPr>
        <w:ind w:left="1021" w:hanging="1021"/>
      </w:pPr>
      <w:rPr>
        <w:rFonts w:hint="default"/>
      </w:rPr>
    </w:lvl>
    <w:lvl w:ilvl="7">
      <w:start w:val="1"/>
      <w:numFmt w:val="none"/>
      <w:lvlRestart w:val="0"/>
      <w:suff w:val="nothing"/>
      <w:lvlText w:val="%8"/>
      <w:lvlJc w:val="left"/>
      <w:pPr>
        <w:ind w:left="1021" w:hanging="1021"/>
      </w:pPr>
      <w:rPr>
        <w:rFonts w:hint="default"/>
      </w:rPr>
    </w:lvl>
    <w:lvl w:ilvl="8">
      <w:start w:val="1"/>
      <w:numFmt w:val="none"/>
      <w:lvlRestart w:val="0"/>
      <w:lvlText w:val="%9"/>
      <w:lvlJc w:val="left"/>
      <w:pPr>
        <w:ind w:left="1021" w:hanging="1021"/>
      </w:pPr>
      <w:rPr>
        <w:rFonts w:hint="default"/>
      </w:rPr>
    </w:lvl>
  </w:abstractNum>
  <w:abstractNum w:abstractNumId="10" w15:restartNumberingAfterBreak="0">
    <w:nsid w:val="3A546A25"/>
    <w:multiLevelType w:val="hybridMultilevel"/>
    <w:tmpl w:val="63AC2A48"/>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C3B60EA"/>
    <w:multiLevelType w:val="multilevel"/>
    <w:tmpl w:val="40F0AE20"/>
    <w:lvl w:ilvl="0">
      <w:start w:val="1"/>
      <w:numFmt w:val="decimal"/>
      <w:pStyle w:val="Heading1"/>
      <w:lvlText w:val="%1"/>
      <w:lvlJc w:val="left"/>
      <w:pPr>
        <w:tabs>
          <w:tab w:val="num" w:pos="0"/>
        </w:tabs>
        <w:ind w:left="0" w:hanging="964"/>
      </w:pPr>
    </w:lvl>
    <w:lvl w:ilvl="1">
      <w:start w:val="1"/>
      <w:numFmt w:val="decimal"/>
      <w:pStyle w:val="Heading2"/>
      <w:lvlText w:val="%1.%2"/>
      <w:lvlJc w:val="left"/>
      <w:pPr>
        <w:tabs>
          <w:tab w:val="num" w:pos="0"/>
        </w:tabs>
        <w:ind w:left="0" w:hanging="964"/>
      </w:pPr>
    </w:lvl>
    <w:lvl w:ilvl="2">
      <w:start w:val="1"/>
      <w:numFmt w:val="decimal"/>
      <w:pStyle w:val="Heading3"/>
      <w:lvlText w:val="%1.%2.%3"/>
      <w:lvlJc w:val="left"/>
      <w:pPr>
        <w:tabs>
          <w:tab w:val="num" w:pos="0"/>
        </w:tabs>
        <w:ind w:left="0" w:hanging="964"/>
      </w:pPr>
    </w:lvl>
    <w:lvl w:ilvl="3">
      <w:start w:val="1"/>
      <w:numFmt w:val="decimal"/>
      <w:pStyle w:val="Heading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420624C1"/>
    <w:multiLevelType w:val="multilevel"/>
    <w:tmpl w:val="7B7233EE"/>
    <w:lvl w:ilvl="0">
      <w:start w:val="4"/>
      <w:numFmt w:val="decimal"/>
      <w:lvlText w:val="%1"/>
      <w:lvlJc w:val="left"/>
      <w:pPr>
        <w:ind w:left="720" w:hanging="360"/>
      </w:pPr>
      <w:rPr>
        <w:rFonts w:hint="default"/>
        <w:u w:val="none"/>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3" w15:restartNumberingAfterBreak="0">
    <w:nsid w:val="4EA26BB8"/>
    <w:multiLevelType w:val="hybridMultilevel"/>
    <w:tmpl w:val="6338C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5014483E"/>
    <w:multiLevelType w:val="hybridMultilevel"/>
    <w:tmpl w:val="68C00D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74251ED"/>
    <w:multiLevelType w:val="hybridMultilevel"/>
    <w:tmpl w:val="9F1C61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349240C"/>
    <w:multiLevelType w:val="multilevel"/>
    <w:tmpl w:val="478AFBF4"/>
    <w:lvl w:ilvl="0">
      <w:start w:val="1"/>
      <w:numFmt w:val="decimal"/>
      <w:lvlText w:val="%1."/>
      <w:lvlJc w:val="left"/>
      <w:pPr>
        <w:tabs>
          <w:tab w:val="num" w:pos="930"/>
        </w:tabs>
        <w:ind w:left="930" w:hanging="57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7" w15:restartNumberingAfterBreak="0">
    <w:nsid w:val="65787707"/>
    <w:multiLevelType w:val="hybridMultilevel"/>
    <w:tmpl w:val="39A49338"/>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6A992FE2"/>
    <w:multiLevelType w:val="multilevel"/>
    <w:tmpl w:val="C8E8E60A"/>
    <w:numStyleLink w:val="TTOutlineNumbering"/>
  </w:abstractNum>
  <w:abstractNum w:abstractNumId="19" w15:restartNumberingAfterBreak="0">
    <w:nsid w:val="6AFD35B9"/>
    <w:multiLevelType w:val="multilevel"/>
    <w:tmpl w:val="6D7492F8"/>
    <w:lvl w:ilvl="0">
      <w:start w:val="1"/>
      <w:numFmt w:val="decimal"/>
      <w:lvlText w:val="%1."/>
      <w:lvlJc w:val="left"/>
      <w:pPr>
        <w:ind w:left="360" w:hanging="360"/>
      </w:pPr>
      <w:rPr>
        <w:rFonts w:hint="default"/>
        <w:b/>
        <w:u w:val="none"/>
      </w:rPr>
    </w:lvl>
    <w:lvl w:ilvl="1">
      <w:start w:val="1"/>
      <w:numFmt w:val="decimal"/>
      <w:isLgl/>
      <w:lvlText w:val="%1.%2"/>
      <w:lvlJc w:val="left"/>
      <w:pPr>
        <w:ind w:left="854" w:hanging="570"/>
      </w:pPr>
      <w:rPr>
        <w:rFonts w:hint="default"/>
        <w:b/>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2988" w:hanging="72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0" w15:restartNumberingAfterBreak="0">
    <w:nsid w:val="6C4030FF"/>
    <w:multiLevelType w:val="singleLevel"/>
    <w:tmpl w:val="E6E43430"/>
    <w:lvl w:ilvl="0">
      <w:start w:val="1"/>
      <w:numFmt w:val="bullet"/>
      <w:pStyle w:val="ListBullet2"/>
      <w:lvlText w:val="-"/>
      <w:lvlJc w:val="left"/>
      <w:pPr>
        <w:tabs>
          <w:tab w:val="num" w:pos="680"/>
        </w:tabs>
        <w:ind w:left="680" w:hanging="340"/>
      </w:pPr>
      <w:rPr>
        <w:rFonts w:ascii="Times New Roman" w:hAnsi="Times New Roman" w:hint="default"/>
      </w:rPr>
    </w:lvl>
  </w:abstractNum>
  <w:abstractNum w:abstractNumId="21" w15:restartNumberingAfterBreak="0">
    <w:nsid w:val="73F13A59"/>
    <w:multiLevelType w:val="hybridMultilevel"/>
    <w:tmpl w:val="4DAE7D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77402937"/>
    <w:multiLevelType w:val="multilevel"/>
    <w:tmpl w:val="95B8464C"/>
    <w:lvl w:ilvl="0">
      <w:start w:val="5"/>
      <w:numFmt w:val="none"/>
      <w:pStyle w:val="AppendixHeading"/>
      <w:lvlText w:val="G"/>
      <w:lvlJc w:val="left"/>
      <w:pPr>
        <w:tabs>
          <w:tab w:val="num" w:pos="0"/>
        </w:tabs>
        <w:ind w:left="0" w:hanging="964"/>
      </w:pPr>
      <w:rPr>
        <w:rFonts w:hint="default"/>
      </w:rPr>
    </w:lvl>
    <w:lvl w:ilvl="1">
      <w:start w:val="1"/>
      <w:numFmt w:val="none"/>
      <w:pStyle w:val="AppendixHeading2"/>
      <w:lvlText w:val="G.1"/>
      <w:lvlJc w:val="left"/>
      <w:pPr>
        <w:tabs>
          <w:tab w:val="num" w:pos="964"/>
        </w:tabs>
        <w:ind w:left="964" w:hanging="964"/>
      </w:pPr>
      <w:rPr>
        <w:rFonts w:hint="default"/>
      </w:rPr>
    </w:lvl>
    <w:lvl w:ilvl="2">
      <w:start w:val="1"/>
      <w:numFmt w:val="decimal"/>
      <w:pStyle w:val="AppendixHeading3"/>
      <w:lvlText w:val="%1.%2.%3"/>
      <w:lvlJc w:val="left"/>
      <w:pPr>
        <w:tabs>
          <w:tab w:val="num" w:pos="0"/>
        </w:tabs>
        <w:ind w:left="0" w:hanging="964"/>
      </w:pPr>
      <w:rPr>
        <w:rFonts w:hint="default"/>
      </w:rPr>
    </w:lvl>
    <w:lvl w:ilvl="3">
      <w:start w:val="1"/>
      <w:numFmt w:val="decimal"/>
      <w:pStyle w:val="AppendixHeading4"/>
      <w:lvlText w:val="%1.%2.%3.%4"/>
      <w:lvlJc w:val="left"/>
      <w:pPr>
        <w:tabs>
          <w:tab w:val="num" w:pos="0"/>
        </w:tabs>
        <w:ind w:left="0" w:hanging="964"/>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15:restartNumberingAfterBreak="0">
    <w:nsid w:val="7821537C"/>
    <w:multiLevelType w:val="multilevel"/>
    <w:tmpl w:val="FE2465EC"/>
    <w:lvl w:ilvl="0">
      <w:start w:val="1"/>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1.%2.%3."/>
      <w:lvlJc w:val="left"/>
      <w:pPr>
        <w:ind w:left="1500" w:hanging="780"/>
      </w:pPr>
      <w:rPr>
        <w:rFonts w:hint="default"/>
      </w:rPr>
    </w:lvl>
    <w:lvl w:ilvl="3">
      <w:start w:val="1"/>
      <w:numFmt w:val="decimal"/>
      <w:lvlText w:val="%1.%2.%3.%4."/>
      <w:lvlJc w:val="left"/>
      <w:pPr>
        <w:ind w:left="1860" w:hanging="7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28812602">
    <w:abstractNumId w:val="20"/>
  </w:num>
  <w:num w:numId="2" w16cid:durableId="245771804">
    <w:abstractNumId w:val="11"/>
  </w:num>
  <w:num w:numId="3" w16cid:durableId="390889296">
    <w:abstractNumId w:val="1"/>
  </w:num>
  <w:num w:numId="4" w16cid:durableId="156187354">
    <w:abstractNumId w:val="0"/>
  </w:num>
  <w:num w:numId="5" w16cid:durableId="1499347208">
    <w:abstractNumId w:val="2"/>
  </w:num>
  <w:num w:numId="6" w16cid:durableId="794560961">
    <w:abstractNumId w:val="22"/>
  </w:num>
  <w:num w:numId="7" w16cid:durableId="474105127">
    <w:abstractNumId w:val="16"/>
  </w:num>
  <w:num w:numId="8" w16cid:durableId="1574510302">
    <w:abstractNumId w:val="4"/>
  </w:num>
  <w:num w:numId="9" w16cid:durableId="1867213974">
    <w:abstractNumId w:val="19"/>
  </w:num>
  <w:num w:numId="10" w16cid:durableId="868419029">
    <w:abstractNumId w:val="12"/>
  </w:num>
  <w:num w:numId="11" w16cid:durableId="1351837004">
    <w:abstractNumId w:val="5"/>
  </w:num>
  <w:num w:numId="12" w16cid:durableId="1343167329">
    <w:abstractNumId w:val="9"/>
  </w:num>
  <w:num w:numId="13" w16cid:durableId="1515611331">
    <w:abstractNumId w:val="18"/>
    <w:lvlOverride w:ilvl="0">
      <w:lvl w:ilvl="0">
        <w:start w:val="1"/>
        <w:numFmt w:val="none"/>
        <w:lvlText w:val="%1"/>
        <w:lvlJc w:val="left"/>
        <w:pPr>
          <w:ind w:left="1021" w:hanging="1021"/>
        </w:pPr>
        <w:rPr>
          <w:rFonts w:ascii="Verdana" w:hAnsi="Verdana" w:hint="default"/>
          <w:color w:val="000066"/>
          <w:sz w:val="28"/>
        </w:rPr>
      </w:lvl>
    </w:lvlOverride>
    <w:lvlOverride w:ilvl="1">
      <w:lvl w:ilvl="1">
        <w:start w:val="1"/>
        <w:numFmt w:val="decimal"/>
        <w:pStyle w:val="OutlineNumbering"/>
        <w:lvlText w:val="%1%2"/>
        <w:lvlJc w:val="left"/>
        <w:pPr>
          <w:ind w:left="1021" w:hanging="1021"/>
        </w:pPr>
        <w:rPr>
          <w:rFonts w:ascii="Verdana" w:hAnsi="Verdana" w:hint="default"/>
          <w:b w:val="0"/>
          <w:i w:val="0"/>
          <w:color w:val="000066"/>
          <w:sz w:val="28"/>
        </w:rPr>
      </w:lvl>
    </w:lvlOverride>
    <w:lvlOverride w:ilvl="2">
      <w:lvl w:ilvl="2">
        <w:start w:val="1"/>
        <w:numFmt w:val="decimal"/>
        <w:pStyle w:val="Outline2"/>
        <w:lvlText w:val="%1%2.%3"/>
        <w:lvlJc w:val="left"/>
        <w:pPr>
          <w:ind w:left="1021" w:hanging="1021"/>
        </w:pPr>
        <w:rPr>
          <w:rFonts w:ascii="Verdana" w:hAnsi="Verdana" w:hint="default"/>
          <w:b/>
          <w:color w:val="002060"/>
          <w:sz w:val="18"/>
        </w:rPr>
      </w:lvl>
    </w:lvlOverride>
    <w:lvlOverride w:ilvl="3">
      <w:lvl w:ilvl="3">
        <w:start w:val="1"/>
        <w:numFmt w:val="decimal"/>
        <w:pStyle w:val="Outline3"/>
        <w:lvlText w:val="%1%2.%3.%4"/>
        <w:lvlJc w:val="left"/>
        <w:pPr>
          <w:ind w:left="1021" w:hanging="1021"/>
        </w:pPr>
        <w:rPr>
          <w:rFonts w:ascii="Verdana" w:hAnsi="Verdana" w:hint="default"/>
          <w:b/>
          <w:color w:val="auto"/>
          <w:sz w:val="18"/>
        </w:rPr>
      </w:lvl>
    </w:lvlOverride>
    <w:lvlOverride w:ilvl="4">
      <w:lvl w:ilvl="4">
        <w:start w:val="1"/>
        <w:numFmt w:val="decimal"/>
        <w:pStyle w:val="Outline4"/>
        <w:lvlText w:val="%2.%3.%4.%5"/>
        <w:lvlJc w:val="left"/>
        <w:pPr>
          <w:ind w:left="1021" w:hanging="1021"/>
        </w:pPr>
        <w:rPr>
          <w:rFonts w:ascii="Verdana" w:hAnsi="Verdana" w:hint="default"/>
          <w:sz w:val="18"/>
        </w:rPr>
      </w:lvl>
    </w:lvlOverride>
    <w:lvlOverride w:ilvl="5">
      <w:lvl w:ilvl="5">
        <w:start w:val="1"/>
        <w:numFmt w:val="decimal"/>
        <w:pStyle w:val="Outline5"/>
        <w:lvlText w:val="%2.%3.%4.%5.%6"/>
        <w:lvlJc w:val="left"/>
        <w:pPr>
          <w:ind w:left="1021" w:hanging="1021"/>
        </w:pPr>
        <w:rPr>
          <w:rFonts w:hint="default"/>
        </w:rPr>
      </w:lvl>
    </w:lvlOverride>
    <w:lvlOverride w:ilvl="6">
      <w:lvl w:ilvl="6">
        <w:start w:val="1"/>
        <w:numFmt w:val="none"/>
        <w:lvlRestart w:val="0"/>
        <w:suff w:val="nothing"/>
        <w:lvlText w:val="%7"/>
        <w:lvlJc w:val="left"/>
        <w:pPr>
          <w:ind w:left="1021" w:hanging="1021"/>
        </w:pPr>
        <w:rPr>
          <w:rFonts w:hint="default"/>
        </w:rPr>
      </w:lvl>
    </w:lvlOverride>
    <w:lvlOverride w:ilvl="7">
      <w:lvl w:ilvl="7">
        <w:start w:val="1"/>
        <w:numFmt w:val="none"/>
        <w:lvlRestart w:val="0"/>
        <w:suff w:val="nothing"/>
        <w:lvlText w:val="%8"/>
        <w:lvlJc w:val="left"/>
        <w:pPr>
          <w:ind w:left="1021" w:hanging="1021"/>
        </w:pPr>
        <w:rPr>
          <w:rFonts w:hint="default"/>
        </w:rPr>
      </w:lvl>
    </w:lvlOverride>
    <w:lvlOverride w:ilvl="8">
      <w:lvl w:ilvl="8">
        <w:start w:val="1"/>
        <w:numFmt w:val="none"/>
        <w:lvlRestart w:val="0"/>
        <w:lvlText w:val="%9"/>
        <w:lvlJc w:val="left"/>
        <w:pPr>
          <w:ind w:left="1021" w:hanging="1021"/>
        </w:pPr>
        <w:rPr>
          <w:rFonts w:hint="default"/>
        </w:rPr>
      </w:lvl>
    </w:lvlOverride>
  </w:num>
  <w:num w:numId="14" w16cid:durableId="113525088">
    <w:abstractNumId w:val="15"/>
  </w:num>
  <w:num w:numId="15" w16cid:durableId="1820489226">
    <w:abstractNumId w:val="23"/>
  </w:num>
  <w:num w:numId="16" w16cid:durableId="1980647920">
    <w:abstractNumId w:val="8"/>
  </w:num>
  <w:num w:numId="17" w16cid:durableId="646209068">
    <w:abstractNumId w:val="14"/>
  </w:num>
  <w:num w:numId="18" w16cid:durableId="1310357310">
    <w:abstractNumId w:val="13"/>
  </w:num>
  <w:num w:numId="19" w16cid:durableId="935092391">
    <w:abstractNumId w:val="6"/>
  </w:num>
  <w:num w:numId="20" w16cid:durableId="264197476">
    <w:abstractNumId w:val="7"/>
  </w:num>
  <w:num w:numId="21" w16cid:durableId="1890611987">
    <w:abstractNumId w:val="21"/>
  </w:num>
  <w:num w:numId="22" w16cid:durableId="510219224">
    <w:abstractNumId w:val="10"/>
  </w:num>
  <w:num w:numId="23" w16cid:durableId="2063868953">
    <w:abstractNumId w:val="3"/>
  </w:num>
  <w:num w:numId="24" w16cid:durableId="177212544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10EF"/>
    <w:rsid w:val="000014E1"/>
    <w:rsid w:val="000020A3"/>
    <w:rsid w:val="00003767"/>
    <w:rsid w:val="00003ED6"/>
    <w:rsid w:val="00004AFA"/>
    <w:rsid w:val="00004D18"/>
    <w:rsid w:val="00011DAB"/>
    <w:rsid w:val="00011DFD"/>
    <w:rsid w:val="00015105"/>
    <w:rsid w:val="00015162"/>
    <w:rsid w:val="00015A3D"/>
    <w:rsid w:val="00016FAA"/>
    <w:rsid w:val="00017896"/>
    <w:rsid w:val="000215A7"/>
    <w:rsid w:val="00022A87"/>
    <w:rsid w:val="00025E8C"/>
    <w:rsid w:val="000310A9"/>
    <w:rsid w:val="0003135D"/>
    <w:rsid w:val="000336C0"/>
    <w:rsid w:val="00034F37"/>
    <w:rsid w:val="0003572F"/>
    <w:rsid w:val="00040652"/>
    <w:rsid w:val="000406CF"/>
    <w:rsid w:val="00041997"/>
    <w:rsid w:val="0004278D"/>
    <w:rsid w:val="00043037"/>
    <w:rsid w:val="000441BA"/>
    <w:rsid w:val="00044BC3"/>
    <w:rsid w:val="00044DAE"/>
    <w:rsid w:val="00046F20"/>
    <w:rsid w:val="00050644"/>
    <w:rsid w:val="00051D5B"/>
    <w:rsid w:val="00054DA1"/>
    <w:rsid w:val="00054F91"/>
    <w:rsid w:val="00060C0D"/>
    <w:rsid w:val="000626DB"/>
    <w:rsid w:val="00064F8D"/>
    <w:rsid w:val="0006604B"/>
    <w:rsid w:val="000672A0"/>
    <w:rsid w:val="00071D26"/>
    <w:rsid w:val="00072F53"/>
    <w:rsid w:val="0007503D"/>
    <w:rsid w:val="0008192F"/>
    <w:rsid w:val="00083680"/>
    <w:rsid w:val="00084212"/>
    <w:rsid w:val="0008421D"/>
    <w:rsid w:val="0008665B"/>
    <w:rsid w:val="00086B8F"/>
    <w:rsid w:val="00091E79"/>
    <w:rsid w:val="0009459B"/>
    <w:rsid w:val="00095FE3"/>
    <w:rsid w:val="000A15BA"/>
    <w:rsid w:val="000A3C27"/>
    <w:rsid w:val="000A4489"/>
    <w:rsid w:val="000A4901"/>
    <w:rsid w:val="000A5AC3"/>
    <w:rsid w:val="000A5B24"/>
    <w:rsid w:val="000A60B9"/>
    <w:rsid w:val="000B0D2E"/>
    <w:rsid w:val="000B17EE"/>
    <w:rsid w:val="000B3FA2"/>
    <w:rsid w:val="000B4D4E"/>
    <w:rsid w:val="000C1192"/>
    <w:rsid w:val="000C3F0F"/>
    <w:rsid w:val="000C79EC"/>
    <w:rsid w:val="000C7EC8"/>
    <w:rsid w:val="000D06DA"/>
    <w:rsid w:val="000D0F2F"/>
    <w:rsid w:val="000D231E"/>
    <w:rsid w:val="000D2BE6"/>
    <w:rsid w:val="000D4CFF"/>
    <w:rsid w:val="000D5406"/>
    <w:rsid w:val="000D59F0"/>
    <w:rsid w:val="000D6D4D"/>
    <w:rsid w:val="000D77C0"/>
    <w:rsid w:val="000D77E0"/>
    <w:rsid w:val="000E176A"/>
    <w:rsid w:val="000E61BA"/>
    <w:rsid w:val="000E6275"/>
    <w:rsid w:val="000F0261"/>
    <w:rsid w:val="000F0A9D"/>
    <w:rsid w:val="000F29BC"/>
    <w:rsid w:val="000F2F51"/>
    <w:rsid w:val="000F3BC4"/>
    <w:rsid w:val="000F6189"/>
    <w:rsid w:val="000F72D5"/>
    <w:rsid w:val="001002A9"/>
    <w:rsid w:val="00107202"/>
    <w:rsid w:val="00107613"/>
    <w:rsid w:val="001131B5"/>
    <w:rsid w:val="00113BB1"/>
    <w:rsid w:val="00113DF4"/>
    <w:rsid w:val="00114E4F"/>
    <w:rsid w:val="00115554"/>
    <w:rsid w:val="00115E0B"/>
    <w:rsid w:val="00123613"/>
    <w:rsid w:val="00124322"/>
    <w:rsid w:val="001263B2"/>
    <w:rsid w:val="0012691D"/>
    <w:rsid w:val="00126A00"/>
    <w:rsid w:val="00127DA2"/>
    <w:rsid w:val="00131F4E"/>
    <w:rsid w:val="001336B2"/>
    <w:rsid w:val="00135620"/>
    <w:rsid w:val="0013595C"/>
    <w:rsid w:val="0013799D"/>
    <w:rsid w:val="00144395"/>
    <w:rsid w:val="00152120"/>
    <w:rsid w:val="001563AD"/>
    <w:rsid w:val="001575CF"/>
    <w:rsid w:val="00157E8E"/>
    <w:rsid w:val="00162BC6"/>
    <w:rsid w:val="001654D2"/>
    <w:rsid w:val="00170E58"/>
    <w:rsid w:val="0017589B"/>
    <w:rsid w:val="0018189B"/>
    <w:rsid w:val="001819B0"/>
    <w:rsid w:val="00181C66"/>
    <w:rsid w:val="001833E0"/>
    <w:rsid w:val="001933CC"/>
    <w:rsid w:val="00195CF6"/>
    <w:rsid w:val="0019681C"/>
    <w:rsid w:val="00196A1E"/>
    <w:rsid w:val="001A0752"/>
    <w:rsid w:val="001A2121"/>
    <w:rsid w:val="001A26D3"/>
    <w:rsid w:val="001A56BB"/>
    <w:rsid w:val="001A70FC"/>
    <w:rsid w:val="001A7124"/>
    <w:rsid w:val="001B1606"/>
    <w:rsid w:val="001B1D53"/>
    <w:rsid w:val="001B481C"/>
    <w:rsid w:val="001B4CE1"/>
    <w:rsid w:val="001B4E8A"/>
    <w:rsid w:val="001B60FC"/>
    <w:rsid w:val="001B639C"/>
    <w:rsid w:val="001C5270"/>
    <w:rsid w:val="001C687C"/>
    <w:rsid w:val="001C6CCA"/>
    <w:rsid w:val="001C7A92"/>
    <w:rsid w:val="001D0C5E"/>
    <w:rsid w:val="001D1750"/>
    <w:rsid w:val="001D213E"/>
    <w:rsid w:val="001D4161"/>
    <w:rsid w:val="001D67F5"/>
    <w:rsid w:val="001D7B4A"/>
    <w:rsid w:val="001E048D"/>
    <w:rsid w:val="001E0B1B"/>
    <w:rsid w:val="001E0EC7"/>
    <w:rsid w:val="001E2718"/>
    <w:rsid w:val="001E3A0C"/>
    <w:rsid w:val="001E4D6B"/>
    <w:rsid w:val="001E6873"/>
    <w:rsid w:val="001F05C3"/>
    <w:rsid w:val="001F1C70"/>
    <w:rsid w:val="001F21A0"/>
    <w:rsid w:val="001F22FD"/>
    <w:rsid w:val="001F2AFA"/>
    <w:rsid w:val="001F4068"/>
    <w:rsid w:val="001F6C14"/>
    <w:rsid w:val="00205AB1"/>
    <w:rsid w:val="00207BBA"/>
    <w:rsid w:val="002111F9"/>
    <w:rsid w:val="00212795"/>
    <w:rsid w:val="0022034B"/>
    <w:rsid w:val="00221D9D"/>
    <w:rsid w:val="00222BC2"/>
    <w:rsid w:val="0022498A"/>
    <w:rsid w:val="00224BA8"/>
    <w:rsid w:val="0022553B"/>
    <w:rsid w:val="00226412"/>
    <w:rsid w:val="00226951"/>
    <w:rsid w:val="00226DB3"/>
    <w:rsid w:val="00232B21"/>
    <w:rsid w:val="00233127"/>
    <w:rsid w:val="00235086"/>
    <w:rsid w:val="002356F9"/>
    <w:rsid w:val="002369C4"/>
    <w:rsid w:val="00237725"/>
    <w:rsid w:val="0024019A"/>
    <w:rsid w:val="002417C9"/>
    <w:rsid w:val="0024329B"/>
    <w:rsid w:val="0024360E"/>
    <w:rsid w:val="00243CFE"/>
    <w:rsid w:val="00244690"/>
    <w:rsid w:val="00245EAD"/>
    <w:rsid w:val="00246600"/>
    <w:rsid w:val="00247430"/>
    <w:rsid w:val="002506B5"/>
    <w:rsid w:val="00250BB0"/>
    <w:rsid w:val="00251316"/>
    <w:rsid w:val="00252731"/>
    <w:rsid w:val="00252C8B"/>
    <w:rsid w:val="00253578"/>
    <w:rsid w:val="002541F3"/>
    <w:rsid w:val="00255AA1"/>
    <w:rsid w:val="00255ABC"/>
    <w:rsid w:val="00255CE1"/>
    <w:rsid w:val="00256341"/>
    <w:rsid w:val="002565BF"/>
    <w:rsid w:val="00257F2E"/>
    <w:rsid w:val="00260258"/>
    <w:rsid w:val="00264C2B"/>
    <w:rsid w:val="00264DDC"/>
    <w:rsid w:val="00273984"/>
    <w:rsid w:val="00273DA8"/>
    <w:rsid w:val="00276343"/>
    <w:rsid w:val="002763AF"/>
    <w:rsid w:val="0028022A"/>
    <w:rsid w:val="00280D5F"/>
    <w:rsid w:val="00280F62"/>
    <w:rsid w:val="002851EE"/>
    <w:rsid w:val="002861C5"/>
    <w:rsid w:val="00290B21"/>
    <w:rsid w:val="00291F9C"/>
    <w:rsid w:val="00292CFE"/>
    <w:rsid w:val="002933E7"/>
    <w:rsid w:val="00293D7B"/>
    <w:rsid w:val="00293E6F"/>
    <w:rsid w:val="00295F78"/>
    <w:rsid w:val="00297351"/>
    <w:rsid w:val="002A1AF8"/>
    <w:rsid w:val="002A20D8"/>
    <w:rsid w:val="002A3227"/>
    <w:rsid w:val="002A32DF"/>
    <w:rsid w:val="002A3B47"/>
    <w:rsid w:val="002A503B"/>
    <w:rsid w:val="002A5A96"/>
    <w:rsid w:val="002A77FA"/>
    <w:rsid w:val="002A7EE5"/>
    <w:rsid w:val="002B056D"/>
    <w:rsid w:val="002B0D78"/>
    <w:rsid w:val="002B38EE"/>
    <w:rsid w:val="002B6060"/>
    <w:rsid w:val="002B6528"/>
    <w:rsid w:val="002B6678"/>
    <w:rsid w:val="002D08D3"/>
    <w:rsid w:val="002D4655"/>
    <w:rsid w:val="002D6C0B"/>
    <w:rsid w:val="002E3B34"/>
    <w:rsid w:val="002E4A18"/>
    <w:rsid w:val="002F0EE5"/>
    <w:rsid w:val="002F4646"/>
    <w:rsid w:val="002F6BA2"/>
    <w:rsid w:val="002F7B0D"/>
    <w:rsid w:val="00301FFC"/>
    <w:rsid w:val="003039D4"/>
    <w:rsid w:val="00306680"/>
    <w:rsid w:val="003078E8"/>
    <w:rsid w:val="00312A71"/>
    <w:rsid w:val="0031339B"/>
    <w:rsid w:val="00315637"/>
    <w:rsid w:val="00315F4F"/>
    <w:rsid w:val="00316339"/>
    <w:rsid w:val="00320172"/>
    <w:rsid w:val="00320557"/>
    <w:rsid w:val="00322E3B"/>
    <w:rsid w:val="00322FE0"/>
    <w:rsid w:val="003252DA"/>
    <w:rsid w:val="00326F4A"/>
    <w:rsid w:val="003271A5"/>
    <w:rsid w:val="0032754B"/>
    <w:rsid w:val="003276F9"/>
    <w:rsid w:val="0033013F"/>
    <w:rsid w:val="00330AC2"/>
    <w:rsid w:val="00332A2B"/>
    <w:rsid w:val="00333A81"/>
    <w:rsid w:val="003340FD"/>
    <w:rsid w:val="00335962"/>
    <w:rsid w:val="00336209"/>
    <w:rsid w:val="00342938"/>
    <w:rsid w:val="00343A0D"/>
    <w:rsid w:val="003454B4"/>
    <w:rsid w:val="003457CF"/>
    <w:rsid w:val="00346CEB"/>
    <w:rsid w:val="00347032"/>
    <w:rsid w:val="0035183C"/>
    <w:rsid w:val="0035253E"/>
    <w:rsid w:val="0035308B"/>
    <w:rsid w:val="00353E49"/>
    <w:rsid w:val="00354481"/>
    <w:rsid w:val="00355145"/>
    <w:rsid w:val="003558E2"/>
    <w:rsid w:val="00357F6F"/>
    <w:rsid w:val="00361C6E"/>
    <w:rsid w:val="0036228F"/>
    <w:rsid w:val="00363A90"/>
    <w:rsid w:val="00365A9D"/>
    <w:rsid w:val="00365F3C"/>
    <w:rsid w:val="003660C3"/>
    <w:rsid w:val="00366431"/>
    <w:rsid w:val="00366434"/>
    <w:rsid w:val="003737F7"/>
    <w:rsid w:val="00373DB4"/>
    <w:rsid w:val="003743C5"/>
    <w:rsid w:val="003808F7"/>
    <w:rsid w:val="00380ACA"/>
    <w:rsid w:val="00380BB9"/>
    <w:rsid w:val="00382E7B"/>
    <w:rsid w:val="00383787"/>
    <w:rsid w:val="00386D9D"/>
    <w:rsid w:val="00387AA7"/>
    <w:rsid w:val="00391DB0"/>
    <w:rsid w:val="00391E07"/>
    <w:rsid w:val="003922E8"/>
    <w:rsid w:val="003937D1"/>
    <w:rsid w:val="00395E29"/>
    <w:rsid w:val="00395E32"/>
    <w:rsid w:val="00397882"/>
    <w:rsid w:val="003A03FC"/>
    <w:rsid w:val="003A0B2A"/>
    <w:rsid w:val="003A1086"/>
    <w:rsid w:val="003A2002"/>
    <w:rsid w:val="003A770D"/>
    <w:rsid w:val="003B0424"/>
    <w:rsid w:val="003B1F1E"/>
    <w:rsid w:val="003B4E88"/>
    <w:rsid w:val="003B534D"/>
    <w:rsid w:val="003B5A2B"/>
    <w:rsid w:val="003B5A60"/>
    <w:rsid w:val="003C18DE"/>
    <w:rsid w:val="003C302B"/>
    <w:rsid w:val="003C3C9B"/>
    <w:rsid w:val="003C4E91"/>
    <w:rsid w:val="003C5CEC"/>
    <w:rsid w:val="003C75DB"/>
    <w:rsid w:val="003D06D2"/>
    <w:rsid w:val="003D197E"/>
    <w:rsid w:val="003D5F82"/>
    <w:rsid w:val="003D6566"/>
    <w:rsid w:val="003E138A"/>
    <w:rsid w:val="003E3113"/>
    <w:rsid w:val="003E6EB5"/>
    <w:rsid w:val="003E7A88"/>
    <w:rsid w:val="003E7BD4"/>
    <w:rsid w:val="003F0B8B"/>
    <w:rsid w:val="003F266A"/>
    <w:rsid w:val="003F37EF"/>
    <w:rsid w:val="003F541D"/>
    <w:rsid w:val="00400EE8"/>
    <w:rsid w:val="0040332A"/>
    <w:rsid w:val="00403DE0"/>
    <w:rsid w:val="00404988"/>
    <w:rsid w:val="00405D5B"/>
    <w:rsid w:val="004062C5"/>
    <w:rsid w:val="00407F8E"/>
    <w:rsid w:val="0041042A"/>
    <w:rsid w:val="0041272B"/>
    <w:rsid w:val="00413429"/>
    <w:rsid w:val="004169B9"/>
    <w:rsid w:val="00416E7B"/>
    <w:rsid w:val="0042039C"/>
    <w:rsid w:val="00420BDD"/>
    <w:rsid w:val="0042597E"/>
    <w:rsid w:val="00425EEB"/>
    <w:rsid w:val="00426AC9"/>
    <w:rsid w:val="00427E44"/>
    <w:rsid w:val="0043068A"/>
    <w:rsid w:val="0043662F"/>
    <w:rsid w:val="00437E70"/>
    <w:rsid w:val="00442C3E"/>
    <w:rsid w:val="004439EE"/>
    <w:rsid w:val="00445AFD"/>
    <w:rsid w:val="00447A62"/>
    <w:rsid w:val="00447CFE"/>
    <w:rsid w:val="00450B1D"/>
    <w:rsid w:val="0045234C"/>
    <w:rsid w:val="00452D83"/>
    <w:rsid w:val="004535A0"/>
    <w:rsid w:val="004541D6"/>
    <w:rsid w:val="0045516D"/>
    <w:rsid w:val="004559B3"/>
    <w:rsid w:val="00456A00"/>
    <w:rsid w:val="00456DB9"/>
    <w:rsid w:val="004571EC"/>
    <w:rsid w:val="00457EBC"/>
    <w:rsid w:val="004628E7"/>
    <w:rsid w:val="00462ED3"/>
    <w:rsid w:val="00464E8A"/>
    <w:rsid w:val="00471D54"/>
    <w:rsid w:val="00471FC3"/>
    <w:rsid w:val="00472258"/>
    <w:rsid w:val="00474CFE"/>
    <w:rsid w:val="00481A68"/>
    <w:rsid w:val="00483A80"/>
    <w:rsid w:val="00483C6D"/>
    <w:rsid w:val="004857D3"/>
    <w:rsid w:val="00485E52"/>
    <w:rsid w:val="0049032A"/>
    <w:rsid w:val="00491160"/>
    <w:rsid w:val="004955F1"/>
    <w:rsid w:val="0049623F"/>
    <w:rsid w:val="004966D9"/>
    <w:rsid w:val="00496EEF"/>
    <w:rsid w:val="00497663"/>
    <w:rsid w:val="004A154C"/>
    <w:rsid w:val="004A184B"/>
    <w:rsid w:val="004A2730"/>
    <w:rsid w:val="004A2845"/>
    <w:rsid w:val="004A463F"/>
    <w:rsid w:val="004A4E8E"/>
    <w:rsid w:val="004B2240"/>
    <w:rsid w:val="004B3434"/>
    <w:rsid w:val="004B5017"/>
    <w:rsid w:val="004B5287"/>
    <w:rsid w:val="004B617A"/>
    <w:rsid w:val="004B64F6"/>
    <w:rsid w:val="004B677B"/>
    <w:rsid w:val="004B77A5"/>
    <w:rsid w:val="004C17F1"/>
    <w:rsid w:val="004C2C2F"/>
    <w:rsid w:val="004C4080"/>
    <w:rsid w:val="004C4138"/>
    <w:rsid w:val="004C57CB"/>
    <w:rsid w:val="004C5AD6"/>
    <w:rsid w:val="004D2ECC"/>
    <w:rsid w:val="004D7C79"/>
    <w:rsid w:val="004E086A"/>
    <w:rsid w:val="004E0A65"/>
    <w:rsid w:val="004E0BC3"/>
    <w:rsid w:val="004E1C5E"/>
    <w:rsid w:val="004E4E07"/>
    <w:rsid w:val="004F0DA9"/>
    <w:rsid w:val="004F1464"/>
    <w:rsid w:val="004F17F7"/>
    <w:rsid w:val="004F28AF"/>
    <w:rsid w:val="004F3B9E"/>
    <w:rsid w:val="004F6610"/>
    <w:rsid w:val="004F7244"/>
    <w:rsid w:val="004F7BA3"/>
    <w:rsid w:val="004F7E44"/>
    <w:rsid w:val="0050048B"/>
    <w:rsid w:val="00501742"/>
    <w:rsid w:val="00502460"/>
    <w:rsid w:val="0050258F"/>
    <w:rsid w:val="00504438"/>
    <w:rsid w:val="00504BF9"/>
    <w:rsid w:val="00510E7C"/>
    <w:rsid w:val="00511C9F"/>
    <w:rsid w:val="00511E4B"/>
    <w:rsid w:val="00512384"/>
    <w:rsid w:val="0051276F"/>
    <w:rsid w:val="005128DD"/>
    <w:rsid w:val="00512C73"/>
    <w:rsid w:val="0051359E"/>
    <w:rsid w:val="0051446C"/>
    <w:rsid w:val="005152DC"/>
    <w:rsid w:val="005164DF"/>
    <w:rsid w:val="00516B43"/>
    <w:rsid w:val="00517931"/>
    <w:rsid w:val="0052220F"/>
    <w:rsid w:val="00522223"/>
    <w:rsid w:val="005239AC"/>
    <w:rsid w:val="0052586E"/>
    <w:rsid w:val="0052659D"/>
    <w:rsid w:val="00530AA0"/>
    <w:rsid w:val="005327F8"/>
    <w:rsid w:val="005328AD"/>
    <w:rsid w:val="00533659"/>
    <w:rsid w:val="00534F6F"/>
    <w:rsid w:val="005359F5"/>
    <w:rsid w:val="00535D9B"/>
    <w:rsid w:val="00535FAA"/>
    <w:rsid w:val="00536A3E"/>
    <w:rsid w:val="00537E59"/>
    <w:rsid w:val="00542A3F"/>
    <w:rsid w:val="00543638"/>
    <w:rsid w:val="00544B24"/>
    <w:rsid w:val="00546AF9"/>
    <w:rsid w:val="00546CED"/>
    <w:rsid w:val="005474F6"/>
    <w:rsid w:val="00550557"/>
    <w:rsid w:val="00550A37"/>
    <w:rsid w:val="005529E6"/>
    <w:rsid w:val="00552AAE"/>
    <w:rsid w:val="00552D7B"/>
    <w:rsid w:val="00552EF3"/>
    <w:rsid w:val="00555D06"/>
    <w:rsid w:val="00557706"/>
    <w:rsid w:val="0056031E"/>
    <w:rsid w:val="005610EE"/>
    <w:rsid w:val="0056148A"/>
    <w:rsid w:val="00563F10"/>
    <w:rsid w:val="005640A4"/>
    <w:rsid w:val="00564ED3"/>
    <w:rsid w:val="00565335"/>
    <w:rsid w:val="00566364"/>
    <w:rsid w:val="00566D04"/>
    <w:rsid w:val="00575E56"/>
    <w:rsid w:val="0057610E"/>
    <w:rsid w:val="00577C0F"/>
    <w:rsid w:val="00577D75"/>
    <w:rsid w:val="00580788"/>
    <w:rsid w:val="00580F3B"/>
    <w:rsid w:val="00582D08"/>
    <w:rsid w:val="0058362E"/>
    <w:rsid w:val="00583D5D"/>
    <w:rsid w:val="0058553D"/>
    <w:rsid w:val="005865A8"/>
    <w:rsid w:val="005924E4"/>
    <w:rsid w:val="00592836"/>
    <w:rsid w:val="0059353E"/>
    <w:rsid w:val="00594B45"/>
    <w:rsid w:val="005954C5"/>
    <w:rsid w:val="005A103A"/>
    <w:rsid w:val="005A37A7"/>
    <w:rsid w:val="005A3B3B"/>
    <w:rsid w:val="005A574F"/>
    <w:rsid w:val="005A6AB3"/>
    <w:rsid w:val="005A7621"/>
    <w:rsid w:val="005B06E2"/>
    <w:rsid w:val="005B08FB"/>
    <w:rsid w:val="005B2834"/>
    <w:rsid w:val="005B2BFB"/>
    <w:rsid w:val="005B4924"/>
    <w:rsid w:val="005B6508"/>
    <w:rsid w:val="005B7523"/>
    <w:rsid w:val="005B79E3"/>
    <w:rsid w:val="005C06E3"/>
    <w:rsid w:val="005C2839"/>
    <w:rsid w:val="005C6389"/>
    <w:rsid w:val="005C6856"/>
    <w:rsid w:val="005C791E"/>
    <w:rsid w:val="005C798C"/>
    <w:rsid w:val="005C7E9E"/>
    <w:rsid w:val="005D072B"/>
    <w:rsid w:val="005D0966"/>
    <w:rsid w:val="005D1D3E"/>
    <w:rsid w:val="005D1D65"/>
    <w:rsid w:val="005D3C27"/>
    <w:rsid w:val="005D5541"/>
    <w:rsid w:val="005D5754"/>
    <w:rsid w:val="005D6A45"/>
    <w:rsid w:val="005D6CDA"/>
    <w:rsid w:val="005D7317"/>
    <w:rsid w:val="005E02D8"/>
    <w:rsid w:val="005E2852"/>
    <w:rsid w:val="005E2A62"/>
    <w:rsid w:val="005E6918"/>
    <w:rsid w:val="005F1155"/>
    <w:rsid w:val="005F29C6"/>
    <w:rsid w:val="005F2E03"/>
    <w:rsid w:val="005F3184"/>
    <w:rsid w:val="005F4205"/>
    <w:rsid w:val="0060247B"/>
    <w:rsid w:val="006024FA"/>
    <w:rsid w:val="00603B00"/>
    <w:rsid w:val="00603CD2"/>
    <w:rsid w:val="0060442F"/>
    <w:rsid w:val="00605750"/>
    <w:rsid w:val="0060713C"/>
    <w:rsid w:val="00613004"/>
    <w:rsid w:val="006149F6"/>
    <w:rsid w:val="00614E2F"/>
    <w:rsid w:val="00616654"/>
    <w:rsid w:val="0061698D"/>
    <w:rsid w:val="00617387"/>
    <w:rsid w:val="00624924"/>
    <w:rsid w:val="00624A78"/>
    <w:rsid w:val="00626C4D"/>
    <w:rsid w:val="00627764"/>
    <w:rsid w:val="00627817"/>
    <w:rsid w:val="00627FA7"/>
    <w:rsid w:val="006312B6"/>
    <w:rsid w:val="00631B27"/>
    <w:rsid w:val="00632F1B"/>
    <w:rsid w:val="00641975"/>
    <w:rsid w:val="00641D14"/>
    <w:rsid w:val="0064271F"/>
    <w:rsid w:val="006436BF"/>
    <w:rsid w:val="006439B4"/>
    <w:rsid w:val="00651C3A"/>
    <w:rsid w:val="00652837"/>
    <w:rsid w:val="00653AF8"/>
    <w:rsid w:val="00654A40"/>
    <w:rsid w:val="00656C01"/>
    <w:rsid w:val="00664CEF"/>
    <w:rsid w:val="0066790B"/>
    <w:rsid w:val="00673B07"/>
    <w:rsid w:val="00674755"/>
    <w:rsid w:val="00674781"/>
    <w:rsid w:val="00674D01"/>
    <w:rsid w:val="00680033"/>
    <w:rsid w:val="00683F42"/>
    <w:rsid w:val="00684736"/>
    <w:rsid w:val="00686A17"/>
    <w:rsid w:val="006906CA"/>
    <w:rsid w:val="00690F5A"/>
    <w:rsid w:val="00692C58"/>
    <w:rsid w:val="006946B3"/>
    <w:rsid w:val="00694DD0"/>
    <w:rsid w:val="00695782"/>
    <w:rsid w:val="006A11D6"/>
    <w:rsid w:val="006A19FD"/>
    <w:rsid w:val="006A1C3D"/>
    <w:rsid w:val="006A2BD9"/>
    <w:rsid w:val="006A2D37"/>
    <w:rsid w:val="006A3CD9"/>
    <w:rsid w:val="006A6FA8"/>
    <w:rsid w:val="006B1067"/>
    <w:rsid w:val="006B1DCA"/>
    <w:rsid w:val="006B1F67"/>
    <w:rsid w:val="006B7D0C"/>
    <w:rsid w:val="006C0423"/>
    <w:rsid w:val="006C0D34"/>
    <w:rsid w:val="006C154C"/>
    <w:rsid w:val="006C2EF2"/>
    <w:rsid w:val="006C2FA0"/>
    <w:rsid w:val="006C3FC2"/>
    <w:rsid w:val="006C58FC"/>
    <w:rsid w:val="006C684B"/>
    <w:rsid w:val="006C7197"/>
    <w:rsid w:val="006D328E"/>
    <w:rsid w:val="006D38CC"/>
    <w:rsid w:val="006D3938"/>
    <w:rsid w:val="006D4C42"/>
    <w:rsid w:val="006D536D"/>
    <w:rsid w:val="006D5BB6"/>
    <w:rsid w:val="006D61F1"/>
    <w:rsid w:val="006D7279"/>
    <w:rsid w:val="006E0683"/>
    <w:rsid w:val="006E0B33"/>
    <w:rsid w:val="006E22BF"/>
    <w:rsid w:val="006E37BD"/>
    <w:rsid w:val="006E37F2"/>
    <w:rsid w:val="006E46BE"/>
    <w:rsid w:val="006E642C"/>
    <w:rsid w:val="006E7292"/>
    <w:rsid w:val="006F1164"/>
    <w:rsid w:val="006F19B8"/>
    <w:rsid w:val="006F23FF"/>
    <w:rsid w:val="006F4364"/>
    <w:rsid w:val="006F4707"/>
    <w:rsid w:val="006F7879"/>
    <w:rsid w:val="00701740"/>
    <w:rsid w:val="00703863"/>
    <w:rsid w:val="00703A92"/>
    <w:rsid w:val="00704611"/>
    <w:rsid w:val="00704AA3"/>
    <w:rsid w:val="0070504D"/>
    <w:rsid w:val="0070559E"/>
    <w:rsid w:val="00706CF3"/>
    <w:rsid w:val="00706FB0"/>
    <w:rsid w:val="00712927"/>
    <w:rsid w:val="00712FAB"/>
    <w:rsid w:val="007153EC"/>
    <w:rsid w:val="00715844"/>
    <w:rsid w:val="00716641"/>
    <w:rsid w:val="007166D1"/>
    <w:rsid w:val="007238E6"/>
    <w:rsid w:val="007245F6"/>
    <w:rsid w:val="007252D5"/>
    <w:rsid w:val="00726EFA"/>
    <w:rsid w:val="00727585"/>
    <w:rsid w:val="00727AEB"/>
    <w:rsid w:val="00727E7C"/>
    <w:rsid w:val="0073018E"/>
    <w:rsid w:val="00730373"/>
    <w:rsid w:val="0073105B"/>
    <w:rsid w:val="007312F8"/>
    <w:rsid w:val="007323B5"/>
    <w:rsid w:val="0073604B"/>
    <w:rsid w:val="00736910"/>
    <w:rsid w:val="007369B8"/>
    <w:rsid w:val="00736C67"/>
    <w:rsid w:val="0073712D"/>
    <w:rsid w:val="0073761A"/>
    <w:rsid w:val="00737633"/>
    <w:rsid w:val="00740343"/>
    <w:rsid w:val="0074108A"/>
    <w:rsid w:val="00742523"/>
    <w:rsid w:val="00742A40"/>
    <w:rsid w:val="007436C2"/>
    <w:rsid w:val="00743758"/>
    <w:rsid w:val="00743B26"/>
    <w:rsid w:val="00744ABA"/>
    <w:rsid w:val="00744E89"/>
    <w:rsid w:val="00745189"/>
    <w:rsid w:val="00745A06"/>
    <w:rsid w:val="00745F8E"/>
    <w:rsid w:val="00750ED6"/>
    <w:rsid w:val="007522C2"/>
    <w:rsid w:val="0075360B"/>
    <w:rsid w:val="00756205"/>
    <w:rsid w:val="007606A9"/>
    <w:rsid w:val="00761678"/>
    <w:rsid w:val="007630EB"/>
    <w:rsid w:val="0076421A"/>
    <w:rsid w:val="007644EC"/>
    <w:rsid w:val="007658E6"/>
    <w:rsid w:val="00766AE7"/>
    <w:rsid w:val="0077012C"/>
    <w:rsid w:val="007705C0"/>
    <w:rsid w:val="00772312"/>
    <w:rsid w:val="0078076F"/>
    <w:rsid w:val="0078100F"/>
    <w:rsid w:val="00782229"/>
    <w:rsid w:val="007827A9"/>
    <w:rsid w:val="00783147"/>
    <w:rsid w:val="00784AE7"/>
    <w:rsid w:val="007865A8"/>
    <w:rsid w:val="007907FC"/>
    <w:rsid w:val="0079668F"/>
    <w:rsid w:val="00797328"/>
    <w:rsid w:val="007A2296"/>
    <w:rsid w:val="007A3E0B"/>
    <w:rsid w:val="007A4A85"/>
    <w:rsid w:val="007A57BF"/>
    <w:rsid w:val="007A5F19"/>
    <w:rsid w:val="007B4850"/>
    <w:rsid w:val="007C33D8"/>
    <w:rsid w:val="007C394E"/>
    <w:rsid w:val="007C3A2D"/>
    <w:rsid w:val="007C3D34"/>
    <w:rsid w:val="007C4700"/>
    <w:rsid w:val="007C54B1"/>
    <w:rsid w:val="007C5ADB"/>
    <w:rsid w:val="007C62F3"/>
    <w:rsid w:val="007C75BC"/>
    <w:rsid w:val="007C7A5D"/>
    <w:rsid w:val="007D0792"/>
    <w:rsid w:val="007D397E"/>
    <w:rsid w:val="007D3FE1"/>
    <w:rsid w:val="007E038A"/>
    <w:rsid w:val="007E3BBA"/>
    <w:rsid w:val="007E48E7"/>
    <w:rsid w:val="007E49B9"/>
    <w:rsid w:val="007E546A"/>
    <w:rsid w:val="007E5B44"/>
    <w:rsid w:val="007E63AB"/>
    <w:rsid w:val="007E677B"/>
    <w:rsid w:val="007F2BBE"/>
    <w:rsid w:val="007F3503"/>
    <w:rsid w:val="007F45CA"/>
    <w:rsid w:val="007F68F9"/>
    <w:rsid w:val="007F731F"/>
    <w:rsid w:val="00800CC9"/>
    <w:rsid w:val="00801061"/>
    <w:rsid w:val="0080243D"/>
    <w:rsid w:val="00805DE3"/>
    <w:rsid w:val="008111A0"/>
    <w:rsid w:val="00812AC9"/>
    <w:rsid w:val="00813465"/>
    <w:rsid w:val="008141DA"/>
    <w:rsid w:val="008175E6"/>
    <w:rsid w:val="00824817"/>
    <w:rsid w:val="00825106"/>
    <w:rsid w:val="0082519F"/>
    <w:rsid w:val="00825831"/>
    <w:rsid w:val="00825A9D"/>
    <w:rsid w:val="00826F10"/>
    <w:rsid w:val="00827740"/>
    <w:rsid w:val="00827853"/>
    <w:rsid w:val="00833B96"/>
    <w:rsid w:val="00833EBF"/>
    <w:rsid w:val="00835091"/>
    <w:rsid w:val="00835E1C"/>
    <w:rsid w:val="00835F34"/>
    <w:rsid w:val="00841EB0"/>
    <w:rsid w:val="00842312"/>
    <w:rsid w:val="0084449B"/>
    <w:rsid w:val="0084545D"/>
    <w:rsid w:val="008502A3"/>
    <w:rsid w:val="0085033E"/>
    <w:rsid w:val="00855703"/>
    <w:rsid w:val="00855D7E"/>
    <w:rsid w:val="008560BD"/>
    <w:rsid w:val="00864F5B"/>
    <w:rsid w:val="008673B9"/>
    <w:rsid w:val="0087015B"/>
    <w:rsid w:val="008705E6"/>
    <w:rsid w:val="00871386"/>
    <w:rsid w:val="0087433B"/>
    <w:rsid w:val="0087466B"/>
    <w:rsid w:val="0087598E"/>
    <w:rsid w:val="0087616B"/>
    <w:rsid w:val="00880762"/>
    <w:rsid w:val="00881AA1"/>
    <w:rsid w:val="008856CA"/>
    <w:rsid w:val="00886CFC"/>
    <w:rsid w:val="008906A3"/>
    <w:rsid w:val="00892441"/>
    <w:rsid w:val="00896D81"/>
    <w:rsid w:val="00896F0F"/>
    <w:rsid w:val="008A0924"/>
    <w:rsid w:val="008A2E32"/>
    <w:rsid w:val="008A385F"/>
    <w:rsid w:val="008A3B39"/>
    <w:rsid w:val="008A52A0"/>
    <w:rsid w:val="008A7B83"/>
    <w:rsid w:val="008A7E0B"/>
    <w:rsid w:val="008B051E"/>
    <w:rsid w:val="008B251E"/>
    <w:rsid w:val="008B4A81"/>
    <w:rsid w:val="008B6ACB"/>
    <w:rsid w:val="008B7712"/>
    <w:rsid w:val="008C0935"/>
    <w:rsid w:val="008C181C"/>
    <w:rsid w:val="008C2159"/>
    <w:rsid w:val="008C29A6"/>
    <w:rsid w:val="008C4107"/>
    <w:rsid w:val="008C61DD"/>
    <w:rsid w:val="008C69A6"/>
    <w:rsid w:val="008C7D36"/>
    <w:rsid w:val="008C7F85"/>
    <w:rsid w:val="008D1928"/>
    <w:rsid w:val="008D354E"/>
    <w:rsid w:val="008D42BB"/>
    <w:rsid w:val="008D5486"/>
    <w:rsid w:val="008D5A5C"/>
    <w:rsid w:val="008D6632"/>
    <w:rsid w:val="008D6BED"/>
    <w:rsid w:val="008E0415"/>
    <w:rsid w:val="008E22D8"/>
    <w:rsid w:val="008E2974"/>
    <w:rsid w:val="008E3A2B"/>
    <w:rsid w:val="008E498B"/>
    <w:rsid w:val="008E55B2"/>
    <w:rsid w:val="008F115C"/>
    <w:rsid w:val="008F19F4"/>
    <w:rsid w:val="008F2458"/>
    <w:rsid w:val="008F3B05"/>
    <w:rsid w:val="008F3C0A"/>
    <w:rsid w:val="008F599F"/>
    <w:rsid w:val="008F66D0"/>
    <w:rsid w:val="0090041B"/>
    <w:rsid w:val="00902967"/>
    <w:rsid w:val="0090328A"/>
    <w:rsid w:val="00906983"/>
    <w:rsid w:val="00907C6F"/>
    <w:rsid w:val="009128CA"/>
    <w:rsid w:val="0091388B"/>
    <w:rsid w:val="00914BF9"/>
    <w:rsid w:val="009151DF"/>
    <w:rsid w:val="00915E0D"/>
    <w:rsid w:val="009160B1"/>
    <w:rsid w:val="00916679"/>
    <w:rsid w:val="0091731C"/>
    <w:rsid w:val="009177FE"/>
    <w:rsid w:val="00917810"/>
    <w:rsid w:val="009214F0"/>
    <w:rsid w:val="009215B8"/>
    <w:rsid w:val="00921BD0"/>
    <w:rsid w:val="009242CB"/>
    <w:rsid w:val="009301F5"/>
    <w:rsid w:val="009308EF"/>
    <w:rsid w:val="009330C9"/>
    <w:rsid w:val="00933B6D"/>
    <w:rsid w:val="0093502B"/>
    <w:rsid w:val="009352C5"/>
    <w:rsid w:val="00936126"/>
    <w:rsid w:val="009368D3"/>
    <w:rsid w:val="00937AE3"/>
    <w:rsid w:val="00940DB9"/>
    <w:rsid w:val="00941F01"/>
    <w:rsid w:val="009425F4"/>
    <w:rsid w:val="00943990"/>
    <w:rsid w:val="00944D6C"/>
    <w:rsid w:val="0094768B"/>
    <w:rsid w:val="00947AE8"/>
    <w:rsid w:val="00947EBB"/>
    <w:rsid w:val="0095332A"/>
    <w:rsid w:val="00956971"/>
    <w:rsid w:val="00956C6C"/>
    <w:rsid w:val="00956F6F"/>
    <w:rsid w:val="009614F5"/>
    <w:rsid w:val="0096658E"/>
    <w:rsid w:val="00973017"/>
    <w:rsid w:val="00973E0F"/>
    <w:rsid w:val="0097464A"/>
    <w:rsid w:val="00981E49"/>
    <w:rsid w:val="00982412"/>
    <w:rsid w:val="009848DF"/>
    <w:rsid w:val="00984C92"/>
    <w:rsid w:val="00984EBB"/>
    <w:rsid w:val="009873A8"/>
    <w:rsid w:val="00991911"/>
    <w:rsid w:val="00991A36"/>
    <w:rsid w:val="00992990"/>
    <w:rsid w:val="00992E34"/>
    <w:rsid w:val="00996065"/>
    <w:rsid w:val="00996F1E"/>
    <w:rsid w:val="0099799B"/>
    <w:rsid w:val="009A01A6"/>
    <w:rsid w:val="009A6ACF"/>
    <w:rsid w:val="009A7705"/>
    <w:rsid w:val="009A7A54"/>
    <w:rsid w:val="009B445E"/>
    <w:rsid w:val="009B460A"/>
    <w:rsid w:val="009B4CEB"/>
    <w:rsid w:val="009B4D49"/>
    <w:rsid w:val="009B5659"/>
    <w:rsid w:val="009B5C43"/>
    <w:rsid w:val="009B6C58"/>
    <w:rsid w:val="009B73E4"/>
    <w:rsid w:val="009B753A"/>
    <w:rsid w:val="009B7D00"/>
    <w:rsid w:val="009C10A4"/>
    <w:rsid w:val="009C10F2"/>
    <w:rsid w:val="009C2214"/>
    <w:rsid w:val="009C36A3"/>
    <w:rsid w:val="009C379A"/>
    <w:rsid w:val="009C37BF"/>
    <w:rsid w:val="009C3A38"/>
    <w:rsid w:val="009C3EAE"/>
    <w:rsid w:val="009C44E8"/>
    <w:rsid w:val="009D3C41"/>
    <w:rsid w:val="009D4A93"/>
    <w:rsid w:val="009D596F"/>
    <w:rsid w:val="009D60BB"/>
    <w:rsid w:val="009E1E15"/>
    <w:rsid w:val="009E5836"/>
    <w:rsid w:val="009E61DC"/>
    <w:rsid w:val="009E6E06"/>
    <w:rsid w:val="009E711E"/>
    <w:rsid w:val="009F1692"/>
    <w:rsid w:val="009F22CA"/>
    <w:rsid w:val="009F3F7F"/>
    <w:rsid w:val="009F577F"/>
    <w:rsid w:val="009F6FBA"/>
    <w:rsid w:val="00A0206B"/>
    <w:rsid w:val="00A035C8"/>
    <w:rsid w:val="00A04A42"/>
    <w:rsid w:val="00A12580"/>
    <w:rsid w:val="00A1321B"/>
    <w:rsid w:val="00A139EA"/>
    <w:rsid w:val="00A14986"/>
    <w:rsid w:val="00A165B4"/>
    <w:rsid w:val="00A166DF"/>
    <w:rsid w:val="00A17BC6"/>
    <w:rsid w:val="00A17D31"/>
    <w:rsid w:val="00A21078"/>
    <w:rsid w:val="00A21D83"/>
    <w:rsid w:val="00A222EC"/>
    <w:rsid w:val="00A23E77"/>
    <w:rsid w:val="00A23F19"/>
    <w:rsid w:val="00A2593A"/>
    <w:rsid w:val="00A2665F"/>
    <w:rsid w:val="00A30DD3"/>
    <w:rsid w:val="00A35524"/>
    <w:rsid w:val="00A366F6"/>
    <w:rsid w:val="00A368C0"/>
    <w:rsid w:val="00A37994"/>
    <w:rsid w:val="00A41010"/>
    <w:rsid w:val="00A42642"/>
    <w:rsid w:val="00A436EE"/>
    <w:rsid w:val="00A50013"/>
    <w:rsid w:val="00A52242"/>
    <w:rsid w:val="00A52D84"/>
    <w:rsid w:val="00A547B2"/>
    <w:rsid w:val="00A552C7"/>
    <w:rsid w:val="00A55376"/>
    <w:rsid w:val="00A56672"/>
    <w:rsid w:val="00A5733B"/>
    <w:rsid w:val="00A60BAB"/>
    <w:rsid w:val="00A61B2A"/>
    <w:rsid w:val="00A67AF3"/>
    <w:rsid w:val="00A7063A"/>
    <w:rsid w:val="00A709AD"/>
    <w:rsid w:val="00A7126D"/>
    <w:rsid w:val="00A72384"/>
    <w:rsid w:val="00A74D0E"/>
    <w:rsid w:val="00A75B3E"/>
    <w:rsid w:val="00A80322"/>
    <w:rsid w:val="00A8134B"/>
    <w:rsid w:val="00A8182D"/>
    <w:rsid w:val="00A83E67"/>
    <w:rsid w:val="00A8702C"/>
    <w:rsid w:val="00A91450"/>
    <w:rsid w:val="00A94E99"/>
    <w:rsid w:val="00AA1B27"/>
    <w:rsid w:val="00AA2BD3"/>
    <w:rsid w:val="00AA4898"/>
    <w:rsid w:val="00AA4E61"/>
    <w:rsid w:val="00AA5298"/>
    <w:rsid w:val="00AB0475"/>
    <w:rsid w:val="00AB0498"/>
    <w:rsid w:val="00AB1140"/>
    <w:rsid w:val="00AB2652"/>
    <w:rsid w:val="00AB59B1"/>
    <w:rsid w:val="00AC15B3"/>
    <w:rsid w:val="00AC211D"/>
    <w:rsid w:val="00AC2595"/>
    <w:rsid w:val="00AC2E49"/>
    <w:rsid w:val="00AC6CDF"/>
    <w:rsid w:val="00AD5B1D"/>
    <w:rsid w:val="00AD6C89"/>
    <w:rsid w:val="00AE11A5"/>
    <w:rsid w:val="00AE1BDB"/>
    <w:rsid w:val="00AE46F5"/>
    <w:rsid w:val="00AE5A2D"/>
    <w:rsid w:val="00AE65ED"/>
    <w:rsid w:val="00AF3FCC"/>
    <w:rsid w:val="00AF45A7"/>
    <w:rsid w:val="00AF5690"/>
    <w:rsid w:val="00AF6492"/>
    <w:rsid w:val="00B0095C"/>
    <w:rsid w:val="00B02027"/>
    <w:rsid w:val="00B023EB"/>
    <w:rsid w:val="00B0359A"/>
    <w:rsid w:val="00B03D2A"/>
    <w:rsid w:val="00B06461"/>
    <w:rsid w:val="00B06F0C"/>
    <w:rsid w:val="00B0721F"/>
    <w:rsid w:val="00B10AA9"/>
    <w:rsid w:val="00B12787"/>
    <w:rsid w:val="00B12A3E"/>
    <w:rsid w:val="00B1422B"/>
    <w:rsid w:val="00B17B6A"/>
    <w:rsid w:val="00B218E5"/>
    <w:rsid w:val="00B231D4"/>
    <w:rsid w:val="00B237DA"/>
    <w:rsid w:val="00B25282"/>
    <w:rsid w:val="00B252BB"/>
    <w:rsid w:val="00B278F8"/>
    <w:rsid w:val="00B30F2E"/>
    <w:rsid w:val="00B33F70"/>
    <w:rsid w:val="00B3550D"/>
    <w:rsid w:val="00B36257"/>
    <w:rsid w:val="00B379F6"/>
    <w:rsid w:val="00B37A85"/>
    <w:rsid w:val="00B37C43"/>
    <w:rsid w:val="00B40568"/>
    <w:rsid w:val="00B41172"/>
    <w:rsid w:val="00B430EF"/>
    <w:rsid w:val="00B44793"/>
    <w:rsid w:val="00B46183"/>
    <w:rsid w:val="00B4644F"/>
    <w:rsid w:val="00B46665"/>
    <w:rsid w:val="00B509BD"/>
    <w:rsid w:val="00B5216F"/>
    <w:rsid w:val="00B52541"/>
    <w:rsid w:val="00B53261"/>
    <w:rsid w:val="00B53512"/>
    <w:rsid w:val="00B54B8B"/>
    <w:rsid w:val="00B55028"/>
    <w:rsid w:val="00B554AC"/>
    <w:rsid w:val="00B6301A"/>
    <w:rsid w:val="00B670E7"/>
    <w:rsid w:val="00B676E6"/>
    <w:rsid w:val="00B67E69"/>
    <w:rsid w:val="00B703BD"/>
    <w:rsid w:val="00B71710"/>
    <w:rsid w:val="00B71C6C"/>
    <w:rsid w:val="00B72F0C"/>
    <w:rsid w:val="00B75078"/>
    <w:rsid w:val="00B75416"/>
    <w:rsid w:val="00B801C1"/>
    <w:rsid w:val="00B8178C"/>
    <w:rsid w:val="00B83E54"/>
    <w:rsid w:val="00B878FA"/>
    <w:rsid w:val="00B87CFA"/>
    <w:rsid w:val="00B9048F"/>
    <w:rsid w:val="00B90837"/>
    <w:rsid w:val="00B91910"/>
    <w:rsid w:val="00B92808"/>
    <w:rsid w:val="00B93A03"/>
    <w:rsid w:val="00B93D38"/>
    <w:rsid w:val="00B94B30"/>
    <w:rsid w:val="00B94B88"/>
    <w:rsid w:val="00B94BCE"/>
    <w:rsid w:val="00B96B35"/>
    <w:rsid w:val="00B96C28"/>
    <w:rsid w:val="00BA0A1E"/>
    <w:rsid w:val="00BA163B"/>
    <w:rsid w:val="00BA19FF"/>
    <w:rsid w:val="00BA48C7"/>
    <w:rsid w:val="00BA4A0A"/>
    <w:rsid w:val="00BA6B50"/>
    <w:rsid w:val="00BA7959"/>
    <w:rsid w:val="00BA79B1"/>
    <w:rsid w:val="00BB1ABD"/>
    <w:rsid w:val="00BB4112"/>
    <w:rsid w:val="00BB44BE"/>
    <w:rsid w:val="00BB7F5F"/>
    <w:rsid w:val="00BC247F"/>
    <w:rsid w:val="00BC2B3F"/>
    <w:rsid w:val="00BC33B8"/>
    <w:rsid w:val="00BC694E"/>
    <w:rsid w:val="00BC709A"/>
    <w:rsid w:val="00BD0C21"/>
    <w:rsid w:val="00BD0E64"/>
    <w:rsid w:val="00BD40A7"/>
    <w:rsid w:val="00BD6219"/>
    <w:rsid w:val="00BD764D"/>
    <w:rsid w:val="00BE00A4"/>
    <w:rsid w:val="00BE02EA"/>
    <w:rsid w:val="00BE05FF"/>
    <w:rsid w:val="00BE0786"/>
    <w:rsid w:val="00BE0937"/>
    <w:rsid w:val="00BE277A"/>
    <w:rsid w:val="00BE33C4"/>
    <w:rsid w:val="00BE53CA"/>
    <w:rsid w:val="00BE5F35"/>
    <w:rsid w:val="00BE5FF9"/>
    <w:rsid w:val="00BE7A80"/>
    <w:rsid w:val="00BE7B67"/>
    <w:rsid w:val="00BF0EC4"/>
    <w:rsid w:val="00BF306B"/>
    <w:rsid w:val="00BF38FB"/>
    <w:rsid w:val="00BF795D"/>
    <w:rsid w:val="00C00589"/>
    <w:rsid w:val="00C020F3"/>
    <w:rsid w:val="00C04FD6"/>
    <w:rsid w:val="00C06493"/>
    <w:rsid w:val="00C07356"/>
    <w:rsid w:val="00C07CED"/>
    <w:rsid w:val="00C10AC1"/>
    <w:rsid w:val="00C11390"/>
    <w:rsid w:val="00C15009"/>
    <w:rsid w:val="00C163DF"/>
    <w:rsid w:val="00C20EBE"/>
    <w:rsid w:val="00C21881"/>
    <w:rsid w:val="00C22988"/>
    <w:rsid w:val="00C23A50"/>
    <w:rsid w:val="00C245EF"/>
    <w:rsid w:val="00C25B6F"/>
    <w:rsid w:val="00C261D9"/>
    <w:rsid w:val="00C27588"/>
    <w:rsid w:val="00C30F8D"/>
    <w:rsid w:val="00C31C5D"/>
    <w:rsid w:val="00C33694"/>
    <w:rsid w:val="00C352A2"/>
    <w:rsid w:val="00C36690"/>
    <w:rsid w:val="00C367BE"/>
    <w:rsid w:val="00C37234"/>
    <w:rsid w:val="00C37C98"/>
    <w:rsid w:val="00C41623"/>
    <w:rsid w:val="00C41DB9"/>
    <w:rsid w:val="00C41F3E"/>
    <w:rsid w:val="00C4258D"/>
    <w:rsid w:val="00C42686"/>
    <w:rsid w:val="00C42893"/>
    <w:rsid w:val="00C4374F"/>
    <w:rsid w:val="00C4452F"/>
    <w:rsid w:val="00C4572F"/>
    <w:rsid w:val="00C468E6"/>
    <w:rsid w:val="00C51AB7"/>
    <w:rsid w:val="00C51BA9"/>
    <w:rsid w:val="00C52939"/>
    <w:rsid w:val="00C566B0"/>
    <w:rsid w:val="00C60641"/>
    <w:rsid w:val="00C60F2A"/>
    <w:rsid w:val="00C62A92"/>
    <w:rsid w:val="00C65D96"/>
    <w:rsid w:val="00C67520"/>
    <w:rsid w:val="00C7142D"/>
    <w:rsid w:val="00C74FA9"/>
    <w:rsid w:val="00C75372"/>
    <w:rsid w:val="00C75E9B"/>
    <w:rsid w:val="00C77DE7"/>
    <w:rsid w:val="00C802CB"/>
    <w:rsid w:val="00C806BC"/>
    <w:rsid w:val="00C80E6E"/>
    <w:rsid w:val="00C8158B"/>
    <w:rsid w:val="00C8359D"/>
    <w:rsid w:val="00C85E5B"/>
    <w:rsid w:val="00C8777A"/>
    <w:rsid w:val="00C9045A"/>
    <w:rsid w:val="00C9285D"/>
    <w:rsid w:val="00C96C58"/>
    <w:rsid w:val="00CA0054"/>
    <w:rsid w:val="00CA0A04"/>
    <w:rsid w:val="00CA0C5B"/>
    <w:rsid w:val="00CA1D91"/>
    <w:rsid w:val="00CA23AF"/>
    <w:rsid w:val="00CA2C5F"/>
    <w:rsid w:val="00CA3FC2"/>
    <w:rsid w:val="00CA4681"/>
    <w:rsid w:val="00CA6339"/>
    <w:rsid w:val="00CA68A4"/>
    <w:rsid w:val="00CB0574"/>
    <w:rsid w:val="00CB08A0"/>
    <w:rsid w:val="00CB0FD4"/>
    <w:rsid w:val="00CB29A7"/>
    <w:rsid w:val="00CB39A9"/>
    <w:rsid w:val="00CB3BA1"/>
    <w:rsid w:val="00CB5677"/>
    <w:rsid w:val="00CC0AA8"/>
    <w:rsid w:val="00CC1426"/>
    <w:rsid w:val="00CC2ACE"/>
    <w:rsid w:val="00CC4BCB"/>
    <w:rsid w:val="00CC4FB3"/>
    <w:rsid w:val="00CD1DC3"/>
    <w:rsid w:val="00CD1DCB"/>
    <w:rsid w:val="00CD3DD7"/>
    <w:rsid w:val="00CD4F99"/>
    <w:rsid w:val="00CD5C7E"/>
    <w:rsid w:val="00CD654B"/>
    <w:rsid w:val="00CD6572"/>
    <w:rsid w:val="00CE01AD"/>
    <w:rsid w:val="00CE0D00"/>
    <w:rsid w:val="00CE2E06"/>
    <w:rsid w:val="00CE348D"/>
    <w:rsid w:val="00CE6C2E"/>
    <w:rsid w:val="00CF05EB"/>
    <w:rsid w:val="00CF215B"/>
    <w:rsid w:val="00CF4BEB"/>
    <w:rsid w:val="00CF4D51"/>
    <w:rsid w:val="00D0267B"/>
    <w:rsid w:val="00D03B9C"/>
    <w:rsid w:val="00D06AF0"/>
    <w:rsid w:val="00D06BA0"/>
    <w:rsid w:val="00D07AAA"/>
    <w:rsid w:val="00D13767"/>
    <w:rsid w:val="00D2020C"/>
    <w:rsid w:val="00D2212F"/>
    <w:rsid w:val="00D2221A"/>
    <w:rsid w:val="00D23D78"/>
    <w:rsid w:val="00D2442A"/>
    <w:rsid w:val="00D25BFA"/>
    <w:rsid w:val="00D25E8E"/>
    <w:rsid w:val="00D271AC"/>
    <w:rsid w:val="00D334AB"/>
    <w:rsid w:val="00D34DBD"/>
    <w:rsid w:val="00D359E4"/>
    <w:rsid w:val="00D468B8"/>
    <w:rsid w:val="00D521DA"/>
    <w:rsid w:val="00D52289"/>
    <w:rsid w:val="00D5416D"/>
    <w:rsid w:val="00D54B30"/>
    <w:rsid w:val="00D604B1"/>
    <w:rsid w:val="00D653C3"/>
    <w:rsid w:val="00D66C6F"/>
    <w:rsid w:val="00D705AD"/>
    <w:rsid w:val="00D71CD2"/>
    <w:rsid w:val="00D7277C"/>
    <w:rsid w:val="00D747B2"/>
    <w:rsid w:val="00D753B8"/>
    <w:rsid w:val="00D759AA"/>
    <w:rsid w:val="00D7716D"/>
    <w:rsid w:val="00D77D41"/>
    <w:rsid w:val="00D829F3"/>
    <w:rsid w:val="00D83D88"/>
    <w:rsid w:val="00D83FC5"/>
    <w:rsid w:val="00D8538F"/>
    <w:rsid w:val="00D9039B"/>
    <w:rsid w:val="00D912AE"/>
    <w:rsid w:val="00D92B27"/>
    <w:rsid w:val="00D94622"/>
    <w:rsid w:val="00D949DC"/>
    <w:rsid w:val="00D9668D"/>
    <w:rsid w:val="00DA10E5"/>
    <w:rsid w:val="00DA2545"/>
    <w:rsid w:val="00DA2630"/>
    <w:rsid w:val="00DA2E87"/>
    <w:rsid w:val="00DA3F63"/>
    <w:rsid w:val="00DA503C"/>
    <w:rsid w:val="00DA5C7A"/>
    <w:rsid w:val="00DB0414"/>
    <w:rsid w:val="00DB1BDE"/>
    <w:rsid w:val="00DB1FF5"/>
    <w:rsid w:val="00DB30AA"/>
    <w:rsid w:val="00DB5F14"/>
    <w:rsid w:val="00DC02EF"/>
    <w:rsid w:val="00DC06F9"/>
    <w:rsid w:val="00DC1E3E"/>
    <w:rsid w:val="00DC2125"/>
    <w:rsid w:val="00DC308F"/>
    <w:rsid w:val="00DC3874"/>
    <w:rsid w:val="00DC5860"/>
    <w:rsid w:val="00DC624D"/>
    <w:rsid w:val="00DD0B87"/>
    <w:rsid w:val="00DD222D"/>
    <w:rsid w:val="00DD2886"/>
    <w:rsid w:val="00DD3B57"/>
    <w:rsid w:val="00DD4140"/>
    <w:rsid w:val="00DE0B02"/>
    <w:rsid w:val="00DE0EDB"/>
    <w:rsid w:val="00DE1213"/>
    <w:rsid w:val="00DE2003"/>
    <w:rsid w:val="00DE2DE8"/>
    <w:rsid w:val="00DE3066"/>
    <w:rsid w:val="00DE3A0B"/>
    <w:rsid w:val="00DE3F20"/>
    <w:rsid w:val="00DE50C0"/>
    <w:rsid w:val="00DE61FA"/>
    <w:rsid w:val="00DE7D24"/>
    <w:rsid w:val="00DF01F4"/>
    <w:rsid w:val="00DF1E22"/>
    <w:rsid w:val="00DF249E"/>
    <w:rsid w:val="00DF2EBD"/>
    <w:rsid w:val="00DF3B68"/>
    <w:rsid w:val="00DF5887"/>
    <w:rsid w:val="00DF5E99"/>
    <w:rsid w:val="00E0072B"/>
    <w:rsid w:val="00E0271F"/>
    <w:rsid w:val="00E02F5E"/>
    <w:rsid w:val="00E14A24"/>
    <w:rsid w:val="00E175E1"/>
    <w:rsid w:val="00E22612"/>
    <w:rsid w:val="00E22B1F"/>
    <w:rsid w:val="00E23B0E"/>
    <w:rsid w:val="00E250F5"/>
    <w:rsid w:val="00E27527"/>
    <w:rsid w:val="00E3102F"/>
    <w:rsid w:val="00E32BBA"/>
    <w:rsid w:val="00E33623"/>
    <w:rsid w:val="00E3469D"/>
    <w:rsid w:val="00E34FFF"/>
    <w:rsid w:val="00E37A1C"/>
    <w:rsid w:val="00E418BF"/>
    <w:rsid w:val="00E4240A"/>
    <w:rsid w:val="00E468C9"/>
    <w:rsid w:val="00E50366"/>
    <w:rsid w:val="00E51495"/>
    <w:rsid w:val="00E64D7D"/>
    <w:rsid w:val="00E64FDD"/>
    <w:rsid w:val="00E6538E"/>
    <w:rsid w:val="00E65DE5"/>
    <w:rsid w:val="00E664B2"/>
    <w:rsid w:val="00E677EE"/>
    <w:rsid w:val="00E7105F"/>
    <w:rsid w:val="00E73FB0"/>
    <w:rsid w:val="00E75D27"/>
    <w:rsid w:val="00E762C2"/>
    <w:rsid w:val="00E76B59"/>
    <w:rsid w:val="00E81BDA"/>
    <w:rsid w:val="00E81BDD"/>
    <w:rsid w:val="00E85B7F"/>
    <w:rsid w:val="00E86ECF"/>
    <w:rsid w:val="00E90E6C"/>
    <w:rsid w:val="00E92DE4"/>
    <w:rsid w:val="00E94C4B"/>
    <w:rsid w:val="00E95C9E"/>
    <w:rsid w:val="00E96E7E"/>
    <w:rsid w:val="00EA31A6"/>
    <w:rsid w:val="00EA52CF"/>
    <w:rsid w:val="00EA6ACE"/>
    <w:rsid w:val="00EA797D"/>
    <w:rsid w:val="00EA7E37"/>
    <w:rsid w:val="00EB111F"/>
    <w:rsid w:val="00EB23AB"/>
    <w:rsid w:val="00EB517D"/>
    <w:rsid w:val="00EC1265"/>
    <w:rsid w:val="00EC146B"/>
    <w:rsid w:val="00EC2D4B"/>
    <w:rsid w:val="00EC4128"/>
    <w:rsid w:val="00EC7246"/>
    <w:rsid w:val="00ED2096"/>
    <w:rsid w:val="00ED63BF"/>
    <w:rsid w:val="00ED77E4"/>
    <w:rsid w:val="00EE01F5"/>
    <w:rsid w:val="00EE05CB"/>
    <w:rsid w:val="00EE0D2C"/>
    <w:rsid w:val="00EE1C47"/>
    <w:rsid w:val="00EE39AA"/>
    <w:rsid w:val="00EE3F2E"/>
    <w:rsid w:val="00EE4097"/>
    <w:rsid w:val="00EE4283"/>
    <w:rsid w:val="00EE4E14"/>
    <w:rsid w:val="00EE7B1D"/>
    <w:rsid w:val="00EF050C"/>
    <w:rsid w:val="00EF2EC1"/>
    <w:rsid w:val="00EF37B9"/>
    <w:rsid w:val="00EF6512"/>
    <w:rsid w:val="00EF7FC0"/>
    <w:rsid w:val="00F022FB"/>
    <w:rsid w:val="00F04487"/>
    <w:rsid w:val="00F049EF"/>
    <w:rsid w:val="00F12AEC"/>
    <w:rsid w:val="00F135CE"/>
    <w:rsid w:val="00F15DC8"/>
    <w:rsid w:val="00F15E90"/>
    <w:rsid w:val="00F1722A"/>
    <w:rsid w:val="00F20573"/>
    <w:rsid w:val="00F209B6"/>
    <w:rsid w:val="00F20A47"/>
    <w:rsid w:val="00F21C6B"/>
    <w:rsid w:val="00F2241C"/>
    <w:rsid w:val="00F23DE6"/>
    <w:rsid w:val="00F25173"/>
    <w:rsid w:val="00F3034C"/>
    <w:rsid w:val="00F336F5"/>
    <w:rsid w:val="00F3376D"/>
    <w:rsid w:val="00F33F3A"/>
    <w:rsid w:val="00F3609E"/>
    <w:rsid w:val="00F36353"/>
    <w:rsid w:val="00F367E3"/>
    <w:rsid w:val="00F4442A"/>
    <w:rsid w:val="00F44AF2"/>
    <w:rsid w:val="00F46B10"/>
    <w:rsid w:val="00F50333"/>
    <w:rsid w:val="00F50415"/>
    <w:rsid w:val="00F51C27"/>
    <w:rsid w:val="00F541CB"/>
    <w:rsid w:val="00F56334"/>
    <w:rsid w:val="00F5737E"/>
    <w:rsid w:val="00F60450"/>
    <w:rsid w:val="00F60BFF"/>
    <w:rsid w:val="00F63517"/>
    <w:rsid w:val="00F64502"/>
    <w:rsid w:val="00F647C5"/>
    <w:rsid w:val="00F672CB"/>
    <w:rsid w:val="00F70160"/>
    <w:rsid w:val="00F72BF8"/>
    <w:rsid w:val="00F72F8B"/>
    <w:rsid w:val="00F740E3"/>
    <w:rsid w:val="00F748BC"/>
    <w:rsid w:val="00F74EB6"/>
    <w:rsid w:val="00F75093"/>
    <w:rsid w:val="00F75D2B"/>
    <w:rsid w:val="00F8138E"/>
    <w:rsid w:val="00F81A48"/>
    <w:rsid w:val="00F82457"/>
    <w:rsid w:val="00F83B7B"/>
    <w:rsid w:val="00F86A54"/>
    <w:rsid w:val="00F87F06"/>
    <w:rsid w:val="00F90394"/>
    <w:rsid w:val="00F909A2"/>
    <w:rsid w:val="00F91571"/>
    <w:rsid w:val="00F92459"/>
    <w:rsid w:val="00F94D8F"/>
    <w:rsid w:val="00F95989"/>
    <w:rsid w:val="00F97484"/>
    <w:rsid w:val="00F97F20"/>
    <w:rsid w:val="00FA1755"/>
    <w:rsid w:val="00FA33CE"/>
    <w:rsid w:val="00FA401F"/>
    <w:rsid w:val="00FA4DBC"/>
    <w:rsid w:val="00FA727A"/>
    <w:rsid w:val="00FB0AC4"/>
    <w:rsid w:val="00FB1FBE"/>
    <w:rsid w:val="00FB51FA"/>
    <w:rsid w:val="00FB70B4"/>
    <w:rsid w:val="00FC1492"/>
    <w:rsid w:val="00FC1C47"/>
    <w:rsid w:val="00FC2AFA"/>
    <w:rsid w:val="00FC5A35"/>
    <w:rsid w:val="00FC6A1C"/>
    <w:rsid w:val="00FC6F30"/>
    <w:rsid w:val="00FD0221"/>
    <w:rsid w:val="00FD1B19"/>
    <w:rsid w:val="00FD239D"/>
    <w:rsid w:val="00FD359E"/>
    <w:rsid w:val="00FD36AE"/>
    <w:rsid w:val="00FD6063"/>
    <w:rsid w:val="00FD7140"/>
    <w:rsid w:val="00FD7B68"/>
    <w:rsid w:val="00FE2745"/>
    <w:rsid w:val="00FE3C76"/>
    <w:rsid w:val="00FE5094"/>
    <w:rsid w:val="00FE57B0"/>
    <w:rsid w:val="00FE71A4"/>
    <w:rsid w:val="00FF36E7"/>
    <w:rsid w:val="00FF4526"/>
    <w:rsid w:val="00FF658F"/>
    <w:rsid w:val="00FF70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7EBB1"/>
  <w15:docId w15:val="{79F872E1-37D7-4C4D-AD11-738798FD6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BC3"/>
    <w:rPr>
      <w:rFonts w:ascii="Times New Roman" w:hAnsi="Times New Roman"/>
      <w:sz w:val="22"/>
    </w:rPr>
  </w:style>
  <w:style w:type="paragraph" w:styleId="Heading1">
    <w:name w:val="heading 1"/>
    <w:basedOn w:val="Heading2"/>
    <w:next w:val="BodyText"/>
    <w:qFormat/>
    <w:rsid w:val="00044BC3"/>
    <w:pPr>
      <w:pageBreakBefore/>
      <w:numPr>
        <w:ilvl w:val="0"/>
      </w:numPr>
      <w:spacing w:before="0" w:line="360" w:lineRule="exact"/>
      <w:outlineLvl w:val="0"/>
    </w:pPr>
    <w:rPr>
      <w:sz w:val="32"/>
    </w:rPr>
  </w:style>
  <w:style w:type="paragraph" w:styleId="Heading2">
    <w:name w:val="heading 2"/>
    <w:basedOn w:val="BodyText"/>
    <w:next w:val="BodyText"/>
    <w:qFormat/>
    <w:rsid w:val="00044BC3"/>
    <w:pPr>
      <w:keepNext/>
      <w:numPr>
        <w:ilvl w:val="1"/>
        <w:numId w:val="2"/>
      </w:numPr>
      <w:spacing w:before="400" w:after="0" w:line="320" w:lineRule="exact"/>
      <w:jc w:val="left"/>
      <w:outlineLvl w:val="1"/>
    </w:pPr>
    <w:rPr>
      <w:b/>
      <w:sz w:val="28"/>
    </w:rPr>
  </w:style>
  <w:style w:type="paragraph" w:styleId="Heading3">
    <w:name w:val="heading 3"/>
    <w:basedOn w:val="Heading4"/>
    <w:next w:val="BodyText"/>
    <w:qFormat/>
    <w:rsid w:val="00044BC3"/>
    <w:pPr>
      <w:numPr>
        <w:ilvl w:val="2"/>
      </w:numPr>
      <w:outlineLvl w:val="2"/>
    </w:pPr>
    <w:rPr>
      <w:i w:val="0"/>
    </w:rPr>
  </w:style>
  <w:style w:type="paragraph" w:styleId="Heading4">
    <w:name w:val="heading 4"/>
    <w:basedOn w:val="Heading5"/>
    <w:next w:val="BodyText"/>
    <w:qFormat/>
    <w:rsid w:val="00044BC3"/>
    <w:pPr>
      <w:numPr>
        <w:ilvl w:val="3"/>
        <w:numId w:val="2"/>
      </w:numPr>
      <w:tabs>
        <w:tab w:val="clear" w:pos="20"/>
        <w:tab w:val="left" w:pos="0"/>
      </w:tabs>
      <w:spacing w:line="280" w:lineRule="exact"/>
      <w:outlineLvl w:val="3"/>
    </w:pPr>
    <w:rPr>
      <w:b/>
      <w:sz w:val="24"/>
    </w:rPr>
  </w:style>
  <w:style w:type="paragraph" w:styleId="Heading5">
    <w:name w:val="heading 5"/>
    <w:basedOn w:val="BodyText"/>
    <w:next w:val="BodyText"/>
    <w:qFormat/>
    <w:rsid w:val="00044BC3"/>
    <w:pPr>
      <w:keepNext/>
      <w:spacing w:before="400" w:after="0" w:line="260" w:lineRule="exact"/>
      <w:jc w:val="left"/>
      <w:outlineLvl w:val="4"/>
    </w:pPr>
    <w:rPr>
      <w:i/>
    </w:rPr>
  </w:style>
  <w:style w:type="paragraph" w:styleId="Heading6">
    <w:name w:val="heading 6"/>
    <w:basedOn w:val="Normal"/>
    <w:next w:val="Normal"/>
    <w:qFormat/>
    <w:rsid w:val="00044BC3"/>
    <w:pPr>
      <w:outlineLvl w:val="5"/>
    </w:pPr>
  </w:style>
  <w:style w:type="paragraph" w:styleId="Heading7">
    <w:name w:val="heading 7"/>
    <w:basedOn w:val="Normal"/>
    <w:next w:val="Normal"/>
    <w:qFormat/>
    <w:rsid w:val="00044BC3"/>
    <w:pPr>
      <w:outlineLvl w:val="6"/>
    </w:pPr>
  </w:style>
  <w:style w:type="paragraph" w:styleId="Heading8">
    <w:name w:val="heading 8"/>
    <w:basedOn w:val="Normal"/>
    <w:next w:val="Normal"/>
    <w:qFormat/>
    <w:rsid w:val="00044BC3"/>
    <w:pPr>
      <w:outlineLvl w:val="7"/>
    </w:pPr>
  </w:style>
  <w:style w:type="paragraph" w:styleId="Heading9">
    <w:name w:val="heading 9"/>
    <w:basedOn w:val="Normal"/>
    <w:next w:val="Normal"/>
    <w:qFormat/>
    <w:rsid w:val="00044B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contents,bt,body tesx,??2,Head3NoNumber,bd,Body,by,Body Text x,block,b,NCDOT Body Text,Starbucks Body Text,3 indent,heading31,body text1,3 indent1,heading32,body text2,3 indent2,heading33,body text3,3 indent3,heading34,body text4"/>
    <w:basedOn w:val="Normal"/>
    <w:link w:val="BodyTextChar"/>
    <w:uiPriority w:val="99"/>
    <w:rsid w:val="00044BC3"/>
    <w:pPr>
      <w:spacing w:before="130" w:after="130"/>
      <w:jc w:val="both"/>
    </w:pPr>
  </w:style>
  <w:style w:type="paragraph" w:styleId="TOC4">
    <w:name w:val="toc 4"/>
    <w:basedOn w:val="TOC3"/>
    <w:semiHidden/>
    <w:rsid w:val="00044BC3"/>
  </w:style>
  <w:style w:type="paragraph" w:styleId="TOC3">
    <w:name w:val="toc 3"/>
    <w:basedOn w:val="TOC2"/>
    <w:semiHidden/>
    <w:rsid w:val="00044BC3"/>
    <w:pPr>
      <w:tabs>
        <w:tab w:val="left" w:pos="1418"/>
      </w:tabs>
      <w:ind w:left="1418" w:hanging="1418"/>
    </w:pPr>
  </w:style>
  <w:style w:type="paragraph" w:styleId="TOC2">
    <w:name w:val="toc 2"/>
    <w:basedOn w:val="TOC1"/>
    <w:semiHidden/>
    <w:rsid w:val="00044BC3"/>
    <w:pPr>
      <w:spacing w:before="0"/>
    </w:pPr>
    <w:rPr>
      <w:sz w:val="24"/>
    </w:rPr>
  </w:style>
  <w:style w:type="paragraph" w:styleId="TOC1">
    <w:name w:val="toc 1"/>
    <w:basedOn w:val="Normal"/>
    <w:semiHidden/>
    <w:rsid w:val="00044BC3"/>
    <w:pPr>
      <w:tabs>
        <w:tab w:val="right" w:pos="8505"/>
      </w:tabs>
      <w:spacing w:before="260"/>
      <w:ind w:left="850" w:right="567" w:hanging="850"/>
    </w:pPr>
    <w:rPr>
      <w:sz w:val="28"/>
    </w:rPr>
  </w:style>
  <w:style w:type="paragraph" w:styleId="Footer">
    <w:name w:val="footer"/>
    <w:basedOn w:val="Normal"/>
    <w:link w:val="FooterChar"/>
    <w:uiPriority w:val="99"/>
    <w:rsid w:val="00044BC3"/>
    <w:pPr>
      <w:tabs>
        <w:tab w:val="right" w:pos="8222"/>
      </w:tabs>
    </w:pPr>
    <w:rPr>
      <w:sz w:val="18"/>
    </w:rPr>
  </w:style>
  <w:style w:type="paragraph" w:styleId="Header">
    <w:name w:val="header"/>
    <w:aliases w:val="hd"/>
    <w:basedOn w:val="Normal"/>
    <w:link w:val="HeaderChar"/>
    <w:uiPriority w:val="99"/>
    <w:rsid w:val="00044BC3"/>
    <w:pPr>
      <w:spacing w:line="220" w:lineRule="atLeast"/>
      <w:jc w:val="right"/>
    </w:pPr>
    <w:rPr>
      <w:i/>
      <w:sz w:val="18"/>
    </w:rPr>
  </w:style>
  <w:style w:type="paragraph" w:styleId="ListBullet">
    <w:name w:val="List Bullet"/>
    <w:basedOn w:val="BodyText"/>
    <w:rsid w:val="00044BC3"/>
    <w:pPr>
      <w:numPr>
        <w:numId w:val="5"/>
      </w:numPr>
    </w:pPr>
  </w:style>
  <w:style w:type="paragraph" w:styleId="ListBullet2">
    <w:name w:val="List Bullet 2"/>
    <w:basedOn w:val="ListBullet"/>
    <w:rsid w:val="00044BC3"/>
    <w:pPr>
      <w:numPr>
        <w:numId w:val="1"/>
      </w:numPr>
    </w:pPr>
  </w:style>
  <w:style w:type="paragraph" w:customStyle="1" w:styleId="zreportname">
    <w:name w:val="zreport name"/>
    <w:basedOn w:val="Normal"/>
    <w:semiHidden/>
    <w:rsid w:val="00044BC3"/>
    <w:pPr>
      <w:keepLines/>
      <w:spacing w:line="440" w:lineRule="exact"/>
      <w:jc w:val="center"/>
    </w:pPr>
    <w:rPr>
      <w:sz w:val="36"/>
    </w:rPr>
  </w:style>
  <w:style w:type="paragraph" w:customStyle="1" w:styleId="zcontents">
    <w:name w:val="zcontents"/>
    <w:basedOn w:val="Normal"/>
    <w:semiHidden/>
    <w:rsid w:val="00044BC3"/>
    <w:pPr>
      <w:spacing w:after="260"/>
    </w:pPr>
    <w:rPr>
      <w:b/>
      <w:sz w:val="32"/>
    </w:rPr>
  </w:style>
  <w:style w:type="paragraph" w:customStyle="1" w:styleId="zcompanyname">
    <w:name w:val="zcompany name"/>
    <w:basedOn w:val="Normal"/>
    <w:semiHidden/>
    <w:rsid w:val="00044BC3"/>
    <w:pPr>
      <w:spacing w:after="400" w:line="440" w:lineRule="exact"/>
      <w:jc w:val="center"/>
    </w:pPr>
    <w:rPr>
      <w:b/>
      <w:noProof/>
      <w:sz w:val="26"/>
    </w:rPr>
  </w:style>
  <w:style w:type="paragraph" w:styleId="FootnoteText">
    <w:name w:val="footnote text"/>
    <w:basedOn w:val="Normal"/>
    <w:semiHidden/>
    <w:rsid w:val="00044BC3"/>
    <w:rPr>
      <w:sz w:val="18"/>
    </w:rPr>
  </w:style>
  <w:style w:type="paragraph" w:customStyle="1" w:styleId="zreportsubtitle">
    <w:name w:val="zreport subtitle"/>
    <w:basedOn w:val="zreportname"/>
    <w:semiHidden/>
    <w:rsid w:val="00044BC3"/>
    <w:rPr>
      <w:sz w:val="32"/>
    </w:rPr>
  </w:style>
  <w:style w:type="paragraph" w:styleId="BodyTextIndent">
    <w:name w:val="Body Text Indent"/>
    <w:basedOn w:val="BodyText"/>
    <w:rsid w:val="00044BC3"/>
    <w:pPr>
      <w:ind w:left="340"/>
    </w:pPr>
  </w:style>
  <w:style w:type="paragraph" w:styleId="Index1">
    <w:name w:val="index 1"/>
    <w:basedOn w:val="Normal"/>
    <w:next w:val="Normal"/>
    <w:semiHidden/>
    <w:rsid w:val="00044BC3"/>
    <w:pPr>
      <w:keepNext/>
      <w:spacing w:before="260" w:line="280" w:lineRule="exact"/>
      <w:ind w:right="851"/>
    </w:pPr>
    <w:rPr>
      <w:b/>
      <w:sz w:val="24"/>
    </w:rPr>
  </w:style>
  <w:style w:type="paragraph" w:customStyle="1" w:styleId="Graphic">
    <w:name w:val="Graphic"/>
    <w:basedOn w:val="Signature"/>
    <w:rsid w:val="00044BC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044BC3"/>
  </w:style>
  <w:style w:type="character" w:styleId="PageNumber">
    <w:name w:val="page number"/>
    <w:basedOn w:val="DefaultParagraphFont"/>
    <w:rsid w:val="00044BC3"/>
    <w:rPr>
      <w:sz w:val="22"/>
    </w:rPr>
  </w:style>
  <w:style w:type="paragraph" w:styleId="Index2">
    <w:name w:val="index 2"/>
    <w:basedOn w:val="Normal"/>
    <w:next w:val="Normal"/>
    <w:semiHidden/>
    <w:rsid w:val="00044BC3"/>
    <w:pPr>
      <w:ind w:left="340" w:right="851"/>
    </w:pPr>
  </w:style>
  <w:style w:type="paragraph" w:customStyle="1" w:styleId="zreportaddinfo">
    <w:name w:val="zreport addinfo"/>
    <w:basedOn w:val="Normal"/>
    <w:semiHidden/>
    <w:rsid w:val="00044BC3"/>
    <w:pPr>
      <w:framePr w:wrap="around" w:hAnchor="margin" w:xAlign="center" w:yAlign="bottom"/>
      <w:spacing w:line="240" w:lineRule="exact"/>
      <w:jc w:val="center"/>
    </w:pPr>
    <w:rPr>
      <w:noProof/>
      <w:sz w:val="20"/>
    </w:rPr>
  </w:style>
  <w:style w:type="paragraph" w:customStyle="1" w:styleId="Par1">
    <w:name w:val="Par 1"/>
    <w:basedOn w:val="Heading1"/>
    <w:rsid w:val="0019681C"/>
    <w:pPr>
      <w:pageBreakBefore w:val="0"/>
    </w:pPr>
    <w:rPr>
      <w:b w:val="0"/>
      <w:sz w:val="22"/>
      <w:szCs w:val="22"/>
    </w:rPr>
  </w:style>
  <w:style w:type="paragraph" w:customStyle="1" w:styleId="AppendixHeading">
    <w:name w:val="Appendix Heading"/>
    <w:basedOn w:val="Heading1"/>
    <w:next w:val="BodyText"/>
    <w:rsid w:val="00044BC3"/>
    <w:pPr>
      <w:numPr>
        <w:numId w:val="6"/>
      </w:numPr>
      <w:outlineLvl w:val="9"/>
    </w:pPr>
  </w:style>
  <w:style w:type="paragraph" w:styleId="ListBullet3">
    <w:name w:val="List Bullet 3"/>
    <w:basedOn w:val="ListBullet"/>
    <w:rsid w:val="00044BC3"/>
    <w:pPr>
      <w:numPr>
        <w:numId w:val="3"/>
      </w:numPr>
      <w:jc w:val="left"/>
    </w:pPr>
    <w:rPr>
      <w:sz w:val="18"/>
    </w:rPr>
  </w:style>
  <w:style w:type="paragraph" w:customStyle="1" w:styleId="AppendixHeading2">
    <w:name w:val="Appendix Heading 2"/>
    <w:basedOn w:val="Heading2"/>
    <w:next w:val="BodyText"/>
    <w:uiPriority w:val="99"/>
    <w:rsid w:val="00044BC3"/>
    <w:pPr>
      <w:numPr>
        <w:numId w:val="6"/>
      </w:numPr>
      <w:outlineLvl w:val="9"/>
    </w:pPr>
  </w:style>
  <w:style w:type="paragraph" w:customStyle="1" w:styleId="AppendixHeading3">
    <w:name w:val="Appendix Heading 3"/>
    <w:basedOn w:val="Heading3"/>
    <w:next w:val="BodyText"/>
    <w:rsid w:val="00044BC3"/>
    <w:pPr>
      <w:numPr>
        <w:numId w:val="6"/>
      </w:numPr>
      <w:outlineLvl w:val="9"/>
    </w:pPr>
  </w:style>
  <w:style w:type="paragraph" w:customStyle="1" w:styleId="AppendixHeading4">
    <w:name w:val="Appendix Heading 4"/>
    <w:basedOn w:val="Heading4"/>
    <w:next w:val="BodyText"/>
    <w:rsid w:val="00044BC3"/>
    <w:pPr>
      <w:numPr>
        <w:numId w:val="6"/>
      </w:numPr>
      <w:outlineLvl w:val="9"/>
    </w:pPr>
  </w:style>
  <w:style w:type="paragraph" w:customStyle="1" w:styleId="AppendixHeading5">
    <w:name w:val="Appendix Heading 5"/>
    <w:basedOn w:val="Heading5"/>
    <w:next w:val="BodyText"/>
    <w:rsid w:val="00044BC3"/>
    <w:pPr>
      <w:outlineLvl w:val="9"/>
    </w:pPr>
  </w:style>
  <w:style w:type="paragraph" w:styleId="BodyText3">
    <w:name w:val="Body Text 3"/>
    <w:basedOn w:val="Normal"/>
    <w:link w:val="BodyText3Char"/>
    <w:rsid w:val="00044BC3"/>
    <w:pPr>
      <w:ind w:left="142" w:hanging="142"/>
    </w:pPr>
    <w:rPr>
      <w:sz w:val="18"/>
      <w:szCs w:val="16"/>
    </w:rPr>
  </w:style>
  <w:style w:type="paragraph" w:styleId="Caption">
    <w:name w:val="caption"/>
    <w:basedOn w:val="Normal"/>
    <w:next w:val="Normal"/>
    <w:qFormat/>
    <w:rsid w:val="00044BC3"/>
    <w:rPr>
      <w:bCs/>
      <w:i/>
      <w:sz w:val="14"/>
    </w:rPr>
  </w:style>
  <w:style w:type="paragraph" w:styleId="ListBullet4">
    <w:name w:val="List Bullet 4"/>
    <w:basedOn w:val="ListBullet2"/>
    <w:rsid w:val="00044BC3"/>
    <w:pPr>
      <w:numPr>
        <w:numId w:val="4"/>
      </w:numPr>
      <w:jc w:val="left"/>
    </w:pPr>
    <w:rPr>
      <w:sz w:val="18"/>
    </w:rPr>
  </w:style>
  <w:style w:type="paragraph" w:customStyle="1" w:styleId="zDocRevwH2">
    <w:name w:val="zDocRevwH2"/>
    <w:basedOn w:val="Normal"/>
    <w:semiHidden/>
    <w:rsid w:val="00044BC3"/>
    <w:pPr>
      <w:spacing w:before="130" w:after="130"/>
    </w:pPr>
    <w:rPr>
      <w:b/>
      <w:sz w:val="28"/>
    </w:rPr>
  </w:style>
  <w:style w:type="paragraph" w:customStyle="1" w:styleId="zDocRevwH1">
    <w:name w:val="zDocRevwH1"/>
    <w:basedOn w:val="Normal"/>
    <w:semiHidden/>
    <w:rsid w:val="00044BC3"/>
    <w:pPr>
      <w:spacing w:before="130" w:after="130"/>
    </w:pPr>
    <w:rPr>
      <w:b/>
      <w:sz w:val="32"/>
    </w:rPr>
  </w:style>
  <w:style w:type="paragraph" w:styleId="BalloonText">
    <w:name w:val="Balloon Text"/>
    <w:basedOn w:val="Normal"/>
    <w:semiHidden/>
    <w:rsid w:val="00044BC3"/>
    <w:rPr>
      <w:rFonts w:ascii="Tahoma" w:hAnsi="Tahoma" w:cs="Tahoma"/>
      <w:sz w:val="16"/>
      <w:szCs w:val="16"/>
    </w:rPr>
  </w:style>
  <w:style w:type="paragraph" w:customStyle="1" w:styleId="Par2">
    <w:name w:val="Par 2"/>
    <w:basedOn w:val="Heading2"/>
    <w:rsid w:val="0019681C"/>
    <w:rPr>
      <w:b w:val="0"/>
      <w:sz w:val="22"/>
      <w:szCs w:val="22"/>
    </w:rPr>
  </w:style>
  <w:style w:type="paragraph" w:customStyle="1" w:styleId="Par3">
    <w:name w:val="Par 3"/>
    <w:basedOn w:val="Heading3"/>
    <w:rsid w:val="0019681C"/>
    <w:rPr>
      <w:b w:val="0"/>
      <w:sz w:val="22"/>
      <w:szCs w:val="22"/>
    </w:rPr>
  </w:style>
  <w:style w:type="paragraph" w:customStyle="1" w:styleId="Par4">
    <w:name w:val="Par 4"/>
    <w:basedOn w:val="Heading4"/>
    <w:rsid w:val="0019681C"/>
    <w:pPr>
      <w:tabs>
        <w:tab w:val="clear" w:pos="0"/>
      </w:tabs>
    </w:pPr>
    <w:rPr>
      <w:b w:val="0"/>
      <w:i w:val="0"/>
      <w:sz w:val="22"/>
      <w:szCs w:val="22"/>
    </w:rPr>
  </w:style>
  <w:style w:type="table" w:styleId="TableGrid">
    <w:name w:val="Table Grid"/>
    <w:basedOn w:val="TableNormal"/>
    <w:uiPriority w:val="59"/>
    <w:rsid w:val="00D25E8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contents Char,bt Char,body tesx Char,??2 Char,Head3NoNumber Char,bd Char,Body Char,by Char,Body Text x Char,block Char,b Char,NCDOT Body Text Char,Starbucks Body Text Char,3 indent Char,heading31 Char,body text1 Char"/>
    <w:basedOn w:val="DefaultParagraphFont"/>
    <w:link w:val="BodyText"/>
    <w:uiPriority w:val="99"/>
    <w:rsid w:val="004E0A65"/>
    <w:rPr>
      <w:sz w:val="22"/>
      <w:lang w:val="en-US" w:eastAsia="en-US" w:bidi="ar-SA"/>
    </w:rPr>
  </w:style>
  <w:style w:type="paragraph" w:customStyle="1" w:styleId="Default">
    <w:name w:val="Default"/>
    <w:rsid w:val="004E0A65"/>
    <w:pPr>
      <w:autoSpaceDE w:val="0"/>
      <w:autoSpaceDN w:val="0"/>
      <w:adjustRightInd w:val="0"/>
    </w:pPr>
    <w:rPr>
      <w:rFonts w:ascii="Arial Narrow" w:hAnsi="Arial Narrow" w:cs="Arial Narrow"/>
      <w:color w:val="000000"/>
      <w:sz w:val="24"/>
      <w:szCs w:val="24"/>
    </w:rPr>
  </w:style>
  <w:style w:type="character" w:styleId="Hyperlink">
    <w:name w:val="Hyperlink"/>
    <w:basedOn w:val="DefaultParagraphFont"/>
    <w:uiPriority w:val="99"/>
    <w:rsid w:val="00563F10"/>
    <w:rPr>
      <w:color w:val="0000FF"/>
      <w:u w:val="single"/>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lp1,TOC style"/>
    <w:basedOn w:val="Normal"/>
    <w:link w:val="ListParagraphChar"/>
    <w:uiPriority w:val="34"/>
    <w:qFormat/>
    <w:rsid w:val="00293E6F"/>
    <w:pPr>
      <w:ind w:left="720"/>
    </w:pPr>
    <w:rPr>
      <w:rFonts w:eastAsia="Calibri"/>
      <w:sz w:val="24"/>
      <w:szCs w:val="24"/>
    </w:rPr>
  </w:style>
  <w:style w:type="character" w:customStyle="1" w:styleId="BodyText3Char">
    <w:name w:val="Body Text 3 Char"/>
    <w:basedOn w:val="DefaultParagraphFont"/>
    <w:link w:val="BodyText3"/>
    <w:rsid w:val="00544B24"/>
    <w:rPr>
      <w:rFonts w:ascii="Times New Roman" w:hAnsi="Times New Roman"/>
      <w:sz w:val="18"/>
      <w:szCs w:val="16"/>
    </w:rPr>
  </w:style>
  <w:style w:type="character" w:customStyle="1" w:styleId="HeaderChar">
    <w:name w:val="Header Char"/>
    <w:aliases w:val="hd Char"/>
    <w:basedOn w:val="DefaultParagraphFont"/>
    <w:link w:val="Header"/>
    <w:uiPriority w:val="99"/>
    <w:rsid w:val="006A3CD9"/>
    <w:rPr>
      <w:rFonts w:ascii="Times New Roman" w:hAnsi="Times New Roman"/>
      <w:i/>
      <w:sz w:val="18"/>
    </w:rPr>
  </w:style>
  <w:style w:type="character" w:customStyle="1" w:styleId="FooterChar">
    <w:name w:val="Footer Char"/>
    <w:basedOn w:val="DefaultParagraphFont"/>
    <w:link w:val="Footer"/>
    <w:uiPriority w:val="99"/>
    <w:rsid w:val="00566364"/>
    <w:rPr>
      <w:rFonts w:ascii="Times New Roman" w:hAnsi="Times New Roman"/>
      <w:sz w:val="18"/>
    </w:rPr>
  </w:style>
  <w:style w:type="character" w:styleId="CommentReference">
    <w:name w:val="annotation reference"/>
    <w:basedOn w:val="DefaultParagraphFont"/>
    <w:uiPriority w:val="99"/>
    <w:semiHidden/>
    <w:unhideWhenUsed/>
    <w:rsid w:val="009C3A38"/>
    <w:rPr>
      <w:sz w:val="16"/>
      <w:szCs w:val="16"/>
    </w:rPr>
  </w:style>
  <w:style w:type="paragraph" w:styleId="CommentText">
    <w:name w:val="annotation text"/>
    <w:basedOn w:val="Normal"/>
    <w:link w:val="CommentTextChar"/>
    <w:uiPriority w:val="99"/>
    <w:semiHidden/>
    <w:unhideWhenUsed/>
    <w:rsid w:val="009C3A38"/>
    <w:rPr>
      <w:sz w:val="20"/>
    </w:rPr>
  </w:style>
  <w:style w:type="character" w:customStyle="1" w:styleId="CommentTextChar">
    <w:name w:val="Comment Text Char"/>
    <w:basedOn w:val="DefaultParagraphFont"/>
    <w:link w:val="CommentText"/>
    <w:uiPriority w:val="99"/>
    <w:semiHidden/>
    <w:rsid w:val="009C3A38"/>
    <w:rPr>
      <w:rFonts w:ascii="Times New Roman" w:hAnsi="Times New Roman"/>
    </w:rPr>
  </w:style>
  <w:style w:type="paragraph" w:styleId="CommentSubject">
    <w:name w:val="annotation subject"/>
    <w:basedOn w:val="CommentText"/>
    <w:next w:val="CommentText"/>
    <w:link w:val="CommentSubjectChar"/>
    <w:uiPriority w:val="99"/>
    <w:semiHidden/>
    <w:unhideWhenUsed/>
    <w:rsid w:val="009C3A38"/>
    <w:rPr>
      <w:b/>
      <w:bCs/>
    </w:rPr>
  </w:style>
  <w:style w:type="character" w:customStyle="1" w:styleId="CommentSubjectChar">
    <w:name w:val="Comment Subject Char"/>
    <w:basedOn w:val="CommentTextChar"/>
    <w:link w:val="CommentSubject"/>
    <w:uiPriority w:val="99"/>
    <w:semiHidden/>
    <w:rsid w:val="009C3A38"/>
    <w:rPr>
      <w:rFonts w:ascii="Times New Roman" w:hAnsi="Times New Roman"/>
      <w:b/>
      <w:bCs/>
    </w:rPr>
  </w:style>
  <w:style w:type="paragraph" w:customStyle="1" w:styleId="YHPMBody">
    <w:name w:val="YHPM_Body"/>
    <w:basedOn w:val="Normal"/>
    <w:rsid w:val="003B1F1E"/>
    <w:pPr>
      <w:spacing w:after="120" w:line="360" w:lineRule="auto"/>
      <w:ind w:left="576"/>
      <w:jc w:val="both"/>
    </w:pPr>
    <w:rPr>
      <w:rFonts w:ascii="Arial" w:hAnsi="Arial"/>
      <w:sz w:val="20"/>
      <w:lang w:val="en-GB"/>
    </w:rPr>
  </w:style>
  <w:style w:type="character" w:customStyle="1" w:styleId="headh6">
    <w:name w:val="head_h6"/>
    <w:basedOn w:val="DefaultParagraphFont"/>
    <w:rsid w:val="009E1E15"/>
  </w:style>
  <w:style w:type="paragraph" w:customStyle="1" w:styleId="SectionHeading">
    <w:name w:val="Section Heading"/>
    <w:basedOn w:val="Normal"/>
    <w:rsid w:val="0073604B"/>
    <w:pPr>
      <w:jc w:val="center"/>
    </w:pPr>
    <w:rPr>
      <w:rFonts w:ascii="Arial" w:hAnsi="Arial"/>
      <w:b/>
      <w:caps/>
      <w:spacing w:val="10"/>
      <w:sz w:val="16"/>
      <w:szCs w:val="16"/>
    </w:rPr>
  </w:style>
  <w:style w:type="paragraph" w:customStyle="1" w:styleId="SignatureText">
    <w:name w:val="Signature Text"/>
    <w:basedOn w:val="Normal"/>
    <w:rsid w:val="0073604B"/>
    <w:pPr>
      <w:spacing w:before="40" w:after="80"/>
    </w:pPr>
    <w:rPr>
      <w:rFonts w:ascii="Arial" w:hAnsi="Arial"/>
      <w:b/>
      <w:spacing w:val="10"/>
      <w:sz w:val="16"/>
      <w:szCs w:val="16"/>
    </w:rPr>
  </w:style>
  <w:style w:type="paragraph" w:customStyle="1" w:styleId="OutlineNumbering">
    <w:name w:val="Outline Numbering"/>
    <w:qFormat/>
    <w:rsid w:val="0070559E"/>
    <w:pPr>
      <w:numPr>
        <w:ilvl w:val="1"/>
        <w:numId w:val="13"/>
      </w:numPr>
      <w:spacing w:after="240"/>
      <w:outlineLvl w:val="0"/>
    </w:pPr>
    <w:rPr>
      <w:rFonts w:ascii="Verdana" w:hAnsi="Verdana"/>
      <w:bCs/>
      <w:color w:val="5B9BD5"/>
      <w:sz w:val="28"/>
      <w:szCs w:val="28"/>
      <w:lang w:val="en-GB"/>
    </w:rPr>
  </w:style>
  <w:style w:type="paragraph" w:customStyle="1" w:styleId="Outline2">
    <w:name w:val="Outline 2"/>
    <w:basedOn w:val="OutlineNumbering"/>
    <w:qFormat/>
    <w:rsid w:val="0070559E"/>
    <w:pPr>
      <w:numPr>
        <w:ilvl w:val="2"/>
      </w:numPr>
      <w:outlineLvl w:val="1"/>
    </w:pPr>
    <w:rPr>
      <w:rFonts w:cs="Arial"/>
      <w:b/>
      <w:bCs w:val="0"/>
      <w:iCs/>
      <w:sz w:val="18"/>
    </w:rPr>
  </w:style>
  <w:style w:type="paragraph" w:customStyle="1" w:styleId="Outline3">
    <w:name w:val="Outline 3"/>
    <w:basedOn w:val="Outline2"/>
    <w:qFormat/>
    <w:rsid w:val="0070559E"/>
    <w:pPr>
      <w:numPr>
        <w:ilvl w:val="3"/>
      </w:numPr>
      <w:outlineLvl w:val="2"/>
    </w:pPr>
    <w:rPr>
      <w:rFonts w:cs="Times New Roman"/>
      <w:color w:val="auto"/>
      <w:szCs w:val="20"/>
    </w:rPr>
  </w:style>
  <w:style w:type="paragraph" w:customStyle="1" w:styleId="Outline4">
    <w:name w:val="Outline 4"/>
    <w:qFormat/>
    <w:rsid w:val="0070559E"/>
    <w:pPr>
      <w:numPr>
        <w:ilvl w:val="4"/>
        <w:numId w:val="13"/>
      </w:numPr>
      <w:tabs>
        <w:tab w:val="num" w:pos="3240"/>
      </w:tabs>
      <w:spacing w:after="240"/>
      <w:ind w:left="2880" w:firstLine="0"/>
    </w:pPr>
    <w:rPr>
      <w:rFonts w:ascii="Verdana" w:hAnsi="Verdana"/>
      <w:b/>
      <w:bCs/>
      <w:color w:val="808080"/>
      <w:sz w:val="18"/>
      <w:szCs w:val="28"/>
      <w:lang w:val="en-GB"/>
    </w:rPr>
  </w:style>
  <w:style w:type="paragraph" w:customStyle="1" w:styleId="Outline5">
    <w:name w:val="Outline 5"/>
    <w:qFormat/>
    <w:rsid w:val="0070559E"/>
    <w:pPr>
      <w:numPr>
        <w:ilvl w:val="5"/>
        <w:numId w:val="13"/>
      </w:numPr>
      <w:tabs>
        <w:tab w:val="num" w:pos="3960"/>
      </w:tabs>
      <w:spacing w:after="240"/>
      <w:ind w:left="3600" w:firstLine="0"/>
    </w:pPr>
    <w:rPr>
      <w:rFonts w:ascii="Verdana" w:hAnsi="Verdana"/>
      <w:bCs/>
      <w:sz w:val="18"/>
      <w:szCs w:val="28"/>
      <w:lang w:val="en-GB"/>
    </w:rPr>
  </w:style>
  <w:style w:type="numbering" w:customStyle="1" w:styleId="TTOutlineNumbering">
    <w:name w:val="T&amp;T Outline Numbering"/>
    <w:uiPriority w:val="99"/>
    <w:rsid w:val="0070559E"/>
    <w:pPr>
      <w:numPr>
        <w:numId w:val="12"/>
      </w:numPr>
    </w:pPr>
  </w:style>
  <w:style w:type="table" w:customStyle="1" w:styleId="TableGrid2">
    <w:name w:val="Table Grid2"/>
    <w:basedOn w:val="TableNormal"/>
    <w:next w:val="TableGrid"/>
    <w:uiPriority w:val="39"/>
    <w:rsid w:val="0070559E"/>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B2240"/>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basedOn w:val="DefaultParagraphFont"/>
    <w:link w:val="ListParagraph"/>
    <w:uiPriority w:val="34"/>
    <w:locked/>
    <w:rsid w:val="00F82457"/>
    <w:rPr>
      <w:rFonts w:ascii="Times New Roman" w:eastAsia="Calibri" w:hAnsi="Times New Roman"/>
      <w:sz w:val="24"/>
      <w:szCs w:val="24"/>
    </w:rPr>
  </w:style>
  <w:style w:type="table" w:customStyle="1" w:styleId="TableGrid1">
    <w:name w:val="Table Grid1"/>
    <w:basedOn w:val="TableNormal"/>
    <w:next w:val="TableGrid"/>
    <w:uiPriority w:val="59"/>
    <w:rsid w:val="00C675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55CE1"/>
    <w:rPr>
      <w:rFonts w:ascii="Times New Roman" w:hAnsi="Times New Roman"/>
      <w:sz w:val="22"/>
    </w:rPr>
  </w:style>
  <w:style w:type="table" w:customStyle="1" w:styleId="TableGrid4">
    <w:name w:val="Table Grid4"/>
    <w:basedOn w:val="TableNormal"/>
    <w:next w:val="TableGrid"/>
    <w:rsid w:val="00BD0C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52242"/>
    <w:pPr>
      <w:keepLines/>
      <w:pageBreakBefore w:val="0"/>
      <w:numPr>
        <w:numId w:val="0"/>
      </w:numPr>
      <w:spacing w:before="240" w:line="240" w:lineRule="auto"/>
      <w:outlineLvl w:val="9"/>
    </w:pPr>
    <w:rPr>
      <w:rFonts w:asciiTheme="majorHAnsi" w:eastAsiaTheme="majorEastAsia" w:hAnsiTheme="majorHAnsi" w:cstheme="majorBidi"/>
      <w:b w:val="0"/>
      <w:color w:val="365F91" w:themeColor="accent1" w:themeShade="BF"/>
      <w:szCs w:val="32"/>
    </w:rPr>
  </w:style>
  <w:style w:type="table" w:customStyle="1" w:styleId="TableGrid5">
    <w:name w:val="Table Grid5"/>
    <w:basedOn w:val="TableNormal"/>
    <w:next w:val="TableGrid"/>
    <w:uiPriority w:val="39"/>
    <w:rsid w:val="002541F3"/>
    <w:rPr>
      <w:rFonts w:ascii="Calibri" w:eastAsia="Calibri" w:hAnsi="Calibr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472">
      <w:bodyDiv w:val="1"/>
      <w:marLeft w:val="0"/>
      <w:marRight w:val="0"/>
      <w:marTop w:val="0"/>
      <w:marBottom w:val="0"/>
      <w:divBdr>
        <w:top w:val="none" w:sz="0" w:space="0" w:color="auto"/>
        <w:left w:val="none" w:sz="0" w:space="0" w:color="auto"/>
        <w:bottom w:val="none" w:sz="0" w:space="0" w:color="auto"/>
        <w:right w:val="none" w:sz="0" w:space="0" w:color="auto"/>
      </w:divBdr>
    </w:div>
    <w:div w:id="93012913">
      <w:bodyDiv w:val="1"/>
      <w:marLeft w:val="0"/>
      <w:marRight w:val="0"/>
      <w:marTop w:val="0"/>
      <w:marBottom w:val="0"/>
      <w:divBdr>
        <w:top w:val="none" w:sz="0" w:space="0" w:color="auto"/>
        <w:left w:val="none" w:sz="0" w:space="0" w:color="auto"/>
        <w:bottom w:val="none" w:sz="0" w:space="0" w:color="auto"/>
        <w:right w:val="none" w:sz="0" w:space="0" w:color="auto"/>
      </w:divBdr>
    </w:div>
    <w:div w:id="591553101">
      <w:bodyDiv w:val="1"/>
      <w:marLeft w:val="0"/>
      <w:marRight w:val="0"/>
      <w:marTop w:val="0"/>
      <w:marBottom w:val="0"/>
      <w:divBdr>
        <w:top w:val="none" w:sz="0" w:space="0" w:color="auto"/>
        <w:left w:val="none" w:sz="0" w:space="0" w:color="auto"/>
        <w:bottom w:val="none" w:sz="0" w:space="0" w:color="auto"/>
        <w:right w:val="none" w:sz="0" w:space="0" w:color="auto"/>
      </w:divBdr>
    </w:div>
    <w:div w:id="697974578">
      <w:bodyDiv w:val="1"/>
      <w:marLeft w:val="0"/>
      <w:marRight w:val="0"/>
      <w:marTop w:val="0"/>
      <w:marBottom w:val="0"/>
      <w:divBdr>
        <w:top w:val="none" w:sz="0" w:space="0" w:color="auto"/>
        <w:left w:val="none" w:sz="0" w:space="0" w:color="auto"/>
        <w:bottom w:val="none" w:sz="0" w:space="0" w:color="auto"/>
        <w:right w:val="none" w:sz="0" w:space="0" w:color="auto"/>
      </w:divBdr>
    </w:div>
    <w:div w:id="856506952">
      <w:bodyDiv w:val="1"/>
      <w:marLeft w:val="0"/>
      <w:marRight w:val="0"/>
      <w:marTop w:val="0"/>
      <w:marBottom w:val="0"/>
      <w:divBdr>
        <w:top w:val="none" w:sz="0" w:space="0" w:color="auto"/>
        <w:left w:val="none" w:sz="0" w:space="0" w:color="auto"/>
        <w:bottom w:val="none" w:sz="0" w:space="0" w:color="auto"/>
        <w:right w:val="none" w:sz="0" w:space="0" w:color="auto"/>
      </w:divBdr>
      <w:divsChild>
        <w:div w:id="1892766260">
          <w:marLeft w:val="0"/>
          <w:marRight w:val="0"/>
          <w:marTop w:val="0"/>
          <w:marBottom w:val="0"/>
          <w:divBdr>
            <w:top w:val="none" w:sz="0" w:space="0" w:color="auto"/>
            <w:left w:val="none" w:sz="0" w:space="0" w:color="auto"/>
            <w:bottom w:val="none" w:sz="0" w:space="0" w:color="auto"/>
            <w:right w:val="none" w:sz="0" w:space="0" w:color="auto"/>
          </w:divBdr>
          <w:divsChild>
            <w:div w:id="67114539">
              <w:marLeft w:val="0"/>
              <w:marRight w:val="0"/>
              <w:marTop w:val="0"/>
              <w:marBottom w:val="0"/>
              <w:divBdr>
                <w:top w:val="none" w:sz="0" w:space="0" w:color="auto"/>
                <w:left w:val="none" w:sz="0" w:space="0" w:color="auto"/>
                <w:bottom w:val="none" w:sz="0" w:space="0" w:color="auto"/>
                <w:right w:val="none" w:sz="0" w:space="0" w:color="auto"/>
              </w:divBdr>
              <w:divsChild>
                <w:div w:id="535771463">
                  <w:marLeft w:val="0"/>
                  <w:marRight w:val="0"/>
                  <w:marTop w:val="0"/>
                  <w:marBottom w:val="0"/>
                  <w:divBdr>
                    <w:top w:val="none" w:sz="0" w:space="0" w:color="auto"/>
                    <w:left w:val="none" w:sz="0" w:space="0" w:color="auto"/>
                    <w:bottom w:val="none" w:sz="0" w:space="0" w:color="auto"/>
                    <w:right w:val="none" w:sz="0" w:space="0" w:color="auto"/>
                  </w:divBdr>
                  <w:divsChild>
                    <w:div w:id="1870877983">
                      <w:marLeft w:val="0"/>
                      <w:marRight w:val="0"/>
                      <w:marTop w:val="0"/>
                      <w:marBottom w:val="0"/>
                      <w:divBdr>
                        <w:top w:val="none" w:sz="0" w:space="0" w:color="auto"/>
                        <w:left w:val="none" w:sz="0" w:space="0" w:color="auto"/>
                        <w:bottom w:val="none" w:sz="0" w:space="0" w:color="auto"/>
                        <w:right w:val="none" w:sz="0" w:space="0" w:color="auto"/>
                      </w:divBdr>
                      <w:divsChild>
                        <w:div w:id="1651130095">
                          <w:marLeft w:val="0"/>
                          <w:marRight w:val="0"/>
                          <w:marTop w:val="0"/>
                          <w:marBottom w:val="0"/>
                          <w:divBdr>
                            <w:top w:val="none" w:sz="0" w:space="0" w:color="auto"/>
                            <w:left w:val="none" w:sz="0" w:space="0" w:color="auto"/>
                            <w:bottom w:val="none" w:sz="0" w:space="0" w:color="auto"/>
                            <w:right w:val="none" w:sz="0" w:space="0" w:color="auto"/>
                          </w:divBdr>
                          <w:divsChild>
                            <w:div w:id="210579302">
                              <w:marLeft w:val="0"/>
                              <w:marRight w:val="0"/>
                              <w:marTop w:val="0"/>
                              <w:marBottom w:val="0"/>
                              <w:divBdr>
                                <w:top w:val="none" w:sz="0" w:space="0" w:color="auto"/>
                                <w:left w:val="none" w:sz="0" w:space="0" w:color="auto"/>
                                <w:bottom w:val="none" w:sz="0" w:space="0" w:color="auto"/>
                                <w:right w:val="none" w:sz="0" w:space="0" w:color="auto"/>
                              </w:divBdr>
                              <w:divsChild>
                                <w:div w:id="82235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1229">
      <w:bodyDiv w:val="1"/>
      <w:marLeft w:val="0"/>
      <w:marRight w:val="0"/>
      <w:marTop w:val="0"/>
      <w:marBottom w:val="0"/>
      <w:divBdr>
        <w:top w:val="none" w:sz="0" w:space="0" w:color="auto"/>
        <w:left w:val="none" w:sz="0" w:space="0" w:color="auto"/>
        <w:bottom w:val="none" w:sz="0" w:space="0" w:color="auto"/>
        <w:right w:val="none" w:sz="0" w:space="0" w:color="auto"/>
      </w:divBdr>
    </w:div>
    <w:div w:id="1200514324">
      <w:bodyDiv w:val="1"/>
      <w:marLeft w:val="0"/>
      <w:marRight w:val="0"/>
      <w:marTop w:val="0"/>
      <w:marBottom w:val="0"/>
      <w:divBdr>
        <w:top w:val="none" w:sz="0" w:space="0" w:color="auto"/>
        <w:left w:val="none" w:sz="0" w:space="0" w:color="auto"/>
        <w:bottom w:val="none" w:sz="0" w:space="0" w:color="auto"/>
        <w:right w:val="none" w:sz="0" w:space="0" w:color="auto"/>
      </w:divBdr>
    </w:div>
    <w:div w:id="1248032111">
      <w:bodyDiv w:val="1"/>
      <w:marLeft w:val="0"/>
      <w:marRight w:val="0"/>
      <w:marTop w:val="0"/>
      <w:marBottom w:val="0"/>
      <w:divBdr>
        <w:top w:val="none" w:sz="0" w:space="0" w:color="auto"/>
        <w:left w:val="none" w:sz="0" w:space="0" w:color="auto"/>
        <w:bottom w:val="none" w:sz="0" w:space="0" w:color="auto"/>
        <w:right w:val="none" w:sz="0" w:space="0" w:color="auto"/>
      </w:divBdr>
    </w:div>
    <w:div w:id="1395159449">
      <w:bodyDiv w:val="1"/>
      <w:marLeft w:val="0"/>
      <w:marRight w:val="0"/>
      <w:marTop w:val="0"/>
      <w:marBottom w:val="0"/>
      <w:divBdr>
        <w:top w:val="none" w:sz="0" w:space="0" w:color="auto"/>
        <w:left w:val="none" w:sz="0" w:space="0" w:color="auto"/>
        <w:bottom w:val="none" w:sz="0" w:space="0" w:color="auto"/>
        <w:right w:val="none" w:sz="0" w:space="0" w:color="auto"/>
      </w:divBdr>
    </w:div>
    <w:div w:id="1396004186">
      <w:bodyDiv w:val="1"/>
      <w:marLeft w:val="0"/>
      <w:marRight w:val="0"/>
      <w:marTop w:val="0"/>
      <w:marBottom w:val="0"/>
      <w:divBdr>
        <w:top w:val="none" w:sz="0" w:space="0" w:color="auto"/>
        <w:left w:val="none" w:sz="0" w:space="0" w:color="auto"/>
        <w:bottom w:val="none" w:sz="0" w:space="0" w:color="auto"/>
        <w:right w:val="none" w:sz="0" w:space="0" w:color="auto"/>
      </w:divBdr>
    </w:div>
    <w:div w:id="1403672807">
      <w:bodyDiv w:val="1"/>
      <w:marLeft w:val="0"/>
      <w:marRight w:val="0"/>
      <w:marTop w:val="0"/>
      <w:marBottom w:val="0"/>
      <w:divBdr>
        <w:top w:val="none" w:sz="0" w:space="0" w:color="auto"/>
        <w:left w:val="none" w:sz="0" w:space="0" w:color="auto"/>
        <w:bottom w:val="none" w:sz="0" w:space="0" w:color="auto"/>
        <w:right w:val="none" w:sz="0" w:space="0" w:color="auto"/>
      </w:divBdr>
    </w:div>
    <w:div w:id="1446995570">
      <w:bodyDiv w:val="1"/>
      <w:marLeft w:val="0"/>
      <w:marRight w:val="0"/>
      <w:marTop w:val="0"/>
      <w:marBottom w:val="0"/>
      <w:divBdr>
        <w:top w:val="none" w:sz="0" w:space="0" w:color="auto"/>
        <w:left w:val="none" w:sz="0" w:space="0" w:color="auto"/>
        <w:bottom w:val="none" w:sz="0" w:space="0" w:color="auto"/>
        <w:right w:val="none" w:sz="0" w:space="0" w:color="auto"/>
      </w:divBdr>
    </w:div>
    <w:div w:id="1600528067">
      <w:bodyDiv w:val="1"/>
      <w:marLeft w:val="0"/>
      <w:marRight w:val="0"/>
      <w:marTop w:val="0"/>
      <w:marBottom w:val="0"/>
      <w:divBdr>
        <w:top w:val="none" w:sz="0" w:space="0" w:color="auto"/>
        <w:left w:val="none" w:sz="0" w:space="0" w:color="auto"/>
        <w:bottom w:val="none" w:sz="0" w:space="0" w:color="auto"/>
        <w:right w:val="none" w:sz="0" w:space="0" w:color="auto"/>
      </w:divBdr>
    </w:div>
    <w:div w:id="1667438312">
      <w:bodyDiv w:val="1"/>
      <w:marLeft w:val="0"/>
      <w:marRight w:val="0"/>
      <w:marTop w:val="0"/>
      <w:marBottom w:val="0"/>
      <w:divBdr>
        <w:top w:val="none" w:sz="0" w:space="0" w:color="auto"/>
        <w:left w:val="none" w:sz="0" w:space="0" w:color="auto"/>
        <w:bottom w:val="none" w:sz="0" w:space="0" w:color="auto"/>
        <w:right w:val="none" w:sz="0" w:space="0" w:color="auto"/>
      </w:divBdr>
    </w:div>
    <w:div w:id="1743599533">
      <w:bodyDiv w:val="1"/>
      <w:marLeft w:val="0"/>
      <w:marRight w:val="0"/>
      <w:marTop w:val="0"/>
      <w:marBottom w:val="0"/>
      <w:divBdr>
        <w:top w:val="none" w:sz="0" w:space="0" w:color="auto"/>
        <w:left w:val="none" w:sz="0" w:space="0" w:color="auto"/>
        <w:bottom w:val="none" w:sz="0" w:space="0" w:color="auto"/>
        <w:right w:val="none" w:sz="0" w:space="0" w:color="auto"/>
      </w:divBdr>
    </w:div>
    <w:div w:id="1772895872">
      <w:bodyDiv w:val="1"/>
      <w:marLeft w:val="0"/>
      <w:marRight w:val="0"/>
      <w:marTop w:val="0"/>
      <w:marBottom w:val="0"/>
      <w:divBdr>
        <w:top w:val="none" w:sz="0" w:space="0" w:color="auto"/>
        <w:left w:val="none" w:sz="0" w:space="0" w:color="auto"/>
        <w:bottom w:val="none" w:sz="0" w:space="0" w:color="auto"/>
        <w:right w:val="none" w:sz="0" w:space="0" w:color="auto"/>
      </w:divBdr>
    </w:div>
    <w:div w:id="1778477381">
      <w:bodyDiv w:val="1"/>
      <w:marLeft w:val="0"/>
      <w:marRight w:val="0"/>
      <w:marTop w:val="0"/>
      <w:marBottom w:val="0"/>
      <w:divBdr>
        <w:top w:val="none" w:sz="0" w:space="0" w:color="auto"/>
        <w:left w:val="none" w:sz="0" w:space="0" w:color="auto"/>
        <w:bottom w:val="none" w:sz="0" w:space="0" w:color="auto"/>
        <w:right w:val="none" w:sz="0" w:space="0" w:color="auto"/>
      </w:divBdr>
    </w:div>
    <w:div w:id="1844928297">
      <w:bodyDiv w:val="1"/>
      <w:marLeft w:val="0"/>
      <w:marRight w:val="0"/>
      <w:marTop w:val="0"/>
      <w:marBottom w:val="0"/>
      <w:divBdr>
        <w:top w:val="none" w:sz="0" w:space="0" w:color="auto"/>
        <w:left w:val="none" w:sz="0" w:space="0" w:color="auto"/>
        <w:bottom w:val="none" w:sz="0" w:space="0" w:color="auto"/>
        <w:right w:val="none" w:sz="0" w:space="0" w:color="auto"/>
      </w:divBdr>
    </w:div>
    <w:div w:id="1959143256">
      <w:bodyDiv w:val="1"/>
      <w:marLeft w:val="0"/>
      <w:marRight w:val="0"/>
      <w:marTop w:val="0"/>
      <w:marBottom w:val="0"/>
      <w:divBdr>
        <w:top w:val="none" w:sz="0" w:space="0" w:color="auto"/>
        <w:left w:val="none" w:sz="0" w:space="0" w:color="auto"/>
        <w:bottom w:val="none" w:sz="0" w:space="0" w:color="auto"/>
        <w:right w:val="none" w:sz="0" w:space="0" w:color="auto"/>
      </w:divBdr>
    </w:div>
    <w:div w:id="1979913922">
      <w:bodyDiv w:val="1"/>
      <w:marLeft w:val="0"/>
      <w:marRight w:val="0"/>
      <w:marTop w:val="0"/>
      <w:marBottom w:val="0"/>
      <w:divBdr>
        <w:top w:val="none" w:sz="0" w:space="0" w:color="auto"/>
        <w:left w:val="none" w:sz="0" w:space="0" w:color="auto"/>
        <w:bottom w:val="none" w:sz="0" w:space="0" w:color="auto"/>
        <w:right w:val="none" w:sz="0" w:space="0" w:color="auto"/>
      </w:divBdr>
    </w:div>
    <w:div w:id="201660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inks xmlns="7DF4BC2A-EC02-4470-B597-DFC06555342D" xsi:nil="true"/>
    <Status xmlns="7DF4BC2A-EC02-4470-B597-DFC06555342D">Draft</Status>
    <Owner xmlns="7DF4BC2A-EC02-4470-B597-DFC06555342D">
      <UserInfo>
        <DisplayName/>
        <AccountId xsi:nil="true"/>
        <AccountType/>
      </UserInfo>
    </Owner>
  </documentManagement>
</p:properties>
</file>

<file path=customXml/item4.xml><?xml version="1.0" encoding="utf-8"?>
<ct:contentTypeSchema xmlns:ct="http://schemas.microsoft.com/office/2006/metadata/contentType" xmlns:ma="http://schemas.microsoft.com/office/2006/metadata/properties/metaAttributes" ct:_="" ma:_="" ma:contentTypeName="Project Workspace Document" ma:contentTypeID="0x0101008A98423170284BEEB635F43C3CF4E98B005C70390725EC1848A2A46260ED7E19E4" ma:contentTypeVersion="0" ma:contentTypeDescription="" ma:contentTypeScope="" ma:versionID="771e6fd6087a7530fe6c5a2a29cff6bf">
  <xsd:schema xmlns:xsd="http://www.w3.org/2001/XMLSchema" xmlns:p="http://schemas.microsoft.com/office/2006/metadata/properties" xmlns:ns2="7DF4BC2A-EC02-4470-B597-DFC06555342D" targetNamespace="http://schemas.microsoft.com/office/2006/metadata/properties" ma:root="true" ma:fieldsID="6abedc071d7b01963e00cf31dd27db77" ns2:_="">
    <xsd:import namespace="7DF4BC2A-EC02-4470-B597-DFC06555342D"/>
    <xsd:element name="properties">
      <xsd:complexType>
        <xsd:sequence>
          <xsd:element name="documentManagement">
            <xsd:complexType>
              <xsd:all>
                <xsd:element ref="ns2:Owner" minOccurs="0"/>
                <xsd:element ref="ns2:Status" minOccurs="0"/>
                <xsd:element ref="ns2:Links" minOccurs="0"/>
              </xsd:all>
            </xsd:complexType>
          </xsd:element>
        </xsd:sequence>
      </xsd:complexType>
    </xsd:element>
  </xsd:schema>
  <xsd:schema xmlns:xsd="http://www.w3.org/2001/XMLSchema" xmlns:dms="http://schemas.microsoft.com/office/2006/documentManagement/types" targetNamespace="7DF4BC2A-EC02-4470-B597-DFC06555342D" elementFormDefault="qualified">
    <xsd:import namespace="http://schemas.microsoft.com/office/2006/documentManagement/types"/>
    <xsd:element name="Owner" ma:index="8" nillable="true" ma:displayName="Owner" ma:list="UserInfo"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9" nillable="true" ma:displayName="Status" ma:default="Draft" ma:internalName="Status">
      <xsd:simpleType>
        <xsd:restriction base="dms:Choice">
          <xsd:enumeration value="Draft"/>
          <xsd:enumeration value="Ready For Review"/>
          <xsd:enumeration value="Final"/>
        </xsd:restriction>
      </xsd:simpleType>
    </xsd:element>
    <xsd:element name="Links" ma:index="10" nillable="true" ma:displayName="Links" ma:internalName="Link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FE3C48F6-7845-482B-96AB-9D18F9AD0055}">
  <ds:schemaRefs>
    <ds:schemaRef ds:uri="http://schemas.microsoft.com/sharepoint/v3/contenttype/forms"/>
  </ds:schemaRefs>
</ds:datastoreItem>
</file>

<file path=customXml/itemProps2.xml><?xml version="1.0" encoding="utf-8"?>
<ds:datastoreItem xmlns:ds="http://schemas.openxmlformats.org/officeDocument/2006/customXml" ds:itemID="{4D340E00-AFB8-475D-A6AD-716C74580CD3}">
  <ds:schemaRefs>
    <ds:schemaRef ds:uri="http://schemas.openxmlformats.org/officeDocument/2006/bibliography"/>
  </ds:schemaRefs>
</ds:datastoreItem>
</file>

<file path=customXml/itemProps3.xml><?xml version="1.0" encoding="utf-8"?>
<ds:datastoreItem xmlns:ds="http://schemas.openxmlformats.org/officeDocument/2006/customXml" ds:itemID="{2C854F23-7F02-4764-B79E-D7A218F79F9D}">
  <ds:schemaRefs>
    <ds:schemaRef ds:uri="http://schemas.microsoft.com/office/2006/metadata/properties"/>
    <ds:schemaRef ds:uri="7DF4BC2A-EC02-4470-B597-DFC06555342D"/>
  </ds:schemaRefs>
</ds:datastoreItem>
</file>

<file path=customXml/itemProps4.xml><?xml version="1.0" encoding="utf-8"?>
<ds:datastoreItem xmlns:ds="http://schemas.openxmlformats.org/officeDocument/2006/customXml" ds:itemID="{238221DD-4776-4FC3-93C6-12E46D12B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4BC2A-EC02-4470-B597-DFC0655534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Report</Template>
  <TotalTime>7</TotalTime>
  <Pages>6</Pages>
  <Words>1509</Words>
  <Characters>8372</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RFQ Processes</vt:lpstr>
    </vt:vector>
  </TitlesOfParts>
  <Company>KPMG</Company>
  <LinksUpToDate>false</LinksUpToDate>
  <CharactersWithSpaces>9862</CharactersWithSpaces>
  <SharedDoc>false</SharedDoc>
  <HLinks>
    <vt:vector size="18" baseType="variant">
      <vt:variant>
        <vt:i4>4849780</vt:i4>
      </vt:variant>
      <vt:variant>
        <vt:i4>17</vt:i4>
      </vt:variant>
      <vt:variant>
        <vt:i4>0</vt:i4>
      </vt:variant>
      <vt:variant>
        <vt:i4>5</vt:i4>
      </vt:variant>
      <vt:variant>
        <vt:lpwstr>mailto:OmphileBotopela@flysaa.com</vt:lpwstr>
      </vt:variant>
      <vt:variant>
        <vt:lpwstr/>
      </vt:variant>
      <vt:variant>
        <vt:i4>4849780</vt:i4>
      </vt:variant>
      <vt:variant>
        <vt:i4>11</vt:i4>
      </vt:variant>
      <vt:variant>
        <vt:i4>0</vt:i4>
      </vt:variant>
      <vt:variant>
        <vt:i4>5</vt:i4>
      </vt:variant>
      <vt:variant>
        <vt:lpwstr>mailto:omphilebotopela@flysaa.com</vt:lpwstr>
      </vt:variant>
      <vt:variant>
        <vt:lpwstr/>
      </vt:variant>
      <vt:variant>
        <vt:i4>4849780</vt:i4>
      </vt:variant>
      <vt:variant>
        <vt:i4>8</vt:i4>
      </vt:variant>
      <vt:variant>
        <vt:i4>0</vt:i4>
      </vt:variant>
      <vt:variant>
        <vt:i4>5</vt:i4>
      </vt:variant>
      <vt:variant>
        <vt:lpwstr>mailto:OmphileBotopela@flysaa.com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lastModifiedBy>Angeline Lekabe</cp:lastModifiedBy>
  <cp:revision>2</cp:revision>
  <cp:lastPrinted>2016-03-10T10:38:00Z</cp:lastPrinted>
  <dcterms:created xsi:type="dcterms:W3CDTF">2023-12-01T06:49:00Z</dcterms:created>
  <dcterms:modified xsi:type="dcterms:W3CDTF">2023-12-01T06:49:00Z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0x0101008A98423170284BEEB635F43C3CF4E98B005C70390725EC1848A2A46260ED7E19E4</vt:lpwstr>
  </property>
</Properties>
</file>