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CF15FA" w:rsidRPr="000E67DC" w:rsidTr="00645C7D">
        <w:trPr>
          <w:trHeight w:val="422"/>
        </w:trPr>
        <w:tc>
          <w:tcPr>
            <w:tcW w:w="1619" w:type="pct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CF15FA" w:rsidRPr="000836CC" w:rsidRDefault="006907D7" w:rsidP="001D5E2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907D7">
              <w:rPr>
                <w:rFonts w:cs="Arial"/>
                <w:b/>
                <w:sz w:val="22"/>
                <w:szCs w:val="22"/>
              </w:rPr>
              <w:t>PANEL OF SUPPLIERS FOR CO</w:t>
            </w:r>
            <w:bookmarkStart w:id="0" w:name="_GoBack"/>
            <w:bookmarkEnd w:id="0"/>
            <w:r w:rsidRPr="006907D7">
              <w:rPr>
                <w:rFonts w:cs="Arial"/>
                <w:b/>
                <w:sz w:val="22"/>
                <w:szCs w:val="22"/>
              </w:rPr>
              <w:t>NSTRUCTION MATERIALS WITHIN THE MANDLAKAZI BULK WATER SUPPLY SCHEME</w:t>
            </w:r>
          </w:p>
        </w:tc>
      </w:tr>
      <w:tr w:rsidR="00CF15FA" w:rsidRPr="000E67DC" w:rsidTr="00645C7D">
        <w:trPr>
          <w:trHeight w:val="440"/>
        </w:trPr>
        <w:tc>
          <w:tcPr>
            <w:tcW w:w="1619" w:type="pct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CF15FA" w:rsidRPr="000836CC" w:rsidRDefault="000313C3" w:rsidP="006907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2024/</w:t>
            </w:r>
            <w:r w:rsidR="006907D7">
              <w:rPr>
                <w:rFonts w:cs="Arial"/>
                <w:b/>
                <w:sz w:val="22"/>
                <w:szCs w:val="22"/>
              </w:rPr>
              <w:t>114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5A2A1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uMngeni-uThukela</w:t>
            </w:r>
            <w:r w:rsidR="00CF15FA">
              <w:rPr>
                <w:rFonts w:asciiTheme="majorHAnsi" w:hAnsiTheme="majorHAnsi"/>
                <w:sz w:val="22"/>
                <w:szCs w:val="22"/>
              </w:rPr>
              <w:t xml:space="preserve"> Water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F15F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Competitive Bidding/ Open Tender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CF15F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CA655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uMngeni-uThukela</w:t>
            </w:r>
            <w:r w:rsidR="00CF15FA" w:rsidRPr="00CF15FA">
              <w:rPr>
                <w:rFonts w:asciiTheme="majorHAnsi" w:hAnsiTheme="majorHAnsi"/>
                <w:sz w:val="22"/>
                <w:szCs w:val="22"/>
              </w:rPr>
              <w:t xml:space="preserve"> Water</w:t>
            </w:r>
          </w:p>
        </w:tc>
      </w:tr>
      <w:tr w:rsidR="000A2C39" w:rsidRPr="000E67DC" w:rsidTr="00645C7D">
        <w:trPr>
          <w:trHeight w:val="497"/>
        </w:trPr>
        <w:tc>
          <w:tcPr>
            <w:tcW w:w="1619" w:type="pct"/>
            <w:vAlign w:val="center"/>
          </w:tcPr>
          <w:p w:rsidR="000A2C39" w:rsidRPr="000E67DC" w:rsidRDefault="000A2C39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3381" w:type="pct"/>
            <w:gridSpan w:val="12"/>
            <w:vAlign w:val="center"/>
          </w:tcPr>
          <w:p w:rsidR="000A2C39" w:rsidRPr="000E67DC" w:rsidRDefault="006907D7" w:rsidP="00CA65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CA6553">
              <w:rPr>
                <w:rFonts w:asciiTheme="majorHAnsi" w:hAnsiTheme="majorHAnsi"/>
                <w:sz w:val="22"/>
                <w:szCs w:val="22"/>
              </w:rPr>
              <w:t>/04</w:t>
            </w:r>
            <w:r w:rsidR="0044288A">
              <w:rPr>
                <w:rFonts w:asciiTheme="majorHAnsi" w:hAnsiTheme="majorHAnsi"/>
                <w:sz w:val="22"/>
                <w:szCs w:val="22"/>
              </w:rPr>
              <w:t>/202</w:t>
            </w:r>
            <w:r w:rsidR="00CA6553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CF15FA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CF15FA" w:rsidRPr="000E67DC" w:rsidRDefault="00CF15FA" w:rsidP="00CF15FA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CF15FA" w:rsidRPr="000836CC" w:rsidRDefault="000F5636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:rsidR="00CF15FA" w:rsidRPr="000836CC" w:rsidRDefault="000F5636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:rsidR="00CF15FA" w:rsidRPr="000836CC" w:rsidRDefault="00BA1551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CF15FA" w:rsidRPr="000836CC" w:rsidRDefault="00CA6553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CF15FA" w:rsidRPr="000836CC" w:rsidRDefault="000313C3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CF15FA" w:rsidRPr="000E67DC" w:rsidRDefault="00CF15FA" w:rsidP="00CF15FA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12:00</w:t>
            </w:r>
          </w:p>
        </w:tc>
      </w:tr>
      <w:tr w:rsidR="00CF15FA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Pr="000A2C39" w:rsidRDefault="00CF15FA" w:rsidP="00CF15F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Pr="000E67DC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CF15FA" w:rsidRPr="000836CC" w:rsidRDefault="00CA6553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uMngeni-uThukela</w:t>
            </w:r>
            <w:r w:rsidR="00CF15FA" w:rsidRPr="000836CC">
              <w:rPr>
                <w:rFonts w:cs="Arial"/>
                <w:sz w:val="22"/>
                <w:szCs w:val="22"/>
              </w:rPr>
              <w:t xml:space="preserve"> Water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PO Box 9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Pietermaritzburg.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3200</w:t>
            </w:r>
          </w:p>
        </w:tc>
      </w:tr>
      <w:tr w:rsidR="00CF15F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CF15FA" w:rsidRPr="000836CC" w:rsidRDefault="00CA6553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uMngeni-uThukela</w:t>
            </w:r>
            <w:r w:rsidR="00CF15FA" w:rsidRPr="000836CC">
              <w:rPr>
                <w:rFonts w:cs="Arial"/>
                <w:sz w:val="22"/>
                <w:szCs w:val="22"/>
              </w:rPr>
              <w:t xml:space="preserve"> Water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310 Burger Street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Pietermaritzburg.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3201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0F56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035 902 1027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0F5636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Bongie Memela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0F5636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4E6E98">
                <w:rPr>
                  <w:rStyle w:val="Hyperlink"/>
                  <w:rFonts w:asciiTheme="majorHAnsi" w:hAnsiTheme="majorHAnsi"/>
                  <w:sz w:val="22"/>
                  <w:szCs w:val="22"/>
                </w:rPr>
                <w:t>BMemela@mhlathuze.co.za</w:t>
              </w:r>
            </w:hyperlink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0F56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035 902 1027</w:t>
            </w:r>
          </w:p>
        </w:tc>
      </w:tr>
      <w:tr w:rsidR="00CF15FA" w:rsidRPr="000E67DC" w:rsidTr="00645C7D">
        <w:trPr>
          <w:trHeight w:val="1286"/>
        </w:trPr>
        <w:tc>
          <w:tcPr>
            <w:tcW w:w="1619" w:type="pct"/>
            <w:vAlign w:val="center"/>
          </w:tcPr>
          <w:p w:rsidR="00CF15FA" w:rsidRPr="000E67DC" w:rsidRDefault="00CF15FA" w:rsidP="001956DF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should be </w:t>
            </w:r>
            <w:r w:rsidR="001956DF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collected and </w:t>
            </w: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delivered</w:t>
            </w:r>
          </w:p>
        </w:tc>
        <w:tc>
          <w:tcPr>
            <w:tcW w:w="3381" w:type="pct"/>
            <w:gridSpan w:val="12"/>
            <w:vAlign w:val="center"/>
          </w:tcPr>
          <w:p w:rsidR="00CF15FA" w:rsidRDefault="00CF15FA" w:rsidP="00CF15FA">
            <w:pPr>
              <w:jc w:val="both"/>
              <w:rPr>
                <w:rFonts w:eastAsia="Times New Roman" w:cs="Arial"/>
                <w:b/>
                <w:bCs/>
                <w:sz w:val="20"/>
                <w:lang w:val="en-GB" w:eastAsia="en-GB"/>
              </w:rPr>
            </w:pPr>
          </w:p>
          <w:p w:rsidR="001E1BBC" w:rsidRPr="001E1BBC" w:rsidRDefault="001E1BBC" w:rsidP="001E1BBC">
            <w:pPr>
              <w:jc w:val="both"/>
              <w:outlineLvl w:val="1"/>
              <w:rPr>
                <w:rFonts w:cs="Arial"/>
                <w:bCs/>
                <w:iCs/>
                <w:lang w:val="en-GB"/>
              </w:rPr>
            </w:pPr>
            <w:bookmarkStart w:id="1" w:name="_Hlk86836702"/>
            <w:r w:rsidRPr="001E1BBC">
              <w:rPr>
                <w:rFonts w:cs="Arial"/>
                <w:bCs/>
                <w:iCs/>
                <w:lang w:val="en-GB"/>
              </w:rPr>
              <w:t>The physical address for submission of Tenders is:</w:t>
            </w:r>
          </w:p>
          <w:p w:rsidR="001E1BBC" w:rsidRPr="001E1BBC" w:rsidRDefault="001E1BBC" w:rsidP="001E1BBC">
            <w:pPr>
              <w:jc w:val="both"/>
              <w:outlineLvl w:val="1"/>
              <w:rPr>
                <w:rFonts w:cs="Arial"/>
                <w:bCs/>
                <w:iCs/>
                <w:lang w:val="en-GB"/>
              </w:rPr>
            </w:pPr>
          </w:p>
          <w:p w:rsidR="001E1BBC" w:rsidRPr="001E1BBC" w:rsidRDefault="0041708B" w:rsidP="001E1BBC">
            <w:pPr>
              <w:jc w:val="both"/>
              <w:outlineLvl w:val="1"/>
              <w:rPr>
                <w:rFonts w:cs="Arial"/>
                <w:b/>
                <w:bCs/>
                <w:iCs/>
                <w:lang w:val="en-GB"/>
              </w:rPr>
            </w:pPr>
            <w:proofErr w:type="gramStart"/>
            <w:r>
              <w:rPr>
                <w:rFonts w:cs="Arial"/>
                <w:b/>
                <w:bCs/>
                <w:iCs/>
                <w:lang w:val="en-GB"/>
              </w:rPr>
              <w:t>uMngeni-uThukela</w:t>
            </w:r>
            <w:proofErr w:type="gramEnd"/>
            <w:r>
              <w:rPr>
                <w:rFonts w:cs="Arial"/>
                <w:b/>
                <w:bCs/>
                <w:iCs/>
                <w:lang w:val="en-GB"/>
              </w:rPr>
              <w:t xml:space="preserve"> </w:t>
            </w:r>
            <w:r w:rsidR="001E1BBC" w:rsidRPr="001E1BBC">
              <w:rPr>
                <w:rFonts w:cs="Arial"/>
                <w:b/>
                <w:bCs/>
                <w:iCs/>
                <w:lang w:val="en-GB"/>
              </w:rPr>
              <w:t>Water, 310 Burger Street, Pietermaritzburg.</w:t>
            </w:r>
          </w:p>
          <w:bookmarkEnd w:id="1"/>
          <w:p w:rsidR="0044288A" w:rsidRDefault="0044288A" w:rsidP="001E1BBC">
            <w:pPr>
              <w:jc w:val="both"/>
              <w:outlineLvl w:val="1"/>
              <w:rPr>
                <w:rFonts w:cs="Arial"/>
                <w:bCs/>
                <w:iCs/>
                <w:lang w:val="en-GB"/>
              </w:rPr>
            </w:pPr>
          </w:p>
          <w:p w:rsidR="0044288A" w:rsidRPr="0044288A" w:rsidRDefault="0044288A" w:rsidP="0044288A">
            <w:pPr>
              <w:jc w:val="both"/>
              <w:outlineLvl w:val="1"/>
              <w:rPr>
                <w:rFonts w:cs="Arial"/>
                <w:b/>
                <w:bCs/>
                <w:iCs/>
              </w:rPr>
            </w:pPr>
            <w:r w:rsidRPr="0044288A">
              <w:rPr>
                <w:rFonts w:cs="Arial"/>
                <w:bCs/>
                <w:iCs/>
                <w:lang w:val="en-GB"/>
              </w:rPr>
              <w:t xml:space="preserve">Documents </w:t>
            </w:r>
            <w:proofErr w:type="gramStart"/>
            <w:r w:rsidRPr="0044288A">
              <w:rPr>
                <w:rFonts w:cs="Arial"/>
                <w:bCs/>
                <w:iCs/>
                <w:lang w:val="en-GB"/>
              </w:rPr>
              <w:t>will be issued</w:t>
            </w:r>
            <w:proofErr w:type="gramEnd"/>
            <w:r w:rsidRPr="0044288A">
              <w:rPr>
                <w:rFonts w:cs="Arial"/>
                <w:bCs/>
                <w:iCs/>
                <w:lang w:val="en-GB"/>
              </w:rPr>
              <w:t xml:space="preserve"> by email, upon request to </w:t>
            </w:r>
            <w:hyperlink r:id="rId9" w:history="1">
              <w:r w:rsidR="000F5636" w:rsidRPr="004E6E98">
                <w:rPr>
                  <w:rStyle w:val="Hyperlink"/>
                  <w:rFonts w:cs="Arial"/>
                  <w:bCs/>
                  <w:iCs/>
                  <w:lang w:val="en-GB"/>
                </w:rPr>
                <w:t>bmemela@mhlathuze.co.za</w:t>
              </w:r>
            </w:hyperlink>
            <w:r w:rsidR="000F5636">
              <w:rPr>
                <w:rFonts w:cs="Arial"/>
                <w:bCs/>
                <w:iCs/>
                <w:lang w:val="en-GB"/>
              </w:rPr>
              <w:t xml:space="preserve"> </w:t>
            </w:r>
            <w:hyperlink r:id="rId10" w:history="1"/>
            <w:r w:rsidRPr="0044288A">
              <w:rPr>
                <w:rFonts w:cs="Arial"/>
                <w:bCs/>
                <w:iCs/>
                <w:lang w:val="en-GB"/>
              </w:rPr>
              <w:t xml:space="preserve">. Documents </w:t>
            </w:r>
            <w:proofErr w:type="gramStart"/>
            <w:r w:rsidRPr="0044288A">
              <w:rPr>
                <w:rFonts w:cs="Arial"/>
                <w:bCs/>
                <w:iCs/>
                <w:lang w:val="en-GB"/>
              </w:rPr>
              <w:t>will only be issued</w:t>
            </w:r>
            <w:proofErr w:type="gramEnd"/>
            <w:r w:rsidRPr="0044288A">
              <w:rPr>
                <w:rFonts w:cs="Arial"/>
                <w:bCs/>
                <w:iCs/>
                <w:lang w:val="en-GB"/>
              </w:rPr>
              <w:t xml:space="preserve"> in electronic format, during working hours from </w:t>
            </w:r>
            <w:r w:rsidR="000F5636">
              <w:rPr>
                <w:rFonts w:cs="Arial"/>
                <w:bCs/>
                <w:iCs/>
                <w:lang w:val="en-GB"/>
              </w:rPr>
              <w:t>11</w:t>
            </w:r>
            <w:r w:rsidR="00CA6553">
              <w:rPr>
                <w:rFonts w:cs="Arial"/>
                <w:bCs/>
                <w:iCs/>
                <w:lang w:val="en-GB"/>
              </w:rPr>
              <w:t xml:space="preserve"> April 2024 to </w:t>
            </w:r>
            <w:r w:rsidR="000F5636">
              <w:rPr>
                <w:rFonts w:cs="Arial"/>
                <w:bCs/>
                <w:iCs/>
                <w:lang w:val="en-GB"/>
              </w:rPr>
              <w:t>24</w:t>
            </w:r>
            <w:r w:rsidR="00CA6553">
              <w:rPr>
                <w:rFonts w:cs="Arial"/>
                <w:bCs/>
                <w:iCs/>
                <w:lang w:val="en-GB"/>
              </w:rPr>
              <w:t xml:space="preserve"> April 2024</w:t>
            </w:r>
            <w:r w:rsidR="006907D7">
              <w:rPr>
                <w:rFonts w:cs="Arial"/>
                <w:bCs/>
                <w:iCs/>
                <w:lang w:val="en-GB"/>
              </w:rPr>
              <w:t>.</w:t>
            </w:r>
          </w:p>
          <w:p w:rsidR="00CF15FA" w:rsidRDefault="00CF15FA" w:rsidP="00CF15FA"/>
          <w:p w:rsidR="00CF15FA" w:rsidRPr="00370D47" w:rsidRDefault="00CF15FA" w:rsidP="0044288A">
            <w:pPr>
              <w:rPr>
                <w:rFonts w:eastAsia="Times New Roman" w:cs="Arial"/>
                <w:b/>
                <w:sz w:val="20"/>
                <w:lang w:val="en-GB" w:eastAsia="en-GB"/>
              </w:rPr>
            </w:pP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894BB5" w:rsidRPr="000E67DC" w:rsidRDefault="009C4F93" w:rsidP="001E1BB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Construction</w:t>
            </w:r>
            <w:r w:rsidR="0053228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894BB5" w:rsidRPr="00FD28B0" w:rsidRDefault="00894BB5" w:rsidP="00894BB5">
            <w:pPr>
              <w:rPr>
                <w:rFonts w:cs="Arial"/>
                <w:szCs w:val="24"/>
              </w:rPr>
            </w:pPr>
            <w:r w:rsidRPr="00FD28B0">
              <w:rPr>
                <w:rFonts w:cs="Arial"/>
                <w:szCs w:val="24"/>
              </w:rPr>
              <w:t>Public Sector (Water Board)</w:t>
            </w: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894BB5" w:rsidRPr="00FD28B0" w:rsidRDefault="003E421E" w:rsidP="00894BB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uMgungundlovu </w:t>
            </w: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894BB5" w:rsidRDefault="009C4F93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Non-</w:t>
            </w:r>
            <w:r w:rsidR="00894BB5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</w:tc>
        <w:tc>
          <w:tcPr>
            <w:tcW w:w="742" w:type="pct"/>
            <w:gridSpan w:val="3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F11901" w:rsidRPr="00F11901" w:rsidRDefault="009C4F93" w:rsidP="00F11901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25</w:t>
            </w:r>
            <w:r w:rsidR="00CA6553">
              <w:rPr>
                <w:rFonts w:cs="Arial"/>
                <w:szCs w:val="24"/>
                <w:lang w:val="en-GB"/>
              </w:rPr>
              <w:t xml:space="preserve"> April 2024</w:t>
            </w:r>
          </w:p>
          <w:p w:rsidR="00894BB5" w:rsidRPr="00FD28B0" w:rsidRDefault="00894BB5" w:rsidP="00894BB5">
            <w:pPr>
              <w:rPr>
                <w:rFonts w:cs="Arial"/>
                <w:szCs w:val="24"/>
              </w:rPr>
            </w:pP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894BB5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894BB5" w:rsidRPr="00FD28B0" w:rsidRDefault="006907D7" w:rsidP="00894BB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12h00</w:t>
            </w: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894BB5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894BB5" w:rsidRDefault="00894BB5" w:rsidP="00894B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3E421E" w:rsidRPr="00FD28B0" w:rsidRDefault="009C4F93" w:rsidP="006907D7">
            <w:pPr>
              <w:widowControl w:val="0"/>
              <w:spacing w:before="60" w:after="60" w:line="280" w:lineRule="atLeast"/>
              <w:jc w:val="both"/>
              <w:rPr>
                <w:rFonts w:cs="Arial"/>
                <w:szCs w:val="24"/>
              </w:rPr>
            </w:pPr>
            <w:proofErr w:type="spellStart"/>
            <w:r w:rsidRPr="009C4F93">
              <w:rPr>
                <w:rFonts w:cs="Arial"/>
                <w:szCs w:val="24"/>
              </w:rPr>
              <w:t>uMngeni-Uthukela</w:t>
            </w:r>
            <w:proofErr w:type="spellEnd"/>
            <w:r w:rsidRPr="009C4F93">
              <w:rPr>
                <w:rFonts w:cs="Arial"/>
                <w:szCs w:val="24"/>
              </w:rPr>
              <w:t xml:space="preserve"> Water Richards Bay Regional Offices situated at Corner South Central Arterial and Battery Bank Road, Alton, Richards Bay</w:t>
            </w:r>
          </w:p>
        </w:tc>
      </w:tr>
      <w:tr w:rsidR="00CF15F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CF15FA" w:rsidRPr="000E67DC" w:rsidRDefault="009C4F93" w:rsidP="00CF15F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Not Applicable</w:t>
            </w:r>
          </w:p>
        </w:tc>
      </w:tr>
    </w:tbl>
    <w:p w:rsidR="00E77CC3" w:rsidRDefault="00E77CC3" w:rsidP="004B09E7">
      <w:pPr>
        <w:rPr>
          <w:rFonts w:asciiTheme="majorHAnsi" w:hAnsiTheme="majorHAnsi"/>
        </w:rPr>
      </w:pPr>
    </w:p>
    <w:sectPr w:rsidR="00E77CC3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B2" w:rsidRDefault="005170B2" w:rsidP="000A5566">
      <w:pPr>
        <w:spacing w:after="0" w:line="240" w:lineRule="auto"/>
      </w:pPr>
      <w:r>
        <w:separator/>
      </w:r>
    </w:p>
  </w:endnote>
  <w:endnote w:type="continuationSeparator" w:id="0">
    <w:p w:rsidR="005170B2" w:rsidRDefault="005170B2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B2" w:rsidRDefault="005170B2" w:rsidP="000A5566">
      <w:pPr>
        <w:spacing w:after="0" w:line="240" w:lineRule="auto"/>
      </w:pPr>
      <w:r>
        <w:separator/>
      </w:r>
    </w:p>
  </w:footnote>
  <w:footnote w:type="continuationSeparator" w:id="0">
    <w:p w:rsidR="005170B2" w:rsidRDefault="005170B2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90862"/>
    <w:multiLevelType w:val="multilevel"/>
    <w:tmpl w:val="207908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13C3"/>
    <w:rsid w:val="000519F2"/>
    <w:rsid w:val="00064734"/>
    <w:rsid w:val="000A2C39"/>
    <w:rsid w:val="000A3DFD"/>
    <w:rsid w:val="000A5566"/>
    <w:rsid w:val="000E67DC"/>
    <w:rsid w:val="000F5636"/>
    <w:rsid w:val="00101408"/>
    <w:rsid w:val="00160A4A"/>
    <w:rsid w:val="001956DF"/>
    <w:rsid w:val="001D5E25"/>
    <w:rsid w:val="001E14EC"/>
    <w:rsid w:val="001E1BBC"/>
    <w:rsid w:val="001F29AB"/>
    <w:rsid w:val="002018ED"/>
    <w:rsid w:val="002417EC"/>
    <w:rsid w:val="00250F65"/>
    <w:rsid w:val="0034219F"/>
    <w:rsid w:val="00342591"/>
    <w:rsid w:val="00344420"/>
    <w:rsid w:val="00363AAF"/>
    <w:rsid w:val="00381BA5"/>
    <w:rsid w:val="003E421E"/>
    <w:rsid w:val="003F186B"/>
    <w:rsid w:val="0041708B"/>
    <w:rsid w:val="0044288A"/>
    <w:rsid w:val="004456DD"/>
    <w:rsid w:val="004616F4"/>
    <w:rsid w:val="00472660"/>
    <w:rsid w:val="0047582A"/>
    <w:rsid w:val="00481B2A"/>
    <w:rsid w:val="004B09E7"/>
    <w:rsid w:val="004E1F18"/>
    <w:rsid w:val="005170B2"/>
    <w:rsid w:val="0052220F"/>
    <w:rsid w:val="00523A57"/>
    <w:rsid w:val="00532289"/>
    <w:rsid w:val="00564577"/>
    <w:rsid w:val="00591E75"/>
    <w:rsid w:val="005A2A1C"/>
    <w:rsid w:val="005C4C37"/>
    <w:rsid w:val="005F6863"/>
    <w:rsid w:val="00635C73"/>
    <w:rsid w:val="00645C7D"/>
    <w:rsid w:val="006907D7"/>
    <w:rsid w:val="00692C64"/>
    <w:rsid w:val="006D26DE"/>
    <w:rsid w:val="007064B1"/>
    <w:rsid w:val="00713912"/>
    <w:rsid w:val="00721CF3"/>
    <w:rsid w:val="00767334"/>
    <w:rsid w:val="007B2A0E"/>
    <w:rsid w:val="007F7578"/>
    <w:rsid w:val="0080036D"/>
    <w:rsid w:val="00854314"/>
    <w:rsid w:val="00863725"/>
    <w:rsid w:val="00893CB5"/>
    <w:rsid w:val="00894BB5"/>
    <w:rsid w:val="008A38A6"/>
    <w:rsid w:val="008F7EC8"/>
    <w:rsid w:val="00955F54"/>
    <w:rsid w:val="009811F2"/>
    <w:rsid w:val="009C4F93"/>
    <w:rsid w:val="00A15DEA"/>
    <w:rsid w:val="00A96F55"/>
    <w:rsid w:val="00AF7B8A"/>
    <w:rsid w:val="00B06372"/>
    <w:rsid w:val="00B1269E"/>
    <w:rsid w:val="00B24C4C"/>
    <w:rsid w:val="00B31339"/>
    <w:rsid w:val="00B44F84"/>
    <w:rsid w:val="00B74979"/>
    <w:rsid w:val="00B92E60"/>
    <w:rsid w:val="00B9302B"/>
    <w:rsid w:val="00BA1551"/>
    <w:rsid w:val="00BB65C3"/>
    <w:rsid w:val="00BC287D"/>
    <w:rsid w:val="00BD3AC3"/>
    <w:rsid w:val="00BE1209"/>
    <w:rsid w:val="00C41833"/>
    <w:rsid w:val="00C94B6D"/>
    <w:rsid w:val="00CA4F63"/>
    <w:rsid w:val="00CA6553"/>
    <w:rsid w:val="00CE1CE8"/>
    <w:rsid w:val="00CF15FA"/>
    <w:rsid w:val="00D23710"/>
    <w:rsid w:val="00D341BC"/>
    <w:rsid w:val="00D96E7C"/>
    <w:rsid w:val="00DB7868"/>
    <w:rsid w:val="00DC11F3"/>
    <w:rsid w:val="00DC6477"/>
    <w:rsid w:val="00E169E4"/>
    <w:rsid w:val="00E2374B"/>
    <w:rsid w:val="00E30A24"/>
    <w:rsid w:val="00E311DB"/>
    <w:rsid w:val="00E57483"/>
    <w:rsid w:val="00E77C77"/>
    <w:rsid w:val="00E77CC3"/>
    <w:rsid w:val="00E9036D"/>
    <w:rsid w:val="00EB40BC"/>
    <w:rsid w:val="00ED04DC"/>
    <w:rsid w:val="00EF31D4"/>
    <w:rsid w:val="00F077DB"/>
    <w:rsid w:val="00F11901"/>
    <w:rsid w:val="00F51724"/>
    <w:rsid w:val="00FB4C5C"/>
    <w:rsid w:val="00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emela@mhlathuze.co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ha.mthembu@umgeni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emela@mhlathuze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FBF3-865E-44CB-9E03-653D1792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Bongi Memela</cp:lastModifiedBy>
  <cp:revision>3</cp:revision>
  <dcterms:created xsi:type="dcterms:W3CDTF">2024-04-11T08:22:00Z</dcterms:created>
  <dcterms:modified xsi:type="dcterms:W3CDTF">2024-04-11T12:07:00Z</dcterms:modified>
</cp:coreProperties>
</file>