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20C2BC" w14:textId="41D16C8E" w:rsidR="00B86626" w:rsidRPr="00B75AB0" w:rsidRDefault="00D2298C" w:rsidP="00B75AB0">
      <w:pPr>
        <w:spacing w:line="276" w:lineRule="auto"/>
        <w:rPr>
          <w:rFonts w:ascii="Arial" w:hAnsi="Arial" w:cs="Arial"/>
        </w:rPr>
      </w:pPr>
      <w:bookmarkStart w:id="0" w:name="_Toc452109978"/>
      <w:r w:rsidRPr="00B75AB0">
        <w:rPr>
          <w:rFonts w:ascii="Arial" w:hAnsi="Arial" w:cs="Arial"/>
        </w:rPr>
        <w:t xml:space="preserve"> </w:t>
      </w:r>
      <w:r w:rsidR="00EE081E" w:rsidRPr="00B75AB0">
        <w:rPr>
          <w:rFonts w:ascii="Arial" w:hAnsi="Arial" w:cs="Arial"/>
        </w:rPr>
        <w:t xml:space="preserve"> </w:t>
      </w:r>
    </w:p>
    <w:p w14:paraId="6E2A22FA" w14:textId="4513E7AD" w:rsidR="00A4038A" w:rsidRPr="00B75AB0" w:rsidRDefault="006A0FC8" w:rsidP="00B75AB0">
      <w:pPr>
        <w:spacing w:line="276" w:lineRule="auto"/>
        <w:jc w:val="center"/>
        <w:rPr>
          <w:rFonts w:ascii="Arial" w:hAnsi="Arial" w:cs="Arial"/>
        </w:rPr>
      </w:pPr>
      <w:r>
        <w:rPr>
          <w:rFonts w:ascii="Arial" w:hAnsi="Arial" w:cs="Arial"/>
          <w:b/>
          <w:noProof/>
          <w:lang w:val="en-ZA" w:eastAsia="en-ZA"/>
        </w:rPr>
        <w:drawing>
          <wp:inline distT="0" distB="0" distL="0" distR="0" wp14:anchorId="7686ADEE" wp14:editId="27CB80AB">
            <wp:extent cx="3743325" cy="1781175"/>
            <wp:effectExtent l="0" t="0" r="0" b="0"/>
            <wp:docPr id="2" name="Picture 2" descr="C:\Users\crautenbach\AppData\Local\Microsoft\Windows\Temporary Internet Files\Content.Outlook\6NRJD1N1\LR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rautenbach\AppData\Local\Microsoft\Windows\Temporary Internet Files\Content.Outlook\6NRJD1N1\LR 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43325" cy="1781175"/>
                    </a:xfrm>
                    <a:prstGeom prst="rect">
                      <a:avLst/>
                    </a:prstGeom>
                    <a:noFill/>
                    <a:ln>
                      <a:noFill/>
                    </a:ln>
                  </pic:spPr>
                </pic:pic>
              </a:graphicData>
            </a:graphic>
          </wp:inline>
        </w:drawing>
      </w:r>
    </w:p>
    <w:p w14:paraId="0529547F" w14:textId="2B8920AC" w:rsidR="006A0FC8" w:rsidRDefault="00EF23FF" w:rsidP="00B75AB0">
      <w:pPr>
        <w:autoSpaceDE w:val="0"/>
        <w:autoSpaceDN w:val="0"/>
        <w:spacing w:before="60" w:after="0" w:line="276" w:lineRule="auto"/>
        <w:jc w:val="center"/>
        <w:rPr>
          <w:rFonts w:ascii="Arial" w:eastAsia="Times New Roman" w:hAnsi="Arial" w:cs="Arial"/>
          <w:b/>
          <w:spacing w:val="30"/>
        </w:rPr>
      </w:pPr>
      <w:r>
        <w:rPr>
          <w:rFonts w:ascii="Arial" w:eastAsia="Times New Roman" w:hAnsi="Arial" w:cs="Arial"/>
          <w:b/>
          <w:spacing w:val="30"/>
        </w:rPr>
        <w:t>CNR MOUNTAIN MILL AND EAST</w:t>
      </w:r>
      <w:r w:rsidR="006A0FC8">
        <w:rPr>
          <w:rFonts w:ascii="Arial" w:eastAsia="Times New Roman" w:hAnsi="Arial" w:cs="Arial"/>
          <w:b/>
          <w:spacing w:val="30"/>
        </w:rPr>
        <w:t xml:space="preserve"> LAKE ROAD</w:t>
      </w:r>
    </w:p>
    <w:p w14:paraId="27D2F216" w14:textId="56F8690B" w:rsidR="006A0FC8" w:rsidRDefault="006A0FC8" w:rsidP="00B75AB0">
      <w:pPr>
        <w:autoSpaceDE w:val="0"/>
        <w:autoSpaceDN w:val="0"/>
        <w:spacing w:before="60" w:after="0" w:line="276" w:lineRule="auto"/>
        <w:jc w:val="center"/>
        <w:rPr>
          <w:rFonts w:ascii="Arial" w:eastAsia="Times New Roman" w:hAnsi="Arial" w:cs="Arial"/>
          <w:b/>
          <w:spacing w:val="30"/>
        </w:rPr>
      </w:pPr>
      <w:r>
        <w:rPr>
          <w:rFonts w:ascii="Arial" w:eastAsia="Times New Roman" w:hAnsi="Arial" w:cs="Arial"/>
          <w:b/>
          <w:spacing w:val="30"/>
        </w:rPr>
        <w:t xml:space="preserve">WORCESTER </w:t>
      </w:r>
    </w:p>
    <w:p w14:paraId="12E2A1B1" w14:textId="090FF573" w:rsidR="006A0FC8" w:rsidRDefault="006A0FC8" w:rsidP="00B75AB0">
      <w:pPr>
        <w:autoSpaceDE w:val="0"/>
        <w:autoSpaceDN w:val="0"/>
        <w:spacing w:before="60" w:after="0" w:line="276" w:lineRule="auto"/>
        <w:jc w:val="center"/>
        <w:rPr>
          <w:rFonts w:ascii="Arial" w:eastAsia="Times New Roman" w:hAnsi="Arial" w:cs="Arial"/>
          <w:b/>
          <w:spacing w:val="30"/>
        </w:rPr>
      </w:pPr>
      <w:r>
        <w:rPr>
          <w:rFonts w:ascii="Arial" w:eastAsia="Times New Roman" w:hAnsi="Arial" w:cs="Arial"/>
          <w:b/>
          <w:spacing w:val="30"/>
        </w:rPr>
        <w:t>6850</w:t>
      </w:r>
    </w:p>
    <w:p w14:paraId="4447EEAE" w14:textId="135FE3B4" w:rsidR="00424386" w:rsidRDefault="00424386" w:rsidP="00B75AB0">
      <w:pPr>
        <w:autoSpaceDE w:val="0"/>
        <w:autoSpaceDN w:val="0"/>
        <w:spacing w:before="60" w:after="0" w:line="276" w:lineRule="auto"/>
        <w:jc w:val="center"/>
        <w:rPr>
          <w:rFonts w:ascii="Arial" w:eastAsia="Times New Roman" w:hAnsi="Arial" w:cs="Arial"/>
          <w:b/>
          <w:spacing w:val="30"/>
        </w:rPr>
      </w:pPr>
      <w:r>
        <w:rPr>
          <w:rFonts w:ascii="Arial" w:eastAsia="Times New Roman" w:hAnsi="Arial" w:cs="Arial"/>
          <w:b/>
          <w:spacing w:val="30"/>
        </w:rPr>
        <w:t>023 346 8000</w:t>
      </w:r>
    </w:p>
    <w:p w14:paraId="63D8BACF" w14:textId="79E4A08C" w:rsidR="009C0E7A" w:rsidRPr="00B75AB0" w:rsidRDefault="009C0E7A" w:rsidP="00B75AB0">
      <w:pPr>
        <w:tabs>
          <w:tab w:val="left" w:pos="-540"/>
        </w:tabs>
        <w:spacing w:after="0" w:line="276" w:lineRule="auto"/>
        <w:jc w:val="both"/>
        <w:rPr>
          <w:rFonts w:ascii="Arial" w:eastAsia="Times New Roman" w:hAnsi="Arial" w:cs="Arial"/>
          <w:b/>
          <w:snapToGrid w:val="0"/>
          <w:lang w:eastAsia="en-ZA"/>
        </w:rPr>
      </w:pPr>
      <w:r w:rsidRPr="00B75AB0">
        <w:rPr>
          <w:rFonts w:ascii="Arial" w:eastAsia="Times New Roman" w:hAnsi="Arial" w:cs="Arial"/>
          <w:b/>
          <w:snapToGrid w:val="0"/>
          <w:lang w:eastAsia="en-ZA"/>
        </w:rPr>
        <w:t>___________________________________________________________________</w:t>
      </w:r>
      <w:r w:rsidR="00530324" w:rsidRPr="00B75AB0">
        <w:rPr>
          <w:rFonts w:ascii="Arial" w:eastAsia="Times New Roman" w:hAnsi="Arial" w:cs="Arial"/>
          <w:b/>
          <w:snapToGrid w:val="0"/>
          <w:lang w:eastAsia="en-ZA"/>
        </w:rPr>
        <w:t>___</w:t>
      </w:r>
    </w:p>
    <w:p w14:paraId="3F0B66D1" w14:textId="77777777" w:rsidR="00112069" w:rsidRDefault="00112069" w:rsidP="00112069">
      <w:pPr>
        <w:spacing w:after="0" w:line="276" w:lineRule="auto"/>
        <w:rPr>
          <w:rFonts w:ascii="Arial" w:hAnsi="Arial" w:cs="Arial"/>
          <w:b/>
        </w:rPr>
      </w:pPr>
    </w:p>
    <w:p w14:paraId="1FC29EE6" w14:textId="53023725" w:rsidR="008B4594" w:rsidRDefault="00026B36" w:rsidP="00112069">
      <w:pPr>
        <w:spacing w:after="0" w:line="276" w:lineRule="auto"/>
        <w:jc w:val="center"/>
        <w:rPr>
          <w:rFonts w:ascii="Arial" w:hAnsi="Arial" w:cs="Arial"/>
          <w:b/>
        </w:rPr>
      </w:pPr>
      <w:r w:rsidRPr="00B75AB0">
        <w:rPr>
          <w:rFonts w:ascii="Arial" w:hAnsi="Arial" w:cs="Arial"/>
          <w:b/>
        </w:rPr>
        <w:t xml:space="preserve">SPECIFICATION </w:t>
      </w:r>
      <w:r w:rsidR="008B4594" w:rsidRPr="00B75AB0">
        <w:rPr>
          <w:rFonts w:ascii="Arial" w:hAnsi="Arial" w:cs="Arial"/>
          <w:b/>
        </w:rPr>
        <w:t xml:space="preserve">FOR </w:t>
      </w:r>
      <w:r w:rsidR="00553BC4" w:rsidRPr="00B75AB0">
        <w:rPr>
          <w:rFonts w:ascii="Arial" w:hAnsi="Arial" w:cs="Arial"/>
          <w:b/>
        </w:rPr>
        <w:t>PROVISION OF PRINTING AND DISTRIBUTION OF CUSTOMER INVOICES AND STATEM</w:t>
      </w:r>
      <w:r w:rsidR="006A0FC8">
        <w:rPr>
          <w:rFonts w:ascii="Arial" w:hAnsi="Arial" w:cs="Arial"/>
          <w:b/>
        </w:rPr>
        <w:t xml:space="preserve">ENTS FOR THE PERIOD UP TO 6 MONTHS </w:t>
      </w:r>
    </w:p>
    <w:p w14:paraId="53424DFB" w14:textId="77777777" w:rsidR="00112069" w:rsidRPr="00B75AB0" w:rsidRDefault="00112069" w:rsidP="00112069">
      <w:pPr>
        <w:tabs>
          <w:tab w:val="left" w:pos="-540"/>
        </w:tabs>
        <w:spacing w:after="0" w:line="276" w:lineRule="auto"/>
        <w:jc w:val="both"/>
        <w:rPr>
          <w:rFonts w:ascii="Arial" w:eastAsia="Times New Roman" w:hAnsi="Arial" w:cs="Arial"/>
          <w:b/>
          <w:snapToGrid w:val="0"/>
          <w:lang w:eastAsia="en-ZA"/>
        </w:rPr>
      </w:pPr>
      <w:r w:rsidRPr="00B75AB0">
        <w:rPr>
          <w:rFonts w:ascii="Arial" w:eastAsia="Times New Roman" w:hAnsi="Arial" w:cs="Arial"/>
          <w:b/>
          <w:snapToGrid w:val="0"/>
          <w:lang w:eastAsia="en-ZA"/>
        </w:rPr>
        <w:t>______________________________________________________________________</w:t>
      </w:r>
    </w:p>
    <w:p w14:paraId="5E5AB5E5" w14:textId="77777777" w:rsidR="00DA643B" w:rsidRPr="00B75AB0" w:rsidRDefault="00DA643B" w:rsidP="00B75AB0">
      <w:pPr>
        <w:spacing w:line="276" w:lineRule="auto"/>
        <w:ind w:left="720"/>
        <w:jc w:val="both"/>
        <w:rPr>
          <w:rFonts w:ascii="Arial" w:hAnsi="Arial" w:cs="Arial"/>
          <w:b/>
          <w:bCs/>
        </w:rPr>
      </w:pPr>
    </w:p>
    <w:p w14:paraId="067CE2D5" w14:textId="184D08E3" w:rsidR="00F37030" w:rsidRPr="00B75AB0" w:rsidRDefault="00F37030" w:rsidP="00B75AB0">
      <w:pPr>
        <w:numPr>
          <w:ilvl w:val="0"/>
          <w:numId w:val="1"/>
        </w:numPr>
        <w:spacing w:line="276" w:lineRule="auto"/>
        <w:jc w:val="both"/>
        <w:rPr>
          <w:rFonts w:ascii="Arial" w:hAnsi="Arial" w:cs="Arial"/>
          <w:b/>
          <w:bCs/>
        </w:rPr>
      </w:pPr>
      <w:r w:rsidRPr="00B75AB0">
        <w:rPr>
          <w:rFonts w:ascii="Arial" w:hAnsi="Arial" w:cs="Arial"/>
          <w:b/>
          <w:bCs/>
        </w:rPr>
        <w:t xml:space="preserve">PURPOSE </w:t>
      </w:r>
    </w:p>
    <w:p w14:paraId="686BEC06" w14:textId="65744403" w:rsidR="004223AC" w:rsidRPr="00B75AB0" w:rsidRDefault="006A0FC8" w:rsidP="00B75AB0">
      <w:pPr>
        <w:spacing w:after="0" w:line="276" w:lineRule="auto"/>
        <w:ind w:left="360"/>
        <w:jc w:val="both"/>
        <w:rPr>
          <w:rFonts w:ascii="Arial" w:hAnsi="Arial" w:cs="Arial"/>
        </w:rPr>
      </w:pPr>
      <w:r>
        <w:rPr>
          <w:rFonts w:ascii="Arial" w:hAnsi="Arial" w:cs="Arial"/>
        </w:rPr>
        <w:t xml:space="preserve">The </w:t>
      </w:r>
      <w:proofErr w:type="spellStart"/>
      <w:r>
        <w:rPr>
          <w:rFonts w:ascii="Arial" w:hAnsi="Arial" w:cs="Arial"/>
        </w:rPr>
        <w:t>Breede</w:t>
      </w:r>
      <w:proofErr w:type="spellEnd"/>
      <w:r>
        <w:rPr>
          <w:rFonts w:ascii="Arial" w:hAnsi="Arial" w:cs="Arial"/>
        </w:rPr>
        <w:t xml:space="preserve"> </w:t>
      </w:r>
      <w:proofErr w:type="spellStart"/>
      <w:r>
        <w:rPr>
          <w:rFonts w:ascii="Arial" w:hAnsi="Arial" w:cs="Arial"/>
        </w:rPr>
        <w:t>Gouritz</w:t>
      </w:r>
      <w:proofErr w:type="spellEnd"/>
      <w:r>
        <w:rPr>
          <w:rFonts w:ascii="Arial" w:hAnsi="Arial" w:cs="Arial"/>
        </w:rPr>
        <w:t xml:space="preserve"> </w:t>
      </w:r>
      <w:r w:rsidR="00026B36" w:rsidRPr="00B75AB0">
        <w:rPr>
          <w:rFonts w:ascii="Arial" w:hAnsi="Arial" w:cs="Arial"/>
        </w:rPr>
        <w:t>Cat</w:t>
      </w:r>
      <w:r>
        <w:rPr>
          <w:rFonts w:ascii="Arial" w:hAnsi="Arial" w:cs="Arial"/>
        </w:rPr>
        <w:t>chment Management Agency (BGCMA)</w:t>
      </w:r>
      <w:r w:rsidR="00026B36" w:rsidRPr="00B75AB0">
        <w:rPr>
          <w:rFonts w:ascii="Arial" w:hAnsi="Arial" w:cs="Arial"/>
        </w:rPr>
        <w:t xml:space="preserve"> is a water resources management institution established by the National</w:t>
      </w:r>
      <w:r>
        <w:rPr>
          <w:rFonts w:ascii="Arial" w:hAnsi="Arial" w:cs="Arial"/>
        </w:rPr>
        <w:t xml:space="preserve"> Water Act 36 of 1998. The BGCMA</w:t>
      </w:r>
      <w:r w:rsidR="007A0D05" w:rsidRPr="00B75AB0">
        <w:rPr>
          <w:rFonts w:ascii="Arial" w:hAnsi="Arial" w:cs="Arial"/>
        </w:rPr>
        <w:t xml:space="preserve"> </w:t>
      </w:r>
      <w:r w:rsidR="00A65F07" w:rsidRPr="00B75AB0">
        <w:rPr>
          <w:rFonts w:ascii="Arial" w:hAnsi="Arial" w:cs="Arial"/>
        </w:rPr>
        <w:t xml:space="preserve">is obligated to charge CMA charges and </w:t>
      </w:r>
      <w:r w:rsidR="004223AC" w:rsidRPr="00B75AB0">
        <w:rPr>
          <w:rFonts w:ascii="Arial" w:hAnsi="Arial" w:cs="Arial"/>
        </w:rPr>
        <w:t xml:space="preserve">issue </w:t>
      </w:r>
      <w:r w:rsidR="00F94175" w:rsidRPr="00B75AB0">
        <w:rPr>
          <w:rFonts w:ascii="Arial" w:hAnsi="Arial" w:cs="Arial"/>
        </w:rPr>
        <w:t xml:space="preserve">invoices and statements </w:t>
      </w:r>
      <w:r w:rsidR="00DA643B" w:rsidRPr="00B75AB0">
        <w:rPr>
          <w:rFonts w:ascii="Arial" w:hAnsi="Arial" w:cs="Arial"/>
        </w:rPr>
        <w:t>monthly</w:t>
      </w:r>
      <w:r w:rsidR="00F94175" w:rsidRPr="00B75AB0">
        <w:rPr>
          <w:rFonts w:ascii="Arial" w:hAnsi="Arial" w:cs="Arial"/>
        </w:rPr>
        <w:t xml:space="preserve"> to </w:t>
      </w:r>
      <w:r w:rsidR="00C40D4D" w:rsidRPr="00B75AB0">
        <w:rPr>
          <w:rFonts w:ascii="Arial" w:hAnsi="Arial" w:cs="Arial"/>
        </w:rPr>
        <w:t>all registered water users.</w:t>
      </w:r>
      <w:r>
        <w:rPr>
          <w:rFonts w:ascii="Arial" w:hAnsi="Arial" w:cs="Arial"/>
        </w:rPr>
        <w:t xml:space="preserve"> The BGCMA</w:t>
      </w:r>
      <w:r w:rsidR="00486435" w:rsidRPr="00B75AB0">
        <w:rPr>
          <w:rFonts w:ascii="Arial" w:hAnsi="Arial" w:cs="Arial"/>
        </w:rPr>
        <w:t xml:space="preserve"> may </w:t>
      </w:r>
      <w:r w:rsidR="003B1D34" w:rsidRPr="00B75AB0">
        <w:rPr>
          <w:rFonts w:ascii="Arial" w:hAnsi="Arial" w:cs="Arial"/>
        </w:rPr>
        <w:t xml:space="preserve">from time to time </w:t>
      </w:r>
      <w:r w:rsidR="002044FD" w:rsidRPr="00B75AB0">
        <w:rPr>
          <w:rFonts w:ascii="Arial" w:hAnsi="Arial" w:cs="Arial"/>
        </w:rPr>
        <w:t>requests</w:t>
      </w:r>
      <w:r w:rsidR="00486435" w:rsidRPr="00B75AB0">
        <w:rPr>
          <w:rFonts w:ascii="Arial" w:hAnsi="Arial" w:cs="Arial"/>
        </w:rPr>
        <w:t xml:space="preserve"> the service provider to </w:t>
      </w:r>
      <w:r w:rsidR="003B1D34" w:rsidRPr="00B75AB0">
        <w:rPr>
          <w:rFonts w:ascii="Arial" w:hAnsi="Arial" w:cs="Arial"/>
        </w:rPr>
        <w:t>issue any other communication related to customer care services other than the invoices and statements</w:t>
      </w:r>
      <w:r w:rsidR="00255618" w:rsidRPr="00B75AB0">
        <w:rPr>
          <w:rFonts w:ascii="Arial" w:hAnsi="Arial" w:cs="Arial"/>
        </w:rPr>
        <w:t>.</w:t>
      </w:r>
      <w:r w:rsidR="003B1D34" w:rsidRPr="00B75AB0">
        <w:rPr>
          <w:rFonts w:ascii="Arial" w:hAnsi="Arial" w:cs="Arial"/>
        </w:rPr>
        <w:t xml:space="preserve"> </w:t>
      </w:r>
    </w:p>
    <w:p w14:paraId="38DAAE19" w14:textId="77777777" w:rsidR="004223AC" w:rsidRPr="00B75AB0" w:rsidRDefault="004223AC" w:rsidP="00B75AB0">
      <w:pPr>
        <w:pStyle w:val="ListParagraph"/>
        <w:spacing w:after="0" w:line="276" w:lineRule="auto"/>
        <w:jc w:val="both"/>
        <w:rPr>
          <w:rFonts w:ascii="Arial" w:hAnsi="Arial" w:cs="Arial"/>
        </w:rPr>
      </w:pPr>
    </w:p>
    <w:p w14:paraId="59DA5857" w14:textId="360CDB2C" w:rsidR="006B7B43" w:rsidRPr="00B75AB0" w:rsidRDefault="00591C82" w:rsidP="00B75AB0">
      <w:pPr>
        <w:numPr>
          <w:ilvl w:val="0"/>
          <w:numId w:val="1"/>
        </w:numPr>
        <w:spacing w:line="276" w:lineRule="auto"/>
        <w:jc w:val="both"/>
        <w:rPr>
          <w:rFonts w:ascii="Arial" w:hAnsi="Arial" w:cs="Arial"/>
          <w:b/>
          <w:bCs/>
        </w:rPr>
      </w:pPr>
      <w:r w:rsidRPr="00B75AB0">
        <w:rPr>
          <w:rFonts w:ascii="Arial" w:hAnsi="Arial" w:cs="Arial"/>
          <w:b/>
          <w:bCs/>
        </w:rPr>
        <w:t>BACKGROUND</w:t>
      </w:r>
      <w:r w:rsidR="00530324" w:rsidRPr="00B75AB0">
        <w:rPr>
          <w:rFonts w:ascii="Arial" w:hAnsi="Arial" w:cs="Arial"/>
          <w:b/>
          <w:bCs/>
        </w:rPr>
        <w:t xml:space="preserve"> </w:t>
      </w:r>
    </w:p>
    <w:p w14:paraId="20D497AF" w14:textId="0E50595B" w:rsidR="00A65F07" w:rsidRPr="00B75AB0" w:rsidRDefault="006A0FC8" w:rsidP="00112069">
      <w:pPr>
        <w:spacing w:after="0" w:line="276" w:lineRule="auto"/>
        <w:ind w:left="360"/>
        <w:jc w:val="both"/>
        <w:rPr>
          <w:rFonts w:ascii="Arial" w:hAnsi="Arial" w:cs="Arial"/>
        </w:rPr>
      </w:pPr>
      <w:r>
        <w:rPr>
          <w:rFonts w:ascii="Arial" w:hAnsi="Arial" w:cs="Arial"/>
        </w:rPr>
        <w:t>The BGCMA</w:t>
      </w:r>
      <w:r w:rsidR="00C40D4D" w:rsidRPr="00B75AB0">
        <w:rPr>
          <w:rFonts w:ascii="Arial" w:hAnsi="Arial" w:cs="Arial"/>
        </w:rPr>
        <w:t xml:space="preserve"> is obligated </w:t>
      </w:r>
      <w:r w:rsidR="004176F6" w:rsidRPr="00B75AB0">
        <w:rPr>
          <w:rFonts w:ascii="Arial" w:hAnsi="Arial" w:cs="Arial"/>
        </w:rPr>
        <w:t>to</w:t>
      </w:r>
      <w:r w:rsidR="008B4594" w:rsidRPr="00B75AB0">
        <w:rPr>
          <w:rFonts w:ascii="Arial" w:hAnsi="Arial" w:cs="Arial"/>
        </w:rPr>
        <w:t xml:space="preserve"> </w:t>
      </w:r>
      <w:r w:rsidR="00E0179A" w:rsidRPr="00B75AB0">
        <w:rPr>
          <w:rFonts w:ascii="Arial" w:hAnsi="Arial" w:cs="Arial"/>
        </w:rPr>
        <w:t xml:space="preserve">collect Water Resource Management charges </w:t>
      </w:r>
      <w:r w:rsidR="00DA643B" w:rsidRPr="00B75AB0">
        <w:rPr>
          <w:rFonts w:ascii="Arial" w:hAnsi="Arial" w:cs="Arial"/>
        </w:rPr>
        <w:t xml:space="preserve">from </w:t>
      </w:r>
      <w:r w:rsidR="00E0179A" w:rsidRPr="00B75AB0">
        <w:rPr>
          <w:rFonts w:ascii="Arial" w:hAnsi="Arial" w:cs="Arial"/>
        </w:rPr>
        <w:t>all registered water users</w:t>
      </w:r>
      <w:r w:rsidR="006B2D1A" w:rsidRPr="00B75AB0">
        <w:rPr>
          <w:rFonts w:ascii="Arial" w:hAnsi="Arial" w:cs="Arial"/>
        </w:rPr>
        <w:t xml:space="preserve"> as per </w:t>
      </w:r>
      <w:r w:rsidR="008B1617" w:rsidRPr="00B75AB0">
        <w:rPr>
          <w:rFonts w:ascii="Arial" w:hAnsi="Arial" w:cs="Arial"/>
        </w:rPr>
        <w:t xml:space="preserve">National </w:t>
      </w:r>
      <w:proofErr w:type="gramStart"/>
      <w:r w:rsidR="008B1617" w:rsidRPr="00B75AB0">
        <w:rPr>
          <w:rFonts w:ascii="Arial" w:hAnsi="Arial" w:cs="Arial"/>
        </w:rPr>
        <w:t>water</w:t>
      </w:r>
      <w:proofErr w:type="gramEnd"/>
      <w:r w:rsidR="008B1617" w:rsidRPr="00B75AB0">
        <w:rPr>
          <w:rFonts w:ascii="Arial" w:hAnsi="Arial" w:cs="Arial"/>
        </w:rPr>
        <w:t xml:space="preserve"> Act section 56</w:t>
      </w:r>
      <w:r w:rsidR="00DA643B" w:rsidRPr="00B75AB0">
        <w:rPr>
          <w:rFonts w:ascii="Arial" w:hAnsi="Arial" w:cs="Arial"/>
        </w:rPr>
        <w:t xml:space="preserve"> to </w:t>
      </w:r>
      <w:r w:rsidR="008B1617" w:rsidRPr="00B75AB0">
        <w:rPr>
          <w:rFonts w:ascii="Arial" w:hAnsi="Arial" w:cs="Arial"/>
        </w:rPr>
        <w:t xml:space="preserve">60 and in adherence </w:t>
      </w:r>
      <w:r w:rsidR="00DA643B" w:rsidRPr="00B75AB0">
        <w:rPr>
          <w:rFonts w:ascii="Arial" w:hAnsi="Arial" w:cs="Arial"/>
        </w:rPr>
        <w:t>with</w:t>
      </w:r>
      <w:r w:rsidR="00725CAB" w:rsidRPr="00B75AB0">
        <w:rPr>
          <w:rFonts w:ascii="Arial" w:hAnsi="Arial" w:cs="Arial"/>
        </w:rPr>
        <w:t xml:space="preserve"> the </w:t>
      </w:r>
      <w:r w:rsidR="008B1617" w:rsidRPr="00B75AB0">
        <w:rPr>
          <w:rFonts w:ascii="Arial" w:hAnsi="Arial" w:cs="Arial"/>
        </w:rPr>
        <w:t>National Water Pricing Strategy</w:t>
      </w:r>
      <w:r w:rsidR="004176F6" w:rsidRPr="00B75AB0">
        <w:rPr>
          <w:rFonts w:ascii="Arial" w:hAnsi="Arial" w:cs="Arial"/>
        </w:rPr>
        <w:t xml:space="preserve">. The provision of the </w:t>
      </w:r>
      <w:r w:rsidR="0094457D" w:rsidRPr="00B75AB0">
        <w:rPr>
          <w:rFonts w:ascii="Arial" w:hAnsi="Arial" w:cs="Arial"/>
        </w:rPr>
        <w:t xml:space="preserve">printing and distribution of customer invoices and statements </w:t>
      </w:r>
      <w:r w:rsidR="00DA643B" w:rsidRPr="00B75AB0">
        <w:rPr>
          <w:rFonts w:ascii="Arial" w:hAnsi="Arial" w:cs="Arial"/>
        </w:rPr>
        <w:t>is done</w:t>
      </w:r>
      <w:r w:rsidR="00E0179A" w:rsidRPr="00B75AB0">
        <w:rPr>
          <w:rFonts w:ascii="Arial" w:hAnsi="Arial" w:cs="Arial"/>
        </w:rPr>
        <w:t xml:space="preserve"> monthly</w:t>
      </w:r>
      <w:r w:rsidR="0094457D" w:rsidRPr="00B75AB0">
        <w:rPr>
          <w:rFonts w:ascii="Arial" w:hAnsi="Arial" w:cs="Arial"/>
        </w:rPr>
        <w:t xml:space="preserve">, </w:t>
      </w:r>
      <w:r w:rsidR="00DA643B" w:rsidRPr="00B75AB0">
        <w:rPr>
          <w:rFonts w:ascii="Arial" w:hAnsi="Arial" w:cs="Arial"/>
        </w:rPr>
        <w:t>quarterly,</w:t>
      </w:r>
      <w:r w:rsidR="0094457D" w:rsidRPr="00B75AB0">
        <w:rPr>
          <w:rFonts w:ascii="Arial" w:hAnsi="Arial" w:cs="Arial"/>
        </w:rPr>
        <w:t xml:space="preserve"> and bi-annually</w:t>
      </w:r>
      <w:r w:rsidR="00A65F07" w:rsidRPr="00B75AB0">
        <w:rPr>
          <w:rFonts w:ascii="Arial" w:hAnsi="Arial" w:cs="Arial"/>
        </w:rPr>
        <w:t xml:space="preserve"> basis</w:t>
      </w:r>
      <w:r w:rsidR="006B2D1A" w:rsidRPr="00B75AB0">
        <w:rPr>
          <w:rFonts w:ascii="Arial" w:hAnsi="Arial" w:cs="Arial"/>
        </w:rPr>
        <w:t>.</w:t>
      </w:r>
      <w:r w:rsidR="006656C9" w:rsidRPr="00B75AB0">
        <w:rPr>
          <w:rFonts w:ascii="Arial" w:hAnsi="Arial" w:cs="Arial"/>
        </w:rPr>
        <w:t xml:space="preserve"> The </w:t>
      </w:r>
      <w:r w:rsidR="00EC4CE2" w:rsidRPr="00B75AB0">
        <w:rPr>
          <w:rFonts w:ascii="Arial" w:hAnsi="Arial" w:cs="Arial"/>
        </w:rPr>
        <w:t xml:space="preserve">invoices and statements must be delivered </w:t>
      </w:r>
      <w:r w:rsidR="00CC3409" w:rsidRPr="00B75AB0">
        <w:rPr>
          <w:rFonts w:ascii="Arial" w:hAnsi="Arial" w:cs="Arial"/>
        </w:rPr>
        <w:t xml:space="preserve">through email and post office.  </w:t>
      </w:r>
      <w:r w:rsidR="006B2D1A" w:rsidRPr="00B75AB0">
        <w:rPr>
          <w:rFonts w:ascii="Arial" w:hAnsi="Arial" w:cs="Arial"/>
        </w:rPr>
        <w:t xml:space="preserve"> </w:t>
      </w:r>
      <w:r w:rsidR="00E0179A" w:rsidRPr="00B75AB0">
        <w:rPr>
          <w:rFonts w:ascii="Arial" w:hAnsi="Arial" w:cs="Arial"/>
        </w:rPr>
        <w:t xml:space="preserve">  </w:t>
      </w:r>
    </w:p>
    <w:p w14:paraId="2483F85A" w14:textId="77777777" w:rsidR="00A65F07" w:rsidRPr="00B75AB0" w:rsidRDefault="00A65F07" w:rsidP="00B75AB0">
      <w:pPr>
        <w:pStyle w:val="ListParagraph"/>
        <w:spacing w:after="0" w:line="276" w:lineRule="auto"/>
        <w:jc w:val="both"/>
        <w:rPr>
          <w:rFonts w:ascii="Arial" w:hAnsi="Arial" w:cs="Arial"/>
        </w:rPr>
      </w:pPr>
    </w:p>
    <w:p w14:paraId="74F3294A" w14:textId="77777777" w:rsidR="002044FD" w:rsidRPr="00B75AB0" w:rsidRDefault="002044FD" w:rsidP="00B75AB0">
      <w:pPr>
        <w:pStyle w:val="ListParagraph"/>
        <w:spacing w:after="0" w:line="276" w:lineRule="auto"/>
        <w:jc w:val="both"/>
        <w:rPr>
          <w:rFonts w:ascii="Arial" w:hAnsi="Arial" w:cs="Arial"/>
          <w:b/>
          <w:bCs/>
        </w:rPr>
      </w:pPr>
    </w:p>
    <w:p w14:paraId="6B814443" w14:textId="34233267" w:rsidR="008C6C3F" w:rsidRPr="00B75AB0" w:rsidRDefault="00591C82" w:rsidP="00B75AB0">
      <w:pPr>
        <w:numPr>
          <w:ilvl w:val="0"/>
          <w:numId w:val="1"/>
        </w:numPr>
        <w:spacing w:line="276" w:lineRule="auto"/>
        <w:jc w:val="both"/>
        <w:rPr>
          <w:rFonts w:ascii="Arial" w:hAnsi="Arial" w:cs="Arial"/>
          <w:b/>
          <w:bCs/>
        </w:rPr>
      </w:pPr>
      <w:r w:rsidRPr="00B75AB0">
        <w:rPr>
          <w:rFonts w:ascii="Arial" w:hAnsi="Arial" w:cs="Arial"/>
          <w:b/>
          <w:bCs/>
        </w:rPr>
        <w:t xml:space="preserve">AIMS AND </w:t>
      </w:r>
      <w:r w:rsidR="00A4038A" w:rsidRPr="00B75AB0">
        <w:rPr>
          <w:rFonts w:ascii="Arial" w:hAnsi="Arial" w:cs="Arial"/>
          <w:b/>
          <w:bCs/>
        </w:rPr>
        <w:t xml:space="preserve">OBJECTIVES </w:t>
      </w:r>
    </w:p>
    <w:bookmarkEnd w:id="0"/>
    <w:p w14:paraId="44507115" w14:textId="117AC1BB" w:rsidR="007436D7" w:rsidRPr="00B75AB0" w:rsidRDefault="007436D7" w:rsidP="00B75AB0">
      <w:pPr>
        <w:spacing w:before="156" w:after="120" w:line="276" w:lineRule="auto"/>
        <w:ind w:left="360"/>
        <w:rPr>
          <w:rFonts w:ascii="Arial" w:hAnsi="Arial" w:cs="Arial"/>
        </w:rPr>
      </w:pPr>
      <w:r w:rsidRPr="00B75AB0">
        <w:rPr>
          <w:rFonts w:ascii="Arial" w:hAnsi="Arial" w:cs="Arial"/>
        </w:rPr>
        <w:t xml:space="preserve">The primary </w:t>
      </w:r>
      <w:r w:rsidR="00205CD3" w:rsidRPr="00B75AB0">
        <w:rPr>
          <w:rFonts w:ascii="Arial" w:hAnsi="Arial" w:cs="Arial"/>
        </w:rPr>
        <w:t>objective</w:t>
      </w:r>
      <w:r w:rsidRPr="00B75AB0">
        <w:rPr>
          <w:rFonts w:ascii="Arial" w:hAnsi="Arial" w:cs="Arial"/>
        </w:rPr>
        <w:t xml:space="preserve"> of the appointment </w:t>
      </w:r>
      <w:r w:rsidR="00205CD3" w:rsidRPr="00B75AB0">
        <w:rPr>
          <w:rFonts w:ascii="Arial" w:hAnsi="Arial" w:cs="Arial"/>
        </w:rPr>
        <w:t>is</w:t>
      </w:r>
      <w:r w:rsidRPr="00B75AB0">
        <w:rPr>
          <w:rFonts w:ascii="Arial" w:hAnsi="Arial" w:cs="Arial"/>
        </w:rPr>
        <w:t xml:space="preserve"> to </w:t>
      </w:r>
      <w:r w:rsidR="00205CD3" w:rsidRPr="00B75AB0">
        <w:rPr>
          <w:rFonts w:ascii="Arial" w:hAnsi="Arial" w:cs="Arial"/>
        </w:rPr>
        <w:t>ensure</w:t>
      </w:r>
      <w:r w:rsidR="006656C9" w:rsidRPr="00B75AB0">
        <w:rPr>
          <w:rFonts w:ascii="Arial" w:hAnsi="Arial" w:cs="Arial"/>
        </w:rPr>
        <w:t xml:space="preserve"> that all invoices and statements are distributed to all customers </w:t>
      </w:r>
      <w:r w:rsidR="00DA643B" w:rsidRPr="00B75AB0">
        <w:rPr>
          <w:rFonts w:ascii="Arial" w:hAnsi="Arial" w:cs="Arial"/>
        </w:rPr>
        <w:t>on</w:t>
      </w:r>
      <w:r w:rsidR="006656C9" w:rsidRPr="00B75AB0">
        <w:rPr>
          <w:rFonts w:ascii="Arial" w:hAnsi="Arial" w:cs="Arial"/>
        </w:rPr>
        <w:t xml:space="preserve"> time. </w:t>
      </w:r>
      <w:r w:rsidR="00DA643B" w:rsidRPr="00B75AB0">
        <w:rPr>
          <w:rFonts w:ascii="Arial" w:hAnsi="Arial" w:cs="Arial"/>
        </w:rPr>
        <w:t>Additional requirements will also entail providing the Agency with a detailed report of services rendered which includes but not limited to report on successful and unsuccessful transmissions.</w:t>
      </w:r>
      <w:r w:rsidR="006656C9" w:rsidRPr="00B75AB0">
        <w:rPr>
          <w:rFonts w:ascii="Arial" w:hAnsi="Arial" w:cs="Arial"/>
        </w:rPr>
        <w:t xml:space="preserve"> </w:t>
      </w:r>
    </w:p>
    <w:p w14:paraId="0F32DDA9" w14:textId="77777777" w:rsidR="007436D7" w:rsidRPr="00B75AB0" w:rsidRDefault="007436D7" w:rsidP="00B75AB0">
      <w:pPr>
        <w:pStyle w:val="ListParagraph"/>
        <w:spacing w:beforeLines="65" w:before="156" w:afterLines="50" w:after="120" w:line="276" w:lineRule="auto"/>
        <w:jc w:val="both"/>
        <w:rPr>
          <w:rFonts w:ascii="Arial" w:hAnsi="Arial" w:cs="Arial"/>
        </w:rPr>
      </w:pPr>
    </w:p>
    <w:p w14:paraId="461AE986" w14:textId="19F2DE1D" w:rsidR="00112069" w:rsidRPr="00B75AB0" w:rsidRDefault="00112069" w:rsidP="00112069">
      <w:pPr>
        <w:spacing w:line="276" w:lineRule="auto"/>
        <w:jc w:val="both"/>
        <w:rPr>
          <w:rFonts w:ascii="Arial" w:eastAsiaTheme="majorEastAsia" w:hAnsi="Arial" w:cs="Arial"/>
          <w:b/>
          <w:lang w:val="en-ZA"/>
        </w:rPr>
      </w:pPr>
      <w:r w:rsidRPr="00112069">
        <w:rPr>
          <w:rFonts w:ascii="Arial" w:hAnsi="Arial" w:cs="Arial"/>
          <w:b/>
          <w:bCs/>
        </w:rPr>
        <w:t>4.</w:t>
      </w:r>
      <w:r>
        <w:rPr>
          <w:rFonts w:ascii="Arial" w:hAnsi="Arial" w:cs="Arial"/>
          <w:b/>
          <w:bCs/>
        </w:rPr>
        <w:t xml:space="preserve"> </w:t>
      </w:r>
      <w:r w:rsidR="00720505" w:rsidRPr="00112069">
        <w:rPr>
          <w:rFonts w:ascii="Arial" w:hAnsi="Arial" w:cs="Arial"/>
          <w:b/>
          <w:bCs/>
        </w:rPr>
        <w:t>SCOPE OF WORK</w:t>
      </w:r>
      <w:r w:rsidR="005236A7" w:rsidRPr="00112069">
        <w:rPr>
          <w:rFonts w:ascii="Arial" w:hAnsi="Arial" w:cs="Arial"/>
          <w:b/>
          <w:bCs/>
        </w:rPr>
        <w:t>/ DELIVERABLES</w:t>
      </w:r>
    </w:p>
    <w:p w14:paraId="5750C281" w14:textId="0B30869F" w:rsidR="009A5A20" w:rsidRPr="00B75AB0" w:rsidRDefault="006C3C5E" w:rsidP="00B75AB0">
      <w:pPr>
        <w:spacing w:line="276" w:lineRule="auto"/>
        <w:ind w:left="360"/>
        <w:jc w:val="both"/>
        <w:rPr>
          <w:rFonts w:ascii="Arial" w:hAnsi="Arial" w:cs="Arial"/>
        </w:rPr>
      </w:pPr>
      <w:r w:rsidRPr="00B75AB0">
        <w:rPr>
          <w:rFonts w:ascii="Arial" w:hAnsi="Arial" w:cs="Arial"/>
        </w:rPr>
        <w:t xml:space="preserve">The </w:t>
      </w:r>
      <w:r w:rsidR="006A0FC8">
        <w:rPr>
          <w:rFonts w:ascii="Arial" w:hAnsi="Arial" w:cs="Arial"/>
        </w:rPr>
        <w:t>BGCMA</w:t>
      </w:r>
      <w:r w:rsidR="00974C28" w:rsidRPr="00B75AB0">
        <w:rPr>
          <w:rFonts w:ascii="Arial" w:hAnsi="Arial" w:cs="Arial"/>
        </w:rPr>
        <w:t xml:space="preserve"> </w:t>
      </w:r>
      <w:r w:rsidRPr="00B75AB0">
        <w:rPr>
          <w:rFonts w:ascii="Arial" w:hAnsi="Arial" w:cs="Arial"/>
        </w:rPr>
        <w:t xml:space="preserve">requires the services of a suitably qualified </w:t>
      </w:r>
      <w:r w:rsidR="00633957" w:rsidRPr="00B75AB0">
        <w:rPr>
          <w:rFonts w:ascii="Arial" w:hAnsi="Arial" w:cs="Arial"/>
        </w:rPr>
        <w:t>service provider (</w:t>
      </w:r>
      <w:r w:rsidR="00974C28" w:rsidRPr="00B75AB0">
        <w:rPr>
          <w:rFonts w:ascii="Arial" w:hAnsi="Arial" w:cs="Arial"/>
        </w:rPr>
        <w:t>SP</w:t>
      </w:r>
      <w:r w:rsidR="00633957" w:rsidRPr="00B75AB0">
        <w:rPr>
          <w:rFonts w:ascii="Arial" w:hAnsi="Arial" w:cs="Arial"/>
        </w:rPr>
        <w:t>)</w:t>
      </w:r>
      <w:r w:rsidR="00974C28" w:rsidRPr="00B75AB0">
        <w:rPr>
          <w:rFonts w:ascii="Arial" w:hAnsi="Arial" w:cs="Arial"/>
        </w:rPr>
        <w:t xml:space="preserve"> </w:t>
      </w:r>
      <w:r w:rsidRPr="00B75AB0">
        <w:rPr>
          <w:rFonts w:ascii="Arial" w:hAnsi="Arial" w:cs="Arial"/>
        </w:rPr>
        <w:t>to submit proposals</w:t>
      </w:r>
      <w:r w:rsidR="00205CD3" w:rsidRPr="00B75AB0">
        <w:rPr>
          <w:rFonts w:ascii="Arial" w:hAnsi="Arial" w:cs="Arial"/>
        </w:rPr>
        <w:t xml:space="preserve"> </w:t>
      </w:r>
      <w:r w:rsidR="00FC41A7" w:rsidRPr="00B75AB0">
        <w:rPr>
          <w:rFonts w:ascii="Arial" w:hAnsi="Arial" w:cs="Arial"/>
        </w:rPr>
        <w:t xml:space="preserve">to </w:t>
      </w:r>
      <w:r w:rsidR="0084089C" w:rsidRPr="00B75AB0">
        <w:rPr>
          <w:rFonts w:ascii="Arial" w:hAnsi="Arial" w:cs="Arial"/>
        </w:rPr>
        <w:t xml:space="preserve">provide </w:t>
      </w:r>
      <w:r w:rsidR="00545EA6" w:rsidRPr="00B75AB0">
        <w:rPr>
          <w:rFonts w:ascii="Arial" w:hAnsi="Arial" w:cs="Arial"/>
        </w:rPr>
        <w:t>printing and distribution of customer invoices and statements.</w:t>
      </w:r>
      <w:r w:rsidR="003A79AA" w:rsidRPr="00B75AB0">
        <w:rPr>
          <w:rFonts w:ascii="Arial" w:hAnsi="Arial" w:cs="Arial"/>
        </w:rPr>
        <w:t xml:space="preserve"> </w:t>
      </w:r>
      <w:r w:rsidR="00EC2D74" w:rsidRPr="00B75AB0">
        <w:rPr>
          <w:rFonts w:ascii="Arial" w:hAnsi="Arial" w:cs="Arial"/>
        </w:rPr>
        <w:t xml:space="preserve">The </w:t>
      </w:r>
      <w:r w:rsidR="007436D7" w:rsidRPr="00B75AB0">
        <w:rPr>
          <w:rFonts w:ascii="Arial" w:hAnsi="Arial" w:cs="Arial"/>
        </w:rPr>
        <w:t>SP</w:t>
      </w:r>
      <w:r w:rsidR="00EC2D74" w:rsidRPr="00B75AB0">
        <w:rPr>
          <w:rFonts w:ascii="Arial" w:hAnsi="Arial" w:cs="Arial"/>
        </w:rPr>
        <w:t xml:space="preserve"> will be required to:</w:t>
      </w:r>
    </w:p>
    <w:p w14:paraId="50FE682E" w14:textId="1BF531DF" w:rsidR="00953B36" w:rsidRPr="00B75AB0" w:rsidRDefault="00953B36" w:rsidP="00B75AB0">
      <w:pPr>
        <w:pStyle w:val="ListParagraph"/>
        <w:numPr>
          <w:ilvl w:val="0"/>
          <w:numId w:val="25"/>
        </w:numPr>
        <w:spacing w:line="276" w:lineRule="auto"/>
        <w:jc w:val="both"/>
        <w:rPr>
          <w:rFonts w:ascii="Arial" w:hAnsi="Arial" w:cs="Arial"/>
        </w:rPr>
      </w:pPr>
      <w:r w:rsidRPr="00B75AB0">
        <w:rPr>
          <w:rFonts w:ascii="Arial" w:hAnsi="Arial" w:cs="Arial"/>
        </w:rPr>
        <w:t xml:space="preserve">Data Migration </w:t>
      </w:r>
      <w:r w:rsidR="006A0FC8">
        <w:rPr>
          <w:rFonts w:ascii="Arial" w:hAnsi="Arial" w:cs="Arial"/>
        </w:rPr>
        <w:t>of +/- 8</w:t>
      </w:r>
      <w:r w:rsidR="0039797C" w:rsidRPr="00B75AB0">
        <w:rPr>
          <w:rFonts w:ascii="Arial" w:hAnsi="Arial" w:cs="Arial"/>
        </w:rPr>
        <w:t xml:space="preserve">500 customer </w:t>
      </w:r>
      <w:r w:rsidR="0030769A" w:rsidRPr="00B75AB0">
        <w:rPr>
          <w:rFonts w:ascii="Arial" w:hAnsi="Arial" w:cs="Arial"/>
        </w:rPr>
        <w:t>data</w:t>
      </w:r>
      <w:r w:rsidR="008748C7" w:rsidRPr="00B75AB0">
        <w:rPr>
          <w:rFonts w:ascii="Arial" w:hAnsi="Arial" w:cs="Arial"/>
        </w:rPr>
        <w:t xml:space="preserve"> from existing service </w:t>
      </w:r>
      <w:r w:rsidR="00410DBD" w:rsidRPr="00B75AB0">
        <w:rPr>
          <w:rFonts w:ascii="Arial" w:hAnsi="Arial" w:cs="Arial"/>
        </w:rPr>
        <w:t>provider.</w:t>
      </w:r>
    </w:p>
    <w:p w14:paraId="7BB6F98E" w14:textId="40337AD7" w:rsidR="008748C7" w:rsidRPr="00B75AB0" w:rsidRDefault="008748C7" w:rsidP="00B75AB0">
      <w:pPr>
        <w:pStyle w:val="ListParagraph"/>
        <w:numPr>
          <w:ilvl w:val="0"/>
          <w:numId w:val="25"/>
        </w:numPr>
        <w:spacing w:line="276" w:lineRule="auto"/>
        <w:jc w:val="both"/>
        <w:rPr>
          <w:rFonts w:ascii="Arial" w:hAnsi="Arial" w:cs="Arial"/>
        </w:rPr>
      </w:pPr>
      <w:r w:rsidRPr="00B75AB0">
        <w:rPr>
          <w:rFonts w:ascii="Arial" w:hAnsi="Arial" w:cs="Arial"/>
        </w:rPr>
        <w:t xml:space="preserve">Set up design on all stationery intended for </w:t>
      </w:r>
      <w:r w:rsidR="00410DBD" w:rsidRPr="00B75AB0">
        <w:rPr>
          <w:rFonts w:ascii="Arial" w:hAnsi="Arial" w:cs="Arial"/>
        </w:rPr>
        <w:t>use.</w:t>
      </w:r>
    </w:p>
    <w:p w14:paraId="013FB7B5" w14:textId="198D785B" w:rsidR="008748C7" w:rsidRPr="00B75AB0" w:rsidRDefault="008748C7" w:rsidP="00B75AB0">
      <w:pPr>
        <w:pStyle w:val="ListParagraph"/>
        <w:numPr>
          <w:ilvl w:val="0"/>
          <w:numId w:val="25"/>
        </w:numPr>
        <w:spacing w:line="276" w:lineRule="auto"/>
        <w:jc w:val="both"/>
        <w:rPr>
          <w:rFonts w:ascii="Arial" w:hAnsi="Arial" w:cs="Arial"/>
        </w:rPr>
      </w:pPr>
      <w:r w:rsidRPr="00B75AB0">
        <w:rPr>
          <w:rFonts w:ascii="Arial" w:hAnsi="Arial" w:cs="Arial"/>
        </w:rPr>
        <w:t xml:space="preserve">Deliver promptly through agreed methods invoices to all </w:t>
      </w:r>
      <w:r w:rsidR="00410DBD" w:rsidRPr="00B75AB0">
        <w:rPr>
          <w:rFonts w:ascii="Arial" w:hAnsi="Arial" w:cs="Arial"/>
        </w:rPr>
        <w:t>customers.</w:t>
      </w:r>
      <w:r w:rsidRPr="00B75AB0">
        <w:rPr>
          <w:rFonts w:ascii="Arial" w:hAnsi="Arial" w:cs="Arial"/>
        </w:rPr>
        <w:t xml:space="preserve"> </w:t>
      </w:r>
    </w:p>
    <w:p w14:paraId="0FFA769E" w14:textId="3E47D216" w:rsidR="008748C7" w:rsidRPr="00B75AB0" w:rsidRDefault="008748C7" w:rsidP="00B75AB0">
      <w:pPr>
        <w:pStyle w:val="ListParagraph"/>
        <w:numPr>
          <w:ilvl w:val="0"/>
          <w:numId w:val="25"/>
        </w:numPr>
        <w:spacing w:line="276" w:lineRule="auto"/>
        <w:jc w:val="both"/>
        <w:rPr>
          <w:rFonts w:ascii="Arial" w:hAnsi="Arial" w:cs="Arial"/>
        </w:rPr>
      </w:pPr>
      <w:r w:rsidRPr="00B75AB0">
        <w:rPr>
          <w:rFonts w:ascii="Arial" w:hAnsi="Arial" w:cs="Arial"/>
        </w:rPr>
        <w:t>Provide the Agency with reports detailing both successful and unsuccessful transmissions; and</w:t>
      </w:r>
    </w:p>
    <w:p w14:paraId="453C7261" w14:textId="31709A09" w:rsidR="00383D72" w:rsidRPr="00B75AB0" w:rsidRDefault="00A07935" w:rsidP="00B75AB0">
      <w:pPr>
        <w:pStyle w:val="ListParagraph"/>
        <w:numPr>
          <w:ilvl w:val="0"/>
          <w:numId w:val="25"/>
        </w:numPr>
        <w:spacing w:line="276" w:lineRule="auto"/>
        <w:jc w:val="both"/>
        <w:rPr>
          <w:rFonts w:ascii="Arial" w:hAnsi="Arial" w:cs="Arial"/>
        </w:rPr>
      </w:pPr>
      <w:r w:rsidRPr="00B75AB0">
        <w:rPr>
          <w:rFonts w:ascii="Arial" w:hAnsi="Arial" w:cs="Arial"/>
        </w:rPr>
        <w:t>Manage</w:t>
      </w:r>
      <w:r w:rsidR="002218B0" w:rsidRPr="00B75AB0">
        <w:rPr>
          <w:rFonts w:ascii="Arial" w:hAnsi="Arial" w:cs="Arial"/>
        </w:rPr>
        <w:t xml:space="preserve"> </w:t>
      </w:r>
      <w:r w:rsidR="00255618" w:rsidRPr="00B75AB0">
        <w:rPr>
          <w:rFonts w:ascii="Arial" w:hAnsi="Arial" w:cs="Arial"/>
        </w:rPr>
        <w:t>customer distribution</w:t>
      </w:r>
      <w:r w:rsidRPr="00B75AB0">
        <w:rPr>
          <w:rFonts w:ascii="Arial" w:hAnsi="Arial" w:cs="Arial"/>
        </w:rPr>
        <w:t xml:space="preserve"> list by ensuring that all </w:t>
      </w:r>
      <w:r w:rsidR="002218B0" w:rsidRPr="00B75AB0">
        <w:rPr>
          <w:rFonts w:ascii="Arial" w:hAnsi="Arial" w:cs="Arial"/>
        </w:rPr>
        <w:t>customers</w:t>
      </w:r>
      <w:r w:rsidRPr="00B75AB0">
        <w:rPr>
          <w:rFonts w:ascii="Arial" w:hAnsi="Arial" w:cs="Arial"/>
        </w:rPr>
        <w:t xml:space="preserve"> receive </w:t>
      </w:r>
      <w:r w:rsidR="00486435" w:rsidRPr="00B75AB0">
        <w:rPr>
          <w:rFonts w:ascii="Arial" w:hAnsi="Arial" w:cs="Arial"/>
        </w:rPr>
        <w:t xml:space="preserve">invoices and </w:t>
      </w:r>
      <w:r w:rsidR="00D4793F" w:rsidRPr="00B75AB0">
        <w:rPr>
          <w:rFonts w:ascii="Arial" w:hAnsi="Arial" w:cs="Arial"/>
        </w:rPr>
        <w:t>statements on</w:t>
      </w:r>
      <w:r w:rsidRPr="00B75AB0">
        <w:rPr>
          <w:rFonts w:ascii="Arial" w:hAnsi="Arial" w:cs="Arial"/>
        </w:rPr>
        <w:t xml:space="preserve"> time.</w:t>
      </w:r>
    </w:p>
    <w:p w14:paraId="47D2202A" w14:textId="77777777" w:rsidR="00B75AB0" w:rsidRPr="00B75AB0" w:rsidRDefault="00B75AB0" w:rsidP="00B75AB0">
      <w:pPr>
        <w:pStyle w:val="ListParagraph"/>
        <w:spacing w:line="276" w:lineRule="auto"/>
        <w:ind w:left="1080"/>
        <w:jc w:val="both"/>
        <w:rPr>
          <w:rFonts w:ascii="Arial" w:hAnsi="Arial" w:cs="Arial"/>
        </w:rPr>
      </w:pPr>
    </w:p>
    <w:p w14:paraId="214ADE65" w14:textId="3272A681" w:rsidR="004A7C95" w:rsidRPr="00112069" w:rsidRDefault="00112069" w:rsidP="00112069">
      <w:pPr>
        <w:spacing w:line="276" w:lineRule="auto"/>
        <w:jc w:val="both"/>
        <w:rPr>
          <w:rFonts w:ascii="Arial" w:hAnsi="Arial" w:cs="Arial"/>
          <w:b/>
          <w:bCs/>
        </w:rPr>
      </w:pPr>
      <w:r w:rsidRPr="00112069">
        <w:rPr>
          <w:rFonts w:ascii="Arial" w:hAnsi="Arial" w:cs="Arial"/>
          <w:b/>
          <w:bCs/>
        </w:rPr>
        <w:t>5.</w:t>
      </w:r>
      <w:r>
        <w:rPr>
          <w:rFonts w:ascii="Arial" w:hAnsi="Arial" w:cs="Arial"/>
          <w:b/>
          <w:bCs/>
        </w:rPr>
        <w:t xml:space="preserve"> </w:t>
      </w:r>
      <w:r w:rsidR="008748C7" w:rsidRPr="00112069">
        <w:rPr>
          <w:rFonts w:ascii="Arial" w:hAnsi="Arial" w:cs="Arial"/>
          <w:b/>
          <w:bCs/>
        </w:rPr>
        <w:t>PROJECT PERIOD</w:t>
      </w:r>
    </w:p>
    <w:p w14:paraId="78FA6E10" w14:textId="10FE394B" w:rsidR="0059046D" w:rsidRPr="00B75AB0" w:rsidRDefault="004A7C95" w:rsidP="00B75AB0">
      <w:pPr>
        <w:spacing w:line="276" w:lineRule="auto"/>
        <w:jc w:val="both"/>
        <w:rPr>
          <w:rFonts w:ascii="Arial" w:hAnsi="Arial" w:cs="Arial"/>
          <w:b/>
          <w:bCs/>
        </w:rPr>
      </w:pPr>
      <w:r w:rsidRPr="00B75AB0">
        <w:rPr>
          <w:rFonts w:ascii="Arial" w:hAnsi="Arial" w:cs="Arial"/>
        </w:rPr>
        <w:t>The project wi</w:t>
      </w:r>
      <w:r w:rsidR="006A0FC8">
        <w:rPr>
          <w:rFonts w:ascii="Arial" w:hAnsi="Arial" w:cs="Arial"/>
        </w:rPr>
        <w:t>ll be executed over a period of 6</w:t>
      </w:r>
      <w:r w:rsidR="004E2EF1" w:rsidRPr="00B75AB0">
        <w:rPr>
          <w:rFonts w:ascii="Arial" w:hAnsi="Arial" w:cs="Arial"/>
        </w:rPr>
        <w:t xml:space="preserve"> months, </w:t>
      </w:r>
      <w:r w:rsidR="0039797C" w:rsidRPr="00B75AB0">
        <w:rPr>
          <w:rFonts w:ascii="Arial" w:hAnsi="Arial" w:cs="Arial"/>
        </w:rPr>
        <w:t xml:space="preserve">starting from </w:t>
      </w:r>
      <w:r w:rsidR="008748C7" w:rsidRPr="00B75AB0">
        <w:rPr>
          <w:rFonts w:ascii="Arial" w:hAnsi="Arial" w:cs="Arial"/>
        </w:rPr>
        <w:t xml:space="preserve">date of appointment. </w:t>
      </w:r>
    </w:p>
    <w:p w14:paraId="0AD36721" w14:textId="77777777" w:rsidR="0039797C" w:rsidRPr="00B75AB0" w:rsidRDefault="0039797C" w:rsidP="00B75AB0">
      <w:pPr>
        <w:spacing w:line="276" w:lineRule="auto"/>
        <w:ind w:left="709"/>
        <w:jc w:val="both"/>
        <w:rPr>
          <w:rFonts w:ascii="Arial" w:hAnsi="Arial" w:cs="Arial"/>
          <w:b/>
          <w:bCs/>
        </w:rPr>
      </w:pPr>
    </w:p>
    <w:p w14:paraId="3D6F70CE" w14:textId="4B57355C" w:rsidR="00BF2553" w:rsidRPr="00112069" w:rsidRDefault="00112069" w:rsidP="00112069">
      <w:pPr>
        <w:spacing w:line="276" w:lineRule="auto"/>
        <w:jc w:val="both"/>
        <w:rPr>
          <w:rFonts w:ascii="Arial" w:hAnsi="Arial" w:cs="Arial"/>
          <w:b/>
          <w:bCs/>
        </w:rPr>
      </w:pPr>
      <w:r w:rsidRPr="00112069">
        <w:rPr>
          <w:rFonts w:ascii="Arial" w:hAnsi="Arial" w:cs="Arial"/>
          <w:b/>
          <w:bCs/>
        </w:rPr>
        <w:t>6.</w:t>
      </w:r>
      <w:r>
        <w:rPr>
          <w:rFonts w:ascii="Arial" w:hAnsi="Arial" w:cs="Arial"/>
          <w:b/>
          <w:bCs/>
        </w:rPr>
        <w:t xml:space="preserve"> </w:t>
      </w:r>
      <w:r w:rsidR="00BF2553" w:rsidRPr="00112069">
        <w:rPr>
          <w:rFonts w:ascii="Arial" w:hAnsi="Arial" w:cs="Arial"/>
          <w:b/>
          <w:bCs/>
        </w:rPr>
        <w:t>OWNERSHIP AND INTELLECTUAL PROPERTY</w:t>
      </w:r>
    </w:p>
    <w:p w14:paraId="7B32705F" w14:textId="46715A2D" w:rsidR="007E0F03" w:rsidRPr="00B75AB0" w:rsidRDefault="00BF2553" w:rsidP="00B75AB0">
      <w:pPr>
        <w:spacing w:line="276" w:lineRule="auto"/>
        <w:jc w:val="both"/>
        <w:rPr>
          <w:rFonts w:ascii="Arial" w:hAnsi="Arial" w:cs="Arial"/>
        </w:rPr>
      </w:pPr>
      <w:r w:rsidRPr="00B75AB0">
        <w:rPr>
          <w:rFonts w:ascii="Arial" w:hAnsi="Arial" w:cs="Arial"/>
        </w:rPr>
        <w:t>All products resulting from this contract will r</w:t>
      </w:r>
      <w:r w:rsidR="006A0FC8">
        <w:rPr>
          <w:rFonts w:ascii="Arial" w:hAnsi="Arial" w:cs="Arial"/>
        </w:rPr>
        <w:t>emain the property of the BGCMA</w:t>
      </w:r>
      <w:r w:rsidRPr="00B75AB0">
        <w:rPr>
          <w:rFonts w:ascii="Arial" w:hAnsi="Arial" w:cs="Arial"/>
        </w:rPr>
        <w:t xml:space="preserve"> </w:t>
      </w:r>
    </w:p>
    <w:p w14:paraId="3EEC435C" w14:textId="77777777" w:rsidR="00BB11C0" w:rsidRPr="00B75AB0" w:rsidRDefault="00BB11C0" w:rsidP="00B75AB0">
      <w:pPr>
        <w:pStyle w:val="ListParagraph"/>
        <w:spacing w:line="276" w:lineRule="auto"/>
        <w:jc w:val="both"/>
        <w:rPr>
          <w:rFonts w:ascii="Arial" w:hAnsi="Arial" w:cs="Arial"/>
        </w:rPr>
      </w:pPr>
    </w:p>
    <w:p w14:paraId="650974E6" w14:textId="361AC239" w:rsidR="00D5281A" w:rsidRPr="00B75AB0" w:rsidRDefault="0059046D" w:rsidP="00B75AB0">
      <w:pPr>
        <w:spacing w:line="276" w:lineRule="auto"/>
        <w:jc w:val="both"/>
        <w:rPr>
          <w:rFonts w:ascii="Arial" w:hAnsi="Arial" w:cs="Arial"/>
          <w:b/>
          <w:bCs/>
        </w:rPr>
      </w:pPr>
      <w:r w:rsidRPr="00B75AB0">
        <w:rPr>
          <w:rFonts w:ascii="Arial" w:hAnsi="Arial" w:cs="Arial"/>
          <w:b/>
          <w:bCs/>
        </w:rPr>
        <w:t>7.</w:t>
      </w:r>
      <w:r w:rsidR="00D5281A" w:rsidRPr="00B75AB0">
        <w:rPr>
          <w:rFonts w:ascii="Arial" w:hAnsi="Arial" w:cs="Arial"/>
          <w:b/>
          <w:bCs/>
        </w:rPr>
        <w:t xml:space="preserve"> EVALUATION PROCESS</w:t>
      </w:r>
    </w:p>
    <w:p w14:paraId="4C1E9C49" w14:textId="3A19B462" w:rsidR="00726A35" w:rsidRPr="00B75AB0" w:rsidRDefault="00D5281A" w:rsidP="00B75AB0">
      <w:pPr>
        <w:spacing w:line="276" w:lineRule="auto"/>
        <w:jc w:val="both"/>
        <w:rPr>
          <w:rFonts w:ascii="Arial" w:hAnsi="Arial" w:cs="Arial"/>
        </w:rPr>
      </w:pPr>
      <w:r w:rsidRPr="00B75AB0">
        <w:rPr>
          <w:rFonts w:ascii="Arial" w:hAnsi="Arial" w:cs="Arial"/>
        </w:rPr>
        <w:t xml:space="preserve">The bid will be evaluated and adjudicated on </w:t>
      </w:r>
      <w:r w:rsidR="00D15147" w:rsidRPr="00B75AB0">
        <w:rPr>
          <w:rFonts w:ascii="Arial" w:hAnsi="Arial" w:cs="Arial"/>
        </w:rPr>
        <w:t>three</w:t>
      </w:r>
      <w:r w:rsidRPr="00B75AB0">
        <w:rPr>
          <w:rFonts w:ascii="Arial" w:hAnsi="Arial" w:cs="Arial"/>
        </w:rPr>
        <w:t xml:space="preserve"> (</w:t>
      </w:r>
      <w:r w:rsidR="00DB4F08" w:rsidRPr="00B75AB0">
        <w:rPr>
          <w:rFonts w:ascii="Arial" w:hAnsi="Arial" w:cs="Arial"/>
        </w:rPr>
        <w:t>3</w:t>
      </w:r>
      <w:r w:rsidRPr="00B75AB0">
        <w:rPr>
          <w:rFonts w:ascii="Arial" w:hAnsi="Arial" w:cs="Arial"/>
        </w:rPr>
        <w:t>) different levels as follows:</w:t>
      </w:r>
    </w:p>
    <w:p w14:paraId="1D8160F4" w14:textId="77777777" w:rsidR="00726A35" w:rsidRPr="00B75AB0" w:rsidRDefault="00D5281A" w:rsidP="00112069">
      <w:pPr>
        <w:pStyle w:val="ListParagraph"/>
        <w:numPr>
          <w:ilvl w:val="0"/>
          <w:numId w:val="26"/>
        </w:numPr>
        <w:spacing w:line="276" w:lineRule="auto"/>
        <w:jc w:val="both"/>
        <w:rPr>
          <w:rFonts w:ascii="Arial" w:hAnsi="Arial" w:cs="Arial"/>
        </w:rPr>
      </w:pPr>
      <w:r w:rsidRPr="00B75AB0">
        <w:rPr>
          <w:rFonts w:ascii="Arial" w:hAnsi="Arial" w:cs="Arial"/>
        </w:rPr>
        <w:t>Phase 1 – Compliance/Mandatory requirements</w:t>
      </w:r>
    </w:p>
    <w:p w14:paraId="06F0FEDD" w14:textId="423CC758" w:rsidR="00726A35" w:rsidRPr="00B75AB0" w:rsidRDefault="00D5281A" w:rsidP="00112069">
      <w:pPr>
        <w:pStyle w:val="ListParagraph"/>
        <w:numPr>
          <w:ilvl w:val="0"/>
          <w:numId w:val="26"/>
        </w:numPr>
        <w:spacing w:line="276" w:lineRule="auto"/>
        <w:jc w:val="both"/>
        <w:rPr>
          <w:rFonts w:ascii="Arial" w:hAnsi="Arial" w:cs="Arial"/>
        </w:rPr>
      </w:pPr>
      <w:r w:rsidRPr="00B75AB0">
        <w:rPr>
          <w:rFonts w:ascii="Arial" w:hAnsi="Arial" w:cs="Arial"/>
        </w:rPr>
        <w:t xml:space="preserve">Phase </w:t>
      </w:r>
      <w:r w:rsidR="00DB4F08" w:rsidRPr="00B75AB0">
        <w:rPr>
          <w:rFonts w:ascii="Arial" w:hAnsi="Arial" w:cs="Arial"/>
        </w:rPr>
        <w:t>2</w:t>
      </w:r>
      <w:r w:rsidRPr="00B75AB0">
        <w:rPr>
          <w:rFonts w:ascii="Arial" w:hAnsi="Arial" w:cs="Arial"/>
        </w:rPr>
        <w:t xml:space="preserve"> – Functional requirements</w:t>
      </w:r>
    </w:p>
    <w:p w14:paraId="67B7241F" w14:textId="2635C46E" w:rsidR="00D5281A" w:rsidRPr="00B75AB0" w:rsidRDefault="00D5281A" w:rsidP="00112069">
      <w:pPr>
        <w:pStyle w:val="ListParagraph"/>
        <w:numPr>
          <w:ilvl w:val="0"/>
          <w:numId w:val="26"/>
        </w:numPr>
        <w:spacing w:line="276" w:lineRule="auto"/>
        <w:jc w:val="both"/>
        <w:rPr>
          <w:rFonts w:ascii="Arial" w:hAnsi="Arial" w:cs="Arial"/>
        </w:rPr>
      </w:pPr>
      <w:r w:rsidRPr="00B75AB0">
        <w:rPr>
          <w:rFonts w:ascii="Arial" w:hAnsi="Arial" w:cs="Arial"/>
        </w:rPr>
        <w:t xml:space="preserve">Phase </w:t>
      </w:r>
      <w:r w:rsidR="00DB4F08" w:rsidRPr="00B75AB0">
        <w:rPr>
          <w:rFonts w:ascii="Arial" w:hAnsi="Arial" w:cs="Arial"/>
        </w:rPr>
        <w:t>3</w:t>
      </w:r>
      <w:r w:rsidR="005234A6">
        <w:rPr>
          <w:rFonts w:ascii="Arial" w:hAnsi="Arial" w:cs="Arial"/>
        </w:rPr>
        <w:t xml:space="preserve"> – Price and Specific goals as per PPR 2022</w:t>
      </w:r>
    </w:p>
    <w:p w14:paraId="7A60FEDB" w14:textId="022C0A8E" w:rsidR="00633957" w:rsidRPr="00B75AB0" w:rsidRDefault="0016723B" w:rsidP="00B75AB0">
      <w:pPr>
        <w:keepNext/>
        <w:keepLines/>
        <w:spacing w:before="240" w:after="0" w:line="276" w:lineRule="auto"/>
        <w:jc w:val="both"/>
        <w:outlineLvl w:val="0"/>
        <w:rPr>
          <w:rFonts w:ascii="Arial" w:eastAsiaTheme="majorEastAsia" w:hAnsi="Arial" w:cs="Arial"/>
          <w:b/>
          <w:lang w:val="en-ZA"/>
        </w:rPr>
      </w:pPr>
      <w:r w:rsidRPr="00B75AB0">
        <w:rPr>
          <w:rFonts w:ascii="Arial" w:eastAsiaTheme="majorEastAsia" w:hAnsi="Arial" w:cs="Arial"/>
          <w:b/>
          <w:lang w:val="en-ZA"/>
        </w:rPr>
        <w:t xml:space="preserve">Phase </w:t>
      </w:r>
      <w:r w:rsidR="00FA1DEC" w:rsidRPr="00B75AB0">
        <w:rPr>
          <w:rFonts w:ascii="Arial" w:eastAsiaTheme="majorEastAsia" w:hAnsi="Arial" w:cs="Arial"/>
          <w:b/>
          <w:lang w:val="en-ZA"/>
        </w:rPr>
        <w:t xml:space="preserve">1: </w:t>
      </w:r>
      <w:r w:rsidR="006E3F97" w:rsidRPr="00B75AB0">
        <w:rPr>
          <w:rFonts w:ascii="Arial" w:eastAsiaTheme="majorEastAsia" w:hAnsi="Arial" w:cs="Arial"/>
          <w:b/>
          <w:lang w:val="en-ZA"/>
        </w:rPr>
        <w:t>Compliance/ mandatory Requirements</w:t>
      </w:r>
    </w:p>
    <w:p w14:paraId="7A8FFA34" w14:textId="77777777" w:rsidR="003578B3" w:rsidRPr="00B75AB0" w:rsidRDefault="003578B3" w:rsidP="00B75AB0">
      <w:pPr>
        <w:spacing w:after="93" w:line="276" w:lineRule="auto"/>
        <w:jc w:val="both"/>
        <w:rPr>
          <w:rFonts w:ascii="Arial" w:eastAsia="Times New Roman" w:hAnsi="Arial" w:cs="Arial"/>
          <w:highlight w:val="yellow"/>
          <w:lang w:val="en-ZA"/>
        </w:rPr>
      </w:pPr>
    </w:p>
    <w:p w14:paraId="007E83D9" w14:textId="77777777" w:rsidR="003578B3" w:rsidRPr="00B75AB0" w:rsidRDefault="003578B3" w:rsidP="00B75AB0">
      <w:pPr>
        <w:spacing w:after="93" w:line="276" w:lineRule="auto"/>
        <w:jc w:val="both"/>
        <w:rPr>
          <w:rFonts w:ascii="Arial" w:eastAsia="Times New Roman" w:hAnsi="Arial" w:cs="Arial"/>
          <w:b/>
          <w:bCs/>
          <w:lang w:val="en-ZA"/>
        </w:rPr>
      </w:pPr>
      <w:r w:rsidRPr="00B75AB0">
        <w:rPr>
          <w:rFonts w:ascii="Arial" w:eastAsia="Times New Roman" w:hAnsi="Arial" w:cs="Arial"/>
          <w:b/>
          <w:bCs/>
          <w:lang w:val="en-ZA"/>
        </w:rPr>
        <w:t xml:space="preserve">Documents that must be submitted for </w:t>
      </w:r>
      <w:r w:rsidRPr="00B75AB0">
        <w:rPr>
          <w:rFonts w:ascii="Arial" w:eastAsia="Times New Roman" w:hAnsi="Arial" w:cs="Arial"/>
          <w:b/>
          <w:bCs/>
          <w:color w:val="000000"/>
          <w:lang w:val="en-ZA"/>
        </w:rPr>
        <w:t>Compliance/ Mandatory Requirements</w:t>
      </w:r>
      <w:r w:rsidRPr="00B75AB0">
        <w:rPr>
          <w:rFonts w:ascii="Arial" w:eastAsia="Times New Roman" w:hAnsi="Arial" w:cs="Arial"/>
          <w:b/>
          <w:bCs/>
          <w:color w:val="000000"/>
          <w:lang w:val="en-ZA"/>
        </w:rPr>
        <w:c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6"/>
        <w:gridCol w:w="962"/>
        <w:gridCol w:w="4962"/>
      </w:tblGrid>
      <w:tr w:rsidR="003578B3" w:rsidRPr="00B75AB0" w14:paraId="367D9088" w14:textId="77777777" w:rsidTr="003578B3">
        <w:tc>
          <w:tcPr>
            <w:tcW w:w="3426" w:type="dxa"/>
            <w:shd w:val="clear" w:color="auto" w:fill="auto"/>
          </w:tcPr>
          <w:p w14:paraId="1094BF20" w14:textId="77777777" w:rsidR="003578B3" w:rsidRPr="00B75AB0" w:rsidRDefault="003578B3" w:rsidP="00B75AB0">
            <w:pPr>
              <w:spacing w:after="0" w:line="276" w:lineRule="auto"/>
              <w:jc w:val="both"/>
              <w:rPr>
                <w:rFonts w:ascii="Arial" w:eastAsia="Times New Roman" w:hAnsi="Arial" w:cs="Arial"/>
                <w:b/>
                <w:bCs/>
                <w:lang w:val="en-ZA"/>
              </w:rPr>
            </w:pPr>
            <w:r w:rsidRPr="00B75AB0">
              <w:rPr>
                <w:rFonts w:ascii="Arial" w:eastAsia="Times New Roman" w:hAnsi="Arial" w:cs="Arial"/>
                <w:b/>
                <w:bCs/>
                <w:lang w:val="en-ZA"/>
              </w:rPr>
              <w:t>Document that must be submitted</w:t>
            </w:r>
          </w:p>
        </w:tc>
        <w:tc>
          <w:tcPr>
            <w:tcW w:w="962" w:type="dxa"/>
            <w:shd w:val="clear" w:color="auto" w:fill="auto"/>
          </w:tcPr>
          <w:p w14:paraId="3574F74F" w14:textId="77777777" w:rsidR="003578B3" w:rsidRPr="00B75AB0" w:rsidRDefault="003578B3" w:rsidP="00B75AB0">
            <w:pPr>
              <w:spacing w:after="0" w:line="276" w:lineRule="auto"/>
              <w:jc w:val="center"/>
              <w:rPr>
                <w:rFonts w:ascii="Arial" w:eastAsia="Times New Roman" w:hAnsi="Arial" w:cs="Arial"/>
                <w:b/>
                <w:bCs/>
                <w:lang w:val="en-ZA"/>
              </w:rPr>
            </w:pPr>
            <w:r w:rsidRPr="00B75AB0">
              <w:rPr>
                <w:rFonts w:ascii="Arial" w:eastAsia="Times New Roman" w:hAnsi="Arial" w:cs="Arial"/>
                <w:b/>
                <w:bCs/>
                <w:lang w:val="en-ZA"/>
              </w:rPr>
              <w:t>Yes/No</w:t>
            </w:r>
          </w:p>
        </w:tc>
        <w:tc>
          <w:tcPr>
            <w:tcW w:w="4962" w:type="dxa"/>
            <w:shd w:val="clear" w:color="auto" w:fill="auto"/>
          </w:tcPr>
          <w:p w14:paraId="63405805" w14:textId="77777777" w:rsidR="003578B3" w:rsidRPr="00B75AB0" w:rsidRDefault="003578B3" w:rsidP="00B75AB0">
            <w:pPr>
              <w:spacing w:after="0" w:line="276" w:lineRule="auto"/>
              <w:jc w:val="both"/>
              <w:rPr>
                <w:rFonts w:ascii="Arial" w:eastAsia="Times New Roman" w:hAnsi="Arial" w:cs="Arial"/>
                <w:b/>
                <w:bCs/>
                <w:lang w:val="en-ZA"/>
              </w:rPr>
            </w:pPr>
            <w:r w:rsidRPr="00B75AB0">
              <w:rPr>
                <w:rFonts w:ascii="Arial" w:eastAsia="Times New Roman" w:hAnsi="Arial" w:cs="Arial"/>
                <w:b/>
                <w:bCs/>
                <w:lang w:val="en-ZA"/>
              </w:rPr>
              <w:t>Non-submission will result in disqualification?</w:t>
            </w:r>
          </w:p>
        </w:tc>
      </w:tr>
      <w:tr w:rsidR="003578B3" w:rsidRPr="00B75AB0" w14:paraId="08063253" w14:textId="77777777" w:rsidTr="003578B3">
        <w:tc>
          <w:tcPr>
            <w:tcW w:w="3426" w:type="dxa"/>
            <w:shd w:val="clear" w:color="auto" w:fill="auto"/>
          </w:tcPr>
          <w:p w14:paraId="0A1E8DA6" w14:textId="77777777" w:rsidR="003578B3" w:rsidRPr="00B75AB0" w:rsidRDefault="003578B3" w:rsidP="00B75AB0">
            <w:pPr>
              <w:spacing w:after="0" w:line="276" w:lineRule="auto"/>
              <w:jc w:val="both"/>
              <w:rPr>
                <w:rFonts w:ascii="Arial" w:eastAsia="Times New Roman" w:hAnsi="Arial" w:cs="Arial"/>
                <w:b/>
                <w:bCs/>
                <w:lang w:val="en-ZA"/>
              </w:rPr>
            </w:pPr>
            <w:r w:rsidRPr="00B75AB0">
              <w:rPr>
                <w:rFonts w:ascii="Arial" w:eastAsia="Times New Roman" w:hAnsi="Arial" w:cs="Arial"/>
                <w:b/>
                <w:bCs/>
                <w:lang w:val="en-ZA"/>
              </w:rPr>
              <w:t>Permission in terms of POPI Act to utilise information contained in documents for procurement purposes</w:t>
            </w:r>
          </w:p>
        </w:tc>
        <w:tc>
          <w:tcPr>
            <w:tcW w:w="962" w:type="dxa"/>
            <w:shd w:val="clear" w:color="auto" w:fill="auto"/>
          </w:tcPr>
          <w:p w14:paraId="512CBD6B" w14:textId="77777777" w:rsidR="003578B3" w:rsidRPr="00B75AB0" w:rsidRDefault="003578B3" w:rsidP="00B75AB0">
            <w:pPr>
              <w:spacing w:after="0" w:line="276" w:lineRule="auto"/>
              <w:jc w:val="center"/>
              <w:rPr>
                <w:rFonts w:ascii="Arial" w:eastAsia="Times New Roman" w:hAnsi="Arial" w:cs="Arial"/>
                <w:b/>
                <w:bCs/>
                <w:lang w:val="en-ZA"/>
              </w:rPr>
            </w:pPr>
            <w:r w:rsidRPr="00B75AB0">
              <w:rPr>
                <w:rFonts w:ascii="Arial" w:eastAsia="Times New Roman" w:hAnsi="Arial" w:cs="Arial"/>
                <w:b/>
                <w:bCs/>
                <w:lang w:val="en-ZA"/>
              </w:rPr>
              <w:t xml:space="preserve">Yes </w:t>
            </w:r>
          </w:p>
        </w:tc>
        <w:tc>
          <w:tcPr>
            <w:tcW w:w="4962" w:type="dxa"/>
            <w:shd w:val="clear" w:color="auto" w:fill="auto"/>
          </w:tcPr>
          <w:p w14:paraId="3C6BA0D7" w14:textId="77777777" w:rsidR="003578B3" w:rsidRPr="00B75AB0" w:rsidRDefault="003578B3" w:rsidP="00B75AB0">
            <w:pPr>
              <w:spacing w:after="0" w:line="276" w:lineRule="auto"/>
              <w:jc w:val="both"/>
              <w:rPr>
                <w:rFonts w:ascii="Arial" w:eastAsia="Times New Roman" w:hAnsi="Arial" w:cs="Arial"/>
                <w:lang w:val="en-ZA"/>
              </w:rPr>
            </w:pPr>
            <w:r w:rsidRPr="00B75AB0">
              <w:rPr>
                <w:rFonts w:ascii="Arial" w:eastAsia="Times New Roman" w:hAnsi="Arial" w:cs="Arial"/>
                <w:lang w:val="en-ZA"/>
              </w:rPr>
              <w:t>Complete and sign the supplied pro forma document.</w:t>
            </w:r>
          </w:p>
        </w:tc>
      </w:tr>
      <w:tr w:rsidR="003578B3" w:rsidRPr="00B75AB0" w14:paraId="33E567DB" w14:textId="77777777" w:rsidTr="003578B3">
        <w:tc>
          <w:tcPr>
            <w:tcW w:w="3426" w:type="dxa"/>
            <w:shd w:val="clear" w:color="auto" w:fill="auto"/>
          </w:tcPr>
          <w:p w14:paraId="70C541F0" w14:textId="77777777" w:rsidR="003578B3" w:rsidRPr="00B75AB0" w:rsidRDefault="003578B3" w:rsidP="00B75AB0">
            <w:pPr>
              <w:spacing w:after="0" w:line="276" w:lineRule="auto"/>
              <w:jc w:val="both"/>
              <w:rPr>
                <w:rFonts w:ascii="Arial" w:eastAsia="Times New Roman" w:hAnsi="Arial" w:cs="Arial"/>
                <w:b/>
                <w:bCs/>
                <w:lang w:val="en-ZA"/>
              </w:rPr>
            </w:pPr>
            <w:r w:rsidRPr="00B75AB0">
              <w:rPr>
                <w:rFonts w:ascii="Arial" w:eastAsia="Times New Roman" w:hAnsi="Arial" w:cs="Arial"/>
                <w:b/>
                <w:bCs/>
                <w:lang w:val="en-ZA"/>
              </w:rPr>
              <w:t>Invitation to Bid – SBD 1</w:t>
            </w:r>
          </w:p>
        </w:tc>
        <w:tc>
          <w:tcPr>
            <w:tcW w:w="962" w:type="dxa"/>
            <w:shd w:val="clear" w:color="auto" w:fill="auto"/>
          </w:tcPr>
          <w:p w14:paraId="5A7F7F55" w14:textId="77777777" w:rsidR="003578B3" w:rsidRPr="00B75AB0" w:rsidRDefault="003578B3" w:rsidP="00B75AB0">
            <w:pPr>
              <w:spacing w:after="0" w:line="276" w:lineRule="auto"/>
              <w:jc w:val="center"/>
              <w:rPr>
                <w:rFonts w:ascii="Arial" w:eastAsia="Times New Roman" w:hAnsi="Arial" w:cs="Arial"/>
                <w:b/>
                <w:bCs/>
                <w:lang w:val="en-ZA"/>
              </w:rPr>
            </w:pPr>
            <w:r w:rsidRPr="00B75AB0">
              <w:rPr>
                <w:rFonts w:ascii="Arial" w:eastAsia="Times New Roman" w:hAnsi="Arial" w:cs="Arial"/>
                <w:b/>
                <w:bCs/>
                <w:lang w:val="en-ZA"/>
              </w:rPr>
              <w:t>Yes</w:t>
            </w:r>
          </w:p>
        </w:tc>
        <w:tc>
          <w:tcPr>
            <w:tcW w:w="4962" w:type="dxa"/>
            <w:shd w:val="clear" w:color="auto" w:fill="auto"/>
          </w:tcPr>
          <w:p w14:paraId="6844D67D" w14:textId="77777777" w:rsidR="003578B3" w:rsidRPr="00B75AB0" w:rsidRDefault="003578B3" w:rsidP="00B75AB0">
            <w:pPr>
              <w:spacing w:after="0" w:line="276" w:lineRule="auto"/>
              <w:jc w:val="both"/>
              <w:rPr>
                <w:rFonts w:ascii="Arial" w:eastAsia="Times New Roman" w:hAnsi="Arial" w:cs="Arial"/>
                <w:lang w:val="en-ZA"/>
              </w:rPr>
            </w:pPr>
            <w:r w:rsidRPr="00B75AB0">
              <w:rPr>
                <w:rFonts w:ascii="Arial" w:eastAsia="Times New Roman" w:hAnsi="Arial" w:cs="Arial"/>
                <w:lang w:val="en-ZA"/>
              </w:rPr>
              <w:t xml:space="preserve">Complete and sign the supplied pro forma document. </w:t>
            </w:r>
          </w:p>
        </w:tc>
      </w:tr>
      <w:tr w:rsidR="00BA3A08" w:rsidRPr="00B75AB0" w14:paraId="46D79068" w14:textId="77777777" w:rsidTr="003578B3">
        <w:tc>
          <w:tcPr>
            <w:tcW w:w="3426" w:type="dxa"/>
            <w:shd w:val="clear" w:color="auto" w:fill="auto"/>
          </w:tcPr>
          <w:p w14:paraId="02CE0C5C" w14:textId="3C0511D0" w:rsidR="00BA3A08" w:rsidRPr="00B75AB0" w:rsidRDefault="00BA3A08" w:rsidP="00B75AB0">
            <w:pPr>
              <w:spacing w:after="0" w:line="276" w:lineRule="auto"/>
              <w:jc w:val="both"/>
              <w:rPr>
                <w:rFonts w:ascii="Arial" w:eastAsia="Times New Roman" w:hAnsi="Arial" w:cs="Arial"/>
                <w:b/>
                <w:bCs/>
                <w:lang w:val="en-ZA"/>
              </w:rPr>
            </w:pPr>
            <w:r w:rsidRPr="00B75AB0">
              <w:rPr>
                <w:rFonts w:ascii="Arial" w:hAnsi="Arial" w:cs="Arial"/>
                <w:b/>
                <w:bCs/>
                <w:color w:val="000000"/>
              </w:rPr>
              <w:lastRenderedPageBreak/>
              <w:t>Bidder’s Disclosure – SBD 4</w:t>
            </w:r>
          </w:p>
        </w:tc>
        <w:tc>
          <w:tcPr>
            <w:tcW w:w="962" w:type="dxa"/>
            <w:shd w:val="clear" w:color="auto" w:fill="auto"/>
          </w:tcPr>
          <w:p w14:paraId="35BCEA0F" w14:textId="0D00E662" w:rsidR="00BA3A08" w:rsidRPr="00B75AB0" w:rsidRDefault="00BA3A08" w:rsidP="00B75AB0">
            <w:pPr>
              <w:spacing w:after="0" w:line="276" w:lineRule="auto"/>
              <w:jc w:val="center"/>
              <w:rPr>
                <w:rFonts w:ascii="Arial" w:eastAsia="Times New Roman" w:hAnsi="Arial" w:cs="Arial"/>
                <w:b/>
                <w:bCs/>
                <w:lang w:val="en-ZA"/>
              </w:rPr>
            </w:pPr>
            <w:r w:rsidRPr="00B75AB0">
              <w:rPr>
                <w:rFonts w:ascii="Arial" w:hAnsi="Arial" w:cs="Arial"/>
                <w:b/>
                <w:bCs/>
              </w:rPr>
              <w:t>Yes</w:t>
            </w:r>
          </w:p>
        </w:tc>
        <w:tc>
          <w:tcPr>
            <w:tcW w:w="4962" w:type="dxa"/>
            <w:shd w:val="clear" w:color="auto" w:fill="auto"/>
          </w:tcPr>
          <w:p w14:paraId="70995ED2" w14:textId="3C761914" w:rsidR="00BA3A08" w:rsidRPr="00B75AB0" w:rsidRDefault="00BA3A08" w:rsidP="00B75AB0">
            <w:pPr>
              <w:spacing w:line="276" w:lineRule="auto"/>
              <w:jc w:val="both"/>
              <w:rPr>
                <w:rFonts w:ascii="Arial" w:hAnsi="Arial" w:cs="Arial"/>
              </w:rPr>
            </w:pPr>
            <w:r w:rsidRPr="00B75AB0">
              <w:rPr>
                <w:rFonts w:ascii="Arial" w:hAnsi="Arial" w:cs="Arial"/>
              </w:rPr>
              <w:t>Complete and sign the supplied pro forma document.</w:t>
            </w:r>
          </w:p>
        </w:tc>
      </w:tr>
      <w:tr w:rsidR="00BA3A08" w:rsidRPr="00B75AB0" w14:paraId="3B0F8C66" w14:textId="77777777" w:rsidTr="003578B3">
        <w:tc>
          <w:tcPr>
            <w:tcW w:w="3426" w:type="dxa"/>
            <w:shd w:val="clear" w:color="auto" w:fill="auto"/>
          </w:tcPr>
          <w:p w14:paraId="56CBB1D5" w14:textId="77777777" w:rsidR="00BA3A08" w:rsidRPr="00B75AB0" w:rsidRDefault="00BA3A08" w:rsidP="00B75AB0">
            <w:pPr>
              <w:spacing w:after="0" w:line="276" w:lineRule="auto"/>
              <w:jc w:val="both"/>
              <w:rPr>
                <w:rFonts w:ascii="Arial" w:eastAsia="Times New Roman" w:hAnsi="Arial" w:cs="Arial"/>
                <w:b/>
                <w:bCs/>
                <w:lang w:val="en-ZA"/>
              </w:rPr>
            </w:pPr>
            <w:r w:rsidRPr="00B75AB0">
              <w:rPr>
                <w:rFonts w:ascii="Arial" w:eastAsia="Times New Roman" w:hAnsi="Arial" w:cs="Arial"/>
                <w:b/>
                <w:bCs/>
                <w:lang w:val="en-ZA"/>
              </w:rPr>
              <w:t>Preference Point Claim Form – SBD 6.1</w:t>
            </w:r>
          </w:p>
        </w:tc>
        <w:tc>
          <w:tcPr>
            <w:tcW w:w="962" w:type="dxa"/>
            <w:shd w:val="clear" w:color="auto" w:fill="auto"/>
          </w:tcPr>
          <w:p w14:paraId="5F72203A" w14:textId="77777777" w:rsidR="00BA3A08" w:rsidRPr="00B75AB0" w:rsidRDefault="00BA3A08" w:rsidP="00B75AB0">
            <w:pPr>
              <w:spacing w:after="0" w:line="276" w:lineRule="auto"/>
              <w:jc w:val="center"/>
              <w:rPr>
                <w:rFonts w:ascii="Arial" w:eastAsia="Times New Roman" w:hAnsi="Arial" w:cs="Arial"/>
                <w:b/>
                <w:bCs/>
                <w:lang w:val="en-ZA"/>
              </w:rPr>
            </w:pPr>
            <w:r w:rsidRPr="00B75AB0">
              <w:rPr>
                <w:rFonts w:ascii="Arial" w:eastAsia="Times New Roman" w:hAnsi="Arial" w:cs="Arial"/>
                <w:b/>
                <w:bCs/>
                <w:lang w:val="en-ZA"/>
              </w:rPr>
              <w:t>No</w:t>
            </w:r>
          </w:p>
        </w:tc>
        <w:tc>
          <w:tcPr>
            <w:tcW w:w="4962" w:type="dxa"/>
            <w:shd w:val="clear" w:color="auto" w:fill="auto"/>
          </w:tcPr>
          <w:p w14:paraId="384B47D5" w14:textId="0FC66F0E" w:rsidR="00BA3A08" w:rsidRPr="00B75AB0" w:rsidRDefault="00BA3A08" w:rsidP="00B75AB0">
            <w:pPr>
              <w:spacing w:after="0" w:line="276" w:lineRule="auto"/>
              <w:jc w:val="both"/>
              <w:rPr>
                <w:rFonts w:ascii="Arial" w:eastAsia="Times New Roman" w:hAnsi="Arial" w:cs="Arial"/>
                <w:lang w:val="en-ZA"/>
              </w:rPr>
            </w:pPr>
            <w:r w:rsidRPr="00B75AB0">
              <w:rPr>
                <w:rFonts w:ascii="Arial" w:eastAsia="Times New Roman" w:hAnsi="Arial" w:cs="Arial"/>
                <w:lang w:val="en-ZA"/>
              </w:rPr>
              <w:t>Non-submission will l</w:t>
            </w:r>
            <w:r w:rsidR="005234A6">
              <w:rPr>
                <w:rFonts w:ascii="Arial" w:eastAsia="Times New Roman" w:hAnsi="Arial" w:cs="Arial"/>
                <w:lang w:val="en-ZA"/>
              </w:rPr>
              <w:t xml:space="preserve">ead to a zero (0) score on Specific goals </w:t>
            </w:r>
          </w:p>
        </w:tc>
      </w:tr>
      <w:tr w:rsidR="00BA3A08" w:rsidRPr="00B75AB0" w14:paraId="2C04ACAD" w14:textId="77777777" w:rsidTr="003578B3">
        <w:tc>
          <w:tcPr>
            <w:tcW w:w="3426" w:type="dxa"/>
            <w:shd w:val="clear" w:color="auto" w:fill="auto"/>
          </w:tcPr>
          <w:p w14:paraId="5E89EC9C" w14:textId="6EDA6A1B" w:rsidR="00BA3A08" w:rsidRPr="00B75AB0" w:rsidRDefault="005234A6" w:rsidP="005234A6">
            <w:pPr>
              <w:spacing w:after="0" w:line="276" w:lineRule="auto"/>
              <w:jc w:val="both"/>
              <w:rPr>
                <w:rFonts w:ascii="Arial" w:eastAsia="Times New Roman" w:hAnsi="Arial" w:cs="Arial"/>
                <w:b/>
                <w:bCs/>
                <w:lang w:val="en-ZA"/>
              </w:rPr>
            </w:pPr>
            <w:r>
              <w:rPr>
                <w:rFonts w:ascii="Arial" w:eastAsia="Times New Roman" w:hAnsi="Arial" w:cs="Arial"/>
                <w:b/>
                <w:bCs/>
                <w:lang w:val="en-ZA"/>
              </w:rPr>
              <w:t xml:space="preserve">Valid proof to claim the specific goals </w:t>
            </w:r>
            <w:r w:rsidR="00DE797F">
              <w:rPr>
                <w:rFonts w:ascii="Arial" w:eastAsia="Times New Roman" w:hAnsi="Arial" w:cs="Arial"/>
                <w:b/>
                <w:bCs/>
                <w:lang w:val="en-ZA"/>
              </w:rPr>
              <w:t xml:space="preserve">Points </w:t>
            </w:r>
          </w:p>
        </w:tc>
        <w:tc>
          <w:tcPr>
            <w:tcW w:w="962" w:type="dxa"/>
            <w:shd w:val="clear" w:color="auto" w:fill="auto"/>
          </w:tcPr>
          <w:p w14:paraId="6C47086B" w14:textId="77777777" w:rsidR="00BA3A08" w:rsidRPr="00B75AB0" w:rsidRDefault="00BA3A08" w:rsidP="00B75AB0">
            <w:pPr>
              <w:spacing w:after="0" w:line="276" w:lineRule="auto"/>
              <w:jc w:val="center"/>
              <w:rPr>
                <w:rFonts w:ascii="Arial" w:eastAsia="Times New Roman" w:hAnsi="Arial" w:cs="Arial"/>
                <w:b/>
                <w:bCs/>
                <w:lang w:val="en-ZA"/>
              </w:rPr>
            </w:pPr>
            <w:r w:rsidRPr="00B75AB0">
              <w:rPr>
                <w:rFonts w:ascii="Arial" w:eastAsia="Times New Roman" w:hAnsi="Arial" w:cs="Arial"/>
                <w:b/>
                <w:bCs/>
                <w:lang w:val="en-ZA"/>
              </w:rPr>
              <w:t>No</w:t>
            </w:r>
          </w:p>
        </w:tc>
        <w:tc>
          <w:tcPr>
            <w:tcW w:w="4962" w:type="dxa"/>
            <w:shd w:val="clear" w:color="auto" w:fill="auto"/>
          </w:tcPr>
          <w:p w14:paraId="7C1AD259" w14:textId="053A73FF" w:rsidR="00BA3A08" w:rsidRPr="00B75AB0" w:rsidRDefault="00BA3A08" w:rsidP="00B75AB0">
            <w:pPr>
              <w:spacing w:after="0" w:line="276" w:lineRule="auto"/>
              <w:jc w:val="both"/>
              <w:rPr>
                <w:rFonts w:ascii="Arial" w:eastAsia="Times New Roman" w:hAnsi="Arial" w:cs="Arial"/>
                <w:lang w:val="en-ZA"/>
              </w:rPr>
            </w:pPr>
            <w:r w:rsidRPr="00B75AB0">
              <w:rPr>
                <w:rFonts w:ascii="Arial" w:eastAsia="Times New Roman" w:hAnsi="Arial" w:cs="Arial"/>
                <w:lang w:val="en-ZA"/>
              </w:rPr>
              <w:t>Non-submission will l</w:t>
            </w:r>
            <w:r w:rsidR="00DE797F">
              <w:rPr>
                <w:rFonts w:ascii="Arial" w:eastAsia="Times New Roman" w:hAnsi="Arial" w:cs="Arial"/>
                <w:lang w:val="en-ZA"/>
              </w:rPr>
              <w:t xml:space="preserve">ead to a zero (0) score on specific goals </w:t>
            </w:r>
          </w:p>
        </w:tc>
      </w:tr>
      <w:tr w:rsidR="00BA3A08" w:rsidRPr="00B75AB0" w14:paraId="40FE5E0D" w14:textId="77777777" w:rsidTr="003578B3">
        <w:tc>
          <w:tcPr>
            <w:tcW w:w="3426" w:type="dxa"/>
            <w:shd w:val="clear" w:color="auto" w:fill="auto"/>
          </w:tcPr>
          <w:p w14:paraId="4A612491" w14:textId="77777777" w:rsidR="00BA3A08" w:rsidRPr="00B75AB0" w:rsidRDefault="00BA3A08" w:rsidP="00B75AB0">
            <w:pPr>
              <w:spacing w:after="93" w:line="276" w:lineRule="auto"/>
              <w:jc w:val="both"/>
              <w:rPr>
                <w:rFonts w:ascii="Arial" w:eastAsia="Times New Roman" w:hAnsi="Arial" w:cs="Arial"/>
                <w:b/>
                <w:bCs/>
                <w:lang w:val="en-ZA"/>
              </w:rPr>
            </w:pPr>
            <w:r w:rsidRPr="00B75AB0">
              <w:rPr>
                <w:rFonts w:ascii="Arial" w:eastAsia="Times New Roman" w:hAnsi="Arial" w:cs="Arial"/>
                <w:b/>
                <w:bCs/>
                <w:lang w:val="en-ZA"/>
              </w:rPr>
              <w:t>Registration on Central Supplier Database (CSD)</w:t>
            </w:r>
          </w:p>
        </w:tc>
        <w:tc>
          <w:tcPr>
            <w:tcW w:w="962" w:type="dxa"/>
            <w:shd w:val="clear" w:color="auto" w:fill="auto"/>
          </w:tcPr>
          <w:p w14:paraId="0BC49F9A" w14:textId="77777777" w:rsidR="00BA3A08" w:rsidRPr="00B75AB0" w:rsidRDefault="00BA3A08" w:rsidP="00B75AB0">
            <w:pPr>
              <w:spacing w:after="93" w:line="276" w:lineRule="auto"/>
              <w:jc w:val="center"/>
              <w:rPr>
                <w:rFonts w:ascii="Arial" w:eastAsia="Times New Roman" w:hAnsi="Arial" w:cs="Arial"/>
                <w:b/>
                <w:bCs/>
                <w:lang w:val="en-ZA"/>
              </w:rPr>
            </w:pPr>
            <w:r w:rsidRPr="00B75AB0">
              <w:rPr>
                <w:rFonts w:ascii="Arial" w:eastAsia="Times New Roman" w:hAnsi="Arial" w:cs="Arial"/>
                <w:b/>
                <w:bCs/>
                <w:lang w:val="en-ZA"/>
              </w:rPr>
              <w:t>No</w:t>
            </w:r>
          </w:p>
        </w:tc>
        <w:tc>
          <w:tcPr>
            <w:tcW w:w="4962" w:type="dxa"/>
            <w:shd w:val="clear" w:color="auto" w:fill="auto"/>
          </w:tcPr>
          <w:p w14:paraId="4F671786" w14:textId="74B4DF20" w:rsidR="00BA3A08" w:rsidRPr="00B75AB0" w:rsidRDefault="00BA3A08" w:rsidP="00B75AB0">
            <w:pPr>
              <w:spacing w:after="93" w:line="276" w:lineRule="auto"/>
              <w:jc w:val="both"/>
              <w:rPr>
                <w:rFonts w:ascii="Arial" w:eastAsia="Times New Roman" w:hAnsi="Arial" w:cs="Arial"/>
                <w:lang w:val="en-ZA"/>
              </w:rPr>
            </w:pPr>
            <w:r w:rsidRPr="00B75AB0">
              <w:rPr>
                <w:rFonts w:ascii="Arial" w:eastAsia="Times New Roman" w:hAnsi="Arial" w:cs="Arial"/>
                <w:lang w:val="en-ZA"/>
              </w:rPr>
              <w:t xml:space="preserve">Bidder must be registered as a service provider on the CSD. </w:t>
            </w:r>
          </w:p>
        </w:tc>
      </w:tr>
    </w:tbl>
    <w:p w14:paraId="73A1CEDB" w14:textId="77777777" w:rsidR="003578B3" w:rsidRPr="00B75AB0" w:rsidRDefault="003578B3" w:rsidP="00B75AB0">
      <w:pPr>
        <w:spacing w:after="93" w:line="276" w:lineRule="auto"/>
        <w:jc w:val="both"/>
        <w:rPr>
          <w:rFonts w:ascii="Arial" w:eastAsia="Times New Roman" w:hAnsi="Arial" w:cs="Arial"/>
          <w:b/>
          <w:bCs/>
          <w:i/>
          <w:iCs/>
          <w:lang w:val="en-ZA"/>
        </w:rPr>
      </w:pPr>
    </w:p>
    <w:p w14:paraId="21899D6C" w14:textId="77777777" w:rsidR="003578B3" w:rsidRPr="00B75AB0" w:rsidRDefault="003578B3" w:rsidP="00B75AB0">
      <w:pPr>
        <w:spacing w:after="93" w:line="276" w:lineRule="auto"/>
        <w:jc w:val="both"/>
        <w:rPr>
          <w:rFonts w:ascii="Arial" w:eastAsia="Times New Roman" w:hAnsi="Arial" w:cs="Arial"/>
          <w:b/>
          <w:bCs/>
          <w:i/>
          <w:iCs/>
          <w:lang w:val="en-ZA"/>
        </w:rPr>
      </w:pPr>
      <w:r w:rsidRPr="00B75AB0">
        <w:rPr>
          <w:rFonts w:ascii="Arial" w:eastAsia="Times New Roman" w:hAnsi="Arial" w:cs="Arial"/>
          <w:b/>
          <w:bCs/>
          <w:i/>
          <w:iCs/>
          <w:lang w:val="en-ZA"/>
        </w:rPr>
        <w:t>NB: No Bid will be awarded to any person whose tax matters have not been declared in order by South African Revenue Service.</w:t>
      </w:r>
    </w:p>
    <w:p w14:paraId="3769076F" w14:textId="77777777" w:rsidR="003578B3" w:rsidRPr="00B75AB0" w:rsidRDefault="003578B3" w:rsidP="00B75AB0">
      <w:pPr>
        <w:spacing w:after="93" w:line="276" w:lineRule="auto"/>
        <w:jc w:val="both"/>
        <w:rPr>
          <w:rFonts w:ascii="Arial" w:eastAsia="Times New Roman" w:hAnsi="Arial" w:cs="Arial"/>
          <w:lang w:val="en-ZA"/>
        </w:rPr>
      </w:pPr>
      <w:r w:rsidRPr="00B75AB0">
        <w:rPr>
          <w:rFonts w:ascii="Arial" w:eastAsia="Times New Roman" w:hAnsi="Arial" w:cs="Arial"/>
          <w:b/>
          <w:bCs/>
          <w:i/>
          <w:iCs/>
          <w:lang w:val="en-ZA"/>
        </w:rPr>
        <w:t>NB: No award will be made to an entity which is not registered on the CSD (Central Supplier Database) with National Treasury</w:t>
      </w:r>
      <w:r w:rsidRPr="00B75AB0">
        <w:rPr>
          <w:rFonts w:ascii="Arial" w:eastAsia="Times New Roman" w:hAnsi="Arial" w:cs="Arial"/>
          <w:lang w:val="en-ZA"/>
        </w:rPr>
        <w:t>.</w:t>
      </w:r>
    </w:p>
    <w:p w14:paraId="534F06F0" w14:textId="59E0B9C5" w:rsidR="003578B3" w:rsidRPr="00B75AB0" w:rsidRDefault="003578B3" w:rsidP="00B75AB0">
      <w:pPr>
        <w:spacing w:after="93" w:line="276" w:lineRule="auto"/>
        <w:jc w:val="both"/>
        <w:rPr>
          <w:rFonts w:ascii="Arial" w:eastAsia="Times New Roman" w:hAnsi="Arial" w:cs="Arial"/>
          <w:lang w:val="en-ZA"/>
        </w:rPr>
      </w:pPr>
    </w:p>
    <w:p w14:paraId="4B620040" w14:textId="035EAA66" w:rsidR="00AC351F" w:rsidRPr="00B75AB0" w:rsidRDefault="00FA1DEC" w:rsidP="00B75AB0">
      <w:pPr>
        <w:spacing w:line="276" w:lineRule="auto"/>
        <w:jc w:val="both"/>
        <w:rPr>
          <w:rFonts w:ascii="Arial" w:hAnsi="Arial" w:cs="Arial"/>
          <w:b/>
          <w:bCs/>
        </w:rPr>
      </w:pPr>
      <w:r w:rsidRPr="00B75AB0">
        <w:rPr>
          <w:rFonts w:ascii="Arial" w:hAnsi="Arial" w:cs="Arial"/>
          <w:b/>
          <w:bCs/>
        </w:rPr>
        <w:t xml:space="preserve">Phase </w:t>
      </w:r>
      <w:r w:rsidR="00646AE1" w:rsidRPr="00B75AB0">
        <w:rPr>
          <w:rFonts w:ascii="Arial" w:hAnsi="Arial" w:cs="Arial"/>
          <w:b/>
          <w:bCs/>
        </w:rPr>
        <w:t>2</w:t>
      </w:r>
      <w:r w:rsidRPr="00B75AB0">
        <w:rPr>
          <w:rFonts w:ascii="Arial" w:hAnsi="Arial" w:cs="Arial"/>
          <w:b/>
          <w:bCs/>
        </w:rPr>
        <w:t xml:space="preserve">: </w:t>
      </w:r>
      <w:r w:rsidR="006F3F79" w:rsidRPr="00B75AB0">
        <w:rPr>
          <w:rFonts w:ascii="Arial" w:hAnsi="Arial" w:cs="Arial"/>
          <w:b/>
          <w:bCs/>
        </w:rPr>
        <w:t xml:space="preserve"> Functionality </w:t>
      </w:r>
      <w:r w:rsidR="00C46A5E" w:rsidRPr="00B75AB0">
        <w:rPr>
          <w:rFonts w:ascii="Arial" w:hAnsi="Arial" w:cs="Arial"/>
          <w:b/>
          <w:bCs/>
        </w:rPr>
        <w:t>Requirement</w:t>
      </w:r>
      <w:r w:rsidR="00E91C34" w:rsidRPr="00B75AB0">
        <w:rPr>
          <w:rFonts w:ascii="Arial" w:hAnsi="Arial" w:cs="Arial"/>
          <w:b/>
          <w:bCs/>
        </w:rPr>
        <w:t>s</w:t>
      </w:r>
    </w:p>
    <w:p w14:paraId="1CE88134" w14:textId="2E02E981" w:rsidR="00E20E41" w:rsidRDefault="00AC351F" w:rsidP="00B75AB0">
      <w:pPr>
        <w:spacing w:line="276" w:lineRule="auto"/>
        <w:jc w:val="both"/>
        <w:rPr>
          <w:rFonts w:ascii="Arial" w:eastAsia="Times New Roman" w:hAnsi="Arial" w:cs="Arial"/>
          <w:lang w:eastAsia="x-none"/>
        </w:rPr>
      </w:pPr>
      <w:r w:rsidRPr="00B75AB0">
        <w:rPr>
          <w:rFonts w:ascii="Arial" w:hAnsi="Arial" w:cs="Arial"/>
        </w:rPr>
        <w:t xml:space="preserve">The evaluation of </w:t>
      </w:r>
      <w:r w:rsidR="00DB4F08" w:rsidRPr="00B75AB0">
        <w:rPr>
          <w:rFonts w:ascii="Arial" w:hAnsi="Arial" w:cs="Arial"/>
        </w:rPr>
        <w:t>bidders</w:t>
      </w:r>
      <w:r w:rsidRPr="00B75AB0">
        <w:rPr>
          <w:rFonts w:ascii="Arial" w:hAnsi="Arial" w:cs="Arial"/>
        </w:rPr>
        <w:t xml:space="preserve"> of functionality will be done in terms of the evaluation criteria as indicated in Table </w:t>
      </w:r>
      <w:r w:rsidR="00646AE1" w:rsidRPr="00B75AB0">
        <w:rPr>
          <w:rFonts w:ascii="Arial" w:hAnsi="Arial" w:cs="Arial"/>
        </w:rPr>
        <w:t>1 below</w:t>
      </w:r>
      <w:r w:rsidRPr="00B75AB0">
        <w:rPr>
          <w:rFonts w:ascii="Arial" w:hAnsi="Arial" w:cs="Arial"/>
        </w:rPr>
        <w:t xml:space="preserve">. Only </w:t>
      </w:r>
      <w:r w:rsidR="001D53CD" w:rsidRPr="00B75AB0">
        <w:rPr>
          <w:rFonts w:ascii="Arial" w:hAnsi="Arial" w:cs="Arial"/>
        </w:rPr>
        <w:t>formal written quotations</w:t>
      </w:r>
      <w:r w:rsidRPr="00B75AB0">
        <w:rPr>
          <w:rFonts w:ascii="Arial" w:hAnsi="Arial" w:cs="Arial"/>
        </w:rPr>
        <w:t xml:space="preserve"> that meet the minimum threshold of </w:t>
      </w:r>
      <w:r w:rsidR="002D3E14">
        <w:rPr>
          <w:rFonts w:ascii="Arial" w:hAnsi="Arial" w:cs="Arial"/>
          <w:b/>
        </w:rPr>
        <w:t>7</w:t>
      </w:r>
      <w:r w:rsidRPr="00B75AB0">
        <w:rPr>
          <w:rFonts w:ascii="Arial" w:hAnsi="Arial" w:cs="Arial"/>
          <w:b/>
        </w:rPr>
        <w:t>0 out of 100 points</w:t>
      </w:r>
      <w:r w:rsidRPr="00B75AB0">
        <w:rPr>
          <w:rFonts w:ascii="Arial" w:hAnsi="Arial" w:cs="Arial"/>
        </w:rPr>
        <w:t xml:space="preserve"> for functionality will proceed to the next stage.</w:t>
      </w:r>
      <w:r w:rsidR="00E30138" w:rsidRPr="00B75AB0">
        <w:rPr>
          <w:rFonts w:ascii="Arial" w:hAnsi="Arial" w:cs="Arial"/>
        </w:rPr>
        <w:t xml:space="preserve"> </w:t>
      </w:r>
      <w:r w:rsidRPr="00B75AB0">
        <w:rPr>
          <w:rFonts w:ascii="Arial" w:eastAsia="Times New Roman" w:hAnsi="Arial" w:cs="Arial"/>
          <w:lang w:val="x-none" w:eastAsia="x-none"/>
        </w:rPr>
        <w:t>The evaluation of functionality will be evaluated in accordance with the functionality criteria below and applicable values</w:t>
      </w:r>
      <w:r w:rsidR="00DB4F08" w:rsidRPr="00B75AB0">
        <w:rPr>
          <w:rFonts w:ascii="Arial" w:eastAsia="Times New Roman" w:hAnsi="Arial" w:cs="Arial"/>
          <w:lang w:eastAsia="x-none"/>
        </w:rPr>
        <w:t>.</w:t>
      </w:r>
    </w:p>
    <w:p w14:paraId="499B2D13" w14:textId="77777777" w:rsidR="00397C15" w:rsidRPr="00B75AB0" w:rsidRDefault="00397C15" w:rsidP="00B75AB0">
      <w:pPr>
        <w:spacing w:line="276" w:lineRule="auto"/>
        <w:jc w:val="both"/>
        <w:rPr>
          <w:rFonts w:ascii="Arial" w:eastAsia="Times New Roman" w:hAnsi="Arial" w:cs="Arial"/>
          <w:lang w:eastAsia="x-none"/>
        </w:rPr>
      </w:pPr>
    </w:p>
    <w:p w14:paraId="4C725B8A" w14:textId="655801D2" w:rsidR="00140926" w:rsidRPr="00B75AB0" w:rsidRDefault="2713FA09" w:rsidP="2713FA09">
      <w:pPr>
        <w:spacing w:line="276" w:lineRule="auto"/>
        <w:jc w:val="both"/>
        <w:rPr>
          <w:rFonts w:ascii="Arial" w:hAnsi="Arial" w:cs="Arial"/>
          <w:i/>
          <w:iCs/>
          <w:color w:val="4472C4" w:themeColor="accent1"/>
        </w:rPr>
      </w:pPr>
      <w:r w:rsidRPr="2713FA09">
        <w:rPr>
          <w:rFonts w:ascii="Arial" w:eastAsia="Times New Roman" w:hAnsi="Arial" w:cs="Arial"/>
        </w:rPr>
        <w:t xml:space="preserve"> </w:t>
      </w:r>
      <w:r w:rsidRPr="2713FA09">
        <w:rPr>
          <w:rFonts w:ascii="Arial" w:hAnsi="Arial" w:cs="Arial"/>
          <w:b/>
          <w:bCs/>
        </w:rPr>
        <w:t>Table 1: Functionality Evaluation Criteria</w:t>
      </w:r>
    </w:p>
    <w:tbl>
      <w:tblPr>
        <w:tblStyle w:val="TableGrid"/>
        <w:tblW w:w="10350" w:type="dxa"/>
        <w:tblInd w:w="-455" w:type="dxa"/>
        <w:tblLook w:val="04A0" w:firstRow="1" w:lastRow="0" w:firstColumn="1" w:lastColumn="0" w:noHBand="0" w:noVBand="1"/>
      </w:tblPr>
      <w:tblGrid>
        <w:gridCol w:w="2435"/>
        <w:gridCol w:w="6804"/>
        <w:gridCol w:w="1111"/>
      </w:tblGrid>
      <w:tr w:rsidR="00140926" w:rsidRPr="00B75AB0" w14:paraId="0048052E" w14:textId="77777777" w:rsidTr="2713FA09">
        <w:tc>
          <w:tcPr>
            <w:tcW w:w="2435" w:type="dxa"/>
            <w:shd w:val="clear" w:color="auto" w:fill="4472C4" w:themeFill="accent1"/>
          </w:tcPr>
          <w:p w14:paraId="1B510E09" w14:textId="77777777" w:rsidR="00140926" w:rsidRPr="00B75AB0" w:rsidRDefault="00140926" w:rsidP="00B75AB0">
            <w:pPr>
              <w:spacing w:line="276" w:lineRule="auto"/>
              <w:jc w:val="both"/>
              <w:rPr>
                <w:rFonts w:ascii="Arial" w:hAnsi="Arial" w:cs="Arial"/>
                <w:b/>
                <w:color w:val="FFFFFF" w:themeColor="background1"/>
              </w:rPr>
            </w:pPr>
            <w:r w:rsidRPr="00B75AB0">
              <w:rPr>
                <w:rFonts w:ascii="Arial" w:hAnsi="Arial" w:cs="Arial"/>
                <w:b/>
                <w:color w:val="FFFFFF" w:themeColor="background1"/>
              </w:rPr>
              <w:t>Qualification criteria</w:t>
            </w:r>
          </w:p>
        </w:tc>
        <w:tc>
          <w:tcPr>
            <w:tcW w:w="6804" w:type="dxa"/>
            <w:shd w:val="clear" w:color="auto" w:fill="4472C4" w:themeFill="accent1"/>
          </w:tcPr>
          <w:p w14:paraId="0F9430E9" w14:textId="58A02307" w:rsidR="00140926" w:rsidRPr="00B75AB0" w:rsidRDefault="00DB4F08" w:rsidP="00B75AB0">
            <w:pPr>
              <w:spacing w:line="276" w:lineRule="auto"/>
              <w:jc w:val="both"/>
              <w:rPr>
                <w:rFonts w:ascii="Arial" w:hAnsi="Arial" w:cs="Arial"/>
                <w:b/>
                <w:color w:val="FFFFFF" w:themeColor="background1"/>
              </w:rPr>
            </w:pPr>
            <w:r w:rsidRPr="00B75AB0">
              <w:rPr>
                <w:rFonts w:ascii="Arial" w:hAnsi="Arial" w:cs="Arial"/>
                <w:b/>
                <w:color w:val="FFFFFF" w:themeColor="background1"/>
              </w:rPr>
              <w:t>Description</w:t>
            </w:r>
          </w:p>
        </w:tc>
        <w:tc>
          <w:tcPr>
            <w:tcW w:w="1111" w:type="dxa"/>
            <w:shd w:val="clear" w:color="auto" w:fill="4472C4" w:themeFill="accent1"/>
          </w:tcPr>
          <w:p w14:paraId="4325129E" w14:textId="606EBF85" w:rsidR="0075082E" w:rsidRPr="00B75AB0" w:rsidRDefault="0075082E" w:rsidP="00B75AB0">
            <w:pPr>
              <w:spacing w:line="276" w:lineRule="auto"/>
              <w:jc w:val="both"/>
              <w:rPr>
                <w:rFonts w:ascii="Arial" w:hAnsi="Arial" w:cs="Arial"/>
                <w:b/>
                <w:color w:val="FFFFFF" w:themeColor="background1"/>
              </w:rPr>
            </w:pPr>
            <w:r w:rsidRPr="00B75AB0">
              <w:rPr>
                <w:rFonts w:ascii="Arial" w:hAnsi="Arial" w:cs="Arial"/>
                <w:b/>
                <w:color w:val="FFFFFF" w:themeColor="background1"/>
              </w:rPr>
              <w:t>Points</w:t>
            </w:r>
          </w:p>
        </w:tc>
      </w:tr>
      <w:tr w:rsidR="00140926" w:rsidRPr="00B75AB0" w14:paraId="01EBCFF5" w14:textId="77777777" w:rsidTr="2713FA09">
        <w:tc>
          <w:tcPr>
            <w:tcW w:w="2435" w:type="dxa"/>
          </w:tcPr>
          <w:p w14:paraId="2355D789" w14:textId="77777777" w:rsidR="00140926" w:rsidRPr="00B75AB0" w:rsidRDefault="00140926" w:rsidP="00B75AB0">
            <w:pPr>
              <w:spacing w:line="276" w:lineRule="auto"/>
              <w:jc w:val="both"/>
              <w:rPr>
                <w:rFonts w:ascii="Arial" w:hAnsi="Arial" w:cs="Arial"/>
                <w:b/>
              </w:rPr>
            </w:pPr>
            <w:r w:rsidRPr="00B75AB0">
              <w:rPr>
                <w:rFonts w:ascii="Arial" w:hAnsi="Arial" w:cs="Arial"/>
                <w:b/>
              </w:rPr>
              <w:t xml:space="preserve">Company Experience </w:t>
            </w:r>
          </w:p>
        </w:tc>
        <w:tc>
          <w:tcPr>
            <w:tcW w:w="6804" w:type="dxa"/>
          </w:tcPr>
          <w:p w14:paraId="234664C9" w14:textId="536EC6F0" w:rsidR="00282C0E" w:rsidRPr="00B75AB0" w:rsidRDefault="00140926" w:rsidP="004D650F">
            <w:pPr>
              <w:spacing w:line="276" w:lineRule="auto"/>
              <w:jc w:val="both"/>
              <w:rPr>
                <w:rFonts w:ascii="Arial" w:hAnsi="Arial" w:cs="Arial"/>
                <w:b/>
              </w:rPr>
            </w:pPr>
            <w:r w:rsidRPr="00B75AB0">
              <w:rPr>
                <w:rFonts w:ascii="Arial" w:eastAsia="Times New Roman" w:hAnsi="Arial" w:cs="Arial"/>
                <w:b/>
              </w:rPr>
              <w:t xml:space="preserve">The company has positive references </w:t>
            </w:r>
            <w:r w:rsidR="00282C0E" w:rsidRPr="00B75AB0">
              <w:rPr>
                <w:rFonts w:ascii="Arial" w:eastAsia="Times New Roman" w:hAnsi="Arial" w:cs="Arial"/>
                <w:b/>
              </w:rPr>
              <w:t>and pro</w:t>
            </w:r>
            <w:r w:rsidR="00282C0E" w:rsidRPr="00B75AB0">
              <w:rPr>
                <w:rFonts w:ascii="Arial" w:hAnsi="Arial" w:cs="Arial"/>
                <w:b/>
              </w:rPr>
              <w:t xml:space="preserve">ven experience in printing and distribution of invoices and </w:t>
            </w:r>
            <w:r w:rsidR="009F34D8" w:rsidRPr="00B75AB0">
              <w:rPr>
                <w:rFonts w:ascii="Arial" w:hAnsi="Arial" w:cs="Arial"/>
                <w:b/>
              </w:rPr>
              <w:t xml:space="preserve">statements </w:t>
            </w:r>
            <w:r w:rsidR="008748C7" w:rsidRPr="00B75AB0">
              <w:rPr>
                <w:rFonts w:ascii="Arial" w:hAnsi="Arial" w:cs="Arial"/>
                <w:b/>
              </w:rPr>
              <w:t xml:space="preserve">for a </w:t>
            </w:r>
            <w:r w:rsidR="00397C15">
              <w:rPr>
                <w:rFonts w:ascii="Arial" w:hAnsi="Arial" w:cs="Arial"/>
                <w:b/>
              </w:rPr>
              <w:t xml:space="preserve">substantive </w:t>
            </w:r>
            <w:r w:rsidR="008748C7" w:rsidRPr="00B75AB0">
              <w:rPr>
                <w:rFonts w:ascii="Arial" w:hAnsi="Arial" w:cs="Arial"/>
                <w:b/>
              </w:rPr>
              <w:t>customer base</w:t>
            </w:r>
            <w:r w:rsidR="0084043C" w:rsidRPr="00B75AB0">
              <w:rPr>
                <w:rFonts w:ascii="Arial" w:hAnsi="Arial" w:cs="Arial"/>
                <w:b/>
              </w:rPr>
              <w:t xml:space="preserve">. </w:t>
            </w:r>
          </w:p>
          <w:p w14:paraId="6DB4ED6A" w14:textId="34258A08" w:rsidR="00140926" w:rsidRPr="00B75AB0" w:rsidRDefault="00140926" w:rsidP="00B75AB0">
            <w:pPr>
              <w:widowControl w:val="0"/>
              <w:tabs>
                <w:tab w:val="left" w:pos="1464"/>
              </w:tabs>
              <w:spacing w:line="276" w:lineRule="auto"/>
              <w:contextualSpacing/>
              <w:jc w:val="both"/>
              <w:rPr>
                <w:rFonts w:ascii="Arial" w:eastAsia="Times New Roman" w:hAnsi="Arial" w:cs="Arial"/>
                <w:b/>
              </w:rPr>
            </w:pPr>
          </w:p>
          <w:p w14:paraId="71FA24DF" w14:textId="5C7A4520" w:rsidR="00D711C4" w:rsidRPr="00B75AB0" w:rsidRDefault="004D650F" w:rsidP="00B75AB0">
            <w:pPr>
              <w:widowControl w:val="0"/>
              <w:tabs>
                <w:tab w:val="left" w:pos="1464"/>
              </w:tabs>
              <w:spacing w:line="276" w:lineRule="auto"/>
              <w:contextualSpacing/>
              <w:jc w:val="both"/>
              <w:rPr>
                <w:rFonts w:ascii="Arial" w:eastAsia="Times New Roman" w:hAnsi="Arial" w:cs="Arial"/>
                <w:bCs/>
              </w:rPr>
            </w:pPr>
            <w:r>
              <w:rPr>
                <w:rFonts w:ascii="Arial" w:eastAsia="Times New Roman" w:hAnsi="Arial" w:cs="Arial"/>
                <w:bCs/>
              </w:rPr>
              <w:t>10</w:t>
            </w:r>
            <w:r w:rsidR="00DD41DE" w:rsidRPr="00B75AB0">
              <w:rPr>
                <w:rFonts w:ascii="Arial" w:eastAsia="Times New Roman" w:hAnsi="Arial" w:cs="Arial"/>
                <w:bCs/>
              </w:rPr>
              <w:t xml:space="preserve"> points for each positive reference </w:t>
            </w:r>
            <w:r w:rsidR="00D711C4">
              <w:rPr>
                <w:rFonts w:ascii="Arial" w:eastAsia="Times New Roman" w:hAnsi="Arial" w:cs="Arial"/>
                <w:bCs/>
              </w:rPr>
              <w:t>(4 references= 40 points maximum)</w:t>
            </w:r>
          </w:p>
          <w:p w14:paraId="2D6D440C" w14:textId="77777777" w:rsidR="00DD41DE" w:rsidRPr="00B75AB0" w:rsidRDefault="00DD41DE" w:rsidP="00B75AB0">
            <w:pPr>
              <w:widowControl w:val="0"/>
              <w:tabs>
                <w:tab w:val="left" w:pos="1464"/>
              </w:tabs>
              <w:spacing w:line="276" w:lineRule="auto"/>
              <w:contextualSpacing/>
              <w:jc w:val="both"/>
              <w:rPr>
                <w:rFonts w:ascii="Arial" w:eastAsia="Times New Roman" w:hAnsi="Arial" w:cs="Arial"/>
                <w:b/>
                <w:bCs/>
              </w:rPr>
            </w:pPr>
          </w:p>
          <w:p w14:paraId="5C878190" w14:textId="1603DE21" w:rsidR="00DB4F08" w:rsidRPr="00B75AB0" w:rsidRDefault="00140926" w:rsidP="00B75AB0">
            <w:pPr>
              <w:widowControl w:val="0"/>
              <w:tabs>
                <w:tab w:val="left" w:pos="1464"/>
              </w:tabs>
              <w:spacing w:line="276" w:lineRule="auto"/>
              <w:contextualSpacing/>
              <w:jc w:val="both"/>
              <w:rPr>
                <w:rFonts w:ascii="Arial" w:eastAsia="Times New Roman" w:hAnsi="Arial" w:cs="Arial"/>
              </w:rPr>
            </w:pPr>
            <w:r w:rsidRPr="00B75AB0">
              <w:rPr>
                <w:rFonts w:ascii="Arial" w:eastAsia="Times New Roman" w:hAnsi="Arial" w:cs="Arial"/>
                <w:b/>
                <w:bCs/>
              </w:rPr>
              <w:t>Proof</w:t>
            </w:r>
            <w:r w:rsidRPr="00B75AB0">
              <w:rPr>
                <w:rFonts w:ascii="Arial" w:eastAsia="Times New Roman" w:hAnsi="Arial" w:cs="Arial"/>
              </w:rPr>
              <w:t xml:space="preserve">: </w:t>
            </w:r>
            <w:r w:rsidR="00DB4F08" w:rsidRPr="00B75AB0">
              <w:rPr>
                <w:rFonts w:ascii="Arial" w:eastAsia="Times New Roman" w:hAnsi="Arial" w:cs="Arial"/>
              </w:rPr>
              <w:t>R</w:t>
            </w:r>
            <w:r w:rsidRPr="00B75AB0">
              <w:rPr>
                <w:rFonts w:ascii="Arial" w:eastAsia="Times New Roman" w:hAnsi="Arial" w:cs="Arial"/>
              </w:rPr>
              <w:t xml:space="preserve">eference letters on client letterhead with contactable references </w:t>
            </w:r>
          </w:p>
        </w:tc>
        <w:tc>
          <w:tcPr>
            <w:tcW w:w="1111" w:type="dxa"/>
            <w:shd w:val="clear" w:color="auto" w:fill="FFFFFF" w:themeFill="background1"/>
          </w:tcPr>
          <w:p w14:paraId="55824708" w14:textId="0143E22E" w:rsidR="00140926" w:rsidRPr="00B75AB0" w:rsidRDefault="00D711C4" w:rsidP="2713FA09">
            <w:pPr>
              <w:spacing w:line="276" w:lineRule="auto"/>
              <w:jc w:val="center"/>
              <w:rPr>
                <w:rFonts w:ascii="Arial" w:hAnsi="Arial" w:cs="Arial"/>
                <w:b/>
                <w:bCs/>
              </w:rPr>
            </w:pPr>
            <w:r>
              <w:rPr>
                <w:rFonts w:ascii="Arial" w:hAnsi="Arial" w:cs="Arial"/>
                <w:b/>
                <w:bCs/>
              </w:rPr>
              <w:t>40</w:t>
            </w:r>
          </w:p>
        </w:tc>
      </w:tr>
      <w:tr w:rsidR="0084043C" w:rsidRPr="00B75AB0" w14:paraId="0C18E0B4" w14:textId="77777777" w:rsidTr="2713FA09">
        <w:tc>
          <w:tcPr>
            <w:tcW w:w="2435" w:type="dxa"/>
          </w:tcPr>
          <w:p w14:paraId="70C79E35" w14:textId="38E3844A" w:rsidR="0084043C" w:rsidRPr="00B75AB0" w:rsidRDefault="0084043C" w:rsidP="00B75AB0">
            <w:pPr>
              <w:spacing w:line="276" w:lineRule="auto"/>
              <w:jc w:val="both"/>
              <w:rPr>
                <w:rFonts w:ascii="Arial" w:hAnsi="Arial" w:cs="Arial"/>
                <w:b/>
              </w:rPr>
            </w:pPr>
            <w:r w:rsidRPr="00B75AB0">
              <w:rPr>
                <w:rFonts w:ascii="Arial" w:hAnsi="Arial" w:cs="Arial"/>
                <w:b/>
              </w:rPr>
              <w:t>Project Implementation Plan</w:t>
            </w:r>
          </w:p>
        </w:tc>
        <w:tc>
          <w:tcPr>
            <w:tcW w:w="6804" w:type="dxa"/>
          </w:tcPr>
          <w:p w14:paraId="350C1B86" w14:textId="1AFF6BF6" w:rsidR="0084043C" w:rsidRPr="00B75AB0" w:rsidRDefault="0084043C" w:rsidP="00B75AB0">
            <w:pPr>
              <w:spacing w:line="276" w:lineRule="auto"/>
              <w:jc w:val="both"/>
              <w:rPr>
                <w:rFonts w:ascii="Arial" w:hAnsi="Arial" w:cs="Arial"/>
                <w:b/>
              </w:rPr>
            </w:pPr>
            <w:r w:rsidRPr="00B75AB0">
              <w:rPr>
                <w:rFonts w:ascii="Arial" w:hAnsi="Arial" w:cs="Arial"/>
                <w:b/>
              </w:rPr>
              <w:t>The company demonstrates that they have a logical methodology the project from inception, implementation and close off. A detailed methodology should cover extensively the following areas:</w:t>
            </w:r>
          </w:p>
          <w:p w14:paraId="2747DDDB" w14:textId="284F8208" w:rsidR="0084043C" w:rsidRPr="00B75AB0" w:rsidRDefault="0084043C" w:rsidP="00B75AB0">
            <w:pPr>
              <w:pStyle w:val="ListParagraph"/>
              <w:numPr>
                <w:ilvl w:val="0"/>
                <w:numId w:val="24"/>
              </w:numPr>
              <w:spacing w:line="276" w:lineRule="auto"/>
              <w:jc w:val="both"/>
              <w:rPr>
                <w:rFonts w:ascii="Arial" w:hAnsi="Arial" w:cs="Arial"/>
                <w:bCs/>
              </w:rPr>
            </w:pPr>
            <w:r w:rsidRPr="00B75AB0">
              <w:rPr>
                <w:rFonts w:ascii="Arial" w:hAnsi="Arial" w:cs="Arial"/>
                <w:bCs/>
              </w:rPr>
              <w:t>I</w:t>
            </w:r>
            <w:r w:rsidR="00B75AB0" w:rsidRPr="00B75AB0">
              <w:rPr>
                <w:rFonts w:ascii="Arial" w:hAnsi="Arial" w:cs="Arial"/>
                <w:bCs/>
              </w:rPr>
              <w:t>nception</w:t>
            </w:r>
            <w:r w:rsidRPr="00B75AB0">
              <w:rPr>
                <w:rFonts w:ascii="Arial" w:hAnsi="Arial" w:cs="Arial"/>
                <w:bCs/>
              </w:rPr>
              <w:t xml:space="preserve"> phase (this phase should include methodology to migrate data and system set up) – 10 points</w:t>
            </w:r>
          </w:p>
          <w:p w14:paraId="2E4265A0" w14:textId="512F61EA" w:rsidR="0084043C" w:rsidRPr="00B75AB0" w:rsidRDefault="0084043C" w:rsidP="00B75AB0">
            <w:pPr>
              <w:pStyle w:val="ListParagraph"/>
              <w:numPr>
                <w:ilvl w:val="0"/>
                <w:numId w:val="24"/>
              </w:numPr>
              <w:spacing w:line="276" w:lineRule="auto"/>
              <w:jc w:val="both"/>
              <w:rPr>
                <w:rFonts w:ascii="Arial" w:hAnsi="Arial" w:cs="Arial"/>
                <w:bCs/>
              </w:rPr>
            </w:pPr>
            <w:r w:rsidRPr="00B75AB0">
              <w:rPr>
                <w:rFonts w:ascii="Arial" w:hAnsi="Arial" w:cs="Arial"/>
                <w:bCs/>
              </w:rPr>
              <w:t>Implementation phase (this phase should include monitoring and reporting of set out deliverables) – 10 points</w:t>
            </w:r>
          </w:p>
          <w:p w14:paraId="40224F23" w14:textId="27ABB6B1" w:rsidR="0084043C" w:rsidRPr="00B75AB0" w:rsidRDefault="00410DBD" w:rsidP="00B75AB0">
            <w:pPr>
              <w:pStyle w:val="ListParagraph"/>
              <w:numPr>
                <w:ilvl w:val="0"/>
                <w:numId w:val="24"/>
              </w:numPr>
              <w:spacing w:line="276" w:lineRule="auto"/>
              <w:jc w:val="both"/>
              <w:rPr>
                <w:rFonts w:ascii="Arial" w:hAnsi="Arial" w:cs="Arial"/>
                <w:bCs/>
              </w:rPr>
            </w:pPr>
            <w:r w:rsidRPr="00B75AB0">
              <w:rPr>
                <w:rFonts w:ascii="Arial" w:hAnsi="Arial" w:cs="Arial"/>
                <w:bCs/>
              </w:rPr>
              <w:t>Closeout</w:t>
            </w:r>
            <w:r w:rsidR="0084043C" w:rsidRPr="00B75AB0">
              <w:rPr>
                <w:rFonts w:ascii="Arial" w:hAnsi="Arial" w:cs="Arial"/>
                <w:bCs/>
              </w:rPr>
              <w:t xml:space="preserve"> – 10 points</w:t>
            </w:r>
          </w:p>
          <w:p w14:paraId="79F7E1CA" w14:textId="77777777" w:rsidR="0084043C" w:rsidRPr="00B75AB0" w:rsidRDefault="0084043C" w:rsidP="00B75AB0">
            <w:pPr>
              <w:spacing w:line="276" w:lineRule="auto"/>
              <w:jc w:val="both"/>
              <w:rPr>
                <w:rFonts w:ascii="Arial" w:hAnsi="Arial" w:cs="Arial"/>
                <w:bCs/>
              </w:rPr>
            </w:pPr>
          </w:p>
          <w:p w14:paraId="180650BF" w14:textId="79DB9E4A" w:rsidR="0084043C" w:rsidRPr="00B75AB0" w:rsidRDefault="0084043C" w:rsidP="00B75AB0">
            <w:pPr>
              <w:spacing w:line="276" w:lineRule="auto"/>
              <w:jc w:val="both"/>
              <w:rPr>
                <w:rFonts w:ascii="Arial" w:hAnsi="Arial" w:cs="Arial"/>
                <w:bCs/>
              </w:rPr>
            </w:pPr>
            <w:r w:rsidRPr="00B75AB0">
              <w:rPr>
                <w:rFonts w:ascii="Arial" w:hAnsi="Arial" w:cs="Arial"/>
                <w:b/>
              </w:rPr>
              <w:t>Proof:</w:t>
            </w:r>
            <w:r w:rsidRPr="00B75AB0">
              <w:rPr>
                <w:rFonts w:ascii="Arial" w:hAnsi="Arial" w:cs="Arial"/>
                <w:bCs/>
              </w:rPr>
              <w:t xml:space="preserve"> A clearly presented report that details all the areas noted above. No submission of methodology will attract zero points</w:t>
            </w:r>
            <w:r w:rsidR="00B75AB0" w:rsidRPr="00B75AB0">
              <w:rPr>
                <w:rFonts w:ascii="Arial" w:hAnsi="Arial" w:cs="Arial"/>
                <w:bCs/>
              </w:rPr>
              <w:t>.</w:t>
            </w:r>
          </w:p>
          <w:p w14:paraId="795465C7" w14:textId="77777777" w:rsidR="00B75AB0" w:rsidRPr="00B75AB0" w:rsidRDefault="00B75AB0" w:rsidP="00B75AB0">
            <w:pPr>
              <w:spacing w:line="276" w:lineRule="auto"/>
              <w:jc w:val="both"/>
              <w:rPr>
                <w:rFonts w:ascii="Arial" w:hAnsi="Arial" w:cs="Arial"/>
                <w:bCs/>
              </w:rPr>
            </w:pPr>
          </w:p>
          <w:p w14:paraId="350D4001" w14:textId="720AE23A" w:rsidR="00B75AB0" w:rsidRPr="00B75AB0" w:rsidRDefault="00B75AB0" w:rsidP="00B75AB0">
            <w:pPr>
              <w:spacing w:line="276" w:lineRule="auto"/>
              <w:jc w:val="both"/>
              <w:rPr>
                <w:rFonts w:ascii="Arial" w:hAnsi="Arial" w:cs="Arial"/>
                <w:b/>
                <w:i/>
                <w:iCs/>
              </w:rPr>
            </w:pPr>
            <w:r w:rsidRPr="00B75AB0">
              <w:rPr>
                <w:rFonts w:ascii="Arial" w:hAnsi="Arial" w:cs="Arial"/>
                <w:bCs/>
                <w:i/>
                <w:iCs/>
              </w:rPr>
              <w:t>NB: Plan should not exceed 5 pages using Arial, font 11, single spacing.</w:t>
            </w:r>
          </w:p>
        </w:tc>
        <w:tc>
          <w:tcPr>
            <w:tcW w:w="1111" w:type="dxa"/>
            <w:shd w:val="clear" w:color="auto" w:fill="FFFFFF" w:themeFill="background1"/>
          </w:tcPr>
          <w:p w14:paraId="585D3DCE" w14:textId="6FD64CC6" w:rsidR="0084043C" w:rsidRPr="00B75AB0" w:rsidRDefault="00D711C4" w:rsidP="2713FA09">
            <w:pPr>
              <w:spacing w:line="276" w:lineRule="auto"/>
              <w:jc w:val="center"/>
              <w:rPr>
                <w:rFonts w:ascii="Arial" w:hAnsi="Arial" w:cs="Arial"/>
                <w:b/>
                <w:bCs/>
              </w:rPr>
            </w:pPr>
            <w:r>
              <w:rPr>
                <w:rFonts w:ascii="Arial" w:hAnsi="Arial" w:cs="Arial"/>
                <w:b/>
                <w:bCs/>
              </w:rPr>
              <w:lastRenderedPageBreak/>
              <w:t>30</w:t>
            </w:r>
          </w:p>
        </w:tc>
      </w:tr>
      <w:tr w:rsidR="0084043C" w:rsidRPr="00B75AB0" w14:paraId="2CA63B7D" w14:textId="77777777" w:rsidTr="2713FA09">
        <w:tc>
          <w:tcPr>
            <w:tcW w:w="2435" w:type="dxa"/>
          </w:tcPr>
          <w:p w14:paraId="48910D81" w14:textId="4763C70C" w:rsidR="0084043C" w:rsidRPr="00B75AB0" w:rsidRDefault="0084043C" w:rsidP="00B75AB0">
            <w:pPr>
              <w:spacing w:line="276" w:lineRule="auto"/>
              <w:jc w:val="both"/>
              <w:rPr>
                <w:rFonts w:ascii="Arial" w:hAnsi="Arial" w:cs="Arial"/>
                <w:b/>
              </w:rPr>
            </w:pPr>
            <w:r w:rsidRPr="00B75AB0">
              <w:rPr>
                <w:rFonts w:ascii="Arial" w:hAnsi="Arial" w:cs="Arial"/>
                <w:b/>
              </w:rPr>
              <w:lastRenderedPageBreak/>
              <w:t>Value preposition</w:t>
            </w:r>
          </w:p>
        </w:tc>
        <w:tc>
          <w:tcPr>
            <w:tcW w:w="6804" w:type="dxa"/>
          </w:tcPr>
          <w:p w14:paraId="58913126" w14:textId="48A27AB6" w:rsidR="0084043C" w:rsidRDefault="0084043C" w:rsidP="00B75AB0">
            <w:pPr>
              <w:spacing w:line="276" w:lineRule="auto"/>
              <w:jc w:val="both"/>
              <w:rPr>
                <w:rFonts w:ascii="Arial" w:hAnsi="Arial" w:cs="Arial"/>
                <w:b/>
              </w:rPr>
            </w:pPr>
            <w:r w:rsidRPr="00B75AB0">
              <w:rPr>
                <w:rFonts w:ascii="Arial" w:hAnsi="Arial" w:cs="Arial"/>
                <w:b/>
              </w:rPr>
              <w:t xml:space="preserve">Company demonstrates </w:t>
            </w:r>
            <w:r w:rsidR="00B75AB0" w:rsidRPr="00B75AB0">
              <w:rPr>
                <w:rFonts w:ascii="Arial" w:hAnsi="Arial" w:cs="Arial"/>
                <w:b/>
              </w:rPr>
              <w:t xml:space="preserve">innovative prepositions </w:t>
            </w:r>
            <w:r w:rsidRPr="00B75AB0">
              <w:rPr>
                <w:rFonts w:ascii="Arial" w:hAnsi="Arial" w:cs="Arial"/>
                <w:b/>
              </w:rPr>
              <w:t xml:space="preserve">report on how to effectively manage big data, </w:t>
            </w:r>
            <w:r w:rsidR="004D650F">
              <w:rPr>
                <w:rFonts w:ascii="Arial" w:hAnsi="Arial" w:cs="Arial"/>
                <w:b/>
              </w:rPr>
              <w:t xml:space="preserve">manage </w:t>
            </w:r>
            <w:r w:rsidRPr="00B75AB0">
              <w:rPr>
                <w:rFonts w:ascii="Arial" w:hAnsi="Arial" w:cs="Arial"/>
                <w:b/>
              </w:rPr>
              <w:t xml:space="preserve">change in customer information </w:t>
            </w:r>
            <w:r w:rsidR="00B75AB0" w:rsidRPr="00B75AB0">
              <w:rPr>
                <w:rFonts w:ascii="Arial" w:hAnsi="Arial" w:cs="Arial"/>
                <w:b/>
              </w:rPr>
              <w:t>and modality to correct failed deliveries.</w:t>
            </w:r>
          </w:p>
          <w:p w14:paraId="3930E684" w14:textId="240821DC" w:rsidR="00112069" w:rsidRDefault="00112069" w:rsidP="00112069">
            <w:pPr>
              <w:spacing w:line="276" w:lineRule="auto"/>
              <w:jc w:val="both"/>
              <w:rPr>
                <w:rFonts w:ascii="Arial" w:hAnsi="Arial" w:cs="Arial"/>
                <w:b/>
              </w:rPr>
            </w:pPr>
          </w:p>
          <w:p w14:paraId="6707A878" w14:textId="24F8B2A9" w:rsidR="00112069" w:rsidRPr="004D650F" w:rsidRDefault="00112069" w:rsidP="004D650F">
            <w:pPr>
              <w:pStyle w:val="ListParagraph"/>
              <w:numPr>
                <w:ilvl w:val="0"/>
                <w:numId w:val="27"/>
              </w:numPr>
              <w:spacing w:line="276" w:lineRule="auto"/>
              <w:jc w:val="both"/>
              <w:rPr>
                <w:rFonts w:ascii="Arial" w:hAnsi="Arial" w:cs="Arial"/>
                <w:bCs/>
              </w:rPr>
            </w:pPr>
            <w:r w:rsidRPr="004D650F">
              <w:rPr>
                <w:rFonts w:ascii="Arial" w:hAnsi="Arial" w:cs="Arial"/>
                <w:bCs/>
              </w:rPr>
              <w:t xml:space="preserve">Sector relevant proposal on how to </w:t>
            </w:r>
            <w:r w:rsidR="004D650F" w:rsidRPr="004D650F">
              <w:rPr>
                <w:rFonts w:ascii="Arial" w:hAnsi="Arial" w:cs="Arial"/>
                <w:bCs/>
              </w:rPr>
              <w:t>manage big data – 10 points</w:t>
            </w:r>
          </w:p>
          <w:p w14:paraId="06934462" w14:textId="060E198A" w:rsidR="004D650F" w:rsidRPr="004D650F" w:rsidRDefault="004D650F" w:rsidP="004D650F">
            <w:pPr>
              <w:pStyle w:val="ListParagraph"/>
              <w:numPr>
                <w:ilvl w:val="0"/>
                <w:numId w:val="27"/>
              </w:numPr>
              <w:spacing w:line="276" w:lineRule="auto"/>
              <w:jc w:val="both"/>
              <w:rPr>
                <w:rFonts w:ascii="Arial" w:hAnsi="Arial" w:cs="Arial"/>
                <w:bCs/>
              </w:rPr>
            </w:pPr>
            <w:r w:rsidRPr="004D650F">
              <w:rPr>
                <w:rFonts w:ascii="Arial" w:hAnsi="Arial" w:cs="Arial"/>
                <w:bCs/>
              </w:rPr>
              <w:t xml:space="preserve">Sector relevant proposal on how to manage </w:t>
            </w:r>
            <w:r>
              <w:rPr>
                <w:rFonts w:ascii="Arial" w:hAnsi="Arial" w:cs="Arial"/>
                <w:bCs/>
              </w:rPr>
              <w:t>change in customer data</w:t>
            </w:r>
            <w:r w:rsidRPr="004D650F">
              <w:rPr>
                <w:rFonts w:ascii="Arial" w:hAnsi="Arial" w:cs="Arial"/>
                <w:bCs/>
              </w:rPr>
              <w:t xml:space="preserve"> – 10 points</w:t>
            </w:r>
          </w:p>
          <w:p w14:paraId="73EAC732" w14:textId="54EB36D4" w:rsidR="004D650F" w:rsidRPr="004D650F" w:rsidRDefault="004D650F" w:rsidP="00B70A3A">
            <w:pPr>
              <w:pStyle w:val="ListParagraph"/>
              <w:numPr>
                <w:ilvl w:val="0"/>
                <w:numId w:val="27"/>
              </w:numPr>
              <w:spacing w:line="276" w:lineRule="auto"/>
              <w:jc w:val="both"/>
              <w:rPr>
                <w:rFonts w:ascii="Arial" w:hAnsi="Arial" w:cs="Arial"/>
                <w:b/>
              </w:rPr>
            </w:pPr>
            <w:r w:rsidRPr="004D650F">
              <w:rPr>
                <w:rFonts w:ascii="Arial" w:hAnsi="Arial" w:cs="Arial"/>
                <w:bCs/>
              </w:rPr>
              <w:t>Sector relevant proposal on modality to correct failed deliveries – 10 points</w:t>
            </w:r>
          </w:p>
          <w:p w14:paraId="05DD77A1" w14:textId="1C42FD95" w:rsidR="00112069" w:rsidRDefault="00112069" w:rsidP="00112069">
            <w:pPr>
              <w:spacing w:line="276" w:lineRule="auto"/>
              <w:jc w:val="both"/>
              <w:rPr>
                <w:rFonts w:ascii="Arial" w:hAnsi="Arial" w:cs="Arial"/>
                <w:b/>
              </w:rPr>
            </w:pPr>
          </w:p>
          <w:p w14:paraId="55FA3F11" w14:textId="3BE36D33" w:rsidR="00112069" w:rsidRPr="00B75AB0" w:rsidRDefault="00112069" w:rsidP="00112069">
            <w:pPr>
              <w:spacing w:line="276" w:lineRule="auto"/>
              <w:jc w:val="both"/>
              <w:rPr>
                <w:rFonts w:ascii="Arial" w:hAnsi="Arial" w:cs="Arial"/>
                <w:bCs/>
              </w:rPr>
            </w:pPr>
            <w:r>
              <w:rPr>
                <w:rFonts w:ascii="Arial" w:hAnsi="Arial" w:cs="Arial"/>
                <w:b/>
              </w:rPr>
              <w:t xml:space="preserve">Proof: </w:t>
            </w:r>
            <w:r w:rsidRPr="00B75AB0">
              <w:rPr>
                <w:rFonts w:ascii="Arial" w:hAnsi="Arial" w:cs="Arial"/>
                <w:bCs/>
              </w:rPr>
              <w:t xml:space="preserve">A clearly presented report that details all the </w:t>
            </w:r>
            <w:r>
              <w:rPr>
                <w:rFonts w:ascii="Arial" w:hAnsi="Arial" w:cs="Arial"/>
                <w:bCs/>
              </w:rPr>
              <w:t xml:space="preserve">following </w:t>
            </w:r>
            <w:r w:rsidRPr="00B75AB0">
              <w:rPr>
                <w:rFonts w:ascii="Arial" w:hAnsi="Arial" w:cs="Arial"/>
                <w:bCs/>
              </w:rPr>
              <w:t>areas noted above. No submission of methodology will attract zero points.</w:t>
            </w:r>
          </w:p>
          <w:p w14:paraId="2C17C94F" w14:textId="77777777" w:rsidR="00112069" w:rsidRPr="00B75AB0" w:rsidRDefault="00112069" w:rsidP="00112069">
            <w:pPr>
              <w:spacing w:line="276" w:lineRule="auto"/>
              <w:jc w:val="both"/>
              <w:rPr>
                <w:rFonts w:ascii="Arial" w:hAnsi="Arial" w:cs="Arial"/>
                <w:b/>
              </w:rPr>
            </w:pPr>
          </w:p>
          <w:p w14:paraId="7FBFF543" w14:textId="3F995FD8" w:rsidR="00B75AB0" w:rsidRPr="00B75AB0" w:rsidRDefault="00112069" w:rsidP="00B75AB0">
            <w:pPr>
              <w:spacing w:line="276" w:lineRule="auto"/>
              <w:jc w:val="both"/>
              <w:rPr>
                <w:rFonts w:ascii="Arial" w:hAnsi="Arial" w:cs="Arial"/>
                <w:b/>
              </w:rPr>
            </w:pPr>
            <w:r w:rsidRPr="00B75AB0">
              <w:rPr>
                <w:rFonts w:ascii="Arial" w:hAnsi="Arial" w:cs="Arial"/>
                <w:bCs/>
                <w:i/>
                <w:iCs/>
              </w:rPr>
              <w:t>NB: Plan should not exceed 5 pages using Arial, font 11, single spacing.</w:t>
            </w:r>
          </w:p>
        </w:tc>
        <w:tc>
          <w:tcPr>
            <w:tcW w:w="1111" w:type="dxa"/>
            <w:shd w:val="clear" w:color="auto" w:fill="FFFFFF" w:themeFill="background1"/>
          </w:tcPr>
          <w:p w14:paraId="0230FEA9" w14:textId="04D4BC01" w:rsidR="0084043C" w:rsidRPr="00B75AB0" w:rsidRDefault="00D711C4" w:rsidP="2713FA09">
            <w:pPr>
              <w:spacing w:line="276" w:lineRule="auto"/>
              <w:jc w:val="center"/>
              <w:rPr>
                <w:rFonts w:ascii="Arial" w:hAnsi="Arial" w:cs="Arial"/>
                <w:b/>
                <w:bCs/>
              </w:rPr>
            </w:pPr>
            <w:r>
              <w:rPr>
                <w:rFonts w:ascii="Arial" w:hAnsi="Arial" w:cs="Arial"/>
                <w:b/>
                <w:bCs/>
              </w:rPr>
              <w:t>30</w:t>
            </w:r>
          </w:p>
        </w:tc>
      </w:tr>
      <w:tr w:rsidR="00140926" w:rsidRPr="00B75AB0" w14:paraId="310E151C" w14:textId="77777777" w:rsidTr="2713FA09">
        <w:tc>
          <w:tcPr>
            <w:tcW w:w="9239" w:type="dxa"/>
            <w:gridSpan w:val="2"/>
            <w:shd w:val="clear" w:color="auto" w:fill="4472C4" w:themeFill="accent1"/>
          </w:tcPr>
          <w:p w14:paraId="6E8C8E0E" w14:textId="77777777" w:rsidR="00140926" w:rsidRPr="00B75AB0" w:rsidRDefault="00140926" w:rsidP="00B75AB0">
            <w:pPr>
              <w:spacing w:line="276" w:lineRule="auto"/>
              <w:jc w:val="both"/>
              <w:rPr>
                <w:rFonts w:ascii="Arial" w:hAnsi="Arial" w:cs="Arial"/>
                <w:b/>
                <w:color w:val="FFFFFF" w:themeColor="background1"/>
              </w:rPr>
            </w:pPr>
            <w:r w:rsidRPr="00B75AB0">
              <w:rPr>
                <w:rFonts w:ascii="Arial" w:hAnsi="Arial" w:cs="Arial"/>
                <w:b/>
                <w:color w:val="FFFFFF" w:themeColor="background1"/>
              </w:rPr>
              <w:t>Total</w:t>
            </w:r>
          </w:p>
        </w:tc>
        <w:tc>
          <w:tcPr>
            <w:tcW w:w="1111" w:type="dxa"/>
            <w:shd w:val="clear" w:color="auto" w:fill="4472C4" w:themeFill="accent1"/>
          </w:tcPr>
          <w:p w14:paraId="2132B31D" w14:textId="1756A1E2" w:rsidR="00140926" w:rsidRPr="00B75AB0" w:rsidRDefault="004D650F" w:rsidP="00B75AB0">
            <w:pPr>
              <w:spacing w:line="276" w:lineRule="auto"/>
              <w:jc w:val="both"/>
              <w:rPr>
                <w:rFonts w:ascii="Arial" w:hAnsi="Arial" w:cs="Arial"/>
                <w:b/>
                <w:color w:val="FFFFFF" w:themeColor="background1"/>
              </w:rPr>
            </w:pPr>
            <w:r>
              <w:rPr>
                <w:rFonts w:ascii="Arial" w:hAnsi="Arial" w:cs="Arial"/>
                <w:b/>
                <w:color w:val="FFFFFF" w:themeColor="background1"/>
              </w:rPr>
              <w:t>100</w:t>
            </w:r>
          </w:p>
        </w:tc>
      </w:tr>
      <w:tr w:rsidR="00140926" w:rsidRPr="00B75AB0" w14:paraId="761FB855" w14:textId="77777777" w:rsidTr="2713FA09">
        <w:tc>
          <w:tcPr>
            <w:tcW w:w="9239" w:type="dxa"/>
            <w:gridSpan w:val="2"/>
            <w:shd w:val="clear" w:color="auto" w:fill="4472C4" w:themeFill="accent1"/>
          </w:tcPr>
          <w:p w14:paraId="044CA825" w14:textId="77777777" w:rsidR="00140926" w:rsidRPr="00B75AB0" w:rsidRDefault="00140926" w:rsidP="00B75AB0">
            <w:pPr>
              <w:spacing w:line="276" w:lineRule="auto"/>
              <w:jc w:val="both"/>
              <w:rPr>
                <w:rFonts w:ascii="Arial" w:hAnsi="Arial" w:cs="Arial"/>
                <w:b/>
                <w:color w:val="FFFFFF" w:themeColor="background1"/>
              </w:rPr>
            </w:pPr>
            <w:r w:rsidRPr="00B75AB0">
              <w:rPr>
                <w:rFonts w:ascii="Arial" w:hAnsi="Arial" w:cs="Arial"/>
                <w:b/>
                <w:color w:val="FFFFFF" w:themeColor="background1"/>
              </w:rPr>
              <w:t>Minimum required score</w:t>
            </w:r>
          </w:p>
        </w:tc>
        <w:tc>
          <w:tcPr>
            <w:tcW w:w="1111" w:type="dxa"/>
            <w:shd w:val="clear" w:color="auto" w:fill="4472C4" w:themeFill="accent1"/>
          </w:tcPr>
          <w:p w14:paraId="0BDB462C" w14:textId="1E371986" w:rsidR="00140926" w:rsidRPr="00B75AB0" w:rsidRDefault="00DE797F" w:rsidP="00B75AB0">
            <w:pPr>
              <w:spacing w:line="276" w:lineRule="auto"/>
              <w:jc w:val="both"/>
              <w:rPr>
                <w:rFonts w:ascii="Arial" w:hAnsi="Arial" w:cs="Arial"/>
                <w:b/>
                <w:color w:val="FFFFFF" w:themeColor="background1"/>
              </w:rPr>
            </w:pPr>
            <w:r>
              <w:rPr>
                <w:rFonts w:ascii="Arial" w:hAnsi="Arial" w:cs="Arial"/>
                <w:b/>
                <w:color w:val="FFFFFF" w:themeColor="background1"/>
              </w:rPr>
              <w:t>70</w:t>
            </w:r>
          </w:p>
        </w:tc>
      </w:tr>
    </w:tbl>
    <w:p w14:paraId="0FEED7CF" w14:textId="77777777" w:rsidR="00E7008A" w:rsidRPr="00B75AB0" w:rsidRDefault="00E7008A" w:rsidP="00B75AB0">
      <w:pPr>
        <w:keepNext/>
        <w:spacing w:after="0" w:line="276" w:lineRule="auto"/>
        <w:jc w:val="both"/>
        <w:rPr>
          <w:rFonts w:ascii="Arial" w:hAnsi="Arial" w:cs="Arial"/>
          <w:i/>
          <w:iCs/>
          <w:color w:val="4472C4" w:themeColor="accent1"/>
        </w:rPr>
      </w:pPr>
    </w:p>
    <w:p w14:paraId="2506651B" w14:textId="207A162D" w:rsidR="00AC351F" w:rsidRDefault="00AC351F" w:rsidP="00B75AB0">
      <w:pPr>
        <w:spacing w:line="276" w:lineRule="auto"/>
        <w:ind w:left="360"/>
        <w:jc w:val="both"/>
        <w:rPr>
          <w:rFonts w:ascii="Arial" w:hAnsi="Arial" w:cs="Arial"/>
          <w:b/>
          <w:lang w:eastAsia="x-none"/>
        </w:rPr>
      </w:pPr>
      <w:r w:rsidRPr="00B75AB0">
        <w:rPr>
          <w:rFonts w:ascii="Arial" w:hAnsi="Arial" w:cs="Arial"/>
          <w:b/>
          <w:lang w:eastAsia="x-none"/>
        </w:rPr>
        <w:t xml:space="preserve"> </w:t>
      </w:r>
      <w:r w:rsidR="00FA1DEC" w:rsidRPr="00B75AB0">
        <w:rPr>
          <w:rFonts w:ascii="Arial" w:hAnsi="Arial" w:cs="Arial"/>
          <w:b/>
          <w:lang w:eastAsia="x-none"/>
        </w:rPr>
        <w:t xml:space="preserve">Phase </w:t>
      </w:r>
      <w:r w:rsidR="00721466" w:rsidRPr="00B75AB0">
        <w:rPr>
          <w:rFonts w:ascii="Arial" w:hAnsi="Arial" w:cs="Arial"/>
          <w:b/>
          <w:lang w:eastAsia="x-none"/>
        </w:rPr>
        <w:t>3</w:t>
      </w:r>
      <w:r w:rsidR="00C674DF" w:rsidRPr="00B75AB0">
        <w:rPr>
          <w:rFonts w:ascii="Arial" w:hAnsi="Arial" w:cs="Arial"/>
          <w:b/>
          <w:lang w:eastAsia="x-none"/>
        </w:rPr>
        <w:t>:</w:t>
      </w:r>
      <w:r w:rsidR="00FA1DEC" w:rsidRPr="00B75AB0">
        <w:rPr>
          <w:rFonts w:ascii="Arial" w:hAnsi="Arial" w:cs="Arial"/>
          <w:b/>
          <w:lang w:eastAsia="x-none"/>
        </w:rPr>
        <w:t xml:space="preserve"> </w:t>
      </w:r>
      <w:r w:rsidR="00DE797F">
        <w:rPr>
          <w:rFonts w:ascii="Arial" w:hAnsi="Arial" w:cs="Arial"/>
          <w:b/>
          <w:lang w:eastAsia="x-none"/>
        </w:rPr>
        <w:t xml:space="preserve">Price and Specific Goals </w:t>
      </w:r>
      <w:r w:rsidRPr="00B75AB0">
        <w:rPr>
          <w:rFonts w:ascii="Arial" w:hAnsi="Arial" w:cs="Arial"/>
          <w:b/>
          <w:lang w:val="x-none" w:eastAsia="x-none"/>
        </w:rPr>
        <w:t xml:space="preserve">Evaluation in terms of </w:t>
      </w:r>
      <w:r w:rsidRPr="00B75AB0">
        <w:rPr>
          <w:rFonts w:ascii="Arial" w:hAnsi="Arial" w:cs="Arial"/>
          <w:b/>
          <w:lang w:val="en-ZA" w:eastAsia="x-none"/>
        </w:rPr>
        <w:t>8</w:t>
      </w:r>
      <w:r w:rsidRPr="00B75AB0">
        <w:rPr>
          <w:rFonts w:ascii="Arial" w:hAnsi="Arial" w:cs="Arial"/>
          <w:b/>
          <w:lang w:val="x-none" w:eastAsia="x-none"/>
        </w:rPr>
        <w:t>0/</w:t>
      </w:r>
      <w:r w:rsidRPr="00B75AB0">
        <w:rPr>
          <w:rFonts w:ascii="Arial" w:hAnsi="Arial" w:cs="Arial"/>
          <w:b/>
          <w:lang w:val="en-ZA" w:eastAsia="x-none"/>
        </w:rPr>
        <w:t>2</w:t>
      </w:r>
      <w:r w:rsidRPr="00B75AB0">
        <w:rPr>
          <w:rFonts w:ascii="Arial" w:hAnsi="Arial" w:cs="Arial"/>
          <w:b/>
          <w:lang w:val="x-none" w:eastAsia="x-none"/>
        </w:rPr>
        <w:t>0 Preference Points System</w:t>
      </w:r>
      <w:r w:rsidR="00DE797F">
        <w:rPr>
          <w:rFonts w:ascii="Arial" w:hAnsi="Arial" w:cs="Arial"/>
          <w:b/>
          <w:lang w:eastAsia="x-none"/>
        </w:rPr>
        <w:t xml:space="preserve"> as per PPR 2022</w:t>
      </w:r>
    </w:p>
    <w:p w14:paraId="7E4A9BD4" w14:textId="0F49108D" w:rsidR="006D12A4" w:rsidRPr="00DE797F" w:rsidRDefault="006D12A4" w:rsidP="00B75AB0">
      <w:pPr>
        <w:spacing w:line="276" w:lineRule="auto"/>
        <w:ind w:left="360"/>
        <w:jc w:val="both"/>
        <w:rPr>
          <w:rFonts w:ascii="Arial" w:eastAsia="Times New Roman" w:hAnsi="Arial" w:cs="Arial"/>
          <w:b/>
          <w:lang w:eastAsia="x-none"/>
        </w:rPr>
      </w:pPr>
    </w:p>
    <w:p w14:paraId="01618F75" w14:textId="329F885C" w:rsidR="00AC351F" w:rsidRPr="00B75AB0" w:rsidRDefault="2713FA09" w:rsidP="004D650F">
      <w:pPr>
        <w:pStyle w:val="ListParagraph"/>
        <w:numPr>
          <w:ilvl w:val="0"/>
          <w:numId w:val="28"/>
        </w:numPr>
        <w:spacing w:line="276" w:lineRule="auto"/>
        <w:jc w:val="both"/>
        <w:rPr>
          <w:rFonts w:ascii="Arial" w:eastAsia="Times New Roman" w:hAnsi="Arial" w:cs="Arial"/>
          <w:lang w:val="x-none" w:eastAsia="x-none"/>
        </w:rPr>
      </w:pPr>
      <w:r w:rsidRPr="2713FA09">
        <w:rPr>
          <w:rFonts w:ascii="Arial" w:eastAsia="Times New Roman" w:hAnsi="Arial" w:cs="Arial"/>
        </w:rPr>
        <w:t>Only quotations that achieve the minimum qualification score</w:t>
      </w:r>
      <w:r w:rsidRPr="2713FA09">
        <w:rPr>
          <w:rFonts w:ascii="Arial" w:eastAsia="Times New Roman" w:hAnsi="Arial" w:cs="Arial"/>
          <w:lang w:val="en-ZA"/>
        </w:rPr>
        <w:t xml:space="preserve"> </w:t>
      </w:r>
      <w:proofErr w:type="gramStart"/>
      <w:r w:rsidRPr="2713FA09">
        <w:rPr>
          <w:rFonts w:ascii="Arial" w:eastAsia="Times New Roman" w:hAnsi="Arial" w:cs="Arial"/>
          <w:lang w:val="en-ZA"/>
        </w:rPr>
        <w:t xml:space="preserve">of </w:t>
      </w:r>
      <w:r w:rsidRPr="2713FA09">
        <w:rPr>
          <w:rFonts w:ascii="Arial" w:eastAsia="Times New Roman" w:hAnsi="Arial" w:cs="Arial"/>
        </w:rPr>
        <w:t xml:space="preserve"> 7</w:t>
      </w:r>
      <w:r w:rsidRPr="2713FA09">
        <w:rPr>
          <w:rFonts w:ascii="Arial" w:eastAsia="Times New Roman" w:hAnsi="Arial" w:cs="Arial"/>
          <w:lang w:val="en-ZA"/>
        </w:rPr>
        <w:t>0</w:t>
      </w:r>
      <w:proofErr w:type="gramEnd"/>
      <w:r w:rsidRPr="2713FA09">
        <w:rPr>
          <w:rFonts w:ascii="Arial" w:eastAsia="Times New Roman" w:hAnsi="Arial" w:cs="Arial"/>
          <w:lang w:val="en-ZA"/>
        </w:rPr>
        <w:t xml:space="preserve"> points  </w:t>
      </w:r>
      <w:r w:rsidRPr="2713FA09">
        <w:rPr>
          <w:rFonts w:ascii="Arial" w:eastAsia="Times New Roman" w:hAnsi="Arial" w:cs="Arial"/>
        </w:rPr>
        <w:t xml:space="preserve">for functionality will be evaluated further in accordance with the </w:t>
      </w:r>
      <w:r w:rsidRPr="2713FA09">
        <w:rPr>
          <w:rFonts w:ascii="Arial" w:eastAsia="Times New Roman" w:hAnsi="Arial" w:cs="Arial"/>
          <w:lang w:val="en-ZA"/>
        </w:rPr>
        <w:t>8</w:t>
      </w:r>
      <w:r w:rsidRPr="2713FA09">
        <w:rPr>
          <w:rFonts w:ascii="Arial" w:eastAsia="Times New Roman" w:hAnsi="Arial" w:cs="Arial"/>
        </w:rPr>
        <w:t>0/</w:t>
      </w:r>
      <w:r w:rsidRPr="2713FA09">
        <w:rPr>
          <w:rFonts w:ascii="Arial" w:eastAsia="Times New Roman" w:hAnsi="Arial" w:cs="Arial"/>
          <w:lang w:val="en-ZA"/>
        </w:rPr>
        <w:t>2</w:t>
      </w:r>
      <w:r w:rsidRPr="2713FA09">
        <w:rPr>
          <w:rFonts w:ascii="Arial" w:eastAsia="Times New Roman" w:hAnsi="Arial" w:cs="Arial"/>
        </w:rPr>
        <w:t>0 preference points system.</w:t>
      </w:r>
    </w:p>
    <w:tbl>
      <w:tblPr>
        <w:tblW w:w="864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13"/>
        <w:gridCol w:w="2227"/>
      </w:tblGrid>
      <w:tr w:rsidR="0016723B" w:rsidRPr="00B75AB0" w14:paraId="46C2E497" w14:textId="77777777" w:rsidTr="004A5C20">
        <w:tc>
          <w:tcPr>
            <w:tcW w:w="6413" w:type="dxa"/>
            <w:shd w:val="clear" w:color="auto" w:fill="auto"/>
            <w:vAlign w:val="center"/>
          </w:tcPr>
          <w:p w14:paraId="6A1940D3" w14:textId="104A0180" w:rsidR="0016723B" w:rsidRPr="00B75AB0" w:rsidRDefault="0016723B" w:rsidP="00B75AB0">
            <w:pPr>
              <w:spacing w:after="0" w:line="276" w:lineRule="auto"/>
              <w:rPr>
                <w:rFonts w:ascii="Arial" w:eastAsia="Times New Roman" w:hAnsi="Arial" w:cs="Arial"/>
                <w:b/>
              </w:rPr>
            </w:pPr>
            <w:r w:rsidRPr="00B75AB0">
              <w:rPr>
                <w:rFonts w:ascii="Arial" w:eastAsia="Times New Roman" w:hAnsi="Arial" w:cs="Arial"/>
                <w:b/>
              </w:rPr>
              <w:t xml:space="preserve">Phase </w:t>
            </w:r>
            <w:r w:rsidR="00721466" w:rsidRPr="00B75AB0">
              <w:rPr>
                <w:rFonts w:ascii="Arial" w:eastAsia="Times New Roman" w:hAnsi="Arial" w:cs="Arial"/>
                <w:b/>
              </w:rPr>
              <w:t>3</w:t>
            </w:r>
            <w:r w:rsidRPr="00B75AB0">
              <w:rPr>
                <w:rFonts w:ascii="Arial" w:eastAsia="Times New Roman" w:hAnsi="Arial" w:cs="Arial"/>
                <w:b/>
              </w:rPr>
              <w:t xml:space="preserve">:      Preferential Point System  </w:t>
            </w:r>
          </w:p>
        </w:tc>
        <w:tc>
          <w:tcPr>
            <w:tcW w:w="2227" w:type="dxa"/>
            <w:shd w:val="clear" w:color="auto" w:fill="auto"/>
            <w:vAlign w:val="bottom"/>
          </w:tcPr>
          <w:p w14:paraId="65D8BC76" w14:textId="77777777" w:rsidR="0016723B" w:rsidRPr="00B75AB0" w:rsidRDefault="0016723B" w:rsidP="00B75AB0">
            <w:pPr>
              <w:spacing w:after="0" w:line="276" w:lineRule="auto"/>
              <w:jc w:val="center"/>
              <w:rPr>
                <w:rFonts w:ascii="Arial" w:eastAsia="Times New Roman" w:hAnsi="Arial" w:cs="Arial"/>
                <w:b/>
              </w:rPr>
            </w:pPr>
            <w:r w:rsidRPr="00B75AB0">
              <w:rPr>
                <w:rFonts w:ascii="Arial" w:eastAsia="Times New Roman" w:hAnsi="Arial" w:cs="Arial"/>
                <w:b/>
              </w:rPr>
              <w:t>Points</w:t>
            </w:r>
          </w:p>
        </w:tc>
      </w:tr>
      <w:tr w:rsidR="0016723B" w:rsidRPr="00B75AB0" w14:paraId="768A361E" w14:textId="77777777" w:rsidTr="004A5C20">
        <w:tc>
          <w:tcPr>
            <w:tcW w:w="6413" w:type="dxa"/>
            <w:shd w:val="clear" w:color="auto" w:fill="auto"/>
            <w:vAlign w:val="bottom"/>
          </w:tcPr>
          <w:p w14:paraId="3DC85A02" w14:textId="77777777" w:rsidR="0016723B" w:rsidRPr="00B75AB0" w:rsidRDefault="0016723B" w:rsidP="00B75AB0">
            <w:pPr>
              <w:spacing w:after="0" w:line="276" w:lineRule="auto"/>
              <w:rPr>
                <w:rFonts w:ascii="Arial" w:eastAsia="Times New Roman" w:hAnsi="Arial" w:cs="Arial"/>
              </w:rPr>
            </w:pPr>
            <w:r w:rsidRPr="00B75AB0">
              <w:rPr>
                <w:rFonts w:ascii="Arial" w:eastAsia="Times New Roman" w:hAnsi="Arial" w:cs="Arial"/>
              </w:rPr>
              <w:t>Price</w:t>
            </w:r>
          </w:p>
        </w:tc>
        <w:tc>
          <w:tcPr>
            <w:tcW w:w="2227" w:type="dxa"/>
            <w:shd w:val="clear" w:color="auto" w:fill="auto"/>
          </w:tcPr>
          <w:p w14:paraId="4A31E0CF" w14:textId="77777777" w:rsidR="0016723B" w:rsidRPr="00B75AB0" w:rsidRDefault="0016723B" w:rsidP="00B75AB0">
            <w:pPr>
              <w:spacing w:after="0" w:line="276" w:lineRule="auto"/>
              <w:jc w:val="center"/>
              <w:rPr>
                <w:rFonts w:ascii="Arial" w:eastAsia="Times New Roman" w:hAnsi="Arial" w:cs="Arial"/>
              </w:rPr>
            </w:pPr>
            <w:r w:rsidRPr="00B75AB0">
              <w:rPr>
                <w:rFonts w:ascii="Arial" w:eastAsia="Times New Roman" w:hAnsi="Arial" w:cs="Arial"/>
              </w:rPr>
              <w:t>80</w:t>
            </w:r>
          </w:p>
        </w:tc>
      </w:tr>
      <w:tr w:rsidR="0016723B" w:rsidRPr="00B75AB0" w14:paraId="0CE7DE8A" w14:textId="77777777" w:rsidTr="004A5C20">
        <w:tc>
          <w:tcPr>
            <w:tcW w:w="6413" w:type="dxa"/>
            <w:shd w:val="clear" w:color="auto" w:fill="auto"/>
            <w:vAlign w:val="center"/>
          </w:tcPr>
          <w:p w14:paraId="2F4B23B2" w14:textId="01391500" w:rsidR="0016723B" w:rsidRPr="00B75AB0" w:rsidRDefault="00DE797F" w:rsidP="00B75AB0">
            <w:pPr>
              <w:spacing w:after="0" w:line="276" w:lineRule="auto"/>
              <w:rPr>
                <w:rFonts w:ascii="Arial" w:eastAsia="Times New Roman" w:hAnsi="Arial" w:cs="Arial"/>
              </w:rPr>
            </w:pPr>
            <w:r>
              <w:rPr>
                <w:rFonts w:ascii="Arial" w:eastAsia="Times New Roman" w:hAnsi="Arial" w:cs="Arial"/>
              </w:rPr>
              <w:t xml:space="preserve">Specific Goals </w:t>
            </w:r>
          </w:p>
        </w:tc>
        <w:tc>
          <w:tcPr>
            <w:tcW w:w="2227" w:type="dxa"/>
            <w:shd w:val="clear" w:color="auto" w:fill="auto"/>
            <w:vAlign w:val="center"/>
          </w:tcPr>
          <w:p w14:paraId="70A534CF" w14:textId="77777777" w:rsidR="0016723B" w:rsidRPr="00B75AB0" w:rsidRDefault="0016723B" w:rsidP="00B75AB0">
            <w:pPr>
              <w:spacing w:after="0" w:line="276" w:lineRule="auto"/>
              <w:jc w:val="center"/>
              <w:rPr>
                <w:rFonts w:ascii="Arial" w:eastAsia="Times New Roman" w:hAnsi="Arial" w:cs="Arial"/>
              </w:rPr>
            </w:pPr>
            <w:r w:rsidRPr="00B75AB0">
              <w:rPr>
                <w:rFonts w:ascii="Arial" w:eastAsia="Times New Roman" w:hAnsi="Arial" w:cs="Arial"/>
              </w:rPr>
              <w:t>20</w:t>
            </w:r>
          </w:p>
        </w:tc>
      </w:tr>
      <w:tr w:rsidR="0016723B" w:rsidRPr="00B75AB0" w14:paraId="7745A8FD" w14:textId="77777777" w:rsidTr="004A5C20">
        <w:tc>
          <w:tcPr>
            <w:tcW w:w="6413" w:type="dxa"/>
            <w:shd w:val="clear" w:color="auto" w:fill="auto"/>
          </w:tcPr>
          <w:p w14:paraId="365118FE" w14:textId="77777777" w:rsidR="0016723B" w:rsidRPr="00B75AB0" w:rsidRDefault="0016723B" w:rsidP="00B75AB0">
            <w:pPr>
              <w:spacing w:after="0" w:line="276" w:lineRule="auto"/>
              <w:rPr>
                <w:rFonts w:ascii="Arial" w:eastAsia="Times New Roman" w:hAnsi="Arial" w:cs="Arial"/>
                <w:b/>
              </w:rPr>
            </w:pPr>
            <w:r w:rsidRPr="00B75AB0">
              <w:rPr>
                <w:rFonts w:ascii="Arial" w:eastAsia="Times New Roman" w:hAnsi="Arial" w:cs="Arial"/>
                <w:b/>
              </w:rPr>
              <w:t>Total</w:t>
            </w:r>
          </w:p>
        </w:tc>
        <w:tc>
          <w:tcPr>
            <w:tcW w:w="2227" w:type="dxa"/>
            <w:shd w:val="clear" w:color="auto" w:fill="auto"/>
          </w:tcPr>
          <w:p w14:paraId="60389F57" w14:textId="77777777" w:rsidR="0016723B" w:rsidRPr="00B75AB0" w:rsidRDefault="0016723B" w:rsidP="00B75AB0">
            <w:pPr>
              <w:spacing w:after="0" w:line="276" w:lineRule="auto"/>
              <w:jc w:val="center"/>
              <w:rPr>
                <w:rFonts w:ascii="Arial" w:eastAsia="Times New Roman" w:hAnsi="Arial" w:cs="Arial"/>
                <w:b/>
              </w:rPr>
            </w:pPr>
            <w:r w:rsidRPr="00B75AB0">
              <w:rPr>
                <w:rFonts w:ascii="Arial" w:eastAsia="Times New Roman" w:hAnsi="Arial" w:cs="Arial"/>
                <w:b/>
              </w:rPr>
              <w:t>100</w:t>
            </w:r>
          </w:p>
        </w:tc>
      </w:tr>
    </w:tbl>
    <w:p w14:paraId="47BEFEF5" w14:textId="77777777" w:rsidR="004D650F" w:rsidRDefault="004D650F" w:rsidP="004D650F">
      <w:pPr>
        <w:pStyle w:val="ListParagraph"/>
        <w:spacing w:line="276" w:lineRule="auto"/>
        <w:jc w:val="both"/>
        <w:rPr>
          <w:rFonts w:ascii="Arial" w:eastAsia="Times New Roman" w:hAnsi="Arial" w:cs="Arial"/>
          <w:lang w:val="x-none" w:eastAsia="x-none"/>
        </w:rPr>
      </w:pPr>
    </w:p>
    <w:p w14:paraId="411EADB5" w14:textId="010CA082" w:rsidR="00AC351F" w:rsidRPr="006D12A4" w:rsidRDefault="00DE797F" w:rsidP="004D650F">
      <w:pPr>
        <w:pStyle w:val="ListParagraph"/>
        <w:numPr>
          <w:ilvl w:val="0"/>
          <w:numId w:val="29"/>
        </w:numPr>
        <w:spacing w:line="276" w:lineRule="auto"/>
        <w:jc w:val="both"/>
        <w:rPr>
          <w:rFonts w:ascii="Arial" w:eastAsia="Times New Roman" w:hAnsi="Arial" w:cs="Arial"/>
          <w:lang w:val="x-none" w:eastAsia="x-none"/>
        </w:rPr>
      </w:pPr>
      <w:r>
        <w:rPr>
          <w:rFonts w:ascii="Arial" w:eastAsia="Times New Roman" w:hAnsi="Arial" w:cs="Arial"/>
          <w:lang w:val="x-none" w:eastAsia="x-none"/>
        </w:rPr>
        <w:t xml:space="preserve">Submit valid proof to claim specific goals where </w:t>
      </w:r>
      <w:r>
        <w:rPr>
          <w:rFonts w:ascii="Arial" w:eastAsia="Times New Roman" w:hAnsi="Arial" w:cs="Arial"/>
          <w:lang w:eastAsia="x-none"/>
        </w:rPr>
        <w:t>% Black ownership and % black woman ownership will be indicated.</w:t>
      </w:r>
      <w:r w:rsidR="00A63DC7">
        <w:rPr>
          <w:rFonts w:ascii="Arial" w:eastAsia="Times New Roman" w:hAnsi="Arial" w:cs="Arial"/>
          <w:lang w:eastAsia="x-none"/>
        </w:rPr>
        <w:t xml:space="preserve"> Failure to submit proof will not disqualify the service provider but you will not score any points for Specific goals </w:t>
      </w:r>
    </w:p>
    <w:p w14:paraId="5C763FF1" w14:textId="77777777" w:rsidR="006D12A4" w:rsidRPr="006D12A4" w:rsidRDefault="006D12A4" w:rsidP="006D12A4">
      <w:pPr>
        <w:spacing w:line="276" w:lineRule="auto"/>
        <w:jc w:val="both"/>
        <w:rPr>
          <w:rFonts w:ascii="Arial" w:eastAsia="Times New Roman" w:hAnsi="Arial" w:cs="Arial"/>
          <w:lang w:val="x-none" w:eastAsia="x-none"/>
        </w:rPr>
      </w:pPr>
    </w:p>
    <w:p w14:paraId="643FAC38" w14:textId="77777777" w:rsidR="00A63DC7" w:rsidRPr="00A63DC7" w:rsidRDefault="00A63DC7" w:rsidP="00A63DC7">
      <w:pPr>
        <w:pStyle w:val="ListParagraph"/>
        <w:numPr>
          <w:ilvl w:val="0"/>
          <w:numId w:val="29"/>
        </w:numPr>
        <w:rPr>
          <w:rFonts w:ascii="Arial" w:hAnsi="Arial" w:cs="Arial"/>
          <w:b/>
          <w:bCs/>
          <w:color w:val="000000"/>
          <w:sz w:val="24"/>
          <w:szCs w:val="24"/>
          <w:lang w:val="en-ZW"/>
        </w:rPr>
      </w:pPr>
      <w:r w:rsidRPr="00A63DC7">
        <w:rPr>
          <w:rFonts w:ascii="Arial" w:hAnsi="Arial" w:cs="Arial"/>
          <w:b/>
          <w:bCs/>
          <w:color w:val="000000"/>
          <w:sz w:val="24"/>
          <w:szCs w:val="24"/>
          <w:lang w:val="en-ZW"/>
        </w:rPr>
        <w:t xml:space="preserve">Pricing and Specific goals evaluation </w:t>
      </w:r>
    </w:p>
    <w:p w14:paraId="79BEC81E" w14:textId="77777777" w:rsidR="00A63DC7" w:rsidRPr="00A63DC7" w:rsidRDefault="00A63DC7" w:rsidP="00D711C4">
      <w:pPr>
        <w:pStyle w:val="ListParagraph"/>
        <w:rPr>
          <w:rFonts w:ascii="Arial" w:hAnsi="Arial" w:cs="Arial"/>
          <w:color w:val="000000"/>
          <w:sz w:val="24"/>
          <w:szCs w:val="24"/>
          <w:lang w:val="en-ZW"/>
        </w:rPr>
      </w:pPr>
    </w:p>
    <w:p w14:paraId="271016B1" w14:textId="77777777" w:rsidR="00A63DC7" w:rsidRPr="00A63DC7" w:rsidRDefault="00A63DC7" w:rsidP="00A63DC7">
      <w:pPr>
        <w:pStyle w:val="ListParagraph"/>
        <w:numPr>
          <w:ilvl w:val="0"/>
          <w:numId w:val="29"/>
        </w:numPr>
        <w:rPr>
          <w:rFonts w:ascii="Arial" w:hAnsi="Arial" w:cs="Arial"/>
          <w:color w:val="000000"/>
          <w:sz w:val="24"/>
          <w:szCs w:val="24"/>
          <w:lang w:val="en-ZW"/>
        </w:rPr>
      </w:pPr>
      <w:r w:rsidRPr="00A63DC7">
        <w:rPr>
          <w:rFonts w:ascii="Arial" w:hAnsi="Arial" w:cs="Arial"/>
          <w:color w:val="000000"/>
          <w:sz w:val="24"/>
          <w:szCs w:val="24"/>
          <w:lang w:val="en-ZW"/>
        </w:rPr>
        <w:lastRenderedPageBreak/>
        <w:t>The following 80/20 criteria will be used for the evaluation of the proposals:</w:t>
      </w:r>
    </w:p>
    <w:p w14:paraId="2F435E71" w14:textId="77777777" w:rsidR="00A63DC7" w:rsidRPr="00A63DC7" w:rsidRDefault="00A63DC7" w:rsidP="00A63DC7">
      <w:pPr>
        <w:pStyle w:val="ListParagraph"/>
        <w:numPr>
          <w:ilvl w:val="0"/>
          <w:numId w:val="29"/>
        </w:numPr>
        <w:rPr>
          <w:rFonts w:ascii="Arial" w:hAnsi="Arial" w:cs="Arial"/>
          <w:color w:val="000000"/>
          <w:sz w:val="24"/>
          <w:szCs w:val="24"/>
          <w:lang w:val="en-ZW"/>
        </w:rPr>
      </w:pPr>
      <w:r w:rsidRPr="00A63DC7">
        <w:rPr>
          <w:rFonts w:ascii="Arial" w:hAnsi="Arial" w:cs="Arial"/>
          <w:color w:val="000000"/>
          <w:sz w:val="24"/>
          <w:szCs w:val="24"/>
          <w:lang w:val="en-ZW"/>
        </w:rPr>
        <w:t xml:space="preserve"> </w:t>
      </w:r>
    </w:p>
    <w:p w14:paraId="468ADC3C" w14:textId="77777777" w:rsidR="00A63DC7" w:rsidRPr="00A63DC7" w:rsidRDefault="00A63DC7" w:rsidP="00A63DC7">
      <w:pPr>
        <w:pStyle w:val="ListParagraph"/>
        <w:numPr>
          <w:ilvl w:val="0"/>
          <w:numId w:val="29"/>
        </w:numPr>
        <w:spacing w:after="66"/>
        <w:rPr>
          <w:rFonts w:ascii="Arial" w:hAnsi="Arial" w:cs="Arial"/>
          <w:color w:val="000000"/>
          <w:sz w:val="24"/>
          <w:szCs w:val="24"/>
          <w:lang w:val="en-ZW"/>
        </w:rPr>
      </w:pPr>
      <w:proofErr w:type="gramStart"/>
      <w:r w:rsidRPr="00A63DC7">
        <w:rPr>
          <w:rFonts w:ascii="Arial" w:hAnsi="Arial" w:cs="Arial"/>
          <w:b/>
          <w:bCs/>
          <w:color w:val="000000"/>
          <w:sz w:val="24"/>
          <w:szCs w:val="24"/>
          <w:lang w:val="en-ZW"/>
        </w:rPr>
        <w:t>Pricing :</w:t>
      </w:r>
      <w:proofErr w:type="gramEnd"/>
      <w:r w:rsidRPr="00A63DC7">
        <w:rPr>
          <w:rFonts w:ascii="Arial" w:hAnsi="Arial" w:cs="Arial"/>
          <w:b/>
          <w:bCs/>
          <w:color w:val="000000"/>
          <w:sz w:val="24"/>
          <w:szCs w:val="24"/>
          <w:lang w:val="en-ZW"/>
        </w:rPr>
        <w:t xml:space="preserve"> </w:t>
      </w:r>
      <w:r w:rsidRPr="00A63DC7">
        <w:rPr>
          <w:rFonts w:ascii="Arial" w:hAnsi="Arial" w:cs="Arial"/>
          <w:color w:val="000000"/>
          <w:sz w:val="24"/>
          <w:szCs w:val="24"/>
          <w:lang w:val="en-ZW"/>
        </w:rPr>
        <w:t xml:space="preserve">80 points </w:t>
      </w:r>
    </w:p>
    <w:p w14:paraId="582FB2B3" w14:textId="77777777" w:rsidR="00A63DC7" w:rsidRPr="00A63DC7" w:rsidRDefault="00A63DC7" w:rsidP="00A63DC7">
      <w:pPr>
        <w:pStyle w:val="ListParagraph"/>
        <w:numPr>
          <w:ilvl w:val="0"/>
          <w:numId w:val="29"/>
        </w:numPr>
        <w:rPr>
          <w:rFonts w:ascii="Arial" w:hAnsi="Arial" w:cs="Arial"/>
          <w:color w:val="000000"/>
          <w:sz w:val="24"/>
          <w:szCs w:val="24"/>
          <w:lang w:val="en-ZW"/>
        </w:rPr>
      </w:pPr>
      <w:r w:rsidRPr="00A63DC7">
        <w:rPr>
          <w:rFonts w:ascii="Arial" w:hAnsi="Arial" w:cs="Arial"/>
          <w:b/>
          <w:bCs/>
          <w:color w:val="000000"/>
          <w:sz w:val="24"/>
          <w:szCs w:val="24"/>
          <w:lang w:val="en-ZW"/>
        </w:rPr>
        <w:t xml:space="preserve">Specific </w:t>
      </w:r>
      <w:proofErr w:type="gramStart"/>
      <w:r w:rsidRPr="00A63DC7">
        <w:rPr>
          <w:rFonts w:ascii="Arial" w:hAnsi="Arial" w:cs="Arial"/>
          <w:b/>
          <w:bCs/>
          <w:color w:val="000000"/>
          <w:sz w:val="24"/>
          <w:szCs w:val="24"/>
          <w:lang w:val="en-ZW"/>
        </w:rPr>
        <w:t>Goals :</w:t>
      </w:r>
      <w:proofErr w:type="gramEnd"/>
      <w:r w:rsidRPr="00A63DC7">
        <w:rPr>
          <w:rFonts w:ascii="Arial" w:hAnsi="Arial" w:cs="Arial"/>
          <w:b/>
          <w:bCs/>
          <w:color w:val="000000"/>
          <w:sz w:val="24"/>
          <w:szCs w:val="24"/>
          <w:lang w:val="en-ZW"/>
        </w:rPr>
        <w:t xml:space="preserve"> </w:t>
      </w:r>
      <w:r w:rsidRPr="00A63DC7">
        <w:rPr>
          <w:rFonts w:ascii="Arial" w:hAnsi="Arial" w:cs="Arial"/>
          <w:color w:val="000000"/>
          <w:sz w:val="24"/>
          <w:szCs w:val="24"/>
          <w:lang w:val="en-ZW"/>
        </w:rPr>
        <w:t>20 points</w:t>
      </w:r>
    </w:p>
    <w:p w14:paraId="38E7731D" w14:textId="77777777" w:rsidR="00A63DC7" w:rsidRPr="00A63DC7" w:rsidRDefault="00A63DC7" w:rsidP="00A63DC7">
      <w:pPr>
        <w:pStyle w:val="ListParagraph"/>
        <w:numPr>
          <w:ilvl w:val="0"/>
          <w:numId w:val="29"/>
        </w:numPr>
        <w:jc w:val="both"/>
        <w:rPr>
          <w:rFonts w:ascii="Arial" w:hAnsi="Arial" w:cs="Arial"/>
          <w:sz w:val="24"/>
          <w:szCs w:val="24"/>
        </w:rPr>
      </w:pPr>
    </w:p>
    <w:p w14:paraId="22380391" w14:textId="77777777" w:rsidR="00A63DC7" w:rsidRPr="00A63DC7" w:rsidRDefault="00A63DC7" w:rsidP="00A63DC7">
      <w:pPr>
        <w:pStyle w:val="ListParagraph"/>
        <w:numPr>
          <w:ilvl w:val="0"/>
          <w:numId w:val="29"/>
        </w:numPr>
        <w:jc w:val="both"/>
        <w:rPr>
          <w:rFonts w:ascii="Arial" w:hAnsi="Arial" w:cs="Arial"/>
          <w:b/>
          <w:sz w:val="24"/>
          <w:szCs w:val="24"/>
        </w:rPr>
      </w:pPr>
      <w:r w:rsidRPr="00A63DC7">
        <w:rPr>
          <w:rFonts w:ascii="Arial" w:hAnsi="Arial" w:cs="Arial"/>
          <w:b/>
          <w:sz w:val="24"/>
          <w:szCs w:val="24"/>
        </w:rPr>
        <w:t xml:space="preserve">    </w:t>
      </w:r>
    </w:p>
    <w:p w14:paraId="59ED97F5" w14:textId="77777777" w:rsidR="00A63DC7" w:rsidRPr="00A63DC7" w:rsidRDefault="00A63DC7" w:rsidP="00A63DC7">
      <w:pPr>
        <w:pStyle w:val="ListParagraph"/>
        <w:numPr>
          <w:ilvl w:val="0"/>
          <w:numId w:val="29"/>
        </w:numPr>
        <w:jc w:val="both"/>
        <w:rPr>
          <w:rFonts w:ascii="Arial" w:hAnsi="Arial" w:cs="Arial"/>
          <w:b/>
          <w:sz w:val="24"/>
          <w:szCs w:val="24"/>
        </w:rPr>
      </w:pPr>
      <w:r w:rsidRPr="00A63DC7">
        <w:rPr>
          <w:rFonts w:ascii="Arial" w:hAnsi="Arial" w:cs="Arial"/>
          <w:b/>
          <w:sz w:val="24"/>
          <w:szCs w:val="24"/>
        </w:rPr>
        <w:t xml:space="preserve"> Specific </w:t>
      </w:r>
      <w:proofErr w:type="gramStart"/>
      <w:r w:rsidRPr="00A63DC7">
        <w:rPr>
          <w:rFonts w:ascii="Arial" w:hAnsi="Arial" w:cs="Arial"/>
          <w:b/>
          <w:sz w:val="24"/>
          <w:szCs w:val="24"/>
        </w:rPr>
        <w:t>goals :</w:t>
      </w:r>
      <w:proofErr w:type="gramEnd"/>
    </w:p>
    <w:tbl>
      <w:tblPr>
        <w:tblStyle w:val="TableGrid"/>
        <w:tblW w:w="0" w:type="auto"/>
        <w:tblInd w:w="562" w:type="dxa"/>
        <w:tblLook w:val="04A0" w:firstRow="1" w:lastRow="0" w:firstColumn="1" w:lastColumn="0" w:noHBand="0" w:noVBand="1"/>
      </w:tblPr>
      <w:tblGrid>
        <w:gridCol w:w="4136"/>
        <w:gridCol w:w="4652"/>
      </w:tblGrid>
      <w:tr w:rsidR="00A63DC7" w14:paraId="76CEF041" w14:textId="77777777" w:rsidTr="007865F0">
        <w:trPr>
          <w:trHeight w:val="596"/>
        </w:trPr>
        <w:tc>
          <w:tcPr>
            <w:tcW w:w="4483" w:type="dxa"/>
          </w:tcPr>
          <w:p w14:paraId="0AEB7A62" w14:textId="77777777" w:rsidR="00A63DC7" w:rsidRDefault="00A63DC7" w:rsidP="007865F0">
            <w:pPr>
              <w:jc w:val="both"/>
              <w:rPr>
                <w:rFonts w:ascii="Arial" w:hAnsi="Arial" w:cs="Arial"/>
                <w:b/>
              </w:rPr>
            </w:pPr>
          </w:p>
        </w:tc>
        <w:tc>
          <w:tcPr>
            <w:tcW w:w="5046" w:type="dxa"/>
          </w:tcPr>
          <w:p w14:paraId="06C2B60E" w14:textId="77777777" w:rsidR="00A63DC7" w:rsidRDefault="00A63DC7" w:rsidP="007865F0">
            <w:pPr>
              <w:jc w:val="both"/>
              <w:rPr>
                <w:rFonts w:ascii="Arial" w:hAnsi="Arial" w:cs="Arial"/>
                <w:b/>
              </w:rPr>
            </w:pPr>
            <w:r>
              <w:rPr>
                <w:rFonts w:ascii="Arial" w:hAnsi="Arial" w:cs="Arial"/>
                <w:b/>
              </w:rPr>
              <w:t>80/20 Preference point system</w:t>
            </w:r>
          </w:p>
        </w:tc>
      </w:tr>
      <w:tr w:rsidR="00A63DC7" w14:paraId="5ED5DFA3" w14:textId="77777777" w:rsidTr="007865F0">
        <w:trPr>
          <w:trHeight w:val="420"/>
        </w:trPr>
        <w:tc>
          <w:tcPr>
            <w:tcW w:w="4483" w:type="dxa"/>
          </w:tcPr>
          <w:p w14:paraId="7BE3DE27" w14:textId="77777777" w:rsidR="00A63DC7" w:rsidRPr="008913EE" w:rsidRDefault="00A63DC7" w:rsidP="007865F0">
            <w:pPr>
              <w:jc w:val="both"/>
              <w:rPr>
                <w:rFonts w:ascii="Arial" w:hAnsi="Arial" w:cs="Arial"/>
                <w:bCs/>
              </w:rPr>
            </w:pPr>
            <w:r w:rsidRPr="008913EE">
              <w:rPr>
                <w:rFonts w:ascii="Arial" w:hAnsi="Arial" w:cs="Arial"/>
                <w:bCs/>
              </w:rPr>
              <w:t>51% or more black owned</w:t>
            </w:r>
          </w:p>
        </w:tc>
        <w:tc>
          <w:tcPr>
            <w:tcW w:w="5046" w:type="dxa"/>
          </w:tcPr>
          <w:p w14:paraId="6FCE77C6" w14:textId="77777777" w:rsidR="00A63DC7" w:rsidRPr="008913EE" w:rsidRDefault="00A63DC7" w:rsidP="007865F0">
            <w:pPr>
              <w:jc w:val="both"/>
              <w:rPr>
                <w:rFonts w:ascii="Arial" w:hAnsi="Arial" w:cs="Arial"/>
                <w:bCs/>
              </w:rPr>
            </w:pPr>
            <w:r w:rsidRPr="008913EE">
              <w:rPr>
                <w:rFonts w:ascii="Arial" w:hAnsi="Arial" w:cs="Arial"/>
                <w:bCs/>
              </w:rPr>
              <w:t>10</w:t>
            </w:r>
          </w:p>
        </w:tc>
      </w:tr>
      <w:tr w:rsidR="00A63DC7" w14:paraId="0A6A64E2" w14:textId="77777777" w:rsidTr="007865F0">
        <w:trPr>
          <w:trHeight w:val="426"/>
        </w:trPr>
        <w:tc>
          <w:tcPr>
            <w:tcW w:w="4483" w:type="dxa"/>
          </w:tcPr>
          <w:p w14:paraId="4DF16208" w14:textId="77777777" w:rsidR="00A63DC7" w:rsidRPr="008913EE" w:rsidRDefault="00A63DC7" w:rsidP="007865F0">
            <w:pPr>
              <w:jc w:val="both"/>
              <w:rPr>
                <w:rFonts w:ascii="Arial" w:hAnsi="Arial" w:cs="Arial"/>
                <w:bCs/>
              </w:rPr>
            </w:pPr>
            <w:r w:rsidRPr="008913EE">
              <w:rPr>
                <w:rFonts w:ascii="Arial" w:hAnsi="Arial" w:cs="Arial"/>
                <w:bCs/>
              </w:rPr>
              <w:t>51% or more black women owned</w:t>
            </w:r>
          </w:p>
        </w:tc>
        <w:tc>
          <w:tcPr>
            <w:tcW w:w="5046" w:type="dxa"/>
          </w:tcPr>
          <w:p w14:paraId="404AA360" w14:textId="77777777" w:rsidR="00A63DC7" w:rsidRPr="008913EE" w:rsidRDefault="00A63DC7" w:rsidP="007865F0">
            <w:pPr>
              <w:jc w:val="both"/>
              <w:rPr>
                <w:rFonts w:ascii="Arial" w:hAnsi="Arial" w:cs="Arial"/>
                <w:bCs/>
              </w:rPr>
            </w:pPr>
            <w:r w:rsidRPr="008913EE">
              <w:rPr>
                <w:rFonts w:ascii="Arial" w:hAnsi="Arial" w:cs="Arial"/>
                <w:bCs/>
              </w:rPr>
              <w:t>10</w:t>
            </w:r>
          </w:p>
        </w:tc>
      </w:tr>
      <w:tr w:rsidR="00A63DC7" w14:paraId="1B776E07" w14:textId="77777777" w:rsidTr="007865F0">
        <w:trPr>
          <w:trHeight w:val="404"/>
        </w:trPr>
        <w:tc>
          <w:tcPr>
            <w:tcW w:w="4483" w:type="dxa"/>
          </w:tcPr>
          <w:p w14:paraId="2EACDEC3" w14:textId="77777777" w:rsidR="00A63DC7" w:rsidRPr="008913EE" w:rsidRDefault="00A63DC7" w:rsidP="007865F0">
            <w:pPr>
              <w:jc w:val="both"/>
              <w:rPr>
                <w:rFonts w:ascii="Arial" w:hAnsi="Arial" w:cs="Arial"/>
                <w:bCs/>
              </w:rPr>
            </w:pPr>
            <w:r w:rsidRPr="008913EE">
              <w:rPr>
                <w:rFonts w:ascii="Arial" w:hAnsi="Arial" w:cs="Arial"/>
                <w:bCs/>
              </w:rPr>
              <w:t>Less than 51% black owned</w:t>
            </w:r>
          </w:p>
        </w:tc>
        <w:tc>
          <w:tcPr>
            <w:tcW w:w="5046" w:type="dxa"/>
          </w:tcPr>
          <w:p w14:paraId="38EA9C35" w14:textId="77777777" w:rsidR="00A63DC7" w:rsidRPr="008913EE" w:rsidRDefault="00A63DC7" w:rsidP="007865F0">
            <w:pPr>
              <w:jc w:val="both"/>
              <w:rPr>
                <w:rFonts w:ascii="Arial" w:hAnsi="Arial" w:cs="Arial"/>
                <w:bCs/>
              </w:rPr>
            </w:pPr>
            <w:r w:rsidRPr="008913EE">
              <w:rPr>
                <w:rFonts w:ascii="Arial" w:hAnsi="Arial" w:cs="Arial"/>
                <w:bCs/>
              </w:rPr>
              <w:t>5</w:t>
            </w:r>
          </w:p>
        </w:tc>
      </w:tr>
      <w:tr w:rsidR="00A63DC7" w14:paraId="6E436688" w14:textId="77777777" w:rsidTr="007865F0">
        <w:trPr>
          <w:trHeight w:val="423"/>
        </w:trPr>
        <w:tc>
          <w:tcPr>
            <w:tcW w:w="4483" w:type="dxa"/>
          </w:tcPr>
          <w:p w14:paraId="4FC4D50A" w14:textId="77777777" w:rsidR="00A63DC7" w:rsidRPr="008913EE" w:rsidRDefault="00A63DC7" w:rsidP="007865F0">
            <w:pPr>
              <w:jc w:val="both"/>
              <w:rPr>
                <w:rFonts w:ascii="Arial" w:hAnsi="Arial" w:cs="Arial"/>
                <w:bCs/>
              </w:rPr>
            </w:pPr>
            <w:r w:rsidRPr="008913EE">
              <w:rPr>
                <w:rFonts w:ascii="Arial" w:hAnsi="Arial" w:cs="Arial"/>
                <w:bCs/>
              </w:rPr>
              <w:t>Less than 51% black women owned</w:t>
            </w:r>
          </w:p>
        </w:tc>
        <w:tc>
          <w:tcPr>
            <w:tcW w:w="5046" w:type="dxa"/>
          </w:tcPr>
          <w:p w14:paraId="4D2DB9F2" w14:textId="77777777" w:rsidR="00A63DC7" w:rsidRPr="008913EE" w:rsidRDefault="00A63DC7" w:rsidP="007865F0">
            <w:pPr>
              <w:jc w:val="both"/>
              <w:rPr>
                <w:rFonts w:ascii="Arial" w:hAnsi="Arial" w:cs="Arial"/>
                <w:bCs/>
              </w:rPr>
            </w:pPr>
            <w:r w:rsidRPr="008913EE">
              <w:rPr>
                <w:rFonts w:ascii="Arial" w:hAnsi="Arial" w:cs="Arial"/>
                <w:bCs/>
              </w:rPr>
              <w:t>5</w:t>
            </w:r>
          </w:p>
        </w:tc>
      </w:tr>
      <w:tr w:rsidR="00A63DC7" w14:paraId="3DF016A4" w14:textId="77777777" w:rsidTr="007865F0">
        <w:trPr>
          <w:trHeight w:val="416"/>
        </w:trPr>
        <w:tc>
          <w:tcPr>
            <w:tcW w:w="4483" w:type="dxa"/>
          </w:tcPr>
          <w:p w14:paraId="2AC165A5" w14:textId="77777777" w:rsidR="00A63DC7" w:rsidRPr="008913EE" w:rsidRDefault="00A63DC7" w:rsidP="007865F0">
            <w:pPr>
              <w:jc w:val="both"/>
              <w:rPr>
                <w:rFonts w:ascii="Arial" w:hAnsi="Arial" w:cs="Arial"/>
                <w:bCs/>
              </w:rPr>
            </w:pPr>
            <w:r w:rsidRPr="008913EE">
              <w:rPr>
                <w:rFonts w:ascii="Arial" w:hAnsi="Arial" w:cs="Arial"/>
                <w:bCs/>
              </w:rPr>
              <w:t>0% black owned</w:t>
            </w:r>
          </w:p>
        </w:tc>
        <w:tc>
          <w:tcPr>
            <w:tcW w:w="5046" w:type="dxa"/>
          </w:tcPr>
          <w:p w14:paraId="586536B1" w14:textId="77777777" w:rsidR="00A63DC7" w:rsidRPr="008913EE" w:rsidRDefault="00A63DC7" w:rsidP="007865F0">
            <w:pPr>
              <w:jc w:val="both"/>
              <w:rPr>
                <w:rFonts w:ascii="Arial" w:hAnsi="Arial" w:cs="Arial"/>
                <w:bCs/>
              </w:rPr>
            </w:pPr>
            <w:r w:rsidRPr="008913EE">
              <w:rPr>
                <w:rFonts w:ascii="Arial" w:hAnsi="Arial" w:cs="Arial"/>
                <w:bCs/>
              </w:rPr>
              <w:t>0</w:t>
            </w:r>
          </w:p>
        </w:tc>
      </w:tr>
      <w:tr w:rsidR="00A63DC7" w14:paraId="688FC49B" w14:textId="77777777" w:rsidTr="007865F0">
        <w:trPr>
          <w:trHeight w:val="408"/>
        </w:trPr>
        <w:tc>
          <w:tcPr>
            <w:tcW w:w="4483" w:type="dxa"/>
          </w:tcPr>
          <w:p w14:paraId="3EA17276" w14:textId="77777777" w:rsidR="00A63DC7" w:rsidRDefault="00A63DC7" w:rsidP="007865F0">
            <w:pPr>
              <w:jc w:val="both"/>
              <w:rPr>
                <w:rFonts w:ascii="Arial" w:hAnsi="Arial" w:cs="Arial"/>
                <w:b/>
              </w:rPr>
            </w:pPr>
            <w:r>
              <w:rPr>
                <w:rFonts w:ascii="Arial" w:hAnsi="Arial" w:cs="Arial"/>
                <w:b/>
              </w:rPr>
              <w:t>Maximum points</w:t>
            </w:r>
          </w:p>
        </w:tc>
        <w:tc>
          <w:tcPr>
            <w:tcW w:w="5046" w:type="dxa"/>
          </w:tcPr>
          <w:p w14:paraId="52B0ED63" w14:textId="77777777" w:rsidR="00A63DC7" w:rsidRDefault="00A63DC7" w:rsidP="007865F0">
            <w:pPr>
              <w:jc w:val="both"/>
              <w:rPr>
                <w:rFonts w:ascii="Arial" w:hAnsi="Arial" w:cs="Arial"/>
                <w:b/>
              </w:rPr>
            </w:pPr>
            <w:r>
              <w:rPr>
                <w:rFonts w:ascii="Arial" w:hAnsi="Arial" w:cs="Arial"/>
                <w:b/>
              </w:rPr>
              <w:t>20</w:t>
            </w:r>
          </w:p>
        </w:tc>
      </w:tr>
    </w:tbl>
    <w:p w14:paraId="6E765FBF" w14:textId="77777777" w:rsidR="00A63DC7" w:rsidRPr="00A63DC7" w:rsidRDefault="00A63DC7" w:rsidP="00A63DC7">
      <w:pPr>
        <w:pStyle w:val="ListParagraph"/>
        <w:numPr>
          <w:ilvl w:val="0"/>
          <w:numId w:val="29"/>
        </w:numPr>
        <w:jc w:val="both"/>
        <w:rPr>
          <w:rFonts w:ascii="Arial" w:hAnsi="Arial" w:cs="Arial"/>
          <w:b/>
          <w:sz w:val="24"/>
          <w:szCs w:val="24"/>
        </w:rPr>
      </w:pPr>
    </w:p>
    <w:p w14:paraId="4E4422BD" w14:textId="77777777" w:rsidR="00A63DC7" w:rsidRPr="00A63DC7" w:rsidRDefault="00A63DC7" w:rsidP="00A63DC7">
      <w:pPr>
        <w:pStyle w:val="ListParagraph"/>
        <w:numPr>
          <w:ilvl w:val="0"/>
          <w:numId w:val="29"/>
        </w:numPr>
        <w:jc w:val="both"/>
        <w:rPr>
          <w:rFonts w:ascii="Arial" w:hAnsi="Arial" w:cs="Arial"/>
          <w:b/>
          <w:sz w:val="24"/>
          <w:szCs w:val="24"/>
        </w:rPr>
      </w:pPr>
    </w:p>
    <w:p w14:paraId="26F58C58" w14:textId="77777777" w:rsidR="00A63DC7" w:rsidRPr="00A63DC7" w:rsidRDefault="00A63DC7" w:rsidP="00A63DC7">
      <w:pPr>
        <w:pStyle w:val="ListParagraph"/>
        <w:numPr>
          <w:ilvl w:val="0"/>
          <w:numId w:val="29"/>
        </w:numPr>
        <w:jc w:val="both"/>
        <w:rPr>
          <w:rFonts w:ascii="Arial" w:hAnsi="Arial" w:cs="Arial"/>
          <w:b/>
          <w:sz w:val="24"/>
          <w:szCs w:val="24"/>
        </w:rPr>
      </w:pPr>
      <w:r w:rsidRPr="00A63DC7">
        <w:rPr>
          <w:rFonts w:ascii="Arial" w:hAnsi="Arial" w:cs="Arial"/>
          <w:b/>
          <w:sz w:val="24"/>
          <w:szCs w:val="24"/>
        </w:rPr>
        <w:t>Please provide proof for specific goals.</w:t>
      </w:r>
    </w:p>
    <w:p w14:paraId="3515E416" w14:textId="77777777" w:rsidR="00A63DC7" w:rsidRPr="00A63DC7" w:rsidRDefault="00A63DC7" w:rsidP="00A63DC7">
      <w:pPr>
        <w:pStyle w:val="ListParagraph"/>
        <w:numPr>
          <w:ilvl w:val="0"/>
          <w:numId w:val="29"/>
        </w:numPr>
        <w:jc w:val="both"/>
        <w:rPr>
          <w:rFonts w:ascii="Arial" w:hAnsi="Arial" w:cs="Arial"/>
          <w:b/>
          <w:sz w:val="24"/>
          <w:szCs w:val="24"/>
        </w:rPr>
      </w:pPr>
    </w:p>
    <w:p w14:paraId="23DBEAD9" w14:textId="77777777" w:rsidR="00A63DC7" w:rsidRPr="00A63DC7" w:rsidRDefault="00A63DC7" w:rsidP="00A63DC7">
      <w:pPr>
        <w:pStyle w:val="ListParagraph"/>
        <w:numPr>
          <w:ilvl w:val="0"/>
          <w:numId w:val="29"/>
        </w:numPr>
        <w:jc w:val="both"/>
        <w:rPr>
          <w:rFonts w:ascii="Arial" w:hAnsi="Arial" w:cs="Arial"/>
          <w:b/>
          <w:sz w:val="24"/>
          <w:szCs w:val="24"/>
        </w:rPr>
      </w:pPr>
      <w:r w:rsidRPr="00A63DC7">
        <w:rPr>
          <w:rFonts w:ascii="Arial" w:hAnsi="Arial" w:cs="Arial"/>
          <w:b/>
          <w:sz w:val="24"/>
          <w:szCs w:val="24"/>
        </w:rPr>
        <w:t>Failure to submit proof for specific goals will not disqualify you but you will not score any points for specific goals.</w:t>
      </w:r>
    </w:p>
    <w:p w14:paraId="7793D673" w14:textId="77777777" w:rsidR="00A63DC7" w:rsidRPr="00A63DC7" w:rsidRDefault="00A63DC7" w:rsidP="00A63DC7">
      <w:pPr>
        <w:spacing w:line="276" w:lineRule="auto"/>
        <w:jc w:val="both"/>
        <w:rPr>
          <w:rFonts w:ascii="Arial" w:eastAsia="Times New Roman" w:hAnsi="Arial" w:cs="Arial"/>
          <w:lang w:val="x-none" w:eastAsia="x-none"/>
        </w:rPr>
      </w:pPr>
    </w:p>
    <w:p w14:paraId="69295729" w14:textId="750D7623" w:rsidR="00DE797F" w:rsidRPr="006D12A4" w:rsidRDefault="00850C52" w:rsidP="006D12A4">
      <w:pPr>
        <w:spacing w:after="0" w:line="276" w:lineRule="auto"/>
        <w:jc w:val="both"/>
        <w:rPr>
          <w:rFonts w:ascii="Arial" w:hAnsi="Arial" w:cs="Arial"/>
        </w:rPr>
      </w:pPr>
      <w:r w:rsidRPr="00B75AB0">
        <w:rPr>
          <w:rFonts w:ascii="Arial" w:hAnsi="Arial" w:cs="Arial"/>
          <w:b/>
          <w:bCs/>
        </w:rPr>
        <w:t xml:space="preserve">         </w:t>
      </w:r>
    </w:p>
    <w:p w14:paraId="44847B2C" w14:textId="77777777" w:rsidR="00DE797F" w:rsidRDefault="00DE797F" w:rsidP="004D650F">
      <w:pPr>
        <w:spacing w:line="276" w:lineRule="auto"/>
        <w:jc w:val="both"/>
        <w:rPr>
          <w:rFonts w:ascii="Arial" w:hAnsi="Arial" w:cs="Arial"/>
          <w:b/>
          <w:bCs/>
        </w:rPr>
      </w:pPr>
    </w:p>
    <w:p w14:paraId="54AE4C85" w14:textId="77777777" w:rsidR="0010786F" w:rsidRDefault="0010786F" w:rsidP="004D650F">
      <w:pPr>
        <w:spacing w:line="276" w:lineRule="auto"/>
        <w:jc w:val="both"/>
        <w:rPr>
          <w:rFonts w:ascii="Arial" w:hAnsi="Arial" w:cs="Arial"/>
          <w:b/>
          <w:bCs/>
        </w:rPr>
      </w:pPr>
    </w:p>
    <w:p w14:paraId="760185CD" w14:textId="49015F35" w:rsidR="00AC351F" w:rsidRPr="004D650F" w:rsidRDefault="004D650F" w:rsidP="004D650F">
      <w:pPr>
        <w:spacing w:line="276" w:lineRule="auto"/>
        <w:jc w:val="both"/>
        <w:rPr>
          <w:rFonts w:ascii="Arial" w:hAnsi="Arial" w:cs="Arial"/>
          <w:b/>
          <w:bCs/>
        </w:rPr>
      </w:pPr>
      <w:r>
        <w:rPr>
          <w:rFonts w:ascii="Arial" w:hAnsi="Arial" w:cs="Arial"/>
          <w:b/>
          <w:bCs/>
        </w:rPr>
        <w:t xml:space="preserve">8. </w:t>
      </w:r>
      <w:r w:rsidR="00AC351F" w:rsidRPr="004D650F">
        <w:rPr>
          <w:rFonts w:ascii="Arial" w:hAnsi="Arial" w:cs="Arial"/>
          <w:b/>
          <w:bCs/>
        </w:rPr>
        <w:t>PRICING SCHEDULE</w:t>
      </w:r>
    </w:p>
    <w:p w14:paraId="3FFC835E" w14:textId="65FFD0DA" w:rsidR="005622D0" w:rsidRDefault="005622D0" w:rsidP="00B75AB0">
      <w:pPr>
        <w:spacing w:line="276" w:lineRule="auto"/>
        <w:jc w:val="both"/>
        <w:rPr>
          <w:rFonts w:ascii="Arial" w:hAnsi="Arial" w:cs="Arial"/>
          <w:bCs/>
          <w:color w:val="000000" w:themeColor="text1"/>
        </w:rPr>
      </w:pPr>
      <w:r w:rsidRPr="00B75AB0">
        <w:rPr>
          <w:rFonts w:ascii="Arial" w:hAnsi="Arial" w:cs="Arial"/>
          <w:bCs/>
        </w:rPr>
        <w:t xml:space="preserve">The proposed total pricing rates must be </w:t>
      </w:r>
      <w:r w:rsidR="00C43CB2" w:rsidRPr="00B75AB0">
        <w:rPr>
          <w:rFonts w:ascii="Arial" w:hAnsi="Arial" w:cs="Arial"/>
          <w:bCs/>
        </w:rPr>
        <w:t>inclusive</w:t>
      </w:r>
      <w:r w:rsidRPr="00B75AB0">
        <w:rPr>
          <w:rFonts w:ascii="Arial" w:hAnsi="Arial" w:cs="Arial"/>
          <w:bCs/>
        </w:rPr>
        <w:t xml:space="preserve"> of VAT. Prices/ rates are to be indicated on per unit/ item basis as required by table </w:t>
      </w:r>
      <w:r w:rsidR="00850C52" w:rsidRPr="00B75AB0">
        <w:rPr>
          <w:rFonts w:ascii="Arial" w:hAnsi="Arial" w:cs="Arial"/>
          <w:bCs/>
        </w:rPr>
        <w:t xml:space="preserve">3 </w:t>
      </w:r>
      <w:r w:rsidRPr="00B75AB0">
        <w:rPr>
          <w:rFonts w:ascii="Arial" w:hAnsi="Arial" w:cs="Arial"/>
          <w:bCs/>
        </w:rPr>
        <w:t xml:space="preserve">below, which </w:t>
      </w:r>
      <w:r w:rsidR="00AF78E3" w:rsidRPr="00B75AB0">
        <w:rPr>
          <w:rFonts w:ascii="Arial" w:hAnsi="Arial" w:cs="Arial"/>
          <w:bCs/>
        </w:rPr>
        <w:t>constitutes</w:t>
      </w:r>
      <w:r w:rsidRPr="00B75AB0">
        <w:rPr>
          <w:rFonts w:ascii="Arial" w:hAnsi="Arial" w:cs="Arial"/>
          <w:bCs/>
        </w:rPr>
        <w:t xml:space="preserve"> the pricing schedule for this </w:t>
      </w:r>
      <w:r w:rsidR="00D15147" w:rsidRPr="00B75AB0">
        <w:rPr>
          <w:rFonts w:ascii="Arial" w:hAnsi="Arial" w:cs="Arial"/>
          <w:bCs/>
        </w:rPr>
        <w:t>proposal</w:t>
      </w:r>
      <w:r w:rsidRPr="00B75AB0">
        <w:rPr>
          <w:rFonts w:ascii="Arial" w:hAnsi="Arial" w:cs="Arial"/>
          <w:bCs/>
        </w:rPr>
        <w:t xml:space="preserve">. </w:t>
      </w:r>
      <w:r w:rsidR="00EE0EE0" w:rsidRPr="00B75AB0">
        <w:rPr>
          <w:rFonts w:ascii="Arial" w:hAnsi="Arial" w:cs="Arial"/>
          <w:bCs/>
          <w:color w:val="000000" w:themeColor="text1"/>
        </w:rPr>
        <w:t>A detailed</w:t>
      </w:r>
      <w:r w:rsidR="005E5912" w:rsidRPr="00B75AB0">
        <w:rPr>
          <w:rFonts w:ascii="Arial" w:hAnsi="Arial" w:cs="Arial"/>
          <w:bCs/>
          <w:color w:val="000000" w:themeColor="text1"/>
        </w:rPr>
        <w:t xml:space="preserve"> quotation shall be submitted </w:t>
      </w:r>
      <w:r w:rsidR="00AF78E3" w:rsidRPr="00B75AB0">
        <w:rPr>
          <w:rFonts w:ascii="Arial" w:hAnsi="Arial" w:cs="Arial"/>
          <w:bCs/>
          <w:color w:val="000000" w:themeColor="text1"/>
        </w:rPr>
        <w:t>on</w:t>
      </w:r>
      <w:r w:rsidR="005E5912" w:rsidRPr="00B75AB0">
        <w:rPr>
          <w:rFonts w:ascii="Arial" w:hAnsi="Arial" w:cs="Arial"/>
          <w:bCs/>
          <w:color w:val="000000" w:themeColor="text1"/>
        </w:rPr>
        <w:t xml:space="preserve"> company letterhead.</w:t>
      </w:r>
    </w:p>
    <w:p w14:paraId="21FC1902" w14:textId="5F582516" w:rsidR="006D12A4" w:rsidRDefault="006D12A4" w:rsidP="00B75AB0">
      <w:pPr>
        <w:spacing w:line="276" w:lineRule="auto"/>
        <w:jc w:val="both"/>
        <w:rPr>
          <w:rFonts w:ascii="Arial" w:hAnsi="Arial" w:cs="Arial"/>
          <w:bCs/>
          <w:color w:val="000000" w:themeColor="text1"/>
        </w:rPr>
      </w:pPr>
    </w:p>
    <w:p w14:paraId="5393A225" w14:textId="61C04785" w:rsidR="006D12A4" w:rsidRDefault="006D12A4" w:rsidP="00B75AB0">
      <w:pPr>
        <w:spacing w:line="276" w:lineRule="auto"/>
        <w:jc w:val="both"/>
        <w:rPr>
          <w:rFonts w:ascii="Arial" w:hAnsi="Arial" w:cs="Arial"/>
          <w:bCs/>
          <w:color w:val="000000" w:themeColor="text1"/>
        </w:rPr>
      </w:pPr>
    </w:p>
    <w:p w14:paraId="2884B09B" w14:textId="77777777" w:rsidR="006D12A4" w:rsidRPr="00B75AB0" w:rsidRDefault="006D12A4" w:rsidP="00B75AB0">
      <w:pPr>
        <w:spacing w:line="276" w:lineRule="auto"/>
        <w:jc w:val="both"/>
        <w:rPr>
          <w:rFonts w:ascii="Arial" w:hAnsi="Arial" w:cs="Arial"/>
          <w:bCs/>
        </w:rPr>
      </w:pPr>
    </w:p>
    <w:p w14:paraId="55488197" w14:textId="6E7AEC66" w:rsidR="005622D0" w:rsidRPr="00B75AB0" w:rsidRDefault="0036295A" w:rsidP="00B75AB0">
      <w:pPr>
        <w:keepNext/>
        <w:spacing w:after="0" w:line="276" w:lineRule="auto"/>
        <w:jc w:val="both"/>
        <w:rPr>
          <w:rFonts w:ascii="Arial" w:hAnsi="Arial" w:cs="Arial"/>
          <w:b/>
          <w:bCs/>
        </w:rPr>
      </w:pPr>
      <w:r w:rsidRPr="00B75AB0">
        <w:rPr>
          <w:rFonts w:ascii="Arial" w:hAnsi="Arial" w:cs="Arial"/>
          <w:b/>
          <w:bCs/>
        </w:rPr>
        <w:lastRenderedPageBreak/>
        <w:t xml:space="preserve">Table </w:t>
      </w:r>
      <w:r w:rsidR="00850C52" w:rsidRPr="00B75AB0">
        <w:rPr>
          <w:rFonts w:ascii="Arial" w:hAnsi="Arial" w:cs="Arial"/>
          <w:b/>
          <w:bCs/>
        </w:rPr>
        <w:t>3</w:t>
      </w:r>
      <w:r w:rsidRPr="00B75AB0">
        <w:rPr>
          <w:rFonts w:ascii="Arial" w:hAnsi="Arial" w:cs="Arial"/>
          <w:b/>
          <w:bCs/>
        </w:rPr>
        <w:t>: Pricing Schedule</w:t>
      </w:r>
    </w:p>
    <w:p w14:paraId="1B676C96" w14:textId="77777777" w:rsidR="0036295A" w:rsidRPr="00B75AB0" w:rsidRDefault="0036295A" w:rsidP="00B75AB0">
      <w:pPr>
        <w:keepNext/>
        <w:spacing w:after="0" w:line="276" w:lineRule="auto"/>
        <w:jc w:val="both"/>
        <w:rPr>
          <w:rFonts w:ascii="Arial" w:hAnsi="Arial" w:cs="Arial"/>
          <w:b/>
          <w:bCs/>
        </w:rPr>
      </w:pPr>
    </w:p>
    <w:tbl>
      <w:tblPr>
        <w:tblStyle w:val="TableGrid"/>
        <w:tblpPr w:leftFromText="180" w:rightFromText="180" w:vertAnchor="text" w:tblpX="-895" w:tblpY="1"/>
        <w:tblOverlap w:val="never"/>
        <w:tblW w:w="11177" w:type="dxa"/>
        <w:tblLook w:val="04A0" w:firstRow="1" w:lastRow="0" w:firstColumn="1" w:lastColumn="0" w:noHBand="0" w:noVBand="1"/>
      </w:tblPr>
      <w:tblGrid>
        <w:gridCol w:w="845"/>
        <w:gridCol w:w="2685"/>
        <w:gridCol w:w="1109"/>
        <w:gridCol w:w="2045"/>
        <w:gridCol w:w="4493"/>
      </w:tblGrid>
      <w:tr w:rsidR="002D3E14" w:rsidRPr="00B75AB0" w14:paraId="34D5E7F7" w14:textId="77777777" w:rsidTr="00424386">
        <w:trPr>
          <w:trHeight w:val="262"/>
          <w:tblHeader/>
        </w:trPr>
        <w:tc>
          <w:tcPr>
            <w:tcW w:w="846" w:type="dxa"/>
            <w:vMerge w:val="restart"/>
            <w:shd w:val="clear" w:color="auto" w:fill="4472C4" w:themeFill="accent1"/>
          </w:tcPr>
          <w:p w14:paraId="59A072E4" w14:textId="4843D224" w:rsidR="002D3E14" w:rsidRPr="00B75AB0" w:rsidRDefault="002D3E14" w:rsidP="00DE797F">
            <w:pPr>
              <w:spacing w:line="276" w:lineRule="auto"/>
              <w:jc w:val="both"/>
              <w:rPr>
                <w:rFonts w:ascii="Arial" w:hAnsi="Arial" w:cs="Arial"/>
                <w:b/>
                <w:bCs/>
                <w:color w:val="FFFFFF" w:themeColor="background1"/>
              </w:rPr>
            </w:pPr>
            <w:r w:rsidRPr="00B75AB0">
              <w:rPr>
                <w:rFonts w:ascii="Arial" w:hAnsi="Arial" w:cs="Arial"/>
                <w:b/>
                <w:bCs/>
                <w:color w:val="FFFFFF" w:themeColor="background1"/>
              </w:rPr>
              <w:t>Item No.</w:t>
            </w:r>
          </w:p>
        </w:tc>
        <w:tc>
          <w:tcPr>
            <w:tcW w:w="2693" w:type="dxa"/>
            <w:vMerge w:val="restart"/>
            <w:shd w:val="clear" w:color="auto" w:fill="4472C4" w:themeFill="accent1"/>
          </w:tcPr>
          <w:p w14:paraId="5B1DF7F1" w14:textId="13987501" w:rsidR="002D3E14" w:rsidRPr="00B75AB0" w:rsidRDefault="002D3E14" w:rsidP="00DE797F">
            <w:pPr>
              <w:spacing w:line="276" w:lineRule="auto"/>
              <w:jc w:val="both"/>
              <w:rPr>
                <w:rFonts w:ascii="Arial" w:hAnsi="Arial" w:cs="Arial"/>
                <w:b/>
                <w:bCs/>
                <w:color w:val="FFFFFF" w:themeColor="background1"/>
              </w:rPr>
            </w:pPr>
            <w:r w:rsidRPr="00B75AB0">
              <w:rPr>
                <w:rFonts w:ascii="Arial" w:hAnsi="Arial" w:cs="Arial"/>
                <w:b/>
                <w:bCs/>
                <w:color w:val="FFFFFF" w:themeColor="background1"/>
              </w:rPr>
              <w:t>Description</w:t>
            </w:r>
          </w:p>
        </w:tc>
        <w:tc>
          <w:tcPr>
            <w:tcW w:w="3119" w:type="dxa"/>
            <w:gridSpan w:val="2"/>
            <w:shd w:val="clear" w:color="auto" w:fill="4472C4" w:themeFill="accent1"/>
          </w:tcPr>
          <w:p w14:paraId="02BBF347" w14:textId="77777777" w:rsidR="002D3E14" w:rsidRPr="00B75AB0" w:rsidRDefault="002D3E14" w:rsidP="00DE797F">
            <w:pPr>
              <w:spacing w:line="276" w:lineRule="auto"/>
              <w:jc w:val="center"/>
              <w:rPr>
                <w:rFonts w:ascii="Arial" w:hAnsi="Arial" w:cs="Arial"/>
                <w:b/>
                <w:bCs/>
                <w:color w:val="FFFFFF" w:themeColor="background1"/>
              </w:rPr>
            </w:pPr>
          </w:p>
        </w:tc>
        <w:tc>
          <w:tcPr>
            <w:tcW w:w="4519" w:type="dxa"/>
            <w:shd w:val="clear" w:color="auto" w:fill="4472C4" w:themeFill="accent1"/>
          </w:tcPr>
          <w:p w14:paraId="27BDBBAF" w14:textId="123B29B6" w:rsidR="002D3E14" w:rsidRPr="00B75AB0" w:rsidRDefault="002D3E14" w:rsidP="00DE797F">
            <w:pPr>
              <w:spacing w:line="276" w:lineRule="auto"/>
              <w:rPr>
                <w:rFonts w:ascii="Arial" w:hAnsi="Arial" w:cs="Arial"/>
                <w:b/>
                <w:bCs/>
                <w:color w:val="FFFFFF" w:themeColor="background1"/>
              </w:rPr>
            </w:pPr>
            <w:r w:rsidRPr="00B75AB0">
              <w:rPr>
                <w:rFonts w:ascii="Arial" w:hAnsi="Arial" w:cs="Arial"/>
                <w:b/>
                <w:bCs/>
                <w:color w:val="FFFFFF" w:themeColor="background1"/>
              </w:rPr>
              <w:t>Pricing Schedule</w:t>
            </w:r>
          </w:p>
        </w:tc>
      </w:tr>
      <w:tr w:rsidR="002D3E14" w:rsidRPr="00B75AB0" w14:paraId="452C7807" w14:textId="77777777" w:rsidTr="00424386">
        <w:trPr>
          <w:trHeight w:val="537"/>
          <w:tblHeader/>
        </w:trPr>
        <w:tc>
          <w:tcPr>
            <w:tcW w:w="846" w:type="dxa"/>
            <w:vMerge/>
            <w:shd w:val="clear" w:color="auto" w:fill="4472C4" w:themeFill="accent1"/>
          </w:tcPr>
          <w:p w14:paraId="0D30BBD6" w14:textId="77777777" w:rsidR="002D3E14" w:rsidRPr="00B75AB0" w:rsidRDefault="002D3E14" w:rsidP="00DE797F">
            <w:pPr>
              <w:spacing w:line="276" w:lineRule="auto"/>
              <w:jc w:val="both"/>
              <w:rPr>
                <w:rFonts w:ascii="Arial" w:hAnsi="Arial" w:cs="Arial"/>
                <w:b/>
                <w:bCs/>
                <w:color w:val="FFFFFF" w:themeColor="background1"/>
              </w:rPr>
            </w:pPr>
          </w:p>
        </w:tc>
        <w:tc>
          <w:tcPr>
            <w:tcW w:w="2693" w:type="dxa"/>
            <w:vMerge/>
            <w:shd w:val="clear" w:color="auto" w:fill="4472C4" w:themeFill="accent1"/>
          </w:tcPr>
          <w:p w14:paraId="79618017" w14:textId="77777777" w:rsidR="002D3E14" w:rsidRPr="00B75AB0" w:rsidRDefault="002D3E14" w:rsidP="00DE797F">
            <w:pPr>
              <w:spacing w:line="276" w:lineRule="auto"/>
              <w:jc w:val="both"/>
              <w:rPr>
                <w:rFonts w:ascii="Arial" w:hAnsi="Arial" w:cs="Arial"/>
                <w:b/>
                <w:bCs/>
                <w:color w:val="FFFFFF" w:themeColor="background1"/>
              </w:rPr>
            </w:pPr>
          </w:p>
        </w:tc>
        <w:tc>
          <w:tcPr>
            <w:tcW w:w="1064" w:type="dxa"/>
            <w:shd w:val="clear" w:color="auto" w:fill="4472C4" w:themeFill="accent1"/>
          </w:tcPr>
          <w:p w14:paraId="2DC0F3FF" w14:textId="6EC8B04A" w:rsidR="002D3E14" w:rsidRPr="00B75AB0" w:rsidRDefault="002D3E14" w:rsidP="00DE797F">
            <w:pPr>
              <w:spacing w:line="276" w:lineRule="auto"/>
              <w:jc w:val="both"/>
              <w:rPr>
                <w:rFonts w:ascii="Arial" w:hAnsi="Arial" w:cs="Arial"/>
                <w:b/>
                <w:bCs/>
                <w:color w:val="FFFFFF" w:themeColor="background1"/>
              </w:rPr>
            </w:pPr>
            <w:r w:rsidRPr="00B75AB0">
              <w:rPr>
                <w:rFonts w:ascii="Arial" w:hAnsi="Arial" w:cs="Arial"/>
                <w:b/>
                <w:bCs/>
                <w:color w:val="FFFFFF" w:themeColor="background1"/>
              </w:rPr>
              <w:t>Quantity</w:t>
            </w:r>
          </w:p>
        </w:tc>
        <w:tc>
          <w:tcPr>
            <w:tcW w:w="2055" w:type="dxa"/>
            <w:shd w:val="clear" w:color="auto" w:fill="4472C4" w:themeFill="accent1"/>
          </w:tcPr>
          <w:p w14:paraId="1DFEB40C" w14:textId="350823CF" w:rsidR="002D3E14" w:rsidRDefault="002D3E14" w:rsidP="00DE797F">
            <w:pPr>
              <w:spacing w:line="276" w:lineRule="auto"/>
              <w:jc w:val="both"/>
              <w:rPr>
                <w:rFonts w:ascii="Arial" w:hAnsi="Arial" w:cs="Arial"/>
                <w:b/>
                <w:bCs/>
                <w:color w:val="FFFFFF" w:themeColor="background1"/>
              </w:rPr>
            </w:pPr>
            <w:r>
              <w:rPr>
                <w:rFonts w:ascii="Arial" w:hAnsi="Arial" w:cs="Arial"/>
                <w:b/>
                <w:bCs/>
                <w:color w:val="FFFFFF" w:themeColor="background1"/>
              </w:rPr>
              <w:t xml:space="preserve">Price per unit </w:t>
            </w:r>
          </w:p>
        </w:tc>
        <w:tc>
          <w:tcPr>
            <w:tcW w:w="4519" w:type="dxa"/>
            <w:shd w:val="clear" w:color="auto" w:fill="4472C4" w:themeFill="accent1"/>
          </w:tcPr>
          <w:p w14:paraId="2A3AF69E" w14:textId="2671E1BD" w:rsidR="002D3E14" w:rsidRPr="00B75AB0" w:rsidRDefault="002D3E14" w:rsidP="00DE797F">
            <w:pPr>
              <w:spacing w:line="276" w:lineRule="auto"/>
              <w:jc w:val="both"/>
              <w:rPr>
                <w:rFonts w:ascii="Arial" w:hAnsi="Arial" w:cs="Arial"/>
                <w:b/>
                <w:bCs/>
                <w:color w:val="FFFFFF" w:themeColor="background1"/>
              </w:rPr>
            </w:pPr>
            <w:r>
              <w:rPr>
                <w:rFonts w:ascii="Arial" w:hAnsi="Arial" w:cs="Arial"/>
                <w:b/>
                <w:bCs/>
                <w:color w:val="FFFFFF" w:themeColor="background1"/>
              </w:rPr>
              <w:t>Total @ +- 8500</w:t>
            </w:r>
          </w:p>
        </w:tc>
      </w:tr>
      <w:tr w:rsidR="002D3E14" w:rsidRPr="00B75AB0" w14:paraId="7F25BF8E" w14:textId="77777777" w:rsidTr="00424386">
        <w:trPr>
          <w:trHeight w:val="262"/>
        </w:trPr>
        <w:tc>
          <w:tcPr>
            <w:tcW w:w="846" w:type="dxa"/>
          </w:tcPr>
          <w:p w14:paraId="64A3B0F5" w14:textId="77777777" w:rsidR="002D3E14" w:rsidRPr="00B75AB0" w:rsidRDefault="002D3E14" w:rsidP="00DE797F">
            <w:pPr>
              <w:pStyle w:val="ListParagraph"/>
              <w:numPr>
                <w:ilvl w:val="0"/>
                <w:numId w:val="4"/>
              </w:numPr>
              <w:spacing w:line="276" w:lineRule="auto"/>
              <w:jc w:val="both"/>
              <w:rPr>
                <w:rFonts w:ascii="Arial" w:hAnsi="Arial" w:cs="Arial"/>
                <w:bCs/>
              </w:rPr>
            </w:pPr>
          </w:p>
        </w:tc>
        <w:tc>
          <w:tcPr>
            <w:tcW w:w="2693" w:type="dxa"/>
          </w:tcPr>
          <w:p w14:paraId="0662605E" w14:textId="489DB02C" w:rsidR="002D3E14" w:rsidRPr="00B75AB0" w:rsidRDefault="002D3E14" w:rsidP="00DE797F">
            <w:pPr>
              <w:spacing w:line="276" w:lineRule="auto"/>
              <w:jc w:val="both"/>
              <w:rPr>
                <w:rFonts w:ascii="Arial" w:hAnsi="Arial" w:cs="Arial"/>
              </w:rPr>
            </w:pPr>
            <w:r w:rsidRPr="00B75AB0">
              <w:rPr>
                <w:rFonts w:ascii="Arial" w:hAnsi="Arial" w:cs="Arial"/>
              </w:rPr>
              <w:t xml:space="preserve">Data </w:t>
            </w:r>
            <w:r>
              <w:rPr>
                <w:rFonts w:ascii="Arial" w:hAnsi="Arial" w:cs="Arial"/>
              </w:rPr>
              <w:t>Migration of +/- 8</w:t>
            </w:r>
            <w:r w:rsidRPr="00B75AB0">
              <w:rPr>
                <w:rFonts w:ascii="Arial" w:hAnsi="Arial" w:cs="Arial"/>
              </w:rPr>
              <w:t>500 customer data</w:t>
            </w:r>
            <w:r>
              <w:rPr>
                <w:rFonts w:ascii="Arial" w:hAnsi="Arial" w:cs="Arial"/>
              </w:rPr>
              <w:t xml:space="preserve"> (data provided in excel format)</w:t>
            </w:r>
          </w:p>
        </w:tc>
        <w:tc>
          <w:tcPr>
            <w:tcW w:w="1064" w:type="dxa"/>
          </w:tcPr>
          <w:p w14:paraId="3C25C9AF" w14:textId="5F8413EB" w:rsidR="002D3E14" w:rsidRPr="00B75AB0" w:rsidRDefault="002D3E14" w:rsidP="00DE797F">
            <w:pPr>
              <w:spacing w:line="276" w:lineRule="auto"/>
              <w:rPr>
                <w:rFonts w:ascii="Arial" w:hAnsi="Arial" w:cs="Arial"/>
                <w:bCs/>
              </w:rPr>
            </w:pPr>
            <w:r>
              <w:rPr>
                <w:rFonts w:ascii="Arial" w:hAnsi="Arial" w:cs="Arial"/>
                <w:bCs/>
              </w:rPr>
              <w:t>Once off</w:t>
            </w:r>
          </w:p>
        </w:tc>
        <w:tc>
          <w:tcPr>
            <w:tcW w:w="2055" w:type="dxa"/>
          </w:tcPr>
          <w:p w14:paraId="7A1EDAEE" w14:textId="77777777" w:rsidR="002D3E14" w:rsidRPr="00B75AB0" w:rsidRDefault="002D3E14" w:rsidP="00DE797F">
            <w:pPr>
              <w:spacing w:line="276" w:lineRule="auto"/>
              <w:rPr>
                <w:rFonts w:ascii="Arial" w:hAnsi="Arial" w:cs="Arial"/>
                <w:bCs/>
              </w:rPr>
            </w:pPr>
          </w:p>
        </w:tc>
        <w:tc>
          <w:tcPr>
            <w:tcW w:w="4519" w:type="dxa"/>
          </w:tcPr>
          <w:p w14:paraId="1A65A854" w14:textId="4F4DE389" w:rsidR="002D3E14" w:rsidRPr="00B75AB0" w:rsidRDefault="002D3E14" w:rsidP="00DE797F">
            <w:pPr>
              <w:spacing w:line="276" w:lineRule="auto"/>
              <w:rPr>
                <w:rFonts w:ascii="Arial" w:hAnsi="Arial" w:cs="Arial"/>
                <w:bCs/>
              </w:rPr>
            </w:pPr>
          </w:p>
        </w:tc>
      </w:tr>
      <w:tr w:rsidR="002D3E14" w:rsidRPr="00B75AB0" w14:paraId="6AB83AFF" w14:textId="77777777" w:rsidTr="00424386">
        <w:trPr>
          <w:trHeight w:val="274"/>
        </w:trPr>
        <w:tc>
          <w:tcPr>
            <w:tcW w:w="846" w:type="dxa"/>
          </w:tcPr>
          <w:p w14:paraId="6632B02E" w14:textId="77777777" w:rsidR="002D3E14" w:rsidRPr="00B75AB0" w:rsidRDefault="002D3E14" w:rsidP="00DE797F">
            <w:pPr>
              <w:pStyle w:val="ListParagraph"/>
              <w:numPr>
                <w:ilvl w:val="0"/>
                <w:numId w:val="4"/>
              </w:numPr>
              <w:spacing w:line="276" w:lineRule="auto"/>
              <w:jc w:val="both"/>
              <w:rPr>
                <w:rFonts w:ascii="Arial" w:hAnsi="Arial" w:cs="Arial"/>
                <w:bCs/>
              </w:rPr>
            </w:pPr>
          </w:p>
        </w:tc>
        <w:tc>
          <w:tcPr>
            <w:tcW w:w="2693" w:type="dxa"/>
          </w:tcPr>
          <w:p w14:paraId="5E3A6F79" w14:textId="5150ADBC" w:rsidR="002D3E14" w:rsidRPr="00B75AB0" w:rsidRDefault="002D3E14" w:rsidP="00DE797F">
            <w:pPr>
              <w:spacing w:line="276" w:lineRule="auto"/>
              <w:jc w:val="both"/>
              <w:rPr>
                <w:rFonts w:ascii="Arial" w:hAnsi="Arial" w:cs="Arial"/>
              </w:rPr>
            </w:pPr>
            <w:r w:rsidRPr="00B75AB0">
              <w:rPr>
                <w:rFonts w:ascii="Arial" w:hAnsi="Arial" w:cs="Arial"/>
              </w:rPr>
              <w:t xml:space="preserve">Artwork </w:t>
            </w:r>
            <w:r>
              <w:rPr>
                <w:rFonts w:ascii="Arial" w:hAnsi="Arial" w:cs="Arial"/>
              </w:rPr>
              <w:t xml:space="preserve">for </w:t>
            </w:r>
            <w:r w:rsidRPr="00B75AB0">
              <w:rPr>
                <w:rFonts w:ascii="Arial" w:hAnsi="Arial" w:cs="Arial"/>
              </w:rPr>
              <w:t>A4 customer invoices</w:t>
            </w:r>
            <w:r>
              <w:rPr>
                <w:rFonts w:ascii="Arial" w:hAnsi="Arial" w:cs="Arial"/>
              </w:rPr>
              <w:t>, s</w:t>
            </w:r>
            <w:r w:rsidRPr="00B75AB0">
              <w:rPr>
                <w:rFonts w:ascii="Arial" w:hAnsi="Arial" w:cs="Arial"/>
              </w:rPr>
              <w:t xml:space="preserve">tatement, </w:t>
            </w:r>
            <w:r>
              <w:rPr>
                <w:rFonts w:ascii="Arial" w:hAnsi="Arial" w:cs="Arial"/>
              </w:rPr>
              <w:t xml:space="preserve">and envelope </w:t>
            </w:r>
            <w:r w:rsidRPr="00B75AB0">
              <w:rPr>
                <w:rFonts w:ascii="Arial" w:hAnsi="Arial" w:cs="Arial"/>
              </w:rPr>
              <w:t>layout</w:t>
            </w:r>
          </w:p>
        </w:tc>
        <w:tc>
          <w:tcPr>
            <w:tcW w:w="1064" w:type="dxa"/>
          </w:tcPr>
          <w:p w14:paraId="5C33208A" w14:textId="368C76C1" w:rsidR="002D3E14" w:rsidRPr="00B75AB0" w:rsidRDefault="002D3E14" w:rsidP="00DE797F">
            <w:pPr>
              <w:spacing w:line="276" w:lineRule="auto"/>
              <w:jc w:val="both"/>
              <w:rPr>
                <w:rFonts w:ascii="Arial" w:hAnsi="Arial" w:cs="Arial"/>
                <w:bCs/>
              </w:rPr>
            </w:pPr>
            <w:r>
              <w:rPr>
                <w:rFonts w:ascii="Arial" w:hAnsi="Arial" w:cs="Arial"/>
                <w:bCs/>
              </w:rPr>
              <w:t>Once off</w:t>
            </w:r>
          </w:p>
        </w:tc>
        <w:tc>
          <w:tcPr>
            <w:tcW w:w="2055" w:type="dxa"/>
          </w:tcPr>
          <w:p w14:paraId="00E29E0C" w14:textId="77777777" w:rsidR="002D3E14" w:rsidRPr="00B75AB0" w:rsidRDefault="002D3E14" w:rsidP="00DE797F">
            <w:pPr>
              <w:spacing w:line="276" w:lineRule="auto"/>
              <w:jc w:val="both"/>
              <w:rPr>
                <w:rFonts w:ascii="Arial" w:hAnsi="Arial" w:cs="Arial"/>
                <w:bCs/>
              </w:rPr>
            </w:pPr>
          </w:p>
        </w:tc>
        <w:tc>
          <w:tcPr>
            <w:tcW w:w="4519" w:type="dxa"/>
          </w:tcPr>
          <w:p w14:paraId="57BA3946" w14:textId="0CC1C657" w:rsidR="002D3E14" w:rsidRPr="00B75AB0" w:rsidRDefault="002D3E14" w:rsidP="00DE797F">
            <w:pPr>
              <w:spacing w:line="276" w:lineRule="auto"/>
              <w:jc w:val="both"/>
              <w:rPr>
                <w:rFonts w:ascii="Arial" w:hAnsi="Arial" w:cs="Arial"/>
                <w:bCs/>
              </w:rPr>
            </w:pPr>
          </w:p>
        </w:tc>
      </w:tr>
      <w:tr w:rsidR="002D3E14" w:rsidRPr="00B75AB0" w14:paraId="6EF1105A" w14:textId="77777777" w:rsidTr="00424386">
        <w:trPr>
          <w:trHeight w:val="387"/>
        </w:trPr>
        <w:tc>
          <w:tcPr>
            <w:tcW w:w="846" w:type="dxa"/>
          </w:tcPr>
          <w:p w14:paraId="38BC276C" w14:textId="77777777" w:rsidR="002D3E14" w:rsidRPr="00B75AB0" w:rsidRDefault="002D3E14" w:rsidP="00DE797F">
            <w:pPr>
              <w:pStyle w:val="ListParagraph"/>
              <w:numPr>
                <w:ilvl w:val="0"/>
                <w:numId w:val="4"/>
              </w:numPr>
              <w:spacing w:line="276" w:lineRule="auto"/>
              <w:jc w:val="both"/>
              <w:rPr>
                <w:rFonts w:ascii="Arial" w:hAnsi="Arial" w:cs="Arial"/>
                <w:bCs/>
              </w:rPr>
            </w:pPr>
          </w:p>
        </w:tc>
        <w:tc>
          <w:tcPr>
            <w:tcW w:w="2693" w:type="dxa"/>
          </w:tcPr>
          <w:p w14:paraId="502CFD72" w14:textId="26BF8B87" w:rsidR="002D3E14" w:rsidRPr="00B75AB0" w:rsidRDefault="002D3E14" w:rsidP="00DE797F">
            <w:pPr>
              <w:spacing w:line="276" w:lineRule="auto"/>
              <w:jc w:val="both"/>
              <w:rPr>
                <w:rFonts w:ascii="Arial" w:hAnsi="Arial" w:cs="Arial"/>
              </w:rPr>
            </w:pPr>
            <w:r w:rsidRPr="00B75AB0">
              <w:rPr>
                <w:rFonts w:ascii="Arial" w:hAnsi="Arial" w:cs="Arial"/>
              </w:rPr>
              <w:t xml:space="preserve">Postage </w:t>
            </w:r>
            <w:r>
              <w:rPr>
                <w:rFonts w:ascii="Arial" w:hAnsi="Arial" w:cs="Arial"/>
              </w:rPr>
              <w:t>fee per envelope</w:t>
            </w:r>
          </w:p>
        </w:tc>
        <w:tc>
          <w:tcPr>
            <w:tcW w:w="1064" w:type="dxa"/>
          </w:tcPr>
          <w:p w14:paraId="7505B7EB" w14:textId="1D6BE26D" w:rsidR="002D3E14" w:rsidRPr="00B75AB0" w:rsidRDefault="00917763" w:rsidP="00DE797F">
            <w:pPr>
              <w:spacing w:line="276" w:lineRule="auto"/>
              <w:jc w:val="both"/>
              <w:rPr>
                <w:rFonts w:ascii="Arial" w:hAnsi="Arial" w:cs="Arial"/>
                <w:bCs/>
              </w:rPr>
            </w:pPr>
            <w:r>
              <w:rPr>
                <w:rFonts w:ascii="Arial" w:hAnsi="Arial" w:cs="Arial"/>
                <w:bCs/>
              </w:rPr>
              <w:t>8500</w:t>
            </w:r>
          </w:p>
        </w:tc>
        <w:tc>
          <w:tcPr>
            <w:tcW w:w="2055" w:type="dxa"/>
          </w:tcPr>
          <w:p w14:paraId="79EA6862" w14:textId="77777777" w:rsidR="002D3E14" w:rsidRPr="00B75AB0" w:rsidRDefault="002D3E14" w:rsidP="00DE797F">
            <w:pPr>
              <w:spacing w:line="276" w:lineRule="auto"/>
              <w:jc w:val="both"/>
              <w:rPr>
                <w:rFonts w:ascii="Arial" w:hAnsi="Arial" w:cs="Arial"/>
                <w:bCs/>
              </w:rPr>
            </w:pPr>
          </w:p>
        </w:tc>
        <w:tc>
          <w:tcPr>
            <w:tcW w:w="4519" w:type="dxa"/>
          </w:tcPr>
          <w:p w14:paraId="502049B5" w14:textId="10D5ECCF" w:rsidR="002D3E14" w:rsidRPr="00B75AB0" w:rsidRDefault="002D3E14" w:rsidP="00DE797F">
            <w:pPr>
              <w:spacing w:line="276" w:lineRule="auto"/>
              <w:jc w:val="both"/>
              <w:rPr>
                <w:rFonts w:ascii="Arial" w:hAnsi="Arial" w:cs="Arial"/>
                <w:bCs/>
              </w:rPr>
            </w:pPr>
          </w:p>
        </w:tc>
      </w:tr>
      <w:tr w:rsidR="002D3E14" w:rsidRPr="00B75AB0" w14:paraId="257D97B7" w14:textId="77777777" w:rsidTr="00424386">
        <w:trPr>
          <w:trHeight w:val="262"/>
        </w:trPr>
        <w:tc>
          <w:tcPr>
            <w:tcW w:w="846" w:type="dxa"/>
          </w:tcPr>
          <w:p w14:paraId="1DE083F3" w14:textId="77777777" w:rsidR="002D3E14" w:rsidRPr="00B75AB0" w:rsidRDefault="002D3E14" w:rsidP="00DE797F">
            <w:pPr>
              <w:pStyle w:val="ListParagraph"/>
              <w:numPr>
                <w:ilvl w:val="0"/>
                <w:numId w:val="4"/>
              </w:numPr>
              <w:spacing w:line="276" w:lineRule="auto"/>
              <w:jc w:val="both"/>
              <w:rPr>
                <w:rFonts w:ascii="Arial" w:hAnsi="Arial" w:cs="Arial"/>
                <w:bCs/>
              </w:rPr>
            </w:pPr>
          </w:p>
        </w:tc>
        <w:tc>
          <w:tcPr>
            <w:tcW w:w="2693" w:type="dxa"/>
          </w:tcPr>
          <w:p w14:paraId="4932B880" w14:textId="176C3B3F" w:rsidR="002D3E14" w:rsidRPr="00B75AB0" w:rsidRDefault="002D3E14" w:rsidP="00DE797F">
            <w:pPr>
              <w:spacing w:line="276" w:lineRule="auto"/>
              <w:rPr>
                <w:rFonts w:ascii="Arial" w:hAnsi="Arial" w:cs="Arial"/>
              </w:rPr>
            </w:pPr>
            <w:r>
              <w:rPr>
                <w:rFonts w:ascii="Arial" w:hAnsi="Arial" w:cs="Arial"/>
              </w:rPr>
              <w:t>Branded envelope</w:t>
            </w:r>
          </w:p>
        </w:tc>
        <w:tc>
          <w:tcPr>
            <w:tcW w:w="1064" w:type="dxa"/>
          </w:tcPr>
          <w:p w14:paraId="3A49F8F1" w14:textId="3EA7DCED" w:rsidR="002D3E14" w:rsidRPr="00B75AB0" w:rsidRDefault="00917763" w:rsidP="00DE797F">
            <w:pPr>
              <w:spacing w:line="276" w:lineRule="auto"/>
              <w:jc w:val="both"/>
              <w:rPr>
                <w:rFonts w:ascii="Arial" w:hAnsi="Arial" w:cs="Arial"/>
                <w:bCs/>
              </w:rPr>
            </w:pPr>
            <w:r>
              <w:rPr>
                <w:rFonts w:ascii="Arial" w:hAnsi="Arial" w:cs="Arial"/>
                <w:bCs/>
              </w:rPr>
              <w:t>8500</w:t>
            </w:r>
          </w:p>
        </w:tc>
        <w:tc>
          <w:tcPr>
            <w:tcW w:w="2055" w:type="dxa"/>
          </w:tcPr>
          <w:p w14:paraId="71BE47D2" w14:textId="77777777" w:rsidR="002D3E14" w:rsidRPr="00B75AB0" w:rsidRDefault="002D3E14" w:rsidP="00DE797F">
            <w:pPr>
              <w:spacing w:line="276" w:lineRule="auto"/>
              <w:jc w:val="both"/>
              <w:rPr>
                <w:rFonts w:ascii="Arial" w:hAnsi="Arial" w:cs="Arial"/>
                <w:bCs/>
              </w:rPr>
            </w:pPr>
          </w:p>
        </w:tc>
        <w:tc>
          <w:tcPr>
            <w:tcW w:w="4519" w:type="dxa"/>
          </w:tcPr>
          <w:p w14:paraId="39DCDB52" w14:textId="30B3833B" w:rsidR="002D3E14" w:rsidRPr="00B75AB0" w:rsidRDefault="002D3E14" w:rsidP="00DE797F">
            <w:pPr>
              <w:spacing w:line="276" w:lineRule="auto"/>
              <w:jc w:val="both"/>
              <w:rPr>
                <w:rFonts w:ascii="Arial" w:hAnsi="Arial" w:cs="Arial"/>
                <w:bCs/>
              </w:rPr>
            </w:pPr>
          </w:p>
        </w:tc>
      </w:tr>
      <w:tr w:rsidR="002D3E14" w:rsidRPr="00B75AB0" w14:paraId="7B1CBCAE" w14:textId="77777777" w:rsidTr="00424386">
        <w:trPr>
          <w:trHeight w:val="262"/>
        </w:trPr>
        <w:tc>
          <w:tcPr>
            <w:tcW w:w="846" w:type="dxa"/>
          </w:tcPr>
          <w:p w14:paraId="0D42CC2B" w14:textId="77777777" w:rsidR="002D3E14" w:rsidRPr="00B75AB0" w:rsidRDefault="002D3E14" w:rsidP="00DE797F">
            <w:pPr>
              <w:pStyle w:val="ListParagraph"/>
              <w:numPr>
                <w:ilvl w:val="0"/>
                <w:numId w:val="4"/>
              </w:numPr>
              <w:spacing w:line="276" w:lineRule="auto"/>
              <w:jc w:val="both"/>
              <w:rPr>
                <w:rFonts w:ascii="Arial" w:hAnsi="Arial" w:cs="Arial"/>
                <w:bCs/>
              </w:rPr>
            </w:pPr>
          </w:p>
        </w:tc>
        <w:tc>
          <w:tcPr>
            <w:tcW w:w="2693" w:type="dxa"/>
          </w:tcPr>
          <w:p w14:paraId="569F4E35" w14:textId="4BDC3475" w:rsidR="002D3E14" w:rsidRPr="00B75AB0" w:rsidRDefault="002D3E14" w:rsidP="00DE797F">
            <w:pPr>
              <w:spacing w:line="276" w:lineRule="auto"/>
              <w:rPr>
                <w:rFonts w:ascii="Arial" w:hAnsi="Arial" w:cs="Arial"/>
              </w:rPr>
            </w:pPr>
            <w:r w:rsidRPr="00B75AB0">
              <w:rPr>
                <w:rFonts w:ascii="Arial" w:hAnsi="Arial" w:cs="Arial"/>
              </w:rPr>
              <w:t xml:space="preserve">Emailing cost per invoice </w:t>
            </w:r>
            <w:r>
              <w:rPr>
                <w:rFonts w:ascii="Arial" w:hAnsi="Arial" w:cs="Arial"/>
              </w:rPr>
              <w:t xml:space="preserve">and statement </w:t>
            </w:r>
          </w:p>
        </w:tc>
        <w:tc>
          <w:tcPr>
            <w:tcW w:w="1064" w:type="dxa"/>
          </w:tcPr>
          <w:p w14:paraId="29453ACB" w14:textId="3EFE6132" w:rsidR="002D3E14" w:rsidRPr="00B75AB0" w:rsidRDefault="00917763" w:rsidP="00DE797F">
            <w:pPr>
              <w:spacing w:line="276" w:lineRule="auto"/>
              <w:jc w:val="both"/>
              <w:rPr>
                <w:rFonts w:ascii="Arial" w:hAnsi="Arial" w:cs="Arial"/>
                <w:bCs/>
              </w:rPr>
            </w:pPr>
            <w:r>
              <w:rPr>
                <w:rFonts w:ascii="Arial" w:hAnsi="Arial" w:cs="Arial"/>
                <w:bCs/>
              </w:rPr>
              <w:t>8500</w:t>
            </w:r>
          </w:p>
        </w:tc>
        <w:tc>
          <w:tcPr>
            <w:tcW w:w="2055" w:type="dxa"/>
          </w:tcPr>
          <w:p w14:paraId="542A7E7D" w14:textId="77777777" w:rsidR="002D3E14" w:rsidRPr="00B75AB0" w:rsidRDefault="002D3E14" w:rsidP="00DE797F">
            <w:pPr>
              <w:spacing w:line="276" w:lineRule="auto"/>
              <w:jc w:val="both"/>
              <w:rPr>
                <w:rFonts w:ascii="Arial" w:hAnsi="Arial" w:cs="Arial"/>
                <w:bCs/>
              </w:rPr>
            </w:pPr>
          </w:p>
        </w:tc>
        <w:tc>
          <w:tcPr>
            <w:tcW w:w="4519" w:type="dxa"/>
          </w:tcPr>
          <w:p w14:paraId="3888371F" w14:textId="2BD637E1" w:rsidR="002D3E14" w:rsidRPr="00B75AB0" w:rsidRDefault="002D3E14" w:rsidP="00DE797F">
            <w:pPr>
              <w:spacing w:line="276" w:lineRule="auto"/>
              <w:jc w:val="both"/>
              <w:rPr>
                <w:rFonts w:ascii="Arial" w:hAnsi="Arial" w:cs="Arial"/>
                <w:bCs/>
              </w:rPr>
            </w:pPr>
          </w:p>
        </w:tc>
      </w:tr>
      <w:tr w:rsidR="002D3E14" w:rsidRPr="00B75AB0" w14:paraId="6F491C15" w14:textId="77777777" w:rsidTr="00424386">
        <w:trPr>
          <w:trHeight w:val="262"/>
        </w:trPr>
        <w:tc>
          <w:tcPr>
            <w:tcW w:w="846" w:type="dxa"/>
          </w:tcPr>
          <w:p w14:paraId="671D4C74" w14:textId="77777777" w:rsidR="002D3E14" w:rsidRPr="00B75AB0" w:rsidRDefault="002D3E14" w:rsidP="00DE797F">
            <w:pPr>
              <w:pStyle w:val="ListParagraph"/>
              <w:numPr>
                <w:ilvl w:val="0"/>
                <w:numId w:val="4"/>
              </w:numPr>
              <w:spacing w:line="276" w:lineRule="auto"/>
              <w:jc w:val="both"/>
              <w:rPr>
                <w:rFonts w:ascii="Arial" w:hAnsi="Arial" w:cs="Arial"/>
                <w:bCs/>
              </w:rPr>
            </w:pPr>
          </w:p>
        </w:tc>
        <w:tc>
          <w:tcPr>
            <w:tcW w:w="2693" w:type="dxa"/>
          </w:tcPr>
          <w:p w14:paraId="6A0AF08E" w14:textId="5316A50C" w:rsidR="002D3E14" w:rsidRPr="00B75AB0" w:rsidRDefault="002D3E14" w:rsidP="00DE797F">
            <w:pPr>
              <w:spacing w:line="276" w:lineRule="auto"/>
              <w:jc w:val="both"/>
              <w:rPr>
                <w:rFonts w:ascii="Arial" w:hAnsi="Arial" w:cs="Arial"/>
                <w:bCs/>
              </w:rPr>
            </w:pPr>
            <w:r>
              <w:rPr>
                <w:rFonts w:ascii="Arial" w:hAnsi="Arial" w:cs="Arial"/>
                <w:bCs/>
              </w:rPr>
              <w:t>Printing per A4 colour page with artwork</w:t>
            </w:r>
          </w:p>
        </w:tc>
        <w:tc>
          <w:tcPr>
            <w:tcW w:w="1064" w:type="dxa"/>
          </w:tcPr>
          <w:p w14:paraId="2E4EB24A" w14:textId="1C7B9A83" w:rsidR="002D3E14" w:rsidRPr="00B75AB0" w:rsidRDefault="00917763" w:rsidP="00DE797F">
            <w:pPr>
              <w:spacing w:line="276" w:lineRule="auto"/>
              <w:rPr>
                <w:rFonts w:ascii="Arial" w:hAnsi="Arial" w:cs="Arial"/>
                <w:bCs/>
              </w:rPr>
            </w:pPr>
            <w:r>
              <w:rPr>
                <w:rFonts w:ascii="Arial" w:hAnsi="Arial" w:cs="Arial"/>
                <w:bCs/>
              </w:rPr>
              <w:t>8500</w:t>
            </w:r>
          </w:p>
        </w:tc>
        <w:tc>
          <w:tcPr>
            <w:tcW w:w="2055" w:type="dxa"/>
          </w:tcPr>
          <w:p w14:paraId="1FBC6DA2" w14:textId="77777777" w:rsidR="002D3E14" w:rsidRPr="00B75AB0" w:rsidRDefault="002D3E14" w:rsidP="00DE797F">
            <w:pPr>
              <w:spacing w:line="276" w:lineRule="auto"/>
              <w:rPr>
                <w:rFonts w:ascii="Arial" w:hAnsi="Arial" w:cs="Arial"/>
                <w:bCs/>
              </w:rPr>
            </w:pPr>
          </w:p>
        </w:tc>
        <w:tc>
          <w:tcPr>
            <w:tcW w:w="4519" w:type="dxa"/>
          </w:tcPr>
          <w:p w14:paraId="40BB5F70" w14:textId="7D4373BF" w:rsidR="002D3E14" w:rsidRPr="00B75AB0" w:rsidRDefault="002D3E14" w:rsidP="00DE797F">
            <w:pPr>
              <w:spacing w:line="276" w:lineRule="auto"/>
              <w:rPr>
                <w:rFonts w:ascii="Arial" w:hAnsi="Arial" w:cs="Arial"/>
                <w:bCs/>
              </w:rPr>
            </w:pPr>
          </w:p>
        </w:tc>
      </w:tr>
      <w:tr w:rsidR="002D3E14" w:rsidRPr="00B75AB0" w14:paraId="64856678" w14:textId="77777777" w:rsidTr="00424386">
        <w:trPr>
          <w:trHeight w:val="1044"/>
        </w:trPr>
        <w:tc>
          <w:tcPr>
            <w:tcW w:w="846" w:type="dxa"/>
          </w:tcPr>
          <w:p w14:paraId="22BB8A4E" w14:textId="77777777" w:rsidR="002D3E14" w:rsidRPr="00B75AB0" w:rsidRDefault="002D3E14" w:rsidP="00DE797F">
            <w:pPr>
              <w:pStyle w:val="ListParagraph"/>
              <w:numPr>
                <w:ilvl w:val="0"/>
                <w:numId w:val="4"/>
              </w:numPr>
              <w:spacing w:line="276" w:lineRule="auto"/>
              <w:jc w:val="both"/>
              <w:rPr>
                <w:rFonts w:ascii="Arial" w:hAnsi="Arial" w:cs="Arial"/>
                <w:bCs/>
              </w:rPr>
            </w:pPr>
          </w:p>
        </w:tc>
        <w:tc>
          <w:tcPr>
            <w:tcW w:w="2693" w:type="dxa"/>
          </w:tcPr>
          <w:p w14:paraId="0FB590D4" w14:textId="2EB20140" w:rsidR="002D3E14" w:rsidRDefault="002D3E14" w:rsidP="00DE797F">
            <w:pPr>
              <w:spacing w:line="276" w:lineRule="auto"/>
              <w:jc w:val="both"/>
              <w:rPr>
                <w:rFonts w:ascii="Arial" w:hAnsi="Arial" w:cs="Arial"/>
                <w:bCs/>
              </w:rPr>
            </w:pPr>
            <w:r>
              <w:rPr>
                <w:rFonts w:ascii="Arial" w:hAnsi="Arial" w:cs="Arial"/>
                <w:bCs/>
              </w:rPr>
              <w:t>Disbursements</w:t>
            </w:r>
          </w:p>
        </w:tc>
        <w:tc>
          <w:tcPr>
            <w:tcW w:w="3119" w:type="dxa"/>
            <w:gridSpan w:val="2"/>
          </w:tcPr>
          <w:p w14:paraId="54055606" w14:textId="21715F34" w:rsidR="002D3E14" w:rsidRPr="005B6AFE" w:rsidRDefault="00917763" w:rsidP="00DE797F">
            <w:pPr>
              <w:spacing w:line="276" w:lineRule="auto"/>
              <w:rPr>
                <w:rFonts w:ascii="Arial" w:hAnsi="Arial" w:cs="Arial"/>
                <w:bCs/>
              </w:rPr>
            </w:pPr>
            <w:r w:rsidRPr="005B6AFE">
              <w:rPr>
                <w:rFonts w:ascii="Arial" w:hAnsi="Arial" w:cs="Arial"/>
                <w:bCs/>
              </w:rPr>
              <w:t>No other disbursement costs are permissible</w:t>
            </w:r>
            <w:r>
              <w:rPr>
                <w:rFonts w:ascii="Arial" w:hAnsi="Arial" w:cs="Arial"/>
                <w:bCs/>
              </w:rPr>
              <w:t xml:space="preserve"> for this project</w:t>
            </w:r>
          </w:p>
        </w:tc>
        <w:tc>
          <w:tcPr>
            <w:tcW w:w="4519" w:type="dxa"/>
          </w:tcPr>
          <w:p w14:paraId="67C3FB1D" w14:textId="2D7758D8" w:rsidR="002D3E14" w:rsidRPr="00B75AB0" w:rsidRDefault="002D3E14" w:rsidP="00DE797F">
            <w:pPr>
              <w:spacing w:line="276" w:lineRule="auto"/>
              <w:rPr>
                <w:rFonts w:ascii="Arial" w:hAnsi="Arial" w:cs="Arial"/>
                <w:bCs/>
              </w:rPr>
            </w:pPr>
          </w:p>
        </w:tc>
      </w:tr>
      <w:tr w:rsidR="002D3E14" w:rsidRPr="00B75AB0" w14:paraId="2F1AA38B" w14:textId="77777777" w:rsidTr="00424386">
        <w:trPr>
          <w:trHeight w:val="262"/>
        </w:trPr>
        <w:tc>
          <w:tcPr>
            <w:tcW w:w="846" w:type="dxa"/>
          </w:tcPr>
          <w:p w14:paraId="5D583F62" w14:textId="77777777" w:rsidR="002D3E14" w:rsidRPr="00B75AB0" w:rsidRDefault="002D3E14" w:rsidP="00DE797F">
            <w:pPr>
              <w:pStyle w:val="ListParagraph"/>
              <w:numPr>
                <w:ilvl w:val="0"/>
                <w:numId w:val="4"/>
              </w:numPr>
              <w:spacing w:line="276" w:lineRule="auto"/>
              <w:jc w:val="both"/>
              <w:rPr>
                <w:rFonts w:ascii="Arial" w:hAnsi="Arial" w:cs="Arial"/>
                <w:bCs/>
              </w:rPr>
            </w:pPr>
          </w:p>
        </w:tc>
        <w:tc>
          <w:tcPr>
            <w:tcW w:w="2693" w:type="dxa"/>
          </w:tcPr>
          <w:p w14:paraId="1D8478E2" w14:textId="1B1DF7E5" w:rsidR="002D3E14" w:rsidRDefault="002D3E14" w:rsidP="00DE797F">
            <w:pPr>
              <w:spacing w:line="276" w:lineRule="auto"/>
              <w:jc w:val="both"/>
              <w:rPr>
                <w:rFonts w:ascii="Arial" w:hAnsi="Arial" w:cs="Arial"/>
                <w:bCs/>
              </w:rPr>
            </w:pPr>
            <w:r>
              <w:rPr>
                <w:rFonts w:ascii="Arial" w:hAnsi="Arial" w:cs="Arial"/>
                <w:bCs/>
              </w:rPr>
              <w:t>Sub-Total ex Vat</w:t>
            </w:r>
          </w:p>
        </w:tc>
        <w:tc>
          <w:tcPr>
            <w:tcW w:w="3119" w:type="dxa"/>
            <w:gridSpan w:val="2"/>
          </w:tcPr>
          <w:p w14:paraId="0F2635DE" w14:textId="77777777" w:rsidR="002D3E14" w:rsidRPr="00B75AB0" w:rsidRDefault="002D3E14" w:rsidP="00DE797F">
            <w:pPr>
              <w:spacing w:line="276" w:lineRule="auto"/>
              <w:rPr>
                <w:rFonts w:ascii="Arial" w:hAnsi="Arial" w:cs="Arial"/>
                <w:bCs/>
              </w:rPr>
            </w:pPr>
          </w:p>
        </w:tc>
        <w:tc>
          <w:tcPr>
            <w:tcW w:w="4519" w:type="dxa"/>
          </w:tcPr>
          <w:p w14:paraId="65D4C872" w14:textId="6BC2117F" w:rsidR="002D3E14" w:rsidRPr="00B75AB0" w:rsidRDefault="002D3E14" w:rsidP="00DE797F">
            <w:pPr>
              <w:spacing w:line="276" w:lineRule="auto"/>
              <w:rPr>
                <w:rFonts w:ascii="Arial" w:hAnsi="Arial" w:cs="Arial"/>
                <w:bCs/>
              </w:rPr>
            </w:pPr>
          </w:p>
        </w:tc>
      </w:tr>
      <w:tr w:rsidR="002D3E14" w:rsidRPr="00B75AB0" w14:paraId="0BCE215B" w14:textId="77777777" w:rsidTr="00424386">
        <w:trPr>
          <w:trHeight w:val="262"/>
        </w:trPr>
        <w:tc>
          <w:tcPr>
            <w:tcW w:w="846" w:type="dxa"/>
          </w:tcPr>
          <w:p w14:paraId="1E441FB7" w14:textId="77777777" w:rsidR="002D3E14" w:rsidRPr="00B75AB0" w:rsidRDefault="002D3E14" w:rsidP="00DE797F">
            <w:pPr>
              <w:pStyle w:val="ListParagraph"/>
              <w:numPr>
                <w:ilvl w:val="0"/>
                <w:numId w:val="4"/>
              </w:numPr>
              <w:spacing w:line="276" w:lineRule="auto"/>
              <w:jc w:val="both"/>
              <w:rPr>
                <w:rFonts w:ascii="Arial" w:hAnsi="Arial" w:cs="Arial"/>
                <w:bCs/>
              </w:rPr>
            </w:pPr>
          </w:p>
        </w:tc>
        <w:tc>
          <w:tcPr>
            <w:tcW w:w="2693" w:type="dxa"/>
          </w:tcPr>
          <w:p w14:paraId="36817145" w14:textId="1FFEE0FC" w:rsidR="002D3E14" w:rsidRDefault="002D3E14" w:rsidP="00DE797F">
            <w:pPr>
              <w:spacing w:line="276" w:lineRule="auto"/>
              <w:jc w:val="both"/>
              <w:rPr>
                <w:rFonts w:ascii="Arial" w:hAnsi="Arial" w:cs="Arial"/>
                <w:bCs/>
              </w:rPr>
            </w:pPr>
            <w:r>
              <w:rPr>
                <w:rFonts w:ascii="Arial" w:hAnsi="Arial" w:cs="Arial"/>
                <w:bCs/>
              </w:rPr>
              <w:t>Vat @ 15%</w:t>
            </w:r>
          </w:p>
        </w:tc>
        <w:tc>
          <w:tcPr>
            <w:tcW w:w="3119" w:type="dxa"/>
            <w:gridSpan w:val="2"/>
          </w:tcPr>
          <w:p w14:paraId="73114E28" w14:textId="77777777" w:rsidR="002D3E14" w:rsidRPr="00B75AB0" w:rsidRDefault="002D3E14" w:rsidP="00DE797F">
            <w:pPr>
              <w:spacing w:line="276" w:lineRule="auto"/>
              <w:rPr>
                <w:rFonts w:ascii="Arial" w:hAnsi="Arial" w:cs="Arial"/>
                <w:bCs/>
              </w:rPr>
            </w:pPr>
          </w:p>
        </w:tc>
        <w:tc>
          <w:tcPr>
            <w:tcW w:w="4519" w:type="dxa"/>
          </w:tcPr>
          <w:p w14:paraId="1EE329FA" w14:textId="47ED3B86" w:rsidR="002D3E14" w:rsidRPr="00B75AB0" w:rsidRDefault="002D3E14" w:rsidP="00DE797F">
            <w:pPr>
              <w:spacing w:line="276" w:lineRule="auto"/>
              <w:rPr>
                <w:rFonts w:ascii="Arial" w:hAnsi="Arial" w:cs="Arial"/>
                <w:bCs/>
              </w:rPr>
            </w:pPr>
          </w:p>
        </w:tc>
      </w:tr>
      <w:tr w:rsidR="002D3E14" w:rsidRPr="00B75AB0" w14:paraId="4CBB1AE7" w14:textId="77777777" w:rsidTr="00424386">
        <w:trPr>
          <w:trHeight w:val="262"/>
        </w:trPr>
        <w:tc>
          <w:tcPr>
            <w:tcW w:w="846" w:type="dxa"/>
          </w:tcPr>
          <w:p w14:paraId="7FEB3B84" w14:textId="77777777" w:rsidR="002D3E14" w:rsidRPr="005B6AFE" w:rsidRDefault="002D3E14" w:rsidP="00DE797F">
            <w:pPr>
              <w:pStyle w:val="ListParagraph"/>
              <w:numPr>
                <w:ilvl w:val="0"/>
                <w:numId w:val="4"/>
              </w:numPr>
              <w:spacing w:line="276" w:lineRule="auto"/>
              <w:jc w:val="both"/>
              <w:rPr>
                <w:rFonts w:ascii="Arial" w:hAnsi="Arial" w:cs="Arial"/>
                <w:b/>
              </w:rPr>
            </w:pPr>
          </w:p>
        </w:tc>
        <w:tc>
          <w:tcPr>
            <w:tcW w:w="2693" w:type="dxa"/>
          </w:tcPr>
          <w:p w14:paraId="7E57465D" w14:textId="6A2AE955" w:rsidR="002D3E14" w:rsidRPr="005B6AFE" w:rsidRDefault="002D3E14" w:rsidP="00DE797F">
            <w:pPr>
              <w:spacing w:line="276" w:lineRule="auto"/>
              <w:jc w:val="both"/>
              <w:rPr>
                <w:rFonts w:ascii="Arial" w:hAnsi="Arial" w:cs="Arial"/>
                <w:b/>
              </w:rPr>
            </w:pPr>
            <w:r w:rsidRPr="005B6AFE">
              <w:rPr>
                <w:rFonts w:ascii="Arial" w:hAnsi="Arial" w:cs="Arial"/>
                <w:b/>
              </w:rPr>
              <w:t>GRAND TOTAL</w:t>
            </w:r>
          </w:p>
        </w:tc>
        <w:tc>
          <w:tcPr>
            <w:tcW w:w="3119" w:type="dxa"/>
            <w:gridSpan w:val="2"/>
          </w:tcPr>
          <w:p w14:paraId="115A5FCB" w14:textId="77777777" w:rsidR="002D3E14" w:rsidRPr="005B6AFE" w:rsidRDefault="002D3E14" w:rsidP="00DE797F">
            <w:pPr>
              <w:spacing w:line="276" w:lineRule="auto"/>
              <w:rPr>
                <w:rFonts w:ascii="Arial" w:hAnsi="Arial" w:cs="Arial"/>
                <w:b/>
              </w:rPr>
            </w:pPr>
          </w:p>
        </w:tc>
        <w:tc>
          <w:tcPr>
            <w:tcW w:w="4519" w:type="dxa"/>
          </w:tcPr>
          <w:p w14:paraId="75335119" w14:textId="79F0437F" w:rsidR="002D3E14" w:rsidRPr="005B6AFE" w:rsidRDefault="002D3E14" w:rsidP="00DE797F">
            <w:pPr>
              <w:spacing w:line="276" w:lineRule="auto"/>
              <w:rPr>
                <w:rFonts w:ascii="Arial" w:hAnsi="Arial" w:cs="Arial"/>
                <w:b/>
              </w:rPr>
            </w:pPr>
          </w:p>
        </w:tc>
      </w:tr>
    </w:tbl>
    <w:p w14:paraId="161F8F4C" w14:textId="7A1638EE" w:rsidR="00E30138" w:rsidRPr="00397C15" w:rsidRDefault="002E7209" w:rsidP="00397C15">
      <w:pPr>
        <w:pStyle w:val="11113sept"/>
        <w:spacing w:line="276" w:lineRule="auto"/>
        <w:ind w:left="0" w:firstLine="0"/>
        <w:rPr>
          <w:b/>
          <w:bCs/>
          <w:sz w:val="22"/>
          <w:szCs w:val="22"/>
        </w:rPr>
      </w:pPr>
      <w:r w:rsidRPr="00B75AB0">
        <w:rPr>
          <w:color w:val="000000" w:themeColor="text1"/>
          <w:sz w:val="22"/>
          <w:szCs w:val="22"/>
        </w:rPr>
        <w:br w:type="textWrapping" w:clear="all"/>
      </w:r>
      <w:bookmarkStart w:id="1" w:name="_Toc335502111"/>
      <w:bookmarkStart w:id="2" w:name="_Toc335502268"/>
      <w:bookmarkStart w:id="3" w:name="_Toc315854809"/>
    </w:p>
    <w:bookmarkEnd w:id="1"/>
    <w:bookmarkEnd w:id="2"/>
    <w:bookmarkEnd w:id="3"/>
    <w:p w14:paraId="32A9DC8B" w14:textId="013F3EB6" w:rsidR="00AA1A47" w:rsidRPr="00B75AB0" w:rsidRDefault="00397C15" w:rsidP="00397C15">
      <w:pPr>
        <w:spacing w:line="276" w:lineRule="auto"/>
        <w:jc w:val="both"/>
        <w:rPr>
          <w:rFonts w:ascii="Arial" w:hAnsi="Arial" w:cs="Arial"/>
          <w:b/>
          <w:bCs/>
        </w:rPr>
      </w:pPr>
      <w:r>
        <w:rPr>
          <w:rFonts w:ascii="Arial" w:hAnsi="Arial" w:cs="Arial"/>
          <w:b/>
          <w:bCs/>
        </w:rPr>
        <w:t xml:space="preserve">8. </w:t>
      </w:r>
      <w:r w:rsidR="00AA1A47" w:rsidRPr="00B75AB0">
        <w:rPr>
          <w:rFonts w:ascii="Arial" w:hAnsi="Arial" w:cs="Arial"/>
          <w:b/>
          <w:bCs/>
        </w:rPr>
        <w:t>SERVICE LEVEL AGREEMENT</w:t>
      </w:r>
      <w:r w:rsidR="00D15147" w:rsidRPr="00B75AB0">
        <w:rPr>
          <w:rFonts w:ascii="Arial" w:hAnsi="Arial" w:cs="Arial"/>
          <w:b/>
          <w:bCs/>
        </w:rPr>
        <w:t xml:space="preserve"> (where applicable)</w:t>
      </w:r>
    </w:p>
    <w:p w14:paraId="4AE7295F" w14:textId="4F6A2154" w:rsidR="008A3775" w:rsidRPr="00B75AB0" w:rsidRDefault="00AA1A47" w:rsidP="00397C15">
      <w:pPr>
        <w:pStyle w:val="ListParagraph"/>
        <w:numPr>
          <w:ilvl w:val="0"/>
          <w:numId w:val="30"/>
        </w:numPr>
        <w:spacing w:line="276" w:lineRule="auto"/>
        <w:ind w:left="851" w:hanging="425"/>
        <w:jc w:val="both"/>
        <w:rPr>
          <w:rFonts w:ascii="Arial" w:hAnsi="Arial" w:cs="Arial"/>
        </w:rPr>
      </w:pPr>
      <w:r w:rsidRPr="00B75AB0">
        <w:rPr>
          <w:rFonts w:ascii="Arial" w:hAnsi="Arial" w:cs="Arial"/>
        </w:rPr>
        <w:t>The acceptance of any proposal is only valid</w:t>
      </w:r>
      <w:r w:rsidR="001E73DE" w:rsidRPr="00B75AB0">
        <w:rPr>
          <w:rFonts w:ascii="Arial" w:hAnsi="Arial" w:cs="Arial"/>
        </w:rPr>
        <w:t xml:space="preserve"> </w:t>
      </w:r>
      <w:r w:rsidR="00A95456" w:rsidRPr="00B75AB0">
        <w:rPr>
          <w:rFonts w:ascii="Arial" w:hAnsi="Arial" w:cs="Arial"/>
        </w:rPr>
        <w:t xml:space="preserve">issuance of an approved order and acceptance letter by the </w:t>
      </w:r>
      <w:r w:rsidR="00D15147" w:rsidRPr="00B75AB0">
        <w:rPr>
          <w:rFonts w:ascii="Arial" w:hAnsi="Arial" w:cs="Arial"/>
        </w:rPr>
        <w:t>service provider.</w:t>
      </w:r>
      <w:r w:rsidRPr="00B75AB0">
        <w:rPr>
          <w:rFonts w:ascii="Arial" w:hAnsi="Arial" w:cs="Arial"/>
        </w:rPr>
        <w:t xml:space="preserve"> </w:t>
      </w:r>
    </w:p>
    <w:p w14:paraId="6A2DEE63" w14:textId="77098A7A" w:rsidR="00D63514" w:rsidRPr="00397C15" w:rsidRDefault="00136EA1" w:rsidP="00397C15">
      <w:pPr>
        <w:pStyle w:val="ListParagraph"/>
        <w:numPr>
          <w:ilvl w:val="0"/>
          <w:numId w:val="30"/>
        </w:numPr>
        <w:spacing w:line="276" w:lineRule="auto"/>
        <w:ind w:left="851" w:hanging="425"/>
        <w:jc w:val="both"/>
        <w:rPr>
          <w:rFonts w:ascii="Arial" w:eastAsia="Times New Roman" w:hAnsi="Arial" w:cs="Arial"/>
          <w:b/>
          <w:bCs/>
          <w:kern w:val="32"/>
        </w:rPr>
      </w:pPr>
      <w:r w:rsidRPr="00B75AB0">
        <w:rPr>
          <w:rFonts w:ascii="Arial" w:hAnsi="Arial" w:cs="Arial"/>
        </w:rPr>
        <w:t xml:space="preserve">This document is not to be edited or altered as it forms part of the contract. Any contract </w:t>
      </w:r>
      <w:r w:rsidR="008A3775" w:rsidRPr="00B75AB0">
        <w:rPr>
          <w:rFonts w:ascii="Arial" w:hAnsi="Arial" w:cs="Arial"/>
        </w:rPr>
        <w:t>amendments a</w:t>
      </w:r>
      <w:r w:rsidR="00EF23FF">
        <w:rPr>
          <w:rFonts w:ascii="Arial" w:hAnsi="Arial" w:cs="Arial"/>
        </w:rPr>
        <w:t>re to be raised with the BCMA</w:t>
      </w:r>
      <w:r w:rsidR="008A3775" w:rsidRPr="00B75AB0">
        <w:rPr>
          <w:rFonts w:ascii="Arial" w:hAnsi="Arial" w:cs="Arial"/>
        </w:rPr>
        <w:t xml:space="preserve"> for legal consideration.</w:t>
      </w:r>
    </w:p>
    <w:p w14:paraId="4083935B" w14:textId="77777777" w:rsidR="00397C15" w:rsidRPr="00B75AB0" w:rsidRDefault="00397C15" w:rsidP="00397C15">
      <w:pPr>
        <w:pStyle w:val="ListParagraph"/>
        <w:spacing w:line="276" w:lineRule="auto"/>
        <w:ind w:left="851"/>
        <w:jc w:val="both"/>
        <w:rPr>
          <w:rFonts w:ascii="Arial" w:eastAsia="Times New Roman" w:hAnsi="Arial" w:cs="Arial"/>
          <w:b/>
          <w:bCs/>
          <w:kern w:val="32"/>
        </w:rPr>
      </w:pPr>
    </w:p>
    <w:p w14:paraId="565AC099" w14:textId="2EA34636" w:rsidR="009B2857" w:rsidRPr="00397C15" w:rsidRDefault="00397C15" w:rsidP="00397C15">
      <w:pPr>
        <w:autoSpaceDE w:val="0"/>
        <w:autoSpaceDN w:val="0"/>
        <w:adjustRightInd w:val="0"/>
        <w:spacing w:after="0" w:line="276" w:lineRule="auto"/>
        <w:jc w:val="both"/>
        <w:rPr>
          <w:rFonts w:ascii="Arial" w:eastAsia="Times New Roman" w:hAnsi="Arial" w:cs="Arial"/>
          <w:b/>
          <w:bCs/>
          <w:kern w:val="32"/>
        </w:rPr>
      </w:pPr>
      <w:r w:rsidRPr="00397C15">
        <w:rPr>
          <w:rFonts w:ascii="Arial" w:eastAsia="Times New Roman" w:hAnsi="Arial" w:cs="Arial"/>
          <w:b/>
          <w:bCs/>
          <w:kern w:val="32"/>
        </w:rPr>
        <w:t>10.</w:t>
      </w:r>
      <w:r>
        <w:rPr>
          <w:rFonts w:ascii="Arial" w:eastAsia="Times New Roman" w:hAnsi="Arial" w:cs="Arial"/>
          <w:b/>
          <w:bCs/>
          <w:kern w:val="32"/>
        </w:rPr>
        <w:t xml:space="preserve"> </w:t>
      </w:r>
      <w:r w:rsidR="00ED2543" w:rsidRPr="00397C15">
        <w:rPr>
          <w:rFonts w:ascii="Arial" w:eastAsia="Times New Roman" w:hAnsi="Arial" w:cs="Arial"/>
          <w:b/>
          <w:bCs/>
          <w:kern w:val="32"/>
        </w:rPr>
        <w:t>SPECIAL OF</w:t>
      </w:r>
      <w:r w:rsidR="00F74703" w:rsidRPr="00397C15">
        <w:rPr>
          <w:rFonts w:ascii="Arial" w:eastAsia="Times New Roman" w:hAnsi="Arial" w:cs="Arial"/>
          <w:b/>
          <w:bCs/>
          <w:kern w:val="32"/>
        </w:rPr>
        <w:t xml:space="preserve"> CON</w:t>
      </w:r>
      <w:r w:rsidR="00ED2543" w:rsidRPr="00397C15">
        <w:rPr>
          <w:rFonts w:ascii="Arial" w:eastAsia="Times New Roman" w:hAnsi="Arial" w:cs="Arial"/>
          <w:b/>
          <w:bCs/>
          <w:kern w:val="32"/>
        </w:rPr>
        <w:t>DITIONS</w:t>
      </w:r>
    </w:p>
    <w:p w14:paraId="174B1986" w14:textId="139B892B" w:rsidR="002D7E6F" w:rsidRPr="00B75AB0" w:rsidRDefault="002D7E6F" w:rsidP="00397C15">
      <w:pPr>
        <w:numPr>
          <w:ilvl w:val="0"/>
          <w:numId w:val="31"/>
        </w:numPr>
        <w:spacing w:after="200" w:line="276" w:lineRule="auto"/>
        <w:contextualSpacing/>
        <w:jc w:val="both"/>
        <w:rPr>
          <w:rFonts w:ascii="Arial" w:eastAsia="Times New Roman" w:hAnsi="Arial" w:cs="Arial"/>
          <w:lang w:val="en-ZA" w:eastAsia="en-ZA"/>
        </w:rPr>
      </w:pPr>
      <w:r w:rsidRPr="00B75AB0">
        <w:rPr>
          <w:rFonts w:ascii="Arial" w:eastAsia="Times New Roman" w:hAnsi="Arial" w:cs="Arial"/>
          <w:lang w:val="en-ZA" w:eastAsia="en-ZA"/>
        </w:rPr>
        <w:t>Awarding of the bid will be subject to the service provider’s express acceptance of</w:t>
      </w:r>
      <w:r w:rsidR="00D63514" w:rsidRPr="00B75AB0">
        <w:rPr>
          <w:rFonts w:ascii="Arial" w:eastAsia="Times New Roman" w:hAnsi="Arial" w:cs="Arial"/>
          <w:lang w:val="en-ZA" w:eastAsia="en-ZA"/>
        </w:rPr>
        <w:t xml:space="preserve"> </w:t>
      </w:r>
      <w:r w:rsidRPr="00B75AB0">
        <w:rPr>
          <w:rFonts w:ascii="Arial" w:eastAsia="Times New Roman" w:hAnsi="Arial" w:cs="Arial"/>
          <w:lang w:val="en-ZA" w:eastAsia="en-ZA"/>
        </w:rPr>
        <w:t xml:space="preserve">the general conditions of </w:t>
      </w:r>
      <w:r w:rsidR="00D9334A" w:rsidRPr="00B75AB0">
        <w:rPr>
          <w:rFonts w:ascii="Arial" w:eastAsia="Times New Roman" w:hAnsi="Arial" w:cs="Arial"/>
          <w:lang w:val="en-ZA" w:eastAsia="en-ZA"/>
        </w:rPr>
        <w:t xml:space="preserve">the </w:t>
      </w:r>
      <w:r w:rsidRPr="00B75AB0">
        <w:rPr>
          <w:rFonts w:ascii="Arial" w:eastAsia="Times New Roman" w:hAnsi="Arial" w:cs="Arial"/>
          <w:lang w:val="en-ZA" w:eastAsia="en-ZA"/>
        </w:rPr>
        <w:t>contract.</w:t>
      </w:r>
    </w:p>
    <w:p w14:paraId="371EF402" w14:textId="1090A08E" w:rsidR="002D7E6F" w:rsidRPr="00B75AB0" w:rsidRDefault="002D7E6F" w:rsidP="00397C15">
      <w:pPr>
        <w:numPr>
          <w:ilvl w:val="0"/>
          <w:numId w:val="31"/>
        </w:numPr>
        <w:spacing w:after="200" w:line="276" w:lineRule="auto"/>
        <w:contextualSpacing/>
        <w:jc w:val="both"/>
        <w:rPr>
          <w:rFonts w:ascii="Arial" w:eastAsia="Times New Roman" w:hAnsi="Arial" w:cs="Arial"/>
          <w:lang w:val="en-ZA" w:eastAsia="en-ZA"/>
        </w:rPr>
      </w:pPr>
      <w:r w:rsidRPr="00B75AB0">
        <w:rPr>
          <w:rFonts w:ascii="Arial" w:eastAsia="Times New Roman" w:hAnsi="Arial" w:cs="Arial"/>
          <w:lang w:val="en-ZA" w:eastAsia="en-ZA"/>
        </w:rPr>
        <w:t xml:space="preserve">The successful service provider agrees to keep confidential all records and information and not to disclose such records or information to any third party without the prior written consent of </w:t>
      </w:r>
      <w:r w:rsidR="00EF23FF">
        <w:rPr>
          <w:rFonts w:ascii="Arial" w:eastAsia="Times New Roman" w:hAnsi="Arial" w:cs="Arial"/>
          <w:lang w:val="en-ZA" w:eastAsia="en-ZA"/>
        </w:rPr>
        <w:t>BGCMA</w:t>
      </w:r>
      <w:r w:rsidRPr="00B75AB0">
        <w:rPr>
          <w:rFonts w:ascii="Arial" w:eastAsia="Times New Roman" w:hAnsi="Arial" w:cs="Arial"/>
          <w:lang w:val="en-ZA" w:eastAsia="en-ZA"/>
        </w:rPr>
        <w:t xml:space="preserve">. </w:t>
      </w:r>
    </w:p>
    <w:p w14:paraId="3983D1C2" w14:textId="2582D815" w:rsidR="002D7E6F" w:rsidRPr="00B75AB0" w:rsidRDefault="00EF23FF" w:rsidP="00397C15">
      <w:pPr>
        <w:numPr>
          <w:ilvl w:val="0"/>
          <w:numId w:val="31"/>
        </w:numPr>
        <w:spacing w:after="200" w:line="276" w:lineRule="auto"/>
        <w:contextualSpacing/>
        <w:jc w:val="both"/>
        <w:rPr>
          <w:rFonts w:ascii="Arial" w:eastAsia="Times New Roman" w:hAnsi="Arial" w:cs="Arial"/>
          <w:lang w:val="en-ZA" w:eastAsia="en-ZA"/>
        </w:rPr>
      </w:pPr>
      <w:r>
        <w:rPr>
          <w:rFonts w:ascii="Arial" w:eastAsia="Times New Roman" w:hAnsi="Arial" w:cs="Arial"/>
          <w:lang w:val="en-ZA" w:eastAsia="en-ZA"/>
        </w:rPr>
        <w:t>The BGCMA</w:t>
      </w:r>
      <w:r w:rsidR="002D7E6F" w:rsidRPr="00B75AB0">
        <w:rPr>
          <w:rFonts w:ascii="Arial" w:eastAsia="Times New Roman" w:hAnsi="Arial" w:cs="Arial"/>
          <w:lang w:val="en-ZA" w:eastAsia="en-ZA"/>
        </w:rPr>
        <w:t xml:space="preserve"> reserves the right to terminate the contract if there is clear evidence of non-performance and/or inability to deliver.</w:t>
      </w:r>
    </w:p>
    <w:p w14:paraId="1112E1EF" w14:textId="23DACB0A" w:rsidR="002D7E6F" w:rsidRPr="00B75AB0" w:rsidRDefault="002D7E6F" w:rsidP="00397C15">
      <w:pPr>
        <w:numPr>
          <w:ilvl w:val="0"/>
          <w:numId w:val="31"/>
        </w:numPr>
        <w:spacing w:after="200" w:line="276" w:lineRule="auto"/>
        <w:contextualSpacing/>
        <w:jc w:val="both"/>
        <w:rPr>
          <w:rFonts w:ascii="Arial" w:eastAsia="Times New Roman" w:hAnsi="Arial" w:cs="Arial"/>
          <w:lang w:val="en-ZA" w:eastAsia="en-ZA"/>
        </w:rPr>
      </w:pPr>
      <w:r w:rsidRPr="00B75AB0">
        <w:rPr>
          <w:rFonts w:ascii="Arial" w:eastAsia="Times New Roman" w:hAnsi="Arial" w:cs="Arial"/>
          <w:lang w:val="en-ZA" w:eastAsia="en-ZA"/>
        </w:rPr>
        <w:t>No supplier shall use material or design</w:t>
      </w:r>
      <w:r w:rsidR="0090249C" w:rsidRPr="00B75AB0">
        <w:rPr>
          <w:rFonts w:ascii="Arial" w:eastAsia="Times New Roman" w:hAnsi="Arial" w:cs="Arial"/>
          <w:lang w:val="en-ZA" w:eastAsia="en-ZA"/>
        </w:rPr>
        <w:t>s of</w:t>
      </w:r>
      <w:r w:rsidRPr="00B75AB0">
        <w:rPr>
          <w:rFonts w:ascii="Arial" w:eastAsia="Times New Roman" w:hAnsi="Arial" w:cs="Arial"/>
          <w:lang w:val="en-ZA" w:eastAsia="en-ZA"/>
        </w:rPr>
        <w:t xml:space="preserve"> other manufacturers without patent rights.</w:t>
      </w:r>
    </w:p>
    <w:p w14:paraId="1C725B3A" w14:textId="136AB1FD" w:rsidR="002D7E6F" w:rsidRPr="00B75AB0" w:rsidRDefault="00EF23FF" w:rsidP="00397C15">
      <w:pPr>
        <w:numPr>
          <w:ilvl w:val="0"/>
          <w:numId w:val="31"/>
        </w:numPr>
        <w:spacing w:after="200" w:line="276" w:lineRule="auto"/>
        <w:contextualSpacing/>
        <w:jc w:val="both"/>
        <w:rPr>
          <w:rFonts w:ascii="Arial" w:eastAsia="Times New Roman" w:hAnsi="Arial" w:cs="Arial"/>
          <w:lang w:val="en-ZA" w:eastAsia="en-ZA"/>
        </w:rPr>
      </w:pPr>
      <w:r>
        <w:rPr>
          <w:rFonts w:ascii="Arial" w:eastAsia="Times New Roman" w:hAnsi="Arial" w:cs="Arial"/>
          <w:lang w:val="en-ZA" w:eastAsia="en-ZA"/>
        </w:rPr>
        <w:t>BGCMA</w:t>
      </w:r>
      <w:r w:rsidR="002D7E6F" w:rsidRPr="00B75AB0">
        <w:rPr>
          <w:rFonts w:ascii="Arial" w:eastAsia="Times New Roman" w:hAnsi="Arial" w:cs="Arial"/>
          <w:lang w:val="en-ZA" w:eastAsia="en-ZA"/>
        </w:rPr>
        <w:t xml:space="preserve"> reserves the right not to make </w:t>
      </w:r>
      <w:r w:rsidR="00D9334A" w:rsidRPr="00B75AB0">
        <w:rPr>
          <w:rFonts w:ascii="Arial" w:eastAsia="Times New Roman" w:hAnsi="Arial" w:cs="Arial"/>
          <w:lang w:val="en-ZA" w:eastAsia="en-ZA"/>
        </w:rPr>
        <w:t>an</w:t>
      </w:r>
      <w:r w:rsidR="002D7E6F" w:rsidRPr="00B75AB0">
        <w:rPr>
          <w:rFonts w:ascii="Arial" w:eastAsia="Times New Roman" w:hAnsi="Arial" w:cs="Arial"/>
          <w:lang w:val="en-ZA" w:eastAsia="en-ZA"/>
        </w:rPr>
        <w:t xml:space="preserve"> appointment</w:t>
      </w:r>
      <w:r w:rsidR="00D9334A" w:rsidRPr="00B75AB0">
        <w:rPr>
          <w:rFonts w:ascii="Arial" w:eastAsia="Times New Roman" w:hAnsi="Arial" w:cs="Arial"/>
          <w:lang w:val="en-ZA" w:eastAsia="en-ZA"/>
        </w:rPr>
        <w:t xml:space="preserve"> or to appoint the lowest bidder</w:t>
      </w:r>
      <w:r w:rsidR="002D7E6F" w:rsidRPr="00B75AB0">
        <w:rPr>
          <w:rFonts w:ascii="Arial" w:eastAsia="Times New Roman" w:hAnsi="Arial" w:cs="Arial"/>
          <w:lang w:val="en-ZA" w:eastAsia="en-ZA"/>
        </w:rPr>
        <w:t>.</w:t>
      </w:r>
    </w:p>
    <w:p w14:paraId="42FFA099" w14:textId="77777777" w:rsidR="00B52EB6" w:rsidRPr="00B75AB0" w:rsidRDefault="00B52EB6" w:rsidP="00B75AB0">
      <w:pPr>
        <w:spacing w:after="200" w:line="276" w:lineRule="auto"/>
        <w:contextualSpacing/>
        <w:jc w:val="both"/>
        <w:rPr>
          <w:rFonts w:ascii="Arial" w:eastAsia="Times New Roman" w:hAnsi="Arial" w:cs="Arial"/>
          <w:color w:val="FF0000"/>
          <w:lang w:val="en-ZA" w:eastAsia="en-ZA"/>
        </w:rPr>
      </w:pPr>
    </w:p>
    <w:p w14:paraId="26DCDCCC" w14:textId="7AC47E78" w:rsidR="002408E3" w:rsidRPr="00397C15" w:rsidRDefault="00397C15" w:rsidP="00397C15">
      <w:pPr>
        <w:autoSpaceDE w:val="0"/>
        <w:autoSpaceDN w:val="0"/>
        <w:adjustRightInd w:val="0"/>
        <w:spacing w:after="0" w:line="276" w:lineRule="auto"/>
        <w:jc w:val="both"/>
        <w:rPr>
          <w:rFonts w:ascii="Arial" w:eastAsia="Times New Roman" w:hAnsi="Arial" w:cs="Arial"/>
          <w:b/>
          <w:bCs/>
          <w:kern w:val="32"/>
        </w:rPr>
      </w:pPr>
      <w:r w:rsidRPr="00397C15">
        <w:rPr>
          <w:rFonts w:ascii="Arial" w:eastAsia="Times New Roman" w:hAnsi="Arial" w:cs="Arial"/>
          <w:b/>
          <w:bCs/>
          <w:kern w:val="32"/>
        </w:rPr>
        <w:lastRenderedPageBreak/>
        <w:t>11.</w:t>
      </w:r>
      <w:r>
        <w:rPr>
          <w:rFonts w:ascii="Arial" w:eastAsia="Times New Roman" w:hAnsi="Arial" w:cs="Arial"/>
          <w:b/>
          <w:bCs/>
          <w:kern w:val="32"/>
        </w:rPr>
        <w:t xml:space="preserve"> </w:t>
      </w:r>
      <w:r w:rsidR="00F74703" w:rsidRPr="00397C15">
        <w:rPr>
          <w:rFonts w:ascii="Arial" w:eastAsia="Times New Roman" w:hAnsi="Arial" w:cs="Arial"/>
          <w:b/>
          <w:bCs/>
          <w:kern w:val="32"/>
        </w:rPr>
        <w:t>SUBMISSION OF PROPOSALS</w:t>
      </w:r>
    </w:p>
    <w:p w14:paraId="5DDB1B12" w14:textId="77777777" w:rsidR="00397C15" w:rsidRDefault="00397C15" w:rsidP="00397C15">
      <w:pPr>
        <w:spacing w:after="0" w:line="276" w:lineRule="auto"/>
        <w:jc w:val="both"/>
        <w:rPr>
          <w:rFonts w:ascii="Arial" w:hAnsi="Arial" w:cs="Arial"/>
          <w:color w:val="000000"/>
          <w:lang w:eastAsia="en-ZA"/>
        </w:rPr>
      </w:pPr>
    </w:p>
    <w:p w14:paraId="613A238F" w14:textId="2648E09B" w:rsidR="00F74703" w:rsidRDefault="00974C28" w:rsidP="00397C15">
      <w:pPr>
        <w:spacing w:after="0" w:line="276" w:lineRule="auto"/>
        <w:jc w:val="both"/>
        <w:rPr>
          <w:rFonts w:ascii="Arial" w:hAnsi="Arial" w:cs="Arial"/>
          <w:color w:val="000000"/>
          <w:lang w:eastAsia="en-ZA"/>
        </w:rPr>
      </w:pPr>
      <w:r w:rsidRPr="00B75AB0">
        <w:rPr>
          <w:rFonts w:ascii="Arial" w:hAnsi="Arial" w:cs="Arial"/>
          <w:color w:val="000000"/>
          <w:lang w:eastAsia="en-ZA"/>
        </w:rPr>
        <w:t xml:space="preserve">All quotations and supporting documents should be sent electronically </w:t>
      </w:r>
      <w:r w:rsidR="00D9334A" w:rsidRPr="00B75AB0">
        <w:rPr>
          <w:rFonts w:ascii="Arial" w:hAnsi="Arial" w:cs="Arial"/>
          <w:color w:val="000000"/>
          <w:lang w:eastAsia="en-ZA"/>
        </w:rPr>
        <w:t xml:space="preserve">or </w:t>
      </w:r>
      <w:r w:rsidR="004B7276" w:rsidRPr="00B75AB0">
        <w:rPr>
          <w:rFonts w:ascii="Arial" w:hAnsi="Arial" w:cs="Arial"/>
          <w:color w:val="000000"/>
          <w:lang w:eastAsia="en-ZA"/>
        </w:rPr>
        <w:t>hand-delivered</w:t>
      </w:r>
      <w:r w:rsidR="00D9334A" w:rsidRPr="00B75AB0">
        <w:rPr>
          <w:rFonts w:ascii="Arial" w:hAnsi="Arial" w:cs="Arial"/>
          <w:color w:val="000000"/>
          <w:lang w:eastAsia="en-ZA"/>
        </w:rPr>
        <w:t xml:space="preserve"> </w:t>
      </w:r>
      <w:r w:rsidR="00797AFE" w:rsidRPr="00B75AB0">
        <w:rPr>
          <w:rFonts w:ascii="Arial" w:hAnsi="Arial" w:cs="Arial"/>
          <w:color w:val="000000"/>
          <w:lang w:eastAsia="en-ZA"/>
        </w:rPr>
        <w:t xml:space="preserve">on or before the stipulated closing time </w:t>
      </w:r>
      <w:r w:rsidRPr="00B75AB0">
        <w:rPr>
          <w:rFonts w:ascii="Arial" w:hAnsi="Arial" w:cs="Arial"/>
          <w:color w:val="000000"/>
          <w:lang w:eastAsia="en-ZA"/>
        </w:rPr>
        <w:t>to:</w:t>
      </w:r>
    </w:p>
    <w:p w14:paraId="54DD6649" w14:textId="77777777" w:rsidR="00EF23FF" w:rsidRPr="00B75AB0" w:rsidRDefault="00EF23FF" w:rsidP="00397C15">
      <w:pPr>
        <w:spacing w:after="0" w:line="276" w:lineRule="auto"/>
        <w:jc w:val="both"/>
        <w:rPr>
          <w:rFonts w:ascii="Arial" w:hAnsi="Arial" w:cs="Arial"/>
          <w:color w:val="000000"/>
          <w:lang w:eastAsia="en-ZA"/>
        </w:rPr>
      </w:pPr>
    </w:p>
    <w:p w14:paraId="5740E9F2" w14:textId="705BD974" w:rsidR="00974C28" w:rsidRPr="00B75AB0" w:rsidRDefault="00974C28" w:rsidP="00B75AB0">
      <w:pPr>
        <w:spacing w:after="0" w:line="276" w:lineRule="auto"/>
        <w:ind w:left="709"/>
        <w:jc w:val="both"/>
        <w:rPr>
          <w:rFonts w:ascii="Arial" w:hAnsi="Arial" w:cs="Arial"/>
          <w:color w:val="000000"/>
          <w:lang w:eastAsia="en-ZA"/>
        </w:rPr>
      </w:pPr>
    </w:p>
    <w:p w14:paraId="0303B1F6" w14:textId="2710DDE2" w:rsidR="00974C28" w:rsidRPr="00EF23FF" w:rsidRDefault="00EF23FF" w:rsidP="00B75AB0">
      <w:pPr>
        <w:spacing w:after="0" w:line="276" w:lineRule="auto"/>
        <w:ind w:left="709"/>
        <w:jc w:val="both"/>
        <w:rPr>
          <w:rFonts w:ascii="Arial" w:eastAsia="Times New Roman" w:hAnsi="Arial" w:cs="Arial"/>
          <w:b/>
          <w:bCs/>
          <w:color w:val="FF0000"/>
          <w:lang w:eastAsia="x-none"/>
        </w:rPr>
      </w:pPr>
      <w:r w:rsidRPr="00EF23FF">
        <w:rPr>
          <w:rFonts w:ascii="Arial" w:eastAsia="Times New Roman" w:hAnsi="Arial" w:cs="Arial"/>
          <w:b/>
          <w:bCs/>
          <w:color w:val="FF0000"/>
          <w:lang w:eastAsia="x-none"/>
        </w:rPr>
        <w:t>Miss Noxolo Mafanya</w:t>
      </w:r>
    </w:p>
    <w:p w14:paraId="4D1CE12C" w14:textId="5B2C2A0B" w:rsidR="00EF23FF" w:rsidRDefault="00EF23FF" w:rsidP="00B75AB0">
      <w:pPr>
        <w:spacing w:after="0" w:line="276" w:lineRule="auto"/>
        <w:ind w:left="709"/>
        <w:jc w:val="both"/>
        <w:rPr>
          <w:rFonts w:ascii="Arial" w:eastAsia="Times New Roman" w:hAnsi="Arial" w:cs="Arial"/>
          <w:b/>
          <w:bCs/>
          <w:lang w:eastAsia="x-none"/>
        </w:rPr>
      </w:pPr>
      <w:proofErr w:type="spellStart"/>
      <w:r>
        <w:rPr>
          <w:rFonts w:ascii="Arial" w:eastAsia="Times New Roman" w:hAnsi="Arial" w:cs="Arial"/>
          <w:b/>
          <w:bCs/>
          <w:lang w:eastAsia="x-none"/>
        </w:rPr>
        <w:t>Mr</w:t>
      </w:r>
      <w:proofErr w:type="spellEnd"/>
      <w:r>
        <w:rPr>
          <w:rFonts w:ascii="Arial" w:eastAsia="Times New Roman" w:hAnsi="Arial" w:cs="Arial"/>
          <w:b/>
          <w:bCs/>
          <w:lang w:eastAsia="x-none"/>
        </w:rPr>
        <w:t xml:space="preserve"> Sikhumbuzo </w:t>
      </w:r>
      <w:proofErr w:type="spellStart"/>
      <w:r>
        <w:rPr>
          <w:rFonts w:ascii="Arial" w:eastAsia="Times New Roman" w:hAnsi="Arial" w:cs="Arial"/>
          <w:b/>
          <w:bCs/>
          <w:lang w:eastAsia="x-none"/>
        </w:rPr>
        <w:t>shabangu</w:t>
      </w:r>
      <w:proofErr w:type="spellEnd"/>
    </w:p>
    <w:p w14:paraId="201A26A2" w14:textId="77777777" w:rsidR="00EF23FF" w:rsidRPr="00B75AB0" w:rsidRDefault="00EF23FF" w:rsidP="00B75AB0">
      <w:pPr>
        <w:spacing w:after="0" w:line="276" w:lineRule="auto"/>
        <w:ind w:left="709"/>
        <w:jc w:val="both"/>
        <w:rPr>
          <w:rFonts w:ascii="Arial" w:eastAsia="Times New Roman" w:hAnsi="Arial" w:cs="Arial"/>
          <w:b/>
          <w:bCs/>
          <w:lang w:eastAsia="x-none"/>
        </w:rPr>
      </w:pPr>
    </w:p>
    <w:p w14:paraId="52722370" w14:textId="4FDB26F0" w:rsidR="00974C28" w:rsidRPr="00B75AB0" w:rsidRDefault="00EF23FF" w:rsidP="00B75AB0">
      <w:pPr>
        <w:spacing w:after="0" w:line="276" w:lineRule="auto"/>
        <w:ind w:left="709"/>
        <w:jc w:val="both"/>
        <w:rPr>
          <w:rFonts w:ascii="Arial" w:eastAsia="Times New Roman" w:hAnsi="Arial" w:cs="Arial"/>
          <w:lang w:eastAsia="x-none"/>
        </w:rPr>
      </w:pPr>
      <w:r>
        <w:rPr>
          <w:rFonts w:ascii="Arial" w:eastAsia="Times New Roman" w:hAnsi="Arial" w:cs="Arial"/>
          <w:lang w:eastAsia="x-none"/>
        </w:rPr>
        <w:t>Manager: Revenue</w:t>
      </w:r>
    </w:p>
    <w:p w14:paraId="127D4721" w14:textId="3088EED6" w:rsidR="00797D6D" w:rsidRDefault="00EF23FF" w:rsidP="00B75AB0">
      <w:pPr>
        <w:spacing w:after="0" w:line="276" w:lineRule="auto"/>
        <w:ind w:left="709"/>
        <w:jc w:val="both"/>
        <w:rPr>
          <w:rFonts w:ascii="Arial" w:eastAsia="Times New Roman" w:hAnsi="Arial" w:cs="Arial"/>
          <w:lang w:eastAsia="x-none"/>
        </w:rPr>
      </w:pPr>
      <w:r>
        <w:rPr>
          <w:rFonts w:ascii="Arial" w:eastAsia="Times New Roman" w:hAnsi="Arial" w:cs="Arial"/>
          <w:lang w:eastAsia="x-none"/>
        </w:rPr>
        <w:t xml:space="preserve">CNR Mountain Mill and East lake Road </w:t>
      </w:r>
    </w:p>
    <w:p w14:paraId="103F60FC" w14:textId="628AE280" w:rsidR="00EF23FF" w:rsidRDefault="00EF23FF" w:rsidP="00B75AB0">
      <w:pPr>
        <w:spacing w:after="0" w:line="276" w:lineRule="auto"/>
        <w:ind w:left="709"/>
        <w:jc w:val="both"/>
        <w:rPr>
          <w:rFonts w:ascii="Arial" w:eastAsia="Times New Roman" w:hAnsi="Arial" w:cs="Arial"/>
          <w:lang w:eastAsia="x-none"/>
        </w:rPr>
      </w:pPr>
      <w:r>
        <w:rPr>
          <w:rFonts w:ascii="Arial" w:eastAsia="Times New Roman" w:hAnsi="Arial" w:cs="Arial"/>
          <w:lang w:eastAsia="x-none"/>
        </w:rPr>
        <w:t xml:space="preserve">Worcester </w:t>
      </w:r>
    </w:p>
    <w:p w14:paraId="05203766" w14:textId="224DBF7D" w:rsidR="00EF23FF" w:rsidRPr="00B75AB0" w:rsidRDefault="00EF23FF" w:rsidP="00B75AB0">
      <w:pPr>
        <w:spacing w:after="0" w:line="276" w:lineRule="auto"/>
        <w:ind w:left="709"/>
        <w:jc w:val="both"/>
        <w:rPr>
          <w:rFonts w:ascii="Arial" w:eastAsia="Times New Roman" w:hAnsi="Arial" w:cs="Arial"/>
          <w:lang w:eastAsia="x-none"/>
        </w:rPr>
      </w:pPr>
      <w:r>
        <w:rPr>
          <w:rFonts w:ascii="Arial" w:eastAsia="Times New Roman" w:hAnsi="Arial" w:cs="Arial"/>
          <w:lang w:eastAsia="x-none"/>
        </w:rPr>
        <w:t>6850</w:t>
      </w:r>
    </w:p>
    <w:p w14:paraId="0EB2309A" w14:textId="4B6362E4" w:rsidR="00974C28" w:rsidRPr="00B75AB0" w:rsidRDefault="00974C28" w:rsidP="00B75AB0">
      <w:pPr>
        <w:spacing w:after="0" w:line="276" w:lineRule="auto"/>
        <w:ind w:left="709"/>
        <w:jc w:val="both"/>
        <w:rPr>
          <w:rFonts w:ascii="Arial" w:eastAsia="Times New Roman" w:hAnsi="Arial" w:cs="Arial"/>
          <w:lang w:val="x-none" w:eastAsia="x-none"/>
        </w:rPr>
      </w:pPr>
      <w:r w:rsidRPr="00B75AB0">
        <w:rPr>
          <w:rFonts w:ascii="Arial" w:eastAsia="Times New Roman" w:hAnsi="Arial" w:cs="Arial"/>
          <w:lang w:val="x-none" w:eastAsia="x-none"/>
        </w:rPr>
        <w:t>E-mail:</w:t>
      </w:r>
      <w:r w:rsidR="005E5912" w:rsidRPr="00B75AB0">
        <w:rPr>
          <w:rFonts w:ascii="Arial" w:eastAsia="Times New Roman" w:hAnsi="Arial" w:cs="Arial"/>
          <w:lang w:val="en-ZA" w:eastAsia="x-none"/>
        </w:rPr>
        <w:t xml:space="preserve"> </w:t>
      </w:r>
      <w:hyperlink r:id="rId9" w:history="1">
        <w:r w:rsidR="00EF23FF" w:rsidRPr="0087665D">
          <w:rPr>
            <w:rStyle w:val="Hyperlink"/>
            <w:rFonts w:ascii="Arial" w:eastAsia="Times New Roman" w:hAnsi="Arial" w:cs="Arial"/>
            <w:lang w:eastAsia="x-none"/>
          </w:rPr>
          <w:t>sshabangu@bgcma.co.za</w:t>
        </w:r>
      </w:hyperlink>
      <w:r w:rsidR="00424386">
        <w:rPr>
          <w:rFonts w:ascii="Arial" w:eastAsia="Times New Roman" w:hAnsi="Arial" w:cs="Arial"/>
          <w:lang w:eastAsia="x-none"/>
        </w:rPr>
        <w:t xml:space="preserve">  and / or </w:t>
      </w:r>
      <w:r w:rsidR="00EF23FF">
        <w:rPr>
          <w:rFonts w:ascii="Arial" w:eastAsia="Times New Roman" w:hAnsi="Arial" w:cs="Arial"/>
          <w:lang w:eastAsia="x-none"/>
        </w:rPr>
        <w:t xml:space="preserve"> </w:t>
      </w:r>
      <w:r w:rsidR="00EF23FF" w:rsidRPr="00EF23FF">
        <w:rPr>
          <w:rFonts w:ascii="Arial" w:eastAsia="Times New Roman" w:hAnsi="Arial" w:cs="Arial"/>
          <w:color w:val="FF0000"/>
          <w:lang w:eastAsia="x-none"/>
        </w:rPr>
        <w:t>nmafanya@bgcma.co.za</w:t>
      </w:r>
    </w:p>
    <w:p w14:paraId="42319699" w14:textId="77777777" w:rsidR="00797AFE" w:rsidRPr="00B75AB0" w:rsidRDefault="00797AFE" w:rsidP="00B75AB0">
      <w:pPr>
        <w:spacing w:after="0" w:line="276" w:lineRule="auto"/>
        <w:jc w:val="both"/>
        <w:rPr>
          <w:rFonts w:ascii="Arial" w:eastAsia="Times New Roman" w:hAnsi="Arial" w:cs="Arial"/>
        </w:rPr>
      </w:pPr>
      <w:r w:rsidRPr="00B75AB0">
        <w:rPr>
          <w:rFonts w:ascii="Arial" w:eastAsia="Times New Roman" w:hAnsi="Arial" w:cs="Arial"/>
        </w:rPr>
        <w:t xml:space="preserve">           </w:t>
      </w:r>
    </w:p>
    <w:p w14:paraId="57CB28D3" w14:textId="72A0F2A7" w:rsidR="00F74703" w:rsidRDefault="002E7209" w:rsidP="00B75AB0">
      <w:pPr>
        <w:spacing w:after="0" w:line="276" w:lineRule="auto"/>
        <w:jc w:val="both"/>
        <w:rPr>
          <w:rFonts w:ascii="Arial" w:eastAsia="Times New Roman" w:hAnsi="Arial" w:cs="Arial"/>
          <w:b/>
        </w:rPr>
      </w:pPr>
      <w:r w:rsidRPr="00B75AB0">
        <w:rPr>
          <w:rFonts w:ascii="Arial" w:eastAsia="Times New Roman" w:hAnsi="Arial" w:cs="Arial"/>
          <w:b/>
        </w:rPr>
        <w:t xml:space="preserve">   </w:t>
      </w:r>
      <w:r w:rsidR="00F74703" w:rsidRPr="00B75AB0">
        <w:rPr>
          <w:rFonts w:ascii="Arial" w:eastAsia="Times New Roman" w:hAnsi="Arial" w:cs="Arial"/>
          <w:b/>
        </w:rPr>
        <w:t>Contact Persons</w:t>
      </w:r>
    </w:p>
    <w:p w14:paraId="2389D752" w14:textId="77777777" w:rsidR="00397C15" w:rsidRPr="005B4C90" w:rsidRDefault="00397C15" w:rsidP="00B75AB0">
      <w:pPr>
        <w:spacing w:after="0" w:line="276" w:lineRule="auto"/>
        <w:jc w:val="both"/>
        <w:rPr>
          <w:rFonts w:ascii="Arial" w:eastAsia="Times New Roman" w:hAnsi="Arial" w:cs="Arial"/>
          <w:b/>
          <w:bCs/>
        </w:rPr>
      </w:pPr>
    </w:p>
    <w:tbl>
      <w:tblPr>
        <w:tblStyle w:val="TableGrid2"/>
        <w:tblW w:w="10373" w:type="dxa"/>
        <w:tblInd w:w="175" w:type="dxa"/>
        <w:tblLook w:val="04A0" w:firstRow="1" w:lastRow="0" w:firstColumn="1" w:lastColumn="0" w:noHBand="0" w:noVBand="1"/>
      </w:tblPr>
      <w:tblGrid>
        <w:gridCol w:w="4840"/>
        <w:gridCol w:w="5533"/>
      </w:tblGrid>
      <w:tr w:rsidR="00F74703" w:rsidRPr="005B4C90" w14:paraId="7C079D5D" w14:textId="77777777" w:rsidTr="00424386">
        <w:trPr>
          <w:trHeight w:val="282"/>
        </w:trPr>
        <w:tc>
          <w:tcPr>
            <w:tcW w:w="4840" w:type="dxa"/>
          </w:tcPr>
          <w:p w14:paraId="27EA00CB" w14:textId="77777777" w:rsidR="00F74703" w:rsidRPr="005B4C90" w:rsidRDefault="00F74703" w:rsidP="00B75AB0">
            <w:pPr>
              <w:spacing w:line="276" w:lineRule="auto"/>
              <w:jc w:val="both"/>
              <w:rPr>
                <w:rFonts w:ascii="Arial" w:eastAsia="Times New Roman" w:hAnsi="Arial" w:cs="Arial"/>
                <w:b/>
                <w:bCs/>
                <w:lang w:val="en-ZA"/>
              </w:rPr>
            </w:pPr>
            <w:r w:rsidRPr="005B4C90">
              <w:rPr>
                <w:rFonts w:ascii="Arial" w:eastAsia="Times New Roman" w:hAnsi="Arial" w:cs="Arial"/>
                <w:b/>
                <w:bCs/>
                <w:lang w:val="en-ZA"/>
              </w:rPr>
              <w:t xml:space="preserve">Technical Enquiries                                      </w:t>
            </w:r>
          </w:p>
        </w:tc>
        <w:tc>
          <w:tcPr>
            <w:tcW w:w="5533" w:type="dxa"/>
          </w:tcPr>
          <w:p w14:paraId="572D32ED" w14:textId="77777777" w:rsidR="00F74703" w:rsidRPr="005B4C90" w:rsidRDefault="00F74703" w:rsidP="00B75AB0">
            <w:pPr>
              <w:spacing w:line="276" w:lineRule="auto"/>
              <w:jc w:val="both"/>
              <w:rPr>
                <w:rFonts w:ascii="Arial" w:eastAsia="Times New Roman" w:hAnsi="Arial" w:cs="Arial"/>
                <w:b/>
                <w:bCs/>
                <w:lang w:val="x-none" w:eastAsia="x-none"/>
              </w:rPr>
            </w:pPr>
            <w:r w:rsidRPr="005B4C90">
              <w:rPr>
                <w:rFonts w:ascii="Arial" w:eastAsia="Times New Roman" w:hAnsi="Arial" w:cs="Arial"/>
                <w:b/>
                <w:bCs/>
                <w:lang w:val="x-none" w:eastAsia="x-none"/>
              </w:rPr>
              <w:t>SCM Enquiries</w:t>
            </w:r>
          </w:p>
        </w:tc>
      </w:tr>
      <w:tr w:rsidR="00F74703" w:rsidRPr="00B75AB0" w14:paraId="76EC9C3B" w14:textId="77777777" w:rsidTr="00424386">
        <w:trPr>
          <w:trHeight w:val="1481"/>
        </w:trPr>
        <w:tc>
          <w:tcPr>
            <w:tcW w:w="4840" w:type="dxa"/>
          </w:tcPr>
          <w:p w14:paraId="3BBF70F4" w14:textId="0703CBE3" w:rsidR="009619F1" w:rsidRPr="00B75AB0" w:rsidRDefault="009619F1" w:rsidP="00B75AB0">
            <w:pPr>
              <w:spacing w:line="276" w:lineRule="auto"/>
              <w:jc w:val="both"/>
              <w:rPr>
                <w:rFonts w:ascii="Arial" w:hAnsi="Arial" w:cs="Arial"/>
              </w:rPr>
            </w:pPr>
            <w:r w:rsidRPr="00B75AB0">
              <w:rPr>
                <w:rFonts w:ascii="Arial" w:hAnsi="Arial" w:cs="Arial"/>
              </w:rPr>
              <w:t xml:space="preserve">Revenue Management </w:t>
            </w:r>
          </w:p>
          <w:p w14:paraId="2FBF3A90" w14:textId="4C822128" w:rsidR="006540BB" w:rsidRPr="00B75AB0" w:rsidRDefault="00EF23FF" w:rsidP="00B75AB0">
            <w:pPr>
              <w:spacing w:line="276" w:lineRule="auto"/>
              <w:jc w:val="both"/>
              <w:rPr>
                <w:rFonts w:ascii="Arial" w:hAnsi="Arial" w:cs="Arial"/>
              </w:rPr>
            </w:pPr>
            <w:r>
              <w:rPr>
                <w:rFonts w:ascii="Arial" w:hAnsi="Arial" w:cs="Arial"/>
              </w:rPr>
              <w:t>Mr. Sikhumbuzo Shabangu</w:t>
            </w:r>
          </w:p>
          <w:p w14:paraId="56366CF8" w14:textId="3361BA8C" w:rsidR="006540BB" w:rsidRDefault="006540BB" w:rsidP="00B75AB0">
            <w:pPr>
              <w:spacing w:line="276" w:lineRule="auto"/>
              <w:jc w:val="both"/>
              <w:rPr>
                <w:rFonts w:ascii="Arial" w:hAnsi="Arial" w:cs="Arial"/>
              </w:rPr>
            </w:pPr>
            <w:r w:rsidRPr="00B75AB0">
              <w:rPr>
                <w:rFonts w:ascii="Arial" w:hAnsi="Arial" w:cs="Arial"/>
              </w:rPr>
              <w:t>T</w:t>
            </w:r>
            <w:r w:rsidR="002E7209" w:rsidRPr="00B75AB0">
              <w:rPr>
                <w:rFonts w:ascii="Arial" w:hAnsi="Arial" w:cs="Arial"/>
              </w:rPr>
              <w:t>el</w:t>
            </w:r>
            <w:r w:rsidR="00EF23FF">
              <w:rPr>
                <w:rFonts w:ascii="Arial" w:hAnsi="Arial" w:cs="Arial"/>
              </w:rPr>
              <w:t>.023 346 8000</w:t>
            </w:r>
            <w:r w:rsidRPr="00B75AB0">
              <w:rPr>
                <w:rFonts w:ascii="Arial" w:hAnsi="Arial" w:cs="Arial"/>
              </w:rPr>
              <w:t xml:space="preserve"> </w:t>
            </w:r>
            <w:r w:rsidR="002E7209" w:rsidRPr="00B75AB0">
              <w:rPr>
                <w:rFonts w:ascii="Arial" w:hAnsi="Arial" w:cs="Arial"/>
              </w:rPr>
              <w:t>or</w:t>
            </w:r>
            <w:r w:rsidRPr="00B75AB0">
              <w:rPr>
                <w:rFonts w:ascii="Arial" w:hAnsi="Arial" w:cs="Arial"/>
              </w:rPr>
              <w:t xml:space="preserve"> </w:t>
            </w:r>
          </w:p>
          <w:p w14:paraId="473E52B1" w14:textId="64540E4D" w:rsidR="00424386" w:rsidRPr="00B75AB0" w:rsidRDefault="00424386" w:rsidP="00B75AB0">
            <w:pPr>
              <w:spacing w:line="276" w:lineRule="auto"/>
              <w:jc w:val="both"/>
              <w:rPr>
                <w:rFonts w:ascii="Arial" w:hAnsi="Arial" w:cs="Arial"/>
              </w:rPr>
            </w:pPr>
          </w:p>
          <w:p w14:paraId="47DC752B" w14:textId="00A34224" w:rsidR="00F74703" w:rsidRPr="00B75AB0" w:rsidRDefault="00424386" w:rsidP="00B75AB0">
            <w:pPr>
              <w:spacing w:line="276" w:lineRule="auto"/>
              <w:jc w:val="both"/>
              <w:rPr>
                <w:rFonts w:ascii="Arial" w:eastAsia="Times New Roman" w:hAnsi="Arial" w:cs="Arial"/>
                <w:lang w:val="en-ZA"/>
              </w:rPr>
            </w:pPr>
            <w:r>
              <w:rPr>
                <w:rFonts w:ascii="Arial" w:hAnsi="Arial" w:cs="Arial"/>
              </w:rPr>
              <w:t>EMAIL:sshabangu@bgcma.co.za</w:t>
            </w:r>
          </w:p>
        </w:tc>
        <w:tc>
          <w:tcPr>
            <w:tcW w:w="5533" w:type="dxa"/>
          </w:tcPr>
          <w:p w14:paraId="746763F9" w14:textId="0D5D0A03" w:rsidR="00F74703" w:rsidRPr="00B75AB0" w:rsidRDefault="00F74703" w:rsidP="00B75AB0">
            <w:pPr>
              <w:spacing w:line="276" w:lineRule="auto"/>
              <w:jc w:val="both"/>
              <w:rPr>
                <w:rFonts w:ascii="Arial" w:eastAsia="Times New Roman" w:hAnsi="Arial" w:cs="Arial"/>
                <w:lang w:eastAsia="x-none"/>
              </w:rPr>
            </w:pPr>
            <w:r w:rsidRPr="00B75AB0">
              <w:rPr>
                <w:rFonts w:ascii="Arial" w:eastAsia="Times New Roman" w:hAnsi="Arial" w:cs="Arial"/>
                <w:lang w:eastAsia="x-none"/>
              </w:rPr>
              <w:t>Supply Chain Management</w:t>
            </w:r>
            <w:r w:rsidR="00424386">
              <w:rPr>
                <w:rFonts w:ascii="Arial" w:eastAsia="Times New Roman" w:hAnsi="Arial" w:cs="Arial"/>
                <w:lang w:eastAsia="x-none"/>
              </w:rPr>
              <w:t xml:space="preserve">/Administrative enquiries </w:t>
            </w:r>
          </w:p>
          <w:p w14:paraId="6F87CD6E" w14:textId="5CDFAB08" w:rsidR="00F74703" w:rsidRPr="00EF23FF" w:rsidRDefault="00F74703" w:rsidP="00B75AB0">
            <w:pPr>
              <w:spacing w:line="276" w:lineRule="auto"/>
              <w:jc w:val="both"/>
              <w:rPr>
                <w:rFonts w:ascii="Arial" w:eastAsia="Times New Roman" w:hAnsi="Arial" w:cs="Arial"/>
                <w:color w:val="FF0000"/>
                <w:lang w:eastAsia="x-none"/>
              </w:rPr>
            </w:pPr>
            <w:r w:rsidRPr="00EF23FF">
              <w:rPr>
                <w:rFonts w:ascii="Arial" w:eastAsia="Times New Roman" w:hAnsi="Arial" w:cs="Arial"/>
                <w:color w:val="FF0000"/>
                <w:lang w:val="x-none" w:eastAsia="x-none"/>
              </w:rPr>
              <w:t>M</w:t>
            </w:r>
            <w:r w:rsidR="00EF23FF" w:rsidRPr="00EF23FF">
              <w:rPr>
                <w:rFonts w:ascii="Arial" w:eastAsia="Times New Roman" w:hAnsi="Arial" w:cs="Arial"/>
                <w:color w:val="FF0000"/>
                <w:lang w:val="x-none" w:eastAsia="x-none"/>
              </w:rPr>
              <w:t xml:space="preserve">s </w:t>
            </w:r>
            <w:r w:rsidR="00EF23FF" w:rsidRPr="00EF23FF">
              <w:rPr>
                <w:rFonts w:ascii="Arial" w:eastAsia="Times New Roman" w:hAnsi="Arial" w:cs="Arial"/>
                <w:color w:val="FF0000"/>
                <w:lang w:eastAsia="x-none"/>
              </w:rPr>
              <w:t>Noxolo Mafanya</w:t>
            </w:r>
          </w:p>
          <w:p w14:paraId="0BB14C31" w14:textId="336E6379" w:rsidR="00EF23FF" w:rsidRPr="00EF23FF" w:rsidRDefault="00EF23FF" w:rsidP="00B75AB0">
            <w:pPr>
              <w:spacing w:line="276" w:lineRule="auto"/>
              <w:jc w:val="both"/>
              <w:rPr>
                <w:rFonts w:ascii="Arial" w:eastAsia="Times New Roman" w:hAnsi="Arial" w:cs="Arial"/>
                <w:lang w:eastAsia="x-none"/>
              </w:rPr>
            </w:pPr>
            <w:proofErr w:type="spellStart"/>
            <w:r>
              <w:rPr>
                <w:rFonts w:ascii="Arial" w:eastAsia="Times New Roman" w:hAnsi="Arial" w:cs="Arial"/>
                <w:lang w:eastAsia="x-none"/>
              </w:rPr>
              <w:t>Ms</w:t>
            </w:r>
            <w:proofErr w:type="spellEnd"/>
            <w:r>
              <w:rPr>
                <w:rFonts w:ascii="Arial" w:eastAsia="Times New Roman" w:hAnsi="Arial" w:cs="Arial"/>
                <w:lang w:eastAsia="x-none"/>
              </w:rPr>
              <w:t xml:space="preserve"> Aureca Jansen </w:t>
            </w:r>
          </w:p>
          <w:p w14:paraId="47E0FADC" w14:textId="326A3D9A" w:rsidR="00F74703" w:rsidRPr="00EF23FF" w:rsidRDefault="00F74703" w:rsidP="00B75AB0">
            <w:pPr>
              <w:spacing w:line="276" w:lineRule="auto"/>
              <w:jc w:val="both"/>
              <w:rPr>
                <w:rFonts w:ascii="Arial" w:eastAsia="Times New Roman" w:hAnsi="Arial" w:cs="Arial"/>
                <w:lang w:eastAsia="x-none"/>
              </w:rPr>
            </w:pPr>
            <w:r w:rsidRPr="00B75AB0">
              <w:rPr>
                <w:rFonts w:ascii="Arial" w:eastAsia="Times New Roman" w:hAnsi="Arial" w:cs="Arial"/>
                <w:lang w:val="x-none" w:eastAsia="x-none"/>
              </w:rPr>
              <w:t>Tel:</w:t>
            </w:r>
            <w:r w:rsidRPr="00B75AB0">
              <w:rPr>
                <w:rFonts w:ascii="Arial" w:eastAsia="Times New Roman" w:hAnsi="Arial" w:cs="Arial"/>
                <w:lang w:val="en-ZA" w:eastAsia="x-none"/>
              </w:rPr>
              <w:t xml:space="preserve"> </w:t>
            </w:r>
            <w:r w:rsidR="00EF23FF">
              <w:rPr>
                <w:rFonts w:ascii="Arial" w:eastAsia="Times New Roman" w:hAnsi="Arial" w:cs="Arial"/>
                <w:lang w:val="x-none" w:eastAsia="x-none"/>
              </w:rPr>
              <w:t xml:space="preserve">023 346 </w:t>
            </w:r>
            <w:r w:rsidR="00EF23FF">
              <w:rPr>
                <w:rFonts w:ascii="Arial" w:eastAsia="Times New Roman" w:hAnsi="Arial" w:cs="Arial"/>
                <w:lang w:eastAsia="x-none"/>
              </w:rPr>
              <w:t>8000</w:t>
            </w:r>
          </w:p>
          <w:p w14:paraId="6FA70EB8" w14:textId="65D8AE6A" w:rsidR="00F74703" w:rsidRPr="00B75AB0" w:rsidRDefault="00F74703" w:rsidP="00B75AB0">
            <w:pPr>
              <w:spacing w:line="276" w:lineRule="auto"/>
              <w:jc w:val="both"/>
              <w:rPr>
                <w:rFonts w:ascii="Arial" w:eastAsia="Times New Roman" w:hAnsi="Arial" w:cs="Arial"/>
                <w:b/>
                <w:lang w:val="en-ZA"/>
              </w:rPr>
            </w:pPr>
            <w:r w:rsidRPr="00B75AB0">
              <w:rPr>
                <w:rFonts w:ascii="Arial" w:eastAsia="Times New Roman" w:hAnsi="Arial" w:cs="Arial"/>
                <w:lang w:val="x-none" w:eastAsia="x-none"/>
              </w:rPr>
              <w:t>E-mail :</w:t>
            </w:r>
            <w:r w:rsidR="00EF23FF">
              <w:rPr>
                <w:rFonts w:ascii="Arial" w:eastAsia="Times New Roman" w:hAnsi="Arial" w:cs="Arial"/>
                <w:lang w:eastAsia="x-none"/>
              </w:rPr>
              <w:t>ajansen@bgcma.co.za</w:t>
            </w:r>
            <w:r w:rsidR="00424386">
              <w:rPr>
                <w:rFonts w:ascii="Arial" w:eastAsia="Times New Roman" w:hAnsi="Arial" w:cs="Arial"/>
                <w:lang w:eastAsia="x-none"/>
              </w:rPr>
              <w:t>/nmfanya@bgcma.co.za</w:t>
            </w:r>
          </w:p>
        </w:tc>
      </w:tr>
    </w:tbl>
    <w:p w14:paraId="5CF70CCD" w14:textId="749EEEE9" w:rsidR="006A49B6" w:rsidRDefault="006A49B6" w:rsidP="00B75AB0">
      <w:pPr>
        <w:spacing w:line="276" w:lineRule="auto"/>
        <w:jc w:val="both"/>
        <w:rPr>
          <w:rFonts w:ascii="Arial" w:hAnsi="Arial" w:cs="Arial"/>
          <w:b/>
          <w:bCs/>
        </w:rPr>
      </w:pPr>
    </w:p>
    <w:p w14:paraId="104052C3" w14:textId="0EB3CEE5" w:rsidR="00134904" w:rsidRDefault="00134904" w:rsidP="00B75AB0">
      <w:pPr>
        <w:spacing w:line="276" w:lineRule="auto"/>
        <w:jc w:val="both"/>
        <w:rPr>
          <w:rFonts w:ascii="Arial" w:hAnsi="Arial" w:cs="Arial"/>
          <w:b/>
          <w:bCs/>
        </w:rPr>
      </w:pPr>
    </w:p>
    <w:p w14:paraId="2314E8AE" w14:textId="742F2B9B" w:rsidR="00134904" w:rsidRDefault="00134904" w:rsidP="00B75AB0">
      <w:pPr>
        <w:spacing w:line="276" w:lineRule="auto"/>
        <w:jc w:val="both"/>
        <w:rPr>
          <w:rFonts w:ascii="Arial" w:hAnsi="Arial" w:cs="Arial"/>
          <w:b/>
          <w:bCs/>
        </w:rPr>
      </w:pPr>
    </w:p>
    <w:p w14:paraId="50A8D5B0" w14:textId="781AAEDB" w:rsidR="00134904" w:rsidRDefault="00134904" w:rsidP="00B75AB0">
      <w:pPr>
        <w:spacing w:line="276" w:lineRule="auto"/>
        <w:jc w:val="both"/>
        <w:rPr>
          <w:rFonts w:ascii="Arial" w:hAnsi="Arial" w:cs="Arial"/>
          <w:b/>
          <w:bCs/>
        </w:rPr>
      </w:pPr>
    </w:p>
    <w:p w14:paraId="32B2F34E" w14:textId="162CD8F8" w:rsidR="00134904" w:rsidRDefault="00134904" w:rsidP="00B75AB0">
      <w:pPr>
        <w:spacing w:line="276" w:lineRule="auto"/>
        <w:jc w:val="both"/>
        <w:rPr>
          <w:rFonts w:ascii="Arial" w:hAnsi="Arial" w:cs="Arial"/>
          <w:b/>
          <w:bCs/>
        </w:rPr>
      </w:pPr>
    </w:p>
    <w:p w14:paraId="518C6F92" w14:textId="13A106D6" w:rsidR="00134904" w:rsidRDefault="00134904" w:rsidP="00B75AB0">
      <w:pPr>
        <w:spacing w:line="276" w:lineRule="auto"/>
        <w:jc w:val="both"/>
        <w:rPr>
          <w:rFonts w:ascii="Arial" w:hAnsi="Arial" w:cs="Arial"/>
          <w:b/>
          <w:bCs/>
        </w:rPr>
      </w:pPr>
    </w:p>
    <w:p w14:paraId="78F0B7A9" w14:textId="6E24BC2D" w:rsidR="00134904" w:rsidRDefault="00134904" w:rsidP="00B75AB0">
      <w:pPr>
        <w:spacing w:line="276" w:lineRule="auto"/>
        <w:jc w:val="both"/>
        <w:rPr>
          <w:rFonts w:ascii="Arial" w:hAnsi="Arial" w:cs="Arial"/>
          <w:b/>
          <w:bCs/>
        </w:rPr>
      </w:pPr>
    </w:p>
    <w:p w14:paraId="5C7CC0EA" w14:textId="3901A77A" w:rsidR="00134904" w:rsidRDefault="00134904" w:rsidP="00B75AB0">
      <w:pPr>
        <w:spacing w:line="276" w:lineRule="auto"/>
        <w:jc w:val="both"/>
        <w:rPr>
          <w:rFonts w:ascii="Arial" w:hAnsi="Arial" w:cs="Arial"/>
          <w:b/>
          <w:bCs/>
        </w:rPr>
      </w:pPr>
    </w:p>
    <w:p w14:paraId="0F82BE54" w14:textId="25CC492D" w:rsidR="00134904" w:rsidRDefault="00134904" w:rsidP="00B75AB0">
      <w:pPr>
        <w:spacing w:line="276" w:lineRule="auto"/>
        <w:jc w:val="both"/>
        <w:rPr>
          <w:rFonts w:ascii="Arial" w:hAnsi="Arial" w:cs="Arial"/>
          <w:b/>
          <w:bCs/>
        </w:rPr>
      </w:pPr>
    </w:p>
    <w:p w14:paraId="292000B7" w14:textId="4BC83D41" w:rsidR="00134904" w:rsidRDefault="00134904" w:rsidP="00B75AB0">
      <w:pPr>
        <w:spacing w:line="276" w:lineRule="auto"/>
        <w:jc w:val="both"/>
        <w:rPr>
          <w:rFonts w:ascii="Arial" w:hAnsi="Arial" w:cs="Arial"/>
          <w:b/>
          <w:bCs/>
        </w:rPr>
      </w:pPr>
    </w:p>
    <w:p w14:paraId="3063DBF4" w14:textId="77777777" w:rsidR="00134904" w:rsidRPr="008C39B7" w:rsidRDefault="00134904" w:rsidP="00134904">
      <w:pPr>
        <w:keepNext/>
        <w:spacing w:line="480" w:lineRule="auto"/>
        <w:ind w:left="567"/>
        <w:outlineLvl w:val="0"/>
        <w:rPr>
          <w:rFonts w:ascii="Arial" w:hAnsi="Arial" w:cs="Arial"/>
          <w:b/>
          <w:bCs/>
        </w:rPr>
      </w:pPr>
      <w:r w:rsidRPr="008C39B7">
        <w:rPr>
          <w:rFonts w:ascii="Arial" w:hAnsi="Arial" w:cs="Arial"/>
          <w:b/>
          <w:bCs/>
        </w:rPr>
        <w:lastRenderedPageBreak/>
        <w:t>RETURNABLE SCHEDULES</w:t>
      </w:r>
    </w:p>
    <w:p w14:paraId="01F9FA88" w14:textId="77777777" w:rsidR="00134904" w:rsidRPr="008C39B7" w:rsidRDefault="00134904" w:rsidP="00134904">
      <w:pPr>
        <w:keepNext/>
        <w:spacing w:line="480" w:lineRule="auto"/>
        <w:ind w:left="567"/>
        <w:outlineLvl w:val="0"/>
        <w:rPr>
          <w:rFonts w:ascii="Arial" w:hAnsi="Arial" w:cs="Arial"/>
        </w:rPr>
      </w:pPr>
      <w:r w:rsidRPr="008C39B7">
        <w:rPr>
          <w:rFonts w:ascii="Arial" w:hAnsi="Arial" w:cs="Arial"/>
        </w:rPr>
        <w:t>(All ANNEXUREs must be completed and returned by the Supplier(s) when submitting the bid.)</w:t>
      </w:r>
    </w:p>
    <w:tbl>
      <w:tblPr>
        <w:tblpPr w:leftFromText="180" w:rightFromText="180" w:vertAnchor="text" w:horzAnchor="page" w:tblpX="1232" w:tblpY="28"/>
        <w:tblW w:w="9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9678"/>
      </w:tblGrid>
      <w:tr w:rsidR="00134904" w:rsidRPr="008C39B7" w14:paraId="01E807EC" w14:textId="77777777" w:rsidTr="00E3068A">
        <w:trPr>
          <w:trHeight w:val="168"/>
        </w:trPr>
        <w:tc>
          <w:tcPr>
            <w:tcW w:w="9678" w:type="dxa"/>
            <w:vAlign w:val="center"/>
          </w:tcPr>
          <w:p w14:paraId="6E0CF38B" w14:textId="77777777" w:rsidR="00134904" w:rsidRPr="008C39B7" w:rsidRDefault="00134904" w:rsidP="00E3068A">
            <w:pPr>
              <w:ind w:left="32" w:hanging="32"/>
              <w:rPr>
                <w:rFonts w:ascii="Arial" w:hAnsi="Arial" w:cs="Arial"/>
              </w:rPr>
            </w:pPr>
            <w:r w:rsidRPr="008C39B7">
              <w:rPr>
                <w:rFonts w:ascii="Arial" w:hAnsi="Arial" w:cs="Arial"/>
                <w:b/>
              </w:rPr>
              <w:t>RETURNABLE SCHEDULE 1</w:t>
            </w:r>
            <w:r w:rsidRPr="008C39B7">
              <w:rPr>
                <w:rFonts w:ascii="Arial" w:hAnsi="Arial" w:cs="Arial"/>
              </w:rPr>
              <w:t>: Invitation to Bid (SBD 1)</w:t>
            </w:r>
          </w:p>
        </w:tc>
      </w:tr>
      <w:tr w:rsidR="00134904" w:rsidRPr="008C39B7" w14:paraId="4BF07DF7" w14:textId="77777777" w:rsidTr="00E3068A">
        <w:trPr>
          <w:trHeight w:val="168"/>
        </w:trPr>
        <w:tc>
          <w:tcPr>
            <w:tcW w:w="9678" w:type="dxa"/>
            <w:vAlign w:val="center"/>
          </w:tcPr>
          <w:p w14:paraId="45A0FC01" w14:textId="77777777" w:rsidR="00134904" w:rsidRPr="008C39B7" w:rsidRDefault="00134904" w:rsidP="00E3068A">
            <w:pPr>
              <w:rPr>
                <w:rFonts w:ascii="Arial" w:hAnsi="Arial" w:cs="Arial"/>
                <w:b/>
              </w:rPr>
            </w:pPr>
            <w:r w:rsidRPr="008C39B7">
              <w:rPr>
                <w:rFonts w:ascii="Arial" w:hAnsi="Arial" w:cs="Arial"/>
                <w:b/>
              </w:rPr>
              <w:t>RETURNABLE SCHEDULE  3</w:t>
            </w:r>
            <w:r w:rsidRPr="008C39B7">
              <w:rPr>
                <w:rFonts w:ascii="Arial" w:hAnsi="Arial" w:cs="Arial"/>
              </w:rPr>
              <w:t>: Declaration of Interest (SBD 4)</w:t>
            </w:r>
          </w:p>
        </w:tc>
      </w:tr>
      <w:tr w:rsidR="00134904" w:rsidRPr="008C39B7" w14:paraId="53BE6E7A" w14:textId="77777777" w:rsidTr="00E3068A">
        <w:trPr>
          <w:trHeight w:val="168"/>
        </w:trPr>
        <w:tc>
          <w:tcPr>
            <w:tcW w:w="9678" w:type="dxa"/>
            <w:vAlign w:val="center"/>
          </w:tcPr>
          <w:p w14:paraId="641D5122" w14:textId="77777777" w:rsidR="00134904" w:rsidRPr="008C39B7" w:rsidRDefault="00134904" w:rsidP="00E3068A">
            <w:pPr>
              <w:rPr>
                <w:rFonts w:ascii="Arial" w:hAnsi="Arial" w:cs="Arial"/>
              </w:rPr>
            </w:pPr>
            <w:r w:rsidRPr="008C39B7">
              <w:rPr>
                <w:rFonts w:ascii="Arial" w:hAnsi="Arial" w:cs="Arial"/>
                <w:b/>
              </w:rPr>
              <w:t>RETURNABLE SCHEDULE  4</w:t>
            </w:r>
            <w:r w:rsidRPr="008C39B7">
              <w:rPr>
                <w:rFonts w:ascii="Arial" w:hAnsi="Arial" w:cs="Arial"/>
              </w:rPr>
              <w:t>: Preference Points Claim Form (SBD 6.1)</w:t>
            </w:r>
          </w:p>
        </w:tc>
      </w:tr>
      <w:tr w:rsidR="00134904" w:rsidRPr="008C39B7" w14:paraId="75D85BF9" w14:textId="77777777" w:rsidTr="00E3068A">
        <w:trPr>
          <w:trHeight w:val="337"/>
        </w:trPr>
        <w:tc>
          <w:tcPr>
            <w:tcW w:w="9678" w:type="dxa"/>
            <w:vAlign w:val="center"/>
          </w:tcPr>
          <w:p w14:paraId="157648ED" w14:textId="77777777" w:rsidR="00134904" w:rsidRPr="008C39B7" w:rsidRDefault="00134904" w:rsidP="00E3068A">
            <w:pPr>
              <w:rPr>
                <w:rFonts w:ascii="Arial" w:hAnsi="Arial" w:cs="Arial"/>
              </w:rPr>
            </w:pPr>
            <w:r w:rsidRPr="008C39B7">
              <w:rPr>
                <w:rFonts w:ascii="Arial" w:hAnsi="Arial" w:cs="Arial"/>
                <w:b/>
              </w:rPr>
              <w:t xml:space="preserve">RETURNABLE SCHEDULE  </w:t>
            </w:r>
            <w:r>
              <w:rPr>
                <w:rFonts w:ascii="Arial" w:hAnsi="Arial" w:cs="Arial"/>
                <w:b/>
              </w:rPr>
              <w:t>6</w:t>
            </w:r>
            <w:r w:rsidRPr="008C39B7">
              <w:rPr>
                <w:rFonts w:ascii="Arial" w:hAnsi="Arial" w:cs="Arial"/>
                <w:b/>
              </w:rPr>
              <w:t>:</w:t>
            </w:r>
            <w:r w:rsidRPr="008C39B7">
              <w:rPr>
                <w:rFonts w:ascii="Arial" w:hAnsi="Arial" w:cs="Arial"/>
              </w:rPr>
              <w:t xml:space="preserve"> Supplier(s)’s Past Supply Chain Management Practices (SBD 8)</w:t>
            </w:r>
          </w:p>
        </w:tc>
      </w:tr>
      <w:tr w:rsidR="00134904" w:rsidRPr="008C39B7" w14:paraId="1BC043B1" w14:textId="77777777" w:rsidTr="00E3068A">
        <w:trPr>
          <w:trHeight w:val="330"/>
        </w:trPr>
        <w:tc>
          <w:tcPr>
            <w:tcW w:w="9678" w:type="dxa"/>
            <w:vAlign w:val="center"/>
          </w:tcPr>
          <w:p w14:paraId="084D6249" w14:textId="77777777" w:rsidR="00134904" w:rsidRPr="008C39B7" w:rsidRDefault="00134904" w:rsidP="00E3068A">
            <w:pPr>
              <w:rPr>
                <w:rFonts w:ascii="Arial" w:hAnsi="Arial" w:cs="Arial"/>
              </w:rPr>
            </w:pPr>
            <w:r w:rsidRPr="008C39B7">
              <w:rPr>
                <w:rFonts w:ascii="Arial" w:hAnsi="Arial" w:cs="Arial"/>
                <w:b/>
              </w:rPr>
              <w:t xml:space="preserve">RETURNABLE SCHEDULE  </w:t>
            </w:r>
            <w:r>
              <w:rPr>
                <w:rFonts w:ascii="Arial" w:hAnsi="Arial" w:cs="Arial"/>
                <w:b/>
              </w:rPr>
              <w:t>7</w:t>
            </w:r>
            <w:r w:rsidRPr="008C39B7">
              <w:rPr>
                <w:rFonts w:ascii="Arial" w:hAnsi="Arial" w:cs="Arial"/>
              </w:rPr>
              <w:t xml:space="preserve">: Certificate of Independent Bid Determination (SBD 9)  </w:t>
            </w:r>
          </w:p>
        </w:tc>
      </w:tr>
    </w:tbl>
    <w:p w14:paraId="39F1A77B" w14:textId="77777777" w:rsidR="00134904" w:rsidRDefault="00134904" w:rsidP="00134904">
      <w:pPr>
        <w:pStyle w:val="ListParagraph"/>
        <w:ind w:left="1134"/>
        <w:rPr>
          <w:rFonts w:ascii="Arial" w:hAnsi="Arial" w:cs="Arial"/>
        </w:rPr>
      </w:pPr>
    </w:p>
    <w:p w14:paraId="06B2ECC8" w14:textId="77777777" w:rsidR="00134904" w:rsidRDefault="00134904" w:rsidP="00134904">
      <w:pPr>
        <w:pStyle w:val="ListParagraph"/>
        <w:ind w:left="1134"/>
        <w:rPr>
          <w:rFonts w:ascii="Arial" w:hAnsi="Arial" w:cs="Arial"/>
        </w:rPr>
      </w:pPr>
    </w:p>
    <w:p w14:paraId="193278FE" w14:textId="77777777" w:rsidR="00134904" w:rsidRDefault="00134904" w:rsidP="00134904">
      <w:pPr>
        <w:pStyle w:val="ListParagraph"/>
        <w:ind w:left="1134"/>
        <w:rPr>
          <w:rFonts w:ascii="Arial" w:hAnsi="Arial" w:cs="Arial"/>
        </w:rPr>
      </w:pPr>
    </w:p>
    <w:p w14:paraId="405874ED" w14:textId="77777777" w:rsidR="00134904" w:rsidRPr="008C39B7" w:rsidRDefault="00134904" w:rsidP="00134904">
      <w:pPr>
        <w:pStyle w:val="ListParagraph"/>
        <w:ind w:left="1134"/>
        <w:rPr>
          <w:rFonts w:ascii="Arial" w:hAnsi="Arial" w:cs="Arial"/>
        </w:rPr>
      </w:pPr>
    </w:p>
    <w:p w14:paraId="1C8A7AF9" w14:textId="77777777" w:rsidR="00134904" w:rsidRPr="008C39B7" w:rsidRDefault="00134904" w:rsidP="00134904">
      <w:pPr>
        <w:rPr>
          <w:rFonts w:ascii="Arial" w:hAnsi="Arial" w:cs="Arial"/>
        </w:rPr>
      </w:pPr>
    </w:p>
    <w:p w14:paraId="079C51E4" w14:textId="77777777" w:rsidR="00134904" w:rsidRPr="008C39B7" w:rsidRDefault="00134904" w:rsidP="00134904">
      <w:pPr>
        <w:pStyle w:val="Header"/>
        <w:tabs>
          <w:tab w:val="left" w:pos="851"/>
        </w:tabs>
        <w:ind w:left="567"/>
        <w:rPr>
          <w:b/>
          <w:bCs/>
        </w:rPr>
      </w:pPr>
      <w:r w:rsidRPr="008C39B7">
        <w:rPr>
          <w:b/>
          <w:bCs/>
        </w:rPr>
        <w:t>TERMS AND GENERAL CONDITIONS</w:t>
      </w:r>
    </w:p>
    <w:p w14:paraId="12FE4A7C" w14:textId="77777777" w:rsidR="00134904" w:rsidRPr="008C39B7" w:rsidRDefault="00134904" w:rsidP="00134904">
      <w:pPr>
        <w:pStyle w:val="Header"/>
        <w:ind w:left="709" w:hanging="142"/>
        <w:rPr>
          <w:b/>
          <w:bCs/>
        </w:rPr>
      </w:pPr>
    </w:p>
    <w:p w14:paraId="407C226E" w14:textId="3E393CD9" w:rsidR="00134904" w:rsidRPr="008C39B7" w:rsidRDefault="00134904" w:rsidP="00134904">
      <w:pPr>
        <w:pStyle w:val="Header"/>
        <w:numPr>
          <w:ilvl w:val="0"/>
          <w:numId w:val="33"/>
        </w:numPr>
        <w:tabs>
          <w:tab w:val="clear" w:pos="4680"/>
          <w:tab w:val="clear" w:pos="9360"/>
        </w:tabs>
        <w:spacing w:line="360" w:lineRule="auto"/>
        <w:ind w:left="1134" w:hanging="567"/>
        <w:jc w:val="both"/>
        <w:rPr>
          <w:color w:val="000000" w:themeColor="text1"/>
        </w:rPr>
      </w:pPr>
      <w:r w:rsidRPr="008C39B7">
        <w:rPr>
          <w:color w:val="000000" w:themeColor="text1"/>
        </w:rPr>
        <w:t xml:space="preserve">All submissions must be received by the </w:t>
      </w:r>
      <w:proofErr w:type="spellStart"/>
      <w:r>
        <w:rPr>
          <w:color w:val="000000" w:themeColor="text1"/>
        </w:rPr>
        <w:t>Breede-Gouritz</w:t>
      </w:r>
      <w:proofErr w:type="spellEnd"/>
      <w:r>
        <w:rPr>
          <w:color w:val="000000" w:themeColor="text1"/>
        </w:rPr>
        <w:t xml:space="preserve"> Catchment Management Agency</w:t>
      </w:r>
      <w:r w:rsidRPr="008C39B7">
        <w:rPr>
          <w:color w:val="000000" w:themeColor="text1"/>
        </w:rPr>
        <w:t xml:space="preserve"> no later than </w:t>
      </w:r>
      <w:r w:rsidR="003030A9">
        <w:rPr>
          <w:b/>
          <w:color w:val="FF0000"/>
        </w:rPr>
        <w:t>12h00, Friday the 01</w:t>
      </w:r>
      <w:proofErr w:type="gramStart"/>
      <w:r w:rsidR="003030A9" w:rsidRPr="003030A9">
        <w:rPr>
          <w:b/>
          <w:color w:val="FF0000"/>
          <w:vertAlign w:val="superscript"/>
        </w:rPr>
        <w:t>ST</w:t>
      </w:r>
      <w:r w:rsidR="003030A9">
        <w:rPr>
          <w:b/>
          <w:color w:val="FF0000"/>
        </w:rPr>
        <w:t xml:space="preserve">  day</w:t>
      </w:r>
      <w:proofErr w:type="gramEnd"/>
      <w:r w:rsidR="003030A9">
        <w:rPr>
          <w:b/>
          <w:color w:val="FF0000"/>
        </w:rPr>
        <w:t xml:space="preserve"> of March</w:t>
      </w:r>
      <w:r w:rsidR="00424386">
        <w:rPr>
          <w:b/>
          <w:color w:val="FF0000"/>
        </w:rPr>
        <w:t xml:space="preserve"> 2023</w:t>
      </w:r>
      <w:r w:rsidRPr="005A5DEF">
        <w:rPr>
          <w:b/>
          <w:color w:val="FF0000"/>
        </w:rPr>
        <w:t xml:space="preserve">. </w:t>
      </w:r>
      <w:r w:rsidRPr="009472CE">
        <w:t xml:space="preserve">Respondents </w:t>
      </w:r>
      <w:r>
        <w:rPr>
          <w:color w:val="000000" w:themeColor="text1"/>
        </w:rPr>
        <w:t xml:space="preserve">must submit their Quotation </w:t>
      </w:r>
      <w:r w:rsidRPr="008C39B7">
        <w:rPr>
          <w:color w:val="000000" w:themeColor="text1"/>
        </w:rPr>
        <w:t>before the closing date and time. No late submissions will be considered;</w:t>
      </w:r>
    </w:p>
    <w:p w14:paraId="7541B651" w14:textId="77777777" w:rsidR="00134904" w:rsidRPr="008C39B7" w:rsidRDefault="00134904" w:rsidP="00134904">
      <w:pPr>
        <w:pStyle w:val="Header"/>
        <w:numPr>
          <w:ilvl w:val="0"/>
          <w:numId w:val="33"/>
        </w:numPr>
        <w:tabs>
          <w:tab w:val="clear" w:pos="4680"/>
          <w:tab w:val="clear" w:pos="9360"/>
        </w:tabs>
        <w:spacing w:line="360" w:lineRule="auto"/>
        <w:ind w:left="1134" w:hanging="567"/>
        <w:jc w:val="both"/>
        <w:rPr>
          <w:color w:val="000000" w:themeColor="text1"/>
        </w:rPr>
      </w:pPr>
      <w:r w:rsidRPr="008C39B7">
        <w:t>All submissions and subsequent information received will become the property of the</w:t>
      </w:r>
      <w:r>
        <w:t xml:space="preserve"> </w:t>
      </w:r>
      <w:proofErr w:type="spellStart"/>
      <w:r>
        <w:rPr>
          <w:color w:val="000000" w:themeColor="text1"/>
        </w:rPr>
        <w:t>Breede-Gouritz</w:t>
      </w:r>
      <w:proofErr w:type="spellEnd"/>
      <w:r>
        <w:rPr>
          <w:color w:val="000000" w:themeColor="text1"/>
        </w:rPr>
        <w:t xml:space="preserve"> Catchment Management </w:t>
      </w:r>
      <w:proofErr w:type="gramStart"/>
      <w:r>
        <w:rPr>
          <w:color w:val="000000" w:themeColor="text1"/>
        </w:rPr>
        <w:t>Agency</w:t>
      </w:r>
      <w:r w:rsidRPr="008C39B7">
        <w:t xml:space="preserve">  and</w:t>
      </w:r>
      <w:proofErr w:type="gramEnd"/>
      <w:r w:rsidRPr="008C39B7">
        <w:t xml:space="preserve"> will not be returned;</w:t>
      </w:r>
    </w:p>
    <w:p w14:paraId="74FC31E4" w14:textId="77777777" w:rsidR="00134904" w:rsidRPr="008C39B7" w:rsidRDefault="00134904" w:rsidP="00134904">
      <w:pPr>
        <w:pStyle w:val="Header"/>
        <w:numPr>
          <w:ilvl w:val="0"/>
          <w:numId w:val="33"/>
        </w:numPr>
        <w:tabs>
          <w:tab w:val="clear" w:pos="4680"/>
          <w:tab w:val="clear" w:pos="9360"/>
        </w:tabs>
        <w:spacing w:line="360" w:lineRule="auto"/>
        <w:ind w:left="1134" w:hanging="567"/>
        <w:jc w:val="both"/>
      </w:pPr>
      <w:r w:rsidRPr="008C39B7">
        <w:t xml:space="preserve">Failure to complete all supplementary information will result in submissions being deemed null and void and shall be considered “non-responsive” and therefore not considered; </w:t>
      </w:r>
    </w:p>
    <w:p w14:paraId="0A12EA66" w14:textId="77777777" w:rsidR="00134904" w:rsidRDefault="00134904" w:rsidP="00134904">
      <w:pPr>
        <w:pStyle w:val="Header"/>
        <w:numPr>
          <w:ilvl w:val="0"/>
          <w:numId w:val="33"/>
        </w:numPr>
        <w:tabs>
          <w:tab w:val="clear" w:pos="4680"/>
          <w:tab w:val="clear" w:pos="9360"/>
        </w:tabs>
        <w:spacing w:line="360" w:lineRule="auto"/>
        <w:ind w:left="1134" w:hanging="567"/>
        <w:jc w:val="both"/>
      </w:pPr>
      <w:r w:rsidRPr="00F55911">
        <w:t>The contact persons reflected above shall be the only point of contact for this contract. Failure to observe this requirement might lead to immediate disqualification of the respondent;</w:t>
      </w:r>
    </w:p>
    <w:p w14:paraId="12B6F432" w14:textId="7F8C84AC" w:rsidR="00134904" w:rsidRDefault="00134904" w:rsidP="00134904">
      <w:pPr>
        <w:pStyle w:val="Header"/>
        <w:spacing w:line="360" w:lineRule="auto"/>
      </w:pPr>
    </w:p>
    <w:p w14:paraId="4CCAB418" w14:textId="176BCF11" w:rsidR="00DE797F" w:rsidRDefault="00DE797F" w:rsidP="00134904">
      <w:pPr>
        <w:pStyle w:val="Header"/>
        <w:spacing w:line="360" w:lineRule="auto"/>
      </w:pPr>
    </w:p>
    <w:p w14:paraId="1DF38A8E" w14:textId="23173916" w:rsidR="00DE797F" w:rsidRDefault="00DE797F" w:rsidP="00134904">
      <w:pPr>
        <w:pStyle w:val="Header"/>
        <w:spacing w:line="360" w:lineRule="auto"/>
      </w:pPr>
    </w:p>
    <w:p w14:paraId="4CF5D01E" w14:textId="77777777" w:rsidR="00DE797F" w:rsidRPr="00F55911" w:rsidRDefault="00DE797F" w:rsidP="00134904">
      <w:pPr>
        <w:pStyle w:val="Header"/>
        <w:spacing w:line="360" w:lineRule="auto"/>
      </w:pPr>
    </w:p>
    <w:p w14:paraId="0FC2CAEE" w14:textId="77777777" w:rsidR="00134904" w:rsidRPr="00911BFE" w:rsidRDefault="00134904" w:rsidP="00134904">
      <w:pPr>
        <w:pStyle w:val="Header"/>
        <w:numPr>
          <w:ilvl w:val="0"/>
          <w:numId w:val="33"/>
        </w:numPr>
        <w:tabs>
          <w:tab w:val="clear" w:pos="4680"/>
          <w:tab w:val="clear" w:pos="9360"/>
        </w:tabs>
        <w:spacing w:line="360" w:lineRule="auto"/>
        <w:ind w:left="1134" w:hanging="567"/>
        <w:jc w:val="both"/>
        <w:rPr>
          <w:b/>
        </w:rPr>
      </w:pPr>
      <w:r w:rsidRPr="00911BFE">
        <w:rPr>
          <w:b/>
        </w:rPr>
        <w:lastRenderedPageBreak/>
        <w:t xml:space="preserve">The </w:t>
      </w:r>
      <w:proofErr w:type="spellStart"/>
      <w:r w:rsidRPr="00911BFE">
        <w:rPr>
          <w:b/>
        </w:rPr>
        <w:t>Breede-Gouritz</w:t>
      </w:r>
      <w:proofErr w:type="spellEnd"/>
      <w:r w:rsidRPr="00911BFE">
        <w:rPr>
          <w:b/>
        </w:rPr>
        <w:t xml:space="preserve"> CMA reserves the right not to accept any submission</w:t>
      </w:r>
    </w:p>
    <w:p w14:paraId="3EEFB8BE" w14:textId="77777777" w:rsidR="00134904" w:rsidRDefault="00134904" w:rsidP="00134904">
      <w:pPr>
        <w:pStyle w:val="Header"/>
        <w:spacing w:line="360" w:lineRule="auto"/>
      </w:pPr>
    </w:p>
    <w:p w14:paraId="0D8F3847" w14:textId="77777777" w:rsidR="00134904" w:rsidRDefault="00134904" w:rsidP="00134904">
      <w:pPr>
        <w:pStyle w:val="Header"/>
        <w:numPr>
          <w:ilvl w:val="0"/>
          <w:numId w:val="33"/>
        </w:numPr>
        <w:tabs>
          <w:tab w:val="clear" w:pos="4680"/>
          <w:tab w:val="clear" w:pos="9360"/>
        </w:tabs>
        <w:spacing w:line="360" w:lineRule="auto"/>
        <w:ind w:left="1134" w:hanging="567"/>
        <w:jc w:val="both"/>
      </w:pPr>
      <w:r>
        <w:t>Service Providers</w:t>
      </w:r>
      <w:r w:rsidRPr="008C39B7">
        <w:t xml:space="preserve"> must comply with Regulation 13(c) of the Public Service Regulations, 2016 which states that “an employee in the public service shall not conduct business with any organ of state or be a director of a public or private company conducting business with an organ of state, unless such employee is in an official capacity a director of a company listed in ANNEXURE 2 and 3 of the PFMA”</w:t>
      </w:r>
    </w:p>
    <w:p w14:paraId="4A6EBACF" w14:textId="77777777" w:rsidR="00134904" w:rsidRDefault="00134904" w:rsidP="00134904">
      <w:pPr>
        <w:pStyle w:val="ListParagraph"/>
      </w:pPr>
    </w:p>
    <w:p w14:paraId="150167D3" w14:textId="77777777" w:rsidR="00134904" w:rsidRDefault="00134904" w:rsidP="00134904">
      <w:pPr>
        <w:pStyle w:val="Header"/>
        <w:numPr>
          <w:ilvl w:val="0"/>
          <w:numId w:val="33"/>
        </w:numPr>
        <w:tabs>
          <w:tab w:val="clear" w:pos="4680"/>
          <w:tab w:val="clear" w:pos="9360"/>
        </w:tabs>
        <w:spacing w:line="360" w:lineRule="auto"/>
        <w:ind w:left="1134" w:hanging="567"/>
        <w:jc w:val="both"/>
      </w:pPr>
      <w:r w:rsidRPr="00F55911">
        <w:t>Subm</w:t>
      </w:r>
      <w:r>
        <w:t>ission of a Request for Quotation</w:t>
      </w:r>
      <w:r w:rsidRPr="00F55911">
        <w:t xml:space="preserve"> and its subsequent receipt by the </w:t>
      </w:r>
      <w:proofErr w:type="spellStart"/>
      <w:r w:rsidRPr="00F55911">
        <w:t>Breede-Gouritz</w:t>
      </w:r>
      <w:proofErr w:type="spellEnd"/>
      <w:r w:rsidRPr="00F55911">
        <w:t xml:space="preserve"> CMA does not represent a commitment on the part of the </w:t>
      </w:r>
      <w:proofErr w:type="spellStart"/>
      <w:r w:rsidRPr="00F55911">
        <w:t>Breede-Gouritz</w:t>
      </w:r>
      <w:proofErr w:type="spellEnd"/>
      <w:r w:rsidRPr="00F55911">
        <w:t xml:space="preserve"> CMA to proceed further with any Respondent or any project;</w:t>
      </w:r>
    </w:p>
    <w:p w14:paraId="71F8CE36" w14:textId="77777777" w:rsidR="00134904" w:rsidRDefault="00134904" w:rsidP="00134904">
      <w:pPr>
        <w:pStyle w:val="ListParagraph"/>
      </w:pPr>
    </w:p>
    <w:p w14:paraId="710BCF2C" w14:textId="77777777" w:rsidR="00134904" w:rsidRDefault="00134904" w:rsidP="00134904">
      <w:pPr>
        <w:pStyle w:val="Header"/>
        <w:numPr>
          <w:ilvl w:val="0"/>
          <w:numId w:val="33"/>
        </w:numPr>
        <w:tabs>
          <w:tab w:val="clear" w:pos="4680"/>
          <w:tab w:val="clear" w:pos="9360"/>
        </w:tabs>
        <w:spacing w:line="360" w:lineRule="auto"/>
        <w:ind w:left="1134" w:hanging="567"/>
        <w:jc w:val="both"/>
      </w:pPr>
      <w:r w:rsidRPr="00F55911">
        <w:t>No costs incurred by the Respondents in the preparation of their submission will be reimbursed;</w:t>
      </w:r>
    </w:p>
    <w:p w14:paraId="6D17B801" w14:textId="77777777" w:rsidR="00134904" w:rsidRDefault="00134904" w:rsidP="00134904">
      <w:pPr>
        <w:pStyle w:val="ListParagraph"/>
      </w:pPr>
    </w:p>
    <w:p w14:paraId="68EAC963" w14:textId="77777777" w:rsidR="00134904" w:rsidRPr="00F55911" w:rsidRDefault="00134904" w:rsidP="00134904">
      <w:pPr>
        <w:pStyle w:val="Header"/>
        <w:numPr>
          <w:ilvl w:val="0"/>
          <w:numId w:val="33"/>
        </w:numPr>
        <w:tabs>
          <w:tab w:val="clear" w:pos="4680"/>
          <w:tab w:val="clear" w:pos="9360"/>
        </w:tabs>
        <w:spacing w:line="360" w:lineRule="auto"/>
        <w:ind w:left="1134" w:hanging="567"/>
        <w:jc w:val="both"/>
      </w:pPr>
      <w:r>
        <w:t xml:space="preserve"> Quotations</w:t>
      </w:r>
      <w:r w:rsidRPr="00F55911">
        <w:t xml:space="preserve"> must </w:t>
      </w:r>
      <w:r>
        <w:t>remain valid for a period of 30</w:t>
      </w:r>
      <w:r w:rsidRPr="00F55911">
        <w:t xml:space="preserve"> days (calcula</w:t>
      </w:r>
      <w:r>
        <w:t>ted from closing date of the RFQ</w:t>
      </w:r>
      <w:r w:rsidRPr="00F55911">
        <w:t>).</w:t>
      </w:r>
    </w:p>
    <w:p w14:paraId="123CDC85" w14:textId="77777777" w:rsidR="00134904" w:rsidRPr="00F55911" w:rsidRDefault="00134904" w:rsidP="00134904">
      <w:pPr>
        <w:pStyle w:val="Header"/>
        <w:spacing w:line="360" w:lineRule="auto"/>
        <w:ind w:left="1134"/>
      </w:pPr>
    </w:p>
    <w:p w14:paraId="43E48FF7" w14:textId="77777777" w:rsidR="00134904" w:rsidRPr="008C39B7" w:rsidRDefault="00134904" w:rsidP="00134904">
      <w:pPr>
        <w:pStyle w:val="Header"/>
        <w:ind w:left="1276"/>
      </w:pPr>
    </w:p>
    <w:p w14:paraId="3273D2AB" w14:textId="77777777" w:rsidR="00134904" w:rsidRPr="008C39B7" w:rsidRDefault="00134904" w:rsidP="00134904">
      <w:pPr>
        <w:keepNext/>
        <w:spacing w:line="480" w:lineRule="auto"/>
        <w:ind w:left="567"/>
        <w:outlineLvl w:val="0"/>
        <w:rPr>
          <w:rFonts w:ascii="Arial" w:hAnsi="Arial" w:cs="Arial"/>
        </w:rPr>
      </w:pPr>
      <w:bookmarkStart w:id="4" w:name="_Toc83537054"/>
      <w:bookmarkStart w:id="5" w:name="_Toc139861784"/>
      <w:bookmarkStart w:id="6" w:name="_Toc148527222"/>
      <w:bookmarkStart w:id="7" w:name="_Toc148597877"/>
      <w:bookmarkStart w:id="8" w:name="_Toc166835728"/>
      <w:bookmarkStart w:id="9" w:name="_Toc185127543"/>
      <w:bookmarkStart w:id="10" w:name="_Hlk112932332"/>
      <w:r w:rsidRPr="008C39B7">
        <w:rPr>
          <w:rFonts w:ascii="Arial" w:hAnsi="Arial" w:cs="Arial"/>
        </w:rPr>
        <w:t xml:space="preserve"> </w:t>
      </w:r>
      <w:r w:rsidRPr="008C39B7">
        <w:rPr>
          <w:rFonts w:ascii="Arial" w:hAnsi="Arial" w:cs="Arial"/>
          <w:b/>
          <w:bCs/>
        </w:rPr>
        <w:t>DISQUALIFICATION</w:t>
      </w:r>
      <w:bookmarkEnd w:id="4"/>
      <w:bookmarkEnd w:id="5"/>
      <w:bookmarkEnd w:id="6"/>
      <w:bookmarkEnd w:id="7"/>
      <w:bookmarkEnd w:id="8"/>
      <w:bookmarkEnd w:id="9"/>
    </w:p>
    <w:p w14:paraId="2065BF18" w14:textId="3514087A" w:rsidR="00134904" w:rsidRPr="005A5DEF" w:rsidRDefault="00134904" w:rsidP="00134904">
      <w:pPr>
        <w:pStyle w:val="Header"/>
        <w:spacing w:line="360" w:lineRule="auto"/>
        <w:ind w:left="851"/>
        <w:rPr>
          <w:b/>
          <w:bCs/>
          <w:color w:val="FF0000"/>
        </w:rPr>
      </w:pPr>
      <w:r>
        <w:t xml:space="preserve">(a) </w:t>
      </w:r>
      <w:r w:rsidRPr="008C39B7">
        <w:t xml:space="preserve">It must be stressed that any queries relating to this request must be addressed only to </w:t>
      </w:r>
      <w:hyperlink r:id="rId10" w:history="1">
        <w:r w:rsidRPr="0087665D">
          <w:rPr>
            <w:rStyle w:val="Hyperlink"/>
          </w:rPr>
          <w:t>sshabangu@bgcma.co.za</w:t>
        </w:r>
      </w:hyperlink>
      <w:r>
        <w:t xml:space="preserve"> for Technicalities </w:t>
      </w:r>
      <w:r w:rsidRPr="008C39B7">
        <w:rPr>
          <w:b/>
          <w:bCs/>
        </w:rPr>
        <w:t xml:space="preserve"> </w:t>
      </w:r>
      <w:r>
        <w:t xml:space="preserve">and </w:t>
      </w:r>
      <w:hyperlink r:id="rId11" w:history="1">
        <w:r w:rsidRPr="0087665D">
          <w:rPr>
            <w:rStyle w:val="Hyperlink"/>
          </w:rPr>
          <w:t>ajansen@bgcma.coza</w:t>
        </w:r>
      </w:hyperlink>
      <w:r w:rsidR="00424386">
        <w:rPr>
          <w:rStyle w:val="Hyperlink"/>
        </w:rPr>
        <w:t>/nmafanya@bgcma.co.za</w:t>
      </w:r>
      <w:r>
        <w:t xml:space="preserve"> </w:t>
      </w:r>
      <w:r w:rsidRPr="008C39B7">
        <w:t xml:space="preserve"> Supply Chain Man</w:t>
      </w:r>
      <w:r>
        <w:t xml:space="preserve">agement Unit Contact Number: 023 </w:t>
      </w:r>
      <w:r w:rsidRPr="008C39B7">
        <w:t xml:space="preserve"> </w:t>
      </w:r>
      <w:r>
        <w:t>346 8000</w:t>
      </w:r>
      <w:r w:rsidRPr="008C39B7">
        <w:t>. The queries must be in writing addressed to the above-mentioned officials.</w:t>
      </w:r>
      <w:r>
        <w:t xml:space="preserve"> The queries must be sent to the above-mentioned officials before </w:t>
      </w:r>
      <w:r w:rsidR="003030A9">
        <w:rPr>
          <w:b/>
          <w:bCs/>
          <w:color w:val="FF0000"/>
        </w:rPr>
        <w:t>25</w:t>
      </w:r>
      <w:r w:rsidR="003030A9" w:rsidRPr="003030A9">
        <w:rPr>
          <w:b/>
          <w:bCs/>
          <w:color w:val="FF0000"/>
          <w:vertAlign w:val="superscript"/>
        </w:rPr>
        <w:t>th</w:t>
      </w:r>
      <w:r w:rsidR="003030A9">
        <w:rPr>
          <w:b/>
          <w:bCs/>
          <w:color w:val="FF0000"/>
        </w:rPr>
        <w:t xml:space="preserve"> February 2023</w:t>
      </w:r>
      <w:r>
        <w:rPr>
          <w:b/>
          <w:bCs/>
          <w:color w:val="FF0000"/>
        </w:rPr>
        <w:t xml:space="preserve">. The contact </w:t>
      </w:r>
      <w:bookmarkStart w:id="11" w:name="_GoBack"/>
      <w:bookmarkEnd w:id="11"/>
      <w:r w:rsidR="003030A9">
        <w:rPr>
          <w:b/>
          <w:bCs/>
          <w:color w:val="FF0000"/>
        </w:rPr>
        <w:t>persons’</w:t>
      </w:r>
      <w:r>
        <w:rPr>
          <w:b/>
          <w:bCs/>
          <w:color w:val="FF0000"/>
        </w:rPr>
        <w:t xml:space="preserve"> </w:t>
      </w:r>
      <w:r w:rsidR="0010786F">
        <w:rPr>
          <w:b/>
          <w:bCs/>
          <w:color w:val="FF0000"/>
        </w:rPr>
        <w:t>detail</w:t>
      </w:r>
      <w:r>
        <w:rPr>
          <w:b/>
          <w:bCs/>
          <w:color w:val="FF0000"/>
        </w:rPr>
        <w:t xml:space="preserve"> on top should only be used for this RFQ.</w:t>
      </w:r>
    </w:p>
    <w:bookmarkEnd w:id="10"/>
    <w:p w14:paraId="7A60AE71" w14:textId="77777777" w:rsidR="00134904" w:rsidRPr="001271EF" w:rsidRDefault="00134904" w:rsidP="00134904">
      <w:pPr>
        <w:pStyle w:val="Header"/>
        <w:spacing w:line="360" w:lineRule="auto"/>
        <w:ind w:left="851"/>
        <w:rPr>
          <w:b/>
          <w:bCs/>
          <w:color w:val="FF0000"/>
        </w:rPr>
      </w:pPr>
    </w:p>
    <w:p w14:paraId="6A112420" w14:textId="003D04E2" w:rsidR="00134904" w:rsidRDefault="0010786F" w:rsidP="0010786F">
      <w:pPr>
        <w:pStyle w:val="Header"/>
        <w:tabs>
          <w:tab w:val="clear" w:pos="4680"/>
          <w:tab w:val="clear" w:pos="9360"/>
        </w:tabs>
        <w:spacing w:line="360" w:lineRule="auto"/>
        <w:ind w:left="567"/>
        <w:jc w:val="both"/>
      </w:pPr>
      <w:r>
        <w:t xml:space="preserve">(b) </w:t>
      </w:r>
      <w:r w:rsidR="00134904" w:rsidRPr="008C39B7">
        <w:t xml:space="preserve">Respondents are not to communicate in any manner or form whatsoever with members of </w:t>
      </w:r>
      <w:proofErr w:type="spellStart"/>
      <w:r w:rsidR="00134904">
        <w:t>Breede-Gouritz</w:t>
      </w:r>
      <w:proofErr w:type="spellEnd"/>
      <w:r w:rsidR="00134904">
        <w:t xml:space="preserve"> Catchment Management Agency’s personnel about the RFQ</w:t>
      </w:r>
      <w:r w:rsidR="00134904" w:rsidRPr="008C39B7">
        <w:t xml:space="preserve"> until the preferred Supplier(s) has been selected and the procurement process completed;</w:t>
      </w:r>
    </w:p>
    <w:p w14:paraId="2EA3E23A" w14:textId="77777777" w:rsidR="00134904" w:rsidRDefault="00134904" w:rsidP="00134904">
      <w:pPr>
        <w:pStyle w:val="ListParagraph"/>
      </w:pPr>
    </w:p>
    <w:p w14:paraId="602A958C" w14:textId="77777777" w:rsidR="00134904" w:rsidRPr="008C39B7" w:rsidRDefault="00134904" w:rsidP="00134904">
      <w:pPr>
        <w:pStyle w:val="Header"/>
        <w:spacing w:line="360" w:lineRule="auto"/>
        <w:ind w:left="851"/>
      </w:pPr>
    </w:p>
    <w:p w14:paraId="5CB80AD4" w14:textId="53531D57" w:rsidR="00134904" w:rsidRDefault="001B5460" w:rsidP="001B5460">
      <w:pPr>
        <w:pStyle w:val="Header"/>
        <w:tabs>
          <w:tab w:val="clear" w:pos="4680"/>
          <w:tab w:val="clear" w:pos="9360"/>
        </w:tabs>
        <w:spacing w:line="360" w:lineRule="auto"/>
        <w:ind w:left="567"/>
        <w:jc w:val="both"/>
      </w:pPr>
      <w:proofErr w:type="gramStart"/>
      <w:r>
        <w:t>( c</w:t>
      </w:r>
      <w:proofErr w:type="gramEnd"/>
      <w:r>
        <w:t>)</w:t>
      </w:r>
      <w:r w:rsidR="00134904" w:rsidRPr="008C39B7">
        <w:t>Respondents are advised that should there be any contact with</w:t>
      </w:r>
      <w:r w:rsidR="00134904">
        <w:t xml:space="preserve"> </w:t>
      </w:r>
      <w:proofErr w:type="spellStart"/>
      <w:r w:rsidR="00134904">
        <w:t>Breede-Gouritz</w:t>
      </w:r>
      <w:proofErr w:type="spellEnd"/>
      <w:r w:rsidR="00134904">
        <w:t xml:space="preserve"> Catchment Management Agency’s</w:t>
      </w:r>
      <w:r w:rsidR="00134904" w:rsidRPr="008C39B7">
        <w:t xml:space="preserve"> staff and the Adjudication</w:t>
      </w:r>
      <w:r w:rsidR="00134904">
        <w:t xml:space="preserve">/Awarding </w:t>
      </w:r>
      <w:r w:rsidR="00134904" w:rsidRPr="008C39B7">
        <w:t xml:space="preserve"> Team which could in any way be seen or deemed to constitute a conflict of interest, bribe or otherwise influence the process and the outcome thereof, will result in immediate disqualification;</w:t>
      </w:r>
    </w:p>
    <w:p w14:paraId="1B84413B" w14:textId="77777777" w:rsidR="00134904" w:rsidRPr="008C39B7" w:rsidRDefault="00134904" w:rsidP="00134904">
      <w:pPr>
        <w:pStyle w:val="Header"/>
        <w:spacing w:line="360" w:lineRule="auto"/>
        <w:ind w:left="851"/>
      </w:pPr>
    </w:p>
    <w:p w14:paraId="3BC74296" w14:textId="06BE731F" w:rsidR="00134904" w:rsidRPr="008C39B7" w:rsidRDefault="001B5460" w:rsidP="001B5460">
      <w:pPr>
        <w:pStyle w:val="Header"/>
        <w:tabs>
          <w:tab w:val="clear" w:pos="4680"/>
          <w:tab w:val="clear" w:pos="9360"/>
        </w:tabs>
        <w:spacing w:line="360" w:lineRule="auto"/>
        <w:ind w:left="567"/>
        <w:jc w:val="both"/>
      </w:pPr>
      <w:proofErr w:type="gramStart"/>
      <w:r>
        <w:t>( d</w:t>
      </w:r>
      <w:proofErr w:type="gramEnd"/>
      <w:r>
        <w:t xml:space="preserve">) </w:t>
      </w:r>
      <w:r w:rsidR="00134904" w:rsidRPr="008C39B7">
        <w:t>Misrepresentation of information presented to the</w:t>
      </w:r>
      <w:r w:rsidR="00134904">
        <w:t xml:space="preserve"> </w:t>
      </w:r>
      <w:proofErr w:type="spellStart"/>
      <w:r w:rsidR="00134904">
        <w:t>Breede-Gouritz</w:t>
      </w:r>
      <w:proofErr w:type="spellEnd"/>
      <w:r w:rsidR="00134904">
        <w:t xml:space="preserve"> Catchment Management Agency</w:t>
      </w:r>
      <w:r w:rsidR="00134904" w:rsidRPr="008C39B7">
        <w:t xml:space="preserve">, be it on capability statement or empowerment credentials will also lead to disqualification of the respondent. </w:t>
      </w:r>
    </w:p>
    <w:p w14:paraId="5BE2B91C" w14:textId="77777777" w:rsidR="00134904" w:rsidRPr="00B75AB0" w:rsidRDefault="00134904" w:rsidP="00B75AB0">
      <w:pPr>
        <w:spacing w:line="276" w:lineRule="auto"/>
        <w:jc w:val="both"/>
        <w:rPr>
          <w:rFonts w:ascii="Arial" w:hAnsi="Arial" w:cs="Arial"/>
          <w:b/>
          <w:bCs/>
        </w:rPr>
      </w:pPr>
    </w:p>
    <w:sectPr w:rsidR="00134904" w:rsidRPr="00B75AB0" w:rsidSect="00C62467">
      <w:headerReference w:type="default" r:id="rId12"/>
      <w:pgSz w:w="12240" w:h="15840"/>
      <w:pgMar w:top="1138" w:right="1440" w:bottom="1440" w:left="1440" w:header="288"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1FE419" w14:textId="77777777" w:rsidR="001F5077" w:rsidRDefault="001F5077" w:rsidP="009A1164">
      <w:pPr>
        <w:spacing w:after="0" w:line="240" w:lineRule="auto"/>
      </w:pPr>
      <w:r>
        <w:separator/>
      </w:r>
    </w:p>
  </w:endnote>
  <w:endnote w:type="continuationSeparator" w:id="0">
    <w:p w14:paraId="41EFFE6F" w14:textId="77777777" w:rsidR="001F5077" w:rsidRDefault="001F5077" w:rsidP="009A11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altName w:val="Times New Roman"/>
    <w:panose1 w:val="020B0704020202020204"/>
    <w:charset w:val="00"/>
    <w:family w:val="auto"/>
    <w:pitch w:val="variable"/>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86E6E5" w14:textId="77777777" w:rsidR="001F5077" w:rsidRDefault="001F5077" w:rsidP="009A1164">
      <w:pPr>
        <w:spacing w:after="0" w:line="240" w:lineRule="auto"/>
      </w:pPr>
      <w:r>
        <w:separator/>
      </w:r>
    </w:p>
  </w:footnote>
  <w:footnote w:type="continuationSeparator" w:id="0">
    <w:p w14:paraId="21091C8E" w14:textId="77777777" w:rsidR="001F5077" w:rsidRDefault="001F5077" w:rsidP="009A11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D10256" w14:textId="19FA9C0F" w:rsidR="006A0FC8" w:rsidRDefault="00255618" w:rsidP="006A0FC8">
    <w:pPr>
      <w:spacing w:after="0" w:line="360" w:lineRule="auto"/>
      <w:jc w:val="center"/>
      <w:rPr>
        <w:rFonts w:ascii="Times New Roman" w:hAnsi="Times New Roman" w:cs="Times New Roman"/>
        <w:b/>
        <w:sz w:val="24"/>
        <w:szCs w:val="24"/>
      </w:rPr>
    </w:pPr>
    <w:r w:rsidRPr="002B7B6E">
      <w:rPr>
        <w:rFonts w:ascii="Times New Roman" w:hAnsi="Times New Roman" w:cs="Times New Roman"/>
        <w:b/>
        <w:sz w:val="24"/>
        <w:szCs w:val="24"/>
      </w:rPr>
      <w:t xml:space="preserve">SPECIFICATION FOR </w:t>
    </w:r>
    <w:r>
      <w:rPr>
        <w:rFonts w:ascii="Times New Roman" w:hAnsi="Times New Roman" w:cs="Times New Roman"/>
        <w:b/>
        <w:sz w:val="24"/>
        <w:szCs w:val="24"/>
      </w:rPr>
      <w:t>PROVISION OF PRINTING AND DISTRIBUTION OF CUSTOMER INVOICES AND STATEME</w:t>
    </w:r>
    <w:r w:rsidR="006A0FC8">
      <w:rPr>
        <w:rFonts w:ascii="Times New Roman" w:hAnsi="Times New Roman" w:cs="Times New Roman"/>
        <w:b/>
        <w:sz w:val="24"/>
        <w:szCs w:val="24"/>
      </w:rPr>
      <w:t>NTS FOR THE PERIOD UP TO 6 MONTHS</w:t>
    </w:r>
  </w:p>
  <w:p w14:paraId="33C1C31F" w14:textId="6E35A1C1" w:rsidR="00E96976" w:rsidRPr="00255618" w:rsidRDefault="00E96976" w:rsidP="0025561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F75AB"/>
    <w:multiLevelType w:val="hybridMultilevel"/>
    <w:tmpl w:val="090664B6"/>
    <w:lvl w:ilvl="0" w:tplc="09928C46">
      <w:numFmt w:val="bullet"/>
      <w:lvlText w:val="-"/>
      <w:lvlJc w:val="left"/>
      <w:pPr>
        <w:ind w:left="720" w:hanging="360"/>
      </w:pPr>
      <w:rPr>
        <w:rFonts w:ascii="Calibri" w:eastAsiaTheme="minorEastAsia"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33414BB"/>
    <w:multiLevelType w:val="multilevel"/>
    <w:tmpl w:val="76087BEE"/>
    <w:lvl w:ilvl="0">
      <w:start w:val="1"/>
      <w:numFmt w:val="decimal"/>
      <w:lvlText w:val="%1"/>
      <w:lvlJc w:val="left"/>
      <w:pPr>
        <w:tabs>
          <w:tab w:val="num" w:pos="851"/>
        </w:tabs>
        <w:ind w:left="851" w:hanging="851"/>
      </w:pPr>
      <w:rPr>
        <w:rFonts w:ascii="Arial Bold" w:hAnsi="Arial Bold" w:hint="default"/>
        <w:b/>
        <w:i w:val="0"/>
        <w:caps/>
        <w:sz w:val="24"/>
        <w:szCs w:val="22"/>
      </w:rPr>
    </w:lvl>
    <w:lvl w:ilvl="1">
      <w:start w:val="1"/>
      <w:numFmt w:val="decimal"/>
      <w:lvlText w:val="%1.%2"/>
      <w:lvlJc w:val="left"/>
      <w:pPr>
        <w:tabs>
          <w:tab w:val="num" w:pos="851"/>
        </w:tabs>
        <w:ind w:left="851" w:hanging="851"/>
      </w:pPr>
      <w:rPr>
        <w:rFonts w:ascii="Arial Bold" w:hAnsi="Arial Bold" w:hint="default"/>
        <w:b/>
        <w:i w:val="0"/>
        <w:caps/>
        <w:spacing w:val="0"/>
        <w:position w:val="0"/>
        <w:sz w:val="20"/>
        <w:szCs w:val="22"/>
      </w:rPr>
    </w:lvl>
    <w:lvl w:ilvl="2">
      <w:start w:val="1"/>
      <w:numFmt w:val="decimal"/>
      <w:lvlText w:val="%1.%2.%3"/>
      <w:lvlJc w:val="left"/>
      <w:pPr>
        <w:tabs>
          <w:tab w:val="num" w:pos="851"/>
        </w:tabs>
        <w:ind w:left="851" w:hanging="851"/>
      </w:pPr>
      <w:rPr>
        <w:rFonts w:ascii="Arial" w:hAnsi="Arial" w:hint="default"/>
        <w:b/>
        <w:i w:val="0"/>
        <w:sz w:val="20"/>
        <w:szCs w:val="22"/>
      </w:rPr>
    </w:lvl>
    <w:lvl w:ilvl="3">
      <w:start w:val="1"/>
      <w:numFmt w:val="decimal"/>
      <w:lvlText w:val="%1.%2.%3.%4"/>
      <w:lvlJc w:val="left"/>
      <w:pPr>
        <w:tabs>
          <w:tab w:val="num" w:pos="864"/>
        </w:tabs>
        <w:ind w:left="864" w:hanging="864"/>
      </w:pPr>
      <w:rPr>
        <w:rFonts w:hint="default"/>
        <w:caps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D0768DF"/>
    <w:multiLevelType w:val="hybridMultilevel"/>
    <w:tmpl w:val="19764950"/>
    <w:lvl w:ilvl="0" w:tplc="1C090005">
      <w:start w:val="1"/>
      <w:numFmt w:val="bullet"/>
      <w:lvlText w:val=""/>
      <w:lvlJc w:val="left"/>
      <w:pPr>
        <w:ind w:left="720" w:hanging="360"/>
      </w:pPr>
      <w:rPr>
        <w:rFonts w:ascii="Wingdings" w:hAnsi="Wingdings" w:cs="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E2B40F1"/>
    <w:multiLevelType w:val="multilevel"/>
    <w:tmpl w:val="EB221300"/>
    <w:lvl w:ilvl="0">
      <w:start w:val="1"/>
      <w:numFmt w:val="decimal"/>
      <w:pStyle w:val="113SEPT"/>
      <w:lvlText w:val="%1."/>
      <w:lvlJc w:val="left"/>
      <w:pPr>
        <w:ind w:left="360" w:hanging="360"/>
      </w:pPr>
      <w:rPr>
        <w:rFonts w:hint="default"/>
        <w:b/>
        <w:color w:val="auto"/>
        <w:sz w:val="20"/>
        <w:szCs w:val="20"/>
      </w:rPr>
    </w:lvl>
    <w:lvl w:ilvl="1">
      <w:start w:val="1"/>
      <w:numFmt w:val="decimal"/>
      <w:pStyle w:val="1113SEPT"/>
      <w:lvlText w:val="%1.%2."/>
      <w:lvlJc w:val="left"/>
      <w:pPr>
        <w:ind w:left="432" w:hanging="432"/>
      </w:pPr>
      <w:rPr>
        <w:rFonts w:ascii="Arial" w:hAnsi="Arial" w:cs="Arial" w:hint="default"/>
        <w:b/>
        <w:i w:val="0"/>
        <w:color w:val="FF0000"/>
      </w:rPr>
    </w:lvl>
    <w:lvl w:ilvl="2">
      <w:start w:val="1"/>
      <w:numFmt w:val="decimal"/>
      <w:lvlText w:val="%1.%2.%3."/>
      <w:lvlJc w:val="left"/>
      <w:pPr>
        <w:ind w:left="930" w:hanging="504"/>
      </w:pPr>
      <w:rPr>
        <w:rFonts w:ascii="Arial" w:hAnsi="Arial" w:cs="Arial" w:hint="default"/>
        <w:b/>
      </w:rPr>
    </w:lvl>
    <w:lvl w:ilvl="3">
      <w:start w:val="1"/>
      <w:numFmt w:val="decimal"/>
      <w:lvlText w:val="%1.%2.%3.%4."/>
      <w:lvlJc w:val="left"/>
      <w:pPr>
        <w:ind w:left="1444" w:hanging="648"/>
      </w:pPr>
      <w:rPr>
        <w:rFonts w:hint="default"/>
        <w:b/>
      </w:rPr>
    </w:lvl>
    <w:lvl w:ilvl="4">
      <w:start w:val="1"/>
      <w:numFmt w:val="decimal"/>
      <w:lvlText w:val="%1.%2.%3.%4.%5."/>
      <w:lvlJc w:val="left"/>
      <w:pPr>
        <w:ind w:left="1948" w:hanging="792"/>
      </w:pPr>
      <w:rPr>
        <w:rFonts w:hint="default"/>
      </w:rPr>
    </w:lvl>
    <w:lvl w:ilvl="5">
      <w:start w:val="1"/>
      <w:numFmt w:val="decimal"/>
      <w:lvlText w:val="%1.%2.%3.%4.%5.%6."/>
      <w:lvlJc w:val="left"/>
      <w:pPr>
        <w:ind w:left="2452" w:hanging="936"/>
      </w:pPr>
      <w:rPr>
        <w:rFonts w:hint="default"/>
      </w:rPr>
    </w:lvl>
    <w:lvl w:ilvl="6">
      <w:start w:val="1"/>
      <w:numFmt w:val="decimal"/>
      <w:lvlText w:val="%1.%2.%3.%4.%5.%6.%7."/>
      <w:lvlJc w:val="left"/>
      <w:pPr>
        <w:ind w:left="2956" w:hanging="1080"/>
      </w:pPr>
      <w:rPr>
        <w:rFonts w:hint="default"/>
      </w:rPr>
    </w:lvl>
    <w:lvl w:ilvl="7">
      <w:start w:val="1"/>
      <w:numFmt w:val="decimal"/>
      <w:lvlText w:val="%1.%2.%3.%4.%5.%6.%7.%8."/>
      <w:lvlJc w:val="left"/>
      <w:pPr>
        <w:ind w:left="3460" w:hanging="1224"/>
      </w:pPr>
      <w:rPr>
        <w:rFonts w:hint="default"/>
      </w:rPr>
    </w:lvl>
    <w:lvl w:ilvl="8">
      <w:start w:val="1"/>
      <w:numFmt w:val="decimal"/>
      <w:lvlText w:val="%1.%2.%3.%4.%5.%6.%7.%8.%9."/>
      <w:lvlJc w:val="left"/>
      <w:pPr>
        <w:ind w:left="4036" w:hanging="1440"/>
      </w:pPr>
      <w:rPr>
        <w:rFonts w:hint="default"/>
      </w:rPr>
    </w:lvl>
  </w:abstractNum>
  <w:abstractNum w:abstractNumId="4" w15:restartNumberingAfterBreak="0">
    <w:nsid w:val="0F2C3E73"/>
    <w:multiLevelType w:val="hybridMultilevel"/>
    <w:tmpl w:val="02781260"/>
    <w:lvl w:ilvl="0" w:tplc="B8F64532">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0F5D2790"/>
    <w:multiLevelType w:val="hybridMultilevel"/>
    <w:tmpl w:val="6D3AC36A"/>
    <w:lvl w:ilvl="0" w:tplc="09928C46">
      <w:numFmt w:val="bullet"/>
      <w:lvlText w:val="-"/>
      <w:lvlJc w:val="left"/>
      <w:pPr>
        <w:ind w:left="720" w:hanging="360"/>
      </w:pPr>
      <w:rPr>
        <w:rFonts w:ascii="Calibri" w:eastAsia="Times New Roman" w:hAnsi="Calibri" w:cs="Calibri"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456681F"/>
    <w:multiLevelType w:val="hybridMultilevel"/>
    <w:tmpl w:val="8D58D070"/>
    <w:lvl w:ilvl="0" w:tplc="B8F64532">
      <w:start w:val="1"/>
      <w:numFmt w:val="lowerRoman"/>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1A1F3C04"/>
    <w:multiLevelType w:val="hybridMultilevel"/>
    <w:tmpl w:val="2BBAD3B2"/>
    <w:lvl w:ilvl="0" w:tplc="1C090005">
      <w:start w:val="1"/>
      <w:numFmt w:val="bullet"/>
      <w:lvlText w:val=""/>
      <w:lvlJc w:val="left"/>
      <w:pPr>
        <w:ind w:left="1440" w:hanging="360"/>
      </w:pPr>
      <w:rPr>
        <w:rFonts w:ascii="Wingdings" w:hAnsi="Wingdings" w:cs="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8" w15:restartNumberingAfterBreak="0">
    <w:nsid w:val="1EC4043E"/>
    <w:multiLevelType w:val="hybridMultilevel"/>
    <w:tmpl w:val="C540E380"/>
    <w:lvl w:ilvl="0" w:tplc="1C090005">
      <w:start w:val="1"/>
      <w:numFmt w:val="bullet"/>
      <w:lvlText w:val=""/>
      <w:lvlJc w:val="left"/>
      <w:pPr>
        <w:ind w:left="1080" w:hanging="360"/>
      </w:pPr>
      <w:rPr>
        <w:rFonts w:ascii="Wingdings" w:hAnsi="Wingdings"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9" w15:restartNumberingAfterBreak="0">
    <w:nsid w:val="23CA2BF7"/>
    <w:multiLevelType w:val="hybridMultilevel"/>
    <w:tmpl w:val="CCAC7EC2"/>
    <w:lvl w:ilvl="0" w:tplc="1C090005">
      <w:start w:val="1"/>
      <w:numFmt w:val="bullet"/>
      <w:lvlText w:val=""/>
      <w:lvlJc w:val="left"/>
      <w:pPr>
        <w:ind w:left="1440" w:hanging="360"/>
      </w:pPr>
      <w:rPr>
        <w:rFonts w:ascii="Wingdings" w:hAnsi="Wingdings" w:cs="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0" w15:restartNumberingAfterBreak="0">
    <w:nsid w:val="2FB035BA"/>
    <w:multiLevelType w:val="hybridMultilevel"/>
    <w:tmpl w:val="AE0EFE58"/>
    <w:lvl w:ilvl="0" w:tplc="A9F23B10">
      <w:start w:val="1"/>
      <w:numFmt w:val="lowerLetter"/>
      <w:lvlText w:val="(%1)"/>
      <w:lvlJc w:val="left"/>
      <w:pPr>
        <w:ind w:left="1494"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321623DF"/>
    <w:multiLevelType w:val="hybridMultilevel"/>
    <w:tmpl w:val="761693F4"/>
    <w:lvl w:ilvl="0" w:tplc="09928C46">
      <w:numFmt w:val="bullet"/>
      <w:lvlText w:val="-"/>
      <w:lvlJc w:val="left"/>
      <w:pPr>
        <w:ind w:left="720" w:hanging="360"/>
      </w:pPr>
      <w:rPr>
        <w:rFonts w:ascii="Calibri" w:eastAsia="Times New Roman"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6F80704"/>
    <w:multiLevelType w:val="multilevel"/>
    <w:tmpl w:val="34B8C754"/>
    <w:lvl w:ilvl="0">
      <w:start w:val="1"/>
      <w:numFmt w:val="decimal"/>
      <w:lvlText w:val="%1."/>
      <w:lvlJc w:val="left"/>
      <w:pPr>
        <w:ind w:left="720" w:hanging="360"/>
      </w:pPr>
      <w:rPr>
        <w:b/>
        <w:bCs/>
      </w:rPr>
    </w:lvl>
    <w:lvl w:ilvl="1">
      <w:start w:val="1"/>
      <w:numFmt w:val="decimal"/>
      <w:isLgl/>
      <w:lvlText w:val="%1.%2."/>
      <w:lvlJc w:val="left"/>
      <w:pPr>
        <w:ind w:left="1647" w:hanging="72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3141" w:hanging="1080"/>
      </w:pPr>
      <w:rPr>
        <w:rFonts w:hint="default"/>
      </w:rPr>
    </w:lvl>
    <w:lvl w:ilvl="4">
      <w:start w:val="1"/>
      <w:numFmt w:val="decimal"/>
      <w:isLgl/>
      <w:lvlText w:val="%1.%2.%3.%4.%5."/>
      <w:lvlJc w:val="left"/>
      <w:pPr>
        <w:ind w:left="3708" w:hanging="1080"/>
      </w:pPr>
      <w:rPr>
        <w:rFonts w:hint="default"/>
      </w:rPr>
    </w:lvl>
    <w:lvl w:ilvl="5">
      <w:start w:val="1"/>
      <w:numFmt w:val="decimal"/>
      <w:isLgl/>
      <w:lvlText w:val="%1.%2.%3.%4.%5.%6."/>
      <w:lvlJc w:val="left"/>
      <w:pPr>
        <w:ind w:left="4635" w:hanging="1440"/>
      </w:pPr>
      <w:rPr>
        <w:rFonts w:hint="default"/>
      </w:rPr>
    </w:lvl>
    <w:lvl w:ilvl="6">
      <w:start w:val="1"/>
      <w:numFmt w:val="decimal"/>
      <w:isLgl/>
      <w:lvlText w:val="%1.%2.%3.%4.%5.%6.%7."/>
      <w:lvlJc w:val="left"/>
      <w:pPr>
        <w:ind w:left="5202" w:hanging="1440"/>
      </w:pPr>
      <w:rPr>
        <w:rFonts w:hint="default"/>
      </w:rPr>
    </w:lvl>
    <w:lvl w:ilvl="7">
      <w:start w:val="1"/>
      <w:numFmt w:val="decimal"/>
      <w:isLgl/>
      <w:lvlText w:val="%1.%2.%3.%4.%5.%6.%7.%8."/>
      <w:lvlJc w:val="left"/>
      <w:pPr>
        <w:ind w:left="6129" w:hanging="1800"/>
      </w:pPr>
      <w:rPr>
        <w:rFonts w:hint="default"/>
      </w:rPr>
    </w:lvl>
    <w:lvl w:ilvl="8">
      <w:start w:val="1"/>
      <w:numFmt w:val="decimal"/>
      <w:isLgl/>
      <w:lvlText w:val="%1.%2.%3.%4.%5.%6.%7.%8.%9."/>
      <w:lvlJc w:val="left"/>
      <w:pPr>
        <w:ind w:left="7056" w:hanging="2160"/>
      </w:pPr>
      <w:rPr>
        <w:rFonts w:hint="default"/>
      </w:rPr>
    </w:lvl>
  </w:abstractNum>
  <w:abstractNum w:abstractNumId="13" w15:restartNumberingAfterBreak="0">
    <w:nsid w:val="389E32CF"/>
    <w:multiLevelType w:val="hybridMultilevel"/>
    <w:tmpl w:val="E40E8E38"/>
    <w:lvl w:ilvl="0" w:tplc="1C090005">
      <w:start w:val="1"/>
      <w:numFmt w:val="bullet"/>
      <w:lvlText w:val=""/>
      <w:lvlJc w:val="left"/>
      <w:pPr>
        <w:ind w:left="2160" w:hanging="360"/>
      </w:pPr>
      <w:rPr>
        <w:rFonts w:ascii="Wingdings" w:hAnsi="Wingdings"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abstractNum w:abstractNumId="14" w15:restartNumberingAfterBreak="0">
    <w:nsid w:val="3ADB270C"/>
    <w:multiLevelType w:val="hybridMultilevel"/>
    <w:tmpl w:val="834EEF44"/>
    <w:lvl w:ilvl="0" w:tplc="1C090005">
      <w:start w:val="1"/>
      <w:numFmt w:val="bullet"/>
      <w:lvlText w:val=""/>
      <w:lvlJc w:val="left"/>
      <w:pPr>
        <w:ind w:left="2160" w:hanging="360"/>
      </w:pPr>
      <w:rPr>
        <w:rFonts w:ascii="Wingdings" w:hAnsi="Wingdings"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abstractNum w:abstractNumId="15" w15:restartNumberingAfterBreak="0">
    <w:nsid w:val="423F235B"/>
    <w:multiLevelType w:val="hybridMultilevel"/>
    <w:tmpl w:val="40AEDB8E"/>
    <w:lvl w:ilvl="0" w:tplc="1C090005">
      <w:start w:val="1"/>
      <w:numFmt w:val="bullet"/>
      <w:lvlText w:val=""/>
      <w:lvlJc w:val="left"/>
      <w:pPr>
        <w:ind w:left="1571" w:hanging="360"/>
      </w:pPr>
      <w:rPr>
        <w:rFonts w:ascii="Wingdings" w:hAnsi="Wingdings" w:hint="default"/>
      </w:rPr>
    </w:lvl>
    <w:lvl w:ilvl="1" w:tplc="1C090003" w:tentative="1">
      <w:start w:val="1"/>
      <w:numFmt w:val="bullet"/>
      <w:lvlText w:val="o"/>
      <w:lvlJc w:val="left"/>
      <w:pPr>
        <w:ind w:left="2291" w:hanging="360"/>
      </w:pPr>
      <w:rPr>
        <w:rFonts w:ascii="Courier New" w:hAnsi="Courier New" w:cs="Courier New" w:hint="default"/>
      </w:rPr>
    </w:lvl>
    <w:lvl w:ilvl="2" w:tplc="1C090005" w:tentative="1">
      <w:start w:val="1"/>
      <w:numFmt w:val="bullet"/>
      <w:lvlText w:val=""/>
      <w:lvlJc w:val="left"/>
      <w:pPr>
        <w:ind w:left="3011" w:hanging="360"/>
      </w:pPr>
      <w:rPr>
        <w:rFonts w:ascii="Wingdings" w:hAnsi="Wingdings" w:hint="default"/>
      </w:rPr>
    </w:lvl>
    <w:lvl w:ilvl="3" w:tplc="1C090001" w:tentative="1">
      <w:start w:val="1"/>
      <w:numFmt w:val="bullet"/>
      <w:lvlText w:val=""/>
      <w:lvlJc w:val="left"/>
      <w:pPr>
        <w:ind w:left="3731" w:hanging="360"/>
      </w:pPr>
      <w:rPr>
        <w:rFonts w:ascii="Symbol" w:hAnsi="Symbol" w:hint="default"/>
      </w:rPr>
    </w:lvl>
    <w:lvl w:ilvl="4" w:tplc="1C090003" w:tentative="1">
      <w:start w:val="1"/>
      <w:numFmt w:val="bullet"/>
      <w:lvlText w:val="o"/>
      <w:lvlJc w:val="left"/>
      <w:pPr>
        <w:ind w:left="4451" w:hanging="360"/>
      </w:pPr>
      <w:rPr>
        <w:rFonts w:ascii="Courier New" w:hAnsi="Courier New" w:cs="Courier New" w:hint="default"/>
      </w:rPr>
    </w:lvl>
    <w:lvl w:ilvl="5" w:tplc="1C090005" w:tentative="1">
      <w:start w:val="1"/>
      <w:numFmt w:val="bullet"/>
      <w:lvlText w:val=""/>
      <w:lvlJc w:val="left"/>
      <w:pPr>
        <w:ind w:left="5171" w:hanging="360"/>
      </w:pPr>
      <w:rPr>
        <w:rFonts w:ascii="Wingdings" w:hAnsi="Wingdings" w:hint="default"/>
      </w:rPr>
    </w:lvl>
    <w:lvl w:ilvl="6" w:tplc="1C090001" w:tentative="1">
      <w:start w:val="1"/>
      <w:numFmt w:val="bullet"/>
      <w:lvlText w:val=""/>
      <w:lvlJc w:val="left"/>
      <w:pPr>
        <w:ind w:left="5891" w:hanging="360"/>
      </w:pPr>
      <w:rPr>
        <w:rFonts w:ascii="Symbol" w:hAnsi="Symbol" w:hint="default"/>
      </w:rPr>
    </w:lvl>
    <w:lvl w:ilvl="7" w:tplc="1C090003" w:tentative="1">
      <w:start w:val="1"/>
      <w:numFmt w:val="bullet"/>
      <w:lvlText w:val="o"/>
      <w:lvlJc w:val="left"/>
      <w:pPr>
        <w:ind w:left="6611" w:hanging="360"/>
      </w:pPr>
      <w:rPr>
        <w:rFonts w:ascii="Courier New" w:hAnsi="Courier New" w:cs="Courier New" w:hint="default"/>
      </w:rPr>
    </w:lvl>
    <w:lvl w:ilvl="8" w:tplc="1C090005" w:tentative="1">
      <w:start w:val="1"/>
      <w:numFmt w:val="bullet"/>
      <w:lvlText w:val=""/>
      <w:lvlJc w:val="left"/>
      <w:pPr>
        <w:ind w:left="7331" w:hanging="360"/>
      </w:pPr>
      <w:rPr>
        <w:rFonts w:ascii="Wingdings" w:hAnsi="Wingdings" w:hint="default"/>
      </w:rPr>
    </w:lvl>
  </w:abstractNum>
  <w:abstractNum w:abstractNumId="16" w15:restartNumberingAfterBreak="0">
    <w:nsid w:val="483E2953"/>
    <w:multiLevelType w:val="hybridMultilevel"/>
    <w:tmpl w:val="0BF6587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56595B0F"/>
    <w:multiLevelType w:val="hybridMultilevel"/>
    <w:tmpl w:val="1CEE271E"/>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5EE41B3A"/>
    <w:multiLevelType w:val="hybridMultilevel"/>
    <w:tmpl w:val="64F8D2AE"/>
    <w:lvl w:ilvl="0" w:tplc="1C090005">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61263254"/>
    <w:multiLevelType w:val="hybridMultilevel"/>
    <w:tmpl w:val="0E9018B0"/>
    <w:lvl w:ilvl="0" w:tplc="1C090005">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0" w15:restartNumberingAfterBreak="0">
    <w:nsid w:val="6B057BCD"/>
    <w:multiLevelType w:val="hybridMultilevel"/>
    <w:tmpl w:val="3A6CBA96"/>
    <w:lvl w:ilvl="0" w:tplc="09928C46">
      <w:numFmt w:val="bullet"/>
      <w:lvlText w:val="-"/>
      <w:lvlJc w:val="left"/>
      <w:pPr>
        <w:ind w:left="1571" w:hanging="360"/>
      </w:pPr>
      <w:rPr>
        <w:rFonts w:ascii="Calibri" w:eastAsia="Times New Roman" w:hAnsi="Calibri" w:cs="Calibri" w:hint="default"/>
      </w:rPr>
    </w:lvl>
    <w:lvl w:ilvl="1" w:tplc="FFFFFFFF" w:tentative="1">
      <w:start w:val="1"/>
      <w:numFmt w:val="bullet"/>
      <w:lvlText w:val="o"/>
      <w:lvlJc w:val="left"/>
      <w:pPr>
        <w:ind w:left="2291" w:hanging="360"/>
      </w:pPr>
      <w:rPr>
        <w:rFonts w:ascii="Courier New" w:hAnsi="Courier New" w:cs="Courier New" w:hint="default"/>
      </w:rPr>
    </w:lvl>
    <w:lvl w:ilvl="2" w:tplc="FFFFFFFF" w:tentative="1">
      <w:start w:val="1"/>
      <w:numFmt w:val="bullet"/>
      <w:lvlText w:val=""/>
      <w:lvlJc w:val="left"/>
      <w:pPr>
        <w:ind w:left="3011" w:hanging="360"/>
      </w:pPr>
      <w:rPr>
        <w:rFonts w:ascii="Wingdings" w:hAnsi="Wingdings" w:hint="default"/>
      </w:rPr>
    </w:lvl>
    <w:lvl w:ilvl="3" w:tplc="FFFFFFFF"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cs="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cs="Courier New" w:hint="default"/>
      </w:rPr>
    </w:lvl>
    <w:lvl w:ilvl="8" w:tplc="FFFFFFFF" w:tentative="1">
      <w:start w:val="1"/>
      <w:numFmt w:val="bullet"/>
      <w:lvlText w:val=""/>
      <w:lvlJc w:val="left"/>
      <w:pPr>
        <w:ind w:left="7331" w:hanging="360"/>
      </w:pPr>
      <w:rPr>
        <w:rFonts w:ascii="Wingdings" w:hAnsi="Wingdings" w:hint="default"/>
      </w:rPr>
    </w:lvl>
  </w:abstractNum>
  <w:abstractNum w:abstractNumId="21" w15:restartNumberingAfterBreak="0">
    <w:nsid w:val="6B36415D"/>
    <w:multiLevelType w:val="hybridMultilevel"/>
    <w:tmpl w:val="62FE0A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EC5449F"/>
    <w:multiLevelType w:val="hybridMultilevel"/>
    <w:tmpl w:val="CDD2AABA"/>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F4D34F4"/>
    <w:multiLevelType w:val="hybridMultilevel"/>
    <w:tmpl w:val="43BE5A20"/>
    <w:lvl w:ilvl="0" w:tplc="1C090005">
      <w:start w:val="1"/>
      <w:numFmt w:val="bullet"/>
      <w:lvlText w:val=""/>
      <w:lvlJc w:val="left"/>
      <w:pPr>
        <w:ind w:left="720" w:hanging="360"/>
      </w:pPr>
      <w:rPr>
        <w:rFonts w:ascii="Wingdings" w:hAnsi="Wingdings" w:cs="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70720A7A"/>
    <w:multiLevelType w:val="hybridMultilevel"/>
    <w:tmpl w:val="3FC82BDE"/>
    <w:lvl w:ilvl="0" w:tplc="09928C46">
      <w:numFmt w:val="bullet"/>
      <w:lvlText w:val="-"/>
      <w:lvlJc w:val="left"/>
      <w:pPr>
        <w:ind w:left="720" w:hanging="360"/>
      </w:pPr>
      <w:rPr>
        <w:rFonts w:ascii="Calibri" w:eastAsia="Times New Roman"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710E07BD"/>
    <w:multiLevelType w:val="hybridMultilevel"/>
    <w:tmpl w:val="DA045F1C"/>
    <w:lvl w:ilvl="0" w:tplc="09928C46">
      <w:numFmt w:val="bullet"/>
      <w:lvlText w:val="-"/>
      <w:lvlJc w:val="left"/>
      <w:pPr>
        <w:ind w:left="720" w:hanging="360"/>
      </w:pPr>
      <w:rPr>
        <w:rFonts w:ascii="Calibri" w:eastAsia="Times New Roman"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71230FC1"/>
    <w:multiLevelType w:val="hybridMultilevel"/>
    <w:tmpl w:val="47A4E10A"/>
    <w:lvl w:ilvl="0" w:tplc="F4088D4A">
      <w:start w:val="1"/>
      <w:numFmt w:val="lowerLetter"/>
      <w:lvlText w:val="(%1)"/>
      <w:lvlJc w:val="left"/>
      <w:pPr>
        <w:ind w:left="1211"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772B74CD"/>
    <w:multiLevelType w:val="hybridMultilevel"/>
    <w:tmpl w:val="615EB89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78A649B4"/>
    <w:multiLevelType w:val="hybridMultilevel"/>
    <w:tmpl w:val="98C8DD82"/>
    <w:lvl w:ilvl="0" w:tplc="09928C46">
      <w:numFmt w:val="bullet"/>
      <w:lvlText w:val="-"/>
      <w:lvlJc w:val="left"/>
      <w:pPr>
        <w:ind w:left="1080" w:hanging="360"/>
      </w:pPr>
      <w:rPr>
        <w:rFonts w:ascii="Calibri" w:eastAsia="Times New Roman" w:hAnsi="Calibri" w:cs="Calibri"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9" w15:restartNumberingAfterBreak="0">
    <w:nsid w:val="7BD56E0B"/>
    <w:multiLevelType w:val="hybridMultilevel"/>
    <w:tmpl w:val="A518F2F2"/>
    <w:lvl w:ilvl="0" w:tplc="09928C46">
      <w:numFmt w:val="bullet"/>
      <w:lvlText w:val="-"/>
      <w:lvlJc w:val="left"/>
      <w:pPr>
        <w:ind w:left="1440" w:hanging="360"/>
      </w:pPr>
      <w:rPr>
        <w:rFonts w:ascii="Calibri" w:eastAsia="Times New Roman" w:hAnsi="Calibri" w:cs="Calibri"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0" w15:restartNumberingAfterBreak="0">
    <w:nsid w:val="7C400055"/>
    <w:multiLevelType w:val="hybridMultilevel"/>
    <w:tmpl w:val="EF98198C"/>
    <w:lvl w:ilvl="0" w:tplc="1C090005">
      <w:start w:val="1"/>
      <w:numFmt w:val="bullet"/>
      <w:lvlText w:val=""/>
      <w:lvlJc w:val="left"/>
      <w:pPr>
        <w:ind w:left="1440" w:hanging="360"/>
      </w:pPr>
      <w:rPr>
        <w:rFonts w:ascii="Wingdings" w:hAnsi="Wingdings" w:cs="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31" w15:restartNumberingAfterBreak="0">
    <w:nsid w:val="7CAA5218"/>
    <w:multiLevelType w:val="multilevel"/>
    <w:tmpl w:val="A12ED61A"/>
    <w:lvl w:ilvl="0">
      <w:start w:val="1"/>
      <w:numFmt w:val="decimal"/>
      <w:pStyle w:val="Heading2"/>
      <w:lvlText w:val="%1."/>
      <w:lvlJc w:val="left"/>
      <w:pPr>
        <w:ind w:left="360" w:hanging="360"/>
      </w:pPr>
      <w:rPr>
        <w:rFonts w:hint="default"/>
      </w:rPr>
    </w:lvl>
    <w:lvl w:ilvl="1">
      <w:start w:val="1"/>
      <w:numFmt w:val="decimal"/>
      <w:pStyle w:val="NumberedList"/>
      <w:lvlText w:val="%1.%2."/>
      <w:lvlJc w:val="left"/>
      <w:pPr>
        <w:ind w:left="432" w:hanging="432"/>
      </w:pPr>
      <w:rPr>
        <w:rFonts w:hint="default"/>
        <w:b w:val="0"/>
        <w:sz w:val="21"/>
        <w:szCs w:val="21"/>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E030339"/>
    <w:multiLevelType w:val="hybridMultilevel"/>
    <w:tmpl w:val="C218B46E"/>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12"/>
  </w:num>
  <w:num w:numId="2">
    <w:abstractNumId w:val="22"/>
  </w:num>
  <w:num w:numId="3">
    <w:abstractNumId w:val="3"/>
  </w:num>
  <w:num w:numId="4">
    <w:abstractNumId w:val="21"/>
  </w:num>
  <w:num w:numId="5">
    <w:abstractNumId w:val="31"/>
  </w:num>
  <w:num w:numId="6">
    <w:abstractNumId w:val="15"/>
  </w:num>
  <w:num w:numId="7">
    <w:abstractNumId w:val="13"/>
  </w:num>
  <w:num w:numId="8">
    <w:abstractNumId w:val="14"/>
  </w:num>
  <w:num w:numId="9">
    <w:abstractNumId w:val="8"/>
  </w:num>
  <w:num w:numId="10">
    <w:abstractNumId w:val="32"/>
  </w:num>
  <w:num w:numId="11">
    <w:abstractNumId w:val="18"/>
  </w:num>
  <w:num w:numId="12">
    <w:abstractNumId w:val="19"/>
  </w:num>
  <w:num w:numId="13">
    <w:abstractNumId w:val="27"/>
  </w:num>
  <w:num w:numId="14">
    <w:abstractNumId w:val="17"/>
  </w:num>
  <w:num w:numId="15">
    <w:abstractNumId w:val="4"/>
  </w:num>
  <w:num w:numId="16">
    <w:abstractNumId w:val="1"/>
  </w:num>
  <w:num w:numId="17">
    <w:abstractNumId w:val="16"/>
  </w:num>
  <w:num w:numId="18">
    <w:abstractNumId w:val="6"/>
  </w:num>
  <w:num w:numId="19">
    <w:abstractNumId w:val="30"/>
  </w:num>
  <w:num w:numId="20">
    <w:abstractNumId w:val="23"/>
  </w:num>
  <w:num w:numId="21">
    <w:abstractNumId w:val="2"/>
  </w:num>
  <w:num w:numId="22">
    <w:abstractNumId w:val="9"/>
  </w:num>
  <w:num w:numId="23">
    <w:abstractNumId w:val="7"/>
  </w:num>
  <w:num w:numId="24">
    <w:abstractNumId w:val="0"/>
  </w:num>
  <w:num w:numId="25">
    <w:abstractNumId w:val="28"/>
  </w:num>
  <w:num w:numId="26">
    <w:abstractNumId w:val="20"/>
  </w:num>
  <w:num w:numId="27">
    <w:abstractNumId w:val="24"/>
  </w:num>
  <w:num w:numId="28">
    <w:abstractNumId w:val="11"/>
  </w:num>
  <w:num w:numId="29">
    <w:abstractNumId w:val="25"/>
  </w:num>
  <w:num w:numId="30">
    <w:abstractNumId w:val="29"/>
  </w:num>
  <w:num w:numId="31">
    <w:abstractNumId w:val="5"/>
  </w:num>
  <w:num w:numId="32">
    <w:abstractNumId w:val="10"/>
  </w:num>
  <w:num w:numId="33">
    <w:abstractNumId w:val="2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7C26"/>
    <w:rsid w:val="00005E98"/>
    <w:rsid w:val="00006E12"/>
    <w:rsid w:val="0001686D"/>
    <w:rsid w:val="00020484"/>
    <w:rsid w:val="000234B2"/>
    <w:rsid w:val="00026B36"/>
    <w:rsid w:val="00026C66"/>
    <w:rsid w:val="00037C26"/>
    <w:rsid w:val="00050B56"/>
    <w:rsid w:val="00053408"/>
    <w:rsid w:val="000557E5"/>
    <w:rsid w:val="00060E86"/>
    <w:rsid w:val="00064B5C"/>
    <w:rsid w:val="00065BCE"/>
    <w:rsid w:val="00077252"/>
    <w:rsid w:val="00080BDC"/>
    <w:rsid w:val="00081606"/>
    <w:rsid w:val="00091B50"/>
    <w:rsid w:val="00092851"/>
    <w:rsid w:val="00094586"/>
    <w:rsid w:val="000A1DE8"/>
    <w:rsid w:val="000A26B3"/>
    <w:rsid w:val="000A75B0"/>
    <w:rsid w:val="000A773B"/>
    <w:rsid w:val="000B41BD"/>
    <w:rsid w:val="000B5FF3"/>
    <w:rsid w:val="000B71DD"/>
    <w:rsid w:val="000B760F"/>
    <w:rsid w:val="000C004F"/>
    <w:rsid w:val="000C0391"/>
    <w:rsid w:val="000C2BA2"/>
    <w:rsid w:val="000D4705"/>
    <w:rsid w:val="000D4B1D"/>
    <w:rsid w:val="000D5227"/>
    <w:rsid w:val="000D6531"/>
    <w:rsid w:val="000E3259"/>
    <w:rsid w:val="000E52D4"/>
    <w:rsid w:val="000E6A44"/>
    <w:rsid w:val="000F027D"/>
    <w:rsid w:val="000F377E"/>
    <w:rsid w:val="000F3DF6"/>
    <w:rsid w:val="000F44BE"/>
    <w:rsid w:val="000F52B8"/>
    <w:rsid w:val="000F5A55"/>
    <w:rsid w:val="00100F9A"/>
    <w:rsid w:val="001010EA"/>
    <w:rsid w:val="0010786F"/>
    <w:rsid w:val="001106A1"/>
    <w:rsid w:val="0011153B"/>
    <w:rsid w:val="001119BA"/>
    <w:rsid w:val="00112069"/>
    <w:rsid w:val="00114B62"/>
    <w:rsid w:val="001175D2"/>
    <w:rsid w:val="00120CB4"/>
    <w:rsid w:val="0012682C"/>
    <w:rsid w:val="00126A9E"/>
    <w:rsid w:val="00133003"/>
    <w:rsid w:val="00134904"/>
    <w:rsid w:val="00134A7A"/>
    <w:rsid w:val="00135636"/>
    <w:rsid w:val="00136EA1"/>
    <w:rsid w:val="001379A3"/>
    <w:rsid w:val="00140926"/>
    <w:rsid w:val="001419A7"/>
    <w:rsid w:val="001429A0"/>
    <w:rsid w:val="00145395"/>
    <w:rsid w:val="0015127C"/>
    <w:rsid w:val="00155345"/>
    <w:rsid w:val="001637DE"/>
    <w:rsid w:val="00166AF4"/>
    <w:rsid w:val="00166B35"/>
    <w:rsid w:val="0016723B"/>
    <w:rsid w:val="00167448"/>
    <w:rsid w:val="00177CEB"/>
    <w:rsid w:val="00180DFF"/>
    <w:rsid w:val="0018238B"/>
    <w:rsid w:val="001836A9"/>
    <w:rsid w:val="00184083"/>
    <w:rsid w:val="00185C5E"/>
    <w:rsid w:val="001964A2"/>
    <w:rsid w:val="00197983"/>
    <w:rsid w:val="001A0614"/>
    <w:rsid w:val="001A2475"/>
    <w:rsid w:val="001A64C2"/>
    <w:rsid w:val="001A7565"/>
    <w:rsid w:val="001A7C32"/>
    <w:rsid w:val="001A7DBB"/>
    <w:rsid w:val="001B0AB8"/>
    <w:rsid w:val="001B259B"/>
    <w:rsid w:val="001B5460"/>
    <w:rsid w:val="001C1608"/>
    <w:rsid w:val="001C389E"/>
    <w:rsid w:val="001D06E9"/>
    <w:rsid w:val="001D3025"/>
    <w:rsid w:val="001D5043"/>
    <w:rsid w:val="001D53CD"/>
    <w:rsid w:val="001D751A"/>
    <w:rsid w:val="001E026C"/>
    <w:rsid w:val="001E4306"/>
    <w:rsid w:val="001E6B0E"/>
    <w:rsid w:val="001E73DE"/>
    <w:rsid w:val="001F20E6"/>
    <w:rsid w:val="001F26AA"/>
    <w:rsid w:val="001F4267"/>
    <w:rsid w:val="001F5077"/>
    <w:rsid w:val="001F6A5C"/>
    <w:rsid w:val="00200688"/>
    <w:rsid w:val="002006C2"/>
    <w:rsid w:val="002044FD"/>
    <w:rsid w:val="002048FB"/>
    <w:rsid w:val="00205CD3"/>
    <w:rsid w:val="00205ED5"/>
    <w:rsid w:val="00210F39"/>
    <w:rsid w:val="0021336F"/>
    <w:rsid w:val="00215F41"/>
    <w:rsid w:val="002166D5"/>
    <w:rsid w:val="00221344"/>
    <w:rsid w:val="002218B0"/>
    <w:rsid w:val="00223CD6"/>
    <w:rsid w:val="002244C4"/>
    <w:rsid w:val="00226B49"/>
    <w:rsid w:val="0023195D"/>
    <w:rsid w:val="00233A98"/>
    <w:rsid w:val="002362A8"/>
    <w:rsid w:val="002408E3"/>
    <w:rsid w:val="00240FC0"/>
    <w:rsid w:val="0024366B"/>
    <w:rsid w:val="00250980"/>
    <w:rsid w:val="00253F82"/>
    <w:rsid w:val="00255618"/>
    <w:rsid w:val="00256E38"/>
    <w:rsid w:val="00262324"/>
    <w:rsid w:val="00265449"/>
    <w:rsid w:val="00265B50"/>
    <w:rsid w:val="002749F6"/>
    <w:rsid w:val="00274EF1"/>
    <w:rsid w:val="00276145"/>
    <w:rsid w:val="00281F4D"/>
    <w:rsid w:val="00282C0E"/>
    <w:rsid w:val="00283D84"/>
    <w:rsid w:val="00285568"/>
    <w:rsid w:val="00291C4B"/>
    <w:rsid w:val="00294508"/>
    <w:rsid w:val="002A1196"/>
    <w:rsid w:val="002A243F"/>
    <w:rsid w:val="002A53F6"/>
    <w:rsid w:val="002A7A6A"/>
    <w:rsid w:val="002B3803"/>
    <w:rsid w:val="002B5492"/>
    <w:rsid w:val="002B6747"/>
    <w:rsid w:val="002B7936"/>
    <w:rsid w:val="002B7B6E"/>
    <w:rsid w:val="002C17D0"/>
    <w:rsid w:val="002C3FB6"/>
    <w:rsid w:val="002D0592"/>
    <w:rsid w:val="002D38D6"/>
    <w:rsid w:val="002D3E14"/>
    <w:rsid w:val="002D6C6D"/>
    <w:rsid w:val="002D6E62"/>
    <w:rsid w:val="002D7E6F"/>
    <w:rsid w:val="002E0B9B"/>
    <w:rsid w:val="002E58EF"/>
    <w:rsid w:val="002E6E11"/>
    <w:rsid w:val="002E70F3"/>
    <w:rsid w:val="002E7209"/>
    <w:rsid w:val="002F136E"/>
    <w:rsid w:val="002F1E2B"/>
    <w:rsid w:val="002F2128"/>
    <w:rsid w:val="002F30D6"/>
    <w:rsid w:val="002F485F"/>
    <w:rsid w:val="002F75FA"/>
    <w:rsid w:val="00300DC8"/>
    <w:rsid w:val="0030101B"/>
    <w:rsid w:val="003030A9"/>
    <w:rsid w:val="003049CC"/>
    <w:rsid w:val="00305232"/>
    <w:rsid w:val="00306D44"/>
    <w:rsid w:val="0030769A"/>
    <w:rsid w:val="00315AE9"/>
    <w:rsid w:val="00321040"/>
    <w:rsid w:val="003232A1"/>
    <w:rsid w:val="003264D3"/>
    <w:rsid w:val="003328D9"/>
    <w:rsid w:val="003335B4"/>
    <w:rsid w:val="00333D95"/>
    <w:rsid w:val="00342041"/>
    <w:rsid w:val="00342702"/>
    <w:rsid w:val="00343B90"/>
    <w:rsid w:val="00344A4C"/>
    <w:rsid w:val="003462BD"/>
    <w:rsid w:val="00350BEF"/>
    <w:rsid w:val="003518DC"/>
    <w:rsid w:val="00354DCB"/>
    <w:rsid w:val="00354E86"/>
    <w:rsid w:val="003552B2"/>
    <w:rsid w:val="003573EC"/>
    <w:rsid w:val="003578B3"/>
    <w:rsid w:val="0036295A"/>
    <w:rsid w:val="003634D1"/>
    <w:rsid w:val="003652A7"/>
    <w:rsid w:val="0036646E"/>
    <w:rsid w:val="00372353"/>
    <w:rsid w:val="00373480"/>
    <w:rsid w:val="00374722"/>
    <w:rsid w:val="00374C9A"/>
    <w:rsid w:val="003773B1"/>
    <w:rsid w:val="003779E9"/>
    <w:rsid w:val="003801C7"/>
    <w:rsid w:val="00381C32"/>
    <w:rsid w:val="003830D2"/>
    <w:rsid w:val="00383D72"/>
    <w:rsid w:val="00385CB0"/>
    <w:rsid w:val="00387C8B"/>
    <w:rsid w:val="00393AC1"/>
    <w:rsid w:val="00394485"/>
    <w:rsid w:val="0039797C"/>
    <w:rsid w:val="00397C15"/>
    <w:rsid w:val="003A79AA"/>
    <w:rsid w:val="003B1D34"/>
    <w:rsid w:val="003B298C"/>
    <w:rsid w:val="003B76DB"/>
    <w:rsid w:val="003B7E3A"/>
    <w:rsid w:val="003C1C50"/>
    <w:rsid w:val="003C7D25"/>
    <w:rsid w:val="003D1E81"/>
    <w:rsid w:val="003D4AA8"/>
    <w:rsid w:val="003D57FF"/>
    <w:rsid w:val="003E16FD"/>
    <w:rsid w:val="003E2CB1"/>
    <w:rsid w:val="003E6CF1"/>
    <w:rsid w:val="003E7ECB"/>
    <w:rsid w:val="003F09FC"/>
    <w:rsid w:val="0040638F"/>
    <w:rsid w:val="00406A7E"/>
    <w:rsid w:val="00410DBD"/>
    <w:rsid w:val="00412329"/>
    <w:rsid w:val="00412B36"/>
    <w:rsid w:val="00413EE1"/>
    <w:rsid w:val="004176F6"/>
    <w:rsid w:val="0042149B"/>
    <w:rsid w:val="004223AC"/>
    <w:rsid w:val="00423084"/>
    <w:rsid w:val="00424386"/>
    <w:rsid w:val="004316A2"/>
    <w:rsid w:val="00432294"/>
    <w:rsid w:val="0043264B"/>
    <w:rsid w:val="00432E81"/>
    <w:rsid w:val="00435A26"/>
    <w:rsid w:val="004367A0"/>
    <w:rsid w:val="00436C05"/>
    <w:rsid w:val="00442E4C"/>
    <w:rsid w:val="00442E7D"/>
    <w:rsid w:val="00445931"/>
    <w:rsid w:val="0044726B"/>
    <w:rsid w:val="00463EAE"/>
    <w:rsid w:val="004650C6"/>
    <w:rsid w:val="00465E00"/>
    <w:rsid w:val="00466C04"/>
    <w:rsid w:val="0047171B"/>
    <w:rsid w:val="0047277D"/>
    <w:rsid w:val="0047402F"/>
    <w:rsid w:val="0048021A"/>
    <w:rsid w:val="0048091F"/>
    <w:rsid w:val="00481EB2"/>
    <w:rsid w:val="004840C8"/>
    <w:rsid w:val="0048415D"/>
    <w:rsid w:val="004848E3"/>
    <w:rsid w:val="00486435"/>
    <w:rsid w:val="004A631C"/>
    <w:rsid w:val="004A7C95"/>
    <w:rsid w:val="004B0147"/>
    <w:rsid w:val="004B1D28"/>
    <w:rsid w:val="004B3FC2"/>
    <w:rsid w:val="004B44E3"/>
    <w:rsid w:val="004B56B7"/>
    <w:rsid w:val="004B7276"/>
    <w:rsid w:val="004C0F53"/>
    <w:rsid w:val="004C1CCD"/>
    <w:rsid w:val="004C341F"/>
    <w:rsid w:val="004C72FA"/>
    <w:rsid w:val="004C7CAA"/>
    <w:rsid w:val="004D650F"/>
    <w:rsid w:val="004E2EF1"/>
    <w:rsid w:val="004E477A"/>
    <w:rsid w:val="004F4523"/>
    <w:rsid w:val="0050641D"/>
    <w:rsid w:val="0051403B"/>
    <w:rsid w:val="005234A6"/>
    <w:rsid w:val="005236A7"/>
    <w:rsid w:val="00527BC0"/>
    <w:rsid w:val="00530324"/>
    <w:rsid w:val="00531565"/>
    <w:rsid w:val="00534ED9"/>
    <w:rsid w:val="005448A2"/>
    <w:rsid w:val="00545EA6"/>
    <w:rsid w:val="00550805"/>
    <w:rsid w:val="005524E2"/>
    <w:rsid w:val="005531A5"/>
    <w:rsid w:val="00553BC4"/>
    <w:rsid w:val="00556AF5"/>
    <w:rsid w:val="00561E0F"/>
    <w:rsid w:val="005622D0"/>
    <w:rsid w:val="0057161D"/>
    <w:rsid w:val="0057571E"/>
    <w:rsid w:val="005852D0"/>
    <w:rsid w:val="00586EC4"/>
    <w:rsid w:val="0059046D"/>
    <w:rsid w:val="00591C82"/>
    <w:rsid w:val="005953D6"/>
    <w:rsid w:val="005A7D20"/>
    <w:rsid w:val="005B181E"/>
    <w:rsid w:val="005B4C90"/>
    <w:rsid w:val="005B6750"/>
    <w:rsid w:val="005B67FC"/>
    <w:rsid w:val="005B6AFE"/>
    <w:rsid w:val="005B7D48"/>
    <w:rsid w:val="005C50C9"/>
    <w:rsid w:val="005D0419"/>
    <w:rsid w:val="005E5912"/>
    <w:rsid w:val="005F174D"/>
    <w:rsid w:val="005F231D"/>
    <w:rsid w:val="005F2CC6"/>
    <w:rsid w:val="005F4119"/>
    <w:rsid w:val="00614BF4"/>
    <w:rsid w:val="0061782E"/>
    <w:rsid w:val="00620444"/>
    <w:rsid w:val="006251F8"/>
    <w:rsid w:val="00631D9A"/>
    <w:rsid w:val="00633957"/>
    <w:rsid w:val="00637396"/>
    <w:rsid w:val="00637A40"/>
    <w:rsid w:val="00640135"/>
    <w:rsid w:val="00640F9C"/>
    <w:rsid w:val="00646AE1"/>
    <w:rsid w:val="006504F7"/>
    <w:rsid w:val="0065309B"/>
    <w:rsid w:val="006540BB"/>
    <w:rsid w:val="00655D14"/>
    <w:rsid w:val="00657E6E"/>
    <w:rsid w:val="006656C9"/>
    <w:rsid w:val="006671F6"/>
    <w:rsid w:val="00672721"/>
    <w:rsid w:val="00674D1F"/>
    <w:rsid w:val="00675476"/>
    <w:rsid w:val="00675ADE"/>
    <w:rsid w:val="00676B0E"/>
    <w:rsid w:val="00683A55"/>
    <w:rsid w:val="0068458F"/>
    <w:rsid w:val="00686A05"/>
    <w:rsid w:val="00693918"/>
    <w:rsid w:val="006966DF"/>
    <w:rsid w:val="006A0FC8"/>
    <w:rsid w:val="006A49B6"/>
    <w:rsid w:val="006B2095"/>
    <w:rsid w:val="006B2D1A"/>
    <w:rsid w:val="006B7B43"/>
    <w:rsid w:val="006B7B6A"/>
    <w:rsid w:val="006C124C"/>
    <w:rsid w:val="006C3C5E"/>
    <w:rsid w:val="006C4DAB"/>
    <w:rsid w:val="006D12A4"/>
    <w:rsid w:val="006D1AE4"/>
    <w:rsid w:val="006D22EB"/>
    <w:rsid w:val="006D2554"/>
    <w:rsid w:val="006E3F97"/>
    <w:rsid w:val="006F1F3D"/>
    <w:rsid w:val="006F2791"/>
    <w:rsid w:val="006F3F79"/>
    <w:rsid w:val="006F6E3C"/>
    <w:rsid w:val="0070314B"/>
    <w:rsid w:val="00703337"/>
    <w:rsid w:val="00704304"/>
    <w:rsid w:val="007130D4"/>
    <w:rsid w:val="007137C5"/>
    <w:rsid w:val="007150E0"/>
    <w:rsid w:val="007158DD"/>
    <w:rsid w:val="00717E3D"/>
    <w:rsid w:val="00720505"/>
    <w:rsid w:val="007213FC"/>
    <w:rsid w:val="00721466"/>
    <w:rsid w:val="00725CAB"/>
    <w:rsid w:val="00726A35"/>
    <w:rsid w:val="00727B53"/>
    <w:rsid w:val="007331DA"/>
    <w:rsid w:val="00733E24"/>
    <w:rsid w:val="007357EF"/>
    <w:rsid w:val="00740B51"/>
    <w:rsid w:val="007436D7"/>
    <w:rsid w:val="00743F57"/>
    <w:rsid w:val="00745C76"/>
    <w:rsid w:val="0075082E"/>
    <w:rsid w:val="007515E5"/>
    <w:rsid w:val="00751FAF"/>
    <w:rsid w:val="0075354B"/>
    <w:rsid w:val="00754933"/>
    <w:rsid w:val="00755C37"/>
    <w:rsid w:val="00760A0A"/>
    <w:rsid w:val="007663D9"/>
    <w:rsid w:val="00772762"/>
    <w:rsid w:val="00773DC7"/>
    <w:rsid w:val="00776B47"/>
    <w:rsid w:val="007816FD"/>
    <w:rsid w:val="00781853"/>
    <w:rsid w:val="00783F03"/>
    <w:rsid w:val="00783FB7"/>
    <w:rsid w:val="00790C30"/>
    <w:rsid w:val="0079108B"/>
    <w:rsid w:val="00791BBB"/>
    <w:rsid w:val="007944BC"/>
    <w:rsid w:val="00797AFE"/>
    <w:rsid w:val="00797D6D"/>
    <w:rsid w:val="007A0D05"/>
    <w:rsid w:val="007A51E8"/>
    <w:rsid w:val="007A6A10"/>
    <w:rsid w:val="007B3316"/>
    <w:rsid w:val="007B4ABA"/>
    <w:rsid w:val="007B663C"/>
    <w:rsid w:val="007C2CC2"/>
    <w:rsid w:val="007C32FE"/>
    <w:rsid w:val="007C723C"/>
    <w:rsid w:val="007D43FA"/>
    <w:rsid w:val="007D59C8"/>
    <w:rsid w:val="007D64DE"/>
    <w:rsid w:val="007E0F03"/>
    <w:rsid w:val="007E1A4D"/>
    <w:rsid w:val="007E2E59"/>
    <w:rsid w:val="007E48C0"/>
    <w:rsid w:val="007F0718"/>
    <w:rsid w:val="007F11DD"/>
    <w:rsid w:val="007F6447"/>
    <w:rsid w:val="007F7CF1"/>
    <w:rsid w:val="00805AF9"/>
    <w:rsid w:val="00806B3D"/>
    <w:rsid w:val="00812681"/>
    <w:rsid w:val="00812D77"/>
    <w:rsid w:val="00812FE9"/>
    <w:rsid w:val="008130C1"/>
    <w:rsid w:val="00814F01"/>
    <w:rsid w:val="00816EBE"/>
    <w:rsid w:val="008222DF"/>
    <w:rsid w:val="00826827"/>
    <w:rsid w:val="00834D34"/>
    <w:rsid w:val="00834E92"/>
    <w:rsid w:val="00837B82"/>
    <w:rsid w:val="0084043C"/>
    <w:rsid w:val="0084089C"/>
    <w:rsid w:val="00842ADE"/>
    <w:rsid w:val="00843403"/>
    <w:rsid w:val="008435FD"/>
    <w:rsid w:val="00845226"/>
    <w:rsid w:val="00847F9A"/>
    <w:rsid w:val="00850C52"/>
    <w:rsid w:val="00853F66"/>
    <w:rsid w:val="0085611D"/>
    <w:rsid w:val="00861A52"/>
    <w:rsid w:val="00871D64"/>
    <w:rsid w:val="008748C7"/>
    <w:rsid w:val="008759CD"/>
    <w:rsid w:val="008767EF"/>
    <w:rsid w:val="00880CC3"/>
    <w:rsid w:val="00883D1E"/>
    <w:rsid w:val="00892D27"/>
    <w:rsid w:val="008968A2"/>
    <w:rsid w:val="00896B87"/>
    <w:rsid w:val="0089700A"/>
    <w:rsid w:val="008975EC"/>
    <w:rsid w:val="008A3775"/>
    <w:rsid w:val="008A4CD2"/>
    <w:rsid w:val="008B1617"/>
    <w:rsid w:val="008B4594"/>
    <w:rsid w:val="008C6C3F"/>
    <w:rsid w:val="008D1540"/>
    <w:rsid w:val="008D5D58"/>
    <w:rsid w:val="008E20B8"/>
    <w:rsid w:val="008E2824"/>
    <w:rsid w:val="008F32C7"/>
    <w:rsid w:val="008F4327"/>
    <w:rsid w:val="008F5C07"/>
    <w:rsid w:val="00900424"/>
    <w:rsid w:val="0090249C"/>
    <w:rsid w:val="00903D3C"/>
    <w:rsid w:val="00903F49"/>
    <w:rsid w:val="00910F24"/>
    <w:rsid w:val="009133B1"/>
    <w:rsid w:val="00914288"/>
    <w:rsid w:val="00914964"/>
    <w:rsid w:val="00917763"/>
    <w:rsid w:val="00917809"/>
    <w:rsid w:val="0092549D"/>
    <w:rsid w:val="00931459"/>
    <w:rsid w:val="0094049A"/>
    <w:rsid w:val="0094457D"/>
    <w:rsid w:val="00947F6C"/>
    <w:rsid w:val="00953B36"/>
    <w:rsid w:val="00957B5D"/>
    <w:rsid w:val="00960670"/>
    <w:rsid w:val="009619F1"/>
    <w:rsid w:val="00963738"/>
    <w:rsid w:val="00963C41"/>
    <w:rsid w:val="009665C1"/>
    <w:rsid w:val="00970F61"/>
    <w:rsid w:val="00974AC8"/>
    <w:rsid w:val="00974C28"/>
    <w:rsid w:val="00980698"/>
    <w:rsid w:val="00995B4A"/>
    <w:rsid w:val="009966EA"/>
    <w:rsid w:val="00997C34"/>
    <w:rsid w:val="00997D6B"/>
    <w:rsid w:val="009A1164"/>
    <w:rsid w:val="009A1D08"/>
    <w:rsid w:val="009A5A20"/>
    <w:rsid w:val="009B1B6C"/>
    <w:rsid w:val="009B2857"/>
    <w:rsid w:val="009B53B6"/>
    <w:rsid w:val="009B574E"/>
    <w:rsid w:val="009C0E7A"/>
    <w:rsid w:val="009D3E47"/>
    <w:rsid w:val="009E3EC0"/>
    <w:rsid w:val="009E6550"/>
    <w:rsid w:val="009E6883"/>
    <w:rsid w:val="009E714C"/>
    <w:rsid w:val="009E7591"/>
    <w:rsid w:val="009F34D8"/>
    <w:rsid w:val="009F6529"/>
    <w:rsid w:val="00A023B7"/>
    <w:rsid w:val="00A07935"/>
    <w:rsid w:val="00A10DD0"/>
    <w:rsid w:val="00A21A4D"/>
    <w:rsid w:val="00A23A49"/>
    <w:rsid w:val="00A27690"/>
    <w:rsid w:val="00A33B46"/>
    <w:rsid w:val="00A346C0"/>
    <w:rsid w:val="00A4038A"/>
    <w:rsid w:val="00A4117B"/>
    <w:rsid w:val="00A4583A"/>
    <w:rsid w:val="00A47218"/>
    <w:rsid w:val="00A472D0"/>
    <w:rsid w:val="00A47403"/>
    <w:rsid w:val="00A50DE5"/>
    <w:rsid w:val="00A533C2"/>
    <w:rsid w:val="00A546FC"/>
    <w:rsid w:val="00A54B06"/>
    <w:rsid w:val="00A61503"/>
    <w:rsid w:val="00A62FF5"/>
    <w:rsid w:val="00A63DC7"/>
    <w:rsid w:val="00A64F46"/>
    <w:rsid w:val="00A65F07"/>
    <w:rsid w:val="00A71846"/>
    <w:rsid w:val="00A8356F"/>
    <w:rsid w:val="00A83B8D"/>
    <w:rsid w:val="00A86556"/>
    <w:rsid w:val="00A90330"/>
    <w:rsid w:val="00A92CF3"/>
    <w:rsid w:val="00A92F66"/>
    <w:rsid w:val="00A940F5"/>
    <w:rsid w:val="00A95456"/>
    <w:rsid w:val="00AA0559"/>
    <w:rsid w:val="00AA182B"/>
    <w:rsid w:val="00AA1A47"/>
    <w:rsid w:val="00AB0F96"/>
    <w:rsid w:val="00AB4C8C"/>
    <w:rsid w:val="00AB589B"/>
    <w:rsid w:val="00AB6F0F"/>
    <w:rsid w:val="00AC0026"/>
    <w:rsid w:val="00AC0962"/>
    <w:rsid w:val="00AC351F"/>
    <w:rsid w:val="00AC4422"/>
    <w:rsid w:val="00AD0707"/>
    <w:rsid w:val="00AD1C05"/>
    <w:rsid w:val="00AD25B9"/>
    <w:rsid w:val="00AD3C00"/>
    <w:rsid w:val="00AD5F40"/>
    <w:rsid w:val="00AE5D33"/>
    <w:rsid w:val="00AF0EC9"/>
    <w:rsid w:val="00AF24D1"/>
    <w:rsid w:val="00AF78E3"/>
    <w:rsid w:val="00B00FA9"/>
    <w:rsid w:val="00B03AD2"/>
    <w:rsid w:val="00B04F6D"/>
    <w:rsid w:val="00B05E96"/>
    <w:rsid w:val="00B064DC"/>
    <w:rsid w:val="00B07E59"/>
    <w:rsid w:val="00B127D3"/>
    <w:rsid w:val="00B12EAA"/>
    <w:rsid w:val="00B17B21"/>
    <w:rsid w:val="00B35D61"/>
    <w:rsid w:val="00B40389"/>
    <w:rsid w:val="00B44A1E"/>
    <w:rsid w:val="00B50F10"/>
    <w:rsid w:val="00B52EB6"/>
    <w:rsid w:val="00B5300E"/>
    <w:rsid w:val="00B5507B"/>
    <w:rsid w:val="00B56F71"/>
    <w:rsid w:val="00B576D4"/>
    <w:rsid w:val="00B7574F"/>
    <w:rsid w:val="00B75AB0"/>
    <w:rsid w:val="00B774AC"/>
    <w:rsid w:val="00B80023"/>
    <w:rsid w:val="00B80BC1"/>
    <w:rsid w:val="00B813F4"/>
    <w:rsid w:val="00B81688"/>
    <w:rsid w:val="00B86626"/>
    <w:rsid w:val="00B932EE"/>
    <w:rsid w:val="00B93FC3"/>
    <w:rsid w:val="00BA3A08"/>
    <w:rsid w:val="00BA74A6"/>
    <w:rsid w:val="00BB02D1"/>
    <w:rsid w:val="00BB11C0"/>
    <w:rsid w:val="00BB3849"/>
    <w:rsid w:val="00BB6081"/>
    <w:rsid w:val="00BC3C44"/>
    <w:rsid w:val="00BD1944"/>
    <w:rsid w:val="00BD24B5"/>
    <w:rsid w:val="00BD569F"/>
    <w:rsid w:val="00BE07AB"/>
    <w:rsid w:val="00BF2553"/>
    <w:rsid w:val="00BF2874"/>
    <w:rsid w:val="00BF6868"/>
    <w:rsid w:val="00BF7847"/>
    <w:rsid w:val="00C020B5"/>
    <w:rsid w:val="00C062B9"/>
    <w:rsid w:val="00C0650A"/>
    <w:rsid w:val="00C07D40"/>
    <w:rsid w:val="00C13917"/>
    <w:rsid w:val="00C13BB9"/>
    <w:rsid w:val="00C13F7F"/>
    <w:rsid w:val="00C22FC6"/>
    <w:rsid w:val="00C40D4D"/>
    <w:rsid w:val="00C42142"/>
    <w:rsid w:val="00C42347"/>
    <w:rsid w:val="00C43CB2"/>
    <w:rsid w:val="00C46A5E"/>
    <w:rsid w:val="00C46B0A"/>
    <w:rsid w:val="00C622B6"/>
    <w:rsid w:val="00C62467"/>
    <w:rsid w:val="00C6574B"/>
    <w:rsid w:val="00C65BD5"/>
    <w:rsid w:val="00C660EA"/>
    <w:rsid w:val="00C674DF"/>
    <w:rsid w:val="00C8019A"/>
    <w:rsid w:val="00C80FFC"/>
    <w:rsid w:val="00C83D24"/>
    <w:rsid w:val="00C849A4"/>
    <w:rsid w:val="00C84E52"/>
    <w:rsid w:val="00C864BD"/>
    <w:rsid w:val="00C917FA"/>
    <w:rsid w:val="00C9581C"/>
    <w:rsid w:val="00CA24A6"/>
    <w:rsid w:val="00CA6012"/>
    <w:rsid w:val="00CA6EBC"/>
    <w:rsid w:val="00CB0EAD"/>
    <w:rsid w:val="00CB1013"/>
    <w:rsid w:val="00CC0162"/>
    <w:rsid w:val="00CC3409"/>
    <w:rsid w:val="00CC7C2C"/>
    <w:rsid w:val="00CD4E03"/>
    <w:rsid w:val="00CD505B"/>
    <w:rsid w:val="00CE6B07"/>
    <w:rsid w:val="00CF25BB"/>
    <w:rsid w:val="00CF43E0"/>
    <w:rsid w:val="00CF49BC"/>
    <w:rsid w:val="00CF616A"/>
    <w:rsid w:val="00CF6342"/>
    <w:rsid w:val="00CF77EF"/>
    <w:rsid w:val="00CF7DEB"/>
    <w:rsid w:val="00D009EC"/>
    <w:rsid w:val="00D04810"/>
    <w:rsid w:val="00D04EA7"/>
    <w:rsid w:val="00D05D5F"/>
    <w:rsid w:val="00D109F2"/>
    <w:rsid w:val="00D15147"/>
    <w:rsid w:val="00D1572C"/>
    <w:rsid w:val="00D208BB"/>
    <w:rsid w:val="00D211AF"/>
    <w:rsid w:val="00D2298C"/>
    <w:rsid w:val="00D25FD7"/>
    <w:rsid w:val="00D27ECB"/>
    <w:rsid w:val="00D27FFC"/>
    <w:rsid w:val="00D31BCA"/>
    <w:rsid w:val="00D40C62"/>
    <w:rsid w:val="00D4153E"/>
    <w:rsid w:val="00D41AB5"/>
    <w:rsid w:val="00D46251"/>
    <w:rsid w:val="00D4793F"/>
    <w:rsid w:val="00D47AC4"/>
    <w:rsid w:val="00D50003"/>
    <w:rsid w:val="00D504F4"/>
    <w:rsid w:val="00D51A31"/>
    <w:rsid w:val="00D5281A"/>
    <w:rsid w:val="00D52CEA"/>
    <w:rsid w:val="00D53622"/>
    <w:rsid w:val="00D565CC"/>
    <w:rsid w:val="00D63135"/>
    <w:rsid w:val="00D63417"/>
    <w:rsid w:val="00D63514"/>
    <w:rsid w:val="00D63F25"/>
    <w:rsid w:val="00D64F99"/>
    <w:rsid w:val="00D66276"/>
    <w:rsid w:val="00D711C4"/>
    <w:rsid w:val="00D726D2"/>
    <w:rsid w:val="00D761AC"/>
    <w:rsid w:val="00D8234C"/>
    <w:rsid w:val="00D90FCE"/>
    <w:rsid w:val="00D9334A"/>
    <w:rsid w:val="00DA10B1"/>
    <w:rsid w:val="00DA4283"/>
    <w:rsid w:val="00DA5527"/>
    <w:rsid w:val="00DA5FEB"/>
    <w:rsid w:val="00DA643B"/>
    <w:rsid w:val="00DB3818"/>
    <w:rsid w:val="00DB4F08"/>
    <w:rsid w:val="00DB60E6"/>
    <w:rsid w:val="00DC4E21"/>
    <w:rsid w:val="00DC7962"/>
    <w:rsid w:val="00DC7D11"/>
    <w:rsid w:val="00DD1D1A"/>
    <w:rsid w:val="00DD41DE"/>
    <w:rsid w:val="00DD481E"/>
    <w:rsid w:val="00DD49C1"/>
    <w:rsid w:val="00DD5A82"/>
    <w:rsid w:val="00DD6442"/>
    <w:rsid w:val="00DD7761"/>
    <w:rsid w:val="00DD7956"/>
    <w:rsid w:val="00DE0371"/>
    <w:rsid w:val="00DE09A1"/>
    <w:rsid w:val="00DE5C6C"/>
    <w:rsid w:val="00DE67EB"/>
    <w:rsid w:val="00DE797F"/>
    <w:rsid w:val="00DF02FE"/>
    <w:rsid w:val="00DF0CA4"/>
    <w:rsid w:val="00DF2FA4"/>
    <w:rsid w:val="00DF480D"/>
    <w:rsid w:val="00DF6C31"/>
    <w:rsid w:val="00E0179A"/>
    <w:rsid w:val="00E02BF4"/>
    <w:rsid w:val="00E02E61"/>
    <w:rsid w:val="00E037B3"/>
    <w:rsid w:val="00E07469"/>
    <w:rsid w:val="00E075D9"/>
    <w:rsid w:val="00E10169"/>
    <w:rsid w:val="00E1156C"/>
    <w:rsid w:val="00E154A3"/>
    <w:rsid w:val="00E203EF"/>
    <w:rsid w:val="00E20E41"/>
    <w:rsid w:val="00E21FEE"/>
    <w:rsid w:val="00E24B8D"/>
    <w:rsid w:val="00E2597F"/>
    <w:rsid w:val="00E30068"/>
    <w:rsid w:val="00E30138"/>
    <w:rsid w:val="00E3075E"/>
    <w:rsid w:val="00E34DCE"/>
    <w:rsid w:val="00E35CB7"/>
    <w:rsid w:val="00E37FEF"/>
    <w:rsid w:val="00E4093F"/>
    <w:rsid w:val="00E4258E"/>
    <w:rsid w:val="00E46B59"/>
    <w:rsid w:val="00E5082E"/>
    <w:rsid w:val="00E520DB"/>
    <w:rsid w:val="00E6478B"/>
    <w:rsid w:val="00E7008A"/>
    <w:rsid w:val="00E74808"/>
    <w:rsid w:val="00E75C5C"/>
    <w:rsid w:val="00E81C37"/>
    <w:rsid w:val="00E86871"/>
    <w:rsid w:val="00E87151"/>
    <w:rsid w:val="00E91C34"/>
    <w:rsid w:val="00E95FB2"/>
    <w:rsid w:val="00E96976"/>
    <w:rsid w:val="00E96FBB"/>
    <w:rsid w:val="00EA3FF2"/>
    <w:rsid w:val="00EC06C4"/>
    <w:rsid w:val="00EC23F9"/>
    <w:rsid w:val="00EC2D74"/>
    <w:rsid w:val="00EC3E95"/>
    <w:rsid w:val="00EC4CBE"/>
    <w:rsid w:val="00EC4CE2"/>
    <w:rsid w:val="00EC7406"/>
    <w:rsid w:val="00ED1961"/>
    <w:rsid w:val="00ED2543"/>
    <w:rsid w:val="00ED49B3"/>
    <w:rsid w:val="00ED5C82"/>
    <w:rsid w:val="00EE081E"/>
    <w:rsid w:val="00EE0EE0"/>
    <w:rsid w:val="00EE4156"/>
    <w:rsid w:val="00EF140B"/>
    <w:rsid w:val="00EF1BFF"/>
    <w:rsid w:val="00EF2030"/>
    <w:rsid w:val="00EF23FF"/>
    <w:rsid w:val="00EF4408"/>
    <w:rsid w:val="00F07171"/>
    <w:rsid w:val="00F1407B"/>
    <w:rsid w:val="00F154E0"/>
    <w:rsid w:val="00F20F2E"/>
    <w:rsid w:val="00F26A05"/>
    <w:rsid w:val="00F30786"/>
    <w:rsid w:val="00F30ECA"/>
    <w:rsid w:val="00F37030"/>
    <w:rsid w:val="00F37241"/>
    <w:rsid w:val="00F43E0D"/>
    <w:rsid w:val="00F4514C"/>
    <w:rsid w:val="00F473A5"/>
    <w:rsid w:val="00F52341"/>
    <w:rsid w:val="00F57E75"/>
    <w:rsid w:val="00F62EC2"/>
    <w:rsid w:val="00F62F8C"/>
    <w:rsid w:val="00F64D0E"/>
    <w:rsid w:val="00F64D79"/>
    <w:rsid w:val="00F676FF"/>
    <w:rsid w:val="00F70C02"/>
    <w:rsid w:val="00F7361E"/>
    <w:rsid w:val="00F74703"/>
    <w:rsid w:val="00F74BE3"/>
    <w:rsid w:val="00F806B0"/>
    <w:rsid w:val="00F8251C"/>
    <w:rsid w:val="00F90D1A"/>
    <w:rsid w:val="00F92388"/>
    <w:rsid w:val="00F94175"/>
    <w:rsid w:val="00F9555C"/>
    <w:rsid w:val="00F959A5"/>
    <w:rsid w:val="00FA1DEC"/>
    <w:rsid w:val="00FA21F0"/>
    <w:rsid w:val="00FA7C93"/>
    <w:rsid w:val="00FB5E06"/>
    <w:rsid w:val="00FB60D3"/>
    <w:rsid w:val="00FB7238"/>
    <w:rsid w:val="00FC39FE"/>
    <w:rsid w:val="00FC41A7"/>
    <w:rsid w:val="00FD4229"/>
    <w:rsid w:val="00FD44DF"/>
    <w:rsid w:val="00FD5726"/>
    <w:rsid w:val="00FF5EE5"/>
    <w:rsid w:val="00FF65CF"/>
    <w:rsid w:val="00FF7A72"/>
    <w:rsid w:val="2713FA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0A7D20"/>
  <w15:chartTrackingRefBased/>
  <w15:docId w15:val="{DC32C788-D308-4F53-8FF3-E7441AB10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B17B2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h2,h2 main heading,B Sub/Bold,h2 Char,2 Char,Header 2nd Page Char,A.B.C. Char,A Char,hoofd 2 Char,Heading2-bio Char,Career Exp. Char,B Sub/Bold Char,heading2 Char,h2 main heading Char,Normalhead2 Char,MisHead2 Char,LetHead2 Cha,Sub heading,sh"/>
    <w:basedOn w:val="Normal"/>
    <w:next w:val="Normal"/>
    <w:link w:val="Heading2Char"/>
    <w:unhideWhenUsed/>
    <w:qFormat/>
    <w:rsid w:val="008B4594"/>
    <w:pPr>
      <w:numPr>
        <w:numId w:val="5"/>
      </w:num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before="360" w:after="360" w:line="240" w:lineRule="auto"/>
      <w:outlineLvl w:val="1"/>
    </w:pPr>
    <w:rPr>
      <w:rFonts w:ascii="Arial" w:eastAsia="Times New Roman" w:hAnsi="Arial" w:cs="Arial"/>
      <w:b/>
      <w:spacing w:val="15"/>
      <w:lang w:val="en-ZA"/>
    </w:rPr>
  </w:style>
  <w:style w:type="paragraph" w:styleId="Heading3">
    <w:name w:val="heading 3"/>
    <w:basedOn w:val="Normal"/>
    <w:next w:val="Normal"/>
    <w:link w:val="Heading3Char"/>
    <w:unhideWhenUsed/>
    <w:qFormat/>
    <w:rsid w:val="008B459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qFormat/>
    <w:rsid w:val="007436D7"/>
    <w:pPr>
      <w:keepNext/>
      <w:spacing w:beforeLines="65" w:before="65" w:afterLines="50" w:after="50" w:line="360" w:lineRule="auto"/>
      <w:ind w:left="1008" w:hanging="1008"/>
      <w:jc w:val="both"/>
      <w:outlineLvl w:val="4"/>
    </w:pPr>
    <w:rPr>
      <w:rFonts w:ascii="Arial" w:hAnsi="Arial" w:cs="Times New Roman"/>
      <w:b/>
      <w:bCs/>
      <w:sz w:val="20"/>
      <w:szCs w:val="20"/>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403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038A"/>
    <w:rPr>
      <w:rFonts w:ascii="Segoe UI" w:hAnsi="Segoe UI" w:cs="Segoe UI"/>
      <w:sz w:val="18"/>
      <w:szCs w:val="18"/>
    </w:rPr>
  </w:style>
  <w:style w:type="paragraph" w:styleId="ListParagraph">
    <w:name w:val="List Paragraph"/>
    <w:aliases w:val="List Paragraph1,PL_Bullet Level 1,MCC Paragraph Indent1,MCC Paragraph Indent,List Paragraph 1,Bullets,Numbered List 1,Bullet_new"/>
    <w:basedOn w:val="Normal"/>
    <w:link w:val="ListParagraphChar"/>
    <w:uiPriority w:val="34"/>
    <w:qFormat/>
    <w:rsid w:val="00BB6081"/>
    <w:pPr>
      <w:ind w:left="720"/>
      <w:contextualSpacing/>
    </w:pPr>
  </w:style>
  <w:style w:type="table" w:styleId="TableGrid">
    <w:name w:val="Table Grid"/>
    <w:basedOn w:val="TableNormal"/>
    <w:uiPriority w:val="59"/>
    <w:rsid w:val="00E46B59"/>
    <w:pPr>
      <w:spacing w:after="0" w:line="240" w:lineRule="auto"/>
    </w:pPr>
    <w:rPr>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Draft,*Header,hd,he"/>
    <w:basedOn w:val="Normal"/>
    <w:link w:val="HeaderChar"/>
    <w:uiPriority w:val="99"/>
    <w:unhideWhenUsed/>
    <w:rsid w:val="009A1164"/>
    <w:pPr>
      <w:tabs>
        <w:tab w:val="center" w:pos="4680"/>
        <w:tab w:val="right" w:pos="9360"/>
      </w:tabs>
      <w:spacing w:after="0" w:line="240" w:lineRule="auto"/>
    </w:pPr>
  </w:style>
  <w:style w:type="character" w:customStyle="1" w:styleId="HeaderChar">
    <w:name w:val="Header Char"/>
    <w:aliases w:val="Draft Char,*Header Char,hd Char,he Char"/>
    <w:basedOn w:val="DefaultParagraphFont"/>
    <w:link w:val="Header"/>
    <w:uiPriority w:val="99"/>
    <w:rsid w:val="009A1164"/>
  </w:style>
  <w:style w:type="paragraph" w:styleId="Footer">
    <w:name w:val="footer"/>
    <w:basedOn w:val="Normal"/>
    <w:link w:val="FooterChar"/>
    <w:uiPriority w:val="99"/>
    <w:unhideWhenUsed/>
    <w:rsid w:val="009A11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1164"/>
  </w:style>
  <w:style w:type="table" w:customStyle="1" w:styleId="TableGrid2">
    <w:name w:val="Table Grid2"/>
    <w:basedOn w:val="TableNormal"/>
    <w:next w:val="TableGrid"/>
    <w:uiPriority w:val="39"/>
    <w:rsid w:val="00F74703"/>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17B21"/>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A21A4D"/>
    <w:rPr>
      <w:sz w:val="16"/>
      <w:szCs w:val="16"/>
    </w:rPr>
  </w:style>
  <w:style w:type="paragraph" w:styleId="CommentText">
    <w:name w:val="annotation text"/>
    <w:basedOn w:val="Normal"/>
    <w:link w:val="CommentTextChar"/>
    <w:uiPriority w:val="99"/>
    <w:unhideWhenUsed/>
    <w:rsid w:val="00A21A4D"/>
    <w:pPr>
      <w:spacing w:line="240" w:lineRule="auto"/>
    </w:pPr>
    <w:rPr>
      <w:sz w:val="20"/>
      <w:szCs w:val="20"/>
    </w:rPr>
  </w:style>
  <w:style w:type="character" w:customStyle="1" w:styleId="CommentTextChar">
    <w:name w:val="Comment Text Char"/>
    <w:basedOn w:val="DefaultParagraphFont"/>
    <w:link w:val="CommentText"/>
    <w:uiPriority w:val="99"/>
    <w:rsid w:val="00A21A4D"/>
    <w:rPr>
      <w:sz w:val="20"/>
      <w:szCs w:val="20"/>
    </w:rPr>
  </w:style>
  <w:style w:type="paragraph" w:styleId="CommentSubject">
    <w:name w:val="annotation subject"/>
    <w:basedOn w:val="CommentText"/>
    <w:next w:val="CommentText"/>
    <w:link w:val="CommentSubjectChar"/>
    <w:uiPriority w:val="99"/>
    <w:semiHidden/>
    <w:unhideWhenUsed/>
    <w:rsid w:val="00A21A4D"/>
    <w:rPr>
      <w:b/>
      <w:bCs/>
    </w:rPr>
  </w:style>
  <w:style w:type="character" w:customStyle="1" w:styleId="CommentSubjectChar">
    <w:name w:val="Comment Subject Char"/>
    <w:basedOn w:val="CommentTextChar"/>
    <w:link w:val="CommentSubject"/>
    <w:uiPriority w:val="99"/>
    <w:semiHidden/>
    <w:rsid w:val="00A21A4D"/>
    <w:rPr>
      <w:b/>
      <w:bCs/>
      <w:sz w:val="20"/>
      <w:szCs w:val="20"/>
    </w:rPr>
  </w:style>
  <w:style w:type="character" w:customStyle="1" w:styleId="ListParagraphChar">
    <w:name w:val="List Paragraph Char"/>
    <w:aliases w:val="List Paragraph1 Char,PL_Bullet Level 1 Char,MCC Paragraph Indent1 Char,MCC Paragraph Indent Char,List Paragraph 1 Char,Bullets Char,Numbered List 1 Char,Bullet_new Char"/>
    <w:link w:val="ListParagraph"/>
    <w:uiPriority w:val="34"/>
    <w:locked/>
    <w:rsid w:val="00A47218"/>
  </w:style>
  <w:style w:type="paragraph" w:customStyle="1" w:styleId="11113sept">
    <w:name w:val="1.1.1. 13 sept"/>
    <w:basedOn w:val="Normal"/>
    <w:link w:val="11113septChar"/>
    <w:qFormat/>
    <w:rsid w:val="00FA7C93"/>
    <w:pPr>
      <w:tabs>
        <w:tab w:val="left" w:pos="1843"/>
      </w:tabs>
      <w:spacing w:after="0" w:line="360" w:lineRule="auto"/>
      <w:ind w:left="504" w:hanging="504"/>
      <w:jc w:val="both"/>
    </w:pPr>
    <w:rPr>
      <w:rFonts w:ascii="Arial" w:eastAsia="Calibri" w:hAnsi="Arial" w:cs="Arial"/>
      <w:sz w:val="20"/>
      <w:szCs w:val="20"/>
    </w:rPr>
  </w:style>
  <w:style w:type="character" w:customStyle="1" w:styleId="11113septChar">
    <w:name w:val="1.1.1. 13 sept Char"/>
    <w:basedOn w:val="DefaultParagraphFont"/>
    <w:link w:val="11113sept"/>
    <w:rsid w:val="00FA7C93"/>
    <w:rPr>
      <w:rFonts w:ascii="Arial" w:eastAsia="Calibri" w:hAnsi="Arial" w:cs="Arial"/>
      <w:sz w:val="20"/>
      <w:szCs w:val="20"/>
    </w:rPr>
  </w:style>
  <w:style w:type="paragraph" w:styleId="BodyText">
    <w:name w:val="Body Text"/>
    <w:basedOn w:val="Normal"/>
    <w:link w:val="BodyTextChar"/>
    <w:uiPriority w:val="99"/>
    <w:semiHidden/>
    <w:unhideWhenUsed/>
    <w:rsid w:val="00FA7C93"/>
    <w:pPr>
      <w:spacing w:after="120"/>
    </w:pPr>
    <w:rPr>
      <w:lang w:val="en-ZA"/>
    </w:rPr>
  </w:style>
  <w:style w:type="character" w:customStyle="1" w:styleId="BodyTextChar">
    <w:name w:val="Body Text Char"/>
    <w:basedOn w:val="DefaultParagraphFont"/>
    <w:link w:val="BodyText"/>
    <w:uiPriority w:val="99"/>
    <w:semiHidden/>
    <w:rsid w:val="00FA7C93"/>
    <w:rPr>
      <w:lang w:val="en-ZA"/>
    </w:rPr>
  </w:style>
  <w:style w:type="paragraph" w:customStyle="1" w:styleId="113SEPT">
    <w:name w:val="1. 13 SEPT"/>
    <w:basedOn w:val="Normal"/>
    <w:qFormat/>
    <w:rsid w:val="005622D0"/>
    <w:pPr>
      <w:numPr>
        <w:numId w:val="3"/>
      </w:numPr>
      <w:tabs>
        <w:tab w:val="left" w:pos="567"/>
      </w:tabs>
      <w:spacing w:after="0" w:line="360" w:lineRule="auto"/>
      <w:jc w:val="both"/>
    </w:pPr>
    <w:rPr>
      <w:rFonts w:ascii="Arial" w:eastAsia="Calibri" w:hAnsi="Arial" w:cs="Arial"/>
      <w:b/>
    </w:rPr>
  </w:style>
  <w:style w:type="paragraph" w:customStyle="1" w:styleId="1113SEPT">
    <w:name w:val="1.1 13 SEPT"/>
    <w:basedOn w:val="113SEPT"/>
    <w:qFormat/>
    <w:rsid w:val="005622D0"/>
    <w:pPr>
      <w:numPr>
        <w:ilvl w:val="1"/>
      </w:numPr>
      <w:tabs>
        <w:tab w:val="clear" w:pos="567"/>
        <w:tab w:val="left" w:pos="1134"/>
      </w:tabs>
    </w:pPr>
    <w:rPr>
      <w:b w:val="0"/>
      <w:sz w:val="20"/>
      <w:szCs w:val="20"/>
    </w:rPr>
  </w:style>
  <w:style w:type="character" w:customStyle="1" w:styleId="Heading2Char">
    <w:name w:val="Heading 2 Char"/>
    <w:aliases w:val="h2 Char1,h2 main heading Char1,B Sub/Bold Char1,h2 Char Char,2 Char Char,Header 2nd Page Char Char,A.B.C. Char Char,A Char Char,hoofd 2 Char Char,Heading2-bio Char Char,Career Exp. Char Char,B Sub/Bold Char Char,heading2 Char Char,sh Char"/>
    <w:basedOn w:val="DefaultParagraphFont"/>
    <w:link w:val="Heading2"/>
    <w:uiPriority w:val="9"/>
    <w:rsid w:val="008B4594"/>
    <w:rPr>
      <w:rFonts w:ascii="Arial" w:eastAsia="Times New Roman" w:hAnsi="Arial" w:cs="Arial"/>
      <w:b/>
      <w:spacing w:val="15"/>
      <w:shd w:val="clear" w:color="auto" w:fill="D9E2F3" w:themeFill="accent1" w:themeFillTint="33"/>
      <w:lang w:val="en-ZA"/>
    </w:rPr>
  </w:style>
  <w:style w:type="paragraph" w:customStyle="1" w:styleId="NumberedList">
    <w:name w:val="Numbered List"/>
    <w:basedOn w:val="Heading3"/>
    <w:rsid w:val="008B4594"/>
    <w:pPr>
      <w:keepNext w:val="0"/>
      <w:keepLines w:val="0"/>
      <w:numPr>
        <w:ilvl w:val="1"/>
        <w:numId w:val="5"/>
      </w:numPr>
      <w:spacing w:before="240" w:line="240" w:lineRule="auto"/>
      <w:ind w:left="1440" w:hanging="360"/>
      <w:outlineLvl w:val="9"/>
    </w:pPr>
    <w:rPr>
      <w:rFonts w:ascii="Arial" w:eastAsia="Times New Roman" w:hAnsi="Arial" w:cs="Arial"/>
      <w:color w:val="auto"/>
      <w:sz w:val="21"/>
      <w:szCs w:val="21"/>
      <w:lang w:val="en-ZA"/>
    </w:rPr>
  </w:style>
  <w:style w:type="character" w:customStyle="1" w:styleId="Heading3Char">
    <w:name w:val="Heading 3 Char"/>
    <w:basedOn w:val="DefaultParagraphFont"/>
    <w:link w:val="Heading3"/>
    <w:uiPriority w:val="9"/>
    <w:semiHidden/>
    <w:rsid w:val="008B4594"/>
    <w:rPr>
      <w:rFonts w:asciiTheme="majorHAnsi" w:eastAsiaTheme="majorEastAsia" w:hAnsiTheme="majorHAnsi" w:cstheme="majorBidi"/>
      <w:color w:val="1F3763" w:themeColor="accent1" w:themeShade="7F"/>
      <w:sz w:val="24"/>
      <w:szCs w:val="24"/>
    </w:rPr>
  </w:style>
  <w:style w:type="character" w:customStyle="1" w:styleId="Heading5Char">
    <w:name w:val="Heading 5 Char"/>
    <w:basedOn w:val="DefaultParagraphFont"/>
    <w:link w:val="Heading5"/>
    <w:uiPriority w:val="9"/>
    <w:rsid w:val="007436D7"/>
    <w:rPr>
      <w:rFonts w:ascii="Arial" w:hAnsi="Arial" w:cs="Times New Roman"/>
      <w:b/>
      <w:bCs/>
      <w:sz w:val="20"/>
      <w:szCs w:val="20"/>
      <w:lang w:val="en-ZA"/>
    </w:rPr>
  </w:style>
  <w:style w:type="paragraph" w:styleId="Revision">
    <w:name w:val="Revision"/>
    <w:hidden/>
    <w:uiPriority w:val="99"/>
    <w:semiHidden/>
    <w:rsid w:val="00DA643B"/>
    <w:pPr>
      <w:spacing w:after="0" w:line="240" w:lineRule="auto"/>
    </w:pPr>
  </w:style>
  <w:style w:type="character" w:styleId="Hyperlink">
    <w:name w:val="Hyperlink"/>
    <w:basedOn w:val="DefaultParagraphFont"/>
    <w:unhideWhenUsed/>
    <w:rsid w:val="00410DBD"/>
    <w:rPr>
      <w:color w:val="0563C1" w:themeColor="hyperlink"/>
      <w:u w:val="single"/>
    </w:rPr>
  </w:style>
  <w:style w:type="character" w:customStyle="1" w:styleId="UnresolvedMention1">
    <w:name w:val="Unresolved Mention1"/>
    <w:basedOn w:val="DefaultParagraphFont"/>
    <w:uiPriority w:val="99"/>
    <w:semiHidden/>
    <w:unhideWhenUsed/>
    <w:rsid w:val="00410D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084343">
      <w:bodyDiv w:val="1"/>
      <w:marLeft w:val="0"/>
      <w:marRight w:val="0"/>
      <w:marTop w:val="0"/>
      <w:marBottom w:val="0"/>
      <w:divBdr>
        <w:top w:val="none" w:sz="0" w:space="0" w:color="auto"/>
        <w:left w:val="none" w:sz="0" w:space="0" w:color="auto"/>
        <w:bottom w:val="none" w:sz="0" w:space="0" w:color="auto"/>
        <w:right w:val="none" w:sz="0" w:space="0" w:color="auto"/>
      </w:divBdr>
    </w:div>
    <w:div w:id="1129935835">
      <w:bodyDiv w:val="1"/>
      <w:marLeft w:val="0"/>
      <w:marRight w:val="0"/>
      <w:marTop w:val="0"/>
      <w:marBottom w:val="0"/>
      <w:divBdr>
        <w:top w:val="none" w:sz="0" w:space="0" w:color="auto"/>
        <w:left w:val="none" w:sz="0" w:space="0" w:color="auto"/>
        <w:bottom w:val="none" w:sz="0" w:space="0" w:color="auto"/>
        <w:right w:val="none" w:sz="0" w:space="0" w:color="auto"/>
      </w:divBdr>
      <w:divsChild>
        <w:div w:id="1342585208">
          <w:marLeft w:val="1080"/>
          <w:marRight w:val="0"/>
          <w:marTop w:val="0"/>
          <w:marBottom w:val="0"/>
          <w:divBdr>
            <w:top w:val="none" w:sz="0" w:space="0" w:color="auto"/>
            <w:left w:val="none" w:sz="0" w:space="0" w:color="auto"/>
            <w:bottom w:val="none" w:sz="0" w:space="0" w:color="auto"/>
            <w:right w:val="none" w:sz="0" w:space="0" w:color="auto"/>
          </w:divBdr>
        </w:div>
      </w:divsChild>
    </w:div>
    <w:div w:id="1213007758">
      <w:bodyDiv w:val="1"/>
      <w:marLeft w:val="0"/>
      <w:marRight w:val="0"/>
      <w:marTop w:val="0"/>
      <w:marBottom w:val="0"/>
      <w:divBdr>
        <w:top w:val="none" w:sz="0" w:space="0" w:color="auto"/>
        <w:left w:val="none" w:sz="0" w:space="0" w:color="auto"/>
        <w:bottom w:val="none" w:sz="0" w:space="0" w:color="auto"/>
        <w:right w:val="none" w:sz="0" w:space="0" w:color="auto"/>
      </w:divBdr>
    </w:div>
    <w:div w:id="1430547514">
      <w:bodyDiv w:val="1"/>
      <w:marLeft w:val="0"/>
      <w:marRight w:val="0"/>
      <w:marTop w:val="0"/>
      <w:marBottom w:val="0"/>
      <w:divBdr>
        <w:top w:val="none" w:sz="0" w:space="0" w:color="auto"/>
        <w:left w:val="none" w:sz="0" w:space="0" w:color="auto"/>
        <w:bottom w:val="none" w:sz="0" w:space="0" w:color="auto"/>
        <w:right w:val="none" w:sz="0" w:space="0" w:color="auto"/>
      </w:divBdr>
    </w:div>
    <w:div w:id="2029284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jansen@bgcma.coza" TargetMode="External"/><Relationship Id="rId5" Type="http://schemas.openxmlformats.org/officeDocument/2006/relationships/webSettings" Target="webSettings.xml"/><Relationship Id="rId10" Type="http://schemas.openxmlformats.org/officeDocument/2006/relationships/hyperlink" Target="mailto:sshabangu@bgcma.co.za" TargetMode="External"/><Relationship Id="rId4" Type="http://schemas.openxmlformats.org/officeDocument/2006/relationships/settings" Target="settings.xml"/><Relationship Id="rId9" Type="http://schemas.openxmlformats.org/officeDocument/2006/relationships/hyperlink" Target="mailto:sshabangu@bgcma.co.z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87055A-D544-47D6-A365-224ACCEE4F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1971</Words>
  <Characters>11240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Sylvia S. Machimana</dc:creator>
  <cp:keywords/>
  <dc:description/>
  <cp:lastModifiedBy>Noxolo Mafanya</cp:lastModifiedBy>
  <cp:revision>2</cp:revision>
  <dcterms:created xsi:type="dcterms:W3CDTF">2023-02-22T06:59:00Z</dcterms:created>
  <dcterms:modified xsi:type="dcterms:W3CDTF">2023-02-22T06:59:00Z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4617cc6c956688c8b9c15aec8ad364dd902ec2238c133f93bb5dbbee6dae1443</vt:lpwstr>
  </property>
</Properties>
</file>