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15FE6" w14:textId="72990F3B" w:rsidR="00DD06E1" w:rsidRPr="00767108" w:rsidRDefault="00DD06E1" w:rsidP="00DD06E1">
      <w:pPr>
        <w:rPr>
          <w:b/>
          <w:bCs/>
          <w:sz w:val="28"/>
          <w:szCs w:val="28"/>
          <w:u w:val="single"/>
        </w:rPr>
      </w:pPr>
      <w:r w:rsidRPr="00767108">
        <w:rPr>
          <w:b/>
          <w:bCs/>
          <w:sz w:val="28"/>
          <w:szCs w:val="28"/>
          <w:u w:val="single"/>
        </w:rPr>
        <w:t>NB: This is a dummy tender</w:t>
      </w:r>
      <w:r w:rsidR="00767108">
        <w:rPr>
          <w:b/>
          <w:bCs/>
          <w:sz w:val="28"/>
          <w:szCs w:val="28"/>
          <w:u w:val="single"/>
        </w:rPr>
        <w:t xml:space="preserve"> (RFB 07 2025)</w:t>
      </w:r>
      <w:bookmarkStart w:id="0" w:name="_GoBack"/>
      <w:bookmarkEnd w:id="0"/>
    </w:p>
    <w:p w14:paraId="4B039D8A" w14:textId="7D58D79D" w:rsidR="002A7316" w:rsidRPr="00DD06E1" w:rsidRDefault="00DD06E1" w:rsidP="00DD06E1">
      <w:pPr>
        <w:rPr>
          <w:sz w:val="28"/>
          <w:szCs w:val="28"/>
        </w:rPr>
      </w:pPr>
      <w:r w:rsidRPr="00DD06E1">
        <w:rPr>
          <w:b/>
          <w:bCs/>
          <w:sz w:val="28"/>
          <w:szCs w:val="28"/>
        </w:rPr>
        <w:t>This tender has already been advertised and awarded to three (03) service providers in various provinces (Mpumalanga, Free State and KZN) on 30 March 2026, however, upon capturing the contract information as instructed by National Treasury, the e-tender portal only gives allowance for one awarded bidder to be loaded under the bid, therefore the DOJ is  only publishing this bid to enable linking of the project for the contract to be captured and updated on the e-tender portal platform.</w:t>
      </w:r>
    </w:p>
    <w:sectPr w:rsidR="002A7316" w:rsidRPr="00DD0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C6"/>
    <w:rsid w:val="005059C6"/>
    <w:rsid w:val="00767108"/>
    <w:rsid w:val="008A5889"/>
    <w:rsid w:val="00A87C7A"/>
    <w:rsid w:val="00D72943"/>
    <w:rsid w:val="00DD06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11BE"/>
  <w15:chartTrackingRefBased/>
  <w15:docId w15:val="{04CCB258-C794-475E-96E0-AC3D863D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Mmatli Daphney</dc:creator>
  <cp:keywords/>
  <dc:description/>
  <cp:lastModifiedBy>Mmatli Daphney</cp:lastModifiedBy>
  <cp:revision>2</cp:revision>
  <cp:lastPrinted>2026-05-28T13:59:00Z</cp:lastPrinted>
  <dcterms:created xsi:type="dcterms:W3CDTF">2026-06-25T09:40:00Z</dcterms:created>
  <dcterms:modified xsi:type="dcterms:W3CDTF">2026-06-25T09:40:00Z</dcterms:modified>
</cp:coreProperties>
</file>