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5BC398CE14544979AD92A068D360926"/>
        </w:placeholder>
      </w:sdtPr>
      <w:sdtContent>
        <w:sdt>
          <w:sdtPr>
            <w:id w:val="-1462265599"/>
            <w:lock w:val="sdtContentLocked"/>
            <w:placeholder>
              <w:docPart w:val="E5BC398CE14544979AD92A068D360926"/>
            </w:placeholder>
            <w15:appearance w15:val="hidden"/>
          </w:sdtPr>
          <w:sdtContent>
            <w:p w14:paraId="2214F5B3" w14:textId="66205904" w:rsidR="00AB0B86" w:rsidRDefault="00AB0B86" w:rsidP="00AB0B86">
              <w:pPr>
                <w:jc w:val="center"/>
              </w:pPr>
            </w:p>
            <w:p w14:paraId="19229046"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33C9DB5" wp14:editId="677AEA0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E058267"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71707D4F" wp14:editId="03842216">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468935F" w14:textId="77777777" w:rsidR="00AB0B86" w:rsidRDefault="00AB0B86" w:rsidP="00AB0B86">
              <w:pPr>
                <w:jc w:val="center"/>
              </w:pPr>
            </w:p>
            <w:p w14:paraId="0AEA50D9" w14:textId="77777777" w:rsidR="00AB0B86" w:rsidRDefault="00AB0B86" w:rsidP="00AB0B86">
              <w:pPr>
                <w:jc w:val="center"/>
              </w:pPr>
            </w:p>
            <w:p w14:paraId="5A2C442F" w14:textId="77777777" w:rsidR="00AB0B86" w:rsidRDefault="00AB0B86" w:rsidP="00AB0B86">
              <w:pPr>
                <w:jc w:val="center"/>
              </w:pPr>
            </w:p>
            <w:p w14:paraId="6F40B77B" w14:textId="77777777" w:rsidR="00AB0B86" w:rsidRDefault="00AB0B86" w:rsidP="00AB0B86">
              <w:pPr>
                <w:jc w:val="center"/>
              </w:pPr>
            </w:p>
            <w:p w14:paraId="20CBE5EB" w14:textId="77777777" w:rsidR="00AB0B86" w:rsidRDefault="00AB0B86" w:rsidP="00AB0B86">
              <w:pPr>
                <w:jc w:val="center"/>
              </w:pPr>
            </w:p>
            <w:p w14:paraId="49402224" w14:textId="77777777" w:rsidR="00AB0B86" w:rsidRDefault="00AB0B86" w:rsidP="00AB0B86">
              <w:pPr>
                <w:jc w:val="center"/>
              </w:pPr>
            </w:p>
            <w:p w14:paraId="3C6A9AA4" w14:textId="77777777" w:rsidR="00AB0B86" w:rsidRDefault="00AB0B86" w:rsidP="00AB0B86">
              <w:pPr>
                <w:jc w:val="center"/>
              </w:pPr>
            </w:p>
            <w:p w14:paraId="60BB5E11" w14:textId="77777777" w:rsidR="00F70A16" w:rsidRDefault="00000000" w:rsidP="00AB0B86">
              <w:pPr>
                <w:jc w:val="center"/>
              </w:pPr>
            </w:p>
          </w:sdtContent>
        </w:sdt>
      </w:sdtContent>
    </w:sdt>
    <w:p w14:paraId="28CD6CBA" w14:textId="77777777" w:rsidR="00633408" w:rsidRDefault="00633408" w:rsidP="00633408">
      <w:pPr>
        <w:jc w:val="center"/>
        <w:rPr>
          <w:rFonts w:asciiTheme="majorHAnsi" w:hAnsiTheme="majorHAnsi"/>
          <w:b/>
          <w:color w:val="0E1B8D"/>
          <w:sz w:val="40"/>
          <w:szCs w:val="40"/>
        </w:rPr>
      </w:pPr>
      <w:r w:rsidRPr="00E73C82">
        <w:rPr>
          <w:rFonts w:asciiTheme="majorHAnsi" w:hAnsiTheme="majorHAnsi"/>
          <w:b/>
          <w:color w:val="0E1B8D"/>
          <w:sz w:val="40"/>
          <w:szCs w:val="40"/>
        </w:rPr>
        <w:t>Bid Specification:</w:t>
      </w: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56"/>
        <w:gridCol w:w="6804"/>
      </w:tblGrid>
      <w:tr w:rsidR="00633408" w:rsidRPr="00116B33" w14:paraId="64DB3366" w14:textId="77777777" w:rsidTr="00A73211">
        <w:trPr>
          <w:trHeight w:val="567"/>
        </w:trPr>
        <w:tc>
          <w:tcPr>
            <w:tcW w:w="3256" w:type="dxa"/>
            <w:shd w:val="clear" w:color="auto" w:fill="DBE5F1"/>
            <w:vAlign w:val="center"/>
          </w:tcPr>
          <w:p w14:paraId="6BD0E645" w14:textId="77777777" w:rsidR="00633408" w:rsidRPr="00334DCD" w:rsidRDefault="00633408" w:rsidP="00A73211">
            <w:pPr>
              <w:rPr>
                <w:rFonts w:cs="Calibri Light"/>
                <w:color w:val="0E1B8D"/>
                <w:sz w:val="22"/>
                <w:szCs w:val="22"/>
              </w:rPr>
            </w:pPr>
            <w:r w:rsidRPr="00334DCD">
              <w:rPr>
                <w:rFonts w:cs="Calibri Light"/>
                <w:color w:val="0E1B8D"/>
                <w:sz w:val="22"/>
                <w:szCs w:val="22"/>
              </w:rPr>
              <w:t>RFB No:</w:t>
            </w:r>
          </w:p>
        </w:tc>
        <w:tc>
          <w:tcPr>
            <w:tcW w:w="6804" w:type="dxa"/>
            <w:vAlign w:val="center"/>
          </w:tcPr>
          <w:p w14:paraId="481EE8F1" w14:textId="3C58288A" w:rsidR="00633408" w:rsidRPr="00334DCD" w:rsidRDefault="00565FBF" w:rsidP="00A73211">
            <w:pPr>
              <w:rPr>
                <w:rFonts w:cs="Calibri Light"/>
                <w:b/>
                <w:bCs/>
                <w:color w:val="0E1B8D"/>
                <w:sz w:val="22"/>
                <w:szCs w:val="22"/>
              </w:rPr>
            </w:pPr>
            <w:r w:rsidRPr="00565FBF">
              <w:rPr>
                <w:rFonts w:cs="Calibri Light"/>
                <w:b/>
                <w:bCs/>
                <w:color w:val="0E1B8D"/>
                <w:sz w:val="22"/>
                <w:szCs w:val="22"/>
              </w:rPr>
              <w:t>RFB-3175-2025</w:t>
            </w:r>
          </w:p>
        </w:tc>
      </w:tr>
      <w:tr w:rsidR="00633408" w:rsidRPr="00116B33" w14:paraId="77B5781C" w14:textId="77777777" w:rsidTr="00A73211">
        <w:trPr>
          <w:trHeight w:val="567"/>
        </w:trPr>
        <w:tc>
          <w:tcPr>
            <w:tcW w:w="3256" w:type="dxa"/>
            <w:shd w:val="clear" w:color="auto" w:fill="DBE5F1"/>
            <w:vAlign w:val="center"/>
          </w:tcPr>
          <w:p w14:paraId="484FC5B1" w14:textId="77777777" w:rsidR="00633408" w:rsidRPr="00116B33" w:rsidRDefault="00633408" w:rsidP="00A73211">
            <w:pPr>
              <w:jc w:val="left"/>
              <w:rPr>
                <w:rFonts w:cs="Calibri Light"/>
                <w:color w:val="0E1B8D"/>
              </w:rPr>
            </w:pPr>
            <w:r w:rsidRPr="00116B33">
              <w:rPr>
                <w:rFonts w:cs="Calibri Light"/>
                <w:color w:val="0E1B8D"/>
              </w:rPr>
              <w:t>Description</w:t>
            </w:r>
          </w:p>
        </w:tc>
        <w:tc>
          <w:tcPr>
            <w:tcW w:w="6804" w:type="dxa"/>
            <w:vAlign w:val="center"/>
          </w:tcPr>
          <w:p w14:paraId="375FF7E2" w14:textId="0DAFC87E" w:rsidR="00633408" w:rsidRPr="00116B33" w:rsidRDefault="00BF201E" w:rsidP="00A73211">
            <w:pPr>
              <w:spacing w:line="360" w:lineRule="auto"/>
              <w:rPr>
                <w:rFonts w:cs="Calibri Light"/>
              </w:rPr>
            </w:pPr>
            <w:r w:rsidRPr="00565FBF">
              <w:rPr>
                <w:rFonts w:cs="Calibri Light"/>
                <w:color w:val="0E1B8D"/>
              </w:rPr>
              <w:t xml:space="preserve">Request for the Appointment of a Service Provider </w:t>
            </w:r>
            <w:r>
              <w:rPr>
                <w:rFonts w:cs="Calibri Light"/>
                <w:color w:val="0E1B8D"/>
              </w:rPr>
              <w:t>t</w:t>
            </w:r>
            <w:r w:rsidRPr="00565FBF">
              <w:rPr>
                <w:rFonts w:cs="Calibri Light"/>
                <w:color w:val="0E1B8D"/>
              </w:rPr>
              <w:t xml:space="preserve">o Provide Maintenance Support </w:t>
            </w:r>
            <w:r>
              <w:rPr>
                <w:rFonts w:cs="Calibri Light"/>
                <w:color w:val="0E1B8D"/>
              </w:rPr>
              <w:t>o</w:t>
            </w:r>
            <w:r w:rsidRPr="00565FBF">
              <w:rPr>
                <w:rFonts w:cs="Calibri Light"/>
                <w:color w:val="0E1B8D"/>
              </w:rPr>
              <w:t xml:space="preserve">f HVAC Systems </w:t>
            </w:r>
            <w:r>
              <w:rPr>
                <w:rFonts w:cs="Calibri Light"/>
                <w:color w:val="0E1B8D"/>
              </w:rPr>
              <w:t>a</w:t>
            </w:r>
            <w:r w:rsidRPr="00565FBF">
              <w:rPr>
                <w:rFonts w:cs="Calibri Light"/>
                <w:color w:val="0E1B8D"/>
              </w:rPr>
              <w:t xml:space="preserve">nd Infrastructure </w:t>
            </w:r>
            <w:r>
              <w:rPr>
                <w:rFonts w:cs="Calibri Light"/>
                <w:color w:val="0E1B8D"/>
              </w:rPr>
              <w:t>a</w:t>
            </w:r>
            <w:r w:rsidRPr="00565FBF">
              <w:rPr>
                <w:rFonts w:cs="Calibri Light"/>
                <w:color w:val="0E1B8D"/>
              </w:rPr>
              <w:t xml:space="preserve">t SITA Pretoria Sites </w:t>
            </w:r>
            <w:r>
              <w:rPr>
                <w:rFonts w:cs="Calibri Light"/>
                <w:color w:val="0E1B8D"/>
              </w:rPr>
              <w:t>f</w:t>
            </w:r>
            <w:r w:rsidRPr="00565FBF">
              <w:rPr>
                <w:rFonts w:cs="Calibri Light"/>
                <w:color w:val="0E1B8D"/>
              </w:rPr>
              <w:t xml:space="preserve">or Period </w:t>
            </w:r>
            <w:r>
              <w:rPr>
                <w:rFonts w:cs="Calibri Light"/>
                <w:color w:val="0E1B8D"/>
              </w:rPr>
              <w:t>o</w:t>
            </w:r>
            <w:r w:rsidRPr="00565FBF">
              <w:rPr>
                <w:rFonts w:cs="Calibri Light"/>
                <w:color w:val="0E1B8D"/>
              </w:rPr>
              <w:t>f 36 Months</w:t>
            </w:r>
            <w:r w:rsidR="00565FBF" w:rsidRPr="00565FBF">
              <w:rPr>
                <w:rFonts w:cs="Calibri Light"/>
                <w:color w:val="0E1B8D"/>
              </w:rPr>
              <w:t>.</w:t>
            </w:r>
          </w:p>
        </w:tc>
      </w:tr>
      <w:tr w:rsidR="00633408" w:rsidRPr="00116B33" w14:paraId="5ABC402B" w14:textId="77777777" w:rsidTr="00A73211">
        <w:trPr>
          <w:trHeight w:val="567"/>
        </w:trPr>
        <w:tc>
          <w:tcPr>
            <w:tcW w:w="3256" w:type="dxa"/>
            <w:shd w:val="clear" w:color="auto" w:fill="DBE5F1"/>
            <w:vAlign w:val="center"/>
          </w:tcPr>
          <w:p w14:paraId="07CDB04E" w14:textId="77777777" w:rsidR="00633408" w:rsidRPr="00116B33" w:rsidRDefault="00633408" w:rsidP="00A73211">
            <w:pPr>
              <w:jc w:val="left"/>
              <w:rPr>
                <w:rFonts w:cs="Calibri Light"/>
                <w:color w:val="0E1B8D"/>
              </w:rPr>
            </w:pPr>
            <w:r w:rsidRPr="00116B33">
              <w:rPr>
                <w:rFonts w:cs="Calibri Light"/>
                <w:color w:val="0E1B8D"/>
              </w:rPr>
              <w:t>Publication Date</w:t>
            </w:r>
          </w:p>
        </w:tc>
        <w:tc>
          <w:tcPr>
            <w:tcW w:w="6804" w:type="dxa"/>
            <w:vAlign w:val="center"/>
          </w:tcPr>
          <w:p w14:paraId="78F143A0" w14:textId="639FADDE" w:rsidR="00633408" w:rsidRPr="00116B33" w:rsidRDefault="00633408" w:rsidP="00A73211">
            <w:pPr>
              <w:rPr>
                <w:rFonts w:cs="Calibri Light"/>
                <w:color w:val="0E1B8D"/>
              </w:rPr>
            </w:pPr>
            <w:r w:rsidRPr="00116B33">
              <w:rPr>
                <w:rFonts w:cs="Calibri Light"/>
                <w:color w:val="0E1B8D"/>
              </w:rPr>
              <w:t>1</w:t>
            </w:r>
            <w:r w:rsidR="00D473CB">
              <w:rPr>
                <w:rFonts w:cs="Calibri Light"/>
                <w:color w:val="0E1B8D"/>
              </w:rPr>
              <w:t>2 November</w:t>
            </w:r>
            <w:r w:rsidRPr="00116B33">
              <w:rPr>
                <w:rFonts w:cs="Calibri Light"/>
                <w:color w:val="0E1B8D"/>
              </w:rPr>
              <w:t xml:space="preserve"> 2025</w:t>
            </w:r>
          </w:p>
        </w:tc>
      </w:tr>
      <w:tr w:rsidR="00633408" w:rsidRPr="00116B33" w14:paraId="1334DAAE" w14:textId="77777777" w:rsidTr="00A73211">
        <w:trPr>
          <w:trHeight w:val="433"/>
        </w:trPr>
        <w:tc>
          <w:tcPr>
            <w:tcW w:w="3256" w:type="dxa"/>
            <w:shd w:val="clear" w:color="auto" w:fill="DBE5F1"/>
            <w:vAlign w:val="center"/>
          </w:tcPr>
          <w:p w14:paraId="02F692F5" w14:textId="77777777" w:rsidR="00633408" w:rsidRPr="00116B33" w:rsidRDefault="00633408" w:rsidP="00A73211">
            <w:pPr>
              <w:jc w:val="left"/>
              <w:rPr>
                <w:rFonts w:cs="Calibri Light"/>
                <w:color w:val="0E1B8D"/>
              </w:rPr>
            </w:pPr>
            <w:r w:rsidRPr="00116B33">
              <w:rPr>
                <w:rFonts w:cs="Calibri Light"/>
                <w:color w:val="0E1B8D"/>
              </w:rPr>
              <w:t xml:space="preserve">Compulsory Virtual Briefing Session </w:t>
            </w:r>
          </w:p>
          <w:p w14:paraId="4870729B" w14:textId="77777777" w:rsidR="00633408" w:rsidRPr="00116B33" w:rsidRDefault="00633408" w:rsidP="00A73211">
            <w:pPr>
              <w:jc w:val="left"/>
              <w:rPr>
                <w:rFonts w:cs="Calibri Light"/>
                <w:color w:val="0E1B8D"/>
              </w:rPr>
            </w:pPr>
          </w:p>
        </w:tc>
        <w:tc>
          <w:tcPr>
            <w:tcW w:w="6804" w:type="dxa"/>
            <w:vAlign w:val="center"/>
          </w:tcPr>
          <w:p w14:paraId="1CE98798" w14:textId="77777777" w:rsidR="00633408" w:rsidRPr="00116B33" w:rsidRDefault="00633408" w:rsidP="00A73211">
            <w:pPr>
              <w:spacing w:line="360" w:lineRule="auto"/>
              <w:rPr>
                <w:rFonts w:cs="Calibri Light"/>
                <w:color w:val="0E1B8D"/>
              </w:rPr>
            </w:pPr>
            <w:r w:rsidRPr="00116B33">
              <w:rPr>
                <w:rFonts w:cs="Calibri Light"/>
                <w:color w:val="0E1B8D"/>
              </w:rPr>
              <w:t>Compulsory Virtual Briefing Session will be held as follows:</w:t>
            </w:r>
          </w:p>
          <w:p w14:paraId="4603902F" w14:textId="2368E48F" w:rsidR="00633408" w:rsidRPr="00116B33" w:rsidRDefault="00633408" w:rsidP="00A73211">
            <w:pPr>
              <w:spacing w:line="360" w:lineRule="auto"/>
              <w:rPr>
                <w:rFonts w:cs="Calibri Light"/>
                <w:color w:val="0E1B8D"/>
              </w:rPr>
            </w:pPr>
            <w:r w:rsidRPr="00116B33">
              <w:rPr>
                <w:rFonts w:cs="Calibri Light"/>
                <w:color w:val="0E1B8D"/>
              </w:rPr>
              <w:t>Date: 2</w:t>
            </w:r>
            <w:r w:rsidR="00C921D3">
              <w:rPr>
                <w:rFonts w:cs="Calibri Light"/>
                <w:color w:val="0E1B8D"/>
              </w:rPr>
              <w:t>4 Novem</w:t>
            </w:r>
            <w:r w:rsidR="000B020D">
              <w:rPr>
                <w:rFonts w:cs="Calibri Light"/>
                <w:color w:val="0E1B8D"/>
              </w:rPr>
              <w:t>ber</w:t>
            </w:r>
            <w:r w:rsidRPr="00116B33">
              <w:rPr>
                <w:rFonts w:cs="Calibri Light"/>
                <w:color w:val="0E1B8D"/>
              </w:rPr>
              <w:t xml:space="preserve"> 2025</w:t>
            </w:r>
          </w:p>
          <w:p w14:paraId="11BF3D3C" w14:textId="77777777" w:rsidR="00633408" w:rsidRDefault="00633408" w:rsidP="00A73211">
            <w:pPr>
              <w:spacing w:line="360" w:lineRule="auto"/>
              <w:rPr>
                <w:rFonts w:cs="Calibri Light"/>
                <w:color w:val="0E1B8D"/>
              </w:rPr>
            </w:pPr>
            <w:r w:rsidRPr="00116B33">
              <w:rPr>
                <w:rFonts w:cs="Calibri Light"/>
                <w:color w:val="0E1B8D"/>
              </w:rPr>
              <w:t>Time: 11H00am</w:t>
            </w:r>
          </w:p>
          <w:p w14:paraId="709CD852" w14:textId="77777777" w:rsidR="00633408" w:rsidRPr="0071613E" w:rsidRDefault="00633408" w:rsidP="00A73211">
            <w:pPr>
              <w:spacing w:line="360" w:lineRule="auto"/>
              <w:rPr>
                <w:rFonts w:cs="Calibri Light"/>
                <w:color w:val="0E1B8D"/>
              </w:rPr>
            </w:pPr>
            <w:r w:rsidRPr="0071613E">
              <w:rPr>
                <w:rFonts w:cs="Calibri Light"/>
                <w:color w:val="0E1B8D"/>
              </w:rPr>
              <w:t>Venue: Online (MS Teams).</w:t>
            </w:r>
          </w:p>
          <w:p w14:paraId="4C23C477" w14:textId="4DD65D6B" w:rsidR="00633408" w:rsidRPr="003A3E25" w:rsidRDefault="00633408" w:rsidP="00A73211">
            <w:pPr>
              <w:spacing w:line="360" w:lineRule="auto"/>
              <w:jc w:val="left"/>
              <w:rPr>
                <w:rFonts w:cs="Calibri Light"/>
                <w:color w:val="0E1B8D"/>
              </w:rPr>
            </w:pPr>
            <w:r w:rsidRPr="0071613E">
              <w:rPr>
                <w:rFonts w:cs="Calibri Light"/>
                <w:b/>
                <w:bCs/>
                <w:color w:val="0E1B8D"/>
              </w:rPr>
              <w:t>Bidders are requested to indicate in writing to the below email address of their intension to attend the briefing session, following which a link will be shared via email to allow attendance of the briefing session:</w:t>
            </w:r>
            <w:r>
              <w:rPr>
                <w:rFonts w:ascii="Calibri" w:hAnsi="Calibri" w:cs="Calibri"/>
                <w:lang w:val="en-US"/>
              </w:rPr>
              <w:t xml:space="preserve"> </w:t>
            </w:r>
            <w:hyperlink r:id="rId13" w:history="1">
              <w:r w:rsidRPr="00854CC5">
                <w:rPr>
                  <w:rStyle w:val="Hyperlink"/>
                  <w:rFonts w:ascii="Calibri" w:hAnsi="Calibri" w:cs="Calibri"/>
                  <w:lang w:val="en-US"/>
                </w:rPr>
                <w:t>Elelwani.Mundalamo@sita.co.za</w:t>
              </w:r>
            </w:hyperlink>
          </w:p>
        </w:tc>
      </w:tr>
      <w:tr w:rsidR="00633408" w:rsidRPr="00116B33" w14:paraId="6D547DCC" w14:textId="77777777" w:rsidTr="00A73211">
        <w:trPr>
          <w:trHeight w:val="433"/>
        </w:trPr>
        <w:tc>
          <w:tcPr>
            <w:tcW w:w="3256" w:type="dxa"/>
            <w:shd w:val="clear" w:color="auto" w:fill="DBE5F1"/>
          </w:tcPr>
          <w:p w14:paraId="6DB609B1" w14:textId="77777777" w:rsidR="00633408" w:rsidRPr="00116B33" w:rsidRDefault="00633408" w:rsidP="00A73211">
            <w:pPr>
              <w:jc w:val="left"/>
              <w:rPr>
                <w:rFonts w:cs="Calibri Light"/>
                <w:color w:val="0E1B8D"/>
              </w:rPr>
            </w:pPr>
          </w:p>
          <w:p w14:paraId="7B9ECC40" w14:textId="77777777" w:rsidR="00633408" w:rsidRPr="00116B33" w:rsidRDefault="00633408" w:rsidP="00A73211">
            <w:pPr>
              <w:jc w:val="left"/>
              <w:rPr>
                <w:rFonts w:cs="Calibri Light"/>
                <w:color w:val="0E1B8D"/>
              </w:rPr>
            </w:pPr>
            <w:r w:rsidRPr="00116B33">
              <w:rPr>
                <w:rFonts w:cs="Calibri Light"/>
                <w:color w:val="0E1B8D"/>
              </w:rPr>
              <w:t>Closing Date for questions / queries</w:t>
            </w:r>
          </w:p>
        </w:tc>
        <w:tc>
          <w:tcPr>
            <w:tcW w:w="6804" w:type="dxa"/>
          </w:tcPr>
          <w:p w14:paraId="160EA452" w14:textId="77777777" w:rsidR="00633408" w:rsidRPr="00116B33" w:rsidRDefault="00633408" w:rsidP="00A73211">
            <w:pPr>
              <w:spacing w:line="360" w:lineRule="auto"/>
              <w:rPr>
                <w:rFonts w:cs="Calibri Light"/>
                <w:color w:val="0E1B8D"/>
              </w:rPr>
            </w:pPr>
          </w:p>
          <w:p w14:paraId="4AC29503" w14:textId="3908064D" w:rsidR="00633408" w:rsidRPr="00116B33" w:rsidRDefault="00633408" w:rsidP="00A73211">
            <w:pPr>
              <w:spacing w:line="360" w:lineRule="auto"/>
              <w:rPr>
                <w:rFonts w:cs="Calibri Light"/>
                <w:color w:val="0E1B8D"/>
              </w:rPr>
            </w:pPr>
            <w:r>
              <w:rPr>
                <w:rFonts w:cs="Calibri Light"/>
                <w:color w:val="0E1B8D"/>
              </w:rPr>
              <w:t>0</w:t>
            </w:r>
            <w:r w:rsidR="000B020D">
              <w:rPr>
                <w:rFonts w:cs="Calibri Light"/>
                <w:color w:val="0E1B8D"/>
              </w:rPr>
              <w:t>1 December</w:t>
            </w:r>
            <w:r w:rsidRPr="00116B33">
              <w:rPr>
                <w:rFonts w:cs="Calibri Light"/>
                <w:color w:val="0E1B8D"/>
              </w:rPr>
              <w:t xml:space="preserve"> 2025 at 16:00pm</w:t>
            </w:r>
          </w:p>
          <w:p w14:paraId="25DB68E9" w14:textId="77777777" w:rsidR="00633408" w:rsidRPr="00116B33" w:rsidRDefault="00633408" w:rsidP="00A73211">
            <w:pPr>
              <w:spacing w:line="360" w:lineRule="auto"/>
              <w:rPr>
                <w:rFonts w:cs="Calibri Light"/>
                <w:color w:val="0E1B8D"/>
              </w:rPr>
            </w:pPr>
          </w:p>
        </w:tc>
      </w:tr>
      <w:tr w:rsidR="00633408" w:rsidRPr="00116B33" w14:paraId="1DC8D365" w14:textId="77777777" w:rsidTr="00A73211">
        <w:trPr>
          <w:trHeight w:val="1018"/>
        </w:trPr>
        <w:tc>
          <w:tcPr>
            <w:tcW w:w="3256" w:type="dxa"/>
            <w:shd w:val="clear" w:color="auto" w:fill="DBE5F1"/>
            <w:vAlign w:val="center"/>
          </w:tcPr>
          <w:p w14:paraId="5D6ADC11" w14:textId="77777777" w:rsidR="00633408" w:rsidRPr="00116B33" w:rsidRDefault="00633408" w:rsidP="00A73211">
            <w:pPr>
              <w:jc w:val="left"/>
              <w:rPr>
                <w:rFonts w:cs="Calibri Light"/>
                <w:color w:val="0E1B8D"/>
              </w:rPr>
            </w:pPr>
            <w:r w:rsidRPr="00116B33">
              <w:rPr>
                <w:rFonts w:cs="Calibri Light"/>
                <w:color w:val="0E1B8D"/>
              </w:rPr>
              <w:t xml:space="preserve">Bid Response Submission Address </w:t>
            </w:r>
          </w:p>
        </w:tc>
        <w:tc>
          <w:tcPr>
            <w:tcW w:w="6804" w:type="dxa"/>
            <w:vAlign w:val="center"/>
          </w:tcPr>
          <w:p w14:paraId="678953D0" w14:textId="77777777" w:rsidR="00633408" w:rsidRPr="00116B33" w:rsidRDefault="00633408" w:rsidP="00A73211">
            <w:pPr>
              <w:spacing w:line="360" w:lineRule="auto"/>
              <w:rPr>
                <w:rFonts w:cs="Calibri Light"/>
                <w:color w:val="0E1B8D"/>
              </w:rPr>
            </w:pPr>
            <w:r w:rsidRPr="00116B33">
              <w:rPr>
                <w:rFonts w:cs="Calibri Light"/>
                <w:color w:val="0E1B8D"/>
              </w:rPr>
              <w:fldChar w:fldCharType="begin"/>
            </w:r>
            <w:r w:rsidRPr="00116B33">
              <w:rPr>
                <w:rFonts w:cs="Calibri Light"/>
                <w:color w:val="0E1B8D"/>
              </w:rPr>
              <w:instrText>HYPERLINK "D:\\Users\\thulanimt\\Documents\\SCM Policy\\RFX Templates 05_2022\\Tender Officer</w:instrText>
            </w:r>
            <w:r w:rsidRPr="00116B33">
              <w:rPr>
                <w:rFonts w:cs="Calibri Light"/>
                <w:color w:val="0E1B8D"/>
              </w:rPr>
              <w:cr/>
              <w:instrText>459"</w:instrText>
            </w:r>
            <w:r w:rsidRPr="00116B33">
              <w:rPr>
                <w:rFonts w:cs="Calibri Light"/>
                <w:color w:val="0E1B8D"/>
              </w:rPr>
            </w:r>
            <w:r w:rsidRPr="00116B33">
              <w:rPr>
                <w:rFonts w:cs="Calibri Light"/>
                <w:color w:val="0E1B8D"/>
              </w:rPr>
              <w:fldChar w:fldCharType="separate"/>
            </w:r>
            <w:r w:rsidRPr="00116B33">
              <w:rPr>
                <w:rFonts w:cs="Calibri Light"/>
                <w:color w:val="0E1B8D"/>
              </w:rPr>
              <w:t>Tender Office, Pongola in Apollo</w:t>
            </w:r>
          </w:p>
          <w:p w14:paraId="1A613206" w14:textId="612A407C" w:rsidR="00633408" w:rsidRPr="00116B33" w:rsidRDefault="00633408" w:rsidP="00A73211">
            <w:pPr>
              <w:spacing w:line="360" w:lineRule="auto"/>
              <w:rPr>
                <w:rFonts w:cs="Calibri Light"/>
                <w:color w:val="0E1B8D"/>
              </w:rPr>
            </w:pPr>
            <w:r w:rsidRPr="00116B33">
              <w:rPr>
                <w:rFonts w:cs="Calibri Light"/>
                <w:color w:val="0E1B8D"/>
              </w:rPr>
              <w:t>459</w:t>
            </w:r>
            <w:r w:rsidRPr="00116B33">
              <w:rPr>
                <w:rFonts w:cs="Calibri Light"/>
                <w:color w:val="0E1B8D"/>
              </w:rPr>
              <w:fldChar w:fldCharType="end"/>
            </w:r>
            <w:r w:rsidRPr="00116B33">
              <w:rPr>
                <w:rFonts w:cs="Calibri Light"/>
                <w:color w:val="0E1B8D"/>
              </w:rPr>
              <w:t xml:space="preserve"> Tsitsa Street, Erasmuskloof, Pretoria, </w:t>
            </w:r>
            <w:r w:rsidR="00B2184B" w:rsidRPr="00B2184B">
              <w:rPr>
                <w:rFonts w:cs="Calibri Light"/>
                <w:color w:val="0E1B8D"/>
              </w:rPr>
              <w:t>0048</w:t>
            </w:r>
          </w:p>
        </w:tc>
      </w:tr>
      <w:tr w:rsidR="00633408" w:rsidRPr="00116B33" w14:paraId="30E54E58" w14:textId="77777777" w:rsidTr="00A73211">
        <w:trPr>
          <w:trHeight w:val="567"/>
        </w:trPr>
        <w:tc>
          <w:tcPr>
            <w:tcW w:w="3256" w:type="dxa"/>
            <w:shd w:val="clear" w:color="auto" w:fill="DBE5F1"/>
            <w:vAlign w:val="center"/>
          </w:tcPr>
          <w:p w14:paraId="3C627A8C" w14:textId="77777777" w:rsidR="00633408" w:rsidRPr="00116B33" w:rsidRDefault="00633408" w:rsidP="00A73211">
            <w:pPr>
              <w:jc w:val="left"/>
              <w:rPr>
                <w:rFonts w:cs="Calibri Light"/>
                <w:color w:val="0E1B8D"/>
              </w:rPr>
            </w:pPr>
            <w:r w:rsidRPr="00116B33">
              <w:rPr>
                <w:rFonts w:cs="Calibri Light"/>
                <w:color w:val="0E1B8D"/>
              </w:rPr>
              <w:t>RF</w:t>
            </w:r>
            <w:r>
              <w:rPr>
                <w:rFonts w:cs="Calibri Light"/>
                <w:color w:val="0E1B8D"/>
              </w:rPr>
              <w:t>B</w:t>
            </w:r>
            <w:r w:rsidRPr="00116B33">
              <w:rPr>
                <w:rFonts w:cs="Calibri Light"/>
                <w:color w:val="0E1B8D"/>
              </w:rPr>
              <w:t xml:space="preserve"> Closing Details and Time</w:t>
            </w:r>
          </w:p>
        </w:tc>
        <w:tc>
          <w:tcPr>
            <w:tcW w:w="6804" w:type="dxa"/>
            <w:vAlign w:val="center"/>
          </w:tcPr>
          <w:p w14:paraId="290410D2" w14:textId="687F6904" w:rsidR="00633408" w:rsidRPr="00116B33" w:rsidRDefault="00633408" w:rsidP="00A73211">
            <w:pPr>
              <w:spacing w:line="360" w:lineRule="auto"/>
              <w:rPr>
                <w:rFonts w:cs="Calibri Light"/>
                <w:color w:val="FF0000"/>
              </w:rPr>
            </w:pPr>
            <w:r w:rsidRPr="00116B33">
              <w:rPr>
                <w:rFonts w:cs="Calibri Light"/>
                <w:color w:val="FF0000"/>
              </w:rPr>
              <w:t xml:space="preserve">Date: </w:t>
            </w:r>
            <w:r w:rsidR="00C02528">
              <w:rPr>
                <w:rFonts w:cs="Calibri Light"/>
                <w:color w:val="FF0000"/>
              </w:rPr>
              <w:t xml:space="preserve">08 </w:t>
            </w:r>
            <w:r w:rsidR="00C572E6">
              <w:rPr>
                <w:rFonts w:cs="Calibri Light"/>
                <w:color w:val="FF0000"/>
              </w:rPr>
              <w:t>December</w:t>
            </w:r>
            <w:r w:rsidRPr="00116B33">
              <w:rPr>
                <w:rFonts w:cs="Calibri Light"/>
                <w:color w:val="FF0000"/>
              </w:rPr>
              <w:t xml:space="preserve"> 2025</w:t>
            </w:r>
          </w:p>
          <w:p w14:paraId="1C061877" w14:textId="77777777" w:rsidR="00633408" w:rsidRPr="00116B33" w:rsidRDefault="00633408" w:rsidP="00A73211">
            <w:pPr>
              <w:spacing w:line="360" w:lineRule="auto"/>
              <w:rPr>
                <w:rFonts w:cs="Calibri Light"/>
                <w:color w:val="FF0000"/>
              </w:rPr>
            </w:pPr>
            <w:r w:rsidRPr="00116B33">
              <w:rPr>
                <w:rFonts w:cs="Calibri Light"/>
                <w:color w:val="FF0000"/>
              </w:rPr>
              <w:t>Time: 11:00am (South African Time)</w:t>
            </w:r>
          </w:p>
        </w:tc>
      </w:tr>
      <w:tr w:rsidR="00633408" w:rsidRPr="00116B33" w14:paraId="0EA4EC0B" w14:textId="77777777" w:rsidTr="00A73211">
        <w:trPr>
          <w:trHeight w:val="567"/>
        </w:trPr>
        <w:tc>
          <w:tcPr>
            <w:tcW w:w="3256" w:type="dxa"/>
            <w:shd w:val="clear" w:color="auto" w:fill="DBE5F1"/>
            <w:vAlign w:val="center"/>
          </w:tcPr>
          <w:p w14:paraId="67FB59E3" w14:textId="77777777" w:rsidR="00633408" w:rsidRPr="00116B33" w:rsidRDefault="00633408" w:rsidP="00A73211">
            <w:pPr>
              <w:jc w:val="left"/>
              <w:rPr>
                <w:rFonts w:cs="Calibri Light"/>
                <w:color w:val="0E1B8D"/>
              </w:rPr>
            </w:pPr>
            <w:r w:rsidRPr="00116B33">
              <w:rPr>
                <w:rFonts w:cs="Calibri Light"/>
                <w:color w:val="0E1B8D"/>
              </w:rPr>
              <w:t>RF</w:t>
            </w:r>
            <w:r>
              <w:rPr>
                <w:rFonts w:cs="Calibri Light"/>
                <w:color w:val="0E1B8D"/>
              </w:rPr>
              <w:t>B</w:t>
            </w:r>
            <w:r w:rsidRPr="00116B33">
              <w:rPr>
                <w:rFonts w:cs="Calibri Light"/>
                <w:color w:val="0E1B8D"/>
              </w:rPr>
              <w:t xml:space="preserve"> Validity Period</w:t>
            </w:r>
          </w:p>
        </w:tc>
        <w:tc>
          <w:tcPr>
            <w:tcW w:w="6804" w:type="dxa"/>
            <w:vAlign w:val="center"/>
          </w:tcPr>
          <w:p w14:paraId="30B44417" w14:textId="77777777" w:rsidR="00633408" w:rsidRPr="00116B33" w:rsidRDefault="00633408" w:rsidP="00A73211">
            <w:pPr>
              <w:rPr>
                <w:rFonts w:cs="Calibri Light"/>
                <w:color w:val="0E1B8D"/>
              </w:rPr>
            </w:pPr>
            <w:r w:rsidRPr="00116B33">
              <w:rPr>
                <w:rFonts w:cs="Calibri Light"/>
                <w:color w:val="0E1B8D"/>
              </w:rPr>
              <w:t xml:space="preserve">200 Days from the closing date </w:t>
            </w:r>
          </w:p>
        </w:tc>
      </w:tr>
    </w:tbl>
    <w:p w14:paraId="254604DB" w14:textId="77777777" w:rsidR="009C0D1E" w:rsidRDefault="009C0D1E">
      <w:pPr>
        <w:jc w:val="left"/>
      </w:pPr>
    </w:p>
    <w:p w14:paraId="736F2ABF" w14:textId="77777777" w:rsidR="00A44D99" w:rsidRPr="006C0A8D" w:rsidRDefault="00A44D99" w:rsidP="00C2646C">
      <w:pPr>
        <w:pStyle w:val="Title"/>
      </w:pPr>
      <w:r w:rsidRPr="001249C9">
        <w:lastRenderedPageBreak/>
        <w:t>Contents</w:t>
      </w:r>
    </w:p>
    <w:p w14:paraId="3E95B468" w14:textId="4DE04764" w:rsidR="002D45A0" w:rsidRDefault="00217DED">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3247934" w:history="1">
        <w:r w:rsidR="002D45A0" w:rsidRPr="00A03636">
          <w:rPr>
            <w:rStyle w:val="Hyperlink"/>
            <w:noProof/>
            <w14:scene3d>
              <w14:camera w14:prst="orthographicFront"/>
              <w14:lightRig w14:rig="threePt" w14:dir="t">
                <w14:rot w14:lat="0" w14:lon="0" w14:rev="0"/>
              </w14:lightRig>
            </w14:scene3d>
          </w:rPr>
          <w:t>1.</w:t>
        </w:r>
        <w:r w:rsidR="002D45A0">
          <w:rPr>
            <w:rFonts w:asciiTheme="minorHAnsi" w:eastAsiaTheme="minorEastAsia" w:hAnsiTheme="minorHAnsi" w:cstheme="minorBidi"/>
            <w:b w:val="0"/>
            <w:noProof/>
            <w:kern w:val="2"/>
            <w:sz w:val="24"/>
            <w:szCs w:val="24"/>
            <w:lang w:eastAsia="en-ZA"/>
            <w14:ligatures w14:val="standardContextual"/>
          </w:rPr>
          <w:tab/>
        </w:r>
        <w:r w:rsidR="002D45A0" w:rsidRPr="00A03636">
          <w:rPr>
            <w:rStyle w:val="Hyperlink"/>
            <w:noProof/>
          </w:rPr>
          <w:t>Introduction and background</w:t>
        </w:r>
        <w:r w:rsidR="002D45A0">
          <w:rPr>
            <w:noProof/>
            <w:webHidden/>
          </w:rPr>
          <w:tab/>
        </w:r>
        <w:r w:rsidR="002D45A0">
          <w:rPr>
            <w:noProof/>
            <w:webHidden/>
          </w:rPr>
          <w:fldChar w:fldCharType="begin"/>
        </w:r>
        <w:r w:rsidR="002D45A0">
          <w:rPr>
            <w:noProof/>
            <w:webHidden/>
          </w:rPr>
          <w:instrText xml:space="preserve"> PAGEREF _Toc213247934 \h </w:instrText>
        </w:r>
        <w:r w:rsidR="002D45A0">
          <w:rPr>
            <w:noProof/>
            <w:webHidden/>
          </w:rPr>
        </w:r>
        <w:r w:rsidR="002D45A0">
          <w:rPr>
            <w:noProof/>
            <w:webHidden/>
          </w:rPr>
          <w:fldChar w:fldCharType="separate"/>
        </w:r>
        <w:r w:rsidR="00D72F0E">
          <w:rPr>
            <w:noProof/>
            <w:webHidden/>
          </w:rPr>
          <w:t>4</w:t>
        </w:r>
        <w:r w:rsidR="002D45A0">
          <w:rPr>
            <w:noProof/>
            <w:webHidden/>
          </w:rPr>
          <w:fldChar w:fldCharType="end"/>
        </w:r>
      </w:hyperlink>
    </w:p>
    <w:p w14:paraId="1036D01A" w14:textId="12CA0EA1"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35" w:history="1">
        <w:r w:rsidRPr="00A03636">
          <w:rPr>
            <w:rStyle w:val="Hyperlink"/>
            <w:noProof/>
            <w:lang w:val="en-GB"/>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lang w:val="en-GB"/>
          </w:rPr>
          <w:t>Purpose</w:t>
        </w:r>
        <w:r>
          <w:rPr>
            <w:noProof/>
            <w:webHidden/>
          </w:rPr>
          <w:tab/>
        </w:r>
        <w:r>
          <w:rPr>
            <w:noProof/>
            <w:webHidden/>
          </w:rPr>
          <w:fldChar w:fldCharType="begin"/>
        </w:r>
        <w:r>
          <w:rPr>
            <w:noProof/>
            <w:webHidden/>
          </w:rPr>
          <w:instrText xml:space="preserve"> PAGEREF _Toc213247935 \h </w:instrText>
        </w:r>
        <w:r>
          <w:rPr>
            <w:noProof/>
            <w:webHidden/>
          </w:rPr>
        </w:r>
        <w:r>
          <w:rPr>
            <w:noProof/>
            <w:webHidden/>
          </w:rPr>
          <w:fldChar w:fldCharType="separate"/>
        </w:r>
        <w:r w:rsidR="00D72F0E">
          <w:rPr>
            <w:noProof/>
            <w:webHidden/>
          </w:rPr>
          <w:t>4</w:t>
        </w:r>
        <w:r>
          <w:rPr>
            <w:noProof/>
            <w:webHidden/>
          </w:rPr>
          <w:fldChar w:fldCharType="end"/>
        </w:r>
      </w:hyperlink>
    </w:p>
    <w:p w14:paraId="21DA3284" w14:textId="51C7CD65"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36" w:history="1">
        <w:r w:rsidRPr="00A03636">
          <w:rPr>
            <w:rStyle w:val="Hyperlink"/>
            <w:noProof/>
            <w:lang w:val="en-GB"/>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lang w:val="en-GB"/>
          </w:rPr>
          <w:t>Background</w:t>
        </w:r>
        <w:r>
          <w:rPr>
            <w:noProof/>
            <w:webHidden/>
          </w:rPr>
          <w:tab/>
        </w:r>
        <w:r>
          <w:rPr>
            <w:noProof/>
            <w:webHidden/>
          </w:rPr>
          <w:fldChar w:fldCharType="begin"/>
        </w:r>
        <w:r>
          <w:rPr>
            <w:noProof/>
            <w:webHidden/>
          </w:rPr>
          <w:instrText xml:space="preserve"> PAGEREF _Toc213247936 \h </w:instrText>
        </w:r>
        <w:r>
          <w:rPr>
            <w:noProof/>
            <w:webHidden/>
          </w:rPr>
        </w:r>
        <w:r>
          <w:rPr>
            <w:noProof/>
            <w:webHidden/>
          </w:rPr>
          <w:fldChar w:fldCharType="separate"/>
        </w:r>
        <w:r w:rsidR="00D72F0E">
          <w:rPr>
            <w:noProof/>
            <w:webHidden/>
          </w:rPr>
          <w:t>4</w:t>
        </w:r>
        <w:r>
          <w:rPr>
            <w:noProof/>
            <w:webHidden/>
          </w:rPr>
          <w:fldChar w:fldCharType="end"/>
        </w:r>
      </w:hyperlink>
    </w:p>
    <w:p w14:paraId="4AD0A6DA" w14:textId="4A6D8BBA" w:rsidR="002D45A0" w:rsidRDefault="002D45A0">
      <w:pPr>
        <w:pStyle w:val="TOC1"/>
        <w:rPr>
          <w:rFonts w:asciiTheme="minorHAnsi" w:eastAsiaTheme="minorEastAsia" w:hAnsiTheme="minorHAnsi" w:cstheme="minorBidi"/>
          <w:b w:val="0"/>
          <w:noProof/>
          <w:kern w:val="2"/>
          <w:sz w:val="24"/>
          <w:szCs w:val="24"/>
          <w:lang w:eastAsia="en-ZA"/>
          <w14:ligatures w14:val="standardContextual"/>
        </w:rPr>
      </w:pPr>
      <w:hyperlink w:anchor="_Toc213247937" w:history="1">
        <w:r w:rsidRPr="00A03636">
          <w:rPr>
            <w:rStyle w:val="Hyperlink"/>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ZA"/>
            <w14:ligatures w14:val="standardContextual"/>
          </w:rPr>
          <w:tab/>
        </w:r>
        <w:r w:rsidRPr="00A03636">
          <w:rPr>
            <w:rStyle w:val="Hyperlink"/>
            <w:noProof/>
          </w:rPr>
          <w:t>Scope of Bid</w:t>
        </w:r>
        <w:r>
          <w:rPr>
            <w:noProof/>
            <w:webHidden/>
          </w:rPr>
          <w:tab/>
        </w:r>
        <w:r>
          <w:rPr>
            <w:noProof/>
            <w:webHidden/>
          </w:rPr>
          <w:fldChar w:fldCharType="begin"/>
        </w:r>
        <w:r>
          <w:rPr>
            <w:noProof/>
            <w:webHidden/>
          </w:rPr>
          <w:instrText xml:space="preserve"> PAGEREF _Toc213247937 \h </w:instrText>
        </w:r>
        <w:r>
          <w:rPr>
            <w:noProof/>
            <w:webHidden/>
          </w:rPr>
        </w:r>
        <w:r>
          <w:rPr>
            <w:noProof/>
            <w:webHidden/>
          </w:rPr>
          <w:fldChar w:fldCharType="separate"/>
        </w:r>
        <w:r w:rsidR="00D72F0E">
          <w:rPr>
            <w:noProof/>
            <w:webHidden/>
          </w:rPr>
          <w:t>4</w:t>
        </w:r>
        <w:r>
          <w:rPr>
            <w:noProof/>
            <w:webHidden/>
          </w:rPr>
          <w:fldChar w:fldCharType="end"/>
        </w:r>
      </w:hyperlink>
    </w:p>
    <w:p w14:paraId="419DDC2D" w14:textId="0BBC4644"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38" w:history="1">
        <w:r w:rsidRPr="00A03636">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Scope of Work</w:t>
        </w:r>
        <w:r>
          <w:rPr>
            <w:noProof/>
            <w:webHidden/>
          </w:rPr>
          <w:tab/>
        </w:r>
        <w:r>
          <w:rPr>
            <w:noProof/>
            <w:webHidden/>
          </w:rPr>
          <w:fldChar w:fldCharType="begin"/>
        </w:r>
        <w:r>
          <w:rPr>
            <w:noProof/>
            <w:webHidden/>
          </w:rPr>
          <w:instrText xml:space="preserve"> PAGEREF _Toc213247938 \h </w:instrText>
        </w:r>
        <w:r>
          <w:rPr>
            <w:noProof/>
            <w:webHidden/>
          </w:rPr>
        </w:r>
        <w:r>
          <w:rPr>
            <w:noProof/>
            <w:webHidden/>
          </w:rPr>
          <w:fldChar w:fldCharType="separate"/>
        </w:r>
        <w:r w:rsidR="00D72F0E">
          <w:rPr>
            <w:noProof/>
            <w:webHidden/>
          </w:rPr>
          <w:t>4</w:t>
        </w:r>
        <w:r>
          <w:rPr>
            <w:noProof/>
            <w:webHidden/>
          </w:rPr>
          <w:fldChar w:fldCharType="end"/>
        </w:r>
      </w:hyperlink>
    </w:p>
    <w:p w14:paraId="60148229" w14:textId="4775CF20"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39" w:history="1">
        <w:r w:rsidRPr="00A03636">
          <w:rPr>
            <w:rStyle w:val="Hyperlink"/>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Delivery address</w:t>
        </w:r>
        <w:r>
          <w:rPr>
            <w:noProof/>
            <w:webHidden/>
          </w:rPr>
          <w:tab/>
        </w:r>
        <w:r>
          <w:rPr>
            <w:noProof/>
            <w:webHidden/>
          </w:rPr>
          <w:fldChar w:fldCharType="begin"/>
        </w:r>
        <w:r>
          <w:rPr>
            <w:noProof/>
            <w:webHidden/>
          </w:rPr>
          <w:instrText xml:space="preserve"> PAGEREF _Toc213247939 \h </w:instrText>
        </w:r>
        <w:r>
          <w:rPr>
            <w:noProof/>
            <w:webHidden/>
          </w:rPr>
        </w:r>
        <w:r>
          <w:rPr>
            <w:noProof/>
            <w:webHidden/>
          </w:rPr>
          <w:fldChar w:fldCharType="separate"/>
        </w:r>
        <w:r w:rsidR="00D72F0E">
          <w:rPr>
            <w:noProof/>
            <w:webHidden/>
          </w:rPr>
          <w:t>5</w:t>
        </w:r>
        <w:r>
          <w:rPr>
            <w:noProof/>
            <w:webHidden/>
          </w:rPr>
          <w:fldChar w:fldCharType="end"/>
        </w:r>
      </w:hyperlink>
    </w:p>
    <w:p w14:paraId="0DD25A9B" w14:textId="16B10F63" w:rsidR="002D45A0" w:rsidRDefault="002D45A0">
      <w:pPr>
        <w:pStyle w:val="TOC1"/>
        <w:rPr>
          <w:rFonts w:asciiTheme="minorHAnsi" w:eastAsiaTheme="minorEastAsia" w:hAnsiTheme="minorHAnsi" w:cstheme="minorBidi"/>
          <w:b w:val="0"/>
          <w:noProof/>
          <w:kern w:val="2"/>
          <w:sz w:val="24"/>
          <w:szCs w:val="24"/>
          <w:lang w:eastAsia="en-ZA"/>
          <w14:ligatures w14:val="standardContextual"/>
        </w:rPr>
      </w:pPr>
      <w:hyperlink w:anchor="_Toc213247940" w:history="1">
        <w:r w:rsidRPr="00A03636">
          <w:rPr>
            <w:rStyle w:val="Hyperlink"/>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ZA"/>
            <w14:ligatures w14:val="standardContextual"/>
          </w:rPr>
          <w:tab/>
        </w:r>
        <w:r w:rsidRPr="00A03636">
          <w:rPr>
            <w:rStyle w:val="Hyperlink"/>
            <w:noProof/>
          </w:rPr>
          <w:t>Requirements</w:t>
        </w:r>
        <w:r>
          <w:rPr>
            <w:noProof/>
            <w:webHidden/>
          </w:rPr>
          <w:tab/>
        </w:r>
        <w:r>
          <w:rPr>
            <w:noProof/>
            <w:webHidden/>
          </w:rPr>
          <w:fldChar w:fldCharType="begin"/>
        </w:r>
        <w:r>
          <w:rPr>
            <w:noProof/>
            <w:webHidden/>
          </w:rPr>
          <w:instrText xml:space="preserve"> PAGEREF _Toc213247940 \h </w:instrText>
        </w:r>
        <w:r>
          <w:rPr>
            <w:noProof/>
            <w:webHidden/>
          </w:rPr>
        </w:r>
        <w:r>
          <w:rPr>
            <w:noProof/>
            <w:webHidden/>
          </w:rPr>
          <w:fldChar w:fldCharType="separate"/>
        </w:r>
        <w:r w:rsidR="00D72F0E">
          <w:rPr>
            <w:noProof/>
            <w:webHidden/>
          </w:rPr>
          <w:t>5</w:t>
        </w:r>
        <w:r>
          <w:rPr>
            <w:noProof/>
            <w:webHidden/>
          </w:rPr>
          <w:fldChar w:fldCharType="end"/>
        </w:r>
      </w:hyperlink>
    </w:p>
    <w:p w14:paraId="59EA9B83" w14:textId="451C0642"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41" w:history="1">
        <w:r w:rsidRPr="00A03636">
          <w:rPr>
            <w:rStyle w:val="Hyperlink"/>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Detailed Requirements</w:t>
        </w:r>
        <w:r>
          <w:rPr>
            <w:noProof/>
            <w:webHidden/>
          </w:rPr>
          <w:tab/>
        </w:r>
        <w:r>
          <w:rPr>
            <w:noProof/>
            <w:webHidden/>
          </w:rPr>
          <w:fldChar w:fldCharType="begin"/>
        </w:r>
        <w:r>
          <w:rPr>
            <w:noProof/>
            <w:webHidden/>
          </w:rPr>
          <w:instrText xml:space="preserve"> PAGEREF _Toc213247941 \h </w:instrText>
        </w:r>
        <w:r>
          <w:rPr>
            <w:noProof/>
            <w:webHidden/>
          </w:rPr>
        </w:r>
        <w:r>
          <w:rPr>
            <w:noProof/>
            <w:webHidden/>
          </w:rPr>
          <w:fldChar w:fldCharType="separate"/>
        </w:r>
        <w:r w:rsidR="00D72F0E">
          <w:rPr>
            <w:noProof/>
            <w:webHidden/>
          </w:rPr>
          <w:t>5</w:t>
        </w:r>
        <w:r>
          <w:rPr>
            <w:noProof/>
            <w:webHidden/>
          </w:rPr>
          <w:fldChar w:fldCharType="end"/>
        </w:r>
      </w:hyperlink>
    </w:p>
    <w:p w14:paraId="185CDB11" w14:textId="3DB81BF2"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42" w:history="1">
        <w:r w:rsidRPr="00A03636">
          <w:rPr>
            <w:rStyle w:val="Hyperlink"/>
            <w:noProof/>
            <w14:scene3d>
              <w14:camera w14:prst="orthographicFront"/>
              <w14:lightRig w14:rig="threePt" w14:dir="t">
                <w14:rot w14:lat="0" w14:lon="0" w14:rev="0"/>
              </w14:lightRig>
            </w14:scene3d>
          </w:rPr>
          <w:t>3.2.</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Relevant Major HVAC Equipment List</w:t>
        </w:r>
        <w:r>
          <w:rPr>
            <w:noProof/>
            <w:webHidden/>
          </w:rPr>
          <w:tab/>
        </w:r>
        <w:r>
          <w:rPr>
            <w:noProof/>
            <w:webHidden/>
          </w:rPr>
          <w:fldChar w:fldCharType="begin"/>
        </w:r>
        <w:r>
          <w:rPr>
            <w:noProof/>
            <w:webHidden/>
          </w:rPr>
          <w:instrText xml:space="preserve"> PAGEREF _Toc213247942 \h </w:instrText>
        </w:r>
        <w:r>
          <w:rPr>
            <w:noProof/>
            <w:webHidden/>
          </w:rPr>
        </w:r>
        <w:r>
          <w:rPr>
            <w:noProof/>
            <w:webHidden/>
          </w:rPr>
          <w:fldChar w:fldCharType="separate"/>
        </w:r>
        <w:r w:rsidR="00D72F0E">
          <w:rPr>
            <w:noProof/>
            <w:webHidden/>
          </w:rPr>
          <w:t>7</w:t>
        </w:r>
        <w:r>
          <w:rPr>
            <w:noProof/>
            <w:webHidden/>
          </w:rPr>
          <w:fldChar w:fldCharType="end"/>
        </w:r>
      </w:hyperlink>
    </w:p>
    <w:p w14:paraId="3D4CD2EC" w14:textId="4D0AB6F1"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43" w:history="1">
        <w:r w:rsidRPr="00A03636">
          <w:rPr>
            <w:rStyle w:val="Hyperlink"/>
            <w:noProof/>
          </w:rPr>
          <w:t>3.2.1.</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SITA Erasmuskloof</w:t>
        </w:r>
        <w:r>
          <w:rPr>
            <w:noProof/>
            <w:webHidden/>
          </w:rPr>
          <w:tab/>
        </w:r>
        <w:r>
          <w:rPr>
            <w:noProof/>
            <w:webHidden/>
          </w:rPr>
          <w:fldChar w:fldCharType="begin"/>
        </w:r>
        <w:r>
          <w:rPr>
            <w:noProof/>
            <w:webHidden/>
          </w:rPr>
          <w:instrText xml:space="preserve"> PAGEREF _Toc213247943 \h </w:instrText>
        </w:r>
        <w:r>
          <w:rPr>
            <w:noProof/>
            <w:webHidden/>
          </w:rPr>
        </w:r>
        <w:r>
          <w:rPr>
            <w:noProof/>
            <w:webHidden/>
          </w:rPr>
          <w:fldChar w:fldCharType="separate"/>
        </w:r>
        <w:r w:rsidR="00D72F0E">
          <w:rPr>
            <w:noProof/>
            <w:webHidden/>
          </w:rPr>
          <w:t>7</w:t>
        </w:r>
        <w:r>
          <w:rPr>
            <w:noProof/>
            <w:webHidden/>
          </w:rPr>
          <w:fldChar w:fldCharType="end"/>
        </w:r>
      </w:hyperlink>
    </w:p>
    <w:p w14:paraId="474486F8" w14:textId="6E2E87D4"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44" w:history="1">
        <w:r w:rsidRPr="00A03636">
          <w:rPr>
            <w:rStyle w:val="Hyperlink"/>
            <w:noProof/>
          </w:rPr>
          <w:t>3.2.2.</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SITA Erasmuskloof: Chiller Equipment and Cooling Towers</w:t>
        </w:r>
        <w:r>
          <w:rPr>
            <w:noProof/>
            <w:webHidden/>
          </w:rPr>
          <w:tab/>
        </w:r>
        <w:r>
          <w:rPr>
            <w:noProof/>
            <w:webHidden/>
          </w:rPr>
          <w:fldChar w:fldCharType="begin"/>
        </w:r>
        <w:r>
          <w:rPr>
            <w:noProof/>
            <w:webHidden/>
          </w:rPr>
          <w:instrText xml:space="preserve"> PAGEREF _Toc213247944 \h </w:instrText>
        </w:r>
        <w:r>
          <w:rPr>
            <w:noProof/>
            <w:webHidden/>
          </w:rPr>
        </w:r>
        <w:r>
          <w:rPr>
            <w:noProof/>
            <w:webHidden/>
          </w:rPr>
          <w:fldChar w:fldCharType="separate"/>
        </w:r>
        <w:r w:rsidR="00D72F0E">
          <w:rPr>
            <w:noProof/>
            <w:webHidden/>
          </w:rPr>
          <w:t>7</w:t>
        </w:r>
        <w:r>
          <w:rPr>
            <w:noProof/>
            <w:webHidden/>
          </w:rPr>
          <w:fldChar w:fldCharType="end"/>
        </w:r>
      </w:hyperlink>
    </w:p>
    <w:p w14:paraId="2AFAACC4" w14:textId="32909FB3"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45" w:history="1">
        <w:r w:rsidRPr="00A03636">
          <w:rPr>
            <w:rStyle w:val="Hyperlink"/>
            <w:noProof/>
          </w:rPr>
          <w:t>3.2.3.</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SITA Erasmuskloof: Complete Equipment List</w:t>
        </w:r>
        <w:r>
          <w:rPr>
            <w:noProof/>
            <w:webHidden/>
          </w:rPr>
          <w:tab/>
        </w:r>
        <w:r>
          <w:rPr>
            <w:noProof/>
            <w:webHidden/>
          </w:rPr>
          <w:fldChar w:fldCharType="begin"/>
        </w:r>
        <w:r>
          <w:rPr>
            <w:noProof/>
            <w:webHidden/>
          </w:rPr>
          <w:instrText xml:space="preserve"> PAGEREF _Toc213247945 \h </w:instrText>
        </w:r>
        <w:r>
          <w:rPr>
            <w:noProof/>
            <w:webHidden/>
          </w:rPr>
        </w:r>
        <w:r>
          <w:rPr>
            <w:noProof/>
            <w:webHidden/>
          </w:rPr>
          <w:fldChar w:fldCharType="separate"/>
        </w:r>
        <w:r w:rsidR="00D72F0E">
          <w:rPr>
            <w:noProof/>
            <w:webHidden/>
          </w:rPr>
          <w:t>7</w:t>
        </w:r>
        <w:r>
          <w:rPr>
            <w:noProof/>
            <w:webHidden/>
          </w:rPr>
          <w:fldChar w:fldCharType="end"/>
        </w:r>
      </w:hyperlink>
    </w:p>
    <w:p w14:paraId="6DC2986B" w14:textId="72D66E6F"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46" w:history="1">
        <w:r w:rsidRPr="00A03636">
          <w:rPr>
            <w:rStyle w:val="Hyperlink"/>
            <w:noProof/>
          </w:rPr>
          <w:t>3.2.4.</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SITA Centurion</w:t>
        </w:r>
        <w:r>
          <w:rPr>
            <w:noProof/>
            <w:webHidden/>
          </w:rPr>
          <w:tab/>
        </w:r>
        <w:r>
          <w:rPr>
            <w:noProof/>
            <w:webHidden/>
          </w:rPr>
          <w:fldChar w:fldCharType="begin"/>
        </w:r>
        <w:r>
          <w:rPr>
            <w:noProof/>
            <w:webHidden/>
          </w:rPr>
          <w:instrText xml:space="preserve"> PAGEREF _Toc213247946 \h </w:instrText>
        </w:r>
        <w:r>
          <w:rPr>
            <w:noProof/>
            <w:webHidden/>
          </w:rPr>
        </w:r>
        <w:r>
          <w:rPr>
            <w:noProof/>
            <w:webHidden/>
          </w:rPr>
          <w:fldChar w:fldCharType="separate"/>
        </w:r>
        <w:r w:rsidR="00D72F0E">
          <w:rPr>
            <w:noProof/>
            <w:webHidden/>
          </w:rPr>
          <w:t>8</w:t>
        </w:r>
        <w:r>
          <w:rPr>
            <w:noProof/>
            <w:webHidden/>
          </w:rPr>
          <w:fldChar w:fldCharType="end"/>
        </w:r>
      </w:hyperlink>
    </w:p>
    <w:p w14:paraId="5D5E2A12" w14:textId="657AD0B0"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47" w:history="1">
        <w:r w:rsidRPr="00A03636">
          <w:rPr>
            <w:rStyle w:val="Hyperlink"/>
            <w:noProof/>
          </w:rPr>
          <w:t>3.2.5.</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SITA Beta</w:t>
        </w:r>
        <w:r>
          <w:rPr>
            <w:noProof/>
            <w:webHidden/>
          </w:rPr>
          <w:tab/>
        </w:r>
        <w:r>
          <w:rPr>
            <w:noProof/>
            <w:webHidden/>
          </w:rPr>
          <w:fldChar w:fldCharType="begin"/>
        </w:r>
        <w:r>
          <w:rPr>
            <w:noProof/>
            <w:webHidden/>
          </w:rPr>
          <w:instrText xml:space="preserve"> PAGEREF _Toc213247947 \h </w:instrText>
        </w:r>
        <w:r>
          <w:rPr>
            <w:noProof/>
            <w:webHidden/>
          </w:rPr>
        </w:r>
        <w:r>
          <w:rPr>
            <w:noProof/>
            <w:webHidden/>
          </w:rPr>
          <w:fldChar w:fldCharType="separate"/>
        </w:r>
        <w:r w:rsidR="00D72F0E">
          <w:rPr>
            <w:noProof/>
            <w:webHidden/>
          </w:rPr>
          <w:t>8</w:t>
        </w:r>
        <w:r>
          <w:rPr>
            <w:noProof/>
            <w:webHidden/>
          </w:rPr>
          <w:fldChar w:fldCharType="end"/>
        </w:r>
      </w:hyperlink>
    </w:p>
    <w:p w14:paraId="0080CF48" w14:textId="542B4579" w:rsidR="002D45A0" w:rsidRDefault="002D45A0">
      <w:pPr>
        <w:pStyle w:val="TOC1"/>
        <w:rPr>
          <w:rFonts w:asciiTheme="minorHAnsi" w:eastAsiaTheme="minorEastAsia" w:hAnsiTheme="minorHAnsi" w:cstheme="minorBidi"/>
          <w:b w:val="0"/>
          <w:noProof/>
          <w:kern w:val="2"/>
          <w:sz w:val="24"/>
          <w:szCs w:val="24"/>
          <w:lang w:eastAsia="en-ZA"/>
          <w14:ligatures w14:val="standardContextual"/>
        </w:rPr>
      </w:pPr>
      <w:hyperlink w:anchor="_Toc213247948" w:history="1">
        <w:r w:rsidRPr="00A03636">
          <w:rPr>
            <w:rStyle w:val="Hyperlink"/>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ZA"/>
            <w14:ligatures w14:val="standardContextual"/>
          </w:rPr>
          <w:tab/>
        </w:r>
        <w:r w:rsidRPr="00A03636">
          <w:rPr>
            <w:rStyle w:val="Hyperlink"/>
            <w:noProof/>
          </w:rPr>
          <w:t>Bid Evaluation Stages</w:t>
        </w:r>
        <w:r>
          <w:rPr>
            <w:noProof/>
            <w:webHidden/>
          </w:rPr>
          <w:tab/>
        </w:r>
        <w:r>
          <w:rPr>
            <w:noProof/>
            <w:webHidden/>
          </w:rPr>
          <w:fldChar w:fldCharType="begin"/>
        </w:r>
        <w:r>
          <w:rPr>
            <w:noProof/>
            <w:webHidden/>
          </w:rPr>
          <w:instrText xml:space="preserve"> PAGEREF _Toc213247948 \h </w:instrText>
        </w:r>
        <w:r>
          <w:rPr>
            <w:noProof/>
            <w:webHidden/>
          </w:rPr>
        </w:r>
        <w:r>
          <w:rPr>
            <w:noProof/>
            <w:webHidden/>
          </w:rPr>
          <w:fldChar w:fldCharType="separate"/>
        </w:r>
        <w:r w:rsidR="00D72F0E">
          <w:rPr>
            <w:noProof/>
            <w:webHidden/>
          </w:rPr>
          <w:t>10</w:t>
        </w:r>
        <w:r>
          <w:rPr>
            <w:noProof/>
            <w:webHidden/>
          </w:rPr>
          <w:fldChar w:fldCharType="end"/>
        </w:r>
      </w:hyperlink>
    </w:p>
    <w:p w14:paraId="689CAF5B" w14:textId="121A19F7"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49" w:history="1">
        <w:r w:rsidRPr="00A03636">
          <w:rPr>
            <w:rStyle w:val="Hyperlink"/>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sz w:val="24"/>
            <w:szCs w:val="24"/>
            <w:lang w:eastAsia="en-ZA"/>
            <w14:ligatures w14:val="standardContextual"/>
          </w:rPr>
          <w:tab/>
        </w:r>
        <w:r w:rsidRPr="00A03636">
          <w:rPr>
            <w:rStyle w:val="Hyperlink"/>
            <w:rFonts w:cs="Calibri"/>
            <w:noProof/>
          </w:rPr>
          <w:t xml:space="preserve">Mandatory </w:t>
        </w:r>
        <w:r w:rsidRPr="00A03636">
          <w:rPr>
            <w:rStyle w:val="Hyperlink"/>
            <w:noProof/>
          </w:rPr>
          <w:t>Administrative responsiveness (Stage 1)</w:t>
        </w:r>
        <w:r>
          <w:rPr>
            <w:noProof/>
            <w:webHidden/>
          </w:rPr>
          <w:tab/>
        </w:r>
        <w:r>
          <w:rPr>
            <w:noProof/>
            <w:webHidden/>
          </w:rPr>
          <w:fldChar w:fldCharType="begin"/>
        </w:r>
        <w:r>
          <w:rPr>
            <w:noProof/>
            <w:webHidden/>
          </w:rPr>
          <w:instrText xml:space="preserve"> PAGEREF _Toc213247949 \h </w:instrText>
        </w:r>
        <w:r>
          <w:rPr>
            <w:noProof/>
            <w:webHidden/>
          </w:rPr>
        </w:r>
        <w:r>
          <w:rPr>
            <w:noProof/>
            <w:webHidden/>
          </w:rPr>
          <w:fldChar w:fldCharType="separate"/>
        </w:r>
        <w:r w:rsidR="00D72F0E">
          <w:rPr>
            <w:noProof/>
            <w:webHidden/>
          </w:rPr>
          <w:t>10</w:t>
        </w:r>
        <w:r>
          <w:rPr>
            <w:noProof/>
            <w:webHidden/>
          </w:rPr>
          <w:fldChar w:fldCharType="end"/>
        </w:r>
      </w:hyperlink>
    </w:p>
    <w:p w14:paraId="5E002AB9" w14:textId="0023F4B7"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50" w:history="1">
        <w:r w:rsidRPr="00A03636">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Attendance of briefing session</w:t>
        </w:r>
        <w:r>
          <w:rPr>
            <w:noProof/>
            <w:webHidden/>
          </w:rPr>
          <w:tab/>
        </w:r>
        <w:r>
          <w:rPr>
            <w:noProof/>
            <w:webHidden/>
          </w:rPr>
          <w:fldChar w:fldCharType="begin"/>
        </w:r>
        <w:r>
          <w:rPr>
            <w:noProof/>
            <w:webHidden/>
          </w:rPr>
          <w:instrText xml:space="preserve"> PAGEREF _Toc213247950 \h </w:instrText>
        </w:r>
        <w:r>
          <w:rPr>
            <w:noProof/>
            <w:webHidden/>
          </w:rPr>
        </w:r>
        <w:r>
          <w:rPr>
            <w:noProof/>
            <w:webHidden/>
          </w:rPr>
          <w:fldChar w:fldCharType="separate"/>
        </w:r>
        <w:r w:rsidR="00D72F0E">
          <w:rPr>
            <w:noProof/>
            <w:webHidden/>
          </w:rPr>
          <w:t>10</w:t>
        </w:r>
        <w:r>
          <w:rPr>
            <w:noProof/>
            <w:webHidden/>
          </w:rPr>
          <w:fldChar w:fldCharType="end"/>
        </w:r>
      </w:hyperlink>
    </w:p>
    <w:p w14:paraId="4773D964" w14:textId="1DE060A8"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51" w:history="1">
        <w:r w:rsidRPr="00A03636">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Registered Bidder</w:t>
        </w:r>
        <w:r>
          <w:rPr>
            <w:noProof/>
            <w:webHidden/>
          </w:rPr>
          <w:tab/>
        </w:r>
        <w:r>
          <w:rPr>
            <w:noProof/>
            <w:webHidden/>
          </w:rPr>
          <w:fldChar w:fldCharType="begin"/>
        </w:r>
        <w:r>
          <w:rPr>
            <w:noProof/>
            <w:webHidden/>
          </w:rPr>
          <w:instrText xml:space="preserve"> PAGEREF _Toc213247951 \h </w:instrText>
        </w:r>
        <w:r>
          <w:rPr>
            <w:noProof/>
            <w:webHidden/>
          </w:rPr>
        </w:r>
        <w:r>
          <w:rPr>
            <w:noProof/>
            <w:webHidden/>
          </w:rPr>
          <w:fldChar w:fldCharType="separate"/>
        </w:r>
        <w:r w:rsidR="00D72F0E">
          <w:rPr>
            <w:noProof/>
            <w:webHidden/>
          </w:rPr>
          <w:t>10</w:t>
        </w:r>
        <w:r>
          <w:rPr>
            <w:noProof/>
            <w:webHidden/>
          </w:rPr>
          <w:fldChar w:fldCharType="end"/>
        </w:r>
      </w:hyperlink>
    </w:p>
    <w:p w14:paraId="4267B788" w14:textId="57895AB8"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52" w:history="1">
        <w:r w:rsidRPr="00A03636">
          <w:rPr>
            <w:rStyle w:val="Hyperlink"/>
            <w:noProof/>
          </w:rPr>
          <w:t>4.1.3.</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Bid Submission Instructions</w:t>
        </w:r>
        <w:r>
          <w:rPr>
            <w:noProof/>
            <w:webHidden/>
          </w:rPr>
          <w:tab/>
        </w:r>
        <w:r>
          <w:rPr>
            <w:noProof/>
            <w:webHidden/>
          </w:rPr>
          <w:fldChar w:fldCharType="begin"/>
        </w:r>
        <w:r>
          <w:rPr>
            <w:noProof/>
            <w:webHidden/>
          </w:rPr>
          <w:instrText xml:space="preserve"> PAGEREF _Toc213247952 \h </w:instrText>
        </w:r>
        <w:r>
          <w:rPr>
            <w:noProof/>
            <w:webHidden/>
          </w:rPr>
        </w:r>
        <w:r>
          <w:rPr>
            <w:noProof/>
            <w:webHidden/>
          </w:rPr>
          <w:fldChar w:fldCharType="separate"/>
        </w:r>
        <w:r w:rsidR="00D72F0E">
          <w:rPr>
            <w:noProof/>
            <w:webHidden/>
          </w:rPr>
          <w:t>10</w:t>
        </w:r>
        <w:r>
          <w:rPr>
            <w:noProof/>
            <w:webHidden/>
          </w:rPr>
          <w:fldChar w:fldCharType="end"/>
        </w:r>
      </w:hyperlink>
    </w:p>
    <w:p w14:paraId="1FF8ACF5" w14:textId="42EE1CD0"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53" w:history="1">
        <w:r w:rsidRPr="00A03636">
          <w:rPr>
            <w:rStyle w:val="Hyperlink"/>
            <w:noProof/>
            <w14:scene3d>
              <w14:camera w14:prst="orthographicFront"/>
              <w14:lightRig w14:rig="threePt" w14:dir="t">
                <w14:rot w14:lat="0" w14:lon="0" w14:rev="0"/>
              </w14:lightRig>
            </w14:scene3d>
          </w:rPr>
          <w:t>4.2.</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Technical Returnable Documents</w:t>
        </w:r>
        <w:r>
          <w:rPr>
            <w:noProof/>
            <w:webHidden/>
          </w:rPr>
          <w:tab/>
        </w:r>
        <w:r>
          <w:rPr>
            <w:noProof/>
            <w:webHidden/>
          </w:rPr>
          <w:fldChar w:fldCharType="begin"/>
        </w:r>
        <w:r>
          <w:rPr>
            <w:noProof/>
            <w:webHidden/>
          </w:rPr>
          <w:instrText xml:space="preserve"> PAGEREF _Toc213247953 \h </w:instrText>
        </w:r>
        <w:r>
          <w:rPr>
            <w:noProof/>
            <w:webHidden/>
          </w:rPr>
        </w:r>
        <w:r>
          <w:rPr>
            <w:noProof/>
            <w:webHidden/>
          </w:rPr>
          <w:fldChar w:fldCharType="separate"/>
        </w:r>
        <w:r w:rsidR="00D72F0E">
          <w:rPr>
            <w:noProof/>
            <w:webHidden/>
          </w:rPr>
          <w:t>11</w:t>
        </w:r>
        <w:r>
          <w:rPr>
            <w:noProof/>
            <w:webHidden/>
          </w:rPr>
          <w:fldChar w:fldCharType="end"/>
        </w:r>
      </w:hyperlink>
    </w:p>
    <w:p w14:paraId="220FF099" w14:textId="3E8F0D0E"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54" w:history="1">
        <w:r w:rsidRPr="00A03636">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Instruction and evaluation criteria</w:t>
        </w:r>
        <w:r>
          <w:rPr>
            <w:noProof/>
            <w:webHidden/>
          </w:rPr>
          <w:tab/>
        </w:r>
        <w:r>
          <w:rPr>
            <w:noProof/>
            <w:webHidden/>
          </w:rPr>
          <w:fldChar w:fldCharType="begin"/>
        </w:r>
        <w:r>
          <w:rPr>
            <w:noProof/>
            <w:webHidden/>
          </w:rPr>
          <w:instrText xml:space="preserve"> PAGEREF _Toc213247954 \h </w:instrText>
        </w:r>
        <w:r>
          <w:rPr>
            <w:noProof/>
            <w:webHidden/>
          </w:rPr>
        </w:r>
        <w:r>
          <w:rPr>
            <w:noProof/>
            <w:webHidden/>
          </w:rPr>
          <w:fldChar w:fldCharType="separate"/>
        </w:r>
        <w:r w:rsidR="00D72F0E">
          <w:rPr>
            <w:noProof/>
            <w:webHidden/>
          </w:rPr>
          <w:t>11</w:t>
        </w:r>
        <w:r>
          <w:rPr>
            <w:noProof/>
            <w:webHidden/>
          </w:rPr>
          <w:fldChar w:fldCharType="end"/>
        </w:r>
      </w:hyperlink>
    </w:p>
    <w:p w14:paraId="588DDCE5" w14:textId="16322C3D"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55" w:history="1">
        <w:r w:rsidRPr="00A03636">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Technical Mandatory Requirements (Stage 2)</w:t>
        </w:r>
        <w:r>
          <w:rPr>
            <w:noProof/>
            <w:webHidden/>
          </w:rPr>
          <w:tab/>
        </w:r>
        <w:r>
          <w:rPr>
            <w:noProof/>
            <w:webHidden/>
          </w:rPr>
          <w:fldChar w:fldCharType="begin"/>
        </w:r>
        <w:r>
          <w:rPr>
            <w:noProof/>
            <w:webHidden/>
          </w:rPr>
          <w:instrText xml:space="preserve"> PAGEREF _Toc213247955 \h </w:instrText>
        </w:r>
        <w:r>
          <w:rPr>
            <w:noProof/>
            <w:webHidden/>
          </w:rPr>
        </w:r>
        <w:r>
          <w:rPr>
            <w:noProof/>
            <w:webHidden/>
          </w:rPr>
          <w:fldChar w:fldCharType="separate"/>
        </w:r>
        <w:r w:rsidR="00D72F0E">
          <w:rPr>
            <w:noProof/>
            <w:webHidden/>
          </w:rPr>
          <w:t>12</w:t>
        </w:r>
        <w:r>
          <w:rPr>
            <w:noProof/>
            <w:webHidden/>
          </w:rPr>
          <w:fldChar w:fldCharType="end"/>
        </w:r>
      </w:hyperlink>
    </w:p>
    <w:p w14:paraId="556029B0" w14:textId="7B496C9C"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56" w:history="1">
        <w:r w:rsidRPr="00A03636">
          <w:rPr>
            <w:rStyle w:val="Hyperlink"/>
            <w:noProof/>
            <w14:scene3d>
              <w14:camera w14:prst="orthographicFront"/>
              <w14:lightRig w14:rig="threePt" w14:dir="t">
                <w14:rot w14:lat="0" w14:lon="0" w14:rev="0"/>
              </w14:lightRig>
            </w14:scene3d>
          </w:rPr>
          <w:t>4.3.</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_Toc213247956 \h </w:instrText>
        </w:r>
        <w:r>
          <w:rPr>
            <w:noProof/>
            <w:webHidden/>
          </w:rPr>
        </w:r>
        <w:r>
          <w:rPr>
            <w:noProof/>
            <w:webHidden/>
          </w:rPr>
          <w:fldChar w:fldCharType="separate"/>
        </w:r>
        <w:r w:rsidR="00D72F0E">
          <w:rPr>
            <w:noProof/>
            <w:webHidden/>
          </w:rPr>
          <w:t>15</w:t>
        </w:r>
        <w:r>
          <w:rPr>
            <w:noProof/>
            <w:webHidden/>
          </w:rPr>
          <w:fldChar w:fldCharType="end"/>
        </w:r>
      </w:hyperlink>
    </w:p>
    <w:p w14:paraId="652C1F60" w14:textId="70946B50"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57" w:history="1">
        <w:r w:rsidRPr="00A03636">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Special Conditions of Contract</w:t>
        </w:r>
        <w:r>
          <w:rPr>
            <w:noProof/>
            <w:webHidden/>
          </w:rPr>
          <w:tab/>
        </w:r>
        <w:r>
          <w:rPr>
            <w:noProof/>
            <w:webHidden/>
          </w:rPr>
          <w:fldChar w:fldCharType="begin"/>
        </w:r>
        <w:r>
          <w:rPr>
            <w:noProof/>
            <w:webHidden/>
          </w:rPr>
          <w:instrText xml:space="preserve"> PAGEREF _Toc213247957 \h </w:instrText>
        </w:r>
        <w:r>
          <w:rPr>
            <w:noProof/>
            <w:webHidden/>
          </w:rPr>
        </w:r>
        <w:r>
          <w:rPr>
            <w:noProof/>
            <w:webHidden/>
          </w:rPr>
          <w:fldChar w:fldCharType="separate"/>
        </w:r>
        <w:r w:rsidR="00D72F0E">
          <w:rPr>
            <w:noProof/>
            <w:webHidden/>
          </w:rPr>
          <w:t>15</w:t>
        </w:r>
        <w:r>
          <w:rPr>
            <w:noProof/>
            <w:webHidden/>
          </w:rPr>
          <w:fldChar w:fldCharType="end"/>
        </w:r>
      </w:hyperlink>
    </w:p>
    <w:p w14:paraId="68BC88EE" w14:textId="72E169A9"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58" w:history="1">
        <w:r w:rsidRPr="00A03636">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Declaration of compliance and acceptance SCC</w:t>
        </w:r>
        <w:r>
          <w:rPr>
            <w:noProof/>
            <w:webHidden/>
          </w:rPr>
          <w:tab/>
        </w:r>
        <w:r>
          <w:rPr>
            <w:noProof/>
            <w:webHidden/>
          </w:rPr>
          <w:fldChar w:fldCharType="begin"/>
        </w:r>
        <w:r>
          <w:rPr>
            <w:noProof/>
            <w:webHidden/>
          </w:rPr>
          <w:instrText xml:space="preserve"> PAGEREF _Toc213247958 \h </w:instrText>
        </w:r>
        <w:r>
          <w:rPr>
            <w:noProof/>
            <w:webHidden/>
          </w:rPr>
        </w:r>
        <w:r>
          <w:rPr>
            <w:noProof/>
            <w:webHidden/>
          </w:rPr>
          <w:fldChar w:fldCharType="separate"/>
        </w:r>
        <w:r w:rsidR="00D72F0E">
          <w:rPr>
            <w:noProof/>
            <w:webHidden/>
          </w:rPr>
          <w:t>37</w:t>
        </w:r>
        <w:r>
          <w:rPr>
            <w:noProof/>
            <w:webHidden/>
          </w:rPr>
          <w:fldChar w:fldCharType="end"/>
        </w:r>
      </w:hyperlink>
    </w:p>
    <w:p w14:paraId="23DDF13F" w14:textId="1AE58E4C"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59" w:history="1">
        <w:r w:rsidRPr="00A03636">
          <w:rPr>
            <w:rStyle w:val="Hyperlink"/>
            <w:noProof/>
            <w14:scene3d>
              <w14:camera w14:prst="orthographicFront"/>
              <w14:lightRig w14:rig="threePt" w14:dir="t">
                <w14:rot w14:lat="0" w14:lon="0" w14:rev="0"/>
              </w14:lightRig>
            </w14:scene3d>
          </w:rPr>
          <w:t>4.4.</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Costing and Preference Points Evaluation (Stage 4)</w:t>
        </w:r>
        <w:r>
          <w:rPr>
            <w:noProof/>
            <w:webHidden/>
          </w:rPr>
          <w:tab/>
        </w:r>
        <w:r>
          <w:rPr>
            <w:noProof/>
            <w:webHidden/>
          </w:rPr>
          <w:fldChar w:fldCharType="begin"/>
        </w:r>
        <w:r>
          <w:rPr>
            <w:noProof/>
            <w:webHidden/>
          </w:rPr>
          <w:instrText xml:space="preserve"> PAGEREF _Toc213247959 \h </w:instrText>
        </w:r>
        <w:r>
          <w:rPr>
            <w:noProof/>
            <w:webHidden/>
          </w:rPr>
        </w:r>
        <w:r>
          <w:rPr>
            <w:noProof/>
            <w:webHidden/>
          </w:rPr>
          <w:fldChar w:fldCharType="separate"/>
        </w:r>
        <w:r w:rsidR="00D72F0E">
          <w:rPr>
            <w:noProof/>
            <w:webHidden/>
          </w:rPr>
          <w:t>37</w:t>
        </w:r>
        <w:r>
          <w:rPr>
            <w:noProof/>
            <w:webHidden/>
          </w:rPr>
          <w:fldChar w:fldCharType="end"/>
        </w:r>
      </w:hyperlink>
    </w:p>
    <w:p w14:paraId="147CCF1D" w14:textId="12667E7C"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60" w:history="1">
        <w:r w:rsidRPr="00A03636">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Costing and Preference Evaluation</w:t>
        </w:r>
        <w:r>
          <w:rPr>
            <w:noProof/>
            <w:webHidden/>
          </w:rPr>
          <w:tab/>
        </w:r>
        <w:r>
          <w:rPr>
            <w:noProof/>
            <w:webHidden/>
          </w:rPr>
          <w:fldChar w:fldCharType="begin"/>
        </w:r>
        <w:r>
          <w:rPr>
            <w:noProof/>
            <w:webHidden/>
          </w:rPr>
          <w:instrText xml:space="preserve"> PAGEREF _Toc213247960 \h </w:instrText>
        </w:r>
        <w:r>
          <w:rPr>
            <w:noProof/>
            <w:webHidden/>
          </w:rPr>
        </w:r>
        <w:r>
          <w:rPr>
            <w:noProof/>
            <w:webHidden/>
          </w:rPr>
          <w:fldChar w:fldCharType="separate"/>
        </w:r>
        <w:r w:rsidR="00D72F0E">
          <w:rPr>
            <w:noProof/>
            <w:webHidden/>
          </w:rPr>
          <w:t>37</w:t>
        </w:r>
        <w:r>
          <w:rPr>
            <w:noProof/>
            <w:webHidden/>
          </w:rPr>
          <w:fldChar w:fldCharType="end"/>
        </w:r>
      </w:hyperlink>
    </w:p>
    <w:p w14:paraId="13223B1E" w14:textId="391D42D2"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61" w:history="1">
        <w:r w:rsidRPr="00A03636">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Costing and Pricing Conditions</w:t>
        </w:r>
        <w:r>
          <w:rPr>
            <w:noProof/>
            <w:webHidden/>
          </w:rPr>
          <w:tab/>
        </w:r>
        <w:r>
          <w:rPr>
            <w:noProof/>
            <w:webHidden/>
          </w:rPr>
          <w:fldChar w:fldCharType="begin"/>
        </w:r>
        <w:r>
          <w:rPr>
            <w:noProof/>
            <w:webHidden/>
          </w:rPr>
          <w:instrText xml:space="preserve"> PAGEREF _Toc213247961 \h </w:instrText>
        </w:r>
        <w:r>
          <w:rPr>
            <w:noProof/>
            <w:webHidden/>
          </w:rPr>
        </w:r>
        <w:r>
          <w:rPr>
            <w:noProof/>
            <w:webHidden/>
          </w:rPr>
          <w:fldChar w:fldCharType="separate"/>
        </w:r>
        <w:r w:rsidR="00D72F0E">
          <w:rPr>
            <w:noProof/>
            <w:webHidden/>
          </w:rPr>
          <w:t>38</w:t>
        </w:r>
        <w:r>
          <w:rPr>
            <w:noProof/>
            <w:webHidden/>
          </w:rPr>
          <w:fldChar w:fldCharType="end"/>
        </w:r>
      </w:hyperlink>
    </w:p>
    <w:p w14:paraId="2342AE7D" w14:textId="3A5B958B"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62" w:history="1">
        <w:r w:rsidRPr="00A03636">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Bid Pricing Schedule</w:t>
        </w:r>
        <w:r>
          <w:rPr>
            <w:noProof/>
            <w:webHidden/>
          </w:rPr>
          <w:tab/>
        </w:r>
        <w:r>
          <w:rPr>
            <w:noProof/>
            <w:webHidden/>
          </w:rPr>
          <w:fldChar w:fldCharType="begin"/>
        </w:r>
        <w:r>
          <w:rPr>
            <w:noProof/>
            <w:webHidden/>
          </w:rPr>
          <w:instrText xml:space="preserve"> PAGEREF _Toc213247962 \h </w:instrText>
        </w:r>
        <w:r>
          <w:rPr>
            <w:noProof/>
            <w:webHidden/>
          </w:rPr>
        </w:r>
        <w:r>
          <w:rPr>
            <w:noProof/>
            <w:webHidden/>
          </w:rPr>
          <w:fldChar w:fldCharType="separate"/>
        </w:r>
        <w:r w:rsidR="00D72F0E">
          <w:rPr>
            <w:noProof/>
            <w:webHidden/>
          </w:rPr>
          <w:t>39</w:t>
        </w:r>
        <w:r>
          <w:rPr>
            <w:noProof/>
            <w:webHidden/>
          </w:rPr>
          <w:fldChar w:fldCharType="end"/>
        </w:r>
      </w:hyperlink>
    </w:p>
    <w:p w14:paraId="502CBAEA" w14:textId="10270703"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63" w:history="1">
        <w:r w:rsidRPr="00A03636">
          <w:rPr>
            <w:rStyle w:val="Hyperlink"/>
            <w:noProof/>
            <w14:scene3d>
              <w14:camera w14:prst="orthographicFront"/>
              <w14:lightRig w14:rig="threePt" w14:dir="t">
                <w14:rot w14:lat="0" w14:lon="0" w14:rev="0"/>
              </w14:lightRig>
            </w14:scene3d>
          </w:rPr>
          <w:t>4.5.</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Declaration of Acceptance</w:t>
        </w:r>
        <w:r>
          <w:rPr>
            <w:noProof/>
            <w:webHidden/>
          </w:rPr>
          <w:tab/>
        </w:r>
        <w:r>
          <w:rPr>
            <w:noProof/>
            <w:webHidden/>
          </w:rPr>
          <w:fldChar w:fldCharType="begin"/>
        </w:r>
        <w:r>
          <w:rPr>
            <w:noProof/>
            <w:webHidden/>
          </w:rPr>
          <w:instrText xml:space="preserve"> PAGEREF _Toc213247963 \h </w:instrText>
        </w:r>
        <w:r>
          <w:rPr>
            <w:noProof/>
            <w:webHidden/>
          </w:rPr>
        </w:r>
        <w:r>
          <w:rPr>
            <w:noProof/>
            <w:webHidden/>
          </w:rPr>
          <w:fldChar w:fldCharType="separate"/>
        </w:r>
        <w:r w:rsidR="00D72F0E">
          <w:rPr>
            <w:noProof/>
            <w:webHidden/>
          </w:rPr>
          <w:t>39</w:t>
        </w:r>
        <w:r>
          <w:rPr>
            <w:noProof/>
            <w:webHidden/>
          </w:rPr>
          <w:fldChar w:fldCharType="end"/>
        </w:r>
      </w:hyperlink>
    </w:p>
    <w:p w14:paraId="5F0B841D" w14:textId="1BB8A9B4"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64" w:history="1">
        <w:r w:rsidRPr="00A03636">
          <w:rPr>
            <w:rStyle w:val="Hyperlink"/>
            <w:noProof/>
            <w14:scene3d>
              <w14:camera w14:prst="orthographicFront"/>
              <w14:lightRig w14:rig="threePt" w14:dir="t">
                <w14:rot w14:lat="0" w14:lon="0" w14:rev="0"/>
              </w14:lightRig>
            </w14:scene3d>
          </w:rPr>
          <w:t>4.6.</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Preference Requirements</w:t>
        </w:r>
        <w:r>
          <w:rPr>
            <w:noProof/>
            <w:webHidden/>
          </w:rPr>
          <w:tab/>
        </w:r>
        <w:r>
          <w:rPr>
            <w:noProof/>
            <w:webHidden/>
          </w:rPr>
          <w:fldChar w:fldCharType="begin"/>
        </w:r>
        <w:r>
          <w:rPr>
            <w:noProof/>
            <w:webHidden/>
          </w:rPr>
          <w:instrText xml:space="preserve"> PAGEREF _Toc213247964 \h </w:instrText>
        </w:r>
        <w:r>
          <w:rPr>
            <w:noProof/>
            <w:webHidden/>
          </w:rPr>
        </w:r>
        <w:r>
          <w:rPr>
            <w:noProof/>
            <w:webHidden/>
          </w:rPr>
          <w:fldChar w:fldCharType="separate"/>
        </w:r>
        <w:r w:rsidR="00D72F0E">
          <w:rPr>
            <w:noProof/>
            <w:webHidden/>
          </w:rPr>
          <w:t>39</w:t>
        </w:r>
        <w:r>
          <w:rPr>
            <w:noProof/>
            <w:webHidden/>
          </w:rPr>
          <w:fldChar w:fldCharType="end"/>
        </w:r>
      </w:hyperlink>
    </w:p>
    <w:p w14:paraId="57D835F5" w14:textId="0BD2E3F8" w:rsidR="002D45A0" w:rsidRDefault="002D45A0">
      <w:pPr>
        <w:pStyle w:val="TOC1"/>
        <w:rPr>
          <w:rFonts w:asciiTheme="minorHAnsi" w:eastAsiaTheme="minorEastAsia" w:hAnsiTheme="minorHAnsi" w:cstheme="minorBidi"/>
          <w:b w:val="0"/>
          <w:noProof/>
          <w:kern w:val="2"/>
          <w:sz w:val="24"/>
          <w:szCs w:val="24"/>
          <w:lang w:eastAsia="en-ZA"/>
          <w14:ligatures w14:val="standardContextual"/>
        </w:rPr>
      </w:pPr>
      <w:hyperlink w:anchor="_Toc213247965" w:history="1">
        <w:r w:rsidRPr="00A03636">
          <w:rPr>
            <w:rStyle w:val="Hyperlink"/>
            <w:noProof/>
            <w14:scene3d>
              <w14:camera w14:prst="orthographicFront"/>
              <w14:lightRig w14:rig="threePt" w14:dir="t">
                <w14:rot w14:lat="0" w14:lon="0" w14:rev="0"/>
              </w14:lightRig>
            </w14:scene3d>
          </w:rPr>
          <w:t>Annex A:</w:t>
        </w:r>
        <w:r w:rsidRPr="00A03636">
          <w:rPr>
            <w:rStyle w:val="Hyperlink"/>
            <w:noProof/>
          </w:rPr>
          <w:t xml:space="preserve"> BIDDER substantiating evidence</w:t>
        </w:r>
        <w:r>
          <w:rPr>
            <w:noProof/>
            <w:webHidden/>
          </w:rPr>
          <w:tab/>
        </w:r>
        <w:r>
          <w:rPr>
            <w:noProof/>
            <w:webHidden/>
          </w:rPr>
          <w:fldChar w:fldCharType="begin"/>
        </w:r>
        <w:r>
          <w:rPr>
            <w:noProof/>
            <w:webHidden/>
          </w:rPr>
          <w:instrText xml:space="preserve"> PAGEREF _Toc213247965 \h </w:instrText>
        </w:r>
        <w:r>
          <w:rPr>
            <w:noProof/>
            <w:webHidden/>
          </w:rPr>
        </w:r>
        <w:r>
          <w:rPr>
            <w:noProof/>
            <w:webHidden/>
          </w:rPr>
          <w:fldChar w:fldCharType="separate"/>
        </w:r>
        <w:r w:rsidR="00D72F0E">
          <w:rPr>
            <w:noProof/>
            <w:webHidden/>
          </w:rPr>
          <w:t>45</w:t>
        </w:r>
        <w:r>
          <w:rPr>
            <w:noProof/>
            <w:webHidden/>
          </w:rPr>
          <w:fldChar w:fldCharType="end"/>
        </w:r>
      </w:hyperlink>
    </w:p>
    <w:p w14:paraId="1C9AE7A6" w14:textId="3D3E73EC" w:rsidR="002D45A0" w:rsidRDefault="002D45A0">
      <w:pPr>
        <w:pStyle w:val="TOC1"/>
        <w:rPr>
          <w:rFonts w:asciiTheme="minorHAnsi" w:eastAsiaTheme="minorEastAsia" w:hAnsiTheme="minorHAnsi" w:cstheme="minorBidi"/>
          <w:b w:val="0"/>
          <w:noProof/>
          <w:kern w:val="2"/>
          <w:sz w:val="24"/>
          <w:szCs w:val="24"/>
          <w:lang w:eastAsia="en-ZA"/>
          <w14:ligatures w14:val="standardContextual"/>
        </w:rPr>
      </w:pPr>
      <w:hyperlink w:anchor="_Toc213247966" w:history="1">
        <w:r w:rsidRPr="00A03636">
          <w:rPr>
            <w:rStyle w:val="Hyperlink"/>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ZA"/>
            <w14:ligatures w14:val="standardContextual"/>
          </w:rPr>
          <w:tab/>
        </w:r>
        <w:r w:rsidRPr="00A03636">
          <w:rPr>
            <w:rStyle w:val="Hyperlink"/>
            <w:noProof/>
          </w:rPr>
          <w:t>Technical Mandatory Requirement Evidence</w:t>
        </w:r>
        <w:r>
          <w:rPr>
            <w:noProof/>
            <w:webHidden/>
          </w:rPr>
          <w:tab/>
        </w:r>
        <w:r>
          <w:rPr>
            <w:noProof/>
            <w:webHidden/>
          </w:rPr>
          <w:fldChar w:fldCharType="begin"/>
        </w:r>
        <w:r>
          <w:rPr>
            <w:noProof/>
            <w:webHidden/>
          </w:rPr>
          <w:instrText xml:space="preserve"> PAGEREF _Toc213247966 \h </w:instrText>
        </w:r>
        <w:r>
          <w:rPr>
            <w:noProof/>
            <w:webHidden/>
          </w:rPr>
        </w:r>
        <w:r>
          <w:rPr>
            <w:noProof/>
            <w:webHidden/>
          </w:rPr>
          <w:fldChar w:fldCharType="separate"/>
        </w:r>
        <w:r w:rsidR="00D72F0E">
          <w:rPr>
            <w:noProof/>
            <w:webHidden/>
          </w:rPr>
          <w:t>45</w:t>
        </w:r>
        <w:r>
          <w:rPr>
            <w:noProof/>
            <w:webHidden/>
          </w:rPr>
          <w:fldChar w:fldCharType="end"/>
        </w:r>
      </w:hyperlink>
    </w:p>
    <w:p w14:paraId="7DB59781" w14:textId="224738FF"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67" w:history="1">
        <w:r w:rsidRPr="00A03636">
          <w:rPr>
            <w:rStyle w:val="Hyperlink"/>
            <w:noProof/>
            <w14:scene3d>
              <w14:camera w14:prst="orthographicFront"/>
              <w14:lightRig w14:rig="threePt" w14:dir="t">
                <w14:rot w14:lat="0" w14:lon="0" w14:rev="0"/>
              </w14:lightRig>
            </w14:scene3d>
          </w:rPr>
          <w:t>5.1.</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Bidder Certification / Affiliation Requirements</w:t>
        </w:r>
        <w:r>
          <w:rPr>
            <w:noProof/>
            <w:webHidden/>
          </w:rPr>
          <w:tab/>
        </w:r>
        <w:r>
          <w:rPr>
            <w:noProof/>
            <w:webHidden/>
          </w:rPr>
          <w:fldChar w:fldCharType="begin"/>
        </w:r>
        <w:r>
          <w:rPr>
            <w:noProof/>
            <w:webHidden/>
          </w:rPr>
          <w:instrText xml:space="preserve"> PAGEREF _Toc213247967 \h </w:instrText>
        </w:r>
        <w:r>
          <w:rPr>
            <w:noProof/>
            <w:webHidden/>
          </w:rPr>
        </w:r>
        <w:r>
          <w:rPr>
            <w:noProof/>
            <w:webHidden/>
          </w:rPr>
          <w:fldChar w:fldCharType="separate"/>
        </w:r>
        <w:r w:rsidR="00D72F0E">
          <w:rPr>
            <w:noProof/>
            <w:webHidden/>
          </w:rPr>
          <w:t>45</w:t>
        </w:r>
        <w:r>
          <w:rPr>
            <w:noProof/>
            <w:webHidden/>
          </w:rPr>
          <w:fldChar w:fldCharType="end"/>
        </w:r>
      </w:hyperlink>
    </w:p>
    <w:p w14:paraId="3A8225A7" w14:textId="56F5C600"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68" w:history="1">
        <w:r w:rsidRPr="00A03636">
          <w:rPr>
            <w:rStyle w:val="Hyperlink"/>
            <w:noProof/>
            <w14:scene3d>
              <w14:camera w14:prst="orthographicFront"/>
              <w14:lightRig w14:rig="threePt" w14:dir="t">
                <w14:rot w14:lat="0" w14:lon="0" w14:rev="0"/>
              </w14:lightRig>
            </w14:scene3d>
          </w:rPr>
          <w:t>5.2.</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Bidder Experience and Capability Requirements</w:t>
        </w:r>
        <w:r>
          <w:rPr>
            <w:noProof/>
            <w:webHidden/>
          </w:rPr>
          <w:tab/>
        </w:r>
        <w:r>
          <w:rPr>
            <w:noProof/>
            <w:webHidden/>
          </w:rPr>
          <w:fldChar w:fldCharType="begin"/>
        </w:r>
        <w:r>
          <w:rPr>
            <w:noProof/>
            <w:webHidden/>
          </w:rPr>
          <w:instrText xml:space="preserve"> PAGEREF _Toc213247968 \h </w:instrText>
        </w:r>
        <w:r>
          <w:rPr>
            <w:noProof/>
            <w:webHidden/>
          </w:rPr>
        </w:r>
        <w:r>
          <w:rPr>
            <w:noProof/>
            <w:webHidden/>
          </w:rPr>
          <w:fldChar w:fldCharType="separate"/>
        </w:r>
        <w:r w:rsidR="00D72F0E">
          <w:rPr>
            <w:noProof/>
            <w:webHidden/>
          </w:rPr>
          <w:t>45</w:t>
        </w:r>
        <w:r>
          <w:rPr>
            <w:noProof/>
            <w:webHidden/>
          </w:rPr>
          <w:fldChar w:fldCharType="end"/>
        </w:r>
      </w:hyperlink>
    </w:p>
    <w:p w14:paraId="2DEB3FD3" w14:textId="4D08DFB2"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69" w:history="1">
        <w:r w:rsidRPr="00A03636">
          <w:rPr>
            <w:rStyle w:val="Hyperlink"/>
            <w:noProof/>
            <w14:scene3d>
              <w14:camera w14:prst="orthographicFront"/>
              <w14:lightRig w14:rig="threePt" w14:dir="t">
                <w14:rot w14:lat="0" w14:lon="0" w14:rev="0"/>
              </w14:lightRig>
            </w14:scene3d>
          </w:rPr>
          <w:t>5.3.</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CIDB Registration Requirements</w:t>
        </w:r>
        <w:r>
          <w:rPr>
            <w:noProof/>
            <w:webHidden/>
          </w:rPr>
          <w:tab/>
        </w:r>
        <w:r>
          <w:rPr>
            <w:noProof/>
            <w:webHidden/>
          </w:rPr>
          <w:fldChar w:fldCharType="begin"/>
        </w:r>
        <w:r>
          <w:rPr>
            <w:noProof/>
            <w:webHidden/>
          </w:rPr>
          <w:instrText xml:space="preserve"> PAGEREF _Toc213247969 \h </w:instrText>
        </w:r>
        <w:r>
          <w:rPr>
            <w:noProof/>
            <w:webHidden/>
          </w:rPr>
        </w:r>
        <w:r>
          <w:rPr>
            <w:noProof/>
            <w:webHidden/>
          </w:rPr>
          <w:fldChar w:fldCharType="separate"/>
        </w:r>
        <w:r w:rsidR="00D72F0E">
          <w:rPr>
            <w:noProof/>
            <w:webHidden/>
          </w:rPr>
          <w:t>46</w:t>
        </w:r>
        <w:r>
          <w:rPr>
            <w:noProof/>
            <w:webHidden/>
          </w:rPr>
          <w:fldChar w:fldCharType="end"/>
        </w:r>
      </w:hyperlink>
    </w:p>
    <w:p w14:paraId="34FC586C" w14:textId="42BA2BDA"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70" w:history="1">
        <w:r w:rsidRPr="00A03636">
          <w:rPr>
            <w:rStyle w:val="Hyperlink"/>
            <w:noProof/>
            <w:lang w:val="en-GB"/>
            <w14:scene3d>
              <w14:camera w14:prst="orthographicFront"/>
              <w14:lightRig w14:rig="threePt" w14:dir="t">
                <w14:rot w14:lat="0" w14:lon="0" w14:rev="0"/>
              </w14:lightRig>
            </w14:scene3d>
          </w:rPr>
          <w:t>5.4.</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lang w:val="en-GB"/>
          </w:rPr>
          <w:t>Electrical Technician Qualification</w:t>
        </w:r>
        <w:r>
          <w:rPr>
            <w:noProof/>
            <w:webHidden/>
          </w:rPr>
          <w:tab/>
        </w:r>
        <w:r>
          <w:rPr>
            <w:noProof/>
            <w:webHidden/>
          </w:rPr>
          <w:fldChar w:fldCharType="begin"/>
        </w:r>
        <w:r>
          <w:rPr>
            <w:noProof/>
            <w:webHidden/>
          </w:rPr>
          <w:instrText xml:space="preserve"> PAGEREF _Toc213247970 \h </w:instrText>
        </w:r>
        <w:r>
          <w:rPr>
            <w:noProof/>
            <w:webHidden/>
          </w:rPr>
        </w:r>
        <w:r>
          <w:rPr>
            <w:noProof/>
            <w:webHidden/>
          </w:rPr>
          <w:fldChar w:fldCharType="separate"/>
        </w:r>
        <w:r w:rsidR="00D72F0E">
          <w:rPr>
            <w:noProof/>
            <w:webHidden/>
          </w:rPr>
          <w:t>46</w:t>
        </w:r>
        <w:r>
          <w:rPr>
            <w:noProof/>
            <w:webHidden/>
          </w:rPr>
          <w:fldChar w:fldCharType="end"/>
        </w:r>
      </w:hyperlink>
    </w:p>
    <w:p w14:paraId="4FD8E7BF" w14:textId="255A74CD"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71" w:history="1">
        <w:r w:rsidRPr="00A03636">
          <w:rPr>
            <w:rStyle w:val="Hyperlink"/>
            <w:noProof/>
            <w:lang w:val="en-GB"/>
            <w14:scene3d>
              <w14:camera w14:prst="orthographicFront"/>
              <w14:lightRig w14:rig="threePt" w14:dir="t">
                <w14:rot w14:lat="0" w14:lon="0" w14:rev="0"/>
              </w14:lightRig>
            </w14:scene3d>
          </w:rPr>
          <w:t>5.5.</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Industrial Refrigeration Mechanic (HVAC) Technician</w:t>
        </w:r>
        <w:r>
          <w:rPr>
            <w:noProof/>
            <w:webHidden/>
          </w:rPr>
          <w:tab/>
        </w:r>
        <w:r>
          <w:rPr>
            <w:noProof/>
            <w:webHidden/>
          </w:rPr>
          <w:fldChar w:fldCharType="begin"/>
        </w:r>
        <w:r>
          <w:rPr>
            <w:noProof/>
            <w:webHidden/>
          </w:rPr>
          <w:instrText xml:space="preserve"> PAGEREF _Toc213247971 \h </w:instrText>
        </w:r>
        <w:r>
          <w:rPr>
            <w:noProof/>
            <w:webHidden/>
          </w:rPr>
        </w:r>
        <w:r>
          <w:rPr>
            <w:noProof/>
            <w:webHidden/>
          </w:rPr>
          <w:fldChar w:fldCharType="separate"/>
        </w:r>
        <w:r w:rsidR="00D72F0E">
          <w:rPr>
            <w:noProof/>
            <w:webHidden/>
          </w:rPr>
          <w:t>46</w:t>
        </w:r>
        <w:r>
          <w:rPr>
            <w:noProof/>
            <w:webHidden/>
          </w:rPr>
          <w:fldChar w:fldCharType="end"/>
        </w:r>
      </w:hyperlink>
    </w:p>
    <w:p w14:paraId="4F3F7349" w14:textId="1456E562"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72" w:history="1">
        <w:r w:rsidRPr="00A03636">
          <w:rPr>
            <w:rStyle w:val="Hyperlink"/>
            <w:rFonts w:cs="Calibri Light"/>
            <w:noProof/>
            <w14:scene3d>
              <w14:camera w14:prst="orthographicFront"/>
              <w14:lightRig w14:rig="threePt" w14:dir="t">
                <w14:rot w14:lat="0" w14:lon="0" w14:rev="0"/>
              </w14:lightRig>
            </w14:scene3d>
          </w:rPr>
          <w:t>5.6.</w:t>
        </w:r>
        <w:r>
          <w:rPr>
            <w:rFonts w:asciiTheme="minorHAnsi" w:eastAsiaTheme="minorEastAsia" w:hAnsiTheme="minorHAnsi" w:cstheme="minorBidi"/>
            <w:noProof/>
            <w:kern w:val="2"/>
            <w:sz w:val="24"/>
            <w:szCs w:val="24"/>
            <w:lang w:eastAsia="en-ZA"/>
            <w14:ligatures w14:val="standardContextual"/>
          </w:rPr>
          <w:tab/>
        </w:r>
        <w:r w:rsidRPr="00A03636">
          <w:rPr>
            <w:rStyle w:val="Hyperlink"/>
            <w:rFonts w:cs="Calibri Light"/>
            <w:noProof/>
          </w:rPr>
          <w:t>Third Party Risk Management Assessment</w:t>
        </w:r>
        <w:r>
          <w:rPr>
            <w:noProof/>
            <w:webHidden/>
          </w:rPr>
          <w:tab/>
        </w:r>
        <w:r>
          <w:rPr>
            <w:noProof/>
            <w:webHidden/>
          </w:rPr>
          <w:fldChar w:fldCharType="begin"/>
        </w:r>
        <w:r>
          <w:rPr>
            <w:noProof/>
            <w:webHidden/>
          </w:rPr>
          <w:instrText xml:space="preserve"> PAGEREF _Toc213247972 \h </w:instrText>
        </w:r>
        <w:r>
          <w:rPr>
            <w:noProof/>
            <w:webHidden/>
          </w:rPr>
        </w:r>
        <w:r>
          <w:rPr>
            <w:noProof/>
            <w:webHidden/>
          </w:rPr>
          <w:fldChar w:fldCharType="separate"/>
        </w:r>
        <w:r w:rsidR="00D72F0E">
          <w:rPr>
            <w:noProof/>
            <w:webHidden/>
          </w:rPr>
          <w:t>47</w:t>
        </w:r>
        <w:r>
          <w:rPr>
            <w:noProof/>
            <w:webHidden/>
          </w:rPr>
          <w:fldChar w:fldCharType="end"/>
        </w:r>
      </w:hyperlink>
    </w:p>
    <w:p w14:paraId="50369CBF" w14:textId="7F391259"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73" w:history="1">
        <w:r w:rsidRPr="00A03636">
          <w:rPr>
            <w:rStyle w:val="Hyperlink"/>
            <w:noProof/>
            <w14:scene3d>
              <w14:camera w14:prst="orthographicFront"/>
              <w14:lightRig w14:rig="threePt" w14:dir="t">
                <w14:rot w14:lat="0" w14:lon="0" w14:rev="0"/>
              </w14:lightRig>
            </w14:scene3d>
          </w:rPr>
          <w:t>5.7.</w:t>
        </w:r>
        <w:r>
          <w:rPr>
            <w:rFonts w:asciiTheme="minorHAnsi" w:eastAsiaTheme="minorEastAsia" w:hAnsiTheme="minorHAnsi" w:cstheme="minorBidi"/>
            <w:noProof/>
            <w:kern w:val="2"/>
            <w:sz w:val="24"/>
            <w:szCs w:val="24"/>
            <w:lang w:eastAsia="en-ZA"/>
            <w14:ligatures w14:val="standardContextual"/>
          </w:rPr>
          <w:tab/>
        </w:r>
        <w:r w:rsidRPr="00A03636">
          <w:rPr>
            <w:rStyle w:val="Hyperlink"/>
            <w:rFonts w:eastAsia="Times New Roman"/>
            <w:noProof/>
          </w:rPr>
          <w:t>Special Conditions of Contract</w:t>
        </w:r>
        <w:r>
          <w:rPr>
            <w:noProof/>
            <w:webHidden/>
          </w:rPr>
          <w:tab/>
        </w:r>
        <w:r>
          <w:rPr>
            <w:noProof/>
            <w:webHidden/>
          </w:rPr>
          <w:fldChar w:fldCharType="begin"/>
        </w:r>
        <w:r>
          <w:rPr>
            <w:noProof/>
            <w:webHidden/>
          </w:rPr>
          <w:instrText xml:space="preserve"> PAGEREF _Toc213247973 \h </w:instrText>
        </w:r>
        <w:r>
          <w:rPr>
            <w:noProof/>
            <w:webHidden/>
          </w:rPr>
        </w:r>
        <w:r>
          <w:rPr>
            <w:noProof/>
            <w:webHidden/>
          </w:rPr>
          <w:fldChar w:fldCharType="separate"/>
        </w:r>
        <w:r w:rsidR="00D72F0E">
          <w:rPr>
            <w:noProof/>
            <w:webHidden/>
          </w:rPr>
          <w:t>47</w:t>
        </w:r>
        <w:r>
          <w:rPr>
            <w:noProof/>
            <w:webHidden/>
          </w:rPr>
          <w:fldChar w:fldCharType="end"/>
        </w:r>
      </w:hyperlink>
    </w:p>
    <w:p w14:paraId="5A28346F" w14:textId="4FA4041F"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74" w:history="1">
        <w:r w:rsidRPr="00A03636">
          <w:rPr>
            <w:rStyle w:val="Hyperlink"/>
            <w:noProof/>
            <w14:scene3d>
              <w14:camera w14:prst="orthographicFront"/>
              <w14:lightRig w14:rig="threePt" w14:dir="t">
                <w14:rot w14:lat="0" w14:lon="0" w14:rev="0"/>
              </w14:lightRig>
            </w14:scene3d>
          </w:rPr>
          <w:t>5.8.</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Preference Points Preferential Goals Evidence</w:t>
        </w:r>
        <w:r>
          <w:rPr>
            <w:noProof/>
            <w:webHidden/>
          </w:rPr>
          <w:tab/>
        </w:r>
        <w:r>
          <w:rPr>
            <w:noProof/>
            <w:webHidden/>
          </w:rPr>
          <w:fldChar w:fldCharType="begin"/>
        </w:r>
        <w:r>
          <w:rPr>
            <w:noProof/>
            <w:webHidden/>
          </w:rPr>
          <w:instrText xml:space="preserve"> PAGEREF _Toc213247974 \h </w:instrText>
        </w:r>
        <w:r>
          <w:rPr>
            <w:noProof/>
            <w:webHidden/>
          </w:rPr>
        </w:r>
        <w:r>
          <w:rPr>
            <w:noProof/>
            <w:webHidden/>
          </w:rPr>
          <w:fldChar w:fldCharType="separate"/>
        </w:r>
        <w:r w:rsidR="00D72F0E">
          <w:rPr>
            <w:noProof/>
            <w:webHidden/>
          </w:rPr>
          <w:t>47</w:t>
        </w:r>
        <w:r>
          <w:rPr>
            <w:noProof/>
            <w:webHidden/>
          </w:rPr>
          <w:fldChar w:fldCharType="end"/>
        </w:r>
      </w:hyperlink>
    </w:p>
    <w:p w14:paraId="5370797D" w14:textId="23E15F8B" w:rsidR="002D45A0" w:rsidRDefault="002D45A0">
      <w:pPr>
        <w:pStyle w:val="TOC1"/>
        <w:rPr>
          <w:rFonts w:asciiTheme="minorHAnsi" w:eastAsiaTheme="minorEastAsia" w:hAnsiTheme="minorHAnsi" w:cstheme="minorBidi"/>
          <w:b w:val="0"/>
          <w:noProof/>
          <w:kern w:val="2"/>
          <w:sz w:val="24"/>
          <w:szCs w:val="24"/>
          <w:lang w:eastAsia="en-ZA"/>
          <w14:ligatures w14:val="standardContextual"/>
        </w:rPr>
      </w:pPr>
      <w:hyperlink w:anchor="_Toc213247975" w:history="1">
        <w:r w:rsidRPr="00A03636">
          <w:rPr>
            <w:rStyle w:val="Hyperlink"/>
            <w:noProof/>
            <w14:scene3d>
              <w14:camera w14:prst="orthographicFront"/>
              <w14:lightRig w14:rig="threePt" w14:dir="t">
                <w14:rot w14:lat="0" w14:lon="0" w14:rev="0"/>
              </w14:lightRig>
            </w14:scene3d>
          </w:rPr>
          <w:t>Annex B:</w:t>
        </w:r>
        <w:r w:rsidRPr="00A03636">
          <w:rPr>
            <w:rStyle w:val="Hyperlink"/>
            <w:noProof/>
          </w:rPr>
          <w:t xml:space="preserve"> CIDB Registration Requirement</w:t>
        </w:r>
        <w:r>
          <w:rPr>
            <w:noProof/>
            <w:webHidden/>
          </w:rPr>
          <w:tab/>
        </w:r>
        <w:r>
          <w:rPr>
            <w:noProof/>
            <w:webHidden/>
          </w:rPr>
          <w:fldChar w:fldCharType="begin"/>
        </w:r>
        <w:r>
          <w:rPr>
            <w:noProof/>
            <w:webHidden/>
          </w:rPr>
          <w:instrText xml:space="preserve"> PAGEREF _Toc213247975 \h </w:instrText>
        </w:r>
        <w:r>
          <w:rPr>
            <w:noProof/>
            <w:webHidden/>
          </w:rPr>
        </w:r>
        <w:r>
          <w:rPr>
            <w:noProof/>
            <w:webHidden/>
          </w:rPr>
          <w:fldChar w:fldCharType="separate"/>
        </w:r>
        <w:r w:rsidR="00D72F0E">
          <w:rPr>
            <w:noProof/>
            <w:webHidden/>
          </w:rPr>
          <w:t>49</w:t>
        </w:r>
        <w:r>
          <w:rPr>
            <w:noProof/>
            <w:webHidden/>
          </w:rPr>
          <w:fldChar w:fldCharType="end"/>
        </w:r>
      </w:hyperlink>
    </w:p>
    <w:p w14:paraId="1CF19138" w14:textId="617AD8E0" w:rsidR="002D45A0" w:rsidRDefault="002D45A0">
      <w:pPr>
        <w:pStyle w:val="TOC1"/>
        <w:rPr>
          <w:rFonts w:asciiTheme="minorHAnsi" w:eastAsiaTheme="minorEastAsia" w:hAnsiTheme="minorHAnsi" w:cstheme="minorBidi"/>
          <w:b w:val="0"/>
          <w:noProof/>
          <w:kern w:val="2"/>
          <w:sz w:val="24"/>
          <w:szCs w:val="24"/>
          <w:lang w:eastAsia="en-ZA"/>
          <w14:ligatures w14:val="standardContextual"/>
        </w:rPr>
      </w:pPr>
      <w:hyperlink w:anchor="_Toc213247976" w:history="1">
        <w:r w:rsidRPr="00A03636">
          <w:rPr>
            <w:rStyle w:val="Hyperlink"/>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ZA"/>
            <w14:ligatures w14:val="standardContextual"/>
          </w:rPr>
          <w:tab/>
        </w:r>
        <w:r w:rsidRPr="00A03636">
          <w:rPr>
            <w:rStyle w:val="Hyperlink"/>
            <w:noProof/>
          </w:rPr>
          <w:t>Instructions</w:t>
        </w:r>
        <w:r>
          <w:rPr>
            <w:noProof/>
            <w:webHidden/>
          </w:rPr>
          <w:tab/>
        </w:r>
        <w:r>
          <w:rPr>
            <w:noProof/>
            <w:webHidden/>
          </w:rPr>
          <w:fldChar w:fldCharType="begin"/>
        </w:r>
        <w:r>
          <w:rPr>
            <w:noProof/>
            <w:webHidden/>
          </w:rPr>
          <w:instrText xml:space="preserve"> PAGEREF _Toc213247976 \h </w:instrText>
        </w:r>
        <w:r>
          <w:rPr>
            <w:noProof/>
            <w:webHidden/>
          </w:rPr>
        </w:r>
        <w:r>
          <w:rPr>
            <w:noProof/>
            <w:webHidden/>
          </w:rPr>
          <w:fldChar w:fldCharType="separate"/>
        </w:r>
        <w:r w:rsidR="00D72F0E">
          <w:rPr>
            <w:noProof/>
            <w:webHidden/>
          </w:rPr>
          <w:t>50</w:t>
        </w:r>
        <w:r>
          <w:rPr>
            <w:noProof/>
            <w:webHidden/>
          </w:rPr>
          <w:fldChar w:fldCharType="end"/>
        </w:r>
      </w:hyperlink>
    </w:p>
    <w:p w14:paraId="7A5CDEE4" w14:textId="45713C1B"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77" w:history="1">
        <w:r w:rsidRPr="00A03636">
          <w:rPr>
            <w:rStyle w:val="Hyperlink"/>
            <w:noProof/>
            <w14:scene3d>
              <w14:camera w14:prst="orthographicFront"/>
              <w14:lightRig w14:rig="threePt" w14:dir="t">
                <w14:rot w14:lat="0" w14:lon="0" w14:rev="0"/>
              </w14:lightRig>
            </w14:scene3d>
          </w:rPr>
          <w:t>6.1.</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Evaluation Criteria</w:t>
        </w:r>
        <w:r>
          <w:rPr>
            <w:noProof/>
            <w:webHidden/>
          </w:rPr>
          <w:tab/>
        </w:r>
        <w:r>
          <w:rPr>
            <w:noProof/>
            <w:webHidden/>
          </w:rPr>
          <w:fldChar w:fldCharType="begin"/>
        </w:r>
        <w:r>
          <w:rPr>
            <w:noProof/>
            <w:webHidden/>
          </w:rPr>
          <w:instrText xml:space="preserve"> PAGEREF _Toc213247977 \h </w:instrText>
        </w:r>
        <w:r>
          <w:rPr>
            <w:noProof/>
            <w:webHidden/>
          </w:rPr>
        </w:r>
        <w:r>
          <w:rPr>
            <w:noProof/>
            <w:webHidden/>
          </w:rPr>
          <w:fldChar w:fldCharType="separate"/>
        </w:r>
        <w:r w:rsidR="00D72F0E">
          <w:rPr>
            <w:noProof/>
            <w:webHidden/>
          </w:rPr>
          <w:t>50</w:t>
        </w:r>
        <w:r>
          <w:rPr>
            <w:noProof/>
            <w:webHidden/>
          </w:rPr>
          <w:fldChar w:fldCharType="end"/>
        </w:r>
      </w:hyperlink>
    </w:p>
    <w:p w14:paraId="57DFD0F4" w14:textId="5372B662"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78" w:history="1">
        <w:r w:rsidRPr="00A03636">
          <w:rPr>
            <w:rStyle w:val="Hyperlink"/>
            <w:noProof/>
          </w:rPr>
          <w:t>6.1.1.</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Company risk</w:t>
        </w:r>
        <w:r>
          <w:rPr>
            <w:noProof/>
            <w:webHidden/>
          </w:rPr>
          <w:tab/>
        </w:r>
        <w:r>
          <w:rPr>
            <w:noProof/>
            <w:webHidden/>
          </w:rPr>
          <w:fldChar w:fldCharType="begin"/>
        </w:r>
        <w:r>
          <w:rPr>
            <w:noProof/>
            <w:webHidden/>
          </w:rPr>
          <w:instrText xml:space="preserve"> PAGEREF _Toc213247978 \h </w:instrText>
        </w:r>
        <w:r>
          <w:rPr>
            <w:noProof/>
            <w:webHidden/>
          </w:rPr>
        </w:r>
        <w:r>
          <w:rPr>
            <w:noProof/>
            <w:webHidden/>
          </w:rPr>
          <w:fldChar w:fldCharType="separate"/>
        </w:r>
        <w:r w:rsidR="00D72F0E">
          <w:rPr>
            <w:noProof/>
            <w:webHidden/>
          </w:rPr>
          <w:t>50</w:t>
        </w:r>
        <w:r>
          <w:rPr>
            <w:noProof/>
            <w:webHidden/>
          </w:rPr>
          <w:fldChar w:fldCharType="end"/>
        </w:r>
      </w:hyperlink>
    </w:p>
    <w:p w14:paraId="406011DC" w14:textId="0C5EAF25"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79" w:history="1">
        <w:r w:rsidRPr="00A03636">
          <w:rPr>
            <w:rStyle w:val="Hyperlink"/>
            <w:noProof/>
          </w:rPr>
          <w:t>6.1.2.</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All questions for all other risk elements:</w:t>
        </w:r>
        <w:r>
          <w:rPr>
            <w:noProof/>
            <w:webHidden/>
          </w:rPr>
          <w:tab/>
        </w:r>
        <w:r>
          <w:rPr>
            <w:noProof/>
            <w:webHidden/>
          </w:rPr>
          <w:fldChar w:fldCharType="begin"/>
        </w:r>
        <w:r>
          <w:rPr>
            <w:noProof/>
            <w:webHidden/>
          </w:rPr>
          <w:instrText xml:space="preserve"> PAGEREF _Toc213247979 \h </w:instrText>
        </w:r>
        <w:r>
          <w:rPr>
            <w:noProof/>
            <w:webHidden/>
          </w:rPr>
        </w:r>
        <w:r>
          <w:rPr>
            <w:noProof/>
            <w:webHidden/>
          </w:rPr>
          <w:fldChar w:fldCharType="separate"/>
        </w:r>
        <w:r w:rsidR="00D72F0E">
          <w:rPr>
            <w:noProof/>
            <w:webHidden/>
          </w:rPr>
          <w:t>51</w:t>
        </w:r>
        <w:r>
          <w:rPr>
            <w:noProof/>
            <w:webHidden/>
          </w:rPr>
          <w:fldChar w:fldCharType="end"/>
        </w:r>
      </w:hyperlink>
    </w:p>
    <w:p w14:paraId="4099EA02" w14:textId="55FEE57D"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80" w:history="1">
        <w:r w:rsidRPr="00A03636">
          <w:rPr>
            <w:rStyle w:val="Hyperlink"/>
            <w:noProof/>
            <w14:scene3d>
              <w14:camera w14:prst="orthographicFront"/>
              <w14:lightRig w14:rig="threePt" w14:dir="t">
                <w14:rot w14:lat="0" w14:lon="0" w14:rev="0"/>
              </w14:lightRig>
            </w14:scene3d>
          </w:rPr>
          <w:t>6.2.</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Third Party Risk Assessment</w:t>
        </w:r>
        <w:r>
          <w:rPr>
            <w:noProof/>
            <w:webHidden/>
          </w:rPr>
          <w:tab/>
        </w:r>
        <w:r>
          <w:rPr>
            <w:noProof/>
            <w:webHidden/>
          </w:rPr>
          <w:fldChar w:fldCharType="begin"/>
        </w:r>
        <w:r>
          <w:rPr>
            <w:noProof/>
            <w:webHidden/>
          </w:rPr>
          <w:instrText xml:space="preserve"> PAGEREF _Toc213247980 \h </w:instrText>
        </w:r>
        <w:r>
          <w:rPr>
            <w:noProof/>
            <w:webHidden/>
          </w:rPr>
        </w:r>
        <w:r>
          <w:rPr>
            <w:noProof/>
            <w:webHidden/>
          </w:rPr>
          <w:fldChar w:fldCharType="separate"/>
        </w:r>
        <w:r w:rsidR="00D72F0E">
          <w:rPr>
            <w:noProof/>
            <w:webHidden/>
          </w:rPr>
          <w:t>51</w:t>
        </w:r>
        <w:r>
          <w:rPr>
            <w:noProof/>
            <w:webHidden/>
          </w:rPr>
          <w:fldChar w:fldCharType="end"/>
        </w:r>
      </w:hyperlink>
    </w:p>
    <w:p w14:paraId="6BB31455" w14:textId="363F0725" w:rsidR="002D45A0" w:rsidRDefault="002D45A0">
      <w:pPr>
        <w:pStyle w:val="TOC2"/>
        <w:rPr>
          <w:rFonts w:asciiTheme="minorHAnsi" w:eastAsiaTheme="minorEastAsia" w:hAnsiTheme="minorHAnsi" w:cstheme="minorBidi"/>
          <w:noProof/>
          <w:kern w:val="2"/>
          <w:sz w:val="24"/>
          <w:szCs w:val="24"/>
          <w:lang w:eastAsia="en-ZA"/>
          <w14:ligatures w14:val="standardContextual"/>
        </w:rPr>
      </w:pPr>
      <w:hyperlink w:anchor="_Toc213247981" w:history="1">
        <w:r w:rsidRPr="00A03636">
          <w:rPr>
            <w:rStyle w:val="Hyperlink"/>
            <w:noProof/>
            <w14:scene3d>
              <w14:camera w14:prst="orthographicFront"/>
              <w14:lightRig w14:rig="threePt" w14:dir="t">
                <w14:rot w14:lat="0" w14:lon="0" w14:rev="0"/>
              </w14:lightRig>
            </w14:scene3d>
          </w:rPr>
          <w:t>6.3.</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Third Party Risk Management Declaration</w:t>
        </w:r>
        <w:r>
          <w:rPr>
            <w:noProof/>
            <w:webHidden/>
          </w:rPr>
          <w:tab/>
        </w:r>
        <w:r>
          <w:rPr>
            <w:noProof/>
            <w:webHidden/>
          </w:rPr>
          <w:fldChar w:fldCharType="begin"/>
        </w:r>
        <w:r>
          <w:rPr>
            <w:noProof/>
            <w:webHidden/>
          </w:rPr>
          <w:instrText xml:space="preserve"> PAGEREF _Toc213247981 \h </w:instrText>
        </w:r>
        <w:r>
          <w:rPr>
            <w:noProof/>
            <w:webHidden/>
          </w:rPr>
        </w:r>
        <w:r>
          <w:rPr>
            <w:noProof/>
            <w:webHidden/>
          </w:rPr>
          <w:fldChar w:fldCharType="separate"/>
        </w:r>
        <w:r w:rsidR="00D72F0E">
          <w:rPr>
            <w:noProof/>
            <w:webHidden/>
          </w:rPr>
          <w:t>54</w:t>
        </w:r>
        <w:r>
          <w:rPr>
            <w:noProof/>
            <w:webHidden/>
          </w:rPr>
          <w:fldChar w:fldCharType="end"/>
        </w:r>
      </w:hyperlink>
    </w:p>
    <w:p w14:paraId="501FF744" w14:textId="03BF5397" w:rsidR="002D45A0" w:rsidRDefault="002D45A0">
      <w:pPr>
        <w:pStyle w:val="TOC3"/>
        <w:rPr>
          <w:rFonts w:asciiTheme="minorHAnsi" w:eastAsiaTheme="minorEastAsia" w:hAnsiTheme="minorHAnsi" w:cstheme="minorBidi"/>
          <w:noProof/>
          <w:kern w:val="2"/>
          <w:sz w:val="24"/>
          <w:szCs w:val="24"/>
          <w:lang w:eastAsia="en-ZA"/>
          <w14:ligatures w14:val="standardContextual"/>
        </w:rPr>
      </w:pPr>
      <w:hyperlink w:anchor="_Toc213247982" w:history="1">
        <w:r w:rsidRPr="00A03636">
          <w:rPr>
            <w:rStyle w:val="Hyperlink"/>
            <w:noProof/>
          </w:rPr>
          <w:t>6.3.1.</w:t>
        </w:r>
        <w:r>
          <w:rPr>
            <w:rFonts w:asciiTheme="minorHAnsi" w:eastAsiaTheme="minorEastAsia" w:hAnsiTheme="minorHAnsi" w:cstheme="minorBidi"/>
            <w:noProof/>
            <w:kern w:val="2"/>
            <w:sz w:val="24"/>
            <w:szCs w:val="24"/>
            <w:lang w:eastAsia="en-ZA"/>
            <w14:ligatures w14:val="standardContextual"/>
          </w:rPr>
          <w:tab/>
        </w:r>
        <w:r w:rsidRPr="00A03636">
          <w:rPr>
            <w:rStyle w:val="Hyperlink"/>
            <w:noProof/>
          </w:rPr>
          <w:t>Declaration of Acceptance</w:t>
        </w:r>
        <w:r>
          <w:rPr>
            <w:noProof/>
            <w:webHidden/>
          </w:rPr>
          <w:tab/>
        </w:r>
        <w:r>
          <w:rPr>
            <w:noProof/>
            <w:webHidden/>
          </w:rPr>
          <w:fldChar w:fldCharType="begin"/>
        </w:r>
        <w:r>
          <w:rPr>
            <w:noProof/>
            <w:webHidden/>
          </w:rPr>
          <w:instrText xml:space="preserve"> PAGEREF _Toc213247982 \h </w:instrText>
        </w:r>
        <w:r>
          <w:rPr>
            <w:noProof/>
            <w:webHidden/>
          </w:rPr>
        </w:r>
        <w:r>
          <w:rPr>
            <w:noProof/>
            <w:webHidden/>
          </w:rPr>
          <w:fldChar w:fldCharType="separate"/>
        </w:r>
        <w:r w:rsidR="00D72F0E">
          <w:rPr>
            <w:noProof/>
            <w:webHidden/>
          </w:rPr>
          <w:t>54</w:t>
        </w:r>
        <w:r>
          <w:rPr>
            <w:noProof/>
            <w:webHidden/>
          </w:rPr>
          <w:fldChar w:fldCharType="end"/>
        </w:r>
      </w:hyperlink>
    </w:p>
    <w:p w14:paraId="755DC53D" w14:textId="566460D7" w:rsidR="002D45A0" w:rsidRDefault="002D45A0">
      <w:pPr>
        <w:pStyle w:val="TOC1"/>
        <w:rPr>
          <w:rFonts w:asciiTheme="minorHAnsi" w:eastAsiaTheme="minorEastAsia" w:hAnsiTheme="minorHAnsi" w:cstheme="minorBidi"/>
          <w:b w:val="0"/>
          <w:noProof/>
          <w:kern w:val="2"/>
          <w:sz w:val="24"/>
          <w:szCs w:val="24"/>
          <w:lang w:eastAsia="en-ZA"/>
          <w14:ligatures w14:val="standardContextual"/>
        </w:rPr>
      </w:pPr>
      <w:hyperlink w:anchor="_Toc213247983" w:history="1">
        <w:r w:rsidRPr="00A03636">
          <w:rPr>
            <w:rStyle w:val="Hyperlink"/>
            <w:noProof/>
            <w14:scene3d>
              <w14:camera w14:prst="orthographicFront"/>
              <w14:lightRig w14:rig="threePt" w14:dir="t">
                <w14:rot w14:lat="0" w14:lon="0" w14:rev="0"/>
              </w14:lightRig>
            </w14:scene3d>
          </w:rPr>
          <w:t>Annex D:</w:t>
        </w:r>
        <w:r w:rsidRPr="00A03636">
          <w:rPr>
            <w:rStyle w:val="Hyperlink"/>
            <w:noProof/>
          </w:rPr>
          <w:t xml:space="preserve"> CIDB BASIC GUIDE GENERAL CONDITIONS OF CONTRACT FOR CONSTRUCTION WORKS (GCC 2004)</w:t>
        </w:r>
        <w:r>
          <w:rPr>
            <w:noProof/>
            <w:webHidden/>
          </w:rPr>
          <w:tab/>
        </w:r>
        <w:r>
          <w:rPr>
            <w:noProof/>
            <w:webHidden/>
          </w:rPr>
          <w:fldChar w:fldCharType="begin"/>
        </w:r>
        <w:r>
          <w:rPr>
            <w:noProof/>
            <w:webHidden/>
          </w:rPr>
          <w:instrText xml:space="preserve"> PAGEREF _Toc213247983 \h </w:instrText>
        </w:r>
        <w:r>
          <w:rPr>
            <w:noProof/>
            <w:webHidden/>
          </w:rPr>
        </w:r>
        <w:r>
          <w:rPr>
            <w:noProof/>
            <w:webHidden/>
          </w:rPr>
          <w:fldChar w:fldCharType="separate"/>
        </w:r>
        <w:r w:rsidR="00D72F0E">
          <w:rPr>
            <w:noProof/>
            <w:webHidden/>
          </w:rPr>
          <w:t>56</w:t>
        </w:r>
        <w:r>
          <w:rPr>
            <w:noProof/>
            <w:webHidden/>
          </w:rPr>
          <w:fldChar w:fldCharType="end"/>
        </w:r>
      </w:hyperlink>
    </w:p>
    <w:p w14:paraId="67B398D0" w14:textId="2964B7B0" w:rsidR="00A44D99" w:rsidRDefault="00217DED" w:rsidP="0057214A">
      <w:pPr>
        <w:rPr>
          <w:b/>
        </w:rPr>
      </w:pPr>
      <w:r>
        <w:rPr>
          <w:b/>
        </w:rPr>
        <w:fldChar w:fldCharType="end"/>
      </w:r>
    </w:p>
    <w:p w14:paraId="07443E73" w14:textId="77777777" w:rsidR="006D7E3D" w:rsidRDefault="006D7E3D" w:rsidP="0057214A">
      <w:pPr>
        <w:rPr>
          <w:b/>
        </w:rPr>
      </w:pPr>
    </w:p>
    <w:p w14:paraId="757CD48D" w14:textId="77777777" w:rsidR="006D7E3D" w:rsidRDefault="006D7E3D" w:rsidP="0057214A">
      <w:pPr>
        <w:rPr>
          <w:b/>
        </w:rPr>
      </w:pPr>
    </w:p>
    <w:p w14:paraId="00D53421" w14:textId="77777777" w:rsidR="006D7E3D" w:rsidRDefault="006D7E3D" w:rsidP="0057214A">
      <w:pPr>
        <w:rPr>
          <w:b/>
        </w:rPr>
      </w:pPr>
    </w:p>
    <w:p w14:paraId="0E279FCC" w14:textId="77777777" w:rsidR="006D7E3D" w:rsidRDefault="006D7E3D" w:rsidP="0057214A">
      <w:pPr>
        <w:rPr>
          <w:b/>
        </w:rPr>
      </w:pPr>
    </w:p>
    <w:p w14:paraId="015FDC88" w14:textId="77777777" w:rsidR="006D7E3D" w:rsidRDefault="006D7E3D" w:rsidP="0057214A">
      <w:pPr>
        <w:rPr>
          <w:b/>
        </w:rPr>
      </w:pPr>
    </w:p>
    <w:p w14:paraId="536CF37F" w14:textId="77777777" w:rsidR="006D7E3D" w:rsidRDefault="006D7E3D" w:rsidP="0057214A">
      <w:pPr>
        <w:rPr>
          <w:b/>
        </w:rPr>
      </w:pPr>
    </w:p>
    <w:p w14:paraId="74D15956" w14:textId="77777777" w:rsidR="006D7E3D" w:rsidRDefault="006D7E3D" w:rsidP="0057214A">
      <w:pPr>
        <w:rPr>
          <w:b/>
        </w:rPr>
      </w:pPr>
    </w:p>
    <w:p w14:paraId="39F6DC0C" w14:textId="77777777" w:rsidR="006D7E3D" w:rsidRDefault="006D7E3D" w:rsidP="0057214A">
      <w:pPr>
        <w:rPr>
          <w:b/>
        </w:rPr>
      </w:pPr>
    </w:p>
    <w:p w14:paraId="5BC9AD7F" w14:textId="77777777" w:rsidR="006D7E3D" w:rsidRDefault="006D7E3D" w:rsidP="0057214A">
      <w:pPr>
        <w:rPr>
          <w:b/>
        </w:rPr>
      </w:pPr>
    </w:p>
    <w:p w14:paraId="08C0DBB1" w14:textId="77777777" w:rsidR="006D7E3D" w:rsidRDefault="006D7E3D" w:rsidP="0057214A">
      <w:pPr>
        <w:rPr>
          <w:b/>
        </w:rPr>
      </w:pPr>
    </w:p>
    <w:p w14:paraId="59A7EFDC" w14:textId="77777777" w:rsidR="006D7E3D" w:rsidRDefault="006D7E3D" w:rsidP="0057214A">
      <w:pPr>
        <w:rPr>
          <w:b/>
        </w:rPr>
      </w:pPr>
    </w:p>
    <w:p w14:paraId="2B52FEAF" w14:textId="77777777" w:rsidR="006D7E3D" w:rsidRDefault="006D7E3D" w:rsidP="0057214A">
      <w:pPr>
        <w:rPr>
          <w:b/>
        </w:rPr>
      </w:pPr>
    </w:p>
    <w:p w14:paraId="5498E496" w14:textId="77777777" w:rsidR="006D7E3D" w:rsidRDefault="006D7E3D" w:rsidP="0057214A">
      <w:pPr>
        <w:rPr>
          <w:b/>
        </w:rPr>
      </w:pPr>
    </w:p>
    <w:p w14:paraId="0CA87867" w14:textId="77777777" w:rsidR="006D7E3D" w:rsidRDefault="006D7E3D" w:rsidP="0057214A">
      <w:pPr>
        <w:rPr>
          <w:b/>
        </w:rPr>
      </w:pPr>
    </w:p>
    <w:p w14:paraId="641A2271" w14:textId="77777777" w:rsidR="006D7E3D" w:rsidRDefault="006D7E3D" w:rsidP="0057214A">
      <w:pPr>
        <w:rPr>
          <w:b/>
        </w:rPr>
      </w:pPr>
    </w:p>
    <w:p w14:paraId="6AE47201" w14:textId="77777777" w:rsidR="006D7E3D" w:rsidRDefault="006D7E3D" w:rsidP="0057214A">
      <w:pPr>
        <w:rPr>
          <w:b/>
        </w:rPr>
      </w:pPr>
    </w:p>
    <w:p w14:paraId="436BAE3A" w14:textId="77777777" w:rsidR="006D7E3D" w:rsidRDefault="006D7E3D" w:rsidP="0057214A">
      <w:pPr>
        <w:rPr>
          <w:b/>
        </w:rPr>
      </w:pPr>
    </w:p>
    <w:p w14:paraId="11BE7B2C" w14:textId="77777777" w:rsidR="006D7E3D" w:rsidRDefault="006D7E3D" w:rsidP="0057214A">
      <w:pPr>
        <w:rPr>
          <w:b/>
        </w:rPr>
      </w:pPr>
    </w:p>
    <w:p w14:paraId="2E2CBF32" w14:textId="77777777" w:rsidR="006D7E3D" w:rsidRDefault="006D7E3D" w:rsidP="0057214A">
      <w:pPr>
        <w:rPr>
          <w:b/>
        </w:rPr>
      </w:pPr>
    </w:p>
    <w:p w14:paraId="30E1773C" w14:textId="77777777" w:rsidR="006D7E3D" w:rsidRDefault="006D7E3D" w:rsidP="0057214A">
      <w:pPr>
        <w:rPr>
          <w:b/>
        </w:rPr>
      </w:pPr>
    </w:p>
    <w:p w14:paraId="3E80C6EF" w14:textId="77777777" w:rsidR="006D7E3D" w:rsidRDefault="006D7E3D" w:rsidP="0057214A">
      <w:pPr>
        <w:rPr>
          <w:b/>
        </w:rPr>
      </w:pPr>
    </w:p>
    <w:p w14:paraId="6CCB1287" w14:textId="77777777" w:rsidR="006D7E3D" w:rsidRDefault="006D7E3D" w:rsidP="0057214A">
      <w:pPr>
        <w:rPr>
          <w:b/>
        </w:rPr>
      </w:pPr>
    </w:p>
    <w:p w14:paraId="266184C7" w14:textId="77777777" w:rsidR="006D7E3D" w:rsidRDefault="006D7E3D" w:rsidP="0057214A">
      <w:pPr>
        <w:rPr>
          <w:b/>
        </w:rPr>
      </w:pPr>
    </w:p>
    <w:p w14:paraId="6C10AAAB" w14:textId="77777777" w:rsidR="006D7E3D" w:rsidRDefault="006D7E3D" w:rsidP="0057214A">
      <w:pPr>
        <w:rPr>
          <w:b/>
        </w:rPr>
      </w:pPr>
    </w:p>
    <w:p w14:paraId="2DBE5B40" w14:textId="77777777" w:rsidR="006D7E3D" w:rsidRDefault="006D7E3D" w:rsidP="0057214A">
      <w:pPr>
        <w:rPr>
          <w:b/>
        </w:rPr>
      </w:pPr>
    </w:p>
    <w:p w14:paraId="2028DDF4" w14:textId="77777777" w:rsidR="006D7E3D" w:rsidRDefault="006D7E3D" w:rsidP="0057214A">
      <w:pPr>
        <w:rPr>
          <w:b/>
        </w:rPr>
      </w:pPr>
    </w:p>
    <w:p w14:paraId="19F74D74" w14:textId="77777777" w:rsidR="006D7E3D" w:rsidRDefault="006D7E3D" w:rsidP="0057214A">
      <w:pPr>
        <w:rPr>
          <w:b/>
        </w:rPr>
      </w:pPr>
    </w:p>
    <w:p w14:paraId="576B071A" w14:textId="77777777" w:rsidR="006D7E3D" w:rsidRDefault="006D7E3D" w:rsidP="0057214A">
      <w:pPr>
        <w:rPr>
          <w:b/>
        </w:rPr>
      </w:pPr>
    </w:p>
    <w:p w14:paraId="4EF3CA96" w14:textId="77777777" w:rsidR="006D7E3D" w:rsidRDefault="006D7E3D" w:rsidP="0057214A">
      <w:pPr>
        <w:rPr>
          <w:b/>
        </w:rPr>
      </w:pPr>
    </w:p>
    <w:p w14:paraId="6354BF2C" w14:textId="77777777" w:rsidR="006D7E3D" w:rsidRDefault="006D7E3D" w:rsidP="0057214A">
      <w:pPr>
        <w:rPr>
          <w:rFonts w:asciiTheme="minorHAnsi" w:hAnsiTheme="minorHAnsi"/>
          <w:b/>
          <w:bCs/>
          <w:caps/>
          <w:sz w:val="20"/>
        </w:rPr>
      </w:pPr>
    </w:p>
    <w:p w14:paraId="674100A9" w14:textId="317E9D34" w:rsidR="00311B4E" w:rsidRPr="009516D2" w:rsidRDefault="00496E1A" w:rsidP="00440582">
      <w:pPr>
        <w:pStyle w:val="Heading1"/>
      </w:pPr>
      <w:bookmarkStart w:id="0" w:name="_Toc210936227"/>
      <w:bookmarkStart w:id="1" w:name="_Toc213247934"/>
      <w:bookmarkStart w:id="2" w:name="_Toc394775451"/>
      <w:bookmarkStart w:id="3" w:name="_Toc394778358"/>
      <w:bookmarkStart w:id="4" w:name="_Toc498843318"/>
      <w:bookmarkStart w:id="5" w:name="_Toc505652265"/>
      <w:bookmarkEnd w:id="0"/>
      <w:r>
        <w:lastRenderedPageBreak/>
        <w:t>Introduction</w:t>
      </w:r>
      <w:r w:rsidR="00311B4E">
        <w:t xml:space="preserve"> and background</w:t>
      </w:r>
      <w:bookmarkStart w:id="6" w:name="_Toc153832199"/>
      <w:bookmarkEnd w:id="1"/>
      <w:bookmarkEnd w:id="6"/>
    </w:p>
    <w:p w14:paraId="33E112FB" w14:textId="67DB84F3" w:rsidR="00311B4E" w:rsidRPr="001515C9" w:rsidRDefault="00311B4E" w:rsidP="000F05A8">
      <w:pPr>
        <w:pStyle w:val="Heading2"/>
        <w:rPr>
          <w:lang w:val="en-GB"/>
        </w:rPr>
      </w:pPr>
      <w:bookmarkStart w:id="7" w:name="_Toc153570736"/>
      <w:bookmarkStart w:id="8" w:name="_Toc213247935"/>
      <w:r w:rsidRPr="00440582">
        <w:rPr>
          <w:lang w:val="en-GB"/>
        </w:rPr>
        <w:t>Purpose</w:t>
      </w:r>
      <w:bookmarkEnd w:id="7"/>
      <w:bookmarkEnd w:id="8"/>
    </w:p>
    <w:p w14:paraId="65722219" w14:textId="21579A30" w:rsidR="009105D8" w:rsidRPr="006C6E56" w:rsidRDefault="0094416A" w:rsidP="009516D2">
      <w:pPr>
        <w:ind w:left="426"/>
        <w:rPr>
          <w:lang w:val="en-GB"/>
        </w:rPr>
      </w:pPr>
      <w:r w:rsidRPr="0094416A">
        <w:rPr>
          <w:lang w:val="en-GB"/>
        </w:rPr>
        <w:t xml:space="preserve">The purpose of this RFB is to invite </w:t>
      </w:r>
      <w:r w:rsidR="00E61B22">
        <w:rPr>
          <w:lang w:val="en-GB"/>
        </w:rPr>
        <w:t>Bidder</w:t>
      </w:r>
      <w:r w:rsidRPr="0094416A">
        <w:rPr>
          <w:lang w:val="en-GB"/>
        </w:rPr>
        <w:t xml:space="preserve">s (hereinafter referred to as “bidders”) to submit bids for appointment of a service provider </w:t>
      </w:r>
      <w:r w:rsidR="00392411">
        <w:rPr>
          <w:lang w:val="en-GB"/>
        </w:rPr>
        <w:t xml:space="preserve">to provide </w:t>
      </w:r>
      <w:r w:rsidRPr="0094416A">
        <w:rPr>
          <w:lang w:val="en-GB"/>
        </w:rPr>
        <w:t xml:space="preserve">maintenance support of HVAC Systems and Infrastructure at the SITA Pretoria sites </w:t>
      </w:r>
      <w:r w:rsidRPr="00FE1DEB">
        <w:rPr>
          <w:lang w:val="en-GB"/>
        </w:rPr>
        <w:t xml:space="preserve">for a period of </w:t>
      </w:r>
      <w:r w:rsidR="00FE1DEB" w:rsidRPr="000C7636">
        <w:rPr>
          <w:lang w:val="en-GB"/>
        </w:rPr>
        <w:t>36 months.</w:t>
      </w:r>
    </w:p>
    <w:p w14:paraId="779FE50B" w14:textId="77777777" w:rsidR="00311B4E" w:rsidRPr="00A56208" w:rsidRDefault="00311B4E" w:rsidP="000F05A8">
      <w:pPr>
        <w:pStyle w:val="Heading2"/>
        <w:rPr>
          <w:lang w:val="en-GB"/>
        </w:rPr>
      </w:pPr>
      <w:bookmarkStart w:id="9" w:name="_Toc153570737"/>
      <w:bookmarkStart w:id="10" w:name="_Toc213247936"/>
      <w:r w:rsidRPr="00A56208">
        <w:rPr>
          <w:lang w:val="en-GB"/>
        </w:rPr>
        <w:t>Background</w:t>
      </w:r>
      <w:bookmarkEnd w:id="9"/>
      <w:bookmarkEnd w:id="10"/>
    </w:p>
    <w:p w14:paraId="67BF7A78" w14:textId="7979AC63" w:rsidR="0094416A" w:rsidRPr="00F81E2D" w:rsidRDefault="0094416A" w:rsidP="0094416A">
      <w:pPr>
        <w:ind w:left="567" w:firstLine="2"/>
      </w:pPr>
      <w:r>
        <w:t>The HVAC plant maintenance is essential for reliability of power supply for continued operation of critical computer environments. The higher reliability is achieved by having a good maintenance support and rapid response to the emergency interruption of services. The scope of service is based on the schedule for planned maintenance and breakdowns to the HVAC plant equipment. The HVAC plant requires constant attention to ensure that the Data and Switching Centre operations delivered from these sites to SITA’s clients remain operational.</w:t>
      </w:r>
    </w:p>
    <w:p w14:paraId="2FF0E8B9" w14:textId="39321AA5" w:rsidR="00496E1A" w:rsidRDefault="00AF05FE" w:rsidP="00AF05FE">
      <w:pPr>
        <w:pStyle w:val="Heading1"/>
      </w:pPr>
      <w:bookmarkStart w:id="11" w:name="_Toc213247937"/>
      <w:r>
        <w:t>Scope of Bid</w:t>
      </w:r>
      <w:bookmarkEnd w:id="11"/>
    </w:p>
    <w:p w14:paraId="481CE011" w14:textId="77777777" w:rsidR="00AF05FE" w:rsidRPr="00AF05FE" w:rsidRDefault="00AF05FE" w:rsidP="000F05A8">
      <w:pPr>
        <w:pStyle w:val="Heading2"/>
      </w:pPr>
      <w:bookmarkStart w:id="12" w:name="_Toc213247938"/>
      <w:r w:rsidRPr="00AF05FE">
        <w:t>Scope of Work</w:t>
      </w:r>
      <w:bookmarkEnd w:id="12"/>
    </w:p>
    <w:p w14:paraId="19B9A8BE" w14:textId="77777777" w:rsidR="0094416A" w:rsidRPr="000756DA" w:rsidRDefault="0094416A" w:rsidP="0094416A">
      <w:pPr>
        <w:ind w:left="567"/>
        <w:rPr>
          <w:rFonts w:cs="Calibri"/>
          <w:color w:val="000000"/>
          <w:spacing w:val="-2"/>
          <w:szCs w:val="24"/>
        </w:rPr>
      </w:pPr>
      <w:r w:rsidRPr="000756DA">
        <w:rPr>
          <w:rFonts w:cs="Calibri"/>
        </w:rPr>
        <w:t>The</w:t>
      </w:r>
      <w:r w:rsidRPr="000756DA">
        <w:rPr>
          <w:rFonts w:cs="Calibri"/>
          <w:color w:val="000000"/>
          <w:spacing w:val="-2"/>
          <w:szCs w:val="24"/>
        </w:rPr>
        <w:t xml:space="preserve"> high-level scope of work for sites allocated to the contractor under this contract </w:t>
      </w:r>
      <w:r w:rsidRPr="00A44CAA">
        <w:rPr>
          <w:rFonts w:cs="Calibri"/>
          <w:color w:val="000000"/>
          <w:spacing w:val="-2"/>
          <w:szCs w:val="24"/>
        </w:rPr>
        <w:t>comprises</w:t>
      </w:r>
      <w:r>
        <w:rPr>
          <w:rFonts w:cs="Calibri"/>
          <w:color w:val="000000"/>
          <w:spacing w:val="-2"/>
          <w:szCs w:val="24"/>
        </w:rPr>
        <w:t xml:space="preserve"> </w:t>
      </w:r>
      <w:r w:rsidRPr="00EB166E">
        <w:rPr>
          <w:rFonts w:cs="Calibri"/>
          <w:color w:val="000000"/>
          <w:spacing w:val="-2"/>
          <w:szCs w:val="24"/>
        </w:rPr>
        <w:t>the following but is not limited to:</w:t>
      </w:r>
    </w:p>
    <w:p w14:paraId="33EDC734" w14:textId="77777777" w:rsidR="0094416A" w:rsidRPr="000716DD" w:rsidRDefault="0094416A">
      <w:pPr>
        <w:pStyle w:val="Specification"/>
        <w:numPr>
          <w:ilvl w:val="1"/>
          <w:numId w:val="19"/>
        </w:numPr>
        <w:tabs>
          <w:tab w:val="num" w:pos="1134"/>
        </w:tabs>
        <w:spacing w:line="276" w:lineRule="auto"/>
        <w:ind w:left="1134" w:hanging="567"/>
        <w:jc w:val="both"/>
        <w:rPr>
          <w:rFonts w:ascii="Calibri Light" w:eastAsiaTheme="minorHAnsi" w:hAnsi="Calibri Light" w:cstheme="majorBidi"/>
          <w:sz w:val="22"/>
          <w:szCs w:val="22"/>
        </w:rPr>
      </w:pPr>
      <w:r w:rsidRPr="000716DD">
        <w:rPr>
          <w:rFonts w:ascii="Calibri Light" w:eastAsiaTheme="minorHAnsi" w:hAnsi="Calibri Light" w:cstheme="majorBidi"/>
          <w:sz w:val="22"/>
          <w:szCs w:val="22"/>
        </w:rPr>
        <w:t xml:space="preserve">On-site </w:t>
      </w:r>
      <w:r w:rsidRPr="000716DD">
        <w:rPr>
          <w:rFonts w:ascii="Calibri Light" w:eastAsiaTheme="minorHAnsi" w:hAnsi="Calibri Light" w:cstheme="majorBidi"/>
          <w:b/>
          <w:bCs/>
          <w:sz w:val="22"/>
          <w:szCs w:val="22"/>
        </w:rPr>
        <w:t>Disaster Recovery Support</w:t>
      </w:r>
      <w:r w:rsidRPr="000716DD">
        <w:rPr>
          <w:rFonts w:ascii="Calibri Light" w:eastAsiaTheme="minorHAnsi" w:hAnsi="Calibri Light" w:cstheme="majorBidi"/>
          <w:sz w:val="22"/>
          <w:szCs w:val="22"/>
        </w:rPr>
        <w:t xml:space="preserve"> with a maximum 60-minutes incident response time. </w:t>
      </w:r>
    </w:p>
    <w:p w14:paraId="43FFECE3" w14:textId="77777777" w:rsidR="0094416A" w:rsidRPr="000716DD" w:rsidRDefault="0094416A">
      <w:pPr>
        <w:pStyle w:val="Specification"/>
        <w:numPr>
          <w:ilvl w:val="1"/>
          <w:numId w:val="19"/>
        </w:numPr>
        <w:tabs>
          <w:tab w:val="num" w:pos="1134"/>
        </w:tabs>
        <w:spacing w:line="276" w:lineRule="auto"/>
        <w:ind w:left="1134" w:hanging="567"/>
        <w:jc w:val="both"/>
        <w:rPr>
          <w:rFonts w:ascii="Calibri Light" w:eastAsiaTheme="minorHAnsi" w:hAnsi="Calibri Light" w:cstheme="majorBidi"/>
          <w:sz w:val="22"/>
          <w:szCs w:val="22"/>
        </w:rPr>
      </w:pPr>
      <w:r w:rsidRPr="000716DD">
        <w:rPr>
          <w:rFonts w:ascii="Calibri Light" w:eastAsiaTheme="minorHAnsi" w:hAnsi="Calibri Light" w:cstheme="majorBidi"/>
          <w:b/>
          <w:bCs/>
          <w:sz w:val="22"/>
          <w:szCs w:val="22"/>
        </w:rPr>
        <w:t>Site Attendance</w:t>
      </w:r>
      <w:r w:rsidRPr="000716DD">
        <w:rPr>
          <w:rFonts w:ascii="Calibri Light" w:eastAsiaTheme="minorHAnsi" w:hAnsi="Calibri Light" w:cstheme="majorBidi"/>
          <w:sz w:val="22"/>
          <w:szCs w:val="22"/>
        </w:rPr>
        <w:t xml:space="preserve"> and On-site </w:t>
      </w:r>
      <w:r w:rsidRPr="000716DD">
        <w:rPr>
          <w:rFonts w:ascii="Calibri Light" w:eastAsiaTheme="minorHAnsi" w:hAnsi="Calibri Light" w:cstheme="majorBidi"/>
          <w:b/>
          <w:bCs/>
          <w:sz w:val="22"/>
          <w:szCs w:val="22"/>
        </w:rPr>
        <w:t>Routine/Scheduled maintenance</w:t>
      </w:r>
      <w:r w:rsidRPr="000716DD">
        <w:rPr>
          <w:rFonts w:ascii="Calibri Light" w:eastAsiaTheme="minorHAnsi" w:hAnsi="Calibri Light" w:cstheme="majorBidi"/>
          <w:sz w:val="22"/>
          <w:szCs w:val="22"/>
        </w:rPr>
        <w:t xml:space="preserve">. </w:t>
      </w:r>
    </w:p>
    <w:p w14:paraId="4C2F8686" w14:textId="77777777" w:rsidR="0094416A" w:rsidRPr="000716DD" w:rsidRDefault="0094416A">
      <w:pPr>
        <w:pStyle w:val="Specification"/>
        <w:numPr>
          <w:ilvl w:val="1"/>
          <w:numId w:val="19"/>
        </w:numPr>
        <w:tabs>
          <w:tab w:val="num" w:pos="1134"/>
        </w:tabs>
        <w:spacing w:line="276" w:lineRule="auto"/>
        <w:ind w:left="1134" w:hanging="567"/>
        <w:jc w:val="both"/>
        <w:rPr>
          <w:rFonts w:ascii="Calibri Light" w:eastAsiaTheme="minorHAnsi" w:hAnsi="Calibri Light" w:cstheme="majorBidi"/>
          <w:sz w:val="22"/>
          <w:szCs w:val="22"/>
        </w:rPr>
      </w:pPr>
      <w:r w:rsidRPr="000716DD">
        <w:rPr>
          <w:rFonts w:ascii="Calibri Light" w:eastAsiaTheme="minorHAnsi" w:hAnsi="Calibri Light" w:cstheme="majorBidi"/>
          <w:sz w:val="22"/>
          <w:szCs w:val="22"/>
        </w:rPr>
        <w:t>On-site</w:t>
      </w:r>
      <w:r w:rsidRPr="000716DD">
        <w:rPr>
          <w:rFonts w:ascii="Calibri Light" w:eastAsiaTheme="minorHAnsi" w:hAnsi="Calibri Light" w:cstheme="majorBidi"/>
          <w:b/>
          <w:bCs/>
          <w:sz w:val="22"/>
          <w:szCs w:val="22"/>
        </w:rPr>
        <w:t xml:space="preserve"> Preventive</w:t>
      </w:r>
      <w:r w:rsidRPr="000716DD">
        <w:rPr>
          <w:rFonts w:ascii="Calibri Light" w:eastAsiaTheme="minorHAnsi" w:hAnsi="Calibri Light" w:cstheme="majorBidi"/>
          <w:sz w:val="22"/>
          <w:szCs w:val="22"/>
        </w:rPr>
        <w:t xml:space="preserve">. Scheduled Maintenance will be fixed rate based for </w:t>
      </w:r>
      <w:r w:rsidRPr="000716DD">
        <w:rPr>
          <w:rFonts w:ascii="Calibri Light" w:eastAsiaTheme="minorHAnsi" w:hAnsi="Calibri Light" w:cstheme="majorBidi"/>
          <w:b/>
          <w:bCs/>
          <w:sz w:val="22"/>
          <w:szCs w:val="22"/>
        </w:rPr>
        <w:t>Specified Services</w:t>
      </w:r>
      <w:r w:rsidRPr="000716DD">
        <w:rPr>
          <w:rFonts w:ascii="Calibri Light" w:eastAsiaTheme="minorHAnsi" w:hAnsi="Calibri Light" w:cstheme="majorBidi"/>
          <w:sz w:val="22"/>
          <w:szCs w:val="22"/>
        </w:rPr>
        <w:t>.</w:t>
      </w:r>
    </w:p>
    <w:p w14:paraId="56489626" w14:textId="77777777" w:rsidR="0094416A" w:rsidRPr="000716DD" w:rsidRDefault="0094416A">
      <w:pPr>
        <w:pStyle w:val="Specification"/>
        <w:numPr>
          <w:ilvl w:val="1"/>
          <w:numId w:val="19"/>
        </w:numPr>
        <w:tabs>
          <w:tab w:val="num" w:pos="1134"/>
        </w:tabs>
        <w:spacing w:line="276" w:lineRule="auto"/>
        <w:ind w:left="1134" w:hanging="567"/>
        <w:jc w:val="both"/>
        <w:rPr>
          <w:rFonts w:ascii="Calibri Light" w:eastAsiaTheme="minorHAnsi" w:hAnsi="Calibri Light" w:cstheme="majorBidi"/>
          <w:sz w:val="22"/>
          <w:szCs w:val="22"/>
        </w:rPr>
      </w:pPr>
      <w:r w:rsidRPr="000716DD">
        <w:rPr>
          <w:rFonts w:ascii="Calibri Light" w:eastAsiaTheme="minorHAnsi" w:hAnsi="Calibri Light" w:cstheme="majorBidi"/>
          <w:sz w:val="22"/>
          <w:szCs w:val="22"/>
        </w:rPr>
        <w:t xml:space="preserve">On-site </w:t>
      </w:r>
      <w:r w:rsidRPr="000716DD">
        <w:rPr>
          <w:rFonts w:ascii="Calibri Light" w:eastAsiaTheme="minorHAnsi" w:hAnsi="Calibri Light" w:cstheme="majorBidi"/>
          <w:b/>
          <w:bCs/>
          <w:sz w:val="22"/>
          <w:szCs w:val="22"/>
        </w:rPr>
        <w:t>Corrective/Remedial maintenance.</w:t>
      </w:r>
      <w:r w:rsidRPr="000716DD">
        <w:rPr>
          <w:rFonts w:ascii="Calibri Light" w:eastAsiaTheme="minorHAnsi" w:hAnsi="Calibri Light" w:cstheme="majorBidi"/>
          <w:sz w:val="22"/>
          <w:szCs w:val="22"/>
        </w:rPr>
        <w:t xml:space="preserve"> The cost for this item is not deemed part of the Scheduled Maintenance rate. </w:t>
      </w:r>
    </w:p>
    <w:p w14:paraId="39B516FB" w14:textId="77777777" w:rsidR="0094416A" w:rsidRPr="000716DD" w:rsidRDefault="0094416A">
      <w:pPr>
        <w:pStyle w:val="Specification"/>
        <w:numPr>
          <w:ilvl w:val="1"/>
          <w:numId w:val="19"/>
        </w:numPr>
        <w:tabs>
          <w:tab w:val="num" w:pos="1134"/>
        </w:tabs>
        <w:spacing w:line="276" w:lineRule="auto"/>
        <w:ind w:left="1134" w:hanging="567"/>
        <w:jc w:val="both"/>
        <w:rPr>
          <w:rFonts w:ascii="Calibri Light" w:eastAsiaTheme="minorHAnsi" w:hAnsi="Calibri Light" w:cstheme="majorBidi"/>
          <w:sz w:val="22"/>
          <w:szCs w:val="22"/>
        </w:rPr>
      </w:pPr>
      <w:r w:rsidRPr="000716DD">
        <w:rPr>
          <w:rFonts w:ascii="Calibri Light" w:eastAsiaTheme="minorHAnsi" w:hAnsi="Calibri Light" w:cstheme="majorBidi"/>
          <w:sz w:val="22"/>
          <w:szCs w:val="22"/>
        </w:rPr>
        <w:t xml:space="preserve">On-site </w:t>
      </w:r>
      <w:r w:rsidRPr="000716DD">
        <w:rPr>
          <w:rFonts w:ascii="Calibri Light" w:eastAsiaTheme="minorHAnsi" w:hAnsi="Calibri Light" w:cstheme="majorBidi"/>
          <w:b/>
          <w:bCs/>
          <w:sz w:val="22"/>
          <w:szCs w:val="22"/>
        </w:rPr>
        <w:t>Call Outs</w:t>
      </w:r>
      <w:r w:rsidRPr="000716DD">
        <w:rPr>
          <w:rFonts w:ascii="Calibri Light" w:eastAsiaTheme="minorHAnsi" w:hAnsi="Calibri Light" w:cstheme="majorBidi"/>
          <w:sz w:val="22"/>
          <w:szCs w:val="22"/>
        </w:rPr>
        <w:t>. The cost for this item is not deemed part of the Scheduled Maintenance rate. The cost for this item will be based on unit rates for call-out fee per incident.</w:t>
      </w:r>
    </w:p>
    <w:p w14:paraId="733F7997" w14:textId="77777777" w:rsidR="0094416A" w:rsidRPr="000716DD" w:rsidRDefault="0094416A">
      <w:pPr>
        <w:pStyle w:val="Specification"/>
        <w:numPr>
          <w:ilvl w:val="1"/>
          <w:numId w:val="19"/>
        </w:numPr>
        <w:tabs>
          <w:tab w:val="num" w:pos="1134"/>
        </w:tabs>
        <w:spacing w:line="276" w:lineRule="auto"/>
        <w:ind w:left="1134" w:hanging="567"/>
        <w:jc w:val="both"/>
        <w:rPr>
          <w:rFonts w:ascii="Calibri Light" w:eastAsiaTheme="minorHAnsi" w:hAnsi="Calibri Light" w:cstheme="majorBidi"/>
          <w:sz w:val="22"/>
          <w:szCs w:val="22"/>
        </w:rPr>
      </w:pPr>
      <w:r w:rsidRPr="000716DD">
        <w:rPr>
          <w:rFonts w:ascii="Calibri Light" w:eastAsiaTheme="minorHAnsi" w:hAnsi="Calibri Light" w:cstheme="majorBidi"/>
          <w:sz w:val="22"/>
          <w:szCs w:val="22"/>
        </w:rPr>
        <w:t xml:space="preserve">On-site </w:t>
      </w:r>
      <w:r w:rsidRPr="000716DD">
        <w:rPr>
          <w:rFonts w:ascii="Calibri Light" w:eastAsiaTheme="minorHAnsi" w:hAnsi="Calibri Light" w:cstheme="majorBidi"/>
          <w:b/>
          <w:bCs/>
          <w:sz w:val="22"/>
          <w:szCs w:val="22"/>
        </w:rPr>
        <w:t>Emergency Maintenance</w:t>
      </w:r>
      <w:r w:rsidRPr="000716DD">
        <w:rPr>
          <w:rFonts w:ascii="Calibri Light" w:eastAsiaTheme="minorHAnsi" w:hAnsi="Calibri Light" w:cstheme="majorBidi"/>
          <w:sz w:val="22"/>
          <w:szCs w:val="22"/>
        </w:rPr>
        <w:t xml:space="preserve"> followed by a Root Cause Analysis. The cost for this item is not deemed part of the Scheduled Maintenance rate. </w:t>
      </w:r>
    </w:p>
    <w:p w14:paraId="6A2E1A29" w14:textId="4BD74521" w:rsidR="0094416A" w:rsidRPr="0004663A" w:rsidRDefault="0094416A" w:rsidP="0004663A">
      <w:pPr>
        <w:pStyle w:val="Specification"/>
        <w:numPr>
          <w:ilvl w:val="1"/>
          <w:numId w:val="19"/>
        </w:numPr>
        <w:tabs>
          <w:tab w:val="num" w:pos="1134"/>
        </w:tabs>
        <w:spacing w:line="276" w:lineRule="auto"/>
        <w:ind w:left="1134" w:hanging="567"/>
        <w:jc w:val="both"/>
        <w:rPr>
          <w:rFonts w:ascii="Calibri Light" w:eastAsiaTheme="minorHAnsi" w:hAnsi="Calibri Light" w:cstheme="majorBidi"/>
          <w:sz w:val="22"/>
          <w:szCs w:val="22"/>
        </w:rPr>
      </w:pPr>
      <w:r w:rsidRPr="0004663A">
        <w:rPr>
          <w:rFonts w:ascii="Calibri Light" w:eastAsiaTheme="minorHAnsi" w:hAnsi="Calibri Light" w:cstheme="majorBidi"/>
          <w:sz w:val="22"/>
          <w:szCs w:val="22"/>
        </w:rPr>
        <w:t>Support and critical repairs (with a maximum 60-minutes incident response time) on all HVAC Plant infrastructure.</w:t>
      </w:r>
      <w:r w:rsidR="0004663A">
        <w:rPr>
          <w:rFonts w:ascii="Calibri Light" w:eastAsiaTheme="minorHAnsi" w:hAnsi="Calibri Light" w:cstheme="majorBidi"/>
          <w:sz w:val="22"/>
          <w:szCs w:val="22"/>
        </w:rPr>
        <w:t xml:space="preserve"> </w:t>
      </w:r>
      <w:r w:rsidRPr="0004663A">
        <w:rPr>
          <w:rFonts w:ascii="Calibri Light" w:eastAsiaTheme="minorHAnsi" w:hAnsi="Calibri Light" w:cstheme="majorBidi"/>
          <w:sz w:val="22"/>
          <w:szCs w:val="22"/>
        </w:rPr>
        <w:t>Required service level: Availability 24/7/365 during contract period, with a maximum 60-minutes incident response time.</w:t>
      </w:r>
    </w:p>
    <w:p w14:paraId="05AE9022" w14:textId="77777777" w:rsidR="0094416A" w:rsidRPr="000716DD" w:rsidRDefault="0094416A">
      <w:pPr>
        <w:pStyle w:val="Specification"/>
        <w:numPr>
          <w:ilvl w:val="1"/>
          <w:numId w:val="19"/>
        </w:numPr>
        <w:tabs>
          <w:tab w:val="num" w:pos="1134"/>
        </w:tabs>
        <w:spacing w:line="276" w:lineRule="auto"/>
        <w:ind w:left="1134" w:hanging="567"/>
        <w:jc w:val="both"/>
        <w:rPr>
          <w:rFonts w:ascii="Calibri Light" w:eastAsiaTheme="minorHAnsi" w:hAnsi="Calibri Light" w:cstheme="majorBidi"/>
          <w:sz w:val="22"/>
          <w:szCs w:val="22"/>
        </w:rPr>
      </w:pPr>
      <w:r w:rsidRPr="000716DD">
        <w:rPr>
          <w:rFonts w:ascii="Calibri Light" w:eastAsiaTheme="minorHAnsi" w:hAnsi="Calibri Light" w:cstheme="majorBidi"/>
          <w:sz w:val="22"/>
          <w:szCs w:val="22"/>
        </w:rPr>
        <w:t>Upon SITA’s request, the bidder must provide inspection, and quality assurance services on other SITA mechanical contractors’ work performed for SITA of systems that have impact to the performance equipment and services on this scope.</w:t>
      </w:r>
    </w:p>
    <w:p w14:paraId="14DC17C9" w14:textId="77777777" w:rsidR="0094416A" w:rsidRPr="000716DD" w:rsidRDefault="0094416A">
      <w:pPr>
        <w:pStyle w:val="Specification"/>
        <w:numPr>
          <w:ilvl w:val="1"/>
          <w:numId w:val="19"/>
        </w:numPr>
        <w:tabs>
          <w:tab w:val="num" w:pos="1134"/>
        </w:tabs>
        <w:spacing w:line="276" w:lineRule="auto"/>
        <w:ind w:left="1134" w:hanging="567"/>
        <w:jc w:val="both"/>
        <w:rPr>
          <w:rFonts w:ascii="Calibri Light" w:eastAsiaTheme="minorHAnsi" w:hAnsi="Calibri Light" w:cstheme="majorBidi"/>
          <w:sz w:val="22"/>
          <w:szCs w:val="22"/>
        </w:rPr>
      </w:pPr>
      <w:r w:rsidRPr="000716DD">
        <w:rPr>
          <w:rFonts w:ascii="Calibri Light" w:eastAsiaTheme="minorHAnsi" w:hAnsi="Calibri Light" w:cstheme="majorBidi"/>
          <w:sz w:val="22"/>
          <w:szCs w:val="22"/>
        </w:rPr>
        <w:t>Upon SITA’s request, provide services relating to the isolation and commissioning HVAC Plant systems specified in this scope.</w:t>
      </w:r>
    </w:p>
    <w:p w14:paraId="7CAEC59A" w14:textId="0554131F" w:rsidR="00E75480" w:rsidRPr="000716DD" w:rsidRDefault="0094416A">
      <w:pPr>
        <w:pStyle w:val="Specification"/>
        <w:numPr>
          <w:ilvl w:val="1"/>
          <w:numId w:val="19"/>
        </w:numPr>
        <w:tabs>
          <w:tab w:val="num" w:pos="1134"/>
        </w:tabs>
        <w:spacing w:line="276" w:lineRule="auto"/>
        <w:ind w:left="1134" w:hanging="567"/>
        <w:jc w:val="both"/>
        <w:rPr>
          <w:rFonts w:ascii="Calibri Light" w:eastAsiaTheme="minorHAnsi" w:hAnsi="Calibri Light" w:cstheme="majorBidi"/>
          <w:sz w:val="22"/>
          <w:szCs w:val="22"/>
        </w:rPr>
      </w:pPr>
      <w:r w:rsidRPr="000716DD">
        <w:rPr>
          <w:rFonts w:ascii="Calibri Light" w:eastAsiaTheme="minorHAnsi" w:hAnsi="Calibri Light" w:cstheme="majorBidi"/>
          <w:sz w:val="22"/>
          <w:szCs w:val="22"/>
        </w:rPr>
        <w:t xml:space="preserve">The services described under this scope will be required for a period </w:t>
      </w:r>
      <w:r w:rsidR="000D697C" w:rsidRPr="000D697C">
        <w:rPr>
          <w:rFonts w:ascii="Calibri Light" w:eastAsiaTheme="minorHAnsi" w:hAnsi="Calibri Light" w:cstheme="majorBidi"/>
          <w:sz w:val="22"/>
          <w:szCs w:val="22"/>
        </w:rPr>
        <w:t>of thirty</w:t>
      </w:r>
      <w:r w:rsidR="00215A8E" w:rsidRPr="000D697C">
        <w:rPr>
          <w:rFonts w:ascii="Calibri Light" w:eastAsiaTheme="minorHAnsi" w:hAnsi="Calibri Light" w:cstheme="majorBidi"/>
          <w:sz w:val="22"/>
          <w:szCs w:val="22"/>
        </w:rPr>
        <w:t xml:space="preserve"> (36) </w:t>
      </w:r>
      <w:r w:rsidRPr="000D697C">
        <w:rPr>
          <w:rFonts w:ascii="Calibri Light" w:eastAsiaTheme="minorHAnsi" w:hAnsi="Calibri Light" w:cstheme="majorBidi"/>
          <w:sz w:val="22"/>
          <w:szCs w:val="22"/>
        </w:rPr>
        <w:t>months.</w:t>
      </w:r>
      <w:r w:rsidRPr="000716DD">
        <w:rPr>
          <w:rFonts w:ascii="Calibri Light" w:eastAsiaTheme="minorHAnsi" w:hAnsi="Calibri Light" w:cstheme="majorBidi"/>
          <w:sz w:val="22"/>
          <w:szCs w:val="22"/>
        </w:rPr>
        <w:t xml:space="preserve"> The service will be </w:t>
      </w:r>
      <w:r w:rsidRPr="000716DD">
        <w:rPr>
          <w:rFonts w:ascii="Calibri Light" w:eastAsiaTheme="minorHAnsi" w:hAnsi="Calibri Light" w:cstheme="majorBidi"/>
          <w:b/>
          <w:bCs/>
          <w:sz w:val="22"/>
          <w:szCs w:val="22"/>
        </w:rPr>
        <w:t>“works order based”</w:t>
      </w:r>
      <w:r w:rsidRPr="000716DD">
        <w:rPr>
          <w:rFonts w:ascii="Calibri Light" w:eastAsiaTheme="minorHAnsi" w:hAnsi="Calibri Light" w:cstheme="majorBidi"/>
          <w:sz w:val="22"/>
          <w:szCs w:val="22"/>
        </w:rPr>
        <w:t xml:space="preserve"> for known corrective maintenance </w:t>
      </w:r>
      <w:r w:rsidR="000716DD" w:rsidRPr="000716DD">
        <w:rPr>
          <w:rFonts w:ascii="Calibri Light" w:eastAsiaTheme="minorHAnsi" w:hAnsi="Calibri Light" w:cstheme="majorBidi"/>
          <w:sz w:val="22"/>
          <w:szCs w:val="22"/>
        </w:rPr>
        <w:t>requirements and</w:t>
      </w:r>
      <w:r w:rsidRPr="000716DD">
        <w:rPr>
          <w:rFonts w:ascii="Calibri Light" w:eastAsiaTheme="minorHAnsi" w:hAnsi="Calibri Light" w:cstheme="majorBidi"/>
          <w:sz w:val="22"/>
          <w:szCs w:val="22"/>
        </w:rPr>
        <w:t xml:space="preserve"> be </w:t>
      </w:r>
      <w:r w:rsidRPr="000716DD">
        <w:rPr>
          <w:rFonts w:ascii="Calibri Light" w:eastAsiaTheme="minorHAnsi" w:hAnsi="Calibri Light" w:cstheme="majorBidi"/>
          <w:b/>
          <w:bCs/>
          <w:sz w:val="22"/>
          <w:szCs w:val="22"/>
        </w:rPr>
        <w:t>“callout based”</w:t>
      </w:r>
      <w:r w:rsidRPr="000716DD">
        <w:rPr>
          <w:rFonts w:ascii="Calibri Light" w:eastAsiaTheme="minorHAnsi" w:hAnsi="Calibri Light" w:cstheme="majorBidi"/>
          <w:sz w:val="22"/>
          <w:szCs w:val="22"/>
        </w:rPr>
        <w:t xml:space="preserve"> (followed by a works order) for power incidents where immediate response is required. </w:t>
      </w:r>
    </w:p>
    <w:p w14:paraId="63114A13" w14:textId="3CD7F53B" w:rsidR="00882131" w:rsidRPr="0080331E" w:rsidRDefault="00AF05FE" w:rsidP="000F05A8">
      <w:pPr>
        <w:pStyle w:val="Heading2"/>
      </w:pPr>
      <w:bookmarkStart w:id="13" w:name="_Toc213247939"/>
      <w:r w:rsidRPr="00AF05FE">
        <w:lastRenderedPageBreak/>
        <w:t>Delivery address</w:t>
      </w:r>
      <w:bookmarkEnd w:id="13"/>
    </w:p>
    <w:p w14:paraId="3F47924C" w14:textId="0D1113F7" w:rsidR="00952956" w:rsidRPr="0080331E" w:rsidRDefault="00EA67F4" w:rsidP="00EA67F4">
      <w:pPr>
        <w:pStyle w:val="Caption"/>
      </w:pPr>
      <w:r w:rsidRPr="0080331E">
        <w:t xml:space="preserve">Table </w:t>
      </w:r>
      <w:r w:rsidRPr="0080331E">
        <w:fldChar w:fldCharType="begin"/>
      </w:r>
      <w:r w:rsidRPr="0080331E">
        <w:instrText xml:space="preserve"> SEQ Table \* ARABIC </w:instrText>
      </w:r>
      <w:r w:rsidRPr="0080331E">
        <w:fldChar w:fldCharType="separate"/>
      </w:r>
      <w:r w:rsidR="00D72F0E">
        <w:rPr>
          <w:noProof/>
        </w:rPr>
        <w:t>1</w:t>
      </w:r>
      <w:r w:rsidRPr="0080331E">
        <w:fldChar w:fldCharType="end"/>
      </w:r>
      <w:r w:rsidRPr="0080331E">
        <w:t xml:space="preserve">: </w:t>
      </w:r>
      <w:r w:rsidR="00952956" w:rsidRPr="0080331E">
        <w:rPr>
          <w:b w:val="0"/>
          <w:bCs/>
        </w:rPr>
        <w:t>SITA Pretoria A</w:t>
      </w:r>
      <w:r w:rsidR="00E75480" w:rsidRPr="0080331E">
        <w:rPr>
          <w:b w:val="0"/>
          <w:bCs/>
        </w:rPr>
        <w:t>ddress</w:t>
      </w:r>
      <w:r w:rsidR="00952956" w:rsidRPr="0080331E">
        <w:rPr>
          <w:b w:val="0"/>
          <w:bCs/>
        </w:rPr>
        <w:t>es</w:t>
      </w:r>
    </w:p>
    <w:tbl>
      <w:tblPr>
        <w:tblStyle w:val="TableGrid"/>
        <w:tblpPr w:leftFromText="180" w:rightFromText="180" w:vertAnchor="text" w:horzAnchor="margin" w:tblpY="165"/>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4242"/>
        <w:gridCol w:w="4864"/>
      </w:tblGrid>
      <w:tr w:rsidR="00952956" w:rsidRPr="00F81E2D" w14:paraId="7A6A6FB4" w14:textId="77777777" w:rsidTr="004722EF">
        <w:tc>
          <w:tcPr>
            <w:tcW w:w="271" w:type="pct"/>
            <w:shd w:val="clear" w:color="auto" w:fill="DBE5F1" w:themeFill="accent1" w:themeFillTint="33"/>
          </w:tcPr>
          <w:p w14:paraId="7783A616" w14:textId="77777777" w:rsidR="00952956" w:rsidRPr="00F81E2D" w:rsidRDefault="00952956" w:rsidP="000A1323">
            <w:pPr>
              <w:spacing w:line="276" w:lineRule="auto"/>
              <w:rPr>
                <w:rFonts w:asciiTheme="minorHAnsi" w:hAnsiTheme="minorHAnsi"/>
                <w:b/>
              </w:rPr>
            </w:pPr>
            <w:r w:rsidRPr="00F81E2D">
              <w:rPr>
                <w:rFonts w:asciiTheme="minorHAnsi" w:hAnsiTheme="minorHAnsi"/>
                <w:b/>
              </w:rPr>
              <w:t>No</w:t>
            </w:r>
          </w:p>
        </w:tc>
        <w:tc>
          <w:tcPr>
            <w:tcW w:w="2203" w:type="pct"/>
            <w:shd w:val="clear" w:color="auto" w:fill="DBE5F1" w:themeFill="accent1" w:themeFillTint="33"/>
          </w:tcPr>
          <w:p w14:paraId="10879660" w14:textId="77777777" w:rsidR="00952956" w:rsidRPr="00F81E2D" w:rsidRDefault="00952956" w:rsidP="000A1323">
            <w:pPr>
              <w:spacing w:line="276" w:lineRule="auto"/>
              <w:rPr>
                <w:rFonts w:asciiTheme="minorHAnsi" w:hAnsiTheme="minorHAnsi"/>
                <w:b/>
              </w:rPr>
            </w:pPr>
            <w:r>
              <w:rPr>
                <w:rFonts w:asciiTheme="minorHAnsi" w:hAnsiTheme="minorHAnsi"/>
                <w:b/>
              </w:rPr>
              <w:t>Site Name</w:t>
            </w:r>
          </w:p>
        </w:tc>
        <w:tc>
          <w:tcPr>
            <w:tcW w:w="2526" w:type="pct"/>
            <w:shd w:val="clear" w:color="auto" w:fill="DBE5F1" w:themeFill="accent1" w:themeFillTint="33"/>
          </w:tcPr>
          <w:p w14:paraId="3CA0A86F" w14:textId="77777777" w:rsidR="00952956" w:rsidRPr="00F81E2D" w:rsidRDefault="00952956" w:rsidP="000A1323">
            <w:pPr>
              <w:spacing w:line="276" w:lineRule="auto"/>
              <w:rPr>
                <w:rFonts w:asciiTheme="minorHAnsi" w:hAnsiTheme="minorHAnsi"/>
                <w:b/>
              </w:rPr>
            </w:pPr>
            <w:r w:rsidRPr="00F81E2D">
              <w:rPr>
                <w:rFonts w:asciiTheme="minorHAnsi" w:hAnsiTheme="minorHAnsi"/>
                <w:b/>
              </w:rPr>
              <w:t>Physical Address</w:t>
            </w:r>
          </w:p>
        </w:tc>
      </w:tr>
      <w:tr w:rsidR="00952956" w:rsidRPr="00F81E2D" w14:paraId="5329042F" w14:textId="77777777" w:rsidTr="004722EF">
        <w:tc>
          <w:tcPr>
            <w:tcW w:w="271" w:type="pct"/>
          </w:tcPr>
          <w:p w14:paraId="37D21EA2" w14:textId="43D7DA79" w:rsidR="00952956" w:rsidRPr="00F81E2D" w:rsidRDefault="00952956" w:rsidP="000A1323">
            <w:pPr>
              <w:spacing w:line="276" w:lineRule="auto"/>
              <w:rPr>
                <w:rFonts w:asciiTheme="minorHAnsi" w:hAnsiTheme="minorHAnsi"/>
              </w:rPr>
            </w:pPr>
            <w:r>
              <w:rPr>
                <w:rFonts w:asciiTheme="minorHAnsi" w:hAnsiTheme="minorHAnsi"/>
              </w:rPr>
              <w:t>1</w:t>
            </w:r>
          </w:p>
        </w:tc>
        <w:tc>
          <w:tcPr>
            <w:tcW w:w="2203" w:type="pct"/>
          </w:tcPr>
          <w:p w14:paraId="12EDFD8D" w14:textId="428D1559" w:rsidR="00952956" w:rsidRPr="00F81E2D" w:rsidRDefault="0092552F" w:rsidP="000A1323">
            <w:pPr>
              <w:spacing w:line="276" w:lineRule="auto"/>
              <w:rPr>
                <w:rFonts w:asciiTheme="minorHAnsi" w:hAnsiTheme="minorHAnsi"/>
              </w:rPr>
            </w:pPr>
            <w:r>
              <w:rPr>
                <w:rFonts w:asciiTheme="minorHAnsi" w:hAnsiTheme="minorHAnsi"/>
              </w:rPr>
              <w:t xml:space="preserve">SITA </w:t>
            </w:r>
            <w:r w:rsidR="00952956" w:rsidRPr="00347EC7">
              <w:rPr>
                <w:rFonts w:asciiTheme="minorHAnsi" w:hAnsiTheme="minorHAnsi"/>
              </w:rPr>
              <w:t>Numerus</w:t>
            </w:r>
            <w:r w:rsidR="009D2178">
              <w:rPr>
                <w:rFonts w:asciiTheme="minorHAnsi" w:hAnsiTheme="minorHAnsi"/>
              </w:rPr>
              <w:t xml:space="preserve"> Data Centre </w:t>
            </w:r>
          </w:p>
        </w:tc>
        <w:tc>
          <w:tcPr>
            <w:tcW w:w="2526" w:type="pct"/>
          </w:tcPr>
          <w:p w14:paraId="4F24D5C0" w14:textId="77777777" w:rsidR="00952956" w:rsidRPr="00F81E2D" w:rsidRDefault="00952956" w:rsidP="000A1323">
            <w:pPr>
              <w:spacing w:line="276" w:lineRule="auto"/>
              <w:rPr>
                <w:rFonts w:asciiTheme="minorHAnsi" w:hAnsiTheme="minorHAnsi"/>
              </w:rPr>
            </w:pPr>
            <w:r w:rsidRPr="00347EC7">
              <w:rPr>
                <w:rFonts w:asciiTheme="minorHAnsi" w:hAnsiTheme="minorHAnsi"/>
              </w:rPr>
              <w:t>35 Hamilton Street, Pretoria</w:t>
            </w:r>
          </w:p>
        </w:tc>
      </w:tr>
      <w:tr w:rsidR="00952956" w:rsidRPr="00F81E2D" w14:paraId="4892ECB0" w14:textId="77777777" w:rsidTr="004722EF">
        <w:tc>
          <w:tcPr>
            <w:tcW w:w="271" w:type="pct"/>
          </w:tcPr>
          <w:p w14:paraId="67926C51" w14:textId="50603914" w:rsidR="00952956" w:rsidRPr="00F81E2D" w:rsidRDefault="00952956" w:rsidP="000A1323">
            <w:pPr>
              <w:spacing w:line="276" w:lineRule="auto"/>
              <w:rPr>
                <w:rFonts w:asciiTheme="minorHAnsi" w:hAnsiTheme="minorHAnsi"/>
              </w:rPr>
            </w:pPr>
            <w:r>
              <w:rPr>
                <w:rFonts w:asciiTheme="minorHAnsi" w:hAnsiTheme="minorHAnsi"/>
              </w:rPr>
              <w:t>2</w:t>
            </w:r>
          </w:p>
        </w:tc>
        <w:tc>
          <w:tcPr>
            <w:tcW w:w="2203" w:type="pct"/>
          </w:tcPr>
          <w:p w14:paraId="7752592E" w14:textId="7A44318C" w:rsidR="00952956" w:rsidRPr="00BD2EB1" w:rsidRDefault="0092552F" w:rsidP="000A1323">
            <w:pPr>
              <w:spacing w:line="276" w:lineRule="auto"/>
              <w:rPr>
                <w:rFonts w:asciiTheme="minorHAnsi" w:hAnsiTheme="minorHAnsi"/>
                <w:lang w:val="en-US"/>
              </w:rPr>
            </w:pPr>
            <w:r>
              <w:rPr>
                <w:rFonts w:asciiTheme="minorHAnsi" w:hAnsiTheme="minorHAnsi"/>
              </w:rPr>
              <w:t xml:space="preserve">SITA </w:t>
            </w:r>
            <w:r w:rsidR="00952956" w:rsidRPr="00347EC7">
              <w:rPr>
                <w:rFonts w:asciiTheme="minorHAnsi" w:hAnsiTheme="minorHAnsi"/>
              </w:rPr>
              <w:t xml:space="preserve">Beta </w:t>
            </w:r>
            <w:r w:rsidR="009D2178">
              <w:rPr>
                <w:rFonts w:asciiTheme="minorHAnsi" w:hAnsiTheme="minorHAnsi"/>
              </w:rPr>
              <w:t>Data Centre</w:t>
            </w:r>
          </w:p>
        </w:tc>
        <w:tc>
          <w:tcPr>
            <w:tcW w:w="2526" w:type="pct"/>
          </w:tcPr>
          <w:p w14:paraId="2D344049" w14:textId="77777777" w:rsidR="00952956" w:rsidRPr="00F81E2D" w:rsidRDefault="00952956" w:rsidP="000A1323">
            <w:pPr>
              <w:spacing w:line="276" w:lineRule="auto"/>
              <w:rPr>
                <w:rFonts w:asciiTheme="minorHAnsi" w:hAnsiTheme="minorHAnsi"/>
              </w:rPr>
            </w:pPr>
            <w:r w:rsidRPr="00347EC7">
              <w:rPr>
                <w:rFonts w:asciiTheme="minorHAnsi" w:hAnsiTheme="minorHAnsi"/>
              </w:rPr>
              <w:t xml:space="preserve">222 </w:t>
            </w:r>
            <w:r w:rsidRPr="008D7CCE">
              <w:rPr>
                <w:rFonts w:asciiTheme="minorHAnsi" w:hAnsiTheme="minorHAnsi"/>
              </w:rPr>
              <w:t>Johannes Ramokhoase</w:t>
            </w:r>
            <w:r w:rsidRPr="00347EC7">
              <w:rPr>
                <w:rFonts w:asciiTheme="minorHAnsi" w:hAnsiTheme="minorHAnsi"/>
              </w:rPr>
              <w:t>, Pretoria</w:t>
            </w:r>
          </w:p>
        </w:tc>
      </w:tr>
      <w:tr w:rsidR="0094416A" w:rsidRPr="00F81E2D" w14:paraId="57A91343" w14:textId="77777777" w:rsidTr="004722EF">
        <w:tc>
          <w:tcPr>
            <w:tcW w:w="271" w:type="pct"/>
          </w:tcPr>
          <w:p w14:paraId="6675490C" w14:textId="1B5DB2AC" w:rsidR="0094416A" w:rsidRDefault="0094416A" w:rsidP="000A1323">
            <w:pPr>
              <w:rPr>
                <w:rFonts w:asciiTheme="minorHAnsi" w:hAnsiTheme="minorHAnsi"/>
              </w:rPr>
            </w:pPr>
            <w:r>
              <w:rPr>
                <w:rFonts w:asciiTheme="minorHAnsi" w:hAnsiTheme="minorHAnsi"/>
              </w:rPr>
              <w:t>3</w:t>
            </w:r>
          </w:p>
        </w:tc>
        <w:tc>
          <w:tcPr>
            <w:tcW w:w="2203" w:type="pct"/>
          </w:tcPr>
          <w:p w14:paraId="3C803072" w14:textId="1D8C9713" w:rsidR="0094416A" w:rsidRDefault="0094416A" w:rsidP="000A1323">
            <w:pPr>
              <w:rPr>
                <w:rFonts w:asciiTheme="minorHAnsi" w:hAnsiTheme="minorHAnsi"/>
              </w:rPr>
            </w:pPr>
            <w:r>
              <w:rPr>
                <w:rFonts w:asciiTheme="minorHAnsi" w:hAnsiTheme="minorHAnsi"/>
              </w:rPr>
              <w:t>SITA Centurion Data Centre</w:t>
            </w:r>
          </w:p>
        </w:tc>
        <w:tc>
          <w:tcPr>
            <w:tcW w:w="2526" w:type="pct"/>
          </w:tcPr>
          <w:p w14:paraId="1CCF4C26" w14:textId="139BC70A" w:rsidR="0094416A" w:rsidRPr="00347EC7" w:rsidRDefault="0094416A" w:rsidP="000A1323">
            <w:pPr>
              <w:rPr>
                <w:rFonts w:asciiTheme="minorHAnsi" w:hAnsiTheme="minorHAnsi"/>
              </w:rPr>
            </w:pPr>
            <w:r>
              <w:rPr>
                <w:rFonts w:asciiTheme="minorHAnsi" w:hAnsiTheme="minorHAnsi"/>
              </w:rPr>
              <w:t>1108 John Vorster Drive, Centurion, Pretoria</w:t>
            </w:r>
          </w:p>
        </w:tc>
      </w:tr>
      <w:tr w:rsidR="00952956" w:rsidRPr="00F81E2D" w14:paraId="623DA1AF" w14:textId="77777777" w:rsidTr="004722EF">
        <w:tc>
          <w:tcPr>
            <w:tcW w:w="271" w:type="pct"/>
          </w:tcPr>
          <w:p w14:paraId="478EF04E" w14:textId="2E33FC2A" w:rsidR="00952956" w:rsidRPr="00F81E2D" w:rsidRDefault="0094416A" w:rsidP="000A1323">
            <w:pPr>
              <w:spacing w:line="276" w:lineRule="auto"/>
              <w:rPr>
                <w:rFonts w:asciiTheme="minorHAnsi" w:hAnsiTheme="minorHAnsi"/>
              </w:rPr>
            </w:pPr>
            <w:r>
              <w:rPr>
                <w:rFonts w:asciiTheme="minorHAnsi" w:hAnsiTheme="minorHAnsi"/>
              </w:rPr>
              <w:t>4</w:t>
            </w:r>
          </w:p>
        </w:tc>
        <w:tc>
          <w:tcPr>
            <w:tcW w:w="2203" w:type="pct"/>
          </w:tcPr>
          <w:p w14:paraId="51A5CE68" w14:textId="443B2773" w:rsidR="00952956" w:rsidRPr="00F81E2D" w:rsidRDefault="0092552F" w:rsidP="000A1323">
            <w:pPr>
              <w:spacing w:line="276" w:lineRule="auto"/>
              <w:rPr>
                <w:rFonts w:asciiTheme="minorHAnsi" w:hAnsiTheme="minorHAnsi"/>
              </w:rPr>
            </w:pPr>
            <w:r>
              <w:rPr>
                <w:rFonts w:asciiTheme="minorHAnsi" w:hAnsiTheme="minorHAnsi"/>
              </w:rPr>
              <w:t xml:space="preserve">SITA </w:t>
            </w:r>
            <w:r w:rsidR="009D2178" w:rsidRPr="00347EC7">
              <w:rPr>
                <w:rFonts w:asciiTheme="minorHAnsi" w:hAnsiTheme="minorHAnsi"/>
              </w:rPr>
              <w:t>Erasmuskloof</w:t>
            </w:r>
            <w:r w:rsidR="009D2178">
              <w:rPr>
                <w:rFonts w:asciiTheme="minorHAnsi" w:hAnsiTheme="minorHAnsi"/>
              </w:rPr>
              <w:t xml:space="preserve"> </w:t>
            </w:r>
            <w:r w:rsidR="009D2178" w:rsidRPr="00347EC7">
              <w:rPr>
                <w:rFonts w:asciiTheme="minorHAnsi" w:hAnsiTheme="minorHAnsi"/>
              </w:rPr>
              <w:t>Head Office</w:t>
            </w:r>
          </w:p>
        </w:tc>
        <w:tc>
          <w:tcPr>
            <w:tcW w:w="2526" w:type="pct"/>
          </w:tcPr>
          <w:p w14:paraId="60EC3F1A" w14:textId="77777777" w:rsidR="00952956" w:rsidRPr="00F81E2D" w:rsidRDefault="00952956" w:rsidP="000A1323">
            <w:pPr>
              <w:spacing w:line="276" w:lineRule="auto"/>
              <w:rPr>
                <w:rFonts w:asciiTheme="minorHAnsi" w:hAnsiTheme="minorHAnsi"/>
              </w:rPr>
            </w:pPr>
            <w:bookmarkStart w:id="14" w:name="_Hlk54699199"/>
            <w:r w:rsidRPr="00347EC7">
              <w:rPr>
                <w:rFonts w:asciiTheme="minorHAnsi" w:hAnsiTheme="minorHAnsi"/>
              </w:rPr>
              <w:t>459 Tsitsa Street, Pretoria</w:t>
            </w:r>
            <w:bookmarkEnd w:id="14"/>
          </w:p>
        </w:tc>
      </w:tr>
    </w:tbl>
    <w:p w14:paraId="4F766478" w14:textId="77777777" w:rsidR="00AF05FE" w:rsidRDefault="00AF05FE" w:rsidP="00AF05FE">
      <w:pPr>
        <w:pStyle w:val="Heading1"/>
      </w:pPr>
      <w:bookmarkStart w:id="15" w:name="_Toc210899979"/>
      <w:bookmarkStart w:id="16" w:name="_Toc210936238"/>
      <w:bookmarkStart w:id="17" w:name="_Toc213247940"/>
      <w:bookmarkEnd w:id="15"/>
      <w:bookmarkEnd w:id="16"/>
      <w:r>
        <w:t>Requirements</w:t>
      </w:r>
      <w:bookmarkEnd w:id="17"/>
    </w:p>
    <w:p w14:paraId="0BF936B3" w14:textId="74F53089" w:rsidR="00AF05FE" w:rsidRDefault="00F15E92" w:rsidP="000F05A8">
      <w:pPr>
        <w:pStyle w:val="Heading2"/>
      </w:pPr>
      <w:bookmarkStart w:id="18" w:name="_Toc213247941"/>
      <w:r>
        <w:t>Detailed</w:t>
      </w:r>
      <w:r w:rsidR="006B114A" w:rsidRPr="00AE78BF">
        <w:t xml:space="preserve"> </w:t>
      </w:r>
      <w:r w:rsidR="00AF05FE" w:rsidRPr="00AE78BF">
        <w:t>Requirements</w:t>
      </w:r>
      <w:bookmarkEnd w:id="18"/>
    </w:p>
    <w:p w14:paraId="657D00A0" w14:textId="671307F6" w:rsidR="00D05403" w:rsidRDefault="00F11935" w:rsidP="00635348">
      <w:pPr>
        <w:pStyle w:val="Specification"/>
        <w:spacing w:line="276" w:lineRule="auto"/>
        <w:ind w:left="567"/>
        <w:rPr>
          <w:rFonts w:asciiTheme="minorHAnsi" w:hAnsiTheme="minorHAnsi" w:cstheme="minorHAnsi"/>
          <w:sz w:val="22"/>
          <w:szCs w:val="22"/>
        </w:rPr>
      </w:pPr>
      <w:r w:rsidRPr="00964D86">
        <w:rPr>
          <w:rFonts w:asciiTheme="minorHAnsi" w:hAnsiTheme="minorHAnsi" w:cstheme="minorHAnsi"/>
          <w:sz w:val="22"/>
          <w:szCs w:val="22"/>
        </w:rPr>
        <w:t xml:space="preserve">The </w:t>
      </w:r>
      <w:r>
        <w:rPr>
          <w:rFonts w:asciiTheme="minorHAnsi" w:hAnsiTheme="minorHAnsi" w:cstheme="minorHAnsi"/>
          <w:sz w:val="22"/>
          <w:szCs w:val="22"/>
        </w:rPr>
        <w:t xml:space="preserve">detailed </w:t>
      </w:r>
      <w:r w:rsidRPr="00964D86">
        <w:rPr>
          <w:rFonts w:asciiTheme="minorHAnsi" w:hAnsiTheme="minorHAnsi" w:cstheme="minorHAnsi"/>
          <w:sz w:val="22"/>
          <w:szCs w:val="22"/>
        </w:rPr>
        <w:t>scope of work by the bidders is to provide preventative and corrective</w:t>
      </w:r>
      <w:r w:rsidR="00D05403" w:rsidRPr="00F11935">
        <w:rPr>
          <w:rFonts w:asciiTheme="minorHAnsi" w:hAnsiTheme="minorHAnsi" w:cstheme="minorHAnsi"/>
          <w:sz w:val="22"/>
          <w:szCs w:val="22"/>
        </w:rPr>
        <w:t xml:space="preserve"> Maintenance Support</w:t>
      </w:r>
      <w:r>
        <w:rPr>
          <w:rFonts w:asciiTheme="minorHAnsi" w:hAnsiTheme="minorHAnsi" w:cstheme="minorHAnsi"/>
          <w:sz w:val="22"/>
          <w:szCs w:val="22"/>
        </w:rPr>
        <w:t xml:space="preserve"> of the HVAC equipment and provide cooling in date centre.</w:t>
      </w:r>
      <w:r w:rsidR="00D05403" w:rsidRPr="00F11935">
        <w:rPr>
          <w:rFonts w:asciiTheme="minorHAnsi" w:hAnsiTheme="minorHAnsi" w:cstheme="minorHAnsi"/>
          <w:sz w:val="22"/>
          <w:szCs w:val="22"/>
        </w:rPr>
        <w:t xml:space="preserve"> </w:t>
      </w:r>
      <w:r>
        <w:rPr>
          <w:rFonts w:asciiTheme="minorHAnsi" w:hAnsiTheme="minorHAnsi" w:cstheme="minorHAnsi"/>
          <w:sz w:val="22"/>
          <w:szCs w:val="22"/>
        </w:rPr>
        <w:t>T</w:t>
      </w:r>
      <w:r w:rsidR="00D05403" w:rsidRPr="00F11935">
        <w:rPr>
          <w:rFonts w:asciiTheme="minorHAnsi" w:hAnsiTheme="minorHAnsi" w:cstheme="minorHAnsi"/>
          <w:sz w:val="22"/>
          <w:szCs w:val="22"/>
        </w:rPr>
        <w:t xml:space="preserve">he </w:t>
      </w:r>
      <w:r w:rsidR="00E61B22">
        <w:rPr>
          <w:rFonts w:asciiTheme="minorHAnsi" w:hAnsiTheme="minorHAnsi" w:cstheme="minorHAnsi"/>
          <w:sz w:val="22"/>
          <w:szCs w:val="22"/>
        </w:rPr>
        <w:t>Bidder</w:t>
      </w:r>
      <w:r w:rsidR="00D05403" w:rsidRPr="00F11935">
        <w:rPr>
          <w:rFonts w:asciiTheme="minorHAnsi" w:hAnsiTheme="minorHAnsi" w:cstheme="minorHAnsi"/>
          <w:sz w:val="22"/>
          <w:szCs w:val="22"/>
        </w:rPr>
        <w:t xml:space="preserve"> is responsible to provide the following services on the HVAC Equipment and Infrastructure</w:t>
      </w:r>
      <w:r w:rsidR="00E61B22">
        <w:rPr>
          <w:rFonts w:asciiTheme="minorHAnsi" w:hAnsiTheme="minorHAnsi" w:cstheme="minorHAnsi"/>
          <w:sz w:val="22"/>
          <w:szCs w:val="22"/>
        </w:rPr>
        <w:t>.</w:t>
      </w:r>
    </w:p>
    <w:p w14:paraId="51DC0BEA" w14:textId="261D0914" w:rsidR="001623EE" w:rsidRPr="00870778" w:rsidRDefault="00FB0145" w:rsidP="00206966">
      <w:pPr>
        <w:pStyle w:val="Specification"/>
        <w:numPr>
          <w:ilvl w:val="1"/>
          <w:numId w:val="41"/>
        </w:numPr>
        <w:tabs>
          <w:tab w:val="clear" w:pos="1058"/>
        </w:tabs>
        <w:spacing w:line="276" w:lineRule="auto"/>
        <w:ind w:left="1134"/>
        <w:jc w:val="both"/>
        <w:rPr>
          <w:rFonts w:asciiTheme="minorHAnsi" w:hAnsiTheme="minorHAnsi" w:cstheme="minorHAnsi"/>
          <w:sz w:val="22"/>
          <w:szCs w:val="22"/>
        </w:rPr>
      </w:pPr>
      <w:bookmarkStart w:id="19" w:name="_Toc9938005"/>
      <w:r w:rsidRPr="00870778">
        <w:rPr>
          <w:rFonts w:asciiTheme="minorHAnsi" w:hAnsiTheme="minorHAnsi" w:cstheme="minorHAnsi"/>
          <w:sz w:val="22"/>
          <w:szCs w:val="22"/>
        </w:rPr>
        <w:t xml:space="preserve">On-site </w:t>
      </w:r>
      <w:r w:rsidRPr="00870778">
        <w:rPr>
          <w:rFonts w:asciiTheme="minorHAnsi" w:hAnsiTheme="minorHAnsi" w:cstheme="minorHAnsi"/>
          <w:b/>
          <w:sz w:val="22"/>
          <w:szCs w:val="22"/>
        </w:rPr>
        <w:t>Disaster Recovery Support</w:t>
      </w:r>
      <w:r w:rsidRPr="00870778">
        <w:rPr>
          <w:rFonts w:asciiTheme="minorHAnsi" w:hAnsiTheme="minorHAnsi" w:cstheme="minorHAnsi"/>
          <w:sz w:val="22"/>
          <w:szCs w:val="22"/>
        </w:rPr>
        <w:t xml:space="preserve"> with a maximum 60-minutes incident response time.</w:t>
      </w:r>
    </w:p>
    <w:p w14:paraId="7D58FCB2" w14:textId="4456F887" w:rsidR="006E06DC" w:rsidRPr="001623EE" w:rsidRDefault="006B44B8" w:rsidP="00206966">
      <w:pPr>
        <w:pStyle w:val="Specification"/>
        <w:numPr>
          <w:ilvl w:val="1"/>
          <w:numId w:val="41"/>
        </w:numPr>
        <w:tabs>
          <w:tab w:val="clear" w:pos="1058"/>
        </w:tabs>
        <w:spacing w:line="276" w:lineRule="auto"/>
        <w:ind w:left="1134"/>
        <w:jc w:val="both"/>
        <w:rPr>
          <w:rFonts w:ascii="Calibri Light" w:hAnsi="Calibri Light" w:cs="Calibri Light"/>
          <w:sz w:val="22"/>
          <w:szCs w:val="22"/>
          <w:lang w:eastAsia="en-ZA"/>
        </w:rPr>
      </w:pPr>
      <w:r w:rsidRPr="001623EE">
        <w:rPr>
          <w:rFonts w:ascii="Calibri Light" w:hAnsi="Calibri Light" w:cs="Calibri Light"/>
          <w:b/>
          <w:color w:val="000000"/>
          <w:spacing w:val="-2"/>
          <w:sz w:val="22"/>
          <w:szCs w:val="22"/>
        </w:rPr>
        <w:t xml:space="preserve"> </w:t>
      </w:r>
      <w:r w:rsidR="006E06DC" w:rsidRPr="001623EE">
        <w:rPr>
          <w:rFonts w:ascii="Calibri Light" w:hAnsi="Calibri Light" w:cs="Calibri Light"/>
          <w:b/>
          <w:bCs/>
          <w:sz w:val="22"/>
          <w:szCs w:val="22"/>
          <w:lang w:eastAsia="en-ZA"/>
        </w:rPr>
        <w:t xml:space="preserve">Monthly Site Attendance and Routine Maintenance: </w:t>
      </w:r>
      <w:r w:rsidR="006E06DC" w:rsidRPr="001623EE">
        <w:rPr>
          <w:rFonts w:ascii="Calibri Light" w:hAnsi="Calibri Light" w:cs="Calibri Light"/>
          <w:sz w:val="22"/>
          <w:szCs w:val="22"/>
          <w:lang w:eastAsia="en-ZA"/>
        </w:rPr>
        <w:t>Scheduled maintenance shall be provided at a fixed monthly rate, which includes the cost of technical personnel site attendance, labour, and the execution of all preventives, routine, and scheduled maintenance activities for the relevant HVAC and associated infrastructure throughout the service period. The fixed monthly rate shall cover</w:t>
      </w:r>
      <w:r w:rsidR="00FE1DEB">
        <w:rPr>
          <w:rFonts w:ascii="Calibri Light" w:hAnsi="Calibri Light" w:cs="Calibri Light"/>
          <w:sz w:val="22"/>
          <w:szCs w:val="22"/>
          <w:lang w:eastAsia="en-ZA"/>
        </w:rPr>
        <w:t xml:space="preserve"> billed per maintenance personnel</w:t>
      </w:r>
      <w:r w:rsidR="006E06DC" w:rsidRPr="001623EE">
        <w:rPr>
          <w:rFonts w:ascii="Calibri Light" w:hAnsi="Calibri Light" w:cs="Calibri Light"/>
          <w:sz w:val="22"/>
          <w:szCs w:val="22"/>
          <w:lang w:eastAsia="en-ZA"/>
        </w:rPr>
        <w:t>, but is not limited to, the following scope of services:</w:t>
      </w:r>
    </w:p>
    <w:p w14:paraId="1D0CDB5B" w14:textId="7CC3A19F" w:rsidR="006E06DC" w:rsidRPr="001623EE" w:rsidRDefault="006E06DC" w:rsidP="00206966">
      <w:pPr>
        <w:pStyle w:val="ListParagraph"/>
        <w:numPr>
          <w:ilvl w:val="0"/>
          <w:numId w:val="90"/>
        </w:numPr>
        <w:spacing w:before="100" w:beforeAutospacing="1" w:after="100" w:afterAutospacing="1"/>
        <w:rPr>
          <w:rFonts w:eastAsia="Times New Roman" w:cs="Calibri Light"/>
          <w:lang w:eastAsia="en-ZA"/>
        </w:rPr>
      </w:pPr>
      <w:r w:rsidRPr="001623EE">
        <w:rPr>
          <w:rFonts w:eastAsia="Times New Roman" w:cs="Calibri Light"/>
          <w:b/>
          <w:bCs/>
          <w:lang w:eastAsia="en-ZA"/>
        </w:rPr>
        <w:t xml:space="preserve">Technical Personnel Site Attendance: </w:t>
      </w:r>
      <w:r w:rsidRPr="001623EE">
        <w:rPr>
          <w:rFonts w:eastAsia="Times New Roman" w:cs="Calibri Light"/>
          <w:lang w:eastAsia="en-ZA"/>
        </w:rPr>
        <w:t>Deployment of qualified technical personnel to perform routine inspections, maintenance tasks, and respond to site requirements.</w:t>
      </w:r>
      <w:r w:rsidR="001623EE">
        <w:rPr>
          <w:rFonts w:eastAsia="Times New Roman" w:cs="Calibri Light"/>
          <w:lang w:eastAsia="en-ZA"/>
        </w:rPr>
        <w:t xml:space="preserve"> This will include all the consumables, material, tools, equipment and accessories to complete all monthly maintenance activities.</w:t>
      </w:r>
    </w:p>
    <w:p w14:paraId="2465A5AA" w14:textId="77777777" w:rsidR="006E06DC" w:rsidRPr="001623EE" w:rsidRDefault="006E06DC" w:rsidP="00206966">
      <w:pPr>
        <w:pStyle w:val="ListParagraph"/>
        <w:numPr>
          <w:ilvl w:val="0"/>
          <w:numId w:val="90"/>
        </w:numPr>
        <w:spacing w:before="100" w:beforeAutospacing="1" w:after="100" w:afterAutospacing="1"/>
        <w:rPr>
          <w:rFonts w:eastAsia="Times New Roman" w:cs="Calibri Light"/>
          <w:lang w:eastAsia="en-ZA"/>
        </w:rPr>
      </w:pPr>
      <w:r w:rsidRPr="001623EE">
        <w:rPr>
          <w:rFonts w:eastAsia="Times New Roman" w:cs="Calibri Light"/>
          <w:b/>
          <w:bCs/>
          <w:lang w:eastAsia="en-ZA"/>
        </w:rPr>
        <w:t xml:space="preserve">Water Treatment Services and Chemical Dosing: </w:t>
      </w:r>
      <w:r w:rsidRPr="001623EE">
        <w:rPr>
          <w:rFonts w:eastAsia="Times New Roman" w:cs="Calibri Light"/>
          <w:lang w:eastAsia="en-ZA"/>
        </w:rPr>
        <w:t>Regular treatment of water systems (e.g., cooling towers, closed-loop systems) including chemical dosing, testing, and adjustment to ensure compliance with operational and OEM standards.</w:t>
      </w:r>
    </w:p>
    <w:p w14:paraId="6C5E8F53" w14:textId="77777777" w:rsidR="006E06DC" w:rsidRPr="001623EE" w:rsidRDefault="006E06DC" w:rsidP="00206966">
      <w:pPr>
        <w:pStyle w:val="ListParagraph"/>
        <w:numPr>
          <w:ilvl w:val="0"/>
          <w:numId w:val="90"/>
        </w:numPr>
        <w:spacing w:before="100" w:beforeAutospacing="1" w:after="100" w:afterAutospacing="1"/>
        <w:rPr>
          <w:rFonts w:eastAsia="Times New Roman" w:cs="Calibri Light"/>
          <w:lang w:eastAsia="en-ZA"/>
        </w:rPr>
      </w:pPr>
      <w:r w:rsidRPr="001623EE">
        <w:rPr>
          <w:rFonts w:eastAsia="Times New Roman" w:cs="Calibri Light"/>
          <w:b/>
          <w:bCs/>
          <w:lang w:eastAsia="en-ZA"/>
        </w:rPr>
        <w:t xml:space="preserve">Daily Room Temperature Checks: </w:t>
      </w:r>
      <w:r w:rsidRPr="001623EE">
        <w:rPr>
          <w:rFonts w:eastAsia="Times New Roman" w:cs="Calibri Light"/>
          <w:lang w:eastAsia="en-ZA"/>
        </w:rPr>
        <w:t>Daily monitoring and logging of temperature conditions in critical areas (e.g., data halls, UPS rooms, control rooms) to ensure compliance with environmental thresholds.</w:t>
      </w:r>
    </w:p>
    <w:p w14:paraId="74761F3F" w14:textId="77777777" w:rsidR="006E06DC" w:rsidRPr="001623EE" w:rsidRDefault="006E06DC" w:rsidP="00206966">
      <w:pPr>
        <w:pStyle w:val="ListParagraph"/>
        <w:numPr>
          <w:ilvl w:val="0"/>
          <w:numId w:val="90"/>
        </w:numPr>
        <w:spacing w:before="100" w:beforeAutospacing="1" w:after="100" w:afterAutospacing="1"/>
        <w:rPr>
          <w:rFonts w:eastAsia="Times New Roman" w:cs="Calibri Light"/>
          <w:lang w:eastAsia="en-ZA"/>
        </w:rPr>
      </w:pPr>
      <w:r w:rsidRPr="001623EE">
        <w:rPr>
          <w:rFonts w:eastAsia="Times New Roman" w:cs="Calibri Light"/>
          <w:b/>
          <w:bCs/>
          <w:lang w:eastAsia="en-ZA"/>
        </w:rPr>
        <w:t xml:space="preserve">Equipment Inspections and Checklist Execution: </w:t>
      </w:r>
      <w:r w:rsidRPr="001623EE">
        <w:rPr>
          <w:rFonts w:eastAsia="Times New Roman" w:cs="Calibri Light"/>
          <w:lang w:eastAsia="en-ZA"/>
        </w:rPr>
        <w:t>Monthly inspections of HVAC equipment in accordance with approved checklists, covering operational status, wear and tear, leaks, alarms, and other key performance indicators.</w:t>
      </w:r>
    </w:p>
    <w:p w14:paraId="5D4F93AB" w14:textId="77777777" w:rsidR="006E06DC" w:rsidRPr="001623EE" w:rsidRDefault="006E06DC" w:rsidP="00206966">
      <w:pPr>
        <w:pStyle w:val="ListParagraph"/>
        <w:numPr>
          <w:ilvl w:val="0"/>
          <w:numId w:val="90"/>
        </w:numPr>
        <w:spacing w:before="100" w:beforeAutospacing="1" w:after="100" w:afterAutospacing="1"/>
        <w:rPr>
          <w:rFonts w:eastAsia="Times New Roman" w:cs="Calibri Light"/>
          <w:lang w:eastAsia="en-ZA"/>
        </w:rPr>
      </w:pPr>
      <w:r w:rsidRPr="001623EE">
        <w:rPr>
          <w:rFonts w:eastAsia="Times New Roman" w:cs="Calibri Light"/>
          <w:b/>
          <w:bCs/>
          <w:lang w:eastAsia="en-ZA"/>
        </w:rPr>
        <w:t xml:space="preserve">Site Supervision: </w:t>
      </w:r>
      <w:r w:rsidRPr="001623EE">
        <w:rPr>
          <w:rFonts w:eastAsia="Times New Roman" w:cs="Calibri Light"/>
          <w:lang w:eastAsia="en-ZA"/>
        </w:rPr>
        <w:t>On-site supervision of all maintenance activities to ensure adherence to safety, technical, and quality standards.</w:t>
      </w:r>
    </w:p>
    <w:p w14:paraId="3D947466" w14:textId="09177954" w:rsidR="006E06DC" w:rsidRPr="001623EE" w:rsidRDefault="006E06DC" w:rsidP="00206966">
      <w:pPr>
        <w:pStyle w:val="ListParagraph"/>
        <w:numPr>
          <w:ilvl w:val="0"/>
          <w:numId w:val="90"/>
        </w:numPr>
        <w:spacing w:before="100" w:beforeAutospacing="1" w:after="100" w:afterAutospacing="1"/>
        <w:rPr>
          <w:rFonts w:eastAsia="Times New Roman" w:cs="Calibri Light"/>
          <w:lang w:eastAsia="en-ZA"/>
        </w:rPr>
      </w:pPr>
      <w:r w:rsidRPr="001623EE">
        <w:rPr>
          <w:rFonts w:eastAsia="Times New Roman" w:cs="Calibri Light"/>
          <w:b/>
          <w:bCs/>
          <w:lang w:eastAsia="en-ZA"/>
        </w:rPr>
        <w:t xml:space="preserve">Contract Management: </w:t>
      </w:r>
      <w:r w:rsidRPr="001623EE">
        <w:rPr>
          <w:rFonts w:eastAsia="Times New Roman" w:cs="Calibri Light"/>
          <w:lang w:eastAsia="en-ZA"/>
        </w:rPr>
        <w:t>Ongoing coordination and administrative management of the maintenance contract, including reporting, documentation, and communication with the client representative.</w:t>
      </w:r>
      <w:r w:rsidR="001623EE">
        <w:rPr>
          <w:rFonts w:eastAsia="Times New Roman" w:cs="Calibri Light"/>
          <w:lang w:eastAsia="en-ZA"/>
        </w:rPr>
        <w:t xml:space="preserve"> Monthly reports and service pack included.</w:t>
      </w:r>
    </w:p>
    <w:p w14:paraId="5990FE6B" w14:textId="77777777" w:rsidR="006E06DC" w:rsidRPr="001623EE" w:rsidRDefault="006E06DC" w:rsidP="00206966">
      <w:pPr>
        <w:pStyle w:val="ListParagraph"/>
        <w:numPr>
          <w:ilvl w:val="0"/>
          <w:numId w:val="90"/>
        </w:numPr>
        <w:spacing w:before="100" w:beforeAutospacing="1" w:after="100" w:afterAutospacing="1"/>
        <w:rPr>
          <w:rFonts w:eastAsia="Times New Roman" w:cs="Calibri Light"/>
          <w:lang w:eastAsia="en-ZA"/>
        </w:rPr>
      </w:pPr>
      <w:r w:rsidRPr="001623EE">
        <w:rPr>
          <w:rFonts w:eastAsia="Times New Roman" w:cs="Calibri Light"/>
          <w:b/>
          <w:bCs/>
          <w:lang w:eastAsia="en-ZA"/>
        </w:rPr>
        <w:t xml:space="preserve">Transport Between Sites: </w:t>
      </w:r>
      <w:r w:rsidRPr="001623EE">
        <w:rPr>
          <w:rFonts w:eastAsia="Times New Roman" w:cs="Calibri Light"/>
          <w:lang w:eastAsia="en-ZA"/>
        </w:rPr>
        <w:t>Provision for transport of personnel, tools, and materials between designated SITA sites as required for execution of the services.</w:t>
      </w:r>
    </w:p>
    <w:p w14:paraId="63D78374" w14:textId="4963F89C" w:rsidR="006E06DC" w:rsidRDefault="006E06DC" w:rsidP="00206966">
      <w:pPr>
        <w:pStyle w:val="ListParagraph"/>
        <w:numPr>
          <w:ilvl w:val="0"/>
          <w:numId w:val="90"/>
        </w:numPr>
        <w:spacing w:before="100" w:beforeAutospacing="1" w:after="100" w:afterAutospacing="1"/>
        <w:rPr>
          <w:rFonts w:eastAsia="Times New Roman" w:cs="Calibri Light"/>
          <w:lang w:eastAsia="en-ZA"/>
        </w:rPr>
      </w:pPr>
      <w:r w:rsidRPr="001623EE">
        <w:rPr>
          <w:rFonts w:eastAsia="Times New Roman" w:cs="Calibri Light"/>
          <w:b/>
          <w:bCs/>
          <w:lang w:eastAsia="en-ZA"/>
        </w:rPr>
        <w:t xml:space="preserve">Infrared Scanning: </w:t>
      </w:r>
      <w:r w:rsidRPr="001623EE">
        <w:rPr>
          <w:rFonts w:eastAsia="Times New Roman" w:cs="Calibri Light"/>
          <w:lang w:eastAsia="en-ZA"/>
        </w:rPr>
        <w:t>Thermal imaging and infrared scanning of electrical panels and equipment to detect potential faults, hot spots, or loose connections, conducted annually as part of predictive maintenance.</w:t>
      </w:r>
    </w:p>
    <w:p w14:paraId="4000B7F2" w14:textId="2E154FFC" w:rsidR="00EA67F4" w:rsidRPr="00A74663" w:rsidRDefault="00EA67F4" w:rsidP="000C7636">
      <w:pPr>
        <w:pStyle w:val="Caption"/>
        <w:rPr>
          <w:rFonts w:cs="Calibri Light"/>
          <w:bCs/>
          <w:lang w:eastAsia="en-ZA"/>
        </w:rPr>
      </w:pPr>
      <w:r w:rsidRPr="00A74663">
        <w:rPr>
          <w:rFonts w:ascii="Calibri Light" w:hAnsi="Calibri Light" w:cs="Calibri Light"/>
          <w:bCs/>
          <w:szCs w:val="22"/>
          <w:lang w:eastAsia="en-ZA"/>
        </w:rPr>
        <w:lastRenderedPageBreak/>
        <w:t>Routine Maintenance Activities</w:t>
      </w:r>
    </w:p>
    <w:tbl>
      <w:tblPr>
        <w:tblStyle w:val="SITATable"/>
        <w:tblW w:w="7138" w:type="dxa"/>
        <w:jc w:val="center"/>
        <w:tblLook w:val="04A0" w:firstRow="1" w:lastRow="0" w:firstColumn="1" w:lastColumn="0" w:noHBand="0" w:noVBand="1"/>
      </w:tblPr>
      <w:tblGrid>
        <w:gridCol w:w="3835"/>
        <w:gridCol w:w="3303"/>
      </w:tblGrid>
      <w:tr w:rsidR="00EA6882" w:rsidRPr="00F41A2A" w14:paraId="56E14732" w14:textId="77777777" w:rsidTr="000C7636">
        <w:trPr>
          <w:cnfStyle w:val="100000000000" w:firstRow="1" w:lastRow="0" w:firstColumn="0" w:lastColumn="0" w:oddVBand="0" w:evenVBand="0" w:oddHBand="0" w:evenHBand="0" w:firstRowFirstColumn="0" w:firstRowLastColumn="0" w:lastRowFirstColumn="0" w:lastRowLastColumn="0"/>
          <w:trHeight w:val="300"/>
          <w:jc w:val="center"/>
        </w:trPr>
        <w:tc>
          <w:tcPr>
            <w:tcW w:w="0" w:type="dxa"/>
            <w:hideMark/>
          </w:tcPr>
          <w:p w14:paraId="0BC58AB1" w14:textId="77777777" w:rsidR="00EA6882" w:rsidRPr="000C7636" w:rsidRDefault="00EA6882" w:rsidP="00EA6882">
            <w:pPr>
              <w:jc w:val="left"/>
              <w:rPr>
                <w:rFonts w:eastAsia="Times New Roman" w:cs="Calibri Light"/>
                <w:bCs/>
                <w:lang w:eastAsia="en-ZA"/>
              </w:rPr>
            </w:pPr>
            <w:r w:rsidRPr="000C7636">
              <w:rPr>
                <w:rFonts w:eastAsia="Times New Roman" w:cs="Calibri Light"/>
                <w:bCs/>
                <w:lang w:eastAsia="en-ZA"/>
              </w:rPr>
              <w:t>Major Equipment</w:t>
            </w:r>
          </w:p>
        </w:tc>
        <w:tc>
          <w:tcPr>
            <w:tcW w:w="0" w:type="dxa"/>
            <w:hideMark/>
          </w:tcPr>
          <w:p w14:paraId="34666299" w14:textId="77777777" w:rsidR="00EA6882" w:rsidRPr="000C7636" w:rsidRDefault="00EA6882" w:rsidP="00EA6882">
            <w:pPr>
              <w:jc w:val="center"/>
              <w:rPr>
                <w:rFonts w:eastAsia="Times New Roman" w:cs="Calibri Light"/>
                <w:bCs/>
                <w:lang w:eastAsia="en-ZA"/>
              </w:rPr>
            </w:pPr>
            <w:r w:rsidRPr="000C7636">
              <w:rPr>
                <w:rFonts w:eastAsia="Times New Roman" w:cs="Calibri Light"/>
                <w:bCs/>
                <w:lang w:eastAsia="en-ZA"/>
              </w:rPr>
              <w:t>Monitoring frequency</w:t>
            </w:r>
          </w:p>
        </w:tc>
      </w:tr>
      <w:tr w:rsidR="00EA6882" w:rsidRPr="00F41A2A" w14:paraId="765EDBBD" w14:textId="77777777" w:rsidTr="000C7636">
        <w:trPr>
          <w:trHeight w:val="300"/>
          <w:jc w:val="center"/>
        </w:trPr>
        <w:tc>
          <w:tcPr>
            <w:tcW w:w="0" w:type="dxa"/>
            <w:hideMark/>
          </w:tcPr>
          <w:p w14:paraId="1B752B2C" w14:textId="77777777" w:rsidR="00EA6882" w:rsidRPr="000C7636" w:rsidRDefault="00EA6882" w:rsidP="00EA6882">
            <w:pPr>
              <w:jc w:val="left"/>
              <w:rPr>
                <w:rFonts w:eastAsia="Times New Roman" w:cs="Calibri Light"/>
                <w:color w:val="000000"/>
                <w:lang w:eastAsia="en-ZA"/>
              </w:rPr>
            </w:pPr>
            <w:r w:rsidRPr="000C7636">
              <w:rPr>
                <w:rFonts w:eastAsia="Times New Roman" w:cs="Calibri Light"/>
                <w:color w:val="000000"/>
                <w:lang w:eastAsia="en-ZA"/>
              </w:rPr>
              <w:t>IT Rooms Temperature check</w:t>
            </w:r>
          </w:p>
        </w:tc>
        <w:tc>
          <w:tcPr>
            <w:tcW w:w="0" w:type="dxa"/>
            <w:hideMark/>
          </w:tcPr>
          <w:p w14:paraId="790600EF" w14:textId="77777777" w:rsidR="00EA6882" w:rsidRPr="000C7636" w:rsidRDefault="00EA6882" w:rsidP="00EA6882">
            <w:pPr>
              <w:jc w:val="center"/>
              <w:rPr>
                <w:rFonts w:eastAsia="Times New Roman" w:cs="Calibri Light"/>
                <w:color w:val="000000"/>
                <w:lang w:eastAsia="en-ZA"/>
              </w:rPr>
            </w:pPr>
            <w:r w:rsidRPr="000C7636">
              <w:rPr>
                <w:rFonts w:eastAsia="Times New Roman" w:cs="Calibri Light"/>
                <w:color w:val="000000"/>
                <w:lang w:eastAsia="en-ZA"/>
              </w:rPr>
              <w:t>Hourly</w:t>
            </w:r>
          </w:p>
        </w:tc>
      </w:tr>
      <w:tr w:rsidR="00EA6882" w:rsidRPr="00F41A2A" w14:paraId="0A4A4963" w14:textId="77777777" w:rsidTr="000C7636">
        <w:trPr>
          <w:trHeight w:val="300"/>
          <w:jc w:val="center"/>
        </w:trPr>
        <w:tc>
          <w:tcPr>
            <w:tcW w:w="0" w:type="dxa"/>
            <w:hideMark/>
          </w:tcPr>
          <w:p w14:paraId="3020D8DF" w14:textId="77777777" w:rsidR="00EA6882" w:rsidRPr="000C7636" w:rsidRDefault="00EA6882" w:rsidP="00EA6882">
            <w:pPr>
              <w:jc w:val="left"/>
              <w:rPr>
                <w:rFonts w:eastAsia="Times New Roman" w:cs="Calibri Light"/>
                <w:color w:val="000000"/>
                <w:lang w:eastAsia="en-ZA"/>
              </w:rPr>
            </w:pPr>
            <w:r w:rsidRPr="000C7636">
              <w:rPr>
                <w:rFonts w:eastAsia="Times New Roman" w:cs="Calibri Light"/>
                <w:color w:val="000000"/>
                <w:lang w:eastAsia="en-ZA"/>
              </w:rPr>
              <w:t>Forced Air (Fan / filter units)</w:t>
            </w:r>
          </w:p>
        </w:tc>
        <w:tc>
          <w:tcPr>
            <w:tcW w:w="0" w:type="dxa"/>
            <w:hideMark/>
          </w:tcPr>
          <w:p w14:paraId="772CBC8C" w14:textId="77777777" w:rsidR="00EA6882" w:rsidRPr="000C7636" w:rsidRDefault="00EA6882" w:rsidP="00EA6882">
            <w:pPr>
              <w:jc w:val="center"/>
              <w:rPr>
                <w:rFonts w:eastAsia="Times New Roman" w:cs="Calibri Light"/>
                <w:color w:val="000000"/>
                <w:lang w:eastAsia="en-ZA"/>
              </w:rPr>
            </w:pPr>
            <w:r w:rsidRPr="000C7636">
              <w:rPr>
                <w:rFonts w:eastAsia="Times New Roman" w:cs="Calibri Light"/>
                <w:color w:val="000000"/>
                <w:lang w:eastAsia="en-ZA"/>
              </w:rPr>
              <w:t>Monthly</w:t>
            </w:r>
          </w:p>
        </w:tc>
      </w:tr>
      <w:tr w:rsidR="00EA6882" w:rsidRPr="00F41A2A" w14:paraId="261FA8FB" w14:textId="77777777" w:rsidTr="000C7636">
        <w:trPr>
          <w:trHeight w:val="300"/>
          <w:jc w:val="center"/>
        </w:trPr>
        <w:tc>
          <w:tcPr>
            <w:tcW w:w="0" w:type="dxa"/>
            <w:hideMark/>
          </w:tcPr>
          <w:p w14:paraId="5EEE1EA0" w14:textId="77777777" w:rsidR="00EA6882" w:rsidRPr="000C7636" w:rsidRDefault="00EA6882" w:rsidP="00EA6882">
            <w:pPr>
              <w:jc w:val="left"/>
              <w:rPr>
                <w:rFonts w:eastAsia="Times New Roman" w:cs="Calibri Light"/>
                <w:color w:val="000000"/>
                <w:lang w:eastAsia="en-ZA"/>
              </w:rPr>
            </w:pPr>
            <w:r w:rsidRPr="000C7636">
              <w:rPr>
                <w:rFonts w:eastAsia="Times New Roman" w:cs="Calibri Light"/>
                <w:color w:val="000000"/>
                <w:lang w:eastAsia="en-ZA"/>
              </w:rPr>
              <w:t>Fresh Air Free Cooling</w:t>
            </w:r>
          </w:p>
        </w:tc>
        <w:tc>
          <w:tcPr>
            <w:tcW w:w="0" w:type="dxa"/>
            <w:hideMark/>
          </w:tcPr>
          <w:p w14:paraId="7019BAC9" w14:textId="77777777" w:rsidR="00EA6882" w:rsidRPr="000C7636" w:rsidRDefault="00EA6882" w:rsidP="00EA6882">
            <w:pPr>
              <w:jc w:val="center"/>
              <w:rPr>
                <w:rFonts w:eastAsia="Times New Roman" w:cs="Calibri Light"/>
                <w:color w:val="000000"/>
                <w:lang w:eastAsia="en-ZA"/>
              </w:rPr>
            </w:pPr>
            <w:r w:rsidRPr="000C7636">
              <w:rPr>
                <w:rFonts w:eastAsia="Times New Roman" w:cs="Calibri Light"/>
                <w:color w:val="000000"/>
                <w:lang w:eastAsia="en-ZA"/>
              </w:rPr>
              <w:t>Monthly</w:t>
            </w:r>
          </w:p>
        </w:tc>
      </w:tr>
      <w:tr w:rsidR="00EA6882" w:rsidRPr="00F41A2A" w14:paraId="18B72D4D" w14:textId="77777777" w:rsidTr="000C7636">
        <w:trPr>
          <w:trHeight w:val="300"/>
          <w:jc w:val="center"/>
        </w:trPr>
        <w:tc>
          <w:tcPr>
            <w:tcW w:w="0" w:type="dxa"/>
            <w:hideMark/>
          </w:tcPr>
          <w:p w14:paraId="27A277AE" w14:textId="77777777" w:rsidR="00EA6882" w:rsidRPr="000C7636" w:rsidRDefault="00EA6882" w:rsidP="00EA6882">
            <w:pPr>
              <w:jc w:val="left"/>
              <w:rPr>
                <w:rFonts w:eastAsia="Times New Roman" w:cs="Calibri Light"/>
                <w:color w:val="000000"/>
                <w:lang w:eastAsia="en-ZA"/>
              </w:rPr>
            </w:pPr>
            <w:r w:rsidRPr="000C7636">
              <w:rPr>
                <w:rFonts w:eastAsia="Times New Roman" w:cs="Calibri Light"/>
                <w:color w:val="000000"/>
                <w:lang w:eastAsia="en-ZA"/>
              </w:rPr>
              <w:t xml:space="preserve">Direct Expansion </w:t>
            </w:r>
          </w:p>
        </w:tc>
        <w:tc>
          <w:tcPr>
            <w:tcW w:w="0" w:type="dxa"/>
            <w:hideMark/>
          </w:tcPr>
          <w:p w14:paraId="1ED62787" w14:textId="77777777" w:rsidR="00EA6882" w:rsidRPr="000C7636" w:rsidRDefault="00EA6882" w:rsidP="00EA6882">
            <w:pPr>
              <w:jc w:val="center"/>
              <w:rPr>
                <w:rFonts w:eastAsia="Times New Roman" w:cs="Calibri Light"/>
                <w:color w:val="000000"/>
                <w:lang w:eastAsia="en-ZA"/>
              </w:rPr>
            </w:pPr>
            <w:r w:rsidRPr="000C7636">
              <w:rPr>
                <w:rFonts w:eastAsia="Times New Roman" w:cs="Calibri Light"/>
                <w:color w:val="000000"/>
                <w:lang w:eastAsia="en-ZA"/>
              </w:rPr>
              <w:t>Monthly</w:t>
            </w:r>
          </w:p>
        </w:tc>
      </w:tr>
      <w:tr w:rsidR="00EA6882" w:rsidRPr="00F41A2A" w14:paraId="090258BB" w14:textId="77777777" w:rsidTr="000C7636">
        <w:trPr>
          <w:trHeight w:val="300"/>
          <w:jc w:val="center"/>
        </w:trPr>
        <w:tc>
          <w:tcPr>
            <w:tcW w:w="0" w:type="dxa"/>
            <w:hideMark/>
          </w:tcPr>
          <w:p w14:paraId="4651B2D9" w14:textId="77777777" w:rsidR="00EA6882" w:rsidRPr="000C7636" w:rsidRDefault="00EA6882" w:rsidP="00EA6882">
            <w:pPr>
              <w:jc w:val="left"/>
              <w:rPr>
                <w:rFonts w:eastAsia="Times New Roman" w:cs="Calibri Light"/>
                <w:color w:val="000000"/>
                <w:lang w:eastAsia="en-ZA"/>
              </w:rPr>
            </w:pPr>
            <w:r w:rsidRPr="000C7636">
              <w:rPr>
                <w:rFonts w:eastAsia="Times New Roman" w:cs="Calibri Light"/>
                <w:color w:val="000000"/>
                <w:lang w:eastAsia="en-ZA"/>
              </w:rPr>
              <w:t>Down Blower and Air Handling Units</w:t>
            </w:r>
          </w:p>
        </w:tc>
        <w:tc>
          <w:tcPr>
            <w:tcW w:w="0" w:type="dxa"/>
            <w:hideMark/>
          </w:tcPr>
          <w:p w14:paraId="4746FA6F" w14:textId="77777777" w:rsidR="00EA6882" w:rsidRPr="000C7636" w:rsidRDefault="00EA6882" w:rsidP="00EA6882">
            <w:pPr>
              <w:jc w:val="center"/>
              <w:rPr>
                <w:rFonts w:eastAsia="Times New Roman" w:cs="Calibri Light"/>
                <w:color w:val="000000"/>
                <w:lang w:eastAsia="en-ZA"/>
              </w:rPr>
            </w:pPr>
            <w:r w:rsidRPr="000C7636">
              <w:rPr>
                <w:rFonts w:eastAsia="Times New Roman" w:cs="Calibri Light"/>
                <w:color w:val="000000"/>
                <w:lang w:eastAsia="en-ZA"/>
              </w:rPr>
              <w:t>Monthly</w:t>
            </w:r>
          </w:p>
        </w:tc>
      </w:tr>
      <w:tr w:rsidR="00EA6882" w:rsidRPr="00F41A2A" w14:paraId="05EFBF04" w14:textId="77777777" w:rsidTr="000C7636">
        <w:trPr>
          <w:trHeight w:val="300"/>
          <w:jc w:val="center"/>
        </w:trPr>
        <w:tc>
          <w:tcPr>
            <w:tcW w:w="0" w:type="dxa"/>
            <w:hideMark/>
          </w:tcPr>
          <w:p w14:paraId="3A12C0B2" w14:textId="77777777" w:rsidR="00EA6882" w:rsidRPr="000C7636" w:rsidRDefault="00EA6882" w:rsidP="00EA6882">
            <w:pPr>
              <w:jc w:val="left"/>
              <w:rPr>
                <w:rFonts w:eastAsia="Times New Roman" w:cs="Calibri Light"/>
                <w:color w:val="000000"/>
                <w:lang w:eastAsia="en-ZA"/>
              </w:rPr>
            </w:pPr>
            <w:r w:rsidRPr="000C7636">
              <w:rPr>
                <w:rFonts w:eastAsia="Times New Roman" w:cs="Calibri Light"/>
                <w:color w:val="000000"/>
                <w:lang w:eastAsia="en-ZA"/>
              </w:rPr>
              <w:t>Dry cooler Units</w:t>
            </w:r>
          </w:p>
        </w:tc>
        <w:tc>
          <w:tcPr>
            <w:tcW w:w="0" w:type="dxa"/>
            <w:hideMark/>
          </w:tcPr>
          <w:p w14:paraId="7C77406E" w14:textId="77777777" w:rsidR="00EA6882" w:rsidRPr="000C7636" w:rsidRDefault="00EA6882" w:rsidP="00EA6882">
            <w:pPr>
              <w:jc w:val="center"/>
              <w:rPr>
                <w:rFonts w:eastAsia="Times New Roman" w:cs="Calibri Light"/>
                <w:color w:val="000000"/>
                <w:lang w:eastAsia="en-ZA"/>
              </w:rPr>
            </w:pPr>
            <w:r w:rsidRPr="000C7636">
              <w:rPr>
                <w:rFonts w:eastAsia="Times New Roman" w:cs="Calibri Light"/>
                <w:color w:val="000000"/>
                <w:lang w:eastAsia="en-ZA"/>
              </w:rPr>
              <w:t>Monthly</w:t>
            </w:r>
          </w:p>
        </w:tc>
      </w:tr>
      <w:tr w:rsidR="00EA6882" w:rsidRPr="00F41A2A" w14:paraId="39150A04" w14:textId="77777777" w:rsidTr="000C7636">
        <w:trPr>
          <w:trHeight w:val="300"/>
          <w:jc w:val="center"/>
        </w:trPr>
        <w:tc>
          <w:tcPr>
            <w:tcW w:w="0" w:type="dxa"/>
            <w:hideMark/>
          </w:tcPr>
          <w:p w14:paraId="597FA417" w14:textId="77777777" w:rsidR="00EA6882" w:rsidRPr="000C7636" w:rsidRDefault="00EA6882" w:rsidP="00EA6882">
            <w:pPr>
              <w:jc w:val="left"/>
              <w:rPr>
                <w:rFonts w:eastAsia="Times New Roman" w:cs="Calibri Light"/>
                <w:color w:val="000000"/>
                <w:lang w:eastAsia="en-ZA"/>
              </w:rPr>
            </w:pPr>
            <w:r w:rsidRPr="000C7636">
              <w:rPr>
                <w:rFonts w:eastAsia="Times New Roman" w:cs="Calibri Light"/>
                <w:color w:val="000000"/>
                <w:lang w:eastAsia="en-ZA"/>
              </w:rPr>
              <w:t>Pumps</w:t>
            </w:r>
          </w:p>
        </w:tc>
        <w:tc>
          <w:tcPr>
            <w:tcW w:w="0" w:type="dxa"/>
            <w:hideMark/>
          </w:tcPr>
          <w:p w14:paraId="10C6E392" w14:textId="77777777" w:rsidR="00EA6882" w:rsidRPr="000C7636" w:rsidRDefault="00EA6882" w:rsidP="00EA6882">
            <w:pPr>
              <w:jc w:val="center"/>
              <w:rPr>
                <w:rFonts w:eastAsia="Times New Roman" w:cs="Calibri Light"/>
                <w:color w:val="000000"/>
                <w:lang w:eastAsia="en-ZA"/>
              </w:rPr>
            </w:pPr>
            <w:r w:rsidRPr="000C7636">
              <w:rPr>
                <w:rFonts w:eastAsia="Times New Roman" w:cs="Calibri Light"/>
                <w:color w:val="000000"/>
                <w:lang w:eastAsia="en-ZA"/>
              </w:rPr>
              <w:t>Monthly</w:t>
            </w:r>
          </w:p>
        </w:tc>
      </w:tr>
      <w:tr w:rsidR="00EA6882" w:rsidRPr="00F41A2A" w14:paraId="506B5132" w14:textId="77777777" w:rsidTr="000C7636">
        <w:trPr>
          <w:trHeight w:val="300"/>
          <w:jc w:val="center"/>
        </w:trPr>
        <w:tc>
          <w:tcPr>
            <w:tcW w:w="0" w:type="dxa"/>
            <w:hideMark/>
          </w:tcPr>
          <w:p w14:paraId="772E1B35" w14:textId="77777777" w:rsidR="00EA6882" w:rsidRPr="000C7636" w:rsidRDefault="00EA6882" w:rsidP="00EA6882">
            <w:pPr>
              <w:jc w:val="left"/>
              <w:rPr>
                <w:rFonts w:eastAsia="Times New Roman" w:cs="Calibri Light"/>
                <w:color w:val="000000"/>
                <w:lang w:eastAsia="en-ZA"/>
              </w:rPr>
            </w:pPr>
            <w:r w:rsidRPr="000C7636">
              <w:rPr>
                <w:rFonts w:eastAsia="Times New Roman" w:cs="Calibri Light"/>
                <w:color w:val="000000"/>
                <w:lang w:eastAsia="en-ZA"/>
              </w:rPr>
              <w:t>Chiller</w:t>
            </w:r>
          </w:p>
        </w:tc>
        <w:tc>
          <w:tcPr>
            <w:tcW w:w="0" w:type="dxa"/>
            <w:hideMark/>
          </w:tcPr>
          <w:p w14:paraId="3ED6C5B4" w14:textId="77777777" w:rsidR="00EA6882" w:rsidRPr="000C7636" w:rsidRDefault="00EA6882" w:rsidP="00EA6882">
            <w:pPr>
              <w:jc w:val="center"/>
              <w:rPr>
                <w:rFonts w:eastAsia="Times New Roman" w:cs="Calibri Light"/>
                <w:color w:val="000000"/>
                <w:lang w:eastAsia="en-ZA"/>
              </w:rPr>
            </w:pPr>
            <w:r w:rsidRPr="000C7636">
              <w:rPr>
                <w:rFonts w:eastAsia="Times New Roman" w:cs="Calibri Light"/>
                <w:color w:val="000000"/>
                <w:lang w:eastAsia="en-ZA"/>
              </w:rPr>
              <w:t>Monthly</w:t>
            </w:r>
          </w:p>
        </w:tc>
      </w:tr>
      <w:tr w:rsidR="00EA6882" w:rsidRPr="00F41A2A" w14:paraId="697DB53F" w14:textId="77777777" w:rsidTr="000C7636">
        <w:trPr>
          <w:trHeight w:val="300"/>
          <w:jc w:val="center"/>
        </w:trPr>
        <w:tc>
          <w:tcPr>
            <w:tcW w:w="0" w:type="dxa"/>
            <w:hideMark/>
          </w:tcPr>
          <w:p w14:paraId="4016DDF4" w14:textId="77777777" w:rsidR="00EA6882" w:rsidRPr="000C7636" w:rsidRDefault="00EA6882" w:rsidP="00EA6882">
            <w:pPr>
              <w:jc w:val="left"/>
              <w:rPr>
                <w:rFonts w:eastAsia="Times New Roman" w:cs="Calibri Light"/>
                <w:color w:val="000000"/>
                <w:lang w:eastAsia="en-ZA"/>
              </w:rPr>
            </w:pPr>
            <w:r w:rsidRPr="000C7636">
              <w:rPr>
                <w:rFonts w:eastAsia="Times New Roman" w:cs="Calibri Light"/>
                <w:color w:val="000000"/>
                <w:lang w:eastAsia="en-ZA"/>
              </w:rPr>
              <w:t>Cooling Tower</w:t>
            </w:r>
          </w:p>
        </w:tc>
        <w:tc>
          <w:tcPr>
            <w:tcW w:w="0" w:type="dxa"/>
            <w:hideMark/>
          </w:tcPr>
          <w:p w14:paraId="484DBDF8" w14:textId="77777777" w:rsidR="00EA6882" w:rsidRPr="000C7636" w:rsidRDefault="00EA6882" w:rsidP="00EA6882">
            <w:pPr>
              <w:jc w:val="center"/>
              <w:rPr>
                <w:rFonts w:eastAsia="Times New Roman" w:cs="Calibri Light"/>
                <w:color w:val="000000"/>
                <w:lang w:eastAsia="en-ZA"/>
              </w:rPr>
            </w:pPr>
            <w:r w:rsidRPr="000C7636">
              <w:rPr>
                <w:rFonts w:eastAsia="Times New Roman" w:cs="Calibri Light"/>
                <w:color w:val="000000"/>
                <w:lang w:eastAsia="en-ZA"/>
              </w:rPr>
              <w:t>Monthly</w:t>
            </w:r>
          </w:p>
        </w:tc>
      </w:tr>
      <w:tr w:rsidR="00EA6882" w:rsidRPr="00F41A2A" w14:paraId="3FD01AC7" w14:textId="77777777" w:rsidTr="000C7636">
        <w:trPr>
          <w:trHeight w:val="300"/>
          <w:jc w:val="center"/>
        </w:trPr>
        <w:tc>
          <w:tcPr>
            <w:tcW w:w="0" w:type="dxa"/>
            <w:hideMark/>
          </w:tcPr>
          <w:p w14:paraId="169F3025" w14:textId="77777777" w:rsidR="00EA6882" w:rsidRPr="000C7636" w:rsidRDefault="00EA6882" w:rsidP="00EA6882">
            <w:pPr>
              <w:jc w:val="left"/>
              <w:rPr>
                <w:rFonts w:eastAsia="Times New Roman" w:cs="Calibri Light"/>
                <w:color w:val="000000"/>
                <w:lang w:eastAsia="en-ZA"/>
              </w:rPr>
            </w:pPr>
            <w:r w:rsidRPr="000C7636">
              <w:rPr>
                <w:rFonts w:eastAsia="Times New Roman" w:cs="Calibri Light"/>
                <w:color w:val="000000"/>
                <w:lang w:eastAsia="en-ZA"/>
              </w:rPr>
              <w:t>Cold Room and the Freezers</w:t>
            </w:r>
          </w:p>
        </w:tc>
        <w:tc>
          <w:tcPr>
            <w:tcW w:w="0" w:type="dxa"/>
            <w:hideMark/>
          </w:tcPr>
          <w:p w14:paraId="7406B163" w14:textId="77777777" w:rsidR="00EA6882" w:rsidRPr="000C7636" w:rsidRDefault="00EA6882" w:rsidP="00EA6882">
            <w:pPr>
              <w:jc w:val="center"/>
              <w:rPr>
                <w:rFonts w:eastAsia="Times New Roman" w:cs="Calibri Light"/>
                <w:color w:val="000000"/>
                <w:lang w:eastAsia="en-ZA"/>
              </w:rPr>
            </w:pPr>
            <w:r w:rsidRPr="000C7636">
              <w:rPr>
                <w:rFonts w:eastAsia="Times New Roman" w:cs="Calibri Light"/>
                <w:color w:val="000000"/>
                <w:lang w:eastAsia="en-ZA"/>
              </w:rPr>
              <w:t>Monthly</w:t>
            </w:r>
          </w:p>
        </w:tc>
      </w:tr>
      <w:tr w:rsidR="00EA6882" w:rsidRPr="00F41A2A" w14:paraId="2E0BD69F" w14:textId="77777777" w:rsidTr="000C7636">
        <w:trPr>
          <w:trHeight w:val="300"/>
          <w:jc w:val="center"/>
        </w:trPr>
        <w:tc>
          <w:tcPr>
            <w:tcW w:w="0" w:type="dxa"/>
            <w:hideMark/>
          </w:tcPr>
          <w:p w14:paraId="2DA008DB" w14:textId="77777777" w:rsidR="00EA6882" w:rsidRPr="000C7636" w:rsidRDefault="00EA6882" w:rsidP="00EA6882">
            <w:pPr>
              <w:jc w:val="left"/>
              <w:rPr>
                <w:rFonts w:eastAsia="Times New Roman" w:cs="Calibri Light"/>
                <w:color w:val="000000"/>
                <w:lang w:eastAsia="en-ZA"/>
              </w:rPr>
            </w:pPr>
            <w:r w:rsidRPr="000C7636">
              <w:rPr>
                <w:rFonts w:eastAsia="Times New Roman" w:cs="Calibri Light"/>
                <w:color w:val="000000"/>
                <w:lang w:eastAsia="en-ZA"/>
              </w:rPr>
              <w:t>HVAC Plant Room and HVAC Service Passages</w:t>
            </w:r>
          </w:p>
        </w:tc>
        <w:tc>
          <w:tcPr>
            <w:tcW w:w="0" w:type="dxa"/>
            <w:hideMark/>
          </w:tcPr>
          <w:p w14:paraId="6F8074C0" w14:textId="77777777" w:rsidR="00EA6882" w:rsidRPr="000C7636" w:rsidRDefault="00EA6882" w:rsidP="00EA6882">
            <w:pPr>
              <w:jc w:val="center"/>
              <w:rPr>
                <w:rFonts w:eastAsia="Times New Roman" w:cs="Calibri Light"/>
                <w:color w:val="000000"/>
                <w:lang w:eastAsia="en-ZA"/>
              </w:rPr>
            </w:pPr>
            <w:r w:rsidRPr="000C7636">
              <w:rPr>
                <w:rFonts w:eastAsia="Times New Roman" w:cs="Calibri Light"/>
                <w:color w:val="000000"/>
                <w:lang w:eastAsia="en-ZA"/>
              </w:rPr>
              <w:t>Monthly</w:t>
            </w:r>
          </w:p>
        </w:tc>
      </w:tr>
      <w:tr w:rsidR="00EA6882" w:rsidRPr="00F41A2A" w14:paraId="6AA902F1" w14:textId="77777777" w:rsidTr="000C7636">
        <w:trPr>
          <w:trHeight w:val="300"/>
          <w:jc w:val="center"/>
        </w:trPr>
        <w:tc>
          <w:tcPr>
            <w:tcW w:w="0" w:type="dxa"/>
            <w:hideMark/>
          </w:tcPr>
          <w:p w14:paraId="173568C2" w14:textId="77777777" w:rsidR="00EA6882" w:rsidRPr="000C7636" w:rsidRDefault="00EA6882" w:rsidP="00EA6882">
            <w:pPr>
              <w:jc w:val="left"/>
              <w:rPr>
                <w:rFonts w:eastAsia="Times New Roman" w:cs="Calibri Light"/>
                <w:color w:val="000000"/>
                <w:lang w:eastAsia="en-ZA"/>
              </w:rPr>
            </w:pPr>
            <w:r w:rsidRPr="000C7636">
              <w:rPr>
                <w:rFonts w:eastAsia="Times New Roman" w:cs="Calibri Light"/>
                <w:color w:val="000000"/>
                <w:lang w:eastAsia="en-ZA"/>
              </w:rPr>
              <w:t>HVAC Building Management Alarm Systems</w:t>
            </w:r>
          </w:p>
        </w:tc>
        <w:tc>
          <w:tcPr>
            <w:tcW w:w="0" w:type="dxa"/>
            <w:hideMark/>
          </w:tcPr>
          <w:p w14:paraId="77008987" w14:textId="77777777" w:rsidR="00EA6882" w:rsidRPr="000C7636" w:rsidRDefault="00EA6882" w:rsidP="00EA6882">
            <w:pPr>
              <w:jc w:val="center"/>
              <w:rPr>
                <w:rFonts w:eastAsia="Times New Roman" w:cs="Calibri Light"/>
                <w:color w:val="000000"/>
                <w:lang w:eastAsia="en-ZA"/>
              </w:rPr>
            </w:pPr>
            <w:r w:rsidRPr="000C7636">
              <w:rPr>
                <w:rFonts w:eastAsia="Times New Roman" w:cs="Calibri Light"/>
                <w:color w:val="000000"/>
                <w:lang w:eastAsia="en-ZA"/>
              </w:rPr>
              <w:t>Monthly</w:t>
            </w:r>
          </w:p>
        </w:tc>
      </w:tr>
      <w:tr w:rsidR="00EA6882" w:rsidRPr="00F41A2A" w14:paraId="009A262D" w14:textId="77777777" w:rsidTr="000C7636">
        <w:trPr>
          <w:trHeight w:val="300"/>
          <w:jc w:val="center"/>
        </w:trPr>
        <w:tc>
          <w:tcPr>
            <w:tcW w:w="0" w:type="dxa"/>
            <w:hideMark/>
          </w:tcPr>
          <w:p w14:paraId="70E2BDFA" w14:textId="77777777" w:rsidR="00EA6882" w:rsidRPr="000C7636" w:rsidRDefault="00EA6882" w:rsidP="00EA6882">
            <w:pPr>
              <w:jc w:val="left"/>
              <w:rPr>
                <w:rFonts w:eastAsia="Times New Roman" w:cs="Calibri Light"/>
                <w:color w:val="000000"/>
                <w:lang w:eastAsia="en-ZA"/>
              </w:rPr>
            </w:pPr>
            <w:r w:rsidRPr="000C7636">
              <w:rPr>
                <w:rFonts w:eastAsia="Times New Roman" w:cs="Calibri Light"/>
                <w:color w:val="000000"/>
                <w:lang w:eastAsia="en-ZA"/>
              </w:rPr>
              <w:t>HVAC Electrical Power and Distribution Systems</w:t>
            </w:r>
          </w:p>
        </w:tc>
        <w:tc>
          <w:tcPr>
            <w:tcW w:w="0" w:type="dxa"/>
            <w:hideMark/>
          </w:tcPr>
          <w:p w14:paraId="459F0546" w14:textId="77777777" w:rsidR="00EA6882" w:rsidRPr="000C7636" w:rsidRDefault="00EA6882" w:rsidP="00EA6882">
            <w:pPr>
              <w:jc w:val="center"/>
              <w:rPr>
                <w:rFonts w:eastAsia="Times New Roman" w:cs="Calibri Light"/>
                <w:color w:val="000000"/>
                <w:lang w:eastAsia="en-ZA"/>
              </w:rPr>
            </w:pPr>
            <w:r w:rsidRPr="000C7636">
              <w:rPr>
                <w:rFonts w:eastAsia="Times New Roman" w:cs="Calibri Light"/>
                <w:color w:val="000000"/>
                <w:lang w:eastAsia="en-ZA"/>
              </w:rPr>
              <w:t>Monthly</w:t>
            </w:r>
          </w:p>
        </w:tc>
      </w:tr>
      <w:tr w:rsidR="00EA6882" w:rsidRPr="00F41A2A" w14:paraId="592C32C5" w14:textId="77777777" w:rsidTr="000C7636">
        <w:trPr>
          <w:trHeight w:val="300"/>
          <w:jc w:val="center"/>
        </w:trPr>
        <w:tc>
          <w:tcPr>
            <w:tcW w:w="0" w:type="dxa"/>
            <w:hideMark/>
          </w:tcPr>
          <w:p w14:paraId="34B7345C" w14:textId="77777777" w:rsidR="00EA6882" w:rsidRPr="000C7636" w:rsidRDefault="00EA6882" w:rsidP="00EA6882">
            <w:pPr>
              <w:jc w:val="left"/>
              <w:rPr>
                <w:rFonts w:eastAsia="Times New Roman" w:cs="Calibri Light"/>
                <w:color w:val="000000"/>
                <w:lang w:eastAsia="en-ZA"/>
              </w:rPr>
            </w:pPr>
            <w:r w:rsidRPr="000C7636">
              <w:rPr>
                <w:rFonts w:eastAsia="Times New Roman" w:cs="Calibri Light"/>
                <w:color w:val="000000"/>
                <w:lang w:eastAsia="en-ZA"/>
              </w:rPr>
              <w:t>Water Treatment</w:t>
            </w:r>
          </w:p>
        </w:tc>
        <w:tc>
          <w:tcPr>
            <w:tcW w:w="0" w:type="dxa"/>
            <w:hideMark/>
          </w:tcPr>
          <w:p w14:paraId="7360871C" w14:textId="77777777" w:rsidR="00EA6882" w:rsidRPr="000C7636" w:rsidRDefault="00EA6882" w:rsidP="00EA6882">
            <w:pPr>
              <w:jc w:val="center"/>
              <w:rPr>
                <w:rFonts w:eastAsia="Times New Roman" w:cs="Calibri Light"/>
                <w:color w:val="000000"/>
                <w:lang w:eastAsia="en-ZA"/>
              </w:rPr>
            </w:pPr>
            <w:r w:rsidRPr="000C7636">
              <w:rPr>
                <w:rFonts w:eastAsia="Times New Roman" w:cs="Calibri Light"/>
                <w:color w:val="000000"/>
                <w:lang w:eastAsia="en-ZA"/>
              </w:rPr>
              <w:t>Monthly</w:t>
            </w:r>
          </w:p>
        </w:tc>
      </w:tr>
      <w:tr w:rsidR="00EA6882" w:rsidRPr="00F41A2A" w14:paraId="5E924EBA" w14:textId="77777777" w:rsidTr="000C7636">
        <w:trPr>
          <w:trHeight w:val="300"/>
          <w:jc w:val="center"/>
        </w:trPr>
        <w:tc>
          <w:tcPr>
            <w:tcW w:w="0" w:type="dxa"/>
            <w:hideMark/>
          </w:tcPr>
          <w:p w14:paraId="0FA49FE3" w14:textId="77777777" w:rsidR="00EA6882" w:rsidRPr="000C7636" w:rsidRDefault="00EA6882" w:rsidP="00EA6882">
            <w:pPr>
              <w:jc w:val="left"/>
              <w:rPr>
                <w:rFonts w:eastAsia="Times New Roman" w:cs="Calibri Light"/>
                <w:color w:val="000000"/>
                <w:lang w:eastAsia="en-ZA"/>
              </w:rPr>
            </w:pPr>
            <w:r w:rsidRPr="000C7636">
              <w:rPr>
                <w:rFonts w:eastAsia="Times New Roman" w:cs="Calibri Light"/>
                <w:color w:val="000000"/>
                <w:lang w:eastAsia="en-ZA"/>
              </w:rPr>
              <w:t>Infrared Scan</w:t>
            </w:r>
          </w:p>
        </w:tc>
        <w:tc>
          <w:tcPr>
            <w:tcW w:w="0" w:type="dxa"/>
            <w:hideMark/>
          </w:tcPr>
          <w:p w14:paraId="399685A8" w14:textId="77777777" w:rsidR="00EA6882" w:rsidRPr="000C7636" w:rsidRDefault="00EA6882" w:rsidP="00EA6882">
            <w:pPr>
              <w:jc w:val="center"/>
              <w:rPr>
                <w:rFonts w:eastAsia="Times New Roman" w:cs="Calibri Light"/>
                <w:color w:val="000000"/>
                <w:lang w:eastAsia="en-ZA"/>
              </w:rPr>
            </w:pPr>
            <w:r w:rsidRPr="000C7636">
              <w:rPr>
                <w:rFonts w:eastAsia="Times New Roman" w:cs="Calibri Light"/>
                <w:color w:val="000000"/>
                <w:lang w:eastAsia="en-ZA"/>
              </w:rPr>
              <w:t>Annually</w:t>
            </w:r>
          </w:p>
        </w:tc>
      </w:tr>
    </w:tbl>
    <w:p w14:paraId="36AF704C" w14:textId="3728898A" w:rsidR="006E06DC" w:rsidRPr="001623EE" w:rsidRDefault="006E06DC" w:rsidP="00206966">
      <w:pPr>
        <w:pStyle w:val="Specification"/>
        <w:numPr>
          <w:ilvl w:val="1"/>
          <w:numId w:val="41"/>
        </w:numPr>
        <w:spacing w:line="276" w:lineRule="auto"/>
        <w:rPr>
          <w:rFonts w:ascii="Calibri Light" w:hAnsi="Calibri Light" w:cs="Calibri Light"/>
          <w:sz w:val="22"/>
          <w:szCs w:val="22"/>
        </w:rPr>
      </w:pPr>
      <w:r w:rsidRPr="001623EE">
        <w:rPr>
          <w:rFonts w:ascii="Calibri Light" w:hAnsi="Calibri Light" w:cs="Calibri Light"/>
          <w:b/>
          <w:bCs/>
          <w:sz w:val="22"/>
          <w:szCs w:val="22"/>
        </w:rPr>
        <w:t>On-Site OEM Preventive Maintenance</w:t>
      </w:r>
      <w:r>
        <w:rPr>
          <w:rFonts w:ascii="Calibri Light" w:hAnsi="Calibri Light" w:cs="Calibri Light"/>
          <w:b/>
          <w:bCs/>
          <w:sz w:val="22"/>
          <w:szCs w:val="22"/>
        </w:rPr>
        <w:t xml:space="preserve"> Chillers and Cooling Towers</w:t>
      </w:r>
      <w:r w:rsidRPr="001623EE">
        <w:rPr>
          <w:rFonts w:ascii="Calibri Light" w:hAnsi="Calibri Light" w:cs="Calibri Light"/>
          <w:b/>
          <w:bCs/>
          <w:sz w:val="22"/>
          <w:szCs w:val="22"/>
        </w:rPr>
        <w:t xml:space="preserve">: </w:t>
      </w:r>
      <w:r w:rsidRPr="001623EE">
        <w:rPr>
          <w:rFonts w:ascii="Calibri Light" w:hAnsi="Calibri Light" w:cs="Calibri Light"/>
          <w:sz w:val="22"/>
          <w:szCs w:val="22"/>
        </w:rPr>
        <w:t>Scheduled maintenance shall be conducted on-site by the Original Equipment Manufacturer (OEM) or their authorised representative at a fixed rate, in accordance with the specified service requirements outlined in the accompanying</w:t>
      </w:r>
      <w:r>
        <w:rPr>
          <w:rFonts w:ascii="Calibri Light" w:hAnsi="Calibri Light" w:cs="Calibri Light"/>
          <w:sz w:val="22"/>
          <w:szCs w:val="22"/>
        </w:rPr>
        <w:t xml:space="preserve"> </w:t>
      </w:r>
      <w:r w:rsidRPr="001623EE">
        <w:rPr>
          <w:rFonts w:ascii="Calibri Light" w:hAnsi="Calibri Light" w:cs="Calibri Light"/>
          <w:sz w:val="22"/>
          <w:szCs w:val="22"/>
        </w:rPr>
        <w:t>documentation. This rate shall cover all activities related to preventive, routine, and scheduled maintenance, including both major and minor service tasks.</w:t>
      </w:r>
    </w:p>
    <w:p w14:paraId="46675828" w14:textId="29314B40" w:rsidR="001623EE" w:rsidRPr="001623EE" w:rsidRDefault="006E06DC" w:rsidP="001623EE">
      <w:pPr>
        <w:pStyle w:val="Specification"/>
        <w:spacing w:line="276" w:lineRule="auto"/>
        <w:ind w:left="1058"/>
        <w:rPr>
          <w:rFonts w:ascii="Calibri Light" w:hAnsi="Calibri Light" w:cs="Calibri Light"/>
          <w:sz w:val="22"/>
          <w:szCs w:val="22"/>
        </w:rPr>
      </w:pPr>
      <w:r w:rsidRPr="001623EE">
        <w:rPr>
          <w:rFonts w:ascii="Calibri Light" w:hAnsi="Calibri Light" w:cs="Calibri Light"/>
          <w:sz w:val="22"/>
          <w:szCs w:val="22"/>
        </w:rPr>
        <w:t>The scope of work is comprehensive and includes, but is not limited to, travel to the relevant site, supply of materials, spare parts, consumables, tools and equipment, labour, and any other accessories necessary to complete the servicing as per OEM standards. All maintenance activities shall be carried out in line with the frequencies, procedures, and equipment-specific requirements detailed in the following documents</w:t>
      </w:r>
      <w:r>
        <w:rPr>
          <w:rFonts w:ascii="Calibri Light" w:hAnsi="Calibri Light" w:cs="Calibri Light"/>
          <w:sz w:val="22"/>
          <w:szCs w:val="22"/>
        </w:rPr>
        <w:t>.</w:t>
      </w:r>
    </w:p>
    <w:p w14:paraId="28551838" w14:textId="513803D0" w:rsidR="00E61B22" w:rsidRPr="001623EE" w:rsidRDefault="00FB0145" w:rsidP="00206966">
      <w:pPr>
        <w:pStyle w:val="Specification"/>
        <w:numPr>
          <w:ilvl w:val="0"/>
          <w:numId w:val="91"/>
        </w:numPr>
        <w:spacing w:line="276" w:lineRule="auto"/>
        <w:jc w:val="both"/>
        <w:rPr>
          <w:rFonts w:asciiTheme="minorHAnsi" w:hAnsiTheme="minorHAnsi" w:cstheme="minorHAnsi"/>
          <w:color w:val="000000" w:themeColor="text1"/>
          <w:spacing w:val="-2"/>
          <w:sz w:val="22"/>
          <w:szCs w:val="22"/>
        </w:rPr>
      </w:pPr>
      <w:r w:rsidRPr="00635348">
        <w:rPr>
          <w:rFonts w:asciiTheme="minorHAnsi" w:hAnsiTheme="minorHAnsi" w:cstheme="minorHAnsi"/>
          <w:b/>
          <w:bCs/>
          <w:color w:val="000000"/>
          <w:spacing w:val="-2"/>
          <w:sz w:val="22"/>
          <w:szCs w:val="22"/>
        </w:rPr>
        <w:t xml:space="preserve">On-site </w:t>
      </w:r>
      <w:r w:rsidRPr="00E61B22">
        <w:rPr>
          <w:rFonts w:asciiTheme="minorHAnsi" w:hAnsiTheme="minorHAnsi" w:cstheme="minorHAnsi"/>
          <w:b/>
          <w:bCs/>
          <w:color w:val="000000"/>
          <w:spacing w:val="-2"/>
          <w:sz w:val="22"/>
          <w:szCs w:val="22"/>
        </w:rPr>
        <w:t>Correctiv</w:t>
      </w:r>
      <w:r w:rsidR="00E61B22" w:rsidRPr="00E61B22">
        <w:rPr>
          <w:rFonts w:asciiTheme="minorHAnsi" w:hAnsiTheme="minorHAnsi" w:cstheme="minorHAnsi"/>
          <w:b/>
          <w:bCs/>
          <w:color w:val="000000"/>
          <w:spacing w:val="-2"/>
          <w:sz w:val="22"/>
          <w:szCs w:val="22"/>
        </w:rPr>
        <w:t>e M</w:t>
      </w:r>
      <w:r w:rsidRPr="00E61B22">
        <w:rPr>
          <w:rFonts w:asciiTheme="minorHAnsi" w:hAnsiTheme="minorHAnsi" w:cstheme="minorHAnsi"/>
          <w:b/>
          <w:bCs/>
          <w:color w:val="000000"/>
          <w:spacing w:val="-2"/>
          <w:sz w:val="22"/>
          <w:szCs w:val="22"/>
        </w:rPr>
        <w:t>aintenance</w:t>
      </w:r>
      <w:r w:rsidR="00E61B22" w:rsidRPr="00635348">
        <w:rPr>
          <w:rFonts w:asciiTheme="minorHAnsi" w:hAnsiTheme="minorHAnsi" w:cstheme="minorHAnsi"/>
          <w:b/>
          <w:bCs/>
          <w:color w:val="000000"/>
          <w:spacing w:val="-2"/>
          <w:sz w:val="22"/>
          <w:szCs w:val="22"/>
        </w:rPr>
        <w:t>:</w:t>
      </w:r>
      <w:r w:rsidR="00E61B22">
        <w:rPr>
          <w:rFonts w:asciiTheme="minorHAnsi" w:hAnsiTheme="minorHAnsi" w:cstheme="minorHAnsi"/>
          <w:color w:val="000000"/>
          <w:spacing w:val="-2"/>
          <w:sz w:val="22"/>
          <w:szCs w:val="22"/>
        </w:rPr>
        <w:t xml:space="preserve"> </w:t>
      </w:r>
      <w:r w:rsidRPr="001623EE">
        <w:rPr>
          <w:rFonts w:asciiTheme="minorHAnsi" w:hAnsiTheme="minorHAnsi" w:cstheme="minorHAnsi"/>
          <w:color w:val="000000"/>
          <w:spacing w:val="-2"/>
          <w:sz w:val="22"/>
          <w:szCs w:val="22"/>
        </w:rPr>
        <w:t>(The cost for this item is not deemed part of the Scheduled Maintenance rate. The cost for this item will be based on corrective maintenance labour unit rates</w:t>
      </w:r>
      <w:r w:rsidRPr="001623EE">
        <w:rPr>
          <w:rFonts w:asciiTheme="minorHAnsi" w:hAnsiTheme="minorHAnsi" w:cstheme="minorHAnsi"/>
          <w:b/>
          <w:color w:val="000000"/>
          <w:spacing w:val="-2"/>
          <w:sz w:val="22"/>
          <w:szCs w:val="22"/>
        </w:rPr>
        <w:t xml:space="preserve"> </w:t>
      </w:r>
      <w:r w:rsidRPr="001623EE">
        <w:rPr>
          <w:rFonts w:asciiTheme="minorHAnsi" w:hAnsiTheme="minorHAnsi" w:cstheme="minorHAnsi"/>
          <w:color w:val="000000"/>
          <w:spacing w:val="-2"/>
          <w:sz w:val="22"/>
          <w:szCs w:val="22"/>
        </w:rPr>
        <w:t>and cost-plus percentage mark-up on material.)</w:t>
      </w:r>
    </w:p>
    <w:p w14:paraId="68D4CFC4" w14:textId="6CF72158" w:rsidR="00E61B22" w:rsidRPr="00E61B22" w:rsidRDefault="00FB0145" w:rsidP="00206966">
      <w:pPr>
        <w:pStyle w:val="Specification"/>
        <w:numPr>
          <w:ilvl w:val="0"/>
          <w:numId w:val="91"/>
        </w:numPr>
        <w:spacing w:line="276" w:lineRule="auto"/>
        <w:jc w:val="both"/>
        <w:rPr>
          <w:rFonts w:asciiTheme="minorHAnsi" w:hAnsiTheme="minorHAnsi" w:cstheme="minorHAnsi"/>
          <w:color w:val="000000" w:themeColor="text1"/>
          <w:spacing w:val="-2"/>
          <w:sz w:val="22"/>
          <w:szCs w:val="22"/>
        </w:rPr>
      </w:pPr>
      <w:r w:rsidRPr="00635348">
        <w:rPr>
          <w:rFonts w:asciiTheme="minorHAnsi" w:hAnsiTheme="minorHAnsi" w:cstheme="minorHAnsi"/>
          <w:b/>
          <w:bCs/>
          <w:color w:val="000000"/>
          <w:spacing w:val="-2"/>
          <w:sz w:val="22"/>
          <w:szCs w:val="22"/>
        </w:rPr>
        <w:t xml:space="preserve">On-site </w:t>
      </w:r>
      <w:r w:rsidRPr="00E61B22">
        <w:rPr>
          <w:rFonts w:asciiTheme="minorHAnsi" w:hAnsiTheme="minorHAnsi" w:cstheme="minorHAnsi"/>
          <w:b/>
          <w:bCs/>
          <w:color w:val="000000"/>
          <w:spacing w:val="-2"/>
          <w:sz w:val="22"/>
          <w:szCs w:val="22"/>
        </w:rPr>
        <w:t>Call Outs</w:t>
      </w:r>
      <w:r w:rsidR="006B44B8" w:rsidRPr="00E61B22">
        <w:rPr>
          <w:rFonts w:asciiTheme="minorHAnsi" w:hAnsiTheme="minorHAnsi" w:cstheme="minorHAnsi"/>
          <w:b/>
          <w:bCs/>
          <w:color w:val="000000"/>
          <w:spacing w:val="-2"/>
          <w:sz w:val="22"/>
          <w:szCs w:val="22"/>
        </w:rPr>
        <w:t xml:space="preserve"> and Emergency Maintenance</w:t>
      </w:r>
      <w:r w:rsidR="006B44B8" w:rsidRPr="00E61B22">
        <w:rPr>
          <w:rFonts w:asciiTheme="minorHAnsi" w:hAnsiTheme="minorHAnsi" w:cstheme="minorHAnsi"/>
          <w:color w:val="000000"/>
          <w:spacing w:val="-2"/>
          <w:sz w:val="22"/>
          <w:szCs w:val="22"/>
        </w:rPr>
        <w:t xml:space="preserve">: </w:t>
      </w:r>
      <w:r w:rsidRPr="00E61B22">
        <w:rPr>
          <w:rFonts w:asciiTheme="minorHAnsi" w:hAnsiTheme="minorHAnsi" w:cstheme="minorHAnsi"/>
          <w:color w:val="000000"/>
          <w:spacing w:val="-2"/>
          <w:sz w:val="22"/>
          <w:szCs w:val="22"/>
        </w:rPr>
        <w:t xml:space="preserve">(The cost for this item is not deemed part of the Scheduled Maintenance rate. The cost for this item will be based on unit rates for call-out fee per incident as specified on </w:t>
      </w:r>
      <w:r w:rsidRPr="00E61B22">
        <w:rPr>
          <w:rFonts w:asciiTheme="minorHAnsi" w:hAnsiTheme="minorHAnsi" w:cstheme="minorHAnsi"/>
          <w:b/>
          <w:color w:val="000000"/>
          <w:spacing w:val="-2"/>
          <w:sz w:val="22"/>
          <w:szCs w:val="22"/>
        </w:rPr>
        <w:t>corrective maintenance labour unit rates).</w:t>
      </w:r>
    </w:p>
    <w:p w14:paraId="32D59FC9" w14:textId="5FC7248D" w:rsidR="00E61B22" w:rsidRPr="00E61B22" w:rsidRDefault="00FB0145" w:rsidP="00206966">
      <w:pPr>
        <w:pStyle w:val="Specification"/>
        <w:numPr>
          <w:ilvl w:val="0"/>
          <w:numId w:val="91"/>
        </w:numPr>
        <w:spacing w:line="276" w:lineRule="auto"/>
        <w:jc w:val="both"/>
        <w:rPr>
          <w:rFonts w:asciiTheme="minorHAnsi" w:hAnsiTheme="minorHAnsi" w:cstheme="minorHAnsi"/>
          <w:color w:val="000000"/>
          <w:spacing w:val="-2"/>
          <w:sz w:val="22"/>
          <w:szCs w:val="22"/>
        </w:rPr>
      </w:pPr>
      <w:r w:rsidRPr="00E61B22">
        <w:rPr>
          <w:rFonts w:asciiTheme="minorHAnsi" w:hAnsiTheme="minorHAnsi" w:cstheme="minorHAnsi"/>
          <w:color w:val="000000"/>
          <w:spacing w:val="-2"/>
          <w:sz w:val="22"/>
          <w:szCs w:val="22"/>
        </w:rPr>
        <w:t xml:space="preserve">Support and critical repairs (with a maximum 60-minutes incident response time) on all HVAC Plant Equipment and infrastructure. </w:t>
      </w:r>
    </w:p>
    <w:p w14:paraId="550C208F" w14:textId="75D23187" w:rsidR="00E61B22" w:rsidRPr="00E61B22" w:rsidRDefault="00FB0145" w:rsidP="00206966">
      <w:pPr>
        <w:pStyle w:val="Specification"/>
        <w:numPr>
          <w:ilvl w:val="0"/>
          <w:numId w:val="91"/>
        </w:numPr>
        <w:spacing w:line="276" w:lineRule="auto"/>
        <w:jc w:val="both"/>
        <w:rPr>
          <w:rFonts w:asciiTheme="minorHAnsi" w:hAnsiTheme="minorHAnsi" w:cstheme="minorHAnsi"/>
          <w:color w:val="000000"/>
          <w:spacing w:val="-2"/>
          <w:sz w:val="22"/>
          <w:szCs w:val="22"/>
        </w:rPr>
      </w:pPr>
      <w:r w:rsidRPr="00E61B22">
        <w:rPr>
          <w:rFonts w:asciiTheme="minorHAnsi" w:hAnsiTheme="minorHAnsi" w:cstheme="minorHAnsi"/>
          <w:color w:val="000000"/>
          <w:spacing w:val="-2"/>
          <w:sz w:val="22"/>
          <w:szCs w:val="22"/>
        </w:rPr>
        <w:t>Required service level: Availability 24/7/365 during contract period, with a maximum 60-minutes incident response time</w:t>
      </w:r>
    </w:p>
    <w:p w14:paraId="4C76C8ED" w14:textId="1BC2EEFF" w:rsidR="00E61B22" w:rsidRPr="00E61B22" w:rsidRDefault="00FB0145" w:rsidP="00206966">
      <w:pPr>
        <w:pStyle w:val="Specification"/>
        <w:numPr>
          <w:ilvl w:val="0"/>
          <w:numId w:val="91"/>
        </w:numPr>
        <w:spacing w:line="276" w:lineRule="auto"/>
        <w:jc w:val="both"/>
        <w:rPr>
          <w:rFonts w:asciiTheme="minorHAnsi" w:hAnsiTheme="minorHAnsi" w:cstheme="minorHAnsi"/>
          <w:color w:val="000000"/>
          <w:spacing w:val="-2"/>
          <w:sz w:val="22"/>
          <w:szCs w:val="22"/>
        </w:rPr>
      </w:pPr>
      <w:r w:rsidRPr="00E61B22">
        <w:rPr>
          <w:rFonts w:asciiTheme="minorHAnsi" w:hAnsiTheme="minorHAnsi" w:cstheme="minorHAnsi"/>
          <w:color w:val="000000"/>
          <w:spacing w:val="-2"/>
          <w:sz w:val="22"/>
          <w:szCs w:val="22"/>
        </w:rPr>
        <w:t xml:space="preserve">Upon SITA’s request, the bidder must provide inspection, and quality assurance services on other SITA mechanical contractors’ work performed for SITA of systems that have impact to the performance equipment and services on this scope. </w:t>
      </w:r>
    </w:p>
    <w:p w14:paraId="210D8DFD" w14:textId="2057764B" w:rsidR="00E61B22" w:rsidRPr="00E61B22" w:rsidRDefault="00FB0145" w:rsidP="00206966">
      <w:pPr>
        <w:pStyle w:val="Specification"/>
        <w:numPr>
          <w:ilvl w:val="0"/>
          <w:numId w:val="91"/>
        </w:numPr>
        <w:spacing w:line="276" w:lineRule="auto"/>
        <w:jc w:val="both"/>
        <w:rPr>
          <w:rFonts w:asciiTheme="minorHAnsi" w:hAnsiTheme="minorHAnsi" w:cstheme="minorHAnsi"/>
          <w:color w:val="000000"/>
          <w:spacing w:val="-2"/>
          <w:sz w:val="22"/>
          <w:szCs w:val="22"/>
        </w:rPr>
      </w:pPr>
      <w:r w:rsidRPr="00E61B22">
        <w:rPr>
          <w:rFonts w:asciiTheme="minorHAnsi" w:hAnsiTheme="minorHAnsi" w:cstheme="minorHAnsi"/>
          <w:color w:val="000000"/>
          <w:spacing w:val="-2"/>
          <w:sz w:val="22"/>
          <w:szCs w:val="22"/>
        </w:rPr>
        <w:t>Upon SITA’s request, provide services relating to the isolation and commissioning HVAC Plant systems specified in this scope</w:t>
      </w:r>
    </w:p>
    <w:p w14:paraId="547572E0" w14:textId="167972F3" w:rsidR="00163AD5" w:rsidRDefault="00FB0145" w:rsidP="00206966">
      <w:pPr>
        <w:pStyle w:val="Specification"/>
        <w:numPr>
          <w:ilvl w:val="0"/>
          <w:numId w:val="91"/>
        </w:numPr>
        <w:spacing w:line="276" w:lineRule="auto"/>
        <w:jc w:val="both"/>
        <w:rPr>
          <w:rFonts w:asciiTheme="minorHAnsi" w:hAnsiTheme="minorHAnsi" w:cstheme="minorHAnsi"/>
          <w:color w:val="000000"/>
          <w:spacing w:val="-2"/>
          <w:sz w:val="22"/>
          <w:szCs w:val="22"/>
        </w:rPr>
      </w:pPr>
      <w:r w:rsidRPr="00E61B22">
        <w:rPr>
          <w:rFonts w:asciiTheme="minorHAnsi" w:hAnsiTheme="minorHAnsi" w:cstheme="minorHAnsi"/>
          <w:color w:val="000000"/>
          <w:spacing w:val="-2"/>
          <w:sz w:val="22"/>
          <w:szCs w:val="22"/>
        </w:rPr>
        <w:t xml:space="preserve">The services described under this scope will be required for a </w:t>
      </w:r>
      <w:r w:rsidRPr="000D697C">
        <w:rPr>
          <w:rFonts w:asciiTheme="minorHAnsi" w:hAnsiTheme="minorHAnsi" w:cstheme="minorHAnsi"/>
          <w:color w:val="000000"/>
          <w:spacing w:val="-2"/>
          <w:sz w:val="22"/>
          <w:szCs w:val="22"/>
        </w:rPr>
        <w:t xml:space="preserve">period of </w:t>
      </w:r>
      <w:r w:rsidR="006E06DC" w:rsidRPr="000D697C">
        <w:rPr>
          <w:rFonts w:asciiTheme="minorHAnsi" w:hAnsiTheme="minorHAnsi" w:cstheme="minorHAnsi"/>
          <w:color w:val="000000"/>
          <w:spacing w:val="-2"/>
          <w:sz w:val="22"/>
          <w:szCs w:val="22"/>
        </w:rPr>
        <w:t>thirty-six (36)</w:t>
      </w:r>
      <w:r w:rsidRPr="000D697C">
        <w:rPr>
          <w:rFonts w:asciiTheme="minorHAnsi" w:hAnsiTheme="minorHAnsi" w:cstheme="minorHAnsi"/>
          <w:color w:val="000000"/>
          <w:spacing w:val="-2"/>
          <w:sz w:val="22"/>
          <w:szCs w:val="22"/>
        </w:rPr>
        <w:t xml:space="preserve"> months</w:t>
      </w:r>
      <w:r w:rsidRPr="00E61B22">
        <w:rPr>
          <w:rFonts w:asciiTheme="minorHAnsi" w:hAnsiTheme="minorHAnsi" w:cstheme="minorHAnsi"/>
          <w:color w:val="000000"/>
          <w:spacing w:val="-2"/>
          <w:sz w:val="22"/>
          <w:szCs w:val="22"/>
        </w:rPr>
        <w:t>. The service will be “</w:t>
      </w:r>
      <w:r w:rsidRPr="00E61B22">
        <w:rPr>
          <w:rFonts w:asciiTheme="minorHAnsi" w:hAnsiTheme="minorHAnsi" w:cstheme="minorHAnsi"/>
          <w:b/>
          <w:color w:val="000000"/>
          <w:spacing w:val="-2"/>
          <w:sz w:val="22"/>
          <w:szCs w:val="22"/>
        </w:rPr>
        <w:t>works order based</w:t>
      </w:r>
      <w:r w:rsidRPr="00E61B22">
        <w:rPr>
          <w:rFonts w:asciiTheme="minorHAnsi" w:hAnsiTheme="minorHAnsi" w:cstheme="minorHAnsi"/>
          <w:color w:val="000000"/>
          <w:spacing w:val="-2"/>
          <w:sz w:val="22"/>
          <w:szCs w:val="22"/>
        </w:rPr>
        <w:t xml:space="preserve">” for known corrective maintenance </w:t>
      </w:r>
      <w:r w:rsidR="00870778" w:rsidRPr="00E61B22">
        <w:rPr>
          <w:rFonts w:asciiTheme="minorHAnsi" w:hAnsiTheme="minorHAnsi" w:cstheme="minorHAnsi"/>
          <w:color w:val="000000"/>
          <w:spacing w:val="-2"/>
          <w:sz w:val="22"/>
          <w:szCs w:val="22"/>
        </w:rPr>
        <w:t>requirements and</w:t>
      </w:r>
      <w:r w:rsidRPr="00E61B22">
        <w:rPr>
          <w:rFonts w:asciiTheme="minorHAnsi" w:hAnsiTheme="minorHAnsi" w:cstheme="minorHAnsi"/>
          <w:color w:val="000000"/>
          <w:spacing w:val="-2"/>
          <w:sz w:val="22"/>
          <w:szCs w:val="22"/>
        </w:rPr>
        <w:t xml:space="preserve"> be “</w:t>
      </w:r>
      <w:r w:rsidRPr="00E61B22">
        <w:rPr>
          <w:rFonts w:asciiTheme="minorHAnsi" w:hAnsiTheme="minorHAnsi" w:cstheme="minorHAnsi"/>
          <w:b/>
          <w:color w:val="000000"/>
          <w:spacing w:val="-2"/>
          <w:sz w:val="22"/>
          <w:szCs w:val="22"/>
        </w:rPr>
        <w:t>callout based</w:t>
      </w:r>
      <w:r w:rsidRPr="00E61B22">
        <w:rPr>
          <w:rFonts w:asciiTheme="minorHAnsi" w:hAnsiTheme="minorHAnsi" w:cstheme="minorHAnsi"/>
          <w:color w:val="000000"/>
          <w:spacing w:val="-2"/>
          <w:sz w:val="22"/>
          <w:szCs w:val="22"/>
        </w:rPr>
        <w:t xml:space="preserve">” (followed by a works order) for power incidents where immediate response is required. </w:t>
      </w:r>
      <w:bookmarkEnd w:id="19"/>
    </w:p>
    <w:p w14:paraId="1DBA2D06" w14:textId="5640D5F9" w:rsidR="007D380E" w:rsidRPr="00FB3737" w:rsidRDefault="007D380E" w:rsidP="000F05A8">
      <w:pPr>
        <w:pStyle w:val="Heading2"/>
      </w:pPr>
      <w:bookmarkStart w:id="20" w:name="_Toc213247942"/>
      <w:r w:rsidRPr="00FB3737">
        <w:t xml:space="preserve">Relevant Major </w:t>
      </w:r>
      <w:r>
        <w:t xml:space="preserve">HVAC </w:t>
      </w:r>
      <w:r w:rsidRPr="00FB3737">
        <w:t>Equipment</w:t>
      </w:r>
      <w:r>
        <w:t xml:space="preserve"> List</w:t>
      </w:r>
      <w:bookmarkEnd w:id="20"/>
    </w:p>
    <w:p w14:paraId="0A5DFB80" w14:textId="77777777" w:rsidR="007D380E" w:rsidRPr="000716DD" w:rsidRDefault="007D380E" w:rsidP="007D380E">
      <w:pPr>
        <w:pStyle w:val="Specification"/>
        <w:spacing w:line="276" w:lineRule="auto"/>
        <w:ind w:left="567"/>
        <w:jc w:val="both"/>
        <w:rPr>
          <w:rFonts w:asciiTheme="minorHAnsi" w:hAnsiTheme="minorHAnsi" w:cstheme="minorHAnsi"/>
          <w:sz w:val="22"/>
          <w:szCs w:val="22"/>
        </w:rPr>
      </w:pPr>
      <w:r w:rsidRPr="00FB3737">
        <w:t>A</w:t>
      </w:r>
      <w:r w:rsidRPr="000716DD">
        <w:rPr>
          <w:rFonts w:asciiTheme="minorHAnsi" w:hAnsiTheme="minorHAnsi" w:cstheme="minorHAnsi"/>
          <w:sz w:val="22"/>
          <w:szCs w:val="22"/>
        </w:rPr>
        <w:t xml:space="preserve">lthough the electrical plant for which support is required covers a wide span of HVAC equipment and systems, the major plant components under this contract are detailed below. </w:t>
      </w:r>
    </w:p>
    <w:p w14:paraId="52861971" w14:textId="77777777" w:rsidR="007D380E" w:rsidRPr="000716DD" w:rsidRDefault="007D380E" w:rsidP="007D380E">
      <w:pPr>
        <w:pStyle w:val="Specification"/>
        <w:spacing w:line="276" w:lineRule="auto"/>
        <w:ind w:left="567"/>
        <w:jc w:val="both"/>
        <w:rPr>
          <w:rFonts w:asciiTheme="minorHAnsi" w:hAnsiTheme="minorHAnsi" w:cstheme="minorHAnsi"/>
          <w:sz w:val="22"/>
          <w:szCs w:val="22"/>
        </w:rPr>
      </w:pPr>
      <w:r w:rsidRPr="000716DD">
        <w:rPr>
          <w:rFonts w:asciiTheme="minorHAnsi" w:hAnsiTheme="minorHAnsi" w:cstheme="minorHAnsi"/>
          <w:sz w:val="22"/>
          <w:szCs w:val="22"/>
        </w:rPr>
        <w:t>Bidders should also note that SITA is currently in the process of upgrading the HVAC infrastructure, which means that the type of units and quantities of the units indicated below may change during the contract period.</w:t>
      </w:r>
    </w:p>
    <w:p w14:paraId="3284DA51" w14:textId="77777777" w:rsidR="007D380E" w:rsidRDefault="007D380E" w:rsidP="007D380E">
      <w:pPr>
        <w:pStyle w:val="Heading3"/>
      </w:pPr>
      <w:bookmarkStart w:id="21" w:name="_Toc210899983"/>
      <w:bookmarkStart w:id="22" w:name="_Toc210936242"/>
      <w:bookmarkStart w:id="23" w:name="_Toc213247943"/>
      <w:bookmarkEnd w:id="21"/>
      <w:bookmarkEnd w:id="22"/>
      <w:r>
        <w:t xml:space="preserve">SITA </w:t>
      </w:r>
      <w:r w:rsidRPr="00753D36">
        <w:t>Erasmuskloof</w:t>
      </w:r>
      <w:bookmarkEnd w:id="23"/>
    </w:p>
    <w:p w14:paraId="48F17F02" w14:textId="69518A65" w:rsidR="008434BC" w:rsidRDefault="008434BC" w:rsidP="008434BC">
      <w:pPr>
        <w:pStyle w:val="Heading3"/>
      </w:pPr>
      <w:bookmarkStart w:id="24" w:name="_Toc213247944"/>
      <w:r>
        <w:t xml:space="preserve">SITA </w:t>
      </w:r>
      <w:r w:rsidRPr="00753D36">
        <w:t>Erasmuskloof</w:t>
      </w:r>
      <w:r w:rsidR="0004663A">
        <w:t>: Chiller Equipment and Cooling Towers</w:t>
      </w:r>
      <w:bookmarkEnd w:id="24"/>
    </w:p>
    <w:p w14:paraId="59B11CE7" w14:textId="1296850B" w:rsidR="0004663A" w:rsidRPr="000C7636" w:rsidRDefault="0004663A" w:rsidP="00B309BE">
      <w:pPr>
        <w:pStyle w:val="ListParagraph"/>
        <w:numPr>
          <w:ilvl w:val="0"/>
          <w:numId w:val="97"/>
        </w:numPr>
        <w:ind w:left="1134" w:hanging="284"/>
        <w:rPr>
          <w:lang w:val="en-GB"/>
        </w:rPr>
      </w:pPr>
      <w:r w:rsidRPr="0004663A">
        <w:rPr>
          <w:b/>
          <w:bCs/>
          <w:lang w:val="en-GB"/>
        </w:rPr>
        <w:t xml:space="preserve">Chiller 1: </w:t>
      </w:r>
      <w:r w:rsidRPr="00976F9E">
        <w:rPr>
          <w:rFonts w:eastAsia="Times New Roman" w:cs="Calibri Light"/>
          <w:color w:val="000000"/>
          <w:lang w:eastAsia="en-ZA"/>
        </w:rPr>
        <w:t>York Air Cooled Water Chillers YCWL0347HFSOXYY5TT</w:t>
      </w:r>
    </w:p>
    <w:p w14:paraId="0ABCEA0F" w14:textId="26BF8937" w:rsidR="0004663A" w:rsidRPr="00976F9E" w:rsidRDefault="0004663A" w:rsidP="00B309BE">
      <w:pPr>
        <w:pStyle w:val="ListParagraph"/>
        <w:numPr>
          <w:ilvl w:val="0"/>
          <w:numId w:val="97"/>
        </w:numPr>
        <w:ind w:left="1134" w:hanging="284"/>
        <w:rPr>
          <w:lang w:val="en-GB"/>
        </w:rPr>
      </w:pPr>
      <w:r w:rsidRPr="0004663A">
        <w:rPr>
          <w:b/>
          <w:bCs/>
          <w:lang w:val="en-GB"/>
        </w:rPr>
        <w:t xml:space="preserve">Chiller </w:t>
      </w:r>
      <w:r>
        <w:rPr>
          <w:b/>
          <w:bCs/>
          <w:lang w:val="en-GB"/>
        </w:rPr>
        <w:t>2</w:t>
      </w:r>
      <w:r w:rsidRPr="0004663A">
        <w:rPr>
          <w:b/>
          <w:bCs/>
          <w:lang w:val="en-GB"/>
        </w:rPr>
        <w:t xml:space="preserve">: </w:t>
      </w:r>
      <w:r w:rsidRPr="00976F9E">
        <w:rPr>
          <w:rFonts w:eastAsia="Times New Roman" w:cs="Calibri Light"/>
          <w:color w:val="000000"/>
          <w:lang w:eastAsia="en-ZA"/>
        </w:rPr>
        <w:t>York Air Cooled Water Chillers YCWL0347HFSOXYY5TT</w:t>
      </w:r>
    </w:p>
    <w:p w14:paraId="1453E3AC" w14:textId="229909F4" w:rsidR="0004663A" w:rsidRPr="00976F9E" w:rsidRDefault="0004663A" w:rsidP="00B309BE">
      <w:pPr>
        <w:pStyle w:val="ListParagraph"/>
        <w:numPr>
          <w:ilvl w:val="0"/>
          <w:numId w:val="97"/>
        </w:numPr>
        <w:ind w:left="1134" w:hanging="284"/>
        <w:rPr>
          <w:lang w:val="en-GB"/>
        </w:rPr>
      </w:pPr>
      <w:r w:rsidRPr="0004663A">
        <w:rPr>
          <w:b/>
          <w:bCs/>
          <w:lang w:val="en-GB"/>
        </w:rPr>
        <w:t xml:space="preserve">Chiller </w:t>
      </w:r>
      <w:r>
        <w:rPr>
          <w:b/>
          <w:bCs/>
          <w:lang w:val="en-GB"/>
        </w:rPr>
        <w:t>3</w:t>
      </w:r>
      <w:r w:rsidRPr="0004663A">
        <w:rPr>
          <w:b/>
          <w:bCs/>
          <w:lang w:val="en-GB"/>
        </w:rPr>
        <w:t xml:space="preserve">: </w:t>
      </w:r>
      <w:r w:rsidRPr="00976F9E">
        <w:rPr>
          <w:rFonts w:eastAsia="Times New Roman" w:cs="Calibri Light"/>
          <w:color w:val="000000"/>
          <w:lang w:eastAsia="en-ZA"/>
        </w:rPr>
        <w:t>York Air Cooled Water Chillers YCWL0347HFSOXYY5TT</w:t>
      </w:r>
    </w:p>
    <w:p w14:paraId="763023E3" w14:textId="2BFF9F7B" w:rsidR="0004663A" w:rsidRPr="00976F9E" w:rsidRDefault="0004663A" w:rsidP="00B309BE">
      <w:pPr>
        <w:pStyle w:val="ListParagraph"/>
        <w:numPr>
          <w:ilvl w:val="0"/>
          <w:numId w:val="97"/>
        </w:numPr>
        <w:ind w:left="1134" w:hanging="284"/>
        <w:rPr>
          <w:lang w:val="en-GB"/>
        </w:rPr>
      </w:pPr>
      <w:r w:rsidRPr="0004663A">
        <w:rPr>
          <w:b/>
          <w:bCs/>
          <w:lang w:val="en-GB"/>
        </w:rPr>
        <w:t xml:space="preserve">Chiller </w:t>
      </w:r>
      <w:r>
        <w:rPr>
          <w:b/>
          <w:bCs/>
          <w:lang w:val="en-GB"/>
        </w:rPr>
        <w:t>4</w:t>
      </w:r>
      <w:r w:rsidRPr="0004663A">
        <w:rPr>
          <w:b/>
          <w:bCs/>
          <w:lang w:val="en-GB"/>
        </w:rPr>
        <w:t xml:space="preserve">: </w:t>
      </w:r>
      <w:r w:rsidRPr="00976F9E">
        <w:rPr>
          <w:rFonts w:eastAsia="Times New Roman" w:cs="Calibri Light"/>
          <w:color w:val="000000"/>
          <w:lang w:eastAsia="en-ZA"/>
        </w:rPr>
        <w:t>York Air Cooled Water Chillers YCWL0347HFSOXYY5TT</w:t>
      </w:r>
    </w:p>
    <w:p w14:paraId="7E2C2CE6" w14:textId="77777777" w:rsidR="0004663A" w:rsidRPr="000C7636" w:rsidRDefault="0004663A" w:rsidP="00B309BE">
      <w:pPr>
        <w:pStyle w:val="ListParagraph"/>
        <w:numPr>
          <w:ilvl w:val="0"/>
          <w:numId w:val="97"/>
        </w:numPr>
        <w:ind w:left="1134" w:hanging="284"/>
        <w:rPr>
          <w:lang w:val="en-GB"/>
        </w:rPr>
      </w:pPr>
      <w:r w:rsidRPr="0004663A">
        <w:rPr>
          <w:b/>
          <w:bCs/>
          <w:lang w:val="en-GB"/>
        </w:rPr>
        <w:t>Cooling Tower 1:</w:t>
      </w:r>
      <w:r w:rsidRPr="0004663A">
        <w:rPr>
          <w:lang w:val="en-GB"/>
        </w:rPr>
        <w:t xml:space="preserve"> </w:t>
      </w:r>
      <w:r w:rsidRPr="00976F9E">
        <w:rPr>
          <w:rFonts w:eastAsia="Times New Roman" w:cs="Calibri Light"/>
          <w:color w:val="000000"/>
          <w:lang w:eastAsia="en-ZA"/>
        </w:rPr>
        <w:t>BAC VXT 150C</w:t>
      </w:r>
      <w:r w:rsidRPr="0004663A">
        <w:rPr>
          <w:b/>
          <w:bCs/>
          <w:lang w:val="en-GB"/>
        </w:rPr>
        <w:t xml:space="preserve"> </w:t>
      </w:r>
    </w:p>
    <w:p w14:paraId="4A4E0ECD" w14:textId="61475ADF" w:rsidR="0004663A" w:rsidRPr="000C7636" w:rsidRDefault="0004663A" w:rsidP="00B309BE">
      <w:pPr>
        <w:pStyle w:val="ListParagraph"/>
        <w:numPr>
          <w:ilvl w:val="0"/>
          <w:numId w:val="97"/>
        </w:numPr>
        <w:ind w:left="1134" w:hanging="284"/>
        <w:rPr>
          <w:lang w:val="en-GB"/>
        </w:rPr>
      </w:pPr>
      <w:r w:rsidRPr="0004663A">
        <w:rPr>
          <w:b/>
          <w:bCs/>
          <w:lang w:val="en-GB"/>
        </w:rPr>
        <w:t>Cooling Tower 2:</w:t>
      </w:r>
      <w:r w:rsidRPr="0004663A">
        <w:rPr>
          <w:lang w:val="en-GB"/>
        </w:rPr>
        <w:t xml:space="preserve"> </w:t>
      </w:r>
      <w:r w:rsidRPr="00976F9E">
        <w:rPr>
          <w:rFonts w:eastAsia="Times New Roman" w:cs="Calibri Light"/>
          <w:color w:val="000000"/>
          <w:lang w:eastAsia="en-ZA"/>
        </w:rPr>
        <w:t>BAC VXT 150C</w:t>
      </w:r>
    </w:p>
    <w:p w14:paraId="5E94967E" w14:textId="33A95B3A" w:rsidR="008434BC" w:rsidRDefault="008434BC" w:rsidP="008434BC">
      <w:pPr>
        <w:pStyle w:val="Heading3"/>
      </w:pPr>
      <w:bookmarkStart w:id="25" w:name="_Toc213247945"/>
      <w:r>
        <w:t xml:space="preserve">SITA </w:t>
      </w:r>
      <w:r w:rsidRPr="00753D36">
        <w:t>Erasmuskloof</w:t>
      </w:r>
      <w:r w:rsidR="0004663A">
        <w:t xml:space="preserve">: </w:t>
      </w:r>
      <w:r w:rsidR="0004663A" w:rsidRPr="008434BC">
        <w:t>Complete Equipment List</w:t>
      </w:r>
      <w:bookmarkEnd w:id="25"/>
    </w:p>
    <w:tbl>
      <w:tblPr>
        <w:tblW w:w="8212" w:type="dxa"/>
        <w:jc w:val="center"/>
        <w:tblLook w:val="04A0" w:firstRow="1" w:lastRow="0" w:firstColumn="1" w:lastColumn="0" w:noHBand="0" w:noVBand="1"/>
      </w:tblPr>
      <w:tblGrid>
        <w:gridCol w:w="907"/>
        <w:gridCol w:w="6313"/>
        <w:gridCol w:w="992"/>
      </w:tblGrid>
      <w:tr w:rsidR="00A74663" w:rsidRPr="00A74663" w14:paraId="14BC03D0" w14:textId="77777777" w:rsidTr="000C7636">
        <w:trPr>
          <w:trHeight w:val="300"/>
          <w:jc w:val="center"/>
        </w:trPr>
        <w:tc>
          <w:tcPr>
            <w:tcW w:w="907" w:type="dxa"/>
            <w:tcBorders>
              <w:top w:val="single" w:sz="8" w:space="0" w:color="4F81BD"/>
              <w:left w:val="single" w:sz="8" w:space="0" w:color="4F81BD"/>
              <w:bottom w:val="single" w:sz="8" w:space="0" w:color="4F81BD"/>
              <w:right w:val="single" w:sz="8" w:space="0" w:color="4F81BD"/>
            </w:tcBorders>
            <w:shd w:val="clear" w:color="000000" w:fill="DBE5F1"/>
            <w:vAlign w:val="center"/>
            <w:hideMark/>
          </w:tcPr>
          <w:p w14:paraId="444FDEDC" w14:textId="77777777" w:rsidR="002B153C" w:rsidRPr="000C7636" w:rsidRDefault="002B153C" w:rsidP="000C7636">
            <w:pPr>
              <w:spacing w:after="0"/>
              <w:jc w:val="center"/>
              <w:rPr>
                <w:rFonts w:eastAsia="Times New Roman" w:cs="Calibri Light"/>
                <w:b/>
                <w:bCs/>
                <w:color w:val="0E1B8D"/>
                <w:lang w:eastAsia="en-ZA"/>
              </w:rPr>
            </w:pPr>
            <w:r w:rsidRPr="000C7636">
              <w:rPr>
                <w:rFonts w:eastAsia="Times New Roman" w:cs="Calibri Light"/>
                <w:b/>
                <w:bCs/>
                <w:color w:val="0E1B8D"/>
                <w:lang w:eastAsia="en-ZA"/>
              </w:rPr>
              <w:t>Item</w:t>
            </w:r>
          </w:p>
        </w:tc>
        <w:tc>
          <w:tcPr>
            <w:tcW w:w="6313" w:type="dxa"/>
            <w:tcBorders>
              <w:top w:val="single" w:sz="8" w:space="0" w:color="4F81BD"/>
              <w:left w:val="nil"/>
              <w:bottom w:val="single" w:sz="8" w:space="0" w:color="4F81BD"/>
              <w:right w:val="single" w:sz="8" w:space="0" w:color="4F81BD"/>
            </w:tcBorders>
            <w:shd w:val="clear" w:color="000000" w:fill="DBE5F1"/>
            <w:vAlign w:val="center"/>
            <w:hideMark/>
          </w:tcPr>
          <w:p w14:paraId="47257EBB" w14:textId="51C9080F" w:rsidR="002B153C" w:rsidRPr="000C7636" w:rsidRDefault="00EA6882" w:rsidP="000C7636">
            <w:pPr>
              <w:spacing w:after="0"/>
              <w:jc w:val="left"/>
              <w:rPr>
                <w:rFonts w:eastAsia="Times New Roman" w:cs="Calibri Light"/>
                <w:b/>
                <w:bCs/>
                <w:color w:val="0E1B8D"/>
                <w:lang w:eastAsia="en-ZA"/>
              </w:rPr>
            </w:pPr>
            <w:r w:rsidRPr="000C7636">
              <w:rPr>
                <w:rFonts w:eastAsia="Times New Roman" w:cs="Calibri Light"/>
                <w:b/>
                <w:bCs/>
                <w:color w:val="0E1B8D"/>
                <w:lang w:eastAsia="en-ZA"/>
              </w:rPr>
              <w:t>Equipment Details</w:t>
            </w:r>
          </w:p>
        </w:tc>
        <w:tc>
          <w:tcPr>
            <w:tcW w:w="992" w:type="dxa"/>
            <w:tcBorders>
              <w:top w:val="single" w:sz="8" w:space="0" w:color="4F81BD"/>
              <w:left w:val="nil"/>
              <w:bottom w:val="single" w:sz="8" w:space="0" w:color="4F81BD"/>
              <w:right w:val="single" w:sz="8" w:space="0" w:color="4F81BD"/>
            </w:tcBorders>
            <w:shd w:val="clear" w:color="000000" w:fill="DBE5F1"/>
            <w:vAlign w:val="center"/>
            <w:hideMark/>
          </w:tcPr>
          <w:p w14:paraId="047B997D" w14:textId="77777777" w:rsidR="002B153C" w:rsidRPr="000C7636" w:rsidRDefault="002B153C" w:rsidP="000C7636">
            <w:pPr>
              <w:spacing w:after="0"/>
              <w:jc w:val="center"/>
              <w:rPr>
                <w:rFonts w:eastAsia="Times New Roman" w:cs="Calibri Light"/>
                <w:b/>
                <w:bCs/>
                <w:color w:val="0E1B8D"/>
                <w:lang w:eastAsia="en-ZA"/>
              </w:rPr>
            </w:pPr>
            <w:r w:rsidRPr="000C7636">
              <w:rPr>
                <w:rFonts w:eastAsia="Times New Roman" w:cs="Calibri Light"/>
                <w:b/>
                <w:bCs/>
                <w:color w:val="0E1B8D"/>
                <w:lang w:eastAsia="en-ZA"/>
              </w:rPr>
              <w:t>Quantity</w:t>
            </w:r>
          </w:p>
        </w:tc>
      </w:tr>
      <w:tr w:rsidR="00A74663" w:rsidRPr="00A74663" w14:paraId="62A2F8A7"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0BEB0D45"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1</w:t>
            </w:r>
          </w:p>
        </w:tc>
        <w:tc>
          <w:tcPr>
            <w:tcW w:w="6313" w:type="dxa"/>
            <w:tcBorders>
              <w:top w:val="nil"/>
              <w:left w:val="nil"/>
              <w:bottom w:val="single" w:sz="8" w:space="0" w:color="4F81BD"/>
              <w:right w:val="single" w:sz="8" w:space="0" w:color="4F81BD"/>
            </w:tcBorders>
            <w:vAlign w:val="center"/>
            <w:hideMark/>
          </w:tcPr>
          <w:p w14:paraId="5368C736"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York Air Cooled Water Chillers YCWL0347HFSOXYY5TT</w:t>
            </w:r>
          </w:p>
        </w:tc>
        <w:tc>
          <w:tcPr>
            <w:tcW w:w="992" w:type="dxa"/>
            <w:tcBorders>
              <w:top w:val="nil"/>
              <w:left w:val="nil"/>
              <w:bottom w:val="single" w:sz="8" w:space="0" w:color="4F81BD"/>
              <w:right w:val="single" w:sz="8" w:space="0" w:color="4F81BD"/>
            </w:tcBorders>
            <w:vAlign w:val="center"/>
            <w:hideMark/>
          </w:tcPr>
          <w:p w14:paraId="75AF56D4"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4</w:t>
            </w:r>
          </w:p>
        </w:tc>
      </w:tr>
      <w:tr w:rsidR="00A74663" w:rsidRPr="00A74663" w14:paraId="60B778CB"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2129FF67"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2</w:t>
            </w:r>
          </w:p>
        </w:tc>
        <w:tc>
          <w:tcPr>
            <w:tcW w:w="6313" w:type="dxa"/>
            <w:tcBorders>
              <w:top w:val="nil"/>
              <w:left w:val="nil"/>
              <w:bottom w:val="single" w:sz="8" w:space="0" w:color="4F81BD"/>
              <w:right w:val="single" w:sz="8" w:space="0" w:color="4F81BD"/>
            </w:tcBorders>
            <w:vAlign w:val="center"/>
            <w:hideMark/>
          </w:tcPr>
          <w:p w14:paraId="6337D900"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Cooling Tower BAC VXT 150C</w:t>
            </w:r>
          </w:p>
        </w:tc>
        <w:tc>
          <w:tcPr>
            <w:tcW w:w="992" w:type="dxa"/>
            <w:tcBorders>
              <w:top w:val="nil"/>
              <w:left w:val="nil"/>
              <w:bottom w:val="single" w:sz="8" w:space="0" w:color="4F81BD"/>
              <w:right w:val="single" w:sz="8" w:space="0" w:color="4F81BD"/>
            </w:tcBorders>
            <w:vAlign w:val="center"/>
            <w:hideMark/>
          </w:tcPr>
          <w:p w14:paraId="708CB2E2"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2</w:t>
            </w:r>
          </w:p>
        </w:tc>
      </w:tr>
      <w:tr w:rsidR="00A74663" w:rsidRPr="00A74663" w14:paraId="12B992BD"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79A1E4C6"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3</w:t>
            </w:r>
          </w:p>
        </w:tc>
        <w:tc>
          <w:tcPr>
            <w:tcW w:w="6313" w:type="dxa"/>
            <w:tcBorders>
              <w:top w:val="nil"/>
              <w:left w:val="nil"/>
              <w:bottom w:val="single" w:sz="8" w:space="0" w:color="4F81BD"/>
              <w:right w:val="single" w:sz="8" w:space="0" w:color="4F81BD"/>
            </w:tcBorders>
            <w:vAlign w:val="center"/>
            <w:hideMark/>
          </w:tcPr>
          <w:p w14:paraId="52D288BF"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Chilled Water Pump Rapid NT 125-315</w:t>
            </w:r>
          </w:p>
        </w:tc>
        <w:tc>
          <w:tcPr>
            <w:tcW w:w="992" w:type="dxa"/>
            <w:tcBorders>
              <w:top w:val="nil"/>
              <w:left w:val="nil"/>
              <w:bottom w:val="single" w:sz="8" w:space="0" w:color="4F81BD"/>
              <w:right w:val="single" w:sz="8" w:space="0" w:color="4F81BD"/>
            </w:tcBorders>
            <w:vAlign w:val="center"/>
            <w:hideMark/>
          </w:tcPr>
          <w:p w14:paraId="71D4FB4C"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2</w:t>
            </w:r>
          </w:p>
        </w:tc>
      </w:tr>
      <w:tr w:rsidR="00A74663" w:rsidRPr="00A74663" w14:paraId="55E4634A"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743F2783"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4</w:t>
            </w:r>
          </w:p>
        </w:tc>
        <w:tc>
          <w:tcPr>
            <w:tcW w:w="6313" w:type="dxa"/>
            <w:tcBorders>
              <w:top w:val="nil"/>
              <w:left w:val="nil"/>
              <w:bottom w:val="single" w:sz="8" w:space="0" w:color="4F81BD"/>
              <w:right w:val="single" w:sz="8" w:space="0" w:color="4F81BD"/>
            </w:tcBorders>
            <w:vAlign w:val="center"/>
            <w:hideMark/>
          </w:tcPr>
          <w:p w14:paraId="35DBB80A"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Chilled Water Pump Rapid NT 150-315</w:t>
            </w:r>
          </w:p>
        </w:tc>
        <w:tc>
          <w:tcPr>
            <w:tcW w:w="992" w:type="dxa"/>
            <w:tcBorders>
              <w:top w:val="nil"/>
              <w:left w:val="nil"/>
              <w:bottom w:val="single" w:sz="8" w:space="0" w:color="4F81BD"/>
              <w:right w:val="single" w:sz="8" w:space="0" w:color="4F81BD"/>
            </w:tcBorders>
            <w:vAlign w:val="center"/>
            <w:hideMark/>
          </w:tcPr>
          <w:p w14:paraId="49301D64"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2</w:t>
            </w:r>
          </w:p>
        </w:tc>
      </w:tr>
      <w:tr w:rsidR="00A74663" w:rsidRPr="00A74663" w14:paraId="117E931A"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35C1DF2E"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5</w:t>
            </w:r>
          </w:p>
        </w:tc>
        <w:tc>
          <w:tcPr>
            <w:tcW w:w="6313" w:type="dxa"/>
            <w:tcBorders>
              <w:top w:val="nil"/>
              <w:left w:val="nil"/>
              <w:bottom w:val="single" w:sz="8" w:space="0" w:color="4F81BD"/>
              <w:right w:val="single" w:sz="8" w:space="0" w:color="4F81BD"/>
            </w:tcBorders>
            <w:vAlign w:val="center"/>
            <w:hideMark/>
          </w:tcPr>
          <w:p w14:paraId="699BC49F"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 xml:space="preserve"> Air Handling Units Donkin/Trane</w:t>
            </w:r>
          </w:p>
        </w:tc>
        <w:tc>
          <w:tcPr>
            <w:tcW w:w="992" w:type="dxa"/>
            <w:tcBorders>
              <w:top w:val="nil"/>
              <w:left w:val="nil"/>
              <w:bottom w:val="single" w:sz="8" w:space="0" w:color="4F81BD"/>
              <w:right w:val="single" w:sz="8" w:space="0" w:color="4F81BD"/>
            </w:tcBorders>
            <w:vAlign w:val="center"/>
            <w:hideMark/>
          </w:tcPr>
          <w:p w14:paraId="17D2EA98"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6</w:t>
            </w:r>
          </w:p>
        </w:tc>
      </w:tr>
      <w:tr w:rsidR="00A74663" w:rsidRPr="00A74663" w14:paraId="29DF4559"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3FDE03AB"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6</w:t>
            </w:r>
          </w:p>
        </w:tc>
        <w:tc>
          <w:tcPr>
            <w:tcW w:w="6313" w:type="dxa"/>
            <w:tcBorders>
              <w:top w:val="nil"/>
              <w:left w:val="nil"/>
              <w:bottom w:val="single" w:sz="8" w:space="0" w:color="4F81BD"/>
              <w:right w:val="single" w:sz="8" w:space="0" w:color="4F81BD"/>
            </w:tcBorders>
            <w:vAlign w:val="center"/>
            <w:hideMark/>
          </w:tcPr>
          <w:p w14:paraId="433F8BF1"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Down Blow Units Liebert/Uniflair/York</w:t>
            </w:r>
          </w:p>
        </w:tc>
        <w:tc>
          <w:tcPr>
            <w:tcW w:w="992" w:type="dxa"/>
            <w:tcBorders>
              <w:top w:val="nil"/>
              <w:left w:val="nil"/>
              <w:bottom w:val="single" w:sz="8" w:space="0" w:color="4F81BD"/>
              <w:right w:val="single" w:sz="8" w:space="0" w:color="4F81BD"/>
            </w:tcBorders>
            <w:vAlign w:val="center"/>
            <w:hideMark/>
          </w:tcPr>
          <w:p w14:paraId="77E867B3"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14</w:t>
            </w:r>
          </w:p>
        </w:tc>
      </w:tr>
      <w:tr w:rsidR="00A74663" w:rsidRPr="00A74663" w14:paraId="0ACE2612"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757442F7"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7</w:t>
            </w:r>
          </w:p>
        </w:tc>
        <w:tc>
          <w:tcPr>
            <w:tcW w:w="6313" w:type="dxa"/>
            <w:tcBorders>
              <w:top w:val="nil"/>
              <w:left w:val="nil"/>
              <w:bottom w:val="single" w:sz="8" w:space="0" w:color="4F81BD"/>
              <w:right w:val="single" w:sz="8" w:space="0" w:color="4F81BD"/>
            </w:tcBorders>
            <w:vAlign w:val="center"/>
            <w:hideMark/>
          </w:tcPr>
          <w:p w14:paraId="083A038E"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Dry coolers YCON</w:t>
            </w:r>
          </w:p>
        </w:tc>
        <w:tc>
          <w:tcPr>
            <w:tcW w:w="992" w:type="dxa"/>
            <w:tcBorders>
              <w:top w:val="nil"/>
              <w:left w:val="nil"/>
              <w:bottom w:val="single" w:sz="8" w:space="0" w:color="4F81BD"/>
              <w:right w:val="single" w:sz="8" w:space="0" w:color="4F81BD"/>
            </w:tcBorders>
            <w:vAlign w:val="center"/>
            <w:hideMark/>
          </w:tcPr>
          <w:p w14:paraId="34A721F3"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12</w:t>
            </w:r>
          </w:p>
        </w:tc>
      </w:tr>
      <w:tr w:rsidR="00A74663" w:rsidRPr="00A74663" w14:paraId="18DAD5FC"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21973C42"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8</w:t>
            </w:r>
          </w:p>
        </w:tc>
        <w:tc>
          <w:tcPr>
            <w:tcW w:w="6313" w:type="dxa"/>
            <w:tcBorders>
              <w:top w:val="nil"/>
              <w:left w:val="nil"/>
              <w:bottom w:val="single" w:sz="8" w:space="0" w:color="4F81BD"/>
              <w:right w:val="single" w:sz="8" w:space="0" w:color="4F81BD"/>
            </w:tcBorders>
            <w:vAlign w:val="center"/>
            <w:hideMark/>
          </w:tcPr>
          <w:p w14:paraId="41EF80E6"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Glycol Pumps Rapid NT 125-400</w:t>
            </w:r>
          </w:p>
        </w:tc>
        <w:tc>
          <w:tcPr>
            <w:tcW w:w="992" w:type="dxa"/>
            <w:tcBorders>
              <w:top w:val="nil"/>
              <w:left w:val="nil"/>
              <w:bottom w:val="single" w:sz="8" w:space="0" w:color="4F81BD"/>
              <w:right w:val="single" w:sz="8" w:space="0" w:color="4F81BD"/>
            </w:tcBorders>
            <w:vAlign w:val="center"/>
            <w:hideMark/>
          </w:tcPr>
          <w:p w14:paraId="1C30D7FD"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2</w:t>
            </w:r>
          </w:p>
        </w:tc>
      </w:tr>
      <w:tr w:rsidR="00A74663" w:rsidRPr="00A74663" w14:paraId="2B20FB5A"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1E4FEC8E"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9</w:t>
            </w:r>
          </w:p>
        </w:tc>
        <w:tc>
          <w:tcPr>
            <w:tcW w:w="6313" w:type="dxa"/>
            <w:tcBorders>
              <w:top w:val="nil"/>
              <w:left w:val="nil"/>
              <w:bottom w:val="single" w:sz="8" w:space="0" w:color="4F81BD"/>
              <w:right w:val="single" w:sz="8" w:space="0" w:color="4F81BD"/>
            </w:tcBorders>
            <w:vAlign w:val="center"/>
            <w:hideMark/>
          </w:tcPr>
          <w:p w14:paraId="7B32CC6A"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Glycol Pumps Rapid NT 65-315</w:t>
            </w:r>
          </w:p>
        </w:tc>
        <w:tc>
          <w:tcPr>
            <w:tcW w:w="992" w:type="dxa"/>
            <w:tcBorders>
              <w:top w:val="nil"/>
              <w:left w:val="nil"/>
              <w:bottom w:val="single" w:sz="8" w:space="0" w:color="4F81BD"/>
              <w:right w:val="single" w:sz="8" w:space="0" w:color="4F81BD"/>
            </w:tcBorders>
            <w:vAlign w:val="center"/>
            <w:hideMark/>
          </w:tcPr>
          <w:p w14:paraId="66D8EDA0"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2</w:t>
            </w:r>
          </w:p>
        </w:tc>
      </w:tr>
      <w:tr w:rsidR="00A74663" w:rsidRPr="00A74663" w14:paraId="508EAC32"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2B577893"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10</w:t>
            </w:r>
          </w:p>
        </w:tc>
        <w:tc>
          <w:tcPr>
            <w:tcW w:w="6313" w:type="dxa"/>
            <w:tcBorders>
              <w:top w:val="nil"/>
              <w:left w:val="nil"/>
              <w:bottom w:val="single" w:sz="8" w:space="0" w:color="4F81BD"/>
              <w:right w:val="single" w:sz="8" w:space="0" w:color="4F81BD"/>
            </w:tcBorders>
            <w:vAlign w:val="center"/>
            <w:hideMark/>
          </w:tcPr>
          <w:p w14:paraId="55B960D0"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Hide Away AC unit Carrier/York/Fischer</w:t>
            </w:r>
          </w:p>
        </w:tc>
        <w:tc>
          <w:tcPr>
            <w:tcW w:w="992" w:type="dxa"/>
            <w:tcBorders>
              <w:top w:val="nil"/>
              <w:left w:val="nil"/>
              <w:bottom w:val="single" w:sz="8" w:space="0" w:color="4F81BD"/>
              <w:right w:val="single" w:sz="8" w:space="0" w:color="4F81BD"/>
            </w:tcBorders>
            <w:vAlign w:val="center"/>
            <w:hideMark/>
          </w:tcPr>
          <w:p w14:paraId="43C3FB5B"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26</w:t>
            </w:r>
          </w:p>
        </w:tc>
      </w:tr>
      <w:tr w:rsidR="00A74663" w:rsidRPr="00A74663" w14:paraId="663B8CF2"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0C70E7B6"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11</w:t>
            </w:r>
          </w:p>
        </w:tc>
        <w:tc>
          <w:tcPr>
            <w:tcW w:w="6313" w:type="dxa"/>
            <w:tcBorders>
              <w:top w:val="nil"/>
              <w:left w:val="nil"/>
              <w:bottom w:val="single" w:sz="8" w:space="0" w:color="4F81BD"/>
              <w:right w:val="single" w:sz="8" w:space="0" w:color="4F81BD"/>
            </w:tcBorders>
            <w:vAlign w:val="center"/>
            <w:hideMark/>
          </w:tcPr>
          <w:p w14:paraId="6275FA05"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Split Units Cassette LG/Panasonic/York/Fischer</w:t>
            </w:r>
          </w:p>
        </w:tc>
        <w:tc>
          <w:tcPr>
            <w:tcW w:w="992" w:type="dxa"/>
            <w:tcBorders>
              <w:top w:val="nil"/>
              <w:left w:val="nil"/>
              <w:bottom w:val="single" w:sz="8" w:space="0" w:color="4F81BD"/>
              <w:right w:val="single" w:sz="8" w:space="0" w:color="4F81BD"/>
            </w:tcBorders>
            <w:vAlign w:val="center"/>
            <w:hideMark/>
          </w:tcPr>
          <w:p w14:paraId="630587E7"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16</w:t>
            </w:r>
          </w:p>
        </w:tc>
      </w:tr>
      <w:tr w:rsidR="00A74663" w:rsidRPr="00A74663" w14:paraId="77388743"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159B0C90"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12</w:t>
            </w:r>
          </w:p>
        </w:tc>
        <w:tc>
          <w:tcPr>
            <w:tcW w:w="6313" w:type="dxa"/>
            <w:tcBorders>
              <w:top w:val="nil"/>
              <w:left w:val="nil"/>
              <w:bottom w:val="single" w:sz="8" w:space="0" w:color="4F81BD"/>
              <w:right w:val="single" w:sz="8" w:space="0" w:color="4F81BD"/>
            </w:tcBorders>
            <w:vAlign w:val="center"/>
            <w:hideMark/>
          </w:tcPr>
          <w:p w14:paraId="783DB252"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Split Units Mid-wall LG /York/Panasonic/Electra/National</w:t>
            </w:r>
          </w:p>
        </w:tc>
        <w:tc>
          <w:tcPr>
            <w:tcW w:w="992" w:type="dxa"/>
            <w:tcBorders>
              <w:top w:val="nil"/>
              <w:left w:val="nil"/>
              <w:bottom w:val="single" w:sz="8" w:space="0" w:color="4F81BD"/>
              <w:right w:val="single" w:sz="8" w:space="0" w:color="4F81BD"/>
            </w:tcBorders>
            <w:vAlign w:val="center"/>
            <w:hideMark/>
          </w:tcPr>
          <w:p w14:paraId="71EEF4F6"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39</w:t>
            </w:r>
          </w:p>
        </w:tc>
      </w:tr>
      <w:tr w:rsidR="00A74663" w:rsidRPr="00A74663" w14:paraId="462A7F2E"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4EAA05F5"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13</w:t>
            </w:r>
          </w:p>
        </w:tc>
        <w:tc>
          <w:tcPr>
            <w:tcW w:w="6313" w:type="dxa"/>
            <w:tcBorders>
              <w:top w:val="nil"/>
              <w:left w:val="nil"/>
              <w:bottom w:val="single" w:sz="8" w:space="0" w:color="4F81BD"/>
              <w:right w:val="single" w:sz="8" w:space="0" w:color="4F81BD"/>
            </w:tcBorders>
            <w:vAlign w:val="center"/>
            <w:hideMark/>
          </w:tcPr>
          <w:p w14:paraId="6BB36224"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Split Units Under Ceiling LG/York/Panasonic</w:t>
            </w:r>
          </w:p>
        </w:tc>
        <w:tc>
          <w:tcPr>
            <w:tcW w:w="992" w:type="dxa"/>
            <w:tcBorders>
              <w:top w:val="nil"/>
              <w:left w:val="nil"/>
              <w:bottom w:val="single" w:sz="8" w:space="0" w:color="4F81BD"/>
              <w:right w:val="single" w:sz="8" w:space="0" w:color="4F81BD"/>
            </w:tcBorders>
            <w:vAlign w:val="center"/>
            <w:hideMark/>
          </w:tcPr>
          <w:p w14:paraId="5BC8EC9F"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28</w:t>
            </w:r>
          </w:p>
        </w:tc>
      </w:tr>
      <w:tr w:rsidR="00A74663" w:rsidRPr="00A74663" w14:paraId="5EA3C5B2"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675DE55F"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14</w:t>
            </w:r>
          </w:p>
        </w:tc>
        <w:tc>
          <w:tcPr>
            <w:tcW w:w="6313" w:type="dxa"/>
            <w:tcBorders>
              <w:top w:val="nil"/>
              <w:left w:val="nil"/>
              <w:bottom w:val="single" w:sz="8" w:space="0" w:color="4F81BD"/>
              <w:right w:val="single" w:sz="8" w:space="0" w:color="4F81BD"/>
            </w:tcBorders>
            <w:vAlign w:val="center"/>
            <w:hideMark/>
          </w:tcPr>
          <w:p w14:paraId="1835494D"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Split Units Hide away LG/York</w:t>
            </w:r>
          </w:p>
        </w:tc>
        <w:tc>
          <w:tcPr>
            <w:tcW w:w="992" w:type="dxa"/>
            <w:tcBorders>
              <w:top w:val="nil"/>
              <w:left w:val="nil"/>
              <w:bottom w:val="single" w:sz="8" w:space="0" w:color="4F81BD"/>
              <w:right w:val="single" w:sz="8" w:space="0" w:color="4F81BD"/>
            </w:tcBorders>
            <w:vAlign w:val="center"/>
            <w:hideMark/>
          </w:tcPr>
          <w:p w14:paraId="4F49D601"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26</w:t>
            </w:r>
          </w:p>
        </w:tc>
      </w:tr>
      <w:tr w:rsidR="00A74663" w:rsidRPr="00A74663" w14:paraId="1CDDA40E"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4BE415A1"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15</w:t>
            </w:r>
          </w:p>
        </w:tc>
        <w:tc>
          <w:tcPr>
            <w:tcW w:w="6313" w:type="dxa"/>
            <w:tcBorders>
              <w:top w:val="nil"/>
              <w:left w:val="nil"/>
              <w:bottom w:val="single" w:sz="8" w:space="0" w:color="4F81BD"/>
              <w:right w:val="single" w:sz="8" w:space="0" w:color="4F81BD"/>
            </w:tcBorders>
            <w:vAlign w:val="center"/>
            <w:hideMark/>
          </w:tcPr>
          <w:p w14:paraId="081EA4C6"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Console Panasonic</w:t>
            </w:r>
          </w:p>
        </w:tc>
        <w:tc>
          <w:tcPr>
            <w:tcW w:w="992" w:type="dxa"/>
            <w:tcBorders>
              <w:top w:val="nil"/>
              <w:left w:val="nil"/>
              <w:bottom w:val="single" w:sz="8" w:space="0" w:color="4F81BD"/>
              <w:right w:val="single" w:sz="8" w:space="0" w:color="4F81BD"/>
            </w:tcBorders>
            <w:vAlign w:val="center"/>
            <w:hideMark/>
          </w:tcPr>
          <w:p w14:paraId="1AA3E6E5"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4</w:t>
            </w:r>
          </w:p>
        </w:tc>
      </w:tr>
      <w:tr w:rsidR="00A74663" w:rsidRPr="00A74663" w14:paraId="0BE1E6C9"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7DEB5DC9"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16</w:t>
            </w:r>
          </w:p>
        </w:tc>
        <w:tc>
          <w:tcPr>
            <w:tcW w:w="6313" w:type="dxa"/>
            <w:tcBorders>
              <w:top w:val="nil"/>
              <w:left w:val="nil"/>
              <w:bottom w:val="single" w:sz="8" w:space="0" w:color="4F81BD"/>
              <w:right w:val="single" w:sz="8" w:space="0" w:color="4F81BD"/>
            </w:tcBorders>
            <w:vAlign w:val="center"/>
            <w:hideMark/>
          </w:tcPr>
          <w:p w14:paraId="4979EAC5"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Supply fans Donkin/ Viledon</w:t>
            </w:r>
          </w:p>
        </w:tc>
        <w:tc>
          <w:tcPr>
            <w:tcW w:w="992" w:type="dxa"/>
            <w:tcBorders>
              <w:top w:val="nil"/>
              <w:left w:val="nil"/>
              <w:bottom w:val="single" w:sz="8" w:space="0" w:color="4F81BD"/>
              <w:right w:val="single" w:sz="8" w:space="0" w:color="4F81BD"/>
            </w:tcBorders>
            <w:vAlign w:val="center"/>
            <w:hideMark/>
          </w:tcPr>
          <w:p w14:paraId="6530600E"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24</w:t>
            </w:r>
          </w:p>
        </w:tc>
      </w:tr>
      <w:tr w:rsidR="00A74663" w:rsidRPr="00A74663" w14:paraId="18338DB7"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745F5D7F"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17</w:t>
            </w:r>
          </w:p>
        </w:tc>
        <w:tc>
          <w:tcPr>
            <w:tcW w:w="6313" w:type="dxa"/>
            <w:tcBorders>
              <w:top w:val="nil"/>
              <w:left w:val="nil"/>
              <w:bottom w:val="single" w:sz="8" w:space="0" w:color="4F81BD"/>
              <w:right w:val="single" w:sz="8" w:space="0" w:color="4F81BD"/>
            </w:tcBorders>
            <w:vAlign w:val="center"/>
            <w:hideMark/>
          </w:tcPr>
          <w:p w14:paraId="0992BEFC"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Extractor Fans   Donkin</w:t>
            </w:r>
          </w:p>
        </w:tc>
        <w:tc>
          <w:tcPr>
            <w:tcW w:w="992" w:type="dxa"/>
            <w:tcBorders>
              <w:top w:val="nil"/>
              <w:left w:val="nil"/>
              <w:bottom w:val="single" w:sz="8" w:space="0" w:color="4F81BD"/>
              <w:right w:val="single" w:sz="8" w:space="0" w:color="4F81BD"/>
            </w:tcBorders>
            <w:vAlign w:val="center"/>
            <w:hideMark/>
          </w:tcPr>
          <w:p w14:paraId="5DB5881C"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16</w:t>
            </w:r>
          </w:p>
        </w:tc>
      </w:tr>
      <w:tr w:rsidR="00A74663" w:rsidRPr="00A74663" w14:paraId="4163C9B6"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0CD05C68"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18</w:t>
            </w:r>
          </w:p>
        </w:tc>
        <w:tc>
          <w:tcPr>
            <w:tcW w:w="6313" w:type="dxa"/>
            <w:tcBorders>
              <w:top w:val="nil"/>
              <w:left w:val="nil"/>
              <w:bottom w:val="single" w:sz="8" w:space="0" w:color="4F81BD"/>
              <w:right w:val="single" w:sz="8" w:space="0" w:color="4F81BD"/>
            </w:tcBorders>
            <w:vAlign w:val="center"/>
            <w:hideMark/>
          </w:tcPr>
          <w:p w14:paraId="3075BABA"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Fan air terminal master and slave with fan and diffuser Silver Arc</w:t>
            </w:r>
          </w:p>
        </w:tc>
        <w:tc>
          <w:tcPr>
            <w:tcW w:w="992" w:type="dxa"/>
            <w:tcBorders>
              <w:top w:val="nil"/>
              <w:left w:val="nil"/>
              <w:bottom w:val="single" w:sz="8" w:space="0" w:color="4F81BD"/>
              <w:right w:val="single" w:sz="8" w:space="0" w:color="4F81BD"/>
            </w:tcBorders>
            <w:vAlign w:val="center"/>
            <w:hideMark/>
          </w:tcPr>
          <w:p w14:paraId="2F894D35"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214</w:t>
            </w:r>
          </w:p>
        </w:tc>
      </w:tr>
      <w:tr w:rsidR="00A74663" w:rsidRPr="00A74663" w14:paraId="66CC26F7"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2C3E34B1"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19</w:t>
            </w:r>
          </w:p>
        </w:tc>
        <w:tc>
          <w:tcPr>
            <w:tcW w:w="6313" w:type="dxa"/>
            <w:tcBorders>
              <w:top w:val="nil"/>
              <w:left w:val="nil"/>
              <w:bottom w:val="single" w:sz="8" w:space="0" w:color="4F81BD"/>
              <w:right w:val="single" w:sz="8" w:space="0" w:color="4F81BD"/>
            </w:tcBorders>
            <w:vAlign w:val="center"/>
            <w:hideMark/>
          </w:tcPr>
          <w:p w14:paraId="69784184"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HVAC Equipment Electrical Distribution Board</w:t>
            </w:r>
          </w:p>
        </w:tc>
        <w:tc>
          <w:tcPr>
            <w:tcW w:w="992" w:type="dxa"/>
            <w:tcBorders>
              <w:top w:val="nil"/>
              <w:left w:val="nil"/>
              <w:bottom w:val="single" w:sz="8" w:space="0" w:color="4F81BD"/>
              <w:right w:val="single" w:sz="8" w:space="0" w:color="4F81BD"/>
            </w:tcBorders>
            <w:vAlign w:val="center"/>
            <w:hideMark/>
          </w:tcPr>
          <w:p w14:paraId="45764F47"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55</w:t>
            </w:r>
          </w:p>
        </w:tc>
      </w:tr>
      <w:tr w:rsidR="00A74663" w:rsidRPr="00A74663" w14:paraId="72CCAA5A" w14:textId="77777777" w:rsidTr="000C7636">
        <w:trPr>
          <w:trHeight w:val="300"/>
          <w:jc w:val="center"/>
        </w:trPr>
        <w:tc>
          <w:tcPr>
            <w:tcW w:w="907" w:type="dxa"/>
            <w:tcBorders>
              <w:top w:val="nil"/>
              <w:left w:val="single" w:sz="8" w:space="0" w:color="4F81BD"/>
              <w:bottom w:val="single" w:sz="8" w:space="0" w:color="4F81BD"/>
              <w:right w:val="single" w:sz="8" w:space="0" w:color="4F81BD"/>
            </w:tcBorders>
            <w:vAlign w:val="center"/>
            <w:hideMark/>
          </w:tcPr>
          <w:p w14:paraId="40FFB935"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20</w:t>
            </w:r>
          </w:p>
        </w:tc>
        <w:tc>
          <w:tcPr>
            <w:tcW w:w="6313" w:type="dxa"/>
            <w:tcBorders>
              <w:top w:val="nil"/>
              <w:left w:val="nil"/>
              <w:bottom w:val="single" w:sz="8" w:space="0" w:color="4F81BD"/>
              <w:right w:val="single" w:sz="8" w:space="0" w:color="4F81BD"/>
            </w:tcBorders>
            <w:vAlign w:val="center"/>
            <w:hideMark/>
          </w:tcPr>
          <w:p w14:paraId="2D70FA2D" w14:textId="77777777" w:rsidR="002B153C" w:rsidRPr="000C7636" w:rsidRDefault="002B153C" w:rsidP="000C7636">
            <w:pPr>
              <w:spacing w:after="0"/>
              <w:jc w:val="left"/>
              <w:rPr>
                <w:rFonts w:eastAsia="Times New Roman" w:cs="Calibri Light"/>
                <w:color w:val="000000"/>
                <w:lang w:eastAsia="en-ZA"/>
              </w:rPr>
            </w:pPr>
            <w:r w:rsidRPr="000C7636">
              <w:rPr>
                <w:rFonts w:eastAsia="Times New Roman" w:cs="Calibri Light"/>
                <w:color w:val="000000"/>
                <w:lang w:eastAsia="en-ZA"/>
              </w:rPr>
              <w:t>Walk in fridge/ cold room</w:t>
            </w:r>
          </w:p>
        </w:tc>
        <w:tc>
          <w:tcPr>
            <w:tcW w:w="992" w:type="dxa"/>
            <w:tcBorders>
              <w:top w:val="nil"/>
              <w:left w:val="nil"/>
              <w:bottom w:val="single" w:sz="8" w:space="0" w:color="4F81BD"/>
              <w:right w:val="single" w:sz="8" w:space="0" w:color="4F81BD"/>
            </w:tcBorders>
            <w:vAlign w:val="center"/>
            <w:hideMark/>
          </w:tcPr>
          <w:p w14:paraId="623A549B" w14:textId="77777777" w:rsidR="002B153C" w:rsidRPr="000C7636" w:rsidRDefault="002B153C" w:rsidP="000C7636">
            <w:pPr>
              <w:spacing w:after="0"/>
              <w:jc w:val="center"/>
              <w:rPr>
                <w:rFonts w:eastAsia="Times New Roman" w:cs="Calibri Light"/>
                <w:color w:val="000000"/>
                <w:lang w:eastAsia="en-ZA"/>
              </w:rPr>
            </w:pPr>
            <w:r w:rsidRPr="000C7636">
              <w:rPr>
                <w:rFonts w:eastAsia="Times New Roman" w:cs="Calibri Light"/>
                <w:color w:val="000000"/>
                <w:lang w:eastAsia="en-ZA"/>
              </w:rPr>
              <w:t>5</w:t>
            </w:r>
          </w:p>
        </w:tc>
      </w:tr>
    </w:tbl>
    <w:p w14:paraId="0E2F83C0" w14:textId="77777777" w:rsidR="007D380E" w:rsidRDefault="007D380E" w:rsidP="007D380E">
      <w:pPr>
        <w:pStyle w:val="Heading3"/>
      </w:pPr>
      <w:bookmarkStart w:id="26" w:name="_Toc213247946"/>
      <w:r>
        <w:t xml:space="preserve">SITA </w:t>
      </w:r>
      <w:r w:rsidRPr="00753D36">
        <w:t>Centurion</w:t>
      </w:r>
      <w:bookmarkEnd w:id="26"/>
    </w:p>
    <w:p w14:paraId="10EE50F0" w14:textId="720D0C69" w:rsidR="008434BC" w:rsidRDefault="008434BC" w:rsidP="000C7636">
      <w:pPr>
        <w:pStyle w:val="Heading4"/>
      </w:pPr>
      <w:r>
        <w:t xml:space="preserve">SITA </w:t>
      </w:r>
      <w:r w:rsidRPr="00753D36">
        <w:t>Centurion</w:t>
      </w:r>
      <w:r>
        <w:t>: Chiller Equipment</w:t>
      </w:r>
    </w:p>
    <w:p w14:paraId="14526CF8" w14:textId="702BBF97" w:rsidR="008434BC" w:rsidRPr="008434BC" w:rsidRDefault="008434BC" w:rsidP="00206966">
      <w:pPr>
        <w:pStyle w:val="ListParagraph"/>
        <w:numPr>
          <w:ilvl w:val="0"/>
          <w:numId w:val="95"/>
        </w:numPr>
        <w:rPr>
          <w:lang w:val="en-GB"/>
        </w:rPr>
      </w:pPr>
      <w:r>
        <w:rPr>
          <w:b/>
          <w:bCs/>
          <w:lang w:val="en-GB"/>
        </w:rPr>
        <w:t>C</w:t>
      </w:r>
      <w:r w:rsidRPr="000C7636">
        <w:rPr>
          <w:b/>
          <w:bCs/>
          <w:lang w:val="en-GB"/>
        </w:rPr>
        <w:t>hiller 1:</w:t>
      </w:r>
      <w:r w:rsidRPr="008434BC">
        <w:rPr>
          <w:lang w:val="en-GB"/>
        </w:rPr>
        <w:t xml:space="preserve"> </w:t>
      </w:r>
      <w:r w:rsidRPr="000C7636">
        <w:rPr>
          <w:rFonts w:eastAsia="Times New Roman" w:cs="Calibri Light"/>
          <w:color w:val="000000"/>
          <w:lang w:eastAsia="en-ZA"/>
        </w:rPr>
        <w:t>York Air Cooled Water Chillers CVP2CMPRDX-50F</w:t>
      </w:r>
    </w:p>
    <w:p w14:paraId="59F03296" w14:textId="22C50330" w:rsidR="008434BC" w:rsidRPr="008434BC" w:rsidRDefault="008434BC" w:rsidP="00206966">
      <w:pPr>
        <w:pStyle w:val="ListParagraph"/>
        <w:numPr>
          <w:ilvl w:val="0"/>
          <w:numId w:val="95"/>
        </w:numPr>
        <w:rPr>
          <w:lang w:val="en-GB"/>
        </w:rPr>
      </w:pPr>
      <w:r w:rsidRPr="000C7636">
        <w:rPr>
          <w:b/>
          <w:bCs/>
          <w:lang w:val="en-GB"/>
        </w:rPr>
        <w:t>Chiller 2</w:t>
      </w:r>
      <w:r w:rsidRPr="000C7636">
        <w:rPr>
          <w:rFonts w:eastAsia="Times New Roman" w:cs="Calibri Light"/>
          <w:b/>
          <w:bCs/>
          <w:color w:val="000000"/>
          <w:lang w:eastAsia="en-ZA"/>
        </w:rPr>
        <w:t>:</w:t>
      </w:r>
      <w:r w:rsidRPr="000C7636">
        <w:rPr>
          <w:rFonts w:eastAsia="Times New Roman" w:cs="Calibri Light"/>
          <w:color w:val="000000"/>
          <w:lang w:eastAsia="en-ZA"/>
        </w:rPr>
        <w:t xml:space="preserve"> York Air Cooled Water Chillers CVP2CMPRDX-50F</w:t>
      </w:r>
    </w:p>
    <w:p w14:paraId="391D86D7" w14:textId="293D496F" w:rsidR="008434BC" w:rsidRPr="008434BC" w:rsidRDefault="008434BC" w:rsidP="00206966">
      <w:pPr>
        <w:pStyle w:val="ListParagraph"/>
        <w:numPr>
          <w:ilvl w:val="0"/>
          <w:numId w:val="95"/>
        </w:numPr>
        <w:rPr>
          <w:lang w:val="en-GB"/>
        </w:rPr>
      </w:pPr>
      <w:r w:rsidRPr="000C7636">
        <w:rPr>
          <w:b/>
          <w:bCs/>
          <w:lang w:val="en-GB"/>
        </w:rPr>
        <w:t>Chiller 3</w:t>
      </w:r>
      <w:r w:rsidRPr="008434BC">
        <w:rPr>
          <w:lang w:val="en-GB"/>
        </w:rPr>
        <w:t xml:space="preserve">: </w:t>
      </w:r>
      <w:r w:rsidRPr="000C7636">
        <w:rPr>
          <w:rFonts w:eastAsia="Times New Roman" w:cs="Calibri Light"/>
          <w:color w:val="000000"/>
          <w:lang w:eastAsia="en-ZA"/>
        </w:rPr>
        <w:t>York Air Cooled Water Chillers CVP2CMPRDX-50F</w:t>
      </w:r>
    </w:p>
    <w:p w14:paraId="3EE61E5F" w14:textId="069BF4C1" w:rsidR="008434BC" w:rsidRPr="000C7636" w:rsidRDefault="008434BC" w:rsidP="00206966">
      <w:pPr>
        <w:pStyle w:val="ListParagraph"/>
        <w:numPr>
          <w:ilvl w:val="0"/>
          <w:numId w:val="95"/>
        </w:numPr>
        <w:rPr>
          <w:lang w:val="en-GB"/>
        </w:rPr>
      </w:pPr>
      <w:r w:rsidRPr="000C7636">
        <w:rPr>
          <w:b/>
          <w:bCs/>
          <w:lang w:val="en-GB"/>
        </w:rPr>
        <w:t>Chiller 4:</w:t>
      </w:r>
      <w:r w:rsidRPr="008434BC">
        <w:rPr>
          <w:lang w:val="en-GB"/>
        </w:rPr>
        <w:t xml:space="preserve"> </w:t>
      </w:r>
      <w:r w:rsidRPr="000C7636">
        <w:rPr>
          <w:rFonts w:eastAsia="Times New Roman" w:cs="Calibri Light"/>
          <w:color w:val="000000"/>
          <w:lang w:eastAsia="en-ZA"/>
        </w:rPr>
        <w:t>York Air Cooled Water Chillers CVP2CMPRDX-50F</w:t>
      </w:r>
    </w:p>
    <w:p w14:paraId="22037D72" w14:textId="1B68402C" w:rsidR="008434BC" w:rsidRDefault="008434BC" w:rsidP="000C7636">
      <w:pPr>
        <w:pStyle w:val="Heading4"/>
      </w:pPr>
      <w:r>
        <w:t xml:space="preserve">SITA </w:t>
      </w:r>
      <w:r w:rsidRPr="00753D36">
        <w:t>Centurion</w:t>
      </w:r>
      <w:r>
        <w:t xml:space="preserve">: </w:t>
      </w:r>
      <w:r w:rsidRPr="008434BC">
        <w:t>Complete Equipment List</w:t>
      </w:r>
    </w:p>
    <w:tbl>
      <w:tblPr>
        <w:tblW w:w="7928" w:type="dxa"/>
        <w:jc w:val="center"/>
        <w:tblLayout w:type="fixed"/>
        <w:tblLook w:val="04A0" w:firstRow="1" w:lastRow="0" w:firstColumn="1" w:lastColumn="0" w:noHBand="0" w:noVBand="1"/>
      </w:tblPr>
      <w:tblGrid>
        <w:gridCol w:w="960"/>
        <w:gridCol w:w="5976"/>
        <w:gridCol w:w="992"/>
      </w:tblGrid>
      <w:tr w:rsidR="00F41A2A" w:rsidRPr="00F41A2A" w14:paraId="7475DA68" w14:textId="77777777" w:rsidTr="000C7636">
        <w:trPr>
          <w:trHeight w:val="300"/>
          <w:jc w:val="center"/>
        </w:trPr>
        <w:tc>
          <w:tcPr>
            <w:tcW w:w="960" w:type="dxa"/>
            <w:tcBorders>
              <w:top w:val="single" w:sz="8" w:space="0" w:color="4F81BD"/>
              <w:left w:val="single" w:sz="8" w:space="0" w:color="4F81BD"/>
              <w:bottom w:val="single" w:sz="8" w:space="0" w:color="4F81BD"/>
              <w:right w:val="single" w:sz="8" w:space="0" w:color="4F81BD"/>
            </w:tcBorders>
            <w:shd w:val="clear" w:color="000000" w:fill="DBE5F1"/>
            <w:vAlign w:val="center"/>
            <w:hideMark/>
          </w:tcPr>
          <w:p w14:paraId="141C5CD4" w14:textId="77777777" w:rsidR="00EA6882" w:rsidRPr="000C7636" w:rsidRDefault="00EA6882" w:rsidP="000C7636">
            <w:pPr>
              <w:spacing w:after="0"/>
              <w:jc w:val="center"/>
              <w:rPr>
                <w:rFonts w:eastAsia="Times New Roman" w:cs="Calibri Light"/>
                <w:b/>
                <w:bCs/>
                <w:color w:val="0E1B8D"/>
                <w:lang w:eastAsia="en-ZA"/>
              </w:rPr>
            </w:pPr>
            <w:r w:rsidRPr="000C7636">
              <w:rPr>
                <w:rFonts w:eastAsia="Times New Roman" w:cs="Calibri Light"/>
                <w:b/>
                <w:bCs/>
                <w:color w:val="0E1B8D"/>
                <w:lang w:eastAsia="en-ZA"/>
              </w:rPr>
              <w:t>Item</w:t>
            </w:r>
          </w:p>
        </w:tc>
        <w:tc>
          <w:tcPr>
            <w:tcW w:w="5976" w:type="dxa"/>
            <w:tcBorders>
              <w:top w:val="single" w:sz="8" w:space="0" w:color="4F81BD"/>
              <w:left w:val="nil"/>
              <w:bottom w:val="single" w:sz="8" w:space="0" w:color="4F81BD"/>
              <w:right w:val="single" w:sz="8" w:space="0" w:color="4F81BD"/>
            </w:tcBorders>
            <w:shd w:val="clear" w:color="000000" w:fill="DBE5F1"/>
            <w:vAlign w:val="center"/>
            <w:hideMark/>
          </w:tcPr>
          <w:p w14:paraId="1F21DD3A" w14:textId="28420D69" w:rsidR="00EA6882" w:rsidRPr="000C7636" w:rsidRDefault="00EA6882" w:rsidP="000C7636">
            <w:pPr>
              <w:spacing w:after="0"/>
              <w:jc w:val="left"/>
              <w:rPr>
                <w:rFonts w:eastAsia="Times New Roman" w:cs="Calibri Light"/>
                <w:b/>
                <w:bCs/>
                <w:color w:val="0E1B8D"/>
                <w:lang w:eastAsia="en-ZA"/>
              </w:rPr>
            </w:pPr>
            <w:r w:rsidRPr="000C7636">
              <w:rPr>
                <w:rFonts w:eastAsia="Times New Roman" w:cs="Calibri Light"/>
                <w:b/>
                <w:bCs/>
                <w:color w:val="0E1B8D"/>
                <w:lang w:eastAsia="en-ZA"/>
              </w:rPr>
              <w:t>Equipment Details</w:t>
            </w:r>
          </w:p>
        </w:tc>
        <w:tc>
          <w:tcPr>
            <w:tcW w:w="992" w:type="dxa"/>
            <w:tcBorders>
              <w:top w:val="single" w:sz="8" w:space="0" w:color="4F81BD"/>
              <w:left w:val="nil"/>
              <w:bottom w:val="single" w:sz="8" w:space="0" w:color="4F81BD"/>
              <w:right w:val="single" w:sz="8" w:space="0" w:color="4F81BD"/>
            </w:tcBorders>
            <w:shd w:val="clear" w:color="000000" w:fill="DBE5F1"/>
            <w:vAlign w:val="center"/>
            <w:hideMark/>
          </w:tcPr>
          <w:p w14:paraId="7130B3FD" w14:textId="77777777" w:rsidR="00EA6882" w:rsidRPr="000C7636" w:rsidRDefault="00EA6882" w:rsidP="000C7636">
            <w:pPr>
              <w:spacing w:after="0"/>
              <w:jc w:val="center"/>
              <w:rPr>
                <w:rFonts w:eastAsia="Times New Roman" w:cs="Calibri Light"/>
                <w:b/>
                <w:bCs/>
                <w:color w:val="0E1B8D"/>
                <w:lang w:eastAsia="en-ZA"/>
              </w:rPr>
            </w:pPr>
            <w:r w:rsidRPr="000C7636">
              <w:rPr>
                <w:rFonts w:eastAsia="Times New Roman" w:cs="Calibri Light"/>
                <w:b/>
                <w:bCs/>
                <w:color w:val="0E1B8D"/>
                <w:lang w:eastAsia="en-ZA"/>
              </w:rPr>
              <w:t>Quantity</w:t>
            </w:r>
          </w:p>
        </w:tc>
      </w:tr>
      <w:tr w:rsidR="00F41A2A" w:rsidRPr="00F41A2A" w14:paraId="28A85376"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6848BE64"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w:t>
            </w:r>
          </w:p>
        </w:tc>
        <w:tc>
          <w:tcPr>
            <w:tcW w:w="5976" w:type="dxa"/>
            <w:tcBorders>
              <w:top w:val="nil"/>
              <w:left w:val="nil"/>
              <w:bottom w:val="single" w:sz="8" w:space="0" w:color="4F81BD"/>
              <w:right w:val="single" w:sz="8" w:space="0" w:color="4F81BD"/>
            </w:tcBorders>
            <w:vAlign w:val="center"/>
            <w:hideMark/>
          </w:tcPr>
          <w:p w14:paraId="49BCF0D9"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 xml:space="preserve">York Air Cooled Water Chillers CVP2CMPRDX-50F </w:t>
            </w:r>
          </w:p>
        </w:tc>
        <w:tc>
          <w:tcPr>
            <w:tcW w:w="992" w:type="dxa"/>
            <w:tcBorders>
              <w:top w:val="nil"/>
              <w:left w:val="nil"/>
              <w:bottom w:val="single" w:sz="8" w:space="0" w:color="4F81BD"/>
              <w:right w:val="single" w:sz="8" w:space="0" w:color="4F81BD"/>
            </w:tcBorders>
            <w:vAlign w:val="center"/>
            <w:hideMark/>
          </w:tcPr>
          <w:p w14:paraId="70708B99"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4</w:t>
            </w:r>
          </w:p>
        </w:tc>
      </w:tr>
      <w:tr w:rsidR="00F41A2A" w:rsidRPr="00F41A2A" w14:paraId="2E29F347"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5C96987A"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2</w:t>
            </w:r>
          </w:p>
        </w:tc>
        <w:tc>
          <w:tcPr>
            <w:tcW w:w="5976" w:type="dxa"/>
            <w:tcBorders>
              <w:top w:val="nil"/>
              <w:left w:val="nil"/>
              <w:bottom w:val="single" w:sz="8" w:space="0" w:color="4F81BD"/>
              <w:right w:val="single" w:sz="8" w:space="0" w:color="4F81BD"/>
            </w:tcBorders>
            <w:vAlign w:val="center"/>
            <w:hideMark/>
          </w:tcPr>
          <w:p w14:paraId="18646C85"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 xml:space="preserve"> Chilled Water Pump KSB ETA 200/40</w:t>
            </w:r>
          </w:p>
        </w:tc>
        <w:tc>
          <w:tcPr>
            <w:tcW w:w="992" w:type="dxa"/>
            <w:tcBorders>
              <w:top w:val="nil"/>
              <w:left w:val="nil"/>
              <w:bottom w:val="single" w:sz="8" w:space="0" w:color="4F81BD"/>
              <w:right w:val="single" w:sz="8" w:space="0" w:color="4F81BD"/>
            </w:tcBorders>
            <w:vAlign w:val="center"/>
            <w:hideMark/>
          </w:tcPr>
          <w:p w14:paraId="5FA3E8E1"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w:t>
            </w:r>
          </w:p>
        </w:tc>
      </w:tr>
      <w:tr w:rsidR="00F41A2A" w:rsidRPr="00F41A2A" w14:paraId="650A0C2A"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1A66C815"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3</w:t>
            </w:r>
          </w:p>
        </w:tc>
        <w:tc>
          <w:tcPr>
            <w:tcW w:w="5976" w:type="dxa"/>
            <w:tcBorders>
              <w:top w:val="nil"/>
              <w:left w:val="nil"/>
              <w:bottom w:val="single" w:sz="8" w:space="0" w:color="4F81BD"/>
              <w:right w:val="single" w:sz="8" w:space="0" w:color="4F81BD"/>
            </w:tcBorders>
            <w:vAlign w:val="center"/>
            <w:hideMark/>
          </w:tcPr>
          <w:p w14:paraId="74168692"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 xml:space="preserve"> Chilled Water Pump Howden Attack 100/200 HSC</w:t>
            </w:r>
          </w:p>
        </w:tc>
        <w:tc>
          <w:tcPr>
            <w:tcW w:w="992" w:type="dxa"/>
            <w:tcBorders>
              <w:top w:val="nil"/>
              <w:left w:val="nil"/>
              <w:bottom w:val="single" w:sz="8" w:space="0" w:color="4F81BD"/>
              <w:right w:val="single" w:sz="8" w:space="0" w:color="4F81BD"/>
            </w:tcBorders>
            <w:vAlign w:val="center"/>
            <w:hideMark/>
          </w:tcPr>
          <w:p w14:paraId="1F35910B"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2</w:t>
            </w:r>
          </w:p>
        </w:tc>
      </w:tr>
      <w:tr w:rsidR="00F41A2A" w:rsidRPr="00F41A2A" w14:paraId="017E3688"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4D8197CD"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4</w:t>
            </w:r>
          </w:p>
        </w:tc>
        <w:tc>
          <w:tcPr>
            <w:tcW w:w="5976" w:type="dxa"/>
            <w:tcBorders>
              <w:top w:val="nil"/>
              <w:left w:val="nil"/>
              <w:bottom w:val="single" w:sz="8" w:space="0" w:color="4F81BD"/>
              <w:right w:val="single" w:sz="8" w:space="0" w:color="4F81BD"/>
            </w:tcBorders>
            <w:vAlign w:val="center"/>
            <w:hideMark/>
          </w:tcPr>
          <w:p w14:paraId="7FA96691"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 xml:space="preserve"> Chilled Water Pump Howden Attack 100/315</w:t>
            </w:r>
          </w:p>
        </w:tc>
        <w:tc>
          <w:tcPr>
            <w:tcW w:w="992" w:type="dxa"/>
            <w:tcBorders>
              <w:top w:val="nil"/>
              <w:left w:val="nil"/>
              <w:bottom w:val="single" w:sz="8" w:space="0" w:color="4F81BD"/>
              <w:right w:val="single" w:sz="8" w:space="0" w:color="4F81BD"/>
            </w:tcBorders>
            <w:vAlign w:val="center"/>
            <w:hideMark/>
          </w:tcPr>
          <w:p w14:paraId="20D0B360"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w:t>
            </w:r>
          </w:p>
        </w:tc>
      </w:tr>
      <w:tr w:rsidR="00F41A2A" w:rsidRPr="00F41A2A" w14:paraId="132BF360"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61FEABE9"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5</w:t>
            </w:r>
          </w:p>
        </w:tc>
        <w:tc>
          <w:tcPr>
            <w:tcW w:w="5976" w:type="dxa"/>
            <w:tcBorders>
              <w:top w:val="nil"/>
              <w:left w:val="nil"/>
              <w:bottom w:val="single" w:sz="8" w:space="0" w:color="4F81BD"/>
              <w:right w:val="single" w:sz="8" w:space="0" w:color="4F81BD"/>
            </w:tcBorders>
            <w:vAlign w:val="center"/>
            <w:hideMark/>
          </w:tcPr>
          <w:p w14:paraId="021605CE"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 xml:space="preserve"> Chilled Water Pump Grundfos HSB8/10Y</w:t>
            </w:r>
          </w:p>
        </w:tc>
        <w:tc>
          <w:tcPr>
            <w:tcW w:w="992" w:type="dxa"/>
            <w:tcBorders>
              <w:top w:val="nil"/>
              <w:left w:val="nil"/>
              <w:bottom w:val="single" w:sz="8" w:space="0" w:color="4F81BD"/>
              <w:right w:val="single" w:sz="8" w:space="0" w:color="4F81BD"/>
            </w:tcBorders>
            <w:vAlign w:val="center"/>
            <w:hideMark/>
          </w:tcPr>
          <w:p w14:paraId="21E96DF4"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w:t>
            </w:r>
          </w:p>
        </w:tc>
      </w:tr>
      <w:tr w:rsidR="00F41A2A" w:rsidRPr="00F41A2A" w14:paraId="14F8F109"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18246A2B"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6</w:t>
            </w:r>
          </w:p>
        </w:tc>
        <w:tc>
          <w:tcPr>
            <w:tcW w:w="5976" w:type="dxa"/>
            <w:tcBorders>
              <w:top w:val="nil"/>
              <w:left w:val="nil"/>
              <w:bottom w:val="single" w:sz="8" w:space="0" w:color="4F81BD"/>
              <w:right w:val="single" w:sz="8" w:space="0" w:color="4F81BD"/>
            </w:tcBorders>
            <w:vAlign w:val="center"/>
            <w:hideMark/>
          </w:tcPr>
          <w:p w14:paraId="4809A141"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 xml:space="preserve"> Chilled Water Pump Grundfos ETA200-40</w:t>
            </w:r>
          </w:p>
        </w:tc>
        <w:tc>
          <w:tcPr>
            <w:tcW w:w="992" w:type="dxa"/>
            <w:tcBorders>
              <w:top w:val="nil"/>
              <w:left w:val="nil"/>
              <w:bottom w:val="single" w:sz="8" w:space="0" w:color="4F81BD"/>
              <w:right w:val="single" w:sz="8" w:space="0" w:color="4F81BD"/>
            </w:tcBorders>
            <w:vAlign w:val="center"/>
            <w:hideMark/>
          </w:tcPr>
          <w:p w14:paraId="347C05D8"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w:t>
            </w:r>
          </w:p>
        </w:tc>
      </w:tr>
      <w:tr w:rsidR="00F41A2A" w:rsidRPr="00F41A2A" w14:paraId="48331DA4"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2D439746"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7</w:t>
            </w:r>
          </w:p>
        </w:tc>
        <w:tc>
          <w:tcPr>
            <w:tcW w:w="5976" w:type="dxa"/>
            <w:tcBorders>
              <w:top w:val="nil"/>
              <w:left w:val="nil"/>
              <w:bottom w:val="single" w:sz="8" w:space="0" w:color="4F81BD"/>
              <w:right w:val="single" w:sz="8" w:space="0" w:color="4F81BD"/>
            </w:tcBorders>
            <w:vAlign w:val="center"/>
            <w:hideMark/>
          </w:tcPr>
          <w:p w14:paraId="150F2A54"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 xml:space="preserve"> Chilled Water Pump Grundfos 100/315</w:t>
            </w:r>
          </w:p>
        </w:tc>
        <w:tc>
          <w:tcPr>
            <w:tcW w:w="992" w:type="dxa"/>
            <w:tcBorders>
              <w:top w:val="nil"/>
              <w:left w:val="nil"/>
              <w:bottom w:val="single" w:sz="8" w:space="0" w:color="4F81BD"/>
              <w:right w:val="single" w:sz="8" w:space="0" w:color="4F81BD"/>
            </w:tcBorders>
            <w:vAlign w:val="center"/>
            <w:hideMark/>
          </w:tcPr>
          <w:p w14:paraId="01D7A073"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2</w:t>
            </w:r>
          </w:p>
        </w:tc>
      </w:tr>
      <w:tr w:rsidR="00F41A2A" w:rsidRPr="00F41A2A" w14:paraId="74D96D0B"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6C04E974"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8</w:t>
            </w:r>
          </w:p>
        </w:tc>
        <w:tc>
          <w:tcPr>
            <w:tcW w:w="5976" w:type="dxa"/>
            <w:tcBorders>
              <w:top w:val="nil"/>
              <w:left w:val="nil"/>
              <w:bottom w:val="single" w:sz="8" w:space="0" w:color="4F81BD"/>
              <w:right w:val="single" w:sz="8" w:space="0" w:color="4F81BD"/>
            </w:tcBorders>
            <w:vAlign w:val="center"/>
            <w:hideMark/>
          </w:tcPr>
          <w:p w14:paraId="137D05EC"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Air Handling Units Donkin/Industrial Air/Yucon</w:t>
            </w:r>
          </w:p>
        </w:tc>
        <w:tc>
          <w:tcPr>
            <w:tcW w:w="992" w:type="dxa"/>
            <w:tcBorders>
              <w:top w:val="nil"/>
              <w:left w:val="nil"/>
              <w:bottom w:val="single" w:sz="8" w:space="0" w:color="4F81BD"/>
              <w:right w:val="single" w:sz="8" w:space="0" w:color="4F81BD"/>
            </w:tcBorders>
            <w:vAlign w:val="center"/>
            <w:hideMark/>
          </w:tcPr>
          <w:p w14:paraId="3E58EF19"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14</w:t>
            </w:r>
          </w:p>
        </w:tc>
      </w:tr>
      <w:tr w:rsidR="00F41A2A" w:rsidRPr="00F41A2A" w14:paraId="657466CB"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54392C77"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9</w:t>
            </w:r>
          </w:p>
        </w:tc>
        <w:tc>
          <w:tcPr>
            <w:tcW w:w="5976" w:type="dxa"/>
            <w:tcBorders>
              <w:top w:val="nil"/>
              <w:left w:val="nil"/>
              <w:bottom w:val="single" w:sz="8" w:space="0" w:color="4F81BD"/>
              <w:right w:val="single" w:sz="8" w:space="0" w:color="4F81BD"/>
            </w:tcBorders>
            <w:vAlign w:val="center"/>
            <w:hideMark/>
          </w:tcPr>
          <w:p w14:paraId="306BB99B" w14:textId="320C087C"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Down Blow Units Airedale SDFCW-36</w:t>
            </w:r>
          </w:p>
        </w:tc>
        <w:tc>
          <w:tcPr>
            <w:tcW w:w="992" w:type="dxa"/>
            <w:tcBorders>
              <w:top w:val="nil"/>
              <w:left w:val="nil"/>
              <w:bottom w:val="single" w:sz="8" w:space="0" w:color="4F81BD"/>
              <w:right w:val="single" w:sz="8" w:space="0" w:color="4F81BD"/>
            </w:tcBorders>
            <w:vAlign w:val="center"/>
            <w:hideMark/>
          </w:tcPr>
          <w:p w14:paraId="2FBC4A1F"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36</w:t>
            </w:r>
          </w:p>
        </w:tc>
      </w:tr>
      <w:tr w:rsidR="00F41A2A" w:rsidRPr="00F41A2A" w14:paraId="5F68FAF7"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3D986A4A"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10</w:t>
            </w:r>
          </w:p>
        </w:tc>
        <w:tc>
          <w:tcPr>
            <w:tcW w:w="5976" w:type="dxa"/>
            <w:tcBorders>
              <w:top w:val="nil"/>
              <w:left w:val="nil"/>
              <w:bottom w:val="single" w:sz="8" w:space="0" w:color="4F81BD"/>
              <w:right w:val="single" w:sz="8" w:space="0" w:color="4F81BD"/>
            </w:tcBorders>
            <w:vAlign w:val="center"/>
            <w:hideMark/>
          </w:tcPr>
          <w:p w14:paraId="1B326BFB"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Down Blow Units Clivet</w:t>
            </w:r>
          </w:p>
        </w:tc>
        <w:tc>
          <w:tcPr>
            <w:tcW w:w="992" w:type="dxa"/>
            <w:tcBorders>
              <w:top w:val="nil"/>
              <w:left w:val="nil"/>
              <w:bottom w:val="single" w:sz="8" w:space="0" w:color="4F81BD"/>
              <w:right w:val="single" w:sz="8" w:space="0" w:color="4F81BD"/>
            </w:tcBorders>
            <w:vAlign w:val="center"/>
            <w:hideMark/>
          </w:tcPr>
          <w:p w14:paraId="78654084"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4</w:t>
            </w:r>
          </w:p>
        </w:tc>
      </w:tr>
      <w:tr w:rsidR="00F41A2A" w:rsidRPr="00F41A2A" w14:paraId="15144E9E"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5970CF0A"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11</w:t>
            </w:r>
          </w:p>
        </w:tc>
        <w:tc>
          <w:tcPr>
            <w:tcW w:w="5976" w:type="dxa"/>
            <w:tcBorders>
              <w:top w:val="nil"/>
              <w:left w:val="nil"/>
              <w:bottom w:val="single" w:sz="8" w:space="0" w:color="4F81BD"/>
              <w:right w:val="single" w:sz="8" w:space="0" w:color="4F81BD"/>
            </w:tcBorders>
            <w:vAlign w:val="center"/>
            <w:hideMark/>
          </w:tcPr>
          <w:p w14:paraId="57C38F65"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Evaporative coolers Protek IWAC 40</w:t>
            </w:r>
          </w:p>
        </w:tc>
        <w:tc>
          <w:tcPr>
            <w:tcW w:w="992" w:type="dxa"/>
            <w:tcBorders>
              <w:top w:val="nil"/>
              <w:left w:val="nil"/>
              <w:bottom w:val="single" w:sz="8" w:space="0" w:color="4F81BD"/>
              <w:right w:val="single" w:sz="8" w:space="0" w:color="4F81BD"/>
            </w:tcBorders>
            <w:vAlign w:val="center"/>
            <w:hideMark/>
          </w:tcPr>
          <w:p w14:paraId="0460EA97"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3</w:t>
            </w:r>
          </w:p>
        </w:tc>
      </w:tr>
      <w:tr w:rsidR="00F41A2A" w:rsidRPr="00F41A2A" w14:paraId="47145616"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4718B9DF"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12</w:t>
            </w:r>
          </w:p>
        </w:tc>
        <w:tc>
          <w:tcPr>
            <w:tcW w:w="5976" w:type="dxa"/>
            <w:tcBorders>
              <w:top w:val="nil"/>
              <w:left w:val="nil"/>
              <w:bottom w:val="single" w:sz="8" w:space="0" w:color="4F81BD"/>
              <w:right w:val="single" w:sz="8" w:space="0" w:color="4F81BD"/>
            </w:tcBorders>
            <w:vAlign w:val="center"/>
            <w:hideMark/>
          </w:tcPr>
          <w:p w14:paraId="1A9F7BE0"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Fan Coil Units Electra EFC-VLE-04-3-T-2</w:t>
            </w:r>
          </w:p>
        </w:tc>
        <w:tc>
          <w:tcPr>
            <w:tcW w:w="992" w:type="dxa"/>
            <w:tcBorders>
              <w:top w:val="nil"/>
              <w:left w:val="nil"/>
              <w:bottom w:val="single" w:sz="8" w:space="0" w:color="4F81BD"/>
              <w:right w:val="single" w:sz="8" w:space="0" w:color="4F81BD"/>
            </w:tcBorders>
            <w:vAlign w:val="center"/>
            <w:hideMark/>
          </w:tcPr>
          <w:p w14:paraId="73600E5F"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2</w:t>
            </w:r>
          </w:p>
        </w:tc>
      </w:tr>
      <w:tr w:rsidR="00F41A2A" w:rsidRPr="00F41A2A" w14:paraId="59DF1272"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72376254"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13</w:t>
            </w:r>
          </w:p>
        </w:tc>
        <w:tc>
          <w:tcPr>
            <w:tcW w:w="5976" w:type="dxa"/>
            <w:tcBorders>
              <w:top w:val="nil"/>
              <w:left w:val="nil"/>
              <w:bottom w:val="single" w:sz="8" w:space="0" w:color="4F81BD"/>
              <w:right w:val="single" w:sz="8" w:space="0" w:color="4F81BD"/>
            </w:tcBorders>
            <w:vAlign w:val="center"/>
            <w:hideMark/>
          </w:tcPr>
          <w:p w14:paraId="51C436A3" w14:textId="1893AD61"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Split Units Cassette LG/Daikin</w:t>
            </w:r>
          </w:p>
        </w:tc>
        <w:tc>
          <w:tcPr>
            <w:tcW w:w="992" w:type="dxa"/>
            <w:tcBorders>
              <w:top w:val="nil"/>
              <w:left w:val="nil"/>
              <w:bottom w:val="single" w:sz="8" w:space="0" w:color="4F81BD"/>
              <w:right w:val="single" w:sz="8" w:space="0" w:color="4F81BD"/>
            </w:tcBorders>
            <w:vAlign w:val="center"/>
            <w:hideMark/>
          </w:tcPr>
          <w:p w14:paraId="6F70EA72"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26</w:t>
            </w:r>
          </w:p>
        </w:tc>
      </w:tr>
      <w:tr w:rsidR="00F41A2A" w:rsidRPr="00F41A2A" w14:paraId="11F5BCA3"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5DD38324"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14</w:t>
            </w:r>
          </w:p>
        </w:tc>
        <w:tc>
          <w:tcPr>
            <w:tcW w:w="5976" w:type="dxa"/>
            <w:tcBorders>
              <w:top w:val="nil"/>
              <w:left w:val="nil"/>
              <w:bottom w:val="single" w:sz="8" w:space="0" w:color="4F81BD"/>
              <w:right w:val="single" w:sz="8" w:space="0" w:color="4F81BD"/>
            </w:tcBorders>
            <w:vAlign w:val="center"/>
            <w:hideMark/>
          </w:tcPr>
          <w:p w14:paraId="165AF338"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Split Units Mid-wall LG /Daikin</w:t>
            </w:r>
          </w:p>
        </w:tc>
        <w:tc>
          <w:tcPr>
            <w:tcW w:w="992" w:type="dxa"/>
            <w:tcBorders>
              <w:top w:val="nil"/>
              <w:left w:val="nil"/>
              <w:bottom w:val="single" w:sz="8" w:space="0" w:color="4F81BD"/>
              <w:right w:val="single" w:sz="8" w:space="0" w:color="4F81BD"/>
            </w:tcBorders>
            <w:vAlign w:val="center"/>
            <w:hideMark/>
          </w:tcPr>
          <w:p w14:paraId="3A31577A"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30</w:t>
            </w:r>
          </w:p>
        </w:tc>
      </w:tr>
      <w:tr w:rsidR="00F41A2A" w:rsidRPr="00F41A2A" w14:paraId="0C495897"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1B528079"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15</w:t>
            </w:r>
          </w:p>
        </w:tc>
        <w:tc>
          <w:tcPr>
            <w:tcW w:w="5976" w:type="dxa"/>
            <w:tcBorders>
              <w:top w:val="nil"/>
              <w:left w:val="nil"/>
              <w:bottom w:val="single" w:sz="8" w:space="0" w:color="4F81BD"/>
              <w:right w:val="single" w:sz="8" w:space="0" w:color="4F81BD"/>
            </w:tcBorders>
            <w:vAlign w:val="center"/>
            <w:hideMark/>
          </w:tcPr>
          <w:p w14:paraId="471771D5"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Split Units Under Ceiling LG/York/Panasonic</w:t>
            </w:r>
          </w:p>
        </w:tc>
        <w:tc>
          <w:tcPr>
            <w:tcW w:w="992" w:type="dxa"/>
            <w:tcBorders>
              <w:top w:val="nil"/>
              <w:left w:val="nil"/>
              <w:bottom w:val="single" w:sz="8" w:space="0" w:color="4F81BD"/>
              <w:right w:val="single" w:sz="8" w:space="0" w:color="4F81BD"/>
            </w:tcBorders>
            <w:vAlign w:val="center"/>
            <w:hideMark/>
          </w:tcPr>
          <w:p w14:paraId="6976C3FB"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w:t>
            </w:r>
          </w:p>
        </w:tc>
      </w:tr>
      <w:tr w:rsidR="00F41A2A" w:rsidRPr="00F41A2A" w14:paraId="20EDCA5E"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74D85B9D"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16</w:t>
            </w:r>
          </w:p>
        </w:tc>
        <w:tc>
          <w:tcPr>
            <w:tcW w:w="5976" w:type="dxa"/>
            <w:tcBorders>
              <w:top w:val="nil"/>
              <w:left w:val="nil"/>
              <w:bottom w:val="single" w:sz="8" w:space="0" w:color="4F81BD"/>
              <w:right w:val="single" w:sz="8" w:space="0" w:color="4F81BD"/>
            </w:tcBorders>
            <w:vAlign w:val="center"/>
            <w:hideMark/>
          </w:tcPr>
          <w:p w14:paraId="2B3F902B"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Split Units Hide away Daikin/York/Roca</w:t>
            </w:r>
          </w:p>
        </w:tc>
        <w:tc>
          <w:tcPr>
            <w:tcW w:w="992" w:type="dxa"/>
            <w:tcBorders>
              <w:top w:val="nil"/>
              <w:left w:val="nil"/>
              <w:bottom w:val="single" w:sz="8" w:space="0" w:color="4F81BD"/>
              <w:right w:val="single" w:sz="8" w:space="0" w:color="4F81BD"/>
            </w:tcBorders>
            <w:vAlign w:val="center"/>
            <w:hideMark/>
          </w:tcPr>
          <w:p w14:paraId="408A9E75"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26</w:t>
            </w:r>
          </w:p>
        </w:tc>
      </w:tr>
      <w:tr w:rsidR="00F41A2A" w:rsidRPr="00F41A2A" w14:paraId="5806FD81"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5D794626"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17</w:t>
            </w:r>
          </w:p>
        </w:tc>
        <w:tc>
          <w:tcPr>
            <w:tcW w:w="5976" w:type="dxa"/>
            <w:tcBorders>
              <w:top w:val="nil"/>
              <w:left w:val="nil"/>
              <w:bottom w:val="single" w:sz="8" w:space="0" w:color="4F81BD"/>
              <w:right w:val="single" w:sz="8" w:space="0" w:color="4F81BD"/>
            </w:tcBorders>
            <w:vAlign w:val="center"/>
            <w:hideMark/>
          </w:tcPr>
          <w:p w14:paraId="1084FD05"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Console National/Westpoint/York</w:t>
            </w:r>
          </w:p>
        </w:tc>
        <w:tc>
          <w:tcPr>
            <w:tcW w:w="992" w:type="dxa"/>
            <w:tcBorders>
              <w:top w:val="nil"/>
              <w:left w:val="nil"/>
              <w:bottom w:val="single" w:sz="8" w:space="0" w:color="4F81BD"/>
              <w:right w:val="single" w:sz="8" w:space="0" w:color="4F81BD"/>
            </w:tcBorders>
            <w:vAlign w:val="center"/>
            <w:hideMark/>
          </w:tcPr>
          <w:p w14:paraId="58EB5ACB"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12</w:t>
            </w:r>
          </w:p>
        </w:tc>
      </w:tr>
      <w:tr w:rsidR="00F41A2A" w:rsidRPr="00F41A2A" w14:paraId="25044050"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1F381CF3"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18</w:t>
            </w:r>
          </w:p>
        </w:tc>
        <w:tc>
          <w:tcPr>
            <w:tcW w:w="5976" w:type="dxa"/>
            <w:tcBorders>
              <w:top w:val="nil"/>
              <w:left w:val="nil"/>
              <w:bottom w:val="single" w:sz="8" w:space="0" w:color="4F81BD"/>
              <w:right w:val="single" w:sz="8" w:space="0" w:color="4F81BD"/>
            </w:tcBorders>
            <w:vAlign w:val="center"/>
            <w:hideMark/>
          </w:tcPr>
          <w:p w14:paraId="46BB5D02"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Supply fans Donkin/ Luft/Helios</w:t>
            </w:r>
          </w:p>
        </w:tc>
        <w:tc>
          <w:tcPr>
            <w:tcW w:w="992" w:type="dxa"/>
            <w:tcBorders>
              <w:top w:val="nil"/>
              <w:left w:val="nil"/>
              <w:bottom w:val="single" w:sz="8" w:space="0" w:color="4F81BD"/>
              <w:right w:val="single" w:sz="8" w:space="0" w:color="4F81BD"/>
            </w:tcBorders>
            <w:vAlign w:val="center"/>
            <w:hideMark/>
          </w:tcPr>
          <w:p w14:paraId="1CEC018D"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12</w:t>
            </w:r>
          </w:p>
        </w:tc>
      </w:tr>
      <w:tr w:rsidR="00F41A2A" w:rsidRPr="00F41A2A" w14:paraId="6D23F3C9"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2F23F87B"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19</w:t>
            </w:r>
          </w:p>
        </w:tc>
        <w:tc>
          <w:tcPr>
            <w:tcW w:w="5976" w:type="dxa"/>
            <w:tcBorders>
              <w:top w:val="nil"/>
              <w:left w:val="nil"/>
              <w:bottom w:val="single" w:sz="8" w:space="0" w:color="4F81BD"/>
              <w:right w:val="single" w:sz="8" w:space="0" w:color="4F81BD"/>
            </w:tcBorders>
            <w:vAlign w:val="center"/>
            <w:hideMark/>
          </w:tcPr>
          <w:p w14:paraId="12006219"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Extractor Fans   Donkin/Luft/Ziel</w:t>
            </w:r>
          </w:p>
        </w:tc>
        <w:tc>
          <w:tcPr>
            <w:tcW w:w="992" w:type="dxa"/>
            <w:tcBorders>
              <w:top w:val="nil"/>
              <w:left w:val="nil"/>
              <w:bottom w:val="single" w:sz="8" w:space="0" w:color="4F81BD"/>
              <w:right w:val="single" w:sz="8" w:space="0" w:color="4F81BD"/>
            </w:tcBorders>
            <w:vAlign w:val="center"/>
            <w:hideMark/>
          </w:tcPr>
          <w:p w14:paraId="33C023A3"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44</w:t>
            </w:r>
          </w:p>
        </w:tc>
      </w:tr>
      <w:tr w:rsidR="00F41A2A" w:rsidRPr="00F41A2A" w14:paraId="30E18278" w14:textId="77777777" w:rsidTr="000C7636">
        <w:trPr>
          <w:trHeight w:val="300"/>
          <w:jc w:val="center"/>
        </w:trPr>
        <w:tc>
          <w:tcPr>
            <w:tcW w:w="960" w:type="dxa"/>
            <w:tcBorders>
              <w:top w:val="nil"/>
              <w:left w:val="single" w:sz="8" w:space="0" w:color="4F81BD"/>
              <w:bottom w:val="single" w:sz="8" w:space="0" w:color="4F81BD"/>
              <w:right w:val="single" w:sz="8" w:space="0" w:color="4F81BD"/>
            </w:tcBorders>
            <w:vAlign w:val="center"/>
            <w:hideMark/>
          </w:tcPr>
          <w:p w14:paraId="174C627A"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20</w:t>
            </w:r>
          </w:p>
        </w:tc>
        <w:tc>
          <w:tcPr>
            <w:tcW w:w="5976" w:type="dxa"/>
            <w:tcBorders>
              <w:top w:val="nil"/>
              <w:left w:val="nil"/>
              <w:bottom w:val="single" w:sz="8" w:space="0" w:color="4F81BD"/>
              <w:right w:val="single" w:sz="8" w:space="0" w:color="4F81BD"/>
            </w:tcBorders>
            <w:vAlign w:val="center"/>
            <w:hideMark/>
          </w:tcPr>
          <w:p w14:paraId="686AB0EB"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Fan air terminal master and slave with fan and diffuser Silver Arc</w:t>
            </w:r>
          </w:p>
        </w:tc>
        <w:tc>
          <w:tcPr>
            <w:tcW w:w="992" w:type="dxa"/>
            <w:tcBorders>
              <w:top w:val="nil"/>
              <w:left w:val="nil"/>
              <w:bottom w:val="single" w:sz="8" w:space="0" w:color="4F81BD"/>
              <w:right w:val="single" w:sz="8" w:space="0" w:color="4F81BD"/>
            </w:tcBorders>
            <w:vAlign w:val="center"/>
            <w:hideMark/>
          </w:tcPr>
          <w:p w14:paraId="601215F7"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49</w:t>
            </w:r>
          </w:p>
        </w:tc>
      </w:tr>
      <w:tr w:rsidR="00F41A2A" w:rsidRPr="00F41A2A" w14:paraId="66452114" w14:textId="77777777" w:rsidTr="000C7636">
        <w:trPr>
          <w:trHeight w:val="315"/>
          <w:jc w:val="center"/>
        </w:trPr>
        <w:tc>
          <w:tcPr>
            <w:tcW w:w="960" w:type="dxa"/>
            <w:tcBorders>
              <w:top w:val="nil"/>
              <w:left w:val="single" w:sz="8" w:space="0" w:color="4F81BD"/>
              <w:bottom w:val="single" w:sz="8" w:space="0" w:color="4F81BD"/>
              <w:right w:val="single" w:sz="8" w:space="0" w:color="4F81BD"/>
            </w:tcBorders>
            <w:vAlign w:val="center"/>
            <w:hideMark/>
          </w:tcPr>
          <w:p w14:paraId="5656F1FC"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21</w:t>
            </w:r>
          </w:p>
        </w:tc>
        <w:tc>
          <w:tcPr>
            <w:tcW w:w="5976" w:type="dxa"/>
            <w:tcBorders>
              <w:top w:val="nil"/>
              <w:left w:val="nil"/>
              <w:bottom w:val="single" w:sz="8" w:space="0" w:color="4F81BD"/>
              <w:right w:val="single" w:sz="8" w:space="0" w:color="4F81BD"/>
            </w:tcBorders>
            <w:vAlign w:val="center"/>
            <w:hideMark/>
          </w:tcPr>
          <w:p w14:paraId="608E39D2"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HVAC Equipment Electrical Distribution Board</w:t>
            </w:r>
          </w:p>
        </w:tc>
        <w:tc>
          <w:tcPr>
            <w:tcW w:w="992" w:type="dxa"/>
            <w:tcBorders>
              <w:top w:val="nil"/>
              <w:left w:val="nil"/>
              <w:bottom w:val="single" w:sz="8" w:space="0" w:color="4F81BD"/>
              <w:right w:val="single" w:sz="8" w:space="0" w:color="4F81BD"/>
            </w:tcBorders>
            <w:vAlign w:val="center"/>
            <w:hideMark/>
          </w:tcPr>
          <w:p w14:paraId="4B4D0EFF"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48</w:t>
            </w:r>
          </w:p>
        </w:tc>
      </w:tr>
      <w:tr w:rsidR="00F41A2A" w:rsidRPr="00F41A2A" w14:paraId="10473BBC" w14:textId="77777777" w:rsidTr="000C7636">
        <w:trPr>
          <w:trHeight w:val="315"/>
          <w:jc w:val="center"/>
        </w:trPr>
        <w:tc>
          <w:tcPr>
            <w:tcW w:w="960" w:type="dxa"/>
            <w:tcBorders>
              <w:top w:val="nil"/>
              <w:left w:val="single" w:sz="8" w:space="0" w:color="4F81BD"/>
              <w:bottom w:val="single" w:sz="8" w:space="0" w:color="4F81BD"/>
              <w:right w:val="single" w:sz="8" w:space="0" w:color="4F81BD"/>
            </w:tcBorders>
            <w:vAlign w:val="center"/>
            <w:hideMark/>
          </w:tcPr>
          <w:p w14:paraId="0512F14F"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22</w:t>
            </w:r>
          </w:p>
        </w:tc>
        <w:tc>
          <w:tcPr>
            <w:tcW w:w="5976" w:type="dxa"/>
            <w:tcBorders>
              <w:top w:val="nil"/>
              <w:left w:val="nil"/>
              <w:bottom w:val="single" w:sz="8" w:space="0" w:color="4F81BD"/>
              <w:right w:val="single" w:sz="8" w:space="0" w:color="4F81BD"/>
            </w:tcBorders>
            <w:vAlign w:val="center"/>
            <w:hideMark/>
          </w:tcPr>
          <w:p w14:paraId="42C00C89"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Walk in fridge/ cold room</w:t>
            </w:r>
          </w:p>
        </w:tc>
        <w:tc>
          <w:tcPr>
            <w:tcW w:w="992" w:type="dxa"/>
            <w:tcBorders>
              <w:top w:val="nil"/>
              <w:left w:val="nil"/>
              <w:bottom w:val="single" w:sz="8" w:space="0" w:color="4F81BD"/>
              <w:right w:val="single" w:sz="8" w:space="0" w:color="4F81BD"/>
            </w:tcBorders>
            <w:vAlign w:val="center"/>
            <w:hideMark/>
          </w:tcPr>
          <w:p w14:paraId="5CADBD62"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5</w:t>
            </w:r>
          </w:p>
        </w:tc>
      </w:tr>
    </w:tbl>
    <w:p w14:paraId="5AD82890" w14:textId="77777777" w:rsidR="00EA6882" w:rsidRDefault="00EA6882" w:rsidP="00EA6882">
      <w:pPr>
        <w:rPr>
          <w:lang w:val="en-GB"/>
        </w:rPr>
      </w:pPr>
    </w:p>
    <w:p w14:paraId="26B17509" w14:textId="77777777" w:rsidR="007D380E" w:rsidRDefault="007D380E" w:rsidP="007D380E">
      <w:pPr>
        <w:pStyle w:val="Heading3"/>
      </w:pPr>
      <w:bookmarkStart w:id="27" w:name="_Toc213247947"/>
      <w:r>
        <w:t xml:space="preserve">SITA </w:t>
      </w:r>
      <w:r w:rsidRPr="00753D36">
        <w:t>Beta</w:t>
      </w:r>
      <w:bookmarkEnd w:id="27"/>
    </w:p>
    <w:p w14:paraId="59779F9C" w14:textId="1E199258" w:rsidR="008434BC" w:rsidRDefault="008434BC" w:rsidP="000C7636">
      <w:pPr>
        <w:pStyle w:val="Heading4"/>
      </w:pPr>
      <w:r>
        <w:t xml:space="preserve">SITA </w:t>
      </w:r>
      <w:r w:rsidRPr="00753D36">
        <w:t>Beta</w:t>
      </w:r>
      <w:r>
        <w:t>: Cooling Towers</w:t>
      </w:r>
    </w:p>
    <w:p w14:paraId="7E369B1C" w14:textId="70673507" w:rsidR="008434BC" w:rsidRPr="008434BC" w:rsidRDefault="008434BC" w:rsidP="00206966">
      <w:pPr>
        <w:pStyle w:val="ListParagraph"/>
        <w:numPr>
          <w:ilvl w:val="0"/>
          <w:numId w:val="96"/>
        </w:numPr>
        <w:rPr>
          <w:lang w:val="en-GB"/>
        </w:rPr>
      </w:pPr>
      <w:r w:rsidRPr="000C7636">
        <w:rPr>
          <w:b/>
          <w:bCs/>
          <w:lang w:val="en-GB"/>
        </w:rPr>
        <w:t>Cooling Tower 1:</w:t>
      </w:r>
      <w:r w:rsidRPr="008434BC">
        <w:rPr>
          <w:lang w:val="en-GB"/>
        </w:rPr>
        <w:t xml:space="preserve"> </w:t>
      </w:r>
      <w:r w:rsidRPr="008434BC">
        <w:rPr>
          <w:rFonts w:eastAsia="Calibri Light" w:cs="Calibri Light"/>
          <w:color w:val="000000"/>
          <w:lang w:eastAsia="en-ZA"/>
        </w:rPr>
        <w:t>EVAPCO LSWA=87B</w:t>
      </w:r>
    </w:p>
    <w:p w14:paraId="6EFEC0BB" w14:textId="09826D6C" w:rsidR="008434BC" w:rsidRPr="008434BC" w:rsidRDefault="008434BC" w:rsidP="00206966">
      <w:pPr>
        <w:pStyle w:val="ListParagraph"/>
        <w:numPr>
          <w:ilvl w:val="0"/>
          <w:numId w:val="96"/>
        </w:numPr>
        <w:rPr>
          <w:lang w:val="en-GB"/>
        </w:rPr>
      </w:pPr>
      <w:r w:rsidRPr="000C7636">
        <w:rPr>
          <w:b/>
          <w:bCs/>
          <w:lang w:val="en-GB"/>
        </w:rPr>
        <w:t>Cooling Tower 2:</w:t>
      </w:r>
      <w:r w:rsidRPr="008434BC">
        <w:rPr>
          <w:lang w:val="en-GB"/>
        </w:rPr>
        <w:t xml:space="preserve"> </w:t>
      </w:r>
      <w:r w:rsidRPr="008434BC">
        <w:rPr>
          <w:rFonts w:eastAsia="Calibri Light" w:cs="Calibri Light"/>
          <w:color w:val="000000"/>
          <w:lang w:eastAsia="en-ZA"/>
        </w:rPr>
        <w:t>EVAPCO LSWA=87B</w:t>
      </w:r>
    </w:p>
    <w:p w14:paraId="0986C0DE" w14:textId="2B6FE496" w:rsidR="008434BC" w:rsidRPr="000C7636" w:rsidRDefault="008434BC" w:rsidP="00206966">
      <w:pPr>
        <w:pStyle w:val="ListParagraph"/>
        <w:numPr>
          <w:ilvl w:val="0"/>
          <w:numId w:val="96"/>
        </w:numPr>
        <w:rPr>
          <w:lang w:val="en-GB"/>
        </w:rPr>
      </w:pPr>
      <w:r w:rsidRPr="000C7636">
        <w:rPr>
          <w:b/>
          <w:bCs/>
          <w:lang w:val="en-GB"/>
        </w:rPr>
        <w:t>Cooling Tower 3</w:t>
      </w:r>
      <w:r w:rsidRPr="0004663A">
        <w:rPr>
          <w:lang w:val="en-GB"/>
        </w:rPr>
        <w:t xml:space="preserve">: </w:t>
      </w:r>
      <w:r w:rsidRPr="008434BC">
        <w:rPr>
          <w:rFonts w:eastAsia="Calibri Light" w:cs="Calibri Light"/>
          <w:color w:val="000000"/>
          <w:lang w:eastAsia="en-ZA"/>
        </w:rPr>
        <w:t>EVAPCO LSWA=87B</w:t>
      </w:r>
    </w:p>
    <w:p w14:paraId="306C8212" w14:textId="77777777" w:rsidR="0004663A" w:rsidRDefault="0004663A" w:rsidP="0004663A">
      <w:pPr>
        <w:rPr>
          <w:lang w:val="en-GB"/>
        </w:rPr>
      </w:pPr>
    </w:p>
    <w:p w14:paraId="48F9CC07" w14:textId="2D2B6688" w:rsidR="008434BC" w:rsidRDefault="008434BC" w:rsidP="000C7636">
      <w:pPr>
        <w:pStyle w:val="Heading4"/>
      </w:pPr>
      <w:r>
        <w:t xml:space="preserve">SITA </w:t>
      </w:r>
      <w:r w:rsidRPr="00753D36">
        <w:t>Beta</w:t>
      </w:r>
      <w:r>
        <w:t xml:space="preserve">: </w:t>
      </w:r>
      <w:r w:rsidRPr="008434BC">
        <w:t>Complete Equipment List</w:t>
      </w:r>
    </w:p>
    <w:tbl>
      <w:tblPr>
        <w:tblW w:w="7787" w:type="dxa"/>
        <w:jc w:val="center"/>
        <w:tblLook w:val="04A0" w:firstRow="1" w:lastRow="0" w:firstColumn="1" w:lastColumn="0" w:noHBand="0" w:noVBand="1"/>
      </w:tblPr>
      <w:tblGrid>
        <w:gridCol w:w="1012"/>
        <w:gridCol w:w="5641"/>
        <w:gridCol w:w="1134"/>
      </w:tblGrid>
      <w:tr w:rsidR="00EA6882" w:rsidRPr="00F41A2A" w14:paraId="22A84204" w14:textId="77777777" w:rsidTr="000C7636">
        <w:trPr>
          <w:trHeight w:val="304"/>
          <w:jc w:val="center"/>
        </w:trPr>
        <w:tc>
          <w:tcPr>
            <w:tcW w:w="1012" w:type="dxa"/>
            <w:tcBorders>
              <w:top w:val="single" w:sz="8" w:space="0" w:color="4F81BD"/>
              <w:left w:val="single" w:sz="8" w:space="0" w:color="4F81BD"/>
              <w:bottom w:val="single" w:sz="8" w:space="0" w:color="4F81BD"/>
              <w:right w:val="single" w:sz="8" w:space="0" w:color="4F81BD"/>
            </w:tcBorders>
            <w:shd w:val="clear" w:color="000000" w:fill="DBE5F1"/>
            <w:vAlign w:val="center"/>
            <w:hideMark/>
          </w:tcPr>
          <w:p w14:paraId="4F56D0E9" w14:textId="77777777" w:rsidR="00EA6882" w:rsidRPr="000C7636" w:rsidRDefault="00EA6882" w:rsidP="000C7636">
            <w:pPr>
              <w:spacing w:after="0"/>
              <w:jc w:val="center"/>
              <w:rPr>
                <w:rFonts w:eastAsia="Times New Roman" w:cs="Calibri Light"/>
                <w:b/>
                <w:bCs/>
                <w:color w:val="0E1B8D"/>
                <w:lang w:eastAsia="en-ZA"/>
              </w:rPr>
            </w:pPr>
            <w:r w:rsidRPr="000C7636">
              <w:rPr>
                <w:rFonts w:eastAsia="Times New Roman" w:cs="Calibri Light"/>
                <w:b/>
                <w:bCs/>
                <w:color w:val="0E1B8D"/>
                <w:lang w:eastAsia="en-ZA"/>
              </w:rPr>
              <w:t>Item</w:t>
            </w:r>
          </w:p>
        </w:tc>
        <w:tc>
          <w:tcPr>
            <w:tcW w:w="5641" w:type="dxa"/>
            <w:tcBorders>
              <w:top w:val="single" w:sz="8" w:space="0" w:color="4F81BD"/>
              <w:left w:val="nil"/>
              <w:bottom w:val="single" w:sz="8" w:space="0" w:color="4F81BD"/>
              <w:right w:val="single" w:sz="8" w:space="0" w:color="4F81BD"/>
            </w:tcBorders>
            <w:shd w:val="clear" w:color="000000" w:fill="DBE5F1"/>
            <w:vAlign w:val="center"/>
            <w:hideMark/>
          </w:tcPr>
          <w:p w14:paraId="509954A2" w14:textId="6CA58EEF" w:rsidR="00EA6882" w:rsidRPr="000C7636" w:rsidRDefault="00A74663" w:rsidP="000C7636">
            <w:pPr>
              <w:spacing w:after="0"/>
              <w:jc w:val="left"/>
              <w:rPr>
                <w:rFonts w:eastAsia="Times New Roman" w:cs="Calibri Light"/>
                <w:b/>
                <w:bCs/>
                <w:color w:val="0E1B8D"/>
                <w:lang w:eastAsia="en-ZA"/>
              </w:rPr>
            </w:pPr>
            <w:r w:rsidRPr="00976F9E">
              <w:rPr>
                <w:rFonts w:eastAsia="Times New Roman" w:cs="Calibri Light"/>
                <w:b/>
                <w:bCs/>
                <w:color w:val="0E1B8D"/>
                <w:lang w:eastAsia="en-ZA"/>
              </w:rPr>
              <w:t>Equipment Details</w:t>
            </w:r>
          </w:p>
        </w:tc>
        <w:tc>
          <w:tcPr>
            <w:tcW w:w="1134" w:type="dxa"/>
            <w:tcBorders>
              <w:top w:val="single" w:sz="8" w:space="0" w:color="4F81BD"/>
              <w:left w:val="nil"/>
              <w:bottom w:val="single" w:sz="8" w:space="0" w:color="4F81BD"/>
              <w:right w:val="single" w:sz="8" w:space="0" w:color="4F81BD"/>
            </w:tcBorders>
            <w:shd w:val="clear" w:color="000000" w:fill="DBE5F1"/>
            <w:vAlign w:val="center"/>
            <w:hideMark/>
          </w:tcPr>
          <w:p w14:paraId="2550AA76" w14:textId="77777777" w:rsidR="00EA6882" w:rsidRPr="000C7636" w:rsidRDefault="00EA6882" w:rsidP="000C7636">
            <w:pPr>
              <w:spacing w:after="0"/>
              <w:jc w:val="center"/>
              <w:rPr>
                <w:rFonts w:eastAsia="Times New Roman" w:cs="Calibri Light"/>
                <w:b/>
                <w:bCs/>
                <w:color w:val="0E1B8D"/>
                <w:lang w:eastAsia="en-ZA"/>
              </w:rPr>
            </w:pPr>
            <w:r w:rsidRPr="000C7636">
              <w:rPr>
                <w:rFonts w:eastAsia="Times New Roman" w:cs="Calibri Light"/>
                <w:b/>
                <w:bCs/>
                <w:color w:val="0E1B8D"/>
                <w:lang w:eastAsia="en-ZA"/>
              </w:rPr>
              <w:t>Quantity</w:t>
            </w:r>
          </w:p>
        </w:tc>
      </w:tr>
      <w:tr w:rsidR="00EA6882" w:rsidRPr="00F41A2A" w14:paraId="4A0688AA" w14:textId="77777777" w:rsidTr="000C7636">
        <w:trPr>
          <w:trHeight w:val="304"/>
          <w:jc w:val="center"/>
        </w:trPr>
        <w:tc>
          <w:tcPr>
            <w:tcW w:w="1012" w:type="dxa"/>
            <w:tcBorders>
              <w:top w:val="nil"/>
              <w:left w:val="single" w:sz="8" w:space="0" w:color="4F81BD"/>
              <w:bottom w:val="single" w:sz="8" w:space="0" w:color="4F81BD"/>
              <w:right w:val="single" w:sz="8" w:space="0" w:color="4F81BD"/>
            </w:tcBorders>
            <w:vAlign w:val="center"/>
            <w:hideMark/>
          </w:tcPr>
          <w:p w14:paraId="2BF9626E"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w:t>
            </w:r>
          </w:p>
        </w:tc>
        <w:tc>
          <w:tcPr>
            <w:tcW w:w="5641" w:type="dxa"/>
            <w:tcBorders>
              <w:top w:val="nil"/>
              <w:left w:val="nil"/>
              <w:bottom w:val="single" w:sz="8" w:space="0" w:color="4F81BD"/>
              <w:right w:val="single" w:sz="8" w:space="0" w:color="4F81BD"/>
            </w:tcBorders>
            <w:vAlign w:val="center"/>
            <w:hideMark/>
          </w:tcPr>
          <w:p w14:paraId="1941DAAC"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 xml:space="preserve"> Condenser water pump KSB TE1BFOXO</w:t>
            </w:r>
          </w:p>
        </w:tc>
        <w:tc>
          <w:tcPr>
            <w:tcW w:w="1134" w:type="dxa"/>
            <w:tcBorders>
              <w:top w:val="nil"/>
              <w:left w:val="nil"/>
              <w:bottom w:val="single" w:sz="8" w:space="0" w:color="4F81BD"/>
              <w:right w:val="single" w:sz="8" w:space="0" w:color="4F81BD"/>
            </w:tcBorders>
            <w:vAlign w:val="center"/>
            <w:hideMark/>
          </w:tcPr>
          <w:p w14:paraId="0E6EC19E"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4</w:t>
            </w:r>
          </w:p>
        </w:tc>
      </w:tr>
      <w:tr w:rsidR="00EA6882" w:rsidRPr="00F41A2A" w14:paraId="12C23795" w14:textId="77777777" w:rsidTr="000C7636">
        <w:trPr>
          <w:trHeight w:val="304"/>
          <w:jc w:val="center"/>
        </w:trPr>
        <w:tc>
          <w:tcPr>
            <w:tcW w:w="1012" w:type="dxa"/>
            <w:tcBorders>
              <w:top w:val="nil"/>
              <w:left w:val="single" w:sz="8" w:space="0" w:color="4F81BD"/>
              <w:bottom w:val="single" w:sz="8" w:space="0" w:color="4F81BD"/>
              <w:right w:val="single" w:sz="8" w:space="0" w:color="4F81BD"/>
            </w:tcBorders>
            <w:vAlign w:val="center"/>
            <w:hideMark/>
          </w:tcPr>
          <w:p w14:paraId="77B5B96C"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2</w:t>
            </w:r>
          </w:p>
        </w:tc>
        <w:tc>
          <w:tcPr>
            <w:tcW w:w="5641" w:type="dxa"/>
            <w:tcBorders>
              <w:top w:val="nil"/>
              <w:left w:val="nil"/>
              <w:bottom w:val="single" w:sz="8" w:space="0" w:color="4F81BD"/>
              <w:right w:val="single" w:sz="8" w:space="0" w:color="4F81BD"/>
            </w:tcBorders>
            <w:vAlign w:val="center"/>
            <w:hideMark/>
          </w:tcPr>
          <w:p w14:paraId="11975202" w14:textId="77777777" w:rsidR="00EA6882" w:rsidRPr="000C7636" w:rsidRDefault="00EA6882" w:rsidP="000C7636">
            <w:pPr>
              <w:spacing w:after="0"/>
              <w:jc w:val="left"/>
              <w:rPr>
                <w:rFonts w:eastAsia="Times New Roman" w:cs="Calibri Light"/>
                <w:color w:val="000000"/>
                <w:lang w:eastAsia="en-ZA"/>
              </w:rPr>
            </w:pPr>
            <w:r w:rsidRPr="000C7636">
              <w:rPr>
                <w:rFonts w:eastAsia="Calibri Light" w:cs="Calibri Light"/>
                <w:color w:val="000000"/>
                <w:lang w:eastAsia="en-ZA"/>
              </w:rPr>
              <w:t>Cooling Tower EVAPCO LSWA=87B</w:t>
            </w:r>
          </w:p>
        </w:tc>
        <w:tc>
          <w:tcPr>
            <w:tcW w:w="1134" w:type="dxa"/>
            <w:tcBorders>
              <w:top w:val="nil"/>
              <w:left w:val="nil"/>
              <w:bottom w:val="single" w:sz="8" w:space="0" w:color="4F81BD"/>
              <w:right w:val="single" w:sz="8" w:space="0" w:color="4F81BD"/>
            </w:tcBorders>
            <w:vAlign w:val="center"/>
            <w:hideMark/>
          </w:tcPr>
          <w:p w14:paraId="7531CE3F"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3</w:t>
            </w:r>
          </w:p>
        </w:tc>
      </w:tr>
      <w:tr w:rsidR="00EA6882" w:rsidRPr="00F41A2A" w14:paraId="55DC7418" w14:textId="77777777" w:rsidTr="000C7636">
        <w:trPr>
          <w:trHeight w:val="304"/>
          <w:jc w:val="center"/>
        </w:trPr>
        <w:tc>
          <w:tcPr>
            <w:tcW w:w="1012" w:type="dxa"/>
            <w:tcBorders>
              <w:top w:val="nil"/>
              <w:left w:val="single" w:sz="8" w:space="0" w:color="4F81BD"/>
              <w:bottom w:val="single" w:sz="8" w:space="0" w:color="4F81BD"/>
              <w:right w:val="single" w:sz="8" w:space="0" w:color="4F81BD"/>
            </w:tcBorders>
            <w:vAlign w:val="center"/>
            <w:hideMark/>
          </w:tcPr>
          <w:p w14:paraId="3FDB09CC"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3</w:t>
            </w:r>
          </w:p>
        </w:tc>
        <w:tc>
          <w:tcPr>
            <w:tcW w:w="5641" w:type="dxa"/>
            <w:tcBorders>
              <w:top w:val="nil"/>
              <w:left w:val="nil"/>
              <w:bottom w:val="single" w:sz="8" w:space="0" w:color="4F81BD"/>
              <w:right w:val="single" w:sz="8" w:space="0" w:color="4F81BD"/>
            </w:tcBorders>
            <w:vAlign w:val="center"/>
            <w:hideMark/>
          </w:tcPr>
          <w:p w14:paraId="5113B990" w14:textId="62E6C086" w:rsidR="00EA6882" w:rsidRPr="000C7636" w:rsidRDefault="00EA6882" w:rsidP="000C7636">
            <w:pPr>
              <w:spacing w:after="0"/>
              <w:jc w:val="left"/>
              <w:rPr>
                <w:rFonts w:eastAsia="Times New Roman" w:cs="Calibri Light"/>
                <w:color w:val="000000"/>
                <w:lang w:eastAsia="en-ZA"/>
              </w:rPr>
            </w:pPr>
            <w:r w:rsidRPr="000C7636">
              <w:rPr>
                <w:rFonts w:eastAsia="Calibri Light" w:cs="Calibri Light"/>
                <w:color w:val="000000"/>
                <w:lang w:eastAsia="en-ZA"/>
              </w:rPr>
              <w:t>Down Blow Units Liebert/York</w:t>
            </w:r>
          </w:p>
        </w:tc>
        <w:tc>
          <w:tcPr>
            <w:tcW w:w="1134" w:type="dxa"/>
            <w:tcBorders>
              <w:top w:val="nil"/>
              <w:left w:val="nil"/>
              <w:bottom w:val="single" w:sz="8" w:space="0" w:color="4F81BD"/>
              <w:right w:val="single" w:sz="8" w:space="0" w:color="4F81BD"/>
            </w:tcBorders>
            <w:vAlign w:val="center"/>
            <w:hideMark/>
          </w:tcPr>
          <w:p w14:paraId="7CC2BD13"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17</w:t>
            </w:r>
          </w:p>
        </w:tc>
      </w:tr>
      <w:tr w:rsidR="00EA6882" w:rsidRPr="00F41A2A" w14:paraId="731611BC" w14:textId="77777777" w:rsidTr="000C7636">
        <w:trPr>
          <w:trHeight w:val="304"/>
          <w:jc w:val="center"/>
        </w:trPr>
        <w:tc>
          <w:tcPr>
            <w:tcW w:w="1012" w:type="dxa"/>
            <w:tcBorders>
              <w:top w:val="nil"/>
              <w:left w:val="single" w:sz="8" w:space="0" w:color="4F81BD"/>
              <w:bottom w:val="single" w:sz="8" w:space="0" w:color="4F81BD"/>
              <w:right w:val="single" w:sz="8" w:space="0" w:color="4F81BD"/>
            </w:tcBorders>
            <w:vAlign w:val="center"/>
            <w:hideMark/>
          </w:tcPr>
          <w:p w14:paraId="055E8FAB"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4</w:t>
            </w:r>
          </w:p>
        </w:tc>
        <w:tc>
          <w:tcPr>
            <w:tcW w:w="5641" w:type="dxa"/>
            <w:tcBorders>
              <w:top w:val="nil"/>
              <w:left w:val="nil"/>
              <w:bottom w:val="single" w:sz="8" w:space="0" w:color="4F81BD"/>
              <w:right w:val="single" w:sz="8" w:space="0" w:color="4F81BD"/>
            </w:tcBorders>
            <w:vAlign w:val="center"/>
            <w:hideMark/>
          </w:tcPr>
          <w:p w14:paraId="17BA4986"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Split Units Window Wall LG</w:t>
            </w:r>
          </w:p>
        </w:tc>
        <w:tc>
          <w:tcPr>
            <w:tcW w:w="1134" w:type="dxa"/>
            <w:tcBorders>
              <w:top w:val="nil"/>
              <w:left w:val="nil"/>
              <w:bottom w:val="single" w:sz="8" w:space="0" w:color="4F81BD"/>
              <w:right w:val="single" w:sz="8" w:space="0" w:color="4F81BD"/>
            </w:tcBorders>
            <w:vAlign w:val="center"/>
            <w:hideMark/>
          </w:tcPr>
          <w:p w14:paraId="60A34835"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10</w:t>
            </w:r>
          </w:p>
        </w:tc>
      </w:tr>
      <w:tr w:rsidR="00EA6882" w:rsidRPr="00F41A2A" w14:paraId="1E4CED41" w14:textId="77777777" w:rsidTr="000C7636">
        <w:trPr>
          <w:trHeight w:val="304"/>
          <w:jc w:val="center"/>
        </w:trPr>
        <w:tc>
          <w:tcPr>
            <w:tcW w:w="1012" w:type="dxa"/>
            <w:tcBorders>
              <w:top w:val="nil"/>
              <w:left w:val="single" w:sz="8" w:space="0" w:color="4F81BD"/>
              <w:bottom w:val="single" w:sz="8" w:space="0" w:color="4F81BD"/>
              <w:right w:val="single" w:sz="8" w:space="0" w:color="4F81BD"/>
            </w:tcBorders>
            <w:vAlign w:val="center"/>
            <w:hideMark/>
          </w:tcPr>
          <w:p w14:paraId="30B35C7F"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5</w:t>
            </w:r>
          </w:p>
        </w:tc>
        <w:tc>
          <w:tcPr>
            <w:tcW w:w="5641" w:type="dxa"/>
            <w:tcBorders>
              <w:top w:val="nil"/>
              <w:left w:val="nil"/>
              <w:bottom w:val="single" w:sz="8" w:space="0" w:color="4F81BD"/>
              <w:right w:val="single" w:sz="8" w:space="0" w:color="4F81BD"/>
            </w:tcBorders>
            <w:vAlign w:val="center"/>
            <w:hideMark/>
          </w:tcPr>
          <w:p w14:paraId="6BF05012" w14:textId="25302A86"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Split Units Mid-wall York/Luxair</w:t>
            </w:r>
          </w:p>
        </w:tc>
        <w:tc>
          <w:tcPr>
            <w:tcW w:w="1134" w:type="dxa"/>
            <w:tcBorders>
              <w:top w:val="nil"/>
              <w:left w:val="nil"/>
              <w:bottom w:val="single" w:sz="8" w:space="0" w:color="4F81BD"/>
              <w:right w:val="single" w:sz="8" w:space="0" w:color="4F81BD"/>
            </w:tcBorders>
            <w:vAlign w:val="center"/>
            <w:hideMark/>
          </w:tcPr>
          <w:p w14:paraId="7D3CBDDE"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4</w:t>
            </w:r>
          </w:p>
        </w:tc>
      </w:tr>
      <w:tr w:rsidR="00EA6882" w:rsidRPr="00F41A2A" w14:paraId="375AC8ED" w14:textId="77777777" w:rsidTr="000C7636">
        <w:trPr>
          <w:trHeight w:val="304"/>
          <w:jc w:val="center"/>
        </w:trPr>
        <w:tc>
          <w:tcPr>
            <w:tcW w:w="1012" w:type="dxa"/>
            <w:tcBorders>
              <w:top w:val="nil"/>
              <w:left w:val="single" w:sz="8" w:space="0" w:color="4F81BD"/>
              <w:bottom w:val="single" w:sz="8" w:space="0" w:color="4F81BD"/>
              <w:right w:val="single" w:sz="8" w:space="0" w:color="4F81BD"/>
            </w:tcBorders>
            <w:vAlign w:val="center"/>
            <w:hideMark/>
          </w:tcPr>
          <w:p w14:paraId="083696FB"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6</w:t>
            </w:r>
          </w:p>
        </w:tc>
        <w:tc>
          <w:tcPr>
            <w:tcW w:w="5641" w:type="dxa"/>
            <w:tcBorders>
              <w:top w:val="nil"/>
              <w:left w:val="nil"/>
              <w:bottom w:val="single" w:sz="8" w:space="0" w:color="4F81BD"/>
              <w:right w:val="single" w:sz="8" w:space="0" w:color="4F81BD"/>
            </w:tcBorders>
            <w:vAlign w:val="center"/>
            <w:hideMark/>
          </w:tcPr>
          <w:p w14:paraId="314ACFC9"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Split Units Under Ceiling LG/York</w:t>
            </w:r>
          </w:p>
        </w:tc>
        <w:tc>
          <w:tcPr>
            <w:tcW w:w="1134" w:type="dxa"/>
            <w:tcBorders>
              <w:top w:val="nil"/>
              <w:left w:val="nil"/>
              <w:bottom w:val="single" w:sz="8" w:space="0" w:color="4F81BD"/>
              <w:right w:val="single" w:sz="8" w:space="0" w:color="4F81BD"/>
            </w:tcBorders>
            <w:vAlign w:val="center"/>
            <w:hideMark/>
          </w:tcPr>
          <w:p w14:paraId="1E121921"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4</w:t>
            </w:r>
          </w:p>
        </w:tc>
      </w:tr>
      <w:tr w:rsidR="00EA6882" w:rsidRPr="00F41A2A" w14:paraId="040EC912" w14:textId="77777777" w:rsidTr="000C7636">
        <w:trPr>
          <w:trHeight w:val="304"/>
          <w:jc w:val="center"/>
        </w:trPr>
        <w:tc>
          <w:tcPr>
            <w:tcW w:w="1012" w:type="dxa"/>
            <w:tcBorders>
              <w:top w:val="nil"/>
              <w:left w:val="single" w:sz="8" w:space="0" w:color="4F81BD"/>
              <w:bottom w:val="single" w:sz="8" w:space="0" w:color="4F81BD"/>
              <w:right w:val="single" w:sz="8" w:space="0" w:color="4F81BD"/>
            </w:tcBorders>
            <w:vAlign w:val="center"/>
            <w:hideMark/>
          </w:tcPr>
          <w:p w14:paraId="30DAFFF2"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7</w:t>
            </w:r>
          </w:p>
        </w:tc>
        <w:tc>
          <w:tcPr>
            <w:tcW w:w="5641" w:type="dxa"/>
            <w:tcBorders>
              <w:top w:val="nil"/>
              <w:left w:val="nil"/>
              <w:bottom w:val="single" w:sz="8" w:space="0" w:color="4F81BD"/>
              <w:right w:val="single" w:sz="8" w:space="0" w:color="4F81BD"/>
            </w:tcBorders>
            <w:vAlign w:val="center"/>
            <w:hideMark/>
          </w:tcPr>
          <w:p w14:paraId="5C99A434" w14:textId="2E645D0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Supply fans Donkin Donkin/Trane</w:t>
            </w:r>
          </w:p>
        </w:tc>
        <w:tc>
          <w:tcPr>
            <w:tcW w:w="1134" w:type="dxa"/>
            <w:tcBorders>
              <w:top w:val="nil"/>
              <w:left w:val="nil"/>
              <w:bottom w:val="single" w:sz="8" w:space="0" w:color="4F81BD"/>
              <w:right w:val="single" w:sz="8" w:space="0" w:color="4F81BD"/>
            </w:tcBorders>
            <w:vAlign w:val="center"/>
            <w:hideMark/>
          </w:tcPr>
          <w:p w14:paraId="0D3D4F10"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10</w:t>
            </w:r>
          </w:p>
        </w:tc>
      </w:tr>
      <w:tr w:rsidR="00EA6882" w:rsidRPr="00F41A2A" w14:paraId="65D6B03E" w14:textId="77777777" w:rsidTr="000C7636">
        <w:trPr>
          <w:trHeight w:val="304"/>
          <w:jc w:val="center"/>
        </w:trPr>
        <w:tc>
          <w:tcPr>
            <w:tcW w:w="1012" w:type="dxa"/>
            <w:tcBorders>
              <w:top w:val="nil"/>
              <w:left w:val="single" w:sz="8" w:space="0" w:color="4F81BD"/>
              <w:bottom w:val="single" w:sz="8" w:space="0" w:color="4F81BD"/>
              <w:right w:val="single" w:sz="8" w:space="0" w:color="4F81BD"/>
            </w:tcBorders>
            <w:vAlign w:val="center"/>
            <w:hideMark/>
          </w:tcPr>
          <w:p w14:paraId="46446A1E"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8</w:t>
            </w:r>
          </w:p>
        </w:tc>
        <w:tc>
          <w:tcPr>
            <w:tcW w:w="5641" w:type="dxa"/>
            <w:tcBorders>
              <w:top w:val="nil"/>
              <w:left w:val="nil"/>
              <w:bottom w:val="single" w:sz="8" w:space="0" w:color="4F81BD"/>
              <w:right w:val="single" w:sz="8" w:space="0" w:color="4F81BD"/>
            </w:tcBorders>
            <w:vAlign w:val="center"/>
            <w:hideMark/>
          </w:tcPr>
          <w:p w14:paraId="49A7CBAD"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Extractor Fans   Donkin/Expelair</w:t>
            </w:r>
          </w:p>
        </w:tc>
        <w:tc>
          <w:tcPr>
            <w:tcW w:w="1134" w:type="dxa"/>
            <w:tcBorders>
              <w:top w:val="nil"/>
              <w:left w:val="nil"/>
              <w:bottom w:val="single" w:sz="8" w:space="0" w:color="4F81BD"/>
              <w:right w:val="single" w:sz="8" w:space="0" w:color="4F81BD"/>
            </w:tcBorders>
            <w:vAlign w:val="center"/>
            <w:hideMark/>
          </w:tcPr>
          <w:p w14:paraId="453D9054"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17</w:t>
            </w:r>
          </w:p>
        </w:tc>
      </w:tr>
      <w:tr w:rsidR="00EA6882" w:rsidRPr="00F41A2A" w14:paraId="5BDCD566" w14:textId="77777777" w:rsidTr="000C7636">
        <w:trPr>
          <w:trHeight w:val="304"/>
          <w:jc w:val="center"/>
        </w:trPr>
        <w:tc>
          <w:tcPr>
            <w:tcW w:w="1012" w:type="dxa"/>
            <w:tcBorders>
              <w:top w:val="nil"/>
              <w:left w:val="single" w:sz="8" w:space="0" w:color="4F81BD"/>
              <w:bottom w:val="single" w:sz="8" w:space="0" w:color="4F81BD"/>
              <w:right w:val="single" w:sz="8" w:space="0" w:color="4F81BD"/>
            </w:tcBorders>
            <w:vAlign w:val="center"/>
            <w:hideMark/>
          </w:tcPr>
          <w:p w14:paraId="78343088"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9</w:t>
            </w:r>
          </w:p>
        </w:tc>
        <w:tc>
          <w:tcPr>
            <w:tcW w:w="5641" w:type="dxa"/>
            <w:tcBorders>
              <w:top w:val="nil"/>
              <w:left w:val="nil"/>
              <w:bottom w:val="single" w:sz="8" w:space="0" w:color="4F81BD"/>
              <w:right w:val="single" w:sz="8" w:space="0" w:color="4F81BD"/>
            </w:tcBorders>
            <w:vAlign w:val="center"/>
            <w:hideMark/>
          </w:tcPr>
          <w:p w14:paraId="0536D4D6" w14:textId="77777777" w:rsidR="00EA6882" w:rsidRPr="000C7636" w:rsidRDefault="00EA6882" w:rsidP="000C7636">
            <w:pPr>
              <w:spacing w:after="0"/>
              <w:jc w:val="left"/>
              <w:rPr>
                <w:rFonts w:eastAsia="Times New Roman" w:cs="Calibri Light"/>
                <w:color w:val="000000"/>
                <w:lang w:eastAsia="en-ZA"/>
              </w:rPr>
            </w:pPr>
            <w:r w:rsidRPr="000C7636">
              <w:rPr>
                <w:rFonts w:eastAsia="Times New Roman" w:cs="Calibri Light"/>
                <w:color w:val="000000"/>
                <w:lang w:eastAsia="en-ZA"/>
              </w:rPr>
              <w:t>HVAC Equipment Electrical Distribution Board</w:t>
            </w:r>
          </w:p>
        </w:tc>
        <w:tc>
          <w:tcPr>
            <w:tcW w:w="1134" w:type="dxa"/>
            <w:tcBorders>
              <w:top w:val="nil"/>
              <w:left w:val="nil"/>
              <w:bottom w:val="single" w:sz="8" w:space="0" w:color="4F81BD"/>
              <w:right w:val="single" w:sz="8" w:space="0" w:color="4F81BD"/>
            </w:tcBorders>
            <w:vAlign w:val="center"/>
            <w:hideMark/>
          </w:tcPr>
          <w:p w14:paraId="238FB9EF" w14:textId="77777777" w:rsidR="00EA6882" w:rsidRPr="000C7636" w:rsidRDefault="00EA6882" w:rsidP="000C7636">
            <w:pPr>
              <w:spacing w:after="0"/>
              <w:jc w:val="center"/>
              <w:rPr>
                <w:rFonts w:eastAsia="Times New Roman" w:cs="Calibri Light"/>
                <w:color w:val="000000"/>
                <w:lang w:eastAsia="en-ZA"/>
              </w:rPr>
            </w:pPr>
            <w:r w:rsidRPr="000C7636">
              <w:rPr>
                <w:rFonts w:eastAsia="Times New Roman" w:cs="Calibri Light"/>
                <w:color w:val="000000"/>
                <w:lang w:eastAsia="en-ZA"/>
              </w:rPr>
              <w:t>54</w:t>
            </w:r>
          </w:p>
        </w:tc>
      </w:tr>
    </w:tbl>
    <w:p w14:paraId="048E9121" w14:textId="77777777" w:rsidR="00EA6882" w:rsidRDefault="00EA6882" w:rsidP="00EA6882">
      <w:pPr>
        <w:rPr>
          <w:lang w:val="en-GB"/>
        </w:rPr>
      </w:pPr>
    </w:p>
    <w:p w14:paraId="5484C5B7" w14:textId="0FF5612B" w:rsidR="007D380E" w:rsidRDefault="007D380E" w:rsidP="008434BC">
      <w:pPr>
        <w:pStyle w:val="Heading4"/>
      </w:pPr>
      <w:r>
        <w:t xml:space="preserve">SITA </w:t>
      </w:r>
      <w:r w:rsidRPr="00753D36">
        <w:t>Numerus</w:t>
      </w:r>
      <w:r w:rsidR="008434BC">
        <w:t>: Chiller Equipment and Cooling Towers</w:t>
      </w:r>
    </w:p>
    <w:p w14:paraId="1A77853E" w14:textId="7020D559" w:rsidR="008434BC" w:rsidRPr="001F4454" w:rsidRDefault="003D4E43" w:rsidP="000D697C">
      <w:pPr>
        <w:ind w:left="1134"/>
        <w:rPr>
          <w:lang w:val="en-GB"/>
        </w:rPr>
      </w:pPr>
      <w:r w:rsidRPr="001F4454">
        <w:rPr>
          <w:b/>
          <w:bCs/>
          <w:lang w:val="en-GB"/>
        </w:rPr>
        <w:t xml:space="preserve">1. </w:t>
      </w:r>
      <w:r w:rsidR="008434BC" w:rsidRPr="001F4454">
        <w:rPr>
          <w:b/>
          <w:bCs/>
          <w:lang w:val="en-GB"/>
        </w:rPr>
        <w:t xml:space="preserve">Chiller 1: </w:t>
      </w:r>
      <w:r w:rsidR="008434BC" w:rsidRPr="001F4454">
        <w:t>Carrier Air Cooled Water Chiller 30HK065</w:t>
      </w:r>
    </w:p>
    <w:p w14:paraId="52764AF2" w14:textId="6F9B81AD" w:rsidR="008434BC" w:rsidRPr="001F4454" w:rsidRDefault="003D4E43" w:rsidP="001F4454">
      <w:pPr>
        <w:ind w:left="567" w:firstLine="567"/>
        <w:rPr>
          <w:lang w:val="en-GB"/>
        </w:rPr>
      </w:pPr>
      <w:r w:rsidRPr="001F4454">
        <w:rPr>
          <w:b/>
          <w:bCs/>
          <w:lang w:val="en-GB"/>
        </w:rPr>
        <w:t xml:space="preserve">2. </w:t>
      </w:r>
      <w:r w:rsidR="008434BC" w:rsidRPr="001F4454">
        <w:rPr>
          <w:b/>
          <w:bCs/>
          <w:lang w:val="en-GB"/>
        </w:rPr>
        <w:t>Cooling Tower 1:</w:t>
      </w:r>
      <w:r w:rsidR="008434BC" w:rsidRPr="001F4454">
        <w:rPr>
          <w:lang w:val="en-GB"/>
        </w:rPr>
        <w:t xml:space="preserve"> </w:t>
      </w:r>
      <w:r w:rsidR="008434BC" w:rsidRPr="001F4454">
        <w:rPr>
          <w:rFonts w:eastAsia="Calibri Light" w:cs="Calibri Light"/>
          <w:color w:val="000000"/>
          <w:lang w:eastAsia="en-ZA"/>
        </w:rPr>
        <w:t xml:space="preserve">EVAPCO LSWA-91C </w:t>
      </w:r>
    </w:p>
    <w:p w14:paraId="4D65EC21" w14:textId="161CE3CD" w:rsidR="008434BC" w:rsidRPr="001F4454" w:rsidRDefault="003D4E43" w:rsidP="001F4454">
      <w:pPr>
        <w:ind w:left="567" w:firstLine="567"/>
        <w:rPr>
          <w:lang w:val="en-GB"/>
        </w:rPr>
      </w:pPr>
      <w:r w:rsidRPr="001F4454">
        <w:rPr>
          <w:b/>
          <w:bCs/>
          <w:lang w:val="en-GB"/>
        </w:rPr>
        <w:t>3.</w:t>
      </w:r>
      <w:r w:rsidR="001F4454">
        <w:rPr>
          <w:b/>
          <w:bCs/>
          <w:lang w:val="en-GB"/>
        </w:rPr>
        <w:t xml:space="preserve"> </w:t>
      </w:r>
      <w:r w:rsidR="008434BC" w:rsidRPr="001F4454">
        <w:rPr>
          <w:b/>
          <w:bCs/>
          <w:lang w:val="en-GB"/>
        </w:rPr>
        <w:t>Cooling Tower 2:</w:t>
      </w:r>
      <w:r w:rsidR="008434BC" w:rsidRPr="001F4454">
        <w:rPr>
          <w:lang w:val="en-GB"/>
        </w:rPr>
        <w:t xml:space="preserve"> </w:t>
      </w:r>
      <w:r w:rsidR="008434BC" w:rsidRPr="001F4454">
        <w:rPr>
          <w:rFonts w:eastAsia="Calibri Light" w:cs="Calibri Light"/>
          <w:color w:val="000000"/>
          <w:lang w:eastAsia="en-ZA"/>
        </w:rPr>
        <w:t>EVAPCO LSWA-91C</w:t>
      </w:r>
    </w:p>
    <w:p w14:paraId="5A209EC1" w14:textId="77C58853" w:rsidR="008434BC" w:rsidRPr="001F4454" w:rsidRDefault="00440FE2" w:rsidP="001F4454">
      <w:pPr>
        <w:ind w:left="567" w:firstLine="567"/>
        <w:rPr>
          <w:lang w:val="en-GB"/>
        </w:rPr>
      </w:pPr>
      <w:r w:rsidRPr="001F4454">
        <w:rPr>
          <w:b/>
          <w:bCs/>
          <w:lang w:val="en-GB"/>
        </w:rPr>
        <w:t xml:space="preserve">4. </w:t>
      </w:r>
      <w:r w:rsidR="008434BC" w:rsidRPr="001F4454">
        <w:rPr>
          <w:b/>
          <w:bCs/>
          <w:lang w:val="en-GB"/>
        </w:rPr>
        <w:t>Cooling Tower 3</w:t>
      </w:r>
      <w:r w:rsidR="008434BC" w:rsidRPr="001F4454">
        <w:rPr>
          <w:lang w:val="en-GB"/>
        </w:rPr>
        <w:t xml:space="preserve">: </w:t>
      </w:r>
      <w:r w:rsidR="008434BC" w:rsidRPr="001F4454">
        <w:rPr>
          <w:rFonts w:eastAsia="Calibri Light" w:cs="Calibri Light"/>
          <w:color w:val="000000"/>
          <w:lang w:eastAsia="en-ZA"/>
        </w:rPr>
        <w:t>EVAPCO LSWA-91C</w:t>
      </w:r>
    </w:p>
    <w:p w14:paraId="5416D1D9" w14:textId="06E9792F" w:rsidR="008434BC" w:rsidRPr="001F4454" w:rsidRDefault="00440FE2" w:rsidP="001F4454">
      <w:pPr>
        <w:ind w:left="567" w:firstLine="567"/>
        <w:rPr>
          <w:lang w:val="en-GB"/>
        </w:rPr>
      </w:pPr>
      <w:r w:rsidRPr="001F4454">
        <w:rPr>
          <w:b/>
          <w:bCs/>
          <w:lang w:val="en-GB"/>
        </w:rPr>
        <w:t xml:space="preserve">5. </w:t>
      </w:r>
      <w:r w:rsidR="008434BC" w:rsidRPr="001F4454">
        <w:rPr>
          <w:b/>
          <w:bCs/>
          <w:lang w:val="en-GB"/>
        </w:rPr>
        <w:t>Cooling Tower 4:</w:t>
      </w:r>
      <w:r w:rsidR="008434BC" w:rsidRPr="001F4454">
        <w:rPr>
          <w:lang w:val="en-GB"/>
        </w:rPr>
        <w:t xml:space="preserve"> </w:t>
      </w:r>
      <w:r w:rsidR="008434BC" w:rsidRPr="001F4454">
        <w:t>EVAPCO LSWA-91C</w:t>
      </w:r>
    </w:p>
    <w:p w14:paraId="0A7D5291" w14:textId="6D5BE21F" w:rsidR="008434BC" w:rsidRPr="001F4454" w:rsidRDefault="00440FE2" w:rsidP="001F4454">
      <w:pPr>
        <w:ind w:left="567" w:firstLine="567"/>
        <w:rPr>
          <w:lang w:val="en-GB"/>
        </w:rPr>
      </w:pPr>
      <w:r w:rsidRPr="001F4454">
        <w:rPr>
          <w:b/>
          <w:bCs/>
          <w:lang w:val="en-GB"/>
        </w:rPr>
        <w:t>6.</w:t>
      </w:r>
      <w:r w:rsidR="001F4454">
        <w:rPr>
          <w:b/>
          <w:bCs/>
          <w:lang w:val="en-GB"/>
        </w:rPr>
        <w:t xml:space="preserve"> </w:t>
      </w:r>
      <w:r w:rsidR="008434BC" w:rsidRPr="001F4454">
        <w:rPr>
          <w:b/>
          <w:bCs/>
          <w:lang w:val="en-GB"/>
        </w:rPr>
        <w:t>Cooling Tower 5:</w:t>
      </w:r>
      <w:r w:rsidR="008434BC" w:rsidRPr="001F4454">
        <w:rPr>
          <w:lang w:val="en-GB"/>
        </w:rPr>
        <w:t xml:space="preserve"> </w:t>
      </w:r>
      <w:r w:rsidR="008434BC" w:rsidRPr="001F4454">
        <w:t>BAC VX 105-1</w:t>
      </w:r>
    </w:p>
    <w:p w14:paraId="04D54B43" w14:textId="7E7F2CBD" w:rsidR="008434BC" w:rsidRPr="00976F9E" w:rsidRDefault="008434BC" w:rsidP="000C7636">
      <w:pPr>
        <w:pStyle w:val="ListParagraph"/>
        <w:ind w:left="720"/>
        <w:rPr>
          <w:lang w:val="en-GB"/>
        </w:rPr>
      </w:pPr>
    </w:p>
    <w:p w14:paraId="5CB798B0" w14:textId="01E97AD5" w:rsidR="008434BC" w:rsidRDefault="008434BC" w:rsidP="000C7636">
      <w:pPr>
        <w:pStyle w:val="Heading4"/>
      </w:pPr>
      <w:r>
        <w:t xml:space="preserve">SITA </w:t>
      </w:r>
      <w:r w:rsidRPr="00753D36">
        <w:t>Numerus</w:t>
      </w:r>
      <w:r>
        <w:t xml:space="preserve">: </w:t>
      </w:r>
      <w:r w:rsidRPr="008434BC">
        <w:t>Complete Equipment List</w:t>
      </w:r>
    </w:p>
    <w:tbl>
      <w:tblPr>
        <w:tblW w:w="7780" w:type="dxa"/>
        <w:jc w:val="center"/>
        <w:tblLook w:val="04A0" w:firstRow="1" w:lastRow="0" w:firstColumn="1" w:lastColumn="0" w:noHBand="0" w:noVBand="1"/>
      </w:tblPr>
      <w:tblGrid>
        <w:gridCol w:w="960"/>
        <w:gridCol w:w="5640"/>
        <w:gridCol w:w="1180"/>
      </w:tblGrid>
      <w:tr w:rsidR="00EA6882" w:rsidRPr="00F41A2A" w14:paraId="18FADF50" w14:textId="77777777" w:rsidTr="000C7636">
        <w:trPr>
          <w:trHeight w:val="315"/>
          <w:jc w:val="center"/>
        </w:trPr>
        <w:tc>
          <w:tcPr>
            <w:tcW w:w="960" w:type="dxa"/>
            <w:tcBorders>
              <w:top w:val="single" w:sz="8" w:space="0" w:color="4F81BD"/>
              <w:left w:val="single" w:sz="8" w:space="0" w:color="4F81BD"/>
              <w:bottom w:val="single" w:sz="8" w:space="0" w:color="4F81BD"/>
              <w:right w:val="single" w:sz="8" w:space="0" w:color="4F81BD"/>
            </w:tcBorders>
            <w:shd w:val="clear" w:color="000000" w:fill="DBE5F1"/>
            <w:vAlign w:val="center"/>
            <w:hideMark/>
          </w:tcPr>
          <w:p w14:paraId="0475CE6B" w14:textId="77777777" w:rsidR="00EA6882" w:rsidRPr="000C7636" w:rsidRDefault="00EA6882" w:rsidP="000C7636">
            <w:pPr>
              <w:spacing w:after="0"/>
              <w:jc w:val="center"/>
              <w:rPr>
                <w:rFonts w:eastAsia="Times New Roman" w:cs="Calibri Light"/>
                <w:b/>
                <w:bCs/>
                <w:color w:val="0E1B8D"/>
                <w:lang w:eastAsia="en-ZA"/>
              </w:rPr>
            </w:pPr>
            <w:r w:rsidRPr="000C7636">
              <w:rPr>
                <w:rFonts w:eastAsia="Times New Roman" w:cs="Calibri Light"/>
                <w:b/>
                <w:bCs/>
                <w:color w:val="0E1B8D"/>
                <w:lang w:eastAsia="en-ZA"/>
              </w:rPr>
              <w:t>Item</w:t>
            </w:r>
          </w:p>
        </w:tc>
        <w:tc>
          <w:tcPr>
            <w:tcW w:w="5640" w:type="dxa"/>
            <w:tcBorders>
              <w:top w:val="single" w:sz="8" w:space="0" w:color="4F81BD"/>
              <w:left w:val="nil"/>
              <w:bottom w:val="single" w:sz="8" w:space="0" w:color="4F81BD"/>
              <w:right w:val="single" w:sz="8" w:space="0" w:color="4F81BD"/>
            </w:tcBorders>
            <w:shd w:val="clear" w:color="000000" w:fill="DBE5F1"/>
            <w:vAlign w:val="center"/>
            <w:hideMark/>
          </w:tcPr>
          <w:p w14:paraId="367C890E" w14:textId="7B9312EA" w:rsidR="00EA6882" w:rsidRPr="000C7636" w:rsidRDefault="00EA6882" w:rsidP="000C7636">
            <w:pPr>
              <w:spacing w:after="0"/>
              <w:jc w:val="left"/>
              <w:rPr>
                <w:rFonts w:eastAsia="Times New Roman" w:cs="Calibri Light"/>
                <w:b/>
                <w:bCs/>
                <w:color w:val="0E1B8D"/>
                <w:lang w:eastAsia="en-ZA"/>
              </w:rPr>
            </w:pPr>
            <w:r w:rsidRPr="000C7636">
              <w:rPr>
                <w:rFonts w:eastAsia="Times New Roman" w:cs="Calibri Light"/>
                <w:b/>
                <w:bCs/>
                <w:color w:val="0E1B8D"/>
                <w:lang w:eastAsia="en-ZA"/>
              </w:rPr>
              <w:t>Equipment Details</w:t>
            </w:r>
          </w:p>
        </w:tc>
        <w:tc>
          <w:tcPr>
            <w:tcW w:w="1180" w:type="dxa"/>
            <w:tcBorders>
              <w:top w:val="single" w:sz="8" w:space="0" w:color="4F81BD"/>
              <w:left w:val="nil"/>
              <w:bottom w:val="single" w:sz="8" w:space="0" w:color="4F81BD"/>
              <w:right w:val="single" w:sz="8" w:space="0" w:color="4F81BD"/>
            </w:tcBorders>
            <w:shd w:val="clear" w:color="000000" w:fill="DBE5F1"/>
            <w:vAlign w:val="center"/>
            <w:hideMark/>
          </w:tcPr>
          <w:p w14:paraId="62A2C20A" w14:textId="77777777" w:rsidR="00EA6882" w:rsidRPr="000C7636" w:rsidRDefault="00EA6882" w:rsidP="000C7636">
            <w:pPr>
              <w:spacing w:after="0"/>
              <w:jc w:val="center"/>
              <w:rPr>
                <w:rFonts w:eastAsia="Times New Roman" w:cs="Calibri Light"/>
                <w:b/>
                <w:bCs/>
                <w:color w:val="0E1B8D"/>
                <w:lang w:eastAsia="en-ZA"/>
              </w:rPr>
            </w:pPr>
            <w:r w:rsidRPr="000C7636">
              <w:rPr>
                <w:rFonts w:eastAsia="Times New Roman" w:cs="Calibri Light"/>
                <w:b/>
                <w:bCs/>
                <w:color w:val="0E1B8D"/>
                <w:lang w:eastAsia="en-ZA"/>
              </w:rPr>
              <w:t>Quantity</w:t>
            </w:r>
          </w:p>
        </w:tc>
      </w:tr>
      <w:tr w:rsidR="00F41A2A" w:rsidRPr="00F41A2A" w14:paraId="0B186FA9" w14:textId="77777777" w:rsidTr="000C7636">
        <w:trPr>
          <w:trHeight w:val="315"/>
          <w:jc w:val="center"/>
        </w:trPr>
        <w:tc>
          <w:tcPr>
            <w:tcW w:w="960" w:type="dxa"/>
            <w:tcBorders>
              <w:top w:val="nil"/>
              <w:left w:val="single" w:sz="8" w:space="0" w:color="4F81BD"/>
              <w:bottom w:val="single" w:sz="8" w:space="0" w:color="4F81BD"/>
              <w:right w:val="single" w:sz="8" w:space="0" w:color="4F81BD"/>
            </w:tcBorders>
            <w:hideMark/>
          </w:tcPr>
          <w:p w14:paraId="6B55C631" w14:textId="6426AF68" w:rsidR="00F41A2A" w:rsidRPr="000C7636" w:rsidRDefault="00F41A2A" w:rsidP="000C7636">
            <w:pPr>
              <w:spacing w:after="0"/>
              <w:jc w:val="center"/>
              <w:rPr>
                <w:rFonts w:eastAsia="Times New Roman" w:cs="Calibri Light"/>
                <w:color w:val="000000"/>
                <w:lang w:eastAsia="en-ZA"/>
              </w:rPr>
            </w:pPr>
            <w:r w:rsidRPr="00F41A2A">
              <w:t>1</w:t>
            </w:r>
          </w:p>
        </w:tc>
        <w:tc>
          <w:tcPr>
            <w:tcW w:w="5640" w:type="dxa"/>
            <w:tcBorders>
              <w:top w:val="nil"/>
              <w:left w:val="nil"/>
              <w:bottom w:val="single" w:sz="8" w:space="0" w:color="4F81BD"/>
              <w:right w:val="single" w:sz="8" w:space="0" w:color="4F81BD"/>
            </w:tcBorders>
            <w:hideMark/>
          </w:tcPr>
          <w:p w14:paraId="54A1469A" w14:textId="51F151C7" w:rsidR="00F41A2A" w:rsidRPr="000C7636" w:rsidRDefault="00F41A2A" w:rsidP="000C7636">
            <w:pPr>
              <w:spacing w:after="0"/>
              <w:jc w:val="left"/>
              <w:rPr>
                <w:rFonts w:eastAsia="Times New Roman" w:cs="Calibri Light"/>
                <w:color w:val="000000"/>
                <w:lang w:eastAsia="en-ZA"/>
              </w:rPr>
            </w:pPr>
            <w:r w:rsidRPr="00F41A2A">
              <w:t>Carrier Air Cooled Water Chiller 30HK065</w:t>
            </w:r>
          </w:p>
        </w:tc>
        <w:tc>
          <w:tcPr>
            <w:tcW w:w="1180" w:type="dxa"/>
            <w:tcBorders>
              <w:top w:val="nil"/>
              <w:left w:val="nil"/>
              <w:bottom w:val="single" w:sz="8" w:space="0" w:color="4F81BD"/>
              <w:right w:val="single" w:sz="8" w:space="0" w:color="4F81BD"/>
            </w:tcBorders>
            <w:hideMark/>
          </w:tcPr>
          <w:p w14:paraId="4A1E6513" w14:textId="5C2F1FCF" w:rsidR="00F41A2A" w:rsidRPr="000C7636" w:rsidRDefault="00F41A2A" w:rsidP="000C7636">
            <w:pPr>
              <w:spacing w:after="0"/>
              <w:jc w:val="center"/>
              <w:rPr>
                <w:rFonts w:eastAsia="Times New Roman" w:cs="Calibri Light"/>
                <w:color w:val="000000"/>
                <w:lang w:eastAsia="en-ZA"/>
              </w:rPr>
            </w:pPr>
            <w:r w:rsidRPr="00F41A2A">
              <w:t>1</w:t>
            </w:r>
          </w:p>
        </w:tc>
      </w:tr>
      <w:tr w:rsidR="00F41A2A" w:rsidRPr="00F41A2A" w14:paraId="4404F27C" w14:textId="77777777" w:rsidTr="000C7636">
        <w:trPr>
          <w:trHeight w:val="315"/>
          <w:jc w:val="center"/>
        </w:trPr>
        <w:tc>
          <w:tcPr>
            <w:tcW w:w="960" w:type="dxa"/>
            <w:tcBorders>
              <w:top w:val="nil"/>
              <w:left w:val="single" w:sz="8" w:space="0" w:color="4F81BD"/>
              <w:bottom w:val="single" w:sz="8" w:space="0" w:color="4F81BD"/>
              <w:right w:val="single" w:sz="8" w:space="0" w:color="4F81BD"/>
            </w:tcBorders>
            <w:hideMark/>
          </w:tcPr>
          <w:p w14:paraId="43804D22" w14:textId="7173C930" w:rsidR="00F41A2A" w:rsidRPr="000C7636" w:rsidRDefault="00F41A2A" w:rsidP="000C7636">
            <w:pPr>
              <w:spacing w:after="0"/>
              <w:jc w:val="center"/>
              <w:rPr>
                <w:rFonts w:eastAsia="Times New Roman" w:cs="Calibri Light"/>
                <w:color w:val="000000"/>
                <w:lang w:eastAsia="en-ZA"/>
              </w:rPr>
            </w:pPr>
            <w:r w:rsidRPr="00F41A2A">
              <w:t>2</w:t>
            </w:r>
          </w:p>
        </w:tc>
        <w:tc>
          <w:tcPr>
            <w:tcW w:w="5640" w:type="dxa"/>
            <w:tcBorders>
              <w:top w:val="nil"/>
              <w:left w:val="nil"/>
              <w:bottom w:val="single" w:sz="8" w:space="0" w:color="4F81BD"/>
              <w:right w:val="single" w:sz="8" w:space="0" w:color="4F81BD"/>
            </w:tcBorders>
            <w:hideMark/>
          </w:tcPr>
          <w:p w14:paraId="2C1BE7AC" w14:textId="3CFC4939" w:rsidR="00F41A2A" w:rsidRPr="000C7636" w:rsidRDefault="00F41A2A" w:rsidP="000C7636">
            <w:pPr>
              <w:spacing w:after="0"/>
              <w:jc w:val="left"/>
              <w:rPr>
                <w:rFonts w:eastAsia="Times New Roman" w:cs="Calibri Light"/>
                <w:color w:val="000000"/>
                <w:lang w:eastAsia="en-ZA"/>
              </w:rPr>
            </w:pPr>
            <w:r w:rsidRPr="00F41A2A">
              <w:t>Chilled Water Pump WP Southern Pumps CEN65-315</w:t>
            </w:r>
          </w:p>
        </w:tc>
        <w:tc>
          <w:tcPr>
            <w:tcW w:w="1180" w:type="dxa"/>
            <w:tcBorders>
              <w:top w:val="nil"/>
              <w:left w:val="nil"/>
              <w:bottom w:val="single" w:sz="8" w:space="0" w:color="4F81BD"/>
              <w:right w:val="single" w:sz="8" w:space="0" w:color="4F81BD"/>
            </w:tcBorders>
            <w:hideMark/>
          </w:tcPr>
          <w:p w14:paraId="45936E8D" w14:textId="3B969C10" w:rsidR="00F41A2A" w:rsidRPr="000C7636" w:rsidRDefault="00F41A2A" w:rsidP="000C7636">
            <w:pPr>
              <w:spacing w:after="0"/>
              <w:jc w:val="center"/>
              <w:rPr>
                <w:rFonts w:eastAsia="Times New Roman" w:cs="Calibri Light"/>
                <w:color w:val="000000"/>
                <w:lang w:eastAsia="en-ZA"/>
              </w:rPr>
            </w:pPr>
            <w:r w:rsidRPr="00F41A2A">
              <w:t>4</w:t>
            </w:r>
          </w:p>
        </w:tc>
      </w:tr>
      <w:tr w:rsidR="00F41A2A" w:rsidRPr="00F41A2A" w14:paraId="4D4A88C5" w14:textId="77777777" w:rsidTr="000C7636">
        <w:trPr>
          <w:trHeight w:val="315"/>
          <w:jc w:val="center"/>
        </w:trPr>
        <w:tc>
          <w:tcPr>
            <w:tcW w:w="960" w:type="dxa"/>
            <w:tcBorders>
              <w:top w:val="nil"/>
              <w:left w:val="single" w:sz="8" w:space="0" w:color="4F81BD"/>
              <w:bottom w:val="single" w:sz="8" w:space="0" w:color="4F81BD"/>
              <w:right w:val="single" w:sz="8" w:space="0" w:color="4F81BD"/>
            </w:tcBorders>
            <w:hideMark/>
          </w:tcPr>
          <w:p w14:paraId="0CD76208" w14:textId="744063A7" w:rsidR="00F41A2A" w:rsidRPr="000C7636" w:rsidRDefault="00F41A2A" w:rsidP="000C7636">
            <w:pPr>
              <w:spacing w:after="0"/>
              <w:jc w:val="center"/>
              <w:rPr>
                <w:rFonts w:eastAsia="Times New Roman" w:cs="Calibri Light"/>
                <w:color w:val="000000"/>
                <w:lang w:eastAsia="en-ZA"/>
              </w:rPr>
            </w:pPr>
            <w:r w:rsidRPr="00F41A2A">
              <w:t>3</w:t>
            </w:r>
          </w:p>
        </w:tc>
        <w:tc>
          <w:tcPr>
            <w:tcW w:w="5640" w:type="dxa"/>
            <w:tcBorders>
              <w:top w:val="nil"/>
              <w:left w:val="nil"/>
              <w:bottom w:val="single" w:sz="8" w:space="0" w:color="4F81BD"/>
              <w:right w:val="single" w:sz="8" w:space="0" w:color="4F81BD"/>
            </w:tcBorders>
            <w:hideMark/>
          </w:tcPr>
          <w:p w14:paraId="3DD87E5C" w14:textId="421D9D33" w:rsidR="00F41A2A" w:rsidRPr="000C7636" w:rsidRDefault="00F41A2A" w:rsidP="000C7636">
            <w:pPr>
              <w:spacing w:after="0"/>
              <w:jc w:val="left"/>
              <w:rPr>
                <w:rFonts w:eastAsia="Times New Roman" w:cs="Calibri Light"/>
                <w:color w:val="000000"/>
                <w:lang w:eastAsia="en-ZA"/>
              </w:rPr>
            </w:pPr>
            <w:r w:rsidRPr="00F41A2A">
              <w:t>Condenser Water Pump Rapid/Grundfos/Motorelli</w:t>
            </w:r>
          </w:p>
        </w:tc>
        <w:tc>
          <w:tcPr>
            <w:tcW w:w="1180" w:type="dxa"/>
            <w:tcBorders>
              <w:top w:val="nil"/>
              <w:left w:val="nil"/>
              <w:bottom w:val="single" w:sz="8" w:space="0" w:color="4F81BD"/>
              <w:right w:val="single" w:sz="8" w:space="0" w:color="4F81BD"/>
            </w:tcBorders>
            <w:hideMark/>
          </w:tcPr>
          <w:p w14:paraId="357464C4" w14:textId="179314F5" w:rsidR="00F41A2A" w:rsidRPr="000C7636" w:rsidRDefault="00F41A2A" w:rsidP="000C7636">
            <w:pPr>
              <w:spacing w:after="0"/>
              <w:jc w:val="center"/>
              <w:rPr>
                <w:rFonts w:eastAsia="Times New Roman" w:cs="Calibri Light"/>
                <w:color w:val="000000"/>
                <w:lang w:eastAsia="en-ZA"/>
              </w:rPr>
            </w:pPr>
            <w:r w:rsidRPr="00F41A2A">
              <w:t>9</w:t>
            </w:r>
          </w:p>
        </w:tc>
      </w:tr>
      <w:tr w:rsidR="00F41A2A" w:rsidRPr="00F41A2A" w14:paraId="6E00EDB8" w14:textId="77777777" w:rsidTr="000C7636">
        <w:trPr>
          <w:trHeight w:val="315"/>
          <w:jc w:val="center"/>
        </w:trPr>
        <w:tc>
          <w:tcPr>
            <w:tcW w:w="960" w:type="dxa"/>
            <w:tcBorders>
              <w:top w:val="nil"/>
              <w:left w:val="single" w:sz="8" w:space="0" w:color="4F81BD"/>
              <w:bottom w:val="single" w:sz="8" w:space="0" w:color="4F81BD"/>
              <w:right w:val="single" w:sz="8" w:space="0" w:color="4F81BD"/>
            </w:tcBorders>
            <w:hideMark/>
          </w:tcPr>
          <w:p w14:paraId="3F6DD80A" w14:textId="49AC9B14" w:rsidR="00F41A2A" w:rsidRPr="000C7636" w:rsidRDefault="00F41A2A" w:rsidP="000C7636">
            <w:pPr>
              <w:spacing w:after="0"/>
              <w:jc w:val="center"/>
              <w:rPr>
                <w:rFonts w:eastAsia="Times New Roman" w:cs="Calibri Light"/>
                <w:color w:val="000000"/>
                <w:lang w:eastAsia="en-ZA"/>
              </w:rPr>
            </w:pPr>
            <w:r w:rsidRPr="00F41A2A">
              <w:t>4</w:t>
            </w:r>
          </w:p>
        </w:tc>
        <w:tc>
          <w:tcPr>
            <w:tcW w:w="5640" w:type="dxa"/>
            <w:tcBorders>
              <w:top w:val="nil"/>
              <w:left w:val="nil"/>
              <w:bottom w:val="single" w:sz="8" w:space="0" w:color="4F81BD"/>
              <w:right w:val="single" w:sz="8" w:space="0" w:color="4F81BD"/>
            </w:tcBorders>
            <w:hideMark/>
          </w:tcPr>
          <w:p w14:paraId="7405D5BD" w14:textId="3BFC4C55" w:rsidR="00F41A2A" w:rsidRPr="000C7636" w:rsidRDefault="00F41A2A" w:rsidP="000C7636">
            <w:pPr>
              <w:spacing w:after="0"/>
              <w:jc w:val="left"/>
              <w:rPr>
                <w:rFonts w:eastAsia="Times New Roman" w:cs="Calibri Light"/>
                <w:color w:val="000000"/>
                <w:lang w:eastAsia="en-ZA"/>
              </w:rPr>
            </w:pPr>
            <w:r w:rsidRPr="00F41A2A">
              <w:t>Domestic WP KSB ETA NEW 50-200</w:t>
            </w:r>
          </w:p>
        </w:tc>
        <w:tc>
          <w:tcPr>
            <w:tcW w:w="1180" w:type="dxa"/>
            <w:tcBorders>
              <w:top w:val="nil"/>
              <w:left w:val="nil"/>
              <w:bottom w:val="single" w:sz="8" w:space="0" w:color="4F81BD"/>
              <w:right w:val="single" w:sz="8" w:space="0" w:color="4F81BD"/>
            </w:tcBorders>
            <w:hideMark/>
          </w:tcPr>
          <w:p w14:paraId="1EE5B942" w14:textId="52305FE7" w:rsidR="00F41A2A" w:rsidRPr="000C7636" w:rsidRDefault="00F41A2A" w:rsidP="000C7636">
            <w:pPr>
              <w:spacing w:after="0"/>
              <w:jc w:val="center"/>
              <w:rPr>
                <w:rFonts w:eastAsia="Times New Roman" w:cs="Calibri Light"/>
                <w:color w:val="000000"/>
                <w:lang w:eastAsia="en-ZA"/>
              </w:rPr>
            </w:pPr>
            <w:r w:rsidRPr="00F41A2A">
              <w:t>2</w:t>
            </w:r>
          </w:p>
        </w:tc>
      </w:tr>
      <w:tr w:rsidR="00F41A2A" w:rsidRPr="00F41A2A" w14:paraId="45404104" w14:textId="77777777" w:rsidTr="000C7636">
        <w:trPr>
          <w:trHeight w:val="315"/>
          <w:jc w:val="center"/>
        </w:trPr>
        <w:tc>
          <w:tcPr>
            <w:tcW w:w="960" w:type="dxa"/>
            <w:tcBorders>
              <w:top w:val="nil"/>
              <w:left w:val="single" w:sz="8" w:space="0" w:color="4F81BD"/>
              <w:bottom w:val="single" w:sz="8" w:space="0" w:color="4F81BD"/>
              <w:right w:val="single" w:sz="8" w:space="0" w:color="4F81BD"/>
            </w:tcBorders>
            <w:hideMark/>
          </w:tcPr>
          <w:p w14:paraId="34AC9665" w14:textId="3913E1EB" w:rsidR="00F41A2A" w:rsidRPr="000C7636" w:rsidRDefault="00F41A2A" w:rsidP="000C7636">
            <w:pPr>
              <w:spacing w:after="0"/>
              <w:jc w:val="center"/>
              <w:rPr>
                <w:rFonts w:eastAsia="Times New Roman" w:cs="Calibri Light"/>
                <w:color w:val="000000"/>
                <w:lang w:eastAsia="en-ZA"/>
              </w:rPr>
            </w:pPr>
            <w:r w:rsidRPr="00F41A2A">
              <w:t>5</w:t>
            </w:r>
          </w:p>
        </w:tc>
        <w:tc>
          <w:tcPr>
            <w:tcW w:w="5640" w:type="dxa"/>
            <w:tcBorders>
              <w:top w:val="nil"/>
              <w:left w:val="nil"/>
              <w:bottom w:val="single" w:sz="8" w:space="0" w:color="4F81BD"/>
              <w:right w:val="single" w:sz="8" w:space="0" w:color="4F81BD"/>
            </w:tcBorders>
            <w:hideMark/>
          </w:tcPr>
          <w:p w14:paraId="5C125F8E" w14:textId="6EFA8CFA" w:rsidR="00F41A2A" w:rsidRPr="000C7636" w:rsidRDefault="00F41A2A" w:rsidP="000C7636">
            <w:pPr>
              <w:spacing w:after="0"/>
              <w:jc w:val="left"/>
              <w:rPr>
                <w:rFonts w:eastAsia="Times New Roman" w:cs="Calibri Light"/>
                <w:color w:val="000000"/>
                <w:lang w:eastAsia="en-ZA"/>
              </w:rPr>
            </w:pPr>
            <w:r w:rsidRPr="00F41A2A">
              <w:t>Cooling Tower EVAPCO LSWA-91C</w:t>
            </w:r>
          </w:p>
        </w:tc>
        <w:tc>
          <w:tcPr>
            <w:tcW w:w="1180" w:type="dxa"/>
            <w:tcBorders>
              <w:top w:val="nil"/>
              <w:left w:val="nil"/>
              <w:bottom w:val="single" w:sz="8" w:space="0" w:color="4F81BD"/>
              <w:right w:val="single" w:sz="8" w:space="0" w:color="4F81BD"/>
            </w:tcBorders>
            <w:hideMark/>
          </w:tcPr>
          <w:p w14:paraId="47E8B3A3" w14:textId="744372CF" w:rsidR="00F41A2A" w:rsidRPr="000C7636" w:rsidRDefault="00F41A2A" w:rsidP="000C7636">
            <w:pPr>
              <w:spacing w:after="0"/>
              <w:jc w:val="center"/>
              <w:rPr>
                <w:rFonts w:eastAsia="Times New Roman" w:cs="Calibri Light"/>
                <w:color w:val="000000"/>
                <w:lang w:eastAsia="en-ZA"/>
              </w:rPr>
            </w:pPr>
            <w:r w:rsidRPr="00F41A2A">
              <w:t>4</w:t>
            </w:r>
          </w:p>
        </w:tc>
      </w:tr>
      <w:tr w:rsidR="00F41A2A" w:rsidRPr="00F41A2A" w14:paraId="20A947ED" w14:textId="77777777" w:rsidTr="000C7636">
        <w:trPr>
          <w:trHeight w:val="315"/>
          <w:jc w:val="center"/>
        </w:trPr>
        <w:tc>
          <w:tcPr>
            <w:tcW w:w="960" w:type="dxa"/>
            <w:tcBorders>
              <w:top w:val="nil"/>
              <w:left w:val="single" w:sz="8" w:space="0" w:color="4F81BD"/>
              <w:bottom w:val="single" w:sz="8" w:space="0" w:color="4F81BD"/>
              <w:right w:val="single" w:sz="8" w:space="0" w:color="4F81BD"/>
            </w:tcBorders>
            <w:hideMark/>
          </w:tcPr>
          <w:p w14:paraId="4D0B1743" w14:textId="779F23C1" w:rsidR="00F41A2A" w:rsidRPr="000C7636" w:rsidRDefault="00F41A2A" w:rsidP="000C7636">
            <w:pPr>
              <w:spacing w:after="0"/>
              <w:jc w:val="center"/>
              <w:rPr>
                <w:rFonts w:eastAsia="Times New Roman" w:cs="Calibri Light"/>
                <w:color w:val="000000"/>
                <w:lang w:eastAsia="en-ZA"/>
              </w:rPr>
            </w:pPr>
            <w:r w:rsidRPr="00F41A2A">
              <w:t>6</w:t>
            </w:r>
          </w:p>
        </w:tc>
        <w:tc>
          <w:tcPr>
            <w:tcW w:w="5640" w:type="dxa"/>
            <w:tcBorders>
              <w:top w:val="nil"/>
              <w:left w:val="nil"/>
              <w:bottom w:val="single" w:sz="8" w:space="0" w:color="4F81BD"/>
              <w:right w:val="single" w:sz="8" w:space="0" w:color="4F81BD"/>
            </w:tcBorders>
            <w:hideMark/>
          </w:tcPr>
          <w:p w14:paraId="3D8832E4" w14:textId="0B2474CD" w:rsidR="00F41A2A" w:rsidRPr="000C7636" w:rsidRDefault="00F41A2A" w:rsidP="000C7636">
            <w:pPr>
              <w:spacing w:after="0"/>
              <w:jc w:val="left"/>
              <w:rPr>
                <w:rFonts w:eastAsia="Times New Roman" w:cs="Calibri Light"/>
                <w:color w:val="000000"/>
                <w:lang w:eastAsia="en-ZA"/>
              </w:rPr>
            </w:pPr>
            <w:r w:rsidRPr="00F41A2A">
              <w:t>Cooling Tower BAC VX 105-1</w:t>
            </w:r>
          </w:p>
        </w:tc>
        <w:tc>
          <w:tcPr>
            <w:tcW w:w="1180" w:type="dxa"/>
            <w:tcBorders>
              <w:top w:val="nil"/>
              <w:left w:val="nil"/>
              <w:bottom w:val="single" w:sz="8" w:space="0" w:color="4F81BD"/>
              <w:right w:val="single" w:sz="8" w:space="0" w:color="4F81BD"/>
            </w:tcBorders>
            <w:hideMark/>
          </w:tcPr>
          <w:p w14:paraId="2D152E98" w14:textId="1F75A1F6" w:rsidR="00F41A2A" w:rsidRPr="000C7636" w:rsidRDefault="00F41A2A" w:rsidP="000C7636">
            <w:pPr>
              <w:spacing w:after="0"/>
              <w:jc w:val="center"/>
              <w:rPr>
                <w:rFonts w:eastAsia="Times New Roman" w:cs="Calibri Light"/>
                <w:color w:val="000000"/>
                <w:lang w:eastAsia="en-ZA"/>
              </w:rPr>
            </w:pPr>
            <w:r w:rsidRPr="00F41A2A">
              <w:t>1</w:t>
            </w:r>
          </w:p>
        </w:tc>
      </w:tr>
      <w:tr w:rsidR="00F41A2A" w:rsidRPr="00F41A2A" w14:paraId="03117A69" w14:textId="77777777" w:rsidTr="000C7636">
        <w:trPr>
          <w:trHeight w:val="315"/>
          <w:jc w:val="center"/>
        </w:trPr>
        <w:tc>
          <w:tcPr>
            <w:tcW w:w="960" w:type="dxa"/>
            <w:tcBorders>
              <w:top w:val="nil"/>
              <w:left w:val="single" w:sz="8" w:space="0" w:color="4F81BD"/>
              <w:bottom w:val="single" w:sz="8" w:space="0" w:color="4F81BD"/>
              <w:right w:val="single" w:sz="8" w:space="0" w:color="4F81BD"/>
            </w:tcBorders>
            <w:hideMark/>
          </w:tcPr>
          <w:p w14:paraId="1939063F" w14:textId="39C3198D" w:rsidR="00F41A2A" w:rsidRPr="000C7636" w:rsidRDefault="00F41A2A" w:rsidP="000C7636">
            <w:pPr>
              <w:spacing w:after="0"/>
              <w:jc w:val="center"/>
              <w:rPr>
                <w:rFonts w:eastAsia="Times New Roman" w:cs="Calibri Light"/>
                <w:color w:val="000000"/>
                <w:lang w:eastAsia="en-ZA"/>
              </w:rPr>
            </w:pPr>
            <w:r w:rsidRPr="00F41A2A">
              <w:t>7</w:t>
            </w:r>
          </w:p>
        </w:tc>
        <w:tc>
          <w:tcPr>
            <w:tcW w:w="5640" w:type="dxa"/>
            <w:tcBorders>
              <w:top w:val="nil"/>
              <w:left w:val="nil"/>
              <w:bottom w:val="single" w:sz="8" w:space="0" w:color="4F81BD"/>
              <w:right w:val="single" w:sz="8" w:space="0" w:color="4F81BD"/>
            </w:tcBorders>
            <w:hideMark/>
          </w:tcPr>
          <w:p w14:paraId="3BB16CBD" w14:textId="21A06E02" w:rsidR="00F41A2A" w:rsidRPr="000C7636" w:rsidRDefault="00F41A2A" w:rsidP="000C7636">
            <w:pPr>
              <w:spacing w:after="0"/>
              <w:jc w:val="left"/>
              <w:rPr>
                <w:rFonts w:eastAsia="Times New Roman" w:cs="Calibri Light"/>
                <w:color w:val="000000"/>
                <w:lang w:eastAsia="en-ZA"/>
              </w:rPr>
            </w:pPr>
            <w:r w:rsidRPr="00F41A2A">
              <w:t xml:space="preserve"> Air Handling Units Donkin/Trane</w:t>
            </w:r>
          </w:p>
        </w:tc>
        <w:tc>
          <w:tcPr>
            <w:tcW w:w="1180" w:type="dxa"/>
            <w:tcBorders>
              <w:top w:val="nil"/>
              <w:left w:val="nil"/>
              <w:bottom w:val="single" w:sz="8" w:space="0" w:color="4F81BD"/>
              <w:right w:val="single" w:sz="8" w:space="0" w:color="4F81BD"/>
            </w:tcBorders>
            <w:hideMark/>
          </w:tcPr>
          <w:p w14:paraId="20A55DF0" w14:textId="2C5ABF5A" w:rsidR="00F41A2A" w:rsidRPr="000C7636" w:rsidRDefault="00F41A2A" w:rsidP="000C7636">
            <w:pPr>
              <w:spacing w:after="0"/>
              <w:jc w:val="center"/>
              <w:rPr>
                <w:rFonts w:eastAsia="Times New Roman" w:cs="Calibri Light"/>
                <w:color w:val="000000"/>
                <w:lang w:eastAsia="en-ZA"/>
              </w:rPr>
            </w:pPr>
            <w:r w:rsidRPr="00F41A2A">
              <w:t>6</w:t>
            </w:r>
          </w:p>
        </w:tc>
      </w:tr>
      <w:tr w:rsidR="00F41A2A" w:rsidRPr="00F41A2A" w14:paraId="395B51FF" w14:textId="77777777" w:rsidTr="000C7636">
        <w:trPr>
          <w:trHeight w:val="315"/>
          <w:jc w:val="center"/>
        </w:trPr>
        <w:tc>
          <w:tcPr>
            <w:tcW w:w="960" w:type="dxa"/>
            <w:tcBorders>
              <w:top w:val="nil"/>
              <w:left w:val="single" w:sz="8" w:space="0" w:color="4F81BD"/>
              <w:bottom w:val="single" w:sz="8" w:space="0" w:color="4F81BD"/>
              <w:right w:val="single" w:sz="8" w:space="0" w:color="4F81BD"/>
            </w:tcBorders>
            <w:hideMark/>
          </w:tcPr>
          <w:p w14:paraId="5091C6CA" w14:textId="0A953B46" w:rsidR="00F41A2A" w:rsidRPr="000C7636" w:rsidRDefault="00F41A2A" w:rsidP="000C7636">
            <w:pPr>
              <w:spacing w:after="0"/>
              <w:jc w:val="center"/>
              <w:rPr>
                <w:rFonts w:eastAsia="Times New Roman" w:cs="Calibri Light"/>
                <w:color w:val="000000"/>
                <w:lang w:eastAsia="en-ZA"/>
              </w:rPr>
            </w:pPr>
            <w:r w:rsidRPr="00F41A2A">
              <w:t>8</w:t>
            </w:r>
          </w:p>
        </w:tc>
        <w:tc>
          <w:tcPr>
            <w:tcW w:w="5640" w:type="dxa"/>
            <w:tcBorders>
              <w:top w:val="nil"/>
              <w:left w:val="nil"/>
              <w:bottom w:val="single" w:sz="8" w:space="0" w:color="4F81BD"/>
              <w:right w:val="single" w:sz="8" w:space="0" w:color="4F81BD"/>
            </w:tcBorders>
            <w:hideMark/>
          </w:tcPr>
          <w:p w14:paraId="03841984" w14:textId="75528B1B" w:rsidR="00F41A2A" w:rsidRPr="000C7636" w:rsidRDefault="00F41A2A" w:rsidP="000C7636">
            <w:pPr>
              <w:spacing w:after="0"/>
              <w:jc w:val="left"/>
              <w:rPr>
                <w:rFonts w:eastAsia="Times New Roman" w:cs="Calibri Light"/>
                <w:color w:val="000000"/>
                <w:lang w:eastAsia="en-ZA"/>
              </w:rPr>
            </w:pPr>
            <w:r w:rsidRPr="00F41A2A">
              <w:t>Down Blow Units York/Liebert/Uniflair/York</w:t>
            </w:r>
          </w:p>
        </w:tc>
        <w:tc>
          <w:tcPr>
            <w:tcW w:w="1180" w:type="dxa"/>
            <w:tcBorders>
              <w:top w:val="nil"/>
              <w:left w:val="nil"/>
              <w:bottom w:val="single" w:sz="8" w:space="0" w:color="4F81BD"/>
              <w:right w:val="single" w:sz="8" w:space="0" w:color="4F81BD"/>
            </w:tcBorders>
            <w:hideMark/>
          </w:tcPr>
          <w:p w14:paraId="7DD3972B" w14:textId="3805E148" w:rsidR="00F41A2A" w:rsidRPr="000C7636" w:rsidRDefault="00F41A2A" w:rsidP="000C7636">
            <w:pPr>
              <w:spacing w:after="0"/>
              <w:jc w:val="center"/>
              <w:rPr>
                <w:rFonts w:eastAsia="Times New Roman" w:cs="Calibri Light"/>
                <w:color w:val="000000"/>
                <w:lang w:eastAsia="en-ZA"/>
              </w:rPr>
            </w:pPr>
            <w:r w:rsidRPr="00F41A2A">
              <w:t>3</w:t>
            </w:r>
          </w:p>
        </w:tc>
      </w:tr>
      <w:tr w:rsidR="00F41A2A" w:rsidRPr="00F41A2A" w14:paraId="4506B83D" w14:textId="77777777" w:rsidTr="000C7636">
        <w:trPr>
          <w:trHeight w:val="315"/>
          <w:jc w:val="center"/>
        </w:trPr>
        <w:tc>
          <w:tcPr>
            <w:tcW w:w="960" w:type="dxa"/>
            <w:tcBorders>
              <w:top w:val="nil"/>
              <w:left w:val="single" w:sz="8" w:space="0" w:color="4F81BD"/>
              <w:bottom w:val="single" w:sz="8" w:space="0" w:color="4F81BD"/>
              <w:right w:val="single" w:sz="8" w:space="0" w:color="4F81BD"/>
            </w:tcBorders>
            <w:hideMark/>
          </w:tcPr>
          <w:p w14:paraId="7F656366" w14:textId="66E61CE3" w:rsidR="00F41A2A" w:rsidRPr="000C7636" w:rsidRDefault="00F41A2A" w:rsidP="000C7636">
            <w:pPr>
              <w:spacing w:after="0"/>
              <w:jc w:val="center"/>
              <w:rPr>
                <w:rFonts w:eastAsia="Times New Roman" w:cs="Calibri Light"/>
                <w:color w:val="000000"/>
                <w:lang w:eastAsia="en-ZA"/>
              </w:rPr>
            </w:pPr>
            <w:r w:rsidRPr="00F41A2A">
              <w:t>9</w:t>
            </w:r>
          </w:p>
        </w:tc>
        <w:tc>
          <w:tcPr>
            <w:tcW w:w="5640" w:type="dxa"/>
            <w:tcBorders>
              <w:top w:val="nil"/>
              <w:left w:val="nil"/>
              <w:bottom w:val="single" w:sz="8" w:space="0" w:color="4F81BD"/>
              <w:right w:val="single" w:sz="8" w:space="0" w:color="4F81BD"/>
            </w:tcBorders>
            <w:hideMark/>
          </w:tcPr>
          <w:p w14:paraId="6FA32FFF" w14:textId="5FFCAE54" w:rsidR="00F41A2A" w:rsidRPr="000C7636" w:rsidRDefault="00F41A2A" w:rsidP="000C7636">
            <w:pPr>
              <w:spacing w:after="0"/>
              <w:jc w:val="left"/>
              <w:rPr>
                <w:rFonts w:eastAsia="Times New Roman" w:cs="Calibri Light"/>
                <w:color w:val="000000"/>
                <w:lang w:eastAsia="en-ZA"/>
              </w:rPr>
            </w:pPr>
            <w:r w:rsidRPr="00F41A2A">
              <w:t>Hide Away AC unit Carrier/Searle Bush</w:t>
            </w:r>
          </w:p>
        </w:tc>
        <w:tc>
          <w:tcPr>
            <w:tcW w:w="1180" w:type="dxa"/>
            <w:tcBorders>
              <w:top w:val="nil"/>
              <w:left w:val="nil"/>
              <w:bottom w:val="single" w:sz="8" w:space="0" w:color="4F81BD"/>
              <w:right w:val="single" w:sz="8" w:space="0" w:color="4F81BD"/>
            </w:tcBorders>
            <w:hideMark/>
          </w:tcPr>
          <w:p w14:paraId="627531DC" w14:textId="232B3484" w:rsidR="00F41A2A" w:rsidRPr="000C7636" w:rsidRDefault="00F41A2A" w:rsidP="000C7636">
            <w:pPr>
              <w:spacing w:after="0"/>
              <w:jc w:val="center"/>
              <w:rPr>
                <w:rFonts w:eastAsia="Times New Roman" w:cs="Calibri Light"/>
                <w:color w:val="000000"/>
                <w:lang w:eastAsia="en-ZA"/>
              </w:rPr>
            </w:pPr>
            <w:r w:rsidRPr="00F41A2A">
              <w:t>2</w:t>
            </w:r>
          </w:p>
        </w:tc>
      </w:tr>
      <w:tr w:rsidR="00F41A2A" w:rsidRPr="00F41A2A" w14:paraId="741A6A5A" w14:textId="77777777" w:rsidTr="000C7636">
        <w:trPr>
          <w:trHeight w:val="315"/>
          <w:jc w:val="center"/>
        </w:trPr>
        <w:tc>
          <w:tcPr>
            <w:tcW w:w="960" w:type="dxa"/>
            <w:tcBorders>
              <w:top w:val="nil"/>
              <w:left w:val="single" w:sz="8" w:space="0" w:color="4F81BD"/>
              <w:bottom w:val="single" w:sz="8" w:space="0" w:color="4F81BD"/>
              <w:right w:val="single" w:sz="8" w:space="0" w:color="4F81BD"/>
            </w:tcBorders>
            <w:hideMark/>
          </w:tcPr>
          <w:p w14:paraId="2DD6C48B" w14:textId="05509723" w:rsidR="00F41A2A" w:rsidRPr="000C7636" w:rsidRDefault="00F41A2A" w:rsidP="000C7636">
            <w:pPr>
              <w:spacing w:after="0"/>
              <w:jc w:val="center"/>
              <w:rPr>
                <w:rFonts w:eastAsia="Times New Roman" w:cs="Calibri Light"/>
                <w:color w:val="000000"/>
                <w:lang w:eastAsia="en-ZA"/>
              </w:rPr>
            </w:pPr>
            <w:r w:rsidRPr="00F41A2A">
              <w:t>10</w:t>
            </w:r>
          </w:p>
        </w:tc>
        <w:tc>
          <w:tcPr>
            <w:tcW w:w="5640" w:type="dxa"/>
            <w:tcBorders>
              <w:top w:val="nil"/>
              <w:left w:val="nil"/>
              <w:bottom w:val="single" w:sz="8" w:space="0" w:color="4F81BD"/>
              <w:right w:val="single" w:sz="8" w:space="0" w:color="4F81BD"/>
            </w:tcBorders>
            <w:hideMark/>
          </w:tcPr>
          <w:p w14:paraId="233ECDCF" w14:textId="5ABDB973" w:rsidR="00F41A2A" w:rsidRPr="000C7636" w:rsidRDefault="00F41A2A" w:rsidP="000C7636">
            <w:pPr>
              <w:spacing w:after="0"/>
              <w:jc w:val="left"/>
              <w:rPr>
                <w:rFonts w:eastAsia="Times New Roman" w:cs="Calibri Light"/>
                <w:color w:val="000000"/>
                <w:lang w:eastAsia="en-ZA"/>
              </w:rPr>
            </w:pPr>
            <w:r w:rsidRPr="00F41A2A">
              <w:t>Split Units Mid-wall Luxair/Mitsubishi/National</w:t>
            </w:r>
          </w:p>
        </w:tc>
        <w:tc>
          <w:tcPr>
            <w:tcW w:w="1180" w:type="dxa"/>
            <w:tcBorders>
              <w:top w:val="nil"/>
              <w:left w:val="nil"/>
              <w:bottom w:val="single" w:sz="8" w:space="0" w:color="4F81BD"/>
              <w:right w:val="single" w:sz="8" w:space="0" w:color="4F81BD"/>
            </w:tcBorders>
            <w:hideMark/>
          </w:tcPr>
          <w:p w14:paraId="3B6A325A" w14:textId="444B1A9B" w:rsidR="00F41A2A" w:rsidRPr="000C7636" w:rsidRDefault="00F41A2A" w:rsidP="000C7636">
            <w:pPr>
              <w:spacing w:after="0"/>
              <w:jc w:val="center"/>
              <w:rPr>
                <w:rFonts w:eastAsia="Times New Roman" w:cs="Calibri Light"/>
                <w:color w:val="000000"/>
                <w:lang w:eastAsia="en-ZA"/>
              </w:rPr>
            </w:pPr>
            <w:r w:rsidRPr="00F41A2A">
              <w:t>8</w:t>
            </w:r>
          </w:p>
        </w:tc>
      </w:tr>
      <w:tr w:rsidR="00F41A2A" w:rsidRPr="00F41A2A" w14:paraId="73E22C1A" w14:textId="77777777" w:rsidTr="000C7636">
        <w:trPr>
          <w:trHeight w:val="315"/>
          <w:jc w:val="center"/>
        </w:trPr>
        <w:tc>
          <w:tcPr>
            <w:tcW w:w="960" w:type="dxa"/>
            <w:tcBorders>
              <w:top w:val="nil"/>
              <w:left w:val="single" w:sz="8" w:space="0" w:color="4F81BD"/>
              <w:bottom w:val="single" w:sz="8" w:space="0" w:color="4F81BD"/>
              <w:right w:val="single" w:sz="8" w:space="0" w:color="4F81BD"/>
            </w:tcBorders>
            <w:hideMark/>
          </w:tcPr>
          <w:p w14:paraId="346EFFB9" w14:textId="6DA0157B" w:rsidR="00F41A2A" w:rsidRPr="000C7636" w:rsidRDefault="00F41A2A" w:rsidP="000C7636">
            <w:pPr>
              <w:spacing w:after="0"/>
              <w:jc w:val="center"/>
              <w:rPr>
                <w:rFonts w:eastAsia="Times New Roman" w:cs="Calibri Light"/>
                <w:color w:val="000000"/>
                <w:lang w:eastAsia="en-ZA"/>
              </w:rPr>
            </w:pPr>
            <w:r w:rsidRPr="00F41A2A">
              <w:t>11</w:t>
            </w:r>
          </w:p>
        </w:tc>
        <w:tc>
          <w:tcPr>
            <w:tcW w:w="5640" w:type="dxa"/>
            <w:tcBorders>
              <w:top w:val="nil"/>
              <w:left w:val="nil"/>
              <w:bottom w:val="single" w:sz="8" w:space="0" w:color="4F81BD"/>
              <w:right w:val="single" w:sz="8" w:space="0" w:color="4F81BD"/>
            </w:tcBorders>
            <w:hideMark/>
          </w:tcPr>
          <w:p w14:paraId="21552DF5" w14:textId="234A229A" w:rsidR="00F41A2A" w:rsidRPr="000C7636" w:rsidRDefault="00F41A2A" w:rsidP="000C7636">
            <w:pPr>
              <w:spacing w:after="0"/>
              <w:jc w:val="left"/>
              <w:rPr>
                <w:rFonts w:eastAsia="Times New Roman" w:cs="Calibri Light"/>
                <w:color w:val="000000"/>
                <w:lang w:eastAsia="en-ZA"/>
              </w:rPr>
            </w:pPr>
            <w:r w:rsidRPr="00F41A2A">
              <w:t>Split Units Under Ceiling National/carrier</w:t>
            </w:r>
          </w:p>
        </w:tc>
        <w:tc>
          <w:tcPr>
            <w:tcW w:w="1180" w:type="dxa"/>
            <w:tcBorders>
              <w:top w:val="nil"/>
              <w:left w:val="nil"/>
              <w:bottom w:val="single" w:sz="8" w:space="0" w:color="4F81BD"/>
              <w:right w:val="single" w:sz="8" w:space="0" w:color="4F81BD"/>
            </w:tcBorders>
            <w:hideMark/>
          </w:tcPr>
          <w:p w14:paraId="5BD0C9FF" w14:textId="188CD486" w:rsidR="00F41A2A" w:rsidRPr="000C7636" w:rsidRDefault="00F41A2A" w:rsidP="000C7636">
            <w:pPr>
              <w:spacing w:after="0"/>
              <w:jc w:val="center"/>
              <w:rPr>
                <w:rFonts w:eastAsia="Times New Roman" w:cs="Calibri Light"/>
                <w:color w:val="000000"/>
                <w:lang w:eastAsia="en-ZA"/>
              </w:rPr>
            </w:pPr>
            <w:r w:rsidRPr="00F41A2A">
              <w:t>59</w:t>
            </w:r>
          </w:p>
        </w:tc>
      </w:tr>
      <w:tr w:rsidR="00F41A2A" w:rsidRPr="00F41A2A" w14:paraId="6089FEBC" w14:textId="77777777" w:rsidTr="000C7636">
        <w:trPr>
          <w:trHeight w:val="315"/>
          <w:jc w:val="center"/>
        </w:trPr>
        <w:tc>
          <w:tcPr>
            <w:tcW w:w="960" w:type="dxa"/>
            <w:tcBorders>
              <w:top w:val="nil"/>
              <w:left w:val="single" w:sz="8" w:space="0" w:color="4F81BD"/>
              <w:bottom w:val="single" w:sz="8" w:space="0" w:color="4F81BD"/>
              <w:right w:val="single" w:sz="8" w:space="0" w:color="4F81BD"/>
            </w:tcBorders>
            <w:hideMark/>
          </w:tcPr>
          <w:p w14:paraId="46C2D3F0" w14:textId="0BDD57B3" w:rsidR="00F41A2A" w:rsidRPr="000C7636" w:rsidRDefault="00F41A2A" w:rsidP="000C7636">
            <w:pPr>
              <w:spacing w:after="0"/>
              <w:jc w:val="center"/>
              <w:rPr>
                <w:rFonts w:eastAsia="Times New Roman" w:cs="Calibri Light"/>
                <w:color w:val="000000"/>
                <w:lang w:eastAsia="en-ZA"/>
              </w:rPr>
            </w:pPr>
            <w:r w:rsidRPr="00F41A2A">
              <w:t>12</w:t>
            </w:r>
          </w:p>
        </w:tc>
        <w:tc>
          <w:tcPr>
            <w:tcW w:w="5640" w:type="dxa"/>
            <w:tcBorders>
              <w:top w:val="nil"/>
              <w:left w:val="nil"/>
              <w:bottom w:val="single" w:sz="8" w:space="0" w:color="4F81BD"/>
              <w:right w:val="single" w:sz="8" w:space="0" w:color="4F81BD"/>
            </w:tcBorders>
            <w:hideMark/>
          </w:tcPr>
          <w:p w14:paraId="3B4966A5" w14:textId="19A63833" w:rsidR="00F41A2A" w:rsidRPr="000C7636" w:rsidRDefault="00F41A2A" w:rsidP="000C7636">
            <w:pPr>
              <w:spacing w:after="0"/>
              <w:jc w:val="left"/>
              <w:rPr>
                <w:rFonts w:eastAsia="Times New Roman" w:cs="Calibri Light"/>
                <w:color w:val="000000"/>
                <w:lang w:eastAsia="en-ZA"/>
              </w:rPr>
            </w:pPr>
            <w:r w:rsidRPr="00F41A2A">
              <w:t>Supply fans Donkin</w:t>
            </w:r>
          </w:p>
        </w:tc>
        <w:tc>
          <w:tcPr>
            <w:tcW w:w="1180" w:type="dxa"/>
            <w:tcBorders>
              <w:top w:val="nil"/>
              <w:left w:val="nil"/>
              <w:bottom w:val="single" w:sz="8" w:space="0" w:color="4F81BD"/>
              <w:right w:val="single" w:sz="8" w:space="0" w:color="4F81BD"/>
            </w:tcBorders>
            <w:hideMark/>
          </w:tcPr>
          <w:p w14:paraId="09F39439" w14:textId="1BB68CE1" w:rsidR="00F41A2A" w:rsidRPr="000C7636" w:rsidRDefault="00F41A2A" w:rsidP="000C7636">
            <w:pPr>
              <w:spacing w:after="0"/>
              <w:jc w:val="center"/>
              <w:rPr>
                <w:rFonts w:eastAsia="Times New Roman" w:cs="Calibri Light"/>
                <w:color w:val="000000"/>
                <w:lang w:eastAsia="en-ZA"/>
              </w:rPr>
            </w:pPr>
            <w:r w:rsidRPr="00F41A2A">
              <w:t>27</w:t>
            </w:r>
          </w:p>
        </w:tc>
      </w:tr>
      <w:tr w:rsidR="00F41A2A" w:rsidRPr="00F41A2A" w14:paraId="0C5A4D19" w14:textId="77777777" w:rsidTr="000C7636">
        <w:trPr>
          <w:trHeight w:val="315"/>
          <w:jc w:val="center"/>
        </w:trPr>
        <w:tc>
          <w:tcPr>
            <w:tcW w:w="960" w:type="dxa"/>
            <w:tcBorders>
              <w:top w:val="nil"/>
              <w:left w:val="single" w:sz="8" w:space="0" w:color="4F81BD"/>
              <w:bottom w:val="single" w:sz="8" w:space="0" w:color="4F81BD"/>
              <w:right w:val="single" w:sz="8" w:space="0" w:color="4F81BD"/>
            </w:tcBorders>
            <w:hideMark/>
          </w:tcPr>
          <w:p w14:paraId="28FE5CB2" w14:textId="7A8C3636" w:rsidR="00F41A2A" w:rsidRPr="000C7636" w:rsidRDefault="00F41A2A" w:rsidP="000C7636">
            <w:pPr>
              <w:spacing w:after="0"/>
              <w:jc w:val="center"/>
              <w:rPr>
                <w:rFonts w:eastAsia="Times New Roman" w:cs="Calibri Light"/>
                <w:color w:val="000000"/>
                <w:lang w:eastAsia="en-ZA"/>
              </w:rPr>
            </w:pPr>
            <w:r w:rsidRPr="00F41A2A">
              <w:t>13</w:t>
            </w:r>
          </w:p>
        </w:tc>
        <w:tc>
          <w:tcPr>
            <w:tcW w:w="5640" w:type="dxa"/>
            <w:tcBorders>
              <w:top w:val="nil"/>
              <w:left w:val="nil"/>
              <w:bottom w:val="single" w:sz="8" w:space="0" w:color="4F81BD"/>
              <w:right w:val="single" w:sz="8" w:space="0" w:color="4F81BD"/>
            </w:tcBorders>
            <w:hideMark/>
          </w:tcPr>
          <w:p w14:paraId="4136EFCE" w14:textId="7C1E8448" w:rsidR="00F41A2A" w:rsidRPr="000C7636" w:rsidRDefault="00F41A2A" w:rsidP="000C7636">
            <w:pPr>
              <w:spacing w:after="0"/>
              <w:jc w:val="left"/>
              <w:rPr>
                <w:rFonts w:eastAsia="Times New Roman" w:cs="Calibri Light"/>
                <w:color w:val="000000"/>
                <w:lang w:eastAsia="en-ZA"/>
              </w:rPr>
            </w:pPr>
            <w:r w:rsidRPr="00F41A2A">
              <w:t>Extractor Fans   Donkin</w:t>
            </w:r>
          </w:p>
        </w:tc>
        <w:tc>
          <w:tcPr>
            <w:tcW w:w="1180" w:type="dxa"/>
            <w:tcBorders>
              <w:top w:val="nil"/>
              <w:left w:val="nil"/>
              <w:bottom w:val="single" w:sz="8" w:space="0" w:color="4F81BD"/>
              <w:right w:val="single" w:sz="8" w:space="0" w:color="4F81BD"/>
            </w:tcBorders>
            <w:hideMark/>
          </w:tcPr>
          <w:p w14:paraId="739A9530" w14:textId="6EE8C669" w:rsidR="00F41A2A" w:rsidRPr="000C7636" w:rsidRDefault="00F41A2A" w:rsidP="000C7636">
            <w:pPr>
              <w:spacing w:after="0"/>
              <w:jc w:val="center"/>
              <w:rPr>
                <w:rFonts w:eastAsia="Times New Roman" w:cs="Calibri Light"/>
                <w:color w:val="000000"/>
                <w:lang w:eastAsia="en-ZA"/>
              </w:rPr>
            </w:pPr>
            <w:r w:rsidRPr="00F41A2A">
              <w:t>17</w:t>
            </w:r>
          </w:p>
        </w:tc>
      </w:tr>
      <w:tr w:rsidR="00F41A2A" w:rsidRPr="00F41A2A" w14:paraId="2C9FD17D" w14:textId="77777777" w:rsidTr="000C7636">
        <w:trPr>
          <w:trHeight w:val="315"/>
          <w:jc w:val="center"/>
        </w:trPr>
        <w:tc>
          <w:tcPr>
            <w:tcW w:w="960" w:type="dxa"/>
            <w:tcBorders>
              <w:top w:val="nil"/>
              <w:left w:val="single" w:sz="8" w:space="0" w:color="4F81BD"/>
              <w:bottom w:val="single" w:sz="8" w:space="0" w:color="4F81BD"/>
              <w:right w:val="single" w:sz="8" w:space="0" w:color="4F81BD"/>
            </w:tcBorders>
            <w:hideMark/>
          </w:tcPr>
          <w:p w14:paraId="7F4C78E4" w14:textId="18C3F002" w:rsidR="00F41A2A" w:rsidRPr="000C7636" w:rsidRDefault="00F41A2A" w:rsidP="000C7636">
            <w:pPr>
              <w:spacing w:after="0"/>
              <w:jc w:val="center"/>
              <w:rPr>
                <w:rFonts w:eastAsia="Times New Roman" w:cs="Calibri Light"/>
                <w:color w:val="000000"/>
                <w:lang w:eastAsia="en-ZA"/>
              </w:rPr>
            </w:pPr>
            <w:r w:rsidRPr="00F41A2A">
              <w:t>14</w:t>
            </w:r>
          </w:p>
        </w:tc>
        <w:tc>
          <w:tcPr>
            <w:tcW w:w="5640" w:type="dxa"/>
            <w:tcBorders>
              <w:top w:val="nil"/>
              <w:left w:val="nil"/>
              <w:bottom w:val="single" w:sz="8" w:space="0" w:color="4F81BD"/>
              <w:right w:val="single" w:sz="8" w:space="0" w:color="4F81BD"/>
            </w:tcBorders>
            <w:hideMark/>
          </w:tcPr>
          <w:p w14:paraId="33C6C79A" w14:textId="3FE60625" w:rsidR="00F41A2A" w:rsidRPr="000C7636" w:rsidRDefault="00F41A2A" w:rsidP="000C7636">
            <w:pPr>
              <w:spacing w:after="0"/>
              <w:jc w:val="left"/>
              <w:rPr>
                <w:rFonts w:eastAsia="Times New Roman" w:cs="Calibri Light"/>
                <w:color w:val="000000"/>
                <w:lang w:eastAsia="en-ZA"/>
              </w:rPr>
            </w:pPr>
            <w:r w:rsidRPr="00F41A2A">
              <w:t>HVAC Equipment Electrical Distribution Board</w:t>
            </w:r>
          </w:p>
        </w:tc>
        <w:tc>
          <w:tcPr>
            <w:tcW w:w="1180" w:type="dxa"/>
            <w:tcBorders>
              <w:top w:val="nil"/>
              <w:left w:val="nil"/>
              <w:bottom w:val="single" w:sz="8" w:space="0" w:color="4F81BD"/>
              <w:right w:val="single" w:sz="8" w:space="0" w:color="4F81BD"/>
            </w:tcBorders>
            <w:hideMark/>
          </w:tcPr>
          <w:p w14:paraId="6BE433B0" w14:textId="20E77B33" w:rsidR="00F41A2A" w:rsidRPr="000C7636" w:rsidRDefault="00F41A2A" w:rsidP="000C7636">
            <w:pPr>
              <w:spacing w:after="0"/>
              <w:jc w:val="center"/>
              <w:rPr>
                <w:rFonts w:eastAsia="Times New Roman" w:cs="Calibri Light"/>
                <w:color w:val="000000"/>
                <w:lang w:eastAsia="en-ZA"/>
              </w:rPr>
            </w:pPr>
            <w:r w:rsidRPr="00F41A2A">
              <w:t>41</w:t>
            </w:r>
          </w:p>
        </w:tc>
      </w:tr>
    </w:tbl>
    <w:p w14:paraId="2286A91C" w14:textId="77777777" w:rsidR="00EA6882" w:rsidRDefault="00EA6882" w:rsidP="00EA6882">
      <w:pPr>
        <w:rPr>
          <w:lang w:val="en-GB"/>
        </w:rPr>
      </w:pPr>
    </w:p>
    <w:p w14:paraId="06333012" w14:textId="77777777" w:rsidR="00F41A2A" w:rsidRDefault="00F41A2A" w:rsidP="007D380E">
      <w:pPr>
        <w:pStyle w:val="Specification"/>
        <w:spacing w:line="276" w:lineRule="auto"/>
        <w:jc w:val="both"/>
        <w:rPr>
          <w:rFonts w:asciiTheme="minorHAnsi" w:hAnsiTheme="minorHAnsi" w:cstheme="minorHAnsi"/>
          <w:color w:val="000000"/>
          <w:spacing w:val="-2"/>
          <w:sz w:val="22"/>
          <w:szCs w:val="22"/>
        </w:rPr>
      </w:pPr>
    </w:p>
    <w:p w14:paraId="1A6BEFD9" w14:textId="77777777" w:rsidR="009A07C6" w:rsidRPr="00AF05FE" w:rsidRDefault="00CE4A9B" w:rsidP="00CE4A9B">
      <w:pPr>
        <w:pStyle w:val="Heading1"/>
      </w:pPr>
      <w:bookmarkStart w:id="28" w:name="_Toc213247948"/>
      <w:r>
        <w:t>Bid Evaluation Stages</w:t>
      </w:r>
      <w:bookmarkEnd w:id="28"/>
    </w:p>
    <w:p w14:paraId="1C74633B" w14:textId="77777777" w:rsidR="00045B6E" w:rsidRDefault="00045B6E" w:rsidP="00045B6E">
      <w:pPr>
        <w:ind w:left="567"/>
        <w:rPr>
          <w:rFonts w:cs="Calibri"/>
        </w:rPr>
      </w:pPr>
      <w:r w:rsidRPr="00F15C4B">
        <w:rPr>
          <w:rFonts w:cs="Calibri"/>
        </w:rPr>
        <w:t xml:space="preserve">The bid evaluation process consists of several stages, according to the nature of the bid. A bidder must qualify for each stage to be eligible to proceed to the next stage of the evaluation. </w:t>
      </w:r>
    </w:p>
    <w:p w14:paraId="39DD277B" w14:textId="0428EE85" w:rsidR="00CE4A9B" w:rsidRDefault="00CE4A9B" w:rsidP="00C9259F">
      <w:pPr>
        <w:ind w:left="567"/>
        <w:rPr>
          <w:rFonts w:cs="Calibri"/>
        </w:rPr>
      </w:pPr>
      <w:r>
        <w:rPr>
          <w:rFonts w:cs="Calibri"/>
        </w:rPr>
        <w:t>The stages are:</w:t>
      </w:r>
    </w:p>
    <w:p w14:paraId="744076BE" w14:textId="26DC53B9" w:rsidR="00CE4A9B" w:rsidRDefault="00A90B9F" w:rsidP="00A90B9F">
      <w:pPr>
        <w:pStyle w:val="Caption"/>
        <w:rPr>
          <w:rFonts w:cs="Calibri"/>
        </w:rPr>
      </w:pPr>
      <w:bookmarkStart w:id="29" w:name="_Toc150842192"/>
      <w:r>
        <w:t xml:space="preserve">Table </w:t>
      </w:r>
      <w:r w:rsidR="00EA67F4">
        <w:fldChar w:fldCharType="begin"/>
      </w:r>
      <w:r w:rsidR="00EA67F4">
        <w:instrText xml:space="preserve"> SEQ Table \* ARABIC </w:instrText>
      </w:r>
      <w:r w:rsidR="00EA67F4">
        <w:fldChar w:fldCharType="separate"/>
      </w:r>
      <w:r w:rsidR="00D72F0E">
        <w:rPr>
          <w:noProof/>
        </w:rPr>
        <w:t>2</w:t>
      </w:r>
      <w:r w:rsidR="00EA67F4">
        <w:fldChar w:fldCharType="end"/>
      </w:r>
      <w:r>
        <w:t xml:space="preserve">: </w:t>
      </w:r>
      <w:r w:rsidR="00CE4A9B" w:rsidRPr="004722EF">
        <w:rPr>
          <w:b w:val="0"/>
          <w:bCs/>
        </w:rPr>
        <w:t xml:space="preserve">Bid </w:t>
      </w:r>
      <w:r w:rsidR="00CE4A9B" w:rsidRPr="00A90B9F">
        <w:rPr>
          <w:b w:val="0"/>
          <w:bCs/>
        </w:rPr>
        <w:t>Evaluation Stages</w:t>
      </w:r>
      <w:bookmarkEnd w:id="29"/>
    </w:p>
    <w:tbl>
      <w:tblPr>
        <w:tblStyle w:val="TableGrid"/>
        <w:tblW w:w="4524"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59"/>
        <w:gridCol w:w="4293"/>
        <w:gridCol w:w="2859"/>
      </w:tblGrid>
      <w:tr w:rsidR="00A62B8F" w:rsidRPr="00E140C0" w14:paraId="46781FDB" w14:textId="77777777" w:rsidTr="00C9259F">
        <w:trPr>
          <w:trHeight w:val="250"/>
        </w:trPr>
        <w:tc>
          <w:tcPr>
            <w:tcW w:w="895" w:type="pct"/>
            <w:shd w:val="clear" w:color="auto" w:fill="DBE5F1" w:themeFill="accent1" w:themeFillTint="33"/>
            <w:vAlign w:val="center"/>
          </w:tcPr>
          <w:p w14:paraId="681847CA"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464" w:type="pct"/>
            <w:shd w:val="clear" w:color="auto" w:fill="DBE5F1" w:themeFill="accent1" w:themeFillTint="33"/>
            <w:vAlign w:val="center"/>
          </w:tcPr>
          <w:p w14:paraId="0686F87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641" w:type="pct"/>
            <w:shd w:val="clear" w:color="auto" w:fill="DBE5F1" w:themeFill="accent1" w:themeFillTint="33"/>
            <w:vAlign w:val="center"/>
          </w:tcPr>
          <w:p w14:paraId="02F685D0"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20C2D198" w14:textId="77777777" w:rsidTr="00C9259F">
        <w:trPr>
          <w:trHeight w:val="250"/>
        </w:trPr>
        <w:tc>
          <w:tcPr>
            <w:tcW w:w="895" w:type="pct"/>
            <w:vAlign w:val="center"/>
          </w:tcPr>
          <w:p w14:paraId="096ADD3F" w14:textId="77777777" w:rsidR="00CE4A9B" w:rsidRPr="000A4071" w:rsidRDefault="00CE4A9B" w:rsidP="00595AD7">
            <w:pPr>
              <w:rPr>
                <w:rFonts w:cs="Calibri"/>
              </w:rPr>
            </w:pPr>
            <w:r w:rsidRPr="000A4071">
              <w:rPr>
                <w:rFonts w:cs="Calibri"/>
              </w:rPr>
              <w:t>Stage 1</w:t>
            </w:r>
            <w:r w:rsidRPr="000A4071">
              <w:rPr>
                <w:rFonts w:cs="Calibri"/>
              </w:rPr>
              <w:tab/>
            </w:r>
          </w:p>
        </w:tc>
        <w:tc>
          <w:tcPr>
            <w:tcW w:w="2464" w:type="pct"/>
            <w:vAlign w:val="center"/>
          </w:tcPr>
          <w:p w14:paraId="63B66558" w14:textId="4C3BA20D" w:rsidR="00CE4A9B" w:rsidRPr="000A4071" w:rsidRDefault="00C46B36" w:rsidP="00F52232">
            <w:pPr>
              <w:jc w:val="left"/>
              <w:rPr>
                <w:rFonts w:cs="Calibri"/>
              </w:rPr>
            </w:pPr>
            <w:r>
              <w:rPr>
                <w:rFonts w:cs="Calibri"/>
              </w:rPr>
              <w:t xml:space="preserve">Mandatory </w:t>
            </w:r>
            <w:r w:rsidR="00CE4A9B" w:rsidRPr="000A4071">
              <w:rPr>
                <w:rFonts w:cs="Calibri"/>
              </w:rPr>
              <w:t xml:space="preserve">Administrative </w:t>
            </w:r>
            <w:r w:rsidR="006B44B8">
              <w:rPr>
                <w:rFonts w:cs="Calibri"/>
              </w:rPr>
              <w:t>R</w:t>
            </w:r>
            <w:r w:rsidR="00F52232">
              <w:rPr>
                <w:rFonts w:cs="Calibri"/>
              </w:rPr>
              <w:t>esponsiveness</w:t>
            </w:r>
          </w:p>
        </w:tc>
        <w:tc>
          <w:tcPr>
            <w:tcW w:w="1641" w:type="pct"/>
            <w:shd w:val="clear" w:color="auto" w:fill="DBE5F1" w:themeFill="accent1" w:themeFillTint="33"/>
            <w:vAlign w:val="center"/>
          </w:tcPr>
          <w:p w14:paraId="675AC84B" w14:textId="77777777" w:rsidR="00CE4A9B" w:rsidRPr="00B60E59" w:rsidRDefault="00CE4A9B" w:rsidP="00595AD7">
            <w:pPr>
              <w:jc w:val="center"/>
              <w:rPr>
                <w:rFonts w:cs="Calibri"/>
              </w:rPr>
            </w:pPr>
            <w:r w:rsidRPr="00B60E59">
              <w:rPr>
                <w:rFonts w:cs="Calibri"/>
              </w:rPr>
              <w:t>YES</w:t>
            </w:r>
          </w:p>
        </w:tc>
      </w:tr>
      <w:tr w:rsidR="00A62B8F" w:rsidRPr="00E140C0" w14:paraId="1D23F5CE" w14:textId="77777777" w:rsidTr="00C9259F">
        <w:trPr>
          <w:trHeight w:val="261"/>
        </w:trPr>
        <w:tc>
          <w:tcPr>
            <w:tcW w:w="895" w:type="pct"/>
            <w:vAlign w:val="center"/>
          </w:tcPr>
          <w:p w14:paraId="6CEF80B8" w14:textId="77777777" w:rsidR="00CE4A9B" w:rsidRPr="00B60E59" w:rsidRDefault="00CE4A9B" w:rsidP="00595AD7">
            <w:pPr>
              <w:rPr>
                <w:rFonts w:cs="Calibri"/>
              </w:rPr>
            </w:pPr>
            <w:r w:rsidRPr="00B60E59">
              <w:rPr>
                <w:rFonts w:cs="Calibri"/>
              </w:rPr>
              <w:t xml:space="preserve">Stage 2 </w:t>
            </w:r>
          </w:p>
        </w:tc>
        <w:tc>
          <w:tcPr>
            <w:tcW w:w="2464" w:type="pct"/>
            <w:vAlign w:val="center"/>
          </w:tcPr>
          <w:p w14:paraId="3B29FE24" w14:textId="77777777" w:rsidR="00CE4A9B" w:rsidRPr="00B60E59" w:rsidRDefault="00CE4A9B" w:rsidP="00F52232">
            <w:pPr>
              <w:jc w:val="left"/>
              <w:rPr>
                <w:rFonts w:cs="Calibri"/>
              </w:rPr>
            </w:pPr>
            <w:r w:rsidRPr="00B60E59">
              <w:rPr>
                <w:rFonts w:cs="Calibri"/>
              </w:rPr>
              <w:t>Technical Mandatory</w:t>
            </w:r>
            <w:r w:rsidR="00F52232" w:rsidRPr="00B60E59">
              <w:rPr>
                <w:rFonts w:cs="Calibri"/>
              </w:rPr>
              <w:t xml:space="preserve"> </w:t>
            </w:r>
            <w:r w:rsidR="004F0533">
              <w:rPr>
                <w:rFonts w:cs="Calibri"/>
              </w:rPr>
              <w:t>R</w:t>
            </w:r>
            <w:r w:rsidR="00F52232" w:rsidRPr="00B60E59">
              <w:rPr>
                <w:rFonts w:cs="Calibri"/>
              </w:rPr>
              <w:t>esponsiveness</w:t>
            </w:r>
            <w:r w:rsidRPr="00B60E59">
              <w:rPr>
                <w:rFonts w:cs="Calibri"/>
              </w:rPr>
              <w:t xml:space="preserve"> </w:t>
            </w:r>
          </w:p>
        </w:tc>
        <w:tc>
          <w:tcPr>
            <w:tcW w:w="1641" w:type="pct"/>
            <w:shd w:val="clear" w:color="auto" w:fill="DBE5F1" w:themeFill="accent1" w:themeFillTint="33"/>
            <w:vAlign w:val="center"/>
          </w:tcPr>
          <w:p w14:paraId="5507891D" w14:textId="77777777" w:rsidR="00CE4A9B" w:rsidRPr="00B60E59" w:rsidRDefault="00CE4A9B" w:rsidP="00595AD7">
            <w:pPr>
              <w:jc w:val="center"/>
              <w:rPr>
                <w:rFonts w:cs="Calibri"/>
              </w:rPr>
            </w:pPr>
            <w:r w:rsidRPr="00B60E59">
              <w:rPr>
                <w:rFonts w:cs="Calibri"/>
              </w:rPr>
              <w:t>YES</w:t>
            </w:r>
          </w:p>
        </w:tc>
      </w:tr>
      <w:tr w:rsidR="00A62B8F" w:rsidRPr="00E140C0" w14:paraId="74073952" w14:textId="77777777" w:rsidTr="00C9259F">
        <w:trPr>
          <w:trHeight w:val="250"/>
        </w:trPr>
        <w:tc>
          <w:tcPr>
            <w:tcW w:w="895" w:type="pct"/>
            <w:vAlign w:val="center"/>
          </w:tcPr>
          <w:p w14:paraId="07999244" w14:textId="77777777" w:rsidR="00CE4A9B" w:rsidRPr="00B60E59" w:rsidRDefault="00CE4A9B" w:rsidP="00595AD7">
            <w:pPr>
              <w:rPr>
                <w:rFonts w:cs="Calibri"/>
              </w:rPr>
            </w:pPr>
            <w:r w:rsidRPr="00B60E59">
              <w:rPr>
                <w:rFonts w:cs="Calibri"/>
              </w:rPr>
              <w:t xml:space="preserve">Stage </w:t>
            </w:r>
            <w:r w:rsidR="004F0533">
              <w:rPr>
                <w:rFonts w:cs="Calibri"/>
              </w:rPr>
              <w:t>3</w:t>
            </w:r>
          </w:p>
        </w:tc>
        <w:tc>
          <w:tcPr>
            <w:tcW w:w="2464" w:type="pct"/>
            <w:vAlign w:val="center"/>
          </w:tcPr>
          <w:p w14:paraId="298CF78C" w14:textId="77777777" w:rsidR="00CE4A9B" w:rsidRPr="00B60E59" w:rsidRDefault="00CE4A9B" w:rsidP="00F52232">
            <w:pPr>
              <w:jc w:val="left"/>
              <w:rPr>
                <w:rFonts w:cs="Calibri"/>
              </w:rPr>
            </w:pPr>
            <w:r w:rsidRPr="00B60E59">
              <w:rPr>
                <w:rFonts w:cs="Calibri"/>
              </w:rPr>
              <w:t>Special Conditions of Contract verification</w:t>
            </w:r>
          </w:p>
        </w:tc>
        <w:tc>
          <w:tcPr>
            <w:tcW w:w="1641" w:type="pct"/>
            <w:shd w:val="clear" w:color="auto" w:fill="DBE5F1" w:themeFill="accent1" w:themeFillTint="33"/>
            <w:vAlign w:val="center"/>
          </w:tcPr>
          <w:p w14:paraId="20017C38" w14:textId="77777777" w:rsidR="00CE4A9B" w:rsidRPr="00B60E59" w:rsidRDefault="00CE4A9B" w:rsidP="00595AD7">
            <w:pPr>
              <w:jc w:val="center"/>
              <w:rPr>
                <w:rFonts w:cs="Calibri"/>
              </w:rPr>
            </w:pPr>
            <w:r w:rsidRPr="00B60E59">
              <w:rPr>
                <w:rFonts w:cs="Calibri"/>
              </w:rPr>
              <w:t>YES</w:t>
            </w:r>
          </w:p>
        </w:tc>
      </w:tr>
      <w:tr w:rsidR="00A62B8F" w:rsidRPr="00E140C0" w14:paraId="2969E7F0" w14:textId="77777777" w:rsidTr="00C9259F">
        <w:trPr>
          <w:trHeight w:val="250"/>
        </w:trPr>
        <w:tc>
          <w:tcPr>
            <w:tcW w:w="895" w:type="pct"/>
            <w:vAlign w:val="center"/>
          </w:tcPr>
          <w:p w14:paraId="542EFBD8" w14:textId="77777777" w:rsidR="00CE4A9B" w:rsidRPr="000C7636" w:rsidRDefault="00CE4A9B" w:rsidP="00595AD7">
            <w:pPr>
              <w:rPr>
                <w:rFonts w:cs="Calibri"/>
                <w:highlight w:val="yellow"/>
              </w:rPr>
            </w:pPr>
            <w:r w:rsidRPr="00FE1DEB">
              <w:rPr>
                <w:rFonts w:cs="Calibri"/>
              </w:rPr>
              <w:t xml:space="preserve">Stage </w:t>
            </w:r>
            <w:r w:rsidR="004F0533" w:rsidRPr="00FE1DEB">
              <w:rPr>
                <w:rFonts w:cs="Calibri"/>
              </w:rPr>
              <w:t>4</w:t>
            </w:r>
          </w:p>
        </w:tc>
        <w:tc>
          <w:tcPr>
            <w:tcW w:w="2464" w:type="pct"/>
            <w:vAlign w:val="center"/>
          </w:tcPr>
          <w:p w14:paraId="29806D74" w14:textId="1AF1C7E1" w:rsidR="00CE4A9B" w:rsidRPr="000C7636" w:rsidRDefault="00FE1DEB" w:rsidP="00FE1DEB">
            <w:pPr>
              <w:jc w:val="left"/>
              <w:rPr>
                <w:rFonts w:cs="Calibri"/>
                <w:highlight w:val="yellow"/>
              </w:rPr>
            </w:pPr>
            <w:r w:rsidRPr="00FE1DEB">
              <w:rPr>
                <w:rFonts w:cs="Calibri"/>
              </w:rPr>
              <w:t>Costing and Preference Points Evaluation</w:t>
            </w:r>
          </w:p>
        </w:tc>
        <w:tc>
          <w:tcPr>
            <w:tcW w:w="1641" w:type="pct"/>
            <w:shd w:val="clear" w:color="auto" w:fill="DBE5F1" w:themeFill="accent1" w:themeFillTint="33"/>
            <w:vAlign w:val="center"/>
          </w:tcPr>
          <w:p w14:paraId="3EF3C8C4" w14:textId="77777777" w:rsidR="00CE4A9B" w:rsidRPr="00B60E59" w:rsidRDefault="00CE4A9B" w:rsidP="00595AD7">
            <w:pPr>
              <w:jc w:val="center"/>
              <w:rPr>
                <w:rFonts w:cs="Calibri"/>
              </w:rPr>
            </w:pPr>
            <w:r w:rsidRPr="00B60E59">
              <w:rPr>
                <w:rFonts w:cs="Calibri"/>
              </w:rPr>
              <w:t>YES</w:t>
            </w:r>
          </w:p>
        </w:tc>
      </w:tr>
    </w:tbl>
    <w:p w14:paraId="7EFA6A68" w14:textId="77777777" w:rsidR="00A0074F" w:rsidRDefault="00A0074F" w:rsidP="00AF05FE"/>
    <w:p w14:paraId="449E6B74" w14:textId="5F2F5846" w:rsidR="00CE4A9B" w:rsidRPr="00CE4A9B" w:rsidRDefault="00B00FBB" w:rsidP="000F05A8">
      <w:pPr>
        <w:pStyle w:val="Heading2"/>
      </w:pPr>
      <w:bookmarkStart w:id="30" w:name="_Toc213247949"/>
      <w:r>
        <w:rPr>
          <w:rFonts w:cs="Calibri"/>
        </w:rPr>
        <w:t xml:space="preserve">Mandatory </w:t>
      </w:r>
      <w:r w:rsidR="00CE4A9B" w:rsidRPr="00CE4A9B">
        <w:t xml:space="preserve">Administrative </w:t>
      </w:r>
      <w:r w:rsidR="00F52232">
        <w:t>responsiveness</w:t>
      </w:r>
      <w:r w:rsidR="00595AD7">
        <w:t xml:space="preserve"> (Stage 1)</w:t>
      </w:r>
      <w:bookmarkEnd w:id="30"/>
    </w:p>
    <w:p w14:paraId="0C8D0B79" w14:textId="77777777" w:rsidR="00942B4A" w:rsidRDefault="00942B4A" w:rsidP="000560FC">
      <w:pPr>
        <w:pStyle w:val="Heading3"/>
      </w:pPr>
      <w:bookmarkStart w:id="31" w:name="_Toc213247950"/>
      <w:r>
        <w:t>Attendance of briefing session</w:t>
      </w:r>
      <w:bookmarkEnd w:id="31"/>
    </w:p>
    <w:p w14:paraId="592551FD" w14:textId="2C7D968C" w:rsidR="00C46B36" w:rsidRPr="008B0F32" w:rsidRDefault="00C46B36" w:rsidP="004722EF">
      <w:pPr>
        <w:pStyle w:val="ListParagraph"/>
        <w:ind w:left="2268" w:hanging="1134"/>
        <w:rPr>
          <w:lang w:val="en-GB"/>
        </w:rPr>
      </w:pPr>
      <w:r w:rsidRPr="001471F6">
        <w:rPr>
          <w:b/>
          <w:bCs/>
          <w:lang w:val="en-GB"/>
        </w:rPr>
        <w:t>A Compulsory Virtual Briefing session</w:t>
      </w:r>
      <w:r w:rsidRPr="008B0F32">
        <w:rPr>
          <w:lang w:val="en-GB"/>
        </w:rPr>
        <w:t xml:space="preserve"> will be held. The bidder has to sign the briefing session attendance register using the same information (bidder company name, bidder representative person name and contact details) as submitted in the bidder’s response document. </w:t>
      </w:r>
    </w:p>
    <w:p w14:paraId="07C74E6D" w14:textId="77777777" w:rsidR="00C46B36" w:rsidRPr="00C9259F" w:rsidRDefault="00C46B36" w:rsidP="00C46B36">
      <w:pPr>
        <w:ind w:left="2268" w:hanging="1134"/>
        <w:rPr>
          <w:lang w:val="en-GB"/>
        </w:rPr>
      </w:pPr>
      <w:r w:rsidRPr="00C9259F">
        <w:rPr>
          <w:b/>
          <w:bCs/>
          <w:lang w:val="en-GB"/>
        </w:rPr>
        <w:t>Note (1):</w:t>
      </w:r>
      <w:r w:rsidRPr="00C9259F">
        <w:rPr>
          <w:lang w:val="en-GB"/>
        </w:rPr>
        <w:tab/>
        <w:t xml:space="preserve">Bidder who wishes to attend the </w:t>
      </w:r>
      <w:r w:rsidRPr="000C7636">
        <w:rPr>
          <w:b/>
          <w:bCs/>
          <w:lang w:val="en-GB"/>
        </w:rPr>
        <w:t>Compulsory Virtual Briefing</w:t>
      </w:r>
      <w:r w:rsidRPr="00C9259F">
        <w:rPr>
          <w:lang w:val="en-GB"/>
        </w:rPr>
        <w:t xml:space="preserve"> Session needs to notify the responsible Specialist indicated in the Bid Document of attending the session. The link to the Compulsory Virtual Briefing Session will then be sent to those Bidders.</w:t>
      </w:r>
    </w:p>
    <w:p w14:paraId="04185436" w14:textId="0193D6A3" w:rsidR="00C46B36" w:rsidRDefault="00C46B36" w:rsidP="00C46B36">
      <w:pPr>
        <w:ind w:left="2268" w:hanging="1134"/>
        <w:rPr>
          <w:b/>
          <w:bCs/>
          <w:lang w:val="en-GB"/>
        </w:rPr>
      </w:pPr>
      <w:r w:rsidRPr="00C9259F">
        <w:rPr>
          <w:b/>
          <w:bCs/>
          <w:lang w:val="en-GB"/>
        </w:rPr>
        <w:t>Note (2):</w:t>
      </w:r>
      <w:r w:rsidRPr="00AA3D7F">
        <w:rPr>
          <w:b/>
          <w:bCs/>
          <w:lang w:val="en-GB"/>
        </w:rPr>
        <w:tab/>
      </w:r>
      <w:bookmarkStart w:id="32" w:name="_Hlk210906049"/>
      <w:r w:rsidR="00FB1A33" w:rsidRPr="000C7636">
        <w:rPr>
          <w:lang w:val="en-GB"/>
        </w:rPr>
        <w:t>Non</w:t>
      </w:r>
      <w:r w:rsidR="00FE1DEB" w:rsidRPr="000C7636">
        <w:rPr>
          <w:lang w:val="en-GB"/>
        </w:rPr>
        <w:t>-compulsory</w:t>
      </w:r>
      <w:r w:rsidR="00FB1A33" w:rsidRPr="000C7636">
        <w:rPr>
          <w:lang w:val="en-GB"/>
        </w:rPr>
        <w:t xml:space="preserve"> </w:t>
      </w:r>
      <w:r w:rsidR="00FE1DEB" w:rsidRPr="0004663A">
        <w:rPr>
          <w:lang w:val="en-GB"/>
        </w:rPr>
        <w:t>s</w:t>
      </w:r>
      <w:r w:rsidRPr="0004663A">
        <w:rPr>
          <w:lang w:val="en-GB"/>
        </w:rPr>
        <w:t xml:space="preserve">ite </w:t>
      </w:r>
      <w:r w:rsidR="0004663A" w:rsidRPr="0004663A">
        <w:rPr>
          <w:lang w:val="en-GB"/>
        </w:rPr>
        <w:t>v</w:t>
      </w:r>
      <w:r w:rsidRPr="0004663A">
        <w:rPr>
          <w:lang w:val="en-GB"/>
        </w:rPr>
        <w:t>isit will be arranged on request</w:t>
      </w:r>
      <w:r w:rsidRPr="00D628F2">
        <w:rPr>
          <w:lang w:val="en-GB"/>
        </w:rPr>
        <w:t>.</w:t>
      </w:r>
      <w:r w:rsidRPr="00AA3D7F">
        <w:rPr>
          <w:b/>
          <w:bCs/>
          <w:lang w:val="en-GB"/>
        </w:rPr>
        <w:t xml:space="preserve"> </w:t>
      </w:r>
    </w:p>
    <w:bookmarkEnd w:id="32"/>
    <w:p w14:paraId="36A27181" w14:textId="11203F36" w:rsidR="00DA2625" w:rsidRDefault="00DA2625" w:rsidP="00DA2625">
      <w:pPr>
        <w:pStyle w:val="ListParagraph"/>
        <w:ind w:left="2268" w:hanging="1134"/>
        <w:rPr>
          <w:lang w:val="en-GB"/>
        </w:rPr>
      </w:pPr>
      <w:r w:rsidRPr="00C9259F">
        <w:rPr>
          <w:b/>
          <w:bCs/>
          <w:lang w:val="en-GB"/>
        </w:rPr>
        <w:t>Note (</w:t>
      </w:r>
      <w:r>
        <w:rPr>
          <w:b/>
          <w:bCs/>
          <w:lang w:val="en-GB"/>
        </w:rPr>
        <w:t>3</w:t>
      </w:r>
      <w:r w:rsidRPr="00C9259F">
        <w:rPr>
          <w:b/>
          <w:bCs/>
          <w:lang w:val="en-GB"/>
        </w:rPr>
        <w:t>):</w:t>
      </w:r>
      <w:r>
        <w:rPr>
          <w:b/>
          <w:bCs/>
          <w:lang w:val="en-GB"/>
        </w:rPr>
        <w:tab/>
      </w:r>
      <w:r w:rsidRPr="00324514">
        <w:rPr>
          <w:lang w:val="en-GB"/>
        </w:rPr>
        <w:t>Any bidder who fails to attend the compulsory</w:t>
      </w:r>
      <w:r w:rsidR="00901DF6">
        <w:rPr>
          <w:lang w:val="en-GB"/>
        </w:rPr>
        <w:t xml:space="preserve"> virtual</w:t>
      </w:r>
      <w:r w:rsidRPr="00324514">
        <w:rPr>
          <w:lang w:val="en-GB"/>
        </w:rPr>
        <w:t xml:space="preserve"> briefing session will be disqualified</w:t>
      </w:r>
      <w:r w:rsidRPr="00911A39">
        <w:rPr>
          <w:b/>
          <w:bCs/>
          <w:lang w:val="en-GB"/>
        </w:rPr>
        <w:t>.</w:t>
      </w:r>
    </w:p>
    <w:p w14:paraId="4BE8FC19" w14:textId="77777777" w:rsidR="00DA2625" w:rsidRPr="00AA3D7F" w:rsidRDefault="00DA2625" w:rsidP="00C46B36">
      <w:pPr>
        <w:ind w:left="2268" w:hanging="1134"/>
        <w:rPr>
          <w:b/>
          <w:bCs/>
          <w:lang w:val="en-GB"/>
        </w:rPr>
      </w:pPr>
    </w:p>
    <w:p w14:paraId="2E342D3C" w14:textId="77777777" w:rsidR="00942B4A" w:rsidRDefault="00942B4A" w:rsidP="00A052A3">
      <w:pPr>
        <w:pStyle w:val="Heading3"/>
      </w:pPr>
      <w:bookmarkStart w:id="33" w:name="_Toc213247951"/>
      <w:r>
        <w:t xml:space="preserve">Registered </w:t>
      </w:r>
      <w:r w:rsidR="004412C5">
        <w:t>Bidder</w:t>
      </w:r>
      <w:bookmarkEnd w:id="33"/>
    </w:p>
    <w:p w14:paraId="22B829BF" w14:textId="552EF2F1" w:rsidR="00504F20" w:rsidRPr="00504F20" w:rsidRDefault="00504F20">
      <w:pPr>
        <w:pStyle w:val="ListParagraph"/>
        <w:numPr>
          <w:ilvl w:val="0"/>
          <w:numId w:val="12"/>
        </w:numPr>
      </w:pPr>
      <w:r>
        <w:rPr>
          <w:rFonts w:cs="Calibri"/>
        </w:rPr>
        <w:t xml:space="preserve">Only responses from bidders registered </w:t>
      </w:r>
      <w:r w:rsidRPr="00576C51">
        <w:rPr>
          <w:rFonts w:cs="Calibri"/>
        </w:rPr>
        <w:t xml:space="preserve">as a </w:t>
      </w:r>
      <w:r w:rsidR="004412C5">
        <w:rPr>
          <w:rFonts w:cs="Calibri"/>
        </w:rPr>
        <w:t>Bidder</w:t>
      </w:r>
      <w:r w:rsidRPr="00576C51">
        <w:rPr>
          <w:rFonts w:cs="Calibri"/>
        </w:rPr>
        <w:t xml:space="preserve"> on National Treasury</w:t>
      </w:r>
      <w:r>
        <w:rPr>
          <w:rFonts w:cs="Calibri"/>
        </w:rPr>
        <w:t>’s</w:t>
      </w:r>
      <w:r w:rsidRPr="00576C51">
        <w:rPr>
          <w:rFonts w:cs="Calibri"/>
        </w:rPr>
        <w:t xml:space="preserve"> Central </w:t>
      </w:r>
      <w:r w:rsidR="004412C5">
        <w:rPr>
          <w:rFonts w:cs="Calibri"/>
        </w:rPr>
        <w:t>Bidder</w:t>
      </w:r>
      <w:r w:rsidRPr="00576C51">
        <w:rPr>
          <w:rFonts w:cs="Calibri"/>
        </w:rPr>
        <w:t xml:space="preserve">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003F4A">
        <w:rPr>
          <w:rFonts w:cs="Calibri"/>
        </w:rPr>
        <w:t>B</w:t>
      </w:r>
      <w:r>
        <w:rPr>
          <w:rFonts w:cs="Calibri"/>
        </w:rPr>
        <w:t>.</w:t>
      </w:r>
    </w:p>
    <w:p w14:paraId="0E263ACA" w14:textId="0940EC54" w:rsidR="00942B4A" w:rsidRPr="00C46B36" w:rsidRDefault="00504F20">
      <w:pPr>
        <w:pStyle w:val="ListParagraph"/>
        <w:numPr>
          <w:ilvl w:val="0"/>
          <w:numId w:val="12"/>
        </w:numPr>
      </w:pPr>
      <w:r>
        <w:rPr>
          <w:rFonts w:cs="Calibri"/>
        </w:rPr>
        <w:t>In the case of joint ventures or consortiums</w:t>
      </w:r>
      <w:r w:rsidR="00616C86">
        <w:rPr>
          <w:rFonts w:cs="Calibri"/>
        </w:rPr>
        <w:t>,</w:t>
      </w:r>
      <w:r>
        <w:rPr>
          <w:rFonts w:cs="Calibri"/>
        </w:rPr>
        <w:t xml:space="preserve"> the bidder must demonstrate that at least one of the parties to the bid response attended the briefing session</w:t>
      </w:r>
      <w:r w:rsidR="00576C51" w:rsidRPr="00576C51">
        <w:rPr>
          <w:rFonts w:cs="Calibri"/>
        </w:rPr>
        <w:t>.</w:t>
      </w:r>
    </w:p>
    <w:p w14:paraId="10307533" w14:textId="77777777" w:rsidR="00C46B36" w:rsidRPr="00DE767F" w:rsidRDefault="00C46B36">
      <w:pPr>
        <w:pStyle w:val="ListParagraph"/>
        <w:numPr>
          <w:ilvl w:val="0"/>
          <w:numId w:val="12"/>
        </w:numPr>
        <w:rPr>
          <w:lang w:val="en-GB"/>
        </w:rPr>
      </w:pPr>
      <w:r w:rsidRPr="00DE767F">
        <w:rPr>
          <w:lang w:val="en-GB"/>
        </w:rPr>
        <w:t>Bidders need to complete all the SBD documents which needs to be submitted as stated in the Invitation to Bid Document.</w:t>
      </w:r>
    </w:p>
    <w:p w14:paraId="7A607850" w14:textId="77777777" w:rsidR="00C46B36" w:rsidRPr="00DE767F" w:rsidRDefault="00C46B36" w:rsidP="00C46B36">
      <w:pPr>
        <w:pStyle w:val="Heading3"/>
      </w:pPr>
      <w:bookmarkStart w:id="34" w:name="_Toc195172074"/>
      <w:bookmarkStart w:id="35" w:name="_Toc195172075"/>
      <w:bookmarkStart w:id="36" w:name="_Toc210899994"/>
      <w:bookmarkStart w:id="37" w:name="_Toc210936253"/>
      <w:bookmarkStart w:id="38" w:name="_Toc162269211"/>
      <w:bookmarkStart w:id="39" w:name="_Toc176151819"/>
      <w:bookmarkStart w:id="40" w:name="_Toc193037488"/>
      <w:bookmarkStart w:id="41" w:name="_Toc193996208"/>
      <w:bookmarkStart w:id="42" w:name="_Toc213247952"/>
      <w:bookmarkEnd w:id="34"/>
      <w:bookmarkEnd w:id="35"/>
      <w:bookmarkEnd w:id="36"/>
      <w:bookmarkEnd w:id="37"/>
      <w:r w:rsidRPr="00DE767F">
        <w:t>Bid Submission Instructions</w:t>
      </w:r>
      <w:bookmarkEnd w:id="38"/>
      <w:bookmarkEnd w:id="39"/>
      <w:bookmarkEnd w:id="40"/>
      <w:bookmarkEnd w:id="41"/>
      <w:bookmarkEnd w:id="42"/>
    </w:p>
    <w:p w14:paraId="6670239D" w14:textId="77777777" w:rsidR="00EF70E9" w:rsidRPr="00F20A28" w:rsidRDefault="00EF70E9" w:rsidP="00EF70E9">
      <w:pPr>
        <w:spacing w:line="300" w:lineRule="auto"/>
        <w:ind w:left="567"/>
        <w:rPr>
          <w:b/>
          <w:bCs/>
          <w:lang w:val="en-US"/>
        </w:rPr>
      </w:pPr>
      <w:r w:rsidRPr="00F20A28">
        <w:rPr>
          <w:b/>
          <w:bCs/>
          <w:lang w:val="en-US"/>
        </w:rPr>
        <w:t>Note that a Two Envelope process will be followed and therefore bidders must submit as follows:</w:t>
      </w:r>
    </w:p>
    <w:p w14:paraId="77132AFA" w14:textId="77777777" w:rsidR="00EF70E9" w:rsidRPr="00F20A28" w:rsidRDefault="00EF70E9" w:rsidP="00206966">
      <w:pPr>
        <w:numPr>
          <w:ilvl w:val="0"/>
          <w:numId w:val="110"/>
        </w:numPr>
        <w:spacing w:after="0"/>
        <w:outlineLvl w:val="0"/>
        <w:rPr>
          <w:rFonts w:asciiTheme="minorHAnsi" w:hAnsiTheme="minorHAnsi"/>
        </w:rPr>
      </w:pPr>
      <w:r w:rsidRPr="00F20A28">
        <w:rPr>
          <w:rFonts w:asciiTheme="minorHAnsi" w:hAnsiTheme="minorHAnsi"/>
          <w:b/>
          <w:bCs/>
        </w:rPr>
        <w:t xml:space="preserve">Envelope 1: </w:t>
      </w:r>
      <w:r w:rsidRPr="00F20A28">
        <w:rPr>
          <w:rFonts w:asciiTheme="minorHAnsi" w:hAnsiTheme="minorHAnsi"/>
          <w:b/>
          <w:bCs/>
          <w:u w:val="single"/>
        </w:rPr>
        <w:t>RFB Document and Technical / Functionality Response</w:t>
      </w:r>
    </w:p>
    <w:p w14:paraId="3564BD12" w14:textId="77777777" w:rsidR="00EF70E9" w:rsidRPr="00F20A28" w:rsidRDefault="00EF70E9" w:rsidP="00EF70E9">
      <w:pPr>
        <w:spacing w:after="0"/>
        <w:ind w:left="1134"/>
        <w:outlineLvl w:val="0"/>
        <w:rPr>
          <w:rFonts w:asciiTheme="minorHAnsi" w:hAnsiTheme="minorHAnsi"/>
        </w:rPr>
      </w:pPr>
      <w:r w:rsidRPr="00F20A28">
        <w:rPr>
          <w:rFonts w:asciiTheme="minorHAnsi" w:hAnsiTheme="minorHAnsi"/>
        </w:rPr>
        <w:t>The following must be included and submitted in a in a separate envelope:</w:t>
      </w:r>
    </w:p>
    <w:p w14:paraId="74B625F1" w14:textId="77777777" w:rsidR="00EF70E9" w:rsidRPr="00F20A28" w:rsidRDefault="00EF70E9" w:rsidP="00206966">
      <w:pPr>
        <w:numPr>
          <w:ilvl w:val="1"/>
          <w:numId w:val="110"/>
        </w:numPr>
        <w:spacing w:after="0"/>
        <w:outlineLvl w:val="0"/>
        <w:rPr>
          <w:rFonts w:asciiTheme="minorHAnsi" w:hAnsiTheme="minorHAnsi"/>
        </w:rPr>
      </w:pPr>
      <w:r w:rsidRPr="00F20A28">
        <w:rPr>
          <w:rFonts w:asciiTheme="minorHAnsi" w:hAnsiTheme="minorHAnsi"/>
        </w:rPr>
        <w:t xml:space="preserve">One (1) original file </w:t>
      </w:r>
      <w:r w:rsidRPr="00F20A28">
        <w:rPr>
          <w:rFonts w:asciiTheme="minorHAnsi" w:hAnsiTheme="minorHAnsi"/>
          <w:u w:val="single"/>
        </w:rPr>
        <w:t>excluding pricing</w:t>
      </w:r>
      <w:r w:rsidRPr="00F20A28">
        <w:rPr>
          <w:rFonts w:asciiTheme="minorHAnsi" w:hAnsiTheme="minorHAnsi"/>
        </w:rPr>
        <w:t xml:space="preserve">; </w:t>
      </w:r>
      <w:r w:rsidRPr="00F20A28">
        <w:rPr>
          <w:rFonts w:asciiTheme="minorHAnsi" w:hAnsiTheme="minorHAnsi"/>
          <w:b/>
          <w:bCs/>
        </w:rPr>
        <w:t>and</w:t>
      </w:r>
    </w:p>
    <w:p w14:paraId="0ADA768E" w14:textId="77777777" w:rsidR="00EF70E9" w:rsidRPr="00F20A28" w:rsidRDefault="00EF70E9" w:rsidP="00206966">
      <w:pPr>
        <w:numPr>
          <w:ilvl w:val="1"/>
          <w:numId w:val="110"/>
        </w:numPr>
        <w:spacing w:after="0"/>
        <w:outlineLvl w:val="0"/>
        <w:rPr>
          <w:rFonts w:asciiTheme="minorHAnsi" w:hAnsiTheme="minorHAnsi"/>
        </w:rPr>
      </w:pPr>
      <w:r w:rsidRPr="00F20A28">
        <w:rPr>
          <w:rFonts w:asciiTheme="minorHAnsi" w:hAnsiTheme="minorHAnsi"/>
        </w:rPr>
        <w:t xml:space="preserve">One (1) hard copy </w:t>
      </w:r>
      <w:r w:rsidRPr="00F20A28">
        <w:rPr>
          <w:rFonts w:asciiTheme="minorHAnsi" w:hAnsiTheme="minorHAnsi"/>
          <w:u w:val="single"/>
        </w:rPr>
        <w:t>excluding pricing</w:t>
      </w:r>
      <w:r w:rsidRPr="00F20A28">
        <w:rPr>
          <w:rFonts w:asciiTheme="minorHAnsi" w:hAnsiTheme="minorHAnsi"/>
        </w:rPr>
        <w:t>;</w:t>
      </w:r>
      <w:r w:rsidRPr="00F20A28">
        <w:rPr>
          <w:rFonts w:asciiTheme="minorHAnsi" w:hAnsiTheme="minorHAnsi"/>
          <w:b/>
          <w:bCs/>
        </w:rPr>
        <w:t xml:space="preserve"> and</w:t>
      </w:r>
      <w:r w:rsidRPr="00F20A28">
        <w:rPr>
          <w:rFonts w:asciiTheme="minorHAnsi" w:hAnsiTheme="minorHAnsi"/>
        </w:rPr>
        <w:t xml:space="preserve"> </w:t>
      </w:r>
    </w:p>
    <w:p w14:paraId="7A02DD8E" w14:textId="77777777" w:rsidR="00EF70E9" w:rsidRPr="00AB6294" w:rsidRDefault="00EF70E9" w:rsidP="00206966">
      <w:pPr>
        <w:numPr>
          <w:ilvl w:val="1"/>
          <w:numId w:val="110"/>
        </w:numPr>
        <w:spacing w:after="0"/>
        <w:outlineLvl w:val="0"/>
        <w:rPr>
          <w:rFonts w:asciiTheme="minorHAnsi" w:hAnsiTheme="minorHAnsi"/>
        </w:rPr>
      </w:pPr>
      <w:r w:rsidRPr="00F20A28">
        <w:rPr>
          <w:rFonts w:asciiTheme="minorHAnsi" w:hAnsiTheme="minorHAnsi"/>
        </w:rPr>
        <w:t xml:space="preserve">One (1) electronic copy on USB memory stick/ flash drive in Portable Document Format (PDF) of the </w:t>
      </w:r>
      <w:r w:rsidRPr="00F20A28">
        <w:rPr>
          <w:rFonts w:asciiTheme="minorHAnsi" w:hAnsiTheme="minorHAnsi"/>
          <w:b/>
          <w:bCs/>
        </w:rPr>
        <w:t>RFB</w:t>
      </w:r>
      <w:r w:rsidRPr="00F20A28">
        <w:rPr>
          <w:rFonts w:asciiTheme="minorHAnsi" w:hAnsiTheme="minorHAnsi"/>
        </w:rPr>
        <w:t xml:space="preserve"> Document</w:t>
      </w:r>
      <w:r w:rsidRPr="00AB6294">
        <w:rPr>
          <w:rFonts w:asciiTheme="minorHAnsi" w:hAnsiTheme="minorHAnsi"/>
        </w:rPr>
        <w:t xml:space="preserve"> and Technical / Functionality Response. </w:t>
      </w:r>
    </w:p>
    <w:p w14:paraId="5AFA84B9" w14:textId="77777777" w:rsidR="00EF70E9" w:rsidRPr="00AB6294" w:rsidRDefault="00EF70E9" w:rsidP="00206966">
      <w:pPr>
        <w:numPr>
          <w:ilvl w:val="0"/>
          <w:numId w:val="110"/>
        </w:numPr>
        <w:spacing w:after="0"/>
        <w:outlineLvl w:val="0"/>
        <w:rPr>
          <w:rFonts w:asciiTheme="minorHAnsi" w:hAnsiTheme="minorHAnsi"/>
        </w:rPr>
      </w:pPr>
      <w:r w:rsidRPr="00AB6294">
        <w:rPr>
          <w:rFonts w:asciiTheme="minorHAnsi" w:hAnsiTheme="minorHAnsi"/>
          <w:b/>
          <w:bCs/>
        </w:rPr>
        <w:t>Envelope 2: Price Response</w:t>
      </w:r>
    </w:p>
    <w:p w14:paraId="57C29C06" w14:textId="77777777" w:rsidR="00EF70E9" w:rsidRPr="00AB6294" w:rsidRDefault="00EF70E9" w:rsidP="00EF70E9">
      <w:pPr>
        <w:spacing w:after="0"/>
        <w:ind w:left="1134"/>
        <w:outlineLvl w:val="0"/>
        <w:rPr>
          <w:rFonts w:asciiTheme="minorHAnsi" w:hAnsiTheme="minorHAnsi"/>
        </w:rPr>
      </w:pPr>
      <w:r w:rsidRPr="00AB6294">
        <w:rPr>
          <w:rFonts w:asciiTheme="minorHAnsi" w:hAnsiTheme="minorHAnsi"/>
        </w:rPr>
        <w:t>The following must be included and submitted in a in a separate envelope:</w:t>
      </w:r>
    </w:p>
    <w:p w14:paraId="5FE884D1" w14:textId="77777777" w:rsidR="00EF70E9" w:rsidRPr="00AB6294" w:rsidRDefault="00EF70E9" w:rsidP="00206966">
      <w:pPr>
        <w:numPr>
          <w:ilvl w:val="1"/>
          <w:numId w:val="110"/>
        </w:numPr>
        <w:spacing w:after="0"/>
        <w:outlineLvl w:val="0"/>
        <w:rPr>
          <w:rFonts w:asciiTheme="minorHAnsi" w:hAnsiTheme="minorHAnsi"/>
        </w:rPr>
      </w:pPr>
      <w:r w:rsidRPr="00AB6294">
        <w:rPr>
          <w:rFonts w:asciiTheme="minorHAnsi" w:hAnsiTheme="minorHAnsi"/>
        </w:rPr>
        <w:t xml:space="preserve">One (1) original </w:t>
      </w:r>
      <w:r w:rsidRPr="00AB6294">
        <w:rPr>
          <w:rFonts w:asciiTheme="minorHAnsi" w:hAnsiTheme="minorHAnsi"/>
          <w:u w:val="single"/>
        </w:rPr>
        <w:t>file excluding Technical / Functionality Response</w:t>
      </w:r>
      <w:r w:rsidRPr="00AB6294">
        <w:rPr>
          <w:rFonts w:asciiTheme="minorHAnsi" w:hAnsiTheme="minorHAnsi"/>
        </w:rPr>
        <w:t>; and</w:t>
      </w:r>
    </w:p>
    <w:p w14:paraId="763C42AE" w14:textId="77777777" w:rsidR="00EF70E9" w:rsidRPr="00AB6294" w:rsidRDefault="00EF70E9" w:rsidP="00206966">
      <w:pPr>
        <w:numPr>
          <w:ilvl w:val="1"/>
          <w:numId w:val="110"/>
        </w:numPr>
        <w:spacing w:after="0"/>
        <w:outlineLvl w:val="0"/>
        <w:rPr>
          <w:rFonts w:asciiTheme="minorHAnsi" w:hAnsiTheme="minorHAnsi"/>
        </w:rPr>
      </w:pPr>
      <w:r w:rsidRPr="00AB6294">
        <w:rPr>
          <w:rFonts w:asciiTheme="minorHAnsi" w:hAnsiTheme="minorHAnsi"/>
        </w:rPr>
        <w:t xml:space="preserve">One (1) hard copy </w:t>
      </w:r>
      <w:r w:rsidRPr="00AB6294">
        <w:rPr>
          <w:rFonts w:asciiTheme="minorHAnsi" w:hAnsiTheme="minorHAnsi"/>
          <w:u w:val="single"/>
        </w:rPr>
        <w:t>excluding Technical / Functionality Response</w:t>
      </w:r>
      <w:r w:rsidRPr="00AB6294">
        <w:rPr>
          <w:rFonts w:asciiTheme="minorHAnsi" w:hAnsiTheme="minorHAnsi"/>
        </w:rPr>
        <w:t xml:space="preserve">; and </w:t>
      </w:r>
    </w:p>
    <w:p w14:paraId="00D6F79D" w14:textId="77777777" w:rsidR="00EF70E9" w:rsidRPr="00AB6294" w:rsidRDefault="00EF70E9" w:rsidP="00206966">
      <w:pPr>
        <w:numPr>
          <w:ilvl w:val="1"/>
          <w:numId w:val="110"/>
        </w:numPr>
        <w:spacing w:after="0"/>
        <w:outlineLvl w:val="0"/>
        <w:rPr>
          <w:rFonts w:asciiTheme="minorHAnsi" w:hAnsiTheme="minorHAnsi"/>
        </w:rPr>
      </w:pPr>
      <w:r w:rsidRPr="00AB6294">
        <w:rPr>
          <w:rFonts w:asciiTheme="minorHAnsi" w:hAnsiTheme="minorHAnsi"/>
        </w:rPr>
        <w:t>One (1) electronic copy on USB memory stick/ flash drive in Portable Document Format (PDF) of pricing only.</w:t>
      </w:r>
    </w:p>
    <w:p w14:paraId="51E5F2D0" w14:textId="77777777" w:rsidR="00EF70E9" w:rsidRPr="00AB6294" w:rsidRDefault="00EF70E9" w:rsidP="00206966">
      <w:pPr>
        <w:numPr>
          <w:ilvl w:val="0"/>
          <w:numId w:val="110"/>
        </w:numPr>
        <w:spacing w:line="300" w:lineRule="auto"/>
      </w:pPr>
      <w:r w:rsidRPr="00AB6294">
        <w:t>It is the Bidder’s responsibility to ensure that the information and contents on the electronic copies is the same as in the hard copies.</w:t>
      </w:r>
    </w:p>
    <w:p w14:paraId="7DA0F8EA" w14:textId="77777777" w:rsidR="00EF70E9" w:rsidRPr="00AB6294" w:rsidRDefault="00EF70E9" w:rsidP="00206966">
      <w:pPr>
        <w:numPr>
          <w:ilvl w:val="0"/>
          <w:numId w:val="110"/>
        </w:numPr>
        <w:spacing w:line="300" w:lineRule="auto"/>
      </w:pPr>
      <w:r w:rsidRPr="00AB6294">
        <w:t>To ensure that the electronic copies are not damaged, the bidder must submit the USB’s (memory stick/ flash drive) in a sealed padded envelope and be clearly marked.</w:t>
      </w:r>
    </w:p>
    <w:p w14:paraId="237A2F22" w14:textId="77777777" w:rsidR="00EF70E9" w:rsidRPr="00F20A28" w:rsidRDefault="00EF70E9" w:rsidP="00206966">
      <w:pPr>
        <w:numPr>
          <w:ilvl w:val="0"/>
          <w:numId w:val="110"/>
        </w:numPr>
        <w:spacing w:line="300" w:lineRule="auto"/>
        <w:rPr>
          <w:b/>
          <w:bCs/>
        </w:rPr>
      </w:pPr>
      <w:r w:rsidRPr="00AB6294">
        <w:t xml:space="preserve">Bidders shall submit Bid responses in accordance with the prescribed manner of submission as </w:t>
      </w:r>
      <w:r w:rsidRPr="00F20A28">
        <w:t xml:space="preserve">specified above. </w:t>
      </w:r>
      <w:r w:rsidRPr="00F20A28">
        <w:rPr>
          <w:b/>
          <w:bCs/>
        </w:rPr>
        <w:t>Failure to comply with the above instructions on submitting a proposal will lead to disqualification.</w:t>
      </w:r>
    </w:p>
    <w:p w14:paraId="216EE439" w14:textId="77777777" w:rsidR="00EF70E9" w:rsidRPr="00F20A28" w:rsidRDefault="00EF70E9" w:rsidP="00206966">
      <w:pPr>
        <w:numPr>
          <w:ilvl w:val="0"/>
          <w:numId w:val="110"/>
        </w:numPr>
        <w:spacing w:line="300" w:lineRule="auto"/>
      </w:pPr>
      <w:r w:rsidRPr="00F20A28">
        <w:t>The</w:t>
      </w:r>
      <w:r w:rsidRPr="00F20A28">
        <w:rPr>
          <w:b/>
          <w:bCs/>
        </w:rPr>
        <w:t xml:space="preserve"> RFB </w:t>
      </w:r>
      <w:r w:rsidRPr="00F20A28">
        <w:t xml:space="preserve">Responses (hard and electronic copies) must be clearly marked as follows: Bidder’s Name &amp; Contact Details, </w:t>
      </w:r>
      <w:r w:rsidRPr="00F20A28">
        <w:rPr>
          <w:b/>
          <w:bCs/>
        </w:rPr>
        <w:t xml:space="preserve">RFB </w:t>
      </w:r>
      <w:r w:rsidRPr="00F20A28">
        <w:t xml:space="preserve">Number, </w:t>
      </w:r>
      <w:r w:rsidRPr="00F20A28">
        <w:rPr>
          <w:b/>
          <w:bCs/>
        </w:rPr>
        <w:t xml:space="preserve">RFB </w:t>
      </w:r>
      <w:r w:rsidRPr="00F20A28">
        <w:t>Description, and Closing Date.</w:t>
      </w:r>
    </w:p>
    <w:p w14:paraId="36363360" w14:textId="77777777" w:rsidR="00EF70E9" w:rsidRPr="00F20A28" w:rsidRDefault="00EF70E9" w:rsidP="00206966">
      <w:pPr>
        <w:numPr>
          <w:ilvl w:val="0"/>
          <w:numId w:val="110"/>
        </w:numPr>
        <w:spacing w:line="300" w:lineRule="auto"/>
      </w:pPr>
      <w:r w:rsidRPr="00F20A28">
        <w:t>All Bids in this regard shall only be accepted if they have been placed in the tender box before or on the closing date and stipulated time.</w:t>
      </w:r>
    </w:p>
    <w:p w14:paraId="585DCD74" w14:textId="77777777" w:rsidR="00EF70E9" w:rsidRPr="00F20A28" w:rsidRDefault="00EF70E9" w:rsidP="00206966">
      <w:pPr>
        <w:numPr>
          <w:ilvl w:val="0"/>
          <w:numId w:val="110"/>
        </w:numPr>
        <w:spacing w:line="300" w:lineRule="auto"/>
      </w:pPr>
      <w:r w:rsidRPr="00F20A28">
        <w:t>Late bids shall not be considered.</w:t>
      </w:r>
    </w:p>
    <w:p w14:paraId="219FC458" w14:textId="77777777" w:rsidR="00EF70E9" w:rsidRPr="00F20A28" w:rsidRDefault="00EF70E9" w:rsidP="00206966">
      <w:pPr>
        <w:numPr>
          <w:ilvl w:val="0"/>
          <w:numId w:val="110"/>
        </w:numPr>
        <w:spacing w:line="300" w:lineRule="auto"/>
      </w:pPr>
      <w:r w:rsidRPr="00F20A28">
        <w:t xml:space="preserve">The Bid response must be </w:t>
      </w:r>
      <w:r w:rsidRPr="00F20A28">
        <w:rPr>
          <w:u w:val="single"/>
        </w:rPr>
        <w:t>signed</w:t>
      </w:r>
      <w:r w:rsidRPr="00F20A28">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F20A28">
        <w:rPr>
          <w:b/>
          <w:bCs/>
        </w:rPr>
        <w:t>RFB</w:t>
      </w:r>
      <w:r w:rsidRPr="00F20A28">
        <w:t xml:space="preserve"> document.</w:t>
      </w:r>
    </w:p>
    <w:p w14:paraId="093C1859" w14:textId="77777777" w:rsidR="00EF70E9" w:rsidRPr="00AB6294" w:rsidRDefault="00EF70E9" w:rsidP="00206966">
      <w:pPr>
        <w:numPr>
          <w:ilvl w:val="0"/>
          <w:numId w:val="110"/>
        </w:numPr>
        <w:spacing w:line="300" w:lineRule="auto"/>
      </w:pPr>
      <w:r w:rsidRPr="00AB6294">
        <w:t>Faxed or e-mailed bids will not be accepted.</w:t>
      </w:r>
    </w:p>
    <w:p w14:paraId="617EC088" w14:textId="77777777" w:rsidR="00EF70E9" w:rsidRPr="00AB6294" w:rsidRDefault="00EF70E9" w:rsidP="00206966">
      <w:pPr>
        <w:numPr>
          <w:ilvl w:val="0"/>
          <w:numId w:val="110"/>
        </w:numPr>
        <w:spacing w:line="300" w:lineRule="auto"/>
      </w:pPr>
      <w:r w:rsidRPr="00AB6294">
        <w:t xml:space="preserve">Bidders shall submit Bid responses in accordance with the prescribed manner of submission as specified in this document. </w:t>
      </w:r>
      <w:r w:rsidRPr="00AB6294">
        <w:rPr>
          <w:b/>
        </w:rPr>
        <w:t>Failure to comply with the bid submission requirements will lead to disqualification.</w:t>
      </w:r>
    </w:p>
    <w:p w14:paraId="56AD1612" w14:textId="77777777" w:rsidR="00EF70E9" w:rsidRPr="00AB6294" w:rsidRDefault="00EF70E9" w:rsidP="00206966">
      <w:pPr>
        <w:numPr>
          <w:ilvl w:val="0"/>
          <w:numId w:val="110"/>
        </w:numPr>
        <w:spacing w:line="300" w:lineRule="auto"/>
      </w:pPr>
      <w:r w:rsidRPr="00AB6294">
        <w:t>Bidders are required to submit all returnable documents/information together with their Bids/proposals on or before the closing time and date of the Bids/proposals.</w:t>
      </w:r>
    </w:p>
    <w:p w14:paraId="49348342" w14:textId="77777777" w:rsidR="00EF70E9" w:rsidRPr="00AB6294" w:rsidRDefault="00EF70E9" w:rsidP="00206966">
      <w:pPr>
        <w:numPr>
          <w:ilvl w:val="0"/>
          <w:numId w:val="110"/>
        </w:numPr>
        <w:spacing w:line="300" w:lineRule="auto"/>
        <w:rPr>
          <w:lang w:val="en-GB"/>
        </w:rPr>
      </w:pPr>
      <w:r w:rsidRPr="00AB6294">
        <w:t>All services supplied in accordance with the bidder’s proposal must be in accordance with all applicable legal requirements in terms of South African law, policies and regulations.</w:t>
      </w:r>
    </w:p>
    <w:p w14:paraId="794DF99B" w14:textId="77777777" w:rsidR="00A052A3" w:rsidRPr="00235913" w:rsidRDefault="00A052A3" w:rsidP="000F05A8">
      <w:pPr>
        <w:pStyle w:val="Heading2"/>
      </w:pPr>
      <w:bookmarkStart w:id="43" w:name="_Toc213096226"/>
      <w:bookmarkStart w:id="44" w:name="_Toc213247953"/>
      <w:bookmarkEnd w:id="43"/>
      <w:r w:rsidRPr="00235913">
        <w:t xml:space="preserve">Technical </w:t>
      </w:r>
      <w:r>
        <w:t>Returnable Documents</w:t>
      </w:r>
      <w:bookmarkEnd w:id="44"/>
    </w:p>
    <w:p w14:paraId="3F6DB4AE" w14:textId="77777777" w:rsidR="00A052A3" w:rsidRDefault="00A052A3" w:rsidP="00A052A3">
      <w:pPr>
        <w:pStyle w:val="Heading3"/>
      </w:pPr>
      <w:bookmarkStart w:id="45" w:name="_Toc213247954"/>
      <w:r>
        <w:t>Instruction and evaluation criteria</w:t>
      </w:r>
      <w:bookmarkEnd w:id="45"/>
    </w:p>
    <w:p w14:paraId="6EB95D56" w14:textId="77777777" w:rsidR="00A052A3" w:rsidRPr="00235913" w:rsidRDefault="00A052A3" w:rsidP="00A052A3">
      <w:pPr>
        <w:pStyle w:val="ListParagraph"/>
        <w:numPr>
          <w:ilvl w:val="0"/>
          <w:numId w:val="2"/>
        </w:numPr>
      </w:pPr>
      <w:r w:rsidRPr="00235913">
        <w:t xml:space="preserve">The bidder must comply with </w:t>
      </w:r>
      <w:r>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583E9C2F" w14:textId="77777777" w:rsidR="00A052A3" w:rsidRPr="00A61F6C" w:rsidRDefault="00A052A3" w:rsidP="00A052A3">
      <w:pPr>
        <w:pStyle w:val="ListParagraph"/>
        <w:numPr>
          <w:ilvl w:val="0"/>
          <w:numId w:val="2"/>
        </w:numPr>
      </w:pPr>
      <w:r w:rsidRPr="00235913">
        <w:t xml:space="preserve">The bidder must provide a unique reference number (e.g. binder/folio, chapter, section, page) to </w:t>
      </w:r>
      <w:r w:rsidRPr="00A61F6C">
        <w:t xml:space="preserve">locate substantiating evidence in the bid response. </w:t>
      </w:r>
    </w:p>
    <w:p w14:paraId="74FA9F4C" w14:textId="77777777" w:rsidR="00A052A3" w:rsidRDefault="00A052A3" w:rsidP="00A052A3">
      <w:pPr>
        <w:pStyle w:val="ListParagraph"/>
        <w:numPr>
          <w:ilvl w:val="0"/>
          <w:numId w:val="2"/>
        </w:numPr>
      </w:pPr>
      <w:r w:rsidRPr="00A61F6C">
        <w:t xml:space="preserve">The bidder must comply with ALL the TECHNICAL MANDATORY REQUIREMENTS </w:t>
      </w:r>
      <w:r>
        <w:t>for</w:t>
      </w:r>
      <w:r w:rsidRPr="00A61F6C">
        <w:t xml:space="preserve"> the bid response to proceed to the next stage of the evaluation.</w:t>
      </w:r>
    </w:p>
    <w:p w14:paraId="5A40A83F" w14:textId="77777777" w:rsidR="00E61B22" w:rsidRDefault="00E61B22" w:rsidP="001A0E38">
      <w:pPr>
        <w:spacing w:after="0" w:line="312" w:lineRule="auto"/>
        <w:ind w:left="1134"/>
        <w:outlineLvl w:val="0"/>
        <w:rPr>
          <w:rFonts w:cs="Calibri Light"/>
          <w:highlight w:val="lightGray"/>
        </w:rPr>
      </w:pPr>
    </w:p>
    <w:p w14:paraId="7ED337E5" w14:textId="54B092DC" w:rsidR="00235913" w:rsidRPr="00A61F6C" w:rsidRDefault="0004663A" w:rsidP="00A052A3">
      <w:pPr>
        <w:pStyle w:val="Heading3"/>
      </w:pPr>
      <w:bookmarkStart w:id="46" w:name="_Toc210899996"/>
      <w:bookmarkStart w:id="47" w:name="_Toc210936255"/>
      <w:bookmarkStart w:id="48" w:name="_Toc210899997"/>
      <w:bookmarkStart w:id="49" w:name="_Toc210936256"/>
      <w:bookmarkStart w:id="50" w:name="_Toc210899998"/>
      <w:bookmarkStart w:id="51" w:name="_Toc210936257"/>
      <w:bookmarkStart w:id="52" w:name="_Toc210899999"/>
      <w:bookmarkStart w:id="53" w:name="_Toc210936258"/>
      <w:bookmarkStart w:id="54" w:name="_Toc210900000"/>
      <w:bookmarkStart w:id="55" w:name="_Toc210936259"/>
      <w:bookmarkStart w:id="56" w:name="_Toc210900001"/>
      <w:bookmarkStart w:id="57" w:name="_Toc210936260"/>
      <w:bookmarkStart w:id="58" w:name="_Toc210900002"/>
      <w:bookmarkStart w:id="59" w:name="_Toc210936261"/>
      <w:bookmarkStart w:id="60" w:name="_Toc210900003"/>
      <w:bookmarkStart w:id="61" w:name="_Toc210936262"/>
      <w:bookmarkStart w:id="62" w:name="_Toc210900004"/>
      <w:bookmarkStart w:id="63" w:name="_Toc210936263"/>
      <w:bookmarkStart w:id="64" w:name="_Toc210900005"/>
      <w:bookmarkStart w:id="65" w:name="_Toc210936264"/>
      <w:bookmarkStart w:id="66" w:name="_Toc210900006"/>
      <w:bookmarkStart w:id="67" w:name="_Toc210936265"/>
      <w:bookmarkStart w:id="68" w:name="_Toc210900007"/>
      <w:bookmarkStart w:id="69" w:name="_Toc210936266"/>
      <w:bookmarkStart w:id="70" w:name="_Toc210900008"/>
      <w:bookmarkStart w:id="71" w:name="_Toc210936267"/>
      <w:bookmarkStart w:id="72" w:name="_Toc210900009"/>
      <w:bookmarkStart w:id="73" w:name="_Toc210936268"/>
      <w:bookmarkStart w:id="74" w:name="_Toc210900010"/>
      <w:bookmarkStart w:id="75" w:name="_Toc210936269"/>
      <w:bookmarkStart w:id="76" w:name="_Toc210900011"/>
      <w:bookmarkStart w:id="77" w:name="_Toc210936270"/>
      <w:bookmarkStart w:id="78" w:name="_Toc210900012"/>
      <w:bookmarkStart w:id="79" w:name="_Toc210936271"/>
      <w:bookmarkStart w:id="80" w:name="_Toc195172079"/>
      <w:bookmarkStart w:id="81" w:name="_Toc21324795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A61F6C">
        <w:t xml:space="preserve">Technical Mandatory Requirements </w:t>
      </w:r>
      <w:r w:rsidR="00512A12" w:rsidRPr="00A61F6C">
        <w:t>(Stage 2)</w:t>
      </w:r>
      <w:bookmarkEnd w:id="81"/>
    </w:p>
    <w:p w14:paraId="08143D0A" w14:textId="1CEA0E51" w:rsidR="00576C51" w:rsidRDefault="00A90B9F" w:rsidP="00A90B9F">
      <w:pPr>
        <w:pStyle w:val="Caption"/>
      </w:pPr>
      <w:bookmarkStart w:id="82" w:name="_Toc150842193"/>
      <w:r>
        <w:t xml:space="preserve">Table </w:t>
      </w:r>
      <w:r w:rsidR="00EA67F4">
        <w:fldChar w:fldCharType="begin"/>
      </w:r>
      <w:r w:rsidR="00EA67F4">
        <w:instrText xml:space="preserve"> SEQ Table \* ARABIC </w:instrText>
      </w:r>
      <w:r w:rsidR="00EA67F4">
        <w:fldChar w:fldCharType="separate"/>
      </w:r>
      <w:r w:rsidR="00D72F0E">
        <w:rPr>
          <w:noProof/>
        </w:rPr>
        <w:t>3</w:t>
      </w:r>
      <w:r w:rsidR="00EA67F4">
        <w:fldChar w:fldCharType="end"/>
      </w:r>
      <w:r w:rsidR="00576C51" w:rsidRPr="00A61F6C">
        <w:t xml:space="preserve">: </w:t>
      </w:r>
      <w:r w:rsidR="00576C51" w:rsidRPr="00440582">
        <w:rPr>
          <w:b w:val="0"/>
        </w:rPr>
        <w:t>Technical</w:t>
      </w:r>
      <w:r w:rsidR="003711BF" w:rsidRPr="00440582">
        <w:rPr>
          <w:b w:val="0"/>
        </w:rPr>
        <w:t xml:space="preserve"> </w:t>
      </w:r>
      <w:r w:rsidR="00576C51" w:rsidRPr="00440582">
        <w:rPr>
          <w:b w:val="0"/>
        </w:rPr>
        <w:t>Mandatory Requirements</w:t>
      </w:r>
      <w:bookmarkEnd w:id="82"/>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119"/>
        <w:gridCol w:w="92"/>
        <w:gridCol w:w="3211"/>
        <w:gridCol w:w="1091"/>
        <w:gridCol w:w="2120"/>
      </w:tblGrid>
      <w:tr w:rsidR="004F0533" w14:paraId="528F79EA" w14:textId="77777777" w:rsidTr="000C7636">
        <w:trPr>
          <w:tblHeader/>
        </w:trPr>
        <w:tc>
          <w:tcPr>
            <w:tcW w:w="3119" w:type="dxa"/>
            <w:shd w:val="solid" w:color="DBE5F1" w:themeColor="accent1" w:themeTint="33" w:fill="DBE5F1" w:themeFill="accent1" w:themeFillTint="33"/>
          </w:tcPr>
          <w:p w14:paraId="0B764B07" w14:textId="77777777" w:rsidR="004F0533" w:rsidRPr="00E87622" w:rsidRDefault="004F0533" w:rsidP="004F053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4394" w:type="dxa"/>
            <w:gridSpan w:val="3"/>
            <w:shd w:val="solid" w:color="DBE5F1" w:themeColor="accent1" w:themeTint="33" w:fill="DBE5F1" w:themeFill="accent1" w:themeFillTint="33"/>
          </w:tcPr>
          <w:p w14:paraId="54290D54" w14:textId="77777777" w:rsidR="004F0533" w:rsidRPr="00E87622" w:rsidRDefault="004F0533" w:rsidP="004F053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2120" w:type="dxa"/>
            <w:shd w:val="solid" w:color="DBE5F1" w:themeColor="accent1" w:themeTint="33" w:fill="DBE5F1" w:themeFill="accent1" w:themeFillTint="33"/>
          </w:tcPr>
          <w:p w14:paraId="45F13BC9" w14:textId="77777777" w:rsidR="004F0533" w:rsidRPr="00E87622" w:rsidRDefault="004F0533" w:rsidP="004F053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4F0533" w14:paraId="0149A3C5" w14:textId="77777777" w:rsidTr="00635348">
        <w:trPr>
          <w:trHeight w:val="291"/>
        </w:trPr>
        <w:tc>
          <w:tcPr>
            <w:tcW w:w="9633" w:type="dxa"/>
            <w:gridSpan w:val="5"/>
          </w:tcPr>
          <w:p w14:paraId="6544F56D" w14:textId="77777777" w:rsidR="004F0533" w:rsidRPr="000C7636" w:rsidRDefault="004F0533" w:rsidP="004F0533">
            <w:pPr>
              <w:rPr>
                <w:b/>
                <w:bCs/>
                <w:lang w:val="en-GB"/>
              </w:rPr>
            </w:pPr>
            <w:r w:rsidRPr="000C7636">
              <w:rPr>
                <w:b/>
                <w:bCs/>
                <w:lang w:val="en-GB"/>
              </w:rPr>
              <w:t>1. Bidder Certification/ Affiliation Requirements</w:t>
            </w:r>
          </w:p>
          <w:p w14:paraId="21883443" w14:textId="77777777" w:rsidR="004F0533" w:rsidRPr="000C7636" w:rsidRDefault="004F0533" w:rsidP="004F0533">
            <w:pPr>
              <w:rPr>
                <w:lang w:val="en-GB"/>
              </w:rPr>
            </w:pPr>
          </w:p>
        </w:tc>
      </w:tr>
      <w:tr w:rsidR="004F0533" w14:paraId="23B930EC" w14:textId="77777777" w:rsidTr="000C7636">
        <w:tc>
          <w:tcPr>
            <w:tcW w:w="3119" w:type="dxa"/>
          </w:tcPr>
          <w:p w14:paraId="011C5D3D" w14:textId="70E81A18" w:rsidR="004F0533" w:rsidRPr="000C7636" w:rsidRDefault="004F0533" w:rsidP="00440582">
            <w:pPr>
              <w:spacing w:line="276" w:lineRule="auto"/>
              <w:jc w:val="left"/>
              <w:rPr>
                <w:lang w:val="en-GB"/>
              </w:rPr>
            </w:pPr>
            <w:r w:rsidRPr="000C7636">
              <w:rPr>
                <w:rFonts w:cs="Calibri"/>
                <w:szCs w:val="24"/>
              </w:rPr>
              <w:t>The Bidder must</w:t>
            </w:r>
            <w:r w:rsidRPr="000C7636">
              <w:rPr>
                <w:rStyle w:val="Strong"/>
                <w:rFonts w:cs="Calibri"/>
                <w:b w:val="0"/>
                <w:szCs w:val="24"/>
              </w:rPr>
              <w:t xml:space="preserve"> be registered </w:t>
            </w:r>
            <w:r w:rsidR="00D33AAF" w:rsidRPr="000C7636">
              <w:t>as an Electrical Contractor with the Department of Labour</w:t>
            </w:r>
            <w:r w:rsidRPr="000C7636">
              <w:rPr>
                <w:rFonts w:cs="Calibri"/>
                <w:szCs w:val="24"/>
              </w:rPr>
              <w:t>.</w:t>
            </w:r>
          </w:p>
        </w:tc>
        <w:tc>
          <w:tcPr>
            <w:tcW w:w="4394" w:type="dxa"/>
            <w:gridSpan w:val="3"/>
          </w:tcPr>
          <w:p w14:paraId="34DF8DC2" w14:textId="77777777" w:rsidR="00FA4DA2" w:rsidRPr="000C7636" w:rsidRDefault="00FA4DA2" w:rsidP="00FA4DA2">
            <w:pPr>
              <w:jc w:val="left"/>
              <w:rPr>
                <w:rFonts w:cs="Calibri"/>
                <w:szCs w:val="24"/>
              </w:rPr>
            </w:pPr>
            <w:r w:rsidRPr="000C7636">
              <w:rPr>
                <w:rFonts w:cs="Calibri"/>
                <w:szCs w:val="24"/>
              </w:rPr>
              <w:t>Attach to ANNEX A, a copy of valid letter from the Department of Labour as evidence that the bidder is registered as an Electrical Contractor.</w:t>
            </w:r>
          </w:p>
          <w:p w14:paraId="7F4E1953" w14:textId="77777777" w:rsidR="00FA4DA2" w:rsidRPr="000C7636" w:rsidRDefault="00FA4DA2" w:rsidP="00FA4DA2">
            <w:pPr>
              <w:jc w:val="left"/>
              <w:rPr>
                <w:rFonts w:cs="Calibri"/>
                <w:szCs w:val="24"/>
              </w:rPr>
            </w:pPr>
          </w:p>
          <w:p w14:paraId="722E7AC9" w14:textId="77777777" w:rsidR="00FA4DA2" w:rsidRPr="000C7636" w:rsidRDefault="00FA4DA2" w:rsidP="00206966">
            <w:pPr>
              <w:pStyle w:val="ListParagraph"/>
              <w:numPr>
                <w:ilvl w:val="0"/>
                <w:numId w:val="51"/>
              </w:numPr>
              <w:jc w:val="left"/>
              <w:rPr>
                <w:rFonts w:cs="Calibri"/>
                <w:szCs w:val="24"/>
              </w:rPr>
            </w:pPr>
            <w:bookmarkStart w:id="83" w:name="_Hlk210921514"/>
            <w:r w:rsidRPr="000C7636">
              <w:rPr>
                <w:rFonts w:cs="Calibri"/>
                <w:szCs w:val="24"/>
              </w:rPr>
              <w:t>The letter must clearly indicate:</w:t>
            </w:r>
          </w:p>
          <w:p w14:paraId="7C29781D" w14:textId="1A1569DB" w:rsidR="00FA4DA2" w:rsidRPr="000C7636" w:rsidRDefault="00FA4DA2" w:rsidP="00206966">
            <w:pPr>
              <w:pStyle w:val="ListParagraph"/>
              <w:numPr>
                <w:ilvl w:val="0"/>
                <w:numId w:val="51"/>
              </w:numPr>
              <w:jc w:val="left"/>
              <w:rPr>
                <w:rFonts w:cs="Calibri"/>
                <w:szCs w:val="24"/>
              </w:rPr>
            </w:pPr>
            <w:r w:rsidRPr="000C7636">
              <w:rPr>
                <w:rFonts w:cs="Calibri"/>
                <w:szCs w:val="24"/>
              </w:rPr>
              <w:t xml:space="preserve">The name of the registration authority (i.e. Department of Labour). </w:t>
            </w:r>
          </w:p>
          <w:p w14:paraId="5DF1DD8E" w14:textId="18ED464E" w:rsidR="00FA4DA2" w:rsidRPr="000C7636" w:rsidRDefault="00FA4DA2" w:rsidP="00206966">
            <w:pPr>
              <w:pStyle w:val="ListParagraph"/>
              <w:numPr>
                <w:ilvl w:val="0"/>
                <w:numId w:val="51"/>
              </w:numPr>
              <w:jc w:val="left"/>
              <w:rPr>
                <w:rFonts w:cs="Calibri"/>
                <w:szCs w:val="24"/>
              </w:rPr>
            </w:pPr>
            <w:r w:rsidRPr="000C7636">
              <w:rPr>
                <w:rFonts w:cs="Calibri"/>
                <w:szCs w:val="24"/>
              </w:rPr>
              <w:t>The name of the registered bidder.</w:t>
            </w:r>
          </w:p>
          <w:p w14:paraId="22CD7584" w14:textId="79386C15" w:rsidR="00FA4DA2" w:rsidRPr="000C7636" w:rsidRDefault="00FA4DA2" w:rsidP="00206966">
            <w:pPr>
              <w:pStyle w:val="ListParagraph"/>
              <w:numPr>
                <w:ilvl w:val="0"/>
                <w:numId w:val="51"/>
              </w:numPr>
              <w:jc w:val="left"/>
              <w:rPr>
                <w:rFonts w:cs="Calibri"/>
                <w:szCs w:val="24"/>
              </w:rPr>
            </w:pPr>
            <w:r w:rsidRPr="000C7636">
              <w:rPr>
                <w:rFonts w:cs="Calibri"/>
                <w:szCs w:val="24"/>
              </w:rPr>
              <w:t>That the bidder is an Electrical contractor.</w:t>
            </w:r>
          </w:p>
          <w:p w14:paraId="3F221621" w14:textId="6D1D7B15" w:rsidR="00FA4DA2" w:rsidRPr="000C7636" w:rsidRDefault="00FA4DA2" w:rsidP="00206966">
            <w:pPr>
              <w:pStyle w:val="ListParagraph"/>
              <w:numPr>
                <w:ilvl w:val="0"/>
                <w:numId w:val="51"/>
              </w:numPr>
              <w:jc w:val="left"/>
              <w:rPr>
                <w:rFonts w:cs="Calibri"/>
                <w:szCs w:val="24"/>
              </w:rPr>
            </w:pPr>
            <w:r w:rsidRPr="000C7636">
              <w:rPr>
                <w:rFonts w:cs="Calibri"/>
                <w:szCs w:val="24"/>
              </w:rPr>
              <w:t>Has a minimum of one installation electrician license.</w:t>
            </w:r>
          </w:p>
          <w:p w14:paraId="19B7CD47" w14:textId="576F7569" w:rsidR="00FA4DA2" w:rsidRPr="000C7636" w:rsidRDefault="00FA4DA2" w:rsidP="00206966">
            <w:pPr>
              <w:pStyle w:val="ListParagraph"/>
              <w:numPr>
                <w:ilvl w:val="0"/>
                <w:numId w:val="51"/>
              </w:numPr>
              <w:jc w:val="left"/>
              <w:rPr>
                <w:rFonts w:cs="Calibri"/>
                <w:szCs w:val="24"/>
              </w:rPr>
            </w:pPr>
            <w:r w:rsidRPr="000C7636">
              <w:rPr>
                <w:rFonts w:cs="Calibri"/>
                <w:szCs w:val="24"/>
              </w:rPr>
              <w:t>Letter must be in writing, dated, signed and on a letterhead of the entity that issued it.</w:t>
            </w:r>
          </w:p>
          <w:p w14:paraId="3B4AD5BD" w14:textId="77777777" w:rsidR="00FA4DA2" w:rsidRPr="000C7636" w:rsidRDefault="00FA4DA2" w:rsidP="00FA4DA2">
            <w:pPr>
              <w:jc w:val="left"/>
              <w:rPr>
                <w:rFonts w:cs="Calibri"/>
                <w:szCs w:val="24"/>
              </w:rPr>
            </w:pPr>
            <w:bookmarkStart w:id="84" w:name="_Hlk210921577"/>
            <w:bookmarkEnd w:id="83"/>
          </w:p>
          <w:p w14:paraId="40F68F4C" w14:textId="77777777" w:rsidR="00FA4DA2" w:rsidRPr="000C7636" w:rsidRDefault="00FA4DA2" w:rsidP="00FA4DA2">
            <w:pPr>
              <w:jc w:val="left"/>
              <w:rPr>
                <w:rFonts w:cs="Calibri"/>
                <w:b/>
                <w:bCs/>
                <w:szCs w:val="24"/>
              </w:rPr>
            </w:pPr>
            <w:r w:rsidRPr="000C7636">
              <w:rPr>
                <w:rFonts w:cs="Calibri"/>
                <w:b/>
                <w:bCs/>
                <w:szCs w:val="24"/>
              </w:rPr>
              <w:t>NOTE (1):</w:t>
            </w:r>
          </w:p>
          <w:p w14:paraId="75949F8B" w14:textId="357347FE" w:rsidR="004F0533" w:rsidRPr="000C7636" w:rsidRDefault="00FA4DA2" w:rsidP="004F0533">
            <w:pPr>
              <w:jc w:val="left"/>
              <w:rPr>
                <w:lang w:val="en-GB"/>
              </w:rPr>
            </w:pPr>
            <w:r w:rsidRPr="000C7636">
              <w:rPr>
                <w:rFonts w:cs="Calibri"/>
                <w:szCs w:val="24"/>
              </w:rPr>
              <w:t>SITA reserve the right to verify information provided.</w:t>
            </w:r>
            <w:bookmarkEnd w:id="84"/>
          </w:p>
        </w:tc>
        <w:tc>
          <w:tcPr>
            <w:tcW w:w="2120" w:type="dxa"/>
          </w:tcPr>
          <w:p w14:paraId="61B97B39" w14:textId="3E21DDF8" w:rsidR="004F0533" w:rsidRPr="000C7636" w:rsidRDefault="004F0533" w:rsidP="004F0533">
            <w:pPr>
              <w:jc w:val="left"/>
              <w:rPr>
                <w:color w:val="EE0000"/>
                <w:lang w:val="en-GB"/>
              </w:rPr>
            </w:pPr>
            <w:r w:rsidRPr="000C7636">
              <w:rPr>
                <w:rFonts w:cs="Calibri"/>
                <w:color w:val="FF0000"/>
              </w:rPr>
              <w:t xml:space="preserve">&lt;provide </w:t>
            </w:r>
            <w:r w:rsidR="00D33AAF" w:rsidRPr="000C7636">
              <w:rPr>
                <w:rFonts w:cs="Calibri"/>
                <w:color w:val="FF0000"/>
              </w:rPr>
              <w:t xml:space="preserve">a </w:t>
            </w:r>
            <w:r w:rsidRPr="000C7636">
              <w:rPr>
                <w:rFonts w:cs="Calibri"/>
                <w:color w:val="FF0000"/>
              </w:rPr>
              <w:t xml:space="preserve">unique reference to locate substantiating evidence in the bid response – </w:t>
            </w:r>
            <w:r w:rsidRPr="000C7636">
              <w:rPr>
                <w:rFonts w:cs="Calibri"/>
                <w:b/>
                <w:bCs/>
                <w:color w:val="FF0000"/>
              </w:rPr>
              <w:t>see Annex A, par 5.1</w:t>
            </w:r>
            <w:r w:rsidRPr="000C7636">
              <w:rPr>
                <w:rFonts w:cs="Calibri"/>
                <w:color w:val="FF0000"/>
              </w:rPr>
              <w:t>&gt;</w:t>
            </w:r>
          </w:p>
        </w:tc>
      </w:tr>
      <w:tr w:rsidR="004F0533" w14:paraId="594ECCD1" w14:textId="77777777" w:rsidTr="00B606A8">
        <w:tc>
          <w:tcPr>
            <w:tcW w:w="9633" w:type="dxa"/>
            <w:gridSpan w:val="5"/>
          </w:tcPr>
          <w:p w14:paraId="129680D7" w14:textId="77777777" w:rsidR="004F0533" w:rsidRPr="00805234" w:rsidRDefault="004F0533" w:rsidP="004F0533">
            <w:pPr>
              <w:jc w:val="left"/>
              <w:rPr>
                <w:b/>
                <w:bCs/>
                <w:lang w:val="en-GB"/>
              </w:rPr>
            </w:pPr>
            <w:r w:rsidRPr="00440582">
              <w:rPr>
                <w:b/>
                <w:bCs/>
                <w:lang w:val="en-GB"/>
              </w:rPr>
              <w:t>2. Bidder Experience and Capability Requirements</w:t>
            </w:r>
          </w:p>
          <w:p w14:paraId="32D966F0" w14:textId="77777777" w:rsidR="004F0533" w:rsidRDefault="004F0533" w:rsidP="004F0533">
            <w:pPr>
              <w:jc w:val="left"/>
              <w:rPr>
                <w:lang w:val="en-GB"/>
              </w:rPr>
            </w:pPr>
          </w:p>
        </w:tc>
      </w:tr>
      <w:tr w:rsidR="004F0533" w14:paraId="47E6B3C1" w14:textId="77777777" w:rsidTr="000C7636">
        <w:tc>
          <w:tcPr>
            <w:tcW w:w="3119" w:type="dxa"/>
          </w:tcPr>
          <w:p w14:paraId="68F55E45" w14:textId="05B186C6" w:rsidR="00F71065" w:rsidRPr="00C4715C" w:rsidRDefault="00F71065" w:rsidP="001623EE">
            <w:pPr>
              <w:pStyle w:val="Specification"/>
              <w:spacing w:line="276" w:lineRule="auto"/>
              <w:rPr>
                <w:rFonts w:asciiTheme="minorHAnsi" w:hAnsiTheme="minorHAnsi" w:cstheme="minorHAnsi"/>
                <w:sz w:val="22"/>
                <w:szCs w:val="22"/>
              </w:rPr>
            </w:pPr>
            <w:r w:rsidRPr="000C7636">
              <w:rPr>
                <w:rFonts w:asciiTheme="minorHAnsi" w:hAnsiTheme="minorHAnsi" w:cstheme="minorHAnsi"/>
                <w:sz w:val="22"/>
                <w:szCs w:val="22"/>
              </w:rPr>
              <w:t>The bidder must have executed HVAC Maintenance Support Contract</w:t>
            </w:r>
            <w:r w:rsidRPr="000C7636">
              <w:rPr>
                <w:rFonts w:asciiTheme="minorHAnsi" w:hAnsiTheme="minorHAnsi" w:cstheme="minorHAnsi"/>
                <w:b/>
                <w:sz w:val="22"/>
                <w:szCs w:val="22"/>
              </w:rPr>
              <w:t xml:space="preserve"> </w:t>
            </w:r>
            <w:r w:rsidR="00E61B22" w:rsidRPr="00C4715C">
              <w:rPr>
                <w:rFonts w:asciiTheme="minorHAnsi" w:hAnsiTheme="minorHAnsi" w:cstheme="minorHAnsi"/>
                <w:sz w:val="22"/>
                <w:szCs w:val="22"/>
              </w:rPr>
              <w:t>Data Centre or equivalent High Availability Environment (Health Facility, Airport, Bank, Manufacturing Facility)</w:t>
            </w:r>
            <w:r w:rsidRPr="000C7636">
              <w:rPr>
                <w:rFonts w:asciiTheme="minorHAnsi" w:hAnsiTheme="minorHAnsi" w:cstheme="minorHAnsi"/>
                <w:sz w:val="22"/>
                <w:szCs w:val="22"/>
              </w:rPr>
              <w:t xml:space="preserve"> to at </w:t>
            </w:r>
            <w:r w:rsidR="000444AF" w:rsidRPr="000C7636">
              <w:rPr>
                <w:rFonts w:asciiTheme="minorHAnsi" w:hAnsiTheme="minorHAnsi" w:cstheme="minorHAnsi"/>
                <w:sz w:val="22"/>
                <w:szCs w:val="22"/>
              </w:rPr>
              <w:t>least</w:t>
            </w:r>
            <w:r w:rsidRPr="000C7636">
              <w:rPr>
                <w:rFonts w:asciiTheme="minorHAnsi" w:hAnsiTheme="minorHAnsi" w:cstheme="minorHAnsi"/>
                <w:sz w:val="22"/>
                <w:szCs w:val="22"/>
              </w:rPr>
              <w:t xml:space="preserve"> </w:t>
            </w:r>
            <w:r w:rsidR="00955548" w:rsidRPr="000C7636">
              <w:rPr>
                <w:rFonts w:asciiTheme="minorHAnsi" w:hAnsiTheme="minorHAnsi" w:cstheme="minorHAnsi"/>
                <w:sz w:val="22"/>
                <w:szCs w:val="22"/>
              </w:rPr>
              <w:t>Two</w:t>
            </w:r>
            <w:r w:rsidRPr="000C7636">
              <w:rPr>
                <w:rFonts w:asciiTheme="minorHAnsi" w:hAnsiTheme="minorHAnsi" w:cstheme="minorHAnsi"/>
                <w:sz w:val="22"/>
                <w:szCs w:val="22"/>
              </w:rPr>
              <w:t xml:space="preserve"> (</w:t>
            </w:r>
            <w:r w:rsidR="00955548" w:rsidRPr="000C7636">
              <w:rPr>
                <w:rFonts w:asciiTheme="minorHAnsi" w:hAnsiTheme="minorHAnsi" w:cstheme="minorHAnsi"/>
                <w:sz w:val="22"/>
                <w:szCs w:val="22"/>
              </w:rPr>
              <w:t>2</w:t>
            </w:r>
            <w:r w:rsidRPr="000C7636">
              <w:rPr>
                <w:rFonts w:asciiTheme="minorHAnsi" w:hAnsiTheme="minorHAnsi" w:cstheme="minorHAnsi"/>
                <w:sz w:val="22"/>
                <w:szCs w:val="22"/>
              </w:rPr>
              <w:t>) customer in the last five (5) years</w:t>
            </w:r>
            <w:r w:rsidR="00DA2622">
              <w:rPr>
                <w:rFonts w:asciiTheme="minorHAnsi" w:hAnsiTheme="minorHAnsi" w:cstheme="minorHAnsi"/>
                <w:sz w:val="22"/>
                <w:szCs w:val="22"/>
              </w:rPr>
              <w:t xml:space="preserve"> from publication date </w:t>
            </w:r>
            <w:r w:rsidR="002410E9">
              <w:rPr>
                <w:rFonts w:asciiTheme="minorHAnsi" w:hAnsiTheme="minorHAnsi" w:cstheme="minorHAnsi"/>
                <w:sz w:val="22"/>
                <w:szCs w:val="22"/>
              </w:rPr>
              <w:t xml:space="preserve">of </w:t>
            </w:r>
            <w:r w:rsidR="00DA2622">
              <w:rPr>
                <w:rFonts w:asciiTheme="minorHAnsi" w:hAnsiTheme="minorHAnsi" w:cstheme="minorHAnsi"/>
                <w:sz w:val="22"/>
                <w:szCs w:val="22"/>
              </w:rPr>
              <w:t>this bid.</w:t>
            </w:r>
          </w:p>
          <w:p w14:paraId="3F1460A4" w14:textId="282E64B2" w:rsidR="004F0533" w:rsidRPr="00C4715C" w:rsidRDefault="004F0533" w:rsidP="00440582">
            <w:pPr>
              <w:spacing w:line="276" w:lineRule="auto"/>
              <w:jc w:val="left"/>
              <w:rPr>
                <w:lang w:val="en-GB"/>
              </w:rPr>
            </w:pPr>
          </w:p>
        </w:tc>
        <w:tc>
          <w:tcPr>
            <w:tcW w:w="4394" w:type="dxa"/>
            <w:gridSpan w:val="3"/>
          </w:tcPr>
          <w:p w14:paraId="273780DD" w14:textId="4393CB6B" w:rsidR="000444AF" w:rsidRPr="00C4715C" w:rsidRDefault="00DA2622" w:rsidP="000444AF">
            <w:pPr>
              <w:spacing w:line="276" w:lineRule="auto"/>
              <w:rPr>
                <w:rFonts w:cs="Calibri"/>
                <w:szCs w:val="24"/>
              </w:rPr>
            </w:pPr>
            <w:bookmarkStart w:id="85" w:name="_Hlk210922007"/>
            <w:r>
              <w:rPr>
                <w:rFonts w:cs="Calibri"/>
                <w:szCs w:val="24"/>
              </w:rPr>
              <w:t xml:space="preserve">The Bidder must complete </w:t>
            </w:r>
            <w:r w:rsidRPr="000C7636">
              <w:rPr>
                <w:rFonts w:cs="Calibri"/>
                <w:b/>
                <w:bCs/>
                <w:szCs w:val="24"/>
              </w:rPr>
              <w:t>table 7</w:t>
            </w:r>
            <w:r>
              <w:rPr>
                <w:rFonts w:cs="Calibri"/>
                <w:szCs w:val="24"/>
              </w:rPr>
              <w:t xml:space="preserve"> by providing </w:t>
            </w:r>
            <w:r w:rsidR="000444AF" w:rsidRPr="00C4715C">
              <w:rPr>
                <w:rFonts w:cs="Calibri"/>
                <w:szCs w:val="24"/>
              </w:rPr>
              <w:t xml:space="preserve">reference details from at least </w:t>
            </w:r>
            <w:r w:rsidR="00955548" w:rsidRPr="00C4715C">
              <w:rPr>
                <w:rFonts w:cs="Calibri"/>
                <w:szCs w:val="24"/>
              </w:rPr>
              <w:t>Two</w:t>
            </w:r>
            <w:r w:rsidR="000444AF" w:rsidRPr="00C4715C">
              <w:rPr>
                <w:rFonts w:cs="Calibri"/>
                <w:szCs w:val="24"/>
              </w:rPr>
              <w:t xml:space="preserve"> (</w:t>
            </w:r>
            <w:r w:rsidR="00955548" w:rsidRPr="00C4715C">
              <w:rPr>
                <w:rFonts w:cs="Calibri"/>
                <w:szCs w:val="24"/>
              </w:rPr>
              <w:t>2</w:t>
            </w:r>
            <w:r w:rsidR="000444AF" w:rsidRPr="00C4715C">
              <w:rPr>
                <w:rFonts w:cs="Calibri"/>
                <w:szCs w:val="24"/>
              </w:rPr>
              <w:t>) customer</w:t>
            </w:r>
            <w:r>
              <w:rPr>
                <w:rFonts w:cs="Calibri"/>
                <w:szCs w:val="24"/>
              </w:rPr>
              <w:t>s</w:t>
            </w:r>
            <w:r w:rsidR="000444AF" w:rsidRPr="00C4715C">
              <w:rPr>
                <w:rFonts w:cs="Calibri"/>
                <w:szCs w:val="24"/>
              </w:rPr>
              <w:t xml:space="preserve"> to whom HVAC Maintenance Support was executed for a </w:t>
            </w:r>
            <w:r w:rsidR="00E61B22" w:rsidRPr="00C4715C">
              <w:rPr>
                <w:rFonts w:cs="Calibri"/>
                <w:szCs w:val="24"/>
              </w:rPr>
              <w:t>Data Centre or equivalent High Availability Environment (Health Facility, Airport, Bank, Manufacturing Facility)</w:t>
            </w:r>
            <w:r w:rsidR="000444AF" w:rsidRPr="00C4715C">
              <w:rPr>
                <w:rFonts w:cs="Calibri"/>
                <w:szCs w:val="24"/>
              </w:rPr>
              <w:t xml:space="preserve"> in the last five (5) years</w:t>
            </w:r>
            <w:r>
              <w:rPr>
                <w:rFonts w:cs="Calibri"/>
                <w:szCs w:val="24"/>
              </w:rPr>
              <w:t xml:space="preserve"> from publication date of this bid.</w:t>
            </w:r>
          </w:p>
          <w:bookmarkEnd w:id="85"/>
          <w:p w14:paraId="17576312" w14:textId="77777777" w:rsidR="000444AF" w:rsidRPr="00C4715C" w:rsidRDefault="000444AF" w:rsidP="000444AF">
            <w:pPr>
              <w:spacing w:line="276" w:lineRule="auto"/>
              <w:rPr>
                <w:rFonts w:cs="Calibri"/>
                <w:szCs w:val="24"/>
              </w:rPr>
            </w:pPr>
          </w:p>
          <w:p w14:paraId="5EB60527" w14:textId="77777777" w:rsidR="00CA0181" w:rsidRPr="00F20A28" w:rsidRDefault="00CA0181" w:rsidP="00CA0181">
            <w:pPr>
              <w:jc w:val="left"/>
              <w:rPr>
                <w:rFonts w:cs="Calibri Light"/>
                <w:b/>
                <w:bCs/>
                <w:lang w:val="en-GB"/>
              </w:rPr>
            </w:pPr>
            <w:r w:rsidRPr="00F20A28">
              <w:rPr>
                <w:rFonts w:cs="Calibri Light"/>
                <w:b/>
                <w:bCs/>
                <w:lang w:val="en-GB"/>
              </w:rPr>
              <w:t>NOTE (1):</w:t>
            </w:r>
          </w:p>
          <w:p w14:paraId="07F09897" w14:textId="77777777" w:rsidR="00CA0181" w:rsidRPr="00F20A28" w:rsidRDefault="00CA0181" w:rsidP="00CA0181">
            <w:pPr>
              <w:jc w:val="left"/>
              <w:rPr>
                <w:rFonts w:cs="Calibri Light"/>
                <w:lang w:val="en-GB"/>
              </w:rPr>
            </w:pPr>
            <w:r w:rsidRPr="00F20A28">
              <w:rPr>
                <w:rFonts w:cs="Calibri Light"/>
                <w:lang w:val="en-GB"/>
              </w:rPr>
              <w:t xml:space="preserve">The Bidder </w:t>
            </w:r>
            <w:r w:rsidRPr="00F20A28">
              <w:rPr>
                <w:rFonts w:cs="Calibri Light"/>
                <w:b/>
                <w:bCs/>
                <w:lang w:val="en-GB"/>
              </w:rPr>
              <w:t>must provide</w:t>
            </w:r>
            <w:r w:rsidRPr="00F20A28">
              <w:rPr>
                <w:rFonts w:cs="Calibri Light"/>
                <w:lang w:val="en-GB"/>
              </w:rPr>
              <w:t xml:space="preserve"> the following information when completing </w:t>
            </w:r>
            <w:r w:rsidRPr="00F20A28">
              <w:rPr>
                <w:rFonts w:cs="Calibri Light"/>
                <w:b/>
                <w:bCs/>
                <w:lang w:val="en-GB"/>
              </w:rPr>
              <w:t>table 7</w:t>
            </w:r>
            <w:r w:rsidRPr="00F20A28">
              <w:rPr>
                <w:rFonts w:cs="Calibri Light"/>
                <w:b/>
                <w:lang w:val="en-GB"/>
              </w:rPr>
              <w:t>:</w:t>
            </w:r>
          </w:p>
          <w:p w14:paraId="341A9027" w14:textId="7B630FA6" w:rsidR="00CA0181" w:rsidRPr="00F20A28" w:rsidRDefault="00CA0181" w:rsidP="00206966">
            <w:pPr>
              <w:numPr>
                <w:ilvl w:val="1"/>
                <w:numId w:val="103"/>
              </w:numPr>
              <w:tabs>
                <w:tab w:val="left" w:pos="455"/>
              </w:tabs>
              <w:ind w:left="597" w:hanging="597"/>
              <w:jc w:val="left"/>
              <w:outlineLvl w:val="0"/>
              <w:rPr>
                <w:rFonts w:cs="Calibri Light"/>
                <w:lang w:val="en-GB"/>
              </w:rPr>
            </w:pPr>
            <w:r>
              <w:rPr>
                <w:rFonts w:cs="Calibri Light"/>
                <w:lang w:val="en-GB"/>
              </w:rPr>
              <w:t xml:space="preserve"> </w:t>
            </w:r>
            <w:r w:rsidRPr="00F20A28">
              <w:rPr>
                <w:rFonts w:cs="Calibri Light"/>
                <w:lang w:val="en-GB"/>
              </w:rPr>
              <w:t>Company name; and</w:t>
            </w:r>
          </w:p>
          <w:p w14:paraId="7A1903F4" w14:textId="77777777" w:rsidR="00CA0181" w:rsidRPr="00F20A28" w:rsidRDefault="00CA0181" w:rsidP="00206966">
            <w:pPr>
              <w:numPr>
                <w:ilvl w:val="1"/>
                <w:numId w:val="103"/>
              </w:numPr>
              <w:tabs>
                <w:tab w:val="left" w:pos="709"/>
              </w:tabs>
              <w:ind w:left="482" w:hanging="482"/>
              <w:jc w:val="left"/>
              <w:rPr>
                <w:rFonts w:cs="Calibri Light"/>
                <w:lang w:val="en-GB"/>
              </w:rPr>
            </w:pPr>
            <w:r w:rsidRPr="00F20A28">
              <w:rPr>
                <w:rFonts w:cs="Calibri Light"/>
                <w:lang w:val="en-GB"/>
              </w:rPr>
              <w:t xml:space="preserve">Contact person, telephone </w:t>
            </w:r>
            <w:r w:rsidRPr="00F20A28">
              <w:rPr>
                <w:rFonts w:cs="Calibri Light"/>
                <w:b/>
                <w:bCs/>
                <w:lang w:val="en-GB"/>
              </w:rPr>
              <w:t>and/or</w:t>
            </w:r>
            <w:r w:rsidRPr="00F20A28">
              <w:rPr>
                <w:rFonts w:cs="Calibri Light"/>
                <w:lang w:val="en-GB"/>
              </w:rPr>
              <w:t xml:space="preserve"> e-mail address; </w:t>
            </w:r>
            <w:r w:rsidRPr="00F20A28">
              <w:rPr>
                <w:rFonts w:cs="Calibri Light"/>
                <w:b/>
                <w:bCs/>
                <w:lang w:val="en-GB"/>
              </w:rPr>
              <w:t xml:space="preserve">and </w:t>
            </w:r>
          </w:p>
          <w:p w14:paraId="2CB9950A" w14:textId="77777777" w:rsidR="00CA0181" w:rsidRPr="00F20A28" w:rsidRDefault="00CA0181" w:rsidP="00206966">
            <w:pPr>
              <w:numPr>
                <w:ilvl w:val="1"/>
                <w:numId w:val="103"/>
              </w:numPr>
              <w:tabs>
                <w:tab w:val="left" w:pos="709"/>
              </w:tabs>
              <w:ind w:left="482" w:hanging="482"/>
              <w:jc w:val="left"/>
              <w:rPr>
                <w:rFonts w:cs="Calibri Light"/>
                <w:lang w:val="en-GB"/>
              </w:rPr>
            </w:pPr>
            <w:r w:rsidRPr="00F20A28">
              <w:rPr>
                <w:rFonts w:cs="Calibri Light"/>
                <w:lang w:val="en-GB"/>
              </w:rPr>
              <w:t xml:space="preserve">Project scope of Work; </w:t>
            </w:r>
            <w:r w:rsidRPr="00F20A28">
              <w:rPr>
                <w:rFonts w:cs="Calibri Light"/>
                <w:b/>
                <w:bCs/>
                <w:lang w:val="en-GB"/>
              </w:rPr>
              <w:t>and</w:t>
            </w:r>
          </w:p>
          <w:p w14:paraId="66975B99" w14:textId="77777777" w:rsidR="00CA0181" w:rsidRPr="00F20A28" w:rsidRDefault="00CA0181" w:rsidP="00206966">
            <w:pPr>
              <w:numPr>
                <w:ilvl w:val="1"/>
                <w:numId w:val="103"/>
              </w:numPr>
              <w:tabs>
                <w:tab w:val="left" w:pos="709"/>
              </w:tabs>
              <w:ind w:left="482" w:hanging="482"/>
              <w:jc w:val="left"/>
              <w:rPr>
                <w:rFonts w:cs="Calibri Light"/>
                <w:lang w:val="en-GB"/>
              </w:rPr>
            </w:pPr>
            <w:r w:rsidRPr="00F20A28">
              <w:rPr>
                <w:rFonts w:cs="Calibri Light"/>
                <w:lang w:val="en-GB"/>
              </w:rPr>
              <w:t>Project start and End date.</w:t>
            </w:r>
          </w:p>
          <w:p w14:paraId="57A1FAE9" w14:textId="77777777" w:rsidR="00CA0181" w:rsidRPr="00F20A28" w:rsidRDefault="00CA0181" w:rsidP="00CA0181">
            <w:pPr>
              <w:tabs>
                <w:tab w:val="left" w:pos="567"/>
                <w:tab w:val="left" w:pos="709"/>
              </w:tabs>
              <w:ind w:left="482"/>
              <w:jc w:val="left"/>
              <w:rPr>
                <w:rFonts w:cs="Calibri Light"/>
                <w:lang w:val="en-GB"/>
              </w:rPr>
            </w:pPr>
            <w:r w:rsidRPr="00F20A28">
              <w:rPr>
                <w:rFonts w:cs="Calibri Light"/>
                <w:lang w:val="en-GB"/>
              </w:rPr>
              <w:t xml:space="preserve"> </w:t>
            </w:r>
          </w:p>
          <w:p w14:paraId="7C239FEC" w14:textId="77777777" w:rsidR="00CA0181" w:rsidRPr="00F20A28" w:rsidRDefault="00CA0181" w:rsidP="00CA0181">
            <w:pPr>
              <w:jc w:val="left"/>
              <w:rPr>
                <w:rFonts w:cs="Calibri Light"/>
                <w:b/>
                <w:bCs/>
                <w:lang w:val="en-GB"/>
              </w:rPr>
            </w:pPr>
            <w:bookmarkStart w:id="86" w:name="_Hlk210922699"/>
            <w:r w:rsidRPr="00F20A28">
              <w:rPr>
                <w:rFonts w:cs="Calibri Light"/>
                <w:b/>
                <w:bCs/>
                <w:lang w:val="en-GB"/>
              </w:rPr>
              <w:t xml:space="preserve">NOTE (2): </w:t>
            </w:r>
          </w:p>
          <w:p w14:paraId="7DBB146C" w14:textId="77777777" w:rsidR="00CA0181" w:rsidRPr="00F20A28" w:rsidRDefault="00CA0181" w:rsidP="00CA0181">
            <w:pPr>
              <w:jc w:val="left"/>
              <w:rPr>
                <w:rFonts w:cs="Calibri Light"/>
                <w:lang w:val="en-GB"/>
              </w:rPr>
            </w:pPr>
            <w:r w:rsidRPr="00F20A28">
              <w:rPr>
                <w:rFonts w:cs="Calibri Light"/>
                <w:lang w:val="en-GB"/>
              </w:rPr>
              <w:t>Failure to comply fully to the requirements as indicated above will result in disqualification.</w:t>
            </w:r>
          </w:p>
          <w:bookmarkEnd w:id="86"/>
          <w:p w14:paraId="23516DDD" w14:textId="77777777" w:rsidR="00CA0181" w:rsidRDefault="00CA0181" w:rsidP="00CA0181">
            <w:pPr>
              <w:jc w:val="left"/>
              <w:rPr>
                <w:rFonts w:cs="Calibri Light"/>
                <w:b/>
                <w:bCs/>
                <w:lang w:val="en-GB"/>
              </w:rPr>
            </w:pPr>
          </w:p>
          <w:p w14:paraId="6553EDAD" w14:textId="77777777" w:rsidR="00CA0181" w:rsidRDefault="00CA0181" w:rsidP="00CA0181">
            <w:pPr>
              <w:jc w:val="left"/>
              <w:rPr>
                <w:rFonts w:cs="Calibri Light"/>
                <w:b/>
                <w:bCs/>
                <w:lang w:val="en-GB"/>
              </w:rPr>
            </w:pPr>
          </w:p>
          <w:p w14:paraId="0D0B5E76" w14:textId="64DBF507" w:rsidR="00CA0181" w:rsidRPr="00F20A28" w:rsidRDefault="00CA0181" w:rsidP="00CA0181">
            <w:pPr>
              <w:jc w:val="left"/>
              <w:rPr>
                <w:rFonts w:cs="Calibri Light"/>
                <w:b/>
                <w:bCs/>
                <w:lang w:val="en-GB"/>
              </w:rPr>
            </w:pPr>
            <w:bookmarkStart w:id="87" w:name="_Hlk210922750"/>
            <w:r w:rsidRPr="00F20A28">
              <w:rPr>
                <w:rFonts w:cs="Calibri Light"/>
                <w:b/>
                <w:bCs/>
                <w:lang w:val="en-GB"/>
              </w:rPr>
              <w:t xml:space="preserve">NOTE (3): </w:t>
            </w:r>
          </w:p>
          <w:p w14:paraId="083385A6" w14:textId="77777777" w:rsidR="00CA0181" w:rsidRPr="00F20A28" w:rsidRDefault="00CA0181" w:rsidP="00CA0181">
            <w:pPr>
              <w:jc w:val="left"/>
              <w:rPr>
                <w:rFonts w:cs="Calibri Light"/>
                <w:lang w:val="en-GB"/>
              </w:rPr>
            </w:pPr>
            <w:r w:rsidRPr="00F20A28">
              <w:rPr>
                <w:rFonts w:cs="Calibri Light"/>
                <w:b/>
              </w:rPr>
              <w:t xml:space="preserve">SITA </w:t>
            </w:r>
            <w:r w:rsidRPr="00F20A28">
              <w:rPr>
                <w:rFonts w:cs="Calibri Light"/>
                <w:lang w:val="en-GB"/>
              </w:rPr>
              <w:t>reserves the right to verify information provided</w:t>
            </w:r>
            <w:bookmarkEnd w:id="87"/>
            <w:r w:rsidRPr="00F20A28">
              <w:rPr>
                <w:rFonts w:cs="Calibri Light"/>
                <w:lang w:val="en-GB"/>
              </w:rPr>
              <w:t>.</w:t>
            </w:r>
          </w:p>
          <w:p w14:paraId="131AED38" w14:textId="4C03B8E6" w:rsidR="004F0533" w:rsidRPr="00C4715C" w:rsidRDefault="004F0533" w:rsidP="00CA0181">
            <w:pPr>
              <w:rPr>
                <w:lang w:val="en-GB"/>
              </w:rPr>
            </w:pPr>
          </w:p>
        </w:tc>
        <w:tc>
          <w:tcPr>
            <w:tcW w:w="2120" w:type="dxa"/>
          </w:tcPr>
          <w:p w14:paraId="0B0B346B" w14:textId="0D12201B" w:rsidR="004F0533" w:rsidRPr="00C4715C" w:rsidRDefault="004F0533" w:rsidP="004F0533">
            <w:pPr>
              <w:jc w:val="left"/>
              <w:rPr>
                <w:lang w:val="en-GB"/>
              </w:rPr>
            </w:pPr>
            <w:r w:rsidRPr="00C4715C">
              <w:rPr>
                <w:rFonts w:cs="Calibri"/>
                <w:color w:val="FF0000"/>
              </w:rPr>
              <w:t>&lt;provide unique reference to locate substantiating evidence in the bid response –</w:t>
            </w:r>
            <w:r w:rsidRPr="00C4715C">
              <w:rPr>
                <w:rFonts w:cs="Calibri"/>
                <w:b/>
                <w:bCs/>
                <w:color w:val="FF0000"/>
              </w:rPr>
              <w:t xml:space="preserve"> see Annex A, par 5.2, table </w:t>
            </w:r>
            <w:r w:rsidR="00A74663" w:rsidRPr="00C4715C">
              <w:rPr>
                <w:rFonts w:cs="Calibri"/>
                <w:b/>
                <w:bCs/>
                <w:color w:val="FF0000"/>
              </w:rPr>
              <w:t>7</w:t>
            </w:r>
            <w:r w:rsidRPr="00C4715C">
              <w:rPr>
                <w:rFonts w:cs="Calibri"/>
                <w:color w:val="FF0000"/>
              </w:rPr>
              <w:t>&gt;</w:t>
            </w:r>
          </w:p>
        </w:tc>
      </w:tr>
      <w:tr w:rsidR="004F0533" w14:paraId="7EEE496E" w14:textId="77777777" w:rsidTr="00B606A8">
        <w:tc>
          <w:tcPr>
            <w:tcW w:w="9633" w:type="dxa"/>
            <w:gridSpan w:val="5"/>
          </w:tcPr>
          <w:p w14:paraId="788AC681" w14:textId="77777777" w:rsidR="004F0533" w:rsidRPr="000C7636" w:rsidRDefault="004F0533" w:rsidP="004F0533">
            <w:pPr>
              <w:pStyle w:val="Specification"/>
              <w:rPr>
                <w:rFonts w:asciiTheme="majorHAnsi" w:hAnsiTheme="majorHAnsi" w:cstheme="majorHAnsi"/>
                <w:sz w:val="22"/>
                <w:szCs w:val="22"/>
                <w:lang w:val="en-GB"/>
              </w:rPr>
            </w:pPr>
            <w:r w:rsidRPr="000C7636">
              <w:rPr>
                <w:rFonts w:asciiTheme="majorHAnsi" w:hAnsiTheme="majorHAnsi" w:cstheme="majorHAnsi"/>
                <w:b/>
                <w:bCs/>
                <w:sz w:val="22"/>
                <w:szCs w:val="22"/>
                <w:lang w:val="en-GB"/>
              </w:rPr>
              <w:t xml:space="preserve">3. </w:t>
            </w:r>
            <w:r w:rsidRPr="000C7636">
              <w:rPr>
                <w:rStyle w:val="Strong"/>
                <w:rFonts w:asciiTheme="majorHAnsi" w:hAnsiTheme="majorHAnsi" w:cstheme="majorHAnsi"/>
                <w:sz w:val="22"/>
                <w:szCs w:val="22"/>
              </w:rPr>
              <w:t>CIDB Registration Requirement</w:t>
            </w:r>
          </w:p>
        </w:tc>
      </w:tr>
      <w:tr w:rsidR="004F0533" w14:paraId="5F3A2AD5" w14:textId="77777777" w:rsidTr="000C7636">
        <w:tc>
          <w:tcPr>
            <w:tcW w:w="3119" w:type="dxa"/>
          </w:tcPr>
          <w:p w14:paraId="168409DC" w14:textId="225B56A2" w:rsidR="008B0F32" w:rsidRPr="006C6E56" w:rsidRDefault="008B0F32" w:rsidP="00440582">
            <w:pPr>
              <w:spacing w:line="276" w:lineRule="auto"/>
              <w:jc w:val="left"/>
              <w:rPr>
                <w:rFonts w:cs="Calibri"/>
              </w:rPr>
            </w:pPr>
            <w:r w:rsidRPr="006C6E56">
              <w:rPr>
                <w:rFonts w:cs="Calibri"/>
              </w:rPr>
              <w:t xml:space="preserve">The bidder must be registered with </w:t>
            </w:r>
            <w:r w:rsidR="00D33AAF">
              <w:rPr>
                <w:rFonts w:cs="Calibri"/>
              </w:rPr>
              <w:t>the Construction Industry Development Board (CIDB) and have a minimum rating of</w:t>
            </w:r>
            <w:r w:rsidR="00DE35A3">
              <w:rPr>
                <w:rFonts w:cs="Calibri"/>
                <w:b/>
                <w:bCs/>
              </w:rPr>
              <w:t xml:space="preserve"> </w:t>
            </w:r>
            <w:r w:rsidR="00BC4A1F">
              <w:rPr>
                <w:rFonts w:cs="Calibri"/>
                <w:b/>
                <w:bCs/>
              </w:rPr>
              <w:t>7ME</w:t>
            </w:r>
            <w:r w:rsidR="00163AD5">
              <w:rPr>
                <w:rFonts w:cs="Calibri"/>
                <w:b/>
                <w:bCs/>
              </w:rPr>
              <w:t xml:space="preserve"> </w:t>
            </w:r>
            <w:r w:rsidR="00A0074F" w:rsidRPr="006C6E56">
              <w:t>or higher</w:t>
            </w:r>
            <w:r w:rsidRPr="006C6E56">
              <w:rPr>
                <w:rFonts w:cs="Calibri"/>
                <w:b/>
              </w:rPr>
              <w:t>.</w:t>
            </w:r>
          </w:p>
          <w:p w14:paraId="627AEB00" w14:textId="77777777" w:rsidR="008B0F32" w:rsidRPr="006C6E56" w:rsidRDefault="008B0F32" w:rsidP="008B0F32">
            <w:pPr>
              <w:jc w:val="left"/>
              <w:rPr>
                <w:rFonts w:cs="Calibri"/>
              </w:rPr>
            </w:pPr>
          </w:p>
          <w:p w14:paraId="2096540A" w14:textId="77777777" w:rsidR="008B0F32" w:rsidRPr="006C6E56" w:rsidRDefault="008B0F32" w:rsidP="008B0F32">
            <w:pPr>
              <w:jc w:val="left"/>
            </w:pPr>
          </w:p>
          <w:p w14:paraId="4222D2D5" w14:textId="77777777" w:rsidR="008B0F32" w:rsidRPr="006C6E56" w:rsidRDefault="008B0F32" w:rsidP="008B0F32">
            <w:pPr>
              <w:jc w:val="left"/>
              <w:rPr>
                <w:rFonts w:cs="Calibri"/>
              </w:rPr>
            </w:pPr>
          </w:p>
          <w:p w14:paraId="4CFF0EFE" w14:textId="02930AAA" w:rsidR="004F0533" w:rsidRPr="006C6E56" w:rsidRDefault="004F0533" w:rsidP="008B0F32">
            <w:pPr>
              <w:jc w:val="left"/>
              <w:rPr>
                <w:lang w:val="en-GB"/>
              </w:rPr>
            </w:pPr>
          </w:p>
        </w:tc>
        <w:tc>
          <w:tcPr>
            <w:tcW w:w="4394" w:type="dxa"/>
            <w:gridSpan w:val="3"/>
          </w:tcPr>
          <w:p w14:paraId="6FEF0967" w14:textId="532B9404" w:rsidR="008B0F32" w:rsidRPr="006C6E56" w:rsidRDefault="008B0F32" w:rsidP="008B0F32">
            <w:pPr>
              <w:spacing w:line="276" w:lineRule="auto"/>
              <w:rPr>
                <w:rFonts w:cs="Calibri"/>
                <w:b/>
                <w:szCs w:val="24"/>
              </w:rPr>
            </w:pPr>
            <w:bookmarkStart w:id="88" w:name="_Hlk210922799"/>
            <w:r w:rsidRPr="006C6E56">
              <w:rPr>
                <w:rFonts w:cs="Calibri"/>
                <w:szCs w:val="24"/>
              </w:rPr>
              <w:t xml:space="preserve">The Bidder </w:t>
            </w:r>
            <w:r w:rsidR="005C09BD" w:rsidRPr="00A56208">
              <w:rPr>
                <w:rFonts w:cs="Calibri"/>
                <w:b/>
                <w:szCs w:val="24"/>
              </w:rPr>
              <w:t>must</w:t>
            </w:r>
            <w:r w:rsidR="005C09BD" w:rsidRPr="006C6E56">
              <w:rPr>
                <w:rFonts w:cs="Calibri"/>
                <w:b/>
                <w:szCs w:val="24"/>
              </w:rPr>
              <w:t xml:space="preserve"> </w:t>
            </w:r>
            <w:r w:rsidRPr="006C6E56">
              <w:rPr>
                <w:rFonts w:cs="Calibri"/>
                <w:szCs w:val="24"/>
              </w:rPr>
              <w:t xml:space="preserve">complete and sign </w:t>
            </w:r>
            <w:r w:rsidRPr="00A56208">
              <w:rPr>
                <w:rFonts w:cs="Calibri"/>
                <w:b/>
                <w:bCs/>
                <w:szCs w:val="24"/>
              </w:rPr>
              <w:t>ANNEX</w:t>
            </w:r>
            <w:r w:rsidR="006620EB">
              <w:rPr>
                <w:rFonts w:cs="Calibri"/>
                <w:b/>
                <w:bCs/>
                <w:szCs w:val="24"/>
              </w:rPr>
              <w:t xml:space="preserve"> </w:t>
            </w:r>
            <w:r w:rsidR="002D3C29" w:rsidRPr="00A56208">
              <w:rPr>
                <w:rFonts w:cs="Calibri"/>
                <w:b/>
                <w:bCs/>
                <w:szCs w:val="24"/>
              </w:rPr>
              <w:t>B</w:t>
            </w:r>
            <w:r w:rsidRPr="006C6E56">
              <w:rPr>
                <w:rFonts w:cs="Calibri"/>
                <w:szCs w:val="24"/>
              </w:rPr>
              <w:t xml:space="preserve"> as evidence that the bidder is registered with the CIDB with a minimum </w:t>
            </w:r>
            <w:r w:rsidRPr="00DE35A3">
              <w:rPr>
                <w:rFonts w:cs="Calibri"/>
                <w:szCs w:val="24"/>
              </w:rPr>
              <w:t>rating</w:t>
            </w:r>
            <w:r w:rsidR="00DE35A3" w:rsidRPr="001623EE">
              <w:rPr>
                <w:rFonts w:cs="Calibri"/>
              </w:rPr>
              <w:t xml:space="preserve"> of</w:t>
            </w:r>
            <w:r w:rsidR="00DE35A3">
              <w:rPr>
                <w:rFonts w:cs="Calibri"/>
                <w:b/>
                <w:bCs/>
              </w:rPr>
              <w:t xml:space="preserve"> </w:t>
            </w:r>
            <w:r w:rsidR="00BC4A1F">
              <w:rPr>
                <w:rFonts w:cs="Calibri"/>
                <w:b/>
                <w:bCs/>
              </w:rPr>
              <w:t xml:space="preserve">7ME </w:t>
            </w:r>
            <w:r w:rsidR="00BC4A1F" w:rsidRPr="006C6E56">
              <w:t>or higher</w:t>
            </w:r>
          </w:p>
          <w:p w14:paraId="40489A2C" w14:textId="77777777" w:rsidR="008B0F32" w:rsidRPr="006C6E56" w:rsidRDefault="008B0F32" w:rsidP="004F0533">
            <w:pPr>
              <w:jc w:val="left"/>
              <w:rPr>
                <w:rFonts w:cs="Calibri"/>
                <w:b/>
                <w:bCs/>
              </w:rPr>
            </w:pPr>
          </w:p>
          <w:p w14:paraId="3C4F573C" w14:textId="77777777" w:rsidR="004F0533" w:rsidRPr="006C6E56" w:rsidRDefault="004F0533" w:rsidP="004F0533">
            <w:pPr>
              <w:jc w:val="left"/>
              <w:rPr>
                <w:rFonts w:cs="Calibri"/>
                <w:b/>
                <w:bCs/>
              </w:rPr>
            </w:pPr>
            <w:r w:rsidRPr="006C6E56">
              <w:rPr>
                <w:rFonts w:cs="Calibri"/>
                <w:b/>
                <w:bCs/>
              </w:rPr>
              <w:t xml:space="preserve">NOTE (1): </w:t>
            </w:r>
          </w:p>
          <w:p w14:paraId="589C2337" w14:textId="55E96E80" w:rsidR="000A31FF" w:rsidRDefault="004F0533" w:rsidP="004F0533">
            <w:pPr>
              <w:jc w:val="left"/>
              <w:rPr>
                <w:rFonts w:cs="Calibri"/>
                <w:b/>
                <w:bCs/>
              </w:rPr>
            </w:pPr>
            <w:r w:rsidRPr="006C6E56">
              <w:rPr>
                <w:rFonts w:cs="Calibri"/>
                <w:bCs/>
              </w:rPr>
              <w:t xml:space="preserve">SITA reserves the right to verify </w:t>
            </w:r>
            <w:r w:rsidR="00D33AAF">
              <w:rPr>
                <w:rFonts w:cs="Calibri"/>
                <w:bCs/>
              </w:rPr>
              <w:t xml:space="preserve">the </w:t>
            </w:r>
            <w:r w:rsidRPr="006C6E56">
              <w:rPr>
                <w:rFonts w:cs="Calibri"/>
                <w:bCs/>
              </w:rPr>
              <w:t>information provided</w:t>
            </w:r>
            <w:r w:rsidRPr="006C6E56">
              <w:rPr>
                <w:rFonts w:cs="Calibri"/>
                <w:b/>
                <w:bCs/>
              </w:rPr>
              <w:t>.</w:t>
            </w:r>
          </w:p>
          <w:bookmarkEnd w:id="88"/>
          <w:p w14:paraId="0AD60722" w14:textId="77777777" w:rsidR="000A31FF" w:rsidRPr="006C6E56" w:rsidRDefault="000A31FF" w:rsidP="004F0533">
            <w:pPr>
              <w:jc w:val="left"/>
              <w:rPr>
                <w:rFonts w:cs="Calibri"/>
                <w:b/>
                <w:bCs/>
              </w:rPr>
            </w:pPr>
          </w:p>
          <w:p w14:paraId="035D9C61" w14:textId="77777777" w:rsidR="004F0533" w:rsidRDefault="004F0533" w:rsidP="004F0533">
            <w:pPr>
              <w:jc w:val="left"/>
              <w:rPr>
                <w:lang w:val="en-GB"/>
              </w:rPr>
            </w:pPr>
          </w:p>
          <w:p w14:paraId="3E77FFA2" w14:textId="77777777" w:rsidR="0004663A" w:rsidRPr="006C6E56" w:rsidRDefault="0004663A" w:rsidP="004F0533">
            <w:pPr>
              <w:jc w:val="left"/>
              <w:rPr>
                <w:lang w:val="en-GB"/>
              </w:rPr>
            </w:pPr>
          </w:p>
        </w:tc>
        <w:tc>
          <w:tcPr>
            <w:tcW w:w="2120" w:type="dxa"/>
          </w:tcPr>
          <w:p w14:paraId="1C96C617" w14:textId="7482BDBC" w:rsidR="004F0533" w:rsidRPr="006C6E56" w:rsidRDefault="004F0533" w:rsidP="004F0533">
            <w:pPr>
              <w:jc w:val="left"/>
              <w:rPr>
                <w:lang w:val="en-GB"/>
              </w:rPr>
            </w:pPr>
            <w:r w:rsidRPr="006C6E56">
              <w:rPr>
                <w:rFonts w:cs="Calibri"/>
                <w:color w:val="FF0000"/>
              </w:rPr>
              <w:t xml:space="preserve">&lt;provide </w:t>
            </w:r>
            <w:r w:rsidR="00D33AAF">
              <w:rPr>
                <w:rFonts w:cs="Calibri"/>
                <w:color w:val="FF0000"/>
              </w:rPr>
              <w:t xml:space="preserve">a </w:t>
            </w:r>
            <w:r w:rsidRPr="006C6E56">
              <w:rPr>
                <w:rFonts w:cs="Calibri"/>
                <w:color w:val="FF0000"/>
              </w:rPr>
              <w:t>unique reference to locate substantiating evidence in the bid response –</w:t>
            </w:r>
            <w:r w:rsidRPr="006C6E56">
              <w:rPr>
                <w:rFonts w:cs="Calibri"/>
                <w:b/>
                <w:bCs/>
                <w:color w:val="FF0000"/>
              </w:rPr>
              <w:t xml:space="preserve"> see </w:t>
            </w:r>
            <w:r w:rsidRPr="00A56208">
              <w:rPr>
                <w:rFonts w:cs="Calibri"/>
                <w:b/>
                <w:bCs/>
                <w:color w:val="FF0000"/>
              </w:rPr>
              <w:t>Annex A, par 5.</w:t>
            </w:r>
            <w:r w:rsidR="003E23D1" w:rsidRPr="00A56208">
              <w:rPr>
                <w:rFonts w:cs="Calibri"/>
                <w:b/>
                <w:bCs/>
                <w:color w:val="FF0000"/>
              </w:rPr>
              <w:t>3</w:t>
            </w:r>
            <w:r w:rsidR="002D3C29" w:rsidRPr="00A56208">
              <w:rPr>
                <w:rFonts w:cs="Calibri"/>
                <w:b/>
                <w:bCs/>
                <w:color w:val="FF0000"/>
              </w:rPr>
              <w:t xml:space="preserve"> and Annex B</w:t>
            </w:r>
            <w:r w:rsidRPr="00A56208">
              <w:rPr>
                <w:rFonts w:cs="Calibri"/>
                <w:color w:val="FF0000"/>
              </w:rPr>
              <w:t>&gt;</w:t>
            </w:r>
          </w:p>
        </w:tc>
      </w:tr>
      <w:tr w:rsidR="008B0F32" w14:paraId="2E6E5C8C" w14:textId="77777777" w:rsidTr="00B606A8">
        <w:tc>
          <w:tcPr>
            <w:tcW w:w="9633" w:type="dxa"/>
            <w:gridSpan w:val="5"/>
          </w:tcPr>
          <w:p w14:paraId="558A1C59" w14:textId="084805AA" w:rsidR="008B0F32" w:rsidRPr="000F542D" w:rsidRDefault="000F6F69" w:rsidP="000A31FF">
            <w:pPr>
              <w:jc w:val="left"/>
              <w:rPr>
                <w:highlight w:val="yellow"/>
                <w:lang w:val="en-GB"/>
              </w:rPr>
            </w:pPr>
            <w:r>
              <w:rPr>
                <w:rFonts w:cs="Calibri Light"/>
                <w:b/>
                <w:bCs/>
                <w:lang w:val="en-GB"/>
              </w:rPr>
              <w:t>4</w:t>
            </w:r>
            <w:r w:rsidR="000A31FF">
              <w:rPr>
                <w:rFonts w:cs="Calibri Light"/>
                <w:b/>
                <w:bCs/>
                <w:lang w:val="en-GB"/>
              </w:rPr>
              <w:t xml:space="preserve">. </w:t>
            </w:r>
            <w:r w:rsidR="00B606A8">
              <w:rPr>
                <w:rFonts w:cs="Calibri Light"/>
                <w:b/>
                <w:bCs/>
                <w:lang w:val="en-GB"/>
              </w:rPr>
              <w:t xml:space="preserve">Electrical </w:t>
            </w:r>
            <w:r w:rsidR="00B606A8" w:rsidRPr="00B606A8">
              <w:rPr>
                <w:rFonts w:cs="Calibri Light"/>
                <w:b/>
                <w:bCs/>
                <w:lang w:val="en-GB"/>
              </w:rPr>
              <w:t xml:space="preserve">Technician Qualification </w:t>
            </w:r>
          </w:p>
        </w:tc>
      </w:tr>
      <w:tr w:rsidR="00B606A8" w14:paraId="7D427877" w14:textId="77777777" w:rsidTr="000C7636">
        <w:tc>
          <w:tcPr>
            <w:tcW w:w="3119" w:type="dxa"/>
          </w:tcPr>
          <w:p w14:paraId="6C295E77" w14:textId="667B07DC" w:rsidR="00B606A8" w:rsidRPr="00B606A8" w:rsidRDefault="00B606A8" w:rsidP="001623EE">
            <w:pPr>
              <w:pStyle w:val="Specification"/>
              <w:spacing w:line="276" w:lineRule="auto"/>
              <w:rPr>
                <w:rStyle w:val="Strong"/>
                <w:rFonts w:asciiTheme="minorHAnsi" w:eastAsiaTheme="minorHAnsi" w:hAnsiTheme="minorHAnsi" w:cstheme="minorHAnsi"/>
                <w:b w:val="0"/>
                <w:bCs w:val="0"/>
                <w:sz w:val="22"/>
                <w:szCs w:val="22"/>
              </w:rPr>
            </w:pPr>
            <w:r w:rsidRPr="00B606A8">
              <w:rPr>
                <w:rStyle w:val="Strong"/>
                <w:rFonts w:asciiTheme="minorHAnsi" w:hAnsiTheme="minorHAnsi" w:cstheme="minorHAnsi"/>
                <w:b w:val="0"/>
                <w:bCs w:val="0"/>
                <w:sz w:val="22"/>
                <w:szCs w:val="22"/>
              </w:rPr>
              <w:t xml:space="preserve">The Bidder must provide a qualified Electrician with five (5) years’ experience </w:t>
            </w:r>
            <w:r>
              <w:rPr>
                <w:rStyle w:val="Strong"/>
                <w:rFonts w:asciiTheme="minorHAnsi" w:hAnsiTheme="minorHAnsi" w:cstheme="minorHAnsi"/>
                <w:b w:val="0"/>
                <w:bCs w:val="0"/>
                <w:sz w:val="22"/>
                <w:szCs w:val="22"/>
              </w:rPr>
              <w:t>post-trade</w:t>
            </w:r>
            <w:r w:rsidRPr="00B606A8">
              <w:rPr>
                <w:rStyle w:val="Strong"/>
                <w:rFonts w:asciiTheme="minorHAnsi" w:hAnsiTheme="minorHAnsi" w:cstheme="minorHAnsi"/>
                <w:b w:val="0"/>
                <w:bCs w:val="0"/>
                <w:sz w:val="22"/>
                <w:szCs w:val="22"/>
              </w:rPr>
              <w:t xml:space="preserve"> test certificate.</w:t>
            </w:r>
          </w:p>
          <w:p w14:paraId="5AE13502" w14:textId="7AC15F5B" w:rsidR="00B606A8" w:rsidRPr="000F542D" w:rsidRDefault="00B606A8" w:rsidP="00FA4DA2">
            <w:pPr>
              <w:spacing w:line="276" w:lineRule="auto"/>
              <w:jc w:val="left"/>
              <w:rPr>
                <w:highlight w:val="yellow"/>
                <w:lang w:val="en-GB"/>
              </w:rPr>
            </w:pPr>
          </w:p>
        </w:tc>
        <w:tc>
          <w:tcPr>
            <w:tcW w:w="4394" w:type="dxa"/>
            <w:gridSpan w:val="3"/>
          </w:tcPr>
          <w:p w14:paraId="1E971AAA" w14:textId="513895B8" w:rsidR="00B606A8" w:rsidRPr="00B606A8" w:rsidRDefault="00B606A8" w:rsidP="001623EE">
            <w:pPr>
              <w:pStyle w:val="Specification"/>
              <w:spacing w:line="276" w:lineRule="auto"/>
              <w:rPr>
                <w:rFonts w:ascii="Calibri Light" w:eastAsia="Calibri Light" w:hAnsi="Calibri Light" w:cs="Calibri Light"/>
                <w:sz w:val="22"/>
                <w:szCs w:val="22"/>
                <w:lang w:val="en"/>
              </w:rPr>
            </w:pPr>
            <w:bookmarkStart w:id="89" w:name="_Hlk210922868"/>
            <w:r w:rsidRPr="003D5A0B">
              <w:rPr>
                <w:rFonts w:ascii="Calibri Light" w:eastAsia="Calibri Light" w:hAnsi="Calibri Light" w:cs="Calibri Light"/>
                <w:sz w:val="22"/>
                <w:szCs w:val="22"/>
                <w:lang w:val="en"/>
              </w:rPr>
              <w:t>Attach to ANNEX A copy of valid Trade Test Certificate indicating that the Electrician is qualified with five (5) years of experience post-trade test certificate.</w:t>
            </w:r>
            <w:r w:rsidRPr="00B606A8">
              <w:rPr>
                <w:rFonts w:ascii="Calibri Light" w:eastAsia="Calibri Light" w:hAnsi="Calibri Light" w:cs="Calibri Light"/>
                <w:sz w:val="22"/>
                <w:szCs w:val="22"/>
                <w:lang w:val="en"/>
              </w:rPr>
              <w:t xml:space="preserve"> </w:t>
            </w:r>
          </w:p>
          <w:p w14:paraId="1217A887" w14:textId="77777777" w:rsidR="006705BD" w:rsidRPr="00324514" w:rsidRDefault="006705BD" w:rsidP="006705BD">
            <w:pPr>
              <w:pStyle w:val="Specification"/>
              <w:spacing w:line="276" w:lineRule="auto"/>
              <w:jc w:val="both"/>
              <w:rPr>
                <w:rFonts w:asciiTheme="minorHAnsi" w:eastAsia="Calibri Light" w:hAnsiTheme="minorHAnsi" w:cstheme="minorHAnsi"/>
                <w:b/>
                <w:bCs/>
                <w:sz w:val="22"/>
                <w:szCs w:val="22"/>
                <w:lang w:val="en"/>
              </w:rPr>
            </w:pPr>
            <w:r w:rsidRPr="00324514">
              <w:rPr>
                <w:rFonts w:asciiTheme="minorHAnsi" w:eastAsia="Calibri Light" w:hAnsiTheme="minorHAnsi" w:cstheme="minorHAnsi"/>
                <w:b/>
                <w:bCs/>
                <w:sz w:val="22"/>
                <w:szCs w:val="22"/>
                <w:lang w:val="en"/>
              </w:rPr>
              <w:t>Attach:</w:t>
            </w:r>
          </w:p>
          <w:p w14:paraId="30A90B93" w14:textId="77777777" w:rsidR="006705BD" w:rsidRDefault="006705BD" w:rsidP="00206966">
            <w:pPr>
              <w:pStyle w:val="Specification"/>
              <w:numPr>
                <w:ilvl w:val="0"/>
                <w:numId w:val="93"/>
              </w:numPr>
              <w:spacing w:line="276" w:lineRule="auto"/>
              <w:jc w:val="both"/>
              <w:rPr>
                <w:rFonts w:asciiTheme="minorHAnsi" w:eastAsia="Calibri Light" w:hAnsiTheme="minorHAnsi" w:cstheme="minorHAnsi"/>
                <w:sz w:val="22"/>
                <w:szCs w:val="22"/>
                <w:lang w:val="en"/>
              </w:rPr>
            </w:pPr>
            <w:r>
              <w:rPr>
                <w:rFonts w:asciiTheme="minorHAnsi" w:eastAsia="Calibri Light" w:hAnsiTheme="minorHAnsi" w:cstheme="minorHAnsi"/>
                <w:sz w:val="22"/>
                <w:szCs w:val="22"/>
                <w:lang w:val="en"/>
              </w:rPr>
              <w:t>Trade test Certificate; and</w:t>
            </w:r>
          </w:p>
          <w:p w14:paraId="5474FD2D" w14:textId="77777777" w:rsidR="006705BD" w:rsidRPr="00E96E8E" w:rsidRDefault="006705BD" w:rsidP="006705BD">
            <w:pPr>
              <w:pStyle w:val="xmsonormal"/>
              <w:shd w:val="clear" w:color="auto" w:fill="FFFFFF"/>
              <w:spacing w:line="276" w:lineRule="auto"/>
              <w:jc w:val="both"/>
              <w:rPr>
                <w:rFonts w:asciiTheme="majorHAnsi" w:hAnsiTheme="majorHAnsi" w:cstheme="majorHAnsi"/>
                <w:b/>
                <w:bCs/>
                <w:color w:val="242424"/>
                <w:sz w:val="22"/>
                <w:szCs w:val="22"/>
                <w:bdr w:val="none" w:sz="0" w:space="0" w:color="auto" w:frame="1"/>
              </w:rPr>
            </w:pPr>
            <w:r w:rsidRPr="00E96E8E">
              <w:rPr>
                <w:rFonts w:asciiTheme="majorHAnsi" w:hAnsiTheme="majorHAnsi" w:cstheme="majorHAnsi"/>
                <w:b/>
                <w:bCs/>
                <w:color w:val="242424"/>
                <w:sz w:val="22"/>
                <w:szCs w:val="22"/>
                <w:bdr w:val="none" w:sz="0" w:space="0" w:color="auto" w:frame="1"/>
              </w:rPr>
              <w:t xml:space="preserve">The </w:t>
            </w:r>
            <w:r>
              <w:rPr>
                <w:rFonts w:asciiTheme="majorHAnsi" w:hAnsiTheme="majorHAnsi" w:cstheme="majorHAnsi"/>
                <w:b/>
                <w:bCs/>
                <w:color w:val="242424"/>
                <w:sz w:val="22"/>
                <w:szCs w:val="22"/>
                <w:bdr w:val="none" w:sz="0" w:space="0" w:color="auto" w:frame="1"/>
              </w:rPr>
              <w:t xml:space="preserve">evidence </w:t>
            </w:r>
            <w:r w:rsidRPr="00E96E8E">
              <w:rPr>
                <w:rFonts w:asciiTheme="majorHAnsi" w:hAnsiTheme="majorHAnsi" w:cstheme="majorHAnsi"/>
                <w:b/>
                <w:bCs/>
                <w:color w:val="242424"/>
                <w:sz w:val="22"/>
                <w:szCs w:val="22"/>
                <w:bdr w:val="none" w:sz="0" w:space="0" w:color="auto" w:frame="1"/>
              </w:rPr>
              <w:t>must clearly indicate:</w:t>
            </w:r>
          </w:p>
          <w:p w14:paraId="27217AF8" w14:textId="77777777" w:rsidR="006705BD" w:rsidRDefault="006705BD" w:rsidP="00206966">
            <w:pPr>
              <w:pStyle w:val="xmsonormal"/>
              <w:numPr>
                <w:ilvl w:val="0"/>
                <w:numId w:val="92"/>
              </w:numPr>
              <w:shd w:val="clear" w:color="auto" w:fill="FFFFFF"/>
              <w:spacing w:before="0" w:beforeAutospacing="0" w:after="0" w:line="276" w:lineRule="auto"/>
              <w:jc w:val="both"/>
              <w:rPr>
                <w:rFonts w:asciiTheme="majorHAnsi" w:hAnsiTheme="majorHAnsi" w:cstheme="majorHAnsi"/>
                <w:color w:val="242424"/>
                <w:sz w:val="22"/>
                <w:szCs w:val="22"/>
                <w:bdr w:val="none" w:sz="0" w:space="0" w:color="auto" w:frame="1"/>
              </w:rPr>
            </w:pPr>
            <w:r w:rsidRPr="00E96E8E">
              <w:rPr>
                <w:rFonts w:asciiTheme="majorHAnsi" w:hAnsiTheme="majorHAnsi" w:cstheme="majorHAnsi"/>
                <w:color w:val="242424"/>
                <w:sz w:val="22"/>
                <w:szCs w:val="22"/>
                <w:bdr w:val="none" w:sz="0" w:space="0" w:color="auto" w:frame="1"/>
              </w:rPr>
              <w:t>The name</w:t>
            </w:r>
            <w:r>
              <w:rPr>
                <w:rFonts w:asciiTheme="majorHAnsi" w:hAnsiTheme="majorHAnsi" w:cstheme="majorHAnsi"/>
                <w:color w:val="242424"/>
                <w:sz w:val="22"/>
                <w:szCs w:val="22"/>
                <w:bdr w:val="none" w:sz="0" w:space="0" w:color="auto" w:frame="1"/>
              </w:rPr>
              <w:t>s and ID numbers of the registered person</w:t>
            </w:r>
          </w:p>
          <w:p w14:paraId="4A774AD8" w14:textId="77777777" w:rsidR="006705BD" w:rsidRDefault="006705BD" w:rsidP="00206966">
            <w:pPr>
              <w:pStyle w:val="xmsonormal"/>
              <w:numPr>
                <w:ilvl w:val="0"/>
                <w:numId w:val="92"/>
              </w:numPr>
              <w:shd w:val="clear" w:color="auto" w:fill="FFFFFF"/>
              <w:spacing w:before="0" w:beforeAutospacing="0" w:after="0" w:line="276" w:lineRule="auto"/>
              <w:jc w:val="both"/>
              <w:rPr>
                <w:rFonts w:asciiTheme="majorHAnsi" w:hAnsiTheme="majorHAnsi" w:cstheme="majorHAnsi"/>
                <w:color w:val="242424"/>
                <w:sz w:val="22"/>
                <w:szCs w:val="22"/>
                <w:bdr w:val="none" w:sz="0" w:space="0" w:color="auto" w:frame="1"/>
              </w:rPr>
            </w:pPr>
            <w:r>
              <w:rPr>
                <w:rFonts w:asciiTheme="majorHAnsi" w:hAnsiTheme="majorHAnsi" w:cstheme="majorHAnsi"/>
                <w:color w:val="242424"/>
                <w:sz w:val="22"/>
                <w:szCs w:val="22"/>
                <w:bdr w:val="none" w:sz="0" w:space="0" w:color="auto" w:frame="1"/>
              </w:rPr>
              <w:t>Certificate and licence numbers of the registered person</w:t>
            </w:r>
          </w:p>
          <w:p w14:paraId="5D7F16A3" w14:textId="77777777" w:rsidR="006705BD" w:rsidRDefault="006705BD" w:rsidP="00206966">
            <w:pPr>
              <w:pStyle w:val="xmsonormal"/>
              <w:numPr>
                <w:ilvl w:val="0"/>
                <w:numId w:val="92"/>
              </w:numPr>
              <w:shd w:val="clear" w:color="auto" w:fill="FFFFFF"/>
              <w:spacing w:before="0" w:beforeAutospacing="0" w:after="0" w:line="276" w:lineRule="auto"/>
              <w:jc w:val="both"/>
              <w:rPr>
                <w:rFonts w:asciiTheme="majorHAnsi" w:hAnsiTheme="majorHAnsi" w:cstheme="majorHAnsi"/>
                <w:color w:val="242424"/>
                <w:sz w:val="22"/>
                <w:szCs w:val="22"/>
                <w:bdr w:val="none" w:sz="0" w:space="0" w:color="auto" w:frame="1"/>
              </w:rPr>
            </w:pPr>
            <w:r>
              <w:rPr>
                <w:rFonts w:asciiTheme="majorHAnsi" w:hAnsiTheme="majorHAnsi" w:cstheme="majorHAnsi"/>
                <w:color w:val="242424"/>
                <w:sz w:val="22"/>
                <w:szCs w:val="22"/>
                <w:bdr w:val="none" w:sz="0" w:space="0" w:color="auto" w:frame="1"/>
              </w:rPr>
              <w:t>Name</w:t>
            </w:r>
            <w:r w:rsidRPr="00E96E8E">
              <w:rPr>
                <w:rFonts w:asciiTheme="majorHAnsi" w:hAnsiTheme="majorHAnsi" w:cstheme="majorHAnsi"/>
                <w:color w:val="242424"/>
                <w:sz w:val="22"/>
                <w:szCs w:val="22"/>
                <w:bdr w:val="none" w:sz="0" w:space="0" w:color="auto" w:frame="1"/>
              </w:rPr>
              <w:t xml:space="preserve"> of the registration</w:t>
            </w:r>
            <w:r>
              <w:rPr>
                <w:rFonts w:asciiTheme="majorHAnsi" w:hAnsiTheme="majorHAnsi" w:cstheme="majorHAnsi"/>
                <w:color w:val="242424"/>
                <w:sz w:val="22"/>
                <w:szCs w:val="22"/>
                <w:bdr w:val="none" w:sz="0" w:space="0" w:color="auto" w:frame="1"/>
              </w:rPr>
              <w:t>/issuing</w:t>
            </w:r>
            <w:r w:rsidRPr="00E96E8E">
              <w:rPr>
                <w:rFonts w:asciiTheme="majorHAnsi" w:hAnsiTheme="majorHAnsi" w:cstheme="majorHAnsi"/>
                <w:color w:val="242424"/>
                <w:sz w:val="22"/>
                <w:szCs w:val="22"/>
                <w:bdr w:val="none" w:sz="0" w:space="0" w:color="auto" w:frame="1"/>
              </w:rPr>
              <w:t xml:space="preserve"> authority (</w:t>
            </w:r>
            <w:r>
              <w:rPr>
                <w:rFonts w:asciiTheme="majorHAnsi" w:hAnsiTheme="majorHAnsi" w:cstheme="majorHAnsi"/>
                <w:color w:val="242424"/>
                <w:sz w:val="22"/>
                <w:szCs w:val="22"/>
                <w:bdr w:val="none" w:sz="0" w:space="0" w:color="auto" w:frame="1"/>
              </w:rPr>
              <w:t>e.g</w:t>
            </w:r>
            <w:r w:rsidRPr="00E96E8E">
              <w:rPr>
                <w:rFonts w:asciiTheme="majorHAnsi" w:hAnsiTheme="majorHAnsi" w:cstheme="majorHAnsi"/>
                <w:color w:val="242424"/>
                <w:sz w:val="22"/>
                <w:szCs w:val="22"/>
                <w:bdr w:val="none" w:sz="0" w:space="0" w:color="auto" w:frame="1"/>
              </w:rPr>
              <w:t xml:space="preserve"> Department of Labour</w:t>
            </w:r>
            <w:r>
              <w:rPr>
                <w:rFonts w:asciiTheme="majorHAnsi" w:hAnsiTheme="majorHAnsi" w:cstheme="majorHAnsi"/>
                <w:color w:val="242424"/>
                <w:sz w:val="22"/>
                <w:szCs w:val="22"/>
                <w:bdr w:val="none" w:sz="0" w:space="0" w:color="auto" w:frame="1"/>
              </w:rPr>
              <w:t xml:space="preserve"> or QCTO</w:t>
            </w:r>
            <w:r w:rsidRPr="00E96E8E">
              <w:rPr>
                <w:rFonts w:asciiTheme="majorHAnsi" w:hAnsiTheme="majorHAnsi" w:cstheme="majorHAnsi"/>
                <w:color w:val="242424"/>
                <w:sz w:val="22"/>
                <w:szCs w:val="22"/>
                <w:bdr w:val="none" w:sz="0" w:space="0" w:color="auto" w:frame="1"/>
              </w:rPr>
              <w:t xml:space="preserve">). </w:t>
            </w:r>
          </w:p>
          <w:p w14:paraId="6F9440B5" w14:textId="77777777" w:rsidR="006705BD" w:rsidRPr="005517C7" w:rsidRDefault="006705BD" w:rsidP="00206966">
            <w:pPr>
              <w:pStyle w:val="ListParagraph"/>
              <w:numPr>
                <w:ilvl w:val="0"/>
                <w:numId w:val="92"/>
              </w:numPr>
              <w:spacing w:line="276" w:lineRule="auto"/>
              <w:rPr>
                <w:rFonts w:asciiTheme="majorHAnsi" w:hAnsiTheme="majorHAnsi" w:cstheme="majorHAnsi"/>
                <w:lang w:val="en-GB"/>
              </w:rPr>
            </w:pPr>
            <w:r>
              <w:rPr>
                <w:rFonts w:asciiTheme="majorHAnsi" w:hAnsiTheme="majorHAnsi" w:cstheme="majorHAnsi"/>
                <w:lang w:val="en-GB"/>
              </w:rPr>
              <w:t>Date of issue/mandate</w:t>
            </w:r>
          </w:p>
          <w:p w14:paraId="25834343" w14:textId="77777777" w:rsidR="006705BD" w:rsidRDefault="006705BD" w:rsidP="006705BD">
            <w:pPr>
              <w:pStyle w:val="Specification"/>
              <w:spacing w:line="276" w:lineRule="auto"/>
              <w:jc w:val="both"/>
              <w:rPr>
                <w:rFonts w:asciiTheme="minorHAnsi" w:eastAsia="Calibri Light" w:hAnsiTheme="minorHAnsi" w:cstheme="minorHAnsi"/>
                <w:sz w:val="22"/>
                <w:szCs w:val="22"/>
                <w:lang w:val="en"/>
              </w:rPr>
            </w:pPr>
          </w:p>
          <w:p w14:paraId="37B81D35" w14:textId="77777777" w:rsidR="006705BD" w:rsidRPr="007A6C4A" w:rsidRDefault="006705BD" w:rsidP="006705BD">
            <w:pPr>
              <w:spacing w:line="276" w:lineRule="auto"/>
              <w:jc w:val="left"/>
              <w:rPr>
                <w:rFonts w:cs="Calibri Light"/>
                <w:b/>
                <w:bCs/>
              </w:rPr>
            </w:pPr>
            <w:r w:rsidRPr="007A6C4A">
              <w:rPr>
                <w:rFonts w:cs="Calibri Light"/>
                <w:b/>
                <w:bCs/>
              </w:rPr>
              <w:t xml:space="preserve">NOTE (1): </w:t>
            </w:r>
          </w:p>
          <w:p w14:paraId="2D45591D" w14:textId="77777777" w:rsidR="006705BD" w:rsidRDefault="006705BD" w:rsidP="006705BD">
            <w:pPr>
              <w:pStyle w:val="Specification"/>
              <w:spacing w:line="276" w:lineRule="auto"/>
              <w:jc w:val="both"/>
              <w:rPr>
                <w:rFonts w:ascii="Calibri Light" w:eastAsia="Calibri Light" w:hAnsi="Calibri Light" w:cs="Calibri Light"/>
                <w:sz w:val="22"/>
                <w:szCs w:val="22"/>
                <w:lang w:val="en"/>
              </w:rPr>
            </w:pPr>
            <w:r w:rsidRPr="007A6C4A">
              <w:rPr>
                <w:rFonts w:ascii="Calibri Light" w:eastAsia="Calibri Light" w:hAnsi="Calibri Light" w:cs="Calibri Light"/>
                <w:sz w:val="22"/>
                <w:szCs w:val="22"/>
                <w:lang w:val="en"/>
              </w:rPr>
              <w:t>SITA reserves the right to verify the information provided.</w:t>
            </w:r>
          </w:p>
          <w:p w14:paraId="587885B9" w14:textId="77777777" w:rsidR="006705BD" w:rsidRPr="007A6C4A" w:rsidRDefault="006705BD" w:rsidP="006705BD">
            <w:pPr>
              <w:spacing w:line="276" w:lineRule="auto"/>
              <w:rPr>
                <w:rFonts w:asciiTheme="minorHAnsi" w:hAnsiTheme="minorHAnsi" w:cstheme="minorHAnsi"/>
                <w:b/>
                <w:bCs/>
              </w:rPr>
            </w:pPr>
            <w:r w:rsidRPr="007A6C4A">
              <w:rPr>
                <w:rFonts w:asciiTheme="minorHAnsi" w:hAnsiTheme="minorHAnsi" w:cstheme="minorHAnsi"/>
                <w:b/>
                <w:bCs/>
              </w:rPr>
              <w:t xml:space="preserve">NOTE (2): </w:t>
            </w:r>
          </w:p>
          <w:p w14:paraId="22AF0265" w14:textId="0B66753E" w:rsidR="006705BD" w:rsidRDefault="006705BD" w:rsidP="006705BD">
            <w:pPr>
              <w:pStyle w:val="Specification"/>
              <w:spacing w:line="276" w:lineRule="auto"/>
              <w:jc w:val="both"/>
              <w:rPr>
                <w:rFonts w:asciiTheme="minorHAnsi" w:eastAsia="Calibri Light" w:hAnsiTheme="minorHAnsi" w:cstheme="minorHAnsi"/>
                <w:sz w:val="22"/>
                <w:szCs w:val="22"/>
                <w:lang w:val="en"/>
              </w:rPr>
            </w:pPr>
            <w:r w:rsidRPr="007A6C4A">
              <w:rPr>
                <w:rFonts w:asciiTheme="minorHAnsi" w:eastAsia="Calibri Light" w:hAnsiTheme="minorHAnsi" w:cstheme="minorHAnsi"/>
                <w:sz w:val="22"/>
                <w:szCs w:val="22"/>
                <w:lang w:val="en"/>
              </w:rPr>
              <w:t>SITA reserves the right to confirm consent of submission from the electric</w:t>
            </w:r>
            <w:r w:rsidR="002A57D8">
              <w:rPr>
                <w:rFonts w:asciiTheme="minorHAnsi" w:eastAsia="Calibri Light" w:hAnsiTheme="minorHAnsi" w:cstheme="minorHAnsi"/>
                <w:sz w:val="22"/>
                <w:szCs w:val="22"/>
                <w:lang w:val="en"/>
              </w:rPr>
              <w:t>al technician</w:t>
            </w:r>
          </w:p>
          <w:p w14:paraId="2EFB9DA8" w14:textId="77777777" w:rsidR="006705BD" w:rsidRPr="000D7492" w:rsidRDefault="006705BD" w:rsidP="006705BD">
            <w:pPr>
              <w:spacing w:line="276" w:lineRule="auto"/>
              <w:rPr>
                <w:rFonts w:cs="Calibri Light"/>
                <w:b/>
                <w:bCs/>
              </w:rPr>
            </w:pPr>
            <w:r w:rsidRPr="000D7492">
              <w:rPr>
                <w:rFonts w:cs="Calibri Light"/>
                <w:b/>
                <w:bCs/>
              </w:rPr>
              <w:t>NOTE (</w:t>
            </w:r>
            <w:r>
              <w:rPr>
                <w:rFonts w:cs="Calibri Light"/>
                <w:b/>
                <w:bCs/>
              </w:rPr>
              <w:t>3</w:t>
            </w:r>
            <w:r w:rsidRPr="000D7492">
              <w:rPr>
                <w:rFonts w:cs="Calibri Light"/>
                <w:b/>
                <w:bCs/>
              </w:rPr>
              <w:t xml:space="preserve">): </w:t>
            </w:r>
          </w:p>
          <w:p w14:paraId="1B8599EB" w14:textId="304F076C" w:rsidR="00B606A8" w:rsidRPr="000F542D" w:rsidRDefault="006705BD" w:rsidP="001623EE">
            <w:pPr>
              <w:spacing w:line="276" w:lineRule="auto"/>
              <w:jc w:val="left"/>
              <w:rPr>
                <w:highlight w:val="yellow"/>
                <w:lang w:val="en-GB"/>
              </w:rPr>
            </w:pPr>
            <w:bookmarkStart w:id="90" w:name="_Hlk210923030"/>
            <w:r>
              <w:rPr>
                <w:rFonts w:eastAsia="Calibri Light" w:cs="Calibri Light"/>
                <w:lang w:val="en"/>
              </w:rPr>
              <w:t>Failure to provide the document will lead to disqualification.</w:t>
            </w:r>
            <w:bookmarkEnd w:id="89"/>
            <w:bookmarkEnd w:id="90"/>
          </w:p>
        </w:tc>
        <w:tc>
          <w:tcPr>
            <w:tcW w:w="2120" w:type="dxa"/>
          </w:tcPr>
          <w:p w14:paraId="6F6E8072" w14:textId="1BC8A253" w:rsidR="00B606A8" w:rsidRPr="000F542D" w:rsidRDefault="00B606A8" w:rsidP="00B606A8">
            <w:pPr>
              <w:jc w:val="left"/>
              <w:rPr>
                <w:highlight w:val="yellow"/>
                <w:lang w:val="en-GB"/>
              </w:rPr>
            </w:pPr>
            <w:r>
              <w:rPr>
                <w:rFonts w:cs="Calibri Light"/>
                <w:color w:val="FF0000"/>
              </w:rPr>
              <w:t xml:space="preserve">&lt;provide unique reference to locate substantiating evidence in the bid response – </w:t>
            </w:r>
            <w:r>
              <w:rPr>
                <w:rFonts w:cs="Calibri Light"/>
                <w:b/>
                <w:bCs/>
                <w:color w:val="FF0000"/>
              </w:rPr>
              <w:t>see Annex A, section 5.</w:t>
            </w:r>
            <w:r w:rsidR="00AF29F9">
              <w:rPr>
                <w:rFonts w:cs="Calibri Light"/>
                <w:b/>
                <w:bCs/>
                <w:color w:val="FF0000"/>
              </w:rPr>
              <w:t>4</w:t>
            </w:r>
            <w:r>
              <w:rPr>
                <w:rFonts w:cs="Calibri Light"/>
                <w:color w:val="FF0000"/>
              </w:rPr>
              <w:t>&gt;</w:t>
            </w:r>
          </w:p>
        </w:tc>
      </w:tr>
      <w:tr w:rsidR="00B606A8" w:rsidRPr="000F542D" w14:paraId="7CCCA480" w14:textId="77777777" w:rsidTr="00B606A8">
        <w:tc>
          <w:tcPr>
            <w:tcW w:w="9633" w:type="dxa"/>
            <w:gridSpan w:val="5"/>
          </w:tcPr>
          <w:p w14:paraId="2256F39D" w14:textId="74AC7F4C" w:rsidR="00B606A8" w:rsidRPr="001623EE" w:rsidRDefault="00AF29F9" w:rsidP="001623EE">
            <w:pPr>
              <w:pStyle w:val="Specification"/>
              <w:spacing w:line="276" w:lineRule="auto"/>
              <w:rPr>
                <w:rFonts w:ascii="Calibri Light" w:hAnsi="Calibri Light" w:cs="Calibri Light"/>
                <w:b/>
                <w:bCs/>
              </w:rPr>
            </w:pPr>
            <w:r w:rsidRPr="001623EE">
              <w:rPr>
                <w:rFonts w:ascii="Calibri Light" w:hAnsi="Calibri Light" w:cs="Calibri Light"/>
                <w:b/>
                <w:bCs/>
                <w:lang w:val="en-GB"/>
              </w:rPr>
              <w:t xml:space="preserve">5. </w:t>
            </w:r>
            <w:bookmarkStart w:id="91" w:name="_Hlk210935408"/>
            <w:r w:rsidR="002410E9" w:rsidRPr="00635348">
              <w:rPr>
                <w:rStyle w:val="Strong"/>
                <w:rFonts w:ascii="Calibri Light" w:hAnsi="Calibri Light" w:cs="Calibri Light"/>
              </w:rPr>
              <w:t>Industrial Refrigeration Mechanic (HVAC) Technician</w:t>
            </w:r>
            <w:bookmarkEnd w:id="91"/>
          </w:p>
        </w:tc>
      </w:tr>
      <w:tr w:rsidR="00B606A8" w:rsidRPr="000F542D" w14:paraId="13735A31" w14:textId="77777777" w:rsidTr="000C7636">
        <w:tc>
          <w:tcPr>
            <w:tcW w:w="3119" w:type="dxa"/>
          </w:tcPr>
          <w:p w14:paraId="51CFB3DE" w14:textId="11D96F5B" w:rsidR="00B606A8" w:rsidRPr="003D5A0B" w:rsidRDefault="00BC4A1F" w:rsidP="00B606A8">
            <w:pPr>
              <w:spacing w:line="276" w:lineRule="auto"/>
              <w:jc w:val="left"/>
              <w:rPr>
                <w:b/>
                <w:lang w:val="en-GB"/>
              </w:rPr>
            </w:pPr>
            <w:bookmarkStart w:id="92" w:name="_Hlk210935429"/>
            <w:bookmarkStart w:id="93" w:name="_Hlk210942777"/>
            <w:bookmarkStart w:id="94" w:name="_Hlk210923223"/>
            <w:r w:rsidRPr="003D5A0B">
              <w:rPr>
                <w:rStyle w:val="Strong"/>
                <w:rFonts w:cs="Calibri"/>
                <w:b w:val="0"/>
                <w:bCs w:val="0"/>
              </w:rPr>
              <w:t xml:space="preserve">The Bidder must provide a qualified </w:t>
            </w:r>
            <w:r w:rsidRPr="003D5A0B">
              <w:rPr>
                <w:rStyle w:val="Strong"/>
                <w:b w:val="0"/>
                <w:bCs w:val="0"/>
              </w:rPr>
              <w:t>Refrigeration Mechanic</w:t>
            </w:r>
            <w:r w:rsidR="000D1156" w:rsidRPr="003D5A0B">
              <w:rPr>
                <w:rStyle w:val="Strong"/>
                <w:b w:val="0"/>
                <w:bCs w:val="0"/>
              </w:rPr>
              <w:t xml:space="preserve"> </w:t>
            </w:r>
            <w:r w:rsidR="000D1156" w:rsidRPr="003D5A0B">
              <w:rPr>
                <w:rStyle w:val="Strong"/>
                <w:b w:val="0"/>
              </w:rPr>
              <w:t>(</w:t>
            </w:r>
            <w:r w:rsidR="003D5A0B" w:rsidRPr="003D5A0B">
              <w:rPr>
                <w:rStyle w:val="Strong"/>
                <w:b w:val="0"/>
              </w:rPr>
              <w:t>Industrial)</w:t>
            </w:r>
            <w:r w:rsidR="003D5A0B" w:rsidRPr="003D5A0B">
              <w:rPr>
                <w:rStyle w:val="Strong"/>
                <w:bCs w:val="0"/>
              </w:rPr>
              <w:t xml:space="preserve"> </w:t>
            </w:r>
            <w:r w:rsidR="003D5A0B" w:rsidRPr="003D5A0B">
              <w:rPr>
                <w:rStyle w:val="Strong"/>
                <w:b w:val="0"/>
                <w:bCs w:val="0"/>
              </w:rPr>
              <w:t>with</w:t>
            </w:r>
            <w:r w:rsidRPr="003D5A0B">
              <w:rPr>
                <w:rStyle w:val="Strong"/>
                <w:rFonts w:cs="Calibri"/>
                <w:b w:val="0"/>
                <w:bCs w:val="0"/>
              </w:rPr>
              <w:t xml:space="preserve"> five (5) years’ experience post trade test certificate</w:t>
            </w:r>
            <w:bookmarkEnd w:id="92"/>
            <w:r w:rsidRPr="003D5A0B">
              <w:rPr>
                <w:rStyle w:val="Strong"/>
                <w:rFonts w:cs="Calibri"/>
                <w:b w:val="0"/>
                <w:bCs w:val="0"/>
              </w:rPr>
              <w:t>.</w:t>
            </w:r>
            <w:bookmarkEnd w:id="93"/>
          </w:p>
        </w:tc>
        <w:tc>
          <w:tcPr>
            <w:tcW w:w="4394" w:type="dxa"/>
            <w:gridSpan w:val="3"/>
          </w:tcPr>
          <w:p w14:paraId="50A53809" w14:textId="1312FA31" w:rsidR="00BC4A1F" w:rsidRPr="00DB7514" w:rsidRDefault="00BC4A1F" w:rsidP="00BC4A1F">
            <w:pPr>
              <w:spacing w:line="276" w:lineRule="auto"/>
              <w:rPr>
                <w:rFonts w:cs="Calibri"/>
                <w:szCs w:val="24"/>
              </w:rPr>
            </w:pPr>
            <w:r w:rsidRPr="00DB7514">
              <w:rPr>
                <w:rFonts w:cs="Calibri"/>
                <w:szCs w:val="24"/>
              </w:rPr>
              <w:t xml:space="preserve">Attach to ANNEX </w:t>
            </w:r>
            <w:r w:rsidR="002A57D8">
              <w:rPr>
                <w:rFonts w:cs="Calibri"/>
                <w:szCs w:val="24"/>
              </w:rPr>
              <w:t>A</w:t>
            </w:r>
            <w:r w:rsidRPr="00DB7514">
              <w:rPr>
                <w:rFonts w:cs="Calibri"/>
                <w:szCs w:val="24"/>
              </w:rPr>
              <w:t xml:space="preserve"> copy of </w:t>
            </w:r>
            <w:r w:rsidR="003D5A0B" w:rsidRPr="00DB7514">
              <w:rPr>
                <w:rFonts w:cs="Calibri"/>
                <w:szCs w:val="24"/>
              </w:rPr>
              <w:t>valid Trade</w:t>
            </w:r>
            <w:r w:rsidRPr="00DB7514">
              <w:rPr>
                <w:rFonts w:cs="Calibri"/>
                <w:szCs w:val="24"/>
              </w:rPr>
              <w:t xml:space="preserve"> Test Certificate indicating that the Artisan is qualified as a </w:t>
            </w:r>
            <w:r w:rsidRPr="001623EE">
              <w:rPr>
                <w:rStyle w:val="Strong"/>
                <w:b w:val="0"/>
                <w:bCs w:val="0"/>
              </w:rPr>
              <w:t>Refrigeration Mechanic</w:t>
            </w:r>
            <w:r w:rsidR="000D1156">
              <w:rPr>
                <w:rStyle w:val="Strong"/>
                <w:b w:val="0"/>
                <w:bCs w:val="0"/>
              </w:rPr>
              <w:t xml:space="preserve"> </w:t>
            </w:r>
            <w:r w:rsidR="000D1156" w:rsidRPr="000D697C">
              <w:rPr>
                <w:rStyle w:val="Strong"/>
                <w:b w:val="0"/>
              </w:rPr>
              <w:t>(</w:t>
            </w:r>
            <w:r w:rsidR="000D1156" w:rsidRPr="000D1156">
              <w:rPr>
                <w:rStyle w:val="Strong"/>
                <w:b w:val="0"/>
              </w:rPr>
              <w:t>Industrial</w:t>
            </w:r>
            <w:r w:rsidR="000D1156">
              <w:rPr>
                <w:rStyle w:val="Strong"/>
                <w:b w:val="0"/>
                <w:bCs w:val="0"/>
              </w:rPr>
              <w:t>)</w:t>
            </w:r>
            <w:r w:rsidRPr="002F31AB">
              <w:rPr>
                <w:rStyle w:val="Strong"/>
              </w:rPr>
              <w:t xml:space="preserve"> </w:t>
            </w:r>
            <w:r w:rsidRPr="00DB7514">
              <w:rPr>
                <w:rFonts w:cs="Calibri"/>
                <w:szCs w:val="24"/>
              </w:rPr>
              <w:t xml:space="preserve">with five (5) years’ experience post trade test certificate. </w:t>
            </w:r>
          </w:p>
          <w:p w14:paraId="6D6380FE" w14:textId="77777777" w:rsidR="00BC4A1F" w:rsidRPr="00DB7514" w:rsidRDefault="00BC4A1F" w:rsidP="00BC4A1F">
            <w:pPr>
              <w:spacing w:line="276" w:lineRule="auto"/>
              <w:rPr>
                <w:rStyle w:val="Strong"/>
              </w:rPr>
            </w:pPr>
          </w:p>
          <w:p w14:paraId="1F05C771" w14:textId="77777777" w:rsidR="006705BD" w:rsidRPr="00324514" w:rsidRDefault="006705BD" w:rsidP="006705BD">
            <w:pPr>
              <w:pStyle w:val="Specification"/>
              <w:spacing w:line="276" w:lineRule="auto"/>
              <w:jc w:val="both"/>
              <w:rPr>
                <w:rFonts w:asciiTheme="minorHAnsi" w:eastAsia="Calibri Light" w:hAnsiTheme="minorHAnsi" w:cstheme="minorHAnsi"/>
                <w:b/>
                <w:bCs/>
                <w:sz w:val="22"/>
                <w:szCs w:val="22"/>
                <w:lang w:val="en"/>
              </w:rPr>
            </w:pPr>
            <w:r w:rsidRPr="00324514">
              <w:rPr>
                <w:rFonts w:asciiTheme="minorHAnsi" w:eastAsia="Calibri Light" w:hAnsiTheme="minorHAnsi" w:cstheme="minorHAnsi"/>
                <w:b/>
                <w:bCs/>
                <w:sz w:val="22"/>
                <w:szCs w:val="22"/>
                <w:lang w:val="en"/>
              </w:rPr>
              <w:t>Attach:</w:t>
            </w:r>
          </w:p>
          <w:p w14:paraId="3BC10102" w14:textId="77777777" w:rsidR="006705BD" w:rsidRDefault="006705BD" w:rsidP="00206966">
            <w:pPr>
              <w:pStyle w:val="Specification"/>
              <w:numPr>
                <w:ilvl w:val="0"/>
                <w:numId w:val="106"/>
              </w:numPr>
              <w:spacing w:line="276" w:lineRule="auto"/>
              <w:jc w:val="both"/>
              <w:rPr>
                <w:rFonts w:asciiTheme="minorHAnsi" w:eastAsia="Calibri Light" w:hAnsiTheme="minorHAnsi" w:cstheme="minorHAnsi"/>
                <w:sz w:val="22"/>
                <w:szCs w:val="22"/>
                <w:lang w:val="en"/>
              </w:rPr>
            </w:pPr>
            <w:r>
              <w:rPr>
                <w:rFonts w:asciiTheme="minorHAnsi" w:eastAsia="Calibri Light" w:hAnsiTheme="minorHAnsi" w:cstheme="minorHAnsi"/>
                <w:sz w:val="22"/>
                <w:szCs w:val="22"/>
                <w:lang w:val="en"/>
              </w:rPr>
              <w:t>Trade test Certificate; and</w:t>
            </w:r>
          </w:p>
          <w:p w14:paraId="76508416" w14:textId="77777777" w:rsidR="006705BD" w:rsidRPr="00E96E8E" w:rsidRDefault="006705BD" w:rsidP="006705BD">
            <w:pPr>
              <w:pStyle w:val="xmsonormal"/>
              <w:shd w:val="clear" w:color="auto" w:fill="FFFFFF"/>
              <w:spacing w:line="276" w:lineRule="auto"/>
              <w:jc w:val="both"/>
              <w:rPr>
                <w:rFonts w:asciiTheme="majorHAnsi" w:hAnsiTheme="majorHAnsi" w:cstheme="majorHAnsi"/>
                <w:b/>
                <w:bCs/>
                <w:color w:val="242424"/>
                <w:sz w:val="22"/>
                <w:szCs w:val="22"/>
                <w:bdr w:val="none" w:sz="0" w:space="0" w:color="auto" w:frame="1"/>
              </w:rPr>
            </w:pPr>
            <w:r w:rsidRPr="00E96E8E">
              <w:rPr>
                <w:rFonts w:asciiTheme="majorHAnsi" w:hAnsiTheme="majorHAnsi" w:cstheme="majorHAnsi"/>
                <w:b/>
                <w:bCs/>
                <w:color w:val="242424"/>
                <w:sz w:val="22"/>
                <w:szCs w:val="22"/>
                <w:bdr w:val="none" w:sz="0" w:space="0" w:color="auto" w:frame="1"/>
              </w:rPr>
              <w:t xml:space="preserve">The </w:t>
            </w:r>
            <w:r>
              <w:rPr>
                <w:rFonts w:asciiTheme="majorHAnsi" w:hAnsiTheme="majorHAnsi" w:cstheme="majorHAnsi"/>
                <w:b/>
                <w:bCs/>
                <w:color w:val="242424"/>
                <w:sz w:val="22"/>
                <w:szCs w:val="22"/>
                <w:bdr w:val="none" w:sz="0" w:space="0" w:color="auto" w:frame="1"/>
              </w:rPr>
              <w:t xml:space="preserve">evidence </w:t>
            </w:r>
            <w:r w:rsidRPr="00E96E8E">
              <w:rPr>
                <w:rFonts w:asciiTheme="majorHAnsi" w:hAnsiTheme="majorHAnsi" w:cstheme="majorHAnsi"/>
                <w:b/>
                <w:bCs/>
                <w:color w:val="242424"/>
                <w:sz w:val="22"/>
                <w:szCs w:val="22"/>
                <w:bdr w:val="none" w:sz="0" w:space="0" w:color="auto" w:frame="1"/>
              </w:rPr>
              <w:t>must clearly indicate:</w:t>
            </w:r>
          </w:p>
          <w:p w14:paraId="09E84272" w14:textId="77777777" w:rsidR="006705BD" w:rsidRDefault="006705BD" w:rsidP="00206966">
            <w:pPr>
              <w:pStyle w:val="xmsonormal"/>
              <w:numPr>
                <w:ilvl w:val="0"/>
                <w:numId w:val="107"/>
              </w:numPr>
              <w:shd w:val="clear" w:color="auto" w:fill="FFFFFF"/>
              <w:spacing w:before="0" w:beforeAutospacing="0" w:after="0" w:line="276" w:lineRule="auto"/>
              <w:jc w:val="both"/>
              <w:rPr>
                <w:rFonts w:asciiTheme="majorHAnsi" w:hAnsiTheme="majorHAnsi" w:cstheme="majorHAnsi"/>
                <w:color w:val="242424"/>
                <w:sz w:val="22"/>
                <w:szCs w:val="22"/>
                <w:bdr w:val="none" w:sz="0" w:space="0" w:color="auto" w:frame="1"/>
              </w:rPr>
            </w:pPr>
            <w:r w:rsidRPr="00E96E8E">
              <w:rPr>
                <w:rFonts w:asciiTheme="majorHAnsi" w:hAnsiTheme="majorHAnsi" w:cstheme="majorHAnsi"/>
                <w:color w:val="242424"/>
                <w:sz w:val="22"/>
                <w:szCs w:val="22"/>
                <w:bdr w:val="none" w:sz="0" w:space="0" w:color="auto" w:frame="1"/>
              </w:rPr>
              <w:t>The name</w:t>
            </w:r>
            <w:r>
              <w:rPr>
                <w:rFonts w:asciiTheme="majorHAnsi" w:hAnsiTheme="majorHAnsi" w:cstheme="majorHAnsi"/>
                <w:color w:val="242424"/>
                <w:sz w:val="22"/>
                <w:szCs w:val="22"/>
                <w:bdr w:val="none" w:sz="0" w:space="0" w:color="auto" w:frame="1"/>
              </w:rPr>
              <w:t>s and ID numbers of the registered person</w:t>
            </w:r>
          </w:p>
          <w:p w14:paraId="2E49CC08" w14:textId="77777777" w:rsidR="006705BD" w:rsidRDefault="006705BD" w:rsidP="00206966">
            <w:pPr>
              <w:pStyle w:val="xmsonormal"/>
              <w:numPr>
                <w:ilvl w:val="0"/>
                <w:numId w:val="107"/>
              </w:numPr>
              <w:shd w:val="clear" w:color="auto" w:fill="FFFFFF"/>
              <w:spacing w:before="0" w:beforeAutospacing="0" w:after="0" w:line="276" w:lineRule="auto"/>
              <w:jc w:val="both"/>
              <w:rPr>
                <w:rFonts w:asciiTheme="majorHAnsi" w:hAnsiTheme="majorHAnsi" w:cstheme="majorHAnsi"/>
                <w:color w:val="242424"/>
                <w:sz w:val="22"/>
                <w:szCs w:val="22"/>
                <w:bdr w:val="none" w:sz="0" w:space="0" w:color="auto" w:frame="1"/>
              </w:rPr>
            </w:pPr>
            <w:r>
              <w:rPr>
                <w:rFonts w:asciiTheme="majorHAnsi" w:hAnsiTheme="majorHAnsi" w:cstheme="majorHAnsi"/>
                <w:color w:val="242424"/>
                <w:sz w:val="22"/>
                <w:szCs w:val="22"/>
                <w:bdr w:val="none" w:sz="0" w:space="0" w:color="auto" w:frame="1"/>
              </w:rPr>
              <w:t>Certificate and licence numbers of the registered person</w:t>
            </w:r>
          </w:p>
          <w:p w14:paraId="602526B8" w14:textId="77777777" w:rsidR="006705BD" w:rsidRDefault="006705BD" w:rsidP="00206966">
            <w:pPr>
              <w:pStyle w:val="xmsonormal"/>
              <w:numPr>
                <w:ilvl w:val="0"/>
                <w:numId w:val="107"/>
              </w:numPr>
              <w:shd w:val="clear" w:color="auto" w:fill="FFFFFF"/>
              <w:spacing w:before="0" w:beforeAutospacing="0" w:after="0" w:line="276" w:lineRule="auto"/>
              <w:jc w:val="both"/>
              <w:rPr>
                <w:rFonts w:asciiTheme="majorHAnsi" w:hAnsiTheme="majorHAnsi" w:cstheme="majorHAnsi"/>
                <w:color w:val="242424"/>
                <w:sz w:val="22"/>
                <w:szCs w:val="22"/>
                <w:bdr w:val="none" w:sz="0" w:space="0" w:color="auto" w:frame="1"/>
              </w:rPr>
            </w:pPr>
            <w:r>
              <w:rPr>
                <w:rFonts w:asciiTheme="majorHAnsi" w:hAnsiTheme="majorHAnsi" w:cstheme="majorHAnsi"/>
                <w:color w:val="242424"/>
                <w:sz w:val="22"/>
                <w:szCs w:val="22"/>
                <w:bdr w:val="none" w:sz="0" w:space="0" w:color="auto" w:frame="1"/>
              </w:rPr>
              <w:t>Name</w:t>
            </w:r>
            <w:r w:rsidRPr="00E96E8E">
              <w:rPr>
                <w:rFonts w:asciiTheme="majorHAnsi" w:hAnsiTheme="majorHAnsi" w:cstheme="majorHAnsi"/>
                <w:color w:val="242424"/>
                <w:sz w:val="22"/>
                <w:szCs w:val="22"/>
                <w:bdr w:val="none" w:sz="0" w:space="0" w:color="auto" w:frame="1"/>
              </w:rPr>
              <w:t xml:space="preserve"> of the registration</w:t>
            </w:r>
            <w:r>
              <w:rPr>
                <w:rFonts w:asciiTheme="majorHAnsi" w:hAnsiTheme="majorHAnsi" w:cstheme="majorHAnsi"/>
                <w:color w:val="242424"/>
                <w:sz w:val="22"/>
                <w:szCs w:val="22"/>
                <w:bdr w:val="none" w:sz="0" w:space="0" w:color="auto" w:frame="1"/>
              </w:rPr>
              <w:t>/issuing</w:t>
            </w:r>
            <w:r w:rsidRPr="00E96E8E">
              <w:rPr>
                <w:rFonts w:asciiTheme="majorHAnsi" w:hAnsiTheme="majorHAnsi" w:cstheme="majorHAnsi"/>
                <w:color w:val="242424"/>
                <w:sz w:val="22"/>
                <w:szCs w:val="22"/>
                <w:bdr w:val="none" w:sz="0" w:space="0" w:color="auto" w:frame="1"/>
              </w:rPr>
              <w:t xml:space="preserve"> authority (</w:t>
            </w:r>
            <w:r>
              <w:rPr>
                <w:rFonts w:asciiTheme="majorHAnsi" w:hAnsiTheme="majorHAnsi" w:cstheme="majorHAnsi"/>
                <w:color w:val="242424"/>
                <w:sz w:val="22"/>
                <w:szCs w:val="22"/>
                <w:bdr w:val="none" w:sz="0" w:space="0" w:color="auto" w:frame="1"/>
              </w:rPr>
              <w:t>e.g</w:t>
            </w:r>
            <w:r w:rsidRPr="00E96E8E">
              <w:rPr>
                <w:rFonts w:asciiTheme="majorHAnsi" w:hAnsiTheme="majorHAnsi" w:cstheme="majorHAnsi"/>
                <w:color w:val="242424"/>
                <w:sz w:val="22"/>
                <w:szCs w:val="22"/>
                <w:bdr w:val="none" w:sz="0" w:space="0" w:color="auto" w:frame="1"/>
              </w:rPr>
              <w:t xml:space="preserve"> Department of Labour</w:t>
            </w:r>
            <w:r>
              <w:rPr>
                <w:rFonts w:asciiTheme="majorHAnsi" w:hAnsiTheme="majorHAnsi" w:cstheme="majorHAnsi"/>
                <w:color w:val="242424"/>
                <w:sz w:val="22"/>
                <w:szCs w:val="22"/>
                <w:bdr w:val="none" w:sz="0" w:space="0" w:color="auto" w:frame="1"/>
              </w:rPr>
              <w:t xml:space="preserve"> or QCTO</w:t>
            </w:r>
            <w:r w:rsidRPr="00E96E8E">
              <w:rPr>
                <w:rFonts w:asciiTheme="majorHAnsi" w:hAnsiTheme="majorHAnsi" w:cstheme="majorHAnsi"/>
                <w:color w:val="242424"/>
                <w:sz w:val="22"/>
                <w:szCs w:val="22"/>
                <w:bdr w:val="none" w:sz="0" w:space="0" w:color="auto" w:frame="1"/>
              </w:rPr>
              <w:t xml:space="preserve">). </w:t>
            </w:r>
          </w:p>
          <w:p w14:paraId="0C4B5C8E" w14:textId="77777777" w:rsidR="006705BD" w:rsidRPr="005517C7" w:rsidRDefault="006705BD" w:rsidP="00206966">
            <w:pPr>
              <w:pStyle w:val="ListParagraph"/>
              <w:numPr>
                <w:ilvl w:val="0"/>
                <w:numId w:val="107"/>
              </w:numPr>
              <w:spacing w:line="276" w:lineRule="auto"/>
              <w:rPr>
                <w:rFonts w:asciiTheme="majorHAnsi" w:hAnsiTheme="majorHAnsi" w:cstheme="majorHAnsi"/>
                <w:lang w:val="en-GB"/>
              </w:rPr>
            </w:pPr>
            <w:r>
              <w:rPr>
                <w:rFonts w:asciiTheme="majorHAnsi" w:hAnsiTheme="majorHAnsi" w:cstheme="majorHAnsi"/>
                <w:lang w:val="en-GB"/>
              </w:rPr>
              <w:t>Date of issue/mandate</w:t>
            </w:r>
          </w:p>
          <w:p w14:paraId="422A62CA" w14:textId="77777777" w:rsidR="006705BD" w:rsidRDefault="006705BD" w:rsidP="006705BD">
            <w:pPr>
              <w:pStyle w:val="Specification"/>
              <w:spacing w:line="276" w:lineRule="auto"/>
              <w:jc w:val="both"/>
              <w:rPr>
                <w:rFonts w:asciiTheme="minorHAnsi" w:eastAsia="Calibri Light" w:hAnsiTheme="minorHAnsi" w:cstheme="minorHAnsi"/>
                <w:sz w:val="22"/>
                <w:szCs w:val="22"/>
                <w:lang w:val="en"/>
              </w:rPr>
            </w:pPr>
          </w:p>
          <w:p w14:paraId="6F1CC9DA" w14:textId="77777777" w:rsidR="006705BD" w:rsidRPr="007A6C4A" w:rsidRDefault="006705BD" w:rsidP="006705BD">
            <w:pPr>
              <w:spacing w:line="276" w:lineRule="auto"/>
              <w:jc w:val="left"/>
              <w:rPr>
                <w:rFonts w:cs="Calibri Light"/>
                <w:b/>
                <w:bCs/>
              </w:rPr>
            </w:pPr>
            <w:r w:rsidRPr="007A6C4A">
              <w:rPr>
                <w:rFonts w:cs="Calibri Light"/>
                <w:b/>
                <w:bCs/>
              </w:rPr>
              <w:t xml:space="preserve">NOTE (1): </w:t>
            </w:r>
          </w:p>
          <w:p w14:paraId="3E78B4AB" w14:textId="77777777" w:rsidR="006705BD" w:rsidRDefault="006705BD" w:rsidP="006705BD">
            <w:pPr>
              <w:pStyle w:val="Specification"/>
              <w:spacing w:line="276" w:lineRule="auto"/>
              <w:jc w:val="both"/>
              <w:rPr>
                <w:rFonts w:ascii="Calibri Light" w:eastAsia="Calibri Light" w:hAnsi="Calibri Light" w:cs="Calibri Light"/>
                <w:sz w:val="22"/>
                <w:szCs w:val="22"/>
                <w:lang w:val="en"/>
              </w:rPr>
            </w:pPr>
            <w:r w:rsidRPr="007A6C4A">
              <w:rPr>
                <w:rFonts w:ascii="Calibri Light" w:eastAsia="Calibri Light" w:hAnsi="Calibri Light" w:cs="Calibri Light"/>
                <w:sz w:val="22"/>
                <w:szCs w:val="22"/>
                <w:lang w:val="en"/>
              </w:rPr>
              <w:t>SITA reserves the right to verify the information provided.</w:t>
            </w:r>
          </w:p>
          <w:p w14:paraId="37B7E35B" w14:textId="77777777" w:rsidR="006705BD" w:rsidRPr="007A6C4A" w:rsidRDefault="006705BD" w:rsidP="006705BD">
            <w:pPr>
              <w:spacing w:line="276" w:lineRule="auto"/>
              <w:rPr>
                <w:rFonts w:asciiTheme="minorHAnsi" w:hAnsiTheme="minorHAnsi" w:cstheme="minorHAnsi"/>
                <w:b/>
                <w:bCs/>
              </w:rPr>
            </w:pPr>
            <w:r w:rsidRPr="007A6C4A">
              <w:rPr>
                <w:rFonts w:asciiTheme="minorHAnsi" w:hAnsiTheme="minorHAnsi" w:cstheme="minorHAnsi"/>
                <w:b/>
                <w:bCs/>
              </w:rPr>
              <w:t xml:space="preserve">NOTE (2): </w:t>
            </w:r>
          </w:p>
          <w:p w14:paraId="2499EEBB" w14:textId="4520EB96" w:rsidR="006705BD" w:rsidRDefault="006705BD" w:rsidP="006705BD">
            <w:pPr>
              <w:pStyle w:val="Specification"/>
              <w:spacing w:line="276" w:lineRule="auto"/>
              <w:jc w:val="both"/>
              <w:rPr>
                <w:rFonts w:asciiTheme="minorHAnsi" w:eastAsia="Calibri Light" w:hAnsiTheme="minorHAnsi" w:cstheme="minorHAnsi"/>
                <w:sz w:val="22"/>
                <w:szCs w:val="22"/>
                <w:lang w:val="en"/>
              </w:rPr>
            </w:pPr>
            <w:r w:rsidRPr="007A6C4A">
              <w:rPr>
                <w:rFonts w:asciiTheme="minorHAnsi" w:eastAsia="Calibri Light" w:hAnsiTheme="minorHAnsi" w:cstheme="minorHAnsi"/>
                <w:sz w:val="22"/>
                <w:szCs w:val="22"/>
                <w:lang w:val="en"/>
              </w:rPr>
              <w:t xml:space="preserve">SITA reserves the right to confirm consent of submission from the </w:t>
            </w:r>
            <w:r w:rsidR="002A57D8">
              <w:rPr>
                <w:rFonts w:asciiTheme="minorHAnsi" w:eastAsia="Calibri Light" w:hAnsiTheme="minorHAnsi" w:cstheme="minorHAnsi"/>
                <w:sz w:val="22"/>
                <w:szCs w:val="22"/>
                <w:lang w:val="en"/>
              </w:rPr>
              <w:t xml:space="preserve">HVAC technician </w:t>
            </w:r>
          </w:p>
          <w:p w14:paraId="40683926" w14:textId="77777777" w:rsidR="006705BD" w:rsidRPr="000D7492" w:rsidRDefault="006705BD" w:rsidP="006705BD">
            <w:pPr>
              <w:spacing w:line="276" w:lineRule="auto"/>
              <w:rPr>
                <w:rFonts w:cs="Calibri Light"/>
                <w:b/>
                <w:bCs/>
              </w:rPr>
            </w:pPr>
            <w:r w:rsidRPr="000D7492">
              <w:rPr>
                <w:rFonts w:cs="Calibri Light"/>
                <w:b/>
                <w:bCs/>
              </w:rPr>
              <w:t>NOTE (</w:t>
            </w:r>
            <w:r>
              <w:rPr>
                <w:rFonts w:cs="Calibri Light"/>
                <w:b/>
                <w:bCs/>
              </w:rPr>
              <w:t>3</w:t>
            </w:r>
            <w:r w:rsidRPr="000D7492">
              <w:rPr>
                <w:rFonts w:cs="Calibri Light"/>
                <w:b/>
                <w:bCs/>
              </w:rPr>
              <w:t xml:space="preserve">): </w:t>
            </w:r>
          </w:p>
          <w:p w14:paraId="75AE6CDD" w14:textId="51F9BD93" w:rsidR="00B606A8" w:rsidRPr="000F542D" w:rsidRDefault="006705BD" w:rsidP="00AF29F9">
            <w:pPr>
              <w:jc w:val="left"/>
              <w:rPr>
                <w:highlight w:val="yellow"/>
                <w:lang w:val="en-GB"/>
              </w:rPr>
            </w:pPr>
            <w:r>
              <w:rPr>
                <w:rFonts w:eastAsia="Calibri Light" w:cs="Calibri Light"/>
                <w:lang w:val="en"/>
              </w:rPr>
              <w:t>Failure to provide the document will lead to disqualification.</w:t>
            </w:r>
          </w:p>
        </w:tc>
        <w:tc>
          <w:tcPr>
            <w:tcW w:w="2120" w:type="dxa"/>
          </w:tcPr>
          <w:p w14:paraId="3F935D69" w14:textId="6684F4E2" w:rsidR="00B606A8" w:rsidRPr="000F542D" w:rsidRDefault="00B606A8" w:rsidP="00B606A8">
            <w:pPr>
              <w:jc w:val="left"/>
              <w:rPr>
                <w:highlight w:val="yellow"/>
                <w:lang w:val="en-GB"/>
              </w:rPr>
            </w:pPr>
            <w:r>
              <w:rPr>
                <w:rFonts w:cs="Calibri Light"/>
                <w:color w:val="FF0000"/>
              </w:rPr>
              <w:t xml:space="preserve">&lt;provide unique reference to locate substantiating evidence in the bid response – </w:t>
            </w:r>
            <w:r>
              <w:rPr>
                <w:rFonts w:cs="Calibri Light"/>
                <w:b/>
                <w:bCs/>
                <w:color w:val="FF0000"/>
              </w:rPr>
              <w:t>see Annex A, section 5.</w:t>
            </w:r>
            <w:r w:rsidR="00AF29F9">
              <w:rPr>
                <w:rFonts w:cs="Calibri Light"/>
                <w:b/>
                <w:bCs/>
                <w:color w:val="FF0000"/>
              </w:rPr>
              <w:t>5</w:t>
            </w:r>
            <w:r>
              <w:rPr>
                <w:rFonts w:cs="Calibri Light"/>
                <w:color w:val="FF0000"/>
              </w:rPr>
              <w:t>&gt;</w:t>
            </w:r>
          </w:p>
        </w:tc>
      </w:tr>
      <w:tr w:rsidR="000F05A8" w:rsidRPr="000F542D" w14:paraId="49CE1C58" w14:textId="77777777" w:rsidTr="00B606A8">
        <w:tc>
          <w:tcPr>
            <w:tcW w:w="9633" w:type="dxa"/>
            <w:gridSpan w:val="5"/>
          </w:tcPr>
          <w:p w14:paraId="54B1F342" w14:textId="281C1BE2" w:rsidR="000F05A8" w:rsidRDefault="000F05A8" w:rsidP="00B606A8">
            <w:pPr>
              <w:jc w:val="left"/>
              <w:rPr>
                <w:rFonts w:cs="Calibri Light"/>
                <w:b/>
                <w:bCs/>
                <w:lang w:val="en-GB"/>
              </w:rPr>
            </w:pPr>
            <w:r>
              <w:rPr>
                <w:rFonts w:cs="Calibri Light"/>
                <w:b/>
                <w:bCs/>
                <w:color w:val="000000" w:themeColor="text1"/>
                <w:lang w:val="en-GB"/>
              </w:rPr>
              <w:t>6</w:t>
            </w:r>
            <w:r w:rsidRPr="00ED13C1">
              <w:rPr>
                <w:rFonts w:cs="Calibri Light"/>
                <w:b/>
                <w:bCs/>
                <w:color w:val="000000" w:themeColor="text1"/>
                <w:lang w:val="en-GB"/>
              </w:rPr>
              <w:t>. Third Party Risk Assessment</w:t>
            </w:r>
          </w:p>
        </w:tc>
      </w:tr>
      <w:bookmarkEnd w:id="94"/>
      <w:tr w:rsidR="000F05A8" w:rsidRPr="000F542D" w14:paraId="535DE5EE" w14:textId="77777777" w:rsidTr="007B36E1">
        <w:tc>
          <w:tcPr>
            <w:tcW w:w="3211" w:type="dxa"/>
            <w:gridSpan w:val="2"/>
          </w:tcPr>
          <w:p w14:paraId="49BC7010" w14:textId="77777777" w:rsidR="000F05A8" w:rsidRPr="00ED13C1" w:rsidRDefault="000F05A8" w:rsidP="000F05A8">
            <w:pPr>
              <w:pStyle w:val="Specification"/>
              <w:rPr>
                <w:rFonts w:ascii="Calibri Light" w:hAnsi="Calibri Light" w:cs="Calibri Light"/>
                <w:color w:val="000000" w:themeColor="text1"/>
                <w:sz w:val="22"/>
                <w:szCs w:val="22"/>
              </w:rPr>
            </w:pPr>
            <w:r w:rsidRPr="00ED13C1">
              <w:rPr>
                <w:rFonts w:ascii="Calibri Light" w:eastAsiaTheme="minorHAnsi" w:hAnsi="Calibri Light" w:cs="Calibri Light"/>
                <w:color w:val="000000" w:themeColor="text1"/>
                <w:sz w:val="22"/>
                <w:szCs w:val="22"/>
              </w:rPr>
              <w:t>The Bidder must confirm compliance to Third-Party Risk Management Assessment.</w:t>
            </w:r>
          </w:p>
          <w:p w14:paraId="352F1A94" w14:textId="77777777" w:rsidR="000F05A8" w:rsidRDefault="000F05A8" w:rsidP="000F05A8">
            <w:pPr>
              <w:jc w:val="left"/>
              <w:rPr>
                <w:rFonts w:cs="Calibri Light"/>
                <w:b/>
                <w:bCs/>
                <w:lang w:val="en-GB"/>
              </w:rPr>
            </w:pPr>
          </w:p>
        </w:tc>
        <w:tc>
          <w:tcPr>
            <w:tcW w:w="3211" w:type="dxa"/>
          </w:tcPr>
          <w:p w14:paraId="5D23FC63" w14:textId="3E879318" w:rsidR="000F05A8" w:rsidRPr="00ED13C1" w:rsidRDefault="000F05A8" w:rsidP="000F05A8">
            <w:pPr>
              <w:pStyle w:val="Specification"/>
              <w:rPr>
                <w:rFonts w:ascii="Calibri Light" w:eastAsiaTheme="minorHAnsi" w:hAnsi="Calibri Light" w:cs="Calibri Light"/>
                <w:color w:val="000000" w:themeColor="text1"/>
                <w:sz w:val="22"/>
                <w:szCs w:val="22"/>
              </w:rPr>
            </w:pPr>
            <w:r w:rsidRPr="00ED13C1">
              <w:rPr>
                <w:rFonts w:ascii="Calibri Light" w:eastAsiaTheme="minorHAnsi" w:hAnsi="Calibri Light" w:cs="Calibri Light"/>
                <w:color w:val="000000" w:themeColor="text1"/>
                <w:sz w:val="22"/>
                <w:szCs w:val="22"/>
              </w:rPr>
              <w:t xml:space="preserve">The Bidder must comply to the Third-Party Risk Management Assessment requirement by completing All the questions in </w:t>
            </w:r>
            <w:r w:rsidRPr="00ED13C1">
              <w:rPr>
                <w:rFonts w:ascii="Calibri Light" w:eastAsiaTheme="minorHAnsi" w:hAnsi="Calibri Light" w:cs="Calibri Light"/>
                <w:b/>
                <w:bCs/>
                <w:color w:val="000000" w:themeColor="text1"/>
                <w:sz w:val="22"/>
                <w:szCs w:val="22"/>
              </w:rPr>
              <w:t xml:space="preserve">Annex </w:t>
            </w:r>
            <w:r>
              <w:rPr>
                <w:rFonts w:ascii="Calibri Light" w:eastAsiaTheme="minorHAnsi" w:hAnsi="Calibri Light" w:cs="Calibri Light"/>
                <w:b/>
                <w:bCs/>
                <w:color w:val="000000" w:themeColor="text1"/>
                <w:sz w:val="22"/>
                <w:szCs w:val="22"/>
              </w:rPr>
              <w:t>C</w:t>
            </w:r>
            <w:r w:rsidRPr="00ED13C1">
              <w:rPr>
                <w:rFonts w:ascii="Calibri Light" w:eastAsiaTheme="minorHAnsi" w:hAnsi="Calibri Light" w:cs="Calibri Light"/>
                <w:b/>
                <w:bCs/>
                <w:color w:val="000000" w:themeColor="text1"/>
                <w:sz w:val="22"/>
                <w:szCs w:val="22"/>
              </w:rPr>
              <w:t>.</w:t>
            </w:r>
            <w:r w:rsidRPr="00ED13C1">
              <w:rPr>
                <w:rFonts w:ascii="Calibri Light" w:eastAsiaTheme="minorHAnsi" w:hAnsi="Calibri Light" w:cs="Calibri Light"/>
                <w:color w:val="000000" w:themeColor="text1"/>
                <w:sz w:val="22"/>
                <w:szCs w:val="22"/>
              </w:rPr>
              <w:t xml:space="preserve"> </w:t>
            </w:r>
          </w:p>
          <w:p w14:paraId="4896555B" w14:textId="77777777" w:rsidR="000F05A8" w:rsidRPr="00ED13C1" w:rsidRDefault="000F05A8" w:rsidP="000F05A8">
            <w:pPr>
              <w:pStyle w:val="Specification"/>
              <w:rPr>
                <w:rFonts w:ascii="Calibri Light" w:eastAsiaTheme="minorHAnsi" w:hAnsi="Calibri Light" w:cs="Calibri Light"/>
                <w:b/>
                <w:bCs/>
                <w:color w:val="000000" w:themeColor="text1"/>
                <w:sz w:val="22"/>
                <w:szCs w:val="22"/>
              </w:rPr>
            </w:pPr>
            <w:r w:rsidRPr="00ED13C1">
              <w:rPr>
                <w:rFonts w:ascii="Calibri Light" w:eastAsiaTheme="minorHAnsi" w:hAnsi="Calibri Light" w:cs="Calibri Light"/>
                <w:b/>
                <w:bCs/>
                <w:color w:val="000000" w:themeColor="text1"/>
                <w:sz w:val="22"/>
                <w:szCs w:val="22"/>
              </w:rPr>
              <w:t xml:space="preserve">Note (1): </w:t>
            </w:r>
          </w:p>
          <w:p w14:paraId="4A555368" w14:textId="77777777" w:rsidR="000F05A8" w:rsidRPr="00ED13C1" w:rsidRDefault="000F05A8" w:rsidP="000F05A8">
            <w:pPr>
              <w:pStyle w:val="Specification"/>
              <w:rPr>
                <w:rFonts w:ascii="Calibri Light" w:eastAsiaTheme="minorHAnsi" w:hAnsi="Calibri Light" w:cs="Calibri Light"/>
                <w:color w:val="000000" w:themeColor="text1"/>
                <w:sz w:val="22"/>
                <w:szCs w:val="22"/>
              </w:rPr>
            </w:pPr>
            <w:r w:rsidRPr="00ED13C1">
              <w:rPr>
                <w:rFonts w:ascii="Calibri Light" w:eastAsiaTheme="minorHAnsi" w:hAnsi="Calibri Light" w:cs="Calibri Light"/>
                <w:color w:val="000000" w:themeColor="text1"/>
                <w:sz w:val="22"/>
                <w:szCs w:val="22"/>
              </w:rPr>
              <w:t>SITA reserves the right to verify information provided.</w:t>
            </w:r>
          </w:p>
          <w:p w14:paraId="466DA455" w14:textId="77777777" w:rsidR="000F05A8" w:rsidRPr="00ED13C1" w:rsidRDefault="000F05A8" w:rsidP="000F05A8">
            <w:pPr>
              <w:pStyle w:val="Specification"/>
              <w:rPr>
                <w:rFonts w:ascii="Calibri Light" w:eastAsiaTheme="minorHAnsi" w:hAnsi="Calibri Light" w:cs="Calibri Light"/>
                <w:b/>
                <w:bCs/>
                <w:sz w:val="22"/>
                <w:szCs w:val="22"/>
              </w:rPr>
            </w:pPr>
            <w:r w:rsidRPr="00ED13C1">
              <w:rPr>
                <w:rFonts w:ascii="Calibri Light" w:eastAsiaTheme="minorHAnsi" w:hAnsi="Calibri Light" w:cs="Calibri Light"/>
                <w:b/>
                <w:bCs/>
                <w:sz w:val="22"/>
                <w:szCs w:val="22"/>
              </w:rPr>
              <w:t>Note (2):</w:t>
            </w:r>
          </w:p>
          <w:p w14:paraId="6B1B6213" w14:textId="77462BC4" w:rsidR="000F05A8" w:rsidRDefault="000F05A8" w:rsidP="000F05A8">
            <w:pPr>
              <w:jc w:val="left"/>
              <w:rPr>
                <w:rFonts w:cs="Calibri Light"/>
                <w:b/>
                <w:bCs/>
                <w:lang w:val="en-GB"/>
              </w:rPr>
            </w:pPr>
            <w:r w:rsidRPr="00ED13C1">
              <w:rPr>
                <w:rFonts w:cs="Calibri Light"/>
              </w:rPr>
              <w:t>Failing to complete all the questions, or not Accepting the Declaration of Acceptance above will result in disqualification.</w:t>
            </w:r>
          </w:p>
        </w:tc>
        <w:tc>
          <w:tcPr>
            <w:tcW w:w="3211" w:type="dxa"/>
            <w:gridSpan w:val="2"/>
          </w:tcPr>
          <w:p w14:paraId="5F802D7C" w14:textId="0BB42454" w:rsidR="000F05A8" w:rsidRDefault="000F05A8" w:rsidP="000F05A8">
            <w:pPr>
              <w:jc w:val="left"/>
              <w:rPr>
                <w:rFonts w:cs="Calibri Light"/>
                <w:b/>
                <w:bCs/>
                <w:lang w:val="en-GB"/>
              </w:rPr>
            </w:pPr>
            <w:r w:rsidRPr="006D4D93">
              <w:rPr>
                <w:rFonts w:cs="Calibri Light"/>
                <w:color w:val="FF0000"/>
              </w:rPr>
              <w:t>&lt;</w:t>
            </w:r>
            <w:r w:rsidRPr="00ED13C1">
              <w:rPr>
                <w:rFonts w:cs="Calibri Light"/>
                <w:color w:val="FF0000"/>
              </w:rPr>
              <w:t xml:space="preserve">Provide unique reference to locate substantiating evidence in the bid response – see </w:t>
            </w:r>
            <w:r w:rsidRPr="00ED13C1">
              <w:rPr>
                <w:rFonts w:cs="Calibri Light"/>
                <w:b/>
                <w:bCs/>
                <w:color w:val="FF0000"/>
              </w:rPr>
              <w:t>Annex A, par 5.</w:t>
            </w:r>
            <w:r>
              <w:rPr>
                <w:rFonts w:cs="Calibri Light"/>
                <w:b/>
                <w:bCs/>
                <w:color w:val="FF0000"/>
              </w:rPr>
              <w:t>6</w:t>
            </w:r>
            <w:r w:rsidRPr="00ED13C1">
              <w:rPr>
                <w:rFonts w:cs="Calibri Light"/>
                <w:b/>
                <w:bCs/>
                <w:color w:val="FF0000"/>
              </w:rPr>
              <w:t xml:space="preserve"> and Annex </w:t>
            </w:r>
            <w:r>
              <w:rPr>
                <w:rFonts w:cs="Calibri Light"/>
                <w:b/>
                <w:bCs/>
                <w:color w:val="FF0000"/>
              </w:rPr>
              <w:t>C</w:t>
            </w:r>
            <w:r w:rsidRPr="00ED13C1">
              <w:rPr>
                <w:rFonts w:cs="Calibri Light"/>
                <w:color w:val="FF0000"/>
              </w:rPr>
              <w:t>&gt;</w:t>
            </w:r>
          </w:p>
        </w:tc>
      </w:tr>
      <w:tr w:rsidR="000F05A8" w:rsidRPr="000F542D" w14:paraId="0AA345CB" w14:textId="77777777" w:rsidTr="00B606A8">
        <w:tc>
          <w:tcPr>
            <w:tcW w:w="9633" w:type="dxa"/>
            <w:gridSpan w:val="5"/>
          </w:tcPr>
          <w:p w14:paraId="420666D1" w14:textId="367594E8" w:rsidR="000F05A8" w:rsidRPr="000F542D" w:rsidRDefault="000F05A8" w:rsidP="000F05A8">
            <w:pPr>
              <w:jc w:val="left"/>
              <w:rPr>
                <w:highlight w:val="yellow"/>
                <w:lang w:val="en-GB"/>
              </w:rPr>
            </w:pPr>
            <w:r>
              <w:rPr>
                <w:rFonts w:cs="Calibri Light"/>
                <w:b/>
                <w:bCs/>
                <w:lang w:val="en-GB"/>
              </w:rPr>
              <w:t>7. Special Conditions of Contract</w:t>
            </w:r>
          </w:p>
        </w:tc>
      </w:tr>
      <w:tr w:rsidR="000F05A8" w:rsidRPr="000F542D" w14:paraId="5E375A74" w14:textId="77777777" w:rsidTr="000C7636">
        <w:tc>
          <w:tcPr>
            <w:tcW w:w="3119" w:type="dxa"/>
          </w:tcPr>
          <w:p w14:paraId="34B94115" w14:textId="77777777" w:rsidR="000F05A8" w:rsidRPr="000F542D" w:rsidRDefault="000F05A8" w:rsidP="000F05A8">
            <w:pPr>
              <w:spacing w:line="276" w:lineRule="auto"/>
              <w:jc w:val="left"/>
              <w:rPr>
                <w:highlight w:val="yellow"/>
                <w:lang w:val="en-GB"/>
              </w:rPr>
            </w:pPr>
            <w:r>
              <w:rPr>
                <w:rFonts w:eastAsia="Calibri Light" w:cs="Calibri Light"/>
                <w:lang w:val="en"/>
              </w:rPr>
              <w:t xml:space="preserve">Bidder </w:t>
            </w:r>
            <w:r>
              <w:rPr>
                <w:rFonts w:eastAsia="Calibri Light" w:cs="Calibri Light"/>
                <w:b/>
                <w:bCs/>
                <w:lang w:val="en"/>
              </w:rPr>
              <w:t>must</w:t>
            </w:r>
            <w:r>
              <w:rPr>
                <w:rFonts w:eastAsia="Calibri Light" w:cs="Calibri Light"/>
                <w:lang w:val="en"/>
              </w:rPr>
              <w:t xml:space="preserve"> accept </w:t>
            </w:r>
            <w:r>
              <w:rPr>
                <w:rFonts w:eastAsia="Calibri Light" w:cs="Calibri Light"/>
                <w:b/>
                <w:bCs/>
                <w:lang w:val="en"/>
              </w:rPr>
              <w:t xml:space="preserve">ALL </w:t>
            </w:r>
            <w:r>
              <w:rPr>
                <w:rFonts w:eastAsia="Calibri Light" w:cs="Calibri Light"/>
                <w:lang w:val="en"/>
              </w:rPr>
              <w:t>the Special Conditions of contract.</w:t>
            </w:r>
          </w:p>
        </w:tc>
        <w:tc>
          <w:tcPr>
            <w:tcW w:w="4394" w:type="dxa"/>
            <w:gridSpan w:val="3"/>
          </w:tcPr>
          <w:p w14:paraId="42028F48" w14:textId="7FCE8AF2" w:rsidR="000F05A8" w:rsidRDefault="000F05A8" w:rsidP="000F05A8">
            <w:pPr>
              <w:pStyle w:val="Specification"/>
              <w:rPr>
                <w:rFonts w:ascii="Calibri Light" w:eastAsia="Calibri Light" w:hAnsi="Calibri Light" w:cs="Calibri Light"/>
                <w:sz w:val="22"/>
                <w:szCs w:val="22"/>
                <w:lang w:val="en"/>
              </w:rPr>
            </w:pPr>
            <w:bookmarkStart w:id="95" w:name="_Hlk210923362"/>
            <w:r>
              <w:rPr>
                <w:rFonts w:ascii="Calibri Light" w:eastAsia="Calibri Light" w:hAnsi="Calibri Light" w:cs="Calibri Light"/>
                <w:sz w:val="22"/>
                <w:szCs w:val="22"/>
                <w:lang w:val="en"/>
              </w:rPr>
              <w:t xml:space="preserve">The Bidder </w:t>
            </w:r>
            <w:r>
              <w:rPr>
                <w:rFonts w:ascii="Calibri Light" w:eastAsia="Calibri Light" w:hAnsi="Calibri Light" w:cs="Calibri Light"/>
                <w:b/>
                <w:bCs/>
                <w:sz w:val="22"/>
                <w:szCs w:val="22"/>
                <w:lang w:val="en"/>
              </w:rPr>
              <w:t xml:space="preserve">must </w:t>
            </w:r>
            <w:r>
              <w:rPr>
                <w:rFonts w:ascii="Calibri Light" w:eastAsia="Calibri Light" w:hAnsi="Calibri Light" w:cs="Calibri Light"/>
                <w:sz w:val="22"/>
                <w:szCs w:val="22"/>
                <w:lang w:val="en"/>
              </w:rPr>
              <w:t xml:space="preserve">accept </w:t>
            </w:r>
            <w:r>
              <w:rPr>
                <w:rFonts w:ascii="Calibri Light" w:eastAsia="Calibri Light" w:hAnsi="Calibri Light" w:cs="Calibri Light"/>
                <w:b/>
                <w:bCs/>
                <w:sz w:val="22"/>
                <w:szCs w:val="22"/>
                <w:lang w:val="en"/>
              </w:rPr>
              <w:t xml:space="preserve">ALL </w:t>
            </w:r>
            <w:r>
              <w:rPr>
                <w:rFonts w:ascii="Calibri Light" w:eastAsia="Calibri Light" w:hAnsi="Calibri Light" w:cs="Calibri Light"/>
                <w:sz w:val="22"/>
                <w:szCs w:val="22"/>
                <w:lang w:val="en"/>
              </w:rPr>
              <w:t>the Special Conditions of Contract by completing and signing the declaration of Acceptance in Declaration of Compliance and acceptance under the Special Conditions (</w:t>
            </w:r>
            <w:r w:rsidRPr="00B0741F">
              <w:rPr>
                <w:rFonts w:ascii="Calibri Light" w:eastAsia="Calibri Light" w:hAnsi="Calibri Light" w:cs="Calibri Light"/>
                <w:b/>
                <w:bCs/>
                <w:sz w:val="22"/>
                <w:szCs w:val="22"/>
                <w:lang w:val="en"/>
              </w:rPr>
              <w:t>Section 4.</w:t>
            </w:r>
            <w:r w:rsidR="006D7E3D">
              <w:rPr>
                <w:rFonts w:ascii="Calibri Light" w:eastAsia="Calibri Light" w:hAnsi="Calibri Light" w:cs="Calibri Light"/>
                <w:b/>
                <w:bCs/>
                <w:sz w:val="22"/>
                <w:szCs w:val="22"/>
                <w:lang w:val="en"/>
              </w:rPr>
              <w:t>3</w:t>
            </w:r>
            <w:r w:rsidRPr="00B0741F">
              <w:rPr>
                <w:rFonts w:ascii="Calibri Light" w:eastAsia="Calibri Light" w:hAnsi="Calibri Light" w:cs="Calibri Light"/>
                <w:b/>
                <w:bCs/>
                <w:sz w:val="22"/>
                <w:szCs w:val="22"/>
                <w:lang w:val="en"/>
              </w:rPr>
              <w:t>.2</w:t>
            </w:r>
            <w:r w:rsidRPr="00B0741F">
              <w:rPr>
                <w:rFonts w:ascii="Calibri Light" w:eastAsia="Calibri Light" w:hAnsi="Calibri Light" w:cs="Calibri Light"/>
                <w:sz w:val="22"/>
                <w:szCs w:val="22"/>
                <w:lang w:val="en"/>
              </w:rPr>
              <w:t>).</w:t>
            </w:r>
          </w:p>
          <w:p w14:paraId="773F9006" w14:textId="77777777" w:rsidR="000F05A8" w:rsidRDefault="000F05A8" w:rsidP="000F05A8">
            <w:pPr>
              <w:pStyle w:val="Specification"/>
              <w:rPr>
                <w:rFonts w:ascii="Calibri Light" w:eastAsia="Calibri Light" w:hAnsi="Calibri Light" w:cs="Calibri Light"/>
                <w:b/>
                <w:bCs/>
                <w:sz w:val="22"/>
                <w:szCs w:val="22"/>
                <w:lang w:val="en"/>
              </w:rPr>
            </w:pPr>
            <w:r>
              <w:rPr>
                <w:rFonts w:ascii="Calibri Light" w:eastAsia="Calibri Light" w:hAnsi="Calibri Light" w:cs="Calibri Light"/>
                <w:b/>
                <w:bCs/>
                <w:sz w:val="22"/>
                <w:szCs w:val="22"/>
                <w:lang w:val="en"/>
              </w:rPr>
              <w:t xml:space="preserve">Note (1): </w:t>
            </w:r>
          </w:p>
          <w:p w14:paraId="5C853256" w14:textId="77777777" w:rsidR="000F05A8" w:rsidRDefault="000F05A8" w:rsidP="000F05A8">
            <w:pPr>
              <w:pStyle w:val="Specification"/>
              <w:rPr>
                <w:rFonts w:ascii="Calibri Light" w:eastAsia="Calibri Light" w:hAnsi="Calibri Light" w:cs="Calibri Light"/>
                <w:sz w:val="22"/>
                <w:szCs w:val="22"/>
                <w:lang w:val="en"/>
              </w:rPr>
            </w:pPr>
            <w:r>
              <w:rPr>
                <w:rFonts w:ascii="Calibri Light" w:eastAsia="Calibri Light" w:hAnsi="Calibri Light" w:cs="Calibri Light"/>
                <w:sz w:val="22"/>
                <w:szCs w:val="22"/>
                <w:lang w:val="en"/>
              </w:rPr>
              <w:t xml:space="preserve">Failure to accept </w:t>
            </w:r>
            <w:r>
              <w:rPr>
                <w:rFonts w:ascii="Calibri Light" w:eastAsia="Calibri Light" w:hAnsi="Calibri Light" w:cs="Calibri Light"/>
                <w:b/>
                <w:bCs/>
                <w:sz w:val="22"/>
                <w:szCs w:val="22"/>
                <w:lang w:val="en"/>
              </w:rPr>
              <w:t>ALL</w:t>
            </w:r>
            <w:r>
              <w:rPr>
                <w:rFonts w:ascii="Calibri Light" w:eastAsia="Calibri Light" w:hAnsi="Calibri Light" w:cs="Calibri Light"/>
                <w:sz w:val="22"/>
                <w:szCs w:val="22"/>
                <w:lang w:val="en"/>
              </w:rPr>
              <w:t xml:space="preserve"> the Special Conditions of Contract will result in disqualification.</w:t>
            </w:r>
          </w:p>
          <w:bookmarkEnd w:id="95"/>
          <w:p w14:paraId="7CE8E654" w14:textId="77777777" w:rsidR="000F05A8" w:rsidRPr="000F542D" w:rsidRDefault="000F05A8" w:rsidP="000F05A8">
            <w:pPr>
              <w:jc w:val="left"/>
              <w:rPr>
                <w:highlight w:val="yellow"/>
                <w:lang w:val="en-GB"/>
              </w:rPr>
            </w:pPr>
          </w:p>
        </w:tc>
        <w:tc>
          <w:tcPr>
            <w:tcW w:w="2120" w:type="dxa"/>
          </w:tcPr>
          <w:p w14:paraId="0DD92399" w14:textId="0747C961" w:rsidR="000F05A8" w:rsidRPr="000F542D" w:rsidRDefault="000F05A8" w:rsidP="000F05A8">
            <w:pPr>
              <w:jc w:val="left"/>
              <w:rPr>
                <w:highlight w:val="yellow"/>
                <w:lang w:val="en-GB"/>
              </w:rPr>
            </w:pPr>
            <w:r>
              <w:rPr>
                <w:rFonts w:cs="Calibri Light"/>
                <w:color w:val="FF0000"/>
              </w:rPr>
              <w:t xml:space="preserve">&lt;provide unique reference to locate substantiating evidence in the bid response – </w:t>
            </w:r>
            <w:r>
              <w:rPr>
                <w:rFonts w:cs="Calibri Light"/>
                <w:b/>
                <w:bCs/>
                <w:color w:val="FF0000"/>
              </w:rPr>
              <w:t>see Annex A, section 5.7</w:t>
            </w:r>
          </w:p>
        </w:tc>
      </w:tr>
    </w:tbl>
    <w:p w14:paraId="62C9C9C6" w14:textId="77777777" w:rsidR="00942B4A" w:rsidRDefault="00B402FF" w:rsidP="000F05A8">
      <w:pPr>
        <w:pStyle w:val="Heading2"/>
      </w:pPr>
      <w:bookmarkStart w:id="96" w:name="_Toc210900014"/>
      <w:bookmarkStart w:id="97" w:name="_Toc210936273"/>
      <w:bookmarkStart w:id="98" w:name="_Toc210900015"/>
      <w:bookmarkStart w:id="99" w:name="_Toc210936274"/>
      <w:bookmarkStart w:id="100" w:name="_Toc210900016"/>
      <w:bookmarkStart w:id="101" w:name="_Toc210936275"/>
      <w:bookmarkStart w:id="102" w:name="_Toc213247956"/>
      <w:bookmarkEnd w:id="96"/>
      <w:bookmarkEnd w:id="97"/>
      <w:bookmarkEnd w:id="98"/>
      <w:bookmarkEnd w:id="99"/>
      <w:bookmarkEnd w:id="100"/>
      <w:bookmarkEnd w:id="101"/>
      <w:r>
        <w:t xml:space="preserve">Special Conditions of Contract Verification (Stage </w:t>
      </w:r>
      <w:r w:rsidR="008B0F32">
        <w:t>3</w:t>
      </w:r>
      <w:r>
        <w:t>)</w:t>
      </w:r>
      <w:bookmarkEnd w:id="102"/>
    </w:p>
    <w:p w14:paraId="724E92B5" w14:textId="77777777" w:rsidR="00B402FF" w:rsidRPr="00B402FF" w:rsidRDefault="00B402FF">
      <w:pPr>
        <w:pStyle w:val="ListParagraph"/>
        <w:numPr>
          <w:ilvl w:val="0"/>
          <w:numId w:val="16"/>
        </w:numPr>
        <w:rPr>
          <w:lang w:val="en-GB"/>
        </w:rPr>
      </w:pPr>
      <w:r w:rsidRPr="00B402FF">
        <w:rPr>
          <w:lang w:val="en-GB"/>
        </w:rPr>
        <w:t xml:space="preserve">The successful </w:t>
      </w:r>
      <w:r w:rsidR="004412C5">
        <w:rPr>
          <w:lang w:val="en-GB"/>
        </w:rPr>
        <w:t>Bidder</w:t>
      </w:r>
      <w:r w:rsidRPr="00B402FF">
        <w:rPr>
          <w:lang w:val="en-GB"/>
        </w:rPr>
        <w:t xml:space="preserve"> will be bound by Government Procurement: General Conditions of Contract (GCC) as well as this Special Conditions of Contract (SCC), which will form part of the signed contract with the successful </w:t>
      </w:r>
      <w:r w:rsidR="004412C5">
        <w:rPr>
          <w:lang w:val="en-GB"/>
        </w:rPr>
        <w:t>Bidder</w:t>
      </w:r>
      <w:r w:rsidRPr="00B402FF">
        <w:rPr>
          <w:lang w:val="en-GB"/>
        </w:rPr>
        <w:t>. However, SITA reserves the right to include or waive the condition in the signed contract.</w:t>
      </w:r>
    </w:p>
    <w:p w14:paraId="4B5F2B88" w14:textId="77777777" w:rsidR="00B402FF" w:rsidRDefault="00B402FF">
      <w:pPr>
        <w:pStyle w:val="ListParagraph"/>
        <w:numPr>
          <w:ilvl w:val="0"/>
          <w:numId w:val="16"/>
        </w:numPr>
        <w:rPr>
          <w:lang w:val="en-GB"/>
        </w:rPr>
      </w:pPr>
      <w:r w:rsidRPr="00B402FF">
        <w:rPr>
          <w:lang w:val="en-GB"/>
        </w:rPr>
        <w:t>SITA reserves the right to</w:t>
      </w:r>
      <w:r>
        <w:rPr>
          <w:lang w:val="en-GB"/>
        </w:rPr>
        <w:t>:</w:t>
      </w:r>
    </w:p>
    <w:p w14:paraId="1D15CAF6" w14:textId="77777777" w:rsidR="00B402FF" w:rsidRPr="006C6E56" w:rsidRDefault="00B402FF">
      <w:pPr>
        <w:pStyle w:val="ListParagraph"/>
        <w:numPr>
          <w:ilvl w:val="1"/>
          <w:numId w:val="16"/>
        </w:numPr>
        <w:rPr>
          <w:lang w:val="en-GB"/>
        </w:rPr>
      </w:pPr>
      <w:r w:rsidRPr="006C6E56">
        <w:rPr>
          <w:lang w:val="en-GB"/>
        </w:rPr>
        <w:t>Negotiate the conditions; or</w:t>
      </w:r>
    </w:p>
    <w:p w14:paraId="68180EF0" w14:textId="77777777" w:rsidR="00B402FF" w:rsidRPr="006C6E56" w:rsidRDefault="00B402FF">
      <w:pPr>
        <w:pStyle w:val="ListParagraph"/>
        <w:numPr>
          <w:ilvl w:val="1"/>
          <w:numId w:val="16"/>
        </w:numPr>
        <w:rPr>
          <w:lang w:val="en-GB"/>
        </w:rPr>
      </w:pPr>
      <w:r w:rsidRPr="006C6E56">
        <w:rPr>
          <w:lang w:val="en-GB"/>
        </w:rPr>
        <w:t>Automatically disqualify a bidder for not accepting these conditions</w:t>
      </w:r>
      <w:r w:rsidR="00B222ED" w:rsidRPr="006C6E56">
        <w:rPr>
          <w:lang w:val="en-GB"/>
        </w:rPr>
        <w:t>; or</w:t>
      </w:r>
    </w:p>
    <w:p w14:paraId="0B21831E" w14:textId="4D55EBD5" w:rsidR="005C09BD" w:rsidRPr="00A56208" w:rsidRDefault="005C09BD">
      <w:pPr>
        <w:pStyle w:val="ListParagraph"/>
        <w:numPr>
          <w:ilvl w:val="1"/>
          <w:numId w:val="16"/>
        </w:numPr>
        <w:rPr>
          <w:lang w:val="en-GB"/>
        </w:rPr>
      </w:pPr>
      <w:r w:rsidRPr="00A56208">
        <w:rPr>
          <w:lang w:val="en-GB"/>
        </w:rPr>
        <w:t>Award to multiple bidders; or</w:t>
      </w:r>
    </w:p>
    <w:p w14:paraId="1FAFBAC4" w14:textId="77777777" w:rsidR="005C09BD" w:rsidRPr="00A56208" w:rsidRDefault="005C09BD">
      <w:pPr>
        <w:pStyle w:val="ListParagraph"/>
        <w:numPr>
          <w:ilvl w:val="1"/>
          <w:numId w:val="16"/>
        </w:numPr>
        <w:rPr>
          <w:lang w:val="en-GB"/>
        </w:rPr>
      </w:pPr>
      <w:r w:rsidRPr="00A56208">
        <w:rPr>
          <w:lang w:val="en-GB"/>
        </w:rPr>
        <w:t xml:space="preserve">Not to award; or </w:t>
      </w:r>
    </w:p>
    <w:p w14:paraId="339CB2C4" w14:textId="77777777" w:rsidR="005C09BD" w:rsidRPr="00A56208" w:rsidRDefault="005C09BD">
      <w:pPr>
        <w:pStyle w:val="ListParagraph"/>
        <w:numPr>
          <w:ilvl w:val="1"/>
          <w:numId w:val="16"/>
        </w:numPr>
        <w:rPr>
          <w:lang w:val="en-GB"/>
        </w:rPr>
      </w:pPr>
      <w:r w:rsidRPr="00A56208">
        <w:rPr>
          <w:lang w:val="en-GB"/>
        </w:rPr>
        <w:t>To do a partial award.</w:t>
      </w:r>
    </w:p>
    <w:p w14:paraId="3F5B32EB" w14:textId="77777777" w:rsidR="005C09BD" w:rsidRPr="005D5CCF" w:rsidRDefault="005C09BD" w:rsidP="00440582">
      <w:pPr>
        <w:pStyle w:val="ListParagraph"/>
        <w:ind w:left="1701"/>
        <w:rPr>
          <w:lang w:val="en-GB"/>
        </w:rPr>
      </w:pPr>
    </w:p>
    <w:p w14:paraId="2F38CD78" w14:textId="6D7C8306" w:rsidR="00B402FF" w:rsidRPr="00540370" w:rsidRDefault="00B222ED">
      <w:pPr>
        <w:pStyle w:val="ListParagraph"/>
        <w:numPr>
          <w:ilvl w:val="0"/>
          <w:numId w:val="16"/>
        </w:numPr>
        <w:rPr>
          <w:lang w:val="en-GB"/>
        </w:rPr>
      </w:pPr>
      <w:r w:rsidRPr="00B222ED">
        <w:rPr>
          <w:lang w:val="en-GB"/>
        </w:rPr>
        <w:t xml:space="preserve">In the event that the bidder qualifies the proposal with </w:t>
      </w:r>
      <w:r w:rsidR="00685AA1">
        <w:rPr>
          <w:lang w:val="en-GB"/>
        </w:rPr>
        <w:t xml:space="preserve">its </w:t>
      </w:r>
      <w:r w:rsidRPr="00B222ED">
        <w:rPr>
          <w:lang w:val="en-GB"/>
        </w:rPr>
        <w:t xml:space="preserve">own conditions and does not specifically withdraw such own conditions when called upon to do so, SITA will invoke the rights reserved in </w:t>
      </w:r>
      <w:r w:rsidRPr="00540370">
        <w:rPr>
          <w:lang w:val="en-GB"/>
        </w:rPr>
        <w:t>accordance with subsection 4.3.</w:t>
      </w:r>
      <w:r w:rsidR="008E59CE" w:rsidRPr="00540370">
        <w:rPr>
          <w:lang w:val="en-GB"/>
        </w:rPr>
        <w:t xml:space="preserve"> (b)</w:t>
      </w:r>
      <w:r w:rsidRPr="00540370">
        <w:rPr>
          <w:lang w:val="en-GB"/>
        </w:rPr>
        <w:t xml:space="preserve"> above.</w:t>
      </w:r>
    </w:p>
    <w:p w14:paraId="7B31F469" w14:textId="77777777" w:rsidR="00B222ED" w:rsidRPr="00540370" w:rsidRDefault="00B222ED" w:rsidP="00B222ED">
      <w:pPr>
        <w:pStyle w:val="Heading3"/>
      </w:pPr>
      <w:bookmarkStart w:id="103" w:name="_Toc213247957"/>
      <w:r w:rsidRPr="00540370">
        <w:t>Special Conditions of Contract</w:t>
      </w:r>
      <w:bookmarkEnd w:id="103"/>
    </w:p>
    <w:p w14:paraId="467A68E3" w14:textId="77777777" w:rsidR="00B222ED" w:rsidRPr="00540370" w:rsidRDefault="00B222ED" w:rsidP="00B222ED">
      <w:pPr>
        <w:pStyle w:val="Heading4"/>
      </w:pPr>
      <w:r w:rsidRPr="00540370">
        <w:t>Contracting Conditions</w:t>
      </w:r>
    </w:p>
    <w:p w14:paraId="6116B955" w14:textId="77777777" w:rsidR="00A61F6C" w:rsidRDefault="00B222ED" w:rsidP="00765D03">
      <w:pPr>
        <w:pStyle w:val="ListParagraph"/>
        <w:numPr>
          <w:ilvl w:val="0"/>
          <w:numId w:val="3"/>
        </w:numPr>
        <w:rPr>
          <w:lang w:val="en-GB"/>
        </w:rPr>
      </w:pPr>
      <w:r w:rsidRPr="00A61F6C">
        <w:rPr>
          <w:b/>
          <w:lang w:val="en-GB"/>
        </w:rPr>
        <w:t>Formal Contract</w:t>
      </w:r>
      <w:r w:rsidRPr="00A61F6C">
        <w:rPr>
          <w:lang w:val="en-GB"/>
        </w:rPr>
        <w:t xml:space="preserve"> - The </w:t>
      </w:r>
      <w:r w:rsidR="004412C5">
        <w:rPr>
          <w:lang w:val="en-GB"/>
        </w:rPr>
        <w:t>Bidder</w:t>
      </w:r>
      <w:r w:rsidRPr="00A61F6C">
        <w:rPr>
          <w:lang w:val="en-GB"/>
        </w:rPr>
        <w:t xml:space="preserve"> must enter into a formal written contract (agreement) with SITA.</w:t>
      </w:r>
    </w:p>
    <w:p w14:paraId="3FD0EF29" w14:textId="77777777" w:rsidR="00A61F6C" w:rsidRDefault="00A61F6C" w:rsidP="00765D03">
      <w:pPr>
        <w:pStyle w:val="ListParagraph"/>
        <w:numPr>
          <w:ilvl w:val="0"/>
          <w:numId w:val="3"/>
        </w:numPr>
        <w:rPr>
          <w:lang w:val="en-GB"/>
        </w:rPr>
      </w:pPr>
      <w:r w:rsidRPr="00A61F6C">
        <w:rPr>
          <w:b/>
          <w:lang w:val="en-GB"/>
        </w:rPr>
        <w:t>Right of Award</w:t>
      </w:r>
      <w:r w:rsidRPr="00A61F6C">
        <w:rPr>
          <w:lang w:val="en-GB"/>
        </w:rPr>
        <w:t xml:space="preserve"> - SITA reserves the right to award the contract for required goods or services to multiple </w:t>
      </w:r>
      <w:r w:rsidR="004412C5">
        <w:rPr>
          <w:lang w:val="en-GB"/>
        </w:rPr>
        <w:t>Bidder</w:t>
      </w:r>
      <w:r w:rsidRPr="00A61F6C">
        <w:rPr>
          <w:lang w:val="en-GB"/>
        </w:rPr>
        <w:t>s.</w:t>
      </w:r>
    </w:p>
    <w:p w14:paraId="4D73C658" w14:textId="77777777" w:rsidR="00B222ED" w:rsidRPr="00A61F6C" w:rsidRDefault="00B222ED" w:rsidP="00765D03">
      <w:pPr>
        <w:pStyle w:val="ListParagraph"/>
        <w:numPr>
          <w:ilvl w:val="0"/>
          <w:numId w:val="3"/>
        </w:numPr>
        <w:rPr>
          <w:lang w:val="en-GB"/>
        </w:rPr>
      </w:pPr>
      <w:r w:rsidRPr="00A61F6C">
        <w:rPr>
          <w:b/>
          <w:bCs/>
          <w:lang w:val="en-GB"/>
        </w:rPr>
        <w:t>Right to Audit</w:t>
      </w:r>
      <w:r w:rsidRPr="00A61F6C">
        <w:rPr>
          <w:lang w:val="en-GB"/>
        </w:rPr>
        <w:t xml:space="preserve"> - </w:t>
      </w:r>
      <w:r w:rsidR="008F069F" w:rsidRPr="00A61F6C">
        <w:rPr>
          <w:lang w:val="en-GB"/>
        </w:rPr>
        <w:t>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r w:rsidR="00A61F6C">
        <w:rPr>
          <w:lang w:val="en-GB"/>
        </w:rPr>
        <w:t>.</w:t>
      </w:r>
    </w:p>
    <w:p w14:paraId="6D8CFEA0" w14:textId="77777777" w:rsidR="00B222ED" w:rsidRPr="00540370" w:rsidRDefault="00B222ED" w:rsidP="00B222ED">
      <w:pPr>
        <w:pStyle w:val="Heading4"/>
      </w:pPr>
      <w:r w:rsidRPr="00540370">
        <w:t>Delivery Address</w:t>
      </w:r>
    </w:p>
    <w:p w14:paraId="5511261A" w14:textId="77777777" w:rsidR="00B222ED" w:rsidRPr="00540370" w:rsidRDefault="00B222ED" w:rsidP="00765D03">
      <w:pPr>
        <w:pStyle w:val="ListParagraph"/>
        <w:numPr>
          <w:ilvl w:val="0"/>
          <w:numId w:val="4"/>
        </w:numPr>
      </w:pPr>
      <w:r w:rsidRPr="00540370">
        <w:t xml:space="preserve">The </w:t>
      </w:r>
      <w:r w:rsidR="004412C5">
        <w:t>Bidder</w:t>
      </w:r>
      <w:r w:rsidRPr="00540370">
        <w:t xml:space="preserve"> must deliver the required products or services at as indicated in Section 2.2, Delivery Address</w:t>
      </w:r>
    </w:p>
    <w:p w14:paraId="0DEF9588" w14:textId="77777777" w:rsidR="00540370" w:rsidRPr="00540370" w:rsidRDefault="00540370" w:rsidP="00540370">
      <w:pPr>
        <w:pStyle w:val="Heading4"/>
      </w:pPr>
      <w:r w:rsidRPr="00540370">
        <w:t>Delivery Schedule</w:t>
      </w:r>
    </w:p>
    <w:p w14:paraId="3B482CF7" w14:textId="582A6D5E" w:rsidR="00540370" w:rsidRPr="00D33AAF" w:rsidRDefault="00540370" w:rsidP="00D33AAF">
      <w:pPr>
        <w:pStyle w:val="Specification"/>
        <w:tabs>
          <w:tab w:val="num" w:pos="2551"/>
        </w:tabs>
        <w:spacing w:line="276" w:lineRule="auto"/>
        <w:ind w:left="927"/>
        <w:jc w:val="both"/>
        <w:rPr>
          <w:rFonts w:asciiTheme="minorHAnsi" w:eastAsiaTheme="minorHAnsi" w:hAnsiTheme="minorHAnsi" w:cstheme="majorBidi"/>
          <w:sz w:val="22"/>
          <w:szCs w:val="22"/>
          <w:lang w:val="en-GB"/>
        </w:rPr>
      </w:pPr>
      <w:r w:rsidRPr="00D33AAF">
        <w:rPr>
          <w:rFonts w:asciiTheme="minorHAnsi" w:eastAsiaTheme="minorHAnsi" w:hAnsiTheme="minorHAnsi" w:cstheme="majorBidi"/>
          <w:sz w:val="22"/>
          <w:szCs w:val="22"/>
          <w:lang w:val="en-GB"/>
        </w:rPr>
        <w:t xml:space="preserve">The scope of work (Section 2.1) and Section 3 (Requirements) </w:t>
      </w:r>
      <w:r w:rsidR="006A2A71" w:rsidRPr="00D33AAF">
        <w:rPr>
          <w:rFonts w:asciiTheme="minorHAnsi" w:eastAsiaTheme="minorHAnsi" w:hAnsiTheme="minorHAnsi" w:cstheme="majorBidi"/>
          <w:sz w:val="22"/>
          <w:szCs w:val="22"/>
          <w:lang w:val="en-GB"/>
        </w:rPr>
        <w:t xml:space="preserve">will be over </w:t>
      </w:r>
      <w:r w:rsidR="00D33AAF" w:rsidRPr="00D33AAF">
        <w:rPr>
          <w:rFonts w:asciiTheme="minorHAnsi" w:eastAsiaTheme="minorHAnsi" w:hAnsiTheme="minorHAnsi" w:cstheme="majorBidi"/>
          <w:sz w:val="22"/>
          <w:szCs w:val="22"/>
          <w:lang w:val="en-GB"/>
        </w:rPr>
        <w:t xml:space="preserve">a </w:t>
      </w:r>
      <w:r w:rsidR="006A2A71" w:rsidRPr="003D5A0B">
        <w:rPr>
          <w:rFonts w:asciiTheme="minorHAnsi" w:eastAsiaTheme="minorHAnsi" w:hAnsiTheme="minorHAnsi" w:cstheme="majorBidi"/>
          <w:sz w:val="22"/>
          <w:szCs w:val="22"/>
          <w:lang w:val="en-GB"/>
        </w:rPr>
        <w:t xml:space="preserve">period of </w:t>
      </w:r>
      <w:r w:rsidR="001A0E38" w:rsidRPr="003D5A0B">
        <w:rPr>
          <w:rFonts w:asciiTheme="minorHAnsi" w:eastAsiaTheme="minorHAnsi" w:hAnsiTheme="minorHAnsi" w:cstheme="majorBidi"/>
          <w:sz w:val="22"/>
          <w:szCs w:val="22"/>
          <w:lang w:val="en-GB"/>
        </w:rPr>
        <w:t>3</w:t>
      </w:r>
      <w:r w:rsidR="006A2A71" w:rsidRPr="003D5A0B">
        <w:rPr>
          <w:rFonts w:asciiTheme="minorHAnsi" w:eastAsiaTheme="minorHAnsi" w:hAnsiTheme="minorHAnsi" w:cstheme="majorBidi"/>
          <w:sz w:val="22"/>
          <w:szCs w:val="22"/>
          <w:lang w:val="en-GB"/>
        </w:rPr>
        <w:t>6 months</w:t>
      </w:r>
      <w:r w:rsidR="00D33AAF" w:rsidRPr="003D5A0B">
        <w:rPr>
          <w:rFonts w:asciiTheme="minorHAnsi" w:eastAsiaTheme="minorHAnsi" w:hAnsiTheme="minorHAnsi" w:cstheme="majorBidi"/>
          <w:sz w:val="22"/>
          <w:szCs w:val="22"/>
          <w:lang w:val="en-GB"/>
        </w:rPr>
        <w:t>.</w:t>
      </w:r>
    </w:p>
    <w:p w14:paraId="7007AC29" w14:textId="77777777" w:rsidR="00B222ED" w:rsidRDefault="00B222ED" w:rsidP="00B222ED">
      <w:pPr>
        <w:pStyle w:val="Heading4"/>
      </w:pPr>
      <w:r w:rsidRPr="002712ED">
        <w:t>Services and Performance Metrics</w:t>
      </w:r>
    </w:p>
    <w:p w14:paraId="00CF0B5C" w14:textId="74EA8CF0" w:rsidR="00003595" w:rsidRPr="000C7636" w:rsidRDefault="00003595" w:rsidP="00206966">
      <w:pPr>
        <w:pStyle w:val="Specification"/>
        <w:numPr>
          <w:ilvl w:val="1"/>
          <w:numId w:val="35"/>
        </w:numPr>
        <w:tabs>
          <w:tab w:val="clear" w:pos="1058"/>
          <w:tab w:val="num" w:pos="993"/>
        </w:tabs>
        <w:spacing w:line="276" w:lineRule="auto"/>
        <w:ind w:left="993" w:hanging="426"/>
        <w:rPr>
          <w:rFonts w:asciiTheme="minorHAnsi" w:hAnsiTheme="minorHAnsi" w:cstheme="minorHAnsi"/>
        </w:rPr>
      </w:pPr>
      <w:r w:rsidRPr="000C7636">
        <w:rPr>
          <w:rFonts w:asciiTheme="minorHAnsi" w:hAnsiTheme="minorHAnsi" w:cstheme="minorHAnsi"/>
        </w:rPr>
        <w:t xml:space="preserve">During Maintenance support period the </w:t>
      </w:r>
      <w:r w:rsidR="00E61B22" w:rsidRPr="000C7636">
        <w:rPr>
          <w:rFonts w:asciiTheme="minorHAnsi" w:hAnsiTheme="minorHAnsi" w:cstheme="minorHAnsi"/>
        </w:rPr>
        <w:t>Bidder</w:t>
      </w:r>
      <w:r w:rsidRPr="000C7636">
        <w:rPr>
          <w:rFonts w:asciiTheme="minorHAnsi" w:hAnsiTheme="minorHAnsi" w:cstheme="minorHAnsi"/>
        </w:rPr>
        <w:t xml:space="preserve"> is responsible to provide the following services as specified in the Service Breakdown Structure (SBS): </w:t>
      </w:r>
    </w:p>
    <w:tbl>
      <w:tblPr>
        <w:tblW w:w="4443"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9"/>
        <w:gridCol w:w="3822"/>
        <w:gridCol w:w="4024"/>
      </w:tblGrid>
      <w:tr w:rsidR="00003595" w:rsidRPr="00CD3B94" w14:paraId="51129DCD" w14:textId="77777777" w:rsidTr="000C7636">
        <w:trPr>
          <w:trHeight w:val="255"/>
          <w:tblHeader/>
          <w:jc w:val="center"/>
        </w:trPr>
        <w:tc>
          <w:tcPr>
            <w:tcW w:w="414" w:type="pct"/>
            <w:shd w:val="clear" w:color="auto" w:fill="DBE5F1"/>
          </w:tcPr>
          <w:p w14:paraId="21F385B7" w14:textId="77777777" w:rsidR="00003595" w:rsidRPr="00160CF3" w:rsidRDefault="00003595" w:rsidP="00EE3C2F">
            <w:pPr>
              <w:rPr>
                <w:b/>
                <w:szCs w:val="24"/>
              </w:rPr>
            </w:pPr>
            <w:r w:rsidRPr="00160CF3">
              <w:rPr>
                <w:b/>
                <w:szCs w:val="24"/>
              </w:rPr>
              <w:t>SBS</w:t>
            </w:r>
          </w:p>
        </w:tc>
        <w:tc>
          <w:tcPr>
            <w:tcW w:w="2234" w:type="pct"/>
            <w:shd w:val="clear" w:color="auto" w:fill="DBE5F1"/>
          </w:tcPr>
          <w:p w14:paraId="165D874A" w14:textId="77777777" w:rsidR="00003595" w:rsidRPr="00160CF3" w:rsidRDefault="00003595" w:rsidP="00EE3C2F">
            <w:pPr>
              <w:rPr>
                <w:b/>
                <w:szCs w:val="24"/>
              </w:rPr>
            </w:pPr>
            <w:r w:rsidRPr="00160CF3">
              <w:rPr>
                <w:b/>
                <w:szCs w:val="24"/>
              </w:rPr>
              <w:t>Service Element</w:t>
            </w:r>
          </w:p>
        </w:tc>
        <w:tc>
          <w:tcPr>
            <w:tcW w:w="2352" w:type="pct"/>
            <w:shd w:val="clear" w:color="auto" w:fill="DBE5F1"/>
          </w:tcPr>
          <w:p w14:paraId="1D1BDDA4" w14:textId="77777777" w:rsidR="00003595" w:rsidRPr="00160CF3" w:rsidRDefault="00003595" w:rsidP="00EE3C2F">
            <w:pPr>
              <w:rPr>
                <w:b/>
                <w:szCs w:val="24"/>
              </w:rPr>
            </w:pPr>
            <w:r w:rsidRPr="00160CF3">
              <w:rPr>
                <w:b/>
                <w:szCs w:val="24"/>
              </w:rPr>
              <w:t>Service Level</w:t>
            </w:r>
          </w:p>
        </w:tc>
      </w:tr>
      <w:tr w:rsidR="00003595" w:rsidRPr="00CD3B94" w14:paraId="2A58B778" w14:textId="77777777" w:rsidTr="000C7636">
        <w:trPr>
          <w:trHeight w:val="345"/>
          <w:jc w:val="center"/>
        </w:trPr>
        <w:tc>
          <w:tcPr>
            <w:tcW w:w="414" w:type="pct"/>
          </w:tcPr>
          <w:p w14:paraId="523CB307" w14:textId="77777777" w:rsidR="00003595" w:rsidRPr="00447B58" w:rsidRDefault="00003595">
            <w:pPr>
              <w:pStyle w:val="ListParagraph"/>
              <w:numPr>
                <w:ilvl w:val="0"/>
                <w:numId w:val="17"/>
              </w:numPr>
              <w:spacing w:after="120"/>
              <w:ind w:left="284" w:hanging="284"/>
              <w:jc w:val="left"/>
              <w:outlineLvl w:val="9"/>
            </w:pPr>
          </w:p>
        </w:tc>
        <w:tc>
          <w:tcPr>
            <w:tcW w:w="2234" w:type="pct"/>
          </w:tcPr>
          <w:p w14:paraId="7DACE4C3" w14:textId="77777777" w:rsidR="00003595" w:rsidRPr="00582B4D" w:rsidRDefault="00003595" w:rsidP="00EE3C2F">
            <w:pPr>
              <w:rPr>
                <w:color w:val="000000" w:themeColor="text1"/>
                <w:szCs w:val="24"/>
              </w:rPr>
            </w:pPr>
            <w:r>
              <w:rPr>
                <w:color w:val="000000" w:themeColor="text1"/>
                <w:szCs w:val="24"/>
              </w:rPr>
              <w:t>Site Attendance</w:t>
            </w:r>
          </w:p>
        </w:tc>
        <w:tc>
          <w:tcPr>
            <w:tcW w:w="2352" w:type="pct"/>
          </w:tcPr>
          <w:p w14:paraId="6CD10925" w14:textId="1F512EF5" w:rsidR="00003595" w:rsidRPr="000C7636" w:rsidRDefault="00003595" w:rsidP="00EE3C2F">
            <w:pPr>
              <w:pStyle w:val="Specification"/>
              <w:spacing w:line="276" w:lineRule="auto"/>
              <w:rPr>
                <w:rFonts w:asciiTheme="minorHAnsi" w:hAnsiTheme="minorHAnsi" w:cstheme="minorHAnsi"/>
                <w:sz w:val="22"/>
                <w:szCs w:val="22"/>
              </w:rPr>
            </w:pPr>
            <w:r w:rsidRPr="000C7636">
              <w:rPr>
                <w:rFonts w:asciiTheme="minorHAnsi" w:hAnsiTheme="minorHAnsi" w:cstheme="minorHAnsi"/>
                <w:sz w:val="22"/>
                <w:szCs w:val="22"/>
              </w:rPr>
              <w:t xml:space="preserve">As Stipulated in Section </w:t>
            </w:r>
            <w:r w:rsidR="0004663A" w:rsidRPr="0004663A">
              <w:rPr>
                <w:rFonts w:asciiTheme="minorHAnsi" w:hAnsiTheme="minorHAnsi" w:cstheme="minorHAnsi"/>
                <w:sz w:val="22"/>
                <w:szCs w:val="22"/>
              </w:rPr>
              <w:t>4.4.1.8.</w:t>
            </w:r>
            <w:r w:rsidR="0004663A" w:rsidRPr="0004663A">
              <w:rPr>
                <w:rFonts w:asciiTheme="minorHAnsi" w:hAnsiTheme="minorHAnsi" w:cstheme="minorHAnsi"/>
                <w:sz w:val="22"/>
                <w:szCs w:val="22"/>
              </w:rPr>
              <w:tab/>
              <w:t>Logistical Conditions and Hours of Work</w:t>
            </w:r>
          </w:p>
        </w:tc>
      </w:tr>
      <w:tr w:rsidR="00003595" w:rsidRPr="00CD3B94" w14:paraId="1E1AACA1" w14:textId="77777777" w:rsidTr="000C7636">
        <w:trPr>
          <w:trHeight w:val="345"/>
          <w:jc w:val="center"/>
        </w:trPr>
        <w:tc>
          <w:tcPr>
            <w:tcW w:w="414" w:type="pct"/>
          </w:tcPr>
          <w:p w14:paraId="28834725" w14:textId="77777777" w:rsidR="00003595" w:rsidRPr="00447B58" w:rsidRDefault="00003595">
            <w:pPr>
              <w:pStyle w:val="ListParagraph"/>
              <w:numPr>
                <w:ilvl w:val="0"/>
                <w:numId w:val="17"/>
              </w:numPr>
              <w:spacing w:after="120"/>
              <w:ind w:left="284" w:hanging="284"/>
              <w:jc w:val="left"/>
              <w:outlineLvl w:val="9"/>
            </w:pPr>
          </w:p>
        </w:tc>
        <w:tc>
          <w:tcPr>
            <w:tcW w:w="2234" w:type="pct"/>
          </w:tcPr>
          <w:p w14:paraId="4F4D1408" w14:textId="77777777" w:rsidR="00003595" w:rsidRDefault="00003595" w:rsidP="00EE3C2F">
            <w:pPr>
              <w:rPr>
                <w:rFonts w:asciiTheme="minorHAnsi" w:hAnsiTheme="minorHAnsi"/>
                <w:szCs w:val="24"/>
              </w:rPr>
            </w:pPr>
            <w:r>
              <w:rPr>
                <w:rFonts w:asciiTheme="minorHAnsi" w:hAnsiTheme="minorHAnsi"/>
                <w:szCs w:val="24"/>
              </w:rPr>
              <w:t>Preventative Maintenance</w:t>
            </w:r>
          </w:p>
        </w:tc>
        <w:tc>
          <w:tcPr>
            <w:tcW w:w="2352" w:type="pct"/>
          </w:tcPr>
          <w:p w14:paraId="5B065C95" w14:textId="77777777" w:rsidR="00003595" w:rsidRPr="00F81E2D" w:rsidRDefault="00003595" w:rsidP="00EE3C2F">
            <w:pPr>
              <w:rPr>
                <w:rFonts w:asciiTheme="minorHAnsi" w:hAnsiTheme="minorHAnsi"/>
                <w:szCs w:val="24"/>
              </w:rPr>
            </w:pPr>
            <w:r>
              <w:rPr>
                <w:rFonts w:asciiTheme="minorHAnsi" w:hAnsiTheme="minorHAnsi"/>
                <w:szCs w:val="24"/>
              </w:rPr>
              <w:t>Monthly during Site Attendance Periods</w:t>
            </w:r>
          </w:p>
        </w:tc>
      </w:tr>
      <w:tr w:rsidR="00003595" w:rsidRPr="00CD3B94" w14:paraId="5570536A" w14:textId="77777777" w:rsidTr="000C7636">
        <w:trPr>
          <w:trHeight w:val="345"/>
          <w:jc w:val="center"/>
        </w:trPr>
        <w:tc>
          <w:tcPr>
            <w:tcW w:w="414" w:type="pct"/>
          </w:tcPr>
          <w:p w14:paraId="005D5091" w14:textId="77777777" w:rsidR="00003595" w:rsidRPr="00447B58" w:rsidRDefault="00003595">
            <w:pPr>
              <w:pStyle w:val="ListParagraph"/>
              <w:numPr>
                <w:ilvl w:val="0"/>
                <w:numId w:val="17"/>
              </w:numPr>
              <w:spacing w:after="120"/>
              <w:ind w:left="284" w:hanging="284"/>
              <w:jc w:val="left"/>
              <w:outlineLvl w:val="9"/>
            </w:pPr>
          </w:p>
        </w:tc>
        <w:tc>
          <w:tcPr>
            <w:tcW w:w="2234" w:type="pct"/>
          </w:tcPr>
          <w:p w14:paraId="16E8875F" w14:textId="77777777" w:rsidR="00003595" w:rsidRPr="00582B4D" w:rsidRDefault="00003595" w:rsidP="00EE3C2F">
            <w:pPr>
              <w:rPr>
                <w:color w:val="000000" w:themeColor="text1"/>
                <w:szCs w:val="24"/>
              </w:rPr>
            </w:pPr>
            <w:r>
              <w:rPr>
                <w:rFonts w:asciiTheme="minorHAnsi" w:hAnsiTheme="minorHAnsi"/>
                <w:szCs w:val="24"/>
              </w:rPr>
              <w:t>Emergency Contact maintenance periods</w:t>
            </w:r>
          </w:p>
        </w:tc>
        <w:tc>
          <w:tcPr>
            <w:tcW w:w="2352" w:type="pct"/>
          </w:tcPr>
          <w:p w14:paraId="719DFFEE" w14:textId="77777777" w:rsidR="00003595" w:rsidRPr="00447B58" w:rsidRDefault="00003595" w:rsidP="00EE3C2F">
            <w:pPr>
              <w:rPr>
                <w:szCs w:val="24"/>
              </w:rPr>
            </w:pPr>
            <w:r w:rsidRPr="00F81E2D">
              <w:rPr>
                <w:rFonts w:asciiTheme="minorHAnsi" w:hAnsiTheme="minorHAnsi"/>
                <w:szCs w:val="24"/>
              </w:rPr>
              <w:t>24h x 7days x 52weeks</w:t>
            </w:r>
          </w:p>
        </w:tc>
      </w:tr>
      <w:tr w:rsidR="00003595" w:rsidRPr="00CD3B94" w14:paraId="6B5B124F" w14:textId="77777777" w:rsidTr="000C7636">
        <w:trPr>
          <w:trHeight w:val="358"/>
          <w:jc w:val="center"/>
        </w:trPr>
        <w:tc>
          <w:tcPr>
            <w:tcW w:w="414" w:type="pct"/>
          </w:tcPr>
          <w:p w14:paraId="513CE299" w14:textId="77777777" w:rsidR="00003595" w:rsidRPr="00447B58" w:rsidRDefault="00003595">
            <w:pPr>
              <w:pStyle w:val="ListParagraph"/>
              <w:numPr>
                <w:ilvl w:val="0"/>
                <w:numId w:val="17"/>
              </w:numPr>
              <w:spacing w:after="120"/>
              <w:ind w:left="284" w:hanging="284"/>
              <w:jc w:val="left"/>
              <w:outlineLvl w:val="9"/>
            </w:pPr>
          </w:p>
        </w:tc>
        <w:tc>
          <w:tcPr>
            <w:tcW w:w="2234" w:type="pct"/>
          </w:tcPr>
          <w:p w14:paraId="27CDE04D" w14:textId="77777777" w:rsidR="00003595" w:rsidRPr="00447B58" w:rsidRDefault="00003595" w:rsidP="00EE3C2F">
            <w:pPr>
              <w:rPr>
                <w:szCs w:val="24"/>
              </w:rPr>
            </w:pPr>
            <w:r w:rsidRPr="00F81E2D">
              <w:rPr>
                <w:rFonts w:asciiTheme="minorHAnsi" w:hAnsiTheme="minorHAnsi"/>
                <w:szCs w:val="24"/>
              </w:rPr>
              <w:t>Incident Response</w:t>
            </w:r>
            <w:r>
              <w:rPr>
                <w:rFonts w:asciiTheme="minorHAnsi" w:hAnsiTheme="minorHAnsi"/>
                <w:szCs w:val="24"/>
              </w:rPr>
              <w:t xml:space="preserve"> during maintenance periods</w:t>
            </w:r>
          </w:p>
        </w:tc>
        <w:tc>
          <w:tcPr>
            <w:tcW w:w="2352" w:type="pct"/>
          </w:tcPr>
          <w:p w14:paraId="20229FD9" w14:textId="77777777" w:rsidR="00003595" w:rsidRPr="00447B58" w:rsidRDefault="00003595" w:rsidP="00EE3C2F">
            <w:pPr>
              <w:rPr>
                <w:szCs w:val="24"/>
              </w:rPr>
            </w:pPr>
            <w:r>
              <w:rPr>
                <w:rFonts w:asciiTheme="minorHAnsi" w:hAnsiTheme="minorHAnsi"/>
                <w:szCs w:val="24"/>
              </w:rPr>
              <w:t xml:space="preserve">60-Minutes Maximum </w:t>
            </w:r>
          </w:p>
        </w:tc>
      </w:tr>
    </w:tbl>
    <w:p w14:paraId="19921ACD" w14:textId="4224493A" w:rsidR="00003595" w:rsidRPr="00604280" w:rsidRDefault="006E6A22" w:rsidP="00FD3440">
      <w:pPr>
        <w:pStyle w:val="Heading4"/>
      </w:pPr>
      <w:r w:rsidRPr="00604280">
        <w:t xml:space="preserve">Routine </w:t>
      </w:r>
      <w:r w:rsidR="004E3D10" w:rsidRPr="00604280">
        <w:t>Maintenance Requirements</w:t>
      </w:r>
    </w:p>
    <w:p w14:paraId="0BB3A8F3" w14:textId="55C66823" w:rsidR="00B17DB3" w:rsidRDefault="002505F1" w:rsidP="001623EE">
      <w:pPr>
        <w:ind w:left="567"/>
      </w:pPr>
      <w:r w:rsidRPr="002505F1">
        <w:t>This refers to monthly routine maintenance carried out by on-site technical staff, intended to support the continuous and reliable operation of HVAC infrastructure. The scope of work includes routine inspection, cleaning, monitoring, and minor servicing activities using available site tools, equipment, and consumables. All tasks must be performed in line with OEM</w:t>
      </w:r>
      <w:r>
        <w:t xml:space="preserve"> (Original equipment Manufacturer)</w:t>
      </w:r>
      <w:r w:rsidRPr="002505F1">
        <w:t xml:space="preserve"> recommendations and site operational procedures. These activities are supplementary to OEM periodic servicing and include, but are not limited to, the following:</w:t>
      </w:r>
    </w:p>
    <w:p w14:paraId="4618E3C7" w14:textId="77777777" w:rsidR="00895ACD" w:rsidRDefault="00895ACD" w:rsidP="000C7636">
      <w:pPr>
        <w:pStyle w:val="Heading4"/>
      </w:pPr>
      <w:bookmarkStart w:id="104" w:name="_Toc111791985"/>
      <w:r>
        <w:t>Room Temperature Checks</w:t>
      </w:r>
      <w:bookmarkEnd w:id="104"/>
      <w:r>
        <w:t xml:space="preserve"> </w:t>
      </w:r>
    </w:p>
    <w:p w14:paraId="43E71B0A" w14:textId="77777777" w:rsidR="00895ACD" w:rsidRPr="00974CC2" w:rsidRDefault="00895ACD" w:rsidP="001623EE">
      <w:pPr>
        <w:ind w:left="567"/>
        <w:rPr>
          <w:lang w:val="en-GB"/>
        </w:rPr>
      </w:pPr>
      <w:r>
        <w:rPr>
          <w:lang w:val="en-GB"/>
        </w:rPr>
        <w:t xml:space="preserve">Room temperatures shall be checked continuously with the hand-held temperature measuring devices at an interval of every two hours daily. </w:t>
      </w:r>
      <w:r w:rsidRPr="00DC6831">
        <w:rPr>
          <w:lang w:val="en-GB"/>
        </w:rPr>
        <w:t>Temperature should be between 18 to 21 degrees in the data and switching centre, office space should be between 22 to 24 degrees.</w:t>
      </w:r>
      <w:r>
        <w:rPr>
          <w:lang w:val="en-GB"/>
        </w:rPr>
        <w:t xml:space="preserve"> Monthly </w:t>
      </w:r>
      <w:r w:rsidRPr="000276B8">
        <w:rPr>
          <w:rFonts w:cs="Calibri Light"/>
          <w:color w:val="000000"/>
          <w:szCs w:val="24"/>
          <w:lang w:val="en-US"/>
        </w:rPr>
        <w:t>simulate alarms and test the air conditioner environmental alarms with the NOC.</w:t>
      </w:r>
    </w:p>
    <w:p w14:paraId="14052EFE" w14:textId="77777777" w:rsidR="00895ACD" w:rsidRPr="000276B8" w:rsidRDefault="00895ACD" w:rsidP="000C7636">
      <w:pPr>
        <w:pStyle w:val="Heading4"/>
      </w:pPr>
      <w:bookmarkStart w:id="105" w:name="_Toc111791986"/>
      <w:r w:rsidRPr="000276B8">
        <w:t>Forced Air (Fan / Filter Units)</w:t>
      </w:r>
      <w:bookmarkEnd w:id="105"/>
    </w:p>
    <w:p w14:paraId="25E89061" w14:textId="77777777" w:rsidR="00895ACD" w:rsidRPr="00142376" w:rsidRDefault="00895ACD" w:rsidP="00206966">
      <w:pPr>
        <w:pStyle w:val="ListParagraph"/>
        <w:numPr>
          <w:ilvl w:val="0"/>
          <w:numId w:val="55"/>
        </w:numPr>
        <w:rPr>
          <w:bCs/>
        </w:rPr>
      </w:pPr>
      <w:bookmarkStart w:id="106" w:name="_Toc111791987"/>
      <w:r w:rsidRPr="001623EE">
        <w:rPr>
          <w:b/>
          <w:bCs/>
        </w:rPr>
        <w:t>Monthly Inspection and Maintenance</w:t>
      </w:r>
      <w:bookmarkEnd w:id="106"/>
    </w:p>
    <w:p w14:paraId="65F7A55D" w14:textId="76628C9F" w:rsidR="00895ACD" w:rsidRPr="000276B8" w:rsidRDefault="00895ACD" w:rsidP="00206966">
      <w:pPr>
        <w:numPr>
          <w:ilvl w:val="0"/>
          <w:numId w:val="54"/>
        </w:numPr>
        <w:autoSpaceDE w:val="0"/>
        <w:autoSpaceDN w:val="0"/>
        <w:adjustRightInd w:val="0"/>
        <w:spacing w:after="0"/>
        <w:rPr>
          <w:rFonts w:cs="Calibri Light"/>
          <w:color w:val="000000"/>
          <w:szCs w:val="24"/>
          <w:lang w:val="en-US"/>
        </w:rPr>
      </w:pPr>
      <w:r w:rsidRPr="000276B8">
        <w:rPr>
          <w:rFonts w:cs="Calibri Light"/>
          <w:color w:val="000000"/>
          <w:szCs w:val="24"/>
          <w:lang w:val="en-US"/>
        </w:rPr>
        <w:t>Record details of equipment installed and condition of same.</w:t>
      </w:r>
    </w:p>
    <w:p w14:paraId="688FCF9A" w14:textId="39B112DD" w:rsidR="00895ACD" w:rsidRPr="001623EE" w:rsidRDefault="00895ACD" w:rsidP="00206966">
      <w:pPr>
        <w:pStyle w:val="ListParagraph"/>
        <w:numPr>
          <w:ilvl w:val="0"/>
          <w:numId w:val="54"/>
        </w:numPr>
        <w:autoSpaceDE w:val="0"/>
        <w:autoSpaceDN w:val="0"/>
        <w:adjustRightInd w:val="0"/>
        <w:rPr>
          <w:rFonts w:cs="Calibri Light"/>
          <w:color w:val="000000"/>
          <w:szCs w:val="24"/>
          <w:lang w:val="en-US"/>
        </w:rPr>
      </w:pPr>
      <w:r w:rsidRPr="001623EE">
        <w:rPr>
          <w:rFonts w:cs="Calibri Light"/>
          <w:color w:val="000000"/>
          <w:szCs w:val="24"/>
          <w:lang w:val="en-US"/>
        </w:rPr>
        <w:t xml:space="preserve">Do visual and audible </w:t>
      </w:r>
      <w:r w:rsidR="00FE0CDF" w:rsidRPr="00FE0CDF">
        <w:rPr>
          <w:rFonts w:cs="Calibri Light"/>
          <w:color w:val="000000"/>
          <w:szCs w:val="24"/>
          <w:lang w:val="en-US"/>
        </w:rPr>
        <w:t>checks</w:t>
      </w:r>
      <w:r w:rsidRPr="001623EE">
        <w:rPr>
          <w:rFonts w:cs="Calibri Light"/>
          <w:color w:val="000000"/>
          <w:szCs w:val="24"/>
          <w:lang w:val="en-US"/>
        </w:rPr>
        <w:t xml:space="preserve"> for abnormalities, oil or water leaks, malfunction, etc.</w:t>
      </w:r>
    </w:p>
    <w:p w14:paraId="701C3995" w14:textId="77777777" w:rsidR="00895ACD" w:rsidRPr="000276B8" w:rsidRDefault="00895ACD" w:rsidP="00206966">
      <w:pPr>
        <w:numPr>
          <w:ilvl w:val="0"/>
          <w:numId w:val="54"/>
        </w:numPr>
        <w:autoSpaceDE w:val="0"/>
        <w:autoSpaceDN w:val="0"/>
        <w:adjustRightInd w:val="0"/>
        <w:spacing w:after="0"/>
        <w:rPr>
          <w:rFonts w:cs="Calibri Light"/>
          <w:color w:val="000000"/>
          <w:szCs w:val="24"/>
          <w:lang w:val="en-US"/>
        </w:rPr>
      </w:pPr>
      <w:r w:rsidRPr="000276B8">
        <w:rPr>
          <w:rFonts w:cs="Calibri Light"/>
          <w:color w:val="000000"/>
          <w:szCs w:val="24"/>
          <w:lang w:val="en-US"/>
        </w:rPr>
        <w:t>Filters – check condition and / or change / wash if necessary. Record filter sizes for replacement info.</w:t>
      </w:r>
    </w:p>
    <w:p w14:paraId="05DA05E3" w14:textId="77777777" w:rsidR="00895ACD" w:rsidRPr="000276B8" w:rsidRDefault="00895ACD" w:rsidP="00206966">
      <w:pPr>
        <w:numPr>
          <w:ilvl w:val="0"/>
          <w:numId w:val="54"/>
        </w:numPr>
        <w:autoSpaceDE w:val="0"/>
        <w:autoSpaceDN w:val="0"/>
        <w:adjustRightInd w:val="0"/>
        <w:spacing w:after="0"/>
        <w:rPr>
          <w:rFonts w:cs="Calibri Light"/>
          <w:color w:val="000000"/>
          <w:szCs w:val="24"/>
          <w:lang w:val="en-US"/>
        </w:rPr>
      </w:pPr>
      <w:r w:rsidRPr="000276B8">
        <w:rPr>
          <w:rFonts w:cs="Calibri Light"/>
          <w:color w:val="000000"/>
          <w:szCs w:val="24"/>
          <w:lang w:val="en-US"/>
        </w:rPr>
        <w:t>Clean air intakes and removes any debris.</w:t>
      </w:r>
    </w:p>
    <w:p w14:paraId="18209994" w14:textId="77777777" w:rsidR="00895ACD" w:rsidRPr="000276B8" w:rsidRDefault="00895ACD" w:rsidP="00206966">
      <w:pPr>
        <w:numPr>
          <w:ilvl w:val="0"/>
          <w:numId w:val="54"/>
        </w:numPr>
        <w:autoSpaceDE w:val="0"/>
        <w:autoSpaceDN w:val="0"/>
        <w:adjustRightInd w:val="0"/>
        <w:spacing w:after="0"/>
        <w:rPr>
          <w:rFonts w:cs="Calibri Light"/>
          <w:color w:val="000000"/>
          <w:szCs w:val="24"/>
          <w:lang w:val="en-US"/>
        </w:rPr>
      </w:pPr>
      <w:r w:rsidRPr="000276B8">
        <w:rPr>
          <w:rFonts w:cs="Calibri Light"/>
          <w:color w:val="000000"/>
          <w:szCs w:val="24"/>
          <w:lang w:val="en-US"/>
        </w:rPr>
        <w:t>Check / reset differential pressure switches if fitted.</w:t>
      </w:r>
    </w:p>
    <w:p w14:paraId="35B07A83" w14:textId="77777777" w:rsidR="00895ACD" w:rsidRPr="000276B8" w:rsidRDefault="00895ACD" w:rsidP="00206966">
      <w:pPr>
        <w:numPr>
          <w:ilvl w:val="0"/>
          <w:numId w:val="54"/>
        </w:numPr>
        <w:autoSpaceDE w:val="0"/>
        <w:autoSpaceDN w:val="0"/>
        <w:adjustRightInd w:val="0"/>
        <w:spacing w:after="0"/>
        <w:rPr>
          <w:rFonts w:cs="Calibri Light"/>
          <w:color w:val="000000"/>
          <w:szCs w:val="24"/>
          <w:lang w:val="en-US"/>
        </w:rPr>
      </w:pPr>
      <w:r w:rsidRPr="000276B8">
        <w:rPr>
          <w:rFonts w:cs="Calibri Light"/>
          <w:color w:val="000000"/>
          <w:szCs w:val="24"/>
          <w:lang w:val="en-US"/>
        </w:rPr>
        <w:t>Fire Dampers – Check condition, reset or replace if necessary (if a basic part).</w:t>
      </w:r>
    </w:p>
    <w:p w14:paraId="4E58D2D3" w14:textId="77777777" w:rsidR="00895ACD" w:rsidRPr="000276B8" w:rsidRDefault="00895ACD" w:rsidP="00206966">
      <w:pPr>
        <w:numPr>
          <w:ilvl w:val="0"/>
          <w:numId w:val="54"/>
        </w:numPr>
        <w:autoSpaceDE w:val="0"/>
        <w:autoSpaceDN w:val="0"/>
        <w:adjustRightInd w:val="0"/>
        <w:spacing w:after="0"/>
        <w:rPr>
          <w:rFonts w:cs="Calibri Light"/>
          <w:color w:val="000000"/>
          <w:szCs w:val="24"/>
          <w:lang w:val="en-US"/>
        </w:rPr>
      </w:pPr>
      <w:r w:rsidRPr="000276B8">
        <w:rPr>
          <w:rFonts w:cs="Calibri Light"/>
          <w:color w:val="000000"/>
          <w:szCs w:val="24"/>
          <w:lang w:val="en-US"/>
        </w:rPr>
        <w:t>Grilles / Diffusers – Check for damage, fix or replace if necessary (if a basic part).</w:t>
      </w:r>
    </w:p>
    <w:p w14:paraId="409CBD52" w14:textId="77777777" w:rsidR="00895ACD" w:rsidRPr="000276B8" w:rsidRDefault="00895ACD" w:rsidP="00206966">
      <w:pPr>
        <w:numPr>
          <w:ilvl w:val="0"/>
          <w:numId w:val="54"/>
        </w:numPr>
        <w:autoSpaceDE w:val="0"/>
        <w:autoSpaceDN w:val="0"/>
        <w:adjustRightInd w:val="0"/>
        <w:spacing w:after="0"/>
        <w:rPr>
          <w:rFonts w:cs="Calibri Light"/>
          <w:color w:val="000000"/>
          <w:szCs w:val="24"/>
          <w:lang w:val="en-US"/>
        </w:rPr>
      </w:pPr>
      <w:r w:rsidRPr="000276B8">
        <w:rPr>
          <w:rFonts w:cs="Calibri Light"/>
          <w:color w:val="000000"/>
          <w:szCs w:val="24"/>
          <w:lang w:val="en-US"/>
        </w:rPr>
        <w:t>Should these units be used in conjunction with air conditioning units and used as “free cooling” devices during optimum ambient conditions, the maintenance contractor must test the free cooling functionality in conjunction with the NOC and ensure full functionality.</w:t>
      </w:r>
    </w:p>
    <w:p w14:paraId="5817D65E" w14:textId="77777777" w:rsidR="00895ACD" w:rsidRPr="000276B8" w:rsidRDefault="00895ACD" w:rsidP="00206966">
      <w:pPr>
        <w:numPr>
          <w:ilvl w:val="0"/>
          <w:numId w:val="54"/>
        </w:numPr>
        <w:autoSpaceDE w:val="0"/>
        <w:autoSpaceDN w:val="0"/>
        <w:adjustRightInd w:val="0"/>
        <w:spacing w:after="0"/>
        <w:rPr>
          <w:rFonts w:cs="Calibri Light"/>
          <w:color w:val="000000"/>
          <w:szCs w:val="24"/>
          <w:lang w:val="en-US"/>
        </w:rPr>
      </w:pPr>
      <w:r w:rsidRPr="000276B8">
        <w:rPr>
          <w:rFonts w:cs="Calibri Light"/>
          <w:color w:val="000000"/>
          <w:szCs w:val="24"/>
          <w:lang w:val="en-US"/>
        </w:rPr>
        <w:t>Clean ventilation shafts etc. on an ongoing basis</w:t>
      </w:r>
    </w:p>
    <w:p w14:paraId="2587BD5A" w14:textId="0C119383" w:rsidR="00895ACD" w:rsidRPr="000276B8" w:rsidRDefault="00895ACD" w:rsidP="00206966">
      <w:pPr>
        <w:numPr>
          <w:ilvl w:val="0"/>
          <w:numId w:val="54"/>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Check all </w:t>
      </w:r>
      <w:r w:rsidR="00FE0CDF" w:rsidRPr="000276B8">
        <w:rPr>
          <w:rFonts w:cs="Calibri Light"/>
          <w:color w:val="000000"/>
          <w:szCs w:val="24"/>
          <w:lang w:val="en-US"/>
        </w:rPr>
        <w:t>the belts</w:t>
      </w:r>
      <w:r w:rsidRPr="000276B8">
        <w:rPr>
          <w:rFonts w:cs="Calibri Light"/>
          <w:color w:val="000000"/>
          <w:szCs w:val="24"/>
          <w:lang w:val="en-US"/>
        </w:rPr>
        <w:t xml:space="preserve"> </w:t>
      </w:r>
      <w:r w:rsidR="00FE0CDF" w:rsidRPr="000276B8">
        <w:rPr>
          <w:rFonts w:cs="Calibri Light"/>
          <w:color w:val="000000"/>
          <w:szCs w:val="24"/>
          <w:lang w:val="en-US"/>
        </w:rPr>
        <w:t>and</w:t>
      </w:r>
      <w:r w:rsidRPr="000276B8">
        <w:rPr>
          <w:rFonts w:cs="Calibri Light"/>
          <w:color w:val="000000"/>
          <w:szCs w:val="24"/>
          <w:lang w:val="en-US"/>
        </w:rPr>
        <w:t xml:space="preserve"> drives. Adjust as required.</w:t>
      </w:r>
    </w:p>
    <w:p w14:paraId="6377DA11" w14:textId="77777777" w:rsidR="00895ACD" w:rsidRPr="000276B8" w:rsidRDefault="00895ACD" w:rsidP="00206966">
      <w:pPr>
        <w:numPr>
          <w:ilvl w:val="0"/>
          <w:numId w:val="54"/>
        </w:numPr>
        <w:autoSpaceDE w:val="0"/>
        <w:autoSpaceDN w:val="0"/>
        <w:adjustRightInd w:val="0"/>
        <w:spacing w:after="0"/>
        <w:rPr>
          <w:rFonts w:cs="Calibri Light"/>
          <w:color w:val="000000"/>
          <w:szCs w:val="24"/>
          <w:lang w:val="en-US"/>
        </w:rPr>
      </w:pPr>
      <w:r w:rsidRPr="000276B8">
        <w:rPr>
          <w:rFonts w:cs="Calibri Light"/>
          <w:color w:val="000000"/>
          <w:szCs w:val="24"/>
          <w:lang w:val="en-US"/>
        </w:rPr>
        <w:t>Make recommendations and issue field reports.</w:t>
      </w:r>
    </w:p>
    <w:p w14:paraId="07F5BD1C" w14:textId="77777777" w:rsidR="00895ACD" w:rsidRPr="000276B8" w:rsidRDefault="00895ACD" w:rsidP="00206966">
      <w:pPr>
        <w:numPr>
          <w:ilvl w:val="0"/>
          <w:numId w:val="54"/>
        </w:numPr>
        <w:autoSpaceDE w:val="0"/>
        <w:autoSpaceDN w:val="0"/>
        <w:adjustRightInd w:val="0"/>
        <w:spacing w:after="0"/>
        <w:rPr>
          <w:rFonts w:cs="Calibri Light"/>
          <w:color w:val="000000"/>
          <w:szCs w:val="24"/>
          <w:lang w:val="en-US"/>
        </w:rPr>
      </w:pPr>
      <w:r w:rsidRPr="000276B8">
        <w:rPr>
          <w:rFonts w:cs="Calibri Light"/>
          <w:color w:val="000000"/>
          <w:szCs w:val="24"/>
          <w:lang w:val="en-US"/>
        </w:rPr>
        <w:t>Fan(s) – Check if free running. Clean blades and housing.</w:t>
      </w:r>
    </w:p>
    <w:p w14:paraId="7964831B" w14:textId="77777777" w:rsidR="00895ACD" w:rsidRPr="000276B8" w:rsidRDefault="00895ACD" w:rsidP="00206966">
      <w:pPr>
        <w:numPr>
          <w:ilvl w:val="0"/>
          <w:numId w:val="54"/>
        </w:numPr>
        <w:autoSpaceDE w:val="0"/>
        <w:autoSpaceDN w:val="0"/>
        <w:adjustRightInd w:val="0"/>
        <w:spacing w:after="0"/>
        <w:rPr>
          <w:rFonts w:cs="Calibri Light"/>
          <w:color w:val="000000"/>
          <w:szCs w:val="24"/>
          <w:lang w:val="en-US"/>
        </w:rPr>
      </w:pPr>
      <w:r w:rsidRPr="000276B8">
        <w:rPr>
          <w:rFonts w:cs="Calibri Light"/>
          <w:color w:val="000000"/>
          <w:szCs w:val="24"/>
          <w:lang w:val="en-US"/>
        </w:rPr>
        <w:t>Lubricate motor and shaft bearings, change oil where relevant and necessary.</w:t>
      </w:r>
    </w:p>
    <w:p w14:paraId="20069BE5" w14:textId="77777777" w:rsidR="00895ACD" w:rsidRPr="000276B8" w:rsidRDefault="00895ACD" w:rsidP="00206966">
      <w:pPr>
        <w:numPr>
          <w:ilvl w:val="0"/>
          <w:numId w:val="54"/>
        </w:numPr>
        <w:autoSpaceDE w:val="0"/>
        <w:autoSpaceDN w:val="0"/>
        <w:adjustRightInd w:val="0"/>
        <w:spacing w:after="0"/>
        <w:rPr>
          <w:rFonts w:cs="Calibri Light"/>
          <w:color w:val="000000"/>
          <w:szCs w:val="24"/>
          <w:lang w:val="en-US"/>
        </w:rPr>
      </w:pPr>
      <w:r w:rsidRPr="000276B8">
        <w:rPr>
          <w:rFonts w:cs="Calibri Light"/>
          <w:color w:val="000000"/>
          <w:szCs w:val="24"/>
          <w:lang w:val="en-US"/>
        </w:rPr>
        <w:t>Ensure that all electrical connections and wiring is secure. Use proper tools.</w:t>
      </w:r>
    </w:p>
    <w:p w14:paraId="3897680C" w14:textId="77777777" w:rsidR="00895ACD" w:rsidRPr="000276B8" w:rsidRDefault="00895ACD" w:rsidP="00206966">
      <w:pPr>
        <w:numPr>
          <w:ilvl w:val="0"/>
          <w:numId w:val="54"/>
        </w:numPr>
        <w:autoSpaceDE w:val="0"/>
        <w:autoSpaceDN w:val="0"/>
        <w:adjustRightInd w:val="0"/>
        <w:spacing w:after="0"/>
        <w:rPr>
          <w:rFonts w:cs="Calibri Light"/>
          <w:color w:val="000000"/>
          <w:szCs w:val="24"/>
          <w:lang w:val="en-US"/>
        </w:rPr>
      </w:pPr>
      <w:r w:rsidRPr="000276B8">
        <w:rPr>
          <w:rFonts w:cs="Calibri Light"/>
          <w:color w:val="000000"/>
          <w:szCs w:val="24"/>
          <w:lang w:val="en-US"/>
        </w:rPr>
        <w:t>Check contactors for burned/ pitted contacts. Rectify as required.</w:t>
      </w:r>
    </w:p>
    <w:p w14:paraId="237F759E" w14:textId="209A6646" w:rsidR="00895ACD" w:rsidRPr="000276B8" w:rsidRDefault="00895ACD" w:rsidP="00206966">
      <w:pPr>
        <w:numPr>
          <w:ilvl w:val="0"/>
          <w:numId w:val="54"/>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Record running amps and </w:t>
      </w:r>
      <w:r w:rsidR="00FE0CDF" w:rsidRPr="000276B8">
        <w:rPr>
          <w:rFonts w:cs="Calibri Light"/>
          <w:color w:val="000000"/>
          <w:szCs w:val="24"/>
          <w:lang w:val="en-US"/>
        </w:rPr>
        <w:t>compare them</w:t>
      </w:r>
      <w:r w:rsidRPr="000276B8">
        <w:rPr>
          <w:rFonts w:cs="Calibri Light"/>
          <w:color w:val="000000"/>
          <w:szCs w:val="24"/>
          <w:lang w:val="en-US"/>
        </w:rPr>
        <w:t xml:space="preserve"> to name plate data.</w:t>
      </w:r>
    </w:p>
    <w:p w14:paraId="6BCFFF65" w14:textId="77777777" w:rsidR="00895ACD" w:rsidRPr="000276B8" w:rsidRDefault="00895ACD" w:rsidP="000C7636">
      <w:pPr>
        <w:pStyle w:val="Heading4"/>
      </w:pPr>
      <w:bookmarkStart w:id="107" w:name="_Toc111791988"/>
      <w:r w:rsidRPr="000276B8">
        <w:t>Direct Expansion Units</w:t>
      </w:r>
      <w:bookmarkEnd w:id="107"/>
    </w:p>
    <w:p w14:paraId="2585AD18" w14:textId="77777777" w:rsidR="00895ACD" w:rsidRPr="00142376" w:rsidRDefault="00895ACD" w:rsidP="00206966">
      <w:pPr>
        <w:pStyle w:val="ListParagraph"/>
        <w:numPr>
          <w:ilvl w:val="0"/>
          <w:numId w:val="57"/>
        </w:numPr>
        <w:rPr>
          <w:bCs/>
        </w:rPr>
      </w:pPr>
      <w:bookmarkStart w:id="108" w:name="_Toc111791989"/>
      <w:r w:rsidRPr="001623EE">
        <w:rPr>
          <w:b/>
          <w:bCs/>
        </w:rPr>
        <w:t>Monthly Inspection and Maintenance</w:t>
      </w:r>
      <w:bookmarkEnd w:id="108"/>
    </w:p>
    <w:p w14:paraId="144E3EAC" w14:textId="67D010AB"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Do visual and audible </w:t>
      </w:r>
      <w:r w:rsidR="00FE0CDF" w:rsidRPr="000276B8">
        <w:rPr>
          <w:rFonts w:cs="Calibri Light"/>
          <w:color w:val="000000"/>
          <w:szCs w:val="24"/>
          <w:lang w:val="en-US"/>
        </w:rPr>
        <w:t>checks</w:t>
      </w:r>
      <w:r w:rsidRPr="000276B8">
        <w:rPr>
          <w:rFonts w:cs="Calibri Light"/>
          <w:color w:val="000000"/>
          <w:szCs w:val="24"/>
          <w:lang w:val="en-US"/>
        </w:rPr>
        <w:t xml:space="preserve"> for abnormalities, oil or water leaks, malfunction, etc.</w:t>
      </w:r>
    </w:p>
    <w:p w14:paraId="18C714DE" w14:textId="433C6D57"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Check </w:t>
      </w:r>
      <w:r w:rsidR="00FE0CDF" w:rsidRPr="000276B8">
        <w:rPr>
          <w:rFonts w:cs="Calibri Light"/>
          <w:color w:val="000000"/>
          <w:szCs w:val="24"/>
          <w:lang w:val="en-US"/>
        </w:rPr>
        <w:t>the abnormal</w:t>
      </w:r>
      <w:r w:rsidRPr="000276B8">
        <w:rPr>
          <w:rFonts w:cs="Calibri Light"/>
          <w:color w:val="000000"/>
          <w:szCs w:val="24"/>
          <w:lang w:val="en-US"/>
        </w:rPr>
        <w:t xml:space="preserve"> temperature or vibration on bearings. </w:t>
      </w:r>
    </w:p>
    <w:p w14:paraId="28784DF5" w14:textId="77777777"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Record details of equipment installed and condition of same.</w:t>
      </w:r>
    </w:p>
    <w:p w14:paraId="2A538A85" w14:textId="77777777"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Check alarm history on Controller and record on field report.</w:t>
      </w:r>
    </w:p>
    <w:p w14:paraId="61F5D3FA" w14:textId="77777777"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Rectify alarm conditions and record. The alarm history must not be reset. </w:t>
      </w:r>
    </w:p>
    <w:p w14:paraId="2ED1F87C" w14:textId="77777777"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Observe any abnormal noise and vibration and rectify.</w:t>
      </w:r>
    </w:p>
    <w:p w14:paraId="48367EA5" w14:textId="77777777"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Check and adjust temperature settings as necessary </w:t>
      </w:r>
    </w:p>
    <w:p w14:paraId="6DA5525C" w14:textId="77777777"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Record damages / malfunctions.</w:t>
      </w:r>
    </w:p>
    <w:p w14:paraId="7A558C21" w14:textId="77777777"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Make Recommendations. Issue field report.</w:t>
      </w:r>
    </w:p>
    <w:p w14:paraId="3EEDBFCE" w14:textId="77777777"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Check / reset differential pressure switches if fitted.</w:t>
      </w:r>
    </w:p>
    <w:p w14:paraId="41E41861" w14:textId="77777777"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Air Supply &amp; Condenser Fan(s) – Check for free running. Clean and lubricate.</w:t>
      </w:r>
    </w:p>
    <w:p w14:paraId="66881335" w14:textId="77777777"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Compressors – Check and Run </w:t>
      </w:r>
    </w:p>
    <w:p w14:paraId="0D55CD85" w14:textId="3C735982"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Filter Drier – Check temperatures entering / leaving. </w:t>
      </w:r>
      <w:r w:rsidR="00FE0CDF" w:rsidRPr="000276B8">
        <w:rPr>
          <w:rFonts w:cs="Calibri Light"/>
          <w:color w:val="000000"/>
          <w:szCs w:val="24"/>
          <w:lang w:val="en-US"/>
        </w:rPr>
        <w:t>Replace it</w:t>
      </w:r>
      <w:r w:rsidRPr="000276B8">
        <w:rPr>
          <w:rFonts w:cs="Calibri Light"/>
          <w:color w:val="000000"/>
          <w:szCs w:val="24"/>
          <w:lang w:val="en-US"/>
        </w:rPr>
        <w:t xml:space="preserve"> if necessary. Confirm that the existing filter dryer is of correct capacity for the unit fitted to. </w:t>
      </w:r>
      <w:r w:rsidR="00FE0CDF" w:rsidRPr="000276B8">
        <w:rPr>
          <w:rFonts w:cs="Calibri Light"/>
          <w:color w:val="000000"/>
          <w:szCs w:val="24"/>
          <w:lang w:val="en-US"/>
        </w:rPr>
        <w:t>Replace it</w:t>
      </w:r>
      <w:r w:rsidRPr="000276B8">
        <w:rPr>
          <w:rFonts w:cs="Calibri Light"/>
          <w:color w:val="000000"/>
          <w:szCs w:val="24"/>
          <w:lang w:val="en-US"/>
        </w:rPr>
        <w:t xml:space="preserve"> if necessary.</w:t>
      </w:r>
    </w:p>
    <w:p w14:paraId="2FBA250F" w14:textId="77777777"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Supply Air – Check for water carry over.</w:t>
      </w:r>
    </w:p>
    <w:p w14:paraId="132C7DB4" w14:textId="77777777"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Condensate Tray and Drain – Check and clean.</w:t>
      </w:r>
    </w:p>
    <w:p w14:paraId="2CDF2048" w14:textId="77777777"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Controls – Check function / alarm history / settings and record data.</w:t>
      </w:r>
    </w:p>
    <w:p w14:paraId="06E64559" w14:textId="77777777"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Control – replace controller batteries where required.</w:t>
      </w:r>
    </w:p>
    <w:p w14:paraId="4AFF1CFB" w14:textId="2B7ADA8D"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Grilles / Diffusers – Check for damage and blockages as well as corrosion. Fix or </w:t>
      </w:r>
      <w:r w:rsidR="00FE0CDF" w:rsidRPr="000276B8">
        <w:rPr>
          <w:rFonts w:cs="Calibri Light"/>
          <w:color w:val="000000"/>
          <w:szCs w:val="24"/>
          <w:lang w:val="en-US"/>
        </w:rPr>
        <w:t>replace it</w:t>
      </w:r>
      <w:r w:rsidRPr="000276B8">
        <w:rPr>
          <w:rFonts w:cs="Calibri Light"/>
          <w:color w:val="000000"/>
          <w:szCs w:val="24"/>
          <w:lang w:val="en-US"/>
        </w:rPr>
        <w:t xml:space="preserve"> as necessary.</w:t>
      </w:r>
    </w:p>
    <w:p w14:paraId="3807A51F" w14:textId="77777777" w:rsidR="00895ACD" w:rsidRPr="000276B8"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Check that condensate water drain in the Pan / Chassis of the unit is clean and free of any obstructions. And that the unit is mounted to a slight angle to facilitate easy drainage.</w:t>
      </w:r>
    </w:p>
    <w:p w14:paraId="18566B3C" w14:textId="6242FFBD" w:rsidR="00895ACD" w:rsidRPr="000276B8" w:rsidRDefault="00895ACD" w:rsidP="00206966">
      <w:pPr>
        <w:pStyle w:val="ListParagraph"/>
        <w:numPr>
          <w:ilvl w:val="0"/>
          <w:numId w:val="5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all belts </w:t>
      </w:r>
      <w:r w:rsidR="00FE0CDF" w:rsidRPr="000276B8">
        <w:rPr>
          <w:rFonts w:ascii="Calibri Light" w:hAnsi="Calibri Light" w:cs="Calibri Light"/>
          <w:color w:val="000000"/>
          <w:szCs w:val="24"/>
          <w:lang w:val="en-US"/>
        </w:rPr>
        <w:t>and</w:t>
      </w:r>
      <w:r w:rsidRPr="000276B8">
        <w:rPr>
          <w:rFonts w:ascii="Calibri Light" w:hAnsi="Calibri Light" w:cs="Calibri Light"/>
          <w:color w:val="000000"/>
          <w:szCs w:val="24"/>
          <w:lang w:val="en-US"/>
        </w:rPr>
        <w:t xml:space="preserve"> drives. Adjust as required.</w:t>
      </w:r>
    </w:p>
    <w:p w14:paraId="465C8F86" w14:textId="65F6153C" w:rsidR="00895ACD" w:rsidRPr="000276B8" w:rsidRDefault="00895ACD" w:rsidP="00206966">
      <w:pPr>
        <w:pStyle w:val="ListParagraph"/>
        <w:numPr>
          <w:ilvl w:val="0"/>
          <w:numId w:val="5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and inspect fan drive and </w:t>
      </w:r>
      <w:r w:rsidR="00FE0CDF" w:rsidRPr="000276B8">
        <w:rPr>
          <w:rFonts w:ascii="Calibri Light" w:hAnsi="Calibri Light" w:cs="Calibri Light"/>
          <w:color w:val="000000"/>
          <w:szCs w:val="24"/>
          <w:lang w:val="en-US"/>
        </w:rPr>
        <w:t>hold</w:t>
      </w:r>
      <w:r w:rsidRPr="000276B8">
        <w:rPr>
          <w:rFonts w:ascii="Calibri Light" w:hAnsi="Calibri Light" w:cs="Calibri Light"/>
          <w:color w:val="000000"/>
          <w:szCs w:val="24"/>
          <w:lang w:val="en-US"/>
        </w:rPr>
        <w:t xml:space="preserve"> down bolts.</w:t>
      </w:r>
    </w:p>
    <w:p w14:paraId="67FAE065" w14:textId="311B45A8" w:rsidR="00895ACD" w:rsidRPr="000276B8" w:rsidRDefault="00895ACD" w:rsidP="00206966">
      <w:pPr>
        <w:pStyle w:val="ListParagraph"/>
        <w:numPr>
          <w:ilvl w:val="0"/>
          <w:numId w:val="5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w:t>
      </w:r>
      <w:r w:rsidR="00FE0CDF" w:rsidRPr="000276B8">
        <w:rPr>
          <w:rFonts w:ascii="Calibri Light" w:hAnsi="Calibri Light" w:cs="Calibri Light"/>
          <w:color w:val="000000"/>
          <w:szCs w:val="24"/>
          <w:lang w:val="en-US"/>
        </w:rPr>
        <w:t>the functioning</w:t>
      </w:r>
      <w:r w:rsidRPr="000276B8">
        <w:rPr>
          <w:rFonts w:ascii="Calibri Light" w:hAnsi="Calibri Light" w:cs="Calibri Light"/>
          <w:color w:val="000000"/>
          <w:szCs w:val="24"/>
          <w:lang w:val="en-US"/>
        </w:rPr>
        <w:t xml:space="preserve"> of fire dampers on each floor, simulate fire conditions.</w:t>
      </w:r>
    </w:p>
    <w:p w14:paraId="1E7F5EEE" w14:textId="77777777" w:rsidR="00895ACD" w:rsidRPr="000276B8" w:rsidRDefault="00895ACD" w:rsidP="00206966">
      <w:pPr>
        <w:pStyle w:val="ListParagraph"/>
        <w:numPr>
          <w:ilvl w:val="0"/>
          <w:numId w:val="5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operation of expansion valve.</w:t>
      </w:r>
    </w:p>
    <w:p w14:paraId="17699AF1" w14:textId="70B90D9D" w:rsidR="00895ACD" w:rsidRPr="000276B8" w:rsidRDefault="00895ACD" w:rsidP="00206966">
      <w:pPr>
        <w:pStyle w:val="ListParagraph"/>
        <w:numPr>
          <w:ilvl w:val="0"/>
          <w:numId w:val="5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w:t>
      </w:r>
      <w:r w:rsidR="00FE0CDF" w:rsidRPr="000276B8">
        <w:rPr>
          <w:rFonts w:ascii="Calibri Light" w:hAnsi="Calibri Light" w:cs="Calibri Light"/>
          <w:color w:val="000000"/>
          <w:szCs w:val="24"/>
          <w:lang w:val="en-US"/>
        </w:rPr>
        <w:t>the refrigeration</w:t>
      </w:r>
      <w:r w:rsidRPr="000276B8">
        <w:rPr>
          <w:rFonts w:ascii="Calibri Light" w:hAnsi="Calibri Light" w:cs="Calibri Light"/>
          <w:color w:val="000000"/>
          <w:szCs w:val="24"/>
          <w:lang w:val="en-US"/>
        </w:rPr>
        <w:t xml:space="preserve"> </w:t>
      </w:r>
      <w:r w:rsidR="00FE0CDF" w:rsidRPr="000276B8">
        <w:rPr>
          <w:rFonts w:ascii="Calibri Light" w:hAnsi="Calibri Light" w:cs="Calibri Light"/>
          <w:color w:val="000000"/>
          <w:szCs w:val="24"/>
          <w:lang w:val="en-US"/>
        </w:rPr>
        <w:t>system for</w:t>
      </w:r>
      <w:r w:rsidRPr="000276B8">
        <w:rPr>
          <w:rFonts w:ascii="Calibri Light" w:hAnsi="Calibri Light" w:cs="Calibri Light"/>
          <w:color w:val="000000"/>
          <w:szCs w:val="24"/>
          <w:lang w:val="en-US"/>
        </w:rPr>
        <w:t xml:space="preserve"> sight glasses for moisture and refrigerant levels.</w:t>
      </w:r>
    </w:p>
    <w:p w14:paraId="4969D828" w14:textId="350C39F1" w:rsidR="00895ACD"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Cleaning of all ventilation </w:t>
      </w:r>
      <w:r w:rsidR="00FE0CDF" w:rsidRPr="000276B8">
        <w:rPr>
          <w:rFonts w:cs="Calibri Light"/>
          <w:color w:val="000000"/>
          <w:szCs w:val="24"/>
          <w:lang w:val="en-US"/>
        </w:rPr>
        <w:t>doors</w:t>
      </w:r>
      <w:r w:rsidRPr="000276B8">
        <w:rPr>
          <w:rFonts w:cs="Calibri Light"/>
          <w:color w:val="000000"/>
          <w:szCs w:val="24"/>
          <w:lang w:val="en-US"/>
        </w:rPr>
        <w:t>, ceiling, wall grilles and diffusers on an ongoing basis.</w:t>
      </w:r>
    </w:p>
    <w:p w14:paraId="7C9650BE" w14:textId="77777777" w:rsidR="00895ACD" w:rsidRDefault="00895ACD" w:rsidP="00206966">
      <w:pPr>
        <w:numPr>
          <w:ilvl w:val="0"/>
          <w:numId w:val="56"/>
        </w:numPr>
        <w:autoSpaceDE w:val="0"/>
        <w:autoSpaceDN w:val="0"/>
        <w:adjustRightInd w:val="0"/>
        <w:spacing w:after="0"/>
        <w:rPr>
          <w:rFonts w:cs="Calibri Light"/>
          <w:color w:val="000000"/>
          <w:szCs w:val="24"/>
          <w:lang w:val="en-US"/>
        </w:rPr>
      </w:pPr>
      <w:r w:rsidRPr="000276B8">
        <w:rPr>
          <w:rFonts w:cs="Calibri Light"/>
          <w:color w:val="000000"/>
          <w:szCs w:val="24"/>
          <w:lang w:val="en-US"/>
        </w:rPr>
        <w:t>Filters – check condition and / or change / wash if necessary. Record filter sizes for replacement info.</w:t>
      </w:r>
    </w:p>
    <w:p w14:paraId="2DA47D8A" w14:textId="5BD8F08F" w:rsidR="00895ACD" w:rsidRDefault="00895ACD" w:rsidP="00206966">
      <w:pPr>
        <w:pStyle w:val="ListParagraph"/>
        <w:numPr>
          <w:ilvl w:val="0"/>
          <w:numId w:val="56"/>
        </w:numPr>
        <w:autoSpaceDE w:val="0"/>
        <w:autoSpaceDN w:val="0"/>
        <w:adjustRightInd w:val="0"/>
        <w:outlineLvl w:val="9"/>
        <w:rPr>
          <w:rFonts w:ascii="Calibri Light" w:hAnsi="Calibri Light" w:cs="Calibri Light"/>
          <w:color w:val="000000"/>
          <w:szCs w:val="24"/>
          <w:lang w:val="en-US"/>
        </w:rPr>
      </w:pPr>
      <w:r>
        <w:rPr>
          <w:rFonts w:ascii="Calibri Light" w:hAnsi="Calibri Light" w:cs="Calibri Light"/>
          <w:color w:val="000000"/>
          <w:szCs w:val="24"/>
          <w:lang w:val="en-US"/>
        </w:rPr>
        <w:t xml:space="preserve">Filters </w:t>
      </w:r>
      <w:r w:rsidR="00FE0CDF">
        <w:rPr>
          <w:rFonts w:ascii="Calibri Light" w:hAnsi="Calibri Light" w:cs="Calibri Light"/>
          <w:color w:val="000000"/>
          <w:szCs w:val="24"/>
          <w:lang w:val="en-US"/>
        </w:rPr>
        <w:t>are to</w:t>
      </w:r>
      <w:r>
        <w:rPr>
          <w:rFonts w:ascii="Calibri Light" w:hAnsi="Calibri Light" w:cs="Calibri Light"/>
          <w:color w:val="000000"/>
          <w:szCs w:val="24"/>
          <w:lang w:val="en-US"/>
        </w:rPr>
        <w:t xml:space="preserve"> be replaced annually.</w:t>
      </w:r>
    </w:p>
    <w:p w14:paraId="0B1A6630" w14:textId="77777777" w:rsidR="00FE0CDF" w:rsidRDefault="00FE0CDF" w:rsidP="001623EE">
      <w:pPr>
        <w:pStyle w:val="ListParagraph"/>
        <w:autoSpaceDE w:val="0"/>
        <w:autoSpaceDN w:val="0"/>
        <w:adjustRightInd w:val="0"/>
        <w:ind w:left="927"/>
        <w:outlineLvl w:val="9"/>
        <w:rPr>
          <w:rFonts w:ascii="Calibri Light" w:hAnsi="Calibri Light" w:cs="Calibri Light"/>
          <w:color w:val="000000"/>
          <w:szCs w:val="24"/>
          <w:lang w:val="en-US"/>
        </w:rPr>
      </w:pPr>
    </w:p>
    <w:p w14:paraId="1A70DBFF" w14:textId="77777777" w:rsidR="00895ACD" w:rsidRPr="00142376" w:rsidRDefault="00895ACD" w:rsidP="00206966">
      <w:pPr>
        <w:pStyle w:val="ListParagraph"/>
        <w:numPr>
          <w:ilvl w:val="0"/>
          <w:numId w:val="57"/>
        </w:numPr>
        <w:rPr>
          <w:bCs/>
        </w:rPr>
      </w:pPr>
      <w:bookmarkStart w:id="109" w:name="_Toc111791990"/>
      <w:r w:rsidRPr="001623EE">
        <w:rPr>
          <w:b/>
          <w:bCs/>
        </w:rPr>
        <w:t>Bi-Annual Inspection and Maintenance</w:t>
      </w:r>
      <w:bookmarkEnd w:id="109"/>
    </w:p>
    <w:p w14:paraId="76B47656" w14:textId="77777777" w:rsidR="00895ACD" w:rsidRPr="000276B8" w:rsidRDefault="00895ACD" w:rsidP="00206966">
      <w:pPr>
        <w:numPr>
          <w:ilvl w:val="0"/>
          <w:numId w:val="58"/>
        </w:numPr>
        <w:autoSpaceDE w:val="0"/>
        <w:autoSpaceDN w:val="0"/>
        <w:adjustRightInd w:val="0"/>
        <w:spacing w:after="0"/>
        <w:rPr>
          <w:rFonts w:cs="Calibri Light"/>
          <w:color w:val="000000"/>
          <w:szCs w:val="24"/>
          <w:lang w:val="en-US"/>
        </w:rPr>
      </w:pPr>
      <w:r w:rsidRPr="000276B8">
        <w:rPr>
          <w:rFonts w:cs="Calibri Light"/>
          <w:color w:val="000000"/>
          <w:szCs w:val="24"/>
          <w:lang w:val="en-US"/>
        </w:rPr>
        <w:t>Monthly Inspection and Maintenance items</w:t>
      </w:r>
    </w:p>
    <w:p w14:paraId="042CC3FF" w14:textId="77777777" w:rsidR="00895ACD" w:rsidRPr="000276B8" w:rsidRDefault="00895ACD" w:rsidP="00206966">
      <w:pPr>
        <w:numPr>
          <w:ilvl w:val="0"/>
          <w:numId w:val="58"/>
        </w:numPr>
        <w:autoSpaceDE w:val="0"/>
        <w:autoSpaceDN w:val="0"/>
        <w:adjustRightInd w:val="0"/>
        <w:spacing w:after="0"/>
        <w:rPr>
          <w:rFonts w:cs="Calibri Light"/>
          <w:color w:val="000000"/>
          <w:szCs w:val="24"/>
          <w:lang w:val="en-US"/>
        </w:rPr>
      </w:pPr>
      <w:r w:rsidRPr="000276B8">
        <w:rPr>
          <w:rFonts w:cs="Calibri Light"/>
          <w:color w:val="000000"/>
          <w:szCs w:val="24"/>
          <w:lang w:val="en-US"/>
        </w:rPr>
        <w:t>Ensure casing is properly sealed.</w:t>
      </w:r>
    </w:p>
    <w:p w14:paraId="4467BFC4" w14:textId="77777777" w:rsidR="00895ACD" w:rsidRPr="000276B8"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Seal around window unit with white silicone if required (if applicable).</w:t>
      </w:r>
    </w:p>
    <w:p w14:paraId="5B348989" w14:textId="77777777" w:rsidR="00895ACD" w:rsidRPr="000276B8"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Air Filter(s) – Check condition and / or change / wash if necessary. </w:t>
      </w:r>
    </w:p>
    <w:p w14:paraId="098D239D" w14:textId="77777777" w:rsidR="00895ACD" w:rsidRPr="000276B8"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Test for refrigerant leaks.</w:t>
      </w:r>
    </w:p>
    <w:p w14:paraId="069C0585" w14:textId="5133C100" w:rsidR="00895ACD" w:rsidRPr="000276B8"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Refrigerant – Check LP and HP Pressure. </w:t>
      </w:r>
      <w:r w:rsidR="00FE0CDF" w:rsidRPr="000276B8">
        <w:rPr>
          <w:rFonts w:ascii="Calibri Light" w:hAnsi="Calibri Light" w:cs="Calibri Light"/>
          <w:color w:val="000000"/>
          <w:szCs w:val="24"/>
          <w:lang w:val="en-US"/>
        </w:rPr>
        <w:t>If</w:t>
      </w:r>
      <w:r w:rsidRPr="000276B8">
        <w:rPr>
          <w:rFonts w:ascii="Calibri Light" w:hAnsi="Calibri Light" w:cs="Calibri Light"/>
          <w:color w:val="000000"/>
          <w:szCs w:val="24"/>
          <w:lang w:val="en-US"/>
        </w:rPr>
        <w:t xml:space="preserve"> the pressures are out of specified limits, the contractor must investigate the root cause and fix.</w:t>
      </w:r>
    </w:p>
    <w:p w14:paraId="2A8C7DBC" w14:textId="1628FCCF" w:rsidR="00895ACD" w:rsidRPr="000276B8"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Condensing / Evaporating pressures – check, compare to manufacturer requirements and record both the value </w:t>
      </w:r>
      <w:r w:rsidR="00FE0CDF" w:rsidRPr="000276B8">
        <w:rPr>
          <w:rFonts w:ascii="Calibri Light" w:hAnsi="Calibri Light" w:cs="Calibri Light"/>
          <w:color w:val="000000"/>
          <w:szCs w:val="24"/>
          <w:lang w:val="en-US"/>
        </w:rPr>
        <w:t>measured,</w:t>
      </w:r>
      <w:r w:rsidRPr="000276B8">
        <w:rPr>
          <w:rFonts w:ascii="Calibri Light" w:hAnsi="Calibri Light" w:cs="Calibri Light"/>
          <w:color w:val="000000"/>
          <w:szCs w:val="24"/>
          <w:lang w:val="en-US"/>
        </w:rPr>
        <w:t xml:space="preserve"> and the manufacturer specified operating value.</w:t>
      </w:r>
    </w:p>
    <w:p w14:paraId="6AC05489" w14:textId="77777777" w:rsidR="00895ACD" w:rsidRPr="000276B8"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High- and Low-Pressure Switches for operation. Reset if necessary.</w:t>
      </w:r>
    </w:p>
    <w:p w14:paraId="6F77F14B" w14:textId="77777777" w:rsidR="00895ACD" w:rsidRPr="000276B8"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Air Heaters – Function test. Replace damaged, warped or burnt-out elements.</w:t>
      </w:r>
    </w:p>
    <w:p w14:paraId="6770CF2B" w14:textId="77777777" w:rsidR="00895ACD" w:rsidRPr="000276B8"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Heater Safety Stat – check function. Reset if tripped.</w:t>
      </w:r>
    </w:p>
    <w:p w14:paraId="6DC88773" w14:textId="1F76FB71" w:rsidR="00895ACD" w:rsidRPr="000276B8"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w:t>
      </w:r>
      <w:r w:rsidR="00FE0CDF" w:rsidRPr="000276B8">
        <w:rPr>
          <w:rFonts w:ascii="Calibri Light" w:hAnsi="Calibri Light" w:cs="Calibri Light"/>
          <w:color w:val="000000"/>
          <w:szCs w:val="24"/>
          <w:lang w:val="en-US"/>
        </w:rPr>
        <w:t>the thermostat</w:t>
      </w:r>
      <w:r w:rsidRPr="000276B8">
        <w:rPr>
          <w:rFonts w:ascii="Calibri Light" w:hAnsi="Calibri Light" w:cs="Calibri Light"/>
          <w:color w:val="000000"/>
          <w:szCs w:val="24"/>
          <w:lang w:val="en-US"/>
        </w:rPr>
        <w:t xml:space="preserve"> functions. Calibrate / repair / replace as required. Check that the thermostat bulb is correctly located in front of the Evaporator coil. And </w:t>
      </w:r>
      <w:r w:rsidR="00FE0CDF" w:rsidRPr="000276B8">
        <w:rPr>
          <w:rFonts w:ascii="Calibri Light" w:hAnsi="Calibri Light" w:cs="Calibri Light"/>
          <w:color w:val="000000"/>
          <w:szCs w:val="24"/>
          <w:lang w:val="en-US"/>
        </w:rPr>
        <w:t>replace it</w:t>
      </w:r>
      <w:r w:rsidRPr="000276B8">
        <w:rPr>
          <w:rFonts w:ascii="Calibri Light" w:hAnsi="Calibri Light" w:cs="Calibri Light"/>
          <w:color w:val="000000"/>
          <w:szCs w:val="24"/>
          <w:lang w:val="en-US"/>
        </w:rPr>
        <w:t xml:space="preserve"> if required.</w:t>
      </w:r>
    </w:p>
    <w:p w14:paraId="41013705" w14:textId="50875B43" w:rsidR="00895ACD" w:rsidRPr="000276B8"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Treat for rust as required by wire brushing the affected area to expose bare </w:t>
      </w:r>
      <w:r w:rsidR="00FE0CDF" w:rsidRPr="000276B8">
        <w:rPr>
          <w:rFonts w:ascii="Calibri Light" w:hAnsi="Calibri Light" w:cs="Calibri Light"/>
          <w:color w:val="000000"/>
          <w:szCs w:val="24"/>
          <w:lang w:val="en-US"/>
        </w:rPr>
        <w:t>metal and</w:t>
      </w:r>
      <w:r w:rsidRPr="000276B8">
        <w:rPr>
          <w:rFonts w:ascii="Calibri Light" w:hAnsi="Calibri Light" w:cs="Calibri Light"/>
          <w:color w:val="000000"/>
          <w:szCs w:val="24"/>
          <w:lang w:val="en-US"/>
        </w:rPr>
        <w:t xml:space="preserve"> touch up with an aerosol-type under-coat and two coats of color-matched finishing coat of aerosol paint. Report major corrosion on </w:t>
      </w:r>
      <w:r w:rsidR="00FE0CDF" w:rsidRPr="000276B8">
        <w:rPr>
          <w:rFonts w:ascii="Calibri Light" w:hAnsi="Calibri Light" w:cs="Calibri Light"/>
          <w:color w:val="000000"/>
          <w:szCs w:val="24"/>
          <w:lang w:val="en-US"/>
        </w:rPr>
        <w:t>units</w:t>
      </w:r>
      <w:r w:rsidRPr="000276B8">
        <w:rPr>
          <w:rFonts w:ascii="Calibri Light" w:hAnsi="Calibri Light" w:cs="Calibri Light"/>
          <w:color w:val="000000"/>
          <w:szCs w:val="24"/>
          <w:lang w:val="en-US"/>
        </w:rPr>
        <w:t xml:space="preserve"> to </w:t>
      </w:r>
      <w:r w:rsidR="00FE0CDF" w:rsidRPr="000276B8">
        <w:rPr>
          <w:rFonts w:ascii="Calibri Light" w:hAnsi="Calibri Light" w:cs="Calibri Light"/>
          <w:color w:val="000000"/>
          <w:szCs w:val="24"/>
          <w:lang w:val="en-US"/>
        </w:rPr>
        <w:t>clients</w:t>
      </w:r>
      <w:r w:rsidRPr="000276B8">
        <w:rPr>
          <w:rFonts w:ascii="Calibri Light" w:hAnsi="Calibri Light" w:cs="Calibri Light"/>
          <w:color w:val="000000"/>
          <w:szCs w:val="24"/>
          <w:lang w:val="en-US"/>
        </w:rPr>
        <w:t xml:space="preserve"> and make </w:t>
      </w:r>
      <w:r w:rsidR="00FE0CDF" w:rsidRPr="000276B8">
        <w:rPr>
          <w:rFonts w:ascii="Calibri Light" w:hAnsi="Calibri Light" w:cs="Calibri Light"/>
          <w:color w:val="000000"/>
          <w:szCs w:val="24"/>
          <w:lang w:val="en-US"/>
        </w:rPr>
        <w:t>recommendations</w:t>
      </w:r>
      <w:r w:rsidRPr="000276B8">
        <w:rPr>
          <w:rFonts w:ascii="Calibri Light" w:hAnsi="Calibri Light" w:cs="Calibri Light"/>
          <w:color w:val="000000"/>
          <w:szCs w:val="24"/>
          <w:lang w:val="en-US"/>
        </w:rPr>
        <w:t xml:space="preserve"> (e.g. galvanized materials to be used).</w:t>
      </w:r>
    </w:p>
    <w:p w14:paraId="66A8988D" w14:textId="1EEB8B96" w:rsidR="00895ACD" w:rsidRPr="000276B8"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When </w:t>
      </w:r>
      <w:r w:rsidR="00FE0CDF" w:rsidRPr="000276B8">
        <w:rPr>
          <w:rFonts w:ascii="Calibri Light" w:hAnsi="Calibri Light" w:cs="Calibri Light"/>
          <w:color w:val="000000"/>
          <w:szCs w:val="24"/>
          <w:lang w:val="en-US"/>
        </w:rPr>
        <w:t>treating</w:t>
      </w:r>
      <w:r w:rsidRPr="000276B8">
        <w:rPr>
          <w:rFonts w:ascii="Calibri Light" w:hAnsi="Calibri Light" w:cs="Calibri Light"/>
          <w:color w:val="000000"/>
          <w:szCs w:val="24"/>
          <w:lang w:val="en-US"/>
        </w:rPr>
        <w:t xml:space="preserve"> </w:t>
      </w:r>
      <w:r w:rsidR="00FE0CDF" w:rsidRPr="000276B8">
        <w:rPr>
          <w:rFonts w:ascii="Calibri Light" w:hAnsi="Calibri Light" w:cs="Calibri Light"/>
          <w:color w:val="000000"/>
          <w:szCs w:val="24"/>
          <w:lang w:val="en-US"/>
        </w:rPr>
        <w:t>rust,</w:t>
      </w:r>
      <w:r w:rsidRPr="000276B8">
        <w:rPr>
          <w:rFonts w:ascii="Calibri Light" w:hAnsi="Calibri Light" w:cs="Calibri Light"/>
          <w:color w:val="000000"/>
          <w:szCs w:val="24"/>
          <w:lang w:val="en-US"/>
        </w:rPr>
        <w:t xml:space="preserve"> the unit must be removed from the vandal cages, </w:t>
      </w:r>
      <w:r w:rsidR="00FE0CDF" w:rsidRPr="000276B8">
        <w:rPr>
          <w:rFonts w:ascii="Calibri Light" w:hAnsi="Calibri Light" w:cs="Calibri Light"/>
          <w:color w:val="000000"/>
          <w:szCs w:val="24"/>
          <w:lang w:val="en-US"/>
        </w:rPr>
        <w:t>if</w:t>
      </w:r>
      <w:r w:rsidRPr="000276B8">
        <w:rPr>
          <w:rFonts w:ascii="Calibri Light" w:hAnsi="Calibri Light" w:cs="Calibri Light"/>
          <w:color w:val="000000"/>
          <w:szCs w:val="24"/>
          <w:lang w:val="en-US"/>
        </w:rPr>
        <w:t xml:space="preserve"> the vandal cages are rusting, clean the rust off with </w:t>
      </w:r>
      <w:r w:rsidR="00FE0CDF" w:rsidRPr="000276B8">
        <w:rPr>
          <w:rFonts w:ascii="Calibri Light" w:hAnsi="Calibri Light" w:cs="Calibri Light"/>
          <w:color w:val="000000"/>
          <w:szCs w:val="24"/>
          <w:lang w:val="en-US"/>
        </w:rPr>
        <w:t>sandpaper</w:t>
      </w:r>
      <w:r w:rsidRPr="000276B8">
        <w:rPr>
          <w:rFonts w:ascii="Calibri Light" w:hAnsi="Calibri Light" w:cs="Calibri Light"/>
          <w:color w:val="000000"/>
          <w:szCs w:val="24"/>
          <w:lang w:val="en-US"/>
        </w:rPr>
        <w:t xml:space="preserve"> and wire brush. Paint with cold galvanizing paint and repaint with </w:t>
      </w:r>
      <w:r w:rsidR="00FE0CDF" w:rsidRPr="000276B8">
        <w:rPr>
          <w:rFonts w:ascii="Calibri Light" w:hAnsi="Calibri Light" w:cs="Calibri Light"/>
          <w:color w:val="000000"/>
          <w:szCs w:val="24"/>
          <w:lang w:val="en-US"/>
        </w:rPr>
        <w:t>silver</w:t>
      </w:r>
      <w:r w:rsidRPr="000276B8">
        <w:rPr>
          <w:rFonts w:ascii="Calibri Light" w:hAnsi="Calibri Light" w:cs="Calibri Light"/>
          <w:color w:val="000000"/>
          <w:szCs w:val="24"/>
          <w:lang w:val="en-US"/>
        </w:rPr>
        <w:t xml:space="preserve"> </w:t>
      </w:r>
      <w:r w:rsidR="00FE0CDF" w:rsidRPr="000276B8">
        <w:rPr>
          <w:rFonts w:ascii="Calibri Light" w:hAnsi="Calibri Light" w:cs="Calibri Light"/>
          <w:color w:val="000000"/>
          <w:szCs w:val="24"/>
          <w:lang w:val="en-US"/>
        </w:rPr>
        <w:t>aluminum</w:t>
      </w:r>
      <w:r w:rsidRPr="000276B8">
        <w:rPr>
          <w:rFonts w:ascii="Calibri Light" w:hAnsi="Calibri Light" w:cs="Calibri Light"/>
          <w:color w:val="000000"/>
          <w:szCs w:val="24"/>
          <w:lang w:val="en-US"/>
        </w:rPr>
        <w:t xml:space="preserve"> paint to ensure protection.</w:t>
      </w:r>
    </w:p>
    <w:p w14:paraId="6CF13BFA" w14:textId="77777777" w:rsidR="00895ACD" w:rsidRPr="000276B8"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Air-conditioner Control Unit thresholds (max 28 Degrees Celsius, min 18 Degrees Celsius, temp settings)</w:t>
      </w:r>
    </w:p>
    <w:p w14:paraId="7D96CF17" w14:textId="77777777" w:rsidR="00895ACD" w:rsidRPr="000276B8"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Switch the air conditioner off at the circuit breaker. Switch back on and check if the unit restarts automatically at the previous temperature setting. If the unit does not restart automatically, reprogram for automatic restart at previous temperature.</w:t>
      </w:r>
    </w:p>
    <w:p w14:paraId="1D93AD81" w14:textId="201448EF" w:rsidR="00895ACD" w:rsidRPr="000276B8"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Record running amps and </w:t>
      </w:r>
      <w:r w:rsidR="00FE0CDF" w:rsidRPr="000276B8">
        <w:rPr>
          <w:rFonts w:ascii="Calibri Light" w:hAnsi="Calibri Light" w:cs="Calibri Light"/>
          <w:color w:val="000000"/>
          <w:szCs w:val="24"/>
          <w:lang w:val="en-US"/>
        </w:rPr>
        <w:t>compare them</w:t>
      </w:r>
      <w:r w:rsidRPr="000276B8">
        <w:rPr>
          <w:rFonts w:ascii="Calibri Light" w:hAnsi="Calibri Light" w:cs="Calibri Light"/>
          <w:color w:val="000000"/>
          <w:szCs w:val="24"/>
          <w:lang w:val="en-US"/>
        </w:rPr>
        <w:t xml:space="preserve"> to name plate data.</w:t>
      </w:r>
    </w:p>
    <w:p w14:paraId="4573E2FD" w14:textId="77777777" w:rsidR="00895ACD" w:rsidRPr="000276B8"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and record compressor full load operating amperages</w:t>
      </w:r>
    </w:p>
    <w:p w14:paraId="09D7D570" w14:textId="77777777" w:rsidR="00895ACD" w:rsidRPr="000276B8"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insulation on chilled piping for signs of deterioration. Repair/ replace as required.</w:t>
      </w:r>
    </w:p>
    <w:p w14:paraId="3823CEC7" w14:textId="79094B95" w:rsidR="00895ACD" w:rsidRDefault="00895ACD" w:rsidP="00206966">
      <w:pPr>
        <w:pStyle w:val="ListParagraph"/>
        <w:numPr>
          <w:ilvl w:val="0"/>
          <w:numId w:val="58"/>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Simulate alarms and test the air conditioner environmental alarms with </w:t>
      </w:r>
      <w:r w:rsidR="00FE0CDF" w:rsidRPr="000276B8">
        <w:rPr>
          <w:rFonts w:ascii="Calibri Light" w:hAnsi="Calibri Light" w:cs="Calibri Light"/>
          <w:color w:val="000000"/>
          <w:szCs w:val="24"/>
          <w:lang w:val="en-US"/>
        </w:rPr>
        <w:t>NOC</w:t>
      </w:r>
      <w:r w:rsidRPr="000276B8">
        <w:rPr>
          <w:rFonts w:ascii="Calibri Light" w:hAnsi="Calibri Light" w:cs="Calibri Light"/>
          <w:color w:val="000000"/>
          <w:szCs w:val="24"/>
          <w:lang w:val="en-US"/>
        </w:rPr>
        <w:t>.</w:t>
      </w:r>
    </w:p>
    <w:p w14:paraId="50C07EC2" w14:textId="76E959E4" w:rsidR="00895ACD" w:rsidRPr="00142376" w:rsidRDefault="00FE0CDF" w:rsidP="00206966">
      <w:pPr>
        <w:pStyle w:val="ListParagraph"/>
        <w:numPr>
          <w:ilvl w:val="0"/>
          <w:numId w:val="57"/>
        </w:numPr>
        <w:rPr>
          <w:bCs/>
        </w:rPr>
      </w:pPr>
      <w:bookmarkStart w:id="110" w:name="_Toc111791991"/>
      <w:r w:rsidRPr="001623EE">
        <w:rPr>
          <w:b/>
          <w:bCs/>
        </w:rPr>
        <w:t>Twelve Months Inspection and Maintenance</w:t>
      </w:r>
      <w:bookmarkEnd w:id="110"/>
    </w:p>
    <w:p w14:paraId="03CBC9D9" w14:textId="77777777" w:rsidR="00895ACD" w:rsidRPr="000276B8" w:rsidRDefault="00895ACD" w:rsidP="00206966">
      <w:pPr>
        <w:pStyle w:val="ListParagraph"/>
        <w:numPr>
          <w:ilvl w:val="0"/>
          <w:numId w:val="5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all electrical connections and wiring is secure. Use proper tools.</w:t>
      </w:r>
    </w:p>
    <w:p w14:paraId="3C0B367D" w14:textId="77777777" w:rsidR="00895ACD" w:rsidRPr="000276B8" w:rsidRDefault="00895ACD" w:rsidP="00206966">
      <w:pPr>
        <w:pStyle w:val="ListParagraph"/>
        <w:numPr>
          <w:ilvl w:val="0"/>
          <w:numId w:val="5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contactors for burned/ pitted contacts. Rectify as required.</w:t>
      </w:r>
    </w:p>
    <w:p w14:paraId="15363D25" w14:textId="77777777" w:rsidR="00895ACD" w:rsidRPr="000276B8" w:rsidRDefault="00895ACD" w:rsidP="00206966">
      <w:pPr>
        <w:pStyle w:val="ListParagraph"/>
        <w:numPr>
          <w:ilvl w:val="0"/>
          <w:numId w:val="5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for burnt and discolored wiring and rectify.</w:t>
      </w:r>
    </w:p>
    <w:p w14:paraId="5CD45ED9" w14:textId="77777777" w:rsidR="00895ACD" w:rsidRPr="000276B8" w:rsidRDefault="00895ACD" w:rsidP="00206966">
      <w:pPr>
        <w:pStyle w:val="ListParagraph"/>
        <w:numPr>
          <w:ilvl w:val="0"/>
          <w:numId w:val="5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Brush clean evaporator coils.</w:t>
      </w:r>
    </w:p>
    <w:p w14:paraId="5A47A3B1" w14:textId="77777777" w:rsidR="00895ACD" w:rsidRPr="000276B8" w:rsidRDefault="00895ACD" w:rsidP="00206966">
      <w:pPr>
        <w:pStyle w:val="ListParagraph"/>
        <w:numPr>
          <w:ilvl w:val="0"/>
          <w:numId w:val="5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Spray clean evaporator and condenser coil</w:t>
      </w:r>
    </w:p>
    <w:p w14:paraId="095F969E" w14:textId="77777777" w:rsidR="00895ACD" w:rsidRPr="000276B8" w:rsidRDefault="00895ACD" w:rsidP="00206966">
      <w:pPr>
        <w:pStyle w:val="ListParagraph"/>
        <w:numPr>
          <w:ilvl w:val="0"/>
          <w:numId w:val="5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refrigerant type used.</w:t>
      </w:r>
    </w:p>
    <w:p w14:paraId="3321F2A8" w14:textId="77777777" w:rsidR="00895ACD" w:rsidRPr="000276B8" w:rsidRDefault="00895ACD" w:rsidP="00206966">
      <w:pPr>
        <w:pStyle w:val="ListParagraph"/>
        <w:numPr>
          <w:ilvl w:val="0"/>
          <w:numId w:val="5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for coil damage / air obstructions. Straighten coil fins using 'Fin-Comb' tool where required, and clean surfaces of the Condenser and Evaporator coils using a portable air-blower tool. Where 'dry' air-blower cleaning action is not effective make use of water and suitable solvent.</w:t>
      </w:r>
    </w:p>
    <w:p w14:paraId="3866E6E8" w14:textId="77777777" w:rsidR="00895ACD" w:rsidRPr="000276B8" w:rsidRDefault="00895ACD" w:rsidP="000C7636">
      <w:pPr>
        <w:pStyle w:val="Heading4"/>
      </w:pPr>
      <w:bookmarkStart w:id="111" w:name="_Toc111791992"/>
      <w:r w:rsidRPr="000276B8">
        <w:t>Fresh Air Free Cooling</w:t>
      </w:r>
      <w:bookmarkEnd w:id="111"/>
      <w:r w:rsidRPr="000276B8">
        <w:t xml:space="preserve"> </w:t>
      </w:r>
    </w:p>
    <w:p w14:paraId="5EB51DE2" w14:textId="77777777" w:rsidR="00895ACD" w:rsidRPr="00142376" w:rsidRDefault="00895ACD" w:rsidP="00206966">
      <w:pPr>
        <w:pStyle w:val="ListParagraph"/>
        <w:numPr>
          <w:ilvl w:val="0"/>
          <w:numId w:val="60"/>
        </w:numPr>
        <w:rPr>
          <w:bCs/>
        </w:rPr>
      </w:pPr>
      <w:bookmarkStart w:id="112" w:name="_Toc111791993"/>
      <w:r w:rsidRPr="001623EE">
        <w:rPr>
          <w:b/>
          <w:bCs/>
        </w:rPr>
        <w:t>Monthly Inspection and Maintenance</w:t>
      </w:r>
      <w:bookmarkEnd w:id="112"/>
    </w:p>
    <w:p w14:paraId="65484B81" w14:textId="77777777" w:rsidR="00895ACD" w:rsidRPr="000276B8" w:rsidRDefault="00895ACD" w:rsidP="00206966">
      <w:pPr>
        <w:numPr>
          <w:ilvl w:val="0"/>
          <w:numId w:val="61"/>
        </w:numPr>
        <w:autoSpaceDE w:val="0"/>
        <w:autoSpaceDN w:val="0"/>
        <w:adjustRightInd w:val="0"/>
        <w:spacing w:after="0"/>
        <w:rPr>
          <w:rFonts w:cs="Calibri Light"/>
          <w:color w:val="000000"/>
          <w:szCs w:val="24"/>
          <w:lang w:val="en-US"/>
        </w:rPr>
      </w:pPr>
      <w:r w:rsidRPr="000276B8">
        <w:rPr>
          <w:rFonts w:cs="Calibri Light"/>
          <w:color w:val="000000"/>
          <w:szCs w:val="24"/>
          <w:lang w:val="en-US"/>
        </w:rPr>
        <w:t>Dampers Flaps / Actuators and Controls – Check mechanics, run through function test.</w:t>
      </w:r>
    </w:p>
    <w:p w14:paraId="21857CFD" w14:textId="77777777" w:rsidR="00895ACD" w:rsidRPr="000276B8" w:rsidRDefault="00895ACD" w:rsidP="00206966">
      <w:pPr>
        <w:numPr>
          <w:ilvl w:val="0"/>
          <w:numId w:val="61"/>
        </w:numPr>
        <w:autoSpaceDE w:val="0"/>
        <w:autoSpaceDN w:val="0"/>
        <w:adjustRightInd w:val="0"/>
        <w:spacing w:after="0"/>
        <w:rPr>
          <w:rFonts w:cs="Calibri Light"/>
          <w:color w:val="000000"/>
          <w:szCs w:val="24"/>
          <w:lang w:val="en-US"/>
        </w:rPr>
      </w:pPr>
      <w:r w:rsidRPr="000276B8">
        <w:rPr>
          <w:rFonts w:cs="Calibri Light"/>
          <w:color w:val="000000"/>
          <w:szCs w:val="24"/>
          <w:lang w:val="en-US"/>
        </w:rPr>
        <w:t>Air Intakes – Check / clean vanes of dust and debris.</w:t>
      </w:r>
    </w:p>
    <w:p w14:paraId="1918C9AF" w14:textId="77777777" w:rsidR="00895ACD" w:rsidRPr="000276B8" w:rsidRDefault="00895ACD" w:rsidP="00206966">
      <w:pPr>
        <w:numPr>
          <w:ilvl w:val="0"/>
          <w:numId w:val="61"/>
        </w:numPr>
        <w:autoSpaceDE w:val="0"/>
        <w:autoSpaceDN w:val="0"/>
        <w:adjustRightInd w:val="0"/>
        <w:spacing w:after="0"/>
        <w:rPr>
          <w:rFonts w:cs="Calibri Light"/>
          <w:color w:val="000000"/>
          <w:szCs w:val="24"/>
          <w:lang w:val="en-US"/>
        </w:rPr>
      </w:pPr>
      <w:r w:rsidRPr="000276B8">
        <w:rPr>
          <w:rFonts w:cs="Calibri Light"/>
          <w:color w:val="000000"/>
          <w:szCs w:val="24"/>
          <w:lang w:val="en-US"/>
        </w:rPr>
        <w:t>Make recommendations and issue field report.</w:t>
      </w:r>
    </w:p>
    <w:p w14:paraId="66FDF4E5" w14:textId="56479D37" w:rsidR="00895ACD" w:rsidRPr="000276B8" w:rsidRDefault="00FE0CDF" w:rsidP="000C7636">
      <w:pPr>
        <w:pStyle w:val="Heading4"/>
      </w:pPr>
      <w:bookmarkStart w:id="113" w:name="_Toc111791994"/>
      <w:r w:rsidRPr="000276B8">
        <w:t>Down Blower Units</w:t>
      </w:r>
      <w:bookmarkEnd w:id="113"/>
    </w:p>
    <w:p w14:paraId="37A8E97B" w14:textId="77777777" w:rsidR="00895ACD" w:rsidRPr="00142376" w:rsidRDefault="00895ACD" w:rsidP="00206966">
      <w:pPr>
        <w:pStyle w:val="ListParagraph"/>
        <w:numPr>
          <w:ilvl w:val="0"/>
          <w:numId w:val="62"/>
        </w:numPr>
        <w:rPr>
          <w:bCs/>
        </w:rPr>
      </w:pPr>
      <w:bookmarkStart w:id="114" w:name="_Toc111791995"/>
      <w:r w:rsidRPr="001623EE">
        <w:rPr>
          <w:b/>
          <w:bCs/>
        </w:rPr>
        <w:t>Monthly Inspection and Maintenance</w:t>
      </w:r>
      <w:bookmarkEnd w:id="114"/>
    </w:p>
    <w:p w14:paraId="6611E9ED" w14:textId="713256B4" w:rsidR="00895ACD" w:rsidRPr="000276B8" w:rsidRDefault="00895ACD" w:rsidP="00206966">
      <w:pPr>
        <w:numPr>
          <w:ilvl w:val="0"/>
          <w:numId w:val="63"/>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Do visual and audible </w:t>
      </w:r>
      <w:r w:rsidR="00FE0CDF" w:rsidRPr="000276B8">
        <w:rPr>
          <w:rFonts w:cs="Calibri Light"/>
          <w:color w:val="000000"/>
          <w:szCs w:val="24"/>
          <w:lang w:val="en-US"/>
        </w:rPr>
        <w:t>checks</w:t>
      </w:r>
      <w:r w:rsidRPr="000276B8">
        <w:rPr>
          <w:rFonts w:cs="Calibri Light"/>
          <w:color w:val="000000"/>
          <w:szCs w:val="24"/>
          <w:lang w:val="en-US"/>
        </w:rPr>
        <w:t xml:space="preserve"> for abnormalities, oil or water leaks, malfunction, etc.</w:t>
      </w:r>
    </w:p>
    <w:p w14:paraId="5848058F" w14:textId="771168C3"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w:t>
      </w:r>
      <w:r w:rsidR="00FE0CDF" w:rsidRPr="000276B8">
        <w:rPr>
          <w:rFonts w:ascii="Calibri Light" w:hAnsi="Calibri Light" w:cs="Calibri Light"/>
          <w:color w:val="000000"/>
          <w:szCs w:val="24"/>
          <w:lang w:val="en-US"/>
        </w:rPr>
        <w:t>the abnormal</w:t>
      </w:r>
      <w:r w:rsidRPr="000276B8">
        <w:rPr>
          <w:rFonts w:ascii="Calibri Light" w:hAnsi="Calibri Light" w:cs="Calibri Light"/>
          <w:color w:val="000000"/>
          <w:szCs w:val="24"/>
          <w:lang w:val="en-US"/>
        </w:rPr>
        <w:t xml:space="preserve"> temperature or vibration on bearings.</w:t>
      </w:r>
    </w:p>
    <w:p w14:paraId="5E0A1E55" w14:textId="5EAE5956"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all </w:t>
      </w:r>
      <w:r w:rsidR="00FE0CDF" w:rsidRPr="000276B8">
        <w:rPr>
          <w:rFonts w:ascii="Calibri Light" w:hAnsi="Calibri Light" w:cs="Calibri Light"/>
          <w:color w:val="000000"/>
          <w:szCs w:val="24"/>
          <w:lang w:val="en-US"/>
        </w:rPr>
        <w:t>the belts</w:t>
      </w:r>
      <w:r w:rsidRPr="000276B8">
        <w:rPr>
          <w:rFonts w:ascii="Calibri Light" w:hAnsi="Calibri Light" w:cs="Calibri Light"/>
          <w:color w:val="000000"/>
          <w:szCs w:val="24"/>
          <w:lang w:val="en-US"/>
        </w:rPr>
        <w:t xml:space="preserve"> </w:t>
      </w:r>
      <w:r w:rsidR="00FE0CDF" w:rsidRPr="000276B8">
        <w:rPr>
          <w:rFonts w:ascii="Calibri Light" w:hAnsi="Calibri Light" w:cs="Calibri Light"/>
          <w:color w:val="000000"/>
          <w:szCs w:val="24"/>
          <w:lang w:val="en-US"/>
        </w:rPr>
        <w:t>and</w:t>
      </w:r>
      <w:r w:rsidRPr="000276B8">
        <w:rPr>
          <w:rFonts w:ascii="Calibri Light" w:hAnsi="Calibri Light" w:cs="Calibri Light"/>
          <w:color w:val="000000"/>
          <w:szCs w:val="24"/>
          <w:lang w:val="en-US"/>
        </w:rPr>
        <w:t xml:space="preserve"> drives. Adjust as required.</w:t>
      </w:r>
    </w:p>
    <w:p w14:paraId="453A857C" w14:textId="6F98CC7C"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Ensure that filters are clean and in good condition. </w:t>
      </w:r>
      <w:r w:rsidR="00FE0CDF" w:rsidRPr="000276B8">
        <w:rPr>
          <w:rFonts w:ascii="Calibri Light" w:hAnsi="Calibri Light" w:cs="Calibri Light"/>
          <w:color w:val="000000"/>
          <w:szCs w:val="24"/>
          <w:lang w:val="en-US"/>
        </w:rPr>
        <w:t>Replace it</w:t>
      </w:r>
      <w:r w:rsidRPr="000276B8">
        <w:rPr>
          <w:rFonts w:ascii="Calibri Light" w:hAnsi="Calibri Light" w:cs="Calibri Light"/>
          <w:color w:val="000000"/>
          <w:szCs w:val="24"/>
          <w:lang w:val="en-US"/>
        </w:rPr>
        <w:t xml:space="preserve"> where necessary.</w:t>
      </w:r>
    </w:p>
    <w:p w14:paraId="711FC162" w14:textId="77777777"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supply and return grilles are clean and in good condition and fully functional where integrated with BMS.</w:t>
      </w:r>
    </w:p>
    <w:p w14:paraId="6A4AB68C" w14:textId="3F01516F"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Record all </w:t>
      </w:r>
      <w:r w:rsidR="00FE0CDF" w:rsidRPr="000276B8">
        <w:rPr>
          <w:rFonts w:ascii="Calibri Light" w:hAnsi="Calibri Light" w:cs="Calibri Light"/>
          <w:color w:val="000000"/>
          <w:szCs w:val="24"/>
          <w:lang w:val="en-US"/>
        </w:rPr>
        <w:t>supplies</w:t>
      </w:r>
      <w:r w:rsidRPr="000276B8">
        <w:rPr>
          <w:rFonts w:ascii="Calibri Light" w:hAnsi="Calibri Light" w:cs="Calibri Light"/>
          <w:color w:val="000000"/>
          <w:szCs w:val="24"/>
          <w:lang w:val="en-US"/>
        </w:rPr>
        <w:t xml:space="preserve"> and return air temp. </w:t>
      </w:r>
    </w:p>
    <w:p w14:paraId="4F4A1311" w14:textId="77777777"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all alarms are fully functional with the Environmental alarm system.</w:t>
      </w:r>
    </w:p>
    <w:p w14:paraId="67CA56D4" w14:textId="77777777"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water controller and compare with BMS.</w:t>
      </w:r>
    </w:p>
    <w:p w14:paraId="5871F32F" w14:textId="77777777"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alarm history on Controller and record on field report.</w:t>
      </w:r>
    </w:p>
    <w:p w14:paraId="268B28B1" w14:textId="77777777"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Rectify alarm conditions and record. The alarm history must not be reset. </w:t>
      </w:r>
    </w:p>
    <w:p w14:paraId="43A4E73E" w14:textId="77777777"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damages / malfunctions.</w:t>
      </w:r>
    </w:p>
    <w:p w14:paraId="2848004E" w14:textId="5BE31A2D" w:rsidR="00895ACD"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BF6A66">
        <w:rPr>
          <w:rFonts w:ascii="Calibri Light" w:hAnsi="Calibri Light" w:cs="Calibri Light"/>
          <w:color w:val="000000"/>
          <w:szCs w:val="24"/>
          <w:lang w:val="en-US"/>
        </w:rPr>
        <w:t xml:space="preserve">Ensure that filters are clean and in good condition. </w:t>
      </w:r>
      <w:r w:rsidR="00FE0CDF" w:rsidRPr="00BF6A66">
        <w:rPr>
          <w:rFonts w:ascii="Calibri Light" w:hAnsi="Calibri Light" w:cs="Calibri Light"/>
          <w:color w:val="000000"/>
          <w:szCs w:val="24"/>
          <w:lang w:val="en-US"/>
        </w:rPr>
        <w:t>Replace it</w:t>
      </w:r>
      <w:r w:rsidRPr="00BF6A66">
        <w:rPr>
          <w:rFonts w:ascii="Calibri Light" w:hAnsi="Calibri Light" w:cs="Calibri Light"/>
          <w:color w:val="000000"/>
          <w:szCs w:val="24"/>
          <w:lang w:val="en-US"/>
        </w:rPr>
        <w:t xml:space="preserve"> where necessary</w:t>
      </w:r>
      <w:r>
        <w:rPr>
          <w:rFonts w:ascii="Calibri Light" w:hAnsi="Calibri Light" w:cs="Calibri Light"/>
          <w:color w:val="000000"/>
          <w:szCs w:val="24"/>
          <w:lang w:val="en-US"/>
        </w:rPr>
        <w:t>.</w:t>
      </w:r>
    </w:p>
    <w:p w14:paraId="6D406E73" w14:textId="77777777" w:rsidR="00895ACD" w:rsidRPr="00BF6A66"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Pr>
          <w:rFonts w:ascii="Calibri Light" w:hAnsi="Calibri Light" w:cs="Calibri Light"/>
          <w:color w:val="000000"/>
          <w:szCs w:val="24"/>
          <w:lang w:val="en-US"/>
        </w:rPr>
        <w:t>M</w:t>
      </w:r>
      <w:r w:rsidRPr="00BF6A66">
        <w:rPr>
          <w:rFonts w:ascii="Calibri Light" w:hAnsi="Calibri Light" w:cs="Calibri Light"/>
          <w:color w:val="000000"/>
          <w:szCs w:val="24"/>
          <w:lang w:val="en-US"/>
        </w:rPr>
        <w:t>ake recommendations. Issue field report.</w:t>
      </w:r>
    </w:p>
    <w:p w14:paraId="5BDA21DE" w14:textId="77777777"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Water Tray and Drain is in good condition and functional. Clean drain, drain pan and traps.</w:t>
      </w:r>
    </w:p>
    <w:p w14:paraId="5A5237A9" w14:textId="77777777"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fan motors are in good condition and record amps.</w:t>
      </w:r>
    </w:p>
    <w:p w14:paraId="1F2E2B75" w14:textId="77777777"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supply fan drums and controllers.</w:t>
      </w:r>
    </w:p>
    <w:p w14:paraId="4945F1E8" w14:textId="77777777"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water leaks and rust. Treat rust where occurred.</w:t>
      </w:r>
    </w:p>
    <w:p w14:paraId="1B5E3949" w14:textId="77777777"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abnormal vibration on the system.</w:t>
      </w:r>
    </w:p>
    <w:p w14:paraId="08C85D7F" w14:textId="77777777"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electrical starters and supply power.</w:t>
      </w:r>
    </w:p>
    <w:p w14:paraId="09B7788D" w14:textId="497498FC"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all </w:t>
      </w:r>
      <w:r w:rsidR="00FE0CDF" w:rsidRPr="000276B8">
        <w:rPr>
          <w:rFonts w:ascii="Calibri Light" w:hAnsi="Calibri Light" w:cs="Calibri Light"/>
          <w:color w:val="000000"/>
          <w:szCs w:val="24"/>
          <w:lang w:val="en-US"/>
        </w:rPr>
        <w:t>the belts</w:t>
      </w:r>
      <w:r w:rsidRPr="000276B8">
        <w:rPr>
          <w:rFonts w:ascii="Calibri Light" w:hAnsi="Calibri Light" w:cs="Calibri Light"/>
          <w:color w:val="000000"/>
          <w:szCs w:val="24"/>
          <w:lang w:val="en-US"/>
        </w:rPr>
        <w:t xml:space="preserve"> </w:t>
      </w:r>
      <w:r w:rsidR="00FE0CDF" w:rsidRPr="000276B8">
        <w:rPr>
          <w:rFonts w:ascii="Calibri Light" w:hAnsi="Calibri Light" w:cs="Calibri Light"/>
          <w:color w:val="000000"/>
          <w:szCs w:val="24"/>
          <w:lang w:val="en-US"/>
        </w:rPr>
        <w:t>and</w:t>
      </w:r>
      <w:r w:rsidRPr="000276B8">
        <w:rPr>
          <w:rFonts w:ascii="Calibri Light" w:hAnsi="Calibri Light" w:cs="Calibri Light"/>
          <w:color w:val="000000"/>
          <w:szCs w:val="24"/>
          <w:lang w:val="en-US"/>
        </w:rPr>
        <w:t xml:space="preserve"> drives. Adjust as required.</w:t>
      </w:r>
    </w:p>
    <w:p w14:paraId="5E988187" w14:textId="77777777"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Controls – Check function / alarm history / settings and record data.</w:t>
      </w:r>
    </w:p>
    <w:p w14:paraId="1BADFCC0" w14:textId="1422BC8C"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and inspect </w:t>
      </w:r>
      <w:r w:rsidR="00FE0CDF" w:rsidRPr="000276B8">
        <w:rPr>
          <w:rFonts w:ascii="Calibri Light" w:hAnsi="Calibri Light" w:cs="Calibri Light"/>
          <w:color w:val="000000"/>
          <w:szCs w:val="24"/>
          <w:lang w:val="en-US"/>
        </w:rPr>
        <w:t>the fan,</w:t>
      </w:r>
      <w:r w:rsidRPr="000276B8">
        <w:rPr>
          <w:rFonts w:ascii="Calibri Light" w:hAnsi="Calibri Light" w:cs="Calibri Light"/>
          <w:color w:val="000000"/>
          <w:szCs w:val="24"/>
          <w:lang w:val="en-US"/>
        </w:rPr>
        <w:t xml:space="preserve"> drive and </w:t>
      </w:r>
      <w:r w:rsidR="00FE0CDF" w:rsidRPr="000276B8">
        <w:rPr>
          <w:rFonts w:ascii="Calibri Light" w:hAnsi="Calibri Light" w:cs="Calibri Light"/>
          <w:color w:val="000000"/>
          <w:szCs w:val="24"/>
          <w:lang w:val="en-US"/>
        </w:rPr>
        <w:t>hold</w:t>
      </w:r>
      <w:r w:rsidRPr="000276B8">
        <w:rPr>
          <w:rFonts w:ascii="Calibri Light" w:hAnsi="Calibri Light" w:cs="Calibri Light"/>
          <w:color w:val="000000"/>
          <w:szCs w:val="24"/>
          <w:lang w:val="en-US"/>
        </w:rPr>
        <w:t xml:space="preserve"> down bolts.</w:t>
      </w:r>
    </w:p>
    <w:p w14:paraId="7CC60A05" w14:textId="77777777"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operation of expansion valve.</w:t>
      </w:r>
    </w:p>
    <w:p w14:paraId="547B4B77" w14:textId="72FD35A2" w:rsidR="00895ACD" w:rsidRPr="000276B8"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w:t>
      </w:r>
      <w:r w:rsidR="00FE0CDF" w:rsidRPr="000276B8">
        <w:rPr>
          <w:rFonts w:ascii="Calibri Light" w:hAnsi="Calibri Light" w:cs="Calibri Light"/>
          <w:color w:val="000000"/>
          <w:szCs w:val="24"/>
          <w:lang w:val="en-US"/>
        </w:rPr>
        <w:t>the refrigeration</w:t>
      </w:r>
      <w:r w:rsidRPr="000276B8">
        <w:rPr>
          <w:rFonts w:ascii="Calibri Light" w:hAnsi="Calibri Light" w:cs="Calibri Light"/>
          <w:color w:val="000000"/>
          <w:szCs w:val="24"/>
          <w:lang w:val="en-US"/>
        </w:rPr>
        <w:t xml:space="preserve"> </w:t>
      </w:r>
      <w:r w:rsidR="00FE0CDF" w:rsidRPr="000276B8">
        <w:rPr>
          <w:rFonts w:ascii="Calibri Light" w:hAnsi="Calibri Light" w:cs="Calibri Light"/>
          <w:color w:val="000000"/>
          <w:szCs w:val="24"/>
          <w:lang w:val="en-US"/>
        </w:rPr>
        <w:t>system for</w:t>
      </w:r>
      <w:r w:rsidRPr="000276B8">
        <w:rPr>
          <w:rFonts w:ascii="Calibri Light" w:hAnsi="Calibri Light" w:cs="Calibri Light"/>
          <w:color w:val="000000"/>
          <w:szCs w:val="24"/>
          <w:lang w:val="en-US"/>
        </w:rPr>
        <w:t xml:space="preserve"> sight glasses for moisture and refrigerant levels.</w:t>
      </w:r>
    </w:p>
    <w:p w14:paraId="190AF291" w14:textId="77777777" w:rsidR="00895ACD"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and record compressor fill load operating amperages.</w:t>
      </w:r>
    </w:p>
    <w:p w14:paraId="54087273" w14:textId="77777777" w:rsidR="00895ACD" w:rsidRDefault="00895ACD" w:rsidP="00206966">
      <w:pPr>
        <w:numPr>
          <w:ilvl w:val="0"/>
          <w:numId w:val="63"/>
        </w:numPr>
        <w:autoSpaceDE w:val="0"/>
        <w:autoSpaceDN w:val="0"/>
        <w:adjustRightInd w:val="0"/>
        <w:spacing w:after="0"/>
        <w:rPr>
          <w:rFonts w:cs="Calibri Light"/>
          <w:color w:val="000000"/>
          <w:szCs w:val="24"/>
          <w:lang w:val="en-US"/>
        </w:rPr>
      </w:pPr>
      <w:r w:rsidRPr="000276B8">
        <w:rPr>
          <w:rFonts w:cs="Calibri Light"/>
          <w:color w:val="000000"/>
          <w:szCs w:val="24"/>
          <w:lang w:val="en-US"/>
        </w:rPr>
        <w:t>Filters – check condition and / or change / wash if necessary. Record filter sizes for replacement info.</w:t>
      </w:r>
    </w:p>
    <w:p w14:paraId="631B9472" w14:textId="704B6BBD" w:rsidR="00895ACD" w:rsidRDefault="00895ACD" w:rsidP="00206966">
      <w:pPr>
        <w:pStyle w:val="ListParagraph"/>
        <w:numPr>
          <w:ilvl w:val="0"/>
          <w:numId w:val="63"/>
        </w:numPr>
        <w:autoSpaceDE w:val="0"/>
        <w:autoSpaceDN w:val="0"/>
        <w:adjustRightInd w:val="0"/>
        <w:outlineLvl w:val="9"/>
        <w:rPr>
          <w:rFonts w:ascii="Calibri Light" w:hAnsi="Calibri Light" w:cs="Calibri Light"/>
          <w:color w:val="000000"/>
          <w:szCs w:val="24"/>
          <w:lang w:val="en-US"/>
        </w:rPr>
      </w:pPr>
      <w:r>
        <w:rPr>
          <w:rFonts w:ascii="Calibri Light" w:hAnsi="Calibri Light" w:cs="Calibri Light"/>
          <w:color w:val="000000"/>
          <w:szCs w:val="24"/>
          <w:lang w:val="en-US"/>
        </w:rPr>
        <w:t xml:space="preserve">Filters </w:t>
      </w:r>
      <w:r w:rsidR="00173934">
        <w:rPr>
          <w:rFonts w:ascii="Calibri Light" w:hAnsi="Calibri Light" w:cs="Calibri Light"/>
          <w:color w:val="000000"/>
          <w:szCs w:val="24"/>
          <w:lang w:val="en-US"/>
        </w:rPr>
        <w:t>are to</w:t>
      </w:r>
      <w:r>
        <w:rPr>
          <w:rFonts w:ascii="Calibri Light" w:hAnsi="Calibri Light" w:cs="Calibri Light"/>
          <w:color w:val="000000"/>
          <w:szCs w:val="24"/>
          <w:lang w:val="en-US"/>
        </w:rPr>
        <w:t xml:space="preserve"> be replaced annually.</w:t>
      </w:r>
    </w:p>
    <w:p w14:paraId="2B1118E1" w14:textId="77777777" w:rsidR="00173934" w:rsidRDefault="00173934" w:rsidP="00173934">
      <w:pPr>
        <w:tabs>
          <w:tab w:val="left" w:pos="1985"/>
        </w:tabs>
        <w:autoSpaceDE w:val="0"/>
        <w:autoSpaceDN w:val="0"/>
        <w:adjustRightInd w:val="0"/>
        <w:rPr>
          <w:rFonts w:cs="Calibri Light"/>
          <w:color w:val="000000"/>
          <w:sz w:val="20"/>
          <w:szCs w:val="20"/>
          <w:lang w:val="en-US"/>
        </w:rPr>
      </w:pPr>
    </w:p>
    <w:p w14:paraId="00FC6389" w14:textId="1B347BCF" w:rsidR="00895ACD" w:rsidRPr="00142376" w:rsidRDefault="00895ACD" w:rsidP="00206966">
      <w:pPr>
        <w:pStyle w:val="ListParagraph"/>
        <w:numPr>
          <w:ilvl w:val="0"/>
          <w:numId w:val="62"/>
        </w:numPr>
        <w:rPr>
          <w:bCs/>
        </w:rPr>
      </w:pPr>
      <w:bookmarkStart w:id="115" w:name="_Toc111791996"/>
      <w:r w:rsidRPr="001623EE">
        <w:rPr>
          <w:b/>
          <w:bCs/>
        </w:rPr>
        <w:t>Bi-Annual Inspection and Maintenance</w:t>
      </w:r>
      <w:bookmarkEnd w:id="115"/>
    </w:p>
    <w:p w14:paraId="45058872" w14:textId="77777777" w:rsidR="00173934" w:rsidRDefault="00895ACD" w:rsidP="00206966">
      <w:pPr>
        <w:pStyle w:val="ListParagraph"/>
        <w:numPr>
          <w:ilvl w:val="0"/>
          <w:numId w:val="64"/>
        </w:numPr>
        <w:autoSpaceDE w:val="0"/>
        <w:autoSpaceDN w:val="0"/>
        <w:adjustRightInd w:val="0"/>
        <w:spacing w:after="120"/>
        <w:outlineLvl w:val="9"/>
        <w:rPr>
          <w:rFonts w:ascii="Calibri Light" w:hAnsi="Calibri Light" w:cs="Calibri Light"/>
          <w:color w:val="000000"/>
          <w:szCs w:val="24"/>
          <w:lang w:val="en-US"/>
        </w:rPr>
      </w:pPr>
      <w:r w:rsidRPr="00173934">
        <w:rPr>
          <w:rFonts w:ascii="Calibri Light" w:hAnsi="Calibri Light" w:cs="Calibri Light"/>
          <w:color w:val="000000"/>
          <w:szCs w:val="24"/>
          <w:lang w:val="en-US"/>
        </w:rPr>
        <w:t>Monthly inspection and maintenance items</w:t>
      </w:r>
    </w:p>
    <w:p w14:paraId="5F89F145" w14:textId="66D64442" w:rsidR="00895ACD" w:rsidRPr="00173934" w:rsidRDefault="00895ACD" w:rsidP="00206966">
      <w:pPr>
        <w:pStyle w:val="ListParagraph"/>
        <w:numPr>
          <w:ilvl w:val="0"/>
          <w:numId w:val="64"/>
        </w:numPr>
        <w:autoSpaceDE w:val="0"/>
        <w:autoSpaceDN w:val="0"/>
        <w:adjustRightInd w:val="0"/>
        <w:spacing w:after="120"/>
        <w:outlineLvl w:val="9"/>
        <w:rPr>
          <w:rFonts w:ascii="Calibri Light" w:hAnsi="Calibri Light" w:cs="Calibri Light"/>
          <w:color w:val="000000"/>
          <w:szCs w:val="24"/>
          <w:lang w:val="en-US"/>
        </w:rPr>
      </w:pPr>
      <w:r w:rsidRPr="00173934">
        <w:rPr>
          <w:rFonts w:ascii="Calibri Light" w:hAnsi="Calibri Light" w:cs="Calibri Light"/>
          <w:color w:val="000000"/>
          <w:szCs w:val="24"/>
          <w:lang w:val="en-US"/>
        </w:rPr>
        <w:t>Brush clean cooling coils.</w:t>
      </w:r>
    </w:p>
    <w:p w14:paraId="49F9D5E2" w14:textId="77777777" w:rsidR="00895ACD" w:rsidRPr="000276B8" w:rsidRDefault="00895ACD" w:rsidP="00206966">
      <w:pPr>
        <w:pStyle w:val="ListParagraph"/>
        <w:numPr>
          <w:ilvl w:val="0"/>
          <w:numId w:val="64"/>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Operate all shut off valves.</w:t>
      </w:r>
    </w:p>
    <w:p w14:paraId="108F1592" w14:textId="77777777" w:rsidR="00895ACD" w:rsidRPr="000276B8" w:rsidRDefault="00895ACD" w:rsidP="00206966">
      <w:pPr>
        <w:pStyle w:val="ListParagraph"/>
        <w:numPr>
          <w:ilvl w:val="0"/>
          <w:numId w:val="64"/>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supply and return ducting has no rust, no abnormal vibration and no abnormal noise.</w:t>
      </w:r>
    </w:p>
    <w:p w14:paraId="5C3B4D0A" w14:textId="77777777" w:rsidR="00895ACD" w:rsidRPr="000276B8" w:rsidRDefault="00895ACD" w:rsidP="00206966">
      <w:pPr>
        <w:pStyle w:val="ListParagraph"/>
        <w:numPr>
          <w:ilvl w:val="0"/>
          <w:numId w:val="64"/>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all electrical starters and supply for heaters is functional and in good condition.</w:t>
      </w:r>
    </w:p>
    <w:p w14:paraId="6A077204" w14:textId="77777777" w:rsidR="00895ACD" w:rsidRPr="000276B8" w:rsidRDefault="00895ACD" w:rsidP="00206966">
      <w:pPr>
        <w:pStyle w:val="ListParagraph"/>
        <w:numPr>
          <w:ilvl w:val="0"/>
          <w:numId w:val="64"/>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heaters and pre-heaters are in good condition and fully operational.</w:t>
      </w:r>
    </w:p>
    <w:p w14:paraId="3AADE72F" w14:textId="77777777" w:rsidR="00895ACD" w:rsidRPr="000276B8" w:rsidRDefault="00895ACD" w:rsidP="00206966">
      <w:pPr>
        <w:pStyle w:val="ListParagraph"/>
        <w:numPr>
          <w:ilvl w:val="0"/>
          <w:numId w:val="64"/>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Test for refrigerant leaks, repair, replace, and record leaked amount replacement.</w:t>
      </w:r>
    </w:p>
    <w:p w14:paraId="3C8AC6D9" w14:textId="77777777" w:rsidR="00895ACD" w:rsidRPr="000276B8" w:rsidRDefault="00895ACD" w:rsidP="00206966">
      <w:pPr>
        <w:pStyle w:val="ListParagraph"/>
        <w:numPr>
          <w:ilvl w:val="0"/>
          <w:numId w:val="64"/>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Megger test electric heaters.</w:t>
      </w:r>
    </w:p>
    <w:p w14:paraId="32FB4554" w14:textId="77777777" w:rsidR="00895ACD" w:rsidRDefault="00895ACD" w:rsidP="00206966">
      <w:pPr>
        <w:pStyle w:val="ListParagraph"/>
        <w:numPr>
          <w:ilvl w:val="0"/>
          <w:numId w:val="64"/>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Megger test compressors</w:t>
      </w:r>
      <w:r>
        <w:rPr>
          <w:rFonts w:ascii="Calibri Light" w:hAnsi="Calibri Light" w:cs="Calibri Light"/>
          <w:color w:val="000000"/>
          <w:szCs w:val="24"/>
          <w:lang w:val="en-US"/>
        </w:rPr>
        <w:t xml:space="preserve"> and motors</w:t>
      </w:r>
      <w:r w:rsidRPr="000276B8">
        <w:rPr>
          <w:rFonts w:ascii="Calibri Light" w:hAnsi="Calibri Light" w:cs="Calibri Light"/>
          <w:color w:val="000000"/>
          <w:szCs w:val="24"/>
          <w:lang w:val="en-US"/>
        </w:rPr>
        <w:t>.</w:t>
      </w:r>
    </w:p>
    <w:p w14:paraId="6C9F80D4" w14:textId="77777777" w:rsidR="00895ACD" w:rsidRPr="000276B8" w:rsidRDefault="00895ACD" w:rsidP="000C7636">
      <w:pPr>
        <w:pStyle w:val="Heading4"/>
      </w:pPr>
      <w:bookmarkStart w:id="116" w:name="_Toc111791997"/>
      <w:r>
        <w:t>Air Handling U</w:t>
      </w:r>
      <w:r w:rsidRPr="000276B8">
        <w:t>nits</w:t>
      </w:r>
      <w:bookmarkEnd w:id="116"/>
    </w:p>
    <w:p w14:paraId="3E1E32A3" w14:textId="77777777" w:rsidR="00895ACD" w:rsidRPr="00142376" w:rsidRDefault="00895ACD" w:rsidP="00206966">
      <w:pPr>
        <w:pStyle w:val="ListParagraph"/>
        <w:numPr>
          <w:ilvl w:val="0"/>
          <w:numId w:val="65"/>
        </w:numPr>
        <w:rPr>
          <w:bCs/>
        </w:rPr>
      </w:pPr>
      <w:bookmarkStart w:id="117" w:name="_Toc111791998"/>
      <w:r w:rsidRPr="001623EE">
        <w:rPr>
          <w:b/>
          <w:bCs/>
        </w:rPr>
        <w:t>Monthly Inspection and Maintenance</w:t>
      </w:r>
      <w:bookmarkEnd w:id="117"/>
    </w:p>
    <w:p w14:paraId="2789672A" w14:textId="2CA58B95" w:rsidR="00895ACD" w:rsidRPr="000276B8" w:rsidRDefault="00895ACD" w:rsidP="00206966">
      <w:pPr>
        <w:numPr>
          <w:ilvl w:val="0"/>
          <w:numId w:val="66"/>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Do visual and audible </w:t>
      </w:r>
      <w:r w:rsidR="00754AB6" w:rsidRPr="000276B8">
        <w:rPr>
          <w:rFonts w:cs="Calibri Light"/>
          <w:color w:val="000000"/>
          <w:szCs w:val="24"/>
          <w:lang w:val="en-US"/>
        </w:rPr>
        <w:t>checks</w:t>
      </w:r>
      <w:r w:rsidRPr="000276B8">
        <w:rPr>
          <w:rFonts w:cs="Calibri Light"/>
          <w:color w:val="000000"/>
          <w:szCs w:val="24"/>
          <w:lang w:val="en-US"/>
        </w:rPr>
        <w:t xml:space="preserve"> for abnormalities, oil or water leaks, malfunction, etc.</w:t>
      </w:r>
    </w:p>
    <w:p w14:paraId="5D4788D4" w14:textId="66AE0F82"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w:t>
      </w:r>
      <w:r w:rsidR="00754AB6" w:rsidRPr="000276B8">
        <w:rPr>
          <w:rFonts w:ascii="Calibri Light" w:hAnsi="Calibri Light" w:cs="Calibri Light"/>
          <w:color w:val="000000"/>
          <w:szCs w:val="24"/>
          <w:lang w:val="en-US"/>
        </w:rPr>
        <w:t>the abnormal</w:t>
      </w:r>
      <w:r w:rsidRPr="000276B8">
        <w:rPr>
          <w:rFonts w:ascii="Calibri Light" w:hAnsi="Calibri Light" w:cs="Calibri Light"/>
          <w:color w:val="000000"/>
          <w:szCs w:val="24"/>
          <w:lang w:val="en-US"/>
        </w:rPr>
        <w:t xml:space="preserve"> temperature or vibration on bearings.</w:t>
      </w:r>
    </w:p>
    <w:p w14:paraId="1C590D4D" w14:textId="1A18672D"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all belts </w:t>
      </w:r>
      <w:r w:rsidR="00754AB6" w:rsidRPr="000276B8">
        <w:rPr>
          <w:rFonts w:ascii="Calibri Light" w:hAnsi="Calibri Light" w:cs="Calibri Light"/>
          <w:color w:val="000000"/>
          <w:szCs w:val="24"/>
          <w:lang w:val="en-US"/>
        </w:rPr>
        <w:t>and</w:t>
      </w:r>
      <w:r w:rsidRPr="000276B8">
        <w:rPr>
          <w:rFonts w:ascii="Calibri Light" w:hAnsi="Calibri Light" w:cs="Calibri Light"/>
          <w:color w:val="000000"/>
          <w:szCs w:val="24"/>
          <w:lang w:val="en-US"/>
        </w:rPr>
        <w:t xml:space="preserve"> drives. Adjust as required.</w:t>
      </w:r>
    </w:p>
    <w:p w14:paraId="1F60061C" w14:textId="78B00E61"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Ensure that filters are clean and in good condition. </w:t>
      </w:r>
      <w:r w:rsidR="00754AB6" w:rsidRPr="000276B8">
        <w:rPr>
          <w:rFonts w:ascii="Calibri Light" w:hAnsi="Calibri Light" w:cs="Calibri Light"/>
          <w:color w:val="000000"/>
          <w:szCs w:val="24"/>
          <w:lang w:val="en-US"/>
        </w:rPr>
        <w:t>Replace it</w:t>
      </w:r>
      <w:r w:rsidRPr="000276B8">
        <w:rPr>
          <w:rFonts w:ascii="Calibri Light" w:hAnsi="Calibri Light" w:cs="Calibri Light"/>
          <w:color w:val="000000"/>
          <w:szCs w:val="24"/>
          <w:lang w:val="en-US"/>
        </w:rPr>
        <w:t xml:space="preserve"> where necessary.</w:t>
      </w:r>
    </w:p>
    <w:p w14:paraId="41D7306C"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supply and return grilles are clean and in good condition and fully functional where integrated with BMS.</w:t>
      </w:r>
    </w:p>
    <w:p w14:paraId="77696750"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Record all supply and return air temp. </w:t>
      </w:r>
    </w:p>
    <w:p w14:paraId="21AD5E3A"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all alarms are fully functional with the Environmental alarm system.</w:t>
      </w:r>
    </w:p>
    <w:p w14:paraId="13049BC8"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water controller and compare with BMS.</w:t>
      </w:r>
    </w:p>
    <w:p w14:paraId="32D910CA"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alarm history on Controller and record on field report.</w:t>
      </w:r>
    </w:p>
    <w:p w14:paraId="4C65D3A6"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Rectify alarm conditions and record. The alarm history must not be reset. </w:t>
      </w:r>
    </w:p>
    <w:p w14:paraId="79755EF8"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damages / malfunctions.</w:t>
      </w:r>
    </w:p>
    <w:p w14:paraId="26C93DDE"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filters are clean and in good condition. Replace where necessary.</w:t>
      </w:r>
    </w:p>
    <w:p w14:paraId="1157252C"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Make recommendations. Issue field report.</w:t>
      </w:r>
    </w:p>
    <w:p w14:paraId="5739D350"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Water Tray and Drain is in good condition and functional. Clean drain, drain pan and traps.</w:t>
      </w:r>
    </w:p>
    <w:p w14:paraId="606C8518"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fan motors are in good condition and record amps.</w:t>
      </w:r>
    </w:p>
    <w:p w14:paraId="3E3ACC2D"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supply fan drums and controllers.</w:t>
      </w:r>
    </w:p>
    <w:p w14:paraId="70B7A7BF"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water leaks and rust. Treat rust where occurred.</w:t>
      </w:r>
    </w:p>
    <w:p w14:paraId="50AB3C94"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abnormal vibration on the system.</w:t>
      </w:r>
    </w:p>
    <w:p w14:paraId="543FCCB6"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electrical starters and supply power.</w:t>
      </w:r>
    </w:p>
    <w:p w14:paraId="2E9D3EE1"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all belts and belt drives. Adjust as required.</w:t>
      </w:r>
    </w:p>
    <w:p w14:paraId="618212A1"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Controls – Check function / alarm history / settings and record data.</w:t>
      </w:r>
    </w:p>
    <w:p w14:paraId="5611A2F9"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and inspect fan drive and holding down bolts.</w:t>
      </w:r>
    </w:p>
    <w:p w14:paraId="7DA6074A"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operation of expansion valve.</w:t>
      </w:r>
    </w:p>
    <w:p w14:paraId="6572A41B" w14:textId="77777777" w:rsidR="00895ACD" w:rsidRPr="000276B8"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refrigeration system sight glasses for moisture and refrigerant levels.</w:t>
      </w:r>
    </w:p>
    <w:p w14:paraId="7A0E9452" w14:textId="77777777" w:rsidR="00895ACD"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and record compressor fill load operating amperages.</w:t>
      </w:r>
    </w:p>
    <w:p w14:paraId="1C5CF8F0" w14:textId="77777777" w:rsidR="00895ACD" w:rsidRDefault="00895ACD" w:rsidP="00206966">
      <w:pPr>
        <w:numPr>
          <w:ilvl w:val="0"/>
          <w:numId w:val="66"/>
        </w:numPr>
        <w:autoSpaceDE w:val="0"/>
        <w:autoSpaceDN w:val="0"/>
        <w:adjustRightInd w:val="0"/>
        <w:spacing w:after="0"/>
        <w:rPr>
          <w:rFonts w:cs="Calibri Light"/>
          <w:color w:val="000000"/>
          <w:szCs w:val="24"/>
          <w:lang w:val="en-US"/>
        </w:rPr>
      </w:pPr>
      <w:r w:rsidRPr="000276B8">
        <w:rPr>
          <w:rFonts w:cs="Calibri Light"/>
          <w:color w:val="000000"/>
          <w:szCs w:val="24"/>
          <w:lang w:val="en-US"/>
        </w:rPr>
        <w:t>Filters – check condition and / or change / wash if necessary. Record filter sizes for replacement info.</w:t>
      </w:r>
    </w:p>
    <w:p w14:paraId="35C6DF70" w14:textId="77777777" w:rsidR="00895ACD" w:rsidRDefault="00895ACD" w:rsidP="00206966">
      <w:pPr>
        <w:pStyle w:val="ListParagraph"/>
        <w:numPr>
          <w:ilvl w:val="0"/>
          <w:numId w:val="66"/>
        </w:numPr>
        <w:autoSpaceDE w:val="0"/>
        <w:autoSpaceDN w:val="0"/>
        <w:adjustRightInd w:val="0"/>
        <w:outlineLvl w:val="9"/>
        <w:rPr>
          <w:rFonts w:ascii="Calibri Light" w:hAnsi="Calibri Light" w:cs="Calibri Light"/>
          <w:color w:val="000000"/>
          <w:szCs w:val="24"/>
          <w:lang w:val="en-US"/>
        </w:rPr>
      </w:pPr>
      <w:r>
        <w:rPr>
          <w:rFonts w:ascii="Calibri Light" w:hAnsi="Calibri Light" w:cs="Calibri Light"/>
          <w:color w:val="000000"/>
          <w:szCs w:val="24"/>
          <w:lang w:val="en-US"/>
        </w:rPr>
        <w:t>Filters to be replaced annually.</w:t>
      </w:r>
    </w:p>
    <w:p w14:paraId="297693C5" w14:textId="45AA970E" w:rsidR="00895ACD" w:rsidRPr="00142376" w:rsidRDefault="00895ACD" w:rsidP="00206966">
      <w:pPr>
        <w:pStyle w:val="ListParagraph"/>
        <w:numPr>
          <w:ilvl w:val="0"/>
          <w:numId w:val="65"/>
        </w:numPr>
        <w:rPr>
          <w:bCs/>
        </w:rPr>
      </w:pPr>
      <w:bookmarkStart w:id="118" w:name="_Toc111791999"/>
      <w:r w:rsidRPr="001623EE">
        <w:rPr>
          <w:rFonts w:cs="Calibri Light"/>
          <w:b/>
          <w:bCs/>
        </w:rPr>
        <w:t>Bi-Annual Inspection and Maintenance</w:t>
      </w:r>
      <w:bookmarkEnd w:id="118"/>
    </w:p>
    <w:p w14:paraId="450FBC5D" w14:textId="77777777" w:rsidR="00895ACD" w:rsidRPr="000276B8" w:rsidRDefault="00895ACD" w:rsidP="00206966">
      <w:pPr>
        <w:pStyle w:val="ListParagraph"/>
        <w:numPr>
          <w:ilvl w:val="0"/>
          <w:numId w:val="67"/>
        </w:numPr>
        <w:autoSpaceDE w:val="0"/>
        <w:autoSpaceDN w:val="0"/>
        <w:adjustRightInd w:val="0"/>
        <w:spacing w:after="12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Monthly inspection and maintenance items</w:t>
      </w:r>
    </w:p>
    <w:p w14:paraId="07BA26C9" w14:textId="77777777" w:rsidR="00895ACD" w:rsidRPr="000276B8" w:rsidRDefault="00895ACD" w:rsidP="00206966">
      <w:pPr>
        <w:pStyle w:val="ListParagraph"/>
        <w:numPr>
          <w:ilvl w:val="0"/>
          <w:numId w:val="6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Brush clean cooling coils.</w:t>
      </w:r>
    </w:p>
    <w:p w14:paraId="0B6EAF2F" w14:textId="77777777" w:rsidR="00895ACD" w:rsidRPr="000276B8" w:rsidRDefault="00895ACD" w:rsidP="00206966">
      <w:pPr>
        <w:pStyle w:val="ListParagraph"/>
        <w:numPr>
          <w:ilvl w:val="0"/>
          <w:numId w:val="6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Operate all shut off valves.</w:t>
      </w:r>
    </w:p>
    <w:p w14:paraId="30436076" w14:textId="77777777" w:rsidR="00895ACD" w:rsidRPr="000276B8" w:rsidRDefault="00895ACD" w:rsidP="00206966">
      <w:pPr>
        <w:pStyle w:val="ListParagraph"/>
        <w:numPr>
          <w:ilvl w:val="0"/>
          <w:numId w:val="6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supply and return ducting has no rust, no abnormal vibration and no abnormal noise.</w:t>
      </w:r>
    </w:p>
    <w:p w14:paraId="23D86629" w14:textId="77777777" w:rsidR="00895ACD" w:rsidRPr="000276B8" w:rsidRDefault="00895ACD" w:rsidP="00206966">
      <w:pPr>
        <w:pStyle w:val="ListParagraph"/>
        <w:numPr>
          <w:ilvl w:val="0"/>
          <w:numId w:val="6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all electrical starters and supply for heaters is functional and in good condition.</w:t>
      </w:r>
    </w:p>
    <w:p w14:paraId="3FD3FDD3" w14:textId="77777777" w:rsidR="00895ACD" w:rsidRPr="000276B8" w:rsidRDefault="00895ACD" w:rsidP="00206966">
      <w:pPr>
        <w:pStyle w:val="ListParagraph"/>
        <w:numPr>
          <w:ilvl w:val="0"/>
          <w:numId w:val="6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heaters and pre-heaters are in good condition and fully operational.</w:t>
      </w:r>
    </w:p>
    <w:p w14:paraId="42BD53B4" w14:textId="77777777" w:rsidR="00895ACD" w:rsidRPr="000276B8" w:rsidRDefault="00895ACD" w:rsidP="00206966">
      <w:pPr>
        <w:pStyle w:val="ListParagraph"/>
        <w:numPr>
          <w:ilvl w:val="0"/>
          <w:numId w:val="6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Test for refrigerant leaks, repair, replace, and record leaked amount replacement.</w:t>
      </w:r>
    </w:p>
    <w:p w14:paraId="7441083D" w14:textId="77777777" w:rsidR="00895ACD" w:rsidRPr="000276B8" w:rsidRDefault="00895ACD" w:rsidP="00206966">
      <w:pPr>
        <w:pStyle w:val="ListParagraph"/>
        <w:numPr>
          <w:ilvl w:val="0"/>
          <w:numId w:val="6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Megger test electric heaters.</w:t>
      </w:r>
    </w:p>
    <w:p w14:paraId="7DE602EB" w14:textId="77777777" w:rsidR="00895ACD" w:rsidRPr="000276B8" w:rsidRDefault="00895ACD" w:rsidP="00206966">
      <w:pPr>
        <w:pStyle w:val="ListParagraph"/>
        <w:numPr>
          <w:ilvl w:val="0"/>
          <w:numId w:val="6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Megger test compressors</w:t>
      </w:r>
      <w:r>
        <w:rPr>
          <w:rFonts w:ascii="Calibri Light" w:hAnsi="Calibri Light" w:cs="Calibri Light"/>
          <w:color w:val="000000"/>
          <w:szCs w:val="24"/>
          <w:lang w:val="en-US"/>
        </w:rPr>
        <w:t xml:space="preserve"> and motors</w:t>
      </w:r>
      <w:r w:rsidRPr="000276B8">
        <w:rPr>
          <w:rFonts w:ascii="Calibri Light" w:hAnsi="Calibri Light" w:cs="Calibri Light"/>
          <w:color w:val="000000"/>
          <w:szCs w:val="24"/>
          <w:lang w:val="en-US"/>
        </w:rPr>
        <w:t>.</w:t>
      </w:r>
    </w:p>
    <w:p w14:paraId="7C0AEDD3" w14:textId="77777777" w:rsidR="00895ACD" w:rsidRPr="000276B8" w:rsidRDefault="00895ACD" w:rsidP="000C7636">
      <w:pPr>
        <w:pStyle w:val="Heading4"/>
      </w:pPr>
      <w:bookmarkStart w:id="119" w:name="_Toc111792000"/>
      <w:r w:rsidRPr="000276B8">
        <w:t>Dry Cooler units</w:t>
      </w:r>
      <w:bookmarkEnd w:id="119"/>
    </w:p>
    <w:p w14:paraId="4A52AC9D" w14:textId="409A5DEF" w:rsidR="00895ACD" w:rsidRPr="00142376" w:rsidRDefault="00895ACD" w:rsidP="00206966">
      <w:pPr>
        <w:pStyle w:val="ListParagraph"/>
        <w:numPr>
          <w:ilvl w:val="0"/>
          <w:numId w:val="68"/>
        </w:numPr>
        <w:rPr>
          <w:bCs/>
        </w:rPr>
      </w:pPr>
      <w:bookmarkStart w:id="120" w:name="_Toc111792001"/>
      <w:r w:rsidRPr="001623EE">
        <w:rPr>
          <w:b/>
          <w:bCs/>
        </w:rPr>
        <w:t>Monthly Inspection and Maintenance</w:t>
      </w:r>
      <w:bookmarkEnd w:id="120"/>
    </w:p>
    <w:p w14:paraId="60B4F1B4" w14:textId="77777777" w:rsidR="00895ACD" w:rsidRPr="000276B8" w:rsidRDefault="00895ACD" w:rsidP="00206966">
      <w:pPr>
        <w:numPr>
          <w:ilvl w:val="0"/>
          <w:numId w:val="69"/>
        </w:numPr>
        <w:autoSpaceDE w:val="0"/>
        <w:autoSpaceDN w:val="0"/>
        <w:adjustRightInd w:val="0"/>
        <w:spacing w:after="0"/>
        <w:rPr>
          <w:rFonts w:cs="Calibri Light"/>
          <w:color w:val="000000"/>
          <w:szCs w:val="24"/>
          <w:lang w:val="en-US"/>
        </w:rPr>
      </w:pPr>
      <w:r w:rsidRPr="000276B8">
        <w:rPr>
          <w:rFonts w:cs="Calibri Light"/>
          <w:color w:val="000000"/>
          <w:szCs w:val="24"/>
          <w:lang w:val="en-US"/>
        </w:rPr>
        <w:t>Do visual and audible check for abnormalities, oil or water leaks, malfunction, etc.</w:t>
      </w:r>
    </w:p>
    <w:p w14:paraId="18A96B19" w14:textId="77777777" w:rsidR="00895ACD" w:rsidRPr="000276B8" w:rsidRDefault="00895ACD" w:rsidP="00206966">
      <w:pPr>
        <w:numPr>
          <w:ilvl w:val="0"/>
          <w:numId w:val="69"/>
        </w:numPr>
        <w:autoSpaceDE w:val="0"/>
        <w:autoSpaceDN w:val="0"/>
        <w:spacing w:after="0"/>
        <w:rPr>
          <w:rFonts w:cs="Calibri Light"/>
          <w:color w:val="000000"/>
          <w:szCs w:val="24"/>
          <w:lang w:val="en-US"/>
        </w:rPr>
      </w:pPr>
      <w:r w:rsidRPr="000276B8">
        <w:rPr>
          <w:rFonts w:cs="Calibri Light"/>
          <w:color w:val="000000"/>
          <w:szCs w:val="24"/>
          <w:lang w:val="en-US"/>
        </w:rPr>
        <w:t>Record details of equipment installed and condition of same.</w:t>
      </w:r>
    </w:p>
    <w:p w14:paraId="367E565B" w14:textId="77777777" w:rsidR="00895ACD" w:rsidRPr="000276B8" w:rsidRDefault="00895ACD" w:rsidP="00206966">
      <w:pPr>
        <w:numPr>
          <w:ilvl w:val="0"/>
          <w:numId w:val="69"/>
        </w:numPr>
        <w:autoSpaceDE w:val="0"/>
        <w:autoSpaceDN w:val="0"/>
        <w:spacing w:after="0"/>
        <w:rPr>
          <w:rFonts w:cs="Calibri Light"/>
          <w:color w:val="000000"/>
          <w:szCs w:val="24"/>
          <w:lang w:val="en-US"/>
        </w:rPr>
      </w:pPr>
      <w:r w:rsidRPr="000276B8">
        <w:rPr>
          <w:rFonts w:cs="Calibri Light"/>
          <w:color w:val="000000"/>
          <w:szCs w:val="24"/>
          <w:lang w:val="en-US"/>
        </w:rPr>
        <w:t>Ensure there’s no loose electrical connections.</w:t>
      </w:r>
    </w:p>
    <w:p w14:paraId="27C3A459" w14:textId="77777777" w:rsidR="00895ACD" w:rsidRPr="000276B8" w:rsidRDefault="00895ACD" w:rsidP="00206966">
      <w:pPr>
        <w:numPr>
          <w:ilvl w:val="0"/>
          <w:numId w:val="69"/>
        </w:numPr>
        <w:autoSpaceDE w:val="0"/>
        <w:autoSpaceDN w:val="0"/>
        <w:spacing w:after="0"/>
        <w:rPr>
          <w:rFonts w:cs="Calibri Light"/>
          <w:color w:val="000000"/>
          <w:szCs w:val="24"/>
          <w:lang w:val="en-US"/>
        </w:rPr>
      </w:pPr>
      <w:r w:rsidRPr="000276B8">
        <w:rPr>
          <w:rFonts w:cs="Calibri Light"/>
          <w:color w:val="000000"/>
          <w:szCs w:val="24"/>
          <w:lang w:val="en-US"/>
        </w:rPr>
        <w:t>Check for burnt and discolored wiring and rectify.</w:t>
      </w:r>
    </w:p>
    <w:p w14:paraId="1784A228" w14:textId="77777777" w:rsidR="00895ACD" w:rsidRPr="000276B8" w:rsidRDefault="00895ACD" w:rsidP="00206966">
      <w:pPr>
        <w:pStyle w:val="ListParagraph"/>
        <w:numPr>
          <w:ilvl w:val="0"/>
          <w:numId w:val="6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Rectify alarm conditions and record. The alarm history must not be reset.</w:t>
      </w:r>
    </w:p>
    <w:p w14:paraId="564D985E" w14:textId="77777777" w:rsidR="00895ACD" w:rsidRPr="000276B8" w:rsidRDefault="00895ACD" w:rsidP="00206966">
      <w:pPr>
        <w:pStyle w:val="ListParagraph"/>
        <w:numPr>
          <w:ilvl w:val="0"/>
          <w:numId w:val="69"/>
        </w:numPr>
        <w:outlineLvl w:val="9"/>
        <w:rPr>
          <w:rFonts w:ascii="Calibri Light" w:hAnsi="Calibri Light" w:cs="Calibri Light"/>
          <w:color w:val="000000"/>
          <w:szCs w:val="24"/>
        </w:rPr>
      </w:pPr>
      <w:r w:rsidRPr="000276B8">
        <w:rPr>
          <w:rFonts w:ascii="Calibri Light" w:hAnsi="Calibri Light" w:cs="Calibri Light"/>
          <w:color w:val="000000"/>
          <w:szCs w:val="24"/>
        </w:rPr>
        <w:t>Check operating temperatures and pressures.</w:t>
      </w:r>
    </w:p>
    <w:p w14:paraId="79DB450E" w14:textId="77777777" w:rsidR="00895ACD" w:rsidRPr="000276B8" w:rsidRDefault="00895ACD" w:rsidP="00206966">
      <w:pPr>
        <w:pStyle w:val="ListParagraph"/>
        <w:numPr>
          <w:ilvl w:val="0"/>
          <w:numId w:val="69"/>
        </w:numPr>
        <w:outlineLvl w:val="9"/>
        <w:rPr>
          <w:rFonts w:ascii="Calibri Light" w:hAnsi="Calibri Light" w:cs="Calibri Light"/>
          <w:color w:val="000000"/>
          <w:szCs w:val="24"/>
        </w:rPr>
      </w:pPr>
      <w:r w:rsidRPr="000276B8">
        <w:rPr>
          <w:rFonts w:ascii="Calibri Light" w:hAnsi="Calibri Light" w:cs="Calibri Light"/>
          <w:color w:val="000000"/>
          <w:szCs w:val="24"/>
        </w:rPr>
        <w:t>Visually inspect for oil &amp; refrigerant leaks.</w:t>
      </w:r>
    </w:p>
    <w:p w14:paraId="6BF53467" w14:textId="77777777" w:rsidR="00895ACD" w:rsidRPr="000276B8" w:rsidRDefault="00895ACD" w:rsidP="00206966">
      <w:pPr>
        <w:pStyle w:val="ListParagraph"/>
        <w:numPr>
          <w:ilvl w:val="0"/>
          <w:numId w:val="69"/>
        </w:numPr>
        <w:outlineLvl w:val="9"/>
        <w:rPr>
          <w:rFonts w:ascii="Calibri Light" w:hAnsi="Calibri Light" w:cs="Calibri Light"/>
          <w:color w:val="000000"/>
          <w:szCs w:val="24"/>
        </w:rPr>
      </w:pPr>
      <w:r w:rsidRPr="000276B8">
        <w:rPr>
          <w:rFonts w:ascii="Calibri Light" w:hAnsi="Calibri Light" w:cs="Calibri Light"/>
          <w:color w:val="000000"/>
          <w:szCs w:val="24"/>
        </w:rPr>
        <w:t>Visually inspect all piping and bracketing.</w:t>
      </w:r>
    </w:p>
    <w:p w14:paraId="38E8393F" w14:textId="77777777" w:rsidR="00895ACD" w:rsidRPr="000276B8" w:rsidRDefault="00895ACD" w:rsidP="00206966">
      <w:pPr>
        <w:numPr>
          <w:ilvl w:val="0"/>
          <w:numId w:val="69"/>
        </w:numPr>
        <w:autoSpaceDE w:val="0"/>
        <w:autoSpaceDN w:val="0"/>
        <w:adjustRightInd w:val="0"/>
        <w:spacing w:after="0"/>
        <w:rPr>
          <w:rFonts w:cs="Calibri Light"/>
          <w:color w:val="000000"/>
          <w:szCs w:val="24"/>
          <w:lang w:val="en-US"/>
        </w:rPr>
      </w:pPr>
      <w:r w:rsidRPr="000276B8">
        <w:rPr>
          <w:rFonts w:cs="Calibri Light"/>
          <w:color w:val="000000"/>
          <w:szCs w:val="24"/>
          <w:lang w:val="en-US"/>
        </w:rPr>
        <w:t>Check abnormal temperature or vibration on bearings.</w:t>
      </w:r>
    </w:p>
    <w:p w14:paraId="3FE8FA08" w14:textId="77777777" w:rsidR="00895ACD" w:rsidRPr="000276B8" w:rsidRDefault="00895ACD" w:rsidP="00206966">
      <w:pPr>
        <w:numPr>
          <w:ilvl w:val="0"/>
          <w:numId w:val="69"/>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Water treatment: Take regular samples, record values, and dose as required. </w:t>
      </w:r>
    </w:p>
    <w:p w14:paraId="67CCDE12" w14:textId="77777777" w:rsidR="00895ACD" w:rsidRPr="000276B8" w:rsidRDefault="00895ACD" w:rsidP="00206966">
      <w:pPr>
        <w:pStyle w:val="ListParagraph"/>
        <w:numPr>
          <w:ilvl w:val="0"/>
          <w:numId w:val="6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Lubricate motor and shaft bearings, change oil where relevant and necessary.</w:t>
      </w:r>
    </w:p>
    <w:p w14:paraId="39703839" w14:textId="77777777" w:rsidR="00895ACD" w:rsidRPr="000276B8" w:rsidRDefault="00895ACD" w:rsidP="00206966">
      <w:pPr>
        <w:pStyle w:val="ListParagraph"/>
        <w:numPr>
          <w:ilvl w:val="0"/>
          <w:numId w:val="6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Operate all shut off valves.</w:t>
      </w:r>
    </w:p>
    <w:p w14:paraId="2129BAD3" w14:textId="77777777" w:rsidR="00895ACD" w:rsidRPr="000276B8" w:rsidRDefault="00895ACD" w:rsidP="00206966">
      <w:pPr>
        <w:pStyle w:val="ListParagraph"/>
        <w:numPr>
          <w:ilvl w:val="0"/>
          <w:numId w:val="6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Clean water strainers.</w:t>
      </w:r>
    </w:p>
    <w:p w14:paraId="58F0FB81" w14:textId="77777777" w:rsidR="00895ACD" w:rsidRPr="000276B8" w:rsidRDefault="00895ACD" w:rsidP="00206966">
      <w:pPr>
        <w:pStyle w:val="ListParagraph"/>
        <w:numPr>
          <w:ilvl w:val="0"/>
          <w:numId w:val="6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Spray clean evaporator and condenser coil</w:t>
      </w:r>
    </w:p>
    <w:p w14:paraId="2FED6F50" w14:textId="77777777" w:rsidR="00895ACD" w:rsidRPr="000276B8" w:rsidRDefault="00895ACD" w:rsidP="00206966">
      <w:pPr>
        <w:numPr>
          <w:ilvl w:val="0"/>
          <w:numId w:val="69"/>
        </w:numPr>
        <w:autoSpaceDE w:val="0"/>
        <w:autoSpaceDN w:val="0"/>
        <w:adjustRightInd w:val="0"/>
        <w:spacing w:after="0"/>
        <w:rPr>
          <w:rFonts w:cs="Calibri Light"/>
          <w:color w:val="000000"/>
          <w:szCs w:val="24"/>
          <w:lang w:val="en-US"/>
        </w:rPr>
      </w:pPr>
      <w:r w:rsidRPr="000276B8">
        <w:rPr>
          <w:rFonts w:cs="Calibri Light"/>
          <w:color w:val="000000"/>
          <w:szCs w:val="24"/>
          <w:lang w:val="en-US"/>
        </w:rPr>
        <w:t>Do visual and audible check for abnormalities, oil or water leaks, malfunction, etc.</w:t>
      </w:r>
    </w:p>
    <w:p w14:paraId="42D415AC" w14:textId="77777777" w:rsidR="00895ACD" w:rsidRPr="000276B8" w:rsidRDefault="00895ACD" w:rsidP="00206966">
      <w:pPr>
        <w:numPr>
          <w:ilvl w:val="0"/>
          <w:numId w:val="69"/>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Check abnormal temperature or vibration on bearings. </w:t>
      </w:r>
    </w:p>
    <w:p w14:paraId="5D503782" w14:textId="77777777" w:rsidR="00895ACD" w:rsidRPr="000276B8" w:rsidRDefault="00895ACD" w:rsidP="00206966">
      <w:pPr>
        <w:numPr>
          <w:ilvl w:val="0"/>
          <w:numId w:val="69"/>
        </w:numPr>
        <w:autoSpaceDE w:val="0"/>
        <w:autoSpaceDN w:val="0"/>
        <w:adjustRightInd w:val="0"/>
        <w:spacing w:after="0"/>
        <w:rPr>
          <w:rFonts w:cs="Calibri Light"/>
          <w:color w:val="000000"/>
          <w:szCs w:val="24"/>
          <w:lang w:val="en-US"/>
        </w:rPr>
      </w:pPr>
      <w:r w:rsidRPr="000276B8">
        <w:rPr>
          <w:rFonts w:cs="Calibri Light"/>
          <w:color w:val="000000"/>
          <w:szCs w:val="24"/>
          <w:lang w:val="en-US"/>
        </w:rPr>
        <w:t>Ensure that the Condensing on and off coil temperature is correct.</w:t>
      </w:r>
    </w:p>
    <w:p w14:paraId="696E4FC3" w14:textId="77777777" w:rsidR="00895ACD" w:rsidRPr="000276B8" w:rsidRDefault="00895ACD" w:rsidP="00206966">
      <w:pPr>
        <w:numPr>
          <w:ilvl w:val="0"/>
          <w:numId w:val="69"/>
        </w:numPr>
        <w:autoSpaceDE w:val="0"/>
        <w:autoSpaceDN w:val="0"/>
        <w:adjustRightInd w:val="0"/>
        <w:spacing w:after="0"/>
        <w:rPr>
          <w:rFonts w:cs="Calibri Light"/>
          <w:color w:val="000000"/>
          <w:szCs w:val="24"/>
          <w:lang w:val="en-US"/>
        </w:rPr>
      </w:pPr>
      <w:r w:rsidRPr="000276B8">
        <w:rPr>
          <w:rFonts w:cs="Calibri Light"/>
          <w:color w:val="000000"/>
          <w:szCs w:val="24"/>
          <w:lang w:val="en-US"/>
        </w:rPr>
        <w:t>Record details of equipment installed and condition of same.</w:t>
      </w:r>
    </w:p>
    <w:p w14:paraId="47F6EE5D" w14:textId="77777777" w:rsidR="00895ACD" w:rsidRPr="000276B8" w:rsidRDefault="00895ACD" w:rsidP="00206966">
      <w:pPr>
        <w:numPr>
          <w:ilvl w:val="0"/>
          <w:numId w:val="69"/>
        </w:numPr>
        <w:autoSpaceDE w:val="0"/>
        <w:autoSpaceDN w:val="0"/>
        <w:adjustRightInd w:val="0"/>
        <w:spacing w:after="0"/>
        <w:rPr>
          <w:rFonts w:cs="Calibri Light"/>
          <w:color w:val="000000"/>
          <w:szCs w:val="24"/>
          <w:lang w:val="en-US"/>
        </w:rPr>
      </w:pPr>
      <w:r w:rsidRPr="000276B8">
        <w:rPr>
          <w:rFonts w:cs="Calibri Light"/>
          <w:color w:val="000000"/>
          <w:szCs w:val="24"/>
          <w:lang w:val="en-US"/>
        </w:rPr>
        <w:t>Check alarm history on Controller and record on field report.</w:t>
      </w:r>
    </w:p>
    <w:p w14:paraId="67234FA8" w14:textId="77777777" w:rsidR="00895ACD" w:rsidRPr="000276B8" w:rsidRDefault="00895ACD" w:rsidP="00206966">
      <w:pPr>
        <w:numPr>
          <w:ilvl w:val="0"/>
          <w:numId w:val="69"/>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Rectify alarm conditions and record. The alarm history must not be reset. </w:t>
      </w:r>
    </w:p>
    <w:p w14:paraId="50B3D31F" w14:textId="77777777" w:rsidR="00895ACD" w:rsidRPr="000276B8" w:rsidRDefault="00895ACD" w:rsidP="00206966">
      <w:pPr>
        <w:numPr>
          <w:ilvl w:val="0"/>
          <w:numId w:val="69"/>
        </w:numPr>
        <w:autoSpaceDE w:val="0"/>
        <w:autoSpaceDN w:val="0"/>
        <w:adjustRightInd w:val="0"/>
        <w:spacing w:after="0"/>
        <w:rPr>
          <w:rFonts w:cs="Calibri Light"/>
          <w:color w:val="000000"/>
          <w:szCs w:val="24"/>
          <w:lang w:val="en-US"/>
        </w:rPr>
      </w:pPr>
      <w:r w:rsidRPr="000276B8">
        <w:rPr>
          <w:rFonts w:cs="Calibri Light"/>
          <w:color w:val="000000"/>
          <w:szCs w:val="24"/>
          <w:lang w:val="en-US"/>
        </w:rPr>
        <w:t>Observe any abnormal noise and vibration and rectify.</w:t>
      </w:r>
    </w:p>
    <w:p w14:paraId="1DB7261A" w14:textId="77777777" w:rsidR="00895ACD" w:rsidRPr="000276B8" w:rsidRDefault="00895ACD" w:rsidP="00206966">
      <w:pPr>
        <w:numPr>
          <w:ilvl w:val="0"/>
          <w:numId w:val="69"/>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Check and adjust temperature settings as necessary </w:t>
      </w:r>
    </w:p>
    <w:p w14:paraId="163D851F" w14:textId="77777777" w:rsidR="00895ACD" w:rsidRPr="000276B8" w:rsidRDefault="00895ACD" w:rsidP="00206966">
      <w:pPr>
        <w:numPr>
          <w:ilvl w:val="0"/>
          <w:numId w:val="69"/>
        </w:numPr>
        <w:autoSpaceDE w:val="0"/>
        <w:autoSpaceDN w:val="0"/>
        <w:adjustRightInd w:val="0"/>
        <w:spacing w:after="0"/>
        <w:rPr>
          <w:rFonts w:cs="Calibri Light"/>
          <w:color w:val="000000"/>
          <w:szCs w:val="24"/>
          <w:lang w:val="en-US"/>
        </w:rPr>
      </w:pPr>
      <w:r w:rsidRPr="000276B8">
        <w:rPr>
          <w:rFonts w:cs="Calibri Light"/>
          <w:color w:val="000000"/>
          <w:szCs w:val="24"/>
          <w:lang w:val="en-US"/>
        </w:rPr>
        <w:t>Record damages / malfunctions.</w:t>
      </w:r>
    </w:p>
    <w:p w14:paraId="5128A94A" w14:textId="77777777" w:rsidR="00895ACD" w:rsidRPr="000276B8" w:rsidRDefault="00895ACD" w:rsidP="00206966">
      <w:pPr>
        <w:numPr>
          <w:ilvl w:val="0"/>
          <w:numId w:val="69"/>
        </w:numPr>
        <w:autoSpaceDE w:val="0"/>
        <w:autoSpaceDN w:val="0"/>
        <w:adjustRightInd w:val="0"/>
        <w:spacing w:after="0"/>
        <w:rPr>
          <w:rFonts w:cs="Calibri Light"/>
          <w:color w:val="000000"/>
          <w:szCs w:val="24"/>
          <w:lang w:val="en-US"/>
        </w:rPr>
      </w:pPr>
      <w:r w:rsidRPr="000276B8">
        <w:rPr>
          <w:rFonts w:cs="Calibri Light"/>
          <w:color w:val="000000"/>
          <w:szCs w:val="24"/>
          <w:lang w:val="en-US"/>
        </w:rPr>
        <w:t>Ensure that filters are clean and in good condition. Replace where necessary.</w:t>
      </w:r>
    </w:p>
    <w:p w14:paraId="1FF34A1C" w14:textId="77777777" w:rsidR="00895ACD" w:rsidRPr="000276B8" w:rsidRDefault="00895ACD" w:rsidP="00206966">
      <w:pPr>
        <w:numPr>
          <w:ilvl w:val="0"/>
          <w:numId w:val="69"/>
        </w:numPr>
        <w:autoSpaceDE w:val="0"/>
        <w:autoSpaceDN w:val="0"/>
        <w:adjustRightInd w:val="0"/>
        <w:spacing w:after="0"/>
        <w:rPr>
          <w:rFonts w:cs="Calibri Light"/>
          <w:color w:val="000000"/>
          <w:szCs w:val="24"/>
          <w:lang w:val="en-US"/>
        </w:rPr>
      </w:pPr>
      <w:r w:rsidRPr="000276B8">
        <w:rPr>
          <w:rFonts w:cs="Calibri Light"/>
          <w:color w:val="000000"/>
          <w:szCs w:val="24"/>
          <w:lang w:val="en-US"/>
        </w:rPr>
        <w:t>Check and clean drain, drain pan and traps.</w:t>
      </w:r>
    </w:p>
    <w:p w14:paraId="536EDFEC" w14:textId="77777777" w:rsidR="00895ACD" w:rsidRPr="000276B8" w:rsidRDefault="00895ACD" w:rsidP="00206966">
      <w:pPr>
        <w:numPr>
          <w:ilvl w:val="0"/>
          <w:numId w:val="69"/>
        </w:numPr>
        <w:autoSpaceDE w:val="0"/>
        <w:autoSpaceDN w:val="0"/>
        <w:adjustRightInd w:val="0"/>
        <w:spacing w:after="0"/>
        <w:rPr>
          <w:rFonts w:cs="Calibri Light"/>
          <w:color w:val="000000"/>
          <w:szCs w:val="24"/>
          <w:lang w:val="en-US"/>
        </w:rPr>
      </w:pPr>
      <w:r w:rsidRPr="000276B8">
        <w:rPr>
          <w:rFonts w:cs="Calibri Light"/>
          <w:color w:val="000000"/>
          <w:szCs w:val="24"/>
          <w:lang w:val="en-US"/>
        </w:rPr>
        <w:t>Make Recommendations. Issue field report.</w:t>
      </w:r>
    </w:p>
    <w:p w14:paraId="5F915313" w14:textId="77777777" w:rsidR="00895ACD" w:rsidRDefault="00895ACD" w:rsidP="00206966">
      <w:pPr>
        <w:numPr>
          <w:ilvl w:val="0"/>
          <w:numId w:val="69"/>
        </w:numPr>
        <w:autoSpaceDE w:val="0"/>
        <w:autoSpaceDN w:val="0"/>
        <w:adjustRightInd w:val="0"/>
        <w:spacing w:after="0"/>
        <w:rPr>
          <w:rFonts w:cs="Calibri Light"/>
          <w:color w:val="000000"/>
          <w:szCs w:val="24"/>
          <w:lang w:val="en-US"/>
        </w:rPr>
      </w:pPr>
      <w:r w:rsidRPr="000276B8">
        <w:rPr>
          <w:rFonts w:cs="Calibri Light"/>
          <w:color w:val="000000"/>
          <w:szCs w:val="24"/>
          <w:lang w:val="en-US"/>
        </w:rPr>
        <w:t>Ensure that all alarms are fully functional with the Environmental alarm system.</w:t>
      </w:r>
    </w:p>
    <w:p w14:paraId="129C88B2" w14:textId="77777777" w:rsidR="00754AB6" w:rsidRDefault="00754AB6" w:rsidP="00754AB6">
      <w:pPr>
        <w:autoSpaceDE w:val="0"/>
        <w:autoSpaceDN w:val="0"/>
        <w:adjustRightInd w:val="0"/>
        <w:spacing w:after="0"/>
        <w:rPr>
          <w:rFonts w:cs="Calibri Light"/>
          <w:color w:val="000000"/>
          <w:szCs w:val="24"/>
          <w:lang w:val="en-US"/>
        </w:rPr>
      </w:pPr>
    </w:p>
    <w:p w14:paraId="652CE0C8" w14:textId="1AA02B14" w:rsidR="00895ACD" w:rsidRPr="00142376" w:rsidRDefault="00895ACD" w:rsidP="00206966">
      <w:pPr>
        <w:pStyle w:val="ListParagraph"/>
        <w:numPr>
          <w:ilvl w:val="0"/>
          <w:numId w:val="68"/>
        </w:numPr>
        <w:rPr>
          <w:bCs/>
        </w:rPr>
      </w:pPr>
      <w:bookmarkStart w:id="121" w:name="_Toc111792002"/>
      <w:bookmarkStart w:id="122" w:name="_Hlk87727858"/>
      <w:r w:rsidRPr="001623EE">
        <w:rPr>
          <w:rFonts w:cs="Calibri Light"/>
          <w:b/>
          <w:bCs/>
        </w:rPr>
        <w:t>Bi-Annual Inspection and Maintenance</w:t>
      </w:r>
      <w:bookmarkEnd w:id="121"/>
    </w:p>
    <w:bookmarkEnd w:id="122"/>
    <w:p w14:paraId="05B8538B" w14:textId="77777777" w:rsidR="00895ACD" w:rsidRPr="000276B8" w:rsidRDefault="00895ACD" w:rsidP="00206966">
      <w:pPr>
        <w:pStyle w:val="ListParagraph"/>
        <w:numPr>
          <w:ilvl w:val="0"/>
          <w:numId w:val="7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Monthly Inspection and Maintenance items</w:t>
      </w:r>
    </w:p>
    <w:p w14:paraId="0B69AAC8" w14:textId="77777777" w:rsidR="00895ACD" w:rsidRPr="000276B8" w:rsidRDefault="00895ACD" w:rsidP="00206966">
      <w:pPr>
        <w:pStyle w:val="ListParagraph"/>
        <w:numPr>
          <w:ilvl w:val="0"/>
          <w:numId w:val="7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Brush clean cooling coils.</w:t>
      </w:r>
    </w:p>
    <w:p w14:paraId="6FC95F5E" w14:textId="77777777" w:rsidR="00895ACD" w:rsidRPr="000276B8" w:rsidRDefault="00895ACD" w:rsidP="00206966">
      <w:pPr>
        <w:pStyle w:val="ListParagraph"/>
        <w:numPr>
          <w:ilvl w:val="0"/>
          <w:numId w:val="7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Operate all shut off valves.</w:t>
      </w:r>
    </w:p>
    <w:p w14:paraId="1B5C9981" w14:textId="77777777" w:rsidR="00895ACD" w:rsidRPr="000276B8" w:rsidRDefault="00895ACD" w:rsidP="00206966">
      <w:pPr>
        <w:pStyle w:val="ListParagraph"/>
        <w:numPr>
          <w:ilvl w:val="0"/>
          <w:numId w:val="7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all belts and belt drives. Adjust as required.</w:t>
      </w:r>
    </w:p>
    <w:p w14:paraId="4A79A32F" w14:textId="77777777" w:rsidR="00895ACD" w:rsidRPr="000276B8" w:rsidRDefault="00895ACD" w:rsidP="00206966">
      <w:pPr>
        <w:pStyle w:val="ListParagraph"/>
        <w:numPr>
          <w:ilvl w:val="0"/>
          <w:numId w:val="7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Controls – Check function / alarm history / settings and record data.</w:t>
      </w:r>
    </w:p>
    <w:p w14:paraId="37761A31" w14:textId="77777777" w:rsidR="00895ACD" w:rsidRPr="000276B8" w:rsidRDefault="00895ACD" w:rsidP="00206966">
      <w:pPr>
        <w:pStyle w:val="ListParagraph"/>
        <w:numPr>
          <w:ilvl w:val="0"/>
          <w:numId w:val="7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and inspect fan drive and holding down bolts.</w:t>
      </w:r>
    </w:p>
    <w:p w14:paraId="48D794A7" w14:textId="77777777" w:rsidR="00895ACD" w:rsidRPr="000276B8" w:rsidRDefault="00895ACD" w:rsidP="00206966">
      <w:pPr>
        <w:pStyle w:val="ListParagraph"/>
        <w:numPr>
          <w:ilvl w:val="0"/>
          <w:numId w:val="7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operation of expansion valve.</w:t>
      </w:r>
    </w:p>
    <w:p w14:paraId="116EB61E" w14:textId="77777777" w:rsidR="00895ACD" w:rsidRPr="000276B8" w:rsidRDefault="00895ACD" w:rsidP="00206966">
      <w:pPr>
        <w:pStyle w:val="ListParagraph"/>
        <w:numPr>
          <w:ilvl w:val="0"/>
          <w:numId w:val="7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refrigeration system sight glasses for moisture and refrigerant levels.</w:t>
      </w:r>
    </w:p>
    <w:p w14:paraId="5F4D6281" w14:textId="77777777" w:rsidR="00895ACD" w:rsidRPr="000276B8" w:rsidRDefault="00895ACD" w:rsidP="00206966">
      <w:pPr>
        <w:pStyle w:val="ListParagraph"/>
        <w:numPr>
          <w:ilvl w:val="0"/>
          <w:numId w:val="7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and record compressor fill load operating amperages.</w:t>
      </w:r>
    </w:p>
    <w:p w14:paraId="36C8E540" w14:textId="77777777" w:rsidR="00895ACD" w:rsidRPr="000276B8" w:rsidRDefault="00895ACD" w:rsidP="00206966">
      <w:pPr>
        <w:pStyle w:val="ListParagraph"/>
        <w:numPr>
          <w:ilvl w:val="0"/>
          <w:numId w:val="7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and inspect operation of compressor crankcase heaters.</w:t>
      </w:r>
    </w:p>
    <w:p w14:paraId="540FA1CA" w14:textId="77777777" w:rsidR="00895ACD" w:rsidRPr="000276B8" w:rsidRDefault="00895ACD" w:rsidP="00206966">
      <w:pPr>
        <w:pStyle w:val="ListParagraph"/>
        <w:numPr>
          <w:ilvl w:val="0"/>
          <w:numId w:val="7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Test for refrigerant leaks, repair, replace, and record leaked amount replacement.</w:t>
      </w:r>
    </w:p>
    <w:p w14:paraId="76BE9E8B" w14:textId="77777777" w:rsidR="00895ACD" w:rsidRPr="000276B8" w:rsidRDefault="00895ACD" w:rsidP="00206966">
      <w:pPr>
        <w:pStyle w:val="ListParagraph"/>
        <w:numPr>
          <w:ilvl w:val="0"/>
          <w:numId w:val="70"/>
        </w:numPr>
        <w:autoSpaceDE w:val="0"/>
        <w:autoSpaceDN w:val="0"/>
        <w:adjustRightInd w:val="0"/>
        <w:outlineLvl w:val="9"/>
        <w:rPr>
          <w:rFonts w:ascii="Calibri Light" w:hAnsi="Calibri Light" w:cs="Calibri Light"/>
          <w:b/>
          <w:color w:val="000000"/>
          <w:szCs w:val="24"/>
          <w:lang w:val="en-US"/>
        </w:rPr>
      </w:pPr>
      <w:r w:rsidRPr="000276B8">
        <w:rPr>
          <w:rFonts w:ascii="Calibri Light" w:hAnsi="Calibri Light" w:cs="Calibri Light"/>
          <w:color w:val="000000"/>
          <w:szCs w:val="24"/>
          <w:lang w:val="en-US"/>
        </w:rPr>
        <w:t>Megger test electric heaters.</w:t>
      </w:r>
    </w:p>
    <w:p w14:paraId="09D52460" w14:textId="77777777" w:rsidR="00895ACD" w:rsidRPr="000276B8" w:rsidRDefault="00895ACD" w:rsidP="000C7636">
      <w:pPr>
        <w:pStyle w:val="Heading4"/>
        <w:rPr>
          <w:bCs/>
          <w:szCs w:val="20"/>
        </w:rPr>
      </w:pPr>
      <w:bookmarkStart w:id="123" w:name="_Toc111792003"/>
      <w:r w:rsidRPr="000276B8">
        <w:t>Pumps</w:t>
      </w:r>
      <w:bookmarkEnd w:id="123"/>
    </w:p>
    <w:p w14:paraId="50E11D50" w14:textId="77777777" w:rsidR="00895ACD" w:rsidRPr="00142376" w:rsidRDefault="00895ACD" w:rsidP="00206966">
      <w:pPr>
        <w:pStyle w:val="ListParagraph"/>
        <w:numPr>
          <w:ilvl w:val="0"/>
          <w:numId w:val="71"/>
        </w:numPr>
        <w:rPr>
          <w:bCs/>
        </w:rPr>
      </w:pPr>
      <w:bookmarkStart w:id="124" w:name="_Toc111792004"/>
      <w:bookmarkStart w:id="125" w:name="_Hlk87727997"/>
      <w:r w:rsidRPr="001623EE">
        <w:rPr>
          <w:b/>
          <w:bCs/>
        </w:rPr>
        <w:t>Monthly Inspection and Maintenance</w:t>
      </w:r>
      <w:bookmarkEnd w:id="124"/>
    </w:p>
    <w:bookmarkEnd w:id="125"/>
    <w:p w14:paraId="672E66DE" w14:textId="77777777" w:rsidR="00895ACD" w:rsidRPr="000276B8" w:rsidRDefault="00895ACD" w:rsidP="00206966">
      <w:pPr>
        <w:numPr>
          <w:ilvl w:val="0"/>
          <w:numId w:val="72"/>
        </w:numPr>
        <w:autoSpaceDE w:val="0"/>
        <w:autoSpaceDN w:val="0"/>
        <w:adjustRightInd w:val="0"/>
        <w:spacing w:after="0"/>
        <w:rPr>
          <w:rFonts w:cs="Calibri Light"/>
          <w:color w:val="000000"/>
          <w:szCs w:val="24"/>
          <w:lang w:val="en-US"/>
        </w:rPr>
      </w:pPr>
      <w:r w:rsidRPr="000276B8">
        <w:rPr>
          <w:rFonts w:cs="Calibri Light"/>
          <w:color w:val="000000"/>
          <w:szCs w:val="24"/>
          <w:lang w:val="en-US"/>
        </w:rPr>
        <w:t>Do visual and audible check for abnormalities, oil or water leaks, malfunction, etc.</w:t>
      </w:r>
    </w:p>
    <w:p w14:paraId="7A2D468F" w14:textId="77777777" w:rsidR="00895ACD" w:rsidRPr="000276B8" w:rsidRDefault="00895ACD" w:rsidP="00206966">
      <w:pPr>
        <w:pStyle w:val="ListParagraph"/>
        <w:numPr>
          <w:ilvl w:val="0"/>
          <w:numId w:val="72"/>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abnormal temperature or vibration on bearings.</w:t>
      </w:r>
    </w:p>
    <w:p w14:paraId="35F8DC14" w14:textId="77777777" w:rsidR="00895ACD" w:rsidRPr="000276B8" w:rsidRDefault="00895ACD" w:rsidP="00206966">
      <w:pPr>
        <w:pStyle w:val="ListParagraph"/>
        <w:numPr>
          <w:ilvl w:val="0"/>
          <w:numId w:val="72"/>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change over switch.</w:t>
      </w:r>
    </w:p>
    <w:p w14:paraId="271FB61F" w14:textId="77777777" w:rsidR="00895ACD" w:rsidRPr="000276B8" w:rsidRDefault="00895ACD" w:rsidP="00206966">
      <w:pPr>
        <w:pStyle w:val="ListParagraph"/>
        <w:numPr>
          <w:ilvl w:val="0"/>
          <w:numId w:val="72"/>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speed controllers.</w:t>
      </w:r>
    </w:p>
    <w:p w14:paraId="069A8859" w14:textId="77777777" w:rsidR="00895ACD" w:rsidRPr="000276B8" w:rsidRDefault="00895ACD" w:rsidP="00206966">
      <w:pPr>
        <w:pStyle w:val="ListParagraph"/>
        <w:numPr>
          <w:ilvl w:val="0"/>
          <w:numId w:val="72"/>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water leaks on the pump seal.</w:t>
      </w:r>
    </w:p>
    <w:p w14:paraId="716D83F0" w14:textId="77777777" w:rsidR="00895ACD" w:rsidRPr="000276B8" w:rsidRDefault="00895ACD" w:rsidP="00206966">
      <w:pPr>
        <w:pStyle w:val="ListParagraph"/>
        <w:numPr>
          <w:ilvl w:val="0"/>
          <w:numId w:val="72"/>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all refrigerant pipes insulation is in good condition.</w:t>
      </w:r>
    </w:p>
    <w:p w14:paraId="116B8494" w14:textId="77777777" w:rsidR="00895ACD" w:rsidRPr="000276B8" w:rsidRDefault="00895ACD" w:rsidP="00206966">
      <w:pPr>
        <w:pStyle w:val="ListParagraph"/>
        <w:numPr>
          <w:ilvl w:val="0"/>
          <w:numId w:val="72"/>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motors are in good condition, fully functional and record amps.</w:t>
      </w:r>
    </w:p>
    <w:p w14:paraId="64C9D4F1" w14:textId="77777777" w:rsidR="00895ACD" w:rsidRPr="000276B8" w:rsidRDefault="00895ACD" w:rsidP="00206966">
      <w:pPr>
        <w:pStyle w:val="ListParagraph"/>
        <w:numPr>
          <w:ilvl w:val="0"/>
          <w:numId w:val="72"/>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electrical starters and supply power.</w:t>
      </w:r>
    </w:p>
    <w:p w14:paraId="2DFAFDB7" w14:textId="77777777" w:rsidR="00895ACD" w:rsidRPr="000276B8" w:rsidRDefault="00895ACD" w:rsidP="00206966">
      <w:pPr>
        <w:pStyle w:val="ListParagraph"/>
        <w:numPr>
          <w:ilvl w:val="0"/>
          <w:numId w:val="72"/>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Water Tray and Drain is in good condition and functional</w:t>
      </w:r>
    </w:p>
    <w:p w14:paraId="10E418FE" w14:textId="77777777" w:rsidR="00895ACD" w:rsidRPr="000276B8" w:rsidRDefault="00895ACD" w:rsidP="00206966">
      <w:pPr>
        <w:pStyle w:val="ListParagraph"/>
        <w:numPr>
          <w:ilvl w:val="0"/>
          <w:numId w:val="72"/>
        </w:numPr>
        <w:autoSpaceDE w:val="0"/>
        <w:autoSpaceDN w:val="0"/>
        <w:adjustRightInd w:val="0"/>
        <w:outlineLvl w:val="9"/>
        <w:rPr>
          <w:rFonts w:ascii="Calibri Light" w:hAnsi="Calibri Light" w:cs="Calibri Light"/>
          <w:b/>
          <w:color w:val="000000"/>
          <w:szCs w:val="24"/>
          <w:lang w:val="en-US"/>
        </w:rPr>
      </w:pPr>
      <w:r w:rsidRPr="000276B8">
        <w:rPr>
          <w:rFonts w:ascii="Calibri Light" w:hAnsi="Calibri Light" w:cs="Calibri Light"/>
          <w:color w:val="000000"/>
          <w:szCs w:val="24"/>
          <w:lang w:val="en-US"/>
        </w:rPr>
        <w:t xml:space="preserve">Lubricate motor and shaft bearings, change oil where necessary. </w:t>
      </w:r>
    </w:p>
    <w:p w14:paraId="199F9501" w14:textId="25DF71F0" w:rsidR="00895ACD" w:rsidRPr="00142376" w:rsidRDefault="00895ACD" w:rsidP="00206966">
      <w:pPr>
        <w:pStyle w:val="ListParagraph"/>
        <w:numPr>
          <w:ilvl w:val="0"/>
          <w:numId w:val="71"/>
        </w:numPr>
        <w:rPr>
          <w:bCs/>
        </w:rPr>
      </w:pPr>
      <w:bookmarkStart w:id="126" w:name="_Toc111792005"/>
      <w:bookmarkStart w:id="127" w:name="_Hlk87728573"/>
      <w:r w:rsidRPr="001623EE">
        <w:rPr>
          <w:b/>
          <w:bCs/>
        </w:rPr>
        <w:t>Bi-Annual Inspection and Maintenance</w:t>
      </w:r>
      <w:bookmarkEnd w:id="126"/>
    </w:p>
    <w:p w14:paraId="1A23FAD7" w14:textId="77777777" w:rsidR="00895ACD" w:rsidRPr="000276B8" w:rsidRDefault="00895ACD" w:rsidP="00206966">
      <w:pPr>
        <w:numPr>
          <w:ilvl w:val="0"/>
          <w:numId w:val="73"/>
        </w:numPr>
        <w:autoSpaceDE w:val="0"/>
        <w:autoSpaceDN w:val="0"/>
        <w:adjustRightInd w:val="0"/>
        <w:spacing w:after="0"/>
        <w:rPr>
          <w:rFonts w:cs="Calibri Light"/>
          <w:b/>
          <w:color w:val="000000"/>
          <w:szCs w:val="24"/>
          <w:lang w:val="en-US"/>
        </w:rPr>
      </w:pPr>
      <w:r w:rsidRPr="000276B8">
        <w:rPr>
          <w:rFonts w:cs="Calibri Light"/>
          <w:color w:val="000000"/>
          <w:szCs w:val="24"/>
          <w:lang w:val="en-US"/>
        </w:rPr>
        <w:t>Monthly Inspection and Maintenance items</w:t>
      </w:r>
      <w:bookmarkEnd w:id="127"/>
    </w:p>
    <w:p w14:paraId="715ADBC6" w14:textId="77777777" w:rsidR="00895ACD" w:rsidRPr="000276B8" w:rsidRDefault="00895ACD" w:rsidP="00206966">
      <w:pPr>
        <w:numPr>
          <w:ilvl w:val="0"/>
          <w:numId w:val="73"/>
        </w:numPr>
        <w:autoSpaceDE w:val="0"/>
        <w:autoSpaceDN w:val="0"/>
        <w:adjustRightInd w:val="0"/>
        <w:spacing w:after="0"/>
        <w:rPr>
          <w:rFonts w:cs="Calibri Light"/>
          <w:b/>
          <w:color w:val="000000"/>
          <w:szCs w:val="24"/>
          <w:lang w:val="en-US"/>
        </w:rPr>
      </w:pPr>
      <w:r w:rsidRPr="000276B8">
        <w:rPr>
          <w:rFonts w:cs="Calibri Light"/>
          <w:color w:val="000000"/>
          <w:szCs w:val="24"/>
          <w:lang w:val="en-US"/>
        </w:rPr>
        <w:t>Clean water strainers.</w:t>
      </w:r>
    </w:p>
    <w:p w14:paraId="45AE3AAF" w14:textId="77777777" w:rsidR="00895ACD" w:rsidRPr="000276B8" w:rsidRDefault="00895ACD" w:rsidP="00206966">
      <w:pPr>
        <w:pStyle w:val="ListParagraph"/>
        <w:numPr>
          <w:ilvl w:val="0"/>
          <w:numId w:val="73"/>
        </w:numPr>
        <w:autoSpaceDE w:val="0"/>
        <w:autoSpaceDN w:val="0"/>
        <w:adjustRightInd w:val="0"/>
        <w:outlineLvl w:val="9"/>
        <w:rPr>
          <w:rFonts w:ascii="Calibri Light" w:hAnsi="Calibri Light" w:cs="Calibri Light"/>
          <w:b/>
          <w:color w:val="000000"/>
          <w:szCs w:val="24"/>
          <w:lang w:val="en-US"/>
        </w:rPr>
      </w:pPr>
      <w:r w:rsidRPr="000276B8">
        <w:rPr>
          <w:rFonts w:ascii="Calibri Light" w:hAnsi="Calibri Light" w:cs="Calibri Light"/>
          <w:color w:val="000000"/>
          <w:szCs w:val="24"/>
          <w:lang w:val="en-US"/>
        </w:rPr>
        <w:t>Megger test all pump motors.</w:t>
      </w:r>
    </w:p>
    <w:p w14:paraId="480E19E0" w14:textId="77777777" w:rsidR="00895ACD" w:rsidRPr="000276B8" w:rsidRDefault="00895ACD" w:rsidP="000C7636">
      <w:pPr>
        <w:pStyle w:val="Heading4"/>
      </w:pPr>
      <w:bookmarkStart w:id="128" w:name="_Toc111792006"/>
      <w:r w:rsidRPr="000276B8">
        <w:t>Chiller units</w:t>
      </w:r>
      <w:bookmarkEnd w:id="128"/>
    </w:p>
    <w:p w14:paraId="60037918" w14:textId="77777777" w:rsidR="00895ACD" w:rsidRPr="00142376" w:rsidRDefault="00895ACD" w:rsidP="00206966">
      <w:pPr>
        <w:pStyle w:val="ListParagraph"/>
        <w:numPr>
          <w:ilvl w:val="0"/>
          <w:numId w:val="74"/>
        </w:numPr>
        <w:rPr>
          <w:bCs/>
        </w:rPr>
      </w:pPr>
      <w:bookmarkStart w:id="129" w:name="_Toc111792007"/>
      <w:bookmarkStart w:id="130" w:name="_Hlk87786830"/>
      <w:r w:rsidRPr="001623EE">
        <w:rPr>
          <w:b/>
          <w:bCs/>
        </w:rPr>
        <w:t>Monthly Inspection and Maintenance</w:t>
      </w:r>
      <w:bookmarkEnd w:id="129"/>
    </w:p>
    <w:bookmarkEnd w:id="130"/>
    <w:p w14:paraId="00497BF1"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Do visual and audible check for abnormalities, oil or water leaks, malfunction, etc.</w:t>
      </w:r>
    </w:p>
    <w:p w14:paraId="1E248772"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details of equipment installed and condition of same.</w:t>
      </w:r>
    </w:p>
    <w:p w14:paraId="7A6CF169"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loose electrical connections.</w:t>
      </w:r>
    </w:p>
    <w:p w14:paraId="40763EEF"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for burnt and discolored wiring and rectify.</w:t>
      </w:r>
    </w:p>
    <w:p w14:paraId="13591EFC"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Rectify alarm conditions and record. The alarm history must not be reset.</w:t>
      </w:r>
    </w:p>
    <w:p w14:paraId="5D0659F3"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szCs w:val="24"/>
        </w:rPr>
        <w:t>Check operating temperatures and pressures.</w:t>
      </w:r>
    </w:p>
    <w:p w14:paraId="57B5A627"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szCs w:val="24"/>
        </w:rPr>
        <w:t>Visually inspect for oil &amp; refrigerant leaks.</w:t>
      </w:r>
    </w:p>
    <w:p w14:paraId="6EB40F11"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szCs w:val="24"/>
        </w:rPr>
        <w:t>Check Refrigerant approach temperatures in the evaporator and condenser.</w:t>
      </w:r>
    </w:p>
    <w:p w14:paraId="0CB2E468"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szCs w:val="24"/>
        </w:rPr>
        <w:t>Calibrate if necessary chilled water multi-step control thermostat.</w:t>
      </w:r>
    </w:p>
    <w:p w14:paraId="45F12C8B"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szCs w:val="24"/>
        </w:rPr>
        <w:t>Set all overloads and sequence timers.</w:t>
      </w:r>
    </w:p>
    <w:p w14:paraId="5046A444"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szCs w:val="24"/>
        </w:rPr>
        <w:t>Visually inspect all piping and bracketing.</w:t>
      </w:r>
    </w:p>
    <w:p w14:paraId="4118A164"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szCs w:val="24"/>
        </w:rPr>
        <w:t>Check Liquid Line Sight glass for low refrigerant charge.</w:t>
      </w:r>
    </w:p>
    <w:p w14:paraId="68F44740" w14:textId="77777777" w:rsidR="00895ACD" w:rsidRPr="000276B8" w:rsidRDefault="00895ACD" w:rsidP="00206966">
      <w:pPr>
        <w:pStyle w:val="ListParagraph"/>
        <w:numPr>
          <w:ilvl w:val="0"/>
          <w:numId w:val="75"/>
        </w:numPr>
        <w:outlineLvl w:val="9"/>
        <w:rPr>
          <w:rFonts w:ascii="Calibri Light" w:hAnsi="Calibri Light" w:cs="Calibri Light"/>
          <w:szCs w:val="24"/>
        </w:rPr>
      </w:pPr>
      <w:r w:rsidRPr="000276B8">
        <w:rPr>
          <w:rFonts w:ascii="Calibri Light" w:hAnsi="Calibri Light" w:cs="Calibri Light"/>
          <w:szCs w:val="24"/>
        </w:rPr>
        <w:t>Check operation of control circuitry.</w:t>
      </w:r>
    </w:p>
    <w:p w14:paraId="7E5E5EDA" w14:textId="77777777" w:rsidR="00895ACD" w:rsidRPr="000276B8" w:rsidRDefault="00895ACD" w:rsidP="00206966">
      <w:pPr>
        <w:pStyle w:val="ListParagraph"/>
        <w:numPr>
          <w:ilvl w:val="0"/>
          <w:numId w:val="75"/>
        </w:numPr>
        <w:outlineLvl w:val="9"/>
        <w:rPr>
          <w:rFonts w:ascii="Calibri Light" w:hAnsi="Calibri Light" w:cs="Calibri Light"/>
          <w:szCs w:val="24"/>
        </w:rPr>
      </w:pPr>
      <w:r w:rsidRPr="000276B8">
        <w:rPr>
          <w:rFonts w:ascii="Calibri Light" w:hAnsi="Calibri Light" w:cs="Calibri Light"/>
          <w:szCs w:val="24"/>
        </w:rPr>
        <w:t>Check Oil Pressure and Refrigerant Pressure.</w:t>
      </w:r>
    </w:p>
    <w:p w14:paraId="0569D406" w14:textId="77777777" w:rsidR="00895ACD" w:rsidRPr="000276B8" w:rsidRDefault="00895ACD" w:rsidP="00206966">
      <w:pPr>
        <w:pStyle w:val="ListParagraph"/>
        <w:numPr>
          <w:ilvl w:val="0"/>
          <w:numId w:val="75"/>
        </w:numPr>
        <w:outlineLvl w:val="9"/>
        <w:rPr>
          <w:rFonts w:ascii="Calibri Light" w:hAnsi="Calibri Light" w:cs="Calibri Light"/>
          <w:szCs w:val="24"/>
        </w:rPr>
      </w:pPr>
      <w:r w:rsidRPr="000276B8">
        <w:rPr>
          <w:rFonts w:ascii="Calibri Light" w:hAnsi="Calibri Light" w:cs="Calibri Light"/>
          <w:szCs w:val="24"/>
        </w:rPr>
        <w:t>Check loading and unloading system for correct operation.</w:t>
      </w:r>
    </w:p>
    <w:p w14:paraId="47F7A35A" w14:textId="77777777" w:rsidR="00895ACD" w:rsidRPr="000276B8" w:rsidRDefault="00895ACD" w:rsidP="00206966">
      <w:pPr>
        <w:pStyle w:val="ListParagraph"/>
        <w:numPr>
          <w:ilvl w:val="0"/>
          <w:numId w:val="75"/>
        </w:numPr>
        <w:outlineLvl w:val="9"/>
        <w:rPr>
          <w:rFonts w:ascii="Calibri Light" w:hAnsi="Calibri Light" w:cs="Calibri Light"/>
          <w:szCs w:val="24"/>
        </w:rPr>
      </w:pPr>
      <w:r w:rsidRPr="000276B8">
        <w:rPr>
          <w:rFonts w:ascii="Calibri Light" w:hAnsi="Calibri Light" w:cs="Calibri Light"/>
          <w:szCs w:val="24"/>
        </w:rPr>
        <w:t>Check for correct water flows against pressure drop chart.</w:t>
      </w:r>
    </w:p>
    <w:p w14:paraId="02427DE1" w14:textId="77777777" w:rsidR="00895ACD" w:rsidRPr="000276B8" w:rsidRDefault="00895ACD" w:rsidP="00206966">
      <w:pPr>
        <w:pStyle w:val="ListParagraph"/>
        <w:numPr>
          <w:ilvl w:val="0"/>
          <w:numId w:val="75"/>
        </w:numPr>
        <w:outlineLvl w:val="9"/>
        <w:rPr>
          <w:rFonts w:ascii="Calibri Light" w:hAnsi="Calibri Light" w:cs="Calibri Light"/>
          <w:szCs w:val="24"/>
        </w:rPr>
      </w:pPr>
      <w:r w:rsidRPr="000276B8">
        <w:rPr>
          <w:rFonts w:ascii="Calibri Light" w:hAnsi="Calibri Light" w:cs="Calibri Light"/>
          <w:color w:val="000000"/>
          <w:szCs w:val="24"/>
          <w:lang w:val="en-US"/>
        </w:rPr>
        <w:t>Do air quality test on air handler supply and return air and compile report and submit to client with regard to entire complex.</w:t>
      </w:r>
    </w:p>
    <w:p w14:paraId="4BE3CD78"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condenser fan blades are in good condition and correctly aligned.</w:t>
      </w:r>
    </w:p>
    <w:p w14:paraId="7D4E5F4A"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 condenser speed controller is fully functional.</w:t>
      </w:r>
    </w:p>
    <w:p w14:paraId="42AAA3E7"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Condensing on and off coil temperature is correct.</w:t>
      </w:r>
    </w:p>
    <w:p w14:paraId="275E9EE0"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Condensate Tray and Drain is in good condition and functional.</w:t>
      </w:r>
    </w:p>
    <w:p w14:paraId="7401B590"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Observe any abnormal noise and vibration and rectify.</w:t>
      </w:r>
    </w:p>
    <w:p w14:paraId="009F4C61"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damages, malfunctions and repairs.</w:t>
      </w:r>
    </w:p>
    <w:p w14:paraId="7A41CA79"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 condenser fan covers is in good condition and securely fitted.</w:t>
      </w:r>
    </w:p>
    <w:p w14:paraId="49018EBA"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leaks and rust on condenser. Treat rust where occurred.</w:t>
      </w:r>
    </w:p>
    <w:p w14:paraId="5BCD43DE"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condenser fan motors is in good condition and record amps.</w:t>
      </w:r>
    </w:p>
    <w:p w14:paraId="6CB194BB"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Clean the coils with at normal water pressure with soap.</w:t>
      </w:r>
    </w:p>
    <w:p w14:paraId="73A3B826"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condenser fins is combed and in good condition.</w:t>
      </w:r>
    </w:p>
    <w:p w14:paraId="6ADC917F" w14:textId="77777777" w:rsidR="00895ACD" w:rsidRPr="000276B8" w:rsidRDefault="00895ACD" w:rsidP="00206966">
      <w:pPr>
        <w:pStyle w:val="ListParagraph"/>
        <w:numPr>
          <w:ilvl w:val="0"/>
          <w:numId w:val="75"/>
        </w:numPr>
        <w:autoSpaceDE w:val="0"/>
        <w:autoSpaceDN w:val="0"/>
        <w:adjustRightInd w:val="0"/>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Oil Level in Oil Separator Sight Glass. </w:t>
      </w:r>
    </w:p>
    <w:p w14:paraId="2AC6B38B" w14:textId="77777777" w:rsidR="00895ACD" w:rsidRPr="000276B8" w:rsidRDefault="00895ACD" w:rsidP="00206966">
      <w:pPr>
        <w:pStyle w:val="ListParagraph"/>
        <w:numPr>
          <w:ilvl w:val="0"/>
          <w:numId w:val="75"/>
        </w:numPr>
        <w:autoSpaceDE w:val="0"/>
        <w:autoSpaceDN w:val="0"/>
        <w:adjustRightInd w:val="0"/>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Liquid Line Sight Glass/ Moisture Indicator</w:t>
      </w:r>
    </w:p>
    <w:p w14:paraId="23E29F75" w14:textId="77777777" w:rsidR="00895ACD" w:rsidRDefault="00895ACD" w:rsidP="00206966">
      <w:pPr>
        <w:pStyle w:val="ListParagraph"/>
        <w:numPr>
          <w:ilvl w:val="0"/>
          <w:numId w:val="75"/>
        </w:numPr>
        <w:autoSpaceDE w:val="0"/>
        <w:autoSpaceDN w:val="0"/>
        <w:adjustRightInd w:val="0"/>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refrigerant level in the Evaporator Sight Glass while running full load for 10 to 15 minutes.</w:t>
      </w:r>
      <w:r>
        <w:rPr>
          <w:rFonts w:ascii="Calibri Light" w:hAnsi="Calibri Light" w:cs="Calibri Light"/>
          <w:color w:val="000000"/>
          <w:szCs w:val="24"/>
          <w:lang w:val="en-US"/>
        </w:rPr>
        <w:t xml:space="preserve"> The refrigerant must be topped-up at regular intervals to ensure proper operation of the equipment.</w:t>
      </w:r>
    </w:p>
    <w:p w14:paraId="480C1BAD" w14:textId="77777777" w:rsidR="00895ACD" w:rsidRPr="00974CC2" w:rsidRDefault="00895ACD" w:rsidP="00206966">
      <w:pPr>
        <w:pStyle w:val="ListParagraph"/>
        <w:numPr>
          <w:ilvl w:val="0"/>
          <w:numId w:val="75"/>
        </w:numPr>
        <w:autoSpaceDE w:val="0"/>
        <w:autoSpaceDN w:val="0"/>
        <w:adjustRightInd w:val="0"/>
        <w:contextualSpacing/>
        <w:outlineLvl w:val="9"/>
        <w:rPr>
          <w:rFonts w:ascii="Calibri Light" w:hAnsi="Calibri Light" w:cs="Calibri Light"/>
          <w:color w:val="000000"/>
          <w:szCs w:val="24"/>
          <w:lang w:val="en-US"/>
        </w:rPr>
      </w:pPr>
      <w:r w:rsidRPr="00974CC2">
        <w:rPr>
          <w:rFonts w:ascii="Calibri Light" w:hAnsi="Calibri Light" w:cs="Calibri Light"/>
          <w:color w:val="000000"/>
          <w:szCs w:val="24"/>
          <w:lang w:val="en-US"/>
        </w:rPr>
        <w:t>Test for refrigerant leaks, repair, replace, and record leaked amount replacement.</w:t>
      </w:r>
      <w:r>
        <w:rPr>
          <w:rFonts w:ascii="Calibri Light" w:hAnsi="Calibri Light" w:cs="Calibri Light"/>
          <w:color w:val="000000"/>
          <w:szCs w:val="24"/>
          <w:lang w:val="en-US"/>
        </w:rPr>
        <w:t xml:space="preserve"> Refrigerant to be topped-up on regular basis to ensure equipment is operation properly. </w:t>
      </w:r>
    </w:p>
    <w:p w14:paraId="138EA354" w14:textId="77777777" w:rsidR="00895ACD" w:rsidRPr="000276B8" w:rsidRDefault="00895ACD" w:rsidP="00206966">
      <w:pPr>
        <w:pStyle w:val="ListParagraph"/>
        <w:numPr>
          <w:ilvl w:val="0"/>
          <w:numId w:val="75"/>
        </w:numPr>
        <w:autoSpaceDE w:val="0"/>
        <w:autoSpaceDN w:val="0"/>
        <w:adjustRightInd w:val="0"/>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System Operating Temperatures Pressures</w:t>
      </w:r>
    </w:p>
    <w:p w14:paraId="621C7B12" w14:textId="77777777" w:rsidR="00895ACD" w:rsidRPr="000276B8" w:rsidRDefault="00895ACD" w:rsidP="00206966">
      <w:pPr>
        <w:pStyle w:val="ListParagraph"/>
        <w:numPr>
          <w:ilvl w:val="0"/>
          <w:numId w:val="75"/>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Condenser Coils for dirt / debris and clean as necessary</w:t>
      </w:r>
    </w:p>
    <w:p w14:paraId="79AA4C29" w14:textId="77777777" w:rsidR="00895ACD" w:rsidRPr="000276B8" w:rsidRDefault="00895ACD" w:rsidP="00206966">
      <w:pPr>
        <w:pStyle w:val="ListParagraph"/>
        <w:numPr>
          <w:ilvl w:val="0"/>
          <w:numId w:val="75"/>
        </w:numPr>
        <w:autoSpaceDE w:val="0"/>
        <w:autoSpaceDN w:val="0"/>
        <w:adjustRightInd w:val="0"/>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Programmable Operating Setpoints and Safety Cutouts. Assure they are correct for the application.</w:t>
      </w:r>
    </w:p>
    <w:p w14:paraId="1538ACF2" w14:textId="77777777" w:rsidR="00895ACD" w:rsidRPr="000276B8" w:rsidRDefault="00895ACD" w:rsidP="00206966">
      <w:pPr>
        <w:pStyle w:val="ListParagraph"/>
        <w:numPr>
          <w:ilvl w:val="0"/>
          <w:numId w:val="75"/>
        </w:numPr>
        <w:autoSpaceDE w:val="0"/>
        <w:autoSpaceDN w:val="0"/>
        <w:adjustRightInd w:val="0"/>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Compressor and Evaporator Heater operation</w:t>
      </w:r>
    </w:p>
    <w:p w14:paraId="3A4F70B1" w14:textId="77777777" w:rsidR="00895ACD" w:rsidRPr="0039652E" w:rsidRDefault="00895ACD" w:rsidP="00206966">
      <w:pPr>
        <w:pStyle w:val="ListParagraph"/>
        <w:numPr>
          <w:ilvl w:val="0"/>
          <w:numId w:val="75"/>
        </w:numPr>
        <w:autoSpaceDE w:val="0"/>
        <w:autoSpaceDN w:val="0"/>
        <w:adjustRightInd w:val="0"/>
        <w:contextualSpacing/>
        <w:outlineLvl w:val="9"/>
        <w:rPr>
          <w:rFonts w:ascii="Calibri Light" w:hAnsi="Calibri Light" w:cs="Calibri Light"/>
          <w:b/>
          <w:color w:val="000000"/>
          <w:szCs w:val="24"/>
          <w:lang w:val="en-US"/>
        </w:rPr>
      </w:pPr>
      <w:r w:rsidRPr="000276B8">
        <w:rPr>
          <w:rFonts w:ascii="Calibri Light" w:hAnsi="Calibri Light" w:cs="Calibri Light"/>
          <w:color w:val="000000"/>
          <w:szCs w:val="24"/>
          <w:lang w:val="en-US"/>
        </w:rPr>
        <w:t>Check for dirt in the Panel. Check Door Gasket sealing integrity</w:t>
      </w:r>
    </w:p>
    <w:p w14:paraId="06A1E16A" w14:textId="77777777" w:rsidR="0039652E" w:rsidRPr="0039652E" w:rsidRDefault="0039652E" w:rsidP="0039652E">
      <w:pPr>
        <w:autoSpaceDE w:val="0"/>
        <w:autoSpaceDN w:val="0"/>
        <w:adjustRightInd w:val="0"/>
        <w:contextualSpacing/>
        <w:rPr>
          <w:rFonts w:cs="Calibri Light"/>
          <w:b/>
          <w:color w:val="000000"/>
          <w:szCs w:val="24"/>
          <w:lang w:val="en-US"/>
        </w:rPr>
      </w:pPr>
    </w:p>
    <w:p w14:paraId="14A319A9" w14:textId="77777777" w:rsidR="00895ACD" w:rsidRPr="000276B8" w:rsidRDefault="00895ACD" w:rsidP="000C7636">
      <w:pPr>
        <w:pStyle w:val="Heading4"/>
      </w:pPr>
      <w:bookmarkStart w:id="131" w:name="_Toc111792008"/>
      <w:r w:rsidRPr="000276B8">
        <w:t>Cooling Towers</w:t>
      </w:r>
      <w:bookmarkEnd w:id="131"/>
    </w:p>
    <w:p w14:paraId="501C1653" w14:textId="77777777" w:rsidR="00895ACD" w:rsidRPr="00142376" w:rsidRDefault="00895ACD" w:rsidP="00206966">
      <w:pPr>
        <w:pStyle w:val="ListParagraph"/>
        <w:numPr>
          <w:ilvl w:val="0"/>
          <w:numId w:val="76"/>
        </w:numPr>
        <w:rPr>
          <w:bCs/>
        </w:rPr>
      </w:pPr>
      <w:bookmarkStart w:id="132" w:name="_Toc111792009"/>
      <w:r w:rsidRPr="001623EE">
        <w:rPr>
          <w:b/>
          <w:bCs/>
        </w:rPr>
        <w:t>Monthly Inspection and Maintenance</w:t>
      </w:r>
      <w:bookmarkEnd w:id="132"/>
    </w:p>
    <w:p w14:paraId="60915541" w14:textId="77777777" w:rsidR="00895ACD" w:rsidRPr="000276B8" w:rsidRDefault="00895ACD" w:rsidP="00206966">
      <w:pPr>
        <w:pStyle w:val="ListParagraph"/>
        <w:numPr>
          <w:ilvl w:val="0"/>
          <w:numId w:val="7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Ensure that the components of the water treatment system is fully functional and in good condition. Replace filters where required. </w:t>
      </w:r>
    </w:p>
    <w:p w14:paraId="4280760E" w14:textId="77777777" w:rsidR="00895ACD" w:rsidRPr="000276B8" w:rsidRDefault="00895ACD" w:rsidP="00206966">
      <w:pPr>
        <w:numPr>
          <w:ilvl w:val="0"/>
          <w:numId w:val="77"/>
        </w:numPr>
        <w:autoSpaceDE w:val="0"/>
        <w:autoSpaceDN w:val="0"/>
        <w:adjustRightInd w:val="0"/>
        <w:spacing w:after="0"/>
        <w:rPr>
          <w:rFonts w:cs="Calibri Light"/>
          <w:color w:val="000000"/>
          <w:szCs w:val="24"/>
          <w:lang w:val="en-US"/>
        </w:rPr>
      </w:pPr>
      <w:r w:rsidRPr="000276B8">
        <w:rPr>
          <w:rFonts w:cs="Calibri Light"/>
          <w:color w:val="000000"/>
          <w:szCs w:val="24"/>
          <w:lang w:val="en-US"/>
        </w:rPr>
        <w:t>Do visual and audible check for abnormalities, oil or water leaks, malfunction, etc.</w:t>
      </w:r>
    </w:p>
    <w:p w14:paraId="553DCFF3" w14:textId="77777777" w:rsidR="00895ACD" w:rsidRPr="000276B8" w:rsidRDefault="00895ACD" w:rsidP="00206966">
      <w:pPr>
        <w:pStyle w:val="ListParagraph"/>
        <w:numPr>
          <w:ilvl w:val="0"/>
          <w:numId w:val="7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abnormal temperature or vibration on bearings.</w:t>
      </w:r>
    </w:p>
    <w:p w14:paraId="3F5F8773" w14:textId="77777777" w:rsidR="00895ACD" w:rsidRPr="000276B8" w:rsidRDefault="00895ACD" w:rsidP="00206966">
      <w:pPr>
        <w:pStyle w:val="ListParagraph"/>
        <w:numPr>
          <w:ilvl w:val="0"/>
          <w:numId w:val="7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Water treatment: Take regular samples, record values, and dose as required.</w:t>
      </w:r>
    </w:p>
    <w:p w14:paraId="4EDC2F60" w14:textId="77777777" w:rsidR="00895ACD" w:rsidRPr="000276B8" w:rsidRDefault="00895ACD" w:rsidP="00206966">
      <w:pPr>
        <w:pStyle w:val="ListParagraph"/>
        <w:numPr>
          <w:ilvl w:val="0"/>
          <w:numId w:val="7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water leaks and rust. Treat rust where occurred.</w:t>
      </w:r>
    </w:p>
    <w:p w14:paraId="70126597" w14:textId="77777777" w:rsidR="00895ACD" w:rsidRPr="000276B8" w:rsidRDefault="00895ACD" w:rsidP="00206966">
      <w:pPr>
        <w:pStyle w:val="ListParagraph"/>
        <w:numPr>
          <w:ilvl w:val="0"/>
          <w:numId w:val="7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and clean drain, drain pan and traps.</w:t>
      </w:r>
    </w:p>
    <w:p w14:paraId="0CD04B65" w14:textId="77777777" w:rsidR="00895ACD" w:rsidRPr="000276B8" w:rsidRDefault="00895ACD" w:rsidP="00206966">
      <w:pPr>
        <w:pStyle w:val="ListParagraph"/>
        <w:numPr>
          <w:ilvl w:val="0"/>
          <w:numId w:val="7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the cooling tower supply and return water temperatures.</w:t>
      </w:r>
    </w:p>
    <w:p w14:paraId="2DE906C8" w14:textId="77777777" w:rsidR="00895ACD" w:rsidRPr="000276B8" w:rsidRDefault="00895ACD" w:rsidP="00206966">
      <w:pPr>
        <w:pStyle w:val="ListParagraph"/>
        <w:numPr>
          <w:ilvl w:val="0"/>
          <w:numId w:val="7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water tank has no water leaks.</w:t>
      </w:r>
    </w:p>
    <w:p w14:paraId="5FB5FD1F" w14:textId="77777777" w:rsidR="00895ACD" w:rsidRPr="000276B8" w:rsidRDefault="00895ACD" w:rsidP="00206966">
      <w:pPr>
        <w:pStyle w:val="ListParagraph"/>
        <w:numPr>
          <w:ilvl w:val="0"/>
          <w:numId w:val="7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Clean sumps and check ball valve functioning on cooling tower.</w:t>
      </w:r>
    </w:p>
    <w:p w14:paraId="63BC7FA0" w14:textId="77777777" w:rsidR="00895ACD" w:rsidRPr="000276B8" w:rsidRDefault="00895ACD" w:rsidP="00206966">
      <w:pPr>
        <w:pStyle w:val="ListParagraph"/>
        <w:numPr>
          <w:ilvl w:val="0"/>
          <w:numId w:val="7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all belts and belt drives. Adjust as required.</w:t>
      </w:r>
    </w:p>
    <w:p w14:paraId="51791682" w14:textId="77777777" w:rsidR="00895ACD" w:rsidRPr="000276B8" w:rsidRDefault="00895ACD" w:rsidP="00206966">
      <w:pPr>
        <w:pStyle w:val="ListParagraph"/>
        <w:numPr>
          <w:ilvl w:val="0"/>
          <w:numId w:val="7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Lubricate motor and shaft bearings, change oil where relevant and necessary.</w:t>
      </w:r>
    </w:p>
    <w:p w14:paraId="2D615CF5" w14:textId="77777777" w:rsidR="00895ACD" w:rsidRPr="000276B8" w:rsidRDefault="00895ACD" w:rsidP="00206966">
      <w:pPr>
        <w:pStyle w:val="ListParagraph"/>
        <w:numPr>
          <w:ilvl w:val="0"/>
          <w:numId w:val="7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for correct water flows against pressure drop chart.</w:t>
      </w:r>
    </w:p>
    <w:p w14:paraId="0B37F3C8" w14:textId="77777777" w:rsidR="00895ACD" w:rsidRPr="000276B8" w:rsidRDefault="00895ACD" w:rsidP="00206966">
      <w:pPr>
        <w:pStyle w:val="ListParagraph"/>
        <w:numPr>
          <w:ilvl w:val="0"/>
          <w:numId w:val="7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fan motors are in good condition and record amps.</w:t>
      </w:r>
    </w:p>
    <w:p w14:paraId="7C8FEBC9" w14:textId="77777777" w:rsidR="00895ACD" w:rsidRPr="000276B8" w:rsidRDefault="00895ACD" w:rsidP="00206966">
      <w:pPr>
        <w:pStyle w:val="ListParagraph"/>
        <w:numPr>
          <w:ilvl w:val="0"/>
          <w:numId w:val="7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fan motor blades are in good condition and correctly aligned.</w:t>
      </w:r>
    </w:p>
    <w:p w14:paraId="38557DB3" w14:textId="77777777" w:rsidR="00895ACD" w:rsidRPr="000276B8" w:rsidRDefault="00895ACD" w:rsidP="00206966">
      <w:pPr>
        <w:pStyle w:val="ListParagraph"/>
        <w:numPr>
          <w:ilvl w:val="0"/>
          <w:numId w:val="7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electrical starters and supply power.</w:t>
      </w:r>
    </w:p>
    <w:p w14:paraId="42C40349" w14:textId="77777777" w:rsidR="00895ACD" w:rsidRPr="00296FFF" w:rsidRDefault="00895ACD" w:rsidP="00206966">
      <w:pPr>
        <w:pStyle w:val="ListParagraph"/>
        <w:numPr>
          <w:ilvl w:val="0"/>
          <w:numId w:val="7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Replace water nozzles where required.</w:t>
      </w:r>
    </w:p>
    <w:p w14:paraId="74BED764" w14:textId="77777777" w:rsidR="00895ACD" w:rsidRPr="000276B8" w:rsidRDefault="00895ACD" w:rsidP="00895ACD">
      <w:pPr>
        <w:pStyle w:val="ListParagraph"/>
        <w:autoSpaceDE w:val="0"/>
        <w:autoSpaceDN w:val="0"/>
        <w:adjustRightInd w:val="0"/>
        <w:ind w:left="1363"/>
        <w:rPr>
          <w:rFonts w:ascii="Calibri Light" w:hAnsi="Calibri Light" w:cs="Calibri Light"/>
          <w:color w:val="000000"/>
          <w:szCs w:val="24"/>
          <w:lang w:val="en-US"/>
        </w:rPr>
      </w:pPr>
    </w:p>
    <w:p w14:paraId="585A094B" w14:textId="77777777" w:rsidR="00895ACD" w:rsidRPr="000276B8" w:rsidRDefault="00895ACD" w:rsidP="000C7636">
      <w:pPr>
        <w:pStyle w:val="Heading4"/>
      </w:pPr>
      <w:bookmarkStart w:id="133" w:name="_Toc111792010"/>
      <w:r w:rsidRPr="000276B8">
        <w:t>Cold Rooms and Freezers</w:t>
      </w:r>
      <w:bookmarkEnd w:id="133"/>
    </w:p>
    <w:p w14:paraId="112366BA" w14:textId="77777777" w:rsidR="00895ACD" w:rsidRPr="00142376" w:rsidRDefault="00895ACD" w:rsidP="00206966">
      <w:pPr>
        <w:pStyle w:val="ListParagraph"/>
        <w:numPr>
          <w:ilvl w:val="0"/>
          <w:numId w:val="78"/>
        </w:numPr>
        <w:rPr>
          <w:bCs/>
        </w:rPr>
      </w:pPr>
      <w:bookmarkStart w:id="134" w:name="_Toc111792011"/>
      <w:r w:rsidRPr="001623EE">
        <w:rPr>
          <w:b/>
          <w:bCs/>
        </w:rPr>
        <w:t>Monthly Inspection and Maintenance</w:t>
      </w:r>
      <w:bookmarkEnd w:id="134"/>
    </w:p>
    <w:p w14:paraId="1628B74D" w14:textId="77777777" w:rsidR="00895ACD" w:rsidRPr="000276B8" w:rsidRDefault="00895ACD" w:rsidP="00206966">
      <w:pPr>
        <w:numPr>
          <w:ilvl w:val="0"/>
          <w:numId w:val="79"/>
        </w:numPr>
        <w:autoSpaceDE w:val="0"/>
        <w:autoSpaceDN w:val="0"/>
        <w:adjustRightInd w:val="0"/>
        <w:spacing w:after="0"/>
        <w:rPr>
          <w:rFonts w:cs="Calibri Light"/>
          <w:color w:val="000000"/>
          <w:szCs w:val="24"/>
          <w:lang w:val="en-US"/>
        </w:rPr>
      </w:pPr>
      <w:r w:rsidRPr="000276B8">
        <w:rPr>
          <w:rFonts w:cs="Calibri Light"/>
          <w:color w:val="000000"/>
          <w:szCs w:val="24"/>
          <w:lang w:val="en-US"/>
        </w:rPr>
        <w:t>Do visual and audible check for abnormalities, oil or water leaks, malfunction, etc.</w:t>
      </w:r>
    </w:p>
    <w:p w14:paraId="330CD49F" w14:textId="77777777" w:rsidR="00895ACD" w:rsidRPr="000276B8" w:rsidRDefault="00895ACD" w:rsidP="00206966">
      <w:pPr>
        <w:numPr>
          <w:ilvl w:val="0"/>
          <w:numId w:val="79"/>
        </w:numPr>
        <w:autoSpaceDE w:val="0"/>
        <w:autoSpaceDN w:val="0"/>
        <w:spacing w:after="0"/>
        <w:rPr>
          <w:rFonts w:cs="Calibri Light"/>
          <w:color w:val="000000"/>
          <w:szCs w:val="24"/>
          <w:lang w:val="en-US"/>
        </w:rPr>
      </w:pPr>
      <w:r w:rsidRPr="000276B8">
        <w:rPr>
          <w:rFonts w:cs="Calibri Light"/>
          <w:color w:val="000000"/>
          <w:szCs w:val="24"/>
          <w:lang w:val="en-US"/>
        </w:rPr>
        <w:t>Record details of equipment installed and condition of same.</w:t>
      </w:r>
    </w:p>
    <w:p w14:paraId="0E45B4D3" w14:textId="77777777" w:rsidR="00895ACD" w:rsidRPr="000276B8" w:rsidRDefault="00895ACD" w:rsidP="00206966">
      <w:pPr>
        <w:numPr>
          <w:ilvl w:val="0"/>
          <w:numId w:val="79"/>
        </w:numPr>
        <w:autoSpaceDE w:val="0"/>
        <w:autoSpaceDN w:val="0"/>
        <w:spacing w:after="0"/>
        <w:rPr>
          <w:rFonts w:cs="Calibri Light"/>
          <w:color w:val="000000"/>
          <w:szCs w:val="24"/>
          <w:lang w:val="en-US"/>
        </w:rPr>
      </w:pPr>
      <w:r w:rsidRPr="000276B8">
        <w:rPr>
          <w:rFonts w:cs="Calibri Light"/>
          <w:color w:val="000000"/>
          <w:szCs w:val="24"/>
          <w:lang w:val="en-US"/>
        </w:rPr>
        <w:t>Ensure there’s no loose electrical connections.</w:t>
      </w:r>
    </w:p>
    <w:p w14:paraId="2336CD0F" w14:textId="77777777" w:rsidR="00895ACD" w:rsidRPr="000276B8" w:rsidRDefault="00895ACD" w:rsidP="00206966">
      <w:pPr>
        <w:numPr>
          <w:ilvl w:val="0"/>
          <w:numId w:val="79"/>
        </w:numPr>
        <w:autoSpaceDE w:val="0"/>
        <w:autoSpaceDN w:val="0"/>
        <w:spacing w:after="0"/>
        <w:rPr>
          <w:rFonts w:cs="Calibri Light"/>
          <w:color w:val="000000"/>
          <w:szCs w:val="24"/>
          <w:lang w:val="en-US"/>
        </w:rPr>
      </w:pPr>
      <w:r w:rsidRPr="000276B8">
        <w:rPr>
          <w:rFonts w:cs="Calibri Light"/>
          <w:color w:val="000000"/>
          <w:szCs w:val="24"/>
          <w:lang w:val="en-US"/>
        </w:rPr>
        <w:t>Check for burnt and discolored wiring and rectify.</w:t>
      </w:r>
    </w:p>
    <w:p w14:paraId="08657A17" w14:textId="77777777" w:rsidR="00895ACD" w:rsidRPr="000276B8" w:rsidRDefault="00895ACD" w:rsidP="00206966">
      <w:pPr>
        <w:pStyle w:val="ListParagraph"/>
        <w:numPr>
          <w:ilvl w:val="0"/>
          <w:numId w:val="7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Rectify alarm conditions and record. The alarm history must not be reset.</w:t>
      </w:r>
    </w:p>
    <w:p w14:paraId="38097C54" w14:textId="77777777" w:rsidR="00895ACD" w:rsidRPr="000276B8" w:rsidRDefault="00895ACD" w:rsidP="00206966">
      <w:pPr>
        <w:pStyle w:val="ListParagraph"/>
        <w:numPr>
          <w:ilvl w:val="0"/>
          <w:numId w:val="79"/>
        </w:numPr>
        <w:outlineLvl w:val="9"/>
        <w:rPr>
          <w:rFonts w:ascii="Calibri Light" w:hAnsi="Calibri Light" w:cs="Calibri Light"/>
          <w:color w:val="000000"/>
          <w:szCs w:val="24"/>
        </w:rPr>
      </w:pPr>
      <w:r w:rsidRPr="000276B8">
        <w:rPr>
          <w:rFonts w:ascii="Calibri Light" w:hAnsi="Calibri Light" w:cs="Calibri Light"/>
          <w:color w:val="000000"/>
          <w:szCs w:val="24"/>
        </w:rPr>
        <w:t>Check operating temperatures and pressures.</w:t>
      </w:r>
    </w:p>
    <w:p w14:paraId="5EF3704A" w14:textId="77777777" w:rsidR="00895ACD" w:rsidRPr="000276B8" w:rsidRDefault="00895ACD" w:rsidP="00206966">
      <w:pPr>
        <w:pStyle w:val="ListParagraph"/>
        <w:numPr>
          <w:ilvl w:val="0"/>
          <w:numId w:val="79"/>
        </w:numPr>
        <w:outlineLvl w:val="9"/>
        <w:rPr>
          <w:rFonts w:ascii="Calibri Light" w:hAnsi="Calibri Light" w:cs="Calibri Light"/>
          <w:color w:val="000000"/>
          <w:szCs w:val="24"/>
        </w:rPr>
      </w:pPr>
      <w:r w:rsidRPr="000276B8">
        <w:rPr>
          <w:rFonts w:ascii="Calibri Light" w:hAnsi="Calibri Light" w:cs="Calibri Light"/>
          <w:color w:val="000000"/>
          <w:szCs w:val="24"/>
        </w:rPr>
        <w:t>Visually inspect for oil &amp; refrigerant leaks.</w:t>
      </w:r>
    </w:p>
    <w:p w14:paraId="3C27B58D" w14:textId="77777777" w:rsidR="00895ACD" w:rsidRPr="000276B8" w:rsidRDefault="00895ACD" w:rsidP="00206966">
      <w:pPr>
        <w:pStyle w:val="ListParagraph"/>
        <w:numPr>
          <w:ilvl w:val="0"/>
          <w:numId w:val="79"/>
        </w:numPr>
        <w:outlineLvl w:val="9"/>
        <w:rPr>
          <w:rFonts w:ascii="Calibri Light" w:hAnsi="Calibri Light" w:cs="Calibri Light"/>
          <w:color w:val="000000"/>
          <w:szCs w:val="24"/>
        </w:rPr>
      </w:pPr>
      <w:r w:rsidRPr="000276B8">
        <w:rPr>
          <w:rFonts w:ascii="Calibri Light" w:hAnsi="Calibri Light" w:cs="Calibri Light"/>
          <w:color w:val="000000"/>
          <w:szCs w:val="24"/>
        </w:rPr>
        <w:t>Visually inspect all piping and bracketing.</w:t>
      </w:r>
    </w:p>
    <w:p w14:paraId="5A6CC6ED" w14:textId="77777777" w:rsidR="00895ACD" w:rsidRPr="000276B8" w:rsidRDefault="00895ACD" w:rsidP="00206966">
      <w:pPr>
        <w:numPr>
          <w:ilvl w:val="0"/>
          <w:numId w:val="79"/>
        </w:numPr>
        <w:autoSpaceDE w:val="0"/>
        <w:autoSpaceDN w:val="0"/>
        <w:adjustRightInd w:val="0"/>
        <w:spacing w:after="0"/>
        <w:rPr>
          <w:rFonts w:cs="Calibri Light"/>
          <w:color w:val="000000"/>
          <w:szCs w:val="24"/>
          <w:lang w:val="en-US"/>
        </w:rPr>
      </w:pPr>
      <w:r w:rsidRPr="000276B8">
        <w:rPr>
          <w:rFonts w:cs="Calibri Light"/>
          <w:color w:val="000000"/>
          <w:szCs w:val="24"/>
          <w:lang w:val="en-US"/>
        </w:rPr>
        <w:t>Check abnormal temperature or vibration on bearings.</w:t>
      </w:r>
    </w:p>
    <w:p w14:paraId="1A1850BC" w14:textId="77777777" w:rsidR="00895ACD" w:rsidRPr="000276B8" w:rsidRDefault="00895ACD" w:rsidP="00206966">
      <w:pPr>
        <w:numPr>
          <w:ilvl w:val="0"/>
          <w:numId w:val="79"/>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Water treatment: Take regular samples, record values, and dose as required. </w:t>
      </w:r>
    </w:p>
    <w:p w14:paraId="31DDFF95" w14:textId="77777777" w:rsidR="00895ACD" w:rsidRPr="000276B8" w:rsidRDefault="00895ACD" w:rsidP="00206966">
      <w:pPr>
        <w:pStyle w:val="ListParagraph"/>
        <w:numPr>
          <w:ilvl w:val="0"/>
          <w:numId w:val="7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Lubricate motor and shaft bearings, change oil where relevant and necessary.</w:t>
      </w:r>
    </w:p>
    <w:p w14:paraId="2CA2D551" w14:textId="77777777" w:rsidR="00895ACD" w:rsidRPr="000276B8" w:rsidRDefault="00895ACD" w:rsidP="00206966">
      <w:pPr>
        <w:pStyle w:val="ListParagraph"/>
        <w:numPr>
          <w:ilvl w:val="0"/>
          <w:numId w:val="7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Operate all shut off valves.</w:t>
      </w:r>
    </w:p>
    <w:p w14:paraId="7DDE4443" w14:textId="77777777" w:rsidR="00895ACD" w:rsidRPr="000276B8" w:rsidRDefault="00895ACD" w:rsidP="00206966">
      <w:pPr>
        <w:pStyle w:val="ListParagraph"/>
        <w:numPr>
          <w:ilvl w:val="0"/>
          <w:numId w:val="7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Clean water strainers.</w:t>
      </w:r>
    </w:p>
    <w:p w14:paraId="52EDB540" w14:textId="77777777" w:rsidR="00895ACD" w:rsidRPr="000276B8" w:rsidRDefault="00895ACD" w:rsidP="00206966">
      <w:pPr>
        <w:pStyle w:val="ListParagraph"/>
        <w:numPr>
          <w:ilvl w:val="0"/>
          <w:numId w:val="79"/>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Spray clean evaporator and condenser coil</w:t>
      </w:r>
    </w:p>
    <w:p w14:paraId="044F3C49" w14:textId="77777777" w:rsidR="00895ACD" w:rsidRPr="000276B8" w:rsidRDefault="00895ACD" w:rsidP="00206966">
      <w:pPr>
        <w:numPr>
          <w:ilvl w:val="0"/>
          <w:numId w:val="79"/>
        </w:numPr>
        <w:autoSpaceDE w:val="0"/>
        <w:autoSpaceDN w:val="0"/>
        <w:adjustRightInd w:val="0"/>
        <w:spacing w:after="0"/>
        <w:rPr>
          <w:rFonts w:cs="Calibri Light"/>
          <w:color w:val="000000"/>
          <w:szCs w:val="24"/>
          <w:lang w:val="en-US"/>
        </w:rPr>
      </w:pPr>
      <w:r w:rsidRPr="000276B8">
        <w:rPr>
          <w:rFonts w:cs="Calibri Light"/>
          <w:color w:val="000000"/>
          <w:szCs w:val="24"/>
          <w:lang w:val="en-US"/>
        </w:rPr>
        <w:t>Do visual and audible check for abnormalities, oil or water leaks, malfunction, etc.</w:t>
      </w:r>
    </w:p>
    <w:p w14:paraId="6EC85C70" w14:textId="77777777" w:rsidR="00895ACD" w:rsidRPr="000276B8" w:rsidRDefault="00895ACD" w:rsidP="00206966">
      <w:pPr>
        <w:numPr>
          <w:ilvl w:val="0"/>
          <w:numId w:val="79"/>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Check abnormal temperature or vibration on bearings. </w:t>
      </w:r>
    </w:p>
    <w:p w14:paraId="178F1D11" w14:textId="77777777" w:rsidR="00895ACD" w:rsidRPr="000276B8" w:rsidRDefault="00895ACD" w:rsidP="00206966">
      <w:pPr>
        <w:numPr>
          <w:ilvl w:val="0"/>
          <w:numId w:val="79"/>
        </w:numPr>
        <w:autoSpaceDE w:val="0"/>
        <w:autoSpaceDN w:val="0"/>
        <w:adjustRightInd w:val="0"/>
        <w:spacing w:after="0"/>
        <w:rPr>
          <w:rFonts w:cs="Calibri Light"/>
          <w:color w:val="000000"/>
          <w:szCs w:val="24"/>
          <w:lang w:val="en-US"/>
        </w:rPr>
      </w:pPr>
      <w:r w:rsidRPr="000276B8">
        <w:rPr>
          <w:rFonts w:cs="Calibri Light"/>
          <w:color w:val="000000"/>
          <w:szCs w:val="24"/>
          <w:lang w:val="en-US"/>
        </w:rPr>
        <w:t>Ensure that the Condensing on and off coil temperature is correct.</w:t>
      </w:r>
    </w:p>
    <w:p w14:paraId="685AC9B3" w14:textId="77777777" w:rsidR="00895ACD" w:rsidRPr="000276B8" w:rsidRDefault="00895ACD" w:rsidP="00206966">
      <w:pPr>
        <w:numPr>
          <w:ilvl w:val="0"/>
          <w:numId w:val="79"/>
        </w:numPr>
        <w:autoSpaceDE w:val="0"/>
        <w:autoSpaceDN w:val="0"/>
        <w:adjustRightInd w:val="0"/>
        <w:spacing w:after="0"/>
        <w:rPr>
          <w:rFonts w:cs="Calibri Light"/>
          <w:color w:val="000000"/>
          <w:szCs w:val="24"/>
          <w:lang w:val="en-US"/>
        </w:rPr>
      </w:pPr>
      <w:r w:rsidRPr="000276B8">
        <w:rPr>
          <w:rFonts w:cs="Calibri Light"/>
          <w:color w:val="000000"/>
          <w:szCs w:val="24"/>
          <w:lang w:val="en-US"/>
        </w:rPr>
        <w:t>Record details of equipment installed and condition of same.</w:t>
      </w:r>
    </w:p>
    <w:p w14:paraId="7DF8BE87" w14:textId="77777777" w:rsidR="00895ACD" w:rsidRPr="000276B8" w:rsidRDefault="00895ACD" w:rsidP="00206966">
      <w:pPr>
        <w:numPr>
          <w:ilvl w:val="0"/>
          <w:numId w:val="79"/>
        </w:numPr>
        <w:autoSpaceDE w:val="0"/>
        <w:autoSpaceDN w:val="0"/>
        <w:adjustRightInd w:val="0"/>
        <w:spacing w:after="0"/>
        <w:rPr>
          <w:rFonts w:cs="Calibri Light"/>
          <w:color w:val="000000"/>
          <w:szCs w:val="24"/>
          <w:lang w:val="en-US"/>
        </w:rPr>
      </w:pPr>
      <w:r w:rsidRPr="000276B8">
        <w:rPr>
          <w:rFonts w:cs="Calibri Light"/>
          <w:color w:val="000000"/>
          <w:szCs w:val="24"/>
          <w:lang w:val="en-US"/>
        </w:rPr>
        <w:t>Check alarm history on Controller and record on field report.</w:t>
      </w:r>
    </w:p>
    <w:p w14:paraId="4AB22D77" w14:textId="77777777" w:rsidR="00895ACD" w:rsidRPr="000276B8" w:rsidRDefault="00895ACD" w:rsidP="00206966">
      <w:pPr>
        <w:numPr>
          <w:ilvl w:val="0"/>
          <w:numId w:val="79"/>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Rectify alarm conditions and record. The alarm history must not be reset. </w:t>
      </w:r>
    </w:p>
    <w:p w14:paraId="308701C7" w14:textId="77777777" w:rsidR="00895ACD" w:rsidRPr="000276B8" w:rsidRDefault="00895ACD" w:rsidP="00206966">
      <w:pPr>
        <w:numPr>
          <w:ilvl w:val="0"/>
          <w:numId w:val="79"/>
        </w:numPr>
        <w:autoSpaceDE w:val="0"/>
        <w:autoSpaceDN w:val="0"/>
        <w:adjustRightInd w:val="0"/>
        <w:spacing w:after="0"/>
        <w:rPr>
          <w:rFonts w:cs="Calibri Light"/>
          <w:color w:val="000000"/>
          <w:szCs w:val="24"/>
          <w:lang w:val="en-US"/>
        </w:rPr>
      </w:pPr>
      <w:r w:rsidRPr="000276B8">
        <w:rPr>
          <w:rFonts w:cs="Calibri Light"/>
          <w:color w:val="000000"/>
          <w:szCs w:val="24"/>
          <w:lang w:val="en-US"/>
        </w:rPr>
        <w:t>Observe any abnormal noise and vibration and rectify.</w:t>
      </w:r>
    </w:p>
    <w:p w14:paraId="465BF713" w14:textId="77777777" w:rsidR="00895ACD" w:rsidRPr="000276B8" w:rsidRDefault="00895ACD" w:rsidP="00206966">
      <w:pPr>
        <w:numPr>
          <w:ilvl w:val="0"/>
          <w:numId w:val="79"/>
        </w:numPr>
        <w:autoSpaceDE w:val="0"/>
        <w:autoSpaceDN w:val="0"/>
        <w:adjustRightInd w:val="0"/>
        <w:spacing w:after="0"/>
        <w:rPr>
          <w:rFonts w:cs="Calibri Light"/>
          <w:color w:val="000000"/>
          <w:szCs w:val="24"/>
          <w:lang w:val="en-US"/>
        </w:rPr>
      </w:pPr>
      <w:r w:rsidRPr="000276B8">
        <w:rPr>
          <w:rFonts w:cs="Calibri Light"/>
          <w:color w:val="000000"/>
          <w:szCs w:val="24"/>
          <w:lang w:val="en-US"/>
        </w:rPr>
        <w:t xml:space="preserve">Check and adjust temperature settings as necessary </w:t>
      </w:r>
    </w:p>
    <w:p w14:paraId="51226E31" w14:textId="77777777" w:rsidR="00895ACD" w:rsidRPr="000276B8" w:rsidRDefault="00895ACD" w:rsidP="00206966">
      <w:pPr>
        <w:numPr>
          <w:ilvl w:val="0"/>
          <w:numId w:val="79"/>
        </w:numPr>
        <w:autoSpaceDE w:val="0"/>
        <w:autoSpaceDN w:val="0"/>
        <w:adjustRightInd w:val="0"/>
        <w:spacing w:after="0"/>
        <w:rPr>
          <w:rFonts w:cs="Calibri Light"/>
          <w:color w:val="000000"/>
          <w:szCs w:val="24"/>
          <w:lang w:val="en-US"/>
        </w:rPr>
      </w:pPr>
      <w:r w:rsidRPr="000276B8">
        <w:rPr>
          <w:rFonts w:cs="Calibri Light"/>
          <w:color w:val="000000"/>
          <w:szCs w:val="24"/>
          <w:lang w:val="en-US"/>
        </w:rPr>
        <w:t>Record damages / malfunctions.</w:t>
      </w:r>
    </w:p>
    <w:p w14:paraId="30EA22EC" w14:textId="77777777" w:rsidR="00895ACD" w:rsidRPr="000276B8" w:rsidRDefault="00895ACD" w:rsidP="00206966">
      <w:pPr>
        <w:numPr>
          <w:ilvl w:val="0"/>
          <w:numId w:val="79"/>
        </w:numPr>
        <w:autoSpaceDE w:val="0"/>
        <w:autoSpaceDN w:val="0"/>
        <w:adjustRightInd w:val="0"/>
        <w:spacing w:after="0"/>
        <w:rPr>
          <w:rFonts w:cs="Calibri Light"/>
          <w:color w:val="000000"/>
          <w:szCs w:val="24"/>
          <w:lang w:val="en-US"/>
        </w:rPr>
      </w:pPr>
      <w:r w:rsidRPr="000276B8">
        <w:rPr>
          <w:rFonts w:cs="Calibri Light"/>
          <w:color w:val="000000"/>
          <w:szCs w:val="24"/>
          <w:lang w:val="en-US"/>
        </w:rPr>
        <w:t>Ensure that filters are clean and in good condition. Replace where necessary.</w:t>
      </w:r>
    </w:p>
    <w:p w14:paraId="214A7866" w14:textId="77777777" w:rsidR="00895ACD" w:rsidRPr="000276B8" w:rsidRDefault="00895ACD" w:rsidP="00206966">
      <w:pPr>
        <w:numPr>
          <w:ilvl w:val="0"/>
          <w:numId w:val="79"/>
        </w:numPr>
        <w:autoSpaceDE w:val="0"/>
        <w:autoSpaceDN w:val="0"/>
        <w:adjustRightInd w:val="0"/>
        <w:spacing w:after="0"/>
        <w:rPr>
          <w:rFonts w:cs="Calibri Light"/>
          <w:color w:val="000000"/>
          <w:szCs w:val="24"/>
          <w:lang w:val="en-US"/>
        </w:rPr>
      </w:pPr>
      <w:r w:rsidRPr="000276B8">
        <w:rPr>
          <w:rFonts w:cs="Calibri Light"/>
          <w:color w:val="000000"/>
          <w:szCs w:val="24"/>
          <w:lang w:val="en-US"/>
        </w:rPr>
        <w:t>Check and clean drain, drain pan and traps.</w:t>
      </w:r>
    </w:p>
    <w:p w14:paraId="40F9B187" w14:textId="77777777" w:rsidR="00895ACD" w:rsidRPr="000276B8" w:rsidRDefault="00895ACD" w:rsidP="00206966">
      <w:pPr>
        <w:numPr>
          <w:ilvl w:val="0"/>
          <w:numId w:val="79"/>
        </w:numPr>
        <w:autoSpaceDE w:val="0"/>
        <w:autoSpaceDN w:val="0"/>
        <w:adjustRightInd w:val="0"/>
        <w:spacing w:after="0"/>
        <w:rPr>
          <w:rFonts w:cs="Calibri Light"/>
          <w:color w:val="000000"/>
          <w:szCs w:val="24"/>
          <w:lang w:val="en-US"/>
        </w:rPr>
      </w:pPr>
      <w:r w:rsidRPr="000276B8">
        <w:rPr>
          <w:rFonts w:cs="Calibri Light"/>
          <w:color w:val="000000"/>
          <w:szCs w:val="24"/>
          <w:lang w:val="en-US"/>
        </w:rPr>
        <w:t>Make Recommendations. Issue field report.</w:t>
      </w:r>
    </w:p>
    <w:p w14:paraId="461C6507" w14:textId="77777777" w:rsidR="00895ACD" w:rsidRPr="001623EE" w:rsidRDefault="00895ACD" w:rsidP="00206966">
      <w:pPr>
        <w:numPr>
          <w:ilvl w:val="0"/>
          <w:numId w:val="79"/>
        </w:numPr>
        <w:autoSpaceDE w:val="0"/>
        <w:autoSpaceDN w:val="0"/>
        <w:adjustRightInd w:val="0"/>
        <w:spacing w:after="0"/>
        <w:rPr>
          <w:rFonts w:cs="Calibri Light"/>
          <w:color w:val="000000"/>
          <w:sz w:val="20"/>
          <w:lang w:val="en-US"/>
        </w:rPr>
      </w:pPr>
      <w:r w:rsidRPr="000276B8">
        <w:rPr>
          <w:rFonts w:cs="Calibri Light"/>
          <w:color w:val="000000"/>
          <w:szCs w:val="24"/>
          <w:lang w:val="en-US"/>
        </w:rPr>
        <w:t>Ensure that all alarms are fully functional with the Environmental alarm system.</w:t>
      </w:r>
    </w:p>
    <w:p w14:paraId="4A5CA757" w14:textId="7F52646E" w:rsidR="00895ACD" w:rsidRPr="00142376" w:rsidRDefault="00895ACD" w:rsidP="00206966">
      <w:pPr>
        <w:pStyle w:val="ListParagraph"/>
        <w:numPr>
          <w:ilvl w:val="0"/>
          <w:numId w:val="78"/>
        </w:numPr>
        <w:rPr>
          <w:bCs/>
        </w:rPr>
      </w:pPr>
      <w:bookmarkStart w:id="135" w:name="_Toc111792012"/>
      <w:r w:rsidRPr="001623EE">
        <w:rPr>
          <w:b/>
          <w:bCs/>
        </w:rPr>
        <w:t>Bi-Annual Inspection and Maintenance</w:t>
      </w:r>
      <w:bookmarkEnd w:id="135"/>
    </w:p>
    <w:p w14:paraId="5F8CA0BA" w14:textId="77777777" w:rsidR="00895ACD" w:rsidRPr="000276B8" w:rsidRDefault="00895ACD" w:rsidP="00206966">
      <w:pPr>
        <w:pStyle w:val="ListParagraph"/>
        <w:numPr>
          <w:ilvl w:val="0"/>
          <w:numId w:val="8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Monthly Inspection and Maintenance items</w:t>
      </w:r>
    </w:p>
    <w:p w14:paraId="30FEDD88" w14:textId="77777777" w:rsidR="00895ACD" w:rsidRPr="000276B8" w:rsidRDefault="00895ACD" w:rsidP="00206966">
      <w:pPr>
        <w:pStyle w:val="ListParagraph"/>
        <w:numPr>
          <w:ilvl w:val="0"/>
          <w:numId w:val="8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Brush clean cooling coils.</w:t>
      </w:r>
    </w:p>
    <w:p w14:paraId="3C857BB4" w14:textId="77777777" w:rsidR="00895ACD" w:rsidRPr="000276B8" w:rsidRDefault="00895ACD" w:rsidP="00206966">
      <w:pPr>
        <w:pStyle w:val="ListParagraph"/>
        <w:numPr>
          <w:ilvl w:val="0"/>
          <w:numId w:val="8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Operate all shut off valves.</w:t>
      </w:r>
    </w:p>
    <w:p w14:paraId="67E7854D" w14:textId="77777777" w:rsidR="00895ACD" w:rsidRPr="000276B8" w:rsidRDefault="00895ACD" w:rsidP="00206966">
      <w:pPr>
        <w:pStyle w:val="ListParagraph"/>
        <w:numPr>
          <w:ilvl w:val="0"/>
          <w:numId w:val="8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all belts and belt drives. Adjust as required.</w:t>
      </w:r>
    </w:p>
    <w:p w14:paraId="37F1BDCE" w14:textId="77777777" w:rsidR="00895ACD" w:rsidRPr="000276B8" w:rsidRDefault="00895ACD" w:rsidP="00206966">
      <w:pPr>
        <w:pStyle w:val="ListParagraph"/>
        <w:numPr>
          <w:ilvl w:val="0"/>
          <w:numId w:val="8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Controls – Check function / alarm history / settings and record data.</w:t>
      </w:r>
    </w:p>
    <w:p w14:paraId="500B51B7" w14:textId="77777777" w:rsidR="00895ACD" w:rsidRPr="000276B8" w:rsidRDefault="00895ACD" w:rsidP="00206966">
      <w:pPr>
        <w:pStyle w:val="ListParagraph"/>
        <w:numPr>
          <w:ilvl w:val="0"/>
          <w:numId w:val="8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and inspect fan drive and holding down bolts.</w:t>
      </w:r>
    </w:p>
    <w:p w14:paraId="5D4AB710" w14:textId="77777777" w:rsidR="00895ACD" w:rsidRPr="000276B8" w:rsidRDefault="00895ACD" w:rsidP="00206966">
      <w:pPr>
        <w:pStyle w:val="ListParagraph"/>
        <w:numPr>
          <w:ilvl w:val="0"/>
          <w:numId w:val="8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operation of expansion valve.</w:t>
      </w:r>
    </w:p>
    <w:p w14:paraId="165DDBFF" w14:textId="77777777" w:rsidR="00895ACD" w:rsidRPr="000276B8" w:rsidRDefault="00895ACD" w:rsidP="00206966">
      <w:pPr>
        <w:pStyle w:val="ListParagraph"/>
        <w:numPr>
          <w:ilvl w:val="0"/>
          <w:numId w:val="8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refrigeration system sight glasses for moisture and refrigerant levels.</w:t>
      </w:r>
    </w:p>
    <w:p w14:paraId="29CD90CB" w14:textId="77777777" w:rsidR="00895ACD" w:rsidRPr="000276B8" w:rsidRDefault="00895ACD" w:rsidP="00206966">
      <w:pPr>
        <w:pStyle w:val="ListParagraph"/>
        <w:numPr>
          <w:ilvl w:val="0"/>
          <w:numId w:val="8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and record compressor fill load operating amperages.</w:t>
      </w:r>
    </w:p>
    <w:p w14:paraId="4E387657" w14:textId="77777777" w:rsidR="00895ACD" w:rsidRPr="000276B8" w:rsidRDefault="00895ACD" w:rsidP="00206966">
      <w:pPr>
        <w:pStyle w:val="ListParagraph"/>
        <w:numPr>
          <w:ilvl w:val="0"/>
          <w:numId w:val="8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and inspect operation of compressor crankcase heaters.</w:t>
      </w:r>
    </w:p>
    <w:p w14:paraId="6720C317" w14:textId="77777777" w:rsidR="00895ACD" w:rsidRPr="000276B8" w:rsidRDefault="00895ACD" w:rsidP="00206966">
      <w:pPr>
        <w:pStyle w:val="ListParagraph"/>
        <w:numPr>
          <w:ilvl w:val="0"/>
          <w:numId w:val="8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Test for refrigerant leaks, repair, replace, and record leaked amount replacement.</w:t>
      </w:r>
    </w:p>
    <w:p w14:paraId="6EE9413D" w14:textId="77777777" w:rsidR="00895ACD" w:rsidRPr="0092191C" w:rsidRDefault="00895ACD" w:rsidP="00206966">
      <w:pPr>
        <w:pStyle w:val="ListParagraph"/>
        <w:numPr>
          <w:ilvl w:val="0"/>
          <w:numId w:val="80"/>
        </w:numPr>
        <w:autoSpaceDE w:val="0"/>
        <w:autoSpaceDN w:val="0"/>
        <w:adjustRightInd w:val="0"/>
        <w:outlineLvl w:val="9"/>
        <w:rPr>
          <w:rFonts w:ascii="Calibri Light" w:hAnsi="Calibri Light" w:cs="Calibri Light"/>
          <w:b/>
          <w:color w:val="000000"/>
          <w:szCs w:val="24"/>
          <w:lang w:val="en-US"/>
        </w:rPr>
      </w:pPr>
      <w:r w:rsidRPr="000276B8">
        <w:rPr>
          <w:rFonts w:ascii="Calibri Light" w:hAnsi="Calibri Light" w:cs="Calibri Light"/>
          <w:color w:val="000000"/>
          <w:szCs w:val="24"/>
          <w:lang w:val="en-US"/>
        </w:rPr>
        <w:t>Megger test electric heaters and compressors.</w:t>
      </w:r>
    </w:p>
    <w:p w14:paraId="0578B2FB" w14:textId="77777777" w:rsidR="00895ACD" w:rsidRDefault="00895ACD" w:rsidP="00895ACD">
      <w:pPr>
        <w:pStyle w:val="ListParagraph"/>
        <w:autoSpaceDE w:val="0"/>
        <w:autoSpaceDN w:val="0"/>
        <w:adjustRightInd w:val="0"/>
        <w:ind w:left="1134" w:hanging="567"/>
        <w:rPr>
          <w:rFonts w:ascii="Calibri Light" w:hAnsi="Calibri Light" w:cs="Calibri Light"/>
          <w:b/>
          <w:color w:val="000000"/>
          <w:szCs w:val="24"/>
          <w:lang w:val="en-US"/>
        </w:rPr>
      </w:pPr>
    </w:p>
    <w:p w14:paraId="0276F75E" w14:textId="77777777" w:rsidR="00895ACD" w:rsidRPr="000276B8" w:rsidRDefault="00895ACD" w:rsidP="000C7636">
      <w:pPr>
        <w:pStyle w:val="Heading4"/>
      </w:pPr>
      <w:bookmarkStart w:id="136" w:name="_Toc111792013"/>
      <w:r>
        <w:t>Water Treatment Requirements</w:t>
      </w:r>
      <w:bookmarkEnd w:id="136"/>
    </w:p>
    <w:p w14:paraId="28FC7CC2" w14:textId="77777777" w:rsidR="00895ACD" w:rsidRPr="001623EE" w:rsidRDefault="00895ACD" w:rsidP="001623EE">
      <w:pPr>
        <w:autoSpaceDE w:val="0"/>
        <w:autoSpaceDN w:val="0"/>
        <w:adjustRightInd w:val="0"/>
        <w:ind w:left="513"/>
        <w:rPr>
          <w:rFonts w:cs="Calibri Light"/>
          <w:color w:val="000000"/>
          <w:szCs w:val="24"/>
        </w:rPr>
      </w:pPr>
      <w:r w:rsidRPr="001623EE">
        <w:rPr>
          <w:rFonts w:cs="Calibri Light"/>
          <w:color w:val="000000"/>
          <w:szCs w:val="24"/>
        </w:rPr>
        <w:t>Regular water treatment of the cooling water system is required to minimize the risk of corrosion, scaling, and microbiological build-up. The scope to include chemical dosing with the amount of chemicals dependent to the sampling test results.</w:t>
      </w:r>
    </w:p>
    <w:p w14:paraId="794AED60" w14:textId="77777777" w:rsidR="00895ACD" w:rsidRPr="00555658" w:rsidRDefault="00895ACD" w:rsidP="00206966">
      <w:pPr>
        <w:pStyle w:val="ListParagraph"/>
        <w:numPr>
          <w:ilvl w:val="1"/>
          <w:numId w:val="81"/>
        </w:numPr>
        <w:autoSpaceDE w:val="0"/>
        <w:autoSpaceDN w:val="0"/>
        <w:adjustRightInd w:val="0"/>
        <w:outlineLvl w:val="9"/>
        <w:rPr>
          <w:rFonts w:ascii="Calibri Light" w:hAnsi="Calibri Light" w:cs="Calibri Light"/>
          <w:color w:val="000000"/>
          <w:szCs w:val="24"/>
        </w:rPr>
      </w:pPr>
      <w:r w:rsidRPr="00555658">
        <w:rPr>
          <w:rFonts w:ascii="Calibri Light" w:hAnsi="Calibri Light" w:cs="Calibri Light"/>
          <w:color w:val="000000"/>
          <w:szCs w:val="24"/>
        </w:rPr>
        <w:t>Sampling of water for:</w:t>
      </w:r>
    </w:p>
    <w:p w14:paraId="4A8176FB" w14:textId="77777777" w:rsidR="00895ACD" w:rsidRPr="00555658" w:rsidRDefault="00895ACD" w:rsidP="00206966">
      <w:pPr>
        <w:pStyle w:val="ListParagraph"/>
        <w:numPr>
          <w:ilvl w:val="1"/>
          <w:numId w:val="81"/>
        </w:numPr>
        <w:autoSpaceDE w:val="0"/>
        <w:autoSpaceDN w:val="0"/>
        <w:adjustRightInd w:val="0"/>
        <w:outlineLvl w:val="9"/>
        <w:rPr>
          <w:rFonts w:ascii="Calibri Light" w:hAnsi="Calibri Light" w:cs="Calibri Light"/>
          <w:color w:val="000000"/>
          <w:szCs w:val="24"/>
        </w:rPr>
      </w:pPr>
      <w:r w:rsidRPr="00555658">
        <w:rPr>
          <w:rFonts w:ascii="Calibri Light" w:hAnsi="Calibri Light" w:cs="Calibri Light"/>
          <w:color w:val="000000"/>
          <w:szCs w:val="24"/>
        </w:rPr>
        <w:t>Alkalinity</w:t>
      </w:r>
    </w:p>
    <w:p w14:paraId="63BE65CE" w14:textId="77777777" w:rsidR="00895ACD" w:rsidRPr="00555658" w:rsidRDefault="00895ACD" w:rsidP="00206966">
      <w:pPr>
        <w:pStyle w:val="ListParagraph"/>
        <w:numPr>
          <w:ilvl w:val="1"/>
          <w:numId w:val="81"/>
        </w:numPr>
        <w:autoSpaceDE w:val="0"/>
        <w:autoSpaceDN w:val="0"/>
        <w:adjustRightInd w:val="0"/>
        <w:outlineLvl w:val="9"/>
        <w:rPr>
          <w:rFonts w:ascii="Calibri Light" w:hAnsi="Calibri Light" w:cs="Calibri Light"/>
          <w:color w:val="000000"/>
          <w:szCs w:val="24"/>
        </w:rPr>
      </w:pPr>
      <w:r w:rsidRPr="00555658">
        <w:rPr>
          <w:rFonts w:ascii="Calibri Light" w:hAnsi="Calibri Light" w:cs="Calibri Light"/>
          <w:color w:val="000000"/>
          <w:szCs w:val="24"/>
        </w:rPr>
        <w:t>Chlorides</w:t>
      </w:r>
    </w:p>
    <w:p w14:paraId="1A547BE3" w14:textId="77777777" w:rsidR="00895ACD" w:rsidRPr="00555658" w:rsidRDefault="00895ACD" w:rsidP="00206966">
      <w:pPr>
        <w:pStyle w:val="ListParagraph"/>
        <w:numPr>
          <w:ilvl w:val="1"/>
          <w:numId w:val="81"/>
        </w:numPr>
        <w:autoSpaceDE w:val="0"/>
        <w:autoSpaceDN w:val="0"/>
        <w:adjustRightInd w:val="0"/>
        <w:outlineLvl w:val="9"/>
        <w:rPr>
          <w:rFonts w:ascii="Calibri Light" w:hAnsi="Calibri Light" w:cs="Calibri Light"/>
          <w:color w:val="000000"/>
          <w:szCs w:val="24"/>
        </w:rPr>
      </w:pPr>
      <w:r w:rsidRPr="00555658">
        <w:rPr>
          <w:rFonts w:ascii="Calibri Light" w:hAnsi="Calibri Light" w:cs="Calibri Light"/>
          <w:color w:val="000000"/>
          <w:szCs w:val="24"/>
        </w:rPr>
        <w:t>Hardness iron</w:t>
      </w:r>
    </w:p>
    <w:p w14:paraId="36216418" w14:textId="77777777" w:rsidR="00895ACD" w:rsidRPr="00555658" w:rsidRDefault="00895ACD" w:rsidP="00206966">
      <w:pPr>
        <w:pStyle w:val="ListParagraph"/>
        <w:numPr>
          <w:ilvl w:val="1"/>
          <w:numId w:val="81"/>
        </w:numPr>
        <w:autoSpaceDE w:val="0"/>
        <w:autoSpaceDN w:val="0"/>
        <w:adjustRightInd w:val="0"/>
        <w:outlineLvl w:val="9"/>
        <w:rPr>
          <w:rFonts w:ascii="Calibri Light" w:hAnsi="Calibri Light" w:cs="Calibri Light"/>
          <w:color w:val="000000"/>
          <w:szCs w:val="24"/>
        </w:rPr>
      </w:pPr>
      <w:r w:rsidRPr="00555658">
        <w:rPr>
          <w:rFonts w:ascii="Calibri Light" w:hAnsi="Calibri Light" w:cs="Calibri Light"/>
          <w:color w:val="000000"/>
          <w:szCs w:val="24"/>
        </w:rPr>
        <w:t>Organic matter</w:t>
      </w:r>
    </w:p>
    <w:p w14:paraId="3A09C223" w14:textId="77777777" w:rsidR="00895ACD" w:rsidRPr="00555658" w:rsidRDefault="00895ACD" w:rsidP="00206966">
      <w:pPr>
        <w:pStyle w:val="ListParagraph"/>
        <w:numPr>
          <w:ilvl w:val="1"/>
          <w:numId w:val="81"/>
        </w:numPr>
        <w:autoSpaceDE w:val="0"/>
        <w:autoSpaceDN w:val="0"/>
        <w:adjustRightInd w:val="0"/>
        <w:outlineLvl w:val="9"/>
        <w:rPr>
          <w:rFonts w:ascii="Calibri Light" w:hAnsi="Calibri Light" w:cs="Calibri Light"/>
          <w:color w:val="000000"/>
          <w:szCs w:val="24"/>
        </w:rPr>
      </w:pPr>
      <w:r w:rsidRPr="00555658">
        <w:rPr>
          <w:rFonts w:ascii="Calibri Light" w:hAnsi="Calibri Light" w:cs="Calibri Light"/>
          <w:color w:val="000000"/>
          <w:szCs w:val="24"/>
        </w:rPr>
        <w:t>Silica</w:t>
      </w:r>
    </w:p>
    <w:p w14:paraId="23699541" w14:textId="77777777" w:rsidR="00895ACD" w:rsidRPr="00555658" w:rsidRDefault="00895ACD" w:rsidP="00206966">
      <w:pPr>
        <w:pStyle w:val="ListParagraph"/>
        <w:numPr>
          <w:ilvl w:val="1"/>
          <w:numId w:val="81"/>
        </w:numPr>
        <w:autoSpaceDE w:val="0"/>
        <w:autoSpaceDN w:val="0"/>
        <w:adjustRightInd w:val="0"/>
        <w:outlineLvl w:val="9"/>
        <w:rPr>
          <w:rFonts w:ascii="Calibri Light" w:hAnsi="Calibri Light" w:cs="Calibri Light"/>
          <w:color w:val="000000"/>
          <w:szCs w:val="24"/>
        </w:rPr>
      </w:pPr>
      <w:r w:rsidRPr="00555658">
        <w:rPr>
          <w:rFonts w:ascii="Calibri Light" w:hAnsi="Calibri Light" w:cs="Calibri Light"/>
          <w:color w:val="000000"/>
          <w:szCs w:val="24"/>
        </w:rPr>
        <w:t>Sulphates’</w:t>
      </w:r>
    </w:p>
    <w:p w14:paraId="248F9E9B" w14:textId="77777777" w:rsidR="00895ACD" w:rsidRPr="00555658" w:rsidRDefault="00895ACD" w:rsidP="00206966">
      <w:pPr>
        <w:pStyle w:val="ListParagraph"/>
        <w:numPr>
          <w:ilvl w:val="1"/>
          <w:numId w:val="81"/>
        </w:numPr>
        <w:autoSpaceDE w:val="0"/>
        <w:autoSpaceDN w:val="0"/>
        <w:adjustRightInd w:val="0"/>
        <w:outlineLvl w:val="9"/>
        <w:rPr>
          <w:rFonts w:ascii="Calibri Light" w:hAnsi="Calibri Light" w:cs="Calibri Light"/>
          <w:color w:val="000000"/>
          <w:szCs w:val="24"/>
        </w:rPr>
      </w:pPr>
      <w:r w:rsidRPr="00555658">
        <w:rPr>
          <w:rFonts w:ascii="Calibri Light" w:hAnsi="Calibri Light" w:cs="Calibri Light"/>
          <w:color w:val="000000"/>
          <w:szCs w:val="24"/>
        </w:rPr>
        <w:t>Total dissolved solids (TDS)</w:t>
      </w:r>
    </w:p>
    <w:p w14:paraId="34C4586E" w14:textId="77777777" w:rsidR="00895ACD" w:rsidRPr="00555658" w:rsidRDefault="00895ACD" w:rsidP="00206966">
      <w:pPr>
        <w:pStyle w:val="ListParagraph"/>
        <w:numPr>
          <w:ilvl w:val="1"/>
          <w:numId w:val="81"/>
        </w:numPr>
        <w:autoSpaceDE w:val="0"/>
        <w:autoSpaceDN w:val="0"/>
        <w:adjustRightInd w:val="0"/>
        <w:outlineLvl w:val="9"/>
        <w:rPr>
          <w:rFonts w:ascii="Calibri Light" w:hAnsi="Calibri Light" w:cs="Calibri Light"/>
          <w:color w:val="000000"/>
          <w:szCs w:val="24"/>
        </w:rPr>
      </w:pPr>
      <w:r w:rsidRPr="00555658">
        <w:rPr>
          <w:rFonts w:ascii="Calibri Light" w:hAnsi="Calibri Light" w:cs="Calibri Light"/>
          <w:color w:val="000000"/>
          <w:szCs w:val="24"/>
        </w:rPr>
        <w:t>Totals suspended solids (TSS)</w:t>
      </w:r>
    </w:p>
    <w:p w14:paraId="6B814FAC" w14:textId="77777777" w:rsidR="00895ACD" w:rsidRPr="00555658" w:rsidRDefault="00895ACD" w:rsidP="001623EE">
      <w:pPr>
        <w:pStyle w:val="ListParagraph"/>
        <w:autoSpaceDE w:val="0"/>
        <w:autoSpaceDN w:val="0"/>
        <w:adjustRightInd w:val="0"/>
        <w:ind w:left="540"/>
        <w:outlineLvl w:val="9"/>
        <w:rPr>
          <w:rFonts w:ascii="Calibri Light" w:hAnsi="Calibri Light" w:cs="Calibri Light"/>
          <w:color w:val="000000"/>
          <w:szCs w:val="24"/>
        </w:rPr>
      </w:pPr>
      <w:r w:rsidRPr="00555658">
        <w:rPr>
          <w:rFonts w:ascii="Calibri Light" w:hAnsi="Calibri Light" w:cs="Calibri Light"/>
          <w:color w:val="000000"/>
          <w:szCs w:val="24"/>
        </w:rPr>
        <w:t>The sampled water to be tested by third party SANS accredited laboratory. The test report to be submitted with the monthly maintenance report.</w:t>
      </w:r>
    </w:p>
    <w:p w14:paraId="069E532D" w14:textId="06D3E45B" w:rsidR="00895ACD" w:rsidRPr="006E6A22" w:rsidRDefault="00895ACD" w:rsidP="000C7636">
      <w:pPr>
        <w:pStyle w:val="Heading4"/>
      </w:pPr>
      <w:bookmarkStart w:id="137" w:name="_Toc111792014"/>
      <w:r w:rsidRPr="000276B8">
        <w:t>HVAC Plant Rooms</w:t>
      </w:r>
      <w:bookmarkEnd w:id="137"/>
      <w:r w:rsidR="006E6A22">
        <w:t xml:space="preserve">: </w:t>
      </w:r>
      <w:bookmarkStart w:id="138" w:name="_Toc111792015"/>
      <w:r w:rsidRPr="006E6A22">
        <w:t>Monthly Inspection and Maintenance</w:t>
      </w:r>
      <w:bookmarkEnd w:id="138"/>
    </w:p>
    <w:p w14:paraId="02E99D8C" w14:textId="77777777" w:rsidR="00895ACD" w:rsidRPr="00BF6A66" w:rsidRDefault="00895ACD" w:rsidP="00206966">
      <w:pPr>
        <w:pStyle w:val="ListParagraph"/>
        <w:numPr>
          <w:ilvl w:val="0"/>
          <w:numId w:val="82"/>
        </w:numPr>
        <w:spacing w:after="120"/>
        <w:outlineLvl w:val="9"/>
        <w:rPr>
          <w:rFonts w:ascii="Calibri Light" w:hAnsi="Calibri Light" w:cs="Calibri Light"/>
          <w:szCs w:val="24"/>
        </w:rPr>
      </w:pPr>
      <w:r w:rsidRPr="000276B8">
        <w:rPr>
          <w:rFonts w:ascii="Calibri Light" w:hAnsi="Calibri Light" w:cs="Calibri Light"/>
          <w:szCs w:val="24"/>
        </w:rPr>
        <w:t xml:space="preserve">Clean the entire HVAC plant room and HVAC service passages (including floors, walls, </w:t>
      </w:r>
      <w:r w:rsidRPr="00BF6A66">
        <w:rPr>
          <w:rFonts w:ascii="Calibri Light" w:hAnsi="Calibri Light" w:cs="Calibri Light"/>
          <w:szCs w:val="24"/>
        </w:rPr>
        <w:t>roof, and doors, raised floor voids, and suspended ceiling voids).</w:t>
      </w:r>
    </w:p>
    <w:p w14:paraId="574DC02D" w14:textId="77777777" w:rsidR="00895ACD" w:rsidRPr="00BF6A66" w:rsidRDefault="00895ACD" w:rsidP="00206966">
      <w:pPr>
        <w:pStyle w:val="ListParagraph"/>
        <w:numPr>
          <w:ilvl w:val="0"/>
          <w:numId w:val="82"/>
        </w:numPr>
        <w:spacing w:after="120"/>
        <w:outlineLvl w:val="9"/>
        <w:rPr>
          <w:rFonts w:ascii="Calibri Light" w:hAnsi="Calibri Light" w:cs="Calibri Light"/>
          <w:szCs w:val="24"/>
        </w:rPr>
      </w:pPr>
      <w:r w:rsidRPr="00BF6A66">
        <w:rPr>
          <w:rFonts w:ascii="Calibri Light" w:hAnsi="Calibri Light" w:cs="Calibri Light"/>
          <w:szCs w:val="24"/>
        </w:rPr>
        <w:t>Replace all blown light fitting lamps with new lamps.</w:t>
      </w:r>
    </w:p>
    <w:p w14:paraId="5CD260A8" w14:textId="77777777" w:rsidR="00895ACD" w:rsidRPr="00BF6A66" w:rsidRDefault="00895ACD" w:rsidP="00206966">
      <w:pPr>
        <w:pStyle w:val="ListParagraph"/>
        <w:numPr>
          <w:ilvl w:val="0"/>
          <w:numId w:val="82"/>
        </w:numPr>
        <w:spacing w:after="120"/>
        <w:outlineLvl w:val="9"/>
        <w:rPr>
          <w:rFonts w:ascii="Calibri Light" w:hAnsi="Calibri Light" w:cs="Calibri Light"/>
          <w:szCs w:val="24"/>
        </w:rPr>
      </w:pPr>
      <w:r w:rsidRPr="00BF6A66">
        <w:rPr>
          <w:rFonts w:ascii="Calibri Light" w:hAnsi="Calibri Light" w:cs="Calibri Light"/>
          <w:szCs w:val="24"/>
        </w:rPr>
        <w:t>This include all the rooms and areas where there is HVAC equipment, extraction or air supply.</w:t>
      </w:r>
    </w:p>
    <w:p w14:paraId="6E6E7080" w14:textId="305B5C8B" w:rsidR="00895ACD" w:rsidRPr="006E6A22" w:rsidRDefault="00895ACD" w:rsidP="000C7636">
      <w:pPr>
        <w:pStyle w:val="Heading4"/>
      </w:pPr>
      <w:bookmarkStart w:id="139" w:name="_Toc111792016"/>
      <w:r w:rsidRPr="000276B8">
        <w:t>HVAC Building Management Alarm System</w:t>
      </w:r>
      <w:bookmarkStart w:id="140" w:name="_Toc111792017"/>
      <w:bookmarkEnd w:id="139"/>
      <w:r w:rsidR="006E6A22">
        <w:t xml:space="preserve">: </w:t>
      </w:r>
      <w:r w:rsidRPr="006E6A22">
        <w:rPr>
          <w:rFonts w:cs="Calibri Light"/>
        </w:rPr>
        <w:t>Monthly Inspection and Maintenance</w:t>
      </w:r>
      <w:bookmarkEnd w:id="140"/>
    </w:p>
    <w:p w14:paraId="1DDED7E3" w14:textId="77777777" w:rsidR="00895ACD" w:rsidRPr="000276B8" w:rsidRDefault="00895ACD" w:rsidP="00206966">
      <w:pPr>
        <w:pStyle w:val="ListParagraph"/>
        <w:numPr>
          <w:ilvl w:val="0"/>
          <w:numId w:val="83"/>
        </w:numPr>
        <w:spacing w:after="120"/>
        <w:outlineLvl w:val="9"/>
        <w:rPr>
          <w:rFonts w:ascii="Calibri Light" w:hAnsi="Calibri Light" w:cs="Calibri Light"/>
          <w:szCs w:val="24"/>
        </w:rPr>
      </w:pPr>
      <w:r w:rsidRPr="000276B8">
        <w:rPr>
          <w:rFonts w:ascii="Calibri Light" w:hAnsi="Calibri Light" w:cs="Calibri Light"/>
          <w:szCs w:val="24"/>
        </w:rPr>
        <w:t>Ensure full functionality of the HVAC Building Management Alarm System and associated devices on site.</w:t>
      </w:r>
    </w:p>
    <w:p w14:paraId="090CDCD6" w14:textId="77777777" w:rsidR="00895ACD" w:rsidRPr="000276B8" w:rsidRDefault="00895ACD" w:rsidP="00206966">
      <w:pPr>
        <w:pStyle w:val="ListParagraph"/>
        <w:numPr>
          <w:ilvl w:val="0"/>
          <w:numId w:val="83"/>
        </w:numPr>
        <w:spacing w:after="120"/>
        <w:outlineLvl w:val="9"/>
        <w:rPr>
          <w:rFonts w:ascii="Calibri Light" w:hAnsi="Calibri Light" w:cs="Calibri Light"/>
          <w:szCs w:val="24"/>
        </w:rPr>
      </w:pPr>
      <w:r w:rsidRPr="000276B8">
        <w:rPr>
          <w:rFonts w:ascii="Calibri Light" w:hAnsi="Calibri Light" w:cs="Calibri Light"/>
          <w:szCs w:val="24"/>
        </w:rPr>
        <w:t>Simulate alarms and test all alarms and alarm conditions and ensure it displays correctly on the HVAC Building Management Alarm system.</w:t>
      </w:r>
    </w:p>
    <w:p w14:paraId="4D80A827" w14:textId="77777777" w:rsidR="00895ACD" w:rsidRPr="000276B8" w:rsidRDefault="00895ACD" w:rsidP="00206966">
      <w:pPr>
        <w:pStyle w:val="ListParagraph"/>
        <w:numPr>
          <w:ilvl w:val="0"/>
          <w:numId w:val="83"/>
        </w:numPr>
        <w:spacing w:after="120"/>
        <w:outlineLvl w:val="9"/>
        <w:rPr>
          <w:rFonts w:ascii="Calibri Light" w:hAnsi="Calibri Light" w:cs="Calibri Light"/>
          <w:szCs w:val="24"/>
        </w:rPr>
      </w:pPr>
      <w:r w:rsidRPr="000276B8">
        <w:rPr>
          <w:rFonts w:ascii="Calibri Light" w:hAnsi="Calibri Light" w:cs="Calibri Light"/>
          <w:szCs w:val="24"/>
        </w:rPr>
        <w:t>Confirm that all alarm descriptions are correct.</w:t>
      </w:r>
    </w:p>
    <w:p w14:paraId="5BBFB2AA" w14:textId="77777777" w:rsidR="00895ACD" w:rsidRPr="000276B8" w:rsidRDefault="00895ACD" w:rsidP="00206966">
      <w:pPr>
        <w:pStyle w:val="ListParagraph"/>
        <w:numPr>
          <w:ilvl w:val="0"/>
          <w:numId w:val="83"/>
        </w:numPr>
        <w:spacing w:after="120"/>
        <w:outlineLvl w:val="9"/>
        <w:rPr>
          <w:rFonts w:ascii="Calibri Light" w:hAnsi="Calibri Light" w:cs="Calibri Light"/>
          <w:szCs w:val="24"/>
        </w:rPr>
      </w:pPr>
      <w:r w:rsidRPr="000276B8">
        <w:rPr>
          <w:rFonts w:ascii="Calibri Light" w:hAnsi="Calibri Light" w:cs="Calibri Light"/>
          <w:szCs w:val="24"/>
        </w:rPr>
        <w:t>Clean plant as necessary and remove all debris.</w:t>
      </w:r>
    </w:p>
    <w:p w14:paraId="063A892A" w14:textId="402729E6" w:rsidR="00895ACD" w:rsidRPr="006E6A22" w:rsidRDefault="00895ACD" w:rsidP="000C7636">
      <w:pPr>
        <w:pStyle w:val="Heading4"/>
        <w:rPr>
          <w:rFonts w:cs="Calibri Light"/>
        </w:rPr>
      </w:pPr>
      <w:bookmarkStart w:id="141" w:name="_Toc111792018"/>
      <w:r w:rsidRPr="000276B8">
        <w:t>HVAC Electrical Power and Distribution Systems</w:t>
      </w:r>
      <w:bookmarkEnd w:id="141"/>
      <w:r w:rsidR="006E6A22">
        <w:t xml:space="preserve">: </w:t>
      </w:r>
      <w:bookmarkStart w:id="142" w:name="_Toc111792019"/>
      <w:r w:rsidRPr="006E6A22">
        <w:rPr>
          <w:rFonts w:cs="Calibri Light"/>
        </w:rPr>
        <w:t>Monthly Inspection and Maintenance</w:t>
      </w:r>
      <w:bookmarkEnd w:id="142"/>
    </w:p>
    <w:p w14:paraId="0EACB9C5"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Ensure that all earthing connections are corrosion free and secure.</w:t>
      </w:r>
    </w:p>
    <w:p w14:paraId="135F862C"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Fasten loose earthing conductors.</w:t>
      </w:r>
    </w:p>
    <w:p w14:paraId="52AB0406"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Report missing earthing conductors to SITA.</w:t>
      </w:r>
    </w:p>
    <w:p w14:paraId="05C6434F"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Ensure functionality of surge protection devices and report damages / abnormalities to SITA.</w:t>
      </w:r>
    </w:p>
    <w:p w14:paraId="2210DB1C"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Visual check on the general power, and distribution to check for any cracks, breaks, faulty lamps (on the distribution board), loose terminals, worn or scorched insulation on cabling.</w:t>
      </w:r>
    </w:p>
    <w:p w14:paraId="7BB2777E"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Remove cover on distribution board to ensure no cabling has become damaged and that there’s no exposure of copper at the terminals. Check for signs of heating on all connections.</w:t>
      </w:r>
    </w:p>
    <w:p w14:paraId="089F1111"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Ensure that the distribution board labelling is present and indicate the service and conforms to SANS10142 requirements.</w:t>
      </w:r>
    </w:p>
    <w:p w14:paraId="595E690E"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Ensure that the distribution board is fed as indicated by the existing/new label.</w:t>
      </w:r>
    </w:p>
    <w:p w14:paraId="15F11A8D"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Inspect distribution board: paintwork, seal, mounting, rust, and water ingress</w:t>
      </w:r>
    </w:p>
    <w:p w14:paraId="5D944C3E"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Touch-up paintwork; fix seal; mounting; rust etc. of distribution boards.</w:t>
      </w:r>
    </w:p>
    <w:p w14:paraId="1D3DC922"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Clean all components inside distribution boards with electrical cleaning agent (use electrical contact cleaner aerosol; use insulated brushes to remove thick dust).</w:t>
      </w:r>
    </w:p>
    <w:p w14:paraId="6659D253"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Measure respective voltages and record values.</w:t>
      </w:r>
    </w:p>
    <w:p w14:paraId="1EE6A41A"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Measure respective currents and record. Indicate the difference in loading since the previous maintenance inspection.</w:t>
      </w:r>
    </w:p>
    <w:p w14:paraId="11324D25"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Ensure functionality of all power meters</w:t>
      </w:r>
    </w:p>
    <w:p w14:paraId="51C633CC"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Ensure no unauthorized power connections are made into distribution boards.</w:t>
      </w:r>
    </w:p>
    <w:p w14:paraId="3BBDEB28"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Test earth leakage and replace if not functional. Notify all potentially affected users before the test through an approved Change Control</w:t>
      </w:r>
    </w:p>
    <w:p w14:paraId="7FF33365"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Torque all electrical and earthing connections in distribution boards.</w:t>
      </w:r>
    </w:p>
    <w:p w14:paraId="3007B00A"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Clear any dust built up on the equipment.</w:t>
      </w:r>
    </w:p>
    <w:p w14:paraId="31F93D56" w14:textId="3B8485D3"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 xml:space="preserve">Ensure that all timers are operating correctly </w:t>
      </w:r>
      <w:r w:rsidR="00B90462" w:rsidRPr="000276B8">
        <w:rPr>
          <w:rFonts w:ascii="Calibri Light" w:hAnsi="Calibri Light" w:cs="Calibri Light"/>
          <w:szCs w:val="24"/>
        </w:rPr>
        <w:t>were</w:t>
      </w:r>
      <w:r w:rsidRPr="000276B8">
        <w:rPr>
          <w:rFonts w:ascii="Calibri Light" w:hAnsi="Calibri Light" w:cs="Calibri Light"/>
          <w:szCs w:val="24"/>
        </w:rPr>
        <w:t xml:space="preserve"> installed and reset time if necessary.</w:t>
      </w:r>
    </w:p>
    <w:p w14:paraId="41B2CD94" w14:textId="77777777"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Ensure all distribution boards are fitted with front panel cover plates and circuit breaker opening blanks.</w:t>
      </w:r>
    </w:p>
    <w:p w14:paraId="03858F98" w14:textId="54E65836"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 xml:space="preserve">Ensure that all inter distribution board cables are labelled to indicate point of </w:t>
      </w:r>
      <w:r w:rsidR="00B90462" w:rsidRPr="000276B8">
        <w:rPr>
          <w:rFonts w:ascii="Calibri Light" w:hAnsi="Calibri Light" w:cs="Calibri Light"/>
          <w:szCs w:val="24"/>
        </w:rPr>
        <w:t>supply and</w:t>
      </w:r>
      <w:r w:rsidRPr="000276B8">
        <w:rPr>
          <w:rFonts w:ascii="Calibri Light" w:hAnsi="Calibri Light" w:cs="Calibri Light"/>
          <w:szCs w:val="24"/>
        </w:rPr>
        <w:t xml:space="preserve"> point of consumption.</w:t>
      </w:r>
    </w:p>
    <w:p w14:paraId="35E2721E" w14:textId="0AD7F6E4" w:rsidR="00895ACD" w:rsidRPr="000276B8"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 xml:space="preserve">Ensure than no elevated Neutral voltages </w:t>
      </w:r>
      <w:r w:rsidR="00B90462" w:rsidRPr="000276B8">
        <w:rPr>
          <w:rFonts w:ascii="Calibri Light" w:hAnsi="Calibri Light" w:cs="Calibri Light"/>
          <w:szCs w:val="24"/>
        </w:rPr>
        <w:t>exist</w:t>
      </w:r>
      <w:r w:rsidRPr="000276B8">
        <w:rPr>
          <w:rFonts w:ascii="Calibri Light" w:hAnsi="Calibri Light" w:cs="Calibri Light"/>
          <w:szCs w:val="24"/>
        </w:rPr>
        <w:t xml:space="preserve"> for the distribution system.</w:t>
      </w:r>
    </w:p>
    <w:p w14:paraId="694C4992" w14:textId="77777777" w:rsidR="00B90462" w:rsidRDefault="00895ACD" w:rsidP="00206966">
      <w:pPr>
        <w:pStyle w:val="ListParagraph"/>
        <w:numPr>
          <w:ilvl w:val="0"/>
          <w:numId w:val="84"/>
        </w:numPr>
        <w:spacing w:after="120"/>
        <w:outlineLvl w:val="9"/>
        <w:rPr>
          <w:rFonts w:ascii="Calibri Light" w:hAnsi="Calibri Light" w:cs="Calibri Light"/>
          <w:szCs w:val="24"/>
        </w:rPr>
      </w:pPr>
      <w:r w:rsidRPr="000276B8">
        <w:rPr>
          <w:rFonts w:ascii="Calibri Light" w:hAnsi="Calibri Light" w:cs="Calibri Light"/>
          <w:szCs w:val="24"/>
        </w:rPr>
        <w:t>Ensure distribution board covers are closing properly and fastening properly. Replace missing nuts and/or missing/broken closing mechanisms.</w:t>
      </w:r>
    </w:p>
    <w:p w14:paraId="1393FF7D" w14:textId="3439178E" w:rsidR="00B90462" w:rsidRPr="001623EE" w:rsidRDefault="00B90462" w:rsidP="00206966">
      <w:pPr>
        <w:pStyle w:val="ListParagraph"/>
        <w:numPr>
          <w:ilvl w:val="0"/>
          <w:numId w:val="84"/>
        </w:numPr>
        <w:spacing w:after="120"/>
        <w:outlineLvl w:val="9"/>
        <w:rPr>
          <w:rFonts w:ascii="Calibri Light" w:hAnsi="Calibri Light" w:cs="Calibri Light"/>
          <w:szCs w:val="24"/>
        </w:rPr>
      </w:pPr>
      <w:r w:rsidRPr="00B90462">
        <w:rPr>
          <w:b/>
        </w:rPr>
        <w:t xml:space="preserve">Infrared scan. </w:t>
      </w:r>
      <w:r w:rsidRPr="007D2A79">
        <w:t>Thi</w:t>
      </w:r>
      <w:r>
        <w:t>s will be done every annually. This is</w:t>
      </w:r>
      <w:r w:rsidRPr="00C908AD">
        <w:t xml:space="preserve"> part of your maintenance obligations, you are required to carry out a </w:t>
      </w:r>
      <w:r w:rsidRPr="00B90462">
        <w:rPr>
          <w:b/>
          <w:bCs/>
        </w:rPr>
        <w:t>comprehensive Infrared Thermal Scan</w:t>
      </w:r>
      <w:r w:rsidRPr="00C908AD">
        <w:t xml:space="preserve"> of the HVAC </w:t>
      </w:r>
      <w:r>
        <w:t>E</w:t>
      </w:r>
      <w:r w:rsidRPr="00C908AD">
        <w:t xml:space="preserve">lectrical systems on an </w:t>
      </w:r>
      <w:r w:rsidRPr="00B90462">
        <w:rPr>
          <w:b/>
          <w:bCs/>
        </w:rPr>
        <w:t>annual basis</w:t>
      </w:r>
      <w:r w:rsidRPr="00C908AD">
        <w:t>.</w:t>
      </w:r>
    </w:p>
    <w:p w14:paraId="4D98EC0A" w14:textId="15D8F1F8" w:rsidR="00895ACD" w:rsidRPr="006E6A22" w:rsidRDefault="00895ACD" w:rsidP="000C7636">
      <w:pPr>
        <w:pStyle w:val="Heading4"/>
      </w:pPr>
      <w:bookmarkStart w:id="143" w:name="_Toc111792020"/>
      <w:r w:rsidRPr="000276B8">
        <w:t>Earthing Systems</w:t>
      </w:r>
      <w:bookmarkStart w:id="144" w:name="_Toc111792021"/>
      <w:bookmarkEnd w:id="143"/>
      <w:r w:rsidR="006E6A22">
        <w:t xml:space="preserve">: </w:t>
      </w:r>
      <w:r w:rsidRPr="006E6A22">
        <w:t>Monthly Inspection and Maintenance</w:t>
      </w:r>
      <w:bookmarkEnd w:id="144"/>
    </w:p>
    <w:p w14:paraId="7EA41DC9" w14:textId="77777777" w:rsidR="00895ACD" w:rsidRPr="000276B8" w:rsidRDefault="00895ACD" w:rsidP="00895ACD">
      <w:pPr>
        <w:rPr>
          <w:rFonts w:cs="Calibri Light"/>
          <w:szCs w:val="24"/>
        </w:rPr>
      </w:pPr>
      <w:r w:rsidRPr="000276B8">
        <w:rPr>
          <w:rFonts w:cs="Calibri Light"/>
          <w:szCs w:val="24"/>
        </w:rPr>
        <w:t>Test and ensure earth continuity from the relevant main HVAC distribution board up to the following points:</w:t>
      </w:r>
    </w:p>
    <w:p w14:paraId="7917A645" w14:textId="77777777" w:rsidR="00895ACD" w:rsidRPr="000276B8" w:rsidRDefault="00895ACD" w:rsidP="00206966">
      <w:pPr>
        <w:pStyle w:val="ListParagraph"/>
        <w:numPr>
          <w:ilvl w:val="0"/>
          <w:numId w:val="85"/>
        </w:numPr>
        <w:spacing w:after="120"/>
        <w:outlineLvl w:val="9"/>
        <w:rPr>
          <w:rFonts w:ascii="Calibri Light" w:hAnsi="Calibri Light" w:cs="Calibri Light"/>
          <w:szCs w:val="24"/>
        </w:rPr>
      </w:pPr>
      <w:r w:rsidRPr="000276B8">
        <w:rPr>
          <w:rFonts w:ascii="Calibri Light" w:hAnsi="Calibri Light" w:cs="Calibri Light"/>
          <w:szCs w:val="24"/>
        </w:rPr>
        <w:t>HVAC units’ earth point</w:t>
      </w:r>
    </w:p>
    <w:p w14:paraId="1B52A7D2" w14:textId="77777777" w:rsidR="00895ACD" w:rsidRDefault="00895ACD" w:rsidP="00206966">
      <w:pPr>
        <w:pStyle w:val="ListParagraph"/>
        <w:numPr>
          <w:ilvl w:val="0"/>
          <w:numId w:val="85"/>
        </w:numPr>
        <w:spacing w:after="120"/>
        <w:outlineLvl w:val="9"/>
        <w:rPr>
          <w:rFonts w:ascii="Calibri Light" w:hAnsi="Calibri Light" w:cs="Calibri Light"/>
          <w:szCs w:val="24"/>
        </w:rPr>
      </w:pPr>
      <w:r w:rsidRPr="000276B8">
        <w:rPr>
          <w:rFonts w:ascii="Calibri Light" w:hAnsi="Calibri Light" w:cs="Calibri Light"/>
          <w:szCs w:val="24"/>
        </w:rPr>
        <w:t>HVAC unit’s surge protection devices.</w:t>
      </w:r>
    </w:p>
    <w:p w14:paraId="7DCFC4A8" w14:textId="77777777" w:rsidR="009A742F" w:rsidRPr="0092191C" w:rsidRDefault="009A742F" w:rsidP="000C7636">
      <w:pPr>
        <w:pStyle w:val="Heading4"/>
        <w:rPr>
          <w:bCs/>
        </w:rPr>
      </w:pPr>
      <w:bookmarkStart w:id="145" w:name="_Toc111792026"/>
      <w:r w:rsidRPr="0092191C">
        <w:t>Temperature Monitoring and Early Warning Systems</w:t>
      </w:r>
      <w:bookmarkEnd w:id="145"/>
    </w:p>
    <w:p w14:paraId="26B8680E" w14:textId="77777777" w:rsidR="009A742F" w:rsidRPr="004E76CF" w:rsidRDefault="009A742F" w:rsidP="00206966">
      <w:pPr>
        <w:pStyle w:val="ListParagraph"/>
        <w:numPr>
          <w:ilvl w:val="0"/>
          <w:numId w:val="86"/>
        </w:numPr>
        <w:spacing w:after="120"/>
        <w:outlineLvl w:val="9"/>
        <w:rPr>
          <w:rFonts w:ascii="Calibri Light" w:hAnsi="Calibri Light" w:cs="Calibri Light"/>
          <w:szCs w:val="24"/>
        </w:rPr>
      </w:pPr>
      <w:r w:rsidRPr="004E76CF">
        <w:rPr>
          <w:rFonts w:ascii="Calibri Light" w:hAnsi="Calibri Light" w:cs="Calibri Light"/>
          <w:szCs w:val="24"/>
        </w:rPr>
        <w:t>Where Building Management Systems are fitted to aircon systems and HVAC systems, the BMS system must be maintained as well and full and correct functionality be ensured.</w:t>
      </w:r>
    </w:p>
    <w:p w14:paraId="0B7CA0DA" w14:textId="77777777" w:rsidR="009A742F" w:rsidRPr="004E76CF" w:rsidRDefault="009A742F" w:rsidP="00206966">
      <w:pPr>
        <w:pStyle w:val="ListParagraph"/>
        <w:numPr>
          <w:ilvl w:val="0"/>
          <w:numId w:val="86"/>
        </w:numPr>
        <w:spacing w:after="120"/>
        <w:outlineLvl w:val="9"/>
        <w:rPr>
          <w:rFonts w:ascii="Calibri Light" w:hAnsi="Calibri Light" w:cs="Calibri Light"/>
          <w:szCs w:val="24"/>
        </w:rPr>
      </w:pPr>
      <w:r w:rsidRPr="004E76CF">
        <w:rPr>
          <w:rFonts w:ascii="Calibri Light" w:hAnsi="Calibri Light" w:cs="Calibri Light"/>
          <w:szCs w:val="24"/>
        </w:rPr>
        <w:t>Continual operation must be ensured and is part of the scheduled maintenance cost.</w:t>
      </w:r>
    </w:p>
    <w:p w14:paraId="473394C6" w14:textId="77777777" w:rsidR="009A742F" w:rsidRPr="004E76CF" w:rsidRDefault="009A742F" w:rsidP="00206966">
      <w:pPr>
        <w:pStyle w:val="ListParagraph"/>
        <w:numPr>
          <w:ilvl w:val="0"/>
          <w:numId w:val="86"/>
        </w:numPr>
        <w:spacing w:after="120"/>
        <w:outlineLvl w:val="9"/>
        <w:rPr>
          <w:rFonts w:ascii="Calibri Light" w:hAnsi="Calibri Light" w:cs="Calibri Light"/>
          <w:szCs w:val="24"/>
        </w:rPr>
      </w:pPr>
      <w:r w:rsidRPr="004E76CF">
        <w:rPr>
          <w:rFonts w:ascii="Calibri Light" w:hAnsi="Calibri Light" w:cs="Calibri Light"/>
          <w:szCs w:val="24"/>
        </w:rPr>
        <w:t>The entire BMS system must receive a full service each month.</w:t>
      </w:r>
    </w:p>
    <w:p w14:paraId="20DF5802" w14:textId="77777777" w:rsidR="009A742F" w:rsidRPr="004E76CF" w:rsidRDefault="009A742F" w:rsidP="00206966">
      <w:pPr>
        <w:pStyle w:val="ListParagraph"/>
        <w:numPr>
          <w:ilvl w:val="0"/>
          <w:numId w:val="86"/>
        </w:numPr>
        <w:spacing w:after="120"/>
        <w:outlineLvl w:val="9"/>
        <w:rPr>
          <w:rFonts w:ascii="Calibri Light" w:hAnsi="Calibri Light" w:cs="Calibri Light"/>
          <w:szCs w:val="24"/>
        </w:rPr>
      </w:pPr>
      <w:r w:rsidRPr="004E76CF">
        <w:rPr>
          <w:rFonts w:ascii="Calibri Light" w:hAnsi="Calibri Light" w:cs="Calibri Light"/>
          <w:szCs w:val="24"/>
        </w:rPr>
        <w:t>BMS communication and management of the remote auxiliary devices must be tested and repaired where required.</w:t>
      </w:r>
    </w:p>
    <w:p w14:paraId="334003AB" w14:textId="77777777" w:rsidR="009A742F" w:rsidRPr="004E76CF" w:rsidRDefault="009A742F" w:rsidP="00206966">
      <w:pPr>
        <w:pStyle w:val="ListParagraph"/>
        <w:numPr>
          <w:ilvl w:val="0"/>
          <w:numId w:val="86"/>
        </w:numPr>
        <w:spacing w:after="120"/>
        <w:outlineLvl w:val="9"/>
        <w:rPr>
          <w:rFonts w:ascii="Calibri Light" w:hAnsi="Calibri Light" w:cs="Calibri Light"/>
          <w:szCs w:val="24"/>
        </w:rPr>
      </w:pPr>
      <w:r w:rsidRPr="004E76CF">
        <w:rPr>
          <w:rFonts w:ascii="Calibri Light" w:hAnsi="Calibri Light" w:cs="Calibri Light"/>
          <w:szCs w:val="24"/>
        </w:rPr>
        <w:t>All cabling to the BMS, and all auxiliary devices managed by the BMS is deemed part of the BMS scope for preventive and corrective maintenance</w:t>
      </w:r>
    </w:p>
    <w:p w14:paraId="39D980C7" w14:textId="77777777" w:rsidR="009A742F" w:rsidRPr="004E76CF" w:rsidRDefault="009A742F" w:rsidP="00206966">
      <w:pPr>
        <w:pStyle w:val="ListParagraph"/>
        <w:numPr>
          <w:ilvl w:val="0"/>
          <w:numId w:val="86"/>
        </w:numPr>
        <w:spacing w:after="120"/>
        <w:outlineLvl w:val="9"/>
        <w:rPr>
          <w:rFonts w:ascii="Calibri Light" w:hAnsi="Calibri Light" w:cs="Calibri Light"/>
          <w:szCs w:val="24"/>
        </w:rPr>
      </w:pPr>
      <w:r w:rsidRPr="004E76CF">
        <w:rPr>
          <w:rFonts w:ascii="Calibri Light" w:hAnsi="Calibri Light" w:cs="Calibri Light"/>
          <w:szCs w:val="24"/>
        </w:rPr>
        <w:t>The units include Sim Card cost for minimum 5000 sms</w:t>
      </w:r>
    </w:p>
    <w:p w14:paraId="42306EBC" w14:textId="60CEF257" w:rsidR="00895ACD" w:rsidRDefault="00B90462" w:rsidP="00FD3440">
      <w:pPr>
        <w:pStyle w:val="Heading4"/>
      </w:pPr>
      <w:bookmarkStart w:id="146" w:name="_Toc111792023"/>
      <w:r w:rsidRPr="000276B8">
        <w:t>Preventative Maintenance Requirement</w:t>
      </w:r>
      <w:r>
        <w:t xml:space="preserve">: </w:t>
      </w:r>
      <w:r w:rsidR="00895ACD" w:rsidRPr="000276B8">
        <w:t>Chiller units</w:t>
      </w:r>
      <w:bookmarkEnd w:id="146"/>
    </w:p>
    <w:p w14:paraId="69D8213C" w14:textId="7445E3BE" w:rsidR="00B17DB3" w:rsidRPr="0066140B" w:rsidRDefault="00B17DB3" w:rsidP="001623EE">
      <w:pPr>
        <w:ind w:left="360"/>
        <w:rPr>
          <w:rFonts w:cs="Calibri Light"/>
          <w:szCs w:val="24"/>
        </w:rPr>
      </w:pPr>
      <w:r w:rsidRPr="00B17DB3">
        <w:rPr>
          <w:rFonts w:cs="Calibri Light"/>
          <w:szCs w:val="24"/>
        </w:rPr>
        <w:t>This refers to periodic maintenance performed by the Original Equipment Manufacturer (OEM), which includes both major and minor service activities. The scope of work is inclusive of travel to the relevant site, supply of materials, spare parts, consumables, tools and equipment, labour, and any other accessories required to complete the servicing. The maintenance activities include, but are not limited to, the following:</w:t>
      </w:r>
    </w:p>
    <w:p w14:paraId="5714E9C7" w14:textId="77777777" w:rsidR="00895ACD" w:rsidRPr="00CF35A6" w:rsidRDefault="00895ACD" w:rsidP="00206966">
      <w:pPr>
        <w:pStyle w:val="ListParagraph"/>
        <w:numPr>
          <w:ilvl w:val="0"/>
          <w:numId w:val="87"/>
        </w:numPr>
        <w:autoSpaceDE w:val="0"/>
        <w:autoSpaceDN w:val="0"/>
        <w:adjustRightInd w:val="0"/>
        <w:outlineLvl w:val="9"/>
        <w:rPr>
          <w:rFonts w:ascii="Calibri Light" w:hAnsi="Calibri Light" w:cs="Calibri Light"/>
          <w:color w:val="000000"/>
          <w:szCs w:val="24"/>
          <w:lang w:val="en-US"/>
        </w:rPr>
      </w:pPr>
      <w:r w:rsidRPr="00CF35A6">
        <w:rPr>
          <w:rFonts w:ascii="Calibri Light" w:eastAsia="Times New Roman" w:hAnsi="Calibri Light" w:cs="Calibri Light"/>
          <w:szCs w:val="24"/>
          <w:lang w:val="en-US"/>
        </w:rPr>
        <w:t>Routine Maintenance items including OEM recommended items.</w:t>
      </w:r>
    </w:p>
    <w:p w14:paraId="58595C12" w14:textId="43209EC2" w:rsidR="00895ACD" w:rsidRPr="000276B8" w:rsidRDefault="00895ACD" w:rsidP="00206966">
      <w:pPr>
        <w:pStyle w:val="ListParagraph"/>
        <w:numPr>
          <w:ilvl w:val="0"/>
          <w:numId w:val="8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Electrical controls and starters for loose </w:t>
      </w:r>
      <w:r w:rsidR="009A742F" w:rsidRPr="000276B8">
        <w:rPr>
          <w:rFonts w:ascii="Calibri Light" w:hAnsi="Calibri Light" w:cs="Calibri Light"/>
          <w:color w:val="000000"/>
          <w:szCs w:val="24"/>
          <w:lang w:val="en-US"/>
        </w:rPr>
        <w:t>connections and</w:t>
      </w:r>
      <w:r w:rsidRPr="000276B8">
        <w:rPr>
          <w:rFonts w:ascii="Calibri Light" w:hAnsi="Calibri Light" w:cs="Calibri Light"/>
          <w:color w:val="000000"/>
          <w:szCs w:val="24"/>
          <w:lang w:val="en-US"/>
        </w:rPr>
        <w:t xml:space="preserve"> torque.</w:t>
      </w:r>
    </w:p>
    <w:p w14:paraId="772E0424" w14:textId="77777777" w:rsidR="00895ACD" w:rsidRPr="000276B8"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Check motor amperage and inspect electrical connections.</w:t>
      </w:r>
    </w:p>
    <w:p w14:paraId="3B61BE9B" w14:textId="77777777" w:rsidR="00895ACD" w:rsidRPr="000276B8"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Check operation of Pump down.</w:t>
      </w:r>
    </w:p>
    <w:p w14:paraId="2FDA1EF2" w14:textId="77777777" w:rsidR="00895ACD" w:rsidRPr="000276B8"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Check operation of High-pressure cut-out.</w:t>
      </w:r>
    </w:p>
    <w:p w14:paraId="5DE1ED33" w14:textId="77777777" w:rsidR="00895ACD" w:rsidRPr="000276B8"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Check operation of Oil pressure cut-out.</w:t>
      </w:r>
    </w:p>
    <w:p w14:paraId="3F559BB6" w14:textId="77777777" w:rsidR="00895ACD" w:rsidRPr="000276B8"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Check expansion valve Superheat.</w:t>
      </w:r>
    </w:p>
    <w:p w14:paraId="52437B52" w14:textId="16AD83D7" w:rsidR="00895ACD" w:rsidRPr="000276B8" w:rsidRDefault="00B90462"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Calibrate,</w:t>
      </w:r>
      <w:r w:rsidR="00895ACD" w:rsidRPr="000276B8">
        <w:rPr>
          <w:rFonts w:ascii="Calibri Light" w:hAnsi="Calibri Light" w:cs="Calibri Light"/>
          <w:szCs w:val="24"/>
        </w:rPr>
        <w:t xml:space="preserve"> if necessary, anti-freeze thermostat.</w:t>
      </w:r>
    </w:p>
    <w:p w14:paraId="01DEC957" w14:textId="77777777" w:rsidR="00895ACD" w:rsidRPr="000276B8"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Check compressor motor windings resistance to earth.</w:t>
      </w:r>
    </w:p>
    <w:p w14:paraId="5ADECC32" w14:textId="77777777" w:rsidR="00895ACD" w:rsidRPr="000276B8"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Evaluate fouling condition in the evaporator and condenser.</w:t>
      </w:r>
    </w:p>
    <w:p w14:paraId="304C7FD8" w14:textId="77777777" w:rsidR="00895ACD" w:rsidRPr="000276B8"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Check Replacement Liquid line refrigerant driers.</w:t>
      </w:r>
    </w:p>
    <w:p w14:paraId="01D15E9C" w14:textId="77777777" w:rsidR="00895ACD" w:rsidRPr="000276B8"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Check position of all shut-off valves.</w:t>
      </w:r>
    </w:p>
    <w:p w14:paraId="582731AE" w14:textId="77777777" w:rsidR="00895ACD"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Log Compressors at Full load.</w:t>
      </w:r>
    </w:p>
    <w:p w14:paraId="72A9C417" w14:textId="77777777" w:rsidR="00895ACD" w:rsidRPr="000276B8" w:rsidRDefault="00895ACD" w:rsidP="00206966">
      <w:pPr>
        <w:pStyle w:val="ListParagraph"/>
        <w:numPr>
          <w:ilvl w:val="0"/>
          <w:numId w:val="8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Test for refrigerant leaks, repair, replace, and record leaked amount replacement</w:t>
      </w:r>
      <w:r>
        <w:rPr>
          <w:rFonts w:ascii="Calibri Light" w:hAnsi="Calibri Light" w:cs="Calibri Light"/>
          <w:color w:val="000000"/>
          <w:szCs w:val="24"/>
          <w:lang w:val="en-US"/>
        </w:rPr>
        <w:t xml:space="preserve"> including top-up refrigerant.</w:t>
      </w:r>
    </w:p>
    <w:p w14:paraId="75D49C11" w14:textId="77777777" w:rsidR="00895ACD" w:rsidRPr="000276B8" w:rsidRDefault="00895ACD" w:rsidP="00206966">
      <w:pPr>
        <w:pStyle w:val="ListParagraph"/>
        <w:numPr>
          <w:ilvl w:val="0"/>
          <w:numId w:val="87"/>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refrigerant type used.</w:t>
      </w:r>
    </w:p>
    <w:p w14:paraId="78741FCC" w14:textId="77777777" w:rsidR="00895ACD" w:rsidRPr="000276B8"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Drain Oil.</w:t>
      </w:r>
    </w:p>
    <w:p w14:paraId="19F4DD68" w14:textId="77777777" w:rsidR="00895ACD" w:rsidRPr="000276B8"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Open Handhole Cover clean sump and Oil strainer.</w:t>
      </w:r>
    </w:p>
    <w:p w14:paraId="61DEA1D7" w14:textId="77777777" w:rsidR="00895ACD" w:rsidRPr="000276B8"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Add oil to Compressors.</w:t>
      </w:r>
    </w:p>
    <w:p w14:paraId="34F3A4C0" w14:textId="77777777" w:rsidR="00895ACD" w:rsidRPr="000276B8"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Inspect Crank Journals and conrods for wear.</w:t>
      </w:r>
    </w:p>
    <w:p w14:paraId="020425F5" w14:textId="77777777" w:rsidR="00895ACD" w:rsidRPr="000276B8"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Carry out top end inspection on compressors.</w:t>
      </w:r>
    </w:p>
    <w:p w14:paraId="7430D110" w14:textId="77777777" w:rsidR="00895ACD" w:rsidRPr="000276B8"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Re-torque all compressor bolts.</w:t>
      </w:r>
    </w:p>
    <w:p w14:paraId="0FD14156" w14:textId="77777777" w:rsidR="00895ACD" w:rsidRPr="000276B8" w:rsidRDefault="00895ACD" w:rsidP="00206966">
      <w:pPr>
        <w:pStyle w:val="ListParagraph"/>
        <w:numPr>
          <w:ilvl w:val="0"/>
          <w:numId w:val="87"/>
        </w:numPr>
        <w:contextualSpacing/>
        <w:outlineLvl w:val="9"/>
        <w:rPr>
          <w:rFonts w:ascii="Calibri Light" w:hAnsi="Calibri Light" w:cs="Calibri Light"/>
          <w:szCs w:val="24"/>
        </w:rPr>
      </w:pPr>
      <w:r w:rsidRPr="000276B8">
        <w:rPr>
          <w:rFonts w:ascii="Calibri Light" w:hAnsi="Calibri Light" w:cs="Calibri Light"/>
          <w:szCs w:val="24"/>
        </w:rPr>
        <w:t>Leak check the Chiller</w:t>
      </w:r>
    </w:p>
    <w:p w14:paraId="69C447A6" w14:textId="77777777" w:rsidR="00895ACD" w:rsidRPr="000276B8" w:rsidRDefault="00895ACD" w:rsidP="00206966">
      <w:pPr>
        <w:pStyle w:val="ListParagraph"/>
        <w:numPr>
          <w:ilvl w:val="0"/>
          <w:numId w:val="87"/>
        </w:numPr>
        <w:contextualSpacing/>
        <w:outlineLvl w:val="9"/>
        <w:rPr>
          <w:rFonts w:ascii="Calibri Light" w:hAnsi="Calibri Light" w:cs="Calibri Light"/>
          <w:szCs w:val="24"/>
        </w:rPr>
      </w:pPr>
      <w:r w:rsidRPr="000276B8">
        <w:rPr>
          <w:rFonts w:ascii="Calibri Light" w:hAnsi="Calibri Light" w:cs="Calibri Light"/>
          <w:szCs w:val="24"/>
        </w:rPr>
        <w:t>Sample Compressor Oil, check for Acid, and replace if necessary.</w:t>
      </w:r>
    </w:p>
    <w:p w14:paraId="29FD891E" w14:textId="77777777" w:rsidR="00895ACD" w:rsidRPr="000276B8" w:rsidRDefault="00895ACD" w:rsidP="00206966">
      <w:pPr>
        <w:pStyle w:val="ListParagraph"/>
        <w:numPr>
          <w:ilvl w:val="0"/>
          <w:numId w:val="87"/>
        </w:numPr>
        <w:contextualSpacing/>
        <w:outlineLvl w:val="9"/>
        <w:rPr>
          <w:rFonts w:ascii="Calibri Light" w:hAnsi="Calibri Light" w:cs="Calibri Light"/>
          <w:szCs w:val="24"/>
        </w:rPr>
      </w:pPr>
      <w:r w:rsidRPr="000276B8">
        <w:rPr>
          <w:rFonts w:ascii="Calibri Light" w:hAnsi="Calibri Light" w:cs="Calibri Light"/>
          <w:szCs w:val="24"/>
        </w:rPr>
        <w:t>Disconnect Power Source and Lock Out. Check tightness of Power Wiring connections.</w:t>
      </w:r>
    </w:p>
    <w:p w14:paraId="7E820741" w14:textId="77777777" w:rsidR="00895ACD" w:rsidRPr="000276B8" w:rsidRDefault="00895ACD" w:rsidP="00206966">
      <w:pPr>
        <w:pStyle w:val="ListParagraph"/>
        <w:numPr>
          <w:ilvl w:val="0"/>
          <w:numId w:val="87"/>
        </w:numPr>
        <w:contextualSpacing/>
        <w:outlineLvl w:val="9"/>
        <w:rPr>
          <w:rFonts w:ascii="Calibri Light" w:hAnsi="Calibri Light" w:cs="Calibri Light"/>
          <w:szCs w:val="24"/>
        </w:rPr>
      </w:pPr>
      <w:r w:rsidRPr="000276B8">
        <w:rPr>
          <w:rFonts w:ascii="Calibri Light" w:hAnsi="Calibri Light" w:cs="Calibri Light"/>
          <w:szCs w:val="24"/>
        </w:rPr>
        <w:t xml:space="preserve">Check Glycol concentration on Low Temp. or other applications where freezing may be a problem </w:t>
      </w:r>
    </w:p>
    <w:p w14:paraId="5D5D5421" w14:textId="77777777" w:rsidR="00895ACD" w:rsidRPr="000276B8" w:rsidRDefault="00895ACD" w:rsidP="00206966">
      <w:pPr>
        <w:pStyle w:val="ListParagraph"/>
        <w:numPr>
          <w:ilvl w:val="0"/>
          <w:numId w:val="87"/>
        </w:numPr>
        <w:outlineLvl w:val="9"/>
        <w:rPr>
          <w:rFonts w:ascii="Calibri Light" w:hAnsi="Calibri Light" w:cs="Calibri Light"/>
          <w:szCs w:val="24"/>
        </w:rPr>
      </w:pPr>
      <w:r w:rsidRPr="000276B8">
        <w:rPr>
          <w:rFonts w:ascii="Calibri Light" w:hAnsi="Calibri Light" w:cs="Calibri Light"/>
          <w:szCs w:val="24"/>
        </w:rPr>
        <w:t>VSD Glycol Change if glycol concentration shows signs of abnormality</w:t>
      </w:r>
    </w:p>
    <w:p w14:paraId="60715838" w14:textId="7EEBDC36" w:rsidR="00895ACD" w:rsidRDefault="00B90462" w:rsidP="00FD3440">
      <w:pPr>
        <w:pStyle w:val="Heading4"/>
      </w:pPr>
      <w:bookmarkStart w:id="147" w:name="_Toc111792024"/>
      <w:r w:rsidRPr="000276B8">
        <w:t>Preventative Maintenance Requirement</w:t>
      </w:r>
      <w:r>
        <w:t xml:space="preserve">: </w:t>
      </w:r>
      <w:r w:rsidR="00895ACD" w:rsidRPr="000276B8">
        <w:t>Cooling tower</w:t>
      </w:r>
      <w:bookmarkEnd w:id="147"/>
    </w:p>
    <w:p w14:paraId="73FC4B36" w14:textId="68DE456E" w:rsidR="00B17DB3" w:rsidRPr="001623EE" w:rsidRDefault="00B17DB3" w:rsidP="001623EE">
      <w:pPr>
        <w:rPr>
          <w:lang w:val="en-GB"/>
        </w:rPr>
      </w:pPr>
      <w:r w:rsidRPr="00B17DB3">
        <w:t>This refers to periodic maintenance performed by the Original Equipment Manufacturer (OEM), which includes both major and minor service activities. The scope of work is inclusive of travel to the relevant site, supply of materials, spare parts, consumables, tools and equipment, labour, and any other accessories required to complete the servicing. The maintenance activities include, but are not limited to, the following:</w:t>
      </w:r>
    </w:p>
    <w:p w14:paraId="77523B33" w14:textId="77777777" w:rsidR="00895ACD" w:rsidRPr="0092191C" w:rsidRDefault="00895ACD" w:rsidP="00206966">
      <w:pPr>
        <w:pStyle w:val="ListParagraph"/>
        <w:numPr>
          <w:ilvl w:val="0"/>
          <w:numId w:val="88"/>
        </w:numPr>
        <w:autoSpaceDE w:val="0"/>
        <w:autoSpaceDN w:val="0"/>
        <w:adjustRightInd w:val="0"/>
        <w:outlineLvl w:val="9"/>
        <w:rPr>
          <w:rFonts w:ascii="Calibri Light" w:hAnsi="Calibri Light" w:cs="Calibri Light"/>
          <w:color w:val="000000"/>
          <w:szCs w:val="24"/>
          <w:lang w:val="en-US"/>
        </w:rPr>
      </w:pPr>
      <w:r w:rsidRPr="0092191C">
        <w:rPr>
          <w:rFonts w:ascii="Calibri Light" w:hAnsi="Calibri Light" w:cs="Calibri Light"/>
          <w:color w:val="000000"/>
          <w:szCs w:val="24"/>
          <w:lang w:val="en-US"/>
        </w:rPr>
        <w:t>Routine Maintenance items</w:t>
      </w:r>
      <w:r>
        <w:rPr>
          <w:rFonts w:ascii="Calibri Light" w:hAnsi="Calibri Light" w:cs="Calibri Light"/>
          <w:color w:val="000000"/>
          <w:szCs w:val="24"/>
          <w:lang w:val="en-US"/>
        </w:rPr>
        <w:t xml:space="preserve"> including OEM recommended items.</w:t>
      </w:r>
    </w:p>
    <w:p w14:paraId="28B61215" w14:textId="77777777" w:rsidR="00895ACD" w:rsidRPr="0092191C" w:rsidRDefault="00895ACD" w:rsidP="00206966">
      <w:pPr>
        <w:pStyle w:val="ListParagraph"/>
        <w:numPr>
          <w:ilvl w:val="0"/>
          <w:numId w:val="88"/>
        </w:numPr>
        <w:autoSpaceDE w:val="0"/>
        <w:autoSpaceDN w:val="0"/>
        <w:adjustRightInd w:val="0"/>
        <w:outlineLvl w:val="9"/>
        <w:rPr>
          <w:rFonts w:ascii="Calibri Light" w:hAnsi="Calibri Light" w:cs="Calibri Light"/>
          <w:color w:val="000000"/>
          <w:szCs w:val="24"/>
          <w:lang w:val="en-US"/>
        </w:rPr>
      </w:pPr>
      <w:r w:rsidRPr="0092191C">
        <w:rPr>
          <w:rFonts w:ascii="Calibri Light" w:hAnsi="Calibri Light" w:cs="Calibri Light"/>
          <w:color w:val="000000"/>
          <w:szCs w:val="24"/>
          <w:lang w:val="en-US"/>
        </w:rPr>
        <w:t>Clean header pipes and eliminator plates.</w:t>
      </w:r>
    </w:p>
    <w:p w14:paraId="6BE08186" w14:textId="77777777" w:rsidR="00895ACD" w:rsidRDefault="00895ACD" w:rsidP="00206966">
      <w:pPr>
        <w:pStyle w:val="ListParagraph"/>
        <w:numPr>
          <w:ilvl w:val="0"/>
          <w:numId w:val="88"/>
        </w:numPr>
        <w:autoSpaceDE w:val="0"/>
        <w:autoSpaceDN w:val="0"/>
        <w:adjustRightInd w:val="0"/>
        <w:outlineLvl w:val="9"/>
        <w:rPr>
          <w:rFonts w:ascii="Calibri Light" w:hAnsi="Calibri Light" w:cs="Calibri Light"/>
          <w:color w:val="000000"/>
          <w:szCs w:val="24"/>
          <w:lang w:val="en-US"/>
        </w:rPr>
      </w:pPr>
      <w:r w:rsidRPr="0092191C">
        <w:rPr>
          <w:rFonts w:ascii="Calibri Light" w:hAnsi="Calibri Light" w:cs="Calibri Light"/>
          <w:color w:val="000000"/>
          <w:szCs w:val="24"/>
          <w:lang w:val="en-US"/>
        </w:rPr>
        <w:t>Ensure the Ball valve on the water system is fully functional, in good condition, and correctly set.</w:t>
      </w:r>
    </w:p>
    <w:p w14:paraId="1ED5DFFA" w14:textId="77777777" w:rsidR="00895ACD" w:rsidRPr="0092191C" w:rsidRDefault="00895ACD" w:rsidP="00206966">
      <w:pPr>
        <w:pStyle w:val="ListParagraph"/>
        <w:numPr>
          <w:ilvl w:val="0"/>
          <w:numId w:val="88"/>
        </w:numPr>
        <w:autoSpaceDE w:val="0"/>
        <w:autoSpaceDN w:val="0"/>
        <w:adjustRightInd w:val="0"/>
        <w:outlineLvl w:val="9"/>
        <w:rPr>
          <w:rFonts w:ascii="Calibri Light" w:hAnsi="Calibri Light" w:cs="Calibri Light"/>
          <w:color w:val="000000"/>
          <w:szCs w:val="24"/>
          <w:lang w:val="en-US"/>
        </w:rPr>
      </w:pPr>
      <w:r>
        <w:rPr>
          <w:rFonts w:ascii="Calibri Light" w:hAnsi="Calibri Light" w:cs="Calibri Light"/>
          <w:color w:val="000000"/>
          <w:szCs w:val="24"/>
          <w:lang w:val="en-US"/>
        </w:rPr>
        <w:t>Cleaning of all the sumps including treatment of all the visible rust inside and outside the cooling towers</w:t>
      </w:r>
    </w:p>
    <w:p w14:paraId="0DFE3BB0" w14:textId="77777777" w:rsidR="00895ACD" w:rsidRPr="0092191C" w:rsidRDefault="00895ACD" w:rsidP="00206966">
      <w:pPr>
        <w:pStyle w:val="ListParagraph"/>
        <w:numPr>
          <w:ilvl w:val="0"/>
          <w:numId w:val="88"/>
        </w:numPr>
        <w:autoSpaceDE w:val="0"/>
        <w:autoSpaceDN w:val="0"/>
        <w:adjustRightInd w:val="0"/>
        <w:outlineLvl w:val="9"/>
        <w:rPr>
          <w:rFonts w:ascii="Calibri Light" w:hAnsi="Calibri Light" w:cs="Calibri Light"/>
          <w:color w:val="000000"/>
          <w:szCs w:val="24"/>
          <w:lang w:val="en-US"/>
        </w:rPr>
      </w:pPr>
      <w:r w:rsidRPr="0092191C">
        <w:rPr>
          <w:rFonts w:ascii="Calibri Light" w:hAnsi="Calibri Light" w:cs="Calibri Light"/>
          <w:color w:val="000000"/>
          <w:szCs w:val="24"/>
          <w:lang w:val="en-US"/>
        </w:rPr>
        <w:t>Operate all shut-off valves.</w:t>
      </w:r>
    </w:p>
    <w:p w14:paraId="6D447573" w14:textId="77777777" w:rsidR="00895ACD" w:rsidRPr="0092191C" w:rsidRDefault="00895ACD" w:rsidP="00206966">
      <w:pPr>
        <w:pStyle w:val="ListParagraph"/>
        <w:numPr>
          <w:ilvl w:val="0"/>
          <w:numId w:val="88"/>
        </w:numPr>
        <w:autoSpaceDE w:val="0"/>
        <w:autoSpaceDN w:val="0"/>
        <w:adjustRightInd w:val="0"/>
        <w:outlineLvl w:val="9"/>
        <w:rPr>
          <w:rFonts w:ascii="Calibri Light" w:hAnsi="Calibri Light" w:cs="Calibri Light"/>
          <w:color w:val="000000"/>
          <w:szCs w:val="24"/>
          <w:lang w:val="en-US"/>
        </w:rPr>
      </w:pPr>
      <w:r w:rsidRPr="0092191C">
        <w:rPr>
          <w:rFonts w:ascii="Calibri Light" w:hAnsi="Calibri Light" w:cs="Calibri Light"/>
          <w:color w:val="000000"/>
          <w:szCs w:val="24"/>
          <w:lang w:val="en-US"/>
        </w:rPr>
        <w:t>Clean water strainers.</w:t>
      </w:r>
    </w:p>
    <w:p w14:paraId="765AA48D" w14:textId="77777777" w:rsidR="00895ACD" w:rsidRPr="0092191C" w:rsidRDefault="00895ACD" w:rsidP="000C7636">
      <w:pPr>
        <w:pStyle w:val="Heading4"/>
      </w:pPr>
      <w:bookmarkStart w:id="148" w:name="_Toc111792025"/>
      <w:r w:rsidRPr="0092191C">
        <w:t>HVAC Electrical Power and Distribution Systems</w:t>
      </w:r>
      <w:bookmarkEnd w:id="148"/>
    </w:p>
    <w:p w14:paraId="0E67A518" w14:textId="77777777" w:rsidR="00895ACD" w:rsidRPr="0092191C" w:rsidRDefault="00895ACD" w:rsidP="00206966">
      <w:pPr>
        <w:pStyle w:val="ListParagraph"/>
        <w:numPr>
          <w:ilvl w:val="0"/>
          <w:numId w:val="53"/>
        </w:numPr>
        <w:spacing w:after="120"/>
        <w:ind w:left="540" w:hanging="540"/>
        <w:outlineLvl w:val="9"/>
        <w:rPr>
          <w:rFonts w:ascii="Calibri Light" w:hAnsi="Calibri Light" w:cs="Calibri Light"/>
          <w:szCs w:val="24"/>
        </w:rPr>
      </w:pPr>
      <w:r w:rsidRPr="0092191C">
        <w:rPr>
          <w:rFonts w:ascii="Calibri Light" w:hAnsi="Calibri Light" w:cs="Calibri Light"/>
          <w:szCs w:val="24"/>
        </w:rPr>
        <w:t xml:space="preserve">The maintenance contractor must scan all electrical connections on the HVAC plant distribution boards by means of an Infra-Red scanner.  </w:t>
      </w:r>
    </w:p>
    <w:p w14:paraId="3935448A" w14:textId="77777777" w:rsidR="00895ACD" w:rsidRPr="0092191C" w:rsidRDefault="00895ACD" w:rsidP="00206966">
      <w:pPr>
        <w:pStyle w:val="ListParagraph"/>
        <w:numPr>
          <w:ilvl w:val="0"/>
          <w:numId w:val="53"/>
        </w:numPr>
        <w:spacing w:after="120"/>
        <w:ind w:left="540" w:hanging="540"/>
        <w:outlineLvl w:val="9"/>
        <w:rPr>
          <w:rFonts w:ascii="Calibri Light" w:hAnsi="Calibri Light" w:cs="Calibri Light"/>
          <w:b/>
          <w:szCs w:val="24"/>
        </w:rPr>
      </w:pPr>
      <w:r w:rsidRPr="0092191C">
        <w:rPr>
          <w:rFonts w:ascii="Calibri Light" w:hAnsi="Calibri Light" w:cs="Calibri Light"/>
          <w:szCs w:val="24"/>
        </w:rPr>
        <w:t>Execute a full inspection and testing on all the HVAC distribution boards as called for in Chapter 8 of SANS10142-1.</w:t>
      </w:r>
      <w:r w:rsidRPr="0092191C">
        <w:rPr>
          <w:rFonts w:ascii="Calibri Light" w:hAnsi="Calibri Light" w:cs="Calibri Light"/>
          <w:b/>
          <w:szCs w:val="24"/>
        </w:rPr>
        <w:t xml:space="preserve"> </w:t>
      </w:r>
    </w:p>
    <w:p w14:paraId="4B932C29" w14:textId="77777777" w:rsidR="00895ACD" w:rsidRPr="0092191C" w:rsidRDefault="00895ACD" w:rsidP="00206966">
      <w:pPr>
        <w:pStyle w:val="ListParagraph"/>
        <w:numPr>
          <w:ilvl w:val="0"/>
          <w:numId w:val="52"/>
        </w:numPr>
        <w:autoSpaceDE w:val="0"/>
        <w:autoSpaceDN w:val="0"/>
        <w:adjustRightInd w:val="0"/>
        <w:outlineLvl w:val="9"/>
        <w:rPr>
          <w:rFonts w:ascii="Calibri Light" w:hAnsi="Calibri Light" w:cs="Calibri Light"/>
          <w:b/>
          <w:vanish/>
          <w:color w:val="000000"/>
          <w:szCs w:val="24"/>
          <w:lang w:val="en-US"/>
        </w:rPr>
      </w:pPr>
    </w:p>
    <w:p w14:paraId="68120C6A" w14:textId="77777777" w:rsidR="00895ACD" w:rsidRPr="0092191C" w:rsidRDefault="00895ACD" w:rsidP="00206966">
      <w:pPr>
        <w:pStyle w:val="ListParagraph"/>
        <w:numPr>
          <w:ilvl w:val="0"/>
          <w:numId w:val="52"/>
        </w:numPr>
        <w:autoSpaceDE w:val="0"/>
        <w:autoSpaceDN w:val="0"/>
        <w:adjustRightInd w:val="0"/>
        <w:outlineLvl w:val="9"/>
        <w:rPr>
          <w:rFonts w:ascii="Calibri Light" w:hAnsi="Calibri Light" w:cs="Calibri Light"/>
          <w:b/>
          <w:vanish/>
          <w:color w:val="000000"/>
          <w:szCs w:val="24"/>
          <w:lang w:val="en-US"/>
        </w:rPr>
      </w:pPr>
    </w:p>
    <w:p w14:paraId="17733173" w14:textId="77777777" w:rsidR="00895ACD" w:rsidRPr="0092191C" w:rsidRDefault="00895ACD" w:rsidP="00206966">
      <w:pPr>
        <w:pStyle w:val="ListParagraph"/>
        <w:numPr>
          <w:ilvl w:val="0"/>
          <w:numId w:val="52"/>
        </w:numPr>
        <w:autoSpaceDE w:val="0"/>
        <w:autoSpaceDN w:val="0"/>
        <w:adjustRightInd w:val="0"/>
        <w:outlineLvl w:val="9"/>
        <w:rPr>
          <w:rFonts w:ascii="Calibri Light" w:hAnsi="Calibri Light" w:cs="Calibri Light"/>
          <w:b/>
          <w:vanish/>
          <w:color w:val="000000"/>
          <w:szCs w:val="24"/>
          <w:lang w:val="en-US"/>
        </w:rPr>
      </w:pPr>
    </w:p>
    <w:p w14:paraId="46D21622" w14:textId="72B0BE23" w:rsidR="00003595" w:rsidRPr="00073478" w:rsidRDefault="00003595" w:rsidP="00206966">
      <w:pPr>
        <w:pStyle w:val="ListParagraph"/>
        <w:numPr>
          <w:ilvl w:val="2"/>
          <w:numId w:val="89"/>
        </w:numPr>
        <w:tabs>
          <w:tab w:val="num" w:pos="1701"/>
        </w:tabs>
        <w:spacing w:after="120"/>
        <w:ind w:hanging="773"/>
        <w:jc w:val="left"/>
        <w:outlineLvl w:val="9"/>
        <w:rPr>
          <w:b/>
        </w:rPr>
      </w:pPr>
      <w:r w:rsidRPr="00073478">
        <w:rPr>
          <w:b/>
        </w:rPr>
        <w:t xml:space="preserve">Equipment Preventative Service Pack Maintenance. </w:t>
      </w:r>
      <w:r w:rsidRPr="00073478">
        <w:t xml:space="preserve">Monthly during </w:t>
      </w:r>
      <w:r w:rsidR="00F87D95">
        <w:t>s</w:t>
      </w:r>
      <w:r w:rsidRPr="00073478">
        <w:t xml:space="preserve">ite </w:t>
      </w:r>
      <w:r w:rsidR="00F87D95">
        <w:t>a</w:t>
      </w:r>
      <w:r w:rsidRPr="00073478">
        <w:t>ttendance period.</w:t>
      </w:r>
      <w:r w:rsidR="00F87D95">
        <w:t xml:space="preserve"> </w:t>
      </w:r>
      <w:r w:rsidR="00F87D95" w:rsidRPr="00F87D95">
        <w:t xml:space="preserve">Monthly </w:t>
      </w:r>
      <w:r w:rsidR="00F87D95">
        <w:t>p</w:t>
      </w:r>
      <w:r w:rsidR="00F87D95" w:rsidRPr="00F87D95">
        <w:t xml:space="preserve">reventative </w:t>
      </w:r>
      <w:r w:rsidR="00F87D95">
        <w:t>s</w:t>
      </w:r>
      <w:r w:rsidR="00F87D95" w:rsidRPr="00F87D95">
        <w:t xml:space="preserve">ervice </w:t>
      </w:r>
      <w:r w:rsidR="00F87D95">
        <w:t>p</w:t>
      </w:r>
      <w:r w:rsidR="00F87D95" w:rsidRPr="00F87D95">
        <w:t xml:space="preserve">ack </w:t>
      </w:r>
      <w:r w:rsidR="00F87D95">
        <w:t>m</w:t>
      </w:r>
      <w:r w:rsidR="00F87D95" w:rsidRPr="00F87D95">
        <w:t xml:space="preserve">aintenance on all relevant HVAC and mechanical equipment during your scheduled </w:t>
      </w:r>
      <w:r w:rsidR="00F87D95" w:rsidRPr="00F87D95">
        <w:rPr>
          <w:b/>
          <w:bCs/>
        </w:rPr>
        <w:t>Site Attendance periods</w:t>
      </w:r>
      <w:r w:rsidR="00F87D95">
        <w:t>.</w:t>
      </w:r>
    </w:p>
    <w:p w14:paraId="04A7F417" w14:textId="39F7D0F3" w:rsidR="00003595" w:rsidRPr="007D2A79" w:rsidRDefault="00003595" w:rsidP="00206966">
      <w:pPr>
        <w:pStyle w:val="ListParagraph"/>
        <w:numPr>
          <w:ilvl w:val="2"/>
          <w:numId w:val="89"/>
        </w:numPr>
        <w:tabs>
          <w:tab w:val="num" w:pos="1701"/>
        </w:tabs>
        <w:spacing w:after="120"/>
        <w:ind w:hanging="773"/>
        <w:jc w:val="left"/>
        <w:outlineLvl w:val="9"/>
        <w:rPr>
          <w:b/>
        </w:rPr>
      </w:pPr>
      <w:r>
        <w:rPr>
          <w:b/>
        </w:rPr>
        <w:t>Chiller Units</w:t>
      </w:r>
      <w:r w:rsidRPr="007D2A79">
        <w:rPr>
          <w:b/>
        </w:rPr>
        <w:t xml:space="preserve"> Maintenance Requirements</w:t>
      </w:r>
      <w:r>
        <w:rPr>
          <w:b/>
        </w:rPr>
        <w:t xml:space="preserve">. </w:t>
      </w:r>
      <w:r w:rsidRPr="007D2A79">
        <w:t>Thi</w:t>
      </w:r>
      <w:r>
        <w:t>s will be done every three (3) months</w:t>
      </w:r>
      <w:r w:rsidR="00164549">
        <w:t xml:space="preserve"> by </w:t>
      </w:r>
      <w:r w:rsidR="00164549" w:rsidRPr="00DC3857">
        <w:t>the</w:t>
      </w:r>
      <w:r w:rsidR="007966B6" w:rsidRPr="00DC3857">
        <w:rPr>
          <w:b/>
          <w:bCs/>
        </w:rPr>
        <w:t xml:space="preserve"> OEM</w:t>
      </w:r>
      <w:r w:rsidRPr="00DC3857">
        <w:t>.</w:t>
      </w:r>
      <w:r w:rsidR="00842752">
        <w:t xml:space="preserve"> </w:t>
      </w:r>
      <w:r w:rsidR="00842752" w:rsidRPr="00842752">
        <w:t xml:space="preserve">Please ensure that all maintenance is performed in line with </w:t>
      </w:r>
      <w:r w:rsidR="00DC3857" w:rsidRPr="00842752">
        <w:t xml:space="preserve">the </w:t>
      </w:r>
      <w:r w:rsidR="00DC3857">
        <w:rPr>
          <w:b/>
          <w:bCs/>
        </w:rPr>
        <w:t>OEM’s</w:t>
      </w:r>
      <w:r w:rsidR="00842752" w:rsidRPr="00842752">
        <w:t xml:space="preserve"> specifications and relevant safety standards. Failure to comply with these instructions may result in corrective action or review of your service level.</w:t>
      </w:r>
    </w:p>
    <w:p w14:paraId="3A4BD2C0" w14:textId="1877E324" w:rsidR="00003595" w:rsidRPr="00003595" w:rsidRDefault="00003595" w:rsidP="00206966">
      <w:pPr>
        <w:pStyle w:val="ListParagraph"/>
        <w:numPr>
          <w:ilvl w:val="2"/>
          <w:numId w:val="89"/>
        </w:numPr>
        <w:tabs>
          <w:tab w:val="num" w:pos="1701"/>
        </w:tabs>
        <w:spacing w:after="120"/>
        <w:ind w:hanging="773"/>
        <w:jc w:val="left"/>
        <w:outlineLvl w:val="9"/>
        <w:rPr>
          <w:b/>
        </w:rPr>
      </w:pPr>
      <w:r>
        <w:rPr>
          <w:b/>
        </w:rPr>
        <w:t>Cooling Towers</w:t>
      </w:r>
      <w:r w:rsidRPr="007D2A79">
        <w:rPr>
          <w:b/>
        </w:rPr>
        <w:t xml:space="preserve"> Maintenance Requirements</w:t>
      </w:r>
      <w:r>
        <w:rPr>
          <w:b/>
        </w:rPr>
        <w:t xml:space="preserve">. </w:t>
      </w:r>
      <w:r w:rsidRPr="007D2A79">
        <w:t>Thi</w:t>
      </w:r>
      <w:r>
        <w:t>s will be done every Three (3) month</w:t>
      </w:r>
      <w:r w:rsidR="00842752">
        <w:t xml:space="preserve">s done by the </w:t>
      </w:r>
      <w:r w:rsidR="00842752" w:rsidRPr="00C908AD">
        <w:rPr>
          <w:b/>
          <w:bCs/>
        </w:rPr>
        <w:t>O</w:t>
      </w:r>
      <w:r w:rsidR="00BA1073">
        <w:rPr>
          <w:b/>
          <w:bCs/>
        </w:rPr>
        <w:t>E</w:t>
      </w:r>
      <w:r w:rsidR="00842752" w:rsidRPr="00C908AD">
        <w:rPr>
          <w:b/>
          <w:bCs/>
        </w:rPr>
        <w:t>M</w:t>
      </w:r>
      <w:r w:rsidR="00842752">
        <w:t xml:space="preserve"> </w:t>
      </w:r>
      <w:r w:rsidR="00842752" w:rsidRPr="00842752">
        <w:t xml:space="preserve">Please ensure that all maintenance is performed in line with </w:t>
      </w:r>
      <w:r w:rsidR="00DC3857" w:rsidRPr="00842752">
        <w:t xml:space="preserve">the </w:t>
      </w:r>
      <w:r w:rsidR="00DC3857">
        <w:rPr>
          <w:b/>
          <w:bCs/>
        </w:rPr>
        <w:t>OEM’s</w:t>
      </w:r>
      <w:r w:rsidR="00842752" w:rsidRPr="00C908AD">
        <w:rPr>
          <w:b/>
          <w:bCs/>
        </w:rPr>
        <w:t xml:space="preserve"> </w:t>
      </w:r>
      <w:r w:rsidR="00842752" w:rsidRPr="00842752">
        <w:t xml:space="preserve">specifications and relevant safety standards. </w:t>
      </w:r>
    </w:p>
    <w:p w14:paraId="77A6EBA0" w14:textId="7FD315ED" w:rsidR="00003595" w:rsidRDefault="00003595" w:rsidP="00206966">
      <w:pPr>
        <w:pStyle w:val="ListParagraph"/>
        <w:numPr>
          <w:ilvl w:val="2"/>
          <w:numId w:val="89"/>
        </w:numPr>
        <w:tabs>
          <w:tab w:val="num" w:pos="1701"/>
        </w:tabs>
        <w:spacing w:after="120"/>
        <w:ind w:hanging="773"/>
        <w:jc w:val="left"/>
        <w:outlineLvl w:val="9"/>
        <w:rPr>
          <w:b/>
        </w:rPr>
      </w:pPr>
      <w:r>
        <w:rPr>
          <w:b/>
        </w:rPr>
        <w:t>Water Treatment</w:t>
      </w:r>
      <w:r w:rsidR="00C908AD" w:rsidRPr="00C908AD">
        <w:rPr>
          <w:b/>
          <w:bCs/>
        </w:rPr>
        <w:t xml:space="preserve"> Maintenance</w:t>
      </w:r>
      <w:r>
        <w:rPr>
          <w:b/>
        </w:rPr>
        <w:t xml:space="preserve">. </w:t>
      </w:r>
      <w:r w:rsidRPr="00003595">
        <w:t>This will be done Monthly</w:t>
      </w:r>
      <w:r w:rsidR="00C908AD">
        <w:t xml:space="preserve"> </w:t>
      </w:r>
      <w:r w:rsidR="00C908AD" w:rsidRPr="00C908AD">
        <w:t xml:space="preserve">for the chiller plant and associated HVAC systems. You are required to perform the following tasks </w:t>
      </w:r>
      <w:r w:rsidR="00C908AD" w:rsidRPr="00C908AD">
        <w:rPr>
          <w:b/>
          <w:bCs/>
        </w:rPr>
        <w:t>every month</w:t>
      </w:r>
      <w:r w:rsidR="00C908AD" w:rsidRPr="00C908AD">
        <w:t xml:space="preserve"> as part of your maintenance obligations.</w:t>
      </w:r>
    </w:p>
    <w:p w14:paraId="6B70B6A1" w14:textId="6634C577" w:rsidR="00003595" w:rsidRPr="00073478" w:rsidRDefault="00003595" w:rsidP="00206966">
      <w:pPr>
        <w:pStyle w:val="ListParagraph"/>
        <w:numPr>
          <w:ilvl w:val="2"/>
          <w:numId w:val="89"/>
        </w:numPr>
        <w:tabs>
          <w:tab w:val="num" w:pos="1701"/>
        </w:tabs>
        <w:spacing w:after="120"/>
        <w:ind w:hanging="773"/>
        <w:jc w:val="left"/>
        <w:outlineLvl w:val="9"/>
        <w:rPr>
          <w:b/>
        </w:rPr>
      </w:pPr>
      <w:r>
        <w:rPr>
          <w:b/>
        </w:rPr>
        <w:t xml:space="preserve">Infrared scan. </w:t>
      </w:r>
      <w:r w:rsidRPr="007D2A79">
        <w:t>Thi</w:t>
      </w:r>
      <w:r>
        <w:t xml:space="preserve">s will be done every </w:t>
      </w:r>
      <w:r w:rsidR="00D05403">
        <w:t>annually</w:t>
      </w:r>
      <w:r>
        <w:t>.</w:t>
      </w:r>
      <w:r w:rsidR="00C908AD">
        <w:t xml:space="preserve"> This is</w:t>
      </w:r>
      <w:r w:rsidR="00C908AD" w:rsidRPr="00C908AD">
        <w:t xml:space="preserve"> part of your maintenance obligations, you are required to carry out a </w:t>
      </w:r>
      <w:r w:rsidR="00C908AD" w:rsidRPr="00C908AD">
        <w:rPr>
          <w:b/>
          <w:bCs/>
        </w:rPr>
        <w:t>comprehensive Infrared Thermal Scan</w:t>
      </w:r>
      <w:r w:rsidR="00C908AD" w:rsidRPr="00C908AD">
        <w:t xml:space="preserve"> of </w:t>
      </w:r>
      <w:r w:rsidR="00F87D95" w:rsidRPr="00C908AD">
        <w:t>the HVAC</w:t>
      </w:r>
      <w:r w:rsidR="00C908AD" w:rsidRPr="00C908AD">
        <w:t xml:space="preserve"> </w:t>
      </w:r>
      <w:r w:rsidR="00C908AD">
        <w:t>E</w:t>
      </w:r>
      <w:r w:rsidR="00C908AD" w:rsidRPr="00C908AD">
        <w:t>lectrical</w:t>
      </w:r>
      <w:r w:rsidR="00C908AD">
        <w:t xml:space="preserve"> BD</w:t>
      </w:r>
      <w:r w:rsidR="00C908AD" w:rsidRPr="00C908AD">
        <w:t xml:space="preserve"> systems on an </w:t>
      </w:r>
      <w:r w:rsidR="00C908AD" w:rsidRPr="00C908AD">
        <w:rPr>
          <w:b/>
          <w:bCs/>
        </w:rPr>
        <w:t>annual basis</w:t>
      </w:r>
      <w:r w:rsidR="00C908AD" w:rsidRPr="00C908AD">
        <w:t>.</w:t>
      </w:r>
    </w:p>
    <w:p w14:paraId="25D5500C" w14:textId="7354FC37" w:rsidR="00FB4070" w:rsidRPr="00FD3440" w:rsidRDefault="00FB4070" w:rsidP="00FD3440">
      <w:pPr>
        <w:pStyle w:val="Heading4"/>
      </w:pPr>
      <w:r w:rsidRPr="00FD3440">
        <w:t>Service Level Requirements, Warranties and Penalties</w:t>
      </w:r>
    </w:p>
    <w:p w14:paraId="036CAFC2" w14:textId="41F94124" w:rsidR="00FB4070" w:rsidRPr="00955F22" w:rsidRDefault="00FB4070" w:rsidP="00FB4070">
      <w:pPr>
        <w:ind w:left="567"/>
        <w:rPr>
          <w:rFonts w:cs="Calibri"/>
          <w:color w:val="000000"/>
          <w:szCs w:val="24"/>
        </w:rPr>
      </w:pPr>
      <w:r w:rsidRPr="00955F22">
        <w:rPr>
          <w:rFonts w:cs="Calibri"/>
          <w:color w:val="000000"/>
          <w:szCs w:val="24"/>
        </w:rPr>
        <w:t xml:space="preserve">All Service Level </w:t>
      </w:r>
      <w:r>
        <w:rPr>
          <w:rFonts w:cs="Calibri"/>
          <w:color w:val="000000"/>
          <w:szCs w:val="24"/>
        </w:rPr>
        <w:t>timelines indicated below are relevant at any time of day or year</w:t>
      </w:r>
      <w:r w:rsidRPr="00955F22">
        <w:rPr>
          <w:rFonts w:cs="Calibri"/>
          <w:color w:val="000000"/>
          <w:szCs w:val="24"/>
        </w:rPr>
        <w:t xml:space="preserve"> during the contract period.</w:t>
      </w:r>
    </w:p>
    <w:p w14:paraId="7B9F5F51" w14:textId="689A20AF" w:rsidR="00FB4070" w:rsidRPr="00955F22" w:rsidRDefault="00FB4070" w:rsidP="00FB4070">
      <w:pPr>
        <w:ind w:left="567"/>
        <w:rPr>
          <w:rFonts w:cs="Calibri"/>
          <w:color w:val="000000"/>
          <w:szCs w:val="24"/>
        </w:rPr>
      </w:pPr>
      <w:r w:rsidRPr="00955F22">
        <w:rPr>
          <w:rFonts w:cs="Calibri"/>
          <w:color w:val="000000"/>
          <w:szCs w:val="24"/>
        </w:rPr>
        <w:t xml:space="preserve">The following SLA time windows </w:t>
      </w:r>
      <w:r>
        <w:rPr>
          <w:rFonts w:cs="Calibri"/>
          <w:color w:val="000000"/>
          <w:szCs w:val="24"/>
        </w:rPr>
        <w:t>apply</w:t>
      </w:r>
      <w:r w:rsidRPr="00955F22">
        <w:rPr>
          <w:rFonts w:cs="Calibri"/>
          <w:color w:val="000000"/>
          <w:szCs w:val="24"/>
        </w:rPr>
        <w:t xml:space="preserve"> to this contract: </w:t>
      </w:r>
    </w:p>
    <w:p w14:paraId="2C18AF52" w14:textId="0121353E" w:rsidR="00FB4070" w:rsidRPr="00955F22" w:rsidRDefault="00FB4070" w:rsidP="00206966">
      <w:pPr>
        <w:numPr>
          <w:ilvl w:val="1"/>
          <w:numId w:val="34"/>
        </w:numPr>
        <w:tabs>
          <w:tab w:val="clear" w:pos="1058"/>
        </w:tabs>
        <w:ind w:left="1134"/>
        <w:rPr>
          <w:rFonts w:cs="Calibri"/>
          <w:color w:val="000000"/>
          <w:szCs w:val="24"/>
        </w:rPr>
      </w:pPr>
      <w:r w:rsidRPr="00955F22">
        <w:rPr>
          <w:rFonts w:cs="Calibri"/>
          <w:color w:val="000000" w:themeColor="text1"/>
          <w:spacing w:val="-2"/>
          <w:szCs w:val="24"/>
        </w:rPr>
        <w:t>The Change Control windows will be planned by both parties (SITA and the contractor)</w:t>
      </w:r>
      <w:r>
        <w:rPr>
          <w:rFonts w:cs="Calibri"/>
          <w:color w:val="000000" w:themeColor="text1"/>
          <w:spacing w:val="-2"/>
          <w:szCs w:val="24"/>
        </w:rPr>
        <w:t xml:space="preserve">, and practical timeslots (which must not exceed the specified maximum number of timeslots or the specified maximum duration of each timeslot) and dates will </w:t>
      </w:r>
      <w:r w:rsidRPr="00955F22">
        <w:rPr>
          <w:rFonts w:cs="Calibri"/>
          <w:color w:val="000000" w:themeColor="text1"/>
          <w:spacing w:val="-2"/>
          <w:szCs w:val="24"/>
        </w:rPr>
        <w:t xml:space="preserve">be agreed to. The scope of work to be executed and completed for each </w:t>
      </w:r>
      <w:r>
        <w:rPr>
          <w:rFonts w:cs="Calibri"/>
          <w:color w:val="000000" w:themeColor="text1"/>
          <w:spacing w:val="-2"/>
          <w:szCs w:val="24"/>
        </w:rPr>
        <w:t>Change Control window</w:t>
      </w:r>
      <w:r w:rsidRPr="00955F22">
        <w:rPr>
          <w:rFonts w:cs="Calibri"/>
          <w:color w:val="000000" w:themeColor="text1"/>
          <w:spacing w:val="-2"/>
          <w:szCs w:val="24"/>
        </w:rPr>
        <w:t xml:space="preserve"> will be agreed to by both SITA and the contractor. </w:t>
      </w:r>
    </w:p>
    <w:p w14:paraId="4A0AB13C" w14:textId="0466B186" w:rsidR="00FB4070" w:rsidRPr="00955F22" w:rsidRDefault="00FB4070" w:rsidP="00206966">
      <w:pPr>
        <w:numPr>
          <w:ilvl w:val="1"/>
          <w:numId w:val="34"/>
        </w:numPr>
        <w:tabs>
          <w:tab w:val="clear" w:pos="1058"/>
        </w:tabs>
        <w:ind w:left="1134"/>
        <w:rPr>
          <w:rFonts w:cs="Calibri"/>
          <w:color w:val="000000" w:themeColor="text1"/>
          <w:spacing w:val="-2"/>
          <w:szCs w:val="24"/>
        </w:rPr>
      </w:pPr>
      <w:r w:rsidRPr="00955F22">
        <w:rPr>
          <w:rFonts w:cs="Calibri"/>
          <w:color w:val="000000" w:themeColor="text1"/>
          <w:spacing w:val="-2"/>
          <w:szCs w:val="24"/>
        </w:rPr>
        <w:t xml:space="preserve">SITA will notify the </w:t>
      </w:r>
      <w:r>
        <w:rPr>
          <w:rFonts w:cs="Calibri"/>
          <w:color w:val="000000" w:themeColor="text1"/>
          <w:spacing w:val="-2"/>
          <w:szCs w:val="24"/>
        </w:rPr>
        <w:t xml:space="preserve">bidder </w:t>
      </w:r>
      <w:r w:rsidRPr="00955F22">
        <w:rPr>
          <w:rFonts w:cs="Calibri"/>
          <w:color w:val="000000" w:themeColor="text1"/>
          <w:spacing w:val="-2"/>
          <w:szCs w:val="24"/>
        </w:rPr>
        <w:t xml:space="preserve">telephonically that a problem is experienced at </w:t>
      </w:r>
      <w:r>
        <w:rPr>
          <w:rFonts w:cs="Calibri"/>
          <w:color w:val="000000" w:themeColor="text1"/>
          <w:spacing w:val="-2"/>
          <w:szCs w:val="24"/>
        </w:rPr>
        <w:t xml:space="preserve">the (in scope) site and that he needs to attend to the </w:t>
      </w:r>
      <w:r w:rsidRPr="00955F22">
        <w:rPr>
          <w:rFonts w:cs="Calibri"/>
          <w:color w:val="000000" w:themeColor="text1"/>
          <w:spacing w:val="-2"/>
          <w:szCs w:val="24"/>
        </w:rPr>
        <w:t xml:space="preserve">site immediately. The </w:t>
      </w:r>
      <w:r>
        <w:rPr>
          <w:rFonts w:cs="Calibri"/>
          <w:color w:val="000000" w:themeColor="text1"/>
          <w:spacing w:val="-2"/>
          <w:szCs w:val="24"/>
        </w:rPr>
        <w:t xml:space="preserve">bidder </w:t>
      </w:r>
      <w:r w:rsidRPr="00955F22">
        <w:rPr>
          <w:rFonts w:cs="Calibri"/>
          <w:color w:val="000000" w:themeColor="text1"/>
          <w:spacing w:val="-2"/>
          <w:szCs w:val="24"/>
        </w:rPr>
        <w:t xml:space="preserve">shall provide the number of his emergency contact details, or representative that needs to be contacted for this purpose. The </w:t>
      </w:r>
      <w:r>
        <w:rPr>
          <w:rFonts w:cs="Calibri"/>
          <w:color w:val="000000" w:themeColor="text1"/>
          <w:spacing w:val="-2"/>
          <w:szCs w:val="24"/>
        </w:rPr>
        <w:t xml:space="preserve">bidder </w:t>
      </w:r>
      <w:r w:rsidRPr="00955F22">
        <w:rPr>
          <w:rFonts w:cs="Calibri"/>
          <w:color w:val="000000" w:themeColor="text1"/>
          <w:spacing w:val="-2"/>
          <w:szCs w:val="24"/>
        </w:rPr>
        <w:t xml:space="preserve">shall have a qualified technician </w:t>
      </w:r>
      <w:r>
        <w:rPr>
          <w:rFonts w:cs="Calibri"/>
          <w:color w:val="000000" w:themeColor="text1"/>
          <w:spacing w:val="-2"/>
          <w:szCs w:val="24"/>
        </w:rPr>
        <w:t>on-site</w:t>
      </w:r>
      <w:r w:rsidRPr="00955F22">
        <w:rPr>
          <w:rFonts w:cs="Calibri"/>
          <w:color w:val="000000" w:themeColor="text1"/>
          <w:spacing w:val="-2"/>
          <w:szCs w:val="24"/>
        </w:rPr>
        <w:t xml:space="preserve"> within </w:t>
      </w:r>
      <w:r>
        <w:rPr>
          <w:rFonts w:cs="Calibri"/>
          <w:color w:val="000000" w:themeColor="text1"/>
          <w:spacing w:val="-2"/>
          <w:szCs w:val="24"/>
        </w:rPr>
        <w:t xml:space="preserve">60 minutes </w:t>
      </w:r>
      <w:r w:rsidRPr="00955F22">
        <w:rPr>
          <w:rFonts w:cs="Calibri"/>
          <w:color w:val="000000" w:themeColor="text1"/>
          <w:spacing w:val="-2"/>
          <w:szCs w:val="24"/>
        </w:rPr>
        <w:t xml:space="preserve">from the first telephonic call/call attempt (unless SITA agrees to an alternative response time with the </w:t>
      </w:r>
      <w:r>
        <w:rPr>
          <w:rFonts w:cs="Calibri"/>
          <w:color w:val="000000" w:themeColor="text1"/>
          <w:spacing w:val="-2"/>
          <w:szCs w:val="24"/>
        </w:rPr>
        <w:t xml:space="preserve">bidder </w:t>
      </w:r>
      <w:r w:rsidRPr="00955F22">
        <w:rPr>
          <w:rFonts w:cs="Calibri"/>
          <w:color w:val="000000" w:themeColor="text1"/>
          <w:spacing w:val="-2"/>
          <w:szCs w:val="24"/>
        </w:rPr>
        <w:t>during the call). Plant / Infrastructure repairs shall start within 60</w:t>
      </w:r>
      <w:r>
        <w:rPr>
          <w:rFonts w:cs="Calibri"/>
          <w:color w:val="000000" w:themeColor="text1"/>
          <w:spacing w:val="-2"/>
          <w:szCs w:val="24"/>
        </w:rPr>
        <w:t xml:space="preserve"> </w:t>
      </w:r>
      <w:r w:rsidRPr="00955F22">
        <w:rPr>
          <w:rFonts w:cs="Calibri"/>
          <w:color w:val="000000" w:themeColor="text1"/>
          <w:spacing w:val="-2"/>
          <w:szCs w:val="24"/>
        </w:rPr>
        <w:t xml:space="preserve">minutes from the first telephonic call/call attempt (unless SITA agrees to an alternative response time with the </w:t>
      </w:r>
      <w:r>
        <w:rPr>
          <w:rFonts w:cs="Calibri"/>
          <w:color w:val="000000" w:themeColor="text1"/>
          <w:spacing w:val="-2"/>
          <w:szCs w:val="24"/>
        </w:rPr>
        <w:t>bidder during</w:t>
      </w:r>
      <w:r w:rsidRPr="00955F22">
        <w:rPr>
          <w:rFonts w:cs="Calibri"/>
          <w:color w:val="000000" w:themeColor="text1"/>
          <w:spacing w:val="-2"/>
          <w:szCs w:val="24"/>
        </w:rPr>
        <w:t xml:space="preserve"> the call or on-site inspection). The </w:t>
      </w:r>
      <w:r>
        <w:rPr>
          <w:rFonts w:cs="Calibri"/>
          <w:color w:val="000000" w:themeColor="text1"/>
          <w:spacing w:val="-2"/>
          <w:szCs w:val="24"/>
        </w:rPr>
        <w:t xml:space="preserve">60-minute </w:t>
      </w:r>
      <w:r w:rsidRPr="00955F22">
        <w:rPr>
          <w:rFonts w:cs="Calibri"/>
          <w:color w:val="000000" w:themeColor="text1"/>
          <w:spacing w:val="-2"/>
          <w:szCs w:val="24"/>
        </w:rPr>
        <w:t xml:space="preserve">requirement will be heavily dependent on the severity of the incident. </w:t>
      </w:r>
      <w:r>
        <w:rPr>
          <w:rFonts w:cs="Calibri"/>
          <w:color w:val="000000" w:themeColor="text1"/>
          <w:spacing w:val="-2"/>
          <w:szCs w:val="24"/>
        </w:rPr>
        <w:t>SITA will settle for slightly longer response times if the incident is less severe</w:t>
      </w:r>
      <w:r w:rsidRPr="00955F22">
        <w:rPr>
          <w:rFonts w:cs="Calibri"/>
          <w:color w:val="000000" w:themeColor="text1"/>
          <w:spacing w:val="-2"/>
          <w:szCs w:val="24"/>
        </w:rPr>
        <w:t xml:space="preserve">. SITA will be the judge of the incident severity. Should the Support Contractor’s response time to </w:t>
      </w:r>
      <w:r>
        <w:rPr>
          <w:rFonts w:cs="Calibri"/>
          <w:color w:val="000000" w:themeColor="text1"/>
          <w:spacing w:val="-2"/>
          <w:szCs w:val="24"/>
        </w:rPr>
        <w:t>the site exceed the specified 60 minutes (or alternative duration as agreed to by SITA), an equivalent penalty fee will be applied</w:t>
      </w:r>
      <w:r w:rsidRPr="00955F22">
        <w:rPr>
          <w:rFonts w:cs="Calibri"/>
          <w:color w:val="000000" w:themeColor="text1"/>
          <w:spacing w:val="-2"/>
          <w:szCs w:val="24"/>
        </w:rPr>
        <w:t xml:space="preserve"> per incident.</w:t>
      </w:r>
    </w:p>
    <w:p w14:paraId="173E1979" w14:textId="407FF2C1" w:rsidR="00FB4070" w:rsidRDefault="00FB4070" w:rsidP="00206966">
      <w:pPr>
        <w:numPr>
          <w:ilvl w:val="1"/>
          <w:numId w:val="34"/>
        </w:numPr>
        <w:tabs>
          <w:tab w:val="clear" w:pos="1058"/>
        </w:tabs>
        <w:ind w:left="1134"/>
        <w:rPr>
          <w:rFonts w:cs="Calibri"/>
          <w:color w:val="000000" w:themeColor="text1"/>
          <w:spacing w:val="-2"/>
          <w:szCs w:val="24"/>
        </w:rPr>
      </w:pPr>
      <w:r w:rsidRPr="00955F22">
        <w:rPr>
          <w:rFonts w:cs="Calibri"/>
          <w:color w:val="000000" w:themeColor="text1"/>
          <w:spacing w:val="-2"/>
          <w:szCs w:val="24"/>
        </w:rPr>
        <w:t>Penalties shall be applied at SITA’s discretion</w:t>
      </w:r>
      <w:r>
        <w:rPr>
          <w:rFonts w:cs="Calibri"/>
          <w:color w:val="000000" w:themeColor="text1"/>
          <w:spacing w:val="-2"/>
          <w:szCs w:val="24"/>
        </w:rPr>
        <w:t xml:space="preserve"> following the breach of a Service Level Agreement. The bidder shall have the opportunity to provide a report within seven (7) calendar days following the incident or SITA’s notice of penalty indicating why the bidder deems</w:t>
      </w:r>
      <w:r w:rsidRPr="00955F22">
        <w:rPr>
          <w:rFonts w:cs="Calibri"/>
          <w:color w:val="000000" w:themeColor="text1"/>
          <w:spacing w:val="-2"/>
          <w:szCs w:val="24"/>
        </w:rPr>
        <w:t xml:space="preserve"> the penalty not to be applied. SITA shall </w:t>
      </w:r>
      <w:r>
        <w:rPr>
          <w:rFonts w:cs="Calibri"/>
          <w:color w:val="000000" w:themeColor="text1"/>
          <w:spacing w:val="-2"/>
          <w:szCs w:val="24"/>
        </w:rPr>
        <w:t>consider this</w:t>
      </w:r>
      <w:r w:rsidRPr="00955F22">
        <w:rPr>
          <w:rFonts w:cs="Calibri"/>
          <w:color w:val="000000" w:themeColor="text1"/>
          <w:spacing w:val="-2"/>
          <w:szCs w:val="24"/>
        </w:rPr>
        <w:t>, but SITA’s decision shall be final and shall deduct penalty values from the</w:t>
      </w:r>
      <w:r w:rsidR="00753C97">
        <w:rPr>
          <w:rFonts w:cs="Calibri"/>
          <w:color w:val="000000" w:themeColor="text1"/>
          <w:spacing w:val="-2"/>
          <w:szCs w:val="24"/>
        </w:rPr>
        <w:t xml:space="preserve"> outstanding </w:t>
      </w:r>
      <w:r w:rsidRPr="00955F22">
        <w:rPr>
          <w:rFonts w:cs="Calibri"/>
          <w:color w:val="000000" w:themeColor="text1"/>
          <w:spacing w:val="-2"/>
          <w:szCs w:val="24"/>
        </w:rPr>
        <w:t>invoices.</w:t>
      </w:r>
    </w:p>
    <w:p w14:paraId="331A5541" w14:textId="353BDADF" w:rsidR="00753C97" w:rsidRDefault="00D12B57" w:rsidP="00206966">
      <w:pPr>
        <w:numPr>
          <w:ilvl w:val="1"/>
          <w:numId w:val="34"/>
        </w:numPr>
        <w:tabs>
          <w:tab w:val="clear" w:pos="1058"/>
        </w:tabs>
        <w:ind w:left="1134"/>
        <w:rPr>
          <w:rFonts w:cs="Calibri"/>
          <w:color w:val="000000" w:themeColor="text1"/>
          <w:spacing w:val="-2"/>
          <w:szCs w:val="24"/>
        </w:rPr>
      </w:pPr>
      <w:r w:rsidRPr="00D12B57">
        <w:rPr>
          <w:rFonts w:cs="Calibri"/>
          <w:color w:val="000000" w:themeColor="text1"/>
          <w:spacing w:val="-2"/>
          <w:szCs w:val="24"/>
        </w:rPr>
        <w:t xml:space="preserve">Only genuine OEM (Original Equipment Manufacturer) filters, parts, spares, and components shall be </w:t>
      </w:r>
      <w:r>
        <w:rPr>
          <w:rFonts w:cs="Calibri"/>
          <w:color w:val="000000" w:themeColor="text1"/>
          <w:spacing w:val="-2"/>
          <w:szCs w:val="24"/>
        </w:rPr>
        <w:t>utilised</w:t>
      </w:r>
      <w:r w:rsidRPr="00D12B57">
        <w:rPr>
          <w:rFonts w:cs="Calibri"/>
          <w:color w:val="000000" w:themeColor="text1"/>
          <w:spacing w:val="-2"/>
          <w:szCs w:val="24"/>
        </w:rPr>
        <w:t xml:space="preserve"> during </w:t>
      </w:r>
      <w:r>
        <w:rPr>
          <w:rFonts w:cs="Calibri"/>
          <w:color w:val="000000" w:themeColor="text1"/>
          <w:spacing w:val="-2"/>
          <w:szCs w:val="24"/>
        </w:rPr>
        <w:t xml:space="preserve">the completion of </w:t>
      </w:r>
      <w:r w:rsidRPr="00D12B57">
        <w:rPr>
          <w:rFonts w:cs="Calibri"/>
          <w:color w:val="000000" w:themeColor="text1"/>
          <w:spacing w:val="-2"/>
          <w:szCs w:val="24"/>
        </w:rPr>
        <w:t xml:space="preserve">maintenance </w:t>
      </w:r>
      <w:r>
        <w:rPr>
          <w:rFonts w:cs="Calibri"/>
          <w:color w:val="000000" w:themeColor="text1"/>
          <w:spacing w:val="-2"/>
          <w:szCs w:val="24"/>
        </w:rPr>
        <w:t>activities</w:t>
      </w:r>
      <w:r w:rsidRPr="00D12B57">
        <w:rPr>
          <w:rFonts w:cs="Calibri"/>
          <w:color w:val="000000" w:themeColor="text1"/>
          <w:spacing w:val="-2"/>
          <w:szCs w:val="24"/>
        </w:rPr>
        <w:t>. Should the Bidder</w:t>
      </w:r>
      <w:r>
        <w:rPr>
          <w:rFonts w:cs="Calibri"/>
          <w:color w:val="000000" w:themeColor="text1"/>
          <w:spacing w:val="-2"/>
          <w:szCs w:val="24"/>
        </w:rPr>
        <w:t xml:space="preserve"> opt to use alternative or non-OEM components at any point during the maintenance process</w:t>
      </w:r>
      <w:r w:rsidRPr="00D12B57">
        <w:rPr>
          <w:rFonts w:cs="Calibri"/>
          <w:color w:val="000000" w:themeColor="text1"/>
          <w:spacing w:val="-2"/>
          <w:szCs w:val="24"/>
        </w:rPr>
        <w:t>, they shall bear full responsibility for rectifying the work by replacing such components with original OEM parts at no additional cost to SITA. Furthermore, the Bidder shall be held accountable for any damage or complications arising from the use of non-original or non-OEM filters, parts, spares, and components.</w:t>
      </w:r>
    </w:p>
    <w:p w14:paraId="4CBBFC91" w14:textId="4313B388" w:rsidR="00D12B57" w:rsidRDefault="00D12B57" w:rsidP="00206966">
      <w:pPr>
        <w:numPr>
          <w:ilvl w:val="1"/>
          <w:numId w:val="34"/>
        </w:numPr>
        <w:tabs>
          <w:tab w:val="clear" w:pos="1058"/>
        </w:tabs>
        <w:ind w:left="1134"/>
        <w:rPr>
          <w:rFonts w:cs="Calibri"/>
          <w:color w:val="000000" w:themeColor="text1"/>
          <w:spacing w:val="-2"/>
          <w:szCs w:val="24"/>
        </w:rPr>
      </w:pPr>
      <w:r w:rsidRPr="00D12B57">
        <w:rPr>
          <w:rFonts w:cs="Calibri"/>
          <w:color w:val="000000" w:themeColor="text1"/>
          <w:spacing w:val="-2"/>
          <w:szCs w:val="24"/>
        </w:rPr>
        <w:t xml:space="preserve">Only genuine OEM (Original Equipment Manufacturer) approved </w:t>
      </w:r>
      <w:r>
        <w:rPr>
          <w:rFonts w:cs="Calibri"/>
          <w:color w:val="000000" w:themeColor="text1"/>
          <w:spacing w:val="-2"/>
          <w:szCs w:val="24"/>
        </w:rPr>
        <w:t xml:space="preserve">parts </w:t>
      </w:r>
      <w:r w:rsidRPr="00D12B57">
        <w:rPr>
          <w:rFonts w:cs="Calibri"/>
          <w:color w:val="000000" w:themeColor="text1"/>
          <w:spacing w:val="-2"/>
          <w:szCs w:val="24"/>
        </w:rPr>
        <w:t xml:space="preserve">shall be utilized during the completion of maintenance activities. Should the Bidder, at any point during the maintenance process, opt to use alternative or non-OEM lubricants, they shall bear full responsibility for rectifying the work by draining and flushing the system and replacing such lubricant with </w:t>
      </w:r>
      <w:r>
        <w:rPr>
          <w:rFonts w:cs="Calibri"/>
          <w:color w:val="000000" w:themeColor="text1"/>
          <w:spacing w:val="-2"/>
          <w:szCs w:val="24"/>
        </w:rPr>
        <w:t>OEM-approved</w:t>
      </w:r>
      <w:r w:rsidRPr="00D12B57">
        <w:rPr>
          <w:rFonts w:cs="Calibri"/>
          <w:color w:val="000000" w:themeColor="text1"/>
          <w:spacing w:val="-2"/>
          <w:szCs w:val="24"/>
        </w:rPr>
        <w:t xml:space="preserve"> lubricant at no additional cost to SITA. Furthermore, the Bidder shall be held accountable for any damage or complications from </w:t>
      </w:r>
      <w:r>
        <w:rPr>
          <w:rFonts w:cs="Calibri"/>
          <w:color w:val="000000" w:themeColor="text1"/>
          <w:spacing w:val="-2"/>
          <w:szCs w:val="24"/>
        </w:rPr>
        <w:t>using</w:t>
      </w:r>
      <w:r w:rsidRPr="00D12B57">
        <w:rPr>
          <w:rFonts w:cs="Calibri"/>
          <w:color w:val="000000" w:themeColor="text1"/>
          <w:spacing w:val="-2"/>
          <w:szCs w:val="24"/>
        </w:rPr>
        <w:t xml:space="preserve"> </w:t>
      </w:r>
      <w:r>
        <w:rPr>
          <w:rFonts w:cs="Calibri"/>
          <w:color w:val="000000" w:themeColor="text1"/>
          <w:spacing w:val="-2"/>
          <w:szCs w:val="24"/>
        </w:rPr>
        <w:t>non-OEM-approved</w:t>
      </w:r>
      <w:r w:rsidRPr="00D12B57">
        <w:rPr>
          <w:rFonts w:cs="Calibri"/>
          <w:color w:val="000000" w:themeColor="text1"/>
          <w:spacing w:val="-2"/>
          <w:szCs w:val="24"/>
        </w:rPr>
        <w:t xml:space="preserve"> lubricants. </w:t>
      </w:r>
    </w:p>
    <w:p w14:paraId="15B9A89C" w14:textId="184845FA" w:rsidR="006C19AF" w:rsidRDefault="006C19AF" w:rsidP="00206966">
      <w:pPr>
        <w:numPr>
          <w:ilvl w:val="1"/>
          <w:numId w:val="34"/>
        </w:numPr>
        <w:tabs>
          <w:tab w:val="clear" w:pos="1058"/>
        </w:tabs>
        <w:ind w:left="1134"/>
        <w:rPr>
          <w:rFonts w:cs="Calibri"/>
          <w:color w:val="000000" w:themeColor="text1"/>
          <w:spacing w:val="-2"/>
          <w:szCs w:val="24"/>
        </w:rPr>
      </w:pPr>
      <w:r w:rsidRPr="006C19AF">
        <w:rPr>
          <w:rFonts w:cs="Calibri"/>
          <w:color w:val="000000" w:themeColor="text1"/>
          <w:spacing w:val="-2"/>
          <w:szCs w:val="24"/>
        </w:rPr>
        <w:t xml:space="preserve">The Bidder must perform the Services in a professional, competent, and workmanlike manner, </w:t>
      </w:r>
      <w:r>
        <w:rPr>
          <w:rFonts w:cs="Calibri"/>
          <w:color w:val="000000" w:themeColor="text1"/>
          <w:spacing w:val="-2"/>
          <w:szCs w:val="24"/>
        </w:rPr>
        <w:t>by</w:t>
      </w:r>
      <w:r w:rsidRPr="006C19AF">
        <w:rPr>
          <w:rFonts w:cs="Calibri"/>
          <w:color w:val="000000" w:themeColor="text1"/>
          <w:spacing w:val="-2"/>
          <w:szCs w:val="24"/>
        </w:rPr>
        <w:t xml:space="preserve"> industry best practices and the high standards expected of well-managed operations providing similar services. Failure to meet these standards due to poor workmanship will result in penalties. Furthermore, the Bidder shall be held fully accountable for any damages, delays, or complications arising from such workmanship, and shall bear all costs associated with any required rework or remediation, at no additional cost to the </w:t>
      </w:r>
      <w:r>
        <w:rPr>
          <w:rFonts w:cs="Calibri"/>
          <w:color w:val="000000" w:themeColor="text1"/>
          <w:spacing w:val="-2"/>
          <w:szCs w:val="24"/>
        </w:rPr>
        <w:t>SITA.</w:t>
      </w:r>
    </w:p>
    <w:p w14:paraId="2ACB55C1" w14:textId="7E885A5C" w:rsidR="009A4429" w:rsidRPr="004722EF" w:rsidRDefault="009A4429" w:rsidP="00206966">
      <w:pPr>
        <w:pStyle w:val="Specification"/>
        <w:numPr>
          <w:ilvl w:val="1"/>
          <w:numId w:val="34"/>
        </w:numPr>
        <w:spacing w:line="276" w:lineRule="auto"/>
        <w:jc w:val="both"/>
        <w:rPr>
          <w:rFonts w:asciiTheme="minorHAnsi" w:hAnsiTheme="minorHAnsi" w:cstheme="minorHAnsi"/>
          <w:sz w:val="22"/>
          <w:szCs w:val="22"/>
        </w:rPr>
      </w:pPr>
      <w:r w:rsidRPr="004722EF">
        <w:rPr>
          <w:rFonts w:asciiTheme="minorHAnsi" w:hAnsiTheme="minorHAnsi" w:cstheme="minorHAnsi"/>
          <w:color w:val="000000" w:themeColor="text1"/>
          <w:sz w:val="22"/>
          <w:szCs w:val="22"/>
        </w:rPr>
        <w:t xml:space="preserve">Emergency Maintenance &amp; Call Outs: The activity involved with restoring, repairing or </w:t>
      </w:r>
      <w:r w:rsidRPr="004722EF">
        <w:rPr>
          <w:rFonts w:asciiTheme="minorHAnsi" w:hAnsiTheme="minorHAnsi" w:cstheme="minorHAnsi"/>
          <w:sz w:val="22"/>
          <w:szCs w:val="22"/>
        </w:rPr>
        <w:t xml:space="preserve">replacing on a non-scheduled maintenance basis. This maintenance activity would </w:t>
      </w:r>
      <w:r w:rsidR="00D12B57">
        <w:rPr>
          <w:rFonts w:asciiTheme="minorHAnsi" w:hAnsiTheme="minorHAnsi" w:cstheme="minorHAnsi"/>
          <w:sz w:val="22"/>
          <w:szCs w:val="22"/>
        </w:rPr>
        <w:t>result from</w:t>
      </w:r>
      <w:r w:rsidRPr="004722EF">
        <w:rPr>
          <w:rFonts w:asciiTheme="minorHAnsi" w:hAnsiTheme="minorHAnsi" w:cstheme="minorHAnsi"/>
          <w:sz w:val="22"/>
          <w:szCs w:val="22"/>
        </w:rPr>
        <w:t xml:space="preserve"> a service affecting or possible service affecting defect resulting in the loss of operation or potential loss of operation of any part or component of the electrical installation at the listed sites.</w:t>
      </w:r>
    </w:p>
    <w:p w14:paraId="55A59C03" w14:textId="5DD12B4C" w:rsidR="009A4429" w:rsidRPr="004722EF" w:rsidRDefault="009A4429" w:rsidP="00206966">
      <w:pPr>
        <w:pStyle w:val="Specification"/>
        <w:numPr>
          <w:ilvl w:val="1"/>
          <w:numId w:val="34"/>
        </w:numPr>
        <w:spacing w:line="276" w:lineRule="auto"/>
        <w:jc w:val="both"/>
        <w:rPr>
          <w:rFonts w:asciiTheme="minorHAnsi" w:hAnsiTheme="minorHAnsi" w:cstheme="minorHAnsi"/>
          <w:sz w:val="22"/>
          <w:szCs w:val="22"/>
        </w:rPr>
      </w:pPr>
      <w:r w:rsidRPr="004722EF">
        <w:rPr>
          <w:rFonts w:asciiTheme="minorHAnsi" w:hAnsiTheme="minorHAnsi" w:cstheme="minorHAnsi"/>
          <w:sz w:val="22"/>
          <w:szCs w:val="22"/>
        </w:rPr>
        <w:t xml:space="preserve">Emergency Maintenance action shall be required at any time day or night including weekends and holidays. The Support Contractor shall have </w:t>
      </w:r>
      <w:r w:rsidR="00BE6E93" w:rsidRPr="00BE6E93">
        <w:rPr>
          <w:rFonts w:asciiTheme="minorHAnsi" w:hAnsiTheme="minorHAnsi" w:cstheme="minorHAnsi"/>
          <w:sz w:val="22"/>
          <w:szCs w:val="22"/>
        </w:rPr>
        <w:t>enough</w:t>
      </w:r>
      <w:r w:rsidRPr="004722EF">
        <w:rPr>
          <w:rFonts w:asciiTheme="minorHAnsi" w:hAnsiTheme="minorHAnsi" w:cstheme="minorHAnsi"/>
          <w:sz w:val="22"/>
          <w:szCs w:val="22"/>
        </w:rPr>
        <w:t xml:space="preserve"> available staff to react on a 24</w:t>
      </w:r>
      <w:r w:rsidR="00753C97">
        <w:rPr>
          <w:rFonts w:asciiTheme="minorHAnsi" w:hAnsiTheme="minorHAnsi" w:cstheme="minorHAnsi"/>
          <w:sz w:val="22"/>
          <w:szCs w:val="22"/>
        </w:rPr>
        <w:t>/</w:t>
      </w:r>
      <w:r w:rsidRPr="004722EF">
        <w:rPr>
          <w:rFonts w:asciiTheme="minorHAnsi" w:hAnsiTheme="minorHAnsi" w:cstheme="minorHAnsi"/>
          <w:sz w:val="22"/>
          <w:szCs w:val="22"/>
        </w:rPr>
        <w:t>7</w:t>
      </w:r>
      <w:r w:rsidR="00753C97">
        <w:rPr>
          <w:rFonts w:asciiTheme="minorHAnsi" w:hAnsiTheme="minorHAnsi" w:cstheme="minorHAnsi"/>
          <w:sz w:val="22"/>
          <w:szCs w:val="22"/>
        </w:rPr>
        <w:t>/365</w:t>
      </w:r>
      <w:r w:rsidRPr="004722EF">
        <w:rPr>
          <w:rFonts w:asciiTheme="minorHAnsi" w:hAnsiTheme="minorHAnsi" w:cstheme="minorHAnsi"/>
          <w:sz w:val="22"/>
          <w:szCs w:val="22"/>
        </w:rPr>
        <w:t xml:space="preserve"> basis for the contract term. The Emergency maintenance response times shall meet or exceed the Service Level Agreements timelines set within this document.</w:t>
      </w:r>
    </w:p>
    <w:p w14:paraId="4D5F0332" w14:textId="61DDAF47" w:rsidR="009A4429" w:rsidRPr="004722EF" w:rsidRDefault="009A4429" w:rsidP="00206966">
      <w:pPr>
        <w:pStyle w:val="Specification"/>
        <w:numPr>
          <w:ilvl w:val="1"/>
          <w:numId w:val="34"/>
        </w:numPr>
        <w:spacing w:line="276" w:lineRule="auto"/>
        <w:jc w:val="both"/>
        <w:rPr>
          <w:rFonts w:asciiTheme="minorHAnsi" w:hAnsiTheme="minorHAnsi" w:cstheme="minorHAnsi"/>
          <w:sz w:val="22"/>
          <w:szCs w:val="22"/>
        </w:rPr>
      </w:pPr>
      <w:r w:rsidRPr="004722EF">
        <w:rPr>
          <w:rFonts w:asciiTheme="minorHAnsi" w:hAnsiTheme="minorHAnsi" w:cstheme="minorHAnsi"/>
          <w:sz w:val="22"/>
          <w:szCs w:val="22"/>
        </w:rPr>
        <w:t>During Emergency Maintenance</w:t>
      </w:r>
      <w:r w:rsidR="00BE6E93">
        <w:rPr>
          <w:rFonts w:asciiTheme="minorHAnsi" w:hAnsiTheme="minorHAnsi" w:cstheme="minorHAnsi"/>
          <w:sz w:val="22"/>
          <w:szCs w:val="22"/>
        </w:rPr>
        <w:t xml:space="preserve">, the Support contractor’s objective shall always be to prevent a site </w:t>
      </w:r>
      <w:r w:rsidRPr="004722EF">
        <w:rPr>
          <w:rFonts w:asciiTheme="minorHAnsi" w:hAnsiTheme="minorHAnsi" w:cstheme="minorHAnsi"/>
          <w:sz w:val="22"/>
          <w:szCs w:val="22"/>
        </w:rPr>
        <w:t>or service failure by any means possible.</w:t>
      </w:r>
    </w:p>
    <w:p w14:paraId="663671B3" w14:textId="767AD647" w:rsidR="00753C97" w:rsidRPr="004722EF" w:rsidRDefault="009A4429" w:rsidP="00206966">
      <w:pPr>
        <w:pStyle w:val="Specification"/>
        <w:numPr>
          <w:ilvl w:val="1"/>
          <w:numId w:val="34"/>
        </w:numPr>
        <w:spacing w:line="276" w:lineRule="auto"/>
        <w:jc w:val="both"/>
        <w:rPr>
          <w:rFonts w:asciiTheme="minorHAnsi" w:hAnsiTheme="minorHAnsi" w:cstheme="minorHAnsi"/>
          <w:color w:val="000000"/>
          <w:sz w:val="22"/>
          <w:szCs w:val="22"/>
          <w:lang w:val="en-GB"/>
        </w:rPr>
      </w:pPr>
      <w:r w:rsidRPr="004722EF">
        <w:rPr>
          <w:rFonts w:asciiTheme="minorHAnsi" w:hAnsiTheme="minorHAnsi" w:cstheme="minorHAnsi"/>
          <w:color w:val="000000"/>
          <w:sz w:val="22"/>
          <w:szCs w:val="22"/>
          <w:lang w:val="en-GB"/>
        </w:rPr>
        <w:t xml:space="preserve">The </w:t>
      </w:r>
      <w:r w:rsidR="00BE6E93">
        <w:rPr>
          <w:rFonts w:asciiTheme="minorHAnsi" w:hAnsiTheme="minorHAnsi" w:cstheme="minorHAnsi"/>
          <w:color w:val="000000"/>
          <w:sz w:val="22"/>
          <w:szCs w:val="22"/>
          <w:lang w:val="en-GB"/>
        </w:rPr>
        <w:t>maintenance contractor must issue the Reason for Outage (RFO) for plant failures within 12 hours of the plant failure</w:t>
      </w:r>
      <w:r w:rsidRPr="004722EF">
        <w:rPr>
          <w:rFonts w:asciiTheme="minorHAnsi" w:hAnsiTheme="minorHAnsi" w:cstheme="minorHAnsi"/>
          <w:color w:val="000000"/>
          <w:sz w:val="22"/>
          <w:szCs w:val="22"/>
          <w:lang w:val="en-GB"/>
        </w:rPr>
        <w:t xml:space="preserve">. </w:t>
      </w:r>
    </w:p>
    <w:p w14:paraId="62110E77" w14:textId="1876F72C" w:rsidR="009A4429" w:rsidRPr="004722EF" w:rsidRDefault="009A4429" w:rsidP="00206966">
      <w:pPr>
        <w:pStyle w:val="Specification"/>
        <w:numPr>
          <w:ilvl w:val="1"/>
          <w:numId w:val="34"/>
        </w:numPr>
        <w:spacing w:line="276" w:lineRule="auto"/>
        <w:jc w:val="both"/>
        <w:rPr>
          <w:rFonts w:asciiTheme="minorHAnsi" w:hAnsiTheme="minorHAnsi" w:cstheme="minorHAnsi"/>
          <w:color w:val="000000"/>
          <w:lang w:val="en-GB"/>
        </w:rPr>
      </w:pPr>
      <w:r w:rsidRPr="004722EF">
        <w:rPr>
          <w:rFonts w:asciiTheme="minorHAnsi" w:hAnsiTheme="minorHAnsi" w:cstheme="minorHAnsi"/>
          <w:color w:val="000000"/>
          <w:sz w:val="22"/>
          <w:szCs w:val="22"/>
        </w:rPr>
        <w:t xml:space="preserve">The Bidder must take care during </w:t>
      </w:r>
      <w:r w:rsidR="00753C97" w:rsidRPr="004722EF">
        <w:rPr>
          <w:rFonts w:asciiTheme="minorHAnsi" w:hAnsiTheme="minorHAnsi" w:cstheme="minorHAnsi"/>
          <w:color w:val="000000"/>
          <w:sz w:val="22"/>
          <w:szCs w:val="22"/>
        </w:rPr>
        <w:t>their</w:t>
      </w:r>
      <w:r w:rsidRPr="004722EF">
        <w:rPr>
          <w:rFonts w:asciiTheme="minorHAnsi" w:hAnsiTheme="minorHAnsi" w:cstheme="minorHAnsi"/>
          <w:color w:val="000000"/>
          <w:sz w:val="22"/>
          <w:szCs w:val="22"/>
        </w:rPr>
        <w:t xml:space="preserve"> operations not to activate and discharge the automatic fire suppression system. </w:t>
      </w:r>
      <w:r w:rsidR="00BE6E93">
        <w:rPr>
          <w:rFonts w:asciiTheme="minorHAnsi" w:hAnsiTheme="minorHAnsi" w:cstheme="minorHAnsi"/>
          <w:color w:val="000000"/>
          <w:sz w:val="22"/>
          <w:szCs w:val="22"/>
        </w:rPr>
        <w:t>If the contractor requests it, SITA will place the system into Manual mode during the contractor’s work on-site. Should the contractor or his subcontractor (s) manage to activate and discharge the automatic fire suppression system, the refill of the suppression gas/agent</w:t>
      </w:r>
      <w:r w:rsidRPr="004722EF">
        <w:rPr>
          <w:rFonts w:asciiTheme="minorHAnsi" w:hAnsiTheme="minorHAnsi" w:cstheme="minorHAnsi"/>
          <w:color w:val="000000"/>
          <w:sz w:val="22"/>
          <w:szCs w:val="22"/>
        </w:rPr>
        <w:t xml:space="preserve"> shall be for the contractor’s account.</w:t>
      </w:r>
    </w:p>
    <w:p w14:paraId="421933EF" w14:textId="77777777" w:rsidR="00E60BE0" w:rsidRPr="00FD3440" w:rsidRDefault="004412C5" w:rsidP="00FD3440">
      <w:pPr>
        <w:pStyle w:val="Heading4"/>
      </w:pPr>
      <w:r w:rsidRPr="00FD3440">
        <w:t>Bidder</w:t>
      </w:r>
      <w:r w:rsidR="00E60BE0" w:rsidRPr="00FD3440">
        <w:t xml:space="preserve"> Performance Reporting</w:t>
      </w:r>
    </w:p>
    <w:p w14:paraId="60AA50D2" w14:textId="3D6F9C99" w:rsidR="002712ED" w:rsidRPr="002712ED" w:rsidRDefault="008354FA">
      <w:pPr>
        <w:numPr>
          <w:ilvl w:val="0"/>
          <w:numId w:val="18"/>
        </w:numPr>
      </w:pPr>
      <w:r>
        <w:t>Monthly</w:t>
      </w:r>
      <w:r w:rsidR="002712ED" w:rsidRPr="002712ED">
        <w:t xml:space="preserve"> meetings to be scheduled between SITA/ and </w:t>
      </w:r>
      <w:r w:rsidR="00DF0112">
        <w:t xml:space="preserve">the bidder during the </w:t>
      </w:r>
      <w:r w:rsidR="006705BD">
        <w:t>Thirty-Six (36) months</w:t>
      </w:r>
      <w:r w:rsidR="002712ED" w:rsidRPr="002712ED">
        <w:t xml:space="preserve"> maintenance period. </w:t>
      </w:r>
    </w:p>
    <w:p w14:paraId="00EB73BE" w14:textId="11290CCB" w:rsidR="002712ED" w:rsidRPr="002712ED" w:rsidRDefault="002712ED">
      <w:pPr>
        <w:numPr>
          <w:ilvl w:val="0"/>
          <w:numId w:val="18"/>
        </w:numPr>
      </w:pPr>
      <w:r w:rsidRPr="002712ED">
        <w:t xml:space="preserve">The </w:t>
      </w:r>
      <w:r w:rsidR="004412C5">
        <w:t>Bidder</w:t>
      </w:r>
      <w:r w:rsidRPr="002712ED">
        <w:t xml:space="preserve"> is required to generate regular reports as outputs during the maintenance and support cycle within the following service levels (the report type will drive the service level agreement; </w:t>
      </w:r>
      <w:r w:rsidR="009F63E8">
        <w:t xml:space="preserve">the </w:t>
      </w:r>
      <w:r w:rsidRPr="002712ED">
        <w:t>definition of the content of each report type will be finalised at the time of concluding the contracted service level agreement).</w:t>
      </w:r>
    </w:p>
    <w:p w14:paraId="6C592A17" w14:textId="77777777" w:rsidR="00E60BE0" w:rsidRPr="00540370" w:rsidRDefault="00E60BE0" w:rsidP="00E60BE0">
      <w:pPr>
        <w:pStyle w:val="Heading4"/>
      </w:pPr>
      <w:r w:rsidRPr="00540370">
        <w:t>Certification, Expertise and Qualification</w:t>
      </w:r>
    </w:p>
    <w:p w14:paraId="33B0995C" w14:textId="77777777" w:rsidR="002712ED" w:rsidRDefault="002712ED">
      <w:pPr>
        <w:pStyle w:val="Specification"/>
        <w:numPr>
          <w:ilvl w:val="1"/>
          <w:numId w:val="23"/>
        </w:numPr>
        <w:jc w:val="both"/>
        <w:rPr>
          <w:rFonts w:ascii="Calibri Light" w:eastAsiaTheme="minorHAnsi" w:hAnsi="Calibri Light" w:cstheme="majorBidi"/>
          <w:sz w:val="22"/>
          <w:szCs w:val="22"/>
        </w:rPr>
      </w:pPr>
      <w:r w:rsidRPr="00540370">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 xml:space="preserve"> must be registered at the Department</w:t>
      </w:r>
      <w:r w:rsidRPr="008C5F72">
        <w:rPr>
          <w:rFonts w:ascii="Calibri Light" w:eastAsiaTheme="minorHAnsi" w:hAnsi="Calibri Light" w:cstheme="majorBidi"/>
          <w:sz w:val="22"/>
          <w:szCs w:val="22"/>
        </w:rPr>
        <w:t xml:space="preserve"> of Labour as an Electrical Contractor</w:t>
      </w:r>
    </w:p>
    <w:p w14:paraId="1F8D3A97" w14:textId="6BFE6A2B" w:rsidR="008354FA" w:rsidRPr="008354FA" w:rsidRDefault="008354FA">
      <w:pPr>
        <w:pStyle w:val="Specification"/>
        <w:numPr>
          <w:ilvl w:val="1"/>
          <w:numId w:val="23"/>
        </w:numPr>
        <w:tabs>
          <w:tab w:val="num" w:pos="1276"/>
        </w:tabs>
        <w:spacing w:line="276" w:lineRule="auto"/>
        <w:jc w:val="both"/>
        <w:rPr>
          <w:rFonts w:ascii="Calibri Light" w:eastAsiaTheme="minorHAnsi" w:hAnsi="Calibri Light" w:cstheme="majorBidi"/>
          <w:sz w:val="22"/>
          <w:szCs w:val="22"/>
        </w:rPr>
      </w:pPr>
      <w:bookmarkStart w:id="149" w:name="_Hlk202167837"/>
      <w:r w:rsidRPr="008354FA">
        <w:rPr>
          <w:rFonts w:ascii="Calibri Light" w:eastAsiaTheme="minorHAnsi" w:hAnsi="Calibri Light" w:cstheme="majorBidi"/>
          <w:sz w:val="22"/>
          <w:szCs w:val="22"/>
        </w:rPr>
        <w:t>The bidder must have executed HVAC Maintenance Support Contract at Data Centre</w:t>
      </w:r>
      <w:r w:rsidR="009550A3">
        <w:rPr>
          <w:rFonts w:ascii="Calibri Light" w:eastAsiaTheme="minorHAnsi" w:hAnsi="Calibri Light" w:cstheme="majorBidi"/>
          <w:sz w:val="22"/>
          <w:szCs w:val="22"/>
        </w:rPr>
        <w:t>,</w:t>
      </w:r>
      <w:r w:rsidR="009550A3" w:rsidRPr="009550A3">
        <w:rPr>
          <w:rFonts w:ascii="Calibri Light" w:eastAsiaTheme="minorHAnsi" w:hAnsi="Calibri Light" w:cstheme="majorBidi"/>
          <w:sz w:val="22"/>
          <w:szCs w:val="22"/>
        </w:rPr>
        <w:t xml:space="preserve"> </w:t>
      </w:r>
      <w:r w:rsidR="009550A3" w:rsidRPr="00815541">
        <w:rPr>
          <w:rFonts w:ascii="Calibri Light" w:eastAsiaTheme="minorHAnsi" w:hAnsi="Calibri Light" w:cstheme="majorBidi"/>
          <w:sz w:val="22"/>
          <w:szCs w:val="22"/>
        </w:rPr>
        <w:t xml:space="preserve">Hospital, Airport, Bank, Environments </w:t>
      </w:r>
      <w:r w:rsidRPr="008354FA">
        <w:rPr>
          <w:rFonts w:ascii="Calibri Light" w:eastAsiaTheme="minorHAnsi" w:hAnsi="Calibri Light" w:cstheme="majorBidi"/>
          <w:sz w:val="22"/>
          <w:szCs w:val="22"/>
        </w:rPr>
        <w:t>to one customer in the last 5 years</w:t>
      </w:r>
      <w:r w:rsidR="009550A3">
        <w:rPr>
          <w:rFonts w:ascii="Calibri Light" w:eastAsiaTheme="minorHAnsi" w:hAnsi="Calibri Light" w:cstheme="majorBidi"/>
          <w:sz w:val="22"/>
          <w:szCs w:val="22"/>
        </w:rPr>
        <w:t xml:space="preserve"> for</w:t>
      </w:r>
      <w:r w:rsidR="00815541" w:rsidRPr="00460FE5">
        <w:rPr>
          <w:rFonts w:cs="Calibri"/>
        </w:rPr>
        <w:t xml:space="preserve"> </w:t>
      </w:r>
      <w:r w:rsidR="00815541" w:rsidRPr="00815541">
        <w:rPr>
          <w:rFonts w:ascii="Calibri Light" w:eastAsiaTheme="minorHAnsi" w:hAnsi="Calibri Light" w:cstheme="majorBidi"/>
          <w:sz w:val="22"/>
          <w:szCs w:val="22"/>
        </w:rPr>
        <w:t xml:space="preserve">least two (2) </w:t>
      </w:r>
      <w:r w:rsidR="009550A3" w:rsidRPr="00815541">
        <w:rPr>
          <w:rFonts w:ascii="Calibri Light" w:eastAsiaTheme="minorHAnsi" w:hAnsi="Calibri Light" w:cstheme="majorBidi"/>
          <w:sz w:val="22"/>
          <w:szCs w:val="22"/>
        </w:rPr>
        <w:t>customers</w:t>
      </w:r>
      <w:r w:rsidR="009550A3">
        <w:rPr>
          <w:rFonts w:ascii="Calibri Light" w:eastAsiaTheme="minorHAnsi" w:hAnsi="Calibri Light" w:cstheme="majorBidi"/>
          <w:sz w:val="22"/>
          <w:szCs w:val="22"/>
        </w:rPr>
        <w:t>.</w:t>
      </w:r>
    </w:p>
    <w:bookmarkEnd w:id="149"/>
    <w:p w14:paraId="2AD4BC43" w14:textId="11620F42" w:rsidR="00AE73AF" w:rsidRPr="00003F4A" w:rsidRDefault="00AE73AF">
      <w:pPr>
        <w:pStyle w:val="Specification"/>
        <w:numPr>
          <w:ilvl w:val="1"/>
          <w:numId w:val="23"/>
        </w:numPr>
        <w:tabs>
          <w:tab w:val="clear" w:pos="1134"/>
        </w:tabs>
        <w:rPr>
          <w:rFonts w:ascii="Calibri Light" w:eastAsiaTheme="minorHAnsi" w:hAnsi="Calibri Light" w:cstheme="majorBidi"/>
          <w:sz w:val="22"/>
          <w:szCs w:val="22"/>
        </w:rPr>
      </w:pPr>
      <w:r w:rsidRPr="00003F4A">
        <w:rPr>
          <w:rFonts w:ascii="Calibri Light" w:eastAsiaTheme="minorHAnsi" w:hAnsi="Calibri Light" w:cstheme="majorBidi"/>
          <w:sz w:val="22"/>
          <w:szCs w:val="22"/>
        </w:rPr>
        <w:t xml:space="preserve">The Bidder, or </w:t>
      </w:r>
      <w:r>
        <w:rPr>
          <w:rFonts w:ascii="Calibri Light" w:eastAsiaTheme="minorHAnsi" w:hAnsi="Calibri Light" w:cstheme="majorBidi"/>
          <w:sz w:val="22"/>
          <w:szCs w:val="22"/>
        </w:rPr>
        <w:t xml:space="preserve">bidder </w:t>
      </w:r>
      <w:r w:rsidRPr="00003F4A">
        <w:rPr>
          <w:rFonts w:ascii="Calibri Light" w:eastAsiaTheme="minorHAnsi" w:hAnsi="Calibri Light" w:cstheme="majorBidi"/>
          <w:sz w:val="22"/>
          <w:szCs w:val="22"/>
        </w:rPr>
        <w:t xml:space="preserve">must be registered with Construction Industry Development Board (CIDB) with a minimum rating of </w:t>
      </w:r>
      <w:r w:rsidR="008354FA">
        <w:rPr>
          <w:rFonts w:ascii="Calibri Light" w:eastAsiaTheme="minorHAnsi" w:hAnsi="Calibri Light" w:cstheme="majorBidi"/>
          <w:sz w:val="22"/>
          <w:szCs w:val="22"/>
        </w:rPr>
        <w:t>7 ME</w:t>
      </w:r>
      <w:r w:rsidR="00173934">
        <w:rPr>
          <w:rFonts w:ascii="Calibri Light" w:eastAsiaTheme="minorHAnsi" w:hAnsi="Calibri Light" w:cstheme="majorBidi"/>
          <w:sz w:val="22"/>
          <w:szCs w:val="22"/>
        </w:rPr>
        <w:t xml:space="preserve"> or higher</w:t>
      </w:r>
      <w:r w:rsidRPr="00003F4A">
        <w:rPr>
          <w:rFonts w:ascii="Calibri Light" w:eastAsiaTheme="minorHAnsi" w:hAnsi="Calibri Light" w:cstheme="majorBidi"/>
          <w:sz w:val="22"/>
          <w:szCs w:val="22"/>
        </w:rPr>
        <w:t xml:space="preserve">. </w:t>
      </w:r>
    </w:p>
    <w:p w14:paraId="3133CFAD" w14:textId="2C1BFBE8" w:rsidR="00AE73AF" w:rsidRDefault="00AE73AF">
      <w:pPr>
        <w:pStyle w:val="Specification"/>
        <w:numPr>
          <w:ilvl w:val="1"/>
          <w:numId w:val="23"/>
        </w:numPr>
        <w:jc w:val="both"/>
        <w:rPr>
          <w:rStyle w:val="Strong"/>
          <w:rFonts w:ascii="Calibri Light" w:eastAsiaTheme="minorHAnsi" w:hAnsi="Calibri Light" w:cstheme="majorBidi"/>
          <w:b w:val="0"/>
          <w:bCs w:val="0"/>
          <w:sz w:val="22"/>
          <w:szCs w:val="22"/>
        </w:rPr>
      </w:pPr>
      <w:r w:rsidRPr="00AE73AF">
        <w:rPr>
          <w:rStyle w:val="Strong"/>
          <w:rFonts w:asciiTheme="minorHAnsi" w:hAnsiTheme="minorHAnsi" w:cstheme="minorHAnsi"/>
          <w:b w:val="0"/>
          <w:bCs w:val="0"/>
          <w:sz w:val="22"/>
          <w:szCs w:val="22"/>
        </w:rPr>
        <w:t>The Bidder must provide a qualified Electrician with five (5) years’ experience post-trade test certificate.</w:t>
      </w:r>
    </w:p>
    <w:p w14:paraId="59F3C8A2" w14:textId="722D5BD9" w:rsidR="000620E0" w:rsidRPr="000620E0" w:rsidRDefault="000620E0">
      <w:pPr>
        <w:pStyle w:val="Specification"/>
        <w:numPr>
          <w:ilvl w:val="1"/>
          <w:numId w:val="23"/>
        </w:numPr>
        <w:tabs>
          <w:tab w:val="num" w:pos="1276"/>
        </w:tabs>
        <w:spacing w:line="276" w:lineRule="auto"/>
        <w:jc w:val="both"/>
        <w:rPr>
          <w:rStyle w:val="Strong"/>
          <w:rFonts w:asciiTheme="minorHAnsi" w:hAnsiTheme="minorHAnsi" w:cstheme="minorHAnsi"/>
          <w:b w:val="0"/>
          <w:bCs w:val="0"/>
          <w:sz w:val="22"/>
          <w:szCs w:val="22"/>
        </w:rPr>
      </w:pPr>
      <w:r w:rsidRPr="000620E0">
        <w:rPr>
          <w:rStyle w:val="Strong"/>
          <w:rFonts w:asciiTheme="minorHAnsi" w:hAnsiTheme="minorHAnsi" w:cstheme="minorHAnsi"/>
          <w:b w:val="0"/>
          <w:bCs w:val="0"/>
          <w:sz w:val="22"/>
          <w:szCs w:val="22"/>
        </w:rPr>
        <w:t xml:space="preserve">The Bidder must provide a qualified HVAC Industry Refrigeration Mechanic Artisan with trade test certificate that is 5 years old. </w:t>
      </w:r>
    </w:p>
    <w:p w14:paraId="5BBD425A" w14:textId="77777777" w:rsidR="002712ED" w:rsidRPr="00C05083" w:rsidRDefault="002712ED">
      <w:pPr>
        <w:pStyle w:val="Specification"/>
        <w:numPr>
          <w:ilvl w:val="1"/>
          <w:numId w:val="23"/>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C05083">
        <w:rPr>
          <w:rFonts w:ascii="Calibri Light" w:eastAsiaTheme="minorHAnsi" w:hAnsi="Calibri Light" w:cstheme="majorBidi"/>
          <w:sz w:val="22"/>
          <w:szCs w:val="22"/>
        </w:rPr>
        <w:t xml:space="preserve"> represents that, </w:t>
      </w:r>
    </w:p>
    <w:p w14:paraId="06A76225" w14:textId="77777777" w:rsidR="002712ED" w:rsidRPr="00C05083" w:rsidRDefault="002712ED">
      <w:pPr>
        <w:pStyle w:val="Specification"/>
        <w:numPr>
          <w:ilvl w:val="2"/>
          <w:numId w:val="23"/>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it has the necessary expertise, skill, qualifications and ability to undertake the work required in terms of the Statement of Work or Service Definition and;</w:t>
      </w:r>
    </w:p>
    <w:p w14:paraId="5E6CEB0C" w14:textId="77777777" w:rsidR="002712ED" w:rsidRPr="00C05083" w:rsidRDefault="002712ED">
      <w:pPr>
        <w:pStyle w:val="Specification"/>
        <w:numPr>
          <w:ilvl w:val="2"/>
          <w:numId w:val="23"/>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it is committed to provide the Products or Services; and</w:t>
      </w:r>
    </w:p>
    <w:p w14:paraId="138221C0" w14:textId="34B48C15" w:rsidR="002712ED" w:rsidRPr="00C05083" w:rsidRDefault="002712ED">
      <w:pPr>
        <w:pStyle w:val="Specification"/>
        <w:numPr>
          <w:ilvl w:val="2"/>
          <w:numId w:val="23"/>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perform all obligations detailed herein without any interruption to the </w:t>
      </w:r>
      <w:r w:rsidR="00354CB4">
        <w:rPr>
          <w:rFonts w:ascii="Calibri Light" w:eastAsiaTheme="minorHAnsi" w:hAnsi="Calibri Light" w:cstheme="majorBidi"/>
          <w:sz w:val="22"/>
          <w:szCs w:val="22"/>
        </w:rPr>
        <w:t>SITA customers</w:t>
      </w:r>
      <w:r w:rsidRPr="00C05083">
        <w:rPr>
          <w:rFonts w:ascii="Calibri Light" w:eastAsiaTheme="minorHAnsi" w:hAnsi="Calibri Light" w:cstheme="majorBidi"/>
          <w:sz w:val="22"/>
          <w:szCs w:val="22"/>
        </w:rPr>
        <w:t>.</w:t>
      </w:r>
      <w:bookmarkStart w:id="150" w:name="_Toc448483301"/>
      <w:bookmarkStart w:id="151" w:name="_Toc448483304"/>
    </w:p>
    <w:p w14:paraId="025575EE" w14:textId="0D6EC5F8" w:rsidR="002712ED" w:rsidRPr="008C5F72" w:rsidRDefault="002712ED">
      <w:pPr>
        <w:pStyle w:val="Specification"/>
        <w:numPr>
          <w:ilvl w:val="1"/>
          <w:numId w:val="23"/>
        </w:numPr>
        <w:jc w:val="both"/>
        <w:rPr>
          <w:rFonts w:ascii="Calibri Light" w:eastAsiaTheme="minorHAnsi" w:hAnsi="Calibri Light" w:cstheme="majorBidi"/>
          <w:sz w:val="22"/>
          <w:szCs w:val="22"/>
        </w:rPr>
      </w:pPr>
      <w:r w:rsidRPr="008C5F72">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8C5F72">
        <w:rPr>
          <w:rFonts w:ascii="Calibri Light" w:eastAsiaTheme="minorHAnsi" w:hAnsi="Calibri Light" w:cstheme="majorBidi"/>
          <w:sz w:val="22"/>
          <w:szCs w:val="22"/>
        </w:rPr>
        <w:t xml:space="preserve"> must provide the service in a good and workmanlike manner and in accordance with the practices and high professional standards used in well-managed operations performing services similar to the </w:t>
      </w:r>
      <w:bookmarkEnd w:id="150"/>
      <w:r w:rsidR="00354CB4" w:rsidRPr="008C5F72">
        <w:rPr>
          <w:rFonts w:ascii="Calibri Light" w:eastAsiaTheme="minorHAnsi" w:hAnsi="Calibri Light" w:cstheme="majorBidi"/>
          <w:sz w:val="22"/>
          <w:szCs w:val="22"/>
        </w:rPr>
        <w:t>Services.</w:t>
      </w:r>
    </w:p>
    <w:p w14:paraId="0D906E08" w14:textId="6DAD6161" w:rsidR="00B2739E" w:rsidRPr="004722EF" w:rsidRDefault="002712ED">
      <w:pPr>
        <w:pStyle w:val="Specification"/>
        <w:numPr>
          <w:ilvl w:val="1"/>
          <w:numId w:val="23"/>
        </w:numPr>
        <w:jc w:val="both"/>
        <w:rPr>
          <w:rFonts w:ascii="Calibri Light" w:eastAsiaTheme="minorHAnsi" w:hAnsi="Calibri Light" w:cstheme="majorBidi"/>
          <w:sz w:val="22"/>
          <w:szCs w:val="22"/>
        </w:rPr>
      </w:pPr>
      <w:r w:rsidRPr="00354CB4">
        <w:rPr>
          <w:rFonts w:ascii="Calibri Light" w:eastAsiaTheme="minorHAnsi" w:hAnsi="Calibri Light" w:cstheme="majorBidi"/>
          <w:sz w:val="22"/>
          <w:szCs w:val="22"/>
        </w:rPr>
        <w:t xml:space="preserve">The </w:t>
      </w:r>
      <w:r w:rsidR="004412C5" w:rsidRPr="00354CB4">
        <w:rPr>
          <w:rFonts w:ascii="Calibri Light" w:eastAsiaTheme="minorHAnsi" w:hAnsi="Calibri Light" w:cstheme="majorBidi"/>
          <w:sz w:val="22"/>
          <w:szCs w:val="22"/>
        </w:rPr>
        <w:t>Bidder</w:t>
      </w:r>
      <w:r w:rsidRPr="00354CB4">
        <w:rPr>
          <w:rFonts w:ascii="Calibri Light" w:eastAsiaTheme="minorHAnsi" w:hAnsi="Calibri Light" w:cstheme="majorBidi"/>
          <w:sz w:val="22"/>
          <w:szCs w:val="22"/>
        </w:rPr>
        <w:t xml:space="preserve"> must perform the Services in the most cost-effective manner consistent with the level of quality and performance as defined in </w:t>
      </w:r>
      <w:r w:rsidR="00354CB4">
        <w:rPr>
          <w:rFonts w:ascii="Calibri Light" w:eastAsiaTheme="minorHAnsi" w:hAnsi="Calibri Light" w:cstheme="majorBidi"/>
          <w:sz w:val="22"/>
          <w:szCs w:val="22"/>
        </w:rPr>
        <w:t xml:space="preserve">the </w:t>
      </w:r>
      <w:r w:rsidRPr="00354CB4">
        <w:rPr>
          <w:rFonts w:ascii="Calibri Light" w:eastAsiaTheme="minorHAnsi" w:hAnsi="Calibri Light" w:cstheme="majorBidi"/>
          <w:sz w:val="22"/>
          <w:szCs w:val="22"/>
        </w:rPr>
        <w:t>Statement of Work or Service Definition;</w:t>
      </w:r>
      <w:bookmarkEnd w:id="151"/>
    </w:p>
    <w:p w14:paraId="27DA44DF" w14:textId="5112711D" w:rsidR="004412C5" w:rsidRPr="006705BD" w:rsidRDefault="002C3D6B">
      <w:pPr>
        <w:pStyle w:val="Specification"/>
        <w:numPr>
          <w:ilvl w:val="1"/>
          <w:numId w:val="23"/>
        </w:numPr>
        <w:jc w:val="both"/>
        <w:rPr>
          <w:rFonts w:ascii="Calibri Light" w:eastAsiaTheme="minorHAnsi" w:hAnsi="Calibri Light" w:cs="Calibri Light"/>
          <w:sz w:val="22"/>
          <w:szCs w:val="22"/>
        </w:rPr>
      </w:pPr>
      <w:r w:rsidRPr="006705BD">
        <w:rPr>
          <w:rFonts w:ascii="Calibri Light" w:eastAsiaTheme="minorHAnsi" w:hAnsi="Calibri Light" w:cs="Calibri Light"/>
          <w:sz w:val="22"/>
          <w:szCs w:val="22"/>
        </w:rPr>
        <w:t xml:space="preserve">The Bidder must </w:t>
      </w:r>
      <w:r w:rsidR="00B00FBB" w:rsidRPr="006705BD">
        <w:rPr>
          <w:rFonts w:ascii="Calibri Light" w:eastAsiaTheme="minorHAnsi" w:hAnsi="Calibri Light" w:cs="Calibri Light"/>
          <w:sz w:val="22"/>
          <w:szCs w:val="22"/>
        </w:rPr>
        <w:t>be able to utilise</w:t>
      </w:r>
      <w:r w:rsidRPr="006705BD">
        <w:rPr>
          <w:rFonts w:ascii="Calibri Light" w:eastAsiaTheme="minorHAnsi" w:hAnsi="Calibri Light" w:cs="Calibri Light"/>
          <w:sz w:val="22"/>
          <w:szCs w:val="22"/>
        </w:rPr>
        <w:t xml:space="preserve"> </w:t>
      </w:r>
      <w:r w:rsidR="002712ED" w:rsidRPr="00635348">
        <w:rPr>
          <w:rStyle w:val="Strong"/>
          <w:rFonts w:ascii="Calibri Light" w:hAnsi="Calibri Light" w:cs="Calibri Light"/>
        </w:rPr>
        <w:t>Original Equipment Manufacturer (OEM)</w:t>
      </w:r>
      <w:r w:rsidRPr="006705BD">
        <w:rPr>
          <w:rFonts w:ascii="Calibri Light" w:eastAsiaTheme="minorHAnsi" w:hAnsi="Calibri Light" w:cs="Calibri Light"/>
          <w:sz w:val="22"/>
          <w:szCs w:val="22"/>
        </w:rPr>
        <w:t xml:space="preserve"> as and when required</w:t>
      </w:r>
      <w:r w:rsidR="00B2739E" w:rsidRPr="006705BD">
        <w:rPr>
          <w:rFonts w:ascii="Calibri Light" w:eastAsiaTheme="minorHAnsi" w:hAnsi="Calibri Light" w:cs="Calibri Light"/>
          <w:sz w:val="22"/>
          <w:szCs w:val="22"/>
        </w:rPr>
        <w:t xml:space="preserve"> for: </w:t>
      </w:r>
      <w:r w:rsidR="002712ED" w:rsidRPr="006705BD">
        <w:rPr>
          <w:rFonts w:ascii="Calibri Light" w:eastAsiaTheme="minorHAnsi" w:hAnsi="Calibri Light" w:cs="Calibri Light"/>
          <w:sz w:val="22"/>
          <w:szCs w:val="22"/>
        </w:rPr>
        <w:t xml:space="preserve"> </w:t>
      </w:r>
      <w:r w:rsidR="00B2739E" w:rsidRPr="006705BD">
        <w:rPr>
          <w:rFonts w:ascii="Calibri Light" w:eastAsiaTheme="minorHAnsi" w:hAnsi="Calibri Light" w:cs="Calibri Light"/>
          <w:sz w:val="22"/>
          <w:szCs w:val="22"/>
        </w:rPr>
        <w:t>Any</w:t>
      </w:r>
      <w:r w:rsidR="004412C5" w:rsidRPr="006705BD">
        <w:rPr>
          <w:rFonts w:ascii="Calibri Light" w:eastAsiaTheme="minorHAnsi" w:hAnsi="Calibri Light" w:cs="Calibri Light"/>
          <w:sz w:val="22"/>
          <w:szCs w:val="22"/>
        </w:rPr>
        <w:t xml:space="preserve"> preventative work or service on the </w:t>
      </w:r>
      <w:r w:rsidR="000620E0" w:rsidRPr="006705BD">
        <w:rPr>
          <w:rFonts w:ascii="Calibri Light" w:eastAsiaTheme="minorHAnsi" w:hAnsi="Calibri Light" w:cs="Calibri Light"/>
          <w:sz w:val="22"/>
          <w:szCs w:val="22"/>
        </w:rPr>
        <w:t>chiller and cooling Tower</w:t>
      </w:r>
      <w:r w:rsidR="00634973" w:rsidRPr="006705BD">
        <w:rPr>
          <w:rFonts w:ascii="Calibri Light" w:eastAsiaTheme="minorHAnsi" w:hAnsi="Calibri Light" w:cs="Calibri Light"/>
          <w:sz w:val="22"/>
          <w:szCs w:val="22"/>
        </w:rPr>
        <w:t xml:space="preserve"> </w:t>
      </w:r>
      <w:r w:rsidR="00FF4D07" w:rsidRPr="006705BD">
        <w:rPr>
          <w:rFonts w:ascii="Calibri Light" w:eastAsiaTheme="minorHAnsi" w:hAnsi="Calibri Light" w:cs="Calibri Light"/>
          <w:sz w:val="22"/>
          <w:szCs w:val="22"/>
        </w:rPr>
        <w:t>on the quarterly basis</w:t>
      </w:r>
      <w:r w:rsidR="00B2739E" w:rsidRPr="006705BD">
        <w:rPr>
          <w:rFonts w:ascii="Calibri Light" w:eastAsiaTheme="minorHAnsi" w:hAnsi="Calibri Light" w:cs="Calibri Light"/>
          <w:sz w:val="22"/>
          <w:szCs w:val="22"/>
        </w:rPr>
        <w:t xml:space="preserve"> will require detailed diagnostics and identification </w:t>
      </w:r>
      <w:r w:rsidR="009A4429" w:rsidRPr="006705BD">
        <w:rPr>
          <w:rFonts w:ascii="Calibri Light" w:eastAsiaTheme="minorHAnsi" w:hAnsi="Calibri Light" w:cs="Calibri Light"/>
          <w:sz w:val="22"/>
          <w:szCs w:val="22"/>
        </w:rPr>
        <w:t>of potential risks associated</w:t>
      </w:r>
      <w:r w:rsidR="004412C5" w:rsidRPr="006705BD">
        <w:rPr>
          <w:rFonts w:ascii="Calibri Light" w:eastAsiaTheme="minorHAnsi" w:hAnsi="Calibri Light" w:cs="Calibri Light"/>
          <w:sz w:val="22"/>
          <w:szCs w:val="22"/>
        </w:rPr>
        <w:t xml:space="preserve"> </w:t>
      </w:r>
      <w:r w:rsidR="00B2739E" w:rsidRPr="006705BD">
        <w:rPr>
          <w:rFonts w:ascii="Calibri Light" w:eastAsiaTheme="minorHAnsi" w:hAnsi="Calibri Light" w:cs="Calibri Light"/>
          <w:sz w:val="22"/>
          <w:szCs w:val="22"/>
        </w:rPr>
        <w:t>the diagnosis</w:t>
      </w:r>
      <w:r w:rsidR="004412C5" w:rsidRPr="006705BD">
        <w:rPr>
          <w:rFonts w:ascii="Calibri Light" w:eastAsiaTheme="minorHAnsi" w:hAnsi="Calibri Light" w:cs="Calibri Light"/>
          <w:sz w:val="22"/>
          <w:szCs w:val="22"/>
        </w:rPr>
        <w:t>.</w:t>
      </w:r>
    </w:p>
    <w:p w14:paraId="5EEBF3B4" w14:textId="7DD77D88" w:rsidR="006F7E4F" w:rsidRPr="006705BD" w:rsidRDefault="006F7E4F">
      <w:pPr>
        <w:pStyle w:val="Specification"/>
        <w:numPr>
          <w:ilvl w:val="1"/>
          <w:numId w:val="23"/>
        </w:numPr>
        <w:tabs>
          <w:tab w:val="num" w:pos="1276"/>
        </w:tabs>
        <w:spacing w:line="276" w:lineRule="auto"/>
        <w:jc w:val="both"/>
        <w:rPr>
          <w:rFonts w:ascii="Calibri Light" w:eastAsiaTheme="minorHAnsi" w:hAnsi="Calibri Light" w:cs="Calibri Light"/>
          <w:sz w:val="22"/>
          <w:szCs w:val="22"/>
        </w:rPr>
      </w:pPr>
      <w:r w:rsidRPr="00635348">
        <w:rPr>
          <w:rStyle w:val="Strong"/>
          <w:rFonts w:ascii="Calibri Light" w:hAnsi="Calibri Light" w:cs="Calibri Light"/>
        </w:rPr>
        <w:t xml:space="preserve">Electrical Work. </w:t>
      </w:r>
      <w:r w:rsidRPr="006705BD">
        <w:rPr>
          <w:rFonts w:ascii="Calibri Light" w:eastAsiaTheme="minorHAnsi" w:hAnsi="Calibri Light" w:cs="Calibri Light"/>
          <w:sz w:val="22"/>
          <w:szCs w:val="22"/>
        </w:rPr>
        <w:t xml:space="preserve">The </w:t>
      </w:r>
      <w:r w:rsidR="00E61B22" w:rsidRPr="006705BD">
        <w:rPr>
          <w:rFonts w:ascii="Calibri Light" w:eastAsiaTheme="minorHAnsi" w:hAnsi="Calibri Light" w:cs="Calibri Light"/>
          <w:sz w:val="22"/>
          <w:szCs w:val="22"/>
        </w:rPr>
        <w:t>Bidder</w:t>
      </w:r>
      <w:r w:rsidRPr="006705BD">
        <w:rPr>
          <w:rFonts w:ascii="Calibri Light" w:eastAsiaTheme="minorHAnsi" w:hAnsi="Calibri Light" w:cs="Calibri Light"/>
          <w:sz w:val="22"/>
          <w:szCs w:val="22"/>
        </w:rPr>
        <w:t xml:space="preserve"> must ensure that Electrical Work is performed as prescribed by </w:t>
      </w:r>
      <w:r w:rsidRPr="006705BD">
        <w:rPr>
          <w:rFonts w:ascii="Calibri Light" w:eastAsiaTheme="minorHAnsi" w:hAnsi="Calibri Light" w:cs="Calibri Light"/>
          <w:sz w:val="22"/>
          <w:szCs w:val="22"/>
        </w:rPr>
        <w:tab/>
        <w:t xml:space="preserve">the Occupation Health and Safety Act (Act 85 of 1993 as amended), Electrical Regulations </w:t>
      </w:r>
      <w:r w:rsidRPr="006705BD">
        <w:rPr>
          <w:rFonts w:ascii="Calibri Light" w:eastAsiaTheme="minorHAnsi" w:hAnsi="Calibri Light" w:cs="Calibri Light"/>
          <w:sz w:val="22"/>
          <w:szCs w:val="22"/>
        </w:rPr>
        <w:tab/>
        <w:t>2009, including,</w:t>
      </w:r>
    </w:p>
    <w:p w14:paraId="018C8C91" w14:textId="77777777" w:rsidR="006F7E4F" w:rsidRPr="006705BD" w:rsidRDefault="006F7E4F">
      <w:pPr>
        <w:pStyle w:val="Specification"/>
        <w:numPr>
          <w:ilvl w:val="2"/>
          <w:numId w:val="23"/>
        </w:numPr>
        <w:jc w:val="both"/>
        <w:rPr>
          <w:rFonts w:ascii="Calibri Light" w:eastAsiaTheme="minorHAnsi" w:hAnsi="Calibri Light" w:cs="Calibri Light"/>
          <w:sz w:val="22"/>
          <w:szCs w:val="22"/>
        </w:rPr>
      </w:pPr>
      <w:r w:rsidRPr="006705BD">
        <w:rPr>
          <w:rFonts w:ascii="Calibri Light" w:eastAsiaTheme="minorHAnsi" w:hAnsi="Calibri Light" w:cs="Calibri Light"/>
          <w:sz w:val="22"/>
          <w:szCs w:val="22"/>
        </w:rPr>
        <w:t>The standard of work conforms to SABS SANS 10142-1: The code of practice for wiring of premises; and</w:t>
      </w:r>
    </w:p>
    <w:p w14:paraId="750FBA17" w14:textId="3C35C07F" w:rsidR="006F7E4F" w:rsidRPr="006705BD" w:rsidRDefault="006F7E4F">
      <w:pPr>
        <w:pStyle w:val="Specification"/>
        <w:numPr>
          <w:ilvl w:val="2"/>
          <w:numId w:val="23"/>
        </w:numPr>
        <w:jc w:val="both"/>
        <w:rPr>
          <w:rStyle w:val="Strong"/>
          <w:rFonts w:ascii="Calibri Light" w:eastAsiaTheme="minorHAnsi" w:hAnsi="Calibri Light" w:cs="Calibri Light"/>
          <w:b w:val="0"/>
          <w:bCs w:val="0"/>
          <w:sz w:val="22"/>
          <w:szCs w:val="22"/>
        </w:rPr>
      </w:pPr>
      <w:r w:rsidRPr="006705BD">
        <w:rPr>
          <w:rFonts w:ascii="Calibri Light" w:eastAsiaTheme="minorHAnsi" w:hAnsi="Calibri Light" w:cs="Calibri Light"/>
          <w:sz w:val="22"/>
          <w:szCs w:val="22"/>
        </w:rPr>
        <w:t>Any Electrical installation or alteration is certified after completion of work by means of a Certificate of Compliance.</w:t>
      </w:r>
    </w:p>
    <w:p w14:paraId="7E337AAA" w14:textId="79F01FBB" w:rsidR="006F7E4F" w:rsidRPr="00635348" w:rsidRDefault="006F7E4F">
      <w:pPr>
        <w:pStyle w:val="Specification"/>
        <w:numPr>
          <w:ilvl w:val="1"/>
          <w:numId w:val="23"/>
        </w:numPr>
        <w:tabs>
          <w:tab w:val="num" w:pos="1276"/>
        </w:tabs>
        <w:spacing w:line="276" w:lineRule="auto"/>
        <w:jc w:val="both"/>
        <w:rPr>
          <w:rStyle w:val="Strong"/>
          <w:rFonts w:ascii="Calibri Light" w:hAnsi="Calibri Light" w:cs="Calibri Light"/>
          <w:b w:val="0"/>
        </w:rPr>
      </w:pPr>
      <w:r w:rsidRPr="00635348">
        <w:rPr>
          <w:rStyle w:val="Strong"/>
          <w:rFonts w:ascii="Calibri Light" w:hAnsi="Calibri Light" w:cs="Calibri Light"/>
        </w:rPr>
        <w:t xml:space="preserve">Mechanical Work. </w:t>
      </w:r>
      <w:r w:rsidRPr="006705BD">
        <w:rPr>
          <w:rFonts w:ascii="Calibri Light" w:eastAsiaTheme="minorHAnsi" w:hAnsi="Calibri Light" w:cs="Calibri Light"/>
          <w:sz w:val="22"/>
          <w:szCs w:val="22"/>
        </w:rPr>
        <w:t xml:space="preserve">The </w:t>
      </w:r>
      <w:r w:rsidR="00A163AC" w:rsidRPr="006705BD">
        <w:rPr>
          <w:rFonts w:ascii="Calibri Light" w:eastAsiaTheme="minorHAnsi" w:hAnsi="Calibri Light" w:cs="Calibri Light"/>
          <w:sz w:val="22"/>
          <w:szCs w:val="22"/>
        </w:rPr>
        <w:t xml:space="preserve">Bidder </w:t>
      </w:r>
      <w:r w:rsidRPr="006705BD">
        <w:rPr>
          <w:rFonts w:ascii="Calibri Light" w:eastAsiaTheme="minorHAnsi" w:hAnsi="Calibri Light" w:cs="Calibri Light"/>
          <w:sz w:val="22"/>
          <w:szCs w:val="22"/>
        </w:rPr>
        <w:t xml:space="preserve">must ensure that Mechanical Work is performed as prescribed by the Occupation Health and Safety Act (Act 85 of 1993) as through the Pressure </w:t>
      </w:r>
      <w:r w:rsidRPr="006705BD">
        <w:rPr>
          <w:rFonts w:ascii="Calibri Light" w:eastAsiaTheme="minorHAnsi" w:hAnsi="Calibri Light" w:cs="Calibri Light"/>
          <w:sz w:val="22"/>
          <w:szCs w:val="22"/>
        </w:rPr>
        <w:tab/>
        <w:t xml:space="preserve">Equipment Regulations, requires a SAQCC Gas registered refrigerant gas practitioner for the </w:t>
      </w:r>
      <w:r w:rsidRPr="006705BD">
        <w:rPr>
          <w:rFonts w:ascii="Calibri Light" w:eastAsiaTheme="minorHAnsi" w:hAnsi="Calibri Light" w:cs="Calibri Light"/>
          <w:sz w:val="22"/>
          <w:szCs w:val="22"/>
        </w:rPr>
        <w:tab/>
        <w:t>installation, repair or modification and/or maintenance of a refrigeration system.</w:t>
      </w:r>
    </w:p>
    <w:p w14:paraId="6332873F" w14:textId="43BC2808" w:rsidR="006F7E4F" w:rsidRPr="00635348" w:rsidRDefault="006F7E4F">
      <w:pPr>
        <w:pStyle w:val="Specification"/>
        <w:numPr>
          <w:ilvl w:val="1"/>
          <w:numId w:val="23"/>
        </w:numPr>
        <w:tabs>
          <w:tab w:val="num" w:pos="1276"/>
        </w:tabs>
        <w:spacing w:line="276" w:lineRule="auto"/>
        <w:jc w:val="both"/>
        <w:rPr>
          <w:rStyle w:val="Strong"/>
          <w:rFonts w:ascii="Calibri Light" w:hAnsi="Calibri Light" w:cs="Calibri Light"/>
          <w:b w:val="0"/>
        </w:rPr>
      </w:pPr>
      <w:r w:rsidRPr="00635348">
        <w:rPr>
          <w:rStyle w:val="Strong"/>
          <w:rFonts w:ascii="Calibri Light" w:hAnsi="Calibri Light" w:cs="Calibri Light"/>
        </w:rPr>
        <w:t xml:space="preserve">Electrical Technician. </w:t>
      </w:r>
      <w:r w:rsidRPr="006705BD">
        <w:rPr>
          <w:rFonts w:ascii="Calibri Light" w:eastAsiaTheme="minorHAnsi" w:hAnsi="Calibri Light" w:cs="Calibri Light"/>
          <w:sz w:val="22"/>
          <w:szCs w:val="22"/>
        </w:rPr>
        <w:t xml:space="preserve">The </w:t>
      </w:r>
      <w:r w:rsidR="00E61B22" w:rsidRPr="006705BD">
        <w:rPr>
          <w:rFonts w:ascii="Calibri Light" w:eastAsiaTheme="minorHAnsi" w:hAnsi="Calibri Light" w:cs="Calibri Light"/>
          <w:sz w:val="22"/>
          <w:szCs w:val="22"/>
        </w:rPr>
        <w:t>Bidder</w:t>
      </w:r>
      <w:r w:rsidRPr="006705BD">
        <w:rPr>
          <w:rFonts w:ascii="Calibri Light" w:eastAsiaTheme="minorHAnsi" w:hAnsi="Calibri Light" w:cs="Calibri Light"/>
          <w:sz w:val="22"/>
          <w:szCs w:val="22"/>
        </w:rPr>
        <w:t xml:space="preserve"> must ensure that the technician is qualified and has experience with electrical systems for HVAC equipment. The minimum qualification should be an Electrician with valid trade test certificate that is five (5) years old.</w:t>
      </w:r>
      <w:r w:rsidRPr="00635348">
        <w:rPr>
          <w:rStyle w:val="Strong"/>
          <w:rFonts w:ascii="Calibri Light" w:hAnsi="Calibri Light" w:cs="Calibri Light"/>
        </w:rPr>
        <w:t xml:space="preserve">  </w:t>
      </w:r>
    </w:p>
    <w:p w14:paraId="06B5EF59" w14:textId="51299814" w:rsidR="006F7E4F" w:rsidRPr="00635348" w:rsidRDefault="006F7E4F">
      <w:pPr>
        <w:pStyle w:val="Specification"/>
        <w:numPr>
          <w:ilvl w:val="1"/>
          <w:numId w:val="23"/>
        </w:numPr>
        <w:spacing w:line="276" w:lineRule="auto"/>
        <w:jc w:val="both"/>
        <w:rPr>
          <w:rStyle w:val="Strong"/>
          <w:rFonts w:ascii="Calibri Light" w:hAnsi="Calibri Light" w:cs="Calibri Light"/>
          <w:szCs w:val="20"/>
        </w:rPr>
      </w:pPr>
      <w:bookmarkStart w:id="152" w:name="_Hlk210935662"/>
      <w:r w:rsidRPr="00635348">
        <w:rPr>
          <w:rStyle w:val="Strong"/>
          <w:rFonts w:ascii="Calibri Light" w:hAnsi="Calibri Light" w:cs="Calibri Light"/>
        </w:rPr>
        <w:t>Industr</w:t>
      </w:r>
      <w:r w:rsidR="00A163AC" w:rsidRPr="00635348">
        <w:rPr>
          <w:rStyle w:val="Strong"/>
          <w:rFonts w:ascii="Calibri Light" w:hAnsi="Calibri Light" w:cs="Calibri Light"/>
        </w:rPr>
        <w:t>ial</w:t>
      </w:r>
      <w:r w:rsidRPr="00635348">
        <w:rPr>
          <w:rStyle w:val="Strong"/>
          <w:rFonts w:ascii="Calibri Light" w:hAnsi="Calibri Light" w:cs="Calibri Light"/>
        </w:rPr>
        <w:t xml:space="preserve"> Refrigeration Mechanic (HVAC) Technician</w:t>
      </w:r>
      <w:bookmarkEnd w:id="152"/>
      <w:r w:rsidRPr="00635348">
        <w:rPr>
          <w:rStyle w:val="Strong"/>
          <w:rFonts w:ascii="Calibri Light" w:hAnsi="Calibri Light" w:cs="Calibri Light"/>
        </w:rPr>
        <w:t xml:space="preserve">. </w:t>
      </w:r>
      <w:r w:rsidRPr="006705BD">
        <w:rPr>
          <w:rFonts w:ascii="Calibri Light" w:eastAsiaTheme="minorHAnsi" w:hAnsi="Calibri Light" w:cs="Calibri Light"/>
          <w:sz w:val="22"/>
          <w:szCs w:val="22"/>
        </w:rPr>
        <w:t xml:space="preserve">The </w:t>
      </w:r>
      <w:r w:rsidR="00A163AC" w:rsidRPr="006705BD">
        <w:rPr>
          <w:rFonts w:ascii="Calibri Light" w:eastAsiaTheme="minorHAnsi" w:hAnsi="Calibri Light" w:cs="Calibri Light"/>
          <w:sz w:val="22"/>
          <w:szCs w:val="22"/>
        </w:rPr>
        <w:t xml:space="preserve">Bidder </w:t>
      </w:r>
      <w:r w:rsidRPr="006705BD">
        <w:rPr>
          <w:rFonts w:ascii="Calibri Light" w:eastAsiaTheme="minorHAnsi" w:hAnsi="Calibri Light" w:cs="Calibri Light"/>
          <w:sz w:val="22"/>
          <w:szCs w:val="22"/>
        </w:rPr>
        <w:t>must ensure that the technician is qualified and has experience with large HVAC equipment and systems. The minimum qualification should be an Industry Refrigeration Mechanic with valid trade test certificate that is five (5) years.</w:t>
      </w:r>
    </w:p>
    <w:p w14:paraId="4A501D5D" w14:textId="7652C931" w:rsidR="006F7E4F" w:rsidRPr="006705BD" w:rsidRDefault="006F7E4F">
      <w:pPr>
        <w:pStyle w:val="Specification"/>
        <w:numPr>
          <w:ilvl w:val="1"/>
          <w:numId w:val="23"/>
        </w:numPr>
        <w:spacing w:line="276" w:lineRule="auto"/>
        <w:jc w:val="both"/>
        <w:rPr>
          <w:rFonts w:ascii="Calibri Light" w:eastAsiaTheme="minorHAnsi" w:hAnsi="Calibri Light" w:cs="Calibri Light"/>
          <w:sz w:val="22"/>
          <w:szCs w:val="22"/>
        </w:rPr>
      </w:pPr>
      <w:r w:rsidRPr="00635348">
        <w:rPr>
          <w:rStyle w:val="Strong"/>
          <w:rFonts w:ascii="Calibri Light" w:hAnsi="Calibri Light" w:cs="Calibri Light"/>
        </w:rPr>
        <w:t xml:space="preserve">Technical Assistant. </w:t>
      </w:r>
      <w:r w:rsidRPr="006705BD">
        <w:rPr>
          <w:rFonts w:ascii="Calibri Light" w:eastAsiaTheme="minorHAnsi" w:hAnsi="Calibri Light" w:cs="Calibri Light"/>
          <w:sz w:val="22"/>
          <w:szCs w:val="22"/>
        </w:rPr>
        <w:t xml:space="preserve">The </w:t>
      </w:r>
      <w:r w:rsidR="00A163AC" w:rsidRPr="006705BD">
        <w:rPr>
          <w:rFonts w:ascii="Calibri Light" w:eastAsiaTheme="minorHAnsi" w:hAnsi="Calibri Light" w:cs="Calibri Light"/>
          <w:sz w:val="22"/>
          <w:szCs w:val="22"/>
        </w:rPr>
        <w:t xml:space="preserve">Bidder </w:t>
      </w:r>
      <w:r w:rsidRPr="006705BD">
        <w:rPr>
          <w:rFonts w:ascii="Calibri Light" w:eastAsiaTheme="minorHAnsi" w:hAnsi="Calibri Light" w:cs="Calibri Light"/>
          <w:sz w:val="22"/>
          <w:szCs w:val="22"/>
        </w:rPr>
        <w:t xml:space="preserve">must ensure that the assistant is qualified and has experience with large Air condition and refrigeration (HVAC) equipment and systems. </w:t>
      </w:r>
    </w:p>
    <w:p w14:paraId="26585197" w14:textId="60FD43FA" w:rsidR="006F7E4F" w:rsidRPr="00635348" w:rsidRDefault="006F7E4F">
      <w:pPr>
        <w:pStyle w:val="Specification"/>
        <w:numPr>
          <w:ilvl w:val="1"/>
          <w:numId w:val="23"/>
        </w:numPr>
        <w:spacing w:line="276" w:lineRule="auto"/>
        <w:jc w:val="both"/>
        <w:rPr>
          <w:rStyle w:val="Strong"/>
          <w:rFonts w:ascii="Calibri Light" w:hAnsi="Calibri Light" w:cs="Calibri Light"/>
        </w:rPr>
      </w:pPr>
      <w:r w:rsidRPr="00635348">
        <w:rPr>
          <w:rStyle w:val="Strong"/>
          <w:rFonts w:ascii="Calibri Light" w:hAnsi="Calibri Light" w:cs="Calibri Light"/>
        </w:rPr>
        <w:t xml:space="preserve">Maintenance Admin Officer. </w:t>
      </w:r>
      <w:r w:rsidRPr="006705BD">
        <w:rPr>
          <w:rFonts w:ascii="Calibri Light" w:eastAsiaTheme="minorHAnsi" w:hAnsi="Calibri Light" w:cs="Calibri Light"/>
          <w:sz w:val="22"/>
          <w:szCs w:val="22"/>
        </w:rPr>
        <w:t xml:space="preserve">The </w:t>
      </w:r>
      <w:r w:rsidR="00A163AC" w:rsidRPr="006705BD">
        <w:rPr>
          <w:rFonts w:ascii="Calibri Light" w:eastAsiaTheme="minorHAnsi" w:hAnsi="Calibri Light" w:cs="Calibri Light"/>
          <w:sz w:val="22"/>
          <w:szCs w:val="22"/>
        </w:rPr>
        <w:t xml:space="preserve">Bidder </w:t>
      </w:r>
      <w:r w:rsidRPr="006705BD">
        <w:rPr>
          <w:rFonts w:ascii="Calibri Light" w:eastAsiaTheme="minorHAnsi" w:hAnsi="Calibri Light" w:cs="Calibri Light"/>
          <w:sz w:val="22"/>
          <w:szCs w:val="22"/>
        </w:rPr>
        <w:t>must ensure that the admin offices is qualified and has experience with co-ordinating the maintenance related activities and reports.</w:t>
      </w:r>
      <w:r w:rsidRPr="00635348">
        <w:rPr>
          <w:rStyle w:val="Strong"/>
          <w:rFonts w:ascii="Calibri Light" w:hAnsi="Calibri Light" w:cs="Calibri Light"/>
        </w:rPr>
        <w:t xml:space="preserve">  </w:t>
      </w:r>
    </w:p>
    <w:p w14:paraId="447CD384" w14:textId="57EB7689" w:rsidR="00CA731E" w:rsidRPr="00540370" w:rsidRDefault="00CA731E" w:rsidP="00CA731E">
      <w:pPr>
        <w:pStyle w:val="Heading4"/>
      </w:pPr>
      <w:r w:rsidRPr="00540370">
        <w:t>Logistical Conditions</w:t>
      </w:r>
      <w:r w:rsidR="00E94FD9">
        <w:t xml:space="preserve"> and Hours of Work</w:t>
      </w:r>
    </w:p>
    <w:p w14:paraId="578D925D" w14:textId="77777777" w:rsidR="006F7E4F" w:rsidRPr="000646C2" w:rsidRDefault="006F7E4F" w:rsidP="00206966">
      <w:pPr>
        <w:pStyle w:val="Specification"/>
        <w:numPr>
          <w:ilvl w:val="0"/>
          <w:numId w:val="43"/>
        </w:numPr>
        <w:spacing w:line="276" w:lineRule="auto"/>
        <w:ind w:left="1134" w:hanging="567"/>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 xml:space="preserve">Provision for number of maintenance personnel and hours of work, </w:t>
      </w:r>
      <w:bookmarkStart w:id="153" w:name="_Toc448483118"/>
      <w:r w:rsidRPr="000C7636">
        <w:rPr>
          <w:rFonts w:asciiTheme="minorHAnsi" w:eastAsiaTheme="minorHAnsi" w:hAnsiTheme="minorHAnsi" w:cstheme="majorBidi"/>
          <w:b/>
          <w:bCs/>
          <w:sz w:val="22"/>
          <w:szCs w:val="22"/>
        </w:rPr>
        <w:t>06h30 – 18h30 weekdays</w:t>
      </w:r>
      <w:r w:rsidRPr="000646C2">
        <w:rPr>
          <w:rFonts w:asciiTheme="minorHAnsi" w:eastAsiaTheme="minorHAnsi" w:hAnsiTheme="minorHAnsi" w:cstheme="majorBidi"/>
          <w:sz w:val="22"/>
          <w:szCs w:val="22"/>
        </w:rPr>
        <w:t>:</w:t>
      </w:r>
    </w:p>
    <w:p w14:paraId="6D34EC46" w14:textId="77777777" w:rsidR="006F7E4F" w:rsidRPr="000646C2" w:rsidRDefault="006F7E4F" w:rsidP="00206966">
      <w:pPr>
        <w:pStyle w:val="Specification"/>
        <w:numPr>
          <w:ilvl w:val="2"/>
          <w:numId w:val="42"/>
        </w:numPr>
        <w:tabs>
          <w:tab w:val="clear" w:pos="1766"/>
          <w:tab w:val="num" w:pos="1701"/>
        </w:tabs>
        <w:spacing w:line="276" w:lineRule="auto"/>
        <w:ind w:hanging="490"/>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Erasmuskloof Site</w:t>
      </w:r>
    </w:p>
    <w:p w14:paraId="22592840" w14:textId="77777777" w:rsidR="006F7E4F" w:rsidRPr="000646C2" w:rsidRDefault="006F7E4F" w:rsidP="00206966">
      <w:pPr>
        <w:pStyle w:val="Specification"/>
        <w:numPr>
          <w:ilvl w:val="3"/>
          <w:numId w:val="44"/>
        </w:numPr>
        <w:spacing w:line="276" w:lineRule="auto"/>
        <w:ind w:hanging="632"/>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Technical Assistants 1</w:t>
      </w:r>
    </w:p>
    <w:p w14:paraId="5169EB9A" w14:textId="77777777" w:rsidR="006F7E4F" w:rsidRPr="000646C2" w:rsidRDefault="006F7E4F" w:rsidP="00206966">
      <w:pPr>
        <w:pStyle w:val="Specification"/>
        <w:numPr>
          <w:ilvl w:val="3"/>
          <w:numId w:val="44"/>
        </w:numPr>
        <w:spacing w:line="276" w:lineRule="auto"/>
        <w:ind w:hanging="632"/>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Technical Assistants 2</w:t>
      </w:r>
    </w:p>
    <w:p w14:paraId="6780504E" w14:textId="77777777" w:rsidR="006F7E4F" w:rsidRPr="000646C2" w:rsidRDefault="006F7E4F" w:rsidP="00206966">
      <w:pPr>
        <w:pStyle w:val="Specification"/>
        <w:numPr>
          <w:ilvl w:val="3"/>
          <w:numId w:val="44"/>
        </w:numPr>
        <w:spacing w:line="276" w:lineRule="auto"/>
        <w:ind w:hanging="632"/>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Technical Assistants 3</w:t>
      </w:r>
    </w:p>
    <w:p w14:paraId="4095A69D" w14:textId="77777777" w:rsidR="006F7E4F" w:rsidRPr="000646C2" w:rsidRDefault="006F7E4F" w:rsidP="00206966">
      <w:pPr>
        <w:pStyle w:val="Specification"/>
        <w:numPr>
          <w:ilvl w:val="3"/>
          <w:numId w:val="44"/>
        </w:numPr>
        <w:tabs>
          <w:tab w:val="left" w:pos="1701"/>
        </w:tabs>
        <w:spacing w:line="276" w:lineRule="auto"/>
        <w:ind w:hanging="632"/>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Technical Assistants 4</w:t>
      </w:r>
    </w:p>
    <w:p w14:paraId="4825AC8D" w14:textId="77777777" w:rsidR="006F7E4F" w:rsidRPr="000646C2" w:rsidRDefault="006F7E4F" w:rsidP="00206966">
      <w:pPr>
        <w:pStyle w:val="Specification"/>
        <w:numPr>
          <w:ilvl w:val="3"/>
          <w:numId w:val="44"/>
        </w:numPr>
        <w:spacing w:line="276" w:lineRule="auto"/>
        <w:ind w:hanging="632"/>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Technical Assistants 5</w:t>
      </w:r>
      <w:r w:rsidRPr="000646C2">
        <w:rPr>
          <w:rFonts w:asciiTheme="minorHAnsi" w:eastAsiaTheme="minorHAnsi" w:hAnsiTheme="minorHAnsi" w:cstheme="majorBidi"/>
          <w:sz w:val="22"/>
          <w:szCs w:val="22"/>
        </w:rPr>
        <w:tab/>
      </w:r>
    </w:p>
    <w:p w14:paraId="68597D0E" w14:textId="77777777" w:rsidR="006F7E4F" w:rsidRPr="000646C2" w:rsidRDefault="006F7E4F" w:rsidP="00206966">
      <w:pPr>
        <w:pStyle w:val="Specification"/>
        <w:numPr>
          <w:ilvl w:val="2"/>
          <w:numId w:val="42"/>
        </w:numPr>
        <w:tabs>
          <w:tab w:val="clear" w:pos="1766"/>
          <w:tab w:val="num" w:pos="1701"/>
        </w:tabs>
        <w:spacing w:line="276" w:lineRule="auto"/>
        <w:ind w:hanging="490"/>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Centurion Site</w:t>
      </w:r>
    </w:p>
    <w:p w14:paraId="4C1F6823" w14:textId="77777777" w:rsidR="006F7E4F" w:rsidRPr="000646C2" w:rsidRDefault="006F7E4F" w:rsidP="00206966">
      <w:pPr>
        <w:pStyle w:val="Specification"/>
        <w:numPr>
          <w:ilvl w:val="3"/>
          <w:numId w:val="45"/>
        </w:numPr>
        <w:spacing w:line="276" w:lineRule="auto"/>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 xml:space="preserve">Electrical Technician 1 </w:t>
      </w:r>
    </w:p>
    <w:p w14:paraId="6BEAEFB0" w14:textId="77777777" w:rsidR="006F7E4F" w:rsidRPr="000646C2" w:rsidRDefault="006F7E4F" w:rsidP="00206966">
      <w:pPr>
        <w:pStyle w:val="Specification"/>
        <w:numPr>
          <w:ilvl w:val="3"/>
          <w:numId w:val="45"/>
        </w:numPr>
        <w:spacing w:line="276" w:lineRule="auto"/>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Electrical Technician 2</w:t>
      </w:r>
    </w:p>
    <w:p w14:paraId="2EFA1F23" w14:textId="6F25AC4D" w:rsidR="006F7E4F" w:rsidRPr="00E94FD9" w:rsidRDefault="006F7E4F" w:rsidP="00206966">
      <w:pPr>
        <w:pStyle w:val="Specification"/>
        <w:numPr>
          <w:ilvl w:val="3"/>
          <w:numId w:val="45"/>
        </w:numPr>
        <w:spacing w:line="276" w:lineRule="auto"/>
        <w:jc w:val="both"/>
        <w:rPr>
          <w:rFonts w:asciiTheme="minorHAnsi" w:eastAsiaTheme="minorHAnsi" w:hAnsiTheme="minorHAnsi" w:cstheme="majorBidi"/>
          <w:sz w:val="22"/>
          <w:szCs w:val="22"/>
        </w:rPr>
      </w:pPr>
      <w:bookmarkStart w:id="154" w:name="_Hlk201091225"/>
      <w:r w:rsidRPr="000C7636">
        <w:rPr>
          <w:rFonts w:asciiTheme="minorHAnsi" w:eastAsiaTheme="minorHAnsi" w:hAnsiTheme="minorHAnsi" w:cstheme="majorBidi"/>
          <w:sz w:val="22"/>
          <w:szCs w:val="22"/>
        </w:rPr>
        <w:t>Industr</w:t>
      </w:r>
      <w:r w:rsidR="002505F1" w:rsidRPr="000C7636">
        <w:rPr>
          <w:rFonts w:asciiTheme="minorHAnsi" w:eastAsiaTheme="minorHAnsi" w:hAnsiTheme="minorHAnsi" w:cstheme="majorBidi"/>
          <w:sz w:val="22"/>
          <w:szCs w:val="22"/>
        </w:rPr>
        <w:t>ial</w:t>
      </w:r>
      <w:r w:rsidRPr="000C7636">
        <w:rPr>
          <w:rFonts w:asciiTheme="minorHAnsi" w:eastAsiaTheme="minorHAnsi" w:hAnsiTheme="minorHAnsi" w:cstheme="majorBidi"/>
          <w:sz w:val="22"/>
          <w:szCs w:val="22"/>
        </w:rPr>
        <w:t xml:space="preserve"> Refrigeration Mechanic (</w:t>
      </w:r>
      <w:r w:rsidRPr="00E94FD9">
        <w:rPr>
          <w:rFonts w:asciiTheme="minorHAnsi" w:eastAsiaTheme="minorHAnsi" w:hAnsiTheme="minorHAnsi" w:cstheme="majorBidi"/>
          <w:sz w:val="22"/>
          <w:szCs w:val="22"/>
        </w:rPr>
        <w:t>HVAC) Technician 1</w:t>
      </w:r>
    </w:p>
    <w:bookmarkEnd w:id="154"/>
    <w:p w14:paraId="4C894048" w14:textId="1350080D" w:rsidR="006F7E4F" w:rsidRPr="00E94FD9" w:rsidRDefault="006F7E4F" w:rsidP="00206966">
      <w:pPr>
        <w:pStyle w:val="Specification"/>
        <w:numPr>
          <w:ilvl w:val="3"/>
          <w:numId w:val="45"/>
        </w:numPr>
        <w:spacing w:line="276" w:lineRule="auto"/>
        <w:jc w:val="both"/>
        <w:rPr>
          <w:rFonts w:asciiTheme="minorHAnsi" w:eastAsiaTheme="minorHAnsi" w:hAnsiTheme="minorHAnsi" w:cstheme="majorBidi"/>
          <w:sz w:val="22"/>
          <w:szCs w:val="22"/>
        </w:rPr>
      </w:pPr>
      <w:r w:rsidRPr="000C7636">
        <w:rPr>
          <w:rFonts w:asciiTheme="minorHAnsi" w:eastAsiaTheme="minorHAnsi" w:hAnsiTheme="minorHAnsi" w:cstheme="majorBidi"/>
          <w:sz w:val="22"/>
          <w:szCs w:val="22"/>
        </w:rPr>
        <w:t>Industr</w:t>
      </w:r>
      <w:r w:rsidR="002505F1" w:rsidRPr="000C7636">
        <w:rPr>
          <w:rFonts w:asciiTheme="minorHAnsi" w:eastAsiaTheme="minorHAnsi" w:hAnsiTheme="minorHAnsi" w:cstheme="majorBidi"/>
          <w:sz w:val="22"/>
          <w:szCs w:val="22"/>
        </w:rPr>
        <w:t>ial</w:t>
      </w:r>
      <w:r w:rsidRPr="000C7636">
        <w:rPr>
          <w:rFonts w:asciiTheme="minorHAnsi" w:eastAsiaTheme="minorHAnsi" w:hAnsiTheme="minorHAnsi" w:cstheme="majorBidi"/>
          <w:sz w:val="22"/>
          <w:szCs w:val="22"/>
        </w:rPr>
        <w:t xml:space="preserve"> Refrigeration Mechanic (</w:t>
      </w:r>
      <w:r w:rsidRPr="00E94FD9">
        <w:rPr>
          <w:rFonts w:asciiTheme="minorHAnsi" w:eastAsiaTheme="minorHAnsi" w:hAnsiTheme="minorHAnsi" w:cstheme="majorBidi"/>
          <w:sz w:val="22"/>
          <w:szCs w:val="22"/>
        </w:rPr>
        <w:t>HVAC) Technician 2</w:t>
      </w:r>
    </w:p>
    <w:p w14:paraId="4873D755" w14:textId="77777777" w:rsidR="006F7E4F" w:rsidRPr="000646C2" w:rsidRDefault="006F7E4F" w:rsidP="00206966">
      <w:pPr>
        <w:pStyle w:val="Specification"/>
        <w:numPr>
          <w:ilvl w:val="3"/>
          <w:numId w:val="45"/>
        </w:numPr>
        <w:spacing w:line="276" w:lineRule="auto"/>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Technical Assistants 2</w:t>
      </w:r>
    </w:p>
    <w:p w14:paraId="1F18B52B" w14:textId="77777777" w:rsidR="006F7E4F" w:rsidRPr="000646C2" w:rsidRDefault="006F7E4F" w:rsidP="00206966">
      <w:pPr>
        <w:pStyle w:val="Specification"/>
        <w:numPr>
          <w:ilvl w:val="3"/>
          <w:numId w:val="45"/>
        </w:numPr>
        <w:spacing w:line="276" w:lineRule="auto"/>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Technical Assistants 3</w:t>
      </w:r>
    </w:p>
    <w:p w14:paraId="11EAEB92" w14:textId="77777777" w:rsidR="006F7E4F" w:rsidRPr="000646C2" w:rsidRDefault="006F7E4F" w:rsidP="00206966">
      <w:pPr>
        <w:pStyle w:val="Specification"/>
        <w:numPr>
          <w:ilvl w:val="3"/>
          <w:numId w:val="45"/>
        </w:numPr>
        <w:spacing w:line="276" w:lineRule="auto"/>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Maintenance Admin Officer</w:t>
      </w:r>
      <w:r w:rsidRPr="000646C2">
        <w:rPr>
          <w:rFonts w:asciiTheme="minorHAnsi" w:eastAsiaTheme="minorHAnsi" w:hAnsiTheme="minorHAnsi" w:cstheme="majorBidi"/>
          <w:sz w:val="22"/>
          <w:szCs w:val="22"/>
        </w:rPr>
        <w:tab/>
      </w:r>
    </w:p>
    <w:p w14:paraId="7C5BF54F" w14:textId="77777777" w:rsidR="006F7E4F" w:rsidRPr="000646C2" w:rsidRDefault="006F7E4F" w:rsidP="00206966">
      <w:pPr>
        <w:pStyle w:val="Specification"/>
        <w:numPr>
          <w:ilvl w:val="2"/>
          <w:numId w:val="42"/>
        </w:numPr>
        <w:tabs>
          <w:tab w:val="clear" w:pos="1766"/>
          <w:tab w:val="num" w:pos="1701"/>
        </w:tabs>
        <w:spacing w:line="276" w:lineRule="auto"/>
        <w:ind w:hanging="490"/>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Beta</w:t>
      </w:r>
      <w:r w:rsidRPr="000646C2">
        <w:rPr>
          <w:rFonts w:asciiTheme="minorHAnsi" w:eastAsiaTheme="minorHAnsi" w:hAnsiTheme="minorHAnsi" w:cstheme="majorBidi"/>
          <w:sz w:val="22"/>
          <w:szCs w:val="22"/>
        </w:rPr>
        <w:tab/>
        <w:t xml:space="preserve"> Site</w:t>
      </w:r>
    </w:p>
    <w:p w14:paraId="6EDEDD85" w14:textId="77777777" w:rsidR="006F7E4F" w:rsidRPr="000646C2" w:rsidRDefault="006F7E4F" w:rsidP="00206966">
      <w:pPr>
        <w:pStyle w:val="Specification"/>
        <w:numPr>
          <w:ilvl w:val="3"/>
          <w:numId w:val="46"/>
        </w:numPr>
        <w:spacing w:line="276" w:lineRule="auto"/>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Technical Assistants 1</w:t>
      </w:r>
    </w:p>
    <w:p w14:paraId="76E5210A" w14:textId="77777777" w:rsidR="006F7E4F" w:rsidRPr="000646C2" w:rsidRDefault="006F7E4F" w:rsidP="00206966">
      <w:pPr>
        <w:pStyle w:val="Specification"/>
        <w:numPr>
          <w:ilvl w:val="3"/>
          <w:numId w:val="46"/>
        </w:numPr>
        <w:spacing w:line="276" w:lineRule="auto"/>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Technical Assistants 2</w:t>
      </w:r>
      <w:r w:rsidRPr="000646C2">
        <w:rPr>
          <w:rFonts w:asciiTheme="minorHAnsi" w:eastAsiaTheme="minorHAnsi" w:hAnsiTheme="minorHAnsi" w:cstheme="majorBidi"/>
          <w:sz w:val="22"/>
          <w:szCs w:val="22"/>
        </w:rPr>
        <w:tab/>
      </w:r>
    </w:p>
    <w:p w14:paraId="4F3161DC" w14:textId="77777777" w:rsidR="006F7E4F" w:rsidRPr="000646C2" w:rsidRDefault="006F7E4F" w:rsidP="00206966">
      <w:pPr>
        <w:pStyle w:val="Specification"/>
        <w:numPr>
          <w:ilvl w:val="2"/>
          <w:numId w:val="42"/>
        </w:numPr>
        <w:tabs>
          <w:tab w:val="clear" w:pos="1766"/>
          <w:tab w:val="num" w:pos="1701"/>
        </w:tabs>
        <w:spacing w:line="276" w:lineRule="auto"/>
        <w:ind w:hanging="490"/>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Numerus Site</w:t>
      </w:r>
      <w:r w:rsidRPr="000646C2">
        <w:rPr>
          <w:rFonts w:asciiTheme="minorHAnsi" w:eastAsiaTheme="minorHAnsi" w:hAnsiTheme="minorHAnsi" w:cstheme="majorBidi"/>
          <w:sz w:val="22"/>
          <w:szCs w:val="22"/>
        </w:rPr>
        <w:tab/>
      </w:r>
    </w:p>
    <w:p w14:paraId="34841E0C" w14:textId="77777777" w:rsidR="006F7E4F" w:rsidRPr="000646C2" w:rsidRDefault="006F7E4F" w:rsidP="00206966">
      <w:pPr>
        <w:pStyle w:val="Specification"/>
        <w:numPr>
          <w:ilvl w:val="3"/>
          <w:numId w:val="47"/>
        </w:numPr>
        <w:spacing w:line="276" w:lineRule="auto"/>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Technical Assistants 1</w:t>
      </w:r>
    </w:p>
    <w:p w14:paraId="4B818621" w14:textId="77777777" w:rsidR="006F7E4F" w:rsidRPr="000646C2" w:rsidRDefault="006F7E4F" w:rsidP="00206966">
      <w:pPr>
        <w:pStyle w:val="Specification"/>
        <w:numPr>
          <w:ilvl w:val="3"/>
          <w:numId w:val="47"/>
        </w:numPr>
        <w:spacing w:line="276" w:lineRule="auto"/>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Technical Assistants 2</w:t>
      </w:r>
      <w:r w:rsidRPr="000646C2">
        <w:rPr>
          <w:rFonts w:asciiTheme="minorHAnsi" w:eastAsiaTheme="minorHAnsi" w:hAnsiTheme="minorHAnsi" w:cstheme="majorBidi"/>
          <w:sz w:val="22"/>
          <w:szCs w:val="22"/>
        </w:rPr>
        <w:tab/>
      </w:r>
    </w:p>
    <w:p w14:paraId="43037CAD" w14:textId="77777777" w:rsidR="006F7E4F" w:rsidRPr="000646C2" w:rsidRDefault="006F7E4F" w:rsidP="00206966">
      <w:pPr>
        <w:pStyle w:val="Specification"/>
        <w:numPr>
          <w:ilvl w:val="1"/>
          <w:numId w:val="47"/>
        </w:numPr>
        <w:spacing w:line="276" w:lineRule="auto"/>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 xml:space="preserve">Provision for number of maintenance personnel and hours of work, </w:t>
      </w:r>
      <w:r w:rsidRPr="000C7636">
        <w:rPr>
          <w:rFonts w:asciiTheme="minorHAnsi" w:eastAsiaTheme="minorHAnsi" w:hAnsiTheme="minorHAnsi" w:cstheme="majorBidi"/>
          <w:b/>
          <w:bCs/>
          <w:sz w:val="22"/>
          <w:szCs w:val="22"/>
        </w:rPr>
        <w:t>06h30 – 18h30 Saturday, Sunday and Public Holidays</w:t>
      </w:r>
      <w:r w:rsidRPr="000646C2">
        <w:rPr>
          <w:rFonts w:asciiTheme="minorHAnsi" w:eastAsiaTheme="minorHAnsi" w:hAnsiTheme="minorHAnsi" w:cstheme="majorBidi"/>
          <w:sz w:val="22"/>
          <w:szCs w:val="22"/>
        </w:rPr>
        <w:t>:</w:t>
      </w:r>
    </w:p>
    <w:p w14:paraId="77D2C6C5" w14:textId="77777777" w:rsidR="006F7E4F" w:rsidRPr="000646C2" w:rsidRDefault="006F7E4F" w:rsidP="00206966">
      <w:pPr>
        <w:pStyle w:val="Specification"/>
        <w:numPr>
          <w:ilvl w:val="2"/>
          <w:numId w:val="48"/>
        </w:numPr>
        <w:spacing w:line="276" w:lineRule="auto"/>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Centurion Site</w:t>
      </w:r>
    </w:p>
    <w:p w14:paraId="6C20702B" w14:textId="77777777" w:rsidR="006F7E4F" w:rsidRPr="000646C2" w:rsidRDefault="006F7E4F" w:rsidP="00206966">
      <w:pPr>
        <w:pStyle w:val="Specification"/>
        <w:numPr>
          <w:ilvl w:val="3"/>
          <w:numId w:val="48"/>
        </w:numPr>
        <w:spacing w:line="276" w:lineRule="auto"/>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 xml:space="preserve">1x Electrical Technician </w:t>
      </w:r>
    </w:p>
    <w:p w14:paraId="3C91E8BE" w14:textId="77777777" w:rsidR="006F7E4F" w:rsidRPr="00A163AC" w:rsidRDefault="006F7E4F" w:rsidP="00206966">
      <w:pPr>
        <w:pStyle w:val="Specification"/>
        <w:numPr>
          <w:ilvl w:val="3"/>
          <w:numId w:val="48"/>
        </w:numPr>
        <w:spacing w:line="276" w:lineRule="auto"/>
        <w:jc w:val="both"/>
        <w:rPr>
          <w:rFonts w:asciiTheme="minorHAnsi" w:eastAsiaTheme="minorHAnsi" w:hAnsiTheme="minorHAnsi" w:cstheme="majorBidi"/>
          <w:sz w:val="22"/>
          <w:szCs w:val="22"/>
        </w:rPr>
      </w:pPr>
      <w:r w:rsidRPr="00A163AC">
        <w:rPr>
          <w:rFonts w:asciiTheme="minorHAnsi" w:eastAsiaTheme="minorHAnsi" w:hAnsiTheme="minorHAnsi" w:cstheme="majorBidi"/>
          <w:sz w:val="22"/>
          <w:szCs w:val="22"/>
        </w:rPr>
        <w:t xml:space="preserve">1x Technical Assistants </w:t>
      </w:r>
    </w:p>
    <w:p w14:paraId="449AA67A" w14:textId="77777777" w:rsidR="006F7E4F" w:rsidRPr="000646C2" w:rsidRDefault="006F7E4F" w:rsidP="00206966">
      <w:pPr>
        <w:pStyle w:val="Specification"/>
        <w:numPr>
          <w:ilvl w:val="2"/>
          <w:numId w:val="48"/>
        </w:numPr>
        <w:spacing w:line="276" w:lineRule="auto"/>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Beta</w:t>
      </w:r>
      <w:r w:rsidRPr="000646C2">
        <w:rPr>
          <w:rFonts w:asciiTheme="minorHAnsi" w:eastAsiaTheme="minorHAnsi" w:hAnsiTheme="minorHAnsi" w:cstheme="majorBidi"/>
          <w:sz w:val="22"/>
          <w:szCs w:val="22"/>
        </w:rPr>
        <w:tab/>
        <w:t xml:space="preserve"> Site</w:t>
      </w:r>
    </w:p>
    <w:p w14:paraId="7BF16DE8" w14:textId="77777777" w:rsidR="006F7E4F" w:rsidRPr="000646C2" w:rsidRDefault="006F7E4F" w:rsidP="00206966">
      <w:pPr>
        <w:pStyle w:val="Specification"/>
        <w:numPr>
          <w:ilvl w:val="3"/>
          <w:numId w:val="48"/>
        </w:numPr>
        <w:spacing w:line="276" w:lineRule="auto"/>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1x Technical Assistant</w:t>
      </w:r>
    </w:p>
    <w:p w14:paraId="78126A71" w14:textId="77777777" w:rsidR="006F7E4F" w:rsidRPr="000646C2" w:rsidRDefault="006F7E4F" w:rsidP="00206966">
      <w:pPr>
        <w:pStyle w:val="Specification"/>
        <w:numPr>
          <w:ilvl w:val="2"/>
          <w:numId w:val="48"/>
        </w:numPr>
        <w:spacing w:line="276" w:lineRule="auto"/>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Numerus Site</w:t>
      </w:r>
    </w:p>
    <w:p w14:paraId="758A7958" w14:textId="77777777" w:rsidR="006F7E4F" w:rsidRPr="000646C2" w:rsidRDefault="006F7E4F" w:rsidP="00206966">
      <w:pPr>
        <w:pStyle w:val="Specification"/>
        <w:numPr>
          <w:ilvl w:val="3"/>
          <w:numId w:val="48"/>
        </w:numPr>
        <w:spacing w:line="276" w:lineRule="auto"/>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1x Technical Assistant</w:t>
      </w:r>
    </w:p>
    <w:p w14:paraId="5C5E0E64" w14:textId="3D41FA93" w:rsidR="006F7E4F" w:rsidRPr="000646C2" w:rsidRDefault="006F7E4F" w:rsidP="00206966">
      <w:pPr>
        <w:pStyle w:val="Specification"/>
        <w:numPr>
          <w:ilvl w:val="1"/>
          <w:numId w:val="49"/>
        </w:numPr>
        <w:tabs>
          <w:tab w:val="clear" w:pos="1058"/>
          <w:tab w:val="num" w:pos="1276"/>
        </w:tabs>
        <w:spacing w:line="276" w:lineRule="auto"/>
        <w:ind w:left="1134"/>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 xml:space="preserve">In the event that SITA grants the </w:t>
      </w:r>
      <w:r w:rsidR="00E61B22">
        <w:rPr>
          <w:rFonts w:asciiTheme="minorHAnsi" w:eastAsiaTheme="minorHAnsi" w:hAnsiTheme="minorHAnsi" w:cstheme="majorBidi"/>
          <w:sz w:val="22"/>
          <w:szCs w:val="22"/>
        </w:rPr>
        <w:t>Bidder</w:t>
      </w:r>
      <w:r w:rsidRPr="000646C2">
        <w:rPr>
          <w:rFonts w:asciiTheme="minorHAnsi" w:eastAsiaTheme="minorHAnsi" w:hAnsiTheme="minorHAnsi" w:cstheme="majorBidi"/>
          <w:sz w:val="22"/>
          <w:szCs w:val="22"/>
        </w:rPr>
        <w:t xml:space="preserve"> permission to access SITA's Environment including hardware, software, internet facilities, data, telecommunication facilities and/or network facilities remotely, the </w:t>
      </w:r>
      <w:r w:rsidR="00E61B22">
        <w:rPr>
          <w:rFonts w:asciiTheme="minorHAnsi" w:eastAsiaTheme="minorHAnsi" w:hAnsiTheme="minorHAnsi" w:cstheme="majorBidi"/>
          <w:sz w:val="22"/>
          <w:szCs w:val="22"/>
        </w:rPr>
        <w:t>Bidder</w:t>
      </w:r>
      <w:r w:rsidRPr="000646C2">
        <w:rPr>
          <w:rFonts w:asciiTheme="minorHAnsi" w:eastAsiaTheme="minorHAnsi" w:hAnsiTheme="minorHAnsi" w:cstheme="majorBidi"/>
          <w:sz w:val="22"/>
          <w:szCs w:val="22"/>
        </w:rPr>
        <w:t xml:space="preserve"> must adhere to SITA's relevant policies and procedures (which policy and procedures are available to the </w:t>
      </w:r>
      <w:r w:rsidR="00E61B22">
        <w:rPr>
          <w:rFonts w:asciiTheme="minorHAnsi" w:eastAsiaTheme="minorHAnsi" w:hAnsiTheme="minorHAnsi" w:cstheme="majorBidi"/>
          <w:sz w:val="22"/>
          <w:szCs w:val="22"/>
        </w:rPr>
        <w:t>Bidder</w:t>
      </w:r>
      <w:r w:rsidRPr="000646C2">
        <w:rPr>
          <w:rFonts w:asciiTheme="minorHAnsi" w:eastAsiaTheme="minorHAnsi" w:hAnsiTheme="minorHAnsi" w:cstheme="majorBidi"/>
          <w:sz w:val="22"/>
          <w:szCs w:val="22"/>
        </w:rPr>
        <w:t xml:space="preserve"> on request) or in the absence of such policy and procedures, in terms of, best industry practice.</w:t>
      </w:r>
      <w:bookmarkEnd w:id="153"/>
    </w:p>
    <w:p w14:paraId="1F5B020C" w14:textId="2736B890" w:rsidR="006F7E4F" w:rsidRPr="000646C2" w:rsidRDefault="006F7E4F" w:rsidP="00206966">
      <w:pPr>
        <w:pStyle w:val="Specification"/>
        <w:numPr>
          <w:ilvl w:val="1"/>
          <w:numId w:val="49"/>
        </w:numPr>
        <w:tabs>
          <w:tab w:val="clear" w:pos="1058"/>
          <w:tab w:val="num" w:pos="1276"/>
        </w:tabs>
        <w:spacing w:line="276" w:lineRule="auto"/>
        <w:ind w:left="1134"/>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 xml:space="preserve">Tools of Trade. The </w:t>
      </w:r>
      <w:r w:rsidR="00E61B22">
        <w:rPr>
          <w:rFonts w:asciiTheme="minorHAnsi" w:eastAsiaTheme="minorHAnsi" w:hAnsiTheme="minorHAnsi" w:cstheme="majorBidi"/>
          <w:sz w:val="22"/>
          <w:szCs w:val="22"/>
        </w:rPr>
        <w:t>Bidder</w:t>
      </w:r>
      <w:r w:rsidRPr="000646C2">
        <w:rPr>
          <w:rFonts w:asciiTheme="minorHAnsi" w:eastAsiaTheme="minorHAnsi" w:hAnsiTheme="minorHAnsi" w:cstheme="majorBidi"/>
          <w:sz w:val="22"/>
          <w:szCs w:val="22"/>
        </w:rPr>
        <w:t xml:space="preserve"> must bring their necessary tools of trade in order for them to perform their duties adequately.</w:t>
      </w:r>
    </w:p>
    <w:p w14:paraId="016A5989" w14:textId="79533A03" w:rsidR="006F7E4F" w:rsidRPr="000646C2" w:rsidRDefault="006F7E4F" w:rsidP="00206966">
      <w:pPr>
        <w:pStyle w:val="Specification"/>
        <w:numPr>
          <w:ilvl w:val="1"/>
          <w:numId w:val="49"/>
        </w:numPr>
        <w:tabs>
          <w:tab w:val="clear" w:pos="1058"/>
          <w:tab w:val="num" w:pos="1276"/>
        </w:tabs>
        <w:spacing w:line="276" w:lineRule="auto"/>
        <w:ind w:left="1134"/>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 xml:space="preserve">Transport to Sites. The technicians will be based at Centurion Data Centre and should be able to service other sites when required. The </w:t>
      </w:r>
      <w:r w:rsidR="00E61B22">
        <w:rPr>
          <w:rFonts w:asciiTheme="minorHAnsi" w:eastAsiaTheme="minorHAnsi" w:hAnsiTheme="minorHAnsi" w:cstheme="majorBidi"/>
          <w:sz w:val="22"/>
          <w:szCs w:val="22"/>
        </w:rPr>
        <w:t>Bidder</w:t>
      </w:r>
      <w:r w:rsidRPr="000646C2">
        <w:rPr>
          <w:rFonts w:asciiTheme="minorHAnsi" w:eastAsiaTheme="minorHAnsi" w:hAnsiTheme="minorHAnsi" w:cstheme="majorBidi"/>
          <w:sz w:val="22"/>
          <w:szCs w:val="22"/>
        </w:rPr>
        <w:t xml:space="preserve"> must make provision for transport services to meet the incident response time.</w:t>
      </w:r>
    </w:p>
    <w:p w14:paraId="67F981B5" w14:textId="77777777" w:rsidR="006F7E4F" w:rsidRPr="000646C2" w:rsidRDefault="006F7E4F" w:rsidP="00206966">
      <w:pPr>
        <w:pStyle w:val="Specification"/>
        <w:numPr>
          <w:ilvl w:val="1"/>
          <w:numId w:val="49"/>
        </w:numPr>
        <w:tabs>
          <w:tab w:val="clear" w:pos="1058"/>
          <w:tab w:val="num" w:pos="1276"/>
        </w:tabs>
        <w:spacing w:line="276" w:lineRule="auto"/>
        <w:ind w:left="1134"/>
        <w:jc w:val="both"/>
        <w:rPr>
          <w:rFonts w:asciiTheme="minorHAnsi" w:eastAsiaTheme="minorHAnsi" w:hAnsiTheme="minorHAnsi" w:cstheme="majorBidi"/>
          <w:sz w:val="22"/>
          <w:szCs w:val="22"/>
        </w:rPr>
      </w:pPr>
      <w:r w:rsidRPr="000646C2">
        <w:rPr>
          <w:rFonts w:asciiTheme="minorHAnsi" w:eastAsiaTheme="minorHAnsi" w:hAnsiTheme="minorHAnsi" w:cstheme="majorBidi"/>
          <w:sz w:val="22"/>
          <w:szCs w:val="22"/>
        </w:rPr>
        <w:t>Supervision of Personnel. It is taken that one of the technicians will assume supervisory role of all the maintenance personnel for all the sites.</w:t>
      </w:r>
    </w:p>
    <w:p w14:paraId="69F1EBA6" w14:textId="411B578D" w:rsidR="006F7E4F" w:rsidRPr="000756DA" w:rsidRDefault="006F7E4F" w:rsidP="000646C2">
      <w:pPr>
        <w:pStyle w:val="ListParagraph"/>
        <w:numPr>
          <w:ilvl w:val="0"/>
          <w:numId w:val="5"/>
        </w:numPr>
        <w:rPr>
          <w:rFonts w:cs="Calibri"/>
          <w:b/>
        </w:rPr>
      </w:pPr>
      <w:r w:rsidRPr="000756DA">
        <w:rPr>
          <w:rFonts w:cs="Calibri"/>
          <w:b/>
        </w:rPr>
        <w:t>Corrective/Remedial Maintenance Work</w:t>
      </w:r>
      <w:r w:rsidRPr="000756DA">
        <w:rPr>
          <w:rFonts w:cs="Calibri"/>
        </w:rPr>
        <w:t xml:space="preserve">. No additional labour cost will be included for work completed by maintenance personnel during site attendance periods. And work completed by others </w:t>
      </w:r>
      <w:r w:rsidR="00A163AC" w:rsidRPr="000756DA">
        <w:rPr>
          <w:rFonts w:cs="Calibri"/>
        </w:rPr>
        <w:t>should clearly be</w:t>
      </w:r>
      <w:r w:rsidRPr="000756DA">
        <w:rPr>
          <w:rFonts w:cs="Calibri"/>
        </w:rPr>
        <w:t xml:space="preserve"> stated and agreed either by Purchase Order of Formal Instruction for urgent work. </w:t>
      </w:r>
    </w:p>
    <w:p w14:paraId="00EA1E05" w14:textId="08E56CCB" w:rsidR="006F7E4F" w:rsidRPr="002868B4" w:rsidRDefault="006F7E4F" w:rsidP="000646C2">
      <w:pPr>
        <w:pStyle w:val="ListParagraph"/>
        <w:numPr>
          <w:ilvl w:val="0"/>
          <w:numId w:val="5"/>
        </w:numPr>
        <w:rPr>
          <w:b/>
        </w:rPr>
      </w:pPr>
      <w:r w:rsidRPr="002868B4">
        <w:rPr>
          <w:b/>
        </w:rPr>
        <w:t>On-site and Remote Support</w:t>
      </w:r>
      <w:r w:rsidRPr="002868B4">
        <w:t xml:space="preserve">. The </w:t>
      </w:r>
      <w:r w:rsidR="00E61B22">
        <w:t>Bidder</w:t>
      </w:r>
      <w:r w:rsidRPr="002868B4">
        <w:t xml:space="preserve"> must give off-site and remote support, and only when off-site support is not sufficient, then on-site support will be required upon approval by SITA representative. </w:t>
      </w:r>
    </w:p>
    <w:p w14:paraId="308E49B5" w14:textId="77777777" w:rsidR="006F7E4F" w:rsidRPr="000756DA" w:rsidRDefault="006F7E4F" w:rsidP="000646C2">
      <w:pPr>
        <w:pStyle w:val="ListParagraph"/>
        <w:numPr>
          <w:ilvl w:val="0"/>
          <w:numId w:val="5"/>
        </w:numPr>
      </w:pPr>
      <w:r w:rsidRPr="002868B4">
        <w:rPr>
          <w:b/>
        </w:rPr>
        <w:t>Support and Help Desk</w:t>
      </w:r>
      <w:r w:rsidRPr="002868B4">
        <w:t xml:space="preserve">. After hours </w:t>
      </w:r>
      <w:r w:rsidRPr="000646C2">
        <w:rPr>
          <w:rFonts w:cs="Calibri"/>
        </w:rPr>
        <w:t>helpdesk</w:t>
      </w:r>
      <w:r w:rsidRPr="002868B4">
        <w:t xml:space="preserve"> support is required for the period of the first three months per site during weekdays including weekends and public holidays.</w:t>
      </w:r>
    </w:p>
    <w:p w14:paraId="0E9D68C0" w14:textId="6CF43B08" w:rsidR="000646C2" w:rsidRPr="000646C2" w:rsidRDefault="006705BD" w:rsidP="000646C2">
      <w:pPr>
        <w:pStyle w:val="Heading4"/>
      </w:pPr>
      <w:r w:rsidRPr="000646C2">
        <w:t>Contractor Technical Contract Manager</w:t>
      </w:r>
    </w:p>
    <w:p w14:paraId="47C84845" w14:textId="77777777" w:rsidR="000646C2" w:rsidRPr="000646C2" w:rsidRDefault="000646C2" w:rsidP="000646C2">
      <w:pPr>
        <w:pStyle w:val="ListParagraph"/>
        <w:numPr>
          <w:ilvl w:val="0"/>
          <w:numId w:val="5"/>
        </w:numPr>
      </w:pPr>
      <w:r w:rsidRPr="000646C2">
        <w:t>The contractor’s technical contract manager / technical contract coordinator / project manager must be familiar with project management principles, work within high availability environments, and fully conversant with the technical nature of the scope of work under this project/contract.</w:t>
      </w:r>
    </w:p>
    <w:p w14:paraId="69895395" w14:textId="77777777" w:rsidR="000646C2" w:rsidRPr="000646C2" w:rsidRDefault="000646C2" w:rsidP="000646C2">
      <w:pPr>
        <w:pStyle w:val="ListParagraph"/>
        <w:numPr>
          <w:ilvl w:val="0"/>
          <w:numId w:val="5"/>
        </w:numPr>
      </w:pPr>
      <w:r w:rsidRPr="000646C2">
        <w:t>The contractor will submit the details of the contractor’s proposed competent technical contract manager / technical contract coordinator / project manager, within 48 hours after the acceptance of the letter of award, for SITA’s approval.</w:t>
      </w:r>
    </w:p>
    <w:p w14:paraId="54587722" w14:textId="77777777" w:rsidR="000646C2" w:rsidRPr="000646C2" w:rsidRDefault="000646C2" w:rsidP="000646C2">
      <w:pPr>
        <w:pStyle w:val="ListParagraph"/>
        <w:numPr>
          <w:ilvl w:val="0"/>
          <w:numId w:val="5"/>
        </w:numPr>
      </w:pPr>
      <w:r w:rsidRPr="000646C2">
        <w:t xml:space="preserve">SITA has the right to request an alternative technical contract manager / technical contract coordinator / project manager. The contractor will then resubmit the details of an alternative competent technical contract manager / technical contract coordinator / project manager, within 48 hours after SITA’s request to do so, for SITA’s approval. </w:t>
      </w:r>
    </w:p>
    <w:p w14:paraId="60DF44CB" w14:textId="77777777" w:rsidR="000646C2" w:rsidRPr="000646C2" w:rsidRDefault="000646C2" w:rsidP="000646C2">
      <w:pPr>
        <w:pStyle w:val="ListParagraph"/>
        <w:numPr>
          <w:ilvl w:val="0"/>
          <w:numId w:val="5"/>
        </w:numPr>
      </w:pPr>
      <w:r w:rsidRPr="000646C2">
        <w:t>Should SITA request the contractor to replace the contract manager / technical contract coordinator / project manager during the course of the project / contract with an alternative competent contract manager / technical contract coordinator / project manager for whatever reason, the contractor will do so within 48 hours of SITA’s request.</w:t>
      </w:r>
    </w:p>
    <w:p w14:paraId="705EF9BB" w14:textId="77777777" w:rsidR="000646C2" w:rsidRPr="000646C2" w:rsidRDefault="000646C2" w:rsidP="000646C2">
      <w:pPr>
        <w:pStyle w:val="ListParagraph"/>
        <w:numPr>
          <w:ilvl w:val="0"/>
          <w:numId w:val="5"/>
        </w:numPr>
      </w:pPr>
      <w:r w:rsidRPr="000646C2">
        <w:t>The assignment of an alternative technical contract manager / technical contract coordinator / project manager, or the replacement of a technical contract manager / technical contract coordinator / project manager will have no cost implication to SITA.</w:t>
      </w:r>
    </w:p>
    <w:p w14:paraId="1699AA7F" w14:textId="77777777" w:rsidR="000646C2" w:rsidRPr="000646C2" w:rsidRDefault="000646C2" w:rsidP="000646C2">
      <w:pPr>
        <w:rPr>
          <w:lang w:val="en-GB"/>
        </w:rPr>
      </w:pPr>
    </w:p>
    <w:p w14:paraId="7AB57CBC" w14:textId="2C701E9A" w:rsidR="000646C2" w:rsidRPr="000646C2" w:rsidRDefault="00FD3440" w:rsidP="000646C2">
      <w:pPr>
        <w:pStyle w:val="Heading4"/>
      </w:pPr>
      <w:r w:rsidRPr="000646C2">
        <w:t xml:space="preserve">Skills </w:t>
      </w:r>
      <w:r>
        <w:t xml:space="preserve">Transfer and Training </w:t>
      </w:r>
    </w:p>
    <w:p w14:paraId="1F7F2133" w14:textId="648B6A35" w:rsidR="000646C2" w:rsidRDefault="000646C2" w:rsidP="000646C2">
      <w:pPr>
        <w:pStyle w:val="ListParagraph"/>
        <w:numPr>
          <w:ilvl w:val="0"/>
          <w:numId w:val="5"/>
        </w:numPr>
      </w:pPr>
      <w:r>
        <w:t xml:space="preserve">The </w:t>
      </w:r>
      <w:r w:rsidR="00E61B22">
        <w:t>Bidder</w:t>
      </w:r>
      <w:r>
        <w:t xml:space="preserve"> must provide certified training on the proposed solution or product to technical staff and operator to enable SITA to operate and support the product or solution after implementation.</w:t>
      </w:r>
    </w:p>
    <w:p w14:paraId="6B296064" w14:textId="77777777" w:rsidR="000646C2" w:rsidRPr="00DB7514" w:rsidRDefault="000646C2" w:rsidP="000646C2">
      <w:pPr>
        <w:pStyle w:val="ListParagraph"/>
        <w:numPr>
          <w:ilvl w:val="0"/>
          <w:numId w:val="5"/>
        </w:numPr>
      </w:pPr>
      <w:r>
        <w:t xml:space="preserve">The formal basic and advanced certified training to be done for SITA operators and </w:t>
      </w:r>
      <w:r w:rsidRPr="00DB7514">
        <w:t xml:space="preserve">technical team. </w:t>
      </w:r>
    </w:p>
    <w:p w14:paraId="2012578D" w14:textId="77777777" w:rsidR="000646C2" w:rsidRPr="000646C2" w:rsidRDefault="000646C2" w:rsidP="000646C2">
      <w:pPr>
        <w:rPr>
          <w:lang w:val="en-GB"/>
        </w:rPr>
      </w:pPr>
    </w:p>
    <w:p w14:paraId="38F89DA8" w14:textId="3CC77C2D" w:rsidR="00B12F3C" w:rsidRPr="00540370" w:rsidRDefault="00F2583E" w:rsidP="000646C2">
      <w:pPr>
        <w:pStyle w:val="Heading4"/>
      </w:pPr>
      <w:r w:rsidRPr="00540370">
        <w:t>Regulatory, Quality and Standards</w:t>
      </w:r>
    </w:p>
    <w:p w14:paraId="34C50FB9"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ISO/IEC General Quality Standards, and Protection of Personal Information Act (POPIA).</w:t>
      </w:r>
    </w:p>
    <w:p w14:paraId="06F8EFF2"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General Quality Standards, ISO 9001.</w:t>
      </w:r>
    </w:p>
    <w:p w14:paraId="7FEBCE9C" w14:textId="6452D1E9" w:rsidR="00F2583E" w:rsidRPr="0056649B" w:rsidRDefault="0056649B" w:rsidP="00F2583E">
      <w:pPr>
        <w:pStyle w:val="Heading4"/>
      </w:pPr>
      <w:r>
        <w:t xml:space="preserve">Company and Personnel Security Clearance Requirements </w:t>
      </w:r>
    </w:p>
    <w:p w14:paraId="00F055EB" w14:textId="77777777" w:rsidR="0056649B" w:rsidRPr="00631DB0" w:rsidRDefault="0056649B" w:rsidP="00206966">
      <w:pPr>
        <w:numPr>
          <w:ilvl w:val="1"/>
          <w:numId w:val="101"/>
        </w:numPr>
        <w:spacing w:after="0"/>
        <w:ind w:hanging="425"/>
        <w:rPr>
          <w:rFonts w:eastAsia="Times New Roman" w:cs="Calibri Light"/>
        </w:rPr>
      </w:pPr>
      <w:r w:rsidRPr="00631DB0">
        <w:rPr>
          <w:rFonts w:eastAsia="Times New Roman" w:cs="Calibri Light"/>
          <w:b/>
        </w:rPr>
        <w:t>Company security screening:</w:t>
      </w:r>
      <w:r w:rsidRPr="00631DB0">
        <w:rPr>
          <w:rFonts w:eastAsia="Times New Roman" w:cs="Calibri Light"/>
        </w:rPr>
        <w:t xml:space="preserve"> The supplier may be required to undergo a company security screening conducted by the State Security Agency (SSA). Should the SSA find the supplier </w:t>
      </w:r>
      <w:r w:rsidRPr="00631DB0">
        <w:rPr>
          <w:rFonts w:eastAsia="Times New Roman" w:cs="Calibri Light"/>
          <w:b/>
        </w:rPr>
        <w:t>not suitable</w:t>
      </w:r>
      <w:r w:rsidRPr="00631DB0">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1F1CB90B" w14:textId="77777777" w:rsidR="0056649B" w:rsidRPr="00631DB0" w:rsidRDefault="0056649B" w:rsidP="00206966">
      <w:pPr>
        <w:numPr>
          <w:ilvl w:val="2"/>
          <w:numId w:val="98"/>
        </w:numPr>
        <w:tabs>
          <w:tab w:val="clear" w:pos="1701"/>
        </w:tabs>
        <w:spacing w:after="0"/>
        <w:ind w:hanging="425"/>
        <w:rPr>
          <w:rFonts w:eastAsia="Times New Roman" w:cs="Calibri Light"/>
        </w:rPr>
      </w:pPr>
      <w:r w:rsidRPr="00631DB0">
        <w:rPr>
          <w:rFonts w:eastAsia="Times New Roman" w:cs="Calibri Light"/>
        </w:rPr>
        <w:t>Copy of company registration documentation;</w:t>
      </w:r>
    </w:p>
    <w:p w14:paraId="2BF395F8" w14:textId="77777777" w:rsidR="0056649B" w:rsidRPr="00631DB0" w:rsidRDefault="0056649B" w:rsidP="00206966">
      <w:pPr>
        <w:numPr>
          <w:ilvl w:val="2"/>
          <w:numId w:val="98"/>
        </w:numPr>
        <w:tabs>
          <w:tab w:val="clear" w:pos="1701"/>
        </w:tabs>
        <w:spacing w:after="0"/>
        <w:ind w:hanging="425"/>
        <w:rPr>
          <w:rFonts w:eastAsia="Times New Roman" w:cs="Calibri Light"/>
        </w:rPr>
      </w:pPr>
      <w:r w:rsidRPr="00631DB0">
        <w:rPr>
          <w:rFonts w:eastAsia="Times New Roman" w:cs="Calibri Light"/>
        </w:rPr>
        <w:t xml:space="preserve">Copy(ies) of identity documentation of Director(s), Member(s) or Trustee(s); </w:t>
      </w:r>
    </w:p>
    <w:p w14:paraId="3ACD0833" w14:textId="77777777" w:rsidR="0056649B" w:rsidRPr="00631DB0" w:rsidRDefault="0056649B" w:rsidP="00206966">
      <w:pPr>
        <w:numPr>
          <w:ilvl w:val="2"/>
          <w:numId w:val="98"/>
        </w:numPr>
        <w:tabs>
          <w:tab w:val="clear" w:pos="1701"/>
        </w:tabs>
        <w:spacing w:after="0"/>
        <w:ind w:hanging="425"/>
        <w:rPr>
          <w:rFonts w:eastAsia="Times New Roman" w:cs="Calibri Light"/>
        </w:rPr>
      </w:pPr>
      <w:r w:rsidRPr="00631DB0">
        <w:rPr>
          <w:rFonts w:eastAsia="Times New Roman" w:cs="Calibri Light"/>
        </w:rPr>
        <w:t xml:space="preserve">Copy of valid tax clearance certificate. </w:t>
      </w:r>
    </w:p>
    <w:p w14:paraId="66C05817" w14:textId="77777777" w:rsidR="0056649B" w:rsidRPr="00E717EA" w:rsidRDefault="0056649B" w:rsidP="00206966">
      <w:pPr>
        <w:numPr>
          <w:ilvl w:val="1"/>
          <w:numId w:val="101"/>
        </w:numPr>
        <w:spacing w:after="0"/>
        <w:ind w:left="1107" w:hanging="398"/>
        <w:rPr>
          <w:rFonts w:eastAsia="Times New Roman" w:cs="Calibri Light"/>
        </w:rPr>
      </w:pPr>
      <w:r w:rsidRPr="00631DB0">
        <w:rPr>
          <w:rFonts w:eastAsia="Times New Roman" w:cs="Calibri Light"/>
          <w:b/>
        </w:rPr>
        <w:t>Security suitability check for individuals</w:t>
      </w:r>
      <w:r w:rsidRPr="00E717EA">
        <w:rPr>
          <w:rFonts w:eastAsia="Times New Roman" w:cs="Calibri Light"/>
          <w:b/>
        </w:rPr>
        <w:t>:</w:t>
      </w:r>
      <w:r w:rsidRPr="00E717EA">
        <w:rPr>
          <w:rFonts w:eastAsia="Times New Roman" w:cs="Calibri Light"/>
        </w:rPr>
        <w:t xml:space="preserve"> </w:t>
      </w:r>
      <w:r>
        <w:rPr>
          <w:rFonts w:eastAsia="Times New Roman" w:cs="Calibri Light"/>
          <w:b/>
        </w:rPr>
        <w:t>SITA</w:t>
      </w:r>
      <w:r w:rsidRPr="00E717EA">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Pr>
          <w:rFonts w:eastAsia="Times New Roman" w:cs="Calibri Light"/>
          <w:b/>
        </w:rPr>
        <w:t>SITA</w:t>
      </w:r>
      <w:r w:rsidRPr="00E717EA">
        <w:rPr>
          <w:rFonts w:eastAsia="Times New Roman" w:cs="Calibri Light"/>
        </w:rPr>
        <w:t xml:space="preserve">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C005E7E" w14:textId="77777777" w:rsidR="0056649B" w:rsidRPr="00E717EA" w:rsidRDefault="0056649B" w:rsidP="00206966">
      <w:pPr>
        <w:numPr>
          <w:ilvl w:val="2"/>
          <w:numId w:val="99"/>
        </w:numPr>
        <w:spacing w:after="0"/>
        <w:ind w:hanging="425"/>
        <w:rPr>
          <w:rFonts w:eastAsia="Times New Roman" w:cs="Calibri Light"/>
        </w:rPr>
      </w:pPr>
      <w:r w:rsidRPr="00E717EA">
        <w:rPr>
          <w:rFonts w:eastAsia="Times New Roman" w:cs="Calibri Light"/>
        </w:rPr>
        <w:t>Copy of identity document;</w:t>
      </w:r>
    </w:p>
    <w:p w14:paraId="3535F672" w14:textId="77777777" w:rsidR="0056649B" w:rsidRPr="00E717EA" w:rsidRDefault="0056649B" w:rsidP="00206966">
      <w:pPr>
        <w:numPr>
          <w:ilvl w:val="2"/>
          <w:numId w:val="99"/>
        </w:numPr>
        <w:spacing w:after="0"/>
        <w:ind w:hanging="425"/>
        <w:rPr>
          <w:rFonts w:eastAsia="Times New Roman" w:cs="Calibri Light"/>
        </w:rPr>
      </w:pPr>
      <w:r w:rsidRPr="00E717EA">
        <w:rPr>
          <w:rFonts w:eastAsia="Times New Roman" w:cs="Calibri Light"/>
        </w:rPr>
        <w:t xml:space="preserve">Copy(ies) of qualification(s) if </w:t>
      </w:r>
      <w:r>
        <w:rPr>
          <w:rFonts w:eastAsia="Times New Roman" w:cs="Calibri Light"/>
          <w:b/>
        </w:rPr>
        <w:t>SITA</w:t>
      </w:r>
      <w:r w:rsidRPr="00137113">
        <w:rPr>
          <w:rFonts w:eastAsia="Times New Roman" w:cs="Calibri Light"/>
          <w:b/>
        </w:rPr>
        <w:t xml:space="preserve"> </w:t>
      </w:r>
      <w:r w:rsidRPr="00E717EA">
        <w:rPr>
          <w:rFonts w:eastAsia="Times New Roman" w:cs="Calibri Light"/>
        </w:rPr>
        <w:t>requires verification thereof;</w:t>
      </w:r>
    </w:p>
    <w:p w14:paraId="723C31D4" w14:textId="77777777" w:rsidR="0056649B" w:rsidRPr="00631DB0" w:rsidRDefault="0056649B" w:rsidP="00206966">
      <w:pPr>
        <w:numPr>
          <w:ilvl w:val="2"/>
          <w:numId w:val="99"/>
        </w:numPr>
        <w:spacing w:after="0"/>
        <w:ind w:hanging="425"/>
        <w:rPr>
          <w:rFonts w:eastAsia="Times New Roman" w:cs="Calibri Light"/>
        </w:rPr>
      </w:pPr>
      <w:r w:rsidRPr="00631DB0">
        <w:rPr>
          <w:rFonts w:eastAsia="Times New Roman" w:cs="Calibri Light"/>
        </w:rPr>
        <w:t>Fingerprints – will be taken electronically;</w:t>
      </w:r>
    </w:p>
    <w:p w14:paraId="0A50779F" w14:textId="77777777" w:rsidR="0056649B" w:rsidRPr="00631DB0" w:rsidRDefault="0056649B" w:rsidP="00206966">
      <w:pPr>
        <w:numPr>
          <w:ilvl w:val="2"/>
          <w:numId w:val="99"/>
        </w:numPr>
        <w:spacing w:after="0"/>
        <w:ind w:hanging="425"/>
        <w:rPr>
          <w:rFonts w:eastAsia="Times New Roman" w:cs="Calibri Light"/>
        </w:rPr>
      </w:pPr>
      <w:r w:rsidRPr="00631DB0">
        <w:rPr>
          <w:rFonts w:eastAsia="Times New Roman" w:cs="Calibri Light"/>
        </w:rPr>
        <w:t xml:space="preserve">Signed consent form for the conduct of background checks. </w:t>
      </w:r>
    </w:p>
    <w:p w14:paraId="4C09CDED" w14:textId="77777777" w:rsidR="0056649B" w:rsidRPr="00631DB0" w:rsidRDefault="0056649B" w:rsidP="00206966">
      <w:pPr>
        <w:numPr>
          <w:ilvl w:val="1"/>
          <w:numId w:val="101"/>
        </w:numPr>
        <w:spacing w:after="0"/>
        <w:ind w:left="1107" w:hanging="398"/>
        <w:rPr>
          <w:rFonts w:eastAsia="Times New Roman" w:cs="Calibri Light"/>
        </w:rPr>
      </w:pPr>
      <w:r w:rsidRPr="00631DB0">
        <w:rPr>
          <w:rFonts w:eastAsia="Times New Roman" w:cs="Calibri Light"/>
          <w:b/>
        </w:rPr>
        <w:t xml:space="preserve">Security clearance: </w:t>
      </w:r>
      <w:r w:rsidRPr="00631DB0">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631DB0">
        <w:rPr>
          <w:rFonts w:eastAsia="Times New Roman" w:cs="Calibri Light"/>
          <w:b/>
        </w:rPr>
        <w:t>Confidential</w:t>
      </w:r>
      <w:r w:rsidRPr="00631DB0">
        <w:rPr>
          <w:rFonts w:eastAsia="Times New Roman" w:cs="Calibri Light"/>
        </w:rPr>
        <w:t xml:space="preserve">, </w:t>
      </w:r>
      <w:r w:rsidRPr="00631DB0">
        <w:rPr>
          <w:rFonts w:eastAsia="Times New Roman" w:cs="Calibri Light"/>
          <w:b/>
        </w:rPr>
        <w:t>Secret</w:t>
      </w:r>
      <w:r w:rsidRPr="00631DB0">
        <w:rPr>
          <w:rFonts w:eastAsia="Times New Roman" w:cs="Calibri Light"/>
        </w:rPr>
        <w:t xml:space="preserve"> or </w:t>
      </w:r>
      <w:r w:rsidRPr="00631DB0">
        <w:rPr>
          <w:rFonts w:eastAsia="Times New Roman" w:cs="Calibri Light"/>
          <w:b/>
        </w:rPr>
        <w:t>Top Secret</w:t>
      </w:r>
      <w:r w:rsidRPr="00631DB0">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F2DDBA9" w14:textId="77777777" w:rsidR="0056649B" w:rsidRPr="00631DB0" w:rsidRDefault="0056649B" w:rsidP="00206966">
      <w:pPr>
        <w:numPr>
          <w:ilvl w:val="2"/>
          <w:numId w:val="100"/>
        </w:numPr>
        <w:spacing w:after="0"/>
        <w:ind w:hanging="283"/>
        <w:rPr>
          <w:rFonts w:eastAsia="Times New Roman" w:cs="Calibri Light"/>
        </w:rPr>
      </w:pPr>
      <w:r w:rsidRPr="00631DB0">
        <w:rPr>
          <w:rFonts w:eastAsia="Times New Roman" w:cs="Calibri Light"/>
        </w:rPr>
        <w:t>Completed Z204 or DD1057 security clearance application form;</w:t>
      </w:r>
    </w:p>
    <w:p w14:paraId="0D509EB7" w14:textId="77777777" w:rsidR="0056649B" w:rsidRPr="00631DB0" w:rsidRDefault="0056649B" w:rsidP="00206966">
      <w:pPr>
        <w:numPr>
          <w:ilvl w:val="2"/>
          <w:numId w:val="100"/>
        </w:numPr>
        <w:spacing w:after="0"/>
        <w:ind w:hanging="283"/>
        <w:rPr>
          <w:rFonts w:eastAsia="Times New Roman" w:cs="Calibri Light"/>
        </w:rPr>
      </w:pPr>
      <w:r w:rsidRPr="00631DB0">
        <w:rPr>
          <w:rFonts w:eastAsia="Times New Roman" w:cs="Calibri Light"/>
        </w:rPr>
        <w:t xml:space="preserve"> Fingerprints;</w:t>
      </w:r>
    </w:p>
    <w:p w14:paraId="68E58E6C" w14:textId="77777777" w:rsidR="0056649B" w:rsidRPr="00137113" w:rsidRDefault="0056649B" w:rsidP="00206966">
      <w:pPr>
        <w:numPr>
          <w:ilvl w:val="2"/>
          <w:numId w:val="100"/>
        </w:numPr>
        <w:spacing w:after="0"/>
        <w:ind w:hanging="283"/>
        <w:rPr>
          <w:rFonts w:ascii="Calibri" w:eastAsia="Times New Roman" w:hAnsi="Calibri" w:cs="Times New Roman"/>
        </w:rPr>
      </w:pPr>
      <w:r w:rsidRPr="00631DB0">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837FBB">
        <w:rPr>
          <w:rFonts w:ascii="Calibri" w:eastAsia="Times New Roman" w:hAnsi="Calibri" w:cs="Times New Roman"/>
        </w:rPr>
        <w:t xml:space="preserve">         </w:t>
      </w:r>
    </w:p>
    <w:p w14:paraId="7DA22605" w14:textId="77777777" w:rsidR="00F2583E" w:rsidRPr="00540370" w:rsidRDefault="004176AA" w:rsidP="004176AA">
      <w:pPr>
        <w:pStyle w:val="Heading4"/>
      </w:pPr>
      <w:r w:rsidRPr="00540370">
        <w:t>Confidentiality and non -disclosure conditions</w:t>
      </w:r>
    </w:p>
    <w:p w14:paraId="5099834E" w14:textId="77777777" w:rsidR="00942B4A" w:rsidRPr="00540370" w:rsidRDefault="004176AA">
      <w:pPr>
        <w:pStyle w:val="ListParagraph"/>
        <w:numPr>
          <w:ilvl w:val="0"/>
          <w:numId w:val="6"/>
        </w:numPr>
      </w:pPr>
      <w:r w:rsidRPr="00540370">
        <w:t xml:space="preserve">The </w:t>
      </w:r>
      <w:r w:rsidR="004412C5">
        <w:t>Bidder</w:t>
      </w:r>
      <w:r w:rsidRPr="00540370">
        <w:t>, including its management and staff, must before commencement of the Contract, sign a non-disclosure agreement regarding Confidential Information</w:t>
      </w:r>
    </w:p>
    <w:p w14:paraId="2C4F19FC" w14:textId="77777777" w:rsidR="00785040" w:rsidRPr="00540370" w:rsidRDefault="00785040">
      <w:pPr>
        <w:pStyle w:val="ListParagraph"/>
        <w:numPr>
          <w:ilvl w:val="0"/>
          <w:numId w:val="6"/>
        </w:numPr>
      </w:pPr>
      <w:r w:rsidRPr="00540370">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1A4996F" w14:textId="77777777" w:rsidR="00785040" w:rsidRPr="00540370" w:rsidRDefault="00785040">
      <w:pPr>
        <w:pStyle w:val="ListParagraph"/>
        <w:numPr>
          <w:ilvl w:val="1"/>
          <w:numId w:val="6"/>
        </w:numPr>
      </w:pPr>
      <w:r w:rsidRPr="00540370">
        <w:t>the Promotion of Access to Information Act, 2000 (Act no. 2 of 2000);</w:t>
      </w:r>
    </w:p>
    <w:p w14:paraId="529F1CB4" w14:textId="77777777" w:rsidR="00785040" w:rsidRPr="00540370" w:rsidRDefault="00785040">
      <w:pPr>
        <w:pStyle w:val="ListParagraph"/>
        <w:numPr>
          <w:ilvl w:val="1"/>
          <w:numId w:val="6"/>
        </w:numPr>
      </w:pPr>
      <w:r w:rsidRPr="00540370">
        <w:t>being clearly marked "Confidential" and which is provided by one Party to another Party in terms of this Contract;</w:t>
      </w:r>
    </w:p>
    <w:p w14:paraId="3D1CF617" w14:textId="77777777" w:rsidR="00785040" w:rsidRPr="00540370" w:rsidRDefault="00785040">
      <w:pPr>
        <w:pStyle w:val="ListParagraph"/>
        <w:numPr>
          <w:ilvl w:val="1"/>
          <w:numId w:val="6"/>
        </w:numPr>
      </w:pPr>
      <w:r w:rsidRPr="00540370">
        <w:t>being information or data, which one Party provides to another Party or to which a Party has access because of Services provided in terms of this Contract and in which a Party would have a reasonable expectation of confidentiality;</w:t>
      </w:r>
    </w:p>
    <w:p w14:paraId="1B199BE3" w14:textId="77777777" w:rsidR="00785040" w:rsidRPr="00540370" w:rsidRDefault="00785040">
      <w:pPr>
        <w:pStyle w:val="ListParagraph"/>
        <w:numPr>
          <w:ilvl w:val="1"/>
          <w:numId w:val="6"/>
        </w:numPr>
      </w:pPr>
      <w:r w:rsidRPr="00540370">
        <w:t>being information provided by one Party to another Party in the course of contractual or other negotiations, which could reasonably be expected to prejudice the right of the non-disclosing Party;</w:t>
      </w:r>
    </w:p>
    <w:p w14:paraId="407E0A8A" w14:textId="77777777" w:rsidR="00785040" w:rsidRPr="00540370" w:rsidRDefault="00785040">
      <w:pPr>
        <w:pStyle w:val="ListParagraph"/>
        <w:numPr>
          <w:ilvl w:val="1"/>
          <w:numId w:val="6"/>
        </w:numPr>
      </w:pPr>
      <w:r w:rsidRPr="00540370">
        <w:t>being information, the disclosure of which could reasonably be expected to endanger a life or physical security of a person;</w:t>
      </w:r>
    </w:p>
    <w:p w14:paraId="3E671704" w14:textId="77777777" w:rsidR="00785040" w:rsidRPr="00540370" w:rsidRDefault="00785040">
      <w:pPr>
        <w:pStyle w:val="ListParagraph"/>
        <w:numPr>
          <w:ilvl w:val="1"/>
          <w:numId w:val="6"/>
        </w:numPr>
      </w:pPr>
      <w:r w:rsidRPr="00540370">
        <w:t>being technical, scientific, commercial, financial and market-related information, know-how and trade secrets of a Party;</w:t>
      </w:r>
    </w:p>
    <w:p w14:paraId="13EAC7DA" w14:textId="77777777" w:rsidR="00785040" w:rsidRPr="00540370" w:rsidRDefault="00785040">
      <w:pPr>
        <w:pStyle w:val="ListParagraph"/>
        <w:numPr>
          <w:ilvl w:val="1"/>
          <w:numId w:val="6"/>
        </w:numPr>
      </w:pPr>
      <w:r w:rsidRPr="00540370">
        <w:t>being financial, commercial, scientific or technical information, other than trade secrets, of a Party, the disclosure of which would be likely to cause harm to the commercial or financial interests of a non-disclosing Party; and</w:t>
      </w:r>
    </w:p>
    <w:p w14:paraId="3101B00B" w14:textId="77777777" w:rsidR="00785040" w:rsidRPr="00540370" w:rsidRDefault="00785040">
      <w:pPr>
        <w:pStyle w:val="ListParagraph"/>
        <w:numPr>
          <w:ilvl w:val="1"/>
          <w:numId w:val="6"/>
        </w:numPr>
      </w:pPr>
      <w:r w:rsidRPr="00540370">
        <w:t>being information supplied by a Party in confidence, the disclosure of which could reasonably be expected either to put the Party at a disadvantage in contractual or other negotiations or to prejudice the Party in commercial competition; or</w:t>
      </w:r>
    </w:p>
    <w:p w14:paraId="28CB522A" w14:textId="77777777" w:rsidR="00785040" w:rsidRPr="00540370" w:rsidRDefault="00785040">
      <w:pPr>
        <w:pStyle w:val="ListParagraph"/>
        <w:numPr>
          <w:ilvl w:val="1"/>
          <w:numId w:val="6"/>
        </w:numPr>
      </w:pPr>
      <w:r w:rsidRPr="00540370">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B1BE9A1" w14:textId="77777777" w:rsidR="00785040" w:rsidRPr="00540370" w:rsidRDefault="00785040">
      <w:pPr>
        <w:pStyle w:val="ListParagraph"/>
        <w:numPr>
          <w:ilvl w:val="0"/>
          <w:numId w:val="6"/>
        </w:numPr>
      </w:pPr>
      <w:r w:rsidRPr="00540370">
        <w:t>Notwithstanding the provisions of this Contract, no Party is entitled to disclose Confidential Information, except where required to do so in terms of a law, without the prior written consent of any other Party having an interest in the disclosure;</w:t>
      </w:r>
    </w:p>
    <w:p w14:paraId="18DE8D33" w14:textId="77777777" w:rsidR="00785040" w:rsidRPr="00540370" w:rsidRDefault="00785040">
      <w:pPr>
        <w:pStyle w:val="ListParagraph"/>
        <w:numPr>
          <w:ilvl w:val="0"/>
          <w:numId w:val="6"/>
        </w:numPr>
      </w:pPr>
      <w:r w:rsidRPr="0054037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CDB8A7C" w14:textId="77777777" w:rsidR="00785040" w:rsidRPr="00540370" w:rsidRDefault="00785040">
      <w:pPr>
        <w:pStyle w:val="ListParagraph"/>
        <w:numPr>
          <w:ilvl w:val="0"/>
          <w:numId w:val="6"/>
        </w:numPr>
      </w:pPr>
      <w:r w:rsidRPr="0054037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D5C9048" w14:textId="62559720" w:rsidR="004176AA" w:rsidRPr="00540370" w:rsidRDefault="00785040" w:rsidP="00785040">
      <w:pPr>
        <w:pStyle w:val="Heading4"/>
      </w:pPr>
      <w:r w:rsidRPr="00540370">
        <w:t xml:space="preserve">Guarantee and </w:t>
      </w:r>
      <w:r w:rsidR="00F854D3">
        <w:t>W</w:t>
      </w:r>
      <w:r w:rsidRPr="00540370">
        <w:t>arranties</w:t>
      </w:r>
    </w:p>
    <w:p w14:paraId="6318272B" w14:textId="77777777" w:rsidR="007F7236" w:rsidRPr="00146632" w:rsidRDefault="007F7236" w:rsidP="00146632">
      <w:pPr>
        <w:pStyle w:val="Specification"/>
        <w:keepNext/>
        <w:spacing w:line="276" w:lineRule="auto"/>
        <w:ind w:left="567" w:firstLine="567"/>
        <w:jc w:val="both"/>
        <w:rPr>
          <w:rFonts w:ascii="Calibri Light" w:eastAsiaTheme="minorHAnsi" w:hAnsi="Calibri Light" w:cstheme="majorBidi"/>
          <w:b/>
          <w:sz w:val="22"/>
          <w:szCs w:val="22"/>
        </w:rPr>
      </w:pPr>
      <w:bookmarkStart w:id="155" w:name="_Hlk135654197"/>
      <w:r w:rsidRPr="00146632">
        <w:rPr>
          <w:rFonts w:ascii="Calibri Light" w:eastAsiaTheme="minorHAnsi" w:hAnsi="Calibri Light" w:cstheme="majorBidi"/>
          <w:b/>
          <w:sz w:val="22"/>
          <w:szCs w:val="22"/>
        </w:rPr>
        <w:t xml:space="preserve">The </w:t>
      </w:r>
      <w:r w:rsidR="004412C5" w:rsidRPr="00146632">
        <w:rPr>
          <w:rFonts w:ascii="Calibri Light" w:eastAsiaTheme="minorHAnsi" w:hAnsi="Calibri Light" w:cstheme="majorBidi"/>
          <w:b/>
          <w:sz w:val="22"/>
          <w:szCs w:val="22"/>
        </w:rPr>
        <w:t>Bidder</w:t>
      </w:r>
      <w:r w:rsidRPr="00146632">
        <w:rPr>
          <w:rFonts w:ascii="Calibri Light" w:eastAsiaTheme="minorHAnsi" w:hAnsi="Calibri Light" w:cstheme="majorBidi"/>
          <w:b/>
          <w:sz w:val="22"/>
          <w:szCs w:val="22"/>
        </w:rPr>
        <w:t xml:space="preserve"> warrants that:</w:t>
      </w:r>
    </w:p>
    <w:p w14:paraId="30A39721" w14:textId="77777777" w:rsidR="007F7236" w:rsidRPr="00D43CD3" w:rsidRDefault="007F7236">
      <w:pPr>
        <w:pStyle w:val="Specification"/>
        <w:numPr>
          <w:ilvl w:val="0"/>
          <w:numId w:val="20"/>
        </w:numPr>
        <w:spacing w:line="276" w:lineRule="auto"/>
        <w:jc w:val="both"/>
        <w:rPr>
          <w:rFonts w:ascii="Calibri Light" w:eastAsiaTheme="minorHAnsi" w:hAnsi="Calibri Light" w:cstheme="majorBidi"/>
          <w:sz w:val="22"/>
          <w:szCs w:val="22"/>
        </w:rPr>
      </w:pPr>
      <w:bookmarkStart w:id="156" w:name="_Toc448483286"/>
      <w:r w:rsidRPr="00540370">
        <w:rPr>
          <w:rFonts w:ascii="Calibri Light" w:eastAsiaTheme="minorHAnsi" w:hAnsi="Calibri Light" w:cstheme="majorBidi"/>
          <w:sz w:val="22"/>
          <w:szCs w:val="22"/>
        </w:rPr>
        <w:t>as at Commencement Date, it has the rights, title and interest in and to the Product or Services to deliver such Product or Services in terms of the Contract and that such rights are free from any encumbrances wh</w:t>
      </w:r>
      <w:r w:rsidRPr="00D43CD3">
        <w:rPr>
          <w:rFonts w:ascii="Calibri Light" w:eastAsiaTheme="minorHAnsi" w:hAnsi="Calibri Light" w:cstheme="majorBidi"/>
          <w:sz w:val="22"/>
          <w:szCs w:val="22"/>
        </w:rPr>
        <w:t>atsoever;</w:t>
      </w:r>
      <w:bookmarkEnd w:id="156"/>
      <w:r w:rsidRPr="00D43CD3">
        <w:rPr>
          <w:rFonts w:ascii="Calibri Light" w:eastAsiaTheme="minorHAnsi" w:hAnsi="Calibri Light" w:cstheme="majorBidi"/>
          <w:sz w:val="22"/>
          <w:szCs w:val="22"/>
        </w:rPr>
        <w:t xml:space="preserve"> </w:t>
      </w:r>
    </w:p>
    <w:p w14:paraId="0EE9A628" w14:textId="77777777" w:rsidR="007F7236" w:rsidRPr="00D43CD3" w:rsidRDefault="007F7236">
      <w:pPr>
        <w:pStyle w:val="Specification"/>
        <w:numPr>
          <w:ilvl w:val="0"/>
          <w:numId w:val="20"/>
        </w:numPr>
        <w:spacing w:line="276" w:lineRule="auto"/>
        <w:jc w:val="both"/>
        <w:rPr>
          <w:rFonts w:ascii="Calibri Light" w:eastAsiaTheme="minorHAnsi" w:hAnsi="Calibri Light" w:cstheme="majorBidi"/>
          <w:sz w:val="22"/>
          <w:szCs w:val="22"/>
        </w:rPr>
      </w:pPr>
      <w:bookmarkStart w:id="157" w:name="_Toc448483287"/>
      <w:r w:rsidRPr="00D43CD3">
        <w:rPr>
          <w:rFonts w:ascii="Calibri Light" w:eastAsiaTheme="minorHAnsi" w:hAnsi="Calibri Light" w:cstheme="majorBidi"/>
          <w:sz w:val="22"/>
          <w:szCs w:val="22"/>
        </w:rPr>
        <w:t>the Product is in good working order, free from Defects in material and workmanship, and substantially conforms to the Specifications, for the duration of the Warranty period;</w:t>
      </w:r>
      <w:bookmarkEnd w:id="157"/>
    </w:p>
    <w:p w14:paraId="349805DA" w14:textId="77777777" w:rsidR="007F7236" w:rsidRPr="00D43CD3" w:rsidRDefault="007F7236">
      <w:pPr>
        <w:pStyle w:val="Specification"/>
        <w:numPr>
          <w:ilvl w:val="0"/>
          <w:numId w:val="20"/>
        </w:numPr>
        <w:spacing w:line="276" w:lineRule="auto"/>
        <w:jc w:val="both"/>
        <w:rPr>
          <w:rFonts w:ascii="Calibri Light" w:eastAsiaTheme="minorHAnsi" w:hAnsi="Calibri Light" w:cstheme="majorBidi"/>
          <w:sz w:val="22"/>
          <w:szCs w:val="22"/>
        </w:rPr>
      </w:pPr>
      <w:bookmarkStart w:id="158" w:name="_Toc448483288"/>
      <w:r w:rsidRPr="00D43CD3">
        <w:rPr>
          <w:rFonts w:ascii="Calibri Light" w:eastAsiaTheme="minorHAnsi" w:hAnsi="Calibri Light" w:cstheme="majorBidi"/>
          <w:sz w:val="22"/>
          <w:szCs w:val="22"/>
        </w:rPr>
        <w:t>during the Warranty period and Extended Warranty periods any defective item or part component of the Product be repaired or replaced within 3 (three) days after receiving a written notice from SITA;</w:t>
      </w:r>
      <w:bookmarkEnd w:id="158"/>
    </w:p>
    <w:p w14:paraId="47255450" w14:textId="77777777" w:rsidR="007F7236" w:rsidRPr="00D43CD3" w:rsidRDefault="007F7236">
      <w:pPr>
        <w:pStyle w:val="Specification"/>
        <w:numPr>
          <w:ilvl w:val="0"/>
          <w:numId w:val="20"/>
        </w:numPr>
        <w:spacing w:line="276" w:lineRule="auto"/>
        <w:jc w:val="both"/>
        <w:rPr>
          <w:rFonts w:ascii="Calibri Light" w:eastAsiaTheme="minorHAnsi" w:hAnsi="Calibri Light" w:cstheme="majorBidi"/>
          <w:sz w:val="22"/>
          <w:szCs w:val="22"/>
        </w:rPr>
      </w:pPr>
      <w:bookmarkStart w:id="159" w:name="_Toc448483292"/>
      <w:bookmarkStart w:id="160" w:name="_Toc448483289"/>
      <w:r w:rsidRPr="00D43CD3">
        <w:rPr>
          <w:rFonts w:ascii="Calibri Light" w:eastAsiaTheme="minorHAnsi" w:hAnsi="Calibri Light" w:cstheme="majorBidi"/>
          <w:sz w:val="22"/>
          <w:szCs w:val="22"/>
        </w:rPr>
        <w:t>the Products is maintained during its Warranty Period and Extended Warranty periods at no additional expense to SITA;</w:t>
      </w:r>
      <w:bookmarkEnd w:id="159"/>
      <w:r w:rsidRPr="00D43CD3">
        <w:rPr>
          <w:rFonts w:ascii="Calibri Light" w:eastAsiaTheme="minorHAnsi" w:hAnsi="Calibri Light" w:cstheme="majorBidi"/>
          <w:sz w:val="22"/>
          <w:szCs w:val="22"/>
        </w:rPr>
        <w:t xml:space="preserve"> </w:t>
      </w:r>
    </w:p>
    <w:p w14:paraId="7E204BEA" w14:textId="77777777" w:rsidR="007F7236" w:rsidRPr="00D43CD3" w:rsidRDefault="007F7236">
      <w:pPr>
        <w:pStyle w:val="Specification"/>
        <w:numPr>
          <w:ilvl w:val="0"/>
          <w:numId w:val="20"/>
        </w:numPr>
        <w:spacing w:line="276" w:lineRule="auto"/>
        <w:jc w:val="both"/>
        <w:rPr>
          <w:rFonts w:ascii="Calibri Light" w:eastAsiaTheme="minorHAnsi" w:hAnsi="Calibri Light" w:cstheme="majorBidi"/>
          <w:sz w:val="22"/>
          <w:szCs w:val="22"/>
        </w:rPr>
      </w:pPr>
      <w:r w:rsidRPr="00D43CD3">
        <w:rPr>
          <w:rFonts w:ascii="Calibri Light" w:eastAsiaTheme="minorHAnsi" w:hAnsi="Calibri Light" w:cstheme="majorBidi"/>
          <w:sz w:val="22"/>
          <w:szCs w:val="22"/>
        </w:rPr>
        <w:t>the Product possesses all material functions and features required for SITA’s Operational Requirements;</w:t>
      </w:r>
      <w:bookmarkEnd w:id="160"/>
    </w:p>
    <w:p w14:paraId="380D3B75" w14:textId="77777777" w:rsidR="007F7236" w:rsidRPr="00D43CD3" w:rsidRDefault="007F7236">
      <w:pPr>
        <w:pStyle w:val="Specification"/>
        <w:numPr>
          <w:ilvl w:val="0"/>
          <w:numId w:val="20"/>
        </w:numPr>
        <w:spacing w:line="276" w:lineRule="auto"/>
        <w:jc w:val="both"/>
        <w:rPr>
          <w:rFonts w:ascii="Calibri Light" w:eastAsiaTheme="minorHAnsi" w:hAnsi="Calibri Light" w:cstheme="majorBidi"/>
          <w:sz w:val="22"/>
          <w:szCs w:val="22"/>
        </w:rPr>
      </w:pPr>
      <w:bookmarkStart w:id="161" w:name="_Toc448483290"/>
      <w:r w:rsidRPr="00D43CD3">
        <w:rPr>
          <w:rFonts w:ascii="Calibri Light" w:eastAsiaTheme="minorHAnsi" w:hAnsi="Calibri Light" w:cstheme="majorBidi"/>
          <w:sz w:val="22"/>
          <w:szCs w:val="22"/>
        </w:rPr>
        <w:t>the Product remains connected or Service is continued during the term of the Contract;</w:t>
      </w:r>
      <w:bookmarkEnd w:id="161"/>
    </w:p>
    <w:p w14:paraId="6EAEBD42" w14:textId="77777777" w:rsidR="007F7236" w:rsidRPr="00D43CD3" w:rsidRDefault="007F7236">
      <w:pPr>
        <w:pStyle w:val="Specification"/>
        <w:numPr>
          <w:ilvl w:val="0"/>
          <w:numId w:val="20"/>
        </w:numPr>
        <w:spacing w:line="276" w:lineRule="auto"/>
        <w:jc w:val="both"/>
        <w:rPr>
          <w:rFonts w:ascii="Calibri Light" w:eastAsiaTheme="minorHAnsi" w:hAnsi="Calibri Light" w:cstheme="majorBidi"/>
          <w:sz w:val="22"/>
          <w:szCs w:val="22"/>
        </w:rPr>
      </w:pPr>
      <w:bookmarkStart w:id="162" w:name="_Toc448483294"/>
      <w:r w:rsidRPr="00D43CD3">
        <w:rPr>
          <w:rFonts w:ascii="Calibri Light" w:eastAsiaTheme="minorHAnsi" w:hAnsi="Calibri Light" w:cstheme="majorBidi"/>
          <w:sz w:val="22"/>
          <w:szCs w:val="22"/>
        </w:rPr>
        <w:t xml:space="preserve">all third-party warranties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receives in connection with the Products including the corresponding software and the benefits of all such warranties are ceded to SITA without reducing or limiting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obligations under the Contract;</w:t>
      </w:r>
      <w:bookmarkEnd w:id="162"/>
    </w:p>
    <w:p w14:paraId="409F914D" w14:textId="77777777" w:rsidR="007F7236" w:rsidRPr="00D43CD3" w:rsidRDefault="007F7236">
      <w:pPr>
        <w:pStyle w:val="Specification"/>
        <w:numPr>
          <w:ilvl w:val="0"/>
          <w:numId w:val="20"/>
        </w:numPr>
        <w:spacing w:line="276" w:lineRule="auto"/>
        <w:jc w:val="both"/>
        <w:rPr>
          <w:rFonts w:ascii="Calibri Light" w:eastAsiaTheme="minorHAnsi" w:hAnsi="Calibri Light" w:cstheme="majorBidi"/>
          <w:sz w:val="22"/>
          <w:szCs w:val="22"/>
        </w:rPr>
      </w:pPr>
      <w:bookmarkStart w:id="163" w:name="_Toc448483296"/>
      <w:r w:rsidRPr="00D43CD3">
        <w:rPr>
          <w:rFonts w:ascii="Calibri Light" w:eastAsiaTheme="minorHAnsi" w:hAnsi="Calibri Light" w:cstheme="majorBidi"/>
          <w:sz w:val="22"/>
          <w:szCs w:val="22"/>
        </w:rPr>
        <w:t xml:space="preserve">no actions, suits, or proceedings, pending or threatened against it or any of its third-party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s or sub-contractors that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its obligations under the Contract exist;</w:t>
      </w:r>
      <w:bookmarkEnd w:id="163"/>
      <w:r w:rsidRPr="00D43CD3">
        <w:rPr>
          <w:rFonts w:ascii="Calibri Light" w:eastAsiaTheme="minorHAnsi" w:hAnsi="Calibri Light" w:cstheme="majorBidi"/>
          <w:sz w:val="22"/>
          <w:szCs w:val="22"/>
        </w:rPr>
        <w:t xml:space="preserve">  </w:t>
      </w:r>
    </w:p>
    <w:p w14:paraId="4496086B" w14:textId="77777777" w:rsidR="007F7236" w:rsidRPr="00D43CD3" w:rsidRDefault="007F7236">
      <w:pPr>
        <w:pStyle w:val="Specification"/>
        <w:numPr>
          <w:ilvl w:val="0"/>
          <w:numId w:val="20"/>
        </w:numPr>
        <w:spacing w:line="276" w:lineRule="auto"/>
        <w:jc w:val="both"/>
        <w:rPr>
          <w:rFonts w:ascii="Calibri Light" w:eastAsiaTheme="minorHAnsi" w:hAnsi="Calibri Light" w:cstheme="majorBidi"/>
          <w:sz w:val="22"/>
          <w:szCs w:val="22"/>
        </w:rPr>
      </w:pPr>
      <w:bookmarkStart w:id="164" w:name="_Toc448483297"/>
      <w:r w:rsidRPr="00D43CD3">
        <w:rPr>
          <w:rFonts w:ascii="Calibri Light" w:eastAsiaTheme="minorHAnsi" w:hAnsi="Calibri Light" w:cstheme="majorBidi"/>
          <w:sz w:val="22"/>
          <w:szCs w:val="22"/>
        </w:rPr>
        <w:t xml:space="preserve">SITA is notified immediately if it becomes aware of any action, suit, or proceeding, pending or threatened to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the obligations under the Contract;</w:t>
      </w:r>
      <w:bookmarkEnd w:id="164"/>
    </w:p>
    <w:p w14:paraId="4ACDDBB8" w14:textId="77777777" w:rsidR="007F7236" w:rsidRPr="00D43CD3" w:rsidRDefault="007F7236">
      <w:pPr>
        <w:pStyle w:val="Specification"/>
        <w:numPr>
          <w:ilvl w:val="0"/>
          <w:numId w:val="20"/>
        </w:numPr>
        <w:spacing w:line="276" w:lineRule="auto"/>
        <w:jc w:val="both"/>
        <w:rPr>
          <w:rFonts w:ascii="Calibri Light" w:eastAsiaTheme="minorHAnsi" w:hAnsi="Calibri Light" w:cstheme="majorBidi"/>
          <w:sz w:val="22"/>
          <w:szCs w:val="22"/>
        </w:rPr>
      </w:pPr>
      <w:bookmarkStart w:id="165" w:name="_Toc448483298"/>
      <w:r w:rsidRPr="00D43CD3">
        <w:rPr>
          <w:rFonts w:ascii="Calibri Light" w:eastAsiaTheme="minorHAnsi" w:hAnsi="Calibri Light" w:cstheme="majorBidi"/>
          <w:sz w:val="22"/>
          <w:szCs w:val="22"/>
        </w:rPr>
        <w:t>any Product sold to SITA after the Commencement Date of the Contract remains free from any lien, pledge, encumbrance or security interest;</w:t>
      </w:r>
      <w:bookmarkEnd w:id="165"/>
    </w:p>
    <w:p w14:paraId="5672FC6E" w14:textId="77777777" w:rsidR="007F7236" w:rsidRPr="00D43CD3" w:rsidRDefault="007F7236">
      <w:pPr>
        <w:pStyle w:val="Specification"/>
        <w:numPr>
          <w:ilvl w:val="0"/>
          <w:numId w:val="20"/>
        </w:numPr>
        <w:spacing w:line="276" w:lineRule="auto"/>
        <w:jc w:val="both"/>
        <w:rPr>
          <w:rFonts w:ascii="Calibri Light" w:eastAsiaTheme="minorHAnsi" w:hAnsi="Calibri Light" w:cstheme="majorBidi"/>
          <w:sz w:val="22"/>
          <w:szCs w:val="22"/>
        </w:rPr>
      </w:pPr>
      <w:bookmarkStart w:id="166" w:name="_Toc448483299"/>
      <w:r w:rsidRPr="00D43CD3">
        <w:rPr>
          <w:rFonts w:ascii="Calibri Light" w:eastAsiaTheme="minorHAnsi" w:hAnsi="Calibri Light" w:cstheme="majorBidi"/>
          <w:sz w:val="22"/>
          <w:szCs w:val="22"/>
        </w:rPr>
        <w:t>SITA’s use of the Product and Manuals supplied in connection with the Contract does not infringe any Intellectual Property Rights of any third party;</w:t>
      </w:r>
      <w:bookmarkEnd w:id="166"/>
      <w:r w:rsidRPr="00D43CD3">
        <w:rPr>
          <w:rFonts w:ascii="Calibri Light" w:eastAsiaTheme="minorHAnsi" w:hAnsi="Calibri Light" w:cstheme="majorBidi"/>
          <w:sz w:val="22"/>
          <w:szCs w:val="22"/>
        </w:rPr>
        <w:t xml:space="preserve"> </w:t>
      </w:r>
    </w:p>
    <w:p w14:paraId="144AF8F5" w14:textId="77777777" w:rsidR="007F7236" w:rsidRPr="00D43CD3" w:rsidRDefault="007F7236">
      <w:pPr>
        <w:pStyle w:val="Specification"/>
        <w:numPr>
          <w:ilvl w:val="0"/>
          <w:numId w:val="20"/>
        </w:numPr>
        <w:spacing w:line="276" w:lineRule="auto"/>
        <w:jc w:val="both"/>
        <w:rPr>
          <w:rFonts w:ascii="Calibri Light" w:eastAsiaTheme="minorHAnsi" w:hAnsi="Calibri Light" w:cstheme="majorBidi"/>
          <w:sz w:val="22"/>
          <w:szCs w:val="22"/>
        </w:rPr>
      </w:pPr>
      <w:bookmarkStart w:id="167" w:name="_Toc448483300"/>
      <w:r w:rsidRPr="00D43CD3">
        <w:rPr>
          <w:rFonts w:ascii="Calibri Light" w:eastAsiaTheme="minorHAnsi" w:hAnsi="Calibri Light" w:cstheme="majorBidi"/>
          <w:sz w:val="22"/>
          <w:szCs w:val="22"/>
        </w:rPr>
        <w:t>the information disclosed to SITA does not contain any trade secrets of any third party, unless disclosure is permitted by such third party;</w:t>
      </w:r>
      <w:bookmarkEnd w:id="167"/>
    </w:p>
    <w:p w14:paraId="1B3D7F2F" w14:textId="77777777" w:rsidR="007F7236" w:rsidRPr="00D43CD3" w:rsidRDefault="007F7236">
      <w:pPr>
        <w:pStyle w:val="Specification"/>
        <w:numPr>
          <w:ilvl w:val="0"/>
          <w:numId w:val="20"/>
        </w:numPr>
        <w:spacing w:line="276" w:lineRule="auto"/>
        <w:jc w:val="both"/>
        <w:rPr>
          <w:rFonts w:ascii="Calibri Light" w:eastAsiaTheme="minorHAnsi" w:hAnsi="Calibri Light" w:cstheme="majorBidi"/>
          <w:sz w:val="22"/>
          <w:szCs w:val="22"/>
        </w:rPr>
      </w:pPr>
      <w:bookmarkStart w:id="168" w:name="_Toc448483302"/>
      <w:r w:rsidRPr="00D43CD3">
        <w:rPr>
          <w:rFonts w:ascii="Calibri Light" w:eastAsiaTheme="minorHAnsi" w:hAnsi="Calibri Light" w:cstheme="majorBidi"/>
          <w:sz w:val="22"/>
          <w:szCs w:val="22"/>
        </w:rPr>
        <w:t xml:space="preserve">it is financially capable of fulfilling all requirements of the Contract and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a validly organized entity that has the authority to enter into the Contract;</w:t>
      </w:r>
      <w:bookmarkEnd w:id="168"/>
      <w:r w:rsidRPr="00D43CD3">
        <w:rPr>
          <w:rFonts w:ascii="Calibri Light" w:eastAsiaTheme="minorHAnsi" w:hAnsi="Calibri Light" w:cstheme="majorBidi"/>
          <w:sz w:val="22"/>
          <w:szCs w:val="22"/>
        </w:rPr>
        <w:t xml:space="preserve"> </w:t>
      </w:r>
    </w:p>
    <w:p w14:paraId="2145000C" w14:textId="77777777" w:rsidR="007F7236" w:rsidRPr="00D43CD3" w:rsidRDefault="007F7236">
      <w:pPr>
        <w:pStyle w:val="Specification"/>
        <w:numPr>
          <w:ilvl w:val="0"/>
          <w:numId w:val="20"/>
        </w:numPr>
        <w:spacing w:line="276" w:lineRule="auto"/>
        <w:jc w:val="both"/>
        <w:rPr>
          <w:rFonts w:ascii="Calibri Light" w:eastAsiaTheme="minorHAnsi" w:hAnsi="Calibri Light" w:cstheme="majorBidi"/>
          <w:sz w:val="22"/>
          <w:szCs w:val="22"/>
        </w:rPr>
      </w:pPr>
      <w:bookmarkStart w:id="169" w:name="_Toc448483303"/>
      <w:r w:rsidRPr="00D43CD3">
        <w:rPr>
          <w:rFonts w:ascii="Calibri Light" w:eastAsiaTheme="minorHAnsi" w:hAnsi="Calibri Light" w:cstheme="majorBidi"/>
          <w:sz w:val="22"/>
          <w:szCs w:val="22"/>
        </w:rPr>
        <w:t>it is not prohibited by any loan, contract, financing arrangement, trade covenant, or similar restriction from entering into the Contract;</w:t>
      </w:r>
      <w:bookmarkEnd w:id="169"/>
    </w:p>
    <w:p w14:paraId="6F1F9B42" w14:textId="77777777" w:rsidR="00C05083" w:rsidRPr="00D43CD3" w:rsidRDefault="007F7236">
      <w:pPr>
        <w:pStyle w:val="Specification"/>
        <w:numPr>
          <w:ilvl w:val="0"/>
          <w:numId w:val="20"/>
        </w:numPr>
        <w:spacing w:line="276" w:lineRule="auto"/>
        <w:jc w:val="both"/>
        <w:rPr>
          <w:rFonts w:ascii="Calibri Light" w:eastAsiaTheme="minorHAnsi" w:hAnsi="Calibri Light" w:cstheme="majorBidi"/>
          <w:sz w:val="22"/>
          <w:szCs w:val="22"/>
        </w:rPr>
      </w:pPr>
      <w:bookmarkStart w:id="170" w:name="_Toc448483305"/>
      <w:r w:rsidRPr="00D43CD3">
        <w:rPr>
          <w:rFonts w:ascii="Calibri Light" w:eastAsiaTheme="minorHAnsi" w:hAnsi="Calibri Light" w:cstheme="majorBidi"/>
          <w:sz w:val="22"/>
          <w:szCs w:val="22"/>
        </w:rPr>
        <w:t xml:space="preserve">the prices, charges and fees to SITA as contained in the Contract are at least as favourable as those offered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to any of its other customers that are of the same or similar standing and situation as SITA; and</w:t>
      </w:r>
      <w:bookmarkEnd w:id="170"/>
      <w:r w:rsidR="00D43CD3">
        <w:rPr>
          <w:rFonts w:ascii="Calibri Light" w:eastAsiaTheme="minorHAnsi" w:hAnsi="Calibri Light" w:cstheme="majorBidi"/>
          <w:sz w:val="22"/>
          <w:szCs w:val="22"/>
        </w:rPr>
        <w:t xml:space="preserve"> </w:t>
      </w:r>
      <w:r w:rsidRPr="00D43CD3">
        <w:rPr>
          <w:rFonts w:ascii="Calibri Light" w:eastAsiaTheme="minorHAnsi" w:hAnsi="Calibri Light" w:cstheme="majorBidi"/>
          <w:sz w:val="22"/>
          <w:szCs w:val="22"/>
        </w:rPr>
        <w:t xml:space="preserve">any misrepresentation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amounts to a breach of Contract</w:t>
      </w:r>
      <w:bookmarkEnd w:id="155"/>
    </w:p>
    <w:p w14:paraId="2A941715" w14:textId="77777777" w:rsidR="00D43CD3" w:rsidRPr="00540370" w:rsidRDefault="00785040" w:rsidP="00D43CD3">
      <w:pPr>
        <w:pStyle w:val="Heading4"/>
      </w:pPr>
      <w:r w:rsidRPr="00540370">
        <w:t>Intellectual Property Rights</w:t>
      </w:r>
    </w:p>
    <w:p w14:paraId="0E464DE2" w14:textId="77777777" w:rsidR="00D43CD3" w:rsidRPr="00D43CD3" w:rsidRDefault="00D43CD3">
      <w:pPr>
        <w:pStyle w:val="Specification"/>
        <w:numPr>
          <w:ilvl w:val="1"/>
          <w:numId w:val="21"/>
        </w:numPr>
        <w:tabs>
          <w:tab w:val="clear" w:pos="1134"/>
        </w:tabs>
        <w:jc w:val="both"/>
        <w:rPr>
          <w:rFonts w:ascii="Calibri Light" w:eastAsiaTheme="minorHAnsi" w:hAnsi="Calibri Light" w:cstheme="majorBidi"/>
          <w:sz w:val="22"/>
          <w:szCs w:val="22"/>
        </w:rPr>
      </w:pPr>
      <w:bookmarkStart w:id="171" w:name="_Toc448483312"/>
      <w:bookmarkStart w:id="172" w:name="_Ref348437513"/>
      <w:r w:rsidRPr="00540370">
        <w:rPr>
          <w:rFonts w:ascii="Calibri Light" w:eastAsiaTheme="minorHAnsi" w:hAnsi="Calibri Light" w:cstheme="majorBidi"/>
          <w:sz w:val="22"/>
          <w:szCs w:val="22"/>
        </w:rPr>
        <w:t>SITA retains all Intellectual</w:t>
      </w:r>
      <w:r w:rsidRPr="00D43CD3">
        <w:rPr>
          <w:rFonts w:ascii="Calibri Light" w:eastAsiaTheme="minorHAnsi" w:hAnsi="Calibri Light" w:cstheme="majorBidi"/>
          <w:sz w:val="22"/>
          <w:szCs w:val="22"/>
        </w:rPr>
        <w:t xml:space="preserve"> Property Rights in and to SITA's Intellectual Property. As of the Effective Date,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cease all use of SITA's Intellectual Property, at of the earliest of:</w:t>
      </w:r>
      <w:bookmarkEnd w:id="171"/>
      <w:r w:rsidRPr="00D43CD3">
        <w:rPr>
          <w:rFonts w:ascii="Calibri Light" w:eastAsiaTheme="minorHAnsi" w:hAnsi="Calibri Light" w:cstheme="majorBidi"/>
          <w:sz w:val="22"/>
          <w:szCs w:val="22"/>
        </w:rPr>
        <w:t xml:space="preserve"> </w:t>
      </w:r>
    </w:p>
    <w:p w14:paraId="3A2694FE" w14:textId="77777777" w:rsidR="00D43CD3" w:rsidRPr="00D43CD3" w:rsidRDefault="00D43CD3">
      <w:pPr>
        <w:pStyle w:val="Specification"/>
        <w:numPr>
          <w:ilvl w:val="2"/>
          <w:numId w:val="21"/>
        </w:numPr>
        <w:jc w:val="both"/>
        <w:rPr>
          <w:rFonts w:ascii="Calibri Light" w:eastAsiaTheme="minorHAnsi" w:hAnsi="Calibri Light" w:cstheme="majorBidi"/>
          <w:sz w:val="22"/>
          <w:szCs w:val="22"/>
        </w:rPr>
      </w:pPr>
      <w:bookmarkStart w:id="173" w:name="_Toc448483313"/>
      <w:r w:rsidRPr="00D43CD3">
        <w:rPr>
          <w:rFonts w:ascii="Calibri Light" w:eastAsiaTheme="minorHAnsi" w:hAnsi="Calibri Light" w:cstheme="majorBidi"/>
          <w:sz w:val="22"/>
          <w:szCs w:val="22"/>
        </w:rPr>
        <w:t>termination or expiration date of this Contract;</w:t>
      </w:r>
      <w:bookmarkEnd w:id="173"/>
      <w:r w:rsidRPr="00D43CD3">
        <w:rPr>
          <w:rFonts w:ascii="Calibri Light" w:eastAsiaTheme="minorHAnsi" w:hAnsi="Calibri Light" w:cstheme="majorBidi"/>
          <w:sz w:val="22"/>
          <w:szCs w:val="22"/>
        </w:rPr>
        <w:t xml:space="preserve"> </w:t>
      </w:r>
    </w:p>
    <w:p w14:paraId="752EAF75" w14:textId="77777777" w:rsidR="00D43CD3" w:rsidRPr="00D43CD3" w:rsidRDefault="00D43CD3">
      <w:pPr>
        <w:pStyle w:val="Specification"/>
        <w:numPr>
          <w:ilvl w:val="2"/>
          <w:numId w:val="21"/>
        </w:numPr>
        <w:jc w:val="both"/>
        <w:rPr>
          <w:rFonts w:ascii="Calibri Light" w:eastAsiaTheme="minorHAnsi" w:hAnsi="Calibri Light" w:cstheme="majorBidi"/>
          <w:sz w:val="22"/>
          <w:szCs w:val="22"/>
        </w:rPr>
      </w:pPr>
      <w:bookmarkStart w:id="174" w:name="_Toc448483314"/>
      <w:r w:rsidRPr="00D43CD3">
        <w:rPr>
          <w:rFonts w:ascii="Calibri Light" w:eastAsiaTheme="minorHAnsi" w:hAnsi="Calibri Light" w:cstheme="majorBidi"/>
          <w:sz w:val="22"/>
          <w:szCs w:val="22"/>
        </w:rPr>
        <w:t>the date of completion of the Services; and</w:t>
      </w:r>
      <w:bookmarkEnd w:id="174"/>
      <w:r w:rsidRPr="00D43CD3">
        <w:rPr>
          <w:rFonts w:ascii="Calibri Light" w:eastAsiaTheme="minorHAnsi" w:hAnsi="Calibri Light" w:cstheme="majorBidi"/>
          <w:sz w:val="22"/>
          <w:szCs w:val="22"/>
        </w:rPr>
        <w:t xml:space="preserve"> </w:t>
      </w:r>
    </w:p>
    <w:p w14:paraId="1B0E1DE2" w14:textId="77777777" w:rsidR="00D43CD3" w:rsidRPr="00D43CD3" w:rsidRDefault="00D43CD3">
      <w:pPr>
        <w:pStyle w:val="Specification"/>
        <w:numPr>
          <w:ilvl w:val="1"/>
          <w:numId w:val="21"/>
        </w:numPr>
        <w:tabs>
          <w:tab w:val="clear" w:pos="1134"/>
          <w:tab w:val="num" w:pos="1560"/>
        </w:tabs>
        <w:jc w:val="both"/>
        <w:rPr>
          <w:rFonts w:ascii="Calibri Light" w:eastAsiaTheme="minorHAnsi" w:hAnsi="Calibri Light" w:cstheme="majorBidi"/>
          <w:sz w:val="22"/>
          <w:szCs w:val="22"/>
        </w:rPr>
      </w:pPr>
      <w:bookmarkStart w:id="175" w:name="_Toc448483315"/>
      <w:r w:rsidRPr="00D43CD3">
        <w:rPr>
          <w:rFonts w:ascii="Calibri Light" w:eastAsiaTheme="minorHAnsi" w:hAnsi="Calibri Light" w:cstheme="majorBidi"/>
          <w:sz w:val="22"/>
          <w:szCs w:val="22"/>
        </w:rPr>
        <w:t>the date of rendering of the last of the Deliverables.</w:t>
      </w:r>
      <w:bookmarkEnd w:id="175"/>
      <w:r w:rsidRPr="00D43CD3">
        <w:rPr>
          <w:rFonts w:ascii="Calibri Light" w:eastAsiaTheme="minorHAnsi" w:hAnsi="Calibri Light" w:cstheme="majorBidi"/>
          <w:sz w:val="22"/>
          <w:szCs w:val="22"/>
        </w:rPr>
        <w:t xml:space="preserve"> </w:t>
      </w:r>
    </w:p>
    <w:p w14:paraId="079D1CAE" w14:textId="77777777" w:rsidR="00D43CD3" w:rsidRPr="00D43CD3" w:rsidRDefault="00D43CD3">
      <w:pPr>
        <w:pStyle w:val="Specification"/>
        <w:numPr>
          <w:ilvl w:val="1"/>
          <w:numId w:val="21"/>
        </w:numPr>
        <w:tabs>
          <w:tab w:val="clear" w:pos="1134"/>
          <w:tab w:val="num" w:pos="1560"/>
        </w:tabs>
        <w:jc w:val="both"/>
        <w:rPr>
          <w:rFonts w:ascii="Calibri Light" w:eastAsiaTheme="minorHAnsi" w:hAnsi="Calibri Light" w:cstheme="majorBidi"/>
          <w:sz w:val="22"/>
          <w:szCs w:val="22"/>
        </w:rPr>
      </w:pPr>
      <w:bookmarkStart w:id="176" w:name="_Toc448483316"/>
      <w:r w:rsidRPr="00D43CD3">
        <w:rPr>
          <w:rFonts w:ascii="Calibri Light" w:eastAsiaTheme="minorHAnsi" w:hAnsi="Calibri Light" w:cstheme="majorBidi"/>
          <w:sz w:val="22"/>
          <w:szCs w:val="22"/>
        </w:rPr>
        <w:t xml:space="preserve">If so required by SITA,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certify in writing to SITA that it has either returned all SITA Intellectual Property to SITA or destroyed or deleted all other SITA Intellectual Property in its possession or under its control.</w:t>
      </w:r>
      <w:bookmarkEnd w:id="172"/>
      <w:bookmarkEnd w:id="176"/>
    </w:p>
    <w:p w14:paraId="3161EDD1" w14:textId="77777777" w:rsidR="00D43CD3" w:rsidRPr="00D43CD3" w:rsidRDefault="00D43CD3">
      <w:pPr>
        <w:pStyle w:val="Specification"/>
        <w:numPr>
          <w:ilvl w:val="1"/>
          <w:numId w:val="21"/>
        </w:numPr>
        <w:tabs>
          <w:tab w:val="clear" w:pos="1134"/>
          <w:tab w:val="num" w:pos="1560"/>
        </w:tabs>
        <w:jc w:val="both"/>
        <w:rPr>
          <w:rFonts w:ascii="Calibri Light" w:eastAsiaTheme="minorHAnsi" w:hAnsi="Calibri Light" w:cstheme="majorBidi"/>
          <w:sz w:val="22"/>
          <w:szCs w:val="22"/>
        </w:rPr>
      </w:pPr>
      <w:bookmarkStart w:id="177" w:name="_Toc448483317"/>
      <w:r w:rsidRPr="00D43CD3">
        <w:rPr>
          <w:rFonts w:ascii="Calibri Light" w:eastAsiaTheme="minorHAnsi" w:hAnsi="Calibri Light" w:cstheme="majorBidi"/>
          <w:sz w:val="22"/>
          <w:szCs w:val="22"/>
        </w:rPr>
        <w:t xml:space="preserve">SITA, at all times, owns all Intellectual Property Rights in and to all Bespoke Intellectual Property. </w:t>
      </w:r>
      <w:bookmarkEnd w:id="177"/>
    </w:p>
    <w:p w14:paraId="14ED4405" w14:textId="77777777" w:rsidR="00D43CD3" w:rsidRPr="00540370" w:rsidRDefault="00D43CD3">
      <w:pPr>
        <w:pStyle w:val="Specification"/>
        <w:numPr>
          <w:ilvl w:val="1"/>
          <w:numId w:val="21"/>
        </w:numPr>
        <w:tabs>
          <w:tab w:val="clear" w:pos="1134"/>
          <w:tab w:val="num" w:pos="1560"/>
        </w:tabs>
        <w:jc w:val="both"/>
        <w:rPr>
          <w:rFonts w:ascii="Calibri Light" w:eastAsiaTheme="minorHAnsi" w:hAnsi="Calibri Light" w:cstheme="majorBidi"/>
          <w:sz w:val="22"/>
          <w:szCs w:val="22"/>
        </w:rPr>
      </w:pPr>
      <w:bookmarkStart w:id="178" w:name="_Toc448483320"/>
      <w:r w:rsidRPr="00540370">
        <w:rPr>
          <w:rFonts w:ascii="Calibri Light" w:eastAsiaTheme="minorHAnsi" w:hAnsi="Calibri Light" w:cstheme="majorBidi"/>
          <w:sz w:val="22"/>
          <w:szCs w:val="22"/>
        </w:rPr>
        <w:t xml:space="preserve">Save for the license granted in terms of this Contract,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 xml:space="preserve"> retains all Intellectual Property Rights in and to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’s pre-existing Intellectual Property that is used or supplied in connection with the Products or Services.</w:t>
      </w:r>
      <w:bookmarkEnd w:id="178"/>
    </w:p>
    <w:p w14:paraId="6D57262A" w14:textId="77777777" w:rsidR="00D43CD3" w:rsidRPr="00540370" w:rsidRDefault="00D43CD3">
      <w:pPr>
        <w:pStyle w:val="Specification"/>
        <w:numPr>
          <w:ilvl w:val="1"/>
          <w:numId w:val="21"/>
        </w:numPr>
        <w:tabs>
          <w:tab w:val="clear" w:pos="1134"/>
          <w:tab w:val="num" w:pos="1560"/>
        </w:tabs>
        <w:jc w:val="both"/>
        <w:rPr>
          <w:rFonts w:ascii="Calibri Light" w:eastAsiaTheme="minorHAnsi" w:hAnsi="Calibri Light" w:cstheme="majorBidi"/>
          <w:sz w:val="22"/>
          <w:szCs w:val="22"/>
        </w:rPr>
      </w:pPr>
      <w:r w:rsidRPr="00540370">
        <w:rPr>
          <w:rFonts w:ascii="Calibri Light" w:eastAsiaTheme="minorHAnsi" w:hAnsi="Calibri Light" w:cstheme="majorBidi"/>
          <w:sz w:val="22"/>
          <w:szCs w:val="22"/>
        </w:rPr>
        <w:t>Provide SITA with the compliant safety file.</w:t>
      </w:r>
    </w:p>
    <w:p w14:paraId="43601BDC" w14:textId="77777777" w:rsidR="00AF6423" w:rsidRPr="00540370" w:rsidRDefault="00AF6423" w:rsidP="00AF6423">
      <w:pPr>
        <w:pStyle w:val="Heading4"/>
      </w:pPr>
      <w:r w:rsidRPr="00540370">
        <w:t>General</w:t>
      </w:r>
    </w:p>
    <w:p w14:paraId="11E8550D" w14:textId="77777777" w:rsidR="009E748C" w:rsidRDefault="00744682">
      <w:pPr>
        <w:pStyle w:val="ListParagraph"/>
        <w:numPr>
          <w:ilvl w:val="0"/>
          <w:numId w:val="7"/>
        </w:numPr>
      </w:pPr>
      <w:r w:rsidRPr="00540370">
        <w:t>The parties in this Agreement agree that the offer price of all the equipment shall be at the wholesale price or below wholesale price as agreed with the OEM. Should, at any time during the existence</w:t>
      </w:r>
      <w:r>
        <w:t xml:space="preserve"> of the agreement that the offered price which is higher than the wholesale price or as agreed with the OEM, SITA client shall be entitled to such wholesale price with the exclusion of the mark-up which the reseller may have charged”.</w:t>
      </w:r>
    </w:p>
    <w:p w14:paraId="4244E1C1" w14:textId="30605FB4" w:rsidR="009E748C" w:rsidRPr="00EB166E" w:rsidRDefault="009E748C">
      <w:pPr>
        <w:pStyle w:val="ListParagraph"/>
        <w:numPr>
          <w:ilvl w:val="0"/>
          <w:numId w:val="7"/>
        </w:numPr>
      </w:pPr>
      <w:r w:rsidRPr="00EB166E">
        <w:t xml:space="preserve">The </w:t>
      </w:r>
      <w:r w:rsidR="00E61B22">
        <w:t>Bidder</w:t>
      </w:r>
      <w:r w:rsidRPr="00EB166E">
        <w:t xml:space="preserve"> will be bound by Government Procurement: General Conditions of Contract.</w:t>
      </w:r>
    </w:p>
    <w:p w14:paraId="191CBA91" w14:textId="7C4458B3" w:rsidR="009E748C" w:rsidRDefault="009E748C">
      <w:pPr>
        <w:pStyle w:val="ListParagraph"/>
        <w:numPr>
          <w:ilvl w:val="0"/>
          <w:numId w:val="7"/>
        </w:numPr>
      </w:pPr>
      <w:r w:rsidRPr="00EB166E">
        <w:t xml:space="preserve">(GCC) as well as this Special Conditions of Contract (SCC), which will form part of the signed contract with the </w:t>
      </w:r>
      <w:r w:rsidR="00E61B22">
        <w:t>Bidder</w:t>
      </w:r>
      <w:r w:rsidRPr="00EB166E">
        <w:t>. However, SITA reserves the right to include or waive the condition in the signed contract.</w:t>
      </w:r>
    </w:p>
    <w:p w14:paraId="302B1C67" w14:textId="1826872E" w:rsidR="009E748C" w:rsidRPr="00EB166E" w:rsidRDefault="009E748C">
      <w:pPr>
        <w:pStyle w:val="ListParagraph"/>
        <w:numPr>
          <w:ilvl w:val="0"/>
          <w:numId w:val="7"/>
        </w:numPr>
      </w:pPr>
      <w:r w:rsidRPr="00EB166E">
        <w:t>SITA reserves the right to:</w:t>
      </w:r>
    </w:p>
    <w:p w14:paraId="3A220FF2" w14:textId="77777777" w:rsidR="009E748C" w:rsidRDefault="009E748C" w:rsidP="00206966">
      <w:pPr>
        <w:pStyle w:val="ListParagraph"/>
        <w:numPr>
          <w:ilvl w:val="0"/>
          <w:numId w:val="50"/>
        </w:numPr>
      </w:pPr>
      <w:r w:rsidRPr="00EB166E">
        <w:t>Negotiate the conditions, or</w:t>
      </w:r>
    </w:p>
    <w:p w14:paraId="180E397B" w14:textId="77777777" w:rsidR="009E748C" w:rsidRDefault="009E748C" w:rsidP="00206966">
      <w:pPr>
        <w:pStyle w:val="ListParagraph"/>
        <w:numPr>
          <w:ilvl w:val="0"/>
          <w:numId w:val="50"/>
        </w:numPr>
      </w:pPr>
      <w:r w:rsidRPr="00EB166E">
        <w:t>Automatically disqualify a bidder for not accepting these conditions.</w:t>
      </w:r>
    </w:p>
    <w:p w14:paraId="20BE02D4" w14:textId="3CEE2BAC" w:rsidR="009E748C" w:rsidRPr="00EB166E" w:rsidRDefault="009E748C" w:rsidP="00206966">
      <w:pPr>
        <w:pStyle w:val="ListParagraph"/>
        <w:numPr>
          <w:ilvl w:val="0"/>
          <w:numId w:val="50"/>
        </w:numPr>
      </w:pPr>
      <w:r w:rsidRPr="00EB166E">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03BB33E2" w14:textId="77777777" w:rsidR="009E748C" w:rsidRDefault="009E748C" w:rsidP="009E748C"/>
    <w:p w14:paraId="44EEC4E5" w14:textId="77777777" w:rsidR="00744682" w:rsidRDefault="00744682" w:rsidP="00744682">
      <w:pPr>
        <w:pStyle w:val="ListParagraph"/>
        <w:ind w:left="1134"/>
      </w:pPr>
      <w:r>
        <w:t xml:space="preserve">NOTE: These conditions will form part of the contract obligations and </w:t>
      </w:r>
      <w:r w:rsidR="004412C5">
        <w:t>Bidder</w:t>
      </w:r>
      <w:r>
        <w:t xml:space="preserve">s are expected to comply in order for SITA to conclude an agreement with the potential </w:t>
      </w:r>
      <w:r w:rsidR="004412C5">
        <w:t>Bidder</w:t>
      </w:r>
      <w:r>
        <w:t>s. Failure to comply during finalisation of a contract may result to disqualification.</w:t>
      </w:r>
    </w:p>
    <w:p w14:paraId="17045B49" w14:textId="77777777" w:rsidR="00AF6423" w:rsidRPr="00744682" w:rsidRDefault="00AF6423" w:rsidP="00AF6423">
      <w:pPr>
        <w:pStyle w:val="Heading4"/>
      </w:pPr>
      <w:r w:rsidRPr="00744682">
        <w:t>Counter Conditions</w:t>
      </w:r>
    </w:p>
    <w:p w14:paraId="1D2ECE0C" w14:textId="77777777" w:rsidR="00AF6423" w:rsidRPr="00744682" w:rsidRDefault="00AF6423">
      <w:pPr>
        <w:pStyle w:val="ListParagraph"/>
        <w:numPr>
          <w:ilvl w:val="0"/>
          <w:numId w:val="8"/>
        </w:numPr>
      </w:pPr>
      <w:r w:rsidRPr="00744682">
        <w:t>Bidders’ attention is drawn to the fact that amendments to any of the Bid Conditions or setting of counter conditions by bidders may result in the invalidation of such bids.</w:t>
      </w:r>
    </w:p>
    <w:p w14:paraId="27A363A0" w14:textId="77777777" w:rsidR="00AF6423" w:rsidRPr="00744682" w:rsidRDefault="00AF6423" w:rsidP="00AF6423">
      <w:pPr>
        <w:pStyle w:val="Heading4"/>
      </w:pPr>
      <w:r w:rsidRPr="00744682">
        <w:t>Fronting</w:t>
      </w:r>
    </w:p>
    <w:p w14:paraId="4231AC9E" w14:textId="77777777" w:rsidR="00AF6423" w:rsidRPr="00744682" w:rsidRDefault="00AF6423">
      <w:pPr>
        <w:pStyle w:val="ListParagraph"/>
        <w:numPr>
          <w:ilvl w:val="0"/>
          <w:numId w:val="9"/>
        </w:numPr>
      </w:pPr>
      <w:r w:rsidRPr="0074468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06B80BC8" w14:textId="19C32336" w:rsidR="00AF6423" w:rsidRPr="00540370" w:rsidRDefault="00AF6423">
      <w:pPr>
        <w:pStyle w:val="ListParagraph"/>
        <w:numPr>
          <w:ilvl w:val="0"/>
          <w:numId w:val="9"/>
        </w:numPr>
      </w:pPr>
      <w:r w:rsidRPr="00744682">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w:t>
      </w:r>
      <w:r w:rsidR="0056649B">
        <w:t>bidder</w:t>
      </w:r>
      <w:r w:rsidR="0056649B" w:rsidRPr="00744682">
        <w:t xml:space="preserve"> to</w:t>
      </w:r>
      <w:r w:rsidRPr="00744682">
        <w:t xml:space="preserve"> prove that fronting does not exist. Failure to do so within a period of 14 days from date of notification may invalidate the bid / contract and may also result </w:t>
      </w:r>
      <w:r w:rsidRPr="00540370">
        <w:t>in the restriction of the bidder/</w:t>
      </w:r>
      <w:r w:rsidR="0056649B">
        <w:t>bidder</w:t>
      </w:r>
      <w:r w:rsidR="0056649B" w:rsidRPr="00540370">
        <w:t xml:space="preserve"> to</w:t>
      </w:r>
      <w:r w:rsidRPr="00540370">
        <w:t xml:space="preserve"> conduct business with the public sector for a period not exceeding ten (10) years, in addition to any other remedies SITA may have against the bidder/</w:t>
      </w:r>
      <w:r w:rsidR="00FB4070">
        <w:t>bidder</w:t>
      </w:r>
      <w:r w:rsidR="00003595">
        <w:t xml:space="preserve"> </w:t>
      </w:r>
      <w:r w:rsidRPr="00540370">
        <w:t>concerned.</w:t>
      </w:r>
    </w:p>
    <w:p w14:paraId="5DA8BE16" w14:textId="77777777" w:rsidR="005F2530" w:rsidRPr="00540370" w:rsidRDefault="005F2530" w:rsidP="005F2530">
      <w:pPr>
        <w:pStyle w:val="Heading4"/>
      </w:pPr>
      <w:r w:rsidRPr="00540370">
        <w:t>Business Continuity and Disaster Recovery Plans</w:t>
      </w:r>
    </w:p>
    <w:p w14:paraId="02A7B68D" w14:textId="76B2B5C7" w:rsidR="009E748C" w:rsidRPr="009E748C" w:rsidRDefault="005F2530">
      <w:pPr>
        <w:pStyle w:val="ListParagraph"/>
        <w:numPr>
          <w:ilvl w:val="0"/>
          <w:numId w:val="10"/>
        </w:numPr>
      </w:pPr>
      <w:r w:rsidRPr="0054037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98FAAE8" w14:textId="2EA9B865" w:rsidR="005F2530" w:rsidRPr="00540370" w:rsidRDefault="004412C5" w:rsidP="005F2530">
      <w:pPr>
        <w:pStyle w:val="Heading4"/>
      </w:pPr>
      <w:r>
        <w:t>Bidder</w:t>
      </w:r>
      <w:r w:rsidR="005F2530" w:rsidRPr="00540370">
        <w:t xml:space="preserve"> Due Diligence</w:t>
      </w:r>
    </w:p>
    <w:p w14:paraId="579C6690" w14:textId="77777777" w:rsidR="0072760B" w:rsidRPr="00540370" w:rsidRDefault="005F2530">
      <w:pPr>
        <w:pStyle w:val="ListParagraph"/>
        <w:numPr>
          <w:ilvl w:val="0"/>
          <w:numId w:val="22"/>
        </w:numPr>
      </w:pPr>
      <w:r w:rsidRPr="00540370">
        <w:t xml:space="preserve">SITA reserves the right to conduct </w:t>
      </w:r>
      <w:r w:rsidR="004412C5">
        <w:t>Bidder</w:t>
      </w:r>
      <w:r w:rsidRPr="00540370">
        <w:t xml:space="preserve">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6178BD0" w14:textId="77777777" w:rsidR="0072760B" w:rsidRPr="00540370" w:rsidRDefault="0072760B" w:rsidP="0072760B">
      <w:pPr>
        <w:pStyle w:val="Heading4"/>
      </w:pPr>
      <w:r w:rsidRPr="00540370">
        <w:t>Preference Goal Requirements conditions</w:t>
      </w:r>
    </w:p>
    <w:p w14:paraId="705B7ACF" w14:textId="77777777" w:rsidR="00970043" w:rsidRPr="00970043" w:rsidRDefault="00970043">
      <w:pPr>
        <w:pStyle w:val="ListParagraph"/>
        <w:numPr>
          <w:ilvl w:val="0"/>
          <w:numId w:val="24"/>
        </w:numPr>
      </w:pPr>
      <w:r w:rsidRPr="00970043">
        <w:t>The Bidder’s commitment for the Preference Goal Requirements in this tender will be legally binding and the Bidder needs to perform against their commitment for the duration of the contract which will form part of the Contractual Agreement.</w:t>
      </w:r>
    </w:p>
    <w:p w14:paraId="008345A6" w14:textId="77777777" w:rsidR="00970043" w:rsidRPr="00970043" w:rsidRDefault="00970043">
      <w:pPr>
        <w:pStyle w:val="ListParagraph"/>
        <w:numPr>
          <w:ilvl w:val="0"/>
          <w:numId w:val="24"/>
        </w:numPr>
      </w:pPr>
      <w:r w:rsidRPr="00970043">
        <w:t>The Bidder must sustain, or improve the company’s BBBEE Level for the duration of the contact which will form part of the Contractual Agreement.</w:t>
      </w:r>
    </w:p>
    <w:p w14:paraId="47139AE4" w14:textId="77777777" w:rsidR="00970043" w:rsidRPr="00970043" w:rsidRDefault="00970043">
      <w:pPr>
        <w:pStyle w:val="ListParagraph"/>
        <w:numPr>
          <w:ilvl w:val="0"/>
          <w:numId w:val="24"/>
        </w:numPr>
      </w:pPr>
      <w:r w:rsidRPr="00970043">
        <w:t>Performance of Preference Goal Requirements will be determined annually. Bidders must submit their Preference status report indicating progress against the Bidder’s Preferential commitments within 30 days of the yearly anniversary of the contract.</w:t>
      </w:r>
    </w:p>
    <w:p w14:paraId="5629EF66" w14:textId="77777777" w:rsidR="00970043" w:rsidRPr="00970043" w:rsidRDefault="00970043">
      <w:pPr>
        <w:pStyle w:val="ListParagraph"/>
        <w:numPr>
          <w:ilvl w:val="0"/>
          <w:numId w:val="24"/>
        </w:numPr>
      </w:pPr>
      <w:r w:rsidRPr="00970043">
        <w:t>Bidders need to keep auditable substantive records / evidence and upon request by SITA/Department must be made available for audit and, or due diligence purposes.</w:t>
      </w:r>
    </w:p>
    <w:p w14:paraId="21D207CE" w14:textId="77777777" w:rsidR="00970043" w:rsidRPr="00970043" w:rsidRDefault="00970043">
      <w:pPr>
        <w:pStyle w:val="ListParagraph"/>
        <w:numPr>
          <w:ilvl w:val="0"/>
          <w:numId w:val="24"/>
        </w:numPr>
      </w:pPr>
      <w:r w:rsidRPr="00970043">
        <w:t>SITA reserves the right to require from a Bidder, either before a bid is adjudicated or at any time subsequently, to substantiate any claim with regards to preferences, in any manner required by SITA.</w:t>
      </w:r>
    </w:p>
    <w:p w14:paraId="118224F5" w14:textId="77777777" w:rsidR="00970043" w:rsidRPr="00970043" w:rsidRDefault="00970043">
      <w:pPr>
        <w:pStyle w:val="ListParagraph"/>
        <w:numPr>
          <w:ilvl w:val="0"/>
          <w:numId w:val="24"/>
        </w:numPr>
      </w:pPr>
      <w:r w:rsidRPr="00970043">
        <w:t>SITA reserves the right to verify information / evidence provided by the Bidder.</w:t>
      </w:r>
    </w:p>
    <w:p w14:paraId="48D08A8B" w14:textId="77777777" w:rsidR="00970043" w:rsidRPr="00970043" w:rsidRDefault="00970043">
      <w:pPr>
        <w:pStyle w:val="ListParagraph"/>
        <w:numPr>
          <w:ilvl w:val="0"/>
          <w:numId w:val="24"/>
        </w:numPr>
      </w:pPr>
      <w:r w:rsidRPr="00970043">
        <w:t xml:space="preserve">SITA/Department reserves the right to introduce a </w:t>
      </w:r>
      <w:r w:rsidRPr="00970043">
        <w:rPr>
          <w:b/>
          <w:bCs/>
        </w:rPr>
        <w:t>penalty of 1%</w:t>
      </w:r>
      <w:r w:rsidRPr="00970043">
        <w:t xml:space="preserve"> of the overall annual year spent by SITA/Department for the prior year if the Bidder fails to comply to </w:t>
      </w:r>
      <w:r w:rsidRPr="00970043">
        <w:rPr>
          <w:b/>
          <w:bCs/>
        </w:rPr>
        <w:t>paragraphs (a), (b) and (c) above</w:t>
      </w:r>
      <w:r w:rsidRPr="00970043">
        <w:t>.</w:t>
      </w:r>
    </w:p>
    <w:p w14:paraId="035FD18A" w14:textId="77777777" w:rsidR="008049F9" w:rsidRPr="0046757D" w:rsidRDefault="008049F9" w:rsidP="008049F9">
      <w:pPr>
        <w:pStyle w:val="Heading3"/>
      </w:pPr>
      <w:bookmarkStart w:id="179" w:name="_Toc106894479"/>
      <w:bookmarkStart w:id="180" w:name="_Toc213247958"/>
      <w:r w:rsidRPr="0046757D">
        <w:t>Declaration of compliance and acceptance SCC</w:t>
      </w:r>
      <w:bookmarkEnd w:id="179"/>
      <w:bookmarkEnd w:id="180"/>
    </w:p>
    <w:p w14:paraId="0DF642D9" w14:textId="31B56717" w:rsidR="008049F9" w:rsidRPr="0046757D" w:rsidRDefault="008049F9" w:rsidP="008049F9">
      <w:pPr>
        <w:rPr>
          <w:lang w:val="en-GB"/>
        </w:rPr>
      </w:pPr>
      <w:r w:rsidRPr="00003F4A">
        <w:rPr>
          <w:lang w:val="en-GB"/>
        </w:rPr>
        <w:t>I (we), the bidder hereby declare that I (we) accept ALL the Special Conditions of Contract as specified in par 4.3.</w:t>
      </w:r>
      <w:r w:rsidR="006D7E3D">
        <w:rPr>
          <w:lang w:val="en-GB"/>
        </w:rPr>
        <w:t>1</w:t>
      </w:r>
      <w:r w:rsidRPr="00003F4A">
        <w:rPr>
          <w:lang w:val="en-GB"/>
        </w:rPr>
        <w:t xml:space="preserve"> above and shall comply with all stated obligations:</w:t>
      </w:r>
    </w:p>
    <w:p w14:paraId="3B6F3CA6" w14:textId="77777777" w:rsidR="008049F9" w:rsidRPr="0046757D" w:rsidRDefault="008049F9" w:rsidP="008049F9">
      <w:pPr>
        <w:rPr>
          <w:lang w:val="en-GB"/>
        </w:rPr>
      </w:pPr>
    </w:p>
    <w:p w14:paraId="35768086" w14:textId="77777777" w:rsidR="008049F9" w:rsidRPr="0046757D" w:rsidRDefault="008049F9" w:rsidP="008049F9">
      <w:pPr>
        <w:rPr>
          <w:lang w:val="en-GB"/>
        </w:rPr>
      </w:pPr>
      <w:r w:rsidRPr="0046757D">
        <w:rPr>
          <w:lang w:val="en-GB"/>
        </w:rPr>
        <w:t>Name of Bidder:</w:t>
      </w:r>
      <w:r w:rsidR="00970043">
        <w:rPr>
          <w:lang w:val="en-GB"/>
        </w:rPr>
        <w:t xml:space="preserve"> </w:t>
      </w:r>
      <w:r w:rsidRPr="0046757D">
        <w:rPr>
          <w:lang w:val="en-GB"/>
        </w:rPr>
        <w:t>_____________________________</w:t>
      </w:r>
      <w:r w:rsidRPr="0046757D">
        <w:rPr>
          <w:lang w:val="en-GB"/>
        </w:rPr>
        <w:tab/>
        <w:t>Signature: _________________________</w:t>
      </w:r>
    </w:p>
    <w:p w14:paraId="1E2D74D1" w14:textId="77777777" w:rsidR="008049F9" w:rsidRPr="0046757D" w:rsidRDefault="008049F9" w:rsidP="008049F9"/>
    <w:p w14:paraId="50E72B20" w14:textId="77777777" w:rsidR="0026097F" w:rsidRDefault="008049F9" w:rsidP="0026097F">
      <w:r w:rsidRPr="0046757D">
        <w:t>Date:</w:t>
      </w:r>
      <w:r w:rsidR="00970043">
        <w:t xml:space="preserve"> </w:t>
      </w:r>
      <w:r w:rsidRPr="0046757D">
        <w:t>______________</w:t>
      </w:r>
    </w:p>
    <w:p w14:paraId="44257D13" w14:textId="77777777" w:rsidR="00AB7D25" w:rsidRPr="007B3259" w:rsidRDefault="00163AD5" w:rsidP="000F05A8">
      <w:pPr>
        <w:pStyle w:val="Heading2"/>
      </w:pPr>
      <w:bookmarkStart w:id="181" w:name="_Toc210900020"/>
      <w:bookmarkStart w:id="182" w:name="_Toc210936279"/>
      <w:bookmarkStart w:id="183" w:name="_Toc213247959"/>
      <w:bookmarkEnd w:id="181"/>
      <w:bookmarkEnd w:id="182"/>
      <w:r w:rsidRPr="00A56208">
        <w:t xml:space="preserve">Costing and Preference Points </w:t>
      </w:r>
      <w:r w:rsidRPr="007B3259">
        <w:t xml:space="preserve">Evaluation </w:t>
      </w:r>
      <w:r w:rsidRPr="0040299A">
        <w:t>(Stage 4)</w:t>
      </w:r>
      <w:bookmarkEnd w:id="183"/>
    </w:p>
    <w:p w14:paraId="5B3B248E" w14:textId="79EE404B" w:rsidR="00163AD5" w:rsidRPr="004722EF" w:rsidRDefault="00163AD5" w:rsidP="004722EF">
      <w:pPr>
        <w:pStyle w:val="Heading3"/>
        <w:rPr>
          <w:szCs w:val="26"/>
          <w:lang w:val="en-ZA"/>
        </w:rPr>
      </w:pPr>
      <w:bookmarkStart w:id="184" w:name="_Toc213247960"/>
      <w:r w:rsidRPr="00AB7D25">
        <w:t>Costing and Preference Evaluation</w:t>
      </w:r>
      <w:bookmarkEnd w:id="184"/>
    </w:p>
    <w:p w14:paraId="06F64550" w14:textId="77777777" w:rsidR="00163AD5" w:rsidRPr="00AA3D7F" w:rsidRDefault="00163AD5" w:rsidP="00206966">
      <w:pPr>
        <w:numPr>
          <w:ilvl w:val="0"/>
          <w:numId w:val="28"/>
        </w:numPr>
        <w:tabs>
          <w:tab w:val="num" w:pos="1134"/>
        </w:tabs>
        <w:ind w:left="1134"/>
        <w:rPr>
          <w:rFonts w:cs="Calibri Light"/>
        </w:rPr>
      </w:pPr>
      <w:r w:rsidRPr="00A56208">
        <w:rPr>
          <w:rFonts w:cs="Calibri Light"/>
          <w:lang w:val="en-GB"/>
        </w:rPr>
        <w:t xml:space="preserve">In terms of the SITA Preferential Procurement Policy (PPP), the following preference point system is applicable </w:t>
      </w:r>
      <w:r w:rsidRPr="00A56208">
        <w:rPr>
          <w:rFonts w:cs="Calibri Light"/>
          <w:b/>
          <w:bCs/>
          <w:lang w:val="en-GB"/>
        </w:rPr>
        <w:t>for this</w:t>
      </w:r>
      <w:r w:rsidRPr="00A56208">
        <w:rPr>
          <w:rFonts w:cs="Calibri Light"/>
          <w:lang w:val="en-GB"/>
        </w:rPr>
        <w:t xml:space="preserve"> Bid:</w:t>
      </w:r>
    </w:p>
    <w:p w14:paraId="7E9FAEB2" w14:textId="77777777" w:rsidR="00460FE5" w:rsidRPr="007213B0" w:rsidRDefault="00163AD5" w:rsidP="00206966">
      <w:pPr>
        <w:numPr>
          <w:ilvl w:val="1"/>
          <w:numId w:val="29"/>
        </w:numPr>
        <w:tabs>
          <w:tab w:val="num" w:pos="1764"/>
        </w:tabs>
        <w:ind w:left="1701"/>
        <w:rPr>
          <w:rFonts w:asciiTheme="minorHAnsi" w:hAnsiTheme="minorHAnsi" w:cstheme="minorHAnsi"/>
        </w:rPr>
      </w:pPr>
      <w:r w:rsidRPr="007213B0">
        <w:rPr>
          <w:rFonts w:asciiTheme="minorHAnsi" w:hAnsiTheme="minorHAnsi" w:cstheme="minorHAnsi"/>
        </w:rPr>
        <w:t xml:space="preserve">the 80/20 system (80 Price, 20 Specific Goals) for requirements with a Rand value of up to R50 000 000 (all applicable taxes included) </w:t>
      </w:r>
    </w:p>
    <w:p w14:paraId="329F4497" w14:textId="2DDD2FBF" w:rsidR="00F77A2F" w:rsidRPr="007213B0" w:rsidRDefault="00460FE5" w:rsidP="00206966">
      <w:pPr>
        <w:numPr>
          <w:ilvl w:val="1"/>
          <w:numId w:val="29"/>
        </w:numPr>
        <w:tabs>
          <w:tab w:val="num" w:pos="1764"/>
        </w:tabs>
        <w:ind w:left="1701"/>
        <w:rPr>
          <w:rFonts w:cs="Calibri"/>
        </w:rPr>
      </w:pPr>
      <w:r w:rsidRPr="007213B0">
        <w:rPr>
          <w:rFonts w:cs="Calibri"/>
        </w:rPr>
        <w:t>T</w:t>
      </w:r>
      <w:r w:rsidR="00F77A2F" w:rsidRPr="007213B0">
        <w:rPr>
          <w:rFonts w:cs="Calibri"/>
        </w:rPr>
        <w:t>he 90/10 system (90 Price and 10 B-BBEE) for requirements with a Rand value above R50 000 000 (all applicable taxes included).</w:t>
      </w:r>
    </w:p>
    <w:p w14:paraId="6238A946" w14:textId="1260D67D" w:rsidR="00163AD5" w:rsidRPr="007213B0" w:rsidRDefault="00163AD5" w:rsidP="00206966">
      <w:pPr>
        <w:numPr>
          <w:ilvl w:val="0"/>
          <w:numId w:val="29"/>
        </w:numPr>
        <w:ind w:left="1134"/>
        <w:rPr>
          <w:rFonts w:cs="Calibri"/>
        </w:rPr>
      </w:pPr>
      <w:r w:rsidRPr="007213B0">
        <w:rPr>
          <w:rFonts w:cs="Calibri"/>
        </w:rPr>
        <w:t>The Bidder must complete</w:t>
      </w:r>
      <w:r w:rsidR="00017195" w:rsidRPr="007213B0">
        <w:rPr>
          <w:rFonts w:cs="Calibri"/>
        </w:rPr>
        <w:t xml:space="preserve"> either</w:t>
      </w:r>
      <w:r w:rsidRPr="007213B0">
        <w:rPr>
          <w:rFonts w:cs="Calibri"/>
        </w:rPr>
        <w:t xml:space="preserve"> </w:t>
      </w:r>
      <w:r w:rsidRPr="007213B0">
        <w:rPr>
          <w:rFonts w:cs="Calibri"/>
          <w:b/>
          <w:bCs/>
        </w:rPr>
        <w:t>the</w:t>
      </w:r>
      <w:r w:rsidR="00017195" w:rsidRPr="007213B0">
        <w:rPr>
          <w:rFonts w:cs="Calibri"/>
          <w:b/>
          <w:bCs/>
        </w:rPr>
        <w:t xml:space="preserve"> 90/10 or</w:t>
      </w:r>
      <w:r w:rsidRPr="007213B0">
        <w:rPr>
          <w:rFonts w:cs="Calibri"/>
          <w:b/>
          <w:bCs/>
        </w:rPr>
        <w:t xml:space="preserve"> 80/20 preference point system</w:t>
      </w:r>
      <w:r w:rsidRPr="007213B0">
        <w:rPr>
          <w:rFonts w:cs="Calibri"/>
        </w:rPr>
        <w:t xml:space="preserve"> based on the offer submitted by the Bidder and submit proof of documentation required in terms of this tender.</w:t>
      </w:r>
    </w:p>
    <w:p w14:paraId="32C2D9B7" w14:textId="6E2A9965" w:rsidR="00163AD5" w:rsidRPr="007213B0" w:rsidRDefault="00163AD5" w:rsidP="00206966">
      <w:pPr>
        <w:numPr>
          <w:ilvl w:val="0"/>
          <w:numId w:val="29"/>
        </w:numPr>
        <w:ind w:left="1134"/>
        <w:rPr>
          <w:rFonts w:cs="Calibri"/>
        </w:rPr>
      </w:pPr>
      <w:r w:rsidRPr="007213B0">
        <w:rPr>
          <w:rFonts w:cs="Calibri"/>
        </w:rPr>
        <w:t xml:space="preserve">Points will be allocated for each of the </w:t>
      </w:r>
      <w:r w:rsidRPr="007213B0">
        <w:rPr>
          <w:rFonts w:cs="Calibri"/>
          <w:b/>
          <w:bCs/>
        </w:rPr>
        <w:t>Preferential Goal Requirements</w:t>
      </w:r>
      <w:r w:rsidRPr="007213B0">
        <w:rPr>
          <w:rFonts w:cs="Calibri"/>
        </w:rPr>
        <w:t xml:space="preserve"> for this tender as indicated in </w:t>
      </w:r>
      <w:r w:rsidRPr="007213B0">
        <w:rPr>
          <w:rFonts w:cs="Calibri"/>
          <w:b/>
          <w:bCs/>
        </w:rPr>
        <w:t xml:space="preserve">table </w:t>
      </w:r>
      <w:r w:rsidR="00FB4D70" w:rsidRPr="007213B0">
        <w:rPr>
          <w:rFonts w:cs="Calibri"/>
          <w:b/>
          <w:bCs/>
        </w:rPr>
        <w:t>4</w:t>
      </w:r>
      <w:r w:rsidRPr="007213B0">
        <w:rPr>
          <w:rFonts w:cs="Calibri"/>
          <w:b/>
          <w:bCs/>
        </w:rPr>
        <w:t xml:space="preserve">. </w:t>
      </w:r>
    </w:p>
    <w:p w14:paraId="782721E9" w14:textId="77777777" w:rsidR="00163AD5" w:rsidRPr="007213B0" w:rsidRDefault="00163AD5" w:rsidP="00206966">
      <w:pPr>
        <w:numPr>
          <w:ilvl w:val="0"/>
          <w:numId w:val="29"/>
        </w:numPr>
        <w:ind w:left="1134"/>
        <w:rPr>
          <w:rFonts w:cs="Calibri"/>
        </w:rPr>
      </w:pPr>
      <w:r w:rsidRPr="007213B0">
        <w:rPr>
          <w:rFonts w:cs="Calibri"/>
        </w:rPr>
        <w:t xml:space="preserve">Points for this tender shall be awarded for: </w:t>
      </w:r>
    </w:p>
    <w:p w14:paraId="104CDF15" w14:textId="77777777" w:rsidR="00163AD5" w:rsidRPr="007213B0" w:rsidRDefault="00163AD5" w:rsidP="00206966">
      <w:pPr>
        <w:numPr>
          <w:ilvl w:val="1"/>
          <w:numId w:val="30"/>
        </w:numPr>
        <w:ind w:firstLine="27"/>
        <w:rPr>
          <w:rFonts w:asciiTheme="minorHAnsi" w:hAnsiTheme="minorHAnsi" w:cstheme="minorHAnsi"/>
        </w:rPr>
      </w:pPr>
      <w:r w:rsidRPr="007213B0">
        <w:rPr>
          <w:rFonts w:asciiTheme="minorHAnsi" w:hAnsiTheme="minorHAnsi" w:cstheme="minorHAnsi"/>
        </w:rPr>
        <w:t>Price; and</w:t>
      </w:r>
    </w:p>
    <w:p w14:paraId="7016F0C8" w14:textId="77777777" w:rsidR="00163AD5" w:rsidRPr="007213B0" w:rsidRDefault="00163AD5" w:rsidP="00206966">
      <w:pPr>
        <w:numPr>
          <w:ilvl w:val="1"/>
          <w:numId w:val="30"/>
        </w:numPr>
        <w:ind w:firstLine="27"/>
        <w:rPr>
          <w:rFonts w:asciiTheme="minorHAnsi" w:hAnsiTheme="minorHAnsi" w:cstheme="minorHAnsi"/>
        </w:rPr>
      </w:pPr>
      <w:r w:rsidRPr="007213B0">
        <w:rPr>
          <w:rFonts w:asciiTheme="minorHAnsi" w:hAnsiTheme="minorHAnsi" w:cstheme="minorHAnsi"/>
        </w:rPr>
        <w:t>Preference points for specific goals.</w:t>
      </w:r>
    </w:p>
    <w:p w14:paraId="3B2025CA" w14:textId="77777777" w:rsidR="00163AD5" w:rsidRPr="00AA3D7F" w:rsidRDefault="00163AD5" w:rsidP="00163AD5">
      <w:pPr>
        <w:ind w:left="1134"/>
        <w:rPr>
          <w:rFonts w:asciiTheme="minorHAnsi" w:hAnsiTheme="minorHAnsi" w:cstheme="minorHAnsi"/>
          <w:highlight w:val="lightGray"/>
        </w:rPr>
      </w:pPr>
    </w:p>
    <w:p w14:paraId="5B56770B" w14:textId="66D26E10" w:rsidR="00163AD5" w:rsidRPr="007B3259" w:rsidRDefault="00163AD5" w:rsidP="004722EF">
      <w:pPr>
        <w:pStyle w:val="Caption"/>
        <w:jc w:val="both"/>
        <w:rPr>
          <w:rFonts w:cstheme="minorHAnsi"/>
          <w:b w:val="0"/>
          <w:noProof/>
        </w:rPr>
      </w:pPr>
      <w:r w:rsidRPr="006C6E56">
        <w:rPr>
          <w:rFonts w:cs="Calibri Light"/>
          <w:noProof/>
        </w:rPr>
        <w:tab/>
      </w:r>
      <w:r w:rsidRPr="006C6E56">
        <w:rPr>
          <w:rFonts w:cs="Calibri Light"/>
          <w:noProof/>
        </w:rPr>
        <w:tab/>
      </w:r>
      <w:r w:rsidRPr="006C6E56">
        <w:rPr>
          <w:rFonts w:cs="Calibri Light"/>
          <w:noProof/>
        </w:rPr>
        <w:tab/>
      </w:r>
      <w:r w:rsidRPr="007B3259">
        <w:rPr>
          <w:rFonts w:cstheme="minorHAnsi"/>
          <w:noProof/>
        </w:rPr>
        <w:tab/>
      </w:r>
      <w:r w:rsidRPr="007B3259">
        <w:rPr>
          <w:rFonts w:cstheme="minorHAnsi"/>
          <w:noProof/>
        </w:rPr>
        <w:tab/>
      </w:r>
      <w:r w:rsidRPr="007B3259">
        <w:rPr>
          <w:rFonts w:cstheme="minorHAnsi"/>
          <w:noProof/>
        </w:rPr>
        <w:tab/>
      </w:r>
      <w:r w:rsidR="00A90B9F" w:rsidRPr="007B3259">
        <w:rPr>
          <w:rFonts w:cstheme="minorHAnsi"/>
        </w:rPr>
        <w:t xml:space="preserve">Table </w:t>
      </w:r>
      <w:r w:rsidR="00EA67F4" w:rsidRPr="007B3259">
        <w:rPr>
          <w:rFonts w:cstheme="minorHAnsi"/>
        </w:rPr>
        <w:fldChar w:fldCharType="begin"/>
      </w:r>
      <w:r w:rsidR="00EA67F4" w:rsidRPr="007B3259">
        <w:rPr>
          <w:rFonts w:cstheme="minorHAnsi"/>
        </w:rPr>
        <w:instrText xml:space="preserve"> SEQ Table \* ARABIC </w:instrText>
      </w:r>
      <w:r w:rsidR="00EA67F4" w:rsidRPr="007B3259">
        <w:rPr>
          <w:rFonts w:cstheme="minorHAnsi"/>
        </w:rPr>
        <w:fldChar w:fldCharType="separate"/>
      </w:r>
      <w:r w:rsidR="00D72F0E">
        <w:rPr>
          <w:rFonts w:cstheme="minorHAnsi"/>
          <w:noProof/>
        </w:rPr>
        <w:t>4</w:t>
      </w:r>
      <w:r w:rsidR="00EA67F4" w:rsidRPr="007B3259">
        <w:rPr>
          <w:rFonts w:cstheme="minorHAnsi"/>
        </w:rPr>
        <w:fldChar w:fldCharType="end"/>
      </w:r>
      <w:r w:rsidRPr="007B3259">
        <w:rPr>
          <w:rFonts w:cstheme="minorHAnsi"/>
          <w:noProof/>
        </w:rPr>
        <w:t xml:space="preserve">: </w:t>
      </w:r>
      <w:r w:rsidRPr="007B3259">
        <w:rPr>
          <w:rFonts w:cstheme="minorHAnsi"/>
          <w:b w:val="0"/>
          <w:noProof/>
        </w:rPr>
        <w:t>Points allocation</w:t>
      </w:r>
    </w:p>
    <w:tbl>
      <w:tblPr>
        <w:tblStyle w:val="TableGrid4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1"/>
        <w:gridCol w:w="1264"/>
        <w:gridCol w:w="1264"/>
      </w:tblGrid>
      <w:tr w:rsidR="00E94FD9" w:rsidRPr="0040299A" w14:paraId="51DC737F" w14:textId="77777777" w:rsidTr="00976F9E">
        <w:tc>
          <w:tcPr>
            <w:tcW w:w="5971" w:type="dxa"/>
            <w:shd w:val="solid" w:color="DBE5F1" w:themeColor="accent1" w:themeTint="33" w:fill="DBE5F1" w:themeFill="accent1" w:themeFillTint="33"/>
          </w:tcPr>
          <w:p w14:paraId="262BDB00" w14:textId="77777777" w:rsidR="00E94FD9" w:rsidRPr="0040299A" w:rsidRDefault="00E94FD9" w:rsidP="00976F9E">
            <w:pPr>
              <w:autoSpaceDE w:val="0"/>
              <w:autoSpaceDN w:val="0"/>
              <w:adjustRightInd w:val="0"/>
              <w:spacing w:line="276" w:lineRule="auto"/>
              <w:rPr>
                <w:rFonts w:asciiTheme="minorHAnsi" w:hAnsiTheme="minorHAnsi" w:cstheme="minorHAnsi"/>
                <w:b/>
                <w:bCs/>
                <w:color w:val="002060"/>
                <w:sz w:val="22"/>
                <w:szCs w:val="22"/>
              </w:rPr>
            </w:pPr>
            <w:r w:rsidRPr="0040299A">
              <w:rPr>
                <w:rFonts w:asciiTheme="minorHAnsi" w:hAnsiTheme="minorHAnsi" w:cstheme="minorHAnsi"/>
                <w:b/>
                <w:bCs/>
                <w:color w:val="002060"/>
              </w:rPr>
              <w:t>Description</w:t>
            </w:r>
          </w:p>
        </w:tc>
        <w:tc>
          <w:tcPr>
            <w:tcW w:w="1264" w:type="dxa"/>
            <w:shd w:val="solid" w:color="DBE5F1" w:themeColor="accent1" w:themeTint="33" w:fill="DBE5F1" w:themeFill="accent1" w:themeFillTint="33"/>
          </w:tcPr>
          <w:p w14:paraId="7B7D5E59" w14:textId="77777777" w:rsidR="00E94FD9" w:rsidRPr="0040299A" w:rsidRDefault="00E94FD9" w:rsidP="00976F9E">
            <w:pPr>
              <w:autoSpaceDE w:val="0"/>
              <w:autoSpaceDN w:val="0"/>
              <w:adjustRightInd w:val="0"/>
              <w:spacing w:line="276" w:lineRule="auto"/>
              <w:jc w:val="center"/>
              <w:rPr>
                <w:rFonts w:asciiTheme="minorHAnsi" w:hAnsiTheme="minorHAnsi" w:cstheme="minorHAnsi"/>
                <w:b/>
                <w:bCs/>
                <w:color w:val="002060"/>
                <w:sz w:val="22"/>
                <w:szCs w:val="22"/>
              </w:rPr>
            </w:pPr>
            <w:r w:rsidRPr="0040299A">
              <w:rPr>
                <w:rFonts w:asciiTheme="minorHAnsi" w:hAnsiTheme="minorHAnsi" w:cstheme="minorHAnsi"/>
                <w:b/>
                <w:bCs/>
                <w:color w:val="002060"/>
              </w:rPr>
              <w:t>Points</w:t>
            </w:r>
          </w:p>
          <w:p w14:paraId="139963E3" w14:textId="36B30DCA" w:rsidR="00E94FD9" w:rsidRPr="0040299A" w:rsidRDefault="00E94FD9" w:rsidP="00976F9E">
            <w:pPr>
              <w:autoSpaceDE w:val="0"/>
              <w:autoSpaceDN w:val="0"/>
              <w:adjustRightInd w:val="0"/>
              <w:spacing w:line="276" w:lineRule="auto"/>
              <w:jc w:val="center"/>
              <w:rPr>
                <w:rFonts w:asciiTheme="minorHAnsi" w:hAnsiTheme="minorHAnsi" w:cstheme="minorHAnsi"/>
                <w:b/>
                <w:bCs/>
                <w:color w:val="002060"/>
                <w:sz w:val="22"/>
                <w:szCs w:val="22"/>
              </w:rPr>
            </w:pPr>
          </w:p>
        </w:tc>
        <w:tc>
          <w:tcPr>
            <w:tcW w:w="1264" w:type="dxa"/>
            <w:shd w:val="solid" w:color="DBE5F1" w:themeColor="accent1" w:themeTint="33" w:fill="DBE5F1" w:themeFill="accent1" w:themeFillTint="33"/>
          </w:tcPr>
          <w:p w14:paraId="7E99B023" w14:textId="77777777" w:rsidR="00E94FD9" w:rsidRPr="0040299A" w:rsidRDefault="00E94FD9" w:rsidP="00976F9E">
            <w:pPr>
              <w:autoSpaceDE w:val="0"/>
              <w:autoSpaceDN w:val="0"/>
              <w:adjustRightInd w:val="0"/>
              <w:spacing w:line="276" w:lineRule="auto"/>
              <w:jc w:val="center"/>
              <w:rPr>
                <w:rFonts w:asciiTheme="minorHAnsi" w:hAnsiTheme="minorHAnsi" w:cstheme="minorHAnsi"/>
                <w:b/>
                <w:bCs/>
                <w:color w:val="002060"/>
                <w:sz w:val="22"/>
                <w:szCs w:val="22"/>
              </w:rPr>
            </w:pPr>
            <w:r w:rsidRPr="0040299A">
              <w:rPr>
                <w:rFonts w:asciiTheme="minorHAnsi" w:hAnsiTheme="minorHAnsi" w:cstheme="minorHAnsi"/>
                <w:b/>
                <w:bCs/>
                <w:color w:val="002060"/>
              </w:rPr>
              <w:t>Points</w:t>
            </w:r>
          </w:p>
          <w:p w14:paraId="69072327" w14:textId="0E24D514" w:rsidR="00E94FD9" w:rsidRPr="0040299A" w:rsidRDefault="00E94FD9" w:rsidP="00976F9E">
            <w:pPr>
              <w:autoSpaceDE w:val="0"/>
              <w:autoSpaceDN w:val="0"/>
              <w:adjustRightInd w:val="0"/>
              <w:jc w:val="center"/>
              <w:rPr>
                <w:rFonts w:asciiTheme="minorHAnsi" w:hAnsiTheme="minorHAnsi" w:cstheme="minorHAnsi"/>
                <w:b/>
                <w:bCs/>
                <w:color w:val="002060"/>
              </w:rPr>
            </w:pPr>
          </w:p>
        </w:tc>
      </w:tr>
      <w:tr w:rsidR="00E94FD9" w:rsidRPr="0040299A" w14:paraId="14BB9EFE" w14:textId="77777777" w:rsidTr="00976F9E">
        <w:tc>
          <w:tcPr>
            <w:tcW w:w="5971" w:type="dxa"/>
          </w:tcPr>
          <w:p w14:paraId="1147B14C" w14:textId="77777777" w:rsidR="00E94FD9" w:rsidRPr="0040299A" w:rsidRDefault="00E94FD9" w:rsidP="00976F9E">
            <w:pPr>
              <w:autoSpaceDE w:val="0"/>
              <w:autoSpaceDN w:val="0"/>
              <w:adjustRightInd w:val="0"/>
              <w:spacing w:line="276" w:lineRule="auto"/>
              <w:rPr>
                <w:rFonts w:asciiTheme="minorHAnsi" w:hAnsiTheme="minorHAnsi" w:cstheme="minorHAnsi"/>
                <w:color w:val="000000"/>
                <w:sz w:val="22"/>
                <w:szCs w:val="22"/>
              </w:rPr>
            </w:pPr>
            <w:r w:rsidRPr="0040299A">
              <w:rPr>
                <w:rFonts w:asciiTheme="minorHAnsi" w:hAnsiTheme="minorHAnsi" w:cstheme="minorHAnsi"/>
                <w:color w:val="000000"/>
              </w:rPr>
              <w:t>Price</w:t>
            </w:r>
          </w:p>
        </w:tc>
        <w:tc>
          <w:tcPr>
            <w:tcW w:w="1264" w:type="dxa"/>
          </w:tcPr>
          <w:p w14:paraId="06696224" w14:textId="77777777" w:rsidR="00E94FD9" w:rsidRPr="0040299A" w:rsidRDefault="00E94FD9" w:rsidP="00976F9E">
            <w:pPr>
              <w:autoSpaceDE w:val="0"/>
              <w:autoSpaceDN w:val="0"/>
              <w:adjustRightInd w:val="0"/>
              <w:spacing w:line="276" w:lineRule="auto"/>
              <w:jc w:val="center"/>
              <w:rPr>
                <w:rFonts w:asciiTheme="minorHAnsi" w:hAnsiTheme="minorHAnsi" w:cstheme="minorHAnsi"/>
                <w:sz w:val="22"/>
                <w:szCs w:val="22"/>
              </w:rPr>
            </w:pPr>
            <w:r w:rsidRPr="0040299A">
              <w:rPr>
                <w:rFonts w:asciiTheme="minorHAnsi" w:hAnsiTheme="minorHAnsi" w:cstheme="minorHAnsi"/>
              </w:rPr>
              <w:t>80</w:t>
            </w:r>
          </w:p>
        </w:tc>
        <w:tc>
          <w:tcPr>
            <w:tcW w:w="1264" w:type="dxa"/>
          </w:tcPr>
          <w:p w14:paraId="13E6B508" w14:textId="77777777" w:rsidR="00E94FD9" w:rsidRPr="0040299A" w:rsidRDefault="00E94FD9" w:rsidP="00976F9E">
            <w:pPr>
              <w:autoSpaceDE w:val="0"/>
              <w:autoSpaceDN w:val="0"/>
              <w:adjustRightInd w:val="0"/>
              <w:jc w:val="center"/>
              <w:rPr>
                <w:rFonts w:asciiTheme="minorHAnsi" w:hAnsiTheme="minorHAnsi" w:cstheme="minorHAnsi"/>
              </w:rPr>
            </w:pPr>
            <w:r w:rsidRPr="0040299A">
              <w:rPr>
                <w:rFonts w:asciiTheme="minorHAnsi" w:hAnsiTheme="minorHAnsi" w:cstheme="minorHAnsi"/>
              </w:rPr>
              <w:t>90</w:t>
            </w:r>
          </w:p>
        </w:tc>
      </w:tr>
      <w:tr w:rsidR="00E94FD9" w:rsidRPr="0040299A" w14:paraId="74C50A3F" w14:textId="77777777" w:rsidTr="00976F9E">
        <w:tc>
          <w:tcPr>
            <w:tcW w:w="5971" w:type="dxa"/>
          </w:tcPr>
          <w:p w14:paraId="7CCF3AC1" w14:textId="77777777" w:rsidR="00E94FD9" w:rsidRPr="0040299A" w:rsidRDefault="00E94FD9" w:rsidP="00976F9E">
            <w:pPr>
              <w:autoSpaceDE w:val="0"/>
              <w:autoSpaceDN w:val="0"/>
              <w:adjustRightInd w:val="0"/>
              <w:spacing w:line="276" w:lineRule="auto"/>
              <w:rPr>
                <w:rFonts w:asciiTheme="minorHAnsi" w:hAnsiTheme="minorHAnsi" w:cstheme="minorHAnsi"/>
                <w:color w:val="000000"/>
                <w:sz w:val="22"/>
                <w:szCs w:val="22"/>
              </w:rPr>
            </w:pPr>
            <w:r w:rsidRPr="0040299A">
              <w:rPr>
                <w:rFonts w:asciiTheme="minorHAnsi" w:hAnsiTheme="minorHAnsi" w:cstheme="minorHAnsi"/>
                <w:color w:val="000000"/>
              </w:rPr>
              <w:t>Preference points for specific goals</w:t>
            </w:r>
          </w:p>
        </w:tc>
        <w:tc>
          <w:tcPr>
            <w:tcW w:w="1264" w:type="dxa"/>
          </w:tcPr>
          <w:p w14:paraId="350DFF11" w14:textId="77777777" w:rsidR="00E94FD9" w:rsidRPr="0040299A" w:rsidRDefault="00E94FD9" w:rsidP="00976F9E">
            <w:pPr>
              <w:autoSpaceDE w:val="0"/>
              <w:autoSpaceDN w:val="0"/>
              <w:adjustRightInd w:val="0"/>
              <w:spacing w:line="276" w:lineRule="auto"/>
              <w:jc w:val="center"/>
              <w:rPr>
                <w:rFonts w:asciiTheme="minorHAnsi" w:hAnsiTheme="minorHAnsi" w:cstheme="minorHAnsi"/>
                <w:sz w:val="22"/>
                <w:szCs w:val="22"/>
              </w:rPr>
            </w:pPr>
            <w:r w:rsidRPr="0040299A">
              <w:rPr>
                <w:rFonts w:asciiTheme="minorHAnsi" w:hAnsiTheme="minorHAnsi" w:cstheme="minorHAnsi"/>
              </w:rPr>
              <w:t>20</w:t>
            </w:r>
          </w:p>
        </w:tc>
        <w:tc>
          <w:tcPr>
            <w:tcW w:w="1264" w:type="dxa"/>
          </w:tcPr>
          <w:p w14:paraId="74FEF9E0" w14:textId="77777777" w:rsidR="00E94FD9" w:rsidRPr="0040299A" w:rsidRDefault="00E94FD9" w:rsidP="00976F9E">
            <w:pPr>
              <w:autoSpaceDE w:val="0"/>
              <w:autoSpaceDN w:val="0"/>
              <w:adjustRightInd w:val="0"/>
              <w:jc w:val="center"/>
              <w:rPr>
                <w:rFonts w:asciiTheme="minorHAnsi" w:hAnsiTheme="minorHAnsi" w:cstheme="minorHAnsi"/>
              </w:rPr>
            </w:pPr>
            <w:r w:rsidRPr="0040299A">
              <w:rPr>
                <w:rFonts w:asciiTheme="minorHAnsi" w:hAnsiTheme="minorHAnsi" w:cstheme="minorHAnsi"/>
              </w:rPr>
              <w:t>10</w:t>
            </w:r>
          </w:p>
        </w:tc>
      </w:tr>
      <w:tr w:rsidR="00E94FD9" w:rsidRPr="0040299A" w14:paraId="6A63DC7F" w14:textId="77777777" w:rsidTr="00976F9E">
        <w:tc>
          <w:tcPr>
            <w:tcW w:w="5971" w:type="dxa"/>
          </w:tcPr>
          <w:p w14:paraId="4627071A" w14:textId="77777777" w:rsidR="00E94FD9" w:rsidRPr="0040299A" w:rsidRDefault="00E94FD9" w:rsidP="00976F9E">
            <w:pPr>
              <w:autoSpaceDE w:val="0"/>
              <w:autoSpaceDN w:val="0"/>
              <w:adjustRightInd w:val="0"/>
              <w:spacing w:line="276" w:lineRule="auto"/>
              <w:rPr>
                <w:rFonts w:asciiTheme="minorHAnsi" w:hAnsiTheme="minorHAnsi" w:cstheme="minorHAnsi"/>
                <w:color w:val="000000"/>
                <w:sz w:val="22"/>
                <w:szCs w:val="22"/>
              </w:rPr>
            </w:pPr>
            <w:r w:rsidRPr="0040299A">
              <w:rPr>
                <w:rFonts w:asciiTheme="minorHAnsi" w:hAnsiTheme="minorHAnsi" w:cstheme="minorHAnsi"/>
                <w:color w:val="000000"/>
              </w:rPr>
              <w:t>Total points for Price and preference points for specific goals</w:t>
            </w:r>
          </w:p>
        </w:tc>
        <w:tc>
          <w:tcPr>
            <w:tcW w:w="1264" w:type="dxa"/>
          </w:tcPr>
          <w:p w14:paraId="62483FCB" w14:textId="77777777" w:rsidR="00E94FD9" w:rsidRPr="0040299A" w:rsidRDefault="00E94FD9" w:rsidP="00976F9E">
            <w:pPr>
              <w:autoSpaceDE w:val="0"/>
              <w:autoSpaceDN w:val="0"/>
              <w:adjustRightInd w:val="0"/>
              <w:spacing w:line="276" w:lineRule="auto"/>
              <w:jc w:val="center"/>
              <w:rPr>
                <w:rFonts w:asciiTheme="minorHAnsi" w:hAnsiTheme="minorHAnsi" w:cstheme="minorHAnsi"/>
                <w:color w:val="000000"/>
                <w:sz w:val="22"/>
                <w:szCs w:val="22"/>
              </w:rPr>
            </w:pPr>
            <w:r w:rsidRPr="0040299A">
              <w:rPr>
                <w:rFonts w:asciiTheme="minorHAnsi" w:hAnsiTheme="minorHAnsi" w:cstheme="minorHAnsi"/>
              </w:rPr>
              <w:t>100</w:t>
            </w:r>
          </w:p>
        </w:tc>
        <w:tc>
          <w:tcPr>
            <w:tcW w:w="1264" w:type="dxa"/>
          </w:tcPr>
          <w:p w14:paraId="08C4364D" w14:textId="77777777" w:rsidR="00E94FD9" w:rsidRPr="0040299A" w:rsidRDefault="00E94FD9" w:rsidP="00976F9E">
            <w:pPr>
              <w:autoSpaceDE w:val="0"/>
              <w:autoSpaceDN w:val="0"/>
              <w:adjustRightInd w:val="0"/>
              <w:jc w:val="center"/>
              <w:rPr>
                <w:rFonts w:asciiTheme="minorHAnsi" w:hAnsiTheme="minorHAnsi" w:cstheme="minorHAnsi"/>
              </w:rPr>
            </w:pPr>
            <w:r w:rsidRPr="0040299A">
              <w:rPr>
                <w:rFonts w:asciiTheme="minorHAnsi" w:hAnsiTheme="minorHAnsi" w:cstheme="minorHAnsi"/>
              </w:rPr>
              <w:t>100</w:t>
            </w:r>
          </w:p>
        </w:tc>
      </w:tr>
    </w:tbl>
    <w:p w14:paraId="63C7F0BE" w14:textId="77777777" w:rsidR="00163AD5" w:rsidRDefault="00163AD5" w:rsidP="00163AD5">
      <w:pPr>
        <w:rPr>
          <w:rFonts w:cs="Calibri Light"/>
        </w:rPr>
      </w:pPr>
    </w:p>
    <w:p w14:paraId="16F5D6E3" w14:textId="0D7931F6" w:rsidR="005C09BD" w:rsidRPr="00A56208" w:rsidRDefault="005C09BD" w:rsidP="004722EF">
      <w:pPr>
        <w:pStyle w:val="Heading3"/>
      </w:pPr>
      <w:bookmarkStart w:id="185" w:name="_Toc151325587"/>
      <w:bookmarkStart w:id="186" w:name="_Toc213247961"/>
      <w:r w:rsidRPr="00A56208">
        <w:t>Costing and Pricing Conditions</w:t>
      </w:r>
      <w:bookmarkEnd w:id="185"/>
      <w:bookmarkEnd w:id="186"/>
    </w:p>
    <w:p w14:paraId="70417F27" w14:textId="77777777" w:rsidR="005C09BD" w:rsidRPr="00E94FD9" w:rsidRDefault="005C09BD">
      <w:pPr>
        <w:numPr>
          <w:ilvl w:val="0"/>
          <w:numId w:val="11"/>
        </w:numPr>
        <w:spacing w:after="0"/>
        <w:jc w:val="left"/>
        <w:outlineLvl w:val="0"/>
        <w:rPr>
          <w:rFonts w:eastAsia="Calibri" w:cs="Calibri Light"/>
        </w:rPr>
      </w:pPr>
      <w:r w:rsidRPr="000C7636">
        <w:rPr>
          <w:rFonts w:eastAsia="Calibri" w:cs="Calibri Light"/>
        </w:rPr>
        <w:t>South African Pricing</w:t>
      </w:r>
      <w:r w:rsidRPr="00E94FD9">
        <w:rPr>
          <w:rFonts w:eastAsia="Calibri" w:cs="Calibri Light"/>
        </w:rPr>
        <w:t xml:space="preserve"> </w:t>
      </w:r>
    </w:p>
    <w:p w14:paraId="1BB80051" w14:textId="77777777" w:rsidR="005C09BD" w:rsidRPr="00E94FD9" w:rsidRDefault="005C09BD" w:rsidP="005C09BD">
      <w:pPr>
        <w:spacing w:after="0"/>
        <w:ind w:left="1134"/>
        <w:jc w:val="left"/>
        <w:outlineLvl w:val="0"/>
        <w:rPr>
          <w:rFonts w:eastAsia="Calibri" w:cs="Calibri Light"/>
        </w:rPr>
      </w:pPr>
      <w:r w:rsidRPr="00E94FD9">
        <w:rPr>
          <w:rFonts w:eastAsia="Calibri" w:cs="Calibri Light"/>
        </w:rPr>
        <w:t>The total price must be VAT inclusive and be quoted in South African Rand (ZAR).</w:t>
      </w:r>
    </w:p>
    <w:p w14:paraId="5E3E8516" w14:textId="77777777" w:rsidR="00A70E31" w:rsidRPr="000C7636" w:rsidRDefault="00A70E31">
      <w:pPr>
        <w:pStyle w:val="ListParagraph"/>
        <w:numPr>
          <w:ilvl w:val="0"/>
          <w:numId w:val="11"/>
        </w:numPr>
      </w:pPr>
      <w:r w:rsidRPr="000C7636">
        <w:t>Total Price</w:t>
      </w:r>
    </w:p>
    <w:p w14:paraId="1F8480CD" w14:textId="77777777" w:rsidR="00A70E31" w:rsidRPr="00A56208" w:rsidRDefault="00A70E31">
      <w:pPr>
        <w:pStyle w:val="ListParagraph"/>
        <w:numPr>
          <w:ilvl w:val="1"/>
          <w:numId w:val="11"/>
        </w:numPr>
      </w:pPr>
      <w:r w:rsidRPr="00A56208">
        <w:t>All quoted prices are the total price for the entire scope of required services and deliverables to be provided by the bidder.</w:t>
      </w:r>
    </w:p>
    <w:p w14:paraId="394DE9DA" w14:textId="77777777" w:rsidR="00A70E31" w:rsidRPr="00A56208" w:rsidRDefault="00A70E31">
      <w:pPr>
        <w:pStyle w:val="ListParagraph"/>
        <w:numPr>
          <w:ilvl w:val="1"/>
          <w:numId w:val="11"/>
        </w:numPr>
      </w:pPr>
      <w:r w:rsidRPr="00A56208">
        <w:t>All additional costs as well as cost of delivery, labour, S&amp;T, overtime, etc. must be included in this bid.</w:t>
      </w:r>
    </w:p>
    <w:p w14:paraId="7585774C" w14:textId="01ADA3CB" w:rsidR="00ED1B47" w:rsidRDefault="00ED1B47">
      <w:pPr>
        <w:pStyle w:val="ListParagraph"/>
        <w:numPr>
          <w:ilvl w:val="1"/>
          <w:numId w:val="11"/>
        </w:numPr>
      </w:pPr>
      <w:r w:rsidRPr="00ED1B47">
        <w:t xml:space="preserve">All </w:t>
      </w:r>
      <w:r>
        <w:t xml:space="preserve">routine maintenance and site attendance </w:t>
      </w:r>
      <w:r w:rsidRPr="00ED1B47">
        <w:t xml:space="preserve">costs shall be inclusive of travel, labour, materials, spare parts, tools, accessories, and consumables required to perform the specified services. The fixed </w:t>
      </w:r>
      <w:r>
        <w:t xml:space="preserve">monthly </w:t>
      </w:r>
      <w:r w:rsidRPr="00ED1B47">
        <w:t xml:space="preserve">rate </w:t>
      </w:r>
      <w:r w:rsidR="007D380E">
        <w:t xml:space="preserve">per technical personnel </w:t>
      </w:r>
      <w:r w:rsidRPr="00ED1B47">
        <w:t>must also cover the full scope of the applicable service pack and any activities necessary to complete the scheduled maintenance in accordance with the specified requirements</w:t>
      </w:r>
      <w:r w:rsidR="00A70E31" w:rsidRPr="00A56208">
        <w:t xml:space="preserve"> </w:t>
      </w:r>
      <w:r>
        <w:t>including:</w:t>
      </w:r>
    </w:p>
    <w:p w14:paraId="0C97D0F0" w14:textId="364FB4D6" w:rsidR="007D380E" w:rsidRDefault="007D380E" w:rsidP="00206966">
      <w:pPr>
        <w:pStyle w:val="ListParagraph"/>
        <w:numPr>
          <w:ilvl w:val="0"/>
          <w:numId w:val="94"/>
        </w:numPr>
      </w:pPr>
      <w:r>
        <w:t xml:space="preserve">Monthly equipment maintenance, inspections and checklist </w:t>
      </w:r>
    </w:p>
    <w:p w14:paraId="1945CCB9" w14:textId="2E9E5E63" w:rsidR="00ED1B47" w:rsidRDefault="00ED1B47" w:rsidP="00206966">
      <w:pPr>
        <w:pStyle w:val="ListParagraph"/>
        <w:numPr>
          <w:ilvl w:val="0"/>
          <w:numId w:val="94"/>
        </w:numPr>
      </w:pPr>
      <w:r>
        <w:t>Travel and transport between designated service sites</w:t>
      </w:r>
    </w:p>
    <w:p w14:paraId="0CF3EB7D" w14:textId="77777777" w:rsidR="00ED1B47" w:rsidRDefault="00ED1B47" w:rsidP="00206966">
      <w:pPr>
        <w:pStyle w:val="ListParagraph"/>
        <w:numPr>
          <w:ilvl w:val="0"/>
          <w:numId w:val="94"/>
        </w:numPr>
      </w:pPr>
      <w:r>
        <w:t>Labour and on-site supervision by qualified technical personnel</w:t>
      </w:r>
    </w:p>
    <w:p w14:paraId="380F6B2F" w14:textId="77777777" w:rsidR="00ED1B47" w:rsidRDefault="00ED1B47" w:rsidP="00206966">
      <w:pPr>
        <w:pStyle w:val="ListParagraph"/>
        <w:numPr>
          <w:ilvl w:val="0"/>
          <w:numId w:val="94"/>
        </w:numPr>
      </w:pPr>
      <w:r>
        <w:t>Materials, spare parts, and consumables, including water treatment chemicals and annual infrared scanning</w:t>
      </w:r>
    </w:p>
    <w:p w14:paraId="3515B32A" w14:textId="77777777" w:rsidR="00ED1B47" w:rsidRDefault="00ED1B47" w:rsidP="00206966">
      <w:pPr>
        <w:pStyle w:val="ListParagraph"/>
        <w:numPr>
          <w:ilvl w:val="0"/>
          <w:numId w:val="94"/>
        </w:numPr>
      </w:pPr>
      <w:r>
        <w:t>Tools, test instruments, and accessories required for maintenance tasks</w:t>
      </w:r>
    </w:p>
    <w:p w14:paraId="43626335" w14:textId="77777777" w:rsidR="00ED1B47" w:rsidRDefault="00ED1B47" w:rsidP="00206966">
      <w:pPr>
        <w:pStyle w:val="ListParagraph"/>
        <w:numPr>
          <w:ilvl w:val="0"/>
          <w:numId w:val="94"/>
        </w:numPr>
      </w:pPr>
      <w:r>
        <w:t>Administrative, reporting, and contract management function</w:t>
      </w:r>
    </w:p>
    <w:p w14:paraId="245AFEDA" w14:textId="326F27F3" w:rsidR="007D380E" w:rsidRDefault="007D380E" w:rsidP="00206966">
      <w:pPr>
        <w:pStyle w:val="ListParagraph"/>
        <w:numPr>
          <w:ilvl w:val="0"/>
          <w:numId w:val="94"/>
        </w:numPr>
      </w:pPr>
      <w:r>
        <w:t>HVAC equipment Infra-Red scanning to be completed annually.</w:t>
      </w:r>
    </w:p>
    <w:p w14:paraId="3C1DE165" w14:textId="4CF08D1D" w:rsidR="00ED1B47" w:rsidRPr="00A56208" w:rsidRDefault="00ED1B47" w:rsidP="00206966">
      <w:pPr>
        <w:pStyle w:val="ListParagraph"/>
        <w:numPr>
          <w:ilvl w:val="0"/>
          <w:numId w:val="94"/>
        </w:numPr>
      </w:pPr>
      <w:r>
        <w:t>Full execution of the specified service pack, as detailed in the approved scope of work</w:t>
      </w:r>
    </w:p>
    <w:p w14:paraId="0C00AA9A" w14:textId="585380C1" w:rsidR="00ED1B47" w:rsidRDefault="00ED1B47">
      <w:pPr>
        <w:pStyle w:val="ListParagraph"/>
        <w:numPr>
          <w:ilvl w:val="1"/>
          <w:numId w:val="11"/>
        </w:numPr>
      </w:pPr>
      <w:r w:rsidRPr="00ED1B47">
        <w:t>All OEM preventive maintenance costs shall be fully inclusive of travel, labour, materials, spare parts, consumables, tools, and any additional resources necessary to complete the required servicing in accordance with OEM standards. All maintenance activities shall be carried out in accordance with the prescribed service intervals, procedures, and equipment-specific requirements as detailed in the supporting documentation.</w:t>
      </w:r>
    </w:p>
    <w:p w14:paraId="55F8E9BE" w14:textId="4911C82D" w:rsidR="00A70E31" w:rsidRPr="00A56208" w:rsidRDefault="00A70E31">
      <w:pPr>
        <w:pStyle w:val="ListParagraph"/>
        <w:numPr>
          <w:ilvl w:val="1"/>
          <w:numId w:val="11"/>
        </w:numPr>
      </w:pPr>
      <w:r w:rsidRPr="00A56208">
        <w:t>All the maintenance services will be on work order basis and actual quantities might change.</w:t>
      </w:r>
    </w:p>
    <w:p w14:paraId="492C06A0" w14:textId="77777777" w:rsidR="00A70E31" w:rsidRPr="00A56208" w:rsidRDefault="00A70E31">
      <w:pPr>
        <w:pStyle w:val="ListParagraph"/>
        <w:numPr>
          <w:ilvl w:val="1"/>
          <w:numId w:val="11"/>
        </w:numPr>
      </w:pPr>
      <w:r w:rsidRPr="00A56208">
        <w:t xml:space="preserve">The indicative corrective maintenance unit rates will be used for payments of corrective/remedial maintenance. </w:t>
      </w:r>
    </w:p>
    <w:p w14:paraId="3906F17B" w14:textId="44BDADC2" w:rsidR="00A70E31" w:rsidRPr="00A56208" w:rsidRDefault="00A70E31">
      <w:pPr>
        <w:pStyle w:val="ListParagraph"/>
        <w:numPr>
          <w:ilvl w:val="1"/>
          <w:numId w:val="11"/>
        </w:numPr>
      </w:pPr>
      <w:r w:rsidRPr="00A56208">
        <w:t>Percentage mark-up on materials</w:t>
      </w:r>
      <w:r w:rsidR="00DC0113">
        <w:t>, equipment</w:t>
      </w:r>
      <w:r w:rsidR="002D5922" w:rsidRPr="00A56208">
        <w:t xml:space="preserve"> a</w:t>
      </w:r>
      <w:r w:rsidR="00DC0113">
        <w:t>nd</w:t>
      </w:r>
      <w:r w:rsidR="002D5922" w:rsidRPr="00A56208">
        <w:t xml:space="preserve"> outsourced services</w:t>
      </w:r>
      <w:r w:rsidRPr="00A56208">
        <w:t xml:space="preserve"> to be purchased for corrective/remedial maintenance during </w:t>
      </w:r>
      <w:r w:rsidR="0088330D">
        <w:t>thirty-six (36)</w:t>
      </w:r>
      <w:r w:rsidRPr="00A56208">
        <w:t xml:space="preserve"> months maintenance period may not exceed </w:t>
      </w:r>
      <w:r w:rsidR="00902524">
        <w:t>20</w:t>
      </w:r>
      <w:r w:rsidRPr="00A56208">
        <w:t>%.</w:t>
      </w:r>
    </w:p>
    <w:p w14:paraId="5A6ACEDA" w14:textId="77777777" w:rsidR="00A70E31" w:rsidRPr="00A56208" w:rsidRDefault="00A70E31">
      <w:pPr>
        <w:pStyle w:val="ListParagraph"/>
        <w:numPr>
          <w:ilvl w:val="1"/>
          <w:numId w:val="11"/>
        </w:numPr>
        <w:rPr>
          <w:rFonts w:ascii="Calibri Light" w:hAnsi="Calibri Light" w:cs="Calibri Light"/>
          <w:u w:val="single"/>
        </w:rPr>
      </w:pPr>
      <w:r w:rsidRPr="00A56208">
        <w:rPr>
          <w:rFonts w:ascii="Calibri Light" w:hAnsi="Calibri Light" w:cs="Calibri Light"/>
          <w:u w:val="single"/>
        </w:rPr>
        <w:t>SITA reserves the right to negotiate pricing with the successful bidder prior to the award as well as envisaged quantities</w:t>
      </w:r>
    </w:p>
    <w:p w14:paraId="4E8E72DC" w14:textId="77777777" w:rsidR="00A70E31" w:rsidRPr="00A56208" w:rsidRDefault="00A70E31">
      <w:pPr>
        <w:pStyle w:val="ListParagraph"/>
        <w:numPr>
          <w:ilvl w:val="0"/>
          <w:numId w:val="11"/>
        </w:numPr>
        <w:rPr>
          <w:rFonts w:ascii="Calibri Light" w:hAnsi="Calibri Light" w:cs="Calibri Light"/>
        </w:rPr>
      </w:pPr>
      <w:r w:rsidRPr="00A56208">
        <w:rPr>
          <w:rFonts w:ascii="Calibri Light" w:hAnsi="Calibri Light" w:cs="Calibri Light"/>
        </w:rPr>
        <w:t>These conditions will form part of the Contract between SITA and the bidder. However, SITA reserves the right to include or waive the condition in the Contract.</w:t>
      </w:r>
    </w:p>
    <w:p w14:paraId="49D950D1" w14:textId="3BBFD43A" w:rsidR="00A70E31" w:rsidRPr="00A56208" w:rsidRDefault="00A70E31">
      <w:pPr>
        <w:pStyle w:val="ListParagraph"/>
        <w:numPr>
          <w:ilvl w:val="0"/>
          <w:numId w:val="11"/>
        </w:numPr>
        <w:rPr>
          <w:rFonts w:ascii="Calibri Light" w:hAnsi="Calibri Light" w:cs="Calibri Light"/>
        </w:rPr>
      </w:pPr>
      <w:r w:rsidRPr="00A56208">
        <w:rPr>
          <w:rFonts w:ascii="Calibri Light" w:hAnsi="Calibri Light" w:cs="Calibri Light"/>
        </w:rPr>
        <w:t xml:space="preserve">The bidder must complete the declaration of acceptance as per </w:t>
      </w:r>
      <w:r w:rsidRPr="00A56208">
        <w:rPr>
          <w:rFonts w:ascii="Calibri Light" w:hAnsi="Calibri Light" w:cs="Calibri Light"/>
          <w:b/>
          <w:bCs/>
        </w:rPr>
        <w:t>par 4.</w:t>
      </w:r>
      <w:r w:rsidR="00AB7D25">
        <w:rPr>
          <w:rFonts w:ascii="Calibri Light" w:hAnsi="Calibri Light" w:cs="Calibri Light"/>
          <w:b/>
          <w:bCs/>
        </w:rPr>
        <w:t>6</w:t>
      </w:r>
      <w:r w:rsidRPr="00A56208">
        <w:rPr>
          <w:rFonts w:ascii="Calibri Light" w:hAnsi="Calibri Light" w:cs="Calibri Light"/>
          <w:b/>
          <w:bCs/>
        </w:rPr>
        <w:t xml:space="preserve"> </w:t>
      </w:r>
      <w:r w:rsidRPr="00A56208">
        <w:rPr>
          <w:rFonts w:ascii="Calibri Light" w:hAnsi="Calibri Light" w:cs="Calibri Light"/>
        </w:rPr>
        <w:t xml:space="preserve">below by marking with an “X” either “ACCEPT ALL”, or “DO NOT ACCEPT ALL”, failing which the declaration will be regarded as “DO NOT ACCEPT ALL” and the bid will be disqualified. </w:t>
      </w:r>
    </w:p>
    <w:p w14:paraId="54A93218" w14:textId="493D8C5D" w:rsidR="005C09BD" w:rsidRPr="00A56208" w:rsidRDefault="005C09BD" w:rsidP="004722EF">
      <w:pPr>
        <w:pStyle w:val="Heading3"/>
      </w:pPr>
      <w:bookmarkStart w:id="187" w:name="_Toc151325588"/>
      <w:bookmarkStart w:id="188" w:name="_Toc213247962"/>
      <w:r w:rsidRPr="00A56208">
        <w:t>Bid Pricing Schedule</w:t>
      </w:r>
      <w:bookmarkEnd w:id="187"/>
      <w:bookmarkEnd w:id="188"/>
    </w:p>
    <w:p w14:paraId="7B465451" w14:textId="5128B688" w:rsidR="00A70E31" w:rsidRPr="00A56208" w:rsidRDefault="00A70E31">
      <w:pPr>
        <w:numPr>
          <w:ilvl w:val="1"/>
          <w:numId w:val="15"/>
        </w:numPr>
        <w:spacing w:after="60"/>
        <w:contextualSpacing/>
        <w:rPr>
          <w:rFonts w:asciiTheme="minorHAnsi" w:hAnsiTheme="minorHAnsi" w:cs="Calibri"/>
        </w:rPr>
      </w:pPr>
      <w:r w:rsidRPr="00A56208">
        <w:rPr>
          <w:rFonts w:asciiTheme="minorHAnsi" w:hAnsiTheme="minorHAnsi" w:cs="Calibri"/>
          <w:lang w:val="en-GB"/>
        </w:rPr>
        <w:t xml:space="preserve">Bidders </w:t>
      </w:r>
      <w:r w:rsidRPr="00A56208">
        <w:rPr>
          <w:rFonts w:asciiTheme="minorHAnsi" w:hAnsiTheme="minorHAnsi" w:cs="Calibri"/>
          <w:b/>
          <w:bCs/>
          <w:lang w:val="en-GB"/>
        </w:rPr>
        <w:t xml:space="preserve">must </w:t>
      </w:r>
      <w:r w:rsidRPr="00A56208">
        <w:rPr>
          <w:rFonts w:asciiTheme="minorHAnsi" w:hAnsiTheme="minorHAnsi" w:cs="Calibri"/>
          <w:lang w:val="en-GB"/>
        </w:rPr>
        <w:t xml:space="preserve">complete the bid pricing schedule in the Excel spreadsheet format provided and upload this as part of their submission. The Excel spreadsheet consist of </w:t>
      </w:r>
      <w:r w:rsidR="00AA2502">
        <w:rPr>
          <w:rFonts w:asciiTheme="minorHAnsi" w:hAnsiTheme="minorHAnsi" w:cs="Calibri"/>
          <w:lang w:val="en-GB"/>
        </w:rPr>
        <w:t>one</w:t>
      </w:r>
      <w:r w:rsidR="0088330D">
        <w:rPr>
          <w:rFonts w:asciiTheme="minorHAnsi" w:hAnsiTheme="minorHAnsi" w:cs="Calibri"/>
          <w:lang w:val="en-GB"/>
        </w:rPr>
        <w:t xml:space="preserve"> </w:t>
      </w:r>
      <w:r w:rsidRPr="00A56208">
        <w:rPr>
          <w:rFonts w:asciiTheme="minorHAnsi" w:hAnsiTheme="minorHAnsi" w:cs="Calibri"/>
          <w:lang w:val="en-GB"/>
        </w:rPr>
        <w:t>(</w:t>
      </w:r>
      <w:r w:rsidR="00AA2502">
        <w:rPr>
          <w:rFonts w:asciiTheme="minorHAnsi" w:hAnsiTheme="minorHAnsi" w:cs="Calibri"/>
          <w:lang w:val="en-GB"/>
        </w:rPr>
        <w:t>1</w:t>
      </w:r>
      <w:r w:rsidRPr="00A56208">
        <w:rPr>
          <w:rFonts w:asciiTheme="minorHAnsi" w:hAnsiTheme="minorHAnsi" w:cs="Calibri"/>
          <w:lang w:val="en-GB"/>
        </w:rPr>
        <w:t>) Sheets:</w:t>
      </w:r>
    </w:p>
    <w:p w14:paraId="541D9558" w14:textId="0E157BE5" w:rsidR="00A70E31" w:rsidRPr="0088330D" w:rsidRDefault="009D1726">
      <w:pPr>
        <w:numPr>
          <w:ilvl w:val="2"/>
          <w:numId w:val="27"/>
        </w:numPr>
        <w:spacing w:after="60"/>
        <w:contextualSpacing/>
        <w:rPr>
          <w:rFonts w:asciiTheme="minorHAnsi" w:hAnsiTheme="minorHAnsi" w:cs="Calibri"/>
        </w:rPr>
      </w:pPr>
      <w:r w:rsidRPr="0088330D">
        <w:rPr>
          <w:rFonts w:asciiTheme="minorHAnsi" w:hAnsiTheme="minorHAnsi" w:cs="Calibri"/>
          <w:b/>
          <w:bCs/>
        </w:rPr>
        <w:t>Sheet 1:</w:t>
      </w:r>
      <w:r w:rsidRPr="0088330D">
        <w:rPr>
          <w:rFonts w:asciiTheme="minorHAnsi" w:hAnsiTheme="minorHAnsi" w:cs="Calibri"/>
        </w:rPr>
        <w:t xml:space="preserve"> </w:t>
      </w:r>
      <w:r w:rsidR="00A70E31" w:rsidRPr="0088330D">
        <w:rPr>
          <w:rFonts w:asciiTheme="minorHAnsi" w:hAnsiTheme="minorHAnsi" w:cs="Calibri"/>
        </w:rPr>
        <w:t xml:space="preserve">PRICING SCHEDULE </w:t>
      </w:r>
      <w:r w:rsidR="0088330D" w:rsidRPr="004722EF">
        <w:rPr>
          <w:rFonts w:asciiTheme="minorHAnsi" w:hAnsiTheme="minorHAnsi" w:cs="Calibri"/>
        </w:rPr>
        <w:t>01: THIRTY-SIX MONTHS PERIOD</w:t>
      </w:r>
    </w:p>
    <w:p w14:paraId="25219804" w14:textId="77777777" w:rsidR="005C09BD" w:rsidRPr="006C6E56" w:rsidRDefault="005C09BD" w:rsidP="000F05A8">
      <w:pPr>
        <w:pStyle w:val="Heading2"/>
      </w:pPr>
      <w:bookmarkStart w:id="189" w:name="_Toc151325594"/>
      <w:bookmarkStart w:id="190" w:name="_Toc213247963"/>
      <w:r w:rsidRPr="006C6E56">
        <w:t>Declaration of Acceptance</w:t>
      </w:r>
      <w:bookmarkEnd w:id="189"/>
      <w:bookmarkEnd w:id="190"/>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5C09BD" w:rsidRPr="006C6E56" w14:paraId="0475E4C6" w14:textId="77777777" w:rsidTr="00575333">
        <w:trPr>
          <w:tblHeader/>
        </w:trPr>
        <w:tc>
          <w:tcPr>
            <w:tcW w:w="3339" w:type="pct"/>
            <w:shd w:val="clear" w:color="auto" w:fill="C6D9F1" w:themeFill="text2" w:themeFillTint="33"/>
          </w:tcPr>
          <w:p w14:paraId="46807DA4" w14:textId="77777777" w:rsidR="005C09BD" w:rsidRPr="006C6E56" w:rsidRDefault="005C09BD" w:rsidP="005C09BD">
            <w:pPr>
              <w:rPr>
                <w:rFonts w:asciiTheme="minorHAnsi" w:hAnsiTheme="minorHAnsi" w:cstheme="minorHAnsi"/>
                <w:b/>
              </w:rPr>
            </w:pPr>
          </w:p>
        </w:tc>
        <w:tc>
          <w:tcPr>
            <w:tcW w:w="764" w:type="pct"/>
            <w:shd w:val="clear" w:color="auto" w:fill="C6D9F1" w:themeFill="text2" w:themeFillTint="33"/>
          </w:tcPr>
          <w:p w14:paraId="4A60C81B" w14:textId="77777777" w:rsidR="005C09BD" w:rsidRPr="006C6E56" w:rsidRDefault="005C09BD" w:rsidP="005C09BD">
            <w:pPr>
              <w:jc w:val="center"/>
              <w:rPr>
                <w:rFonts w:asciiTheme="minorHAnsi" w:hAnsiTheme="minorHAnsi" w:cstheme="minorHAnsi"/>
                <w:b/>
              </w:rPr>
            </w:pPr>
            <w:r w:rsidRPr="006C6E56">
              <w:rPr>
                <w:rFonts w:asciiTheme="minorHAnsi" w:hAnsiTheme="minorHAnsi" w:cstheme="minorHAnsi"/>
                <w:b/>
              </w:rPr>
              <w:t>ACCEPT ALL</w:t>
            </w:r>
          </w:p>
        </w:tc>
        <w:tc>
          <w:tcPr>
            <w:tcW w:w="897" w:type="pct"/>
            <w:shd w:val="clear" w:color="auto" w:fill="C6D9F1" w:themeFill="text2" w:themeFillTint="33"/>
          </w:tcPr>
          <w:p w14:paraId="7DE9913E" w14:textId="77777777" w:rsidR="005C09BD" w:rsidRPr="006C6E56" w:rsidRDefault="005C09BD" w:rsidP="005C09BD">
            <w:pPr>
              <w:jc w:val="center"/>
              <w:rPr>
                <w:rFonts w:asciiTheme="minorHAnsi" w:hAnsiTheme="minorHAnsi" w:cstheme="minorHAnsi"/>
                <w:b/>
              </w:rPr>
            </w:pPr>
            <w:r w:rsidRPr="006C6E56">
              <w:rPr>
                <w:rFonts w:asciiTheme="minorHAnsi" w:hAnsiTheme="minorHAnsi" w:cstheme="minorHAnsi"/>
                <w:b/>
              </w:rPr>
              <w:t>DO NOT ACCEPT ALL</w:t>
            </w:r>
          </w:p>
        </w:tc>
      </w:tr>
      <w:tr w:rsidR="005C09BD" w:rsidRPr="006C6E56" w14:paraId="0DBE604D" w14:textId="77777777" w:rsidTr="00575333">
        <w:tc>
          <w:tcPr>
            <w:tcW w:w="3339" w:type="pct"/>
          </w:tcPr>
          <w:p w14:paraId="39D62D1D" w14:textId="4419BCD2" w:rsidR="005C09BD" w:rsidRPr="006C6E56" w:rsidRDefault="005C09BD" w:rsidP="00206966">
            <w:pPr>
              <w:numPr>
                <w:ilvl w:val="0"/>
                <w:numId w:val="37"/>
              </w:numPr>
              <w:jc w:val="left"/>
              <w:rPr>
                <w:rFonts w:asciiTheme="minorHAnsi" w:eastAsia="Times New Roman" w:hAnsiTheme="minorHAnsi" w:cstheme="minorHAnsi"/>
              </w:rPr>
            </w:pPr>
            <w:r w:rsidRPr="006C6E56">
              <w:rPr>
                <w:rFonts w:asciiTheme="minorHAnsi" w:eastAsia="Times New Roman" w:hAnsiTheme="minorHAnsi" w:cstheme="minorHAnsi"/>
              </w:rPr>
              <w:t xml:space="preserve">The bidder declares to ACCEPT ALL the Costing and Pricing conditions as specified in </w:t>
            </w:r>
            <w:r w:rsidRPr="006C6E56">
              <w:rPr>
                <w:rFonts w:asciiTheme="minorHAnsi" w:eastAsia="Times New Roman" w:hAnsiTheme="minorHAnsi" w:cstheme="minorHAnsi"/>
                <w:b/>
                <w:bCs/>
              </w:rPr>
              <w:t>par 4.</w:t>
            </w:r>
            <w:r w:rsidR="007B3259">
              <w:rPr>
                <w:rFonts w:asciiTheme="minorHAnsi" w:eastAsia="Times New Roman" w:hAnsiTheme="minorHAnsi" w:cstheme="minorHAnsi"/>
                <w:b/>
                <w:bCs/>
              </w:rPr>
              <w:t>4</w:t>
            </w:r>
            <w:r w:rsidRPr="006C6E56">
              <w:rPr>
                <w:rFonts w:asciiTheme="minorHAnsi" w:eastAsia="Times New Roman" w:hAnsiTheme="minorHAnsi" w:cstheme="minorHAnsi"/>
                <w:b/>
                <w:bCs/>
              </w:rPr>
              <w:t xml:space="preserve">.2 </w:t>
            </w:r>
            <w:r w:rsidRPr="006C6E56">
              <w:rPr>
                <w:rFonts w:asciiTheme="minorHAnsi" w:eastAsia="Times New Roman" w:hAnsiTheme="minorHAnsi" w:cstheme="minorHAnsi"/>
              </w:rPr>
              <w:t>above by indicating with an “X” in the “ACCEPT ALL” column, or</w:t>
            </w:r>
          </w:p>
          <w:p w14:paraId="688D7950" w14:textId="2A6DAEFD" w:rsidR="005C09BD" w:rsidRPr="006C6E56" w:rsidRDefault="005C09BD" w:rsidP="00206966">
            <w:pPr>
              <w:numPr>
                <w:ilvl w:val="0"/>
                <w:numId w:val="37"/>
              </w:numPr>
              <w:jc w:val="left"/>
              <w:rPr>
                <w:rFonts w:asciiTheme="minorHAnsi" w:eastAsia="Times New Roman" w:hAnsiTheme="minorHAnsi" w:cstheme="minorHAnsi"/>
              </w:rPr>
            </w:pPr>
            <w:r w:rsidRPr="006C6E56">
              <w:rPr>
                <w:rFonts w:asciiTheme="minorHAnsi" w:eastAsia="Times New Roman" w:hAnsiTheme="minorHAnsi" w:cstheme="minorHAnsi"/>
              </w:rPr>
              <w:t xml:space="preserve">The bidder declares to NOT ACCEPT ALL the Costing and Pricing Conditions as specified </w:t>
            </w:r>
            <w:r w:rsidRPr="00AB7D25">
              <w:rPr>
                <w:rFonts w:asciiTheme="minorHAnsi" w:eastAsia="Times New Roman" w:hAnsiTheme="minorHAnsi" w:cstheme="minorHAnsi"/>
              </w:rPr>
              <w:t xml:space="preserve">in </w:t>
            </w:r>
            <w:r w:rsidRPr="00AB7D25">
              <w:rPr>
                <w:rFonts w:asciiTheme="minorHAnsi" w:eastAsia="Times New Roman" w:hAnsiTheme="minorHAnsi" w:cstheme="minorHAnsi"/>
                <w:b/>
                <w:bCs/>
              </w:rPr>
              <w:t>par 4.</w:t>
            </w:r>
            <w:r w:rsidR="007B3259">
              <w:rPr>
                <w:rFonts w:asciiTheme="minorHAnsi" w:eastAsia="Times New Roman" w:hAnsiTheme="minorHAnsi" w:cstheme="minorHAnsi"/>
                <w:b/>
                <w:bCs/>
              </w:rPr>
              <w:t>4</w:t>
            </w:r>
            <w:r w:rsidRPr="00AB7D25">
              <w:rPr>
                <w:rFonts w:asciiTheme="minorHAnsi" w:eastAsia="Times New Roman" w:hAnsiTheme="minorHAnsi" w:cstheme="minorHAnsi"/>
                <w:b/>
                <w:bCs/>
              </w:rPr>
              <w:t xml:space="preserve">.2 </w:t>
            </w:r>
            <w:r w:rsidRPr="00AB7D25">
              <w:rPr>
                <w:rFonts w:asciiTheme="minorHAnsi" w:eastAsia="Times New Roman" w:hAnsiTheme="minorHAnsi" w:cstheme="minorHAnsi"/>
              </w:rPr>
              <w:t>above</w:t>
            </w:r>
            <w:r w:rsidRPr="006C6E56">
              <w:rPr>
                <w:rFonts w:asciiTheme="minorHAnsi" w:eastAsia="Times New Roman" w:hAnsiTheme="minorHAnsi" w:cstheme="minorHAnsi"/>
              </w:rPr>
              <w:t xml:space="preserve"> by - </w:t>
            </w:r>
          </w:p>
          <w:p w14:paraId="1673F2B8" w14:textId="77777777" w:rsidR="005C09BD" w:rsidRPr="006C6E56" w:rsidRDefault="005C09BD" w:rsidP="00206966">
            <w:pPr>
              <w:numPr>
                <w:ilvl w:val="1"/>
                <w:numId w:val="37"/>
              </w:numPr>
              <w:ind w:left="993"/>
              <w:jc w:val="left"/>
              <w:rPr>
                <w:rFonts w:asciiTheme="minorHAnsi" w:eastAsia="Times New Roman" w:hAnsiTheme="minorHAnsi" w:cstheme="minorHAnsi"/>
              </w:rPr>
            </w:pPr>
            <w:r w:rsidRPr="006C6E56">
              <w:rPr>
                <w:rFonts w:asciiTheme="minorHAnsi" w:eastAsia="Times New Roman" w:hAnsiTheme="minorHAnsi" w:cstheme="minorHAnsi"/>
              </w:rPr>
              <w:t>Indicating with an “X” in the “DO NOT ACCEPT ALL” column, and;</w:t>
            </w:r>
          </w:p>
          <w:p w14:paraId="79332B99" w14:textId="77777777" w:rsidR="005C09BD" w:rsidRPr="006C6E56" w:rsidRDefault="005C09BD" w:rsidP="00206966">
            <w:pPr>
              <w:numPr>
                <w:ilvl w:val="1"/>
                <w:numId w:val="37"/>
              </w:numPr>
              <w:ind w:left="993"/>
              <w:jc w:val="left"/>
              <w:rPr>
                <w:rFonts w:asciiTheme="minorHAnsi" w:eastAsia="Times New Roman" w:hAnsiTheme="minorHAnsi" w:cstheme="minorHAnsi"/>
              </w:rPr>
            </w:pPr>
            <w:r w:rsidRPr="006C6E56">
              <w:rPr>
                <w:rFonts w:asciiTheme="minorHAnsi" w:eastAsia="Times New Roman" w:hAnsiTheme="minorHAnsi" w:cstheme="minorHAnsi"/>
              </w:rPr>
              <w:t xml:space="preserve">Provide reason and proposal for each of the condition not accepted. </w:t>
            </w:r>
          </w:p>
        </w:tc>
        <w:tc>
          <w:tcPr>
            <w:tcW w:w="764" w:type="pct"/>
          </w:tcPr>
          <w:p w14:paraId="3B1C739C" w14:textId="77777777" w:rsidR="005C09BD" w:rsidRPr="006C6E56" w:rsidRDefault="005C09BD" w:rsidP="005C09BD">
            <w:pPr>
              <w:jc w:val="center"/>
              <w:rPr>
                <w:rFonts w:asciiTheme="minorHAnsi" w:hAnsiTheme="minorHAnsi" w:cstheme="minorHAnsi"/>
              </w:rPr>
            </w:pPr>
          </w:p>
        </w:tc>
        <w:tc>
          <w:tcPr>
            <w:tcW w:w="897" w:type="pct"/>
          </w:tcPr>
          <w:p w14:paraId="4D8BF838" w14:textId="77777777" w:rsidR="005C09BD" w:rsidRPr="006C6E56" w:rsidRDefault="005C09BD" w:rsidP="005C09BD">
            <w:pPr>
              <w:jc w:val="center"/>
              <w:rPr>
                <w:rFonts w:asciiTheme="minorHAnsi" w:hAnsiTheme="minorHAnsi" w:cstheme="minorHAnsi"/>
              </w:rPr>
            </w:pPr>
          </w:p>
        </w:tc>
      </w:tr>
      <w:tr w:rsidR="005C09BD" w:rsidRPr="006C6E56" w14:paraId="319726E2" w14:textId="77777777" w:rsidTr="00575333">
        <w:tc>
          <w:tcPr>
            <w:tcW w:w="5000" w:type="pct"/>
            <w:gridSpan w:val="3"/>
          </w:tcPr>
          <w:p w14:paraId="5B812949" w14:textId="77777777" w:rsidR="005C09BD" w:rsidRPr="006C6E56" w:rsidRDefault="005C09BD" w:rsidP="005C09BD">
            <w:pPr>
              <w:rPr>
                <w:rFonts w:asciiTheme="minorHAnsi" w:hAnsiTheme="minorHAnsi" w:cstheme="minorHAnsi"/>
                <w:b/>
              </w:rPr>
            </w:pPr>
            <w:r w:rsidRPr="006C6E56">
              <w:rPr>
                <w:rFonts w:asciiTheme="minorHAnsi" w:hAnsiTheme="minorHAnsi" w:cstheme="minorHAnsi"/>
                <w:b/>
              </w:rPr>
              <w:t>Comments by bidder:</w:t>
            </w:r>
          </w:p>
          <w:p w14:paraId="0519C205" w14:textId="77777777" w:rsidR="005C09BD" w:rsidRPr="006C6E56" w:rsidRDefault="005C09BD" w:rsidP="005C09BD">
            <w:pPr>
              <w:rPr>
                <w:rFonts w:asciiTheme="minorHAnsi" w:hAnsiTheme="minorHAnsi" w:cstheme="minorHAnsi"/>
              </w:rPr>
            </w:pPr>
            <w:r w:rsidRPr="006C6E56">
              <w:rPr>
                <w:rFonts w:asciiTheme="minorHAnsi" w:hAnsiTheme="minorHAnsi" w:cstheme="minorHAnsi"/>
              </w:rPr>
              <w:t>Provide the condition reference, the reasons for not accepting the condition.</w:t>
            </w:r>
          </w:p>
          <w:p w14:paraId="4834EDE4" w14:textId="77777777" w:rsidR="005C09BD" w:rsidRPr="006C6E56" w:rsidRDefault="005C09BD" w:rsidP="005C09BD">
            <w:pPr>
              <w:rPr>
                <w:rFonts w:asciiTheme="minorHAnsi" w:hAnsiTheme="minorHAnsi" w:cstheme="minorHAnsi"/>
                <w:b/>
              </w:rPr>
            </w:pPr>
          </w:p>
        </w:tc>
      </w:tr>
    </w:tbl>
    <w:p w14:paraId="1D8992CB" w14:textId="77777777" w:rsidR="00E94FD9" w:rsidRPr="00A56208" w:rsidRDefault="00E94FD9" w:rsidP="000F05A8">
      <w:pPr>
        <w:pStyle w:val="Heading2"/>
      </w:pPr>
      <w:bookmarkStart w:id="191" w:name="_Toc151325595"/>
      <w:r w:rsidRPr="006C6E56">
        <w:t xml:space="preserve"> </w:t>
      </w:r>
      <w:bookmarkStart w:id="192" w:name="_Toc213247964"/>
      <w:r w:rsidRPr="00A56208">
        <w:t>Preference Requirements</w:t>
      </w:r>
      <w:bookmarkEnd w:id="191"/>
      <w:bookmarkEnd w:id="192"/>
    </w:p>
    <w:p w14:paraId="41D13FC7" w14:textId="77777777" w:rsidR="00E94FD9" w:rsidRPr="00A56208" w:rsidRDefault="00E94FD9" w:rsidP="00E94FD9">
      <w:pPr>
        <w:numPr>
          <w:ilvl w:val="0"/>
          <w:numId w:val="13"/>
        </w:numPr>
        <w:spacing w:after="0"/>
        <w:outlineLvl w:val="0"/>
        <w:rPr>
          <w:rFonts w:asciiTheme="minorHAnsi" w:hAnsiTheme="minorHAnsi"/>
        </w:rPr>
      </w:pPr>
      <w:bookmarkStart w:id="193" w:name="_Hlk212831342"/>
      <w:r w:rsidRPr="00A56208">
        <w:rPr>
          <w:rFonts w:asciiTheme="minorHAnsi" w:hAnsiTheme="minorHAnsi"/>
        </w:rPr>
        <w:t>The bidder must complete in full all the PREFERENCE requirements.</w:t>
      </w:r>
    </w:p>
    <w:p w14:paraId="13887A74" w14:textId="77777777" w:rsidR="00E94FD9" w:rsidRPr="00A56208" w:rsidRDefault="00E94FD9" w:rsidP="00E94FD9">
      <w:pPr>
        <w:numPr>
          <w:ilvl w:val="0"/>
          <w:numId w:val="13"/>
        </w:numPr>
        <w:rPr>
          <w:rFonts w:cs="Calibri"/>
        </w:rPr>
      </w:pPr>
      <w:r w:rsidRPr="00A56208">
        <w:rPr>
          <w:rFonts w:cs="Calibri"/>
          <w:szCs w:val="24"/>
        </w:rPr>
        <w:t>Allocation of points per requirements:</w:t>
      </w:r>
      <w:r w:rsidRPr="00A56208">
        <w:rPr>
          <w:rFonts w:cs="Calibri"/>
          <w:b/>
          <w:bCs/>
          <w:szCs w:val="24"/>
        </w:rPr>
        <w:t xml:space="preserve"> </w:t>
      </w:r>
      <w:r w:rsidRPr="00A56208">
        <w:rPr>
          <w:rFonts w:cs="Calibri"/>
          <w:szCs w:val="24"/>
        </w:rPr>
        <w:t>The points allocation of bidders’ responses to the requirements will be determined by the completeness, relevance and accuracy of substantiating evidence.</w:t>
      </w:r>
    </w:p>
    <w:p w14:paraId="75CE80B7" w14:textId="360F19D0" w:rsidR="00E94FD9" w:rsidRPr="00A56208" w:rsidRDefault="00E94FD9" w:rsidP="00E94FD9">
      <w:pPr>
        <w:numPr>
          <w:ilvl w:val="0"/>
          <w:numId w:val="13"/>
        </w:numPr>
        <w:rPr>
          <w:rFonts w:cs="Calibri"/>
          <w:szCs w:val="24"/>
        </w:rPr>
      </w:pPr>
      <w:r w:rsidRPr="00A56208">
        <w:rPr>
          <w:rFonts w:cs="Calibri"/>
          <w:szCs w:val="24"/>
        </w:rPr>
        <w:t xml:space="preserve">Points will be allocated for each </w:t>
      </w:r>
      <w:r w:rsidRPr="007F0E97">
        <w:rPr>
          <w:rFonts w:cs="Calibri"/>
          <w:szCs w:val="24"/>
        </w:rPr>
        <w:t xml:space="preserve">PREFERENCE requirement as per the criteria set in </w:t>
      </w:r>
      <w:r w:rsidRPr="00FA6F4B">
        <w:rPr>
          <w:rFonts w:cs="Calibri"/>
          <w:b/>
          <w:bCs/>
          <w:szCs w:val="24"/>
        </w:rPr>
        <w:t>table</w:t>
      </w:r>
      <w:r w:rsidR="006E60F3">
        <w:rPr>
          <w:rFonts w:cs="Calibri"/>
          <w:b/>
          <w:bCs/>
          <w:szCs w:val="24"/>
        </w:rPr>
        <w:t>s 6A or 6B</w:t>
      </w:r>
      <w:r w:rsidRPr="007F0E97">
        <w:rPr>
          <w:rFonts w:cs="Calibri"/>
          <w:b/>
          <w:bCs/>
          <w:szCs w:val="24"/>
        </w:rPr>
        <w:t xml:space="preserve"> </w:t>
      </w:r>
      <w:r w:rsidRPr="007F0E97">
        <w:rPr>
          <w:rFonts w:cs="Calibri"/>
          <w:szCs w:val="24"/>
        </w:rPr>
        <w:t>based</w:t>
      </w:r>
      <w:r w:rsidRPr="00A56208">
        <w:rPr>
          <w:rFonts w:cs="Calibri"/>
          <w:szCs w:val="24"/>
        </w:rPr>
        <w:t xml:space="preserve"> on the offer submitted by the Bidder.</w:t>
      </w:r>
    </w:p>
    <w:p w14:paraId="0E2CDEC0" w14:textId="77777777" w:rsidR="00E94FD9" w:rsidRPr="00FA6F4B" w:rsidRDefault="00E94FD9" w:rsidP="00E94FD9">
      <w:pPr>
        <w:numPr>
          <w:ilvl w:val="0"/>
          <w:numId w:val="13"/>
        </w:numPr>
        <w:rPr>
          <w:rFonts w:cs="Calibri"/>
          <w:szCs w:val="24"/>
        </w:rPr>
      </w:pPr>
      <w:r w:rsidRPr="00A56208">
        <w:rPr>
          <w:rFonts w:cs="Calibri"/>
          <w:b/>
          <w:bCs/>
          <w:szCs w:val="24"/>
        </w:rPr>
        <w:t>The bidder must provide a unique reference number</w:t>
      </w:r>
      <w:r w:rsidRPr="00A56208">
        <w:rPr>
          <w:rFonts w:cs="Calibri"/>
          <w:szCs w:val="24"/>
        </w:rPr>
        <w:t xml:space="preserve"> (e.g. binder/folio, chapter, section, page) to </w:t>
      </w:r>
      <w:r w:rsidRPr="00155C9A">
        <w:rPr>
          <w:rFonts w:cs="Calibri"/>
          <w:szCs w:val="24"/>
        </w:rPr>
        <w:t xml:space="preserve">locate substantiating evidence in the bid response. During evaluation, SITA reserves the right to </w:t>
      </w:r>
      <w:r w:rsidRPr="001C16FD">
        <w:rPr>
          <w:rFonts w:cs="Calibri"/>
          <w:szCs w:val="24"/>
        </w:rPr>
        <w:t xml:space="preserve">treat substantiation evidence that cannot be located in the bid response, as “NOT COMPLY”. The </w:t>
      </w:r>
      <w:r w:rsidRPr="00FA6F4B">
        <w:rPr>
          <w:rFonts w:cs="Calibri"/>
          <w:szCs w:val="24"/>
        </w:rPr>
        <w:t xml:space="preserve">evidence needs to be attached to </w:t>
      </w:r>
      <w:r w:rsidRPr="00FA6F4B">
        <w:rPr>
          <w:rFonts w:cs="Calibri"/>
          <w:b/>
          <w:bCs/>
          <w:szCs w:val="24"/>
        </w:rPr>
        <w:t>Annex A</w:t>
      </w:r>
      <w:r w:rsidRPr="00FA6F4B">
        <w:rPr>
          <w:rFonts w:cs="Calibri"/>
          <w:szCs w:val="24"/>
        </w:rPr>
        <w:t>.</w:t>
      </w:r>
    </w:p>
    <w:p w14:paraId="6A6A1F60" w14:textId="77777777" w:rsidR="00E94FD9" w:rsidRPr="00FA6F4B" w:rsidRDefault="00E94FD9" w:rsidP="00E94FD9">
      <w:pPr>
        <w:numPr>
          <w:ilvl w:val="0"/>
          <w:numId w:val="13"/>
        </w:numPr>
        <w:rPr>
          <w:rFonts w:cs="Calibri"/>
        </w:rPr>
      </w:pPr>
      <w:r w:rsidRPr="00FA6F4B">
        <w:rPr>
          <w:rFonts w:asciiTheme="minorHAnsi" w:hAnsiTheme="minorHAnsi" w:cstheme="minorHAnsi"/>
          <w:b/>
          <w:bCs/>
        </w:rPr>
        <w:t>Preference Goal Requirements</w:t>
      </w:r>
    </w:p>
    <w:p w14:paraId="0442857D" w14:textId="77777777" w:rsidR="00E94FD9" w:rsidRPr="00FA6F4B" w:rsidRDefault="00E94FD9" w:rsidP="00E94FD9">
      <w:pPr>
        <w:numPr>
          <w:ilvl w:val="1"/>
          <w:numId w:val="13"/>
        </w:numPr>
        <w:rPr>
          <w:rFonts w:eastAsia="Calibri Light" w:cs="Calibri"/>
        </w:rPr>
      </w:pPr>
      <w:r w:rsidRPr="00FA6F4B">
        <w:rPr>
          <w:rFonts w:eastAsia="Calibri Light" w:cs="Calibri"/>
          <w:b/>
          <w:bCs/>
        </w:rPr>
        <w:t>The Bidder must complete either the 90/10 or 80/20 preference point system</w:t>
      </w:r>
      <w:r w:rsidRPr="00FA6F4B">
        <w:rPr>
          <w:rFonts w:eastAsia="Calibri Light" w:cs="Calibri"/>
        </w:rPr>
        <w:t xml:space="preserve"> based on the offer submitted by the Bidder and submit proof or documentation required in terms of this tender.</w:t>
      </w:r>
    </w:p>
    <w:p w14:paraId="0707B733" w14:textId="7C5E0737" w:rsidR="00E94FD9" w:rsidRPr="00FA6F4B" w:rsidRDefault="00E94FD9" w:rsidP="00E94FD9">
      <w:pPr>
        <w:pStyle w:val="ListParagraph"/>
        <w:numPr>
          <w:ilvl w:val="1"/>
          <w:numId w:val="13"/>
        </w:numPr>
        <w:rPr>
          <w:color w:val="000000" w:themeColor="text1"/>
        </w:rPr>
      </w:pPr>
      <w:r w:rsidRPr="00FA6F4B">
        <w:rPr>
          <w:rFonts w:cs="Calibri"/>
          <w:color w:val="000000" w:themeColor="text1"/>
        </w:rPr>
        <w:t xml:space="preserve">The specific Preferential Goal Requirements for this tender is indicated in </w:t>
      </w:r>
      <w:r w:rsidRPr="00FA6F4B">
        <w:rPr>
          <w:rFonts w:cs="Calibri"/>
          <w:b/>
          <w:bCs/>
          <w:color w:val="000000" w:themeColor="text1"/>
        </w:rPr>
        <w:t xml:space="preserve">Table </w:t>
      </w:r>
      <w:r w:rsidR="006E60F3">
        <w:rPr>
          <w:rFonts w:cs="Calibri"/>
          <w:b/>
          <w:bCs/>
          <w:color w:val="000000" w:themeColor="text1"/>
        </w:rPr>
        <w:t>5</w:t>
      </w:r>
      <w:r w:rsidRPr="00FA6F4B">
        <w:rPr>
          <w:rFonts w:cs="Calibri"/>
          <w:b/>
          <w:bCs/>
          <w:color w:val="000000" w:themeColor="text1"/>
        </w:rPr>
        <w:t xml:space="preserve"> </w:t>
      </w:r>
      <w:r w:rsidRPr="00FA6F4B">
        <w:rPr>
          <w:rFonts w:cs="Calibri"/>
          <w:color w:val="000000" w:themeColor="text1"/>
        </w:rPr>
        <w:t>below.</w:t>
      </w:r>
    </w:p>
    <w:p w14:paraId="4E0BC823" w14:textId="77777777" w:rsidR="00E94FD9" w:rsidRPr="00FA6F4B" w:rsidRDefault="00E94FD9" w:rsidP="00E94FD9">
      <w:pPr>
        <w:numPr>
          <w:ilvl w:val="1"/>
          <w:numId w:val="13"/>
        </w:numPr>
        <w:rPr>
          <w:rFonts w:eastAsia="Calibri Light" w:cs="Calibri"/>
        </w:rPr>
      </w:pPr>
      <w:r w:rsidRPr="00FA6F4B">
        <w:rPr>
          <w:rFonts w:eastAsia="Calibri Light" w:cs="Calibri"/>
        </w:rPr>
        <w:t xml:space="preserve">The Bidder </w:t>
      </w:r>
      <w:r w:rsidRPr="00FA6F4B">
        <w:rPr>
          <w:rFonts w:eastAsia="Calibri Light" w:cs="Calibri"/>
          <w:b/>
          <w:bCs/>
        </w:rPr>
        <w:t>must indicate their commitment</w:t>
      </w:r>
      <w:r w:rsidRPr="00FA6F4B">
        <w:rPr>
          <w:rFonts w:eastAsia="Calibri Light" w:cs="Calibri"/>
        </w:rPr>
        <w:t xml:space="preserve"> to claim points for each of the preference points by signing at par</w:t>
      </w:r>
      <w:r w:rsidRPr="00FA6F4B">
        <w:rPr>
          <w:rFonts w:eastAsia="Calibri Light" w:cs="Calibri"/>
          <w:b/>
          <w:bCs/>
        </w:rPr>
        <w:t xml:space="preserve"> 4.5</w:t>
      </w:r>
      <w:r w:rsidRPr="00FA6F4B">
        <w:rPr>
          <w:rFonts w:eastAsia="Calibri Light" w:cs="Calibri"/>
        </w:rPr>
        <w:t xml:space="preserve"> in the Invitation to Bid document.</w:t>
      </w:r>
    </w:p>
    <w:p w14:paraId="3509D1CA" w14:textId="77777777" w:rsidR="00E94FD9" w:rsidRPr="00FA6F4B" w:rsidRDefault="00E94FD9" w:rsidP="00E94FD9">
      <w:pPr>
        <w:pStyle w:val="ListParagraph"/>
        <w:numPr>
          <w:ilvl w:val="1"/>
          <w:numId w:val="13"/>
        </w:numPr>
        <w:rPr>
          <w:color w:val="000000" w:themeColor="text1"/>
        </w:rPr>
      </w:pPr>
      <w:r w:rsidRPr="00FA6F4B">
        <w:rPr>
          <w:rFonts w:cs="Calibri"/>
          <w:color w:val="000000" w:themeColor="text1"/>
        </w:rPr>
        <w:t xml:space="preserve">The Bidder </w:t>
      </w:r>
      <w:r w:rsidRPr="00FA6F4B">
        <w:rPr>
          <w:rFonts w:cs="Calibri"/>
          <w:b/>
          <w:bCs/>
          <w:color w:val="000000" w:themeColor="text1"/>
        </w:rPr>
        <w:t>must</w:t>
      </w:r>
      <w:r w:rsidRPr="00FA6F4B">
        <w:rPr>
          <w:rFonts w:cs="Calibri"/>
          <w:color w:val="000000" w:themeColor="text1"/>
        </w:rPr>
        <w:t xml:space="preserve"> indicate how they claim points </w:t>
      </w:r>
      <w:r w:rsidRPr="00FA6F4B">
        <w:rPr>
          <w:rFonts w:cs="Calibri"/>
          <w:b/>
          <w:bCs/>
          <w:color w:val="000000" w:themeColor="text1"/>
        </w:rPr>
        <w:t xml:space="preserve">for each of the </w:t>
      </w:r>
      <w:r w:rsidRPr="00FA6F4B">
        <w:rPr>
          <w:b/>
          <w:bCs/>
          <w:color w:val="000000" w:themeColor="text1"/>
        </w:rPr>
        <w:t>preference points</w:t>
      </w:r>
      <w:r w:rsidRPr="00FA6F4B">
        <w:rPr>
          <w:bCs/>
          <w:color w:val="000000" w:themeColor="text1"/>
        </w:rPr>
        <w:t>.</w:t>
      </w:r>
    </w:p>
    <w:p w14:paraId="54C1FB83" w14:textId="77777777" w:rsidR="00E94FD9" w:rsidRPr="00FA6F4B" w:rsidRDefault="00E94FD9" w:rsidP="00E94FD9">
      <w:pPr>
        <w:pStyle w:val="ListParagraph"/>
        <w:numPr>
          <w:ilvl w:val="1"/>
          <w:numId w:val="13"/>
        </w:numPr>
      </w:pPr>
      <w:r w:rsidRPr="00FA6F4B">
        <w:rPr>
          <w:rFonts w:cs="Calibri"/>
          <w:color w:val="000000" w:themeColor="text1"/>
        </w:rPr>
        <w:t xml:space="preserve">Failure on the part of a bidder to submit proof or documentation required in terms of this tender to claim preference points for the </w:t>
      </w:r>
      <w:r w:rsidRPr="00FA6F4B">
        <w:rPr>
          <w:rFonts w:cs="Calibri"/>
          <w:b/>
          <w:bCs/>
          <w:color w:val="000000" w:themeColor="text1"/>
        </w:rPr>
        <w:t>Preference Goal Requirements</w:t>
      </w:r>
      <w:r w:rsidRPr="00FA6F4B">
        <w:rPr>
          <w:rFonts w:cs="Calibri"/>
          <w:color w:val="000000" w:themeColor="text1"/>
        </w:rPr>
        <w:t xml:space="preserve"> for this </w:t>
      </w:r>
      <w:r w:rsidRPr="00FA6F4B">
        <w:rPr>
          <w:rFonts w:cs="Calibri"/>
        </w:rPr>
        <w:t>tender, will be interpreted to mean that preference points are not claimed.</w:t>
      </w:r>
    </w:p>
    <w:p w14:paraId="30DAB538" w14:textId="77777777" w:rsidR="00E94FD9" w:rsidRPr="00FA6F4B" w:rsidRDefault="00E94FD9" w:rsidP="00E94FD9">
      <w:pPr>
        <w:pStyle w:val="ListParagraph"/>
        <w:numPr>
          <w:ilvl w:val="1"/>
          <w:numId w:val="13"/>
        </w:numPr>
        <w:spacing w:after="120"/>
        <w:outlineLvl w:val="9"/>
        <w:rPr>
          <w:rFonts w:cs="Calibri"/>
        </w:rPr>
      </w:pPr>
      <w:r w:rsidRPr="00FA6F4B">
        <w:t xml:space="preserve">The Bidder’s </w:t>
      </w:r>
      <w:r w:rsidRPr="00FA6F4B">
        <w:rPr>
          <w:b/>
          <w:bCs/>
        </w:rPr>
        <w:t>commitment</w:t>
      </w:r>
      <w:r w:rsidRPr="00FA6F4B">
        <w:t xml:space="preserve"> for the </w:t>
      </w:r>
      <w:r w:rsidRPr="00FA6F4B">
        <w:rPr>
          <w:b/>
          <w:bCs/>
        </w:rPr>
        <w:t xml:space="preserve">Preference Goal Requirements </w:t>
      </w:r>
      <w:r w:rsidRPr="00FA6F4B">
        <w:t xml:space="preserve">in this tender will be </w:t>
      </w:r>
      <w:r w:rsidRPr="00FA6F4B">
        <w:rPr>
          <w:b/>
          <w:bCs/>
        </w:rPr>
        <w:t>legally binding</w:t>
      </w:r>
      <w:r w:rsidRPr="00FA6F4B">
        <w:t xml:space="preserve"> and the Bidder needs to </w:t>
      </w:r>
      <w:r w:rsidRPr="00FA6F4B">
        <w:rPr>
          <w:b/>
          <w:bCs/>
        </w:rPr>
        <w:t>perform against their commitment</w:t>
      </w:r>
      <w:r w:rsidRPr="00FA6F4B">
        <w:t xml:space="preserve"> for the duration of the contract which will form part of the Contractual Agreement.</w:t>
      </w:r>
    </w:p>
    <w:p w14:paraId="5166FD02" w14:textId="77777777" w:rsidR="00E94FD9" w:rsidRPr="00FA6F4B" w:rsidRDefault="00E94FD9" w:rsidP="00E94FD9">
      <w:pPr>
        <w:pStyle w:val="ListParagraph"/>
        <w:numPr>
          <w:ilvl w:val="1"/>
          <w:numId w:val="13"/>
        </w:numPr>
        <w:spacing w:after="120"/>
        <w:outlineLvl w:val="9"/>
        <w:rPr>
          <w:rFonts w:cs="Calibri"/>
        </w:rPr>
      </w:pPr>
      <w:r w:rsidRPr="00FA6F4B">
        <w:t xml:space="preserve">The Bidder </w:t>
      </w:r>
      <w:r w:rsidRPr="00FA6F4B">
        <w:rPr>
          <w:b/>
          <w:bCs/>
        </w:rPr>
        <w:t>must sustain, or improve</w:t>
      </w:r>
      <w:r w:rsidRPr="00FA6F4B">
        <w:t xml:space="preserve"> the company’s BBBEE Level for the duration of the contact which will form part of the Contractual Agreement.</w:t>
      </w:r>
    </w:p>
    <w:p w14:paraId="7705237E" w14:textId="77777777" w:rsidR="00E94FD9" w:rsidRPr="00FA6F4B" w:rsidRDefault="00E94FD9" w:rsidP="00E94FD9">
      <w:pPr>
        <w:pStyle w:val="ListParagraph"/>
        <w:numPr>
          <w:ilvl w:val="1"/>
          <w:numId w:val="13"/>
        </w:numPr>
        <w:spacing w:after="120"/>
        <w:outlineLvl w:val="9"/>
        <w:rPr>
          <w:rFonts w:cs="Calibri"/>
        </w:rPr>
      </w:pPr>
      <w:r w:rsidRPr="00FA6F4B">
        <w:rPr>
          <w:b/>
          <w:bCs/>
        </w:rPr>
        <w:t>Performance of Preference Goal Requirements will be determined annually</w:t>
      </w:r>
      <w:r w:rsidRPr="00FA6F4B">
        <w:rPr>
          <w:rFonts w:cs="Calibri"/>
        </w:rPr>
        <w:t>. Bidders must submit their Preference status report indicating progress against the Bidder’s Preferential commitments within 30 days of the yearly anniversary of the contract.</w:t>
      </w:r>
    </w:p>
    <w:p w14:paraId="1B2F9CF3" w14:textId="77777777" w:rsidR="00E94FD9" w:rsidRPr="00FA6F4B" w:rsidRDefault="00E94FD9" w:rsidP="00E94FD9">
      <w:pPr>
        <w:pStyle w:val="ListParagraph"/>
        <w:numPr>
          <w:ilvl w:val="1"/>
          <w:numId w:val="13"/>
        </w:numPr>
        <w:spacing w:after="120"/>
        <w:outlineLvl w:val="9"/>
        <w:rPr>
          <w:color w:val="000000" w:themeColor="text1"/>
        </w:rPr>
      </w:pPr>
      <w:r w:rsidRPr="00FA6F4B">
        <w:rPr>
          <w:color w:val="000000" w:themeColor="text1"/>
        </w:rPr>
        <w:t xml:space="preserve">Bidders need to keep auditable substantive records / evidence and upon request by </w:t>
      </w:r>
      <w:r w:rsidRPr="00FA6F4B">
        <w:rPr>
          <w:b/>
          <w:bCs/>
          <w:color w:val="000000" w:themeColor="text1"/>
        </w:rPr>
        <w:t xml:space="preserve">SITA </w:t>
      </w:r>
      <w:r w:rsidRPr="00FA6F4B">
        <w:rPr>
          <w:color w:val="000000" w:themeColor="text1"/>
        </w:rPr>
        <w:t>must be made available for audit and, or due diligence purposes.</w:t>
      </w:r>
    </w:p>
    <w:p w14:paraId="0CA4D9A4" w14:textId="77777777" w:rsidR="00E94FD9" w:rsidRPr="00FA6F4B" w:rsidRDefault="00E94FD9" w:rsidP="00E94FD9">
      <w:pPr>
        <w:pStyle w:val="ListParagraph"/>
        <w:numPr>
          <w:ilvl w:val="1"/>
          <w:numId w:val="13"/>
        </w:numPr>
        <w:spacing w:after="120"/>
        <w:outlineLvl w:val="9"/>
        <w:rPr>
          <w:color w:val="000000" w:themeColor="text1"/>
        </w:rPr>
      </w:pPr>
      <w:r w:rsidRPr="00FA6F4B">
        <w:rPr>
          <w:b/>
          <w:bCs/>
          <w:color w:val="000000" w:themeColor="text1"/>
        </w:rPr>
        <w:t>SITA reserves the right</w:t>
      </w:r>
      <w:r w:rsidRPr="00FA6F4B">
        <w:rPr>
          <w:color w:val="000000" w:themeColor="text1"/>
        </w:rPr>
        <w:t xml:space="preserve"> </w:t>
      </w:r>
      <w:r w:rsidRPr="00FA6F4B">
        <w:rPr>
          <w:b/>
          <w:bCs/>
          <w:color w:val="000000" w:themeColor="text1"/>
        </w:rPr>
        <w:t>to</w:t>
      </w:r>
      <w:r w:rsidRPr="00FA6F4B">
        <w:rPr>
          <w:color w:val="000000" w:themeColor="text1"/>
        </w:rPr>
        <w:t xml:space="preserve"> require from a Bidder, either before a bid is adjudicated or at any time subsequently, to substantiate any claim with regards to preferences, in any manner required by SITA.</w:t>
      </w:r>
    </w:p>
    <w:p w14:paraId="2B3E275F" w14:textId="77777777" w:rsidR="00E94FD9" w:rsidRPr="00FA6F4B" w:rsidRDefault="00E94FD9" w:rsidP="00E94FD9">
      <w:pPr>
        <w:pStyle w:val="ListParagraph"/>
        <w:numPr>
          <w:ilvl w:val="1"/>
          <w:numId w:val="13"/>
        </w:numPr>
        <w:spacing w:after="120"/>
        <w:outlineLvl w:val="9"/>
        <w:rPr>
          <w:color w:val="000000" w:themeColor="text1"/>
        </w:rPr>
      </w:pPr>
      <w:r w:rsidRPr="00FA6F4B">
        <w:rPr>
          <w:b/>
          <w:bCs/>
          <w:color w:val="000000" w:themeColor="text1"/>
        </w:rPr>
        <w:t>SITA reserves the right to</w:t>
      </w:r>
      <w:r w:rsidRPr="00FA6F4B">
        <w:rPr>
          <w:color w:val="000000" w:themeColor="text1"/>
        </w:rPr>
        <w:t xml:space="preserve"> verify information / evidence provided by the Bidder.</w:t>
      </w:r>
    </w:p>
    <w:p w14:paraId="0A79233C" w14:textId="77777777" w:rsidR="00E94FD9" w:rsidRDefault="00E94FD9" w:rsidP="00E94FD9">
      <w:pPr>
        <w:pStyle w:val="ListParagraph"/>
        <w:numPr>
          <w:ilvl w:val="1"/>
          <w:numId w:val="13"/>
        </w:numPr>
        <w:spacing w:after="120"/>
        <w:outlineLvl w:val="9"/>
        <w:rPr>
          <w:color w:val="000000" w:themeColor="text1"/>
        </w:rPr>
      </w:pPr>
      <w:r w:rsidRPr="00FA6F4B">
        <w:rPr>
          <w:b/>
          <w:bCs/>
          <w:color w:val="000000" w:themeColor="text1"/>
        </w:rPr>
        <w:t>SITA reserves the right to</w:t>
      </w:r>
      <w:r w:rsidRPr="00FA6F4B">
        <w:rPr>
          <w:color w:val="000000" w:themeColor="text1"/>
        </w:rPr>
        <w:t xml:space="preserve"> introduce a </w:t>
      </w:r>
      <w:r w:rsidRPr="00FA6F4B">
        <w:rPr>
          <w:b/>
          <w:bCs/>
          <w:color w:val="000000" w:themeColor="text1"/>
        </w:rPr>
        <w:t>penalty of 1%</w:t>
      </w:r>
      <w:r w:rsidRPr="00FA6F4B">
        <w:rPr>
          <w:color w:val="000000" w:themeColor="text1"/>
        </w:rPr>
        <w:t xml:space="preserve"> of the overall annual year spent by </w:t>
      </w:r>
      <w:r w:rsidRPr="00FA6F4B">
        <w:rPr>
          <w:b/>
          <w:bCs/>
          <w:color w:val="000000" w:themeColor="text1"/>
        </w:rPr>
        <w:t>SITA</w:t>
      </w:r>
      <w:r w:rsidRPr="00FA6F4B">
        <w:rPr>
          <w:color w:val="000000" w:themeColor="text1"/>
        </w:rPr>
        <w:t xml:space="preserve"> for the prior year if the Bidder fails to comply to paragraphs (g), (h) and (i) above.</w:t>
      </w:r>
    </w:p>
    <w:p w14:paraId="4B3402C2" w14:textId="77777777" w:rsidR="007B3259" w:rsidRDefault="007B3259" w:rsidP="007B3259">
      <w:pPr>
        <w:rPr>
          <w:color w:val="000000" w:themeColor="text1"/>
        </w:rPr>
      </w:pPr>
    </w:p>
    <w:p w14:paraId="2AB4D4E6" w14:textId="77777777" w:rsidR="007B3259" w:rsidRDefault="007B3259" w:rsidP="007B3259">
      <w:pPr>
        <w:rPr>
          <w:color w:val="000000" w:themeColor="text1"/>
        </w:rPr>
      </w:pPr>
    </w:p>
    <w:p w14:paraId="76291F41" w14:textId="77777777" w:rsidR="007B3259" w:rsidRDefault="007B3259" w:rsidP="007B3259">
      <w:pPr>
        <w:rPr>
          <w:color w:val="000000" w:themeColor="text1"/>
        </w:rPr>
      </w:pPr>
    </w:p>
    <w:p w14:paraId="7A363CC4" w14:textId="77777777" w:rsidR="007B3259" w:rsidRDefault="007B3259" w:rsidP="007B3259">
      <w:pPr>
        <w:rPr>
          <w:color w:val="000000" w:themeColor="text1"/>
        </w:rPr>
      </w:pPr>
    </w:p>
    <w:p w14:paraId="4A8F9EF5" w14:textId="77777777" w:rsidR="007B3259" w:rsidRDefault="007B3259" w:rsidP="007B3259">
      <w:pPr>
        <w:rPr>
          <w:color w:val="000000" w:themeColor="text1"/>
        </w:rPr>
      </w:pPr>
    </w:p>
    <w:p w14:paraId="7D1B3F56" w14:textId="77777777" w:rsidR="007B3259" w:rsidRDefault="007B3259" w:rsidP="007B3259">
      <w:pPr>
        <w:rPr>
          <w:color w:val="000000" w:themeColor="text1"/>
        </w:rPr>
      </w:pPr>
    </w:p>
    <w:p w14:paraId="21A88F4E" w14:textId="77777777" w:rsidR="007B3259" w:rsidRDefault="007B3259" w:rsidP="007B3259">
      <w:pPr>
        <w:rPr>
          <w:color w:val="000000" w:themeColor="text1"/>
        </w:rPr>
      </w:pPr>
    </w:p>
    <w:p w14:paraId="36B2F536" w14:textId="77777777" w:rsidR="007B3259" w:rsidRDefault="007B3259" w:rsidP="007B3259">
      <w:pPr>
        <w:rPr>
          <w:color w:val="000000" w:themeColor="text1"/>
        </w:rPr>
      </w:pPr>
    </w:p>
    <w:p w14:paraId="11710ED7" w14:textId="77777777" w:rsidR="007B3259" w:rsidRDefault="007B3259" w:rsidP="007B3259">
      <w:pPr>
        <w:rPr>
          <w:color w:val="000000" w:themeColor="text1"/>
        </w:rPr>
      </w:pPr>
    </w:p>
    <w:p w14:paraId="47268E3B" w14:textId="77777777" w:rsidR="007B3259" w:rsidRPr="0040299A" w:rsidRDefault="007B3259" w:rsidP="0040299A">
      <w:pPr>
        <w:rPr>
          <w:color w:val="000000" w:themeColor="text1"/>
        </w:rPr>
      </w:pPr>
    </w:p>
    <w:p w14:paraId="6DDC067D" w14:textId="6DC54E3E" w:rsidR="00E94FD9" w:rsidRPr="00C10C53" w:rsidRDefault="00E94FD9" w:rsidP="00E94FD9">
      <w:pPr>
        <w:jc w:val="center"/>
        <w:rPr>
          <w:rFonts w:cs="Calibri"/>
          <w:b/>
          <w:bCs/>
          <w:sz w:val="2"/>
          <w:szCs w:val="2"/>
        </w:rPr>
      </w:pPr>
      <w:bookmarkStart w:id="194" w:name="_Hlk212831219"/>
      <w:bookmarkEnd w:id="193"/>
      <w:r w:rsidRPr="00A56208">
        <w:rPr>
          <w:rFonts w:cs="Calibri"/>
          <w:b/>
          <w:bCs/>
          <w:szCs w:val="24"/>
        </w:rPr>
        <w:t xml:space="preserve">Table </w:t>
      </w:r>
      <w:r w:rsidR="00A74663">
        <w:rPr>
          <w:rFonts w:cs="Calibri"/>
          <w:b/>
          <w:bCs/>
          <w:szCs w:val="24"/>
        </w:rPr>
        <w:t>5</w:t>
      </w:r>
      <w:r w:rsidRPr="00A56208">
        <w:rPr>
          <w:rFonts w:cs="Calibri"/>
          <w:b/>
          <w:bCs/>
          <w:szCs w:val="24"/>
        </w:rPr>
        <w:t xml:space="preserve">: </w:t>
      </w:r>
      <w:r w:rsidRPr="00A56208">
        <w:rPr>
          <w:rFonts w:cs="Calibri"/>
          <w:szCs w:val="24"/>
        </w:rPr>
        <w:t>Preference Goal Requirements (Specific Goals)</w:t>
      </w:r>
    </w:p>
    <w:tbl>
      <w:tblPr>
        <w:tblW w:w="10196" w:type="dxa"/>
        <w:tblLayout w:type="fixed"/>
        <w:tblLook w:val="04A0" w:firstRow="1" w:lastRow="0" w:firstColumn="1" w:lastColumn="0" w:noHBand="0" w:noVBand="1"/>
      </w:tblPr>
      <w:tblGrid>
        <w:gridCol w:w="2117"/>
        <w:gridCol w:w="1984"/>
        <w:gridCol w:w="4536"/>
        <w:gridCol w:w="1559"/>
      </w:tblGrid>
      <w:tr w:rsidR="00E94FD9" w:rsidRPr="003C3BB9" w14:paraId="787C9FB9" w14:textId="77777777" w:rsidTr="00976F9E">
        <w:trPr>
          <w:trHeight w:val="496"/>
          <w:tblHeader/>
        </w:trPr>
        <w:tc>
          <w:tcPr>
            <w:tcW w:w="2117" w:type="dxa"/>
            <w:tcBorders>
              <w:top w:val="single" w:sz="8" w:space="0" w:color="4F81BD"/>
              <w:left w:val="single" w:sz="8" w:space="0" w:color="4F81BD"/>
              <w:bottom w:val="single" w:sz="8" w:space="0" w:color="4F81BD"/>
              <w:right w:val="single" w:sz="8" w:space="0" w:color="4F81BD"/>
            </w:tcBorders>
            <w:shd w:val="clear" w:color="000000" w:fill="DBE5F1"/>
          </w:tcPr>
          <w:p w14:paraId="2CF1E0D9" w14:textId="77777777" w:rsidR="00E94FD9" w:rsidRPr="00FA6F4B" w:rsidRDefault="00E94FD9" w:rsidP="00976F9E">
            <w:pPr>
              <w:jc w:val="left"/>
              <w:rPr>
                <w:rFonts w:cs="Calibri"/>
                <w:b/>
                <w:bCs/>
                <w:color w:val="0E1B8D"/>
                <w:szCs w:val="24"/>
                <w:lang w:eastAsia="en-GB"/>
              </w:rPr>
            </w:pPr>
            <w:r w:rsidRPr="00FA6F4B">
              <w:rPr>
                <w:rFonts w:cs="Calibri"/>
                <w:b/>
                <w:bCs/>
                <w:color w:val="0E1B8D"/>
                <w:szCs w:val="24"/>
                <w:lang w:eastAsia="en-GB"/>
              </w:rPr>
              <w:t>Preference Goal Requirement #</w:t>
            </w:r>
          </w:p>
        </w:tc>
        <w:tc>
          <w:tcPr>
            <w:tcW w:w="1984" w:type="dxa"/>
            <w:tcBorders>
              <w:top w:val="single" w:sz="8" w:space="0" w:color="4F81BD"/>
              <w:left w:val="single" w:sz="8" w:space="0" w:color="4F81BD"/>
              <w:bottom w:val="single" w:sz="8" w:space="0" w:color="4F81BD"/>
              <w:right w:val="single" w:sz="8" w:space="0" w:color="4F81BD"/>
            </w:tcBorders>
            <w:shd w:val="clear" w:color="000000" w:fill="DBE5F1"/>
            <w:hideMark/>
          </w:tcPr>
          <w:p w14:paraId="564BACFD" w14:textId="77777777" w:rsidR="00E94FD9" w:rsidRPr="00FA6F4B" w:rsidRDefault="00E94FD9" w:rsidP="00976F9E">
            <w:pPr>
              <w:jc w:val="left"/>
              <w:rPr>
                <w:rFonts w:cs="Calibri"/>
                <w:b/>
                <w:bCs/>
                <w:color w:val="0E1B8D"/>
                <w:szCs w:val="24"/>
                <w:lang w:eastAsia="en-GB"/>
              </w:rPr>
            </w:pPr>
            <w:r w:rsidRPr="00FA6F4B">
              <w:rPr>
                <w:rFonts w:cs="Calibri"/>
                <w:b/>
                <w:bCs/>
                <w:color w:val="0E1B8D"/>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30383CAE" w14:textId="77777777" w:rsidR="00E94FD9" w:rsidRPr="00FA6F4B" w:rsidRDefault="00E94FD9" w:rsidP="00976F9E">
            <w:pPr>
              <w:jc w:val="left"/>
              <w:rPr>
                <w:rFonts w:cs="Calibri"/>
                <w:b/>
                <w:bCs/>
                <w:color w:val="0E1B8D"/>
                <w:szCs w:val="24"/>
                <w:lang w:eastAsia="en-GB"/>
              </w:rPr>
            </w:pPr>
            <w:r w:rsidRPr="00FA6F4B">
              <w:rPr>
                <w:rFonts w:cs="Calibri"/>
                <w:b/>
                <w:bCs/>
                <w:color w:val="0E1B8D"/>
                <w:szCs w:val="24"/>
                <w:lang w:eastAsia="en-GB"/>
              </w:rPr>
              <w:t xml:space="preserve">Preferential Goal Requirements </w:t>
            </w:r>
          </w:p>
        </w:tc>
      </w:tr>
      <w:tr w:rsidR="00E94FD9" w:rsidRPr="003C3BB9" w14:paraId="7D8A7BA9" w14:textId="77777777" w:rsidTr="00976F9E">
        <w:trPr>
          <w:trHeight w:val="1683"/>
          <w:tblHeader/>
        </w:trPr>
        <w:tc>
          <w:tcPr>
            <w:tcW w:w="2117" w:type="dxa"/>
            <w:tcBorders>
              <w:top w:val="nil"/>
              <w:left w:val="single" w:sz="8" w:space="0" w:color="4F81BD"/>
              <w:bottom w:val="single" w:sz="8" w:space="0" w:color="4F81BD"/>
              <w:right w:val="single" w:sz="8" w:space="0" w:color="4F81BD"/>
            </w:tcBorders>
            <w:shd w:val="clear" w:color="000000" w:fill="DBE5F1"/>
          </w:tcPr>
          <w:p w14:paraId="6008651B" w14:textId="77777777" w:rsidR="00E94FD9" w:rsidRPr="00FA6F4B" w:rsidRDefault="00E94FD9" w:rsidP="00976F9E">
            <w:pPr>
              <w:jc w:val="left"/>
              <w:rPr>
                <w:rFonts w:cs="Calibri"/>
                <w:b/>
                <w:bCs/>
                <w:color w:val="0E1B8D"/>
                <w:szCs w:val="24"/>
                <w:lang w:eastAsia="en-GB"/>
              </w:rPr>
            </w:pPr>
          </w:p>
        </w:tc>
        <w:tc>
          <w:tcPr>
            <w:tcW w:w="1984" w:type="dxa"/>
            <w:tcBorders>
              <w:top w:val="nil"/>
              <w:left w:val="single" w:sz="8" w:space="0" w:color="4F81BD"/>
              <w:bottom w:val="single" w:sz="8" w:space="0" w:color="4F81BD"/>
              <w:right w:val="single" w:sz="8" w:space="0" w:color="4F81BD"/>
            </w:tcBorders>
            <w:shd w:val="clear" w:color="000000" w:fill="DBE5F1"/>
            <w:hideMark/>
          </w:tcPr>
          <w:p w14:paraId="3D1BA20A" w14:textId="77777777" w:rsidR="00E94FD9" w:rsidRPr="00FA6F4B" w:rsidRDefault="00E94FD9" w:rsidP="00976F9E">
            <w:pPr>
              <w:jc w:val="left"/>
              <w:rPr>
                <w:rFonts w:cs="Calibri"/>
                <w:b/>
                <w:bCs/>
                <w:color w:val="0E1B8D"/>
                <w:szCs w:val="24"/>
                <w:lang w:eastAsia="en-GB"/>
              </w:rPr>
            </w:pPr>
            <w:r w:rsidRPr="00FA6F4B">
              <w:rPr>
                <w:rFonts w:cs="Calibri"/>
                <w:b/>
                <w:bCs/>
                <w:color w:val="0E1B8D"/>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68241C51" w14:textId="77777777" w:rsidR="00E94FD9" w:rsidRPr="00FA6F4B" w:rsidRDefault="00E94FD9" w:rsidP="00976F9E">
            <w:pPr>
              <w:jc w:val="left"/>
              <w:rPr>
                <w:rFonts w:cs="Calibri"/>
                <w:b/>
                <w:bCs/>
                <w:color w:val="0E1B8D"/>
                <w:szCs w:val="24"/>
                <w:lang w:eastAsia="en-GB"/>
              </w:rPr>
            </w:pPr>
            <w:r w:rsidRPr="00FA6F4B">
              <w:rPr>
                <w:rFonts w:cs="Calibri"/>
                <w:b/>
                <w:bCs/>
                <w:color w:val="0E1B8D"/>
                <w:szCs w:val="24"/>
                <w:lang w:eastAsia="en-GB"/>
              </w:rPr>
              <w:t xml:space="preserve">Substantiating evidence and evidence reference to be completed by bidder. </w:t>
            </w:r>
            <w:r w:rsidRPr="00FA6F4B">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4C5F4297" w14:textId="77777777" w:rsidR="00E94FD9" w:rsidRPr="00FA6F4B" w:rsidRDefault="00E94FD9" w:rsidP="00976F9E">
            <w:pPr>
              <w:jc w:val="left"/>
              <w:rPr>
                <w:rFonts w:cs="Calibri"/>
                <w:b/>
                <w:bCs/>
                <w:color w:val="0E1B8D"/>
                <w:szCs w:val="24"/>
                <w:lang w:eastAsia="en-GB"/>
              </w:rPr>
            </w:pPr>
            <w:r w:rsidRPr="00FA6F4B">
              <w:rPr>
                <w:rFonts w:cs="Calibri"/>
                <w:b/>
                <w:bCs/>
                <w:color w:val="0E1B8D"/>
                <w:szCs w:val="24"/>
                <w:lang w:eastAsia="en-GB"/>
              </w:rPr>
              <w:t>Evidence Reference</w:t>
            </w:r>
          </w:p>
        </w:tc>
      </w:tr>
      <w:tr w:rsidR="00E94FD9" w:rsidRPr="00715A8B" w14:paraId="4945D93A" w14:textId="77777777" w:rsidTr="00976F9E">
        <w:trPr>
          <w:trHeight w:val="621"/>
        </w:trPr>
        <w:tc>
          <w:tcPr>
            <w:tcW w:w="2117" w:type="dxa"/>
            <w:tcBorders>
              <w:top w:val="nil"/>
              <w:left w:val="single" w:sz="8" w:space="0" w:color="4F81BD"/>
              <w:bottom w:val="single" w:sz="8" w:space="0" w:color="4F81BD"/>
              <w:right w:val="single" w:sz="8" w:space="0" w:color="4F81BD"/>
            </w:tcBorders>
            <w:shd w:val="clear" w:color="000000" w:fill="DBE5F1"/>
          </w:tcPr>
          <w:p w14:paraId="44B6F64F" w14:textId="77777777" w:rsidR="00E94FD9" w:rsidRPr="007F0E97" w:rsidRDefault="00E94FD9" w:rsidP="00976F9E">
            <w:pPr>
              <w:rPr>
                <w:rFonts w:cs="Calibri"/>
                <w:b/>
                <w:bCs/>
                <w:color w:val="305496"/>
                <w:szCs w:val="24"/>
                <w:lang w:eastAsia="en-GB"/>
              </w:rPr>
            </w:pPr>
          </w:p>
        </w:tc>
        <w:tc>
          <w:tcPr>
            <w:tcW w:w="1984" w:type="dxa"/>
            <w:tcBorders>
              <w:top w:val="nil"/>
              <w:left w:val="single" w:sz="8" w:space="0" w:color="4F81BD"/>
              <w:bottom w:val="single" w:sz="8" w:space="0" w:color="4F81BD"/>
              <w:right w:val="single" w:sz="8" w:space="0" w:color="4F81BD"/>
            </w:tcBorders>
            <w:shd w:val="clear" w:color="000000" w:fill="DBE5F1"/>
            <w:hideMark/>
          </w:tcPr>
          <w:p w14:paraId="3A140E8A" w14:textId="77777777" w:rsidR="00E94FD9" w:rsidRPr="00FA6F4B" w:rsidRDefault="00E94FD9" w:rsidP="00976F9E">
            <w:pPr>
              <w:rPr>
                <w:rFonts w:cs="Calibri"/>
                <w:b/>
                <w:bCs/>
                <w:color w:val="305496"/>
                <w:szCs w:val="24"/>
                <w:lang w:eastAsia="en-GB"/>
              </w:rPr>
            </w:pPr>
            <w:r w:rsidRPr="00FA6F4B">
              <w:rPr>
                <w:rFonts w:cs="Calibri"/>
                <w:b/>
                <w:bCs/>
                <w:color w:val="305496"/>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2E7E95CE" w14:textId="77777777" w:rsidR="00E94FD9" w:rsidRPr="007F0E97" w:rsidRDefault="00E94FD9" w:rsidP="00976F9E">
            <w:pPr>
              <w:rPr>
                <w:rFonts w:cs="Calibri"/>
                <w:b/>
                <w:bCs/>
                <w:color w:val="0E1B8D"/>
                <w:lang w:eastAsia="en-GB"/>
              </w:rPr>
            </w:pPr>
            <w:r w:rsidRPr="007F0E97">
              <w:rPr>
                <w:rFonts w:cs="Calibri"/>
                <w:b/>
                <w:bCs/>
                <w:color w:val="0E1B8D"/>
                <w:lang w:eastAsia="en-GB"/>
              </w:rPr>
              <w:t> </w:t>
            </w:r>
          </w:p>
        </w:tc>
      </w:tr>
      <w:tr w:rsidR="00FB4D70" w:rsidRPr="00BB02B1" w14:paraId="79D0B399" w14:textId="77777777" w:rsidTr="000C7636">
        <w:trPr>
          <w:trHeight w:val="2144"/>
        </w:trPr>
        <w:tc>
          <w:tcPr>
            <w:tcW w:w="2117" w:type="dxa"/>
            <w:tcBorders>
              <w:top w:val="nil"/>
              <w:left w:val="single" w:sz="8" w:space="0" w:color="4F81BD"/>
              <w:bottom w:val="single" w:sz="8" w:space="0" w:color="4F81BD"/>
              <w:right w:val="single" w:sz="8" w:space="0" w:color="4F81BD"/>
            </w:tcBorders>
          </w:tcPr>
          <w:p w14:paraId="17AB544C" w14:textId="77777777" w:rsidR="00FB4D70" w:rsidRPr="007F0E97" w:rsidRDefault="00FB4D70" w:rsidP="00FB4D70">
            <w:pPr>
              <w:jc w:val="left"/>
              <w:rPr>
                <w:rFonts w:cs="Calibri"/>
                <w:szCs w:val="24"/>
                <w:lang w:eastAsia="en-GB"/>
              </w:rPr>
            </w:pPr>
            <w:r w:rsidRPr="007F0E97">
              <w:rPr>
                <w:rFonts w:cs="Calibri"/>
                <w:szCs w:val="24"/>
                <w:lang w:eastAsia="en-GB"/>
              </w:rPr>
              <w:t>1)</w:t>
            </w:r>
          </w:p>
        </w:tc>
        <w:tc>
          <w:tcPr>
            <w:tcW w:w="1984" w:type="dxa"/>
            <w:tcBorders>
              <w:top w:val="nil"/>
              <w:left w:val="single" w:sz="8" w:space="0" w:color="4F81BD"/>
              <w:bottom w:val="single" w:sz="8" w:space="0" w:color="4F81BD"/>
              <w:right w:val="single" w:sz="8" w:space="0" w:color="4F81BD"/>
            </w:tcBorders>
            <w:hideMark/>
          </w:tcPr>
          <w:p w14:paraId="22CDB35D" w14:textId="77777777" w:rsidR="00FB4D70" w:rsidRPr="00FA6F4B" w:rsidRDefault="00FB4D70" w:rsidP="00FB4D70">
            <w:pPr>
              <w:jc w:val="left"/>
              <w:rPr>
                <w:rFonts w:cs="Calibri"/>
                <w:szCs w:val="24"/>
                <w:lang w:eastAsia="en-GB"/>
              </w:rPr>
            </w:pPr>
            <w:r w:rsidRPr="00FA6F4B">
              <w:rPr>
                <w:rFonts w:cs="Calibri"/>
                <w:b/>
                <w:bCs/>
                <w:szCs w:val="24"/>
                <w:lang w:eastAsia="en-GB"/>
              </w:rPr>
              <w:t>B-BBEE Requirements</w:t>
            </w:r>
          </w:p>
          <w:p w14:paraId="4866C2C3" w14:textId="77777777" w:rsidR="00FB4D70" w:rsidRPr="00FA6F4B" w:rsidRDefault="00FB4D70" w:rsidP="00FB4D70">
            <w:pPr>
              <w:jc w:val="left"/>
              <w:rPr>
                <w:rFonts w:cs="Calibri"/>
                <w:szCs w:val="24"/>
                <w:lang w:eastAsia="en-GB"/>
              </w:rPr>
            </w:pPr>
            <w:r w:rsidRPr="00FA6F4B">
              <w:rPr>
                <w:rFonts w:cs="Calibri"/>
                <w:szCs w:val="24"/>
                <w:lang w:eastAsia="en-GB"/>
              </w:rPr>
              <w:t>Promotion of Transformational Objectives.</w:t>
            </w:r>
          </w:p>
        </w:tc>
        <w:tc>
          <w:tcPr>
            <w:tcW w:w="4536" w:type="dxa"/>
            <w:tcBorders>
              <w:top w:val="nil"/>
              <w:left w:val="nil"/>
              <w:bottom w:val="single" w:sz="8" w:space="0" w:color="4F81BD"/>
              <w:right w:val="single" w:sz="8" w:space="0" w:color="4F81BD"/>
            </w:tcBorders>
            <w:hideMark/>
          </w:tcPr>
          <w:p w14:paraId="1E7C2BDB" w14:textId="77777777" w:rsidR="00FB4D70" w:rsidRPr="00920FBB" w:rsidRDefault="00FB4D70" w:rsidP="00FB4D70">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1CAB424F" w14:textId="3A6DE71B" w:rsidR="00FB4D70" w:rsidRPr="00965C76" w:rsidRDefault="00FB4D70" w:rsidP="00206966">
            <w:pPr>
              <w:pStyle w:val="ListParagraph"/>
              <w:numPr>
                <w:ilvl w:val="0"/>
                <w:numId w:val="38"/>
              </w:numPr>
              <w:ind w:left="460" w:hanging="460"/>
              <w:jc w:val="left"/>
              <w:rPr>
                <w:rFonts w:cs="Calibri"/>
                <w:color w:val="000000" w:themeColor="text1"/>
                <w:szCs w:val="24"/>
              </w:rPr>
            </w:pPr>
            <w:r w:rsidRPr="00965C76">
              <w:rPr>
                <w:rFonts w:cs="Calibri"/>
                <w:b/>
                <w:bCs/>
                <w:color w:val="000000" w:themeColor="text1"/>
                <w:szCs w:val="24"/>
              </w:rPr>
              <w:t xml:space="preserve">Columns A, B, C and D in tables </w:t>
            </w:r>
            <w:r>
              <w:rPr>
                <w:rFonts w:cs="Calibri"/>
                <w:b/>
                <w:bCs/>
                <w:color w:val="000000" w:themeColor="text1"/>
                <w:szCs w:val="24"/>
              </w:rPr>
              <w:t>6</w:t>
            </w:r>
            <w:r w:rsidRPr="00965C76">
              <w:rPr>
                <w:rFonts w:cs="Calibri"/>
                <w:b/>
                <w:bCs/>
                <w:color w:val="000000" w:themeColor="text1"/>
                <w:szCs w:val="24"/>
              </w:rPr>
              <w:t xml:space="preserve">A or </w:t>
            </w:r>
            <w:r>
              <w:rPr>
                <w:rFonts w:cs="Calibri"/>
                <w:b/>
                <w:bCs/>
                <w:color w:val="000000" w:themeColor="text1"/>
                <w:szCs w:val="24"/>
              </w:rPr>
              <w:t>6</w:t>
            </w:r>
            <w:r w:rsidRPr="00965C76">
              <w:rPr>
                <w:rFonts w:cs="Calibri"/>
                <w:b/>
                <w:bCs/>
                <w:color w:val="000000" w:themeColor="text1"/>
                <w:szCs w:val="24"/>
              </w:rPr>
              <w:t>B</w:t>
            </w:r>
          </w:p>
          <w:p w14:paraId="711B8AB1" w14:textId="77777777" w:rsidR="00FB4D70" w:rsidRPr="00965C76" w:rsidRDefault="00FB4D70" w:rsidP="00FB4D70">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48A498C5" w14:textId="77777777" w:rsidR="00FB4D70" w:rsidRPr="00965C76" w:rsidRDefault="00FB4D70" w:rsidP="00FB4D70">
            <w:pPr>
              <w:pStyle w:val="ListParagraph"/>
              <w:numPr>
                <w:ilvl w:val="4"/>
                <w:numId w:val="13"/>
              </w:numPr>
              <w:ind w:left="746" w:hanging="284"/>
              <w:jc w:val="left"/>
              <w:rPr>
                <w:bCs/>
                <w:i/>
                <w:iCs/>
                <w:color w:val="000000" w:themeColor="text1"/>
                <w:szCs w:val="24"/>
              </w:rPr>
            </w:pPr>
            <w:r w:rsidRPr="00965C76">
              <w:rPr>
                <w:b/>
                <w:i/>
                <w:iCs/>
                <w:color w:val="000000" w:themeColor="text1"/>
                <w:szCs w:val="24"/>
              </w:rPr>
              <w:t>B-BBEE certificate</w:t>
            </w:r>
            <w:r w:rsidRPr="00965C76">
              <w:rPr>
                <w:bCs/>
                <w:i/>
                <w:iCs/>
                <w:color w:val="000000" w:themeColor="text1"/>
                <w:szCs w:val="24"/>
              </w:rPr>
              <w:t xml:space="preserve"> (from a SANAS Accredited Agency);</w:t>
            </w:r>
          </w:p>
          <w:p w14:paraId="6D8589C4" w14:textId="77777777" w:rsidR="00FB4D70" w:rsidRPr="00965C76" w:rsidRDefault="00FB4D70" w:rsidP="00FB4D70">
            <w:pPr>
              <w:pStyle w:val="ListParagraph"/>
              <w:ind w:left="746"/>
              <w:jc w:val="left"/>
              <w:rPr>
                <w:b/>
                <w:color w:val="000000" w:themeColor="text1"/>
                <w:szCs w:val="24"/>
              </w:rPr>
            </w:pPr>
            <w:r w:rsidRPr="00965C76">
              <w:rPr>
                <w:b/>
                <w:color w:val="000000" w:themeColor="text1"/>
                <w:szCs w:val="24"/>
              </w:rPr>
              <w:t xml:space="preserve">or </w:t>
            </w:r>
          </w:p>
          <w:p w14:paraId="370319FE" w14:textId="77777777" w:rsidR="00FB4D70" w:rsidRPr="00965C76" w:rsidRDefault="00FB4D70" w:rsidP="00FB4D70">
            <w:pPr>
              <w:pStyle w:val="ListParagraph"/>
              <w:ind w:left="746"/>
              <w:jc w:val="left"/>
              <w:rPr>
                <w:rFonts w:cs="Calibri"/>
                <w:bCs/>
                <w:color w:val="000000" w:themeColor="text1"/>
                <w:szCs w:val="24"/>
              </w:rPr>
            </w:pPr>
            <w:r w:rsidRPr="00965C76">
              <w:rPr>
                <w:b/>
                <w:i/>
                <w:iCs/>
                <w:color w:val="000000" w:themeColor="text1"/>
                <w:szCs w:val="24"/>
              </w:rPr>
              <w:t xml:space="preserve">Sworn affidavit </w:t>
            </w:r>
            <w:r w:rsidRPr="00965C76">
              <w:rPr>
                <w:bCs/>
                <w:color w:val="000000" w:themeColor="text1"/>
                <w:szCs w:val="24"/>
              </w:rPr>
              <w:t>in the format provided by CIPC -</w:t>
            </w:r>
            <w:r w:rsidRPr="00965C76">
              <w:rPr>
                <w:b/>
                <w:i/>
                <w:iCs/>
                <w:color w:val="000000" w:themeColor="text1"/>
                <w:szCs w:val="24"/>
              </w:rPr>
              <w:t xml:space="preserve"> Applicable to EMEs and QSEs only;</w:t>
            </w:r>
          </w:p>
          <w:p w14:paraId="0D08ED6F" w14:textId="77777777" w:rsidR="00FB4D70" w:rsidRPr="00965C76" w:rsidRDefault="00FB4D70" w:rsidP="00FB4D70">
            <w:pPr>
              <w:pStyle w:val="ListParagraph"/>
              <w:ind w:left="460"/>
              <w:jc w:val="left"/>
              <w:rPr>
                <w:rFonts w:cs="Calibri"/>
                <w:color w:val="000000" w:themeColor="text1"/>
                <w:szCs w:val="24"/>
              </w:rPr>
            </w:pPr>
            <w:r w:rsidRPr="00965C76">
              <w:rPr>
                <w:rFonts w:cs="Calibri"/>
                <w:b/>
                <w:bCs/>
                <w:color w:val="000000" w:themeColor="text1"/>
                <w:szCs w:val="24"/>
              </w:rPr>
              <w:t>and/ or</w:t>
            </w:r>
          </w:p>
          <w:p w14:paraId="2A896BBB" w14:textId="43EEFA9B" w:rsidR="00FB4D70" w:rsidRPr="00965C76" w:rsidRDefault="00FB4D70" w:rsidP="00206966">
            <w:pPr>
              <w:pStyle w:val="ListParagraph"/>
              <w:numPr>
                <w:ilvl w:val="0"/>
                <w:numId w:val="38"/>
              </w:numPr>
              <w:ind w:left="460" w:hanging="460"/>
              <w:jc w:val="left"/>
              <w:rPr>
                <w:rFonts w:cs="Calibri"/>
                <w:b/>
                <w:bCs/>
                <w:color w:val="000000" w:themeColor="text1"/>
                <w:szCs w:val="24"/>
              </w:rPr>
            </w:pPr>
            <w:r w:rsidRPr="00965C76">
              <w:rPr>
                <w:rFonts w:cs="Calibri"/>
                <w:b/>
                <w:bCs/>
                <w:color w:val="000000" w:themeColor="text1"/>
                <w:szCs w:val="24"/>
              </w:rPr>
              <w:t xml:space="preserve">Column D in tables </w:t>
            </w:r>
            <w:r>
              <w:rPr>
                <w:rFonts w:cs="Calibri"/>
                <w:b/>
                <w:bCs/>
                <w:color w:val="000000" w:themeColor="text1"/>
                <w:szCs w:val="24"/>
              </w:rPr>
              <w:t>6</w:t>
            </w:r>
            <w:r w:rsidRPr="00965C76">
              <w:rPr>
                <w:rFonts w:cs="Calibri"/>
                <w:b/>
                <w:bCs/>
                <w:color w:val="000000" w:themeColor="text1"/>
                <w:szCs w:val="24"/>
              </w:rPr>
              <w:t xml:space="preserve">A or </w:t>
            </w:r>
            <w:r>
              <w:rPr>
                <w:rFonts w:cs="Calibri"/>
                <w:b/>
                <w:bCs/>
                <w:color w:val="000000" w:themeColor="text1"/>
                <w:szCs w:val="24"/>
              </w:rPr>
              <w:t>6</w:t>
            </w:r>
            <w:r w:rsidRPr="00965C76">
              <w:rPr>
                <w:rFonts w:cs="Calibri"/>
                <w:b/>
                <w:bCs/>
                <w:color w:val="000000" w:themeColor="text1"/>
                <w:szCs w:val="24"/>
              </w:rPr>
              <w:t>B</w:t>
            </w:r>
          </w:p>
          <w:p w14:paraId="74F6A572" w14:textId="77777777" w:rsidR="00FB4D70" w:rsidRPr="00965C76" w:rsidRDefault="00FB4D70" w:rsidP="00FB4D70">
            <w:pPr>
              <w:pStyle w:val="ListParagraph"/>
              <w:ind w:left="460"/>
              <w:jc w:val="left"/>
              <w:rPr>
                <w:bCs/>
                <w:color w:val="000000" w:themeColor="text1"/>
                <w:szCs w:val="24"/>
              </w:rPr>
            </w:pPr>
            <w:r w:rsidRPr="00965C76">
              <w:rPr>
                <w:bCs/>
                <w:color w:val="000000" w:themeColor="text1"/>
                <w:szCs w:val="24"/>
              </w:rPr>
              <w:t xml:space="preserve">Copy of </w:t>
            </w:r>
            <w:r w:rsidRPr="00965C76">
              <w:rPr>
                <w:b/>
                <w:i/>
                <w:iCs/>
                <w:color w:val="000000" w:themeColor="text1"/>
                <w:szCs w:val="24"/>
              </w:rPr>
              <w:t>South African Identification Document (ID)</w:t>
            </w:r>
            <w:r w:rsidRPr="00965C76">
              <w:rPr>
                <w:bCs/>
                <w:color w:val="000000" w:themeColor="text1"/>
                <w:szCs w:val="24"/>
              </w:rPr>
              <w:t xml:space="preserve">; </w:t>
            </w:r>
            <w:r w:rsidRPr="00965C76">
              <w:rPr>
                <w:b/>
                <w:color w:val="000000" w:themeColor="text1"/>
                <w:szCs w:val="24"/>
              </w:rPr>
              <w:t>and/ or</w:t>
            </w:r>
          </w:p>
          <w:p w14:paraId="3535EF51" w14:textId="496844DB" w:rsidR="00FB4D70" w:rsidRPr="00965C76" w:rsidRDefault="00FB4D70" w:rsidP="00206966">
            <w:pPr>
              <w:pStyle w:val="ListParagraph"/>
              <w:numPr>
                <w:ilvl w:val="0"/>
                <w:numId w:val="38"/>
              </w:numPr>
              <w:ind w:left="460" w:hanging="460"/>
              <w:jc w:val="left"/>
              <w:rPr>
                <w:rFonts w:cs="Calibri"/>
                <w:b/>
                <w:bCs/>
                <w:color w:val="000000" w:themeColor="text1"/>
                <w:szCs w:val="24"/>
              </w:rPr>
            </w:pPr>
            <w:r w:rsidRPr="00965C76">
              <w:rPr>
                <w:rFonts w:cs="Calibri"/>
                <w:b/>
                <w:bCs/>
                <w:color w:val="000000" w:themeColor="text1"/>
                <w:szCs w:val="24"/>
              </w:rPr>
              <w:t xml:space="preserve">Column E in tables </w:t>
            </w:r>
            <w:r>
              <w:rPr>
                <w:rFonts w:cs="Calibri"/>
                <w:b/>
                <w:bCs/>
                <w:color w:val="000000" w:themeColor="text1"/>
                <w:szCs w:val="24"/>
              </w:rPr>
              <w:t>6</w:t>
            </w:r>
            <w:r w:rsidRPr="00965C76">
              <w:rPr>
                <w:rFonts w:cs="Calibri"/>
                <w:b/>
                <w:bCs/>
                <w:color w:val="000000" w:themeColor="text1"/>
                <w:szCs w:val="24"/>
              </w:rPr>
              <w:t xml:space="preserve">A or </w:t>
            </w:r>
            <w:r>
              <w:rPr>
                <w:rFonts w:cs="Calibri"/>
                <w:b/>
                <w:bCs/>
                <w:color w:val="000000" w:themeColor="text1"/>
                <w:szCs w:val="24"/>
              </w:rPr>
              <w:t>6</w:t>
            </w:r>
            <w:r w:rsidRPr="00965C76">
              <w:rPr>
                <w:rFonts w:cs="Calibri"/>
                <w:b/>
                <w:bCs/>
                <w:color w:val="000000" w:themeColor="text1"/>
                <w:szCs w:val="24"/>
              </w:rPr>
              <w:t>B</w:t>
            </w:r>
          </w:p>
          <w:p w14:paraId="712AB54A" w14:textId="77777777" w:rsidR="00FB4D70" w:rsidRPr="00965C76" w:rsidRDefault="00FB4D70" w:rsidP="00FB4D70">
            <w:pPr>
              <w:pStyle w:val="ListParagraph"/>
              <w:ind w:left="460"/>
              <w:jc w:val="left"/>
              <w:rPr>
                <w:rFonts w:cs="Calibri"/>
                <w:color w:val="000000" w:themeColor="text1"/>
                <w:szCs w:val="24"/>
              </w:rPr>
            </w:pPr>
            <w:r w:rsidRPr="00965C76">
              <w:rPr>
                <w:bCs/>
                <w:color w:val="000000" w:themeColor="text1"/>
                <w:szCs w:val="24"/>
              </w:rPr>
              <w:t xml:space="preserve">Copy of </w:t>
            </w:r>
            <w:r w:rsidRPr="00965C76">
              <w:rPr>
                <w:b/>
                <w:i/>
                <w:iCs/>
                <w:color w:val="000000" w:themeColor="text1"/>
                <w:szCs w:val="24"/>
              </w:rPr>
              <w:t>Medical Certificate</w:t>
            </w:r>
            <w:r w:rsidRPr="00965C76">
              <w:rPr>
                <w:bCs/>
                <w:color w:val="000000" w:themeColor="text1"/>
                <w:szCs w:val="24"/>
              </w:rPr>
              <w:t xml:space="preserve"> </w:t>
            </w:r>
            <w:r w:rsidRPr="00965C76">
              <w:rPr>
                <w:b/>
                <w:i/>
                <w:iCs/>
                <w:color w:val="000000" w:themeColor="text1"/>
                <w:szCs w:val="24"/>
              </w:rPr>
              <w:t xml:space="preserve">clearly indicating the disability in line with the B-BBEE status claimed </w:t>
            </w:r>
            <w:r w:rsidRPr="00965C76">
              <w:rPr>
                <w:rFonts w:cs="Calibri"/>
                <w:b/>
                <w:i/>
                <w:iCs/>
                <w:color w:val="000000" w:themeColor="text1"/>
                <w:szCs w:val="24"/>
              </w:rPr>
              <w:t xml:space="preserve">as defined in </w:t>
            </w:r>
            <w:r w:rsidRPr="00965C76">
              <w:rPr>
                <w:b/>
                <w:i/>
                <w:iCs/>
                <w:color w:val="000000" w:themeColor="text1"/>
                <w:szCs w:val="24"/>
              </w:rPr>
              <w:t>the</w:t>
            </w:r>
            <w:r w:rsidRPr="00965C76">
              <w:rPr>
                <w:rFonts w:cs="Calibri"/>
                <w:b/>
                <w:i/>
                <w:iCs/>
                <w:color w:val="000000" w:themeColor="text1"/>
                <w:szCs w:val="24"/>
              </w:rPr>
              <w:t xml:space="preserve"> Broad-Based Black Economic Empowerment Act</w:t>
            </w:r>
            <w:r w:rsidRPr="00965C76">
              <w:rPr>
                <w:rFonts w:cs="Calibri"/>
                <w:color w:val="000000" w:themeColor="text1"/>
                <w:szCs w:val="24"/>
              </w:rPr>
              <w:t>.</w:t>
            </w:r>
          </w:p>
          <w:p w14:paraId="0E79C0F0" w14:textId="77777777" w:rsidR="00FB4D70" w:rsidRPr="00965C76" w:rsidRDefault="00FB4D70" w:rsidP="00FB4D70">
            <w:pPr>
              <w:pStyle w:val="ListParagraph"/>
              <w:ind w:left="460"/>
              <w:jc w:val="left"/>
              <w:rPr>
                <w:rFonts w:cs="Calibri"/>
                <w:color w:val="000000" w:themeColor="text1"/>
                <w:szCs w:val="24"/>
              </w:rPr>
            </w:pPr>
          </w:p>
          <w:p w14:paraId="6FEB5DC6" w14:textId="77777777" w:rsidR="00FB4D70" w:rsidRPr="00965C76" w:rsidRDefault="00FB4D70" w:rsidP="00FB4D70">
            <w:pPr>
              <w:jc w:val="left"/>
              <w:rPr>
                <w:rFonts w:cs="Calibri"/>
                <w:b/>
                <w:bCs/>
                <w:color w:val="000000" w:themeColor="text1"/>
              </w:rPr>
            </w:pPr>
            <w:r w:rsidRPr="00965C76">
              <w:rPr>
                <w:rFonts w:cs="Calibri"/>
                <w:b/>
                <w:bCs/>
                <w:color w:val="000000" w:themeColor="text1"/>
              </w:rPr>
              <w:t>Note:</w:t>
            </w:r>
          </w:p>
          <w:p w14:paraId="337963AD" w14:textId="77777777" w:rsidR="00FB4D70" w:rsidRPr="00965C76" w:rsidRDefault="00FB4D70" w:rsidP="00FB4D70">
            <w:pPr>
              <w:jc w:val="left"/>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p w14:paraId="52F1A94E" w14:textId="4CDEEC90" w:rsidR="00FB4D70" w:rsidRPr="001D3E68" w:rsidRDefault="00FB4D70" w:rsidP="00FB4D70">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sidRPr="00965C76">
              <w:rPr>
                <w:rFonts w:cs="Calibri"/>
                <w:b/>
                <w:bCs/>
              </w:rPr>
              <w:t xml:space="preserve"> </w:t>
            </w:r>
            <w:r>
              <w:rPr>
                <w:rFonts w:cs="Calibri"/>
                <w:b/>
                <w:bCs/>
              </w:rPr>
              <w:t>6</w:t>
            </w:r>
            <w:r w:rsidRPr="00965C76">
              <w:rPr>
                <w:rFonts w:cs="Calibri"/>
                <w:b/>
                <w:bCs/>
              </w:rPr>
              <w:t xml:space="preserve">A, or </w:t>
            </w:r>
            <w:r>
              <w:rPr>
                <w:rFonts w:cs="Calibri"/>
                <w:b/>
                <w:bCs/>
              </w:rPr>
              <w:t>6</w:t>
            </w:r>
            <w:r w:rsidRPr="00965C76">
              <w:rPr>
                <w:rFonts w:cs="Calibri"/>
                <w:b/>
                <w:bCs/>
              </w:rPr>
              <w:t xml:space="preserve">B in section </w:t>
            </w:r>
            <w:r>
              <w:rPr>
                <w:rFonts w:cs="Calibri"/>
                <w:b/>
                <w:bCs/>
              </w:rPr>
              <w:t>4</w:t>
            </w:r>
            <w:r w:rsidRPr="00965C76">
              <w:rPr>
                <w:rFonts w:cs="Calibri"/>
                <w:b/>
                <w:bCs/>
              </w:rPr>
              <w:t>.</w:t>
            </w:r>
            <w:r w:rsidR="007B3259">
              <w:rPr>
                <w:rFonts w:cs="Calibri"/>
                <w:b/>
                <w:bCs/>
              </w:rPr>
              <w:t>6</w:t>
            </w:r>
          </w:p>
          <w:p w14:paraId="0338F3EB" w14:textId="54ACEF7D" w:rsidR="00FB4D70" w:rsidRPr="007F0E97" w:rsidRDefault="00FB4D70" w:rsidP="00FB4D70">
            <w:pPr>
              <w:jc w:val="left"/>
              <w:rPr>
                <w:rFonts w:cs="Calibri"/>
              </w:rPr>
            </w:pPr>
          </w:p>
        </w:tc>
        <w:tc>
          <w:tcPr>
            <w:tcW w:w="1559" w:type="dxa"/>
            <w:tcBorders>
              <w:top w:val="nil"/>
              <w:left w:val="nil"/>
              <w:bottom w:val="single" w:sz="8" w:space="0" w:color="4F81BD"/>
              <w:right w:val="single" w:sz="8" w:space="0" w:color="4F81BD"/>
            </w:tcBorders>
            <w:hideMark/>
          </w:tcPr>
          <w:p w14:paraId="3AF23B10" w14:textId="7D977EE9" w:rsidR="00FB4D70" w:rsidRPr="007F0E97" w:rsidRDefault="00FB4D70" w:rsidP="00FB4D70">
            <w:pPr>
              <w:jc w:val="left"/>
              <w:rPr>
                <w:rFonts w:cs="Calibri"/>
                <w:color w:val="FF0000"/>
                <w:szCs w:val="24"/>
                <w:lang w:eastAsia="en-GB"/>
              </w:rPr>
            </w:pPr>
            <w:r w:rsidRPr="00FA6F4B">
              <w:rPr>
                <w:rFonts w:asciiTheme="minorHAnsi" w:hAnsiTheme="minorHAnsi" w:cstheme="minorHAnsi"/>
                <w:color w:val="FF0000"/>
                <w:szCs w:val="24"/>
                <w:lang w:eastAsia="en-GB"/>
              </w:rPr>
              <w:t xml:space="preserve">&lt;provide unique reference to locate substantiating evidence in the bid response – </w:t>
            </w:r>
            <w:r w:rsidRPr="00FA6F4B">
              <w:rPr>
                <w:rFonts w:asciiTheme="minorHAnsi" w:hAnsiTheme="minorHAnsi" w:cstheme="minorHAnsi"/>
                <w:b/>
                <w:bCs/>
                <w:color w:val="FF0000"/>
                <w:szCs w:val="24"/>
                <w:lang w:eastAsia="en-GB"/>
              </w:rPr>
              <w:t>Annex A, section 5.</w:t>
            </w:r>
            <w:r w:rsidR="000F05A8">
              <w:rPr>
                <w:rFonts w:asciiTheme="minorHAnsi" w:hAnsiTheme="minorHAnsi" w:cstheme="minorHAnsi"/>
                <w:b/>
                <w:bCs/>
                <w:color w:val="FF0000"/>
                <w:szCs w:val="24"/>
                <w:lang w:eastAsia="en-GB"/>
              </w:rPr>
              <w:t>8</w:t>
            </w:r>
            <w:r w:rsidRPr="00FA6F4B">
              <w:rPr>
                <w:rFonts w:asciiTheme="minorHAnsi" w:hAnsiTheme="minorHAnsi" w:cstheme="minorHAnsi"/>
                <w:color w:val="FF0000"/>
                <w:szCs w:val="24"/>
                <w:lang w:eastAsia="en-GB"/>
              </w:rPr>
              <w:t>&gt;</w:t>
            </w:r>
          </w:p>
        </w:tc>
      </w:tr>
    </w:tbl>
    <w:p w14:paraId="3C1DFD3D" w14:textId="77777777" w:rsidR="00E94FD9" w:rsidRPr="00C10C53" w:rsidRDefault="00E94FD9" w:rsidP="00E94FD9">
      <w:pPr>
        <w:rPr>
          <w:rFonts w:cs="Calibri"/>
          <w:sz w:val="2"/>
          <w:szCs w:val="2"/>
        </w:rPr>
      </w:pPr>
    </w:p>
    <w:bookmarkEnd w:id="194"/>
    <w:p w14:paraId="4374FBAA" w14:textId="77777777" w:rsidR="00D65E57" w:rsidRDefault="00D65E57" w:rsidP="00E94FD9">
      <w:pPr>
        <w:rPr>
          <w:rFonts w:cs="Calibri"/>
          <w:b/>
          <w:bCs/>
          <w:sz w:val="20"/>
          <w:szCs w:val="20"/>
          <w:lang w:eastAsia="en-GB"/>
        </w:rPr>
        <w:sectPr w:rsidR="00D65E57" w:rsidSect="00D65E57">
          <w:footerReference w:type="default" r:id="rId14"/>
          <w:pgSz w:w="11906" w:h="16838" w:code="9"/>
          <w:pgMar w:top="1276" w:right="1134" w:bottom="993" w:left="1134" w:header="709" w:footer="584" w:gutter="0"/>
          <w:cols w:space="708"/>
          <w:docGrid w:linePitch="360"/>
        </w:sectPr>
      </w:pPr>
    </w:p>
    <w:p w14:paraId="0ED1BE27" w14:textId="30D74BC2" w:rsidR="00E94FD9" w:rsidRPr="00FA6F4B" w:rsidRDefault="00E94FD9" w:rsidP="00E94FD9">
      <w:pPr>
        <w:rPr>
          <w:rFonts w:cs="Calibri"/>
          <w:b/>
          <w:bCs/>
          <w:sz w:val="20"/>
          <w:szCs w:val="20"/>
          <w:lang w:eastAsia="en-GB"/>
        </w:rPr>
      </w:pPr>
      <w:bookmarkStart w:id="195" w:name="_Hlk212831807"/>
      <w:r w:rsidRPr="00FA6F4B">
        <w:rPr>
          <w:rFonts w:cs="Calibri"/>
          <w:b/>
          <w:bCs/>
          <w:sz w:val="20"/>
          <w:szCs w:val="20"/>
          <w:lang w:eastAsia="en-GB"/>
        </w:rPr>
        <w:t xml:space="preserve">Table </w:t>
      </w:r>
      <w:r w:rsidR="00A74663">
        <w:rPr>
          <w:rFonts w:cs="Calibri"/>
          <w:b/>
          <w:bCs/>
          <w:sz w:val="20"/>
          <w:szCs w:val="20"/>
          <w:lang w:eastAsia="en-GB"/>
        </w:rPr>
        <w:t>6</w:t>
      </w:r>
      <w:r>
        <w:rPr>
          <w:rFonts w:cs="Calibri"/>
          <w:b/>
          <w:bCs/>
          <w:sz w:val="20"/>
          <w:szCs w:val="20"/>
          <w:lang w:eastAsia="en-GB"/>
        </w:rPr>
        <w:t>A</w:t>
      </w:r>
      <w:r w:rsidRPr="00FA6F4B">
        <w:rPr>
          <w:rFonts w:cs="Calibri"/>
          <w:b/>
          <w:bCs/>
          <w:sz w:val="20"/>
          <w:szCs w:val="20"/>
          <w:lang w:eastAsia="en-GB"/>
        </w:rPr>
        <w:t>: B-BBEE Points as part of the Preference Goal requirements (</w:t>
      </w:r>
      <w:r w:rsidR="00EA67F4" w:rsidRPr="00FA6F4B">
        <w:rPr>
          <w:rFonts w:cs="Calibri"/>
          <w:b/>
          <w:bCs/>
          <w:sz w:val="20"/>
          <w:szCs w:val="20"/>
          <w:lang w:eastAsia="en-GB"/>
        </w:rPr>
        <w:t>Preferential Goal</w:t>
      </w:r>
      <w:r w:rsidRPr="00FA6F4B">
        <w:rPr>
          <w:rFonts w:cs="Calibri"/>
          <w:b/>
          <w:bCs/>
          <w:sz w:val="20"/>
          <w:szCs w:val="20"/>
          <w:lang w:eastAsia="en-GB"/>
        </w:rPr>
        <w:t xml:space="preserve"> Requirements for (80/20) system)</w:t>
      </w:r>
    </w:p>
    <w:p w14:paraId="1F78A68D" w14:textId="77777777" w:rsidR="00E94FD9" w:rsidRPr="00FA6F4B" w:rsidRDefault="00E94FD9" w:rsidP="00E94FD9">
      <w:pPr>
        <w:rPr>
          <w:rFonts w:cs="Calibri"/>
          <w:b/>
          <w:color w:val="FF0000"/>
          <w:kern w:val="24"/>
          <w:sz w:val="20"/>
          <w:szCs w:val="20"/>
          <w:lang w:eastAsia="en-GB"/>
        </w:rPr>
      </w:pPr>
      <w:r w:rsidRPr="00FA6F4B">
        <w:rPr>
          <w:rFonts w:cs="Calibri"/>
          <w:b/>
          <w:color w:val="FF0000"/>
          <w:kern w:val="24"/>
          <w:sz w:val="20"/>
          <w:szCs w:val="20"/>
          <w:lang w:eastAsia="en-GB"/>
        </w:rPr>
        <w:t>Note: Bidder to select the section for points they wish to claim (Mark as Y=Yes) in the table below.</w:t>
      </w:r>
    </w:p>
    <w:tbl>
      <w:tblPr>
        <w:tblW w:w="15168" w:type="dxa"/>
        <w:tblLayout w:type="fixed"/>
        <w:tblLook w:val="04A0" w:firstRow="1" w:lastRow="0" w:firstColumn="1" w:lastColumn="0" w:noHBand="0" w:noVBand="1"/>
      </w:tblPr>
      <w:tblGrid>
        <w:gridCol w:w="1300"/>
        <w:gridCol w:w="2811"/>
        <w:gridCol w:w="851"/>
        <w:gridCol w:w="1134"/>
        <w:gridCol w:w="1134"/>
        <w:gridCol w:w="1275"/>
        <w:gridCol w:w="2410"/>
        <w:gridCol w:w="992"/>
        <w:gridCol w:w="3261"/>
      </w:tblGrid>
      <w:tr w:rsidR="00E94FD9" w:rsidRPr="00FA6F4B" w14:paraId="1E5D06DE" w14:textId="77777777" w:rsidTr="00976F9E">
        <w:trPr>
          <w:trHeight w:val="468"/>
        </w:trPr>
        <w:tc>
          <w:tcPr>
            <w:tcW w:w="1300" w:type="dxa"/>
            <w:tcBorders>
              <w:top w:val="nil"/>
              <w:left w:val="nil"/>
              <w:bottom w:val="nil"/>
              <w:right w:val="nil"/>
            </w:tcBorders>
            <w:noWrap/>
            <w:vAlign w:val="bottom"/>
            <w:hideMark/>
          </w:tcPr>
          <w:p w14:paraId="729A3487" w14:textId="77777777" w:rsidR="00E94FD9" w:rsidRPr="00FA6F4B" w:rsidRDefault="00E94FD9" w:rsidP="00976F9E">
            <w:pPr>
              <w:rPr>
                <w:rFonts w:cs="Calibri"/>
                <w:sz w:val="20"/>
                <w:szCs w:val="20"/>
                <w:lang w:eastAsia="en-GB"/>
              </w:rPr>
            </w:pPr>
          </w:p>
        </w:tc>
        <w:tc>
          <w:tcPr>
            <w:tcW w:w="2811" w:type="dxa"/>
            <w:tcBorders>
              <w:top w:val="nil"/>
              <w:left w:val="nil"/>
              <w:bottom w:val="nil"/>
              <w:right w:val="nil"/>
            </w:tcBorders>
            <w:vAlign w:val="bottom"/>
            <w:hideMark/>
          </w:tcPr>
          <w:p w14:paraId="20DE1FEC" w14:textId="77777777" w:rsidR="00E94FD9" w:rsidRPr="00FA6F4B" w:rsidRDefault="00E94FD9" w:rsidP="00976F9E">
            <w:pPr>
              <w:rPr>
                <w:rFonts w:cs="Calibri"/>
                <w:sz w:val="20"/>
                <w:szCs w:val="20"/>
                <w:lang w:eastAsia="en-GB"/>
              </w:rPr>
            </w:pPr>
          </w:p>
        </w:tc>
        <w:tc>
          <w:tcPr>
            <w:tcW w:w="851" w:type="dxa"/>
            <w:tcBorders>
              <w:top w:val="nil"/>
              <w:left w:val="nil"/>
              <w:bottom w:val="single" w:sz="8" w:space="0" w:color="auto"/>
              <w:right w:val="nil"/>
            </w:tcBorders>
            <w:vAlign w:val="bottom"/>
            <w:hideMark/>
          </w:tcPr>
          <w:p w14:paraId="047B6466" w14:textId="77777777" w:rsidR="00E94FD9" w:rsidRPr="00FA6F4B" w:rsidRDefault="00E94FD9" w:rsidP="00976F9E">
            <w:pPr>
              <w:rPr>
                <w:rFonts w:cs="Calibri"/>
                <w:color w:val="000000"/>
                <w:sz w:val="20"/>
                <w:szCs w:val="20"/>
                <w:lang w:eastAsia="en-GB"/>
              </w:rPr>
            </w:pPr>
            <w:r w:rsidRPr="00FA6F4B">
              <w:rPr>
                <w:rFonts w:cs="Calibri"/>
                <w:color w:val="000000"/>
                <w:sz w:val="20"/>
                <w:szCs w:val="20"/>
                <w:lang w:eastAsia="en-GB"/>
              </w:rPr>
              <w:t> </w:t>
            </w:r>
          </w:p>
        </w:tc>
        <w:tc>
          <w:tcPr>
            <w:tcW w:w="1134" w:type="dxa"/>
            <w:tcBorders>
              <w:top w:val="nil"/>
              <w:left w:val="nil"/>
              <w:bottom w:val="single" w:sz="8" w:space="0" w:color="auto"/>
              <w:right w:val="single" w:sz="8" w:space="0" w:color="auto"/>
            </w:tcBorders>
            <w:vAlign w:val="bottom"/>
            <w:hideMark/>
          </w:tcPr>
          <w:p w14:paraId="0CC7515C"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vAlign w:val="center"/>
            <w:hideMark/>
          </w:tcPr>
          <w:p w14:paraId="5588E1A8"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Ownership of at least 51% of People who are:</w:t>
            </w:r>
          </w:p>
        </w:tc>
        <w:tc>
          <w:tcPr>
            <w:tcW w:w="992" w:type="dxa"/>
            <w:tcBorders>
              <w:top w:val="nil"/>
              <w:left w:val="nil"/>
              <w:bottom w:val="nil"/>
              <w:right w:val="nil"/>
            </w:tcBorders>
            <w:vAlign w:val="bottom"/>
            <w:hideMark/>
          </w:tcPr>
          <w:p w14:paraId="7F45BC73" w14:textId="77777777" w:rsidR="00E94FD9" w:rsidRPr="00FA6F4B" w:rsidRDefault="00E94FD9" w:rsidP="00976F9E">
            <w:pPr>
              <w:jc w:val="center"/>
              <w:rPr>
                <w:rFonts w:cs="Calibri"/>
                <w:b/>
                <w:bCs/>
                <w:color w:val="000000"/>
                <w:sz w:val="20"/>
                <w:szCs w:val="20"/>
                <w:lang w:eastAsia="en-GB"/>
              </w:rPr>
            </w:pPr>
          </w:p>
        </w:tc>
        <w:tc>
          <w:tcPr>
            <w:tcW w:w="3261" w:type="dxa"/>
            <w:tcBorders>
              <w:top w:val="nil"/>
              <w:left w:val="nil"/>
              <w:bottom w:val="nil"/>
              <w:right w:val="nil"/>
            </w:tcBorders>
          </w:tcPr>
          <w:p w14:paraId="315B807D" w14:textId="77777777" w:rsidR="00E94FD9" w:rsidRPr="00FA6F4B" w:rsidRDefault="00E94FD9" w:rsidP="00976F9E">
            <w:pPr>
              <w:jc w:val="center"/>
              <w:rPr>
                <w:rFonts w:cs="Calibri"/>
                <w:b/>
                <w:bCs/>
                <w:color w:val="000000"/>
                <w:sz w:val="20"/>
                <w:szCs w:val="20"/>
                <w:lang w:eastAsia="en-GB"/>
              </w:rPr>
            </w:pPr>
          </w:p>
        </w:tc>
      </w:tr>
      <w:tr w:rsidR="00E94FD9" w:rsidRPr="00FA6F4B" w14:paraId="714F8AFD" w14:textId="77777777" w:rsidTr="00976F9E">
        <w:trPr>
          <w:trHeight w:val="1124"/>
        </w:trPr>
        <w:tc>
          <w:tcPr>
            <w:tcW w:w="1300" w:type="dxa"/>
            <w:tcBorders>
              <w:top w:val="single" w:sz="8" w:space="0" w:color="auto"/>
              <w:left w:val="single" w:sz="8" w:space="0" w:color="auto"/>
              <w:bottom w:val="single" w:sz="8" w:space="0" w:color="auto"/>
              <w:right w:val="single" w:sz="8" w:space="0" w:color="auto"/>
            </w:tcBorders>
            <w:noWrap/>
            <w:vAlign w:val="center"/>
            <w:hideMark/>
          </w:tcPr>
          <w:p w14:paraId="71DD22C0" w14:textId="77777777" w:rsidR="00E94FD9" w:rsidRPr="00FA6F4B" w:rsidRDefault="00E94FD9" w:rsidP="00976F9E">
            <w:pPr>
              <w:rPr>
                <w:rFonts w:cs="Calibri"/>
                <w:b/>
                <w:bCs/>
                <w:color w:val="000000"/>
                <w:sz w:val="20"/>
                <w:szCs w:val="20"/>
                <w:lang w:eastAsia="en-GB"/>
              </w:rPr>
            </w:pPr>
            <w:r w:rsidRPr="00FA6F4B">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vAlign w:val="center"/>
            <w:hideMark/>
          </w:tcPr>
          <w:p w14:paraId="4B8B111E"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vAlign w:val="center"/>
            <w:hideMark/>
          </w:tcPr>
          <w:p w14:paraId="311C7EFF"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vAlign w:val="center"/>
            <w:hideMark/>
          </w:tcPr>
          <w:p w14:paraId="2D40C0F9"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vAlign w:val="center"/>
            <w:hideMark/>
          </w:tcPr>
          <w:p w14:paraId="2837DD1C"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vAlign w:val="center"/>
            <w:hideMark/>
          </w:tcPr>
          <w:p w14:paraId="022A4E0C"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Youth  Owned</w:t>
            </w:r>
          </w:p>
        </w:tc>
        <w:tc>
          <w:tcPr>
            <w:tcW w:w="2410" w:type="dxa"/>
            <w:tcBorders>
              <w:top w:val="nil"/>
              <w:left w:val="nil"/>
              <w:bottom w:val="single" w:sz="8" w:space="0" w:color="auto"/>
              <w:right w:val="single" w:sz="8" w:space="0" w:color="auto"/>
            </w:tcBorders>
            <w:vAlign w:val="center"/>
            <w:hideMark/>
          </w:tcPr>
          <w:p w14:paraId="2C00D1CA"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Owned by People living with  disabilities</w:t>
            </w:r>
          </w:p>
        </w:tc>
        <w:tc>
          <w:tcPr>
            <w:tcW w:w="992" w:type="dxa"/>
            <w:tcBorders>
              <w:top w:val="single" w:sz="8" w:space="0" w:color="auto"/>
              <w:left w:val="nil"/>
              <w:bottom w:val="single" w:sz="8" w:space="0" w:color="auto"/>
              <w:right w:val="single" w:sz="8" w:space="0" w:color="auto"/>
            </w:tcBorders>
            <w:vAlign w:val="center"/>
            <w:hideMark/>
          </w:tcPr>
          <w:p w14:paraId="367D0B67"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Score</w:t>
            </w:r>
          </w:p>
        </w:tc>
        <w:tc>
          <w:tcPr>
            <w:tcW w:w="3261" w:type="dxa"/>
            <w:tcBorders>
              <w:top w:val="single" w:sz="8" w:space="0" w:color="auto"/>
              <w:left w:val="nil"/>
              <w:bottom w:val="single" w:sz="8" w:space="0" w:color="auto"/>
              <w:right w:val="single" w:sz="8" w:space="0" w:color="auto"/>
            </w:tcBorders>
          </w:tcPr>
          <w:p w14:paraId="762B30CD" w14:textId="77777777" w:rsidR="00E94FD9" w:rsidRPr="00FA6F4B" w:rsidRDefault="00E94FD9" w:rsidP="00976F9E">
            <w:pPr>
              <w:jc w:val="center"/>
              <w:rPr>
                <w:rFonts w:cs="Calibri"/>
                <w:b/>
                <w:bCs/>
                <w:color w:val="FF0000"/>
                <w:sz w:val="20"/>
                <w:szCs w:val="20"/>
                <w:lang w:eastAsia="en-GB"/>
              </w:rPr>
            </w:pPr>
            <w:r w:rsidRPr="00FA6F4B">
              <w:rPr>
                <w:rFonts w:cs="Calibri"/>
                <w:b/>
                <w:bCs/>
                <w:color w:val="FF0000"/>
                <w:sz w:val="20"/>
                <w:szCs w:val="20"/>
                <w:lang w:eastAsia="en-GB"/>
              </w:rPr>
              <w:t>Bidder to select the section for points they wish to claim</w:t>
            </w:r>
          </w:p>
          <w:p w14:paraId="71FC2620" w14:textId="77777777" w:rsidR="00E94FD9" w:rsidRPr="00FA6F4B" w:rsidRDefault="00E94FD9" w:rsidP="00976F9E">
            <w:pPr>
              <w:jc w:val="center"/>
              <w:rPr>
                <w:rFonts w:cs="Calibri"/>
                <w:b/>
                <w:bCs/>
                <w:color w:val="000000"/>
                <w:sz w:val="20"/>
                <w:szCs w:val="20"/>
                <w:lang w:eastAsia="en-GB"/>
              </w:rPr>
            </w:pPr>
            <w:r w:rsidRPr="00FA6F4B">
              <w:rPr>
                <w:rFonts w:cs="Calibri"/>
                <w:b/>
                <w:bCs/>
                <w:color w:val="FF0000"/>
                <w:sz w:val="20"/>
                <w:szCs w:val="20"/>
                <w:lang w:eastAsia="en-GB"/>
              </w:rPr>
              <w:t>(Mark as Y= Yes)</w:t>
            </w:r>
          </w:p>
        </w:tc>
      </w:tr>
      <w:tr w:rsidR="00E94FD9" w:rsidRPr="00FA6F4B" w14:paraId="3EF12896" w14:textId="77777777" w:rsidTr="00976F9E">
        <w:trPr>
          <w:trHeight w:val="360"/>
        </w:trPr>
        <w:tc>
          <w:tcPr>
            <w:tcW w:w="1300" w:type="dxa"/>
            <w:tcBorders>
              <w:top w:val="nil"/>
              <w:left w:val="single" w:sz="8" w:space="0" w:color="auto"/>
              <w:bottom w:val="single" w:sz="8" w:space="0" w:color="auto"/>
              <w:right w:val="single" w:sz="8" w:space="0" w:color="auto"/>
            </w:tcBorders>
            <w:noWrap/>
            <w:vAlign w:val="center"/>
            <w:hideMark/>
          </w:tcPr>
          <w:p w14:paraId="1394055F" w14:textId="77777777" w:rsidR="00E94FD9" w:rsidRPr="00FA6F4B" w:rsidRDefault="00E94FD9" w:rsidP="00976F9E">
            <w:pPr>
              <w:rPr>
                <w:rFonts w:cs="Calibri"/>
                <w:color w:val="000000"/>
                <w:sz w:val="20"/>
                <w:szCs w:val="20"/>
                <w:lang w:eastAsia="en-GB"/>
              </w:rPr>
            </w:pPr>
            <w:r w:rsidRPr="00FA6F4B">
              <w:rPr>
                <w:rFonts w:cs="Calibri"/>
                <w:color w:val="000000"/>
                <w:sz w:val="20"/>
                <w:szCs w:val="20"/>
                <w:lang w:eastAsia="en-GB"/>
              </w:rPr>
              <w:t> </w:t>
            </w:r>
          </w:p>
        </w:tc>
        <w:tc>
          <w:tcPr>
            <w:tcW w:w="2811" w:type="dxa"/>
            <w:tcBorders>
              <w:top w:val="nil"/>
              <w:left w:val="nil"/>
              <w:bottom w:val="single" w:sz="8" w:space="0" w:color="auto"/>
              <w:right w:val="single" w:sz="8" w:space="0" w:color="auto"/>
            </w:tcBorders>
            <w:vAlign w:val="center"/>
            <w:hideMark/>
          </w:tcPr>
          <w:p w14:paraId="309ED1EC"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vAlign w:val="center"/>
            <w:hideMark/>
          </w:tcPr>
          <w:p w14:paraId="57E81E5A"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vAlign w:val="center"/>
            <w:hideMark/>
          </w:tcPr>
          <w:p w14:paraId="7EE157CE"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25F2765E"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vAlign w:val="center"/>
            <w:hideMark/>
          </w:tcPr>
          <w:p w14:paraId="61B3C9CA"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vAlign w:val="center"/>
            <w:hideMark/>
          </w:tcPr>
          <w:p w14:paraId="49513BD3"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vAlign w:val="center"/>
            <w:hideMark/>
          </w:tcPr>
          <w:p w14:paraId="4C70E7A4"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(G)</w:t>
            </w:r>
          </w:p>
        </w:tc>
        <w:tc>
          <w:tcPr>
            <w:tcW w:w="3261" w:type="dxa"/>
            <w:tcBorders>
              <w:top w:val="nil"/>
              <w:left w:val="nil"/>
              <w:bottom w:val="single" w:sz="8" w:space="0" w:color="auto"/>
              <w:right w:val="single" w:sz="8" w:space="0" w:color="auto"/>
            </w:tcBorders>
          </w:tcPr>
          <w:p w14:paraId="22735E30" w14:textId="77777777" w:rsidR="00E94FD9" w:rsidRPr="00FA6F4B" w:rsidRDefault="00E94FD9" w:rsidP="00976F9E">
            <w:pPr>
              <w:jc w:val="center"/>
              <w:rPr>
                <w:rFonts w:cs="Calibri"/>
                <w:b/>
                <w:bCs/>
                <w:color w:val="000000"/>
                <w:sz w:val="20"/>
                <w:szCs w:val="20"/>
                <w:lang w:eastAsia="en-GB"/>
              </w:rPr>
            </w:pPr>
          </w:p>
        </w:tc>
      </w:tr>
      <w:tr w:rsidR="00E94FD9" w:rsidRPr="00FA6F4B" w14:paraId="310D52F9" w14:textId="77777777" w:rsidTr="00976F9E">
        <w:trPr>
          <w:trHeight w:val="314"/>
        </w:trPr>
        <w:tc>
          <w:tcPr>
            <w:tcW w:w="1300" w:type="dxa"/>
            <w:tcBorders>
              <w:top w:val="nil"/>
              <w:left w:val="single" w:sz="8" w:space="0" w:color="auto"/>
              <w:bottom w:val="single" w:sz="4" w:space="0" w:color="auto"/>
              <w:right w:val="single" w:sz="4" w:space="0" w:color="auto"/>
            </w:tcBorders>
            <w:noWrap/>
            <w:vAlign w:val="bottom"/>
            <w:hideMark/>
          </w:tcPr>
          <w:p w14:paraId="44AED177"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1</w:t>
            </w:r>
          </w:p>
        </w:tc>
        <w:tc>
          <w:tcPr>
            <w:tcW w:w="2811" w:type="dxa"/>
            <w:tcBorders>
              <w:top w:val="nil"/>
              <w:left w:val="nil"/>
              <w:bottom w:val="single" w:sz="4" w:space="0" w:color="auto"/>
              <w:right w:val="nil"/>
            </w:tcBorders>
            <w:vAlign w:val="bottom"/>
            <w:hideMark/>
          </w:tcPr>
          <w:p w14:paraId="01A6AD4F" w14:textId="77777777" w:rsidR="00E94FD9" w:rsidRPr="00FA6F4B" w:rsidRDefault="00E94FD9" w:rsidP="00976F9E">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72535277"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18F83DD"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79C27233"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vAlign w:val="center"/>
            <w:hideMark/>
          </w:tcPr>
          <w:p w14:paraId="33A40238" w14:textId="77777777" w:rsidR="00E94FD9" w:rsidRPr="00FA6F4B" w:rsidRDefault="00E94FD9" w:rsidP="00976F9E">
            <w:pPr>
              <w:jc w:val="center"/>
              <w:rPr>
                <w:rFonts w:cs="Calibri"/>
                <w:b/>
                <w:bCs/>
                <w:sz w:val="20"/>
                <w:szCs w:val="20"/>
                <w:lang w:eastAsia="en-GB"/>
              </w:rPr>
            </w:pPr>
            <w:r w:rsidRPr="00FA6F4B">
              <w:rPr>
                <w:rFonts w:cs="Calibri"/>
                <w:b/>
                <w:bCs/>
                <w:sz w:val="20"/>
                <w:szCs w:val="20"/>
                <w:lang w:eastAsia="en-GB"/>
              </w:rPr>
              <w:t>6</w:t>
            </w:r>
          </w:p>
        </w:tc>
        <w:tc>
          <w:tcPr>
            <w:tcW w:w="2410" w:type="dxa"/>
            <w:tcBorders>
              <w:top w:val="nil"/>
              <w:left w:val="nil"/>
              <w:bottom w:val="single" w:sz="4" w:space="0" w:color="auto"/>
              <w:right w:val="single" w:sz="4" w:space="0" w:color="auto"/>
            </w:tcBorders>
            <w:vAlign w:val="center"/>
            <w:hideMark/>
          </w:tcPr>
          <w:p w14:paraId="35F5EEBE" w14:textId="77777777" w:rsidR="00E94FD9" w:rsidRPr="00FA6F4B" w:rsidRDefault="00E94FD9" w:rsidP="00976F9E">
            <w:pPr>
              <w:jc w:val="center"/>
              <w:rPr>
                <w:rFonts w:cs="Calibri"/>
                <w:b/>
                <w:bCs/>
                <w:sz w:val="20"/>
                <w:szCs w:val="20"/>
                <w:lang w:eastAsia="en-GB"/>
              </w:rPr>
            </w:pPr>
            <w:r w:rsidRPr="00FA6F4B">
              <w:rPr>
                <w:rFonts w:cs="Calibri"/>
                <w:b/>
                <w:bCs/>
                <w:sz w:val="20"/>
                <w:szCs w:val="20"/>
                <w:lang w:eastAsia="en-GB"/>
              </w:rPr>
              <w:t>2</w:t>
            </w:r>
          </w:p>
        </w:tc>
        <w:tc>
          <w:tcPr>
            <w:tcW w:w="992" w:type="dxa"/>
            <w:tcBorders>
              <w:top w:val="nil"/>
              <w:left w:val="nil"/>
              <w:bottom w:val="single" w:sz="4" w:space="0" w:color="auto"/>
              <w:right w:val="single" w:sz="8" w:space="0" w:color="auto"/>
            </w:tcBorders>
            <w:vAlign w:val="center"/>
            <w:hideMark/>
          </w:tcPr>
          <w:p w14:paraId="36D4C50B"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20</w:t>
            </w:r>
          </w:p>
        </w:tc>
        <w:tc>
          <w:tcPr>
            <w:tcW w:w="3261" w:type="dxa"/>
            <w:tcBorders>
              <w:top w:val="nil"/>
              <w:left w:val="nil"/>
              <w:bottom w:val="single" w:sz="4" w:space="0" w:color="auto"/>
              <w:right w:val="single" w:sz="8" w:space="0" w:color="auto"/>
            </w:tcBorders>
          </w:tcPr>
          <w:p w14:paraId="1B97FE8E" w14:textId="77777777" w:rsidR="00E94FD9" w:rsidRPr="00FA6F4B" w:rsidRDefault="00E94FD9" w:rsidP="00976F9E">
            <w:pPr>
              <w:jc w:val="center"/>
              <w:rPr>
                <w:rFonts w:cs="Calibri"/>
                <w:b/>
                <w:bCs/>
                <w:color w:val="000000"/>
                <w:sz w:val="20"/>
                <w:szCs w:val="20"/>
                <w:lang w:eastAsia="en-GB"/>
              </w:rPr>
            </w:pPr>
          </w:p>
        </w:tc>
      </w:tr>
      <w:tr w:rsidR="00E94FD9" w:rsidRPr="00FA6F4B" w14:paraId="355A0306" w14:textId="77777777" w:rsidTr="00976F9E">
        <w:trPr>
          <w:trHeight w:val="340"/>
        </w:trPr>
        <w:tc>
          <w:tcPr>
            <w:tcW w:w="1300" w:type="dxa"/>
            <w:tcBorders>
              <w:top w:val="nil"/>
              <w:left w:val="single" w:sz="8" w:space="0" w:color="auto"/>
              <w:bottom w:val="single" w:sz="4" w:space="0" w:color="auto"/>
              <w:right w:val="single" w:sz="4" w:space="0" w:color="auto"/>
            </w:tcBorders>
            <w:noWrap/>
            <w:vAlign w:val="bottom"/>
            <w:hideMark/>
          </w:tcPr>
          <w:p w14:paraId="6734D593"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2</w:t>
            </w:r>
          </w:p>
        </w:tc>
        <w:tc>
          <w:tcPr>
            <w:tcW w:w="2811" w:type="dxa"/>
            <w:tcBorders>
              <w:top w:val="nil"/>
              <w:left w:val="nil"/>
              <w:bottom w:val="single" w:sz="4" w:space="0" w:color="auto"/>
              <w:right w:val="nil"/>
            </w:tcBorders>
            <w:vAlign w:val="bottom"/>
            <w:hideMark/>
          </w:tcPr>
          <w:p w14:paraId="70F24E4D" w14:textId="77777777" w:rsidR="00E94FD9" w:rsidRPr="00FA6F4B" w:rsidRDefault="00E94FD9" w:rsidP="00976F9E">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1AB2E160"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5B7CEE06"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62C44753"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vAlign w:val="center"/>
            <w:hideMark/>
          </w:tcPr>
          <w:p w14:paraId="1EF1319E" w14:textId="77777777" w:rsidR="00E94FD9" w:rsidRPr="00FA6F4B" w:rsidRDefault="00E94FD9" w:rsidP="00976F9E">
            <w:pPr>
              <w:jc w:val="center"/>
              <w:rPr>
                <w:rFonts w:cs="Calibri"/>
                <w:b/>
                <w:bCs/>
                <w:sz w:val="20"/>
                <w:szCs w:val="20"/>
                <w:lang w:eastAsia="en-GB"/>
              </w:rPr>
            </w:pPr>
            <w:r w:rsidRPr="00FA6F4B">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000000" w:fill="A6A6A6"/>
            <w:vAlign w:val="center"/>
            <w:hideMark/>
          </w:tcPr>
          <w:p w14:paraId="2609348B"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4A319089"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18</w:t>
            </w:r>
          </w:p>
        </w:tc>
        <w:tc>
          <w:tcPr>
            <w:tcW w:w="3261" w:type="dxa"/>
            <w:tcBorders>
              <w:top w:val="nil"/>
              <w:left w:val="nil"/>
              <w:bottom w:val="single" w:sz="4" w:space="0" w:color="auto"/>
              <w:right w:val="single" w:sz="8" w:space="0" w:color="auto"/>
            </w:tcBorders>
          </w:tcPr>
          <w:p w14:paraId="6A82C204" w14:textId="77777777" w:rsidR="00E94FD9" w:rsidRPr="00FA6F4B" w:rsidRDefault="00E94FD9" w:rsidP="00976F9E">
            <w:pPr>
              <w:jc w:val="center"/>
              <w:rPr>
                <w:rFonts w:cs="Calibri"/>
                <w:b/>
                <w:bCs/>
                <w:color w:val="000000"/>
                <w:sz w:val="20"/>
                <w:szCs w:val="20"/>
                <w:lang w:eastAsia="en-GB"/>
              </w:rPr>
            </w:pPr>
          </w:p>
        </w:tc>
      </w:tr>
      <w:tr w:rsidR="00E94FD9" w:rsidRPr="00FA6F4B" w14:paraId="3B23502D" w14:textId="77777777" w:rsidTr="00976F9E">
        <w:trPr>
          <w:trHeight w:val="360"/>
        </w:trPr>
        <w:tc>
          <w:tcPr>
            <w:tcW w:w="1300" w:type="dxa"/>
            <w:tcBorders>
              <w:top w:val="nil"/>
              <w:left w:val="single" w:sz="8" w:space="0" w:color="auto"/>
              <w:bottom w:val="single" w:sz="8" w:space="0" w:color="auto"/>
              <w:right w:val="single" w:sz="4" w:space="0" w:color="auto"/>
            </w:tcBorders>
            <w:noWrap/>
            <w:vAlign w:val="bottom"/>
            <w:hideMark/>
          </w:tcPr>
          <w:p w14:paraId="5932C26A"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3</w:t>
            </w:r>
          </w:p>
        </w:tc>
        <w:tc>
          <w:tcPr>
            <w:tcW w:w="2811" w:type="dxa"/>
            <w:tcBorders>
              <w:top w:val="nil"/>
              <w:left w:val="nil"/>
              <w:bottom w:val="single" w:sz="8" w:space="0" w:color="auto"/>
              <w:right w:val="nil"/>
            </w:tcBorders>
            <w:vAlign w:val="bottom"/>
            <w:hideMark/>
          </w:tcPr>
          <w:p w14:paraId="0B59300E" w14:textId="77777777" w:rsidR="00E94FD9" w:rsidRPr="00FA6F4B" w:rsidRDefault="00E94FD9" w:rsidP="00976F9E">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vAlign w:val="center"/>
            <w:hideMark/>
          </w:tcPr>
          <w:p w14:paraId="779550DD"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64C2EF0"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vAlign w:val="center"/>
            <w:hideMark/>
          </w:tcPr>
          <w:p w14:paraId="23B18262"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8</w:t>
            </w:r>
          </w:p>
        </w:tc>
        <w:tc>
          <w:tcPr>
            <w:tcW w:w="1275" w:type="dxa"/>
            <w:tcBorders>
              <w:top w:val="nil"/>
              <w:left w:val="nil"/>
              <w:bottom w:val="single" w:sz="8" w:space="0" w:color="auto"/>
              <w:right w:val="single" w:sz="4" w:space="0" w:color="auto"/>
            </w:tcBorders>
            <w:shd w:val="clear" w:color="000000" w:fill="A6A6A6"/>
            <w:vAlign w:val="center"/>
            <w:hideMark/>
          </w:tcPr>
          <w:p w14:paraId="6BE3B13B"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9131727"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0C6BEA3E"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12</w:t>
            </w:r>
          </w:p>
        </w:tc>
        <w:tc>
          <w:tcPr>
            <w:tcW w:w="3261" w:type="dxa"/>
            <w:tcBorders>
              <w:top w:val="nil"/>
              <w:left w:val="nil"/>
              <w:bottom w:val="single" w:sz="8" w:space="0" w:color="auto"/>
              <w:right w:val="single" w:sz="8" w:space="0" w:color="auto"/>
            </w:tcBorders>
          </w:tcPr>
          <w:p w14:paraId="23061368" w14:textId="77777777" w:rsidR="00E94FD9" w:rsidRPr="00FA6F4B" w:rsidRDefault="00E94FD9" w:rsidP="00976F9E">
            <w:pPr>
              <w:jc w:val="center"/>
              <w:rPr>
                <w:rFonts w:cs="Calibri"/>
                <w:b/>
                <w:bCs/>
                <w:color w:val="000000"/>
                <w:sz w:val="20"/>
                <w:szCs w:val="20"/>
                <w:lang w:eastAsia="en-GB"/>
              </w:rPr>
            </w:pPr>
          </w:p>
        </w:tc>
      </w:tr>
      <w:tr w:rsidR="00E94FD9" w:rsidRPr="00FA6F4B" w14:paraId="18CF28BB" w14:textId="77777777" w:rsidTr="00976F9E">
        <w:trPr>
          <w:trHeight w:val="340"/>
        </w:trPr>
        <w:tc>
          <w:tcPr>
            <w:tcW w:w="1300" w:type="dxa"/>
            <w:tcBorders>
              <w:top w:val="nil"/>
              <w:left w:val="single" w:sz="8" w:space="0" w:color="auto"/>
              <w:bottom w:val="single" w:sz="4" w:space="0" w:color="auto"/>
              <w:right w:val="single" w:sz="4" w:space="0" w:color="auto"/>
            </w:tcBorders>
            <w:noWrap/>
            <w:vAlign w:val="bottom"/>
            <w:hideMark/>
          </w:tcPr>
          <w:p w14:paraId="54C7AE8E"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4</w:t>
            </w:r>
          </w:p>
        </w:tc>
        <w:tc>
          <w:tcPr>
            <w:tcW w:w="2811" w:type="dxa"/>
            <w:tcBorders>
              <w:top w:val="nil"/>
              <w:left w:val="nil"/>
              <w:bottom w:val="single" w:sz="4" w:space="0" w:color="auto"/>
              <w:right w:val="nil"/>
            </w:tcBorders>
            <w:vAlign w:val="bottom"/>
            <w:hideMark/>
          </w:tcPr>
          <w:p w14:paraId="0B80601F" w14:textId="77777777" w:rsidR="00E94FD9" w:rsidRPr="00FA6F4B" w:rsidRDefault="00E94FD9" w:rsidP="00976F9E">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56F43344"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15FA5C5"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7D67703F"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044A207E" w14:textId="77777777" w:rsidR="00E94FD9" w:rsidRPr="00FA6F4B" w:rsidRDefault="00E94FD9" w:rsidP="00976F9E">
            <w:pPr>
              <w:jc w:val="center"/>
              <w:rPr>
                <w:rFonts w:cs="Calibri"/>
                <w:b/>
                <w:bCs/>
                <w:sz w:val="20"/>
                <w:szCs w:val="20"/>
                <w:lang w:eastAsia="en-GB"/>
              </w:rPr>
            </w:pPr>
            <w:r w:rsidRPr="00FA6F4B">
              <w:rPr>
                <w:rFonts w:cs="Calibri"/>
                <w:b/>
                <w:bCs/>
                <w:sz w:val="20"/>
                <w:szCs w:val="20"/>
                <w:lang w:eastAsia="en-GB"/>
              </w:rPr>
              <w:t>2</w:t>
            </w:r>
          </w:p>
        </w:tc>
        <w:tc>
          <w:tcPr>
            <w:tcW w:w="2410" w:type="dxa"/>
            <w:tcBorders>
              <w:top w:val="nil"/>
              <w:left w:val="nil"/>
              <w:bottom w:val="single" w:sz="4" w:space="0" w:color="auto"/>
              <w:right w:val="single" w:sz="4" w:space="0" w:color="auto"/>
            </w:tcBorders>
            <w:vAlign w:val="center"/>
            <w:hideMark/>
          </w:tcPr>
          <w:p w14:paraId="2ACD4223" w14:textId="77777777" w:rsidR="00E94FD9" w:rsidRPr="00FA6F4B" w:rsidRDefault="00E94FD9" w:rsidP="00976F9E">
            <w:pPr>
              <w:jc w:val="center"/>
              <w:rPr>
                <w:rFonts w:cs="Calibri"/>
                <w:b/>
                <w:bCs/>
                <w:sz w:val="20"/>
                <w:szCs w:val="20"/>
                <w:lang w:eastAsia="en-GB"/>
              </w:rPr>
            </w:pPr>
            <w:r w:rsidRPr="00FA6F4B">
              <w:rPr>
                <w:rFonts w:cs="Calibri"/>
                <w:b/>
                <w:bCs/>
                <w:sz w:val="20"/>
                <w:szCs w:val="20"/>
                <w:lang w:eastAsia="en-GB"/>
              </w:rPr>
              <w:t>2</w:t>
            </w:r>
          </w:p>
        </w:tc>
        <w:tc>
          <w:tcPr>
            <w:tcW w:w="992" w:type="dxa"/>
            <w:tcBorders>
              <w:top w:val="nil"/>
              <w:left w:val="nil"/>
              <w:bottom w:val="single" w:sz="4" w:space="0" w:color="auto"/>
              <w:right w:val="single" w:sz="8" w:space="0" w:color="auto"/>
            </w:tcBorders>
            <w:vAlign w:val="center"/>
            <w:hideMark/>
          </w:tcPr>
          <w:p w14:paraId="1F6F13AE"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10</w:t>
            </w:r>
          </w:p>
        </w:tc>
        <w:tc>
          <w:tcPr>
            <w:tcW w:w="3261" w:type="dxa"/>
            <w:tcBorders>
              <w:top w:val="nil"/>
              <w:left w:val="nil"/>
              <w:bottom w:val="single" w:sz="4" w:space="0" w:color="auto"/>
              <w:right w:val="single" w:sz="8" w:space="0" w:color="auto"/>
            </w:tcBorders>
          </w:tcPr>
          <w:p w14:paraId="0352C152" w14:textId="77777777" w:rsidR="00E94FD9" w:rsidRPr="00FA6F4B" w:rsidRDefault="00E94FD9" w:rsidP="00976F9E">
            <w:pPr>
              <w:jc w:val="center"/>
              <w:rPr>
                <w:rFonts w:cs="Calibri"/>
                <w:b/>
                <w:bCs/>
                <w:color w:val="000000"/>
                <w:sz w:val="20"/>
                <w:szCs w:val="20"/>
                <w:lang w:eastAsia="en-GB"/>
              </w:rPr>
            </w:pPr>
          </w:p>
        </w:tc>
      </w:tr>
      <w:tr w:rsidR="00E94FD9" w:rsidRPr="00FA6F4B" w14:paraId="4FADF7A4" w14:textId="77777777" w:rsidTr="00976F9E">
        <w:trPr>
          <w:trHeight w:val="340"/>
        </w:trPr>
        <w:tc>
          <w:tcPr>
            <w:tcW w:w="1300" w:type="dxa"/>
            <w:tcBorders>
              <w:top w:val="nil"/>
              <w:left w:val="single" w:sz="8" w:space="0" w:color="auto"/>
              <w:bottom w:val="single" w:sz="4" w:space="0" w:color="auto"/>
              <w:right w:val="single" w:sz="4" w:space="0" w:color="auto"/>
            </w:tcBorders>
            <w:noWrap/>
            <w:vAlign w:val="bottom"/>
            <w:hideMark/>
          </w:tcPr>
          <w:p w14:paraId="5E5A3B6A"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5</w:t>
            </w:r>
          </w:p>
        </w:tc>
        <w:tc>
          <w:tcPr>
            <w:tcW w:w="2811" w:type="dxa"/>
            <w:tcBorders>
              <w:top w:val="nil"/>
              <w:left w:val="nil"/>
              <w:bottom w:val="single" w:sz="4" w:space="0" w:color="auto"/>
              <w:right w:val="nil"/>
            </w:tcBorders>
            <w:vAlign w:val="bottom"/>
            <w:hideMark/>
          </w:tcPr>
          <w:p w14:paraId="46A64C2A" w14:textId="77777777" w:rsidR="00E94FD9" w:rsidRPr="00FA6F4B" w:rsidRDefault="00E94FD9" w:rsidP="00976F9E">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74C4CE5B"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3D2D76DD"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1435D53A"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7041DCD9" w14:textId="77777777" w:rsidR="00E94FD9" w:rsidRPr="00FA6F4B" w:rsidRDefault="00E94FD9" w:rsidP="00976F9E">
            <w:pPr>
              <w:jc w:val="center"/>
              <w:rPr>
                <w:rFonts w:cs="Calibri"/>
                <w:b/>
                <w:bCs/>
                <w:sz w:val="20"/>
                <w:szCs w:val="20"/>
                <w:lang w:eastAsia="en-GB"/>
              </w:rPr>
            </w:pPr>
            <w:r w:rsidRPr="00FA6F4B">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000000" w:fill="A6A6A6"/>
            <w:vAlign w:val="center"/>
            <w:hideMark/>
          </w:tcPr>
          <w:p w14:paraId="29C25550"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1F4FA7DF"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8</w:t>
            </w:r>
          </w:p>
        </w:tc>
        <w:tc>
          <w:tcPr>
            <w:tcW w:w="3261" w:type="dxa"/>
            <w:tcBorders>
              <w:top w:val="nil"/>
              <w:left w:val="nil"/>
              <w:bottom w:val="single" w:sz="4" w:space="0" w:color="auto"/>
              <w:right w:val="single" w:sz="8" w:space="0" w:color="auto"/>
            </w:tcBorders>
          </w:tcPr>
          <w:p w14:paraId="4DE7C644" w14:textId="77777777" w:rsidR="00E94FD9" w:rsidRPr="00FA6F4B" w:rsidRDefault="00E94FD9" w:rsidP="00976F9E">
            <w:pPr>
              <w:jc w:val="center"/>
              <w:rPr>
                <w:rFonts w:cs="Calibri"/>
                <w:b/>
                <w:bCs/>
                <w:color w:val="000000"/>
                <w:sz w:val="20"/>
                <w:szCs w:val="20"/>
                <w:lang w:eastAsia="en-GB"/>
              </w:rPr>
            </w:pPr>
          </w:p>
        </w:tc>
      </w:tr>
      <w:tr w:rsidR="00E94FD9" w:rsidRPr="00FA6F4B" w14:paraId="470A00ED" w14:textId="77777777" w:rsidTr="00976F9E">
        <w:trPr>
          <w:trHeight w:val="360"/>
        </w:trPr>
        <w:tc>
          <w:tcPr>
            <w:tcW w:w="1300" w:type="dxa"/>
            <w:tcBorders>
              <w:top w:val="nil"/>
              <w:left w:val="single" w:sz="8" w:space="0" w:color="auto"/>
              <w:bottom w:val="single" w:sz="8" w:space="0" w:color="auto"/>
              <w:right w:val="single" w:sz="4" w:space="0" w:color="auto"/>
            </w:tcBorders>
            <w:noWrap/>
            <w:vAlign w:val="bottom"/>
            <w:hideMark/>
          </w:tcPr>
          <w:p w14:paraId="60023FB8"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6</w:t>
            </w:r>
          </w:p>
        </w:tc>
        <w:tc>
          <w:tcPr>
            <w:tcW w:w="2811" w:type="dxa"/>
            <w:tcBorders>
              <w:top w:val="nil"/>
              <w:left w:val="nil"/>
              <w:bottom w:val="single" w:sz="8" w:space="0" w:color="auto"/>
              <w:right w:val="nil"/>
            </w:tcBorders>
            <w:vAlign w:val="bottom"/>
            <w:hideMark/>
          </w:tcPr>
          <w:p w14:paraId="51535A52" w14:textId="77777777" w:rsidR="00E94FD9" w:rsidRPr="00FA6F4B" w:rsidRDefault="00E94FD9" w:rsidP="00976F9E">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vAlign w:val="center"/>
            <w:hideMark/>
          </w:tcPr>
          <w:p w14:paraId="05BCEBE3"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BB20CC0"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14:paraId="389FFED0"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6CFF3BF7"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6AC5ABC"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6D219644"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6</w:t>
            </w:r>
          </w:p>
        </w:tc>
        <w:tc>
          <w:tcPr>
            <w:tcW w:w="3261" w:type="dxa"/>
            <w:tcBorders>
              <w:top w:val="nil"/>
              <w:left w:val="nil"/>
              <w:bottom w:val="single" w:sz="8" w:space="0" w:color="auto"/>
              <w:right w:val="single" w:sz="8" w:space="0" w:color="auto"/>
            </w:tcBorders>
          </w:tcPr>
          <w:p w14:paraId="3C8EA2D8" w14:textId="77777777" w:rsidR="00E94FD9" w:rsidRPr="00FA6F4B" w:rsidRDefault="00E94FD9" w:rsidP="00976F9E">
            <w:pPr>
              <w:jc w:val="center"/>
              <w:rPr>
                <w:rFonts w:cs="Calibri"/>
                <w:b/>
                <w:bCs/>
                <w:color w:val="000000"/>
                <w:sz w:val="20"/>
                <w:szCs w:val="20"/>
                <w:lang w:eastAsia="en-GB"/>
              </w:rPr>
            </w:pPr>
          </w:p>
        </w:tc>
      </w:tr>
      <w:tr w:rsidR="00E94FD9" w:rsidRPr="00FA6F4B" w14:paraId="63D17117" w14:textId="77777777" w:rsidTr="00976F9E">
        <w:trPr>
          <w:trHeight w:val="340"/>
        </w:trPr>
        <w:tc>
          <w:tcPr>
            <w:tcW w:w="1300" w:type="dxa"/>
            <w:tcBorders>
              <w:top w:val="nil"/>
              <w:left w:val="single" w:sz="8" w:space="0" w:color="auto"/>
              <w:bottom w:val="single" w:sz="4" w:space="0" w:color="auto"/>
              <w:right w:val="single" w:sz="4" w:space="0" w:color="auto"/>
            </w:tcBorders>
            <w:noWrap/>
            <w:vAlign w:val="bottom"/>
            <w:hideMark/>
          </w:tcPr>
          <w:p w14:paraId="65D2505F"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7</w:t>
            </w:r>
          </w:p>
        </w:tc>
        <w:tc>
          <w:tcPr>
            <w:tcW w:w="2811" w:type="dxa"/>
            <w:tcBorders>
              <w:top w:val="nil"/>
              <w:left w:val="nil"/>
              <w:bottom w:val="single" w:sz="4" w:space="0" w:color="auto"/>
              <w:right w:val="nil"/>
            </w:tcBorders>
            <w:vAlign w:val="bottom"/>
            <w:hideMark/>
          </w:tcPr>
          <w:p w14:paraId="50624944" w14:textId="77777777" w:rsidR="00E94FD9" w:rsidRPr="00FA6F4B" w:rsidRDefault="00E94FD9" w:rsidP="00976F9E">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65A1A019"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487DC97"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6B2649D8"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36EBDE21" w14:textId="77777777" w:rsidR="00E94FD9" w:rsidRPr="00FA6F4B" w:rsidRDefault="00E94FD9" w:rsidP="00976F9E">
            <w:pPr>
              <w:jc w:val="center"/>
              <w:rPr>
                <w:rFonts w:cs="Calibri"/>
                <w:b/>
                <w:bCs/>
                <w:sz w:val="20"/>
                <w:szCs w:val="20"/>
                <w:lang w:eastAsia="en-GB"/>
              </w:rPr>
            </w:pPr>
            <w:r w:rsidRPr="00FA6F4B">
              <w:rPr>
                <w:rFonts w:cs="Calibri"/>
                <w:b/>
                <w:bCs/>
                <w:sz w:val="20"/>
                <w:szCs w:val="20"/>
                <w:lang w:eastAsia="en-GB"/>
              </w:rPr>
              <w:t>1</w:t>
            </w:r>
          </w:p>
        </w:tc>
        <w:tc>
          <w:tcPr>
            <w:tcW w:w="2410" w:type="dxa"/>
            <w:tcBorders>
              <w:top w:val="nil"/>
              <w:left w:val="nil"/>
              <w:bottom w:val="single" w:sz="4" w:space="0" w:color="auto"/>
              <w:right w:val="single" w:sz="4" w:space="0" w:color="auto"/>
            </w:tcBorders>
            <w:vAlign w:val="center"/>
            <w:hideMark/>
          </w:tcPr>
          <w:p w14:paraId="11B558CE" w14:textId="77777777" w:rsidR="00E94FD9" w:rsidRPr="00FA6F4B" w:rsidRDefault="00E94FD9" w:rsidP="00976F9E">
            <w:pPr>
              <w:jc w:val="center"/>
              <w:rPr>
                <w:rFonts w:cs="Calibri"/>
                <w:b/>
                <w:bCs/>
                <w:sz w:val="20"/>
                <w:szCs w:val="20"/>
                <w:lang w:eastAsia="en-GB"/>
              </w:rPr>
            </w:pPr>
            <w:r w:rsidRPr="00FA6F4B">
              <w:rPr>
                <w:rFonts w:cs="Calibri"/>
                <w:b/>
                <w:bCs/>
                <w:sz w:val="20"/>
                <w:szCs w:val="20"/>
                <w:lang w:eastAsia="en-GB"/>
              </w:rPr>
              <w:t>1</w:t>
            </w:r>
          </w:p>
        </w:tc>
        <w:tc>
          <w:tcPr>
            <w:tcW w:w="992" w:type="dxa"/>
            <w:tcBorders>
              <w:top w:val="nil"/>
              <w:left w:val="nil"/>
              <w:bottom w:val="single" w:sz="4" w:space="0" w:color="auto"/>
              <w:right w:val="single" w:sz="8" w:space="0" w:color="auto"/>
            </w:tcBorders>
            <w:vAlign w:val="center"/>
            <w:hideMark/>
          </w:tcPr>
          <w:p w14:paraId="751C8EE1"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5</w:t>
            </w:r>
          </w:p>
        </w:tc>
        <w:tc>
          <w:tcPr>
            <w:tcW w:w="3261" w:type="dxa"/>
            <w:tcBorders>
              <w:top w:val="nil"/>
              <w:left w:val="nil"/>
              <w:bottom w:val="single" w:sz="4" w:space="0" w:color="auto"/>
              <w:right w:val="single" w:sz="8" w:space="0" w:color="auto"/>
            </w:tcBorders>
          </w:tcPr>
          <w:p w14:paraId="63A248D8" w14:textId="77777777" w:rsidR="00E94FD9" w:rsidRPr="00FA6F4B" w:rsidRDefault="00E94FD9" w:rsidP="00976F9E">
            <w:pPr>
              <w:jc w:val="center"/>
              <w:rPr>
                <w:rFonts w:cs="Calibri"/>
                <w:b/>
                <w:bCs/>
                <w:color w:val="000000"/>
                <w:sz w:val="20"/>
                <w:szCs w:val="20"/>
                <w:lang w:eastAsia="en-GB"/>
              </w:rPr>
            </w:pPr>
          </w:p>
        </w:tc>
      </w:tr>
      <w:tr w:rsidR="00E94FD9" w:rsidRPr="00FA6F4B" w14:paraId="4BD4568A" w14:textId="77777777" w:rsidTr="00976F9E">
        <w:trPr>
          <w:trHeight w:val="340"/>
        </w:trPr>
        <w:tc>
          <w:tcPr>
            <w:tcW w:w="1300" w:type="dxa"/>
            <w:tcBorders>
              <w:top w:val="nil"/>
              <w:left w:val="single" w:sz="8" w:space="0" w:color="auto"/>
              <w:bottom w:val="single" w:sz="4" w:space="0" w:color="auto"/>
              <w:right w:val="single" w:sz="4" w:space="0" w:color="auto"/>
            </w:tcBorders>
            <w:noWrap/>
            <w:vAlign w:val="bottom"/>
            <w:hideMark/>
          </w:tcPr>
          <w:p w14:paraId="74EC6B66"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8</w:t>
            </w:r>
          </w:p>
        </w:tc>
        <w:tc>
          <w:tcPr>
            <w:tcW w:w="2811" w:type="dxa"/>
            <w:tcBorders>
              <w:top w:val="nil"/>
              <w:left w:val="nil"/>
              <w:bottom w:val="single" w:sz="4" w:space="0" w:color="auto"/>
              <w:right w:val="nil"/>
            </w:tcBorders>
            <w:vAlign w:val="bottom"/>
            <w:hideMark/>
          </w:tcPr>
          <w:p w14:paraId="2CE12569" w14:textId="77777777" w:rsidR="00E94FD9" w:rsidRPr="00FA6F4B" w:rsidRDefault="00E94FD9" w:rsidP="00976F9E">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546502A3"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2230AB8"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555F1713"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3C0512C3" w14:textId="77777777" w:rsidR="00E94FD9" w:rsidRPr="00FA6F4B" w:rsidRDefault="00E94FD9" w:rsidP="00976F9E">
            <w:pPr>
              <w:jc w:val="center"/>
              <w:rPr>
                <w:rFonts w:cs="Calibri"/>
                <w:b/>
                <w:bCs/>
                <w:sz w:val="20"/>
                <w:szCs w:val="20"/>
                <w:lang w:eastAsia="en-GB"/>
              </w:rPr>
            </w:pPr>
            <w:r w:rsidRPr="00FA6F4B">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29AD9B08"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042153BB"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4</w:t>
            </w:r>
          </w:p>
        </w:tc>
        <w:tc>
          <w:tcPr>
            <w:tcW w:w="3261" w:type="dxa"/>
            <w:tcBorders>
              <w:top w:val="nil"/>
              <w:left w:val="nil"/>
              <w:bottom w:val="single" w:sz="4" w:space="0" w:color="auto"/>
              <w:right w:val="single" w:sz="8" w:space="0" w:color="auto"/>
            </w:tcBorders>
          </w:tcPr>
          <w:p w14:paraId="0D95EDE6" w14:textId="77777777" w:rsidR="00E94FD9" w:rsidRPr="00FA6F4B" w:rsidRDefault="00E94FD9" w:rsidP="00976F9E">
            <w:pPr>
              <w:jc w:val="center"/>
              <w:rPr>
                <w:rFonts w:cs="Calibri"/>
                <w:b/>
                <w:bCs/>
                <w:color w:val="000000"/>
                <w:sz w:val="20"/>
                <w:szCs w:val="20"/>
                <w:lang w:eastAsia="en-GB"/>
              </w:rPr>
            </w:pPr>
          </w:p>
        </w:tc>
      </w:tr>
      <w:tr w:rsidR="00E94FD9" w:rsidRPr="00FA6F4B" w14:paraId="6291AAA2" w14:textId="77777777" w:rsidTr="00976F9E">
        <w:trPr>
          <w:trHeight w:val="360"/>
        </w:trPr>
        <w:tc>
          <w:tcPr>
            <w:tcW w:w="1300" w:type="dxa"/>
            <w:tcBorders>
              <w:top w:val="nil"/>
              <w:left w:val="single" w:sz="8" w:space="0" w:color="auto"/>
              <w:bottom w:val="single" w:sz="8" w:space="0" w:color="auto"/>
              <w:right w:val="single" w:sz="4" w:space="0" w:color="auto"/>
            </w:tcBorders>
            <w:noWrap/>
            <w:vAlign w:val="bottom"/>
            <w:hideMark/>
          </w:tcPr>
          <w:p w14:paraId="2C08B8A3"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9</w:t>
            </w:r>
          </w:p>
        </w:tc>
        <w:tc>
          <w:tcPr>
            <w:tcW w:w="2811" w:type="dxa"/>
            <w:tcBorders>
              <w:top w:val="nil"/>
              <w:left w:val="nil"/>
              <w:bottom w:val="single" w:sz="8" w:space="0" w:color="auto"/>
              <w:right w:val="nil"/>
            </w:tcBorders>
            <w:vAlign w:val="bottom"/>
            <w:hideMark/>
          </w:tcPr>
          <w:p w14:paraId="65A00A26" w14:textId="77777777" w:rsidR="00E94FD9" w:rsidRPr="00FA6F4B" w:rsidRDefault="00E94FD9" w:rsidP="00976F9E">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vAlign w:val="center"/>
            <w:hideMark/>
          </w:tcPr>
          <w:p w14:paraId="47B231D7"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1A2EDD60"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14:paraId="12EF5E4E"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0401932F"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4B781211"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585A0585"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3</w:t>
            </w:r>
          </w:p>
        </w:tc>
        <w:tc>
          <w:tcPr>
            <w:tcW w:w="3261" w:type="dxa"/>
            <w:tcBorders>
              <w:top w:val="nil"/>
              <w:left w:val="nil"/>
              <w:bottom w:val="single" w:sz="8" w:space="0" w:color="auto"/>
              <w:right w:val="single" w:sz="8" w:space="0" w:color="auto"/>
            </w:tcBorders>
          </w:tcPr>
          <w:p w14:paraId="10929603" w14:textId="77777777" w:rsidR="00E94FD9" w:rsidRPr="00FA6F4B" w:rsidRDefault="00E94FD9" w:rsidP="00976F9E">
            <w:pPr>
              <w:jc w:val="center"/>
              <w:rPr>
                <w:rFonts w:cs="Calibri"/>
                <w:b/>
                <w:bCs/>
                <w:color w:val="000000"/>
                <w:sz w:val="20"/>
                <w:szCs w:val="20"/>
                <w:lang w:eastAsia="en-GB"/>
              </w:rPr>
            </w:pPr>
          </w:p>
        </w:tc>
      </w:tr>
      <w:tr w:rsidR="00E94FD9" w:rsidRPr="00FA6F4B" w14:paraId="4DEC96CE" w14:textId="77777777" w:rsidTr="00976F9E">
        <w:trPr>
          <w:trHeight w:val="340"/>
        </w:trPr>
        <w:tc>
          <w:tcPr>
            <w:tcW w:w="1300" w:type="dxa"/>
            <w:tcBorders>
              <w:top w:val="nil"/>
              <w:left w:val="single" w:sz="8" w:space="0" w:color="auto"/>
              <w:bottom w:val="single" w:sz="4" w:space="0" w:color="auto"/>
              <w:right w:val="single" w:sz="4" w:space="0" w:color="auto"/>
            </w:tcBorders>
            <w:noWrap/>
            <w:vAlign w:val="bottom"/>
            <w:hideMark/>
          </w:tcPr>
          <w:p w14:paraId="094BF5E0"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10</w:t>
            </w:r>
          </w:p>
        </w:tc>
        <w:tc>
          <w:tcPr>
            <w:tcW w:w="2811" w:type="dxa"/>
            <w:tcBorders>
              <w:top w:val="nil"/>
              <w:left w:val="nil"/>
              <w:bottom w:val="single" w:sz="4" w:space="0" w:color="auto"/>
              <w:right w:val="nil"/>
            </w:tcBorders>
            <w:vAlign w:val="bottom"/>
            <w:hideMark/>
          </w:tcPr>
          <w:p w14:paraId="422450DE" w14:textId="77777777" w:rsidR="00E94FD9" w:rsidRPr="00FA6F4B" w:rsidRDefault="00E94FD9" w:rsidP="00976F9E">
            <w:pPr>
              <w:rPr>
                <w:rFonts w:cs="Calibri"/>
                <w:b/>
                <w:bCs/>
                <w:color w:val="000000"/>
                <w:sz w:val="20"/>
                <w:szCs w:val="20"/>
                <w:lang w:eastAsia="en-GB"/>
              </w:rPr>
            </w:pPr>
            <w:r w:rsidRPr="00FA6F4B">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vAlign w:val="center"/>
            <w:hideMark/>
          </w:tcPr>
          <w:p w14:paraId="063F1ADC"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3DF624F7"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26F4F6AB"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1EA7B6EB"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23212313"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494B513D"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697879FC" w14:textId="77777777" w:rsidR="00E94FD9" w:rsidRPr="00FA6F4B" w:rsidRDefault="00E94FD9" w:rsidP="00976F9E">
            <w:pPr>
              <w:jc w:val="center"/>
              <w:rPr>
                <w:rFonts w:cs="Calibri"/>
                <w:b/>
                <w:bCs/>
                <w:color w:val="000000"/>
                <w:sz w:val="20"/>
                <w:szCs w:val="20"/>
                <w:lang w:eastAsia="en-GB"/>
              </w:rPr>
            </w:pPr>
          </w:p>
        </w:tc>
      </w:tr>
      <w:tr w:rsidR="00E94FD9" w:rsidRPr="00FA6F4B" w14:paraId="1A3CD1CF" w14:textId="77777777" w:rsidTr="00976F9E">
        <w:trPr>
          <w:trHeight w:val="340"/>
        </w:trPr>
        <w:tc>
          <w:tcPr>
            <w:tcW w:w="1300" w:type="dxa"/>
            <w:tcBorders>
              <w:top w:val="nil"/>
              <w:left w:val="single" w:sz="8" w:space="0" w:color="auto"/>
              <w:bottom w:val="single" w:sz="4" w:space="0" w:color="auto"/>
              <w:right w:val="single" w:sz="4" w:space="0" w:color="auto"/>
            </w:tcBorders>
            <w:noWrap/>
            <w:vAlign w:val="bottom"/>
            <w:hideMark/>
          </w:tcPr>
          <w:p w14:paraId="08624A03"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11</w:t>
            </w:r>
          </w:p>
        </w:tc>
        <w:tc>
          <w:tcPr>
            <w:tcW w:w="2811" w:type="dxa"/>
            <w:tcBorders>
              <w:top w:val="nil"/>
              <w:left w:val="nil"/>
              <w:bottom w:val="single" w:sz="4" w:space="0" w:color="auto"/>
              <w:right w:val="nil"/>
            </w:tcBorders>
            <w:vAlign w:val="bottom"/>
            <w:hideMark/>
          </w:tcPr>
          <w:p w14:paraId="3DBDFB27" w14:textId="77777777" w:rsidR="00E94FD9" w:rsidRPr="00FA6F4B" w:rsidRDefault="00E94FD9" w:rsidP="00976F9E">
            <w:pPr>
              <w:rPr>
                <w:rFonts w:cs="Calibri"/>
                <w:b/>
                <w:bCs/>
                <w:color w:val="000000"/>
                <w:sz w:val="20"/>
                <w:szCs w:val="20"/>
                <w:lang w:eastAsia="en-GB"/>
              </w:rPr>
            </w:pPr>
            <w:r w:rsidRPr="00FA6F4B">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vAlign w:val="center"/>
            <w:hideMark/>
          </w:tcPr>
          <w:p w14:paraId="3C58EB7F"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3A4F494B"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EBB9A24"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4E150D07"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18A196FE"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0A2A52C3"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14B5B711" w14:textId="77777777" w:rsidR="00E94FD9" w:rsidRPr="00FA6F4B" w:rsidRDefault="00E94FD9" w:rsidP="00976F9E">
            <w:pPr>
              <w:jc w:val="center"/>
              <w:rPr>
                <w:rFonts w:cs="Calibri"/>
                <w:b/>
                <w:bCs/>
                <w:color w:val="000000"/>
                <w:sz w:val="20"/>
                <w:szCs w:val="20"/>
                <w:lang w:eastAsia="en-GB"/>
              </w:rPr>
            </w:pPr>
          </w:p>
        </w:tc>
      </w:tr>
      <w:tr w:rsidR="00E94FD9" w:rsidRPr="00FA6F4B" w14:paraId="49DACD3B" w14:textId="77777777" w:rsidTr="00976F9E">
        <w:trPr>
          <w:trHeight w:val="340"/>
        </w:trPr>
        <w:tc>
          <w:tcPr>
            <w:tcW w:w="1300" w:type="dxa"/>
            <w:tcBorders>
              <w:top w:val="nil"/>
              <w:left w:val="single" w:sz="8" w:space="0" w:color="auto"/>
              <w:bottom w:val="single" w:sz="4" w:space="0" w:color="auto"/>
              <w:right w:val="single" w:sz="4" w:space="0" w:color="auto"/>
            </w:tcBorders>
            <w:noWrap/>
            <w:vAlign w:val="bottom"/>
            <w:hideMark/>
          </w:tcPr>
          <w:p w14:paraId="2A49A261"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12</w:t>
            </w:r>
          </w:p>
        </w:tc>
        <w:tc>
          <w:tcPr>
            <w:tcW w:w="2811" w:type="dxa"/>
            <w:tcBorders>
              <w:top w:val="nil"/>
              <w:left w:val="nil"/>
              <w:bottom w:val="single" w:sz="4" w:space="0" w:color="auto"/>
              <w:right w:val="nil"/>
            </w:tcBorders>
            <w:vAlign w:val="bottom"/>
            <w:hideMark/>
          </w:tcPr>
          <w:p w14:paraId="65E73535" w14:textId="77777777" w:rsidR="00E94FD9" w:rsidRPr="00FA6F4B" w:rsidRDefault="00E94FD9" w:rsidP="00976F9E">
            <w:pPr>
              <w:rPr>
                <w:rFonts w:cs="Calibri"/>
                <w:b/>
                <w:bCs/>
                <w:color w:val="000000"/>
                <w:sz w:val="20"/>
                <w:szCs w:val="20"/>
                <w:lang w:eastAsia="en-GB"/>
              </w:rPr>
            </w:pPr>
            <w:r w:rsidRPr="00FA6F4B">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vAlign w:val="center"/>
            <w:hideMark/>
          </w:tcPr>
          <w:p w14:paraId="71F12784"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B85D70F"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89827B3"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3037E248"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6AF0BF57"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30E96EFB"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06536F20" w14:textId="77777777" w:rsidR="00E94FD9" w:rsidRPr="00FA6F4B" w:rsidRDefault="00E94FD9" w:rsidP="00976F9E">
            <w:pPr>
              <w:jc w:val="center"/>
              <w:rPr>
                <w:rFonts w:cs="Calibri"/>
                <w:b/>
                <w:bCs/>
                <w:color w:val="000000"/>
                <w:sz w:val="20"/>
                <w:szCs w:val="20"/>
                <w:lang w:eastAsia="en-GB"/>
              </w:rPr>
            </w:pPr>
          </w:p>
        </w:tc>
      </w:tr>
      <w:tr w:rsidR="00E94FD9" w:rsidRPr="00FA6F4B" w14:paraId="3E388C1A" w14:textId="77777777" w:rsidTr="00976F9E">
        <w:trPr>
          <w:trHeight w:val="360"/>
        </w:trPr>
        <w:tc>
          <w:tcPr>
            <w:tcW w:w="1300" w:type="dxa"/>
            <w:tcBorders>
              <w:top w:val="nil"/>
              <w:left w:val="single" w:sz="8" w:space="0" w:color="auto"/>
              <w:bottom w:val="single" w:sz="8" w:space="0" w:color="auto"/>
              <w:right w:val="single" w:sz="4" w:space="0" w:color="auto"/>
            </w:tcBorders>
            <w:noWrap/>
            <w:vAlign w:val="bottom"/>
            <w:hideMark/>
          </w:tcPr>
          <w:p w14:paraId="6A002985"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13</w:t>
            </w:r>
          </w:p>
        </w:tc>
        <w:tc>
          <w:tcPr>
            <w:tcW w:w="2811" w:type="dxa"/>
            <w:tcBorders>
              <w:top w:val="nil"/>
              <w:left w:val="nil"/>
              <w:bottom w:val="single" w:sz="8" w:space="0" w:color="auto"/>
              <w:right w:val="nil"/>
            </w:tcBorders>
            <w:vAlign w:val="bottom"/>
            <w:hideMark/>
          </w:tcPr>
          <w:p w14:paraId="2345D266" w14:textId="77777777" w:rsidR="00E94FD9" w:rsidRPr="00FA6F4B" w:rsidRDefault="00E94FD9" w:rsidP="00976F9E">
            <w:pPr>
              <w:rPr>
                <w:rFonts w:cs="Calibri"/>
                <w:b/>
                <w:bCs/>
                <w:color w:val="000000"/>
                <w:sz w:val="20"/>
                <w:szCs w:val="20"/>
                <w:lang w:eastAsia="en-GB"/>
              </w:rPr>
            </w:pPr>
            <w:r w:rsidRPr="00FA6F4B">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vAlign w:val="center"/>
            <w:hideMark/>
          </w:tcPr>
          <w:p w14:paraId="48A548EE"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07EB9CF2"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74F09227" w14:textId="77777777" w:rsidR="00E94FD9" w:rsidRPr="00FA6F4B" w:rsidRDefault="00E94FD9" w:rsidP="00976F9E">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8" w:space="0" w:color="auto"/>
              <w:right w:val="single" w:sz="4" w:space="0" w:color="auto"/>
            </w:tcBorders>
            <w:vAlign w:val="center"/>
            <w:hideMark/>
          </w:tcPr>
          <w:p w14:paraId="4C23E2BF"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vAlign w:val="center"/>
            <w:hideMark/>
          </w:tcPr>
          <w:p w14:paraId="17BE878A" w14:textId="77777777" w:rsidR="00E94FD9" w:rsidRPr="00FA6F4B" w:rsidRDefault="00E94FD9" w:rsidP="00976F9E">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03627DEC"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8" w:space="0" w:color="auto"/>
              <w:right w:val="single" w:sz="8" w:space="0" w:color="auto"/>
            </w:tcBorders>
          </w:tcPr>
          <w:p w14:paraId="74857077" w14:textId="77777777" w:rsidR="00E94FD9" w:rsidRPr="00FA6F4B" w:rsidRDefault="00E94FD9" w:rsidP="00976F9E">
            <w:pPr>
              <w:jc w:val="center"/>
              <w:rPr>
                <w:rFonts w:cs="Calibri"/>
                <w:b/>
                <w:bCs/>
                <w:color w:val="000000"/>
                <w:sz w:val="20"/>
                <w:szCs w:val="20"/>
                <w:lang w:eastAsia="en-GB"/>
              </w:rPr>
            </w:pPr>
          </w:p>
        </w:tc>
      </w:tr>
      <w:tr w:rsidR="00E94FD9" w:rsidRPr="00FA6F4B" w14:paraId="64C6BD2A" w14:textId="77777777" w:rsidTr="00976F9E">
        <w:trPr>
          <w:trHeight w:val="320"/>
        </w:trPr>
        <w:tc>
          <w:tcPr>
            <w:tcW w:w="4111" w:type="dxa"/>
            <w:gridSpan w:val="2"/>
            <w:tcBorders>
              <w:top w:val="nil"/>
              <w:left w:val="nil"/>
              <w:bottom w:val="nil"/>
              <w:right w:val="nil"/>
            </w:tcBorders>
            <w:noWrap/>
            <w:vAlign w:val="bottom"/>
            <w:hideMark/>
          </w:tcPr>
          <w:p w14:paraId="1A63997D" w14:textId="77777777" w:rsidR="00E94FD9" w:rsidRPr="00FA6F4B" w:rsidRDefault="00E94FD9" w:rsidP="00976F9E">
            <w:pPr>
              <w:rPr>
                <w:rFonts w:cs="Calibri"/>
                <w:b/>
                <w:bCs/>
                <w:color w:val="000000"/>
                <w:sz w:val="20"/>
                <w:szCs w:val="20"/>
                <w:lang w:eastAsia="en-GB"/>
              </w:rPr>
            </w:pPr>
            <w:r w:rsidRPr="00FA6F4B">
              <w:rPr>
                <w:rFonts w:cs="Calibri"/>
                <w:b/>
                <w:bCs/>
                <w:color w:val="000000"/>
                <w:sz w:val="20"/>
                <w:szCs w:val="20"/>
                <w:lang w:eastAsia="en-GB"/>
              </w:rPr>
              <w:t>Total Maximum Score Allocation:</w:t>
            </w:r>
          </w:p>
        </w:tc>
        <w:tc>
          <w:tcPr>
            <w:tcW w:w="851" w:type="dxa"/>
            <w:tcBorders>
              <w:top w:val="nil"/>
              <w:left w:val="nil"/>
              <w:bottom w:val="nil"/>
              <w:right w:val="nil"/>
            </w:tcBorders>
            <w:vAlign w:val="bottom"/>
            <w:hideMark/>
          </w:tcPr>
          <w:p w14:paraId="7A04144B" w14:textId="77777777" w:rsidR="00E94FD9" w:rsidRPr="00FA6F4B" w:rsidRDefault="00E94FD9" w:rsidP="00976F9E">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98B70D1" w14:textId="77777777" w:rsidR="00E94FD9" w:rsidRPr="00FA6F4B" w:rsidRDefault="00E94FD9" w:rsidP="00976F9E">
            <w:pPr>
              <w:jc w:val="center"/>
              <w:rPr>
                <w:rFonts w:cs="Calibri"/>
                <w:b/>
                <w:bCs/>
                <w:color w:val="000000"/>
                <w:sz w:val="20"/>
                <w:szCs w:val="20"/>
                <w:lang w:eastAsia="en-GB"/>
              </w:rPr>
            </w:pPr>
            <w:r w:rsidRPr="00FA6F4B">
              <w:rPr>
                <w:rFonts w:cs="Calibri"/>
                <w:b/>
                <w:bCs/>
                <w:color w:val="000000"/>
                <w:sz w:val="20"/>
                <w:szCs w:val="20"/>
                <w:lang w:eastAsia="en-GB"/>
              </w:rPr>
              <w:t>20</w:t>
            </w:r>
          </w:p>
        </w:tc>
        <w:tc>
          <w:tcPr>
            <w:tcW w:w="1134" w:type="dxa"/>
            <w:tcBorders>
              <w:top w:val="nil"/>
              <w:left w:val="nil"/>
              <w:bottom w:val="nil"/>
              <w:right w:val="nil"/>
            </w:tcBorders>
            <w:noWrap/>
            <w:vAlign w:val="bottom"/>
            <w:hideMark/>
          </w:tcPr>
          <w:p w14:paraId="4573C73C" w14:textId="77777777" w:rsidR="00E94FD9" w:rsidRPr="00FA6F4B" w:rsidRDefault="00E94FD9" w:rsidP="00976F9E">
            <w:pPr>
              <w:jc w:val="center"/>
              <w:rPr>
                <w:rFonts w:cs="Calibri"/>
                <w:b/>
                <w:bCs/>
                <w:color w:val="000000"/>
                <w:sz w:val="20"/>
                <w:szCs w:val="20"/>
                <w:lang w:eastAsia="en-GB"/>
              </w:rPr>
            </w:pPr>
          </w:p>
        </w:tc>
        <w:tc>
          <w:tcPr>
            <w:tcW w:w="1275" w:type="dxa"/>
            <w:tcBorders>
              <w:top w:val="nil"/>
              <w:left w:val="nil"/>
              <w:bottom w:val="nil"/>
              <w:right w:val="nil"/>
            </w:tcBorders>
            <w:noWrap/>
            <w:vAlign w:val="bottom"/>
            <w:hideMark/>
          </w:tcPr>
          <w:p w14:paraId="05AF2350" w14:textId="77777777" w:rsidR="00E94FD9" w:rsidRPr="00FA6F4B" w:rsidRDefault="00E94FD9" w:rsidP="00976F9E">
            <w:pPr>
              <w:rPr>
                <w:rFonts w:cs="Calibri"/>
                <w:sz w:val="20"/>
                <w:szCs w:val="20"/>
                <w:lang w:eastAsia="en-GB"/>
              </w:rPr>
            </w:pPr>
          </w:p>
        </w:tc>
        <w:tc>
          <w:tcPr>
            <w:tcW w:w="2410" w:type="dxa"/>
            <w:tcBorders>
              <w:top w:val="nil"/>
              <w:left w:val="nil"/>
              <w:bottom w:val="nil"/>
              <w:right w:val="nil"/>
            </w:tcBorders>
            <w:noWrap/>
            <w:vAlign w:val="bottom"/>
            <w:hideMark/>
          </w:tcPr>
          <w:p w14:paraId="2AEA77B9" w14:textId="77777777" w:rsidR="00E94FD9" w:rsidRPr="00FA6F4B" w:rsidRDefault="00E94FD9" w:rsidP="00976F9E">
            <w:pPr>
              <w:rPr>
                <w:rFonts w:cs="Calibri"/>
                <w:sz w:val="20"/>
                <w:szCs w:val="20"/>
                <w:lang w:eastAsia="en-GB"/>
              </w:rPr>
            </w:pPr>
          </w:p>
        </w:tc>
        <w:tc>
          <w:tcPr>
            <w:tcW w:w="992" w:type="dxa"/>
            <w:tcBorders>
              <w:top w:val="nil"/>
              <w:left w:val="nil"/>
              <w:bottom w:val="nil"/>
              <w:right w:val="nil"/>
            </w:tcBorders>
            <w:noWrap/>
            <w:vAlign w:val="bottom"/>
            <w:hideMark/>
          </w:tcPr>
          <w:p w14:paraId="7FFFCEDE" w14:textId="77777777" w:rsidR="00E94FD9" w:rsidRPr="00FA6F4B" w:rsidRDefault="00E94FD9" w:rsidP="00976F9E">
            <w:pPr>
              <w:rPr>
                <w:rFonts w:cs="Calibri"/>
                <w:sz w:val="20"/>
                <w:szCs w:val="20"/>
                <w:lang w:eastAsia="en-GB"/>
              </w:rPr>
            </w:pPr>
          </w:p>
        </w:tc>
        <w:tc>
          <w:tcPr>
            <w:tcW w:w="3261" w:type="dxa"/>
            <w:tcBorders>
              <w:top w:val="nil"/>
              <w:left w:val="nil"/>
              <w:bottom w:val="nil"/>
              <w:right w:val="nil"/>
            </w:tcBorders>
          </w:tcPr>
          <w:p w14:paraId="13B0129D" w14:textId="77777777" w:rsidR="00E94FD9" w:rsidRPr="00FA6F4B" w:rsidRDefault="00E94FD9" w:rsidP="00976F9E">
            <w:pPr>
              <w:rPr>
                <w:rFonts w:cs="Calibri"/>
                <w:sz w:val="20"/>
                <w:szCs w:val="20"/>
                <w:lang w:eastAsia="en-GB"/>
              </w:rPr>
            </w:pPr>
          </w:p>
        </w:tc>
      </w:tr>
      <w:tr w:rsidR="00E94FD9" w:rsidRPr="00F268E6" w14:paraId="6FF9007C" w14:textId="77777777" w:rsidTr="00976F9E">
        <w:trPr>
          <w:trHeight w:val="320"/>
        </w:trPr>
        <w:tc>
          <w:tcPr>
            <w:tcW w:w="11907" w:type="dxa"/>
            <w:gridSpan w:val="8"/>
            <w:tcBorders>
              <w:top w:val="nil"/>
              <w:left w:val="nil"/>
              <w:bottom w:val="nil"/>
              <w:right w:val="nil"/>
            </w:tcBorders>
            <w:noWrap/>
            <w:vAlign w:val="bottom"/>
            <w:hideMark/>
          </w:tcPr>
          <w:p w14:paraId="2AC20572" w14:textId="3D99921E" w:rsidR="00E94FD9" w:rsidRPr="00A55BF9" w:rsidRDefault="00E94FD9" w:rsidP="0040299A">
            <w:pPr>
              <w:rPr>
                <w:rFonts w:cs="Calibri"/>
                <w:color w:val="000000"/>
                <w:sz w:val="20"/>
                <w:szCs w:val="20"/>
                <w:lang w:eastAsia="en-GB"/>
              </w:rPr>
            </w:pPr>
            <w:r w:rsidRPr="00FA6F4B">
              <w:rPr>
                <w:rFonts w:cs="Calibri"/>
                <w:color w:val="000000"/>
                <w:sz w:val="20"/>
                <w:szCs w:val="20"/>
                <w:lang w:eastAsia="en-GB"/>
              </w:rPr>
              <w:t>G= A+B+C+D+E+F</w:t>
            </w:r>
          </w:p>
        </w:tc>
        <w:tc>
          <w:tcPr>
            <w:tcW w:w="3261" w:type="dxa"/>
            <w:tcBorders>
              <w:top w:val="nil"/>
              <w:left w:val="nil"/>
              <w:bottom w:val="nil"/>
              <w:right w:val="nil"/>
            </w:tcBorders>
          </w:tcPr>
          <w:p w14:paraId="7057B649" w14:textId="77777777" w:rsidR="00E94FD9" w:rsidRPr="00A55BF9" w:rsidRDefault="00E94FD9" w:rsidP="00976F9E">
            <w:pPr>
              <w:rPr>
                <w:rFonts w:cs="Calibri"/>
                <w:color w:val="000000"/>
                <w:sz w:val="20"/>
                <w:szCs w:val="20"/>
                <w:lang w:eastAsia="en-GB"/>
              </w:rPr>
            </w:pPr>
          </w:p>
        </w:tc>
      </w:tr>
    </w:tbl>
    <w:p w14:paraId="3E947987" w14:textId="77777777" w:rsidR="00E94FD9" w:rsidRPr="0040299A" w:rsidRDefault="00E94FD9" w:rsidP="00E94FD9">
      <w:pPr>
        <w:rPr>
          <w:rFonts w:cs="Calibri"/>
          <w:b/>
          <w:color w:val="FF0000"/>
          <w:kern w:val="24"/>
          <w:sz w:val="2"/>
          <w:szCs w:val="2"/>
          <w:lang w:eastAsia="en-GB"/>
        </w:rPr>
      </w:pPr>
    </w:p>
    <w:p w14:paraId="7870D911" w14:textId="77777777" w:rsidR="00D65E57" w:rsidRDefault="00D65E57" w:rsidP="00E94FD9">
      <w:pPr>
        <w:rPr>
          <w:rFonts w:cs="Calibri"/>
          <w:b/>
          <w:bCs/>
          <w:sz w:val="21"/>
          <w:szCs w:val="21"/>
          <w:lang w:eastAsia="en-GB"/>
        </w:rPr>
        <w:sectPr w:rsidR="00D65E57" w:rsidSect="004F4FAB">
          <w:pgSz w:w="16838" w:h="11906" w:orient="landscape" w:code="9"/>
          <w:pgMar w:top="1134" w:right="1276" w:bottom="1134" w:left="992" w:header="709" w:footer="584" w:gutter="0"/>
          <w:cols w:space="708"/>
          <w:docGrid w:linePitch="360"/>
        </w:sectPr>
      </w:pPr>
    </w:p>
    <w:p w14:paraId="6106F9D8" w14:textId="5B5EA504" w:rsidR="00E94FD9" w:rsidRPr="00C10C53" w:rsidRDefault="00E94FD9" w:rsidP="00E94FD9">
      <w:pPr>
        <w:rPr>
          <w:rFonts w:cs="Calibri"/>
          <w:sz w:val="2"/>
          <w:szCs w:val="2"/>
          <w:lang w:eastAsia="en-GB"/>
        </w:rPr>
      </w:pPr>
      <w:r w:rsidRPr="0027713B">
        <w:rPr>
          <w:rFonts w:cs="Calibri"/>
          <w:b/>
          <w:bCs/>
          <w:sz w:val="21"/>
          <w:szCs w:val="21"/>
          <w:lang w:eastAsia="en-GB"/>
        </w:rPr>
        <w:t xml:space="preserve">Table </w:t>
      </w:r>
      <w:r w:rsidR="00A74663">
        <w:rPr>
          <w:rFonts w:cs="Calibri"/>
          <w:b/>
          <w:bCs/>
          <w:sz w:val="21"/>
          <w:szCs w:val="21"/>
          <w:lang w:eastAsia="en-GB"/>
        </w:rPr>
        <w:t>6</w:t>
      </w:r>
      <w:r w:rsidRPr="0027713B">
        <w:rPr>
          <w:rFonts w:cs="Calibri"/>
          <w:b/>
          <w:bCs/>
          <w:sz w:val="21"/>
          <w:szCs w:val="21"/>
          <w:lang w:eastAsia="en-GB"/>
        </w:rPr>
        <w:t xml:space="preserve">B: </w:t>
      </w:r>
      <w:r w:rsidRPr="0027713B">
        <w:rPr>
          <w:rFonts w:cs="Calibri"/>
          <w:sz w:val="21"/>
          <w:szCs w:val="21"/>
          <w:lang w:eastAsia="en-GB"/>
        </w:rPr>
        <w:t>B-BBEE Points as part of the Preference Goal requirements</w:t>
      </w:r>
      <w:r w:rsidRPr="0027713B">
        <w:rPr>
          <w:rFonts w:cs="Calibri"/>
          <w:color w:val="0E1B8D"/>
          <w:sz w:val="21"/>
          <w:szCs w:val="21"/>
          <w:lang w:eastAsia="en-GB"/>
        </w:rPr>
        <w:t xml:space="preserve"> </w:t>
      </w:r>
      <w:r w:rsidRPr="0027713B">
        <w:rPr>
          <w:rFonts w:cs="Calibri"/>
          <w:sz w:val="21"/>
          <w:szCs w:val="21"/>
          <w:lang w:eastAsia="en-GB"/>
        </w:rPr>
        <w:t>(Preferential Goal Requirements for (</w:t>
      </w:r>
      <w:r w:rsidRPr="000D7A8A">
        <w:rPr>
          <w:rFonts w:cs="Calibri"/>
          <w:b/>
          <w:bCs/>
          <w:sz w:val="21"/>
          <w:szCs w:val="21"/>
          <w:lang w:eastAsia="en-GB"/>
        </w:rPr>
        <w:t>90/10) system</w:t>
      </w:r>
      <w:r w:rsidRPr="0027713B">
        <w:rPr>
          <w:rFonts w:cs="Calibri"/>
          <w:sz w:val="21"/>
          <w:szCs w:val="21"/>
          <w:lang w:eastAsia="en-GB"/>
        </w:rPr>
        <w:t>)</w:t>
      </w:r>
    </w:p>
    <w:p w14:paraId="63ABD073" w14:textId="77777777" w:rsidR="00E94FD9" w:rsidRPr="00C10C53" w:rsidRDefault="00E94FD9" w:rsidP="00E94FD9">
      <w:pPr>
        <w:rPr>
          <w:rFonts w:cs="Calibri"/>
          <w:b/>
          <w:color w:val="FF0000"/>
          <w:kern w:val="24"/>
          <w:sz w:val="2"/>
          <w:szCs w:val="2"/>
          <w:lang w:eastAsia="en-GB"/>
        </w:rPr>
      </w:pPr>
      <w:r w:rsidRPr="00BD6455">
        <w:rPr>
          <w:rFonts w:cs="Calibri"/>
          <w:b/>
          <w:color w:val="FF0000"/>
          <w:kern w:val="24"/>
          <w:sz w:val="20"/>
          <w:szCs w:val="20"/>
          <w:lang w:eastAsia="en-GB"/>
        </w:rPr>
        <w:t>Note: Bidder to select the section for points they wish to claim (Mark as Y=Yes) in the table below.</w:t>
      </w:r>
    </w:p>
    <w:tbl>
      <w:tblPr>
        <w:tblW w:w="15168" w:type="dxa"/>
        <w:tblLook w:val="04A0" w:firstRow="1" w:lastRow="0" w:firstColumn="1" w:lastColumn="0" w:noHBand="0" w:noVBand="1"/>
      </w:tblPr>
      <w:tblGrid>
        <w:gridCol w:w="284"/>
        <w:gridCol w:w="1276"/>
        <w:gridCol w:w="1842"/>
        <w:gridCol w:w="1084"/>
        <w:gridCol w:w="1751"/>
        <w:gridCol w:w="1701"/>
        <w:gridCol w:w="1511"/>
        <w:gridCol w:w="1891"/>
        <w:gridCol w:w="1276"/>
        <w:gridCol w:w="2552"/>
      </w:tblGrid>
      <w:tr w:rsidR="00E94FD9" w:rsidRPr="001D7326" w14:paraId="592BD42E" w14:textId="77777777" w:rsidTr="00976F9E">
        <w:trPr>
          <w:trHeight w:val="118"/>
        </w:trPr>
        <w:tc>
          <w:tcPr>
            <w:tcW w:w="284" w:type="dxa"/>
            <w:tcBorders>
              <w:top w:val="nil"/>
              <w:left w:val="nil"/>
              <w:bottom w:val="nil"/>
              <w:right w:val="nil"/>
            </w:tcBorders>
            <w:noWrap/>
            <w:vAlign w:val="bottom"/>
            <w:hideMark/>
          </w:tcPr>
          <w:p w14:paraId="5168A4B7" w14:textId="77777777" w:rsidR="00E94FD9" w:rsidRPr="004D6BB0" w:rsidRDefault="00E94FD9" w:rsidP="00976F9E">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noWrap/>
            <w:vAlign w:val="bottom"/>
            <w:hideMark/>
          </w:tcPr>
          <w:p w14:paraId="3683F1A0" w14:textId="77777777" w:rsidR="00E94FD9" w:rsidRPr="004D6BB0" w:rsidRDefault="00E94FD9" w:rsidP="00976F9E">
            <w:pPr>
              <w:spacing w:after="0" w:line="240" w:lineRule="auto"/>
              <w:jc w:val="left"/>
              <w:rPr>
                <w:rFonts w:ascii="Times New Roman" w:eastAsia="Times New Roman" w:hAnsi="Times New Roman" w:cs="Times New Roman"/>
                <w:sz w:val="20"/>
                <w:szCs w:val="20"/>
                <w:lang w:eastAsia="en-GB"/>
              </w:rPr>
            </w:pPr>
          </w:p>
        </w:tc>
        <w:tc>
          <w:tcPr>
            <w:tcW w:w="1842" w:type="dxa"/>
            <w:tcBorders>
              <w:top w:val="nil"/>
              <w:left w:val="nil"/>
              <w:bottom w:val="nil"/>
              <w:right w:val="nil"/>
            </w:tcBorders>
            <w:noWrap/>
            <w:vAlign w:val="bottom"/>
            <w:hideMark/>
          </w:tcPr>
          <w:p w14:paraId="7ED9453D" w14:textId="77777777" w:rsidR="00E94FD9" w:rsidRPr="004D6BB0" w:rsidRDefault="00E94FD9" w:rsidP="00976F9E">
            <w:pPr>
              <w:spacing w:after="0" w:line="240" w:lineRule="auto"/>
              <w:jc w:val="left"/>
              <w:rPr>
                <w:rFonts w:ascii="Times New Roman" w:eastAsia="Times New Roman" w:hAnsi="Times New Roman" w:cs="Times New Roman"/>
                <w:sz w:val="20"/>
                <w:szCs w:val="20"/>
                <w:lang w:eastAsia="en-GB"/>
              </w:rPr>
            </w:pPr>
          </w:p>
        </w:tc>
        <w:tc>
          <w:tcPr>
            <w:tcW w:w="1084" w:type="dxa"/>
            <w:tcBorders>
              <w:top w:val="nil"/>
              <w:left w:val="nil"/>
              <w:bottom w:val="nil"/>
              <w:right w:val="nil"/>
            </w:tcBorders>
            <w:noWrap/>
            <w:vAlign w:val="bottom"/>
            <w:hideMark/>
          </w:tcPr>
          <w:p w14:paraId="70422540" w14:textId="77777777" w:rsidR="00E94FD9" w:rsidRPr="004D6BB0" w:rsidRDefault="00E94FD9" w:rsidP="00976F9E">
            <w:pPr>
              <w:spacing w:after="0" w:line="240" w:lineRule="auto"/>
              <w:jc w:val="left"/>
              <w:rPr>
                <w:rFonts w:ascii="Times New Roman" w:eastAsia="Times New Roman" w:hAnsi="Times New Roman" w:cs="Times New Roman"/>
                <w:sz w:val="20"/>
                <w:szCs w:val="20"/>
                <w:lang w:eastAsia="en-GB"/>
              </w:rPr>
            </w:pPr>
          </w:p>
        </w:tc>
        <w:tc>
          <w:tcPr>
            <w:tcW w:w="6854" w:type="dxa"/>
            <w:gridSpan w:val="4"/>
            <w:tcBorders>
              <w:top w:val="single" w:sz="8" w:space="0" w:color="auto"/>
              <w:left w:val="single" w:sz="8" w:space="0" w:color="auto"/>
              <w:bottom w:val="single" w:sz="8" w:space="0" w:color="auto"/>
              <w:right w:val="single" w:sz="8" w:space="0" w:color="000000"/>
            </w:tcBorders>
            <w:vAlign w:val="center"/>
            <w:hideMark/>
          </w:tcPr>
          <w:p w14:paraId="349BFE43"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xml:space="preserve">Ownership </w:t>
            </w:r>
          </w:p>
        </w:tc>
        <w:tc>
          <w:tcPr>
            <w:tcW w:w="1276" w:type="dxa"/>
            <w:tcBorders>
              <w:top w:val="nil"/>
              <w:left w:val="nil"/>
              <w:bottom w:val="nil"/>
              <w:right w:val="nil"/>
            </w:tcBorders>
            <w:noWrap/>
            <w:vAlign w:val="bottom"/>
            <w:hideMark/>
          </w:tcPr>
          <w:p w14:paraId="5F762D79"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2552" w:type="dxa"/>
            <w:tcBorders>
              <w:top w:val="nil"/>
              <w:left w:val="nil"/>
              <w:bottom w:val="nil"/>
              <w:right w:val="nil"/>
            </w:tcBorders>
            <w:noWrap/>
            <w:vAlign w:val="bottom"/>
            <w:hideMark/>
          </w:tcPr>
          <w:p w14:paraId="53BB72B1" w14:textId="77777777" w:rsidR="00E94FD9" w:rsidRPr="004D6BB0" w:rsidRDefault="00E94FD9" w:rsidP="00976F9E">
            <w:pPr>
              <w:spacing w:after="0" w:line="240" w:lineRule="auto"/>
              <w:jc w:val="left"/>
              <w:rPr>
                <w:rFonts w:ascii="Times New Roman" w:eastAsia="Times New Roman" w:hAnsi="Times New Roman" w:cs="Times New Roman"/>
                <w:sz w:val="20"/>
                <w:szCs w:val="20"/>
                <w:lang w:eastAsia="en-GB"/>
              </w:rPr>
            </w:pPr>
          </w:p>
        </w:tc>
      </w:tr>
      <w:tr w:rsidR="00E94FD9" w:rsidRPr="001D7326" w14:paraId="066E0BAE" w14:textId="77777777" w:rsidTr="00976F9E">
        <w:trPr>
          <w:trHeight w:val="453"/>
        </w:trPr>
        <w:tc>
          <w:tcPr>
            <w:tcW w:w="284" w:type="dxa"/>
            <w:tcBorders>
              <w:top w:val="nil"/>
              <w:left w:val="nil"/>
              <w:bottom w:val="nil"/>
              <w:right w:val="nil"/>
            </w:tcBorders>
            <w:noWrap/>
            <w:vAlign w:val="bottom"/>
            <w:hideMark/>
          </w:tcPr>
          <w:p w14:paraId="0177C76D" w14:textId="77777777" w:rsidR="00E94FD9" w:rsidRPr="004D6BB0" w:rsidRDefault="00E94FD9" w:rsidP="00976F9E">
            <w:pPr>
              <w:spacing w:after="0" w:line="240" w:lineRule="auto"/>
              <w:jc w:val="left"/>
              <w:rPr>
                <w:rFonts w:ascii="Times New Roman" w:eastAsia="Times New Roman" w:hAnsi="Times New Roman" w:cs="Times New Roman"/>
                <w:sz w:val="20"/>
                <w:szCs w:val="20"/>
                <w:lang w:eastAsia="en-GB"/>
              </w:rPr>
            </w:pPr>
          </w:p>
        </w:tc>
        <w:tc>
          <w:tcPr>
            <w:tcW w:w="1276" w:type="dxa"/>
            <w:vMerge w:val="restart"/>
            <w:tcBorders>
              <w:top w:val="single" w:sz="8" w:space="0" w:color="auto"/>
              <w:left w:val="single" w:sz="8" w:space="0" w:color="auto"/>
              <w:bottom w:val="single" w:sz="8" w:space="0" w:color="000000"/>
              <w:right w:val="single" w:sz="8" w:space="0" w:color="auto"/>
            </w:tcBorders>
            <w:noWrap/>
            <w:vAlign w:val="center"/>
            <w:hideMark/>
          </w:tcPr>
          <w:p w14:paraId="6B2A447C"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Reference #</w:t>
            </w:r>
          </w:p>
        </w:tc>
        <w:tc>
          <w:tcPr>
            <w:tcW w:w="1842" w:type="dxa"/>
            <w:vMerge w:val="restart"/>
            <w:tcBorders>
              <w:top w:val="single" w:sz="8" w:space="0" w:color="auto"/>
              <w:left w:val="single" w:sz="8" w:space="0" w:color="auto"/>
              <w:bottom w:val="single" w:sz="8" w:space="0" w:color="000000"/>
              <w:right w:val="single" w:sz="8" w:space="0" w:color="auto"/>
            </w:tcBorders>
            <w:vAlign w:val="center"/>
            <w:hideMark/>
          </w:tcPr>
          <w:p w14:paraId="4F924979"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Contributor Level as defined in the Broad-Based Black Economic Empowerment Act</w:t>
            </w:r>
          </w:p>
        </w:tc>
        <w:tc>
          <w:tcPr>
            <w:tcW w:w="1084" w:type="dxa"/>
            <w:vMerge w:val="restart"/>
            <w:tcBorders>
              <w:top w:val="single" w:sz="8" w:space="0" w:color="auto"/>
              <w:left w:val="single" w:sz="8" w:space="0" w:color="auto"/>
              <w:bottom w:val="single" w:sz="8" w:space="0" w:color="000000"/>
              <w:right w:val="single" w:sz="8" w:space="0" w:color="auto"/>
            </w:tcBorders>
            <w:vAlign w:val="center"/>
            <w:hideMark/>
          </w:tcPr>
          <w:p w14:paraId="3A199913"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EME/QSEs</w:t>
            </w:r>
          </w:p>
        </w:tc>
        <w:tc>
          <w:tcPr>
            <w:tcW w:w="1751" w:type="dxa"/>
            <w:tcBorders>
              <w:top w:val="nil"/>
              <w:left w:val="nil"/>
              <w:bottom w:val="nil"/>
              <w:right w:val="single" w:sz="8" w:space="0" w:color="auto"/>
            </w:tcBorders>
            <w:vAlign w:val="center"/>
            <w:hideMark/>
          </w:tcPr>
          <w:p w14:paraId="031239E2"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Owned</w:t>
            </w:r>
          </w:p>
        </w:tc>
        <w:tc>
          <w:tcPr>
            <w:tcW w:w="1701" w:type="dxa"/>
            <w:tcBorders>
              <w:top w:val="nil"/>
              <w:left w:val="nil"/>
              <w:bottom w:val="nil"/>
              <w:right w:val="single" w:sz="8" w:space="0" w:color="auto"/>
            </w:tcBorders>
            <w:vAlign w:val="center"/>
            <w:hideMark/>
          </w:tcPr>
          <w:p w14:paraId="6D434D9E"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Woman Owned</w:t>
            </w:r>
          </w:p>
        </w:tc>
        <w:tc>
          <w:tcPr>
            <w:tcW w:w="1511" w:type="dxa"/>
            <w:vMerge w:val="restart"/>
            <w:tcBorders>
              <w:top w:val="nil"/>
              <w:left w:val="single" w:sz="8" w:space="0" w:color="auto"/>
              <w:bottom w:val="single" w:sz="8" w:space="0" w:color="000000"/>
              <w:right w:val="single" w:sz="8" w:space="0" w:color="auto"/>
            </w:tcBorders>
            <w:vAlign w:val="center"/>
            <w:hideMark/>
          </w:tcPr>
          <w:p w14:paraId="4A05A148"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Youth Owned</w:t>
            </w:r>
          </w:p>
        </w:tc>
        <w:tc>
          <w:tcPr>
            <w:tcW w:w="1891" w:type="dxa"/>
            <w:vMerge w:val="restart"/>
            <w:tcBorders>
              <w:top w:val="nil"/>
              <w:left w:val="single" w:sz="8" w:space="0" w:color="auto"/>
              <w:bottom w:val="single" w:sz="8" w:space="0" w:color="000000"/>
              <w:right w:val="single" w:sz="8" w:space="0" w:color="auto"/>
            </w:tcBorders>
            <w:vAlign w:val="center"/>
            <w:hideMark/>
          </w:tcPr>
          <w:p w14:paraId="550933E0"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Owned by People living with disabilities</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5D1807B8"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Score</w:t>
            </w:r>
          </w:p>
        </w:tc>
        <w:tc>
          <w:tcPr>
            <w:tcW w:w="2552" w:type="dxa"/>
            <w:tcBorders>
              <w:top w:val="single" w:sz="8" w:space="0" w:color="auto"/>
              <w:left w:val="nil"/>
              <w:bottom w:val="nil"/>
              <w:right w:val="single" w:sz="8" w:space="0" w:color="auto"/>
            </w:tcBorders>
            <w:vAlign w:val="center"/>
            <w:hideMark/>
          </w:tcPr>
          <w:p w14:paraId="7DECF488" w14:textId="77777777" w:rsidR="00E94FD9" w:rsidRPr="004D6BB0" w:rsidRDefault="00E94FD9" w:rsidP="00976F9E">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Bidder to select the section for points they wish to claim</w:t>
            </w:r>
          </w:p>
        </w:tc>
      </w:tr>
      <w:tr w:rsidR="00E94FD9" w:rsidRPr="001D7326" w14:paraId="35472056" w14:textId="77777777" w:rsidTr="00976F9E">
        <w:trPr>
          <w:trHeight w:val="600"/>
        </w:trPr>
        <w:tc>
          <w:tcPr>
            <w:tcW w:w="284" w:type="dxa"/>
            <w:tcBorders>
              <w:top w:val="nil"/>
              <w:left w:val="nil"/>
              <w:bottom w:val="nil"/>
              <w:right w:val="nil"/>
            </w:tcBorders>
            <w:noWrap/>
            <w:vAlign w:val="bottom"/>
            <w:hideMark/>
          </w:tcPr>
          <w:p w14:paraId="46C2D8DE" w14:textId="77777777" w:rsidR="00E94FD9" w:rsidRPr="004D6BB0" w:rsidRDefault="00E94FD9" w:rsidP="00976F9E">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C06A181" w14:textId="77777777" w:rsidR="00E94FD9" w:rsidRPr="004D6BB0" w:rsidRDefault="00E94FD9" w:rsidP="00976F9E">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656E9812" w14:textId="77777777" w:rsidR="00E94FD9" w:rsidRPr="004D6BB0" w:rsidRDefault="00E94FD9" w:rsidP="00976F9E">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5ECCCBF2" w14:textId="77777777" w:rsidR="00E94FD9" w:rsidRPr="004D6BB0" w:rsidRDefault="00E94FD9" w:rsidP="00976F9E">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nil"/>
              <w:right w:val="single" w:sz="8" w:space="0" w:color="auto"/>
            </w:tcBorders>
            <w:vAlign w:val="center"/>
            <w:hideMark/>
          </w:tcPr>
          <w:p w14:paraId="71B8E1D8"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(BO)</w:t>
            </w:r>
          </w:p>
        </w:tc>
        <w:tc>
          <w:tcPr>
            <w:tcW w:w="1701" w:type="dxa"/>
            <w:tcBorders>
              <w:top w:val="nil"/>
              <w:left w:val="nil"/>
              <w:bottom w:val="nil"/>
              <w:right w:val="single" w:sz="8" w:space="0" w:color="auto"/>
            </w:tcBorders>
            <w:vAlign w:val="center"/>
            <w:hideMark/>
          </w:tcPr>
          <w:p w14:paraId="5CBD20FD"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(BWO)</w:t>
            </w:r>
          </w:p>
        </w:tc>
        <w:tc>
          <w:tcPr>
            <w:tcW w:w="1511" w:type="dxa"/>
            <w:vMerge/>
            <w:tcBorders>
              <w:top w:val="nil"/>
              <w:left w:val="single" w:sz="8" w:space="0" w:color="auto"/>
              <w:bottom w:val="single" w:sz="8" w:space="0" w:color="000000"/>
              <w:right w:val="single" w:sz="8" w:space="0" w:color="auto"/>
            </w:tcBorders>
            <w:vAlign w:val="center"/>
            <w:hideMark/>
          </w:tcPr>
          <w:p w14:paraId="5EA77E1F" w14:textId="77777777" w:rsidR="00E94FD9" w:rsidRPr="004D6BB0" w:rsidRDefault="00E94FD9" w:rsidP="00976F9E">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5A9E60E6" w14:textId="77777777" w:rsidR="00E94FD9" w:rsidRPr="004D6BB0" w:rsidRDefault="00E94FD9" w:rsidP="00976F9E">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8F83824" w14:textId="77777777" w:rsidR="00E94FD9" w:rsidRPr="004D6BB0" w:rsidRDefault="00E94FD9" w:rsidP="00976F9E">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nil"/>
              <w:right w:val="single" w:sz="8" w:space="0" w:color="auto"/>
            </w:tcBorders>
            <w:vAlign w:val="center"/>
            <w:hideMark/>
          </w:tcPr>
          <w:p w14:paraId="358E75BA" w14:textId="77777777" w:rsidR="00E94FD9" w:rsidRPr="004D6BB0" w:rsidRDefault="00E94FD9" w:rsidP="00976F9E">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(Mark as Y= Yes)</w:t>
            </w:r>
          </w:p>
        </w:tc>
      </w:tr>
      <w:tr w:rsidR="00E94FD9" w:rsidRPr="001D7326" w14:paraId="48331CB0" w14:textId="77777777" w:rsidTr="00976F9E">
        <w:trPr>
          <w:trHeight w:val="49"/>
        </w:trPr>
        <w:tc>
          <w:tcPr>
            <w:tcW w:w="284" w:type="dxa"/>
            <w:tcBorders>
              <w:top w:val="nil"/>
              <w:left w:val="nil"/>
              <w:bottom w:val="nil"/>
              <w:right w:val="nil"/>
            </w:tcBorders>
            <w:noWrap/>
            <w:vAlign w:val="bottom"/>
            <w:hideMark/>
          </w:tcPr>
          <w:p w14:paraId="04B04CD3" w14:textId="77777777" w:rsidR="00E94FD9" w:rsidRPr="004D6BB0" w:rsidRDefault="00E94FD9" w:rsidP="00976F9E">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A7FFC5C" w14:textId="77777777" w:rsidR="00E94FD9" w:rsidRPr="004D6BB0" w:rsidRDefault="00E94FD9" w:rsidP="00976F9E">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1B016117" w14:textId="77777777" w:rsidR="00E94FD9" w:rsidRPr="004D6BB0" w:rsidRDefault="00E94FD9" w:rsidP="00976F9E">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1EF67903" w14:textId="77777777" w:rsidR="00E94FD9" w:rsidRPr="004D6BB0" w:rsidRDefault="00E94FD9" w:rsidP="00976F9E">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single" w:sz="8" w:space="0" w:color="000000"/>
              <w:right w:val="single" w:sz="8" w:space="0" w:color="auto"/>
            </w:tcBorders>
            <w:vAlign w:val="center"/>
            <w:hideMark/>
          </w:tcPr>
          <w:p w14:paraId="708D30C5"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(51% or more)</w:t>
            </w:r>
          </w:p>
        </w:tc>
        <w:tc>
          <w:tcPr>
            <w:tcW w:w="1701" w:type="dxa"/>
            <w:tcBorders>
              <w:top w:val="nil"/>
              <w:left w:val="nil"/>
              <w:bottom w:val="single" w:sz="8" w:space="0" w:color="000000"/>
              <w:right w:val="single" w:sz="8" w:space="0" w:color="auto"/>
            </w:tcBorders>
            <w:vAlign w:val="center"/>
            <w:hideMark/>
          </w:tcPr>
          <w:p w14:paraId="7394D6BF"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(More than 30%)</w:t>
            </w:r>
          </w:p>
        </w:tc>
        <w:tc>
          <w:tcPr>
            <w:tcW w:w="1511" w:type="dxa"/>
            <w:vMerge/>
            <w:tcBorders>
              <w:top w:val="nil"/>
              <w:left w:val="single" w:sz="8" w:space="0" w:color="auto"/>
              <w:bottom w:val="single" w:sz="8" w:space="0" w:color="000000"/>
              <w:right w:val="single" w:sz="8" w:space="0" w:color="auto"/>
            </w:tcBorders>
            <w:vAlign w:val="center"/>
            <w:hideMark/>
          </w:tcPr>
          <w:p w14:paraId="2FFF4DDB" w14:textId="77777777" w:rsidR="00E94FD9" w:rsidRPr="004D6BB0" w:rsidRDefault="00E94FD9" w:rsidP="00976F9E">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705A96C2" w14:textId="77777777" w:rsidR="00E94FD9" w:rsidRPr="004D6BB0" w:rsidRDefault="00E94FD9" w:rsidP="00976F9E">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E568643" w14:textId="77777777" w:rsidR="00E94FD9" w:rsidRPr="004D6BB0" w:rsidRDefault="00E94FD9" w:rsidP="00976F9E">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single" w:sz="8" w:space="0" w:color="000000"/>
              <w:right w:val="single" w:sz="8" w:space="0" w:color="auto"/>
            </w:tcBorders>
            <w:vAlign w:val="center"/>
            <w:hideMark/>
          </w:tcPr>
          <w:p w14:paraId="3869A6DC" w14:textId="77777777" w:rsidR="00E94FD9" w:rsidRPr="004D6BB0" w:rsidRDefault="00E94FD9" w:rsidP="00976F9E">
            <w:pPr>
              <w:spacing w:after="0" w:line="240" w:lineRule="auto"/>
              <w:jc w:val="left"/>
              <w:rPr>
                <w:rFonts w:ascii="Calibri" w:eastAsia="Times New Roman" w:hAnsi="Calibri" w:cs="Calibri"/>
                <w:color w:val="000000"/>
                <w:lang w:eastAsia="en-GB"/>
              </w:rPr>
            </w:pPr>
            <w:r w:rsidRPr="004D6BB0">
              <w:rPr>
                <w:rFonts w:ascii="Calibri" w:eastAsia="Times New Roman" w:hAnsi="Calibri" w:cs="Calibri"/>
                <w:color w:val="000000"/>
                <w:lang w:eastAsia="en-GB"/>
              </w:rPr>
              <w:t> </w:t>
            </w:r>
          </w:p>
        </w:tc>
      </w:tr>
      <w:tr w:rsidR="00E94FD9" w:rsidRPr="001D7326" w14:paraId="6B850A40" w14:textId="77777777" w:rsidTr="00976F9E">
        <w:trPr>
          <w:trHeight w:val="320"/>
        </w:trPr>
        <w:tc>
          <w:tcPr>
            <w:tcW w:w="284" w:type="dxa"/>
            <w:tcBorders>
              <w:top w:val="nil"/>
              <w:left w:val="nil"/>
              <w:bottom w:val="nil"/>
              <w:right w:val="nil"/>
            </w:tcBorders>
            <w:noWrap/>
            <w:vAlign w:val="bottom"/>
            <w:hideMark/>
          </w:tcPr>
          <w:p w14:paraId="6BE072D0" w14:textId="77777777" w:rsidR="00E94FD9" w:rsidRPr="004D6BB0" w:rsidRDefault="00E94FD9" w:rsidP="00976F9E">
            <w:pPr>
              <w:spacing w:after="0" w:line="240" w:lineRule="auto"/>
              <w:jc w:val="left"/>
              <w:rPr>
                <w:rFonts w:ascii="Calibri" w:eastAsia="Times New Roman" w:hAnsi="Calibri" w:cs="Calibri"/>
                <w:color w:val="00000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CA17E77" w14:textId="77777777" w:rsidR="00E94FD9" w:rsidRPr="004D6BB0" w:rsidRDefault="00E94FD9" w:rsidP="00976F9E">
            <w:pPr>
              <w:spacing w:after="0" w:line="240" w:lineRule="auto"/>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842" w:type="dxa"/>
            <w:tcBorders>
              <w:top w:val="nil"/>
              <w:left w:val="nil"/>
              <w:bottom w:val="single" w:sz="8" w:space="0" w:color="auto"/>
              <w:right w:val="single" w:sz="8" w:space="0" w:color="auto"/>
            </w:tcBorders>
            <w:vAlign w:val="center"/>
            <w:hideMark/>
          </w:tcPr>
          <w:p w14:paraId="7A7D5A18" w14:textId="77777777" w:rsidR="00E94FD9" w:rsidRPr="004D6BB0" w:rsidRDefault="00E94FD9" w:rsidP="00976F9E">
            <w:pPr>
              <w:spacing w:after="0" w:line="240" w:lineRule="auto"/>
              <w:jc w:val="left"/>
              <w:rPr>
                <w:rFonts w:eastAsia="Times New Roman" w:cs="Calibri Light"/>
                <w:color w:val="000000"/>
                <w:lang w:eastAsia="en-GB"/>
              </w:rPr>
            </w:pPr>
            <w:r w:rsidRPr="004D6BB0">
              <w:rPr>
                <w:rFonts w:eastAsia="Times New Roman" w:cs="Calibri Light"/>
                <w:color w:val="000000"/>
                <w:lang w:eastAsia="en-GB"/>
              </w:rPr>
              <w:t> </w:t>
            </w:r>
          </w:p>
        </w:tc>
        <w:tc>
          <w:tcPr>
            <w:tcW w:w="1084" w:type="dxa"/>
            <w:tcBorders>
              <w:top w:val="nil"/>
              <w:left w:val="nil"/>
              <w:bottom w:val="single" w:sz="8" w:space="0" w:color="auto"/>
              <w:right w:val="single" w:sz="8" w:space="0" w:color="auto"/>
            </w:tcBorders>
            <w:vAlign w:val="center"/>
            <w:hideMark/>
          </w:tcPr>
          <w:p w14:paraId="35F633C5"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(A)</w:t>
            </w:r>
          </w:p>
        </w:tc>
        <w:tc>
          <w:tcPr>
            <w:tcW w:w="1751" w:type="dxa"/>
            <w:tcBorders>
              <w:top w:val="nil"/>
              <w:left w:val="nil"/>
              <w:bottom w:val="single" w:sz="8" w:space="0" w:color="auto"/>
              <w:right w:val="single" w:sz="8" w:space="0" w:color="auto"/>
            </w:tcBorders>
            <w:vAlign w:val="center"/>
            <w:hideMark/>
          </w:tcPr>
          <w:p w14:paraId="412CD985"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t>
            </w:r>
          </w:p>
        </w:tc>
        <w:tc>
          <w:tcPr>
            <w:tcW w:w="1701" w:type="dxa"/>
            <w:tcBorders>
              <w:top w:val="nil"/>
              <w:left w:val="nil"/>
              <w:bottom w:val="single" w:sz="8" w:space="0" w:color="auto"/>
              <w:right w:val="single" w:sz="8" w:space="0" w:color="auto"/>
            </w:tcBorders>
            <w:vAlign w:val="center"/>
            <w:hideMark/>
          </w:tcPr>
          <w:p w14:paraId="70A18BB2"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w:t>
            </w:r>
          </w:p>
        </w:tc>
        <w:tc>
          <w:tcPr>
            <w:tcW w:w="1511" w:type="dxa"/>
            <w:tcBorders>
              <w:top w:val="nil"/>
              <w:left w:val="nil"/>
              <w:bottom w:val="single" w:sz="8" w:space="0" w:color="auto"/>
              <w:right w:val="single" w:sz="8" w:space="0" w:color="auto"/>
            </w:tcBorders>
            <w:vAlign w:val="center"/>
            <w:hideMark/>
          </w:tcPr>
          <w:p w14:paraId="00791757"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(D)</w:t>
            </w:r>
          </w:p>
        </w:tc>
        <w:tc>
          <w:tcPr>
            <w:tcW w:w="1891" w:type="dxa"/>
            <w:tcBorders>
              <w:top w:val="nil"/>
              <w:left w:val="nil"/>
              <w:bottom w:val="single" w:sz="8" w:space="0" w:color="auto"/>
              <w:right w:val="single" w:sz="8" w:space="0" w:color="auto"/>
            </w:tcBorders>
            <w:vAlign w:val="center"/>
            <w:hideMark/>
          </w:tcPr>
          <w:p w14:paraId="408118D5"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w:t>
            </w:r>
          </w:p>
        </w:tc>
        <w:tc>
          <w:tcPr>
            <w:tcW w:w="1276" w:type="dxa"/>
            <w:tcBorders>
              <w:top w:val="nil"/>
              <w:left w:val="nil"/>
              <w:bottom w:val="single" w:sz="8" w:space="0" w:color="auto"/>
              <w:right w:val="single" w:sz="8" w:space="0" w:color="auto"/>
            </w:tcBorders>
            <w:vAlign w:val="center"/>
            <w:hideMark/>
          </w:tcPr>
          <w:p w14:paraId="33A26E02"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(F)</w:t>
            </w:r>
          </w:p>
        </w:tc>
        <w:tc>
          <w:tcPr>
            <w:tcW w:w="2552" w:type="dxa"/>
            <w:tcBorders>
              <w:top w:val="nil"/>
              <w:left w:val="nil"/>
              <w:bottom w:val="single" w:sz="8" w:space="0" w:color="auto"/>
              <w:right w:val="single" w:sz="8" w:space="0" w:color="auto"/>
            </w:tcBorders>
            <w:vAlign w:val="center"/>
            <w:hideMark/>
          </w:tcPr>
          <w:p w14:paraId="796324BB"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1D7326" w14:paraId="1AEED1B5" w14:textId="77777777" w:rsidTr="00976F9E">
        <w:trPr>
          <w:trHeight w:val="320"/>
        </w:trPr>
        <w:tc>
          <w:tcPr>
            <w:tcW w:w="284" w:type="dxa"/>
            <w:tcBorders>
              <w:top w:val="nil"/>
              <w:left w:val="nil"/>
              <w:bottom w:val="nil"/>
              <w:right w:val="nil"/>
            </w:tcBorders>
            <w:noWrap/>
            <w:vAlign w:val="bottom"/>
            <w:hideMark/>
          </w:tcPr>
          <w:p w14:paraId="69E71DE0"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6272187A"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842" w:type="dxa"/>
            <w:tcBorders>
              <w:top w:val="nil"/>
              <w:left w:val="nil"/>
              <w:bottom w:val="single" w:sz="8" w:space="0" w:color="auto"/>
              <w:right w:val="single" w:sz="8" w:space="0" w:color="auto"/>
            </w:tcBorders>
            <w:vAlign w:val="center"/>
            <w:hideMark/>
          </w:tcPr>
          <w:p w14:paraId="4E21F50F"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07C31A24"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62CE9AD0"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2B15FF32"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05EBEEA5"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891" w:type="dxa"/>
            <w:tcBorders>
              <w:top w:val="nil"/>
              <w:left w:val="nil"/>
              <w:bottom w:val="single" w:sz="8" w:space="0" w:color="auto"/>
              <w:right w:val="single" w:sz="8" w:space="0" w:color="auto"/>
            </w:tcBorders>
            <w:vAlign w:val="center"/>
            <w:hideMark/>
          </w:tcPr>
          <w:p w14:paraId="472EDC60"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276" w:type="dxa"/>
            <w:tcBorders>
              <w:top w:val="nil"/>
              <w:left w:val="nil"/>
              <w:bottom w:val="single" w:sz="8" w:space="0" w:color="auto"/>
              <w:right w:val="single" w:sz="8" w:space="0" w:color="auto"/>
            </w:tcBorders>
            <w:vAlign w:val="center"/>
            <w:hideMark/>
          </w:tcPr>
          <w:p w14:paraId="6BC91DB2"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10</w:t>
            </w:r>
          </w:p>
        </w:tc>
        <w:tc>
          <w:tcPr>
            <w:tcW w:w="2552" w:type="dxa"/>
            <w:tcBorders>
              <w:top w:val="nil"/>
              <w:left w:val="nil"/>
              <w:bottom w:val="single" w:sz="8" w:space="0" w:color="auto"/>
              <w:right w:val="single" w:sz="8" w:space="0" w:color="auto"/>
            </w:tcBorders>
            <w:vAlign w:val="center"/>
            <w:hideMark/>
          </w:tcPr>
          <w:p w14:paraId="1D85392A"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1D7326" w14:paraId="6E7C137E" w14:textId="77777777" w:rsidTr="00976F9E">
        <w:trPr>
          <w:trHeight w:val="320"/>
        </w:trPr>
        <w:tc>
          <w:tcPr>
            <w:tcW w:w="284" w:type="dxa"/>
            <w:tcBorders>
              <w:top w:val="nil"/>
              <w:left w:val="nil"/>
              <w:bottom w:val="nil"/>
              <w:right w:val="nil"/>
            </w:tcBorders>
            <w:noWrap/>
            <w:vAlign w:val="bottom"/>
            <w:hideMark/>
          </w:tcPr>
          <w:p w14:paraId="56EFD13D"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93AEBC0"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842" w:type="dxa"/>
            <w:tcBorders>
              <w:top w:val="nil"/>
              <w:left w:val="nil"/>
              <w:bottom w:val="single" w:sz="8" w:space="0" w:color="auto"/>
              <w:right w:val="single" w:sz="8" w:space="0" w:color="auto"/>
            </w:tcBorders>
            <w:vAlign w:val="center"/>
            <w:hideMark/>
          </w:tcPr>
          <w:p w14:paraId="7472EF60"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785632C7"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1DE6F4B5"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40467355"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69C36AD4"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891" w:type="dxa"/>
            <w:tcBorders>
              <w:top w:val="nil"/>
              <w:left w:val="nil"/>
              <w:bottom w:val="single" w:sz="8" w:space="0" w:color="auto"/>
              <w:right w:val="single" w:sz="8" w:space="0" w:color="auto"/>
            </w:tcBorders>
            <w:shd w:val="clear" w:color="000000" w:fill="A6A6A6"/>
            <w:vAlign w:val="center"/>
            <w:hideMark/>
          </w:tcPr>
          <w:p w14:paraId="08E636E3"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02D45D36"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9</w:t>
            </w:r>
          </w:p>
        </w:tc>
        <w:tc>
          <w:tcPr>
            <w:tcW w:w="2552" w:type="dxa"/>
            <w:tcBorders>
              <w:top w:val="nil"/>
              <w:left w:val="nil"/>
              <w:bottom w:val="single" w:sz="8" w:space="0" w:color="auto"/>
              <w:right w:val="single" w:sz="8" w:space="0" w:color="auto"/>
            </w:tcBorders>
            <w:vAlign w:val="center"/>
            <w:hideMark/>
          </w:tcPr>
          <w:p w14:paraId="2808A3AE"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1D7326" w14:paraId="08C81A68" w14:textId="77777777" w:rsidTr="00976F9E">
        <w:trPr>
          <w:trHeight w:val="320"/>
        </w:trPr>
        <w:tc>
          <w:tcPr>
            <w:tcW w:w="284" w:type="dxa"/>
            <w:tcBorders>
              <w:top w:val="nil"/>
              <w:left w:val="nil"/>
              <w:bottom w:val="nil"/>
              <w:right w:val="nil"/>
            </w:tcBorders>
            <w:noWrap/>
            <w:vAlign w:val="bottom"/>
            <w:hideMark/>
          </w:tcPr>
          <w:p w14:paraId="2904ABFB"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346828B"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842" w:type="dxa"/>
            <w:tcBorders>
              <w:top w:val="nil"/>
              <w:left w:val="nil"/>
              <w:bottom w:val="single" w:sz="8" w:space="0" w:color="auto"/>
              <w:right w:val="single" w:sz="8" w:space="0" w:color="auto"/>
            </w:tcBorders>
            <w:vAlign w:val="center"/>
            <w:hideMark/>
          </w:tcPr>
          <w:p w14:paraId="330AD77A"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41F93A03"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11336500"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7BB677A7"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shd w:val="clear" w:color="000000" w:fill="A6A6A6"/>
            <w:vAlign w:val="center"/>
            <w:hideMark/>
          </w:tcPr>
          <w:p w14:paraId="22194CE3"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3FA766D3"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42075A3"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7</w:t>
            </w:r>
          </w:p>
        </w:tc>
        <w:tc>
          <w:tcPr>
            <w:tcW w:w="2552" w:type="dxa"/>
            <w:tcBorders>
              <w:top w:val="nil"/>
              <w:left w:val="nil"/>
              <w:bottom w:val="single" w:sz="8" w:space="0" w:color="auto"/>
              <w:right w:val="single" w:sz="8" w:space="0" w:color="auto"/>
            </w:tcBorders>
            <w:vAlign w:val="center"/>
            <w:hideMark/>
          </w:tcPr>
          <w:p w14:paraId="3C4D9E8B"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1D7326" w14:paraId="17438C14" w14:textId="77777777" w:rsidTr="00976F9E">
        <w:trPr>
          <w:trHeight w:val="320"/>
        </w:trPr>
        <w:tc>
          <w:tcPr>
            <w:tcW w:w="284" w:type="dxa"/>
            <w:tcBorders>
              <w:top w:val="nil"/>
              <w:left w:val="nil"/>
              <w:bottom w:val="nil"/>
              <w:right w:val="nil"/>
            </w:tcBorders>
            <w:noWrap/>
            <w:vAlign w:val="bottom"/>
            <w:hideMark/>
          </w:tcPr>
          <w:p w14:paraId="7FA9CE6F"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061838B"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w:t>
            </w:r>
          </w:p>
        </w:tc>
        <w:tc>
          <w:tcPr>
            <w:tcW w:w="1842" w:type="dxa"/>
            <w:tcBorders>
              <w:top w:val="nil"/>
              <w:left w:val="nil"/>
              <w:bottom w:val="single" w:sz="8" w:space="0" w:color="auto"/>
              <w:right w:val="single" w:sz="8" w:space="0" w:color="auto"/>
            </w:tcBorders>
            <w:vAlign w:val="center"/>
            <w:hideMark/>
          </w:tcPr>
          <w:p w14:paraId="280031DB"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2A85678A"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5AE1EFD3"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000000" w:fill="A6A6A6"/>
            <w:vAlign w:val="center"/>
            <w:hideMark/>
          </w:tcPr>
          <w:p w14:paraId="28BA5190"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0ED7C7F9"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071F59F3"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58CA857C"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4,5</w:t>
            </w:r>
          </w:p>
        </w:tc>
        <w:tc>
          <w:tcPr>
            <w:tcW w:w="2552" w:type="dxa"/>
            <w:tcBorders>
              <w:top w:val="nil"/>
              <w:left w:val="nil"/>
              <w:bottom w:val="single" w:sz="8" w:space="0" w:color="auto"/>
              <w:right w:val="single" w:sz="8" w:space="0" w:color="auto"/>
            </w:tcBorders>
            <w:vAlign w:val="center"/>
            <w:hideMark/>
          </w:tcPr>
          <w:p w14:paraId="6C6FC774"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1D7326" w14:paraId="24651C86" w14:textId="77777777" w:rsidTr="00976F9E">
        <w:trPr>
          <w:trHeight w:val="320"/>
        </w:trPr>
        <w:tc>
          <w:tcPr>
            <w:tcW w:w="284" w:type="dxa"/>
            <w:tcBorders>
              <w:top w:val="nil"/>
              <w:left w:val="nil"/>
              <w:bottom w:val="nil"/>
              <w:right w:val="nil"/>
            </w:tcBorders>
            <w:noWrap/>
            <w:vAlign w:val="bottom"/>
            <w:hideMark/>
          </w:tcPr>
          <w:p w14:paraId="15619424"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B7CD762"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w:t>
            </w:r>
          </w:p>
        </w:tc>
        <w:tc>
          <w:tcPr>
            <w:tcW w:w="1842" w:type="dxa"/>
            <w:tcBorders>
              <w:top w:val="nil"/>
              <w:left w:val="nil"/>
              <w:bottom w:val="single" w:sz="8" w:space="0" w:color="auto"/>
              <w:right w:val="single" w:sz="8" w:space="0" w:color="auto"/>
            </w:tcBorders>
            <w:vAlign w:val="center"/>
            <w:hideMark/>
          </w:tcPr>
          <w:p w14:paraId="5F5FAE2E"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74AA03E8"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3964DC62"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6D67743D"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vAlign w:val="center"/>
            <w:hideMark/>
          </w:tcPr>
          <w:p w14:paraId="34E343CB"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891" w:type="dxa"/>
            <w:tcBorders>
              <w:top w:val="nil"/>
              <w:left w:val="nil"/>
              <w:bottom w:val="single" w:sz="8" w:space="0" w:color="auto"/>
              <w:right w:val="single" w:sz="8" w:space="0" w:color="auto"/>
            </w:tcBorders>
            <w:vAlign w:val="center"/>
            <w:hideMark/>
          </w:tcPr>
          <w:p w14:paraId="0DAC9180"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276" w:type="dxa"/>
            <w:tcBorders>
              <w:top w:val="nil"/>
              <w:left w:val="nil"/>
              <w:bottom w:val="single" w:sz="8" w:space="0" w:color="auto"/>
              <w:right w:val="single" w:sz="8" w:space="0" w:color="auto"/>
            </w:tcBorders>
            <w:vAlign w:val="center"/>
            <w:hideMark/>
          </w:tcPr>
          <w:p w14:paraId="30568B4E"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w:t>
            </w:r>
          </w:p>
        </w:tc>
        <w:tc>
          <w:tcPr>
            <w:tcW w:w="2552" w:type="dxa"/>
            <w:tcBorders>
              <w:top w:val="nil"/>
              <w:left w:val="nil"/>
              <w:bottom w:val="single" w:sz="8" w:space="0" w:color="auto"/>
              <w:right w:val="single" w:sz="8" w:space="0" w:color="auto"/>
            </w:tcBorders>
            <w:vAlign w:val="center"/>
            <w:hideMark/>
          </w:tcPr>
          <w:p w14:paraId="032B04D5"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1D7326" w14:paraId="16E64E0A" w14:textId="77777777" w:rsidTr="00976F9E">
        <w:trPr>
          <w:trHeight w:val="320"/>
        </w:trPr>
        <w:tc>
          <w:tcPr>
            <w:tcW w:w="284" w:type="dxa"/>
            <w:tcBorders>
              <w:top w:val="nil"/>
              <w:left w:val="nil"/>
              <w:bottom w:val="nil"/>
              <w:right w:val="nil"/>
            </w:tcBorders>
            <w:noWrap/>
            <w:vAlign w:val="bottom"/>
            <w:hideMark/>
          </w:tcPr>
          <w:p w14:paraId="5603FC8C"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1FC7CB8"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6</w:t>
            </w:r>
          </w:p>
        </w:tc>
        <w:tc>
          <w:tcPr>
            <w:tcW w:w="1842" w:type="dxa"/>
            <w:tcBorders>
              <w:top w:val="nil"/>
              <w:left w:val="nil"/>
              <w:bottom w:val="single" w:sz="8" w:space="0" w:color="auto"/>
              <w:right w:val="single" w:sz="8" w:space="0" w:color="auto"/>
            </w:tcBorders>
            <w:vAlign w:val="center"/>
            <w:hideMark/>
          </w:tcPr>
          <w:p w14:paraId="7E499454"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67CC5386"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24AD2302"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2124C9B6"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vAlign w:val="center"/>
            <w:hideMark/>
          </w:tcPr>
          <w:p w14:paraId="1B5B179F"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891" w:type="dxa"/>
            <w:tcBorders>
              <w:top w:val="nil"/>
              <w:left w:val="nil"/>
              <w:bottom w:val="single" w:sz="8" w:space="0" w:color="auto"/>
              <w:right w:val="single" w:sz="8" w:space="0" w:color="auto"/>
            </w:tcBorders>
            <w:shd w:val="clear" w:color="000000" w:fill="A6A6A6"/>
            <w:vAlign w:val="center"/>
            <w:hideMark/>
          </w:tcPr>
          <w:p w14:paraId="10A5F3B3"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982D1B3"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4,5</w:t>
            </w:r>
          </w:p>
        </w:tc>
        <w:tc>
          <w:tcPr>
            <w:tcW w:w="2552" w:type="dxa"/>
            <w:tcBorders>
              <w:top w:val="nil"/>
              <w:left w:val="nil"/>
              <w:bottom w:val="single" w:sz="8" w:space="0" w:color="auto"/>
              <w:right w:val="single" w:sz="8" w:space="0" w:color="auto"/>
            </w:tcBorders>
            <w:vAlign w:val="center"/>
            <w:hideMark/>
          </w:tcPr>
          <w:p w14:paraId="3AB3984B"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1D7326" w14:paraId="357DF13D" w14:textId="77777777" w:rsidTr="00976F9E">
        <w:trPr>
          <w:trHeight w:val="320"/>
        </w:trPr>
        <w:tc>
          <w:tcPr>
            <w:tcW w:w="284" w:type="dxa"/>
            <w:tcBorders>
              <w:top w:val="nil"/>
              <w:left w:val="nil"/>
              <w:bottom w:val="nil"/>
              <w:right w:val="nil"/>
            </w:tcBorders>
            <w:noWrap/>
            <w:vAlign w:val="bottom"/>
            <w:hideMark/>
          </w:tcPr>
          <w:p w14:paraId="1C4C927A"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09C18AE"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7</w:t>
            </w:r>
          </w:p>
        </w:tc>
        <w:tc>
          <w:tcPr>
            <w:tcW w:w="1842" w:type="dxa"/>
            <w:tcBorders>
              <w:top w:val="nil"/>
              <w:left w:val="nil"/>
              <w:bottom w:val="single" w:sz="8" w:space="0" w:color="auto"/>
              <w:right w:val="single" w:sz="8" w:space="0" w:color="auto"/>
            </w:tcBorders>
            <w:vAlign w:val="center"/>
            <w:hideMark/>
          </w:tcPr>
          <w:p w14:paraId="3F6B9431"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1D20F27F"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1403ABAF"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6BDE1F3B"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shd w:val="clear" w:color="000000" w:fill="A6A6A6"/>
            <w:vAlign w:val="center"/>
            <w:hideMark/>
          </w:tcPr>
          <w:p w14:paraId="4360FF4A"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7B2E803D"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1FA9381"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w:t>
            </w:r>
          </w:p>
        </w:tc>
        <w:tc>
          <w:tcPr>
            <w:tcW w:w="2552" w:type="dxa"/>
            <w:tcBorders>
              <w:top w:val="nil"/>
              <w:left w:val="nil"/>
              <w:bottom w:val="single" w:sz="8" w:space="0" w:color="auto"/>
              <w:right w:val="single" w:sz="8" w:space="0" w:color="auto"/>
            </w:tcBorders>
            <w:vAlign w:val="center"/>
            <w:hideMark/>
          </w:tcPr>
          <w:p w14:paraId="44F992B5"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1D7326" w14:paraId="1DB62468" w14:textId="77777777" w:rsidTr="00976F9E">
        <w:trPr>
          <w:trHeight w:val="320"/>
        </w:trPr>
        <w:tc>
          <w:tcPr>
            <w:tcW w:w="284" w:type="dxa"/>
            <w:tcBorders>
              <w:top w:val="nil"/>
              <w:left w:val="nil"/>
              <w:bottom w:val="nil"/>
              <w:right w:val="nil"/>
            </w:tcBorders>
            <w:noWrap/>
            <w:vAlign w:val="bottom"/>
            <w:hideMark/>
          </w:tcPr>
          <w:p w14:paraId="3B9C6F93"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B714000"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8</w:t>
            </w:r>
          </w:p>
        </w:tc>
        <w:tc>
          <w:tcPr>
            <w:tcW w:w="1842" w:type="dxa"/>
            <w:tcBorders>
              <w:top w:val="nil"/>
              <w:left w:val="nil"/>
              <w:bottom w:val="single" w:sz="8" w:space="0" w:color="auto"/>
              <w:right w:val="single" w:sz="8" w:space="0" w:color="auto"/>
            </w:tcBorders>
            <w:vAlign w:val="center"/>
            <w:hideMark/>
          </w:tcPr>
          <w:p w14:paraId="42B14BE4"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26B94877"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2D1DC084"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shd w:val="clear" w:color="000000" w:fill="A6A6A6"/>
            <w:vAlign w:val="center"/>
            <w:hideMark/>
          </w:tcPr>
          <w:p w14:paraId="696F6623"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71AE32EA"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42E431EB"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75BE866"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2552" w:type="dxa"/>
            <w:tcBorders>
              <w:top w:val="nil"/>
              <w:left w:val="nil"/>
              <w:bottom w:val="single" w:sz="8" w:space="0" w:color="auto"/>
              <w:right w:val="single" w:sz="8" w:space="0" w:color="auto"/>
            </w:tcBorders>
            <w:vAlign w:val="center"/>
            <w:hideMark/>
          </w:tcPr>
          <w:p w14:paraId="2BEF7DB4"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1D7326" w14:paraId="0DB17BA9" w14:textId="77777777" w:rsidTr="00976F9E">
        <w:trPr>
          <w:trHeight w:val="320"/>
        </w:trPr>
        <w:tc>
          <w:tcPr>
            <w:tcW w:w="284" w:type="dxa"/>
            <w:tcBorders>
              <w:top w:val="nil"/>
              <w:left w:val="nil"/>
              <w:bottom w:val="nil"/>
              <w:right w:val="nil"/>
            </w:tcBorders>
            <w:noWrap/>
            <w:vAlign w:val="bottom"/>
            <w:hideMark/>
          </w:tcPr>
          <w:p w14:paraId="6F9F5E3A"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FEEDCF7"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9</w:t>
            </w:r>
          </w:p>
        </w:tc>
        <w:tc>
          <w:tcPr>
            <w:tcW w:w="1842" w:type="dxa"/>
            <w:tcBorders>
              <w:top w:val="nil"/>
              <w:left w:val="nil"/>
              <w:bottom w:val="single" w:sz="8" w:space="0" w:color="auto"/>
              <w:right w:val="single" w:sz="8" w:space="0" w:color="auto"/>
            </w:tcBorders>
            <w:vAlign w:val="center"/>
            <w:hideMark/>
          </w:tcPr>
          <w:p w14:paraId="199FE05A"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256E9066"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1DA65945"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11BB7919"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60215D11"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0,25</w:t>
            </w:r>
          </w:p>
        </w:tc>
        <w:tc>
          <w:tcPr>
            <w:tcW w:w="1891" w:type="dxa"/>
            <w:tcBorders>
              <w:top w:val="nil"/>
              <w:left w:val="nil"/>
              <w:bottom w:val="single" w:sz="8" w:space="0" w:color="auto"/>
              <w:right w:val="single" w:sz="8" w:space="0" w:color="auto"/>
            </w:tcBorders>
            <w:vAlign w:val="center"/>
            <w:hideMark/>
          </w:tcPr>
          <w:p w14:paraId="7AFC3CB9"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0,25</w:t>
            </w:r>
          </w:p>
        </w:tc>
        <w:tc>
          <w:tcPr>
            <w:tcW w:w="1276" w:type="dxa"/>
            <w:tcBorders>
              <w:top w:val="nil"/>
              <w:left w:val="nil"/>
              <w:bottom w:val="single" w:sz="8" w:space="0" w:color="auto"/>
              <w:right w:val="single" w:sz="8" w:space="0" w:color="auto"/>
            </w:tcBorders>
            <w:vAlign w:val="center"/>
            <w:hideMark/>
          </w:tcPr>
          <w:p w14:paraId="39B28676"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2,5</w:t>
            </w:r>
          </w:p>
        </w:tc>
        <w:tc>
          <w:tcPr>
            <w:tcW w:w="2552" w:type="dxa"/>
            <w:tcBorders>
              <w:top w:val="nil"/>
              <w:left w:val="nil"/>
              <w:bottom w:val="single" w:sz="8" w:space="0" w:color="auto"/>
              <w:right w:val="single" w:sz="8" w:space="0" w:color="auto"/>
            </w:tcBorders>
            <w:vAlign w:val="center"/>
            <w:hideMark/>
          </w:tcPr>
          <w:p w14:paraId="10DD1D15"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1D7326" w14:paraId="6AE6AF09" w14:textId="77777777" w:rsidTr="00976F9E">
        <w:trPr>
          <w:trHeight w:val="320"/>
        </w:trPr>
        <w:tc>
          <w:tcPr>
            <w:tcW w:w="284" w:type="dxa"/>
            <w:tcBorders>
              <w:top w:val="nil"/>
              <w:left w:val="nil"/>
              <w:bottom w:val="nil"/>
              <w:right w:val="nil"/>
            </w:tcBorders>
            <w:noWrap/>
            <w:vAlign w:val="bottom"/>
            <w:hideMark/>
          </w:tcPr>
          <w:p w14:paraId="6CE1AB61"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8788FCA"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10</w:t>
            </w:r>
          </w:p>
        </w:tc>
        <w:tc>
          <w:tcPr>
            <w:tcW w:w="1842" w:type="dxa"/>
            <w:tcBorders>
              <w:top w:val="nil"/>
              <w:left w:val="nil"/>
              <w:bottom w:val="single" w:sz="8" w:space="0" w:color="auto"/>
              <w:right w:val="single" w:sz="8" w:space="0" w:color="auto"/>
            </w:tcBorders>
            <w:vAlign w:val="center"/>
            <w:hideMark/>
          </w:tcPr>
          <w:p w14:paraId="3431136C"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59C2E44F"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24BD8EE1"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171F21F6"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20669424"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0,25</w:t>
            </w:r>
          </w:p>
        </w:tc>
        <w:tc>
          <w:tcPr>
            <w:tcW w:w="1891" w:type="dxa"/>
            <w:tcBorders>
              <w:top w:val="nil"/>
              <w:left w:val="nil"/>
              <w:bottom w:val="single" w:sz="8" w:space="0" w:color="auto"/>
              <w:right w:val="single" w:sz="8" w:space="0" w:color="auto"/>
            </w:tcBorders>
            <w:shd w:val="clear" w:color="000000" w:fill="A6A6A6"/>
            <w:vAlign w:val="center"/>
            <w:hideMark/>
          </w:tcPr>
          <w:p w14:paraId="1A4DDE48"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8552249"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2,25</w:t>
            </w:r>
          </w:p>
        </w:tc>
        <w:tc>
          <w:tcPr>
            <w:tcW w:w="2552" w:type="dxa"/>
            <w:tcBorders>
              <w:top w:val="nil"/>
              <w:left w:val="nil"/>
              <w:bottom w:val="single" w:sz="8" w:space="0" w:color="auto"/>
              <w:right w:val="single" w:sz="8" w:space="0" w:color="auto"/>
            </w:tcBorders>
            <w:vAlign w:val="center"/>
            <w:hideMark/>
          </w:tcPr>
          <w:p w14:paraId="351111DA"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1D7326" w14:paraId="4C438DE9" w14:textId="77777777" w:rsidTr="00976F9E">
        <w:trPr>
          <w:trHeight w:val="320"/>
        </w:trPr>
        <w:tc>
          <w:tcPr>
            <w:tcW w:w="284" w:type="dxa"/>
            <w:tcBorders>
              <w:top w:val="nil"/>
              <w:left w:val="nil"/>
              <w:bottom w:val="nil"/>
              <w:right w:val="nil"/>
            </w:tcBorders>
            <w:noWrap/>
            <w:vAlign w:val="bottom"/>
            <w:hideMark/>
          </w:tcPr>
          <w:p w14:paraId="2ED5DA1E"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D1D6F76"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11</w:t>
            </w:r>
          </w:p>
        </w:tc>
        <w:tc>
          <w:tcPr>
            <w:tcW w:w="1842" w:type="dxa"/>
            <w:tcBorders>
              <w:top w:val="nil"/>
              <w:left w:val="nil"/>
              <w:bottom w:val="single" w:sz="8" w:space="0" w:color="auto"/>
              <w:right w:val="single" w:sz="8" w:space="0" w:color="auto"/>
            </w:tcBorders>
            <w:vAlign w:val="center"/>
            <w:hideMark/>
          </w:tcPr>
          <w:p w14:paraId="4D49F568"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29587412"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41698F7C"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09B263B0"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shd w:val="clear" w:color="000000" w:fill="A6A6A6"/>
            <w:vAlign w:val="center"/>
            <w:hideMark/>
          </w:tcPr>
          <w:p w14:paraId="1BA71009"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731EEC7A"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046301E7"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2552" w:type="dxa"/>
            <w:tcBorders>
              <w:top w:val="nil"/>
              <w:left w:val="nil"/>
              <w:bottom w:val="single" w:sz="8" w:space="0" w:color="auto"/>
              <w:right w:val="single" w:sz="8" w:space="0" w:color="auto"/>
            </w:tcBorders>
            <w:vAlign w:val="center"/>
            <w:hideMark/>
          </w:tcPr>
          <w:p w14:paraId="654CBEE0"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1D7326" w14:paraId="61483DD0" w14:textId="77777777" w:rsidTr="00976F9E">
        <w:trPr>
          <w:trHeight w:val="320"/>
        </w:trPr>
        <w:tc>
          <w:tcPr>
            <w:tcW w:w="284" w:type="dxa"/>
            <w:tcBorders>
              <w:top w:val="nil"/>
              <w:left w:val="nil"/>
              <w:bottom w:val="nil"/>
              <w:right w:val="nil"/>
            </w:tcBorders>
            <w:noWrap/>
            <w:vAlign w:val="bottom"/>
            <w:hideMark/>
          </w:tcPr>
          <w:p w14:paraId="56A80B1F"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7BF782F"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12</w:t>
            </w:r>
          </w:p>
        </w:tc>
        <w:tc>
          <w:tcPr>
            <w:tcW w:w="1842" w:type="dxa"/>
            <w:tcBorders>
              <w:top w:val="nil"/>
              <w:left w:val="nil"/>
              <w:bottom w:val="single" w:sz="8" w:space="0" w:color="auto"/>
              <w:right w:val="single" w:sz="8" w:space="0" w:color="auto"/>
            </w:tcBorders>
            <w:vAlign w:val="center"/>
            <w:hideMark/>
          </w:tcPr>
          <w:p w14:paraId="57726755"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5AF313ED"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3A504217"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shd w:val="clear" w:color="000000" w:fill="A6A6A6"/>
            <w:vAlign w:val="center"/>
            <w:hideMark/>
          </w:tcPr>
          <w:p w14:paraId="340441C6"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225C2578"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44162C95"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1B92E9E"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2552" w:type="dxa"/>
            <w:tcBorders>
              <w:top w:val="nil"/>
              <w:left w:val="nil"/>
              <w:bottom w:val="single" w:sz="8" w:space="0" w:color="auto"/>
              <w:right w:val="single" w:sz="8" w:space="0" w:color="auto"/>
            </w:tcBorders>
            <w:vAlign w:val="center"/>
            <w:hideMark/>
          </w:tcPr>
          <w:p w14:paraId="583E18BF"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1D7326" w14:paraId="2F38FC09" w14:textId="77777777" w:rsidTr="00976F9E">
        <w:trPr>
          <w:trHeight w:val="320"/>
        </w:trPr>
        <w:tc>
          <w:tcPr>
            <w:tcW w:w="284" w:type="dxa"/>
            <w:tcBorders>
              <w:top w:val="nil"/>
              <w:left w:val="nil"/>
              <w:bottom w:val="nil"/>
              <w:right w:val="nil"/>
            </w:tcBorders>
            <w:noWrap/>
            <w:vAlign w:val="bottom"/>
            <w:hideMark/>
          </w:tcPr>
          <w:p w14:paraId="2B783A04"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E56830B"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13</w:t>
            </w:r>
          </w:p>
        </w:tc>
        <w:tc>
          <w:tcPr>
            <w:tcW w:w="1842" w:type="dxa"/>
            <w:tcBorders>
              <w:top w:val="nil"/>
              <w:left w:val="nil"/>
              <w:bottom w:val="single" w:sz="8" w:space="0" w:color="auto"/>
              <w:right w:val="single" w:sz="8" w:space="0" w:color="auto"/>
            </w:tcBorders>
            <w:vAlign w:val="center"/>
            <w:hideMark/>
          </w:tcPr>
          <w:p w14:paraId="17EE23CD"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6</w:t>
            </w:r>
          </w:p>
        </w:tc>
        <w:tc>
          <w:tcPr>
            <w:tcW w:w="1084" w:type="dxa"/>
            <w:tcBorders>
              <w:top w:val="nil"/>
              <w:left w:val="nil"/>
              <w:bottom w:val="single" w:sz="8" w:space="0" w:color="auto"/>
              <w:right w:val="single" w:sz="8" w:space="0" w:color="auto"/>
            </w:tcBorders>
            <w:vAlign w:val="center"/>
            <w:hideMark/>
          </w:tcPr>
          <w:p w14:paraId="25E02B0B"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23E007FC"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649F10DB"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4556983F"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261B77F0"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06D4FDDE"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341BF2A9"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1D7326" w14:paraId="5F8BD4DA" w14:textId="77777777" w:rsidTr="00976F9E">
        <w:trPr>
          <w:trHeight w:val="320"/>
        </w:trPr>
        <w:tc>
          <w:tcPr>
            <w:tcW w:w="284" w:type="dxa"/>
            <w:tcBorders>
              <w:top w:val="nil"/>
              <w:left w:val="nil"/>
              <w:bottom w:val="nil"/>
              <w:right w:val="nil"/>
            </w:tcBorders>
            <w:noWrap/>
            <w:vAlign w:val="bottom"/>
            <w:hideMark/>
          </w:tcPr>
          <w:p w14:paraId="3829B96A"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3BAF0AC"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14</w:t>
            </w:r>
          </w:p>
        </w:tc>
        <w:tc>
          <w:tcPr>
            <w:tcW w:w="1842" w:type="dxa"/>
            <w:tcBorders>
              <w:top w:val="nil"/>
              <w:left w:val="nil"/>
              <w:bottom w:val="single" w:sz="8" w:space="0" w:color="auto"/>
              <w:right w:val="single" w:sz="8" w:space="0" w:color="auto"/>
            </w:tcBorders>
            <w:vAlign w:val="center"/>
            <w:hideMark/>
          </w:tcPr>
          <w:p w14:paraId="25AFD62B"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7</w:t>
            </w:r>
          </w:p>
        </w:tc>
        <w:tc>
          <w:tcPr>
            <w:tcW w:w="1084" w:type="dxa"/>
            <w:tcBorders>
              <w:top w:val="nil"/>
              <w:left w:val="nil"/>
              <w:bottom w:val="single" w:sz="8" w:space="0" w:color="auto"/>
              <w:right w:val="single" w:sz="8" w:space="0" w:color="auto"/>
            </w:tcBorders>
            <w:vAlign w:val="center"/>
            <w:hideMark/>
          </w:tcPr>
          <w:p w14:paraId="65B807BC"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600DA883"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0706950A"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2290663E"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18AF288D"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2B35C67"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05EC9138"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1D7326" w14:paraId="1938359A" w14:textId="77777777" w:rsidTr="00976F9E">
        <w:trPr>
          <w:trHeight w:val="320"/>
        </w:trPr>
        <w:tc>
          <w:tcPr>
            <w:tcW w:w="284" w:type="dxa"/>
            <w:tcBorders>
              <w:top w:val="nil"/>
              <w:left w:val="nil"/>
              <w:bottom w:val="nil"/>
              <w:right w:val="nil"/>
            </w:tcBorders>
            <w:noWrap/>
            <w:vAlign w:val="bottom"/>
            <w:hideMark/>
          </w:tcPr>
          <w:p w14:paraId="1271A24A"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C6BA45C"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842" w:type="dxa"/>
            <w:tcBorders>
              <w:top w:val="nil"/>
              <w:left w:val="nil"/>
              <w:bottom w:val="single" w:sz="8" w:space="0" w:color="auto"/>
              <w:right w:val="single" w:sz="8" w:space="0" w:color="auto"/>
            </w:tcBorders>
            <w:vAlign w:val="center"/>
            <w:hideMark/>
          </w:tcPr>
          <w:p w14:paraId="388D2F18"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8</w:t>
            </w:r>
          </w:p>
        </w:tc>
        <w:tc>
          <w:tcPr>
            <w:tcW w:w="1084" w:type="dxa"/>
            <w:tcBorders>
              <w:top w:val="nil"/>
              <w:left w:val="nil"/>
              <w:bottom w:val="single" w:sz="8" w:space="0" w:color="auto"/>
              <w:right w:val="single" w:sz="8" w:space="0" w:color="auto"/>
            </w:tcBorders>
            <w:vAlign w:val="center"/>
            <w:hideMark/>
          </w:tcPr>
          <w:p w14:paraId="1B54851C"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14835166"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0CD681D0"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1C3EAE2E"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2BACD53B"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07D0CF4"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7866C248"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1D7326" w14:paraId="5547BE29" w14:textId="77777777" w:rsidTr="00976F9E">
        <w:trPr>
          <w:trHeight w:val="342"/>
        </w:trPr>
        <w:tc>
          <w:tcPr>
            <w:tcW w:w="284" w:type="dxa"/>
            <w:tcBorders>
              <w:top w:val="nil"/>
              <w:left w:val="nil"/>
              <w:bottom w:val="nil"/>
              <w:right w:val="nil"/>
            </w:tcBorders>
            <w:noWrap/>
            <w:vAlign w:val="bottom"/>
            <w:hideMark/>
          </w:tcPr>
          <w:p w14:paraId="1C6D08B9"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DF46864"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16</w:t>
            </w:r>
          </w:p>
        </w:tc>
        <w:tc>
          <w:tcPr>
            <w:tcW w:w="1842" w:type="dxa"/>
            <w:tcBorders>
              <w:top w:val="nil"/>
              <w:left w:val="nil"/>
              <w:bottom w:val="single" w:sz="8" w:space="0" w:color="auto"/>
              <w:right w:val="single" w:sz="8" w:space="0" w:color="auto"/>
            </w:tcBorders>
            <w:vAlign w:val="center"/>
            <w:hideMark/>
          </w:tcPr>
          <w:p w14:paraId="44558D3C"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Non-Contributor</w:t>
            </w:r>
          </w:p>
        </w:tc>
        <w:tc>
          <w:tcPr>
            <w:tcW w:w="1084" w:type="dxa"/>
            <w:tcBorders>
              <w:top w:val="nil"/>
              <w:left w:val="nil"/>
              <w:bottom w:val="single" w:sz="8" w:space="0" w:color="auto"/>
              <w:right w:val="single" w:sz="8" w:space="0" w:color="auto"/>
            </w:tcBorders>
            <w:vAlign w:val="center"/>
            <w:hideMark/>
          </w:tcPr>
          <w:p w14:paraId="21180686"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31BF0059"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077D1C9E"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65BF9B69"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02B9E5F6" w14:textId="77777777" w:rsidR="00E94FD9" w:rsidRPr="004D6BB0" w:rsidRDefault="00E94FD9" w:rsidP="00976F9E">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0B7C78A"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156EC351"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E94FD9" w:rsidRPr="00D824DB" w14:paraId="2F8EA2BD" w14:textId="77777777" w:rsidTr="00976F9E">
        <w:trPr>
          <w:trHeight w:val="86"/>
        </w:trPr>
        <w:tc>
          <w:tcPr>
            <w:tcW w:w="284" w:type="dxa"/>
            <w:tcBorders>
              <w:top w:val="nil"/>
              <w:left w:val="nil"/>
              <w:bottom w:val="nil"/>
              <w:right w:val="nil"/>
            </w:tcBorders>
            <w:noWrap/>
            <w:vAlign w:val="bottom"/>
            <w:hideMark/>
          </w:tcPr>
          <w:p w14:paraId="3C570C87"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p>
        </w:tc>
        <w:tc>
          <w:tcPr>
            <w:tcW w:w="3118" w:type="dxa"/>
            <w:gridSpan w:val="2"/>
            <w:tcBorders>
              <w:top w:val="single" w:sz="8" w:space="0" w:color="auto"/>
              <w:left w:val="nil"/>
              <w:bottom w:val="nil"/>
              <w:right w:val="single" w:sz="8" w:space="0" w:color="000000"/>
            </w:tcBorders>
            <w:noWrap/>
            <w:vAlign w:val="center"/>
            <w:hideMark/>
          </w:tcPr>
          <w:p w14:paraId="72886484" w14:textId="77777777" w:rsidR="00E94FD9" w:rsidRPr="004D6BB0" w:rsidRDefault="00E94FD9" w:rsidP="00976F9E">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Total Maximum Score Allocation:</w:t>
            </w:r>
          </w:p>
        </w:tc>
        <w:tc>
          <w:tcPr>
            <w:tcW w:w="1084" w:type="dxa"/>
            <w:tcBorders>
              <w:top w:val="nil"/>
              <w:left w:val="nil"/>
              <w:bottom w:val="single" w:sz="8" w:space="0" w:color="auto"/>
              <w:right w:val="single" w:sz="8" w:space="0" w:color="auto"/>
            </w:tcBorders>
            <w:noWrap/>
            <w:vAlign w:val="center"/>
            <w:hideMark/>
          </w:tcPr>
          <w:p w14:paraId="7585151C" w14:textId="77777777" w:rsidR="00E94FD9" w:rsidRPr="004D6BB0" w:rsidRDefault="00E94FD9" w:rsidP="00976F9E">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10</w:t>
            </w:r>
          </w:p>
        </w:tc>
        <w:tc>
          <w:tcPr>
            <w:tcW w:w="1751" w:type="dxa"/>
            <w:tcBorders>
              <w:top w:val="nil"/>
              <w:left w:val="nil"/>
              <w:bottom w:val="nil"/>
              <w:right w:val="nil"/>
            </w:tcBorders>
            <w:noWrap/>
            <w:vAlign w:val="center"/>
            <w:hideMark/>
          </w:tcPr>
          <w:p w14:paraId="0D87C870" w14:textId="77777777" w:rsidR="00E94FD9" w:rsidRPr="00D824DB" w:rsidRDefault="00E94FD9" w:rsidP="00976F9E">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2D212E81" w14:textId="77777777" w:rsidR="00E94FD9" w:rsidRPr="00D824DB" w:rsidRDefault="00E94FD9" w:rsidP="00976F9E">
            <w:pPr>
              <w:spacing w:after="0" w:line="240" w:lineRule="auto"/>
              <w:jc w:val="left"/>
              <w:rPr>
                <w:rFonts w:ascii="Times New Roman" w:eastAsia="Times New Roman" w:hAnsi="Times New Roman" w:cs="Times New Roman"/>
                <w:sz w:val="20"/>
                <w:szCs w:val="20"/>
                <w:lang w:eastAsia="en-GB"/>
              </w:rPr>
            </w:pPr>
          </w:p>
        </w:tc>
        <w:tc>
          <w:tcPr>
            <w:tcW w:w="1511" w:type="dxa"/>
            <w:tcBorders>
              <w:top w:val="nil"/>
              <w:left w:val="nil"/>
              <w:bottom w:val="nil"/>
              <w:right w:val="nil"/>
            </w:tcBorders>
            <w:noWrap/>
            <w:vAlign w:val="bottom"/>
            <w:hideMark/>
          </w:tcPr>
          <w:p w14:paraId="6D01DF15" w14:textId="77777777" w:rsidR="00E94FD9" w:rsidRPr="00D824DB" w:rsidRDefault="00E94FD9" w:rsidP="00976F9E">
            <w:pPr>
              <w:spacing w:after="0" w:line="240" w:lineRule="auto"/>
              <w:jc w:val="left"/>
              <w:rPr>
                <w:rFonts w:ascii="Times New Roman" w:eastAsia="Times New Roman" w:hAnsi="Times New Roman" w:cs="Times New Roman"/>
                <w:sz w:val="20"/>
                <w:szCs w:val="20"/>
                <w:lang w:eastAsia="en-GB"/>
              </w:rPr>
            </w:pPr>
          </w:p>
        </w:tc>
        <w:tc>
          <w:tcPr>
            <w:tcW w:w="1891" w:type="dxa"/>
            <w:tcBorders>
              <w:top w:val="nil"/>
              <w:left w:val="nil"/>
              <w:bottom w:val="nil"/>
              <w:right w:val="nil"/>
            </w:tcBorders>
            <w:noWrap/>
            <w:vAlign w:val="bottom"/>
            <w:hideMark/>
          </w:tcPr>
          <w:p w14:paraId="7BD808C2" w14:textId="77777777" w:rsidR="00E94FD9" w:rsidRPr="00D824DB" w:rsidRDefault="00E94FD9" w:rsidP="00976F9E">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noWrap/>
            <w:vAlign w:val="bottom"/>
            <w:hideMark/>
          </w:tcPr>
          <w:p w14:paraId="29D4FC7B" w14:textId="77777777" w:rsidR="00E94FD9" w:rsidRPr="00D824DB" w:rsidRDefault="00E94FD9" w:rsidP="00976F9E">
            <w:pPr>
              <w:spacing w:after="0" w:line="240" w:lineRule="auto"/>
              <w:jc w:val="left"/>
              <w:rPr>
                <w:rFonts w:ascii="Times New Roman" w:eastAsia="Times New Roman" w:hAnsi="Times New Roman" w:cs="Times New Roman"/>
                <w:sz w:val="20"/>
                <w:szCs w:val="20"/>
                <w:lang w:eastAsia="en-GB"/>
              </w:rPr>
            </w:pPr>
          </w:p>
        </w:tc>
        <w:tc>
          <w:tcPr>
            <w:tcW w:w="2552" w:type="dxa"/>
            <w:tcBorders>
              <w:top w:val="nil"/>
              <w:left w:val="nil"/>
              <w:bottom w:val="nil"/>
              <w:right w:val="nil"/>
            </w:tcBorders>
            <w:vAlign w:val="center"/>
            <w:hideMark/>
          </w:tcPr>
          <w:p w14:paraId="6AE6B3DA" w14:textId="77777777" w:rsidR="00E94FD9" w:rsidRPr="00D824DB" w:rsidRDefault="00E94FD9" w:rsidP="00976F9E">
            <w:pPr>
              <w:spacing w:after="0" w:line="240" w:lineRule="auto"/>
              <w:jc w:val="left"/>
              <w:rPr>
                <w:rFonts w:ascii="Times New Roman" w:eastAsia="Times New Roman" w:hAnsi="Times New Roman" w:cs="Times New Roman"/>
                <w:sz w:val="20"/>
                <w:szCs w:val="20"/>
                <w:lang w:eastAsia="en-GB"/>
              </w:rPr>
            </w:pPr>
          </w:p>
        </w:tc>
      </w:tr>
    </w:tbl>
    <w:tbl>
      <w:tblPr>
        <w:tblW w:w="15548" w:type="dxa"/>
        <w:tblInd w:w="108" w:type="dxa"/>
        <w:tblLayout w:type="fixed"/>
        <w:tblLook w:val="04A0" w:firstRow="1" w:lastRow="0" w:firstColumn="1" w:lastColumn="0" w:noHBand="0" w:noVBand="1"/>
      </w:tblPr>
      <w:tblGrid>
        <w:gridCol w:w="236"/>
        <w:gridCol w:w="11327"/>
        <w:gridCol w:w="1608"/>
        <w:gridCol w:w="2377"/>
      </w:tblGrid>
      <w:tr w:rsidR="00E94FD9" w:rsidRPr="00CA6602" w14:paraId="4D8EF9BD" w14:textId="77777777" w:rsidTr="004F4FAB">
        <w:trPr>
          <w:trHeight w:val="106"/>
        </w:trPr>
        <w:tc>
          <w:tcPr>
            <w:tcW w:w="233" w:type="dxa"/>
            <w:tcBorders>
              <w:top w:val="nil"/>
              <w:left w:val="nil"/>
              <w:bottom w:val="nil"/>
              <w:right w:val="nil"/>
            </w:tcBorders>
            <w:noWrap/>
            <w:vAlign w:val="bottom"/>
            <w:hideMark/>
          </w:tcPr>
          <w:p w14:paraId="1737398E" w14:textId="598F3550" w:rsidR="00E94FD9" w:rsidRPr="00BD6455" w:rsidRDefault="00E94FD9" w:rsidP="00976F9E">
            <w:pPr>
              <w:spacing w:after="0" w:line="240" w:lineRule="auto"/>
              <w:jc w:val="left"/>
              <w:rPr>
                <w:rFonts w:ascii="Times New Roman" w:eastAsia="Times New Roman" w:hAnsi="Times New Roman" w:cs="Times New Roman"/>
                <w:sz w:val="20"/>
                <w:szCs w:val="20"/>
                <w:lang w:eastAsia="en-GB"/>
              </w:rPr>
            </w:pPr>
          </w:p>
        </w:tc>
        <w:tc>
          <w:tcPr>
            <w:tcW w:w="11330" w:type="dxa"/>
            <w:tcBorders>
              <w:top w:val="nil"/>
              <w:left w:val="nil"/>
              <w:bottom w:val="nil"/>
              <w:right w:val="nil"/>
            </w:tcBorders>
            <w:noWrap/>
            <w:vAlign w:val="center"/>
            <w:hideMark/>
          </w:tcPr>
          <w:p w14:paraId="3CA7C0FF" w14:textId="7C007DBB" w:rsidR="00C10C53" w:rsidRPr="00CA6602" w:rsidRDefault="00E94FD9" w:rsidP="00D65E57">
            <w:pPr>
              <w:spacing w:after="0" w:line="240" w:lineRule="auto"/>
              <w:rPr>
                <w:rFonts w:eastAsia="Times New Roman" w:cs="Calibri Light"/>
                <w:color w:val="000000"/>
                <w:sz w:val="20"/>
                <w:szCs w:val="20"/>
                <w:lang w:eastAsia="en-GB"/>
              </w:rPr>
            </w:pPr>
            <w:r w:rsidRPr="00BD6455">
              <w:rPr>
                <w:rFonts w:eastAsia="Times New Roman" w:cs="Calibri Light"/>
                <w:color w:val="000000"/>
                <w:sz w:val="20"/>
                <w:szCs w:val="20"/>
                <w:lang w:eastAsia="en-GB"/>
              </w:rPr>
              <w:t>F= A+B+C+D+E</w:t>
            </w:r>
          </w:p>
        </w:tc>
        <w:tc>
          <w:tcPr>
            <w:tcW w:w="1608" w:type="dxa"/>
            <w:tcBorders>
              <w:top w:val="nil"/>
              <w:left w:val="nil"/>
              <w:bottom w:val="nil"/>
              <w:right w:val="nil"/>
            </w:tcBorders>
            <w:vAlign w:val="center"/>
            <w:hideMark/>
          </w:tcPr>
          <w:p w14:paraId="0AA3CA43" w14:textId="77777777" w:rsidR="00E94FD9" w:rsidRPr="005738F2" w:rsidRDefault="00E94FD9" w:rsidP="00976F9E">
            <w:pPr>
              <w:spacing w:after="0" w:line="240" w:lineRule="auto"/>
              <w:rPr>
                <w:rFonts w:eastAsia="Times New Roman" w:cs="Calibri Light"/>
                <w:color w:val="000000"/>
                <w:sz w:val="20"/>
                <w:szCs w:val="20"/>
                <w:lang w:eastAsia="en-GB"/>
              </w:rPr>
            </w:pPr>
          </w:p>
        </w:tc>
        <w:tc>
          <w:tcPr>
            <w:tcW w:w="2377" w:type="dxa"/>
            <w:tcBorders>
              <w:top w:val="nil"/>
              <w:left w:val="nil"/>
              <w:bottom w:val="nil"/>
              <w:right w:val="nil"/>
            </w:tcBorders>
            <w:noWrap/>
            <w:vAlign w:val="bottom"/>
            <w:hideMark/>
          </w:tcPr>
          <w:p w14:paraId="489314BA" w14:textId="77777777" w:rsidR="00E94FD9" w:rsidRPr="005738F2" w:rsidRDefault="00E94FD9" w:rsidP="00976F9E">
            <w:pPr>
              <w:spacing w:after="0" w:line="240" w:lineRule="auto"/>
              <w:rPr>
                <w:rFonts w:ascii="Times New Roman" w:eastAsia="Times New Roman" w:hAnsi="Times New Roman" w:cs="Times New Roman"/>
                <w:sz w:val="20"/>
                <w:szCs w:val="20"/>
                <w:lang w:eastAsia="en-GB"/>
              </w:rPr>
            </w:pPr>
          </w:p>
        </w:tc>
      </w:tr>
    </w:tbl>
    <w:p w14:paraId="44D2C10F" w14:textId="77777777" w:rsidR="00E56824" w:rsidRPr="00E56824" w:rsidRDefault="00E56824" w:rsidP="00E56824">
      <w:pPr>
        <w:rPr>
          <w:rFonts w:asciiTheme="minorHAnsi" w:eastAsiaTheme="majorEastAsia" w:hAnsiTheme="minorHAnsi" w:cs="Times New Roman"/>
          <w:b/>
          <w:caps/>
          <w:color w:val="0E1B8D"/>
          <w:sz w:val="2"/>
          <w:szCs w:val="2"/>
        </w:rPr>
      </w:pPr>
      <w:bookmarkStart w:id="196" w:name="_Toc210900027"/>
      <w:bookmarkStart w:id="197" w:name="_Toc210936286"/>
      <w:bookmarkStart w:id="198" w:name="_Toc210900028"/>
      <w:bookmarkStart w:id="199" w:name="_Toc210936287"/>
      <w:bookmarkStart w:id="200" w:name="_Toc210900029"/>
      <w:bookmarkStart w:id="201" w:name="_Toc210936288"/>
      <w:bookmarkStart w:id="202" w:name="_Toc210900030"/>
      <w:bookmarkStart w:id="203" w:name="_Toc210936289"/>
      <w:bookmarkStart w:id="204" w:name="_Toc210900031"/>
      <w:bookmarkStart w:id="205" w:name="_Toc210936290"/>
      <w:bookmarkStart w:id="206" w:name="_Toc210900032"/>
      <w:bookmarkStart w:id="207" w:name="_Toc210936291"/>
      <w:bookmarkStart w:id="208" w:name="_Toc210900033"/>
      <w:bookmarkStart w:id="209" w:name="_Toc210936292"/>
      <w:bookmarkStart w:id="210" w:name="_Toc210900034"/>
      <w:bookmarkStart w:id="211" w:name="_Toc210936293"/>
      <w:bookmarkStart w:id="212" w:name="_Toc210900035"/>
      <w:bookmarkStart w:id="213" w:name="_Toc210936294"/>
      <w:bookmarkStart w:id="214" w:name="_Toc210900036"/>
      <w:bookmarkStart w:id="215" w:name="_Toc210936295"/>
      <w:bookmarkStart w:id="216" w:name="_Toc210900037"/>
      <w:bookmarkStart w:id="217" w:name="_Toc210936296"/>
      <w:bookmarkStart w:id="218" w:name="_Toc210900038"/>
      <w:bookmarkStart w:id="219" w:name="_Toc210936297"/>
      <w:bookmarkStart w:id="220" w:name="_Toc210900039"/>
      <w:bookmarkStart w:id="221" w:name="_Toc210936298"/>
      <w:bookmarkStart w:id="222" w:name="_Toc210900040"/>
      <w:bookmarkStart w:id="223" w:name="_Toc210936299"/>
      <w:bookmarkStart w:id="224" w:name="_Toc210900041"/>
      <w:bookmarkStart w:id="225" w:name="_Toc210936300"/>
      <w:bookmarkStart w:id="226" w:name="_Toc210900042"/>
      <w:bookmarkStart w:id="227" w:name="_Toc210936301"/>
      <w:bookmarkStart w:id="228" w:name="_Toc210900043"/>
      <w:bookmarkStart w:id="229" w:name="_Toc210936302"/>
      <w:bookmarkStart w:id="230" w:name="_Toc210900044"/>
      <w:bookmarkStart w:id="231" w:name="_Toc210936303"/>
      <w:bookmarkStart w:id="232" w:name="_Toc210900045"/>
      <w:bookmarkStart w:id="233" w:name="_Toc210936304"/>
      <w:bookmarkStart w:id="234" w:name="_Toc210900046"/>
      <w:bookmarkStart w:id="235" w:name="_Toc210936305"/>
      <w:bookmarkStart w:id="236" w:name="_Toc210900047"/>
      <w:bookmarkStart w:id="237" w:name="_Toc210936306"/>
      <w:bookmarkStart w:id="238" w:name="_Toc210900048"/>
      <w:bookmarkStart w:id="239" w:name="_Toc210936307"/>
      <w:bookmarkStart w:id="240" w:name="_Toc210900049"/>
      <w:bookmarkStart w:id="241" w:name="_Toc210936308"/>
      <w:bookmarkStart w:id="242" w:name="_Toc210900050"/>
      <w:bookmarkStart w:id="243" w:name="_Toc210936309"/>
      <w:bookmarkStart w:id="244" w:name="_Toc210900051"/>
      <w:bookmarkStart w:id="245" w:name="_Toc210936310"/>
      <w:bookmarkStart w:id="246" w:name="_Toc210900052"/>
      <w:bookmarkStart w:id="247" w:name="_Toc210936311"/>
      <w:bookmarkStart w:id="248" w:name="_Toc210900053"/>
      <w:bookmarkStart w:id="249" w:name="_Toc210936312"/>
      <w:bookmarkStart w:id="250" w:name="_Toc210900054"/>
      <w:bookmarkStart w:id="251" w:name="_Toc210936313"/>
      <w:bookmarkStart w:id="252" w:name="_Toc210900055"/>
      <w:bookmarkStart w:id="253" w:name="_Toc210936314"/>
      <w:bookmarkStart w:id="254" w:name="_Toc210900056"/>
      <w:bookmarkStart w:id="255" w:name="_Toc210936315"/>
      <w:bookmarkStart w:id="256" w:name="_Toc210900057"/>
      <w:bookmarkStart w:id="257" w:name="_Toc210936316"/>
      <w:bookmarkStart w:id="258" w:name="_Toc210900062"/>
      <w:bookmarkStart w:id="259" w:name="_Toc210936321"/>
      <w:bookmarkStart w:id="260" w:name="_Toc210900067"/>
      <w:bookmarkStart w:id="261" w:name="_Toc210936326"/>
      <w:bookmarkStart w:id="262" w:name="_Toc210900084"/>
      <w:bookmarkStart w:id="263" w:name="_Toc210936343"/>
      <w:bookmarkStart w:id="264" w:name="_Toc210900085"/>
      <w:bookmarkStart w:id="265" w:name="_Toc210936344"/>
      <w:bookmarkStart w:id="266" w:name="_Toc210900086"/>
      <w:bookmarkStart w:id="267" w:name="_Toc210936345"/>
      <w:bookmarkStart w:id="268" w:name="_Toc210900087"/>
      <w:bookmarkStart w:id="269" w:name="_Toc210936346"/>
      <w:bookmarkStart w:id="270" w:name="_Toc210900259"/>
      <w:bookmarkStart w:id="271" w:name="_Toc210936518"/>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338C6BC8" w14:textId="77777777" w:rsidR="00E56824" w:rsidRPr="00E56824" w:rsidRDefault="00E56824" w:rsidP="00E56824">
      <w:pPr>
        <w:sectPr w:rsidR="00E56824" w:rsidRPr="00E56824" w:rsidSect="004F4FAB">
          <w:pgSz w:w="16838" w:h="11906" w:orient="landscape" w:code="9"/>
          <w:pgMar w:top="1134" w:right="1276" w:bottom="1134" w:left="992" w:header="709" w:footer="584" w:gutter="0"/>
          <w:cols w:space="708"/>
          <w:docGrid w:linePitch="360"/>
        </w:sectPr>
      </w:pPr>
    </w:p>
    <w:p w14:paraId="7D76EE4A" w14:textId="4BF58E11" w:rsidR="005E2437" w:rsidRPr="00B7255B" w:rsidRDefault="00D65E57" w:rsidP="00F3382A">
      <w:pPr>
        <w:pStyle w:val="AnnexH1"/>
      </w:pPr>
      <w:bookmarkStart w:id="272" w:name="_Toc213247965"/>
      <w:r>
        <w:t>BIDDER</w:t>
      </w:r>
      <w:r w:rsidR="007D7386">
        <w:t xml:space="preserve"> substantiating evidence</w:t>
      </w:r>
      <w:bookmarkEnd w:id="272"/>
    </w:p>
    <w:p w14:paraId="56A085AB" w14:textId="77777777" w:rsidR="007D7386" w:rsidRPr="006C6E56" w:rsidRDefault="007D7386" w:rsidP="007D7386">
      <w:pPr>
        <w:pStyle w:val="Heading1"/>
      </w:pPr>
      <w:bookmarkStart w:id="273" w:name="_Toc213247966"/>
      <w:r w:rsidRPr="006C6E56">
        <w:t>Technical Mandatory Requirement Evidence</w:t>
      </w:r>
      <w:bookmarkEnd w:id="273"/>
    </w:p>
    <w:p w14:paraId="6734C377" w14:textId="77777777" w:rsidR="007D7386" w:rsidRPr="006C6E56" w:rsidRDefault="007D7386" w:rsidP="000F05A8">
      <w:pPr>
        <w:pStyle w:val="Heading2"/>
      </w:pPr>
      <w:bookmarkStart w:id="274" w:name="_Toc213247967"/>
      <w:r w:rsidRPr="006C6E56">
        <w:t>Bidder Certification / Affiliation Requirements</w:t>
      </w:r>
      <w:bookmarkEnd w:id="274"/>
    </w:p>
    <w:p w14:paraId="1D5A0B7E" w14:textId="75C209B5" w:rsidR="00575333" w:rsidRDefault="00E55D49" w:rsidP="00A56208">
      <w:pPr>
        <w:ind w:left="567"/>
        <w:jc w:val="left"/>
        <w:rPr>
          <w:rFonts w:cs="Calibri"/>
          <w:szCs w:val="24"/>
        </w:rPr>
      </w:pPr>
      <w:r w:rsidRPr="00A56208">
        <w:rPr>
          <w:rFonts w:cs="Calibri"/>
          <w:b/>
          <w:bCs/>
          <w:szCs w:val="24"/>
        </w:rPr>
        <w:t>Attach</w:t>
      </w:r>
      <w:r w:rsidRPr="00A56208">
        <w:rPr>
          <w:rFonts w:cs="Calibri"/>
          <w:szCs w:val="24"/>
        </w:rPr>
        <w:t xml:space="preserve"> a copy of valid documentation (e.g letter) from the Department of Labour as evidence that the bidder is registered as an Electrical </w:t>
      </w:r>
      <w:r w:rsidR="00FB4070">
        <w:rPr>
          <w:rFonts w:cs="Calibri"/>
          <w:szCs w:val="24"/>
        </w:rPr>
        <w:t>Bidder</w:t>
      </w:r>
      <w:r w:rsidRPr="00A56208">
        <w:rPr>
          <w:rFonts w:cs="Calibri"/>
          <w:szCs w:val="24"/>
        </w:rPr>
        <w:t>.</w:t>
      </w:r>
    </w:p>
    <w:p w14:paraId="400D0196" w14:textId="7861FAEB" w:rsidR="00DA2622" w:rsidRPr="00DA2622" w:rsidRDefault="00DA2622" w:rsidP="000C7636">
      <w:pPr>
        <w:jc w:val="left"/>
        <w:rPr>
          <w:rFonts w:cs="Calibri"/>
          <w:szCs w:val="24"/>
        </w:rPr>
      </w:pPr>
      <w:r>
        <w:rPr>
          <w:rFonts w:cs="Calibri"/>
          <w:szCs w:val="24"/>
        </w:rPr>
        <w:t xml:space="preserve">           </w:t>
      </w:r>
      <w:r w:rsidRPr="00DA2622">
        <w:rPr>
          <w:rFonts w:cs="Calibri"/>
          <w:szCs w:val="24"/>
        </w:rPr>
        <w:t>The letter must clearly indicate:</w:t>
      </w:r>
    </w:p>
    <w:p w14:paraId="4E02B920" w14:textId="77777777" w:rsidR="00DA2622" w:rsidRPr="008F7450" w:rsidRDefault="00DA2622" w:rsidP="00206966">
      <w:pPr>
        <w:pStyle w:val="ListParagraph"/>
        <w:numPr>
          <w:ilvl w:val="0"/>
          <w:numId w:val="102"/>
        </w:numPr>
        <w:ind w:left="851"/>
        <w:jc w:val="left"/>
        <w:rPr>
          <w:rFonts w:cs="Calibri"/>
          <w:szCs w:val="24"/>
        </w:rPr>
      </w:pPr>
      <w:r w:rsidRPr="008F7450">
        <w:rPr>
          <w:rFonts w:cs="Calibri"/>
          <w:szCs w:val="24"/>
        </w:rPr>
        <w:t xml:space="preserve">The name of the registration authority (i.e. Department of Labour). </w:t>
      </w:r>
    </w:p>
    <w:p w14:paraId="5984CE1A" w14:textId="77777777" w:rsidR="00DA2622" w:rsidRPr="008F7450" w:rsidRDefault="00DA2622" w:rsidP="00206966">
      <w:pPr>
        <w:pStyle w:val="ListParagraph"/>
        <w:numPr>
          <w:ilvl w:val="0"/>
          <w:numId w:val="102"/>
        </w:numPr>
        <w:ind w:left="851"/>
        <w:jc w:val="left"/>
        <w:rPr>
          <w:rFonts w:cs="Calibri"/>
          <w:szCs w:val="24"/>
        </w:rPr>
      </w:pPr>
      <w:r w:rsidRPr="008F7450">
        <w:rPr>
          <w:rFonts w:cs="Calibri"/>
          <w:szCs w:val="24"/>
        </w:rPr>
        <w:t>The name of the registered bidder.</w:t>
      </w:r>
    </w:p>
    <w:p w14:paraId="56E38E3D" w14:textId="77777777" w:rsidR="00DA2622" w:rsidRPr="008F7450" w:rsidRDefault="00DA2622" w:rsidP="00206966">
      <w:pPr>
        <w:pStyle w:val="ListParagraph"/>
        <w:numPr>
          <w:ilvl w:val="0"/>
          <w:numId w:val="102"/>
        </w:numPr>
        <w:ind w:left="851"/>
        <w:jc w:val="left"/>
        <w:rPr>
          <w:rFonts w:cs="Calibri"/>
          <w:szCs w:val="24"/>
        </w:rPr>
      </w:pPr>
      <w:r w:rsidRPr="008F7450">
        <w:rPr>
          <w:rFonts w:cs="Calibri"/>
          <w:szCs w:val="24"/>
        </w:rPr>
        <w:t>That the bidder is an Electrical contractor.</w:t>
      </w:r>
    </w:p>
    <w:p w14:paraId="72D4AF58" w14:textId="77777777" w:rsidR="00DA2622" w:rsidRPr="008F7450" w:rsidRDefault="00DA2622" w:rsidP="00206966">
      <w:pPr>
        <w:pStyle w:val="ListParagraph"/>
        <w:numPr>
          <w:ilvl w:val="0"/>
          <w:numId w:val="102"/>
        </w:numPr>
        <w:ind w:left="851"/>
        <w:jc w:val="left"/>
        <w:rPr>
          <w:rFonts w:cs="Calibri"/>
          <w:szCs w:val="24"/>
        </w:rPr>
      </w:pPr>
      <w:r w:rsidRPr="008F7450">
        <w:rPr>
          <w:rFonts w:cs="Calibri"/>
          <w:szCs w:val="24"/>
        </w:rPr>
        <w:t>Has a minimum of one installation electrician license.</w:t>
      </w:r>
    </w:p>
    <w:p w14:paraId="6457C677" w14:textId="77777777" w:rsidR="00DA2622" w:rsidRPr="008F7450" w:rsidRDefault="00DA2622" w:rsidP="00206966">
      <w:pPr>
        <w:pStyle w:val="ListParagraph"/>
        <w:numPr>
          <w:ilvl w:val="0"/>
          <w:numId w:val="102"/>
        </w:numPr>
        <w:ind w:left="851"/>
        <w:jc w:val="left"/>
        <w:rPr>
          <w:rFonts w:cs="Calibri"/>
          <w:szCs w:val="24"/>
        </w:rPr>
      </w:pPr>
      <w:r w:rsidRPr="008F7450">
        <w:rPr>
          <w:rFonts w:cs="Calibri"/>
          <w:szCs w:val="24"/>
        </w:rPr>
        <w:t>Letter must be in writing, dated, signed and on a letterhead of the entity that issued it.</w:t>
      </w:r>
    </w:p>
    <w:p w14:paraId="48080298" w14:textId="77777777" w:rsidR="00DA2622" w:rsidRDefault="00DA2622" w:rsidP="00DA2622">
      <w:pPr>
        <w:ind w:left="567"/>
        <w:jc w:val="left"/>
        <w:rPr>
          <w:b/>
          <w:bCs/>
        </w:rPr>
      </w:pPr>
    </w:p>
    <w:p w14:paraId="2607CCFF" w14:textId="4A3AACE7" w:rsidR="00DA2622" w:rsidRPr="00DA2622" w:rsidRDefault="00DA2622" w:rsidP="00DA2622">
      <w:pPr>
        <w:ind w:left="567"/>
        <w:jc w:val="left"/>
        <w:rPr>
          <w:b/>
          <w:bCs/>
        </w:rPr>
      </w:pPr>
      <w:r w:rsidRPr="00DA2622">
        <w:rPr>
          <w:b/>
          <w:bCs/>
        </w:rPr>
        <w:t>NOTE (1):</w:t>
      </w:r>
    </w:p>
    <w:p w14:paraId="4A617E60" w14:textId="145021FD" w:rsidR="00DA2622" w:rsidRPr="006C6E56" w:rsidRDefault="00DA2622" w:rsidP="00DA2622">
      <w:pPr>
        <w:ind w:left="567"/>
        <w:jc w:val="left"/>
        <w:rPr>
          <w:lang w:val="en-GB"/>
        </w:rPr>
      </w:pPr>
      <w:r w:rsidRPr="00DA2622">
        <w:t>SITA reserve the right to verify information provided.</w:t>
      </w:r>
    </w:p>
    <w:p w14:paraId="3DD0D861" w14:textId="77777777" w:rsidR="007D7386" w:rsidRPr="006C6E56" w:rsidRDefault="007D7386" w:rsidP="000F05A8">
      <w:pPr>
        <w:pStyle w:val="Heading2"/>
      </w:pPr>
      <w:bookmarkStart w:id="275" w:name="_Toc167128845"/>
      <w:bookmarkStart w:id="276" w:name="_Toc213247968"/>
      <w:bookmarkEnd w:id="275"/>
      <w:r w:rsidRPr="006C6E56">
        <w:t>Bidder Experience and Capability Requirements</w:t>
      </w:r>
      <w:bookmarkEnd w:id="276"/>
    </w:p>
    <w:p w14:paraId="1009E246" w14:textId="4B40CF24" w:rsidR="00744682" w:rsidRPr="006C6E56" w:rsidRDefault="00744682" w:rsidP="005400F6">
      <w:pPr>
        <w:pStyle w:val="Specification"/>
        <w:ind w:left="1134" w:hanging="567"/>
        <w:jc w:val="both"/>
        <w:rPr>
          <w:rFonts w:asciiTheme="minorHAnsi" w:hAnsiTheme="minorHAnsi" w:cstheme="minorHAnsi"/>
          <w:sz w:val="22"/>
          <w:szCs w:val="22"/>
        </w:rPr>
      </w:pPr>
      <w:r w:rsidRPr="006C6E56">
        <w:rPr>
          <w:rFonts w:asciiTheme="minorHAnsi" w:hAnsiTheme="minorHAnsi" w:cstheme="minorHAnsi"/>
          <w:sz w:val="22"/>
          <w:szCs w:val="22"/>
        </w:rPr>
        <w:t xml:space="preserve">Complete </w:t>
      </w:r>
      <w:r w:rsidR="009556FC">
        <w:rPr>
          <w:rFonts w:asciiTheme="minorHAnsi" w:hAnsiTheme="minorHAnsi" w:cstheme="minorHAnsi"/>
          <w:sz w:val="22"/>
          <w:szCs w:val="22"/>
        </w:rPr>
        <w:t xml:space="preserve">the </w:t>
      </w:r>
      <w:r w:rsidRPr="006C6E56">
        <w:rPr>
          <w:rFonts w:asciiTheme="minorHAnsi" w:hAnsiTheme="minorHAnsi" w:cstheme="minorHAnsi"/>
          <w:sz w:val="22"/>
          <w:szCs w:val="22"/>
        </w:rPr>
        <w:t>table below, noting that:</w:t>
      </w:r>
    </w:p>
    <w:p w14:paraId="2DB8EA98" w14:textId="77777777" w:rsidR="00DA2622" w:rsidRDefault="00DA2622" w:rsidP="00DA2622">
      <w:pPr>
        <w:ind w:left="567"/>
        <w:rPr>
          <w:rFonts w:cs="Calibri"/>
          <w:szCs w:val="24"/>
        </w:rPr>
      </w:pPr>
      <w:r>
        <w:rPr>
          <w:rFonts w:cs="Calibri"/>
          <w:szCs w:val="24"/>
        </w:rPr>
        <w:t xml:space="preserve">The Bidder must complete </w:t>
      </w:r>
      <w:r w:rsidRPr="000C7636">
        <w:rPr>
          <w:rFonts w:cs="Calibri"/>
          <w:b/>
          <w:bCs/>
          <w:szCs w:val="24"/>
        </w:rPr>
        <w:t>table 7</w:t>
      </w:r>
      <w:r>
        <w:rPr>
          <w:rFonts w:cs="Calibri"/>
          <w:szCs w:val="24"/>
        </w:rPr>
        <w:t xml:space="preserve"> by providing </w:t>
      </w:r>
      <w:r w:rsidRPr="00C4715C">
        <w:rPr>
          <w:rFonts w:cs="Calibri"/>
          <w:szCs w:val="24"/>
        </w:rPr>
        <w:t>reference details from at least Two (2) customer</w:t>
      </w:r>
      <w:r>
        <w:rPr>
          <w:rFonts w:cs="Calibri"/>
          <w:szCs w:val="24"/>
        </w:rPr>
        <w:t>s</w:t>
      </w:r>
      <w:r w:rsidRPr="00C4715C">
        <w:rPr>
          <w:rFonts w:cs="Calibri"/>
          <w:szCs w:val="24"/>
        </w:rPr>
        <w:t xml:space="preserve"> to whom HVAC Maintenance Support was executed for a Data Centre or equivalent High Availability Environment (Health Facility, Airport, Bank, Manufacturing Facility) in the last five (5) years</w:t>
      </w:r>
      <w:r>
        <w:rPr>
          <w:rFonts w:cs="Calibri"/>
          <w:szCs w:val="24"/>
        </w:rPr>
        <w:t xml:space="preserve"> from publication date of this bid.</w:t>
      </w:r>
    </w:p>
    <w:p w14:paraId="1C8CA3EC" w14:textId="0F5B1B51" w:rsidR="00CA0181" w:rsidRDefault="00CA0181" w:rsidP="00DA2622">
      <w:pPr>
        <w:ind w:left="567"/>
        <w:rPr>
          <w:rFonts w:cs="Calibri"/>
          <w:szCs w:val="24"/>
        </w:rPr>
      </w:pPr>
      <w:r>
        <w:rPr>
          <w:rFonts w:cs="Calibri"/>
          <w:szCs w:val="24"/>
        </w:rPr>
        <w:t xml:space="preserve">Scope of work must be related </w:t>
      </w:r>
    </w:p>
    <w:p w14:paraId="5D32DCD7" w14:textId="529BD873" w:rsidR="00CA0181" w:rsidRPr="000C7636" w:rsidRDefault="00CA0181" w:rsidP="000C7636">
      <w:pPr>
        <w:ind w:left="567"/>
        <w:rPr>
          <w:rFonts w:cs="Calibri"/>
          <w:b/>
          <w:bCs/>
          <w:szCs w:val="24"/>
        </w:rPr>
      </w:pPr>
      <w:r w:rsidRPr="000C7636">
        <w:rPr>
          <w:rFonts w:cs="Calibri"/>
          <w:b/>
          <w:bCs/>
          <w:szCs w:val="24"/>
        </w:rPr>
        <w:t>NOTE(1):</w:t>
      </w:r>
    </w:p>
    <w:p w14:paraId="65824D69" w14:textId="289185C4" w:rsidR="002D3C29" w:rsidRPr="00460FE5" w:rsidRDefault="002D3C29" w:rsidP="000C7636">
      <w:pPr>
        <w:pStyle w:val="ListParagraph"/>
        <w:spacing w:line="240" w:lineRule="auto"/>
        <w:ind w:left="567"/>
        <w:rPr>
          <w:rFonts w:cs="Calibri"/>
        </w:rPr>
      </w:pPr>
      <w:r w:rsidRPr="00460FE5">
        <w:rPr>
          <w:lang w:val="en-GB"/>
        </w:rPr>
        <w:t xml:space="preserve">The Bidder must provide </w:t>
      </w:r>
      <w:r w:rsidR="00FF4D07" w:rsidRPr="00460FE5">
        <w:rPr>
          <w:lang w:val="en-GB"/>
        </w:rPr>
        <w:t>all</w:t>
      </w:r>
      <w:r w:rsidRPr="00460FE5">
        <w:rPr>
          <w:lang w:val="en-GB"/>
        </w:rPr>
        <w:t xml:space="preserve"> the following information when completing </w:t>
      </w:r>
      <w:r w:rsidRPr="00460FE5">
        <w:rPr>
          <w:b/>
          <w:bCs/>
          <w:lang w:val="en-GB"/>
        </w:rPr>
        <w:t xml:space="preserve">table </w:t>
      </w:r>
      <w:r w:rsidR="00A74663">
        <w:rPr>
          <w:b/>
          <w:bCs/>
          <w:lang w:val="en-GB"/>
        </w:rPr>
        <w:t>7</w:t>
      </w:r>
      <w:r w:rsidRPr="00460FE5">
        <w:rPr>
          <w:lang w:val="en-GB"/>
        </w:rPr>
        <w:t>:</w:t>
      </w:r>
    </w:p>
    <w:p w14:paraId="52E09EB8" w14:textId="77777777" w:rsidR="002D3C29" w:rsidRPr="00A56208" w:rsidRDefault="002D3C29" w:rsidP="00206966">
      <w:pPr>
        <w:numPr>
          <w:ilvl w:val="1"/>
          <w:numId w:val="32"/>
        </w:numPr>
        <w:rPr>
          <w:rFonts w:cs="Calibri Light"/>
        </w:rPr>
      </w:pPr>
      <w:r w:rsidRPr="00A56208">
        <w:rPr>
          <w:rFonts w:cs="Calibri Light"/>
        </w:rPr>
        <w:t xml:space="preserve">Company name; </w:t>
      </w:r>
      <w:r w:rsidRPr="00A56208">
        <w:rPr>
          <w:rFonts w:cs="Calibri Light"/>
          <w:b/>
          <w:bCs/>
        </w:rPr>
        <w:t>and</w:t>
      </w:r>
    </w:p>
    <w:p w14:paraId="0E35D010" w14:textId="77777777" w:rsidR="002D3C29" w:rsidRPr="00A56208" w:rsidRDefault="002D3C29" w:rsidP="00206966">
      <w:pPr>
        <w:numPr>
          <w:ilvl w:val="1"/>
          <w:numId w:val="32"/>
        </w:numPr>
        <w:ind w:left="603" w:hanging="36"/>
        <w:rPr>
          <w:rFonts w:cs="Calibri Light"/>
        </w:rPr>
      </w:pPr>
      <w:r w:rsidRPr="00A56208">
        <w:rPr>
          <w:rFonts w:cs="Calibri Light"/>
        </w:rPr>
        <w:t xml:space="preserve">Reference Person Name, Tel </w:t>
      </w:r>
      <w:r w:rsidRPr="00A56208">
        <w:rPr>
          <w:rFonts w:cs="Calibri Light"/>
          <w:b/>
          <w:bCs/>
        </w:rPr>
        <w:t>and/or</w:t>
      </w:r>
      <w:r w:rsidRPr="00A56208">
        <w:rPr>
          <w:rFonts w:cs="Calibri Light"/>
        </w:rPr>
        <w:t xml:space="preserve"> email; </w:t>
      </w:r>
      <w:r w:rsidRPr="00A56208">
        <w:rPr>
          <w:rFonts w:cs="Calibri Light"/>
          <w:b/>
          <w:bCs/>
        </w:rPr>
        <w:t>and</w:t>
      </w:r>
    </w:p>
    <w:p w14:paraId="417BB9C6" w14:textId="77777777" w:rsidR="002D3C29" w:rsidRPr="00A56208" w:rsidRDefault="002D3C29" w:rsidP="00206966">
      <w:pPr>
        <w:numPr>
          <w:ilvl w:val="1"/>
          <w:numId w:val="32"/>
        </w:numPr>
        <w:ind w:left="603" w:hanging="36"/>
        <w:rPr>
          <w:rFonts w:cs="Calibri Light"/>
        </w:rPr>
      </w:pPr>
      <w:r w:rsidRPr="00A56208">
        <w:rPr>
          <w:rFonts w:cs="Calibri Light"/>
        </w:rPr>
        <w:t xml:space="preserve">Project Scope of Work; </w:t>
      </w:r>
      <w:r w:rsidRPr="00A56208">
        <w:rPr>
          <w:rFonts w:cs="Calibri Light"/>
          <w:b/>
          <w:bCs/>
        </w:rPr>
        <w:t>and</w:t>
      </w:r>
    </w:p>
    <w:p w14:paraId="48CE06B0" w14:textId="314E7A59" w:rsidR="002D3C29" w:rsidRPr="006C6E56" w:rsidRDefault="002D3C29" w:rsidP="00206966">
      <w:pPr>
        <w:numPr>
          <w:ilvl w:val="1"/>
          <w:numId w:val="32"/>
        </w:numPr>
        <w:ind w:left="603" w:hanging="36"/>
        <w:rPr>
          <w:rFonts w:cs="Calibri"/>
        </w:rPr>
      </w:pPr>
      <w:r w:rsidRPr="00A56208">
        <w:rPr>
          <w:rFonts w:cs="Calibri Light"/>
        </w:rPr>
        <w:t>Project Start and End-date.</w:t>
      </w:r>
    </w:p>
    <w:p w14:paraId="0D16A6FC" w14:textId="77777777" w:rsidR="00CA0181" w:rsidRDefault="00744682" w:rsidP="00CA0181">
      <w:pPr>
        <w:pStyle w:val="ListParagraph"/>
        <w:spacing w:line="240" w:lineRule="auto"/>
        <w:ind w:left="567"/>
        <w:rPr>
          <w:szCs w:val="20"/>
        </w:rPr>
      </w:pPr>
      <w:r w:rsidRPr="002D5922">
        <w:rPr>
          <w:szCs w:val="20"/>
        </w:rPr>
        <w:t xml:space="preserve">Project end-date must be current or not older than </w:t>
      </w:r>
      <w:r w:rsidR="00FF4D07">
        <w:rPr>
          <w:szCs w:val="20"/>
        </w:rPr>
        <w:t>five</w:t>
      </w:r>
      <w:r w:rsidRPr="002D5922">
        <w:rPr>
          <w:szCs w:val="20"/>
        </w:rPr>
        <w:t xml:space="preserve"> (</w:t>
      </w:r>
      <w:r w:rsidR="00FF4D07">
        <w:rPr>
          <w:szCs w:val="20"/>
        </w:rPr>
        <w:t>5</w:t>
      </w:r>
      <w:r w:rsidRPr="002D5922">
        <w:rPr>
          <w:szCs w:val="20"/>
        </w:rPr>
        <w:t xml:space="preserve">) years from </w:t>
      </w:r>
      <w:r w:rsidR="009556FC">
        <w:rPr>
          <w:szCs w:val="20"/>
        </w:rPr>
        <w:t xml:space="preserve">the </w:t>
      </w:r>
      <w:r w:rsidRPr="002D5922">
        <w:rPr>
          <w:szCs w:val="20"/>
        </w:rPr>
        <w:t>date this bid is advertised.</w:t>
      </w:r>
      <w:r w:rsidR="002D5922">
        <w:rPr>
          <w:szCs w:val="20"/>
        </w:rPr>
        <w:t xml:space="preserve"> </w:t>
      </w:r>
    </w:p>
    <w:p w14:paraId="4E9F1311" w14:textId="77777777" w:rsidR="00CA0181" w:rsidRDefault="00CA0181" w:rsidP="00CA0181">
      <w:pPr>
        <w:pStyle w:val="ListParagraph"/>
        <w:spacing w:line="240" w:lineRule="auto"/>
        <w:ind w:left="567"/>
        <w:rPr>
          <w:szCs w:val="20"/>
        </w:rPr>
      </w:pPr>
    </w:p>
    <w:p w14:paraId="48F5FBB8" w14:textId="77777777" w:rsidR="00CA0181" w:rsidRPr="00CA0181" w:rsidRDefault="00CA0181" w:rsidP="00CA0181">
      <w:pPr>
        <w:pStyle w:val="ListParagraph"/>
        <w:spacing w:line="240" w:lineRule="auto"/>
        <w:ind w:left="567"/>
        <w:rPr>
          <w:b/>
          <w:bCs/>
          <w:szCs w:val="20"/>
          <w:lang w:val="en-GB"/>
        </w:rPr>
      </w:pPr>
      <w:r w:rsidRPr="00CA0181">
        <w:rPr>
          <w:b/>
          <w:bCs/>
          <w:szCs w:val="20"/>
          <w:lang w:val="en-GB"/>
        </w:rPr>
        <w:t xml:space="preserve">NOTE (2): </w:t>
      </w:r>
    </w:p>
    <w:p w14:paraId="1FC6ADF8" w14:textId="77777777" w:rsidR="00CA0181" w:rsidRPr="00CA0181" w:rsidRDefault="00CA0181" w:rsidP="00CA0181">
      <w:pPr>
        <w:pStyle w:val="ListParagraph"/>
        <w:spacing w:line="240" w:lineRule="auto"/>
        <w:ind w:left="567"/>
        <w:rPr>
          <w:szCs w:val="20"/>
          <w:lang w:val="en-GB"/>
        </w:rPr>
      </w:pPr>
      <w:r w:rsidRPr="00CA0181">
        <w:rPr>
          <w:szCs w:val="20"/>
          <w:lang w:val="en-GB"/>
        </w:rPr>
        <w:t>Failure to comply fully to the requirements as indicated above will result in disqualification.</w:t>
      </w:r>
    </w:p>
    <w:p w14:paraId="1962D5C1" w14:textId="77777777" w:rsidR="002A57D8" w:rsidRDefault="002A57D8" w:rsidP="00CA0181">
      <w:pPr>
        <w:pStyle w:val="ListParagraph"/>
        <w:spacing w:line="240" w:lineRule="auto"/>
        <w:ind w:left="567"/>
        <w:rPr>
          <w:b/>
          <w:bCs/>
          <w:szCs w:val="20"/>
          <w:lang w:val="en-GB"/>
        </w:rPr>
      </w:pPr>
    </w:p>
    <w:p w14:paraId="3FE4E374" w14:textId="46B7EF44" w:rsidR="00CA0181" w:rsidRPr="00CA0181" w:rsidRDefault="00CA0181" w:rsidP="00CA0181">
      <w:pPr>
        <w:pStyle w:val="ListParagraph"/>
        <w:spacing w:line="240" w:lineRule="auto"/>
        <w:ind w:left="567"/>
        <w:rPr>
          <w:b/>
          <w:bCs/>
          <w:szCs w:val="20"/>
          <w:lang w:val="en-GB"/>
        </w:rPr>
      </w:pPr>
      <w:r w:rsidRPr="00CA0181">
        <w:rPr>
          <w:b/>
          <w:bCs/>
          <w:szCs w:val="20"/>
          <w:lang w:val="en-GB"/>
        </w:rPr>
        <w:t xml:space="preserve">NOTE (3): </w:t>
      </w:r>
    </w:p>
    <w:p w14:paraId="1DF4E1AF" w14:textId="3D8AD081" w:rsidR="00CA0181" w:rsidRDefault="00CA0181" w:rsidP="00CA0181">
      <w:pPr>
        <w:pStyle w:val="ListParagraph"/>
        <w:spacing w:line="240" w:lineRule="auto"/>
        <w:ind w:left="567"/>
        <w:rPr>
          <w:szCs w:val="20"/>
        </w:rPr>
      </w:pPr>
      <w:r w:rsidRPr="00CA0181">
        <w:rPr>
          <w:b/>
          <w:szCs w:val="20"/>
        </w:rPr>
        <w:t xml:space="preserve">SITA </w:t>
      </w:r>
      <w:r w:rsidRPr="00CA0181">
        <w:rPr>
          <w:szCs w:val="20"/>
          <w:lang w:val="en-GB"/>
        </w:rPr>
        <w:t>reserves the right to verify information provided</w:t>
      </w:r>
      <w:r>
        <w:rPr>
          <w:szCs w:val="20"/>
        </w:rPr>
        <w:t>.</w:t>
      </w:r>
    </w:p>
    <w:p w14:paraId="774EB878" w14:textId="77777777" w:rsidR="00CA0181" w:rsidRPr="002D5922" w:rsidRDefault="00CA0181" w:rsidP="000C7636">
      <w:pPr>
        <w:pStyle w:val="ListParagraph"/>
        <w:spacing w:line="240" w:lineRule="auto"/>
        <w:ind w:left="567"/>
        <w:rPr>
          <w:szCs w:val="20"/>
        </w:rPr>
      </w:pPr>
    </w:p>
    <w:p w14:paraId="7855F972" w14:textId="116DAD06" w:rsidR="007D7386" w:rsidRDefault="00B0741F" w:rsidP="00B0741F">
      <w:pPr>
        <w:pStyle w:val="Caption"/>
        <w:rPr>
          <w:highlight w:val="yellow"/>
        </w:rPr>
      </w:pPr>
      <w:bookmarkStart w:id="277" w:name="_Toc150842196"/>
      <w:r>
        <w:t xml:space="preserve">Table </w:t>
      </w:r>
      <w:r w:rsidR="00A74663">
        <w:t>7</w:t>
      </w:r>
      <w:r w:rsidR="007D7386">
        <w:t xml:space="preserve">: </w:t>
      </w:r>
      <w:r w:rsidR="007D7386" w:rsidRPr="00440582">
        <w:rPr>
          <w:b w:val="0"/>
        </w:rPr>
        <w:t>References</w:t>
      </w:r>
      <w:bookmarkEnd w:id="277"/>
    </w:p>
    <w:tbl>
      <w:tblPr>
        <w:tblStyle w:val="TableGrid"/>
        <w:tblW w:w="9214"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1"/>
        <w:gridCol w:w="1417"/>
        <w:gridCol w:w="2268"/>
        <w:gridCol w:w="2836"/>
        <w:gridCol w:w="1842"/>
      </w:tblGrid>
      <w:tr w:rsidR="00D65E57" w14:paraId="6C05315D" w14:textId="77777777" w:rsidTr="00440582">
        <w:tc>
          <w:tcPr>
            <w:tcW w:w="851" w:type="dxa"/>
            <w:shd w:val="solid" w:color="DBE5F1" w:themeColor="accent1" w:themeTint="33" w:fill="DBE5F1" w:themeFill="accent1" w:themeFillTint="33"/>
          </w:tcPr>
          <w:p w14:paraId="154F8D8B"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417" w:type="dxa"/>
            <w:shd w:val="solid" w:color="DBE5F1" w:themeColor="accent1" w:themeTint="33" w:fill="DBE5F1" w:themeFill="accent1" w:themeFillTint="33"/>
          </w:tcPr>
          <w:p w14:paraId="27F5BC2E"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8" w:type="dxa"/>
            <w:shd w:val="solid" w:color="DBE5F1" w:themeColor="accent1" w:themeTint="33" w:fill="DBE5F1" w:themeFill="accent1" w:themeFillTint="33"/>
          </w:tcPr>
          <w:p w14:paraId="1940EA69" w14:textId="47C74E35" w:rsidR="007D7386" w:rsidRPr="006D342A" w:rsidRDefault="001515C9" w:rsidP="004D47F9">
            <w:pPr>
              <w:pStyle w:val="ListParagraph"/>
              <w:jc w:val="left"/>
              <w:rPr>
                <w:rFonts w:asciiTheme="majorHAnsi" w:eastAsiaTheme="majorEastAsia" w:hAnsiTheme="majorHAnsi" w:cstheme="minorBidi"/>
                <w:b/>
                <w:color w:val="0E1B8D"/>
                <w:sz w:val="24"/>
                <w:szCs w:val="24"/>
              </w:rPr>
            </w:pPr>
            <w:r w:rsidRPr="00FB4D70">
              <w:rPr>
                <w:rFonts w:asciiTheme="majorHAnsi" w:eastAsiaTheme="majorEastAsia" w:hAnsiTheme="majorHAnsi" w:cstheme="minorBidi"/>
                <w:b/>
                <w:color w:val="0E1B8D"/>
                <w:sz w:val="24"/>
                <w:szCs w:val="24"/>
              </w:rPr>
              <w:t xml:space="preserve">Contact person, telephone </w:t>
            </w:r>
            <w:r w:rsidRPr="000C7636">
              <w:rPr>
                <w:rFonts w:asciiTheme="majorHAnsi" w:eastAsiaTheme="majorEastAsia" w:hAnsiTheme="majorHAnsi" w:cstheme="minorBidi"/>
                <w:b/>
                <w:color w:val="0E1B8D"/>
                <w:sz w:val="24"/>
                <w:szCs w:val="24"/>
              </w:rPr>
              <w:t xml:space="preserve">and/or </w:t>
            </w:r>
            <w:r w:rsidRPr="00FB4D70">
              <w:rPr>
                <w:rFonts w:asciiTheme="majorHAnsi" w:eastAsiaTheme="majorEastAsia" w:hAnsiTheme="majorHAnsi" w:cstheme="minorBidi"/>
                <w:b/>
                <w:color w:val="0E1B8D"/>
                <w:sz w:val="24"/>
                <w:szCs w:val="24"/>
              </w:rPr>
              <w:t>e-mail address</w:t>
            </w:r>
            <w:r w:rsidRPr="00FB4D70" w:rsidDel="00D518AE">
              <w:rPr>
                <w:rFonts w:asciiTheme="majorHAnsi" w:eastAsiaTheme="majorEastAsia" w:hAnsiTheme="majorHAnsi" w:cstheme="minorBidi"/>
                <w:b/>
                <w:color w:val="0E1B8D"/>
                <w:sz w:val="24"/>
                <w:szCs w:val="24"/>
              </w:rPr>
              <w:t xml:space="preserve"> </w:t>
            </w:r>
          </w:p>
        </w:tc>
        <w:tc>
          <w:tcPr>
            <w:tcW w:w="2836" w:type="dxa"/>
            <w:shd w:val="solid" w:color="DBE5F1" w:themeColor="accent1" w:themeTint="33" w:fill="DBE5F1" w:themeFill="accent1" w:themeFillTint="33"/>
          </w:tcPr>
          <w:p w14:paraId="6A6D6C5F"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842" w:type="dxa"/>
            <w:shd w:val="solid" w:color="DBE5F1" w:themeColor="accent1" w:themeTint="33" w:fill="DBE5F1" w:themeFill="accent1" w:themeFillTint="33"/>
          </w:tcPr>
          <w:p w14:paraId="02E37B7E"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D65E57" w:rsidRPr="006C6E56" w14:paraId="178E39FA" w14:textId="77777777" w:rsidTr="00440582">
        <w:tc>
          <w:tcPr>
            <w:tcW w:w="851" w:type="dxa"/>
          </w:tcPr>
          <w:p w14:paraId="1E43BD84" w14:textId="77777777" w:rsidR="00744682" w:rsidRPr="006C6E56" w:rsidRDefault="00744682" w:rsidP="00744682">
            <w:pPr>
              <w:pStyle w:val="ListParagraph"/>
            </w:pPr>
            <w:r w:rsidRPr="006C6E56">
              <w:t>1</w:t>
            </w:r>
          </w:p>
        </w:tc>
        <w:tc>
          <w:tcPr>
            <w:tcW w:w="1417" w:type="dxa"/>
          </w:tcPr>
          <w:p w14:paraId="14AFF5EC" w14:textId="499453BC" w:rsidR="00744682" w:rsidRPr="006C6E56" w:rsidRDefault="00744682" w:rsidP="00744682">
            <w:pPr>
              <w:pStyle w:val="ListParagraph"/>
              <w:rPr>
                <w:color w:val="FF0000"/>
              </w:rPr>
            </w:pPr>
            <w:r w:rsidRPr="006C6E56">
              <w:rPr>
                <w:color w:val="FF0000"/>
              </w:rPr>
              <w:tab/>
            </w:r>
          </w:p>
          <w:p w14:paraId="63F00CA9" w14:textId="77777777" w:rsidR="003F1431" w:rsidRPr="006C6E56" w:rsidRDefault="003F1431" w:rsidP="003F1431">
            <w:pPr>
              <w:pStyle w:val="ListParagraph"/>
              <w:rPr>
                <w:color w:val="FF0000"/>
              </w:rPr>
            </w:pPr>
            <w:r w:rsidRPr="006C6E56">
              <w:rPr>
                <w:color w:val="FF0000"/>
              </w:rPr>
              <w:t>&lt;Company name&gt;</w:t>
            </w:r>
          </w:p>
          <w:p w14:paraId="3D7A2C49" w14:textId="0B22A3C3" w:rsidR="00744682" w:rsidRPr="00A56208" w:rsidRDefault="003F1431" w:rsidP="003F1431">
            <w:pPr>
              <w:pStyle w:val="ListParagraph"/>
              <w:rPr>
                <w:color w:val="FF0000"/>
              </w:rPr>
            </w:pPr>
            <w:r w:rsidRPr="006C6E56">
              <w:rPr>
                <w:color w:val="FF0000"/>
              </w:rPr>
              <w:tab/>
            </w:r>
          </w:p>
        </w:tc>
        <w:tc>
          <w:tcPr>
            <w:tcW w:w="2268" w:type="dxa"/>
          </w:tcPr>
          <w:p w14:paraId="1301C649" w14:textId="77777777" w:rsidR="00744682" w:rsidRPr="006C6E56" w:rsidRDefault="00744682" w:rsidP="00744682">
            <w:pPr>
              <w:pStyle w:val="ListParagraph"/>
              <w:rPr>
                <w:color w:val="FF0000"/>
              </w:rPr>
            </w:pPr>
            <w:r w:rsidRPr="006C6E56">
              <w:rPr>
                <w:color w:val="FF0000"/>
              </w:rPr>
              <w:t>&lt;Person Name&gt;</w:t>
            </w:r>
          </w:p>
          <w:p w14:paraId="4620A939" w14:textId="48A16536" w:rsidR="00744682" w:rsidRPr="006C6E56" w:rsidRDefault="00744682" w:rsidP="00744682">
            <w:pPr>
              <w:pStyle w:val="ListParagraph"/>
              <w:rPr>
                <w:color w:val="FF0000"/>
              </w:rPr>
            </w:pPr>
            <w:r w:rsidRPr="006C6E56">
              <w:rPr>
                <w:color w:val="FF0000"/>
              </w:rPr>
              <w:t>&lt;Tel&gt;</w:t>
            </w:r>
          </w:p>
          <w:p w14:paraId="72B4B63C" w14:textId="7880AF05" w:rsidR="001515C9" w:rsidRPr="006C6E56" w:rsidRDefault="001515C9" w:rsidP="00744682">
            <w:pPr>
              <w:pStyle w:val="ListParagraph"/>
              <w:rPr>
                <w:color w:val="FF0000"/>
              </w:rPr>
            </w:pPr>
            <w:r w:rsidRPr="006C6E56">
              <w:rPr>
                <w:color w:val="FF0000"/>
              </w:rPr>
              <w:t>or</w:t>
            </w:r>
          </w:p>
          <w:p w14:paraId="6E08CD37" w14:textId="77777777" w:rsidR="00744682" w:rsidRPr="00A56208" w:rsidRDefault="00744682" w:rsidP="00744682">
            <w:pPr>
              <w:pStyle w:val="ListParagraph"/>
              <w:rPr>
                <w:color w:val="FF0000"/>
              </w:rPr>
            </w:pPr>
            <w:r w:rsidRPr="006C6E56">
              <w:rPr>
                <w:color w:val="FF0000"/>
              </w:rPr>
              <w:t>&lt;email&gt;</w:t>
            </w:r>
          </w:p>
        </w:tc>
        <w:tc>
          <w:tcPr>
            <w:tcW w:w="2836" w:type="dxa"/>
          </w:tcPr>
          <w:p w14:paraId="6E756C83" w14:textId="4A55D0BF" w:rsidR="00744682" w:rsidRPr="006C6E56" w:rsidRDefault="00CA382C" w:rsidP="00A56208">
            <w:pPr>
              <w:spacing w:line="276" w:lineRule="auto"/>
              <w:ind w:left="60" w:hanging="60"/>
              <w:jc w:val="left"/>
            </w:pPr>
            <w:r w:rsidRPr="00A56208">
              <w:rPr>
                <w:rFonts w:asciiTheme="minorHAnsi" w:hAnsiTheme="minorHAnsi" w:cstheme="minorHAnsi"/>
                <w:color w:val="FF0000"/>
                <w:szCs w:val="24"/>
                <w:lang w:val="en-US"/>
              </w:rPr>
              <w:t>&lt;</w:t>
            </w:r>
            <w:r w:rsidRPr="00A56208">
              <w:rPr>
                <w:rFonts w:asciiTheme="minorHAnsi" w:hAnsiTheme="minorHAnsi" w:cstheme="minorHAnsi"/>
                <w:color w:val="FF0000"/>
                <w:szCs w:val="24"/>
              </w:rPr>
              <w:t xml:space="preserve"> Provide scope details</w:t>
            </w:r>
            <w:r w:rsidR="00616C86">
              <w:rPr>
                <w:rFonts w:asciiTheme="minorHAnsi" w:hAnsiTheme="minorHAnsi" w:cstheme="minorHAnsi"/>
                <w:color w:val="FF0000"/>
                <w:szCs w:val="24"/>
              </w:rPr>
              <w:t>&gt;</w:t>
            </w:r>
          </w:p>
        </w:tc>
        <w:tc>
          <w:tcPr>
            <w:tcW w:w="1842" w:type="dxa"/>
          </w:tcPr>
          <w:p w14:paraId="29D0C524" w14:textId="77777777" w:rsidR="00744682" w:rsidRPr="006C6E56" w:rsidRDefault="00744682" w:rsidP="00744682">
            <w:pPr>
              <w:pStyle w:val="ListParagraph"/>
              <w:rPr>
                <w:color w:val="FF0000"/>
              </w:rPr>
            </w:pPr>
            <w:r w:rsidRPr="006C6E56">
              <w:rPr>
                <w:color w:val="FF0000"/>
              </w:rPr>
              <w:t>Start Date:</w:t>
            </w:r>
          </w:p>
          <w:p w14:paraId="4927D11E" w14:textId="77777777" w:rsidR="00744682" w:rsidRPr="00A56208" w:rsidRDefault="00744682" w:rsidP="00744682">
            <w:pPr>
              <w:pStyle w:val="ListParagraph"/>
              <w:rPr>
                <w:color w:val="FF0000"/>
              </w:rPr>
            </w:pPr>
            <w:r w:rsidRPr="006C6E56">
              <w:rPr>
                <w:color w:val="FF0000"/>
              </w:rPr>
              <w:t>End Date:</w:t>
            </w:r>
          </w:p>
        </w:tc>
      </w:tr>
      <w:tr w:rsidR="003F1431" w:rsidRPr="006C6E56" w14:paraId="2232F1CE" w14:textId="77777777" w:rsidTr="00440582">
        <w:tc>
          <w:tcPr>
            <w:tcW w:w="851" w:type="dxa"/>
          </w:tcPr>
          <w:p w14:paraId="2352D35F" w14:textId="4AF126B0" w:rsidR="003F1431" w:rsidRPr="006C6E56" w:rsidRDefault="003F1431" w:rsidP="003F1431">
            <w:pPr>
              <w:pStyle w:val="ListParagraph"/>
            </w:pPr>
            <w:r>
              <w:t>2</w:t>
            </w:r>
          </w:p>
        </w:tc>
        <w:tc>
          <w:tcPr>
            <w:tcW w:w="1417" w:type="dxa"/>
          </w:tcPr>
          <w:p w14:paraId="5A5D300F" w14:textId="77777777" w:rsidR="003F1431" w:rsidRPr="006C6E56" w:rsidRDefault="003F1431" w:rsidP="003F1431">
            <w:pPr>
              <w:pStyle w:val="ListParagraph"/>
              <w:rPr>
                <w:color w:val="FF0000"/>
              </w:rPr>
            </w:pPr>
            <w:r w:rsidRPr="006C6E56">
              <w:rPr>
                <w:color w:val="FF0000"/>
              </w:rPr>
              <w:t>&lt;Company name&gt;</w:t>
            </w:r>
          </w:p>
          <w:p w14:paraId="3B83AF44" w14:textId="44098458" w:rsidR="003F1431" w:rsidRPr="006C6E56" w:rsidRDefault="003F1431" w:rsidP="003F1431">
            <w:pPr>
              <w:pStyle w:val="ListParagraph"/>
              <w:rPr>
                <w:color w:val="FF0000"/>
              </w:rPr>
            </w:pPr>
            <w:r w:rsidRPr="006C6E56">
              <w:rPr>
                <w:color w:val="FF0000"/>
              </w:rPr>
              <w:tab/>
            </w:r>
          </w:p>
        </w:tc>
        <w:tc>
          <w:tcPr>
            <w:tcW w:w="2268" w:type="dxa"/>
          </w:tcPr>
          <w:p w14:paraId="71CC121B" w14:textId="77777777" w:rsidR="003F1431" w:rsidRPr="006C6E56" w:rsidRDefault="003F1431" w:rsidP="003F1431">
            <w:pPr>
              <w:pStyle w:val="ListParagraph"/>
              <w:rPr>
                <w:color w:val="FF0000"/>
              </w:rPr>
            </w:pPr>
            <w:r w:rsidRPr="006C6E56">
              <w:rPr>
                <w:color w:val="FF0000"/>
              </w:rPr>
              <w:t>&lt;Person Name&gt;</w:t>
            </w:r>
          </w:p>
          <w:p w14:paraId="3CDF7797" w14:textId="77777777" w:rsidR="003F1431" w:rsidRPr="006C6E56" w:rsidRDefault="003F1431" w:rsidP="003F1431">
            <w:pPr>
              <w:pStyle w:val="ListParagraph"/>
              <w:rPr>
                <w:color w:val="FF0000"/>
              </w:rPr>
            </w:pPr>
            <w:r w:rsidRPr="006C6E56">
              <w:rPr>
                <w:color w:val="FF0000"/>
              </w:rPr>
              <w:t>&lt;Tel&gt;</w:t>
            </w:r>
          </w:p>
          <w:p w14:paraId="63FBB757" w14:textId="77777777" w:rsidR="003F1431" w:rsidRPr="006C6E56" w:rsidRDefault="003F1431" w:rsidP="003F1431">
            <w:pPr>
              <w:pStyle w:val="ListParagraph"/>
              <w:rPr>
                <w:color w:val="FF0000"/>
              </w:rPr>
            </w:pPr>
            <w:r w:rsidRPr="006C6E56">
              <w:rPr>
                <w:color w:val="FF0000"/>
              </w:rPr>
              <w:t>or</w:t>
            </w:r>
          </w:p>
          <w:p w14:paraId="45E78FAE" w14:textId="4AB57C7E" w:rsidR="003F1431" w:rsidRPr="006C6E56" w:rsidRDefault="003F1431" w:rsidP="003F1431">
            <w:pPr>
              <w:pStyle w:val="ListParagraph"/>
              <w:rPr>
                <w:color w:val="FF0000"/>
              </w:rPr>
            </w:pPr>
            <w:r w:rsidRPr="006C6E56">
              <w:rPr>
                <w:color w:val="FF0000"/>
              </w:rPr>
              <w:t>&lt;email&gt;</w:t>
            </w:r>
          </w:p>
        </w:tc>
        <w:tc>
          <w:tcPr>
            <w:tcW w:w="2836" w:type="dxa"/>
          </w:tcPr>
          <w:p w14:paraId="5F7FE717" w14:textId="5800C523" w:rsidR="003F1431" w:rsidRPr="00A56208" w:rsidRDefault="003F1431" w:rsidP="003F1431">
            <w:pPr>
              <w:ind w:left="60" w:hanging="60"/>
              <w:jc w:val="left"/>
              <w:rPr>
                <w:rFonts w:asciiTheme="minorHAnsi" w:hAnsiTheme="minorHAnsi" w:cstheme="minorHAnsi"/>
                <w:color w:val="FF0000"/>
                <w:szCs w:val="24"/>
                <w:lang w:val="en-US"/>
              </w:rPr>
            </w:pPr>
            <w:r w:rsidRPr="00A56208">
              <w:rPr>
                <w:rFonts w:asciiTheme="minorHAnsi" w:hAnsiTheme="minorHAnsi" w:cstheme="minorHAnsi"/>
                <w:color w:val="FF0000"/>
                <w:szCs w:val="24"/>
                <w:lang w:val="en-US"/>
              </w:rPr>
              <w:t>&lt;</w:t>
            </w:r>
            <w:r w:rsidRPr="00A56208">
              <w:rPr>
                <w:rFonts w:asciiTheme="minorHAnsi" w:hAnsiTheme="minorHAnsi" w:cstheme="minorHAnsi"/>
                <w:color w:val="FF0000"/>
                <w:szCs w:val="24"/>
              </w:rPr>
              <w:t xml:space="preserve"> Provide scope details</w:t>
            </w:r>
            <w:r>
              <w:rPr>
                <w:rFonts w:asciiTheme="minorHAnsi" w:hAnsiTheme="minorHAnsi" w:cstheme="minorHAnsi"/>
                <w:color w:val="FF0000"/>
                <w:szCs w:val="24"/>
              </w:rPr>
              <w:t>&gt;</w:t>
            </w:r>
          </w:p>
        </w:tc>
        <w:tc>
          <w:tcPr>
            <w:tcW w:w="1842" w:type="dxa"/>
          </w:tcPr>
          <w:p w14:paraId="75FC93D8" w14:textId="77777777" w:rsidR="003F1431" w:rsidRPr="006C6E56" w:rsidRDefault="003F1431" w:rsidP="003F1431">
            <w:pPr>
              <w:pStyle w:val="ListParagraph"/>
              <w:rPr>
                <w:color w:val="FF0000"/>
              </w:rPr>
            </w:pPr>
            <w:r w:rsidRPr="006C6E56">
              <w:rPr>
                <w:color w:val="FF0000"/>
              </w:rPr>
              <w:t>Start Date:</w:t>
            </w:r>
          </w:p>
          <w:p w14:paraId="48D1583D" w14:textId="75C0BD93" w:rsidR="003F1431" w:rsidRPr="006C6E56" w:rsidRDefault="003F1431" w:rsidP="003F1431">
            <w:pPr>
              <w:pStyle w:val="ListParagraph"/>
              <w:rPr>
                <w:color w:val="FF0000"/>
              </w:rPr>
            </w:pPr>
            <w:r w:rsidRPr="006C6E56">
              <w:rPr>
                <w:color w:val="FF0000"/>
              </w:rPr>
              <w:t>End Date:</w:t>
            </w:r>
          </w:p>
        </w:tc>
      </w:tr>
    </w:tbl>
    <w:p w14:paraId="00B90167" w14:textId="77777777" w:rsidR="00CA382C" w:rsidRPr="006C6E56" w:rsidRDefault="00CA382C" w:rsidP="000F05A8">
      <w:pPr>
        <w:pStyle w:val="Heading2"/>
      </w:pPr>
      <w:bookmarkStart w:id="278" w:name="_Toc210936523"/>
      <w:bookmarkStart w:id="279" w:name="_Toc210936524"/>
      <w:bookmarkStart w:id="280" w:name="_Toc210936525"/>
      <w:bookmarkStart w:id="281" w:name="_Toc210936526"/>
      <w:bookmarkStart w:id="282" w:name="_Toc210936527"/>
      <w:bookmarkStart w:id="283" w:name="_Toc210936528"/>
      <w:bookmarkStart w:id="284" w:name="_Toc210936529"/>
      <w:bookmarkStart w:id="285" w:name="_Toc210936530"/>
      <w:bookmarkStart w:id="286" w:name="_Toc210936531"/>
      <w:bookmarkStart w:id="287" w:name="_Toc167128847"/>
      <w:bookmarkStart w:id="288" w:name="_Toc158572085"/>
      <w:bookmarkStart w:id="289" w:name="_Toc158572086"/>
      <w:bookmarkStart w:id="290" w:name="_Toc86073270"/>
      <w:bookmarkStart w:id="291" w:name="_Toc95080529"/>
      <w:bookmarkStart w:id="292" w:name="_Toc111057527"/>
      <w:bookmarkStart w:id="293" w:name="_Toc213247969"/>
      <w:bookmarkEnd w:id="278"/>
      <w:bookmarkEnd w:id="279"/>
      <w:bookmarkEnd w:id="280"/>
      <w:bookmarkEnd w:id="281"/>
      <w:bookmarkEnd w:id="282"/>
      <w:bookmarkEnd w:id="283"/>
      <w:bookmarkEnd w:id="284"/>
      <w:bookmarkEnd w:id="285"/>
      <w:bookmarkEnd w:id="286"/>
      <w:bookmarkEnd w:id="287"/>
      <w:bookmarkEnd w:id="288"/>
      <w:bookmarkEnd w:id="289"/>
      <w:r w:rsidRPr="006C6E56">
        <w:t>CIDB Registration Requirements</w:t>
      </w:r>
      <w:bookmarkEnd w:id="290"/>
      <w:bookmarkEnd w:id="291"/>
      <w:bookmarkEnd w:id="292"/>
      <w:bookmarkEnd w:id="293"/>
    </w:p>
    <w:p w14:paraId="04B7FC94" w14:textId="77777777" w:rsidR="002A57D8" w:rsidRPr="006C6E56" w:rsidRDefault="002A57D8" w:rsidP="000C7636">
      <w:pPr>
        <w:ind w:left="426"/>
        <w:rPr>
          <w:rFonts w:cs="Calibri"/>
          <w:b/>
          <w:szCs w:val="24"/>
        </w:rPr>
      </w:pPr>
      <w:r w:rsidRPr="006C6E56">
        <w:rPr>
          <w:rFonts w:cs="Calibri"/>
          <w:szCs w:val="24"/>
        </w:rPr>
        <w:t xml:space="preserve">The Bidder </w:t>
      </w:r>
      <w:r w:rsidRPr="00A56208">
        <w:rPr>
          <w:rFonts w:cs="Calibri"/>
          <w:b/>
          <w:szCs w:val="24"/>
        </w:rPr>
        <w:t>must</w:t>
      </w:r>
      <w:r w:rsidRPr="006C6E56">
        <w:rPr>
          <w:rFonts w:cs="Calibri"/>
          <w:b/>
          <w:szCs w:val="24"/>
        </w:rPr>
        <w:t xml:space="preserve"> </w:t>
      </w:r>
      <w:r w:rsidRPr="006C6E56">
        <w:rPr>
          <w:rFonts w:cs="Calibri"/>
          <w:szCs w:val="24"/>
        </w:rPr>
        <w:t xml:space="preserve">complete and sign </w:t>
      </w:r>
      <w:r w:rsidRPr="00A56208">
        <w:rPr>
          <w:rFonts w:cs="Calibri"/>
          <w:b/>
          <w:bCs/>
          <w:szCs w:val="24"/>
        </w:rPr>
        <w:t>ANNEX</w:t>
      </w:r>
      <w:r>
        <w:rPr>
          <w:rFonts w:cs="Calibri"/>
          <w:b/>
          <w:bCs/>
          <w:szCs w:val="24"/>
        </w:rPr>
        <w:t xml:space="preserve"> </w:t>
      </w:r>
      <w:r w:rsidRPr="00A56208">
        <w:rPr>
          <w:rFonts w:cs="Calibri"/>
          <w:b/>
          <w:bCs/>
          <w:szCs w:val="24"/>
        </w:rPr>
        <w:t>B</w:t>
      </w:r>
      <w:r w:rsidRPr="006C6E56">
        <w:rPr>
          <w:rFonts w:cs="Calibri"/>
          <w:szCs w:val="24"/>
        </w:rPr>
        <w:t xml:space="preserve"> as evidence that the bidder is registered with the CIDB with a minimum </w:t>
      </w:r>
      <w:r w:rsidRPr="00DE35A3">
        <w:rPr>
          <w:rFonts w:cs="Calibri"/>
          <w:szCs w:val="24"/>
        </w:rPr>
        <w:t>rating</w:t>
      </w:r>
      <w:r w:rsidRPr="001623EE">
        <w:rPr>
          <w:rFonts w:cs="Calibri"/>
        </w:rPr>
        <w:t xml:space="preserve"> of</w:t>
      </w:r>
      <w:r>
        <w:rPr>
          <w:rFonts w:cs="Calibri"/>
          <w:b/>
          <w:bCs/>
        </w:rPr>
        <w:t xml:space="preserve"> 7ME </w:t>
      </w:r>
      <w:r w:rsidRPr="006C6E56">
        <w:t>or higher</w:t>
      </w:r>
    </w:p>
    <w:p w14:paraId="3135BA5F" w14:textId="77777777" w:rsidR="002A57D8" w:rsidRPr="006C6E56" w:rsidRDefault="002A57D8" w:rsidP="000C7636">
      <w:pPr>
        <w:ind w:left="426"/>
        <w:jc w:val="left"/>
        <w:rPr>
          <w:rFonts w:cs="Calibri"/>
          <w:b/>
          <w:bCs/>
        </w:rPr>
      </w:pPr>
      <w:r w:rsidRPr="006C6E56">
        <w:rPr>
          <w:rFonts w:cs="Calibri"/>
          <w:b/>
          <w:bCs/>
        </w:rPr>
        <w:t xml:space="preserve">NOTE (1): </w:t>
      </w:r>
    </w:p>
    <w:p w14:paraId="753B8CED" w14:textId="77777777" w:rsidR="002A57D8" w:rsidRDefault="002A57D8" w:rsidP="000C7636">
      <w:pPr>
        <w:ind w:left="426"/>
        <w:jc w:val="left"/>
        <w:rPr>
          <w:rFonts w:cs="Calibri"/>
          <w:b/>
          <w:bCs/>
        </w:rPr>
      </w:pPr>
      <w:r w:rsidRPr="006C6E56">
        <w:rPr>
          <w:rFonts w:cs="Calibri"/>
          <w:bCs/>
        </w:rPr>
        <w:t xml:space="preserve">SITA reserves the right to verify </w:t>
      </w:r>
      <w:r>
        <w:rPr>
          <w:rFonts w:cs="Calibri"/>
          <w:bCs/>
        </w:rPr>
        <w:t xml:space="preserve">the </w:t>
      </w:r>
      <w:r w:rsidRPr="006C6E56">
        <w:rPr>
          <w:rFonts w:cs="Calibri"/>
          <w:bCs/>
        </w:rPr>
        <w:t>information provided</w:t>
      </w:r>
      <w:r w:rsidRPr="006C6E56">
        <w:rPr>
          <w:rFonts w:cs="Calibri"/>
          <w:b/>
          <w:bCs/>
        </w:rPr>
        <w:t>.</w:t>
      </w:r>
    </w:p>
    <w:p w14:paraId="2AAE7143" w14:textId="77777777" w:rsidR="00AE73AF" w:rsidRDefault="00AE73AF" w:rsidP="000F05A8">
      <w:pPr>
        <w:pStyle w:val="Heading2"/>
        <w:rPr>
          <w:lang w:val="en-GB"/>
        </w:rPr>
      </w:pPr>
      <w:bookmarkStart w:id="294" w:name="_Toc210936533"/>
      <w:bookmarkStart w:id="295" w:name="_Toc210936534"/>
      <w:bookmarkStart w:id="296" w:name="_Toc213247970"/>
      <w:bookmarkStart w:id="297" w:name="_Toc111057528"/>
      <w:bookmarkStart w:id="298" w:name="_Toc86073271"/>
      <w:bookmarkEnd w:id="294"/>
      <w:bookmarkEnd w:id="295"/>
      <w:r>
        <w:rPr>
          <w:lang w:val="en-GB"/>
        </w:rPr>
        <w:t xml:space="preserve">Electrical </w:t>
      </w:r>
      <w:r w:rsidRPr="00B606A8">
        <w:rPr>
          <w:lang w:val="en-GB"/>
        </w:rPr>
        <w:t>Technician Qualification</w:t>
      </w:r>
      <w:bookmarkEnd w:id="296"/>
      <w:r w:rsidRPr="00B606A8">
        <w:rPr>
          <w:lang w:val="en-GB"/>
        </w:rPr>
        <w:t xml:space="preserve"> </w:t>
      </w:r>
    </w:p>
    <w:p w14:paraId="540C6AC7" w14:textId="61BE6664" w:rsidR="002A57D8" w:rsidRPr="00B606A8" w:rsidRDefault="002A57D8" w:rsidP="000C7636">
      <w:pPr>
        <w:pStyle w:val="Specification"/>
        <w:spacing w:line="276" w:lineRule="auto"/>
        <w:ind w:left="567"/>
        <w:rPr>
          <w:rFonts w:ascii="Calibri Light" w:eastAsia="Calibri Light" w:hAnsi="Calibri Light" w:cs="Calibri Light"/>
          <w:sz w:val="22"/>
          <w:szCs w:val="22"/>
          <w:lang w:val="en"/>
        </w:rPr>
      </w:pPr>
      <w:r w:rsidRPr="00B606A8">
        <w:rPr>
          <w:rFonts w:ascii="Calibri Light" w:eastAsia="Calibri Light" w:hAnsi="Calibri Light" w:cs="Calibri Light"/>
          <w:sz w:val="22"/>
          <w:szCs w:val="22"/>
          <w:lang w:val="en"/>
        </w:rPr>
        <w:t>Attach to</w:t>
      </w:r>
      <w:r>
        <w:rPr>
          <w:rFonts w:ascii="Calibri Light" w:eastAsia="Calibri Light" w:hAnsi="Calibri Light" w:cs="Calibri Light"/>
          <w:sz w:val="22"/>
          <w:szCs w:val="22"/>
          <w:lang w:val="en"/>
        </w:rPr>
        <w:t xml:space="preserve"> a</w:t>
      </w:r>
      <w:r w:rsidRPr="00B606A8">
        <w:rPr>
          <w:rFonts w:ascii="Calibri Light" w:eastAsia="Calibri Light" w:hAnsi="Calibri Light" w:cs="Calibri Light"/>
          <w:sz w:val="22"/>
          <w:szCs w:val="22"/>
          <w:lang w:val="en"/>
        </w:rPr>
        <w:t xml:space="preserve"> </w:t>
      </w:r>
      <w:r>
        <w:rPr>
          <w:rFonts w:ascii="Calibri Light" w:eastAsia="Calibri Light" w:hAnsi="Calibri Light" w:cs="Calibri Light"/>
          <w:sz w:val="22"/>
          <w:szCs w:val="22"/>
          <w:lang w:val="en"/>
        </w:rPr>
        <w:t>copy of valid a Trade Test Certificate indicating that the Electrician is qualified with five (5) years of experience post-trade</w:t>
      </w:r>
      <w:r w:rsidRPr="00B606A8">
        <w:rPr>
          <w:rFonts w:ascii="Calibri Light" w:eastAsia="Calibri Light" w:hAnsi="Calibri Light" w:cs="Calibri Light"/>
          <w:sz w:val="22"/>
          <w:szCs w:val="22"/>
          <w:lang w:val="en"/>
        </w:rPr>
        <w:t xml:space="preserve"> test certificate. </w:t>
      </w:r>
    </w:p>
    <w:p w14:paraId="7B6942CF" w14:textId="73E71658" w:rsidR="002A57D8" w:rsidRPr="00324514" w:rsidRDefault="002A57D8" w:rsidP="002A57D8">
      <w:pPr>
        <w:pStyle w:val="Specification"/>
        <w:spacing w:line="276" w:lineRule="auto"/>
        <w:jc w:val="both"/>
        <w:rPr>
          <w:rFonts w:asciiTheme="minorHAnsi" w:eastAsia="Calibri Light" w:hAnsiTheme="minorHAnsi" w:cstheme="minorHAnsi"/>
          <w:b/>
          <w:bCs/>
          <w:sz w:val="22"/>
          <w:szCs w:val="22"/>
          <w:lang w:val="en"/>
        </w:rPr>
      </w:pPr>
      <w:r>
        <w:rPr>
          <w:rFonts w:asciiTheme="minorHAnsi" w:eastAsia="Calibri Light" w:hAnsiTheme="minorHAnsi" w:cstheme="minorHAnsi"/>
          <w:b/>
          <w:bCs/>
          <w:sz w:val="22"/>
          <w:szCs w:val="22"/>
          <w:lang w:val="en"/>
        </w:rPr>
        <w:t xml:space="preserve">           </w:t>
      </w:r>
      <w:r w:rsidRPr="00324514">
        <w:rPr>
          <w:rFonts w:asciiTheme="minorHAnsi" w:eastAsia="Calibri Light" w:hAnsiTheme="minorHAnsi" w:cstheme="minorHAnsi"/>
          <w:b/>
          <w:bCs/>
          <w:sz w:val="22"/>
          <w:szCs w:val="22"/>
          <w:lang w:val="en"/>
        </w:rPr>
        <w:t>Attach:</w:t>
      </w:r>
    </w:p>
    <w:p w14:paraId="1034FC55" w14:textId="77777777" w:rsidR="002A57D8" w:rsidRDefault="002A57D8" w:rsidP="00206966">
      <w:pPr>
        <w:pStyle w:val="Specification"/>
        <w:numPr>
          <w:ilvl w:val="0"/>
          <w:numId w:val="104"/>
        </w:numPr>
        <w:spacing w:line="276" w:lineRule="auto"/>
        <w:jc w:val="both"/>
        <w:rPr>
          <w:rFonts w:asciiTheme="minorHAnsi" w:eastAsia="Calibri Light" w:hAnsiTheme="minorHAnsi" w:cstheme="minorHAnsi"/>
          <w:sz w:val="22"/>
          <w:szCs w:val="22"/>
          <w:lang w:val="en"/>
        </w:rPr>
      </w:pPr>
      <w:r>
        <w:rPr>
          <w:rFonts w:asciiTheme="minorHAnsi" w:eastAsia="Calibri Light" w:hAnsiTheme="minorHAnsi" w:cstheme="minorHAnsi"/>
          <w:sz w:val="22"/>
          <w:szCs w:val="22"/>
          <w:lang w:val="en"/>
        </w:rPr>
        <w:t>Trade test Certificate; and</w:t>
      </w:r>
    </w:p>
    <w:p w14:paraId="5BC1098A" w14:textId="77777777" w:rsidR="002A57D8" w:rsidRPr="00E96E8E" w:rsidRDefault="002A57D8" w:rsidP="000C7636">
      <w:pPr>
        <w:pStyle w:val="xmsonormal"/>
        <w:shd w:val="clear" w:color="auto" w:fill="FFFFFF"/>
        <w:spacing w:line="276" w:lineRule="auto"/>
        <w:ind w:left="426"/>
        <w:jc w:val="both"/>
        <w:rPr>
          <w:rFonts w:asciiTheme="majorHAnsi" w:hAnsiTheme="majorHAnsi" w:cstheme="majorHAnsi"/>
          <w:b/>
          <w:bCs/>
          <w:color w:val="242424"/>
          <w:sz w:val="22"/>
          <w:szCs w:val="22"/>
          <w:bdr w:val="none" w:sz="0" w:space="0" w:color="auto" w:frame="1"/>
        </w:rPr>
      </w:pPr>
      <w:r w:rsidRPr="00E96E8E">
        <w:rPr>
          <w:rFonts w:asciiTheme="majorHAnsi" w:hAnsiTheme="majorHAnsi" w:cstheme="majorHAnsi"/>
          <w:b/>
          <w:bCs/>
          <w:color w:val="242424"/>
          <w:sz w:val="22"/>
          <w:szCs w:val="22"/>
          <w:bdr w:val="none" w:sz="0" w:space="0" w:color="auto" w:frame="1"/>
        </w:rPr>
        <w:t xml:space="preserve">The </w:t>
      </w:r>
      <w:r>
        <w:rPr>
          <w:rFonts w:asciiTheme="majorHAnsi" w:hAnsiTheme="majorHAnsi" w:cstheme="majorHAnsi"/>
          <w:b/>
          <w:bCs/>
          <w:color w:val="242424"/>
          <w:sz w:val="22"/>
          <w:szCs w:val="22"/>
          <w:bdr w:val="none" w:sz="0" w:space="0" w:color="auto" w:frame="1"/>
        </w:rPr>
        <w:t xml:space="preserve">evidence </w:t>
      </w:r>
      <w:r w:rsidRPr="00E96E8E">
        <w:rPr>
          <w:rFonts w:asciiTheme="majorHAnsi" w:hAnsiTheme="majorHAnsi" w:cstheme="majorHAnsi"/>
          <w:b/>
          <w:bCs/>
          <w:color w:val="242424"/>
          <w:sz w:val="22"/>
          <w:szCs w:val="22"/>
          <w:bdr w:val="none" w:sz="0" w:space="0" w:color="auto" w:frame="1"/>
        </w:rPr>
        <w:t>must clearly indicate:</w:t>
      </w:r>
    </w:p>
    <w:p w14:paraId="1797E9F9" w14:textId="77777777" w:rsidR="002A57D8" w:rsidRDefault="002A57D8" w:rsidP="00206966">
      <w:pPr>
        <w:pStyle w:val="xmsonormal"/>
        <w:numPr>
          <w:ilvl w:val="0"/>
          <w:numId w:val="105"/>
        </w:numPr>
        <w:shd w:val="clear" w:color="auto" w:fill="FFFFFF"/>
        <w:spacing w:before="0" w:beforeAutospacing="0" w:after="0" w:line="276" w:lineRule="auto"/>
        <w:jc w:val="both"/>
        <w:rPr>
          <w:rFonts w:asciiTheme="majorHAnsi" w:hAnsiTheme="majorHAnsi" w:cstheme="majorHAnsi"/>
          <w:color w:val="242424"/>
          <w:sz w:val="22"/>
          <w:szCs w:val="22"/>
          <w:bdr w:val="none" w:sz="0" w:space="0" w:color="auto" w:frame="1"/>
        </w:rPr>
      </w:pPr>
      <w:r w:rsidRPr="00E96E8E">
        <w:rPr>
          <w:rFonts w:asciiTheme="majorHAnsi" w:hAnsiTheme="majorHAnsi" w:cstheme="majorHAnsi"/>
          <w:color w:val="242424"/>
          <w:sz w:val="22"/>
          <w:szCs w:val="22"/>
          <w:bdr w:val="none" w:sz="0" w:space="0" w:color="auto" w:frame="1"/>
        </w:rPr>
        <w:t>The name</w:t>
      </w:r>
      <w:r>
        <w:rPr>
          <w:rFonts w:asciiTheme="majorHAnsi" w:hAnsiTheme="majorHAnsi" w:cstheme="majorHAnsi"/>
          <w:color w:val="242424"/>
          <w:sz w:val="22"/>
          <w:szCs w:val="22"/>
          <w:bdr w:val="none" w:sz="0" w:space="0" w:color="auto" w:frame="1"/>
        </w:rPr>
        <w:t>s and ID numbers of the registered person</w:t>
      </w:r>
    </w:p>
    <w:p w14:paraId="39F7AC15" w14:textId="77777777" w:rsidR="002A57D8" w:rsidRDefault="002A57D8" w:rsidP="00206966">
      <w:pPr>
        <w:pStyle w:val="xmsonormal"/>
        <w:numPr>
          <w:ilvl w:val="0"/>
          <w:numId w:val="105"/>
        </w:numPr>
        <w:shd w:val="clear" w:color="auto" w:fill="FFFFFF"/>
        <w:spacing w:before="0" w:beforeAutospacing="0" w:after="0" w:line="276" w:lineRule="auto"/>
        <w:jc w:val="both"/>
        <w:rPr>
          <w:rFonts w:asciiTheme="majorHAnsi" w:hAnsiTheme="majorHAnsi" w:cstheme="majorHAnsi"/>
          <w:color w:val="242424"/>
          <w:sz w:val="22"/>
          <w:szCs w:val="22"/>
          <w:bdr w:val="none" w:sz="0" w:space="0" w:color="auto" w:frame="1"/>
        </w:rPr>
      </w:pPr>
      <w:r>
        <w:rPr>
          <w:rFonts w:asciiTheme="majorHAnsi" w:hAnsiTheme="majorHAnsi" w:cstheme="majorHAnsi"/>
          <w:color w:val="242424"/>
          <w:sz w:val="22"/>
          <w:szCs w:val="22"/>
          <w:bdr w:val="none" w:sz="0" w:space="0" w:color="auto" w:frame="1"/>
        </w:rPr>
        <w:t>Certificate and licence numbers of the registered person</w:t>
      </w:r>
    </w:p>
    <w:p w14:paraId="6D916510" w14:textId="77777777" w:rsidR="002A57D8" w:rsidRDefault="002A57D8" w:rsidP="00206966">
      <w:pPr>
        <w:pStyle w:val="xmsonormal"/>
        <w:numPr>
          <w:ilvl w:val="0"/>
          <w:numId w:val="105"/>
        </w:numPr>
        <w:shd w:val="clear" w:color="auto" w:fill="FFFFFF"/>
        <w:spacing w:before="0" w:beforeAutospacing="0" w:after="0" w:line="276" w:lineRule="auto"/>
        <w:jc w:val="both"/>
        <w:rPr>
          <w:rFonts w:asciiTheme="majorHAnsi" w:hAnsiTheme="majorHAnsi" w:cstheme="majorHAnsi"/>
          <w:color w:val="242424"/>
          <w:sz w:val="22"/>
          <w:szCs w:val="22"/>
          <w:bdr w:val="none" w:sz="0" w:space="0" w:color="auto" w:frame="1"/>
        </w:rPr>
      </w:pPr>
      <w:r>
        <w:rPr>
          <w:rFonts w:asciiTheme="majorHAnsi" w:hAnsiTheme="majorHAnsi" w:cstheme="majorHAnsi"/>
          <w:color w:val="242424"/>
          <w:sz w:val="22"/>
          <w:szCs w:val="22"/>
          <w:bdr w:val="none" w:sz="0" w:space="0" w:color="auto" w:frame="1"/>
        </w:rPr>
        <w:t>Name</w:t>
      </w:r>
      <w:r w:rsidRPr="00E96E8E">
        <w:rPr>
          <w:rFonts w:asciiTheme="majorHAnsi" w:hAnsiTheme="majorHAnsi" w:cstheme="majorHAnsi"/>
          <w:color w:val="242424"/>
          <w:sz w:val="22"/>
          <w:szCs w:val="22"/>
          <w:bdr w:val="none" w:sz="0" w:space="0" w:color="auto" w:frame="1"/>
        </w:rPr>
        <w:t xml:space="preserve"> of the registration</w:t>
      </w:r>
      <w:r>
        <w:rPr>
          <w:rFonts w:asciiTheme="majorHAnsi" w:hAnsiTheme="majorHAnsi" w:cstheme="majorHAnsi"/>
          <w:color w:val="242424"/>
          <w:sz w:val="22"/>
          <w:szCs w:val="22"/>
          <w:bdr w:val="none" w:sz="0" w:space="0" w:color="auto" w:frame="1"/>
        </w:rPr>
        <w:t>/issuing</w:t>
      </w:r>
      <w:r w:rsidRPr="00E96E8E">
        <w:rPr>
          <w:rFonts w:asciiTheme="majorHAnsi" w:hAnsiTheme="majorHAnsi" w:cstheme="majorHAnsi"/>
          <w:color w:val="242424"/>
          <w:sz w:val="22"/>
          <w:szCs w:val="22"/>
          <w:bdr w:val="none" w:sz="0" w:space="0" w:color="auto" w:frame="1"/>
        </w:rPr>
        <w:t xml:space="preserve"> authority (</w:t>
      </w:r>
      <w:r>
        <w:rPr>
          <w:rFonts w:asciiTheme="majorHAnsi" w:hAnsiTheme="majorHAnsi" w:cstheme="majorHAnsi"/>
          <w:color w:val="242424"/>
          <w:sz w:val="22"/>
          <w:szCs w:val="22"/>
          <w:bdr w:val="none" w:sz="0" w:space="0" w:color="auto" w:frame="1"/>
        </w:rPr>
        <w:t>e.g</w:t>
      </w:r>
      <w:r w:rsidRPr="00E96E8E">
        <w:rPr>
          <w:rFonts w:asciiTheme="majorHAnsi" w:hAnsiTheme="majorHAnsi" w:cstheme="majorHAnsi"/>
          <w:color w:val="242424"/>
          <w:sz w:val="22"/>
          <w:szCs w:val="22"/>
          <w:bdr w:val="none" w:sz="0" w:space="0" w:color="auto" w:frame="1"/>
        </w:rPr>
        <w:t xml:space="preserve"> Department of Labour</w:t>
      </w:r>
      <w:r>
        <w:rPr>
          <w:rFonts w:asciiTheme="majorHAnsi" w:hAnsiTheme="majorHAnsi" w:cstheme="majorHAnsi"/>
          <w:color w:val="242424"/>
          <w:sz w:val="22"/>
          <w:szCs w:val="22"/>
          <w:bdr w:val="none" w:sz="0" w:space="0" w:color="auto" w:frame="1"/>
        </w:rPr>
        <w:t xml:space="preserve"> or QCTO</w:t>
      </w:r>
      <w:r w:rsidRPr="00E96E8E">
        <w:rPr>
          <w:rFonts w:asciiTheme="majorHAnsi" w:hAnsiTheme="majorHAnsi" w:cstheme="majorHAnsi"/>
          <w:color w:val="242424"/>
          <w:sz w:val="22"/>
          <w:szCs w:val="22"/>
          <w:bdr w:val="none" w:sz="0" w:space="0" w:color="auto" w:frame="1"/>
        </w:rPr>
        <w:t xml:space="preserve">). </w:t>
      </w:r>
    </w:p>
    <w:p w14:paraId="7DDF02EE" w14:textId="77777777" w:rsidR="002A57D8" w:rsidRPr="005517C7" w:rsidRDefault="002A57D8" w:rsidP="00206966">
      <w:pPr>
        <w:pStyle w:val="ListParagraph"/>
        <w:numPr>
          <w:ilvl w:val="0"/>
          <w:numId w:val="105"/>
        </w:numPr>
        <w:rPr>
          <w:rFonts w:asciiTheme="majorHAnsi" w:hAnsiTheme="majorHAnsi" w:cstheme="majorHAnsi"/>
          <w:lang w:val="en-GB"/>
        </w:rPr>
      </w:pPr>
      <w:r>
        <w:rPr>
          <w:rFonts w:asciiTheme="majorHAnsi" w:hAnsiTheme="majorHAnsi" w:cstheme="majorHAnsi"/>
          <w:lang w:val="en-GB"/>
        </w:rPr>
        <w:t>Date of issue/mandate</w:t>
      </w:r>
    </w:p>
    <w:p w14:paraId="6F8068DB" w14:textId="77777777" w:rsidR="002A57D8" w:rsidRDefault="002A57D8" w:rsidP="002A57D8">
      <w:pPr>
        <w:pStyle w:val="Specification"/>
        <w:spacing w:line="276" w:lineRule="auto"/>
        <w:jc w:val="both"/>
        <w:rPr>
          <w:rFonts w:asciiTheme="minorHAnsi" w:eastAsia="Calibri Light" w:hAnsiTheme="minorHAnsi" w:cstheme="minorHAnsi"/>
          <w:sz w:val="22"/>
          <w:szCs w:val="22"/>
          <w:lang w:val="en"/>
        </w:rPr>
      </w:pPr>
    </w:p>
    <w:p w14:paraId="2C439844" w14:textId="77777777" w:rsidR="002A57D8" w:rsidRPr="007A6C4A" w:rsidRDefault="002A57D8" w:rsidP="000C7636">
      <w:pPr>
        <w:ind w:left="284"/>
        <w:jc w:val="left"/>
        <w:rPr>
          <w:rFonts w:cs="Calibri Light"/>
          <w:b/>
          <w:bCs/>
        </w:rPr>
      </w:pPr>
      <w:r w:rsidRPr="007A6C4A">
        <w:rPr>
          <w:rFonts w:cs="Calibri Light"/>
          <w:b/>
          <w:bCs/>
        </w:rPr>
        <w:t xml:space="preserve">NOTE (1): </w:t>
      </w:r>
    </w:p>
    <w:p w14:paraId="3835222D" w14:textId="77777777" w:rsidR="002A57D8" w:rsidRDefault="002A57D8" w:rsidP="000C7636">
      <w:pPr>
        <w:pStyle w:val="Specification"/>
        <w:spacing w:line="276" w:lineRule="auto"/>
        <w:ind w:left="284"/>
        <w:jc w:val="both"/>
        <w:rPr>
          <w:rFonts w:ascii="Calibri Light" w:eastAsia="Calibri Light" w:hAnsi="Calibri Light" w:cs="Calibri Light"/>
          <w:sz w:val="22"/>
          <w:szCs w:val="22"/>
          <w:lang w:val="en"/>
        </w:rPr>
      </w:pPr>
      <w:r w:rsidRPr="007A6C4A">
        <w:rPr>
          <w:rFonts w:ascii="Calibri Light" w:eastAsia="Calibri Light" w:hAnsi="Calibri Light" w:cs="Calibri Light"/>
          <w:sz w:val="22"/>
          <w:szCs w:val="22"/>
          <w:lang w:val="en"/>
        </w:rPr>
        <w:t>SITA reserves the right to verify the information provided.</w:t>
      </w:r>
    </w:p>
    <w:p w14:paraId="696CD809" w14:textId="77777777" w:rsidR="002A57D8" w:rsidRPr="007A6C4A" w:rsidRDefault="002A57D8" w:rsidP="000C7636">
      <w:pPr>
        <w:ind w:left="284"/>
        <w:rPr>
          <w:rFonts w:asciiTheme="minorHAnsi" w:hAnsiTheme="minorHAnsi" w:cstheme="minorHAnsi"/>
          <w:b/>
          <w:bCs/>
        </w:rPr>
      </w:pPr>
      <w:r w:rsidRPr="007A6C4A">
        <w:rPr>
          <w:rFonts w:asciiTheme="minorHAnsi" w:hAnsiTheme="minorHAnsi" w:cstheme="minorHAnsi"/>
          <w:b/>
          <w:bCs/>
        </w:rPr>
        <w:t xml:space="preserve">NOTE (2): </w:t>
      </w:r>
    </w:p>
    <w:p w14:paraId="0FA8BA3F" w14:textId="5EFC7970" w:rsidR="002A57D8" w:rsidRDefault="002A57D8" w:rsidP="000C7636">
      <w:pPr>
        <w:pStyle w:val="Specification"/>
        <w:spacing w:line="276" w:lineRule="auto"/>
        <w:ind w:left="284"/>
        <w:jc w:val="both"/>
        <w:rPr>
          <w:rFonts w:asciiTheme="minorHAnsi" w:eastAsia="Calibri Light" w:hAnsiTheme="minorHAnsi" w:cstheme="minorHAnsi"/>
          <w:sz w:val="22"/>
          <w:szCs w:val="22"/>
          <w:lang w:val="en"/>
        </w:rPr>
      </w:pPr>
      <w:r w:rsidRPr="007A6C4A">
        <w:rPr>
          <w:rFonts w:asciiTheme="minorHAnsi" w:eastAsia="Calibri Light" w:hAnsiTheme="minorHAnsi" w:cstheme="minorHAnsi"/>
          <w:sz w:val="22"/>
          <w:szCs w:val="22"/>
          <w:lang w:val="en"/>
        </w:rPr>
        <w:t xml:space="preserve">SITA reserves the right to confirm consent of submission from the </w:t>
      </w:r>
      <w:r>
        <w:rPr>
          <w:rFonts w:asciiTheme="minorHAnsi" w:eastAsia="Calibri Light" w:hAnsiTheme="minorHAnsi" w:cstheme="minorHAnsi"/>
          <w:sz w:val="22"/>
          <w:szCs w:val="22"/>
          <w:lang w:val="en"/>
        </w:rPr>
        <w:t xml:space="preserve">Electrical Technician </w:t>
      </w:r>
    </w:p>
    <w:p w14:paraId="56FDC8B8" w14:textId="77777777" w:rsidR="002A57D8" w:rsidRDefault="002A57D8" w:rsidP="002A57D8">
      <w:pPr>
        <w:ind w:left="284"/>
        <w:rPr>
          <w:rFonts w:cs="Calibri Light"/>
          <w:b/>
          <w:bCs/>
        </w:rPr>
      </w:pPr>
      <w:r w:rsidRPr="000D7492">
        <w:rPr>
          <w:rFonts w:cs="Calibri Light"/>
          <w:b/>
          <w:bCs/>
        </w:rPr>
        <w:t>NOTE (</w:t>
      </w:r>
      <w:r>
        <w:rPr>
          <w:rFonts w:cs="Calibri Light"/>
          <w:b/>
          <w:bCs/>
        </w:rPr>
        <w:t>3</w:t>
      </w:r>
      <w:r w:rsidRPr="000D7492">
        <w:rPr>
          <w:rFonts w:cs="Calibri Light"/>
          <w:b/>
          <w:bCs/>
        </w:rPr>
        <w:t xml:space="preserve">): </w:t>
      </w:r>
    </w:p>
    <w:p w14:paraId="6398455A" w14:textId="72C221CF" w:rsidR="002A57D8" w:rsidRPr="000D7492" w:rsidRDefault="002A57D8" w:rsidP="000C7636">
      <w:pPr>
        <w:ind w:left="284"/>
        <w:rPr>
          <w:rFonts w:cs="Calibri Light"/>
          <w:b/>
          <w:bCs/>
        </w:rPr>
      </w:pPr>
      <w:r>
        <w:rPr>
          <w:rFonts w:eastAsia="Calibri Light" w:cs="Calibri Light"/>
          <w:lang w:val="en"/>
        </w:rPr>
        <w:t>Failure to provide the document will lead to disqualification.</w:t>
      </w:r>
    </w:p>
    <w:p w14:paraId="21C3D832" w14:textId="72A232ED" w:rsidR="00D43E32" w:rsidRDefault="002410E9" w:rsidP="000F05A8">
      <w:pPr>
        <w:pStyle w:val="Heading2"/>
        <w:rPr>
          <w:lang w:val="en-GB"/>
        </w:rPr>
      </w:pPr>
      <w:bookmarkStart w:id="299" w:name="_Toc210936536"/>
      <w:bookmarkStart w:id="300" w:name="_Toc210936537"/>
      <w:bookmarkStart w:id="301" w:name="_Toc213247971"/>
      <w:bookmarkEnd w:id="299"/>
      <w:bookmarkEnd w:id="300"/>
      <w:r w:rsidRPr="002410E9">
        <w:t>Industrial Refrigeration Mechanic (HVAC) Technician</w:t>
      </w:r>
      <w:bookmarkEnd w:id="301"/>
    </w:p>
    <w:p w14:paraId="0CD66961" w14:textId="237E6F6C" w:rsidR="002A57D8" w:rsidRPr="00DB7514" w:rsidRDefault="00CB2EED" w:rsidP="000C7636">
      <w:pPr>
        <w:ind w:left="284"/>
        <w:rPr>
          <w:rFonts w:cs="Calibri"/>
          <w:szCs w:val="24"/>
        </w:rPr>
      </w:pPr>
      <w:r w:rsidRPr="00DB7514">
        <w:rPr>
          <w:rFonts w:cs="Calibri"/>
          <w:szCs w:val="24"/>
        </w:rPr>
        <w:t xml:space="preserve">Attach </w:t>
      </w:r>
      <w:r>
        <w:rPr>
          <w:rFonts w:cs="Calibri"/>
          <w:szCs w:val="24"/>
        </w:rPr>
        <w:t>a</w:t>
      </w:r>
      <w:r w:rsidR="002A57D8">
        <w:rPr>
          <w:rFonts w:cs="Calibri"/>
          <w:szCs w:val="24"/>
        </w:rPr>
        <w:t xml:space="preserve"> </w:t>
      </w:r>
      <w:r w:rsidR="002A57D8" w:rsidRPr="00DB7514">
        <w:rPr>
          <w:rFonts w:cs="Calibri"/>
          <w:szCs w:val="24"/>
        </w:rPr>
        <w:t>copy of valid documentation including a Trade Test Certificate indicating that the Artisan is qualified as a</w:t>
      </w:r>
      <w:r w:rsidR="00FB3B74">
        <w:rPr>
          <w:rFonts w:cs="Calibri"/>
          <w:szCs w:val="24"/>
        </w:rPr>
        <w:t xml:space="preserve"> </w:t>
      </w:r>
      <w:r w:rsidR="002A57D8" w:rsidRPr="001623EE">
        <w:rPr>
          <w:rStyle w:val="Strong"/>
          <w:b w:val="0"/>
          <w:bCs w:val="0"/>
        </w:rPr>
        <w:t>Refrigeration Mechanic</w:t>
      </w:r>
      <w:r w:rsidR="00FB3B74">
        <w:rPr>
          <w:rStyle w:val="Strong"/>
          <w:b w:val="0"/>
          <w:bCs w:val="0"/>
        </w:rPr>
        <w:t xml:space="preserve"> (</w:t>
      </w:r>
      <w:r w:rsidR="00FB3B74" w:rsidRPr="001623EE">
        <w:rPr>
          <w:rStyle w:val="Strong"/>
          <w:b w:val="0"/>
          <w:bCs w:val="0"/>
        </w:rPr>
        <w:t>Industrial</w:t>
      </w:r>
      <w:r w:rsidR="00FB3B74">
        <w:rPr>
          <w:rStyle w:val="Strong"/>
          <w:b w:val="0"/>
          <w:bCs w:val="0"/>
        </w:rPr>
        <w:t>)</w:t>
      </w:r>
      <w:r w:rsidR="002A57D8" w:rsidRPr="002F31AB">
        <w:rPr>
          <w:rStyle w:val="Strong"/>
        </w:rPr>
        <w:t xml:space="preserve"> </w:t>
      </w:r>
      <w:r w:rsidR="002A57D8" w:rsidRPr="00DB7514">
        <w:rPr>
          <w:rFonts w:cs="Calibri"/>
          <w:szCs w:val="24"/>
        </w:rPr>
        <w:t xml:space="preserve">with five (5) years’ experience post trade test certificate. </w:t>
      </w:r>
    </w:p>
    <w:p w14:paraId="34096FB7" w14:textId="469A741D" w:rsidR="002A57D8" w:rsidRPr="00324514" w:rsidRDefault="002A57D8" w:rsidP="002A57D8">
      <w:pPr>
        <w:pStyle w:val="Specification"/>
        <w:spacing w:line="276" w:lineRule="auto"/>
        <w:jc w:val="both"/>
        <w:rPr>
          <w:rFonts w:asciiTheme="minorHAnsi" w:eastAsia="Calibri Light" w:hAnsiTheme="minorHAnsi" w:cstheme="minorHAnsi"/>
          <w:b/>
          <w:bCs/>
          <w:sz w:val="22"/>
          <w:szCs w:val="22"/>
          <w:lang w:val="en"/>
        </w:rPr>
      </w:pPr>
      <w:r w:rsidRPr="00324514">
        <w:rPr>
          <w:rFonts w:asciiTheme="minorHAnsi" w:eastAsia="Calibri Light" w:hAnsiTheme="minorHAnsi" w:cstheme="minorHAnsi"/>
          <w:b/>
          <w:bCs/>
          <w:sz w:val="22"/>
          <w:szCs w:val="22"/>
          <w:lang w:val="en"/>
        </w:rPr>
        <w:t>Attach:</w:t>
      </w:r>
    </w:p>
    <w:p w14:paraId="690F9BF1" w14:textId="77777777" w:rsidR="002A57D8" w:rsidRDefault="002A57D8" w:rsidP="00206966">
      <w:pPr>
        <w:pStyle w:val="Specification"/>
        <w:numPr>
          <w:ilvl w:val="0"/>
          <w:numId w:val="108"/>
        </w:numPr>
        <w:spacing w:line="276" w:lineRule="auto"/>
        <w:jc w:val="both"/>
        <w:rPr>
          <w:rFonts w:asciiTheme="minorHAnsi" w:eastAsia="Calibri Light" w:hAnsiTheme="minorHAnsi" w:cstheme="minorHAnsi"/>
          <w:sz w:val="22"/>
          <w:szCs w:val="22"/>
          <w:lang w:val="en"/>
        </w:rPr>
      </w:pPr>
      <w:r>
        <w:rPr>
          <w:rFonts w:asciiTheme="minorHAnsi" w:eastAsia="Calibri Light" w:hAnsiTheme="minorHAnsi" w:cstheme="minorHAnsi"/>
          <w:sz w:val="22"/>
          <w:szCs w:val="22"/>
          <w:lang w:val="en"/>
        </w:rPr>
        <w:t>Trade test Certificate; and</w:t>
      </w:r>
    </w:p>
    <w:p w14:paraId="16DE4BF0" w14:textId="77777777" w:rsidR="002A57D8" w:rsidRPr="00E96E8E" w:rsidRDefault="002A57D8" w:rsidP="002A57D8">
      <w:pPr>
        <w:pStyle w:val="xmsonormal"/>
        <w:shd w:val="clear" w:color="auto" w:fill="FFFFFF"/>
        <w:spacing w:line="276" w:lineRule="auto"/>
        <w:jc w:val="both"/>
        <w:rPr>
          <w:rFonts w:asciiTheme="majorHAnsi" w:hAnsiTheme="majorHAnsi" w:cstheme="majorHAnsi"/>
          <w:b/>
          <w:bCs/>
          <w:color w:val="242424"/>
          <w:sz w:val="22"/>
          <w:szCs w:val="22"/>
          <w:bdr w:val="none" w:sz="0" w:space="0" w:color="auto" w:frame="1"/>
        </w:rPr>
      </w:pPr>
      <w:r w:rsidRPr="00E96E8E">
        <w:rPr>
          <w:rFonts w:asciiTheme="majorHAnsi" w:hAnsiTheme="majorHAnsi" w:cstheme="majorHAnsi"/>
          <w:b/>
          <w:bCs/>
          <w:color w:val="242424"/>
          <w:sz w:val="22"/>
          <w:szCs w:val="22"/>
          <w:bdr w:val="none" w:sz="0" w:space="0" w:color="auto" w:frame="1"/>
        </w:rPr>
        <w:t xml:space="preserve">The </w:t>
      </w:r>
      <w:r>
        <w:rPr>
          <w:rFonts w:asciiTheme="majorHAnsi" w:hAnsiTheme="majorHAnsi" w:cstheme="majorHAnsi"/>
          <w:b/>
          <w:bCs/>
          <w:color w:val="242424"/>
          <w:sz w:val="22"/>
          <w:szCs w:val="22"/>
          <w:bdr w:val="none" w:sz="0" w:space="0" w:color="auto" w:frame="1"/>
        </w:rPr>
        <w:t xml:space="preserve">evidence </w:t>
      </w:r>
      <w:r w:rsidRPr="00E96E8E">
        <w:rPr>
          <w:rFonts w:asciiTheme="majorHAnsi" w:hAnsiTheme="majorHAnsi" w:cstheme="majorHAnsi"/>
          <w:b/>
          <w:bCs/>
          <w:color w:val="242424"/>
          <w:sz w:val="22"/>
          <w:szCs w:val="22"/>
          <w:bdr w:val="none" w:sz="0" w:space="0" w:color="auto" w:frame="1"/>
        </w:rPr>
        <w:t>must clearly indicate:</w:t>
      </w:r>
    </w:p>
    <w:p w14:paraId="6913F26D" w14:textId="77777777" w:rsidR="002A57D8" w:rsidRDefault="002A57D8" w:rsidP="00206966">
      <w:pPr>
        <w:pStyle w:val="xmsonormal"/>
        <w:numPr>
          <w:ilvl w:val="0"/>
          <w:numId w:val="109"/>
        </w:numPr>
        <w:shd w:val="clear" w:color="auto" w:fill="FFFFFF"/>
        <w:spacing w:before="0" w:beforeAutospacing="0" w:after="0" w:line="276" w:lineRule="auto"/>
        <w:jc w:val="both"/>
        <w:rPr>
          <w:rFonts w:asciiTheme="majorHAnsi" w:hAnsiTheme="majorHAnsi" w:cstheme="majorHAnsi"/>
          <w:color w:val="242424"/>
          <w:sz w:val="22"/>
          <w:szCs w:val="22"/>
          <w:bdr w:val="none" w:sz="0" w:space="0" w:color="auto" w:frame="1"/>
        </w:rPr>
      </w:pPr>
      <w:r w:rsidRPr="00E96E8E">
        <w:rPr>
          <w:rFonts w:asciiTheme="majorHAnsi" w:hAnsiTheme="majorHAnsi" w:cstheme="majorHAnsi"/>
          <w:color w:val="242424"/>
          <w:sz w:val="22"/>
          <w:szCs w:val="22"/>
          <w:bdr w:val="none" w:sz="0" w:space="0" w:color="auto" w:frame="1"/>
        </w:rPr>
        <w:t>The name</w:t>
      </w:r>
      <w:r>
        <w:rPr>
          <w:rFonts w:asciiTheme="majorHAnsi" w:hAnsiTheme="majorHAnsi" w:cstheme="majorHAnsi"/>
          <w:color w:val="242424"/>
          <w:sz w:val="22"/>
          <w:szCs w:val="22"/>
          <w:bdr w:val="none" w:sz="0" w:space="0" w:color="auto" w:frame="1"/>
        </w:rPr>
        <w:t>s and ID numbers of the registered person</w:t>
      </w:r>
    </w:p>
    <w:p w14:paraId="3D48414D" w14:textId="77777777" w:rsidR="002A57D8" w:rsidRDefault="002A57D8" w:rsidP="00206966">
      <w:pPr>
        <w:pStyle w:val="xmsonormal"/>
        <w:numPr>
          <w:ilvl w:val="0"/>
          <w:numId w:val="109"/>
        </w:numPr>
        <w:shd w:val="clear" w:color="auto" w:fill="FFFFFF"/>
        <w:spacing w:before="0" w:beforeAutospacing="0" w:after="0" w:line="276" w:lineRule="auto"/>
        <w:jc w:val="both"/>
        <w:rPr>
          <w:rFonts w:asciiTheme="majorHAnsi" w:hAnsiTheme="majorHAnsi" w:cstheme="majorHAnsi"/>
          <w:color w:val="242424"/>
          <w:sz w:val="22"/>
          <w:szCs w:val="22"/>
          <w:bdr w:val="none" w:sz="0" w:space="0" w:color="auto" w:frame="1"/>
        </w:rPr>
      </w:pPr>
      <w:r>
        <w:rPr>
          <w:rFonts w:asciiTheme="majorHAnsi" w:hAnsiTheme="majorHAnsi" w:cstheme="majorHAnsi"/>
          <w:color w:val="242424"/>
          <w:sz w:val="22"/>
          <w:szCs w:val="22"/>
          <w:bdr w:val="none" w:sz="0" w:space="0" w:color="auto" w:frame="1"/>
        </w:rPr>
        <w:t>Certificate and licence numbers of the registered person</w:t>
      </w:r>
    </w:p>
    <w:p w14:paraId="17FDEA90" w14:textId="77777777" w:rsidR="002A57D8" w:rsidRDefault="002A57D8" w:rsidP="00206966">
      <w:pPr>
        <w:pStyle w:val="xmsonormal"/>
        <w:numPr>
          <w:ilvl w:val="0"/>
          <w:numId w:val="109"/>
        </w:numPr>
        <w:shd w:val="clear" w:color="auto" w:fill="FFFFFF"/>
        <w:spacing w:before="0" w:beforeAutospacing="0" w:after="0" w:line="276" w:lineRule="auto"/>
        <w:jc w:val="both"/>
        <w:rPr>
          <w:rFonts w:asciiTheme="majorHAnsi" w:hAnsiTheme="majorHAnsi" w:cstheme="majorHAnsi"/>
          <w:color w:val="242424"/>
          <w:sz w:val="22"/>
          <w:szCs w:val="22"/>
          <w:bdr w:val="none" w:sz="0" w:space="0" w:color="auto" w:frame="1"/>
        </w:rPr>
      </w:pPr>
      <w:r>
        <w:rPr>
          <w:rFonts w:asciiTheme="majorHAnsi" w:hAnsiTheme="majorHAnsi" w:cstheme="majorHAnsi"/>
          <w:color w:val="242424"/>
          <w:sz w:val="22"/>
          <w:szCs w:val="22"/>
          <w:bdr w:val="none" w:sz="0" w:space="0" w:color="auto" w:frame="1"/>
        </w:rPr>
        <w:t>Name</w:t>
      </w:r>
      <w:r w:rsidRPr="00E96E8E">
        <w:rPr>
          <w:rFonts w:asciiTheme="majorHAnsi" w:hAnsiTheme="majorHAnsi" w:cstheme="majorHAnsi"/>
          <w:color w:val="242424"/>
          <w:sz w:val="22"/>
          <w:szCs w:val="22"/>
          <w:bdr w:val="none" w:sz="0" w:space="0" w:color="auto" w:frame="1"/>
        </w:rPr>
        <w:t xml:space="preserve"> of the registration</w:t>
      </w:r>
      <w:r>
        <w:rPr>
          <w:rFonts w:asciiTheme="majorHAnsi" w:hAnsiTheme="majorHAnsi" w:cstheme="majorHAnsi"/>
          <w:color w:val="242424"/>
          <w:sz w:val="22"/>
          <w:szCs w:val="22"/>
          <w:bdr w:val="none" w:sz="0" w:space="0" w:color="auto" w:frame="1"/>
        </w:rPr>
        <w:t>/issuing</w:t>
      </w:r>
      <w:r w:rsidRPr="00E96E8E">
        <w:rPr>
          <w:rFonts w:asciiTheme="majorHAnsi" w:hAnsiTheme="majorHAnsi" w:cstheme="majorHAnsi"/>
          <w:color w:val="242424"/>
          <w:sz w:val="22"/>
          <w:szCs w:val="22"/>
          <w:bdr w:val="none" w:sz="0" w:space="0" w:color="auto" w:frame="1"/>
        </w:rPr>
        <w:t xml:space="preserve"> authority (</w:t>
      </w:r>
      <w:r>
        <w:rPr>
          <w:rFonts w:asciiTheme="majorHAnsi" w:hAnsiTheme="majorHAnsi" w:cstheme="majorHAnsi"/>
          <w:color w:val="242424"/>
          <w:sz w:val="22"/>
          <w:szCs w:val="22"/>
          <w:bdr w:val="none" w:sz="0" w:space="0" w:color="auto" w:frame="1"/>
        </w:rPr>
        <w:t>e.g</w:t>
      </w:r>
      <w:r w:rsidRPr="00E96E8E">
        <w:rPr>
          <w:rFonts w:asciiTheme="majorHAnsi" w:hAnsiTheme="majorHAnsi" w:cstheme="majorHAnsi"/>
          <w:color w:val="242424"/>
          <w:sz w:val="22"/>
          <w:szCs w:val="22"/>
          <w:bdr w:val="none" w:sz="0" w:space="0" w:color="auto" w:frame="1"/>
        </w:rPr>
        <w:t xml:space="preserve"> Department of Labour</w:t>
      </w:r>
      <w:r>
        <w:rPr>
          <w:rFonts w:asciiTheme="majorHAnsi" w:hAnsiTheme="majorHAnsi" w:cstheme="majorHAnsi"/>
          <w:color w:val="242424"/>
          <w:sz w:val="22"/>
          <w:szCs w:val="22"/>
          <w:bdr w:val="none" w:sz="0" w:space="0" w:color="auto" w:frame="1"/>
        </w:rPr>
        <w:t xml:space="preserve"> or QCTO</w:t>
      </w:r>
      <w:r w:rsidRPr="00E96E8E">
        <w:rPr>
          <w:rFonts w:asciiTheme="majorHAnsi" w:hAnsiTheme="majorHAnsi" w:cstheme="majorHAnsi"/>
          <w:color w:val="242424"/>
          <w:sz w:val="22"/>
          <w:szCs w:val="22"/>
          <w:bdr w:val="none" w:sz="0" w:space="0" w:color="auto" w:frame="1"/>
        </w:rPr>
        <w:t xml:space="preserve">). </w:t>
      </w:r>
    </w:p>
    <w:p w14:paraId="031C43A6" w14:textId="77777777" w:rsidR="002A57D8" w:rsidRPr="005517C7" w:rsidRDefault="002A57D8" w:rsidP="00206966">
      <w:pPr>
        <w:pStyle w:val="ListParagraph"/>
        <w:numPr>
          <w:ilvl w:val="0"/>
          <w:numId w:val="109"/>
        </w:numPr>
        <w:rPr>
          <w:rFonts w:asciiTheme="majorHAnsi" w:hAnsiTheme="majorHAnsi" w:cstheme="majorHAnsi"/>
          <w:lang w:val="en-GB"/>
        </w:rPr>
      </w:pPr>
      <w:r>
        <w:rPr>
          <w:rFonts w:asciiTheme="majorHAnsi" w:hAnsiTheme="majorHAnsi" w:cstheme="majorHAnsi"/>
          <w:lang w:val="en-GB"/>
        </w:rPr>
        <w:t>Date of issue/mandate</w:t>
      </w:r>
    </w:p>
    <w:p w14:paraId="31CC23F5" w14:textId="77777777" w:rsidR="002A57D8" w:rsidRDefault="002A57D8" w:rsidP="002A57D8">
      <w:pPr>
        <w:ind w:left="284"/>
        <w:rPr>
          <w:rFonts w:cs="Calibri Light"/>
          <w:b/>
          <w:bCs/>
        </w:rPr>
      </w:pPr>
    </w:p>
    <w:p w14:paraId="56ACB371" w14:textId="356D0100" w:rsidR="002A57D8" w:rsidRPr="007A6C4A" w:rsidRDefault="002A57D8" w:rsidP="000C7636">
      <w:pPr>
        <w:ind w:left="284"/>
        <w:rPr>
          <w:rFonts w:cs="Calibri Light"/>
          <w:b/>
          <w:bCs/>
        </w:rPr>
      </w:pPr>
      <w:r w:rsidRPr="007A6C4A">
        <w:rPr>
          <w:rFonts w:cs="Calibri Light"/>
          <w:b/>
          <w:bCs/>
        </w:rPr>
        <w:t xml:space="preserve">NOTE (1): </w:t>
      </w:r>
    </w:p>
    <w:p w14:paraId="3A6CE2EC" w14:textId="77777777" w:rsidR="002A57D8" w:rsidRDefault="002A57D8" w:rsidP="000C7636">
      <w:pPr>
        <w:pStyle w:val="Specification"/>
        <w:spacing w:line="276" w:lineRule="auto"/>
        <w:ind w:left="284"/>
        <w:jc w:val="both"/>
        <w:rPr>
          <w:rFonts w:ascii="Calibri Light" w:eastAsia="Calibri Light" w:hAnsi="Calibri Light" w:cs="Calibri Light"/>
          <w:sz w:val="22"/>
          <w:szCs w:val="22"/>
          <w:lang w:val="en"/>
        </w:rPr>
      </w:pPr>
      <w:r w:rsidRPr="007A6C4A">
        <w:rPr>
          <w:rFonts w:ascii="Calibri Light" w:eastAsia="Calibri Light" w:hAnsi="Calibri Light" w:cs="Calibri Light"/>
          <w:sz w:val="22"/>
          <w:szCs w:val="22"/>
          <w:lang w:val="en"/>
        </w:rPr>
        <w:t>SITA reserves the right to verify the information provided.</w:t>
      </w:r>
    </w:p>
    <w:p w14:paraId="7E4A4EA6" w14:textId="77777777" w:rsidR="002A57D8" w:rsidRPr="007A6C4A" w:rsidRDefault="002A57D8" w:rsidP="000C7636">
      <w:pPr>
        <w:ind w:left="284"/>
        <w:rPr>
          <w:rFonts w:asciiTheme="minorHAnsi" w:hAnsiTheme="minorHAnsi" w:cstheme="minorHAnsi"/>
          <w:b/>
          <w:bCs/>
        </w:rPr>
      </w:pPr>
      <w:r w:rsidRPr="007A6C4A">
        <w:rPr>
          <w:rFonts w:asciiTheme="minorHAnsi" w:hAnsiTheme="minorHAnsi" w:cstheme="minorHAnsi"/>
          <w:b/>
          <w:bCs/>
        </w:rPr>
        <w:t xml:space="preserve">NOTE (2): </w:t>
      </w:r>
    </w:p>
    <w:p w14:paraId="03B82B1F" w14:textId="77777777" w:rsidR="002A57D8" w:rsidRDefault="002A57D8" w:rsidP="000C7636">
      <w:pPr>
        <w:pStyle w:val="Specification"/>
        <w:spacing w:line="276" w:lineRule="auto"/>
        <w:ind w:left="284"/>
        <w:jc w:val="both"/>
        <w:rPr>
          <w:rFonts w:asciiTheme="minorHAnsi" w:eastAsia="Calibri Light" w:hAnsiTheme="minorHAnsi" w:cstheme="minorHAnsi"/>
          <w:sz w:val="22"/>
          <w:szCs w:val="22"/>
          <w:lang w:val="en"/>
        </w:rPr>
      </w:pPr>
      <w:r w:rsidRPr="007A6C4A">
        <w:rPr>
          <w:rFonts w:asciiTheme="minorHAnsi" w:eastAsia="Calibri Light" w:hAnsiTheme="minorHAnsi" w:cstheme="minorHAnsi"/>
          <w:sz w:val="22"/>
          <w:szCs w:val="22"/>
          <w:lang w:val="en"/>
        </w:rPr>
        <w:t xml:space="preserve">SITA reserves the right to confirm consent of submission from the </w:t>
      </w:r>
      <w:r>
        <w:rPr>
          <w:rFonts w:asciiTheme="minorHAnsi" w:eastAsia="Calibri Light" w:hAnsiTheme="minorHAnsi" w:cstheme="minorHAnsi"/>
          <w:sz w:val="22"/>
          <w:szCs w:val="22"/>
          <w:lang w:val="en"/>
        </w:rPr>
        <w:t xml:space="preserve">HVAC technician </w:t>
      </w:r>
    </w:p>
    <w:p w14:paraId="4B5AFEA1" w14:textId="77777777" w:rsidR="002A57D8" w:rsidRPr="000D7492" w:rsidRDefault="002A57D8" w:rsidP="000C7636">
      <w:pPr>
        <w:ind w:left="284"/>
        <w:rPr>
          <w:rFonts w:cs="Calibri Light"/>
          <w:b/>
          <w:bCs/>
        </w:rPr>
      </w:pPr>
      <w:r w:rsidRPr="000D7492">
        <w:rPr>
          <w:rFonts w:cs="Calibri Light"/>
          <w:b/>
          <w:bCs/>
        </w:rPr>
        <w:t>NOTE (</w:t>
      </w:r>
      <w:r>
        <w:rPr>
          <w:rFonts w:cs="Calibri Light"/>
          <w:b/>
          <w:bCs/>
        </w:rPr>
        <w:t>3</w:t>
      </w:r>
      <w:r w:rsidRPr="000D7492">
        <w:rPr>
          <w:rFonts w:cs="Calibri Light"/>
          <w:b/>
          <w:bCs/>
        </w:rPr>
        <w:t xml:space="preserve">): </w:t>
      </w:r>
    </w:p>
    <w:p w14:paraId="6FF64F8C" w14:textId="5178A735" w:rsidR="002A57D8" w:rsidRPr="002A57D8" w:rsidRDefault="002A57D8" w:rsidP="000C7636">
      <w:pPr>
        <w:ind w:left="284"/>
        <w:rPr>
          <w:lang w:val="en-GB"/>
        </w:rPr>
      </w:pPr>
      <w:r>
        <w:rPr>
          <w:rFonts w:eastAsia="Calibri Light" w:cs="Calibri Light"/>
          <w:lang w:val="en"/>
        </w:rPr>
        <w:t>Failure to provide the document will lead to disqualification.</w:t>
      </w:r>
    </w:p>
    <w:p w14:paraId="233C1643" w14:textId="77777777" w:rsidR="000F05A8" w:rsidRPr="00ED13C1" w:rsidRDefault="000F05A8" w:rsidP="000F05A8">
      <w:pPr>
        <w:pStyle w:val="Heading2"/>
        <w:rPr>
          <w:rStyle w:val="Strong"/>
          <w:rFonts w:ascii="Calibri Light" w:hAnsi="Calibri Light" w:cs="Calibri Light"/>
          <w:b/>
          <w:bCs w:val="0"/>
          <w:szCs w:val="28"/>
        </w:rPr>
      </w:pPr>
      <w:bookmarkStart w:id="302" w:name="_Toc210936539"/>
      <w:bookmarkStart w:id="303" w:name="_Toc210936540"/>
      <w:bookmarkStart w:id="304" w:name="_Toc127123852"/>
      <w:bookmarkStart w:id="305" w:name="_Toc151325599"/>
      <w:bookmarkStart w:id="306" w:name="_Toc158648247"/>
      <w:bookmarkStart w:id="307" w:name="_Toc209106315"/>
      <w:bookmarkStart w:id="308" w:name="_Toc213247972"/>
      <w:bookmarkStart w:id="309" w:name="_Toc177076565"/>
      <w:bookmarkEnd w:id="302"/>
      <w:bookmarkEnd w:id="303"/>
      <w:r w:rsidRPr="00ED13C1">
        <w:rPr>
          <w:rStyle w:val="Strong"/>
          <w:rFonts w:ascii="Calibri Light" w:hAnsi="Calibri Light" w:cs="Calibri Light"/>
          <w:b/>
          <w:bCs w:val="0"/>
          <w:szCs w:val="28"/>
        </w:rPr>
        <w:t xml:space="preserve">Third Party Risk Management </w:t>
      </w:r>
      <w:bookmarkEnd w:id="304"/>
      <w:r w:rsidRPr="00ED13C1">
        <w:rPr>
          <w:rStyle w:val="Strong"/>
          <w:rFonts w:ascii="Calibri Light" w:hAnsi="Calibri Light" w:cs="Calibri Light"/>
          <w:b/>
          <w:bCs w:val="0"/>
          <w:szCs w:val="28"/>
        </w:rPr>
        <w:t>Assessment</w:t>
      </w:r>
      <w:bookmarkEnd w:id="305"/>
      <w:bookmarkEnd w:id="306"/>
      <w:bookmarkEnd w:id="307"/>
      <w:bookmarkEnd w:id="308"/>
    </w:p>
    <w:p w14:paraId="532EBF30" w14:textId="2DABDAD2" w:rsidR="000F05A8" w:rsidRPr="00C4679E" w:rsidRDefault="000F05A8" w:rsidP="000F05A8">
      <w:pPr>
        <w:ind w:left="567"/>
        <w:rPr>
          <w:rFonts w:cs="Calibri Light"/>
        </w:rPr>
      </w:pPr>
      <w:r w:rsidRPr="00C4679E">
        <w:rPr>
          <w:rFonts w:cs="Calibri Light"/>
        </w:rPr>
        <w:t xml:space="preserve">The Bidder </w:t>
      </w:r>
      <w:r w:rsidRPr="00C4679E">
        <w:rPr>
          <w:rFonts w:cs="Calibri Light"/>
          <w:b/>
          <w:bCs/>
        </w:rPr>
        <w:t>must comply</w:t>
      </w:r>
      <w:r w:rsidRPr="00C4679E">
        <w:rPr>
          <w:rFonts w:cs="Calibri Light"/>
        </w:rPr>
        <w:t xml:space="preserve"> with the Third-Party Risk Management Assessment requirement </w:t>
      </w:r>
      <w:r w:rsidRPr="00C4679E">
        <w:rPr>
          <w:rFonts w:cs="Calibri Light"/>
          <w:b/>
          <w:bCs/>
        </w:rPr>
        <w:t>by completing All</w:t>
      </w:r>
      <w:r w:rsidRPr="00C4679E">
        <w:rPr>
          <w:rFonts w:cs="Calibri Light"/>
        </w:rPr>
        <w:t xml:space="preserve"> the questions in </w:t>
      </w:r>
      <w:r w:rsidRPr="00C4679E">
        <w:rPr>
          <w:rFonts w:cs="Calibri Light"/>
          <w:b/>
          <w:bCs/>
        </w:rPr>
        <w:t xml:space="preserve">ANNEX </w:t>
      </w:r>
      <w:r>
        <w:rPr>
          <w:rFonts w:cs="Calibri Light"/>
          <w:b/>
          <w:bCs/>
        </w:rPr>
        <w:t>C</w:t>
      </w:r>
      <w:r w:rsidRPr="00C4679E">
        <w:rPr>
          <w:rFonts w:cs="Calibri Light"/>
        </w:rPr>
        <w:t xml:space="preserve"> and </w:t>
      </w:r>
      <w:r w:rsidRPr="00C4679E">
        <w:rPr>
          <w:rFonts w:cs="Calibri Light"/>
          <w:b/>
          <w:bCs/>
        </w:rPr>
        <w:t>attach it here</w:t>
      </w:r>
      <w:r w:rsidRPr="00C4679E">
        <w:rPr>
          <w:rFonts w:cs="Calibri Light"/>
        </w:rPr>
        <w:t>.</w:t>
      </w:r>
    </w:p>
    <w:p w14:paraId="43696CC7" w14:textId="77777777" w:rsidR="000F05A8" w:rsidRPr="00ED13C1" w:rsidRDefault="000F05A8" w:rsidP="000F05A8">
      <w:pPr>
        <w:ind w:left="567"/>
        <w:jc w:val="left"/>
        <w:rPr>
          <w:rFonts w:cs="Calibri Light"/>
          <w:b/>
          <w:bCs/>
        </w:rPr>
      </w:pPr>
      <w:r w:rsidRPr="00ED13C1">
        <w:rPr>
          <w:rFonts w:cs="Calibri Light"/>
          <w:b/>
          <w:bCs/>
        </w:rPr>
        <w:t xml:space="preserve">NOTE (1): </w:t>
      </w:r>
    </w:p>
    <w:p w14:paraId="3E7EEE0D" w14:textId="77777777" w:rsidR="000F05A8" w:rsidRPr="00ED13C1" w:rsidRDefault="000F05A8" w:rsidP="000F05A8">
      <w:pPr>
        <w:ind w:left="567"/>
        <w:jc w:val="left"/>
        <w:rPr>
          <w:rFonts w:cs="Calibri Light"/>
        </w:rPr>
      </w:pPr>
      <w:r w:rsidRPr="00ED13C1">
        <w:rPr>
          <w:rFonts w:cs="Calibri Light"/>
        </w:rPr>
        <w:t>SITA reserves the right to verify information provided.</w:t>
      </w:r>
    </w:p>
    <w:p w14:paraId="267F47CF" w14:textId="77777777" w:rsidR="000F05A8" w:rsidRPr="00ED13C1" w:rsidRDefault="000F05A8" w:rsidP="000F05A8">
      <w:pPr>
        <w:ind w:firstLine="567"/>
        <w:jc w:val="left"/>
        <w:rPr>
          <w:rFonts w:cs="Calibri Light"/>
          <w:b/>
          <w:bCs/>
        </w:rPr>
      </w:pPr>
      <w:r w:rsidRPr="00ED13C1">
        <w:rPr>
          <w:rFonts w:cs="Calibri Light"/>
          <w:b/>
          <w:bCs/>
        </w:rPr>
        <w:t>NOTE (2):</w:t>
      </w:r>
    </w:p>
    <w:p w14:paraId="3C99C4CA" w14:textId="7BF296EE" w:rsidR="000F05A8" w:rsidRPr="000F05A8" w:rsidRDefault="000F05A8" w:rsidP="000F05A8">
      <w:pPr>
        <w:ind w:left="567"/>
        <w:rPr>
          <w:rFonts w:asciiTheme="minorHAnsi" w:hAnsiTheme="minorHAnsi"/>
        </w:rPr>
      </w:pPr>
      <w:r w:rsidRPr="006D4D93">
        <w:t xml:space="preserve">Failing to complete all the </w:t>
      </w:r>
      <w:r w:rsidRPr="00C4679E">
        <w:t>questions or</w:t>
      </w:r>
      <w:r w:rsidRPr="006D4D93">
        <w:t xml:space="preserve"> not Accepting the Declaration of Acceptance above will result in disqualification.</w:t>
      </w:r>
    </w:p>
    <w:p w14:paraId="76BB903C" w14:textId="7222D030" w:rsidR="00A2490E" w:rsidRPr="00A2490E" w:rsidRDefault="00A2490E" w:rsidP="000F05A8">
      <w:pPr>
        <w:pStyle w:val="Heading2"/>
        <w:rPr>
          <w:rFonts w:asciiTheme="minorHAnsi" w:hAnsiTheme="minorHAnsi"/>
        </w:rPr>
      </w:pPr>
      <w:bookmarkStart w:id="310" w:name="_Toc213247973"/>
      <w:r w:rsidRPr="00A2490E">
        <w:rPr>
          <w:rFonts w:eastAsia="Times New Roman"/>
        </w:rPr>
        <w:t>Special Conditions of Contract</w:t>
      </w:r>
      <w:bookmarkEnd w:id="309"/>
      <w:bookmarkEnd w:id="310"/>
    </w:p>
    <w:p w14:paraId="4E632CBE" w14:textId="1F26232F" w:rsidR="002A57D8" w:rsidRDefault="002A57D8" w:rsidP="000C7636">
      <w:pPr>
        <w:pStyle w:val="Specification"/>
        <w:ind w:left="426"/>
        <w:rPr>
          <w:rFonts w:ascii="Calibri Light" w:eastAsia="Calibri Light" w:hAnsi="Calibri Light" w:cs="Calibri Light"/>
          <w:sz w:val="22"/>
          <w:szCs w:val="22"/>
          <w:lang w:val="en"/>
        </w:rPr>
      </w:pPr>
      <w:r>
        <w:rPr>
          <w:rFonts w:ascii="Calibri Light" w:eastAsia="Calibri Light" w:hAnsi="Calibri Light" w:cs="Calibri Light"/>
          <w:sz w:val="22"/>
          <w:szCs w:val="22"/>
          <w:lang w:val="en"/>
        </w:rPr>
        <w:t xml:space="preserve">The Bidder </w:t>
      </w:r>
      <w:r>
        <w:rPr>
          <w:rFonts w:ascii="Calibri Light" w:eastAsia="Calibri Light" w:hAnsi="Calibri Light" w:cs="Calibri Light"/>
          <w:b/>
          <w:bCs/>
          <w:sz w:val="22"/>
          <w:szCs w:val="22"/>
          <w:lang w:val="en"/>
        </w:rPr>
        <w:t xml:space="preserve">must </w:t>
      </w:r>
      <w:r>
        <w:rPr>
          <w:rFonts w:ascii="Calibri Light" w:eastAsia="Calibri Light" w:hAnsi="Calibri Light" w:cs="Calibri Light"/>
          <w:sz w:val="22"/>
          <w:szCs w:val="22"/>
          <w:lang w:val="en"/>
        </w:rPr>
        <w:t xml:space="preserve">accept </w:t>
      </w:r>
      <w:r>
        <w:rPr>
          <w:rFonts w:ascii="Calibri Light" w:eastAsia="Calibri Light" w:hAnsi="Calibri Light" w:cs="Calibri Light"/>
          <w:b/>
          <w:bCs/>
          <w:sz w:val="22"/>
          <w:szCs w:val="22"/>
          <w:lang w:val="en"/>
        </w:rPr>
        <w:t xml:space="preserve">ALL </w:t>
      </w:r>
      <w:r>
        <w:rPr>
          <w:rFonts w:ascii="Calibri Light" w:eastAsia="Calibri Light" w:hAnsi="Calibri Light" w:cs="Calibri Light"/>
          <w:sz w:val="22"/>
          <w:szCs w:val="22"/>
          <w:lang w:val="en"/>
        </w:rPr>
        <w:t>the Special Conditions of Contract by completing and signing the declaration of Acceptance in Declaration of Compliance and acceptance under the Special Conditions (</w:t>
      </w:r>
      <w:r w:rsidRPr="00B0741F">
        <w:rPr>
          <w:rFonts w:ascii="Calibri Light" w:eastAsia="Calibri Light" w:hAnsi="Calibri Light" w:cs="Calibri Light"/>
          <w:b/>
          <w:bCs/>
          <w:sz w:val="22"/>
          <w:szCs w:val="22"/>
          <w:lang w:val="en"/>
        </w:rPr>
        <w:t>Section 4.</w:t>
      </w:r>
      <w:r w:rsidR="006D7E3D">
        <w:rPr>
          <w:rFonts w:ascii="Calibri Light" w:eastAsia="Calibri Light" w:hAnsi="Calibri Light" w:cs="Calibri Light"/>
          <w:b/>
          <w:bCs/>
          <w:sz w:val="22"/>
          <w:szCs w:val="22"/>
          <w:lang w:val="en"/>
        </w:rPr>
        <w:t>3</w:t>
      </w:r>
      <w:r w:rsidRPr="00B0741F">
        <w:rPr>
          <w:rFonts w:ascii="Calibri Light" w:eastAsia="Calibri Light" w:hAnsi="Calibri Light" w:cs="Calibri Light"/>
          <w:b/>
          <w:bCs/>
          <w:sz w:val="22"/>
          <w:szCs w:val="22"/>
          <w:lang w:val="en"/>
        </w:rPr>
        <w:t>.2</w:t>
      </w:r>
      <w:r w:rsidRPr="00B0741F">
        <w:rPr>
          <w:rFonts w:ascii="Calibri Light" w:eastAsia="Calibri Light" w:hAnsi="Calibri Light" w:cs="Calibri Light"/>
          <w:sz w:val="22"/>
          <w:szCs w:val="22"/>
          <w:lang w:val="en"/>
        </w:rPr>
        <w:t>).</w:t>
      </w:r>
    </w:p>
    <w:p w14:paraId="4DB85C20" w14:textId="1A81B3B1" w:rsidR="002A57D8" w:rsidRDefault="002A57D8" w:rsidP="000C7636">
      <w:pPr>
        <w:pStyle w:val="Specification"/>
        <w:ind w:left="426"/>
        <w:rPr>
          <w:rFonts w:ascii="Calibri Light" w:eastAsia="Calibri Light" w:hAnsi="Calibri Light" w:cs="Calibri Light"/>
          <w:b/>
          <w:bCs/>
          <w:sz w:val="22"/>
          <w:szCs w:val="22"/>
          <w:lang w:val="en"/>
        </w:rPr>
      </w:pPr>
      <w:r>
        <w:rPr>
          <w:rFonts w:ascii="Calibri Light" w:eastAsia="Calibri Light" w:hAnsi="Calibri Light" w:cs="Calibri Light"/>
          <w:b/>
          <w:bCs/>
          <w:sz w:val="22"/>
          <w:szCs w:val="22"/>
          <w:lang w:val="en"/>
        </w:rPr>
        <w:t xml:space="preserve">NOTE (1): </w:t>
      </w:r>
    </w:p>
    <w:p w14:paraId="34B30F11" w14:textId="77777777" w:rsidR="002A57D8" w:rsidRDefault="002A57D8" w:rsidP="000C7636">
      <w:pPr>
        <w:pStyle w:val="Specification"/>
        <w:ind w:left="426"/>
        <w:rPr>
          <w:rFonts w:ascii="Calibri Light" w:eastAsia="Calibri Light" w:hAnsi="Calibri Light" w:cs="Calibri Light"/>
          <w:sz w:val="22"/>
          <w:szCs w:val="22"/>
          <w:lang w:val="en"/>
        </w:rPr>
      </w:pPr>
      <w:r>
        <w:rPr>
          <w:rFonts w:ascii="Calibri Light" w:eastAsia="Calibri Light" w:hAnsi="Calibri Light" w:cs="Calibri Light"/>
          <w:sz w:val="22"/>
          <w:szCs w:val="22"/>
          <w:lang w:val="en"/>
        </w:rPr>
        <w:t xml:space="preserve">Failure to accept </w:t>
      </w:r>
      <w:r>
        <w:rPr>
          <w:rFonts w:ascii="Calibri Light" w:eastAsia="Calibri Light" w:hAnsi="Calibri Light" w:cs="Calibri Light"/>
          <w:b/>
          <w:bCs/>
          <w:sz w:val="22"/>
          <w:szCs w:val="22"/>
          <w:lang w:val="en"/>
        </w:rPr>
        <w:t>ALL</w:t>
      </w:r>
      <w:r>
        <w:rPr>
          <w:rFonts w:ascii="Calibri Light" w:eastAsia="Calibri Light" w:hAnsi="Calibri Light" w:cs="Calibri Light"/>
          <w:sz w:val="22"/>
          <w:szCs w:val="22"/>
          <w:lang w:val="en"/>
        </w:rPr>
        <w:t xml:space="preserve"> the Special Conditions of Contract will result in disqualification.</w:t>
      </w:r>
    </w:p>
    <w:p w14:paraId="4BBAC00B" w14:textId="77777777" w:rsidR="00A90B9F" w:rsidRPr="00AF370A" w:rsidRDefault="00A90B9F" w:rsidP="000F05A8">
      <w:pPr>
        <w:pStyle w:val="Heading2"/>
        <w:rPr>
          <w:rStyle w:val="Strong"/>
          <w:rFonts w:asciiTheme="minorHAnsi" w:hAnsiTheme="minorHAnsi"/>
          <w:b/>
          <w:bCs w:val="0"/>
        </w:rPr>
      </w:pPr>
      <w:bookmarkStart w:id="311" w:name="_Toc210936542"/>
      <w:bookmarkStart w:id="312" w:name="_Toc210936543"/>
      <w:bookmarkStart w:id="313" w:name="_Toc210936544"/>
      <w:bookmarkStart w:id="314" w:name="_Toc167128850"/>
      <w:bookmarkStart w:id="315" w:name="_Toc193996221"/>
      <w:bookmarkStart w:id="316" w:name="_Toc213247974"/>
      <w:bookmarkStart w:id="317" w:name="_Toc151325601"/>
      <w:bookmarkStart w:id="318" w:name="_Toc153814925"/>
      <w:bookmarkEnd w:id="297"/>
      <w:bookmarkEnd w:id="298"/>
      <w:bookmarkEnd w:id="311"/>
      <w:bookmarkEnd w:id="312"/>
      <w:bookmarkEnd w:id="313"/>
      <w:bookmarkEnd w:id="314"/>
      <w:r w:rsidRPr="00AF370A">
        <w:rPr>
          <w:rStyle w:val="Strong"/>
          <w:rFonts w:asciiTheme="minorHAnsi" w:hAnsiTheme="minorHAnsi"/>
          <w:b/>
          <w:bCs w:val="0"/>
        </w:rPr>
        <w:t>Preference Points Preferential Goals Evidence</w:t>
      </w:r>
      <w:bookmarkEnd w:id="315"/>
      <w:bookmarkEnd w:id="316"/>
    </w:p>
    <w:p w14:paraId="56663CD6" w14:textId="77777777" w:rsidR="00A90B9F" w:rsidRPr="00AA3D7F" w:rsidRDefault="00A90B9F" w:rsidP="00A90B9F">
      <w:pPr>
        <w:ind w:left="567"/>
        <w:rPr>
          <w:bCs/>
          <w:szCs w:val="24"/>
        </w:rPr>
      </w:pPr>
      <w:r w:rsidRPr="00AF370A">
        <w:rPr>
          <w:bCs/>
          <w:szCs w:val="24"/>
        </w:rPr>
        <w:t xml:space="preserve">The Bidder </w:t>
      </w:r>
      <w:r w:rsidRPr="00AF370A">
        <w:rPr>
          <w:b/>
          <w:szCs w:val="24"/>
        </w:rPr>
        <w:t>must</w:t>
      </w:r>
      <w:r w:rsidRPr="00AF370A">
        <w:rPr>
          <w:bCs/>
          <w:szCs w:val="24"/>
        </w:rPr>
        <w:t>:</w:t>
      </w:r>
    </w:p>
    <w:p w14:paraId="618E77C9" w14:textId="77777777" w:rsidR="00FB4D70" w:rsidRPr="00965C76" w:rsidRDefault="00FB4D70" w:rsidP="00FB4D70">
      <w:pPr>
        <w:pStyle w:val="ListParagraph"/>
        <w:numPr>
          <w:ilvl w:val="2"/>
          <w:numId w:val="11"/>
        </w:numPr>
        <w:ind w:left="1134"/>
        <w:rPr>
          <w:b/>
          <w:szCs w:val="24"/>
        </w:rPr>
      </w:pPr>
      <w:r w:rsidRPr="00965C76">
        <w:rPr>
          <w:b/>
          <w:szCs w:val="24"/>
        </w:rPr>
        <w:t xml:space="preserve">Preference Goal Requirements: </w:t>
      </w:r>
    </w:p>
    <w:p w14:paraId="3196549A" w14:textId="1E6EF8AA" w:rsidR="00FB4D70" w:rsidRPr="00965C76" w:rsidRDefault="00FB4D70" w:rsidP="00206966">
      <w:pPr>
        <w:pStyle w:val="ListParagraph"/>
        <w:numPr>
          <w:ilvl w:val="5"/>
          <w:numId w:val="39"/>
        </w:numPr>
        <w:ind w:left="1701"/>
        <w:rPr>
          <w:rFonts w:cs="Calibri"/>
          <w:szCs w:val="24"/>
        </w:rPr>
      </w:pPr>
      <w:r w:rsidRPr="00965C76">
        <w:rPr>
          <w:rFonts w:cs="Calibri"/>
          <w:szCs w:val="24"/>
        </w:rPr>
        <w:t xml:space="preserve">Bidder to select the section for points they wish to claim (Mark as Y=Yes) in </w:t>
      </w:r>
      <w:r w:rsidRPr="00965C76">
        <w:rPr>
          <w:rFonts w:cs="Calibri"/>
          <w:b/>
          <w:bCs/>
          <w:szCs w:val="24"/>
        </w:rPr>
        <w:t xml:space="preserve">either tables </w:t>
      </w:r>
      <w:r>
        <w:rPr>
          <w:rFonts w:cs="Calibri"/>
          <w:b/>
          <w:bCs/>
          <w:szCs w:val="24"/>
        </w:rPr>
        <w:t>6</w:t>
      </w:r>
      <w:r w:rsidRPr="00965C76">
        <w:rPr>
          <w:rFonts w:cs="Calibri"/>
          <w:b/>
          <w:bCs/>
          <w:szCs w:val="24"/>
        </w:rPr>
        <w:t xml:space="preserve">A or </w:t>
      </w:r>
      <w:r>
        <w:rPr>
          <w:rFonts w:cs="Calibri"/>
          <w:b/>
          <w:bCs/>
          <w:szCs w:val="24"/>
        </w:rPr>
        <w:t>6</w:t>
      </w:r>
      <w:r w:rsidRPr="00965C76">
        <w:rPr>
          <w:rFonts w:cs="Calibri"/>
          <w:b/>
          <w:bCs/>
          <w:szCs w:val="24"/>
        </w:rPr>
        <w:t xml:space="preserve">B in section </w:t>
      </w:r>
      <w:r>
        <w:rPr>
          <w:rFonts w:cs="Calibri"/>
          <w:b/>
          <w:bCs/>
          <w:szCs w:val="24"/>
        </w:rPr>
        <w:t>4</w:t>
      </w:r>
      <w:r w:rsidRPr="00965C76">
        <w:rPr>
          <w:rFonts w:cs="Calibri"/>
          <w:b/>
          <w:bCs/>
          <w:szCs w:val="24"/>
        </w:rPr>
        <w:t>.</w:t>
      </w:r>
      <w:r w:rsidR="006D7E3D">
        <w:rPr>
          <w:rFonts w:cs="Calibri"/>
          <w:b/>
          <w:bCs/>
          <w:szCs w:val="24"/>
        </w:rPr>
        <w:t>6</w:t>
      </w:r>
      <w:r w:rsidRPr="00965C76">
        <w:rPr>
          <w:rFonts w:cs="Calibri"/>
          <w:szCs w:val="24"/>
        </w:rPr>
        <w:t xml:space="preserve">, dependant on which preference system the Bidder selects in line with </w:t>
      </w:r>
      <w:r w:rsidRPr="00965C76">
        <w:rPr>
          <w:rFonts w:cs="Calibri"/>
          <w:b/>
          <w:bCs/>
          <w:szCs w:val="24"/>
          <w:lang w:eastAsia="en-GB"/>
        </w:rPr>
        <w:t xml:space="preserve">section </w:t>
      </w:r>
      <w:r>
        <w:rPr>
          <w:rFonts w:cs="Calibri"/>
          <w:b/>
          <w:bCs/>
          <w:szCs w:val="24"/>
          <w:lang w:eastAsia="en-GB"/>
        </w:rPr>
        <w:t>4</w:t>
      </w:r>
      <w:r w:rsidRPr="00965C76">
        <w:rPr>
          <w:rFonts w:cs="Calibri"/>
          <w:b/>
          <w:bCs/>
          <w:szCs w:val="24"/>
          <w:lang w:eastAsia="en-GB"/>
        </w:rPr>
        <w:t>.</w:t>
      </w:r>
      <w:r w:rsidR="006D7E3D">
        <w:rPr>
          <w:rFonts w:cs="Calibri"/>
          <w:b/>
          <w:bCs/>
          <w:szCs w:val="24"/>
          <w:lang w:eastAsia="en-GB"/>
        </w:rPr>
        <w:t>6</w:t>
      </w:r>
      <w:r w:rsidRPr="00965C76">
        <w:rPr>
          <w:rFonts w:cs="Calibri"/>
          <w:b/>
          <w:bCs/>
          <w:szCs w:val="24"/>
          <w:lang w:eastAsia="en-GB"/>
        </w:rPr>
        <w:t>; and</w:t>
      </w:r>
    </w:p>
    <w:p w14:paraId="6F387813" w14:textId="22466382" w:rsidR="00FB4D70" w:rsidRPr="00965C76" w:rsidRDefault="00FB4D70" w:rsidP="00206966">
      <w:pPr>
        <w:pStyle w:val="ListParagraph"/>
        <w:numPr>
          <w:ilvl w:val="5"/>
          <w:numId w:val="39"/>
        </w:numPr>
        <w:spacing w:line="240" w:lineRule="auto"/>
        <w:ind w:left="1701"/>
        <w:rPr>
          <w:rFonts w:cs="Calibri"/>
          <w:szCs w:val="24"/>
        </w:rPr>
      </w:pPr>
      <w:r w:rsidRPr="00965C76">
        <w:rPr>
          <w:bCs/>
          <w:szCs w:val="24"/>
        </w:rPr>
        <w:t xml:space="preserve">Provide a copy of the following relevant evidence </w:t>
      </w:r>
      <w:r w:rsidRPr="00965C76">
        <w:rPr>
          <w:rFonts w:cs="Calibri"/>
          <w:szCs w:val="24"/>
          <w:lang w:eastAsia="en-GB"/>
        </w:rPr>
        <w:t>for the Preferential Goal points which the Bidder qualifies for</w:t>
      </w:r>
      <w:r w:rsidRPr="00965C76">
        <w:rPr>
          <w:rFonts w:cs="Calibri"/>
          <w:szCs w:val="24"/>
        </w:rPr>
        <w:t xml:space="preserve"> as set out in </w:t>
      </w:r>
      <w:r w:rsidRPr="00965C76">
        <w:rPr>
          <w:rFonts w:cs="Calibri"/>
          <w:b/>
          <w:bCs/>
          <w:szCs w:val="24"/>
        </w:rPr>
        <w:t xml:space="preserve">table </w:t>
      </w:r>
      <w:r>
        <w:rPr>
          <w:rFonts w:cs="Calibri"/>
          <w:b/>
          <w:bCs/>
          <w:szCs w:val="24"/>
        </w:rPr>
        <w:t>5</w:t>
      </w:r>
      <w:r w:rsidRPr="00965C76">
        <w:rPr>
          <w:rFonts w:cs="Calibri"/>
          <w:b/>
          <w:bCs/>
          <w:szCs w:val="24"/>
        </w:rPr>
        <w:t xml:space="preserve"> </w:t>
      </w:r>
      <w:r w:rsidRPr="00965C76">
        <w:rPr>
          <w:rFonts w:cs="Calibri"/>
          <w:szCs w:val="24"/>
        </w:rPr>
        <w:t xml:space="preserve">in </w:t>
      </w:r>
      <w:r w:rsidRPr="00965C76">
        <w:rPr>
          <w:rFonts w:cs="Calibri"/>
          <w:b/>
          <w:bCs/>
          <w:szCs w:val="24"/>
        </w:rPr>
        <w:t xml:space="preserve">section </w:t>
      </w:r>
      <w:r>
        <w:rPr>
          <w:rFonts w:cs="Calibri"/>
          <w:b/>
          <w:bCs/>
          <w:szCs w:val="24"/>
        </w:rPr>
        <w:t>4</w:t>
      </w:r>
      <w:r w:rsidRPr="00965C76">
        <w:rPr>
          <w:rFonts w:cs="Calibri"/>
          <w:b/>
          <w:bCs/>
          <w:szCs w:val="24"/>
        </w:rPr>
        <w:t>.</w:t>
      </w:r>
      <w:r w:rsidR="006D7E3D">
        <w:rPr>
          <w:rFonts w:cs="Calibri"/>
          <w:b/>
          <w:bCs/>
          <w:szCs w:val="24"/>
        </w:rPr>
        <w:t>6</w:t>
      </w:r>
      <w:r w:rsidRPr="00965C76">
        <w:rPr>
          <w:rFonts w:cs="Calibri"/>
          <w:szCs w:val="24"/>
        </w:rPr>
        <w:t xml:space="preserve"> and </w:t>
      </w:r>
      <w:r w:rsidRPr="00965C76">
        <w:rPr>
          <w:rFonts w:cs="Calibri"/>
          <w:b/>
          <w:bCs/>
          <w:szCs w:val="24"/>
        </w:rPr>
        <w:t>attach it here</w:t>
      </w:r>
      <w:r w:rsidRPr="00965C76">
        <w:rPr>
          <w:rFonts w:cs="Calibri"/>
          <w:szCs w:val="24"/>
        </w:rPr>
        <w:t>:</w:t>
      </w:r>
    </w:p>
    <w:p w14:paraId="646372D3" w14:textId="44C623EB" w:rsidR="00FB4D70" w:rsidRPr="00965C76" w:rsidRDefault="00FB4D70" w:rsidP="00206966">
      <w:pPr>
        <w:pStyle w:val="ListParagraph"/>
        <w:numPr>
          <w:ilvl w:val="2"/>
          <w:numId w:val="31"/>
        </w:numPr>
        <w:tabs>
          <w:tab w:val="clear" w:pos="1701"/>
        </w:tabs>
        <w:ind w:firstLine="0"/>
        <w:rPr>
          <w:rFonts w:cs="Calibri"/>
          <w:b/>
          <w:bCs/>
          <w:szCs w:val="24"/>
        </w:rPr>
      </w:pPr>
      <w:r w:rsidRPr="00965C76">
        <w:rPr>
          <w:rFonts w:cs="Calibri"/>
          <w:b/>
          <w:bCs/>
          <w:szCs w:val="24"/>
        </w:rPr>
        <w:t xml:space="preserve">Columns A, B, C  and D in tables </w:t>
      </w:r>
      <w:r>
        <w:rPr>
          <w:rFonts w:cs="Calibri"/>
          <w:b/>
          <w:bCs/>
          <w:szCs w:val="24"/>
        </w:rPr>
        <w:t>6</w:t>
      </w:r>
      <w:r w:rsidRPr="00965C76">
        <w:rPr>
          <w:rFonts w:cs="Calibri"/>
          <w:b/>
          <w:bCs/>
          <w:szCs w:val="24"/>
        </w:rPr>
        <w:t xml:space="preserve">A or </w:t>
      </w:r>
      <w:r>
        <w:rPr>
          <w:rFonts w:cs="Calibri"/>
          <w:b/>
          <w:bCs/>
          <w:szCs w:val="24"/>
        </w:rPr>
        <w:t>6</w:t>
      </w:r>
      <w:r w:rsidRPr="00965C76">
        <w:rPr>
          <w:rFonts w:cs="Calibri"/>
          <w:b/>
          <w:bCs/>
          <w:szCs w:val="24"/>
        </w:rPr>
        <w:t>B</w:t>
      </w:r>
    </w:p>
    <w:p w14:paraId="563907A8" w14:textId="77777777" w:rsidR="00FB4D70" w:rsidRPr="00965C76" w:rsidRDefault="00FB4D70" w:rsidP="00FB4D70">
      <w:pPr>
        <w:pStyle w:val="ListParagraph"/>
        <w:ind w:left="2268"/>
        <w:jc w:val="left"/>
        <w:rPr>
          <w:rFonts w:cs="Calibri"/>
          <w:szCs w:val="24"/>
        </w:rPr>
      </w:pPr>
      <w:r w:rsidRPr="00965C76">
        <w:rPr>
          <w:bCs/>
          <w:szCs w:val="24"/>
        </w:rPr>
        <w:t xml:space="preserve">Copy of relevant proof of the following to confirm the B-BBEE status of the contributor </w:t>
      </w:r>
      <w:r w:rsidRPr="00965C76">
        <w:rPr>
          <w:rFonts w:cs="Calibri"/>
          <w:szCs w:val="24"/>
        </w:rPr>
        <w:t xml:space="preserve">as defined in </w:t>
      </w:r>
      <w:r w:rsidRPr="00965C76">
        <w:rPr>
          <w:bCs/>
          <w:szCs w:val="24"/>
        </w:rPr>
        <w:t>the</w:t>
      </w:r>
      <w:r w:rsidRPr="00965C76">
        <w:rPr>
          <w:rFonts w:cs="Calibri"/>
          <w:szCs w:val="24"/>
        </w:rPr>
        <w:t xml:space="preserve"> Broad-Based Black Economic Empowerment Act:</w:t>
      </w:r>
    </w:p>
    <w:p w14:paraId="64E78D4C" w14:textId="77777777" w:rsidR="00FB4D70" w:rsidRPr="00965C76" w:rsidRDefault="00FB4D70" w:rsidP="00206966">
      <w:pPr>
        <w:pStyle w:val="ListParagraph"/>
        <w:numPr>
          <w:ilvl w:val="0"/>
          <w:numId w:val="40"/>
        </w:numPr>
        <w:ind w:left="2835" w:hanging="567"/>
        <w:rPr>
          <w:rFonts w:cs="Calibri"/>
          <w:b/>
          <w:bCs/>
          <w:szCs w:val="24"/>
        </w:rPr>
      </w:pPr>
      <w:r w:rsidRPr="00965C76">
        <w:rPr>
          <w:rFonts w:cs="Calibri"/>
          <w:b/>
          <w:bCs/>
          <w:szCs w:val="24"/>
        </w:rPr>
        <w:t>B-BBEE certificate (from a SANAS Accredited Agency);</w:t>
      </w:r>
    </w:p>
    <w:p w14:paraId="22249193" w14:textId="77777777" w:rsidR="00FB4D70" w:rsidRPr="00965C76" w:rsidRDefault="00FB4D70" w:rsidP="00FB4D70">
      <w:pPr>
        <w:pStyle w:val="ListParagraph"/>
        <w:ind w:left="1880" w:firstLine="388"/>
        <w:jc w:val="left"/>
        <w:rPr>
          <w:b/>
          <w:szCs w:val="24"/>
        </w:rPr>
      </w:pPr>
      <w:r w:rsidRPr="00965C76">
        <w:rPr>
          <w:b/>
          <w:szCs w:val="24"/>
        </w:rPr>
        <w:t xml:space="preserve">or </w:t>
      </w:r>
    </w:p>
    <w:p w14:paraId="6FF17CA1" w14:textId="77777777" w:rsidR="00FB4D70" w:rsidRPr="00965C76" w:rsidRDefault="00FB4D70" w:rsidP="00FB4D70">
      <w:pPr>
        <w:pStyle w:val="ListParagraph"/>
        <w:ind w:left="1880" w:firstLine="388"/>
        <w:jc w:val="left"/>
        <w:rPr>
          <w:b/>
          <w:szCs w:val="24"/>
        </w:rPr>
      </w:pPr>
    </w:p>
    <w:p w14:paraId="1E473097" w14:textId="77777777" w:rsidR="00FB4D70" w:rsidRPr="00965C76" w:rsidRDefault="00FB4D70" w:rsidP="00206966">
      <w:pPr>
        <w:pStyle w:val="ListParagraph"/>
        <w:numPr>
          <w:ilvl w:val="0"/>
          <w:numId w:val="40"/>
        </w:numPr>
        <w:ind w:left="2835" w:hanging="567"/>
        <w:rPr>
          <w:rFonts w:cs="Calibri"/>
          <w:b/>
          <w:bCs/>
          <w:szCs w:val="24"/>
        </w:rPr>
      </w:pPr>
      <w:r w:rsidRPr="00965C76">
        <w:rPr>
          <w:rFonts w:cs="Calibri"/>
          <w:b/>
          <w:bCs/>
          <w:szCs w:val="24"/>
        </w:rPr>
        <w:t>Sworn affidavit in the format provided by CIPC - Applicable to EMEs and QSEs only;</w:t>
      </w:r>
    </w:p>
    <w:p w14:paraId="2C1FCD53" w14:textId="77777777" w:rsidR="00FB4D70" w:rsidRPr="00965C76" w:rsidRDefault="00FB4D70" w:rsidP="00FB4D70">
      <w:pPr>
        <w:pStyle w:val="ListParagraph"/>
        <w:ind w:left="1773" w:firstLine="495"/>
        <w:rPr>
          <w:rFonts w:cs="Calibri"/>
          <w:b/>
          <w:bCs/>
          <w:szCs w:val="24"/>
        </w:rPr>
      </w:pPr>
      <w:r w:rsidRPr="00965C76">
        <w:rPr>
          <w:rFonts w:cs="Calibri"/>
          <w:b/>
          <w:bCs/>
          <w:szCs w:val="24"/>
        </w:rPr>
        <w:t>and/ or</w:t>
      </w:r>
    </w:p>
    <w:p w14:paraId="5B14B308" w14:textId="77777777" w:rsidR="00FB4D70" w:rsidRPr="00965C76" w:rsidRDefault="00FB4D70" w:rsidP="00FB4D70">
      <w:pPr>
        <w:pStyle w:val="ListParagraph"/>
        <w:ind w:left="1773" w:firstLine="495"/>
        <w:rPr>
          <w:rFonts w:cs="Calibri"/>
          <w:szCs w:val="24"/>
        </w:rPr>
      </w:pPr>
    </w:p>
    <w:p w14:paraId="4425177E" w14:textId="47CE1B34" w:rsidR="00FB4D70" w:rsidRPr="00965C76" w:rsidRDefault="00FB4D70" w:rsidP="00206966">
      <w:pPr>
        <w:pStyle w:val="ListParagraph"/>
        <w:numPr>
          <w:ilvl w:val="2"/>
          <w:numId w:val="31"/>
        </w:numPr>
        <w:tabs>
          <w:tab w:val="clear" w:pos="1701"/>
        </w:tabs>
        <w:ind w:firstLine="0"/>
        <w:rPr>
          <w:rFonts w:cs="Calibri"/>
          <w:b/>
          <w:bCs/>
          <w:szCs w:val="24"/>
        </w:rPr>
      </w:pPr>
      <w:r w:rsidRPr="00965C76">
        <w:rPr>
          <w:rFonts w:cs="Calibri"/>
          <w:b/>
          <w:bCs/>
          <w:szCs w:val="24"/>
        </w:rPr>
        <w:t xml:space="preserve">Column D in tables </w:t>
      </w:r>
      <w:r>
        <w:rPr>
          <w:rFonts w:cs="Calibri"/>
          <w:b/>
          <w:bCs/>
          <w:szCs w:val="24"/>
        </w:rPr>
        <w:t>6</w:t>
      </w:r>
      <w:r w:rsidRPr="00965C76">
        <w:rPr>
          <w:rFonts w:cs="Calibri"/>
          <w:b/>
          <w:bCs/>
          <w:szCs w:val="24"/>
        </w:rPr>
        <w:t xml:space="preserve">A or </w:t>
      </w:r>
      <w:r>
        <w:rPr>
          <w:rFonts w:cs="Calibri"/>
          <w:b/>
          <w:bCs/>
          <w:szCs w:val="24"/>
        </w:rPr>
        <w:t>6</w:t>
      </w:r>
      <w:r w:rsidRPr="00965C76">
        <w:rPr>
          <w:rFonts w:cs="Calibri"/>
          <w:b/>
          <w:bCs/>
          <w:szCs w:val="24"/>
        </w:rPr>
        <w:t>B</w:t>
      </w:r>
    </w:p>
    <w:p w14:paraId="5E031197" w14:textId="77777777" w:rsidR="00FB4D70" w:rsidRPr="00965C76" w:rsidRDefault="00FB4D70" w:rsidP="00FB4D70">
      <w:pPr>
        <w:pStyle w:val="ListParagraph"/>
        <w:ind w:left="2161" w:firstLine="107"/>
        <w:rPr>
          <w:bCs/>
          <w:szCs w:val="24"/>
        </w:rPr>
      </w:pPr>
      <w:r w:rsidRPr="00965C76">
        <w:rPr>
          <w:bCs/>
          <w:szCs w:val="24"/>
        </w:rPr>
        <w:t xml:space="preserve">Copy of </w:t>
      </w:r>
      <w:r w:rsidRPr="00965C76">
        <w:rPr>
          <w:b/>
          <w:i/>
          <w:iCs/>
          <w:szCs w:val="24"/>
        </w:rPr>
        <w:t>South African Identification Document (ID)</w:t>
      </w:r>
      <w:r w:rsidRPr="00965C76">
        <w:rPr>
          <w:bCs/>
          <w:szCs w:val="24"/>
        </w:rPr>
        <w:t xml:space="preserve">; </w:t>
      </w:r>
    </w:p>
    <w:p w14:paraId="36C6BF5F" w14:textId="77777777" w:rsidR="00FB4D70" w:rsidRPr="00965C76" w:rsidRDefault="00FB4D70" w:rsidP="00FB4D70">
      <w:pPr>
        <w:pStyle w:val="ListParagraph"/>
        <w:ind w:left="2161" w:firstLine="107"/>
        <w:rPr>
          <w:bCs/>
          <w:szCs w:val="24"/>
        </w:rPr>
      </w:pPr>
    </w:p>
    <w:p w14:paraId="01A88079" w14:textId="77777777" w:rsidR="00FB4D70" w:rsidRPr="00965C76" w:rsidRDefault="00FB4D70" w:rsidP="00FB4D70">
      <w:pPr>
        <w:pStyle w:val="ListParagraph"/>
        <w:ind w:left="2161" w:firstLine="107"/>
        <w:rPr>
          <w:b/>
          <w:szCs w:val="24"/>
        </w:rPr>
      </w:pPr>
      <w:r w:rsidRPr="00965C76">
        <w:rPr>
          <w:b/>
          <w:szCs w:val="24"/>
        </w:rPr>
        <w:t>and/ or</w:t>
      </w:r>
    </w:p>
    <w:p w14:paraId="38555715" w14:textId="77777777" w:rsidR="00FB4D70" w:rsidRPr="00965C76" w:rsidRDefault="00FB4D70" w:rsidP="00FB4D70">
      <w:pPr>
        <w:pStyle w:val="ListParagraph"/>
        <w:ind w:left="2161" w:firstLine="107"/>
        <w:rPr>
          <w:bCs/>
          <w:szCs w:val="24"/>
        </w:rPr>
      </w:pPr>
    </w:p>
    <w:p w14:paraId="3CFA9227" w14:textId="1E2BFA90" w:rsidR="00FB4D70" w:rsidRPr="00965C76" w:rsidRDefault="00FB4D70" w:rsidP="00206966">
      <w:pPr>
        <w:pStyle w:val="ListParagraph"/>
        <w:numPr>
          <w:ilvl w:val="2"/>
          <w:numId w:val="31"/>
        </w:numPr>
        <w:tabs>
          <w:tab w:val="clear" w:pos="1701"/>
        </w:tabs>
        <w:ind w:firstLine="0"/>
        <w:rPr>
          <w:rFonts w:cs="Calibri"/>
          <w:b/>
          <w:bCs/>
          <w:szCs w:val="24"/>
        </w:rPr>
      </w:pPr>
      <w:r w:rsidRPr="00965C76">
        <w:rPr>
          <w:rFonts w:cs="Calibri"/>
          <w:b/>
          <w:bCs/>
          <w:szCs w:val="24"/>
        </w:rPr>
        <w:t xml:space="preserve">Column E in tables </w:t>
      </w:r>
      <w:r>
        <w:rPr>
          <w:rFonts w:cs="Calibri"/>
          <w:b/>
          <w:bCs/>
          <w:szCs w:val="24"/>
        </w:rPr>
        <w:t>6</w:t>
      </w:r>
      <w:r w:rsidRPr="00965C76">
        <w:rPr>
          <w:rFonts w:cs="Calibri"/>
          <w:b/>
          <w:bCs/>
          <w:szCs w:val="24"/>
        </w:rPr>
        <w:t xml:space="preserve">A or </w:t>
      </w:r>
      <w:r>
        <w:rPr>
          <w:rFonts w:cs="Calibri"/>
          <w:b/>
          <w:bCs/>
          <w:szCs w:val="24"/>
        </w:rPr>
        <w:t>6</w:t>
      </w:r>
      <w:r w:rsidRPr="00965C76">
        <w:rPr>
          <w:rFonts w:cs="Calibri"/>
          <w:b/>
          <w:bCs/>
          <w:szCs w:val="24"/>
        </w:rPr>
        <w:t>B</w:t>
      </w:r>
    </w:p>
    <w:p w14:paraId="73C5B915" w14:textId="77777777" w:rsidR="00FB4D70" w:rsidRPr="00965C76" w:rsidRDefault="00FB4D70" w:rsidP="00FB4D70">
      <w:pPr>
        <w:pStyle w:val="ListParagraph"/>
        <w:ind w:left="2268"/>
        <w:rPr>
          <w:rFonts w:cs="Calibri"/>
          <w:szCs w:val="24"/>
        </w:rPr>
      </w:pPr>
      <w:r w:rsidRPr="00965C76">
        <w:rPr>
          <w:bCs/>
          <w:szCs w:val="24"/>
        </w:rPr>
        <w:t xml:space="preserve">Copy of </w:t>
      </w:r>
      <w:r w:rsidRPr="00965C76">
        <w:rPr>
          <w:b/>
          <w:i/>
          <w:iCs/>
          <w:szCs w:val="24"/>
        </w:rPr>
        <w:t>Medical Certificate</w:t>
      </w:r>
      <w:r w:rsidRPr="00965C76">
        <w:rPr>
          <w:bCs/>
          <w:szCs w:val="24"/>
        </w:rPr>
        <w:t xml:space="preserve"> </w:t>
      </w:r>
      <w:r w:rsidRPr="00965C76">
        <w:rPr>
          <w:b/>
          <w:i/>
          <w:iCs/>
          <w:szCs w:val="24"/>
        </w:rPr>
        <w:t xml:space="preserve">clearly indicating the disability in line with the B-BBEE status claimed </w:t>
      </w:r>
      <w:r w:rsidRPr="00965C76">
        <w:rPr>
          <w:rFonts w:cs="Calibri"/>
          <w:b/>
          <w:i/>
          <w:iCs/>
          <w:szCs w:val="24"/>
        </w:rPr>
        <w:t xml:space="preserve">as defined in </w:t>
      </w:r>
      <w:r w:rsidRPr="00965C76">
        <w:rPr>
          <w:b/>
          <w:i/>
          <w:iCs/>
          <w:szCs w:val="24"/>
        </w:rPr>
        <w:t>the</w:t>
      </w:r>
      <w:r w:rsidRPr="00965C76">
        <w:rPr>
          <w:rFonts w:cs="Calibri"/>
          <w:b/>
          <w:i/>
          <w:iCs/>
          <w:szCs w:val="24"/>
        </w:rPr>
        <w:t xml:space="preserve"> Broad-Based Black Economic Empowerment Act</w:t>
      </w:r>
      <w:r w:rsidRPr="00965C76">
        <w:rPr>
          <w:rFonts w:cs="Calibri"/>
          <w:szCs w:val="24"/>
        </w:rPr>
        <w:t>.</w:t>
      </w:r>
    </w:p>
    <w:p w14:paraId="035A4F72" w14:textId="77777777" w:rsidR="00FB4D70" w:rsidRPr="00965C76" w:rsidRDefault="00FB4D70" w:rsidP="00FB4D70">
      <w:pPr>
        <w:pStyle w:val="ListParagraph"/>
        <w:ind w:left="2268"/>
        <w:rPr>
          <w:rFonts w:cs="Calibri"/>
          <w:b/>
          <w:bCs/>
          <w:szCs w:val="24"/>
          <w:lang w:eastAsia="en-GB"/>
        </w:rPr>
      </w:pPr>
    </w:p>
    <w:p w14:paraId="3AA682C9" w14:textId="77777777" w:rsidR="00FB4D70" w:rsidRPr="00965C76" w:rsidRDefault="00FB4D70" w:rsidP="00FB4D70">
      <w:pPr>
        <w:ind w:left="1701"/>
        <w:jc w:val="left"/>
        <w:rPr>
          <w:rFonts w:cs="Calibri"/>
          <w:b/>
          <w:bCs/>
        </w:rPr>
      </w:pPr>
      <w:r w:rsidRPr="00965C76">
        <w:rPr>
          <w:rFonts w:cs="Calibri"/>
          <w:b/>
          <w:bCs/>
        </w:rPr>
        <w:t>Note:</w:t>
      </w:r>
    </w:p>
    <w:p w14:paraId="20F41F9B" w14:textId="77777777" w:rsidR="00FB4D70" w:rsidRPr="00965C76" w:rsidRDefault="00FB4D70" w:rsidP="00FB4D70">
      <w:pPr>
        <w:ind w:left="1701"/>
        <w:jc w:val="left"/>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p w14:paraId="506D34D4" w14:textId="77777777" w:rsidR="00FB4D70" w:rsidRPr="00965C76" w:rsidRDefault="00FB4D70" w:rsidP="00FB4D70">
      <w:pPr>
        <w:pStyle w:val="ListParagraph"/>
        <w:numPr>
          <w:ilvl w:val="2"/>
          <w:numId w:val="11"/>
        </w:numPr>
        <w:ind w:left="1134"/>
        <w:rPr>
          <w:b/>
          <w:szCs w:val="24"/>
        </w:rPr>
      </w:pPr>
      <w:r w:rsidRPr="00965C76">
        <w:rPr>
          <w:b/>
          <w:szCs w:val="24"/>
        </w:rPr>
        <w:t>Indicate their commitment to claim points for each of the preference points by signing at par 4.5 in the Invitation to Bid document.</w:t>
      </w:r>
    </w:p>
    <w:p w14:paraId="089099B6" w14:textId="77777777" w:rsidR="00FB4D70" w:rsidRPr="00965C76" w:rsidRDefault="00FB4D70" w:rsidP="00FB4D70">
      <w:pPr>
        <w:pStyle w:val="ListParagraph"/>
        <w:ind w:left="1134"/>
        <w:rPr>
          <w:b/>
          <w:szCs w:val="24"/>
        </w:rPr>
      </w:pPr>
    </w:p>
    <w:p w14:paraId="2E6595CA" w14:textId="77777777" w:rsidR="00FB4D70" w:rsidRPr="00965C76" w:rsidRDefault="00FB4D70" w:rsidP="00FB4D70">
      <w:pPr>
        <w:ind w:left="567" w:firstLine="567"/>
        <w:rPr>
          <w:rFonts w:cs="Calibri"/>
          <w:b/>
        </w:rPr>
      </w:pPr>
      <w:r w:rsidRPr="00965C76">
        <w:rPr>
          <w:rFonts w:cs="Calibri"/>
          <w:b/>
        </w:rPr>
        <w:t>NOTE (1):</w:t>
      </w:r>
    </w:p>
    <w:p w14:paraId="0A30227B" w14:textId="77777777" w:rsidR="00FB4D70" w:rsidRDefault="00FB4D70" w:rsidP="00FB4D70">
      <w:pPr>
        <w:ind w:left="1134"/>
        <w:rPr>
          <w:rFonts w:cs="Calibri"/>
          <w:bCs/>
        </w:rPr>
      </w:pPr>
      <w:r w:rsidRPr="00965C76">
        <w:rPr>
          <w:rFonts w:cs="Calibri"/>
          <w:bCs/>
        </w:rPr>
        <w:t>Failure on the part of a bidder to comply to paragraphs (a) and (b) above, will be interpreted to mean that preference points are not claimed.</w:t>
      </w:r>
    </w:p>
    <w:p w14:paraId="73A76FB8" w14:textId="77777777" w:rsidR="00FB4D70" w:rsidRDefault="00FB4D70" w:rsidP="00FB4D70">
      <w:pPr>
        <w:ind w:left="1134"/>
        <w:rPr>
          <w:rFonts w:cs="Calibri"/>
          <w:bCs/>
        </w:rPr>
      </w:pPr>
    </w:p>
    <w:p w14:paraId="7975D808" w14:textId="77777777" w:rsidR="00FB4D70" w:rsidRDefault="00FB4D70" w:rsidP="00FB4D70">
      <w:pPr>
        <w:ind w:left="1134"/>
        <w:rPr>
          <w:rFonts w:cs="Calibri"/>
          <w:bCs/>
        </w:rPr>
      </w:pPr>
    </w:p>
    <w:p w14:paraId="38EDA437" w14:textId="77777777" w:rsidR="00FB4D70" w:rsidRDefault="00FB4D70" w:rsidP="00FB4D70">
      <w:pPr>
        <w:ind w:left="1134"/>
        <w:rPr>
          <w:rFonts w:cs="Calibri"/>
          <w:bCs/>
        </w:rPr>
      </w:pPr>
    </w:p>
    <w:p w14:paraId="1CBDBF9D" w14:textId="77777777" w:rsidR="00E84DA3" w:rsidRPr="006C6E56" w:rsidRDefault="004A4417" w:rsidP="00F3382A">
      <w:pPr>
        <w:pStyle w:val="AnnexH1"/>
      </w:pPr>
      <w:bookmarkStart w:id="319" w:name="_Toc210936546"/>
      <w:bookmarkStart w:id="320" w:name="_Toc210936547"/>
      <w:bookmarkStart w:id="321" w:name="_Toc210936548"/>
      <w:bookmarkStart w:id="322" w:name="_Toc210936549"/>
      <w:bookmarkStart w:id="323" w:name="_Toc210936550"/>
      <w:bookmarkStart w:id="324" w:name="_Toc210936551"/>
      <w:bookmarkStart w:id="325" w:name="_Toc210936552"/>
      <w:bookmarkStart w:id="326" w:name="_Toc210936553"/>
      <w:bookmarkStart w:id="327" w:name="_Toc210936554"/>
      <w:bookmarkStart w:id="328" w:name="_Toc210936555"/>
      <w:bookmarkStart w:id="329" w:name="_Toc210936556"/>
      <w:bookmarkStart w:id="330" w:name="_Toc210936557"/>
      <w:bookmarkStart w:id="331" w:name="_Toc210936558"/>
      <w:bookmarkStart w:id="332" w:name="_Toc210936559"/>
      <w:bookmarkStart w:id="333" w:name="_Toc210936560"/>
      <w:bookmarkStart w:id="334" w:name="_Toc210936561"/>
      <w:bookmarkStart w:id="335" w:name="_Toc210936562"/>
      <w:bookmarkStart w:id="336" w:name="_Toc210936563"/>
      <w:bookmarkStart w:id="337" w:name="_Toc210936564"/>
      <w:bookmarkStart w:id="338" w:name="_Toc210936565"/>
      <w:bookmarkStart w:id="339" w:name="_Toc210936566"/>
      <w:bookmarkStart w:id="340" w:name="_Toc210936567"/>
      <w:bookmarkStart w:id="341" w:name="_Toc210936568"/>
      <w:bookmarkStart w:id="342" w:name="_Toc210936569"/>
      <w:bookmarkStart w:id="343" w:name="_Toc210936570"/>
      <w:bookmarkStart w:id="344" w:name="_Toc210936571"/>
      <w:bookmarkStart w:id="345" w:name="_Toc210936572"/>
      <w:bookmarkStart w:id="346" w:name="_Toc210936573"/>
      <w:bookmarkStart w:id="347" w:name="_Toc158572090"/>
      <w:bookmarkStart w:id="348" w:name="_Toc158572091"/>
      <w:bookmarkStart w:id="349" w:name="_Toc158572092"/>
      <w:bookmarkStart w:id="350" w:name="_Toc158572093"/>
      <w:bookmarkStart w:id="351" w:name="_Toc158572094"/>
      <w:bookmarkStart w:id="352" w:name="_Toc158572095"/>
      <w:bookmarkStart w:id="353" w:name="_Toc158572096"/>
      <w:bookmarkStart w:id="354" w:name="_Toc158572097"/>
      <w:bookmarkStart w:id="355" w:name="_Toc158572098"/>
      <w:bookmarkStart w:id="356" w:name="_Toc158572099"/>
      <w:bookmarkStart w:id="357" w:name="_Toc158572100"/>
      <w:bookmarkStart w:id="358" w:name="_Toc158572101"/>
      <w:bookmarkStart w:id="359" w:name="_Toc158572102"/>
      <w:bookmarkStart w:id="360" w:name="_Toc158572103"/>
      <w:bookmarkStart w:id="361" w:name="_Toc158572104"/>
      <w:bookmarkStart w:id="362" w:name="_Toc109564058"/>
      <w:bookmarkStart w:id="363" w:name="_Toc111057532"/>
      <w:bookmarkStart w:id="364" w:name="_Toc213247975"/>
      <w:bookmarkEnd w:id="2"/>
      <w:bookmarkEnd w:id="3"/>
      <w:bookmarkEnd w:id="4"/>
      <w:bookmarkEnd w:id="5"/>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3C14B2">
        <w:t>C</w:t>
      </w:r>
      <w:r>
        <w:t>IDB</w:t>
      </w:r>
      <w:r w:rsidRPr="003C14B2">
        <w:t xml:space="preserve"> </w:t>
      </w:r>
      <w:r w:rsidRPr="006C6E56">
        <w:t>Registration Requirement</w:t>
      </w:r>
      <w:bookmarkEnd w:id="362"/>
      <w:bookmarkEnd w:id="363"/>
      <w:bookmarkEnd w:id="364"/>
      <w:r w:rsidRPr="006C6E56">
        <w:t xml:space="preserve"> </w:t>
      </w:r>
    </w:p>
    <w:p w14:paraId="366C9C17" w14:textId="5ACA168C" w:rsidR="00E84DA3" w:rsidRPr="006C6E56" w:rsidRDefault="00E84DA3" w:rsidP="00440582">
      <w:pPr>
        <w:pStyle w:val="Specification"/>
        <w:ind w:left="284"/>
        <w:rPr>
          <w:rFonts w:asciiTheme="minorHAnsi" w:hAnsiTheme="minorHAnsi" w:cstheme="minorHAnsi"/>
          <w:sz w:val="22"/>
          <w:szCs w:val="22"/>
        </w:rPr>
      </w:pPr>
      <w:r w:rsidRPr="006C6E56">
        <w:rPr>
          <w:rFonts w:asciiTheme="minorHAnsi" w:hAnsiTheme="minorHAnsi" w:cstheme="minorHAnsi"/>
          <w:sz w:val="22"/>
          <w:szCs w:val="22"/>
        </w:rPr>
        <w:t xml:space="preserve">The Bidder needs to complete and sign </w:t>
      </w:r>
      <w:r w:rsidRPr="00A56208">
        <w:rPr>
          <w:rFonts w:asciiTheme="minorHAnsi" w:hAnsiTheme="minorHAnsi" w:cstheme="minorHAnsi"/>
          <w:b/>
          <w:bCs/>
          <w:sz w:val="22"/>
          <w:szCs w:val="22"/>
        </w:rPr>
        <w:t xml:space="preserve">ANNEX </w:t>
      </w:r>
      <w:r w:rsidR="002D3C29" w:rsidRPr="00A56208">
        <w:rPr>
          <w:rFonts w:asciiTheme="minorHAnsi" w:hAnsiTheme="minorHAnsi" w:cstheme="minorHAnsi"/>
          <w:b/>
          <w:bCs/>
          <w:sz w:val="22"/>
          <w:szCs w:val="22"/>
        </w:rPr>
        <w:t>B</w:t>
      </w:r>
      <w:r w:rsidRPr="006C6E56">
        <w:rPr>
          <w:rFonts w:asciiTheme="minorHAnsi" w:hAnsiTheme="minorHAnsi" w:cstheme="minorHAnsi"/>
          <w:sz w:val="22"/>
          <w:szCs w:val="22"/>
        </w:rPr>
        <w:t xml:space="preserve"> to confirm that the Bidder, is registered with the Construction Industry Development Board (CIDB) with a minimum rating or higher of </w:t>
      </w:r>
      <w:r w:rsidR="00D43E32">
        <w:rPr>
          <w:rFonts w:asciiTheme="minorHAnsi" w:hAnsiTheme="minorHAnsi" w:cstheme="minorHAnsi"/>
          <w:b/>
          <w:sz w:val="22"/>
          <w:szCs w:val="22"/>
        </w:rPr>
        <w:t>7 ME</w:t>
      </w:r>
      <w:r w:rsidRPr="006C6E56">
        <w:rPr>
          <w:rFonts w:asciiTheme="minorHAnsi" w:hAnsiTheme="minorHAnsi" w:cstheme="minorHAnsi"/>
          <w:b/>
          <w:sz w:val="22"/>
          <w:szCs w:val="22"/>
        </w:rPr>
        <w:t>.</w:t>
      </w:r>
    </w:p>
    <w:p w14:paraId="7FACF5B8" w14:textId="3221DF8C" w:rsidR="00E84DA3" w:rsidRPr="006C6E56" w:rsidRDefault="00E84DA3">
      <w:pPr>
        <w:pStyle w:val="Specification"/>
        <w:numPr>
          <w:ilvl w:val="3"/>
          <w:numId w:val="26"/>
        </w:numPr>
        <w:tabs>
          <w:tab w:val="clear" w:pos="2268"/>
        </w:tabs>
        <w:ind w:left="567"/>
        <w:rPr>
          <w:rFonts w:asciiTheme="minorHAnsi" w:hAnsiTheme="minorHAnsi" w:cstheme="minorHAnsi"/>
          <w:sz w:val="22"/>
          <w:szCs w:val="22"/>
        </w:rPr>
      </w:pPr>
      <w:r w:rsidRPr="006C6E56">
        <w:rPr>
          <w:rFonts w:asciiTheme="minorHAnsi" w:hAnsiTheme="minorHAnsi" w:cstheme="minorHAnsi"/>
          <w:sz w:val="22"/>
          <w:szCs w:val="22"/>
        </w:rPr>
        <w:t xml:space="preserve">The Bidder needs to indicate the CIDB rating by ticking next to the relevant CIDB rating in the table below: </w:t>
      </w:r>
    </w:p>
    <w:tbl>
      <w:tblPr>
        <w:tblStyle w:val="TableGrid3"/>
        <w:tblW w:w="9072" w:type="dxa"/>
        <w:tblInd w:w="562" w:type="dxa"/>
        <w:tblLook w:val="04A0" w:firstRow="1" w:lastRow="0" w:firstColumn="1" w:lastColumn="0" w:noHBand="0" w:noVBand="1"/>
      </w:tblPr>
      <w:tblGrid>
        <w:gridCol w:w="4330"/>
        <w:gridCol w:w="2410"/>
        <w:gridCol w:w="2332"/>
      </w:tblGrid>
      <w:tr w:rsidR="00D65E57" w:rsidRPr="006C6E56" w14:paraId="28DC23A9" w14:textId="77777777" w:rsidTr="000E5204">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5B8C1B" w14:textId="77777777" w:rsidR="00E84DA3" w:rsidRPr="006C6E56" w:rsidRDefault="00E84DA3" w:rsidP="000E5204">
            <w:pPr>
              <w:spacing w:line="276" w:lineRule="auto"/>
              <w:rPr>
                <w:rFonts w:asciiTheme="minorHAnsi" w:hAnsiTheme="minorHAnsi" w:cstheme="minorHAnsi"/>
                <w:b/>
                <w:sz w:val="22"/>
                <w:szCs w:val="22"/>
              </w:rPr>
            </w:pPr>
            <w:r w:rsidRPr="006C6E56">
              <w:rPr>
                <w:rFonts w:asciiTheme="minorHAnsi" w:hAnsiTheme="minorHAnsi" w:cstheme="minorHAnsi"/>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1AAFD1" w14:textId="77777777" w:rsidR="00E84DA3" w:rsidRPr="006C6E56" w:rsidRDefault="00E84DA3" w:rsidP="000E5204">
            <w:pPr>
              <w:spacing w:line="276" w:lineRule="auto"/>
              <w:jc w:val="center"/>
              <w:rPr>
                <w:rFonts w:asciiTheme="minorHAnsi" w:hAnsiTheme="minorHAnsi" w:cstheme="minorHAnsi"/>
                <w:b/>
                <w:sz w:val="22"/>
                <w:szCs w:val="22"/>
              </w:rPr>
            </w:pPr>
            <w:r w:rsidRPr="006C6E56">
              <w:rPr>
                <w:rFonts w:asciiTheme="minorHAnsi" w:hAnsiTheme="minorHAnsi" w:cstheme="minorHAnsi"/>
                <w:b/>
                <w:sz w:val="22"/>
                <w:szCs w:val="22"/>
              </w:rPr>
              <w:t>CIDB Rating</w:t>
            </w:r>
          </w:p>
        </w:tc>
        <w:tc>
          <w:tcPr>
            <w:tcW w:w="23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D7ADC1" w14:textId="77777777" w:rsidR="00E84DA3" w:rsidRPr="00A56208" w:rsidRDefault="00E84DA3" w:rsidP="000E5204">
            <w:pPr>
              <w:spacing w:line="276" w:lineRule="auto"/>
              <w:jc w:val="center"/>
              <w:rPr>
                <w:rFonts w:asciiTheme="minorHAnsi" w:hAnsiTheme="minorHAnsi" w:cstheme="minorHAnsi"/>
                <w:b/>
                <w:sz w:val="22"/>
                <w:szCs w:val="22"/>
              </w:rPr>
            </w:pPr>
            <w:r w:rsidRPr="00A56208">
              <w:rPr>
                <w:rFonts w:asciiTheme="minorHAnsi" w:hAnsiTheme="minorHAnsi" w:cstheme="minorHAnsi"/>
                <w:b/>
              </w:rPr>
              <w:t>Bidder to Indicate</w:t>
            </w:r>
          </w:p>
          <w:p w14:paraId="5731B43B" w14:textId="5889CE1B" w:rsidR="00E84DA3" w:rsidRPr="006C6E56" w:rsidRDefault="00E84DA3" w:rsidP="000E5204">
            <w:pPr>
              <w:spacing w:line="276" w:lineRule="auto"/>
              <w:jc w:val="center"/>
              <w:rPr>
                <w:rFonts w:asciiTheme="minorHAnsi" w:hAnsiTheme="minorHAnsi" w:cstheme="minorHAnsi"/>
                <w:b/>
                <w:sz w:val="22"/>
                <w:szCs w:val="22"/>
              </w:rPr>
            </w:pPr>
            <w:r w:rsidRPr="00A56208">
              <w:rPr>
                <w:rFonts w:asciiTheme="minorHAnsi" w:hAnsiTheme="minorHAnsi" w:cstheme="minorHAnsi"/>
                <w:b/>
              </w:rPr>
              <w:t>the Bidder</w:t>
            </w:r>
            <w:r w:rsidR="009D1726" w:rsidRPr="00A56208">
              <w:rPr>
                <w:rFonts w:asciiTheme="minorHAnsi" w:hAnsiTheme="minorHAnsi" w:cstheme="minorHAnsi"/>
                <w:b/>
              </w:rPr>
              <w:t>’s</w:t>
            </w:r>
            <w:r w:rsidRPr="00A56208">
              <w:rPr>
                <w:rFonts w:asciiTheme="minorHAnsi" w:hAnsiTheme="minorHAnsi" w:cstheme="minorHAnsi"/>
                <w:b/>
              </w:rPr>
              <w:t xml:space="preserve"> rating here</w:t>
            </w:r>
          </w:p>
        </w:tc>
      </w:tr>
      <w:tr w:rsidR="00D65E57" w:rsidRPr="006C6E56" w14:paraId="1A08B94D" w14:textId="77777777" w:rsidTr="000E5204">
        <w:tc>
          <w:tcPr>
            <w:tcW w:w="4330" w:type="dxa"/>
            <w:vMerge w:val="restart"/>
            <w:tcBorders>
              <w:left w:val="single" w:sz="4" w:space="0" w:color="auto"/>
              <w:right w:val="single" w:sz="4" w:space="0" w:color="auto"/>
            </w:tcBorders>
          </w:tcPr>
          <w:p w14:paraId="49A73B61" w14:textId="77777777" w:rsidR="006705BD" w:rsidRPr="006C6E56" w:rsidRDefault="006705BD" w:rsidP="003E23D1">
            <w:pPr>
              <w:spacing w:line="276" w:lineRule="auto"/>
              <w:rPr>
                <w:rFonts w:asciiTheme="minorHAnsi" w:hAnsiTheme="minorHAnsi" w:cstheme="minorHAnsi"/>
                <w:bCs/>
                <w:sz w:val="22"/>
                <w:szCs w:val="22"/>
              </w:rPr>
            </w:pPr>
          </w:p>
          <w:p w14:paraId="192C37E1" w14:textId="2F9DD8AC" w:rsidR="006705BD" w:rsidRPr="006C6E56" w:rsidRDefault="006705BD" w:rsidP="003E23D1">
            <w:pPr>
              <w:spacing w:line="276" w:lineRule="auto"/>
              <w:rPr>
                <w:rFonts w:asciiTheme="minorHAnsi" w:hAnsiTheme="minorHAnsi" w:cstheme="minorHAnsi"/>
                <w:bCs/>
                <w:sz w:val="22"/>
                <w:szCs w:val="22"/>
              </w:rPr>
            </w:pPr>
            <w:r w:rsidRPr="006C6E56">
              <w:rPr>
                <w:rFonts w:asciiTheme="minorHAnsi" w:hAnsiTheme="minorHAnsi" w:cstheme="minorHAnsi"/>
                <w:bCs/>
                <w:sz w:val="22"/>
                <w:szCs w:val="22"/>
              </w:rPr>
              <w:t>CIDB Rating</w:t>
            </w:r>
          </w:p>
        </w:tc>
        <w:tc>
          <w:tcPr>
            <w:tcW w:w="2410" w:type="dxa"/>
            <w:tcBorders>
              <w:top w:val="single" w:sz="4" w:space="0" w:color="auto"/>
              <w:left w:val="single" w:sz="4" w:space="0" w:color="auto"/>
              <w:bottom w:val="single" w:sz="4" w:space="0" w:color="auto"/>
              <w:right w:val="single" w:sz="4" w:space="0" w:color="auto"/>
            </w:tcBorders>
          </w:tcPr>
          <w:p w14:paraId="50687520" w14:textId="15CFD912" w:rsidR="006705BD" w:rsidRPr="006C6E56" w:rsidRDefault="006705BD" w:rsidP="000E5204">
            <w:pPr>
              <w:spacing w:line="276" w:lineRule="auto"/>
              <w:rPr>
                <w:rFonts w:asciiTheme="minorHAnsi" w:hAnsiTheme="minorHAnsi" w:cstheme="minorHAnsi"/>
                <w:sz w:val="22"/>
                <w:szCs w:val="22"/>
              </w:rPr>
            </w:pPr>
            <w:r>
              <w:rPr>
                <w:rFonts w:asciiTheme="minorHAnsi" w:hAnsiTheme="minorHAnsi" w:cstheme="minorHAnsi"/>
                <w:sz w:val="22"/>
                <w:szCs w:val="22"/>
              </w:rPr>
              <w:t>7 ME</w:t>
            </w:r>
          </w:p>
        </w:tc>
        <w:tc>
          <w:tcPr>
            <w:tcW w:w="2332" w:type="dxa"/>
            <w:tcBorders>
              <w:top w:val="single" w:sz="4" w:space="0" w:color="auto"/>
              <w:left w:val="single" w:sz="4" w:space="0" w:color="auto"/>
              <w:bottom w:val="single" w:sz="4" w:space="0" w:color="auto"/>
              <w:right w:val="single" w:sz="4" w:space="0" w:color="auto"/>
            </w:tcBorders>
          </w:tcPr>
          <w:p w14:paraId="526223EA" w14:textId="77777777" w:rsidR="006705BD" w:rsidRPr="006C6E56" w:rsidRDefault="006705BD" w:rsidP="000E5204">
            <w:pPr>
              <w:spacing w:line="276" w:lineRule="auto"/>
              <w:rPr>
                <w:rFonts w:asciiTheme="minorHAnsi" w:hAnsiTheme="minorHAnsi" w:cstheme="minorHAnsi"/>
                <w:sz w:val="22"/>
                <w:szCs w:val="22"/>
              </w:rPr>
            </w:pPr>
          </w:p>
        </w:tc>
      </w:tr>
      <w:tr w:rsidR="00D65E57" w:rsidRPr="006C6E56" w14:paraId="74C6126D" w14:textId="77777777" w:rsidTr="00065F5A">
        <w:tc>
          <w:tcPr>
            <w:tcW w:w="4330" w:type="dxa"/>
            <w:vMerge/>
            <w:tcBorders>
              <w:left w:val="single" w:sz="4" w:space="0" w:color="auto"/>
              <w:right w:val="single" w:sz="4" w:space="0" w:color="auto"/>
            </w:tcBorders>
          </w:tcPr>
          <w:p w14:paraId="5BB98B06" w14:textId="77777777" w:rsidR="006705BD" w:rsidRPr="006C6E56" w:rsidRDefault="006705BD" w:rsidP="000E5204">
            <w:pPr>
              <w:spacing w:line="276" w:lineRule="auto"/>
              <w:rPr>
                <w:rFonts w:asciiTheme="minorHAnsi" w:hAnsiTheme="minorHAnsi" w:cstheme="minorHAnsi"/>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8174D07" w14:textId="61C743B4" w:rsidR="006705BD" w:rsidRPr="006C6E56" w:rsidRDefault="006705BD" w:rsidP="000E5204">
            <w:pPr>
              <w:spacing w:line="276" w:lineRule="auto"/>
              <w:rPr>
                <w:rFonts w:asciiTheme="minorHAnsi" w:hAnsiTheme="minorHAnsi" w:cstheme="minorHAnsi"/>
                <w:sz w:val="22"/>
                <w:szCs w:val="22"/>
              </w:rPr>
            </w:pPr>
            <w:r w:rsidRPr="006C6E56">
              <w:rPr>
                <w:rFonts w:asciiTheme="minorHAnsi" w:hAnsiTheme="minorHAnsi" w:cstheme="minorHAnsi"/>
                <w:sz w:val="22"/>
                <w:szCs w:val="22"/>
              </w:rPr>
              <w:t>Higher</w:t>
            </w:r>
          </w:p>
        </w:tc>
        <w:tc>
          <w:tcPr>
            <w:tcW w:w="2332" w:type="dxa"/>
            <w:tcBorders>
              <w:top w:val="single" w:sz="4" w:space="0" w:color="auto"/>
              <w:left w:val="single" w:sz="4" w:space="0" w:color="auto"/>
              <w:bottom w:val="single" w:sz="4" w:space="0" w:color="auto"/>
              <w:right w:val="single" w:sz="4" w:space="0" w:color="auto"/>
            </w:tcBorders>
          </w:tcPr>
          <w:p w14:paraId="30F2FC4E" w14:textId="77777777" w:rsidR="006705BD" w:rsidRPr="006C6E56" w:rsidRDefault="006705BD" w:rsidP="000E5204">
            <w:pPr>
              <w:spacing w:line="276" w:lineRule="auto"/>
              <w:rPr>
                <w:rFonts w:asciiTheme="minorHAnsi" w:hAnsiTheme="minorHAnsi" w:cstheme="minorHAnsi"/>
                <w:sz w:val="22"/>
                <w:szCs w:val="22"/>
              </w:rPr>
            </w:pPr>
          </w:p>
        </w:tc>
      </w:tr>
      <w:tr w:rsidR="00D65E57" w:rsidRPr="006C6E56" w14:paraId="71B153DB" w14:textId="77777777" w:rsidTr="000E5204">
        <w:tc>
          <w:tcPr>
            <w:tcW w:w="4330" w:type="dxa"/>
            <w:vMerge/>
            <w:tcBorders>
              <w:left w:val="single" w:sz="4" w:space="0" w:color="auto"/>
              <w:bottom w:val="single" w:sz="4" w:space="0" w:color="auto"/>
              <w:right w:val="single" w:sz="4" w:space="0" w:color="auto"/>
            </w:tcBorders>
          </w:tcPr>
          <w:p w14:paraId="6DBDD47C" w14:textId="77777777" w:rsidR="006705BD" w:rsidRPr="006C6E56" w:rsidRDefault="006705BD" w:rsidP="00065F5A">
            <w:pPr>
              <w:rPr>
                <w:rFonts w:asciiTheme="minorHAnsi" w:hAnsiTheme="minorHAnsi" w:cstheme="minorHAnsi"/>
                <w:bCs/>
              </w:rPr>
            </w:pPr>
          </w:p>
        </w:tc>
        <w:tc>
          <w:tcPr>
            <w:tcW w:w="2410" w:type="dxa"/>
            <w:tcBorders>
              <w:top w:val="single" w:sz="4" w:space="0" w:color="auto"/>
              <w:left w:val="single" w:sz="4" w:space="0" w:color="auto"/>
              <w:bottom w:val="single" w:sz="4" w:space="0" w:color="auto"/>
              <w:right w:val="single" w:sz="4" w:space="0" w:color="auto"/>
            </w:tcBorders>
          </w:tcPr>
          <w:p w14:paraId="268D80AD" w14:textId="347D4B20" w:rsidR="006705BD" w:rsidRPr="006C6E56" w:rsidRDefault="006705BD" w:rsidP="00065F5A">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tcPr>
          <w:p w14:paraId="1D8E286B" w14:textId="77777777" w:rsidR="006705BD" w:rsidRPr="006C6E56" w:rsidRDefault="006705BD" w:rsidP="00065F5A">
            <w:pPr>
              <w:rPr>
                <w:rFonts w:asciiTheme="minorHAnsi" w:hAnsiTheme="minorHAnsi" w:cstheme="minorHAnsi"/>
                <w:sz w:val="22"/>
                <w:szCs w:val="22"/>
              </w:rPr>
            </w:pPr>
          </w:p>
        </w:tc>
      </w:tr>
    </w:tbl>
    <w:p w14:paraId="3AEAE13C" w14:textId="39B4D041" w:rsidR="00E84DA3" w:rsidRPr="006C6E56" w:rsidRDefault="00E84DA3">
      <w:pPr>
        <w:pStyle w:val="Specification"/>
        <w:numPr>
          <w:ilvl w:val="3"/>
          <w:numId w:val="26"/>
        </w:numPr>
        <w:tabs>
          <w:tab w:val="clear" w:pos="2268"/>
        </w:tabs>
        <w:ind w:left="567"/>
        <w:rPr>
          <w:rFonts w:asciiTheme="minorHAnsi" w:hAnsiTheme="minorHAnsi" w:cstheme="minorHAnsi"/>
          <w:sz w:val="22"/>
          <w:szCs w:val="22"/>
        </w:rPr>
      </w:pPr>
      <w:r w:rsidRPr="006C6E56">
        <w:rPr>
          <w:rFonts w:asciiTheme="minorHAnsi" w:hAnsiTheme="minorHAnsi" w:cstheme="minorHAnsi"/>
          <w:sz w:val="22"/>
          <w:szCs w:val="22"/>
        </w:rPr>
        <w:t>The Bidder needs to provide the Bidder</w:t>
      </w:r>
      <w:r w:rsidR="001B16B0" w:rsidRPr="006C6E56">
        <w:rPr>
          <w:rFonts w:asciiTheme="minorHAnsi" w:hAnsiTheme="minorHAnsi" w:cstheme="minorHAnsi"/>
          <w:sz w:val="22"/>
          <w:szCs w:val="22"/>
        </w:rPr>
        <w:t>’s</w:t>
      </w:r>
      <w:r w:rsidRPr="006C6E56">
        <w:rPr>
          <w:rFonts w:asciiTheme="minorHAnsi" w:hAnsiTheme="minorHAnsi" w:cstheme="minorHAnsi"/>
          <w:sz w:val="22"/>
          <w:szCs w:val="22"/>
        </w:rPr>
        <w:t xml:space="preserve"> CRS number in the space in the table below: </w:t>
      </w:r>
    </w:p>
    <w:tbl>
      <w:tblPr>
        <w:tblStyle w:val="TableGrid"/>
        <w:tblW w:w="0" w:type="auto"/>
        <w:tblInd w:w="562" w:type="dxa"/>
        <w:tblLook w:val="04A0" w:firstRow="1" w:lastRow="0" w:firstColumn="1" w:lastColumn="0" w:noHBand="0" w:noVBand="1"/>
      </w:tblPr>
      <w:tblGrid>
        <w:gridCol w:w="4252"/>
        <w:gridCol w:w="4814"/>
      </w:tblGrid>
      <w:tr w:rsidR="00D65E57" w:rsidRPr="00E84DA3" w14:paraId="1E8179A2" w14:textId="77777777" w:rsidTr="000E5204">
        <w:tc>
          <w:tcPr>
            <w:tcW w:w="4252" w:type="dxa"/>
          </w:tcPr>
          <w:p w14:paraId="5FCF8B31" w14:textId="77777777" w:rsidR="00E84DA3" w:rsidRPr="006C6E56" w:rsidRDefault="00E84DA3" w:rsidP="000E5204">
            <w:pPr>
              <w:spacing w:line="276" w:lineRule="auto"/>
              <w:rPr>
                <w:rFonts w:asciiTheme="minorHAnsi" w:hAnsiTheme="minorHAnsi" w:cstheme="minorHAnsi"/>
                <w:b/>
              </w:rPr>
            </w:pPr>
            <w:r w:rsidRPr="006C6E56">
              <w:rPr>
                <w:rFonts w:asciiTheme="minorHAnsi" w:hAnsiTheme="minorHAnsi" w:cstheme="minorHAnsi"/>
                <w:b/>
              </w:rPr>
              <w:t>Requirement</w:t>
            </w:r>
          </w:p>
        </w:tc>
        <w:tc>
          <w:tcPr>
            <w:tcW w:w="4814" w:type="dxa"/>
          </w:tcPr>
          <w:p w14:paraId="381BD32F" w14:textId="68A61D69" w:rsidR="00E84DA3" w:rsidRPr="00E84DA3" w:rsidRDefault="00E84DA3" w:rsidP="000E5204">
            <w:pPr>
              <w:spacing w:line="276" w:lineRule="auto"/>
              <w:rPr>
                <w:rFonts w:asciiTheme="minorHAnsi" w:hAnsiTheme="minorHAnsi" w:cstheme="minorHAnsi"/>
                <w:b/>
              </w:rPr>
            </w:pPr>
            <w:r w:rsidRPr="00A56208">
              <w:rPr>
                <w:rFonts w:asciiTheme="minorHAnsi" w:hAnsiTheme="minorHAnsi" w:cstheme="minorHAnsi"/>
                <w:b/>
              </w:rPr>
              <w:t>Bidder</w:t>
            </w:r>
            <w:r w:rsidR="009D1726" w:rsidRPr="00A56208">
              <w:rPr>
                <w:rFonts w:asciiTheme="minorHAnsi" w:hAnsiTheme="minorHAnsi" w:cstheme="minorHAnsi"/>
                <w:b/>
              </w:rPr>
              <w:t>’s</w:t>
            </w:r>
            <w:r w:rsidRPr="00A56208">
              <w:rPr>
                <w:rFonts w:asciiTheme="minorHAnsi" w:hAnsiTheme="minorHAnsi" w:cstheme="minorHAnsi"/>
                <w:b/>
              </w:rPr>
              <w:t xml:space="preserve"> CRS Number</w:t>
            </w:r>
          </w:p>
        </w:tc>
      </w:tr>
      <w:tr w:rsidR="00D65E57" w:rsidRPr="00E84DA3" w14:paraId="5D81B1EF" w14:textId="77777777" w:rsidTr="000E5204">
        <w:tc>
          <w:tcPr>
            <w:tcW w:w="4252" w:type="dxa"/>
          </w:tcPr>
          <w:p w14:paraId="38CD0C5D" w14:textId="4D0CA55D" w:rsidR="00E84DA3" w:rsidRPr="00E84DA3" w:rsidRDefault="00E84DA3" w:rsidP="000E5204">
            <w:pPr>
              <w:spacing w:line="276" w:lineRule="auto"/>
              <w:rPr>
                <w:rFonts w:asciiTheme="minorHAnsi" w:hAnsiTheme="minorHAnsi" w:cstheme="minorHAnsi"/>
              </w:rPr>
            </w:pPr>
            <w:r w:rsidRPr="00E84DA3">
              <w:rPr>
                <w:rFonts w:asciiTheme="minorHAnsi" w:hAnsiTheme="minorHAnsi" w:cstheme="minorHAnsi"/>
              </w:rPr>
              <w:t>Bidder</w:t>
            </w:r>
            <w:r w:rsidR="003E23D1">
              <w:rPr>
                <w:rFonts w:asciiTheme="minorHAnsi" w:hAnsiTheme="minorHAnsi" w:cstheme="minorHAnsi"/>
              </w:rPr>
              <w:t xml:space="preserve"> C</w:t>
            </w:r>
            <w:r w:rsidRPr="00E84DA3">
              <w:rPr>
                <w:rFonts w:asciiTheme="minorHAnsi" w:hAnsiTheme="minorHAnsi" w:cstheme="minorHAnsi"/>
              </w:rPr>
              <w:t>RS number relating to the m</w:t>
            </w:r>
            <w:r w:rsidRPr="00E84DA3">
              <w:rPr>
                <w:rFonts w:asciiTheme="minorHAnsi" w:hAnsiTheme="minorHAnsi" w:cstheme="minorHAnsi"/>
                <w:iCs/>
              </w:rPr>
              <w:t xml:space="preserve">inimum rating of </w:t>
            </w:r>
            <w:r w:rsidR="002B032C">
              <w:rPr>
                <w:rFonts w:asciiTheme="minorHAnsi" w:hAnsiTheme="minorHAnsi" w:cstheme="minorHAnsi"/>
                <w:iCs/>
              </w:rPr>
              <w:t>7</w:t>
            </w:r>
            <w:r w:rsidR="00D43E32">
              <w:rPr>
                <w:rFonts w:asciiTheme="minorHAnsi" w:hAnsiTheme="minorHAnsi" w:cstheme="minorHAnsi"/>
                <w:iCs/>
              </w:rPr>
              <w:t xml:space="preserve">ME </w:t>
            </w:r>
          </w:p>
        </w:tc>
        <w:tc>
          <w:tcPr>
            <w:tcW w:w="4814" w:type="dxa"/>
          </w:tcPr>
          <w:p w14:paraId="2D602BEB" w14:textId="77777777" w:rsidR="00E84DA3" w:rsidRPr="00E84DA3" w:rsidRDefault="00E84DA3" w:rsidP="000E5204">
            <w:pPr>
              <w:spacing w:line="276" w:lineRule="auto"/>
              <w:rPr>
                <w:rFonts w:asciiTheme="minorHAnsi" w:hAnsiTheme="minorHAnsi" w:cstheme="minorHAnsi"/>
              </w:rPr>
            </w:pPr>
          </w:p>
        </w:tc>
      </w:tr>
      <w:tr w:rsidR="00D65E57" w:rsidRPr="006C6E56" w14:paraId="3DDACB1D" w14:textId="77777777" w:rsidTr="000E5204">
        <w:tc>
          <w:tcPr>
            <w:tcW w:w="4252" w:type="dxa"/>
          </w:tcPr>
          <w:p w14:paraId="6F4E3E58" w14:textId="470DBD72" w:rsidR="000E70BB" w:rsidRPr="006C6E56" w:rsidRDefault="000E70BB" w:rsidP="000E70BB">
            <w:pPr>
              <w:spacing w:line="276" w:lineRule="auto"/>
              <w:rPr>
                <w:rFonts w:cs="Calibri"/>
                <w:szCs w:val="24"/>
              </w:rPr>
            </w:pPr>
            <w:r w:rsidRPr="006C6E56">
              <w:rPr>
                <w:rFonts w:cs="Calibri"/>
                <w:szCs w:val="24"/>
              </w:rPr>
              <w:t xml:space="preserve">Bidder’s CRS number relating to the </w:t>
            </w:r>
            <w:r w:rsidRPr="006C6E56">
              <w:rPr>
                <w:rFonts w:cs="Calibri"/>
                <w:iCs/>
                <w:szCs w:val="24"/>
              </w:rPr>
              <w:t xml:space="preserve">higher rating </w:t>
            </w:r>
          </w:p>
        </w:tc>
        <w:tc>
          <w:tcPr>
            <w:tcW w:w="4814" w:type="dxa"/>
          </w:tcPr>
          <w:p w14:paraId="27BAA1B8" w14:textId="77777777" w:rsidR="000E70BB" w:rsidRPr="006C6E56" w:rsidRDefault="000E70BB" w:rsidP="000E70BB">
            <w:pPr>
              <w:spacing w:line="276" w:lineRule="auto"/>
              <w:rPr>
                <w:rFonts w:cs="Calibri"/>
                <w:szCs w:val="24"/>
              </w:rPr>
            </w:pPr>
          </w:p>
        </w:tc>
      </w:tr>
    </w:tbl>
    <w:p w14:paraId="0DAEE504" w14:textId="7945970A" w:rsidR="00E84DA3" w:rsidRPr="006C6E56" w:rsidRDefault="00E84DA3">
      <w:pPr>
        <w:pStyle w:val="Specification"/>
        <w:numPr>
          <w:ilvl w:val="3"/>
          <w:numId w:val="26"/>
        </w:numPr>
        <w:tabs>
          <w:tab w:val="clear" w:pos="2268"/>
        </w:tabs>
        <w:ind w:left="567"/>
        <w:rPr>
          <w:rFonts w:asciiTheme="minorHAnsi" w:hAnsiTheme="minorHAnsi" w:cstheme="minorHAnsi"/>
          <w:sz w:val="22"/>
          <w:szCs w:val="22"/>
        </w:rPr>
      </w:pPr>
      <w:r w:rsidRPr="006C6E56">
        <w:rPr>
          <w:rFonts w:asciiTheme="minorHAnsi" w:hAnsiTheme="minorHAnsi" w:cstheme="minorHAnsi"/>
          <w:sz w:val="22"/>
          <w:szCs w:val="22"/>
        </w:rPr>
        <w:t xml:space="preserve">The Bidder confirms and will ensure compliance to the CIDB Basic Guide General Conditions of Contract for Construction Works (GCC 2004) as referred to in </w:t>
      </w:r>
      <w:r w:rsidRPr="00A56208">
        <w:rPr>
          <w:rFonts w:asciiTheme="minorHAnsi" w:hAnsiTheme="minorHAnsi" w:cstheme="minorHAnsi"/>
          <w:b/>
          <w:bCs/>
          <w:sz w:val="22"/>
          <w:szCs w:val="22"/>
        </w:rPr>
        <w:t xml:space="preserve">Annex </w:t>
      </w:r>
      <w:r w:rsidR="006D4E38">
        <w:rPr>
          <w:rFonts w:asciiTheme="minorHAnsi" w:hAnsiTheme="minorHAnsi" w:cstheme="minorHAnsi"/>
          <w:b/>
          <w:bCs/>
          <w:sz w:val="22"/>
          <w:szCs w:val="22"/>
        </w:rPr>
        <w:t>D</w:t>
      </w:r>
      <w:r w:rsidRPr="006C6E56">
        <w:rPr>
          <w:rFonts w:asciiTheme="minorHAnsi" w:hAnsiTheme="minorHAnsi" w:cstheme="minorHAnsi"/>
          <w:sz w:val="22"/>
          <w:szCs w:val="22"/>
        </w:rPr>
        <w:t xml:space="preserve"> for the Bid Specification Scope of work for the duration of the contract.</w:t>
      </w:r>
    </w:p>
    <w:p w14:paraId="2BA2C8F7" w14:textId="77777777" w:rsidR="007A03E6" w:rsidRPr="00E84DA3" w:rsidRDefault="007A03E6" w:rsidP="00440582">
      <w:pPr>
        <w:pStyle w:val="Specification"/>
        <w:ind w:left="567"/>
        <w:rPr>
          <w:rFonts w:asciiTheme="minorHAnsi" w:hAnsiTheme="minorHAnsi" w:cstheme="minorHAnsi"/>
          <w:sz w:val="22"/>
          <w:szCs w:val="22"/>
        </w:rPr>
      </w:pPr>
    </w:p>
    <w:p w14:paraId="0AECAA92" w14:textId="48AB80C0" w:rsidR="007A03E6" w:rsidRPr="00440582" w:rsidRDefault="007A03E6" w:rsidP="00E84DA3">
      <w:pPr>
        <w:pStyle w:val="Specification"/>
        <w:rPr>
          <w:rFonts w:asciiTheme="minorHAnsi" w:hAnsiTheme="minorHAnsi" w:cstheme="minorHAnsi"/>
          <w:b/>
          <w:sz w:val="22"/>
          <w:szCs w:val="22"/>
        </w:rPr>
      </w:pPr>
      <w:r w:rsidRPr="00440582">
        <w:rPr>
          <w:rFonts w:asciiTheme="minorHAnsi" w:hAnsiTheme="minorHAnsi" w:cstheme="minorHAnsi"/>
          <w:b/>
          <w:sz w:val="22"/>
          <w:szCs w:val="22"/>
        </w:rPr>
        <w:t xml:space="preserve">NOTE 1: </w:t>
      </w:r>
    </w:p>
    <w:p w14:paraId="099476E4" w14:textId="34584A4D" w:rsid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SITA reserves the right to verify the information.</w:t>
      </w:r>
    </w:p>
    <w:p w14:paraId="3A274CB5" w14:textId="77777777" w:rsidR="007A03E6" w:rsidRPr="00E84DA3" w:rsidRDefault="007A03E6" w:rsidP="00E84DA3">
      <w:pPr>
        <w:pStyle w:val="Specification"/>
        <w:rPr>
          <w:rFonts w:asciiTheme="minorHAnsi" w:hAnsiTheme="minorHAnsi" w:cstheme="minorHAnsi"/>
          <w:sz w:val="22"/>
          <w:szCs w:val="22"/>
        </w:rPr>
      </w:pPr>
    </w:p>
    <w:p w14:paraId="1FA1B14B" w14:textId="45B7D255" w:rsidR="00E84DA3" w:rsidRPr="00E84DA3" w:rsidRDefault="00E84DA3" w:rsidP="00E84DA3">
      <w:pPr>
        <w:pStyle w:val="Specification"/>
        <w:spacing w:line="360" w:lineRule="auto"/>
        <w:rPr>
          <w:rFonts w:asciiTheme="minorHAnsi" w:hAnsiTheme="minorHAnsi" w:cstheme="minorHAnsi"/>
          <w:sz w:val="22"/>
          <w:szCs w:val="22"/>
        </w:rPr>
      </w:pPr>
      <w:r w:rsidRPr="00E84DA3">
        <w:rPr>
          <w:rFonts w:asciiTheme="minorHAnsi" w:hAnsiTheme="minorHAnsi" w:cstheme="minorHAnsi"/>
          <w:sz w:val="22"/>
          <w:szCs w:val="22"/>
        </w:rPr>
        <w:t xml:space="preserve">I, the </w:t>
      </w:r>
      <w:r w:rsidR="00E61B22">
        <w:rPr>
          <w:rFonts w:asciiTheme="minorHAnsi" w:hAnsiTheme="minorHAnsi" w:cstheme="minorHAnsi"/>
          <w:sz w:val="22"/>
          <w:szCs w:val="22"/>
        </w:rPr>
        <w:t>Bidder</w:t>
      </w:r>
      <w:r w:rsidRPr="00E84DA3">
        <w:rPr>
          <w:rFonts w:asciiTheme="minorHAnsi" w:hAnsiTheme="minorHAnsi" w:cstheme="minorHAnsi"/>
          <w:sz w:val="22"/>
          <w:szCs w:val="22"/>
        </w:rPr>
        <w:t xml:space="preserve"> (Full names)</w:t>
      </w:r>
      <w:r>
        <w:rPr>
          <w:rFonts w:asciiTheme="minorHAnsi" w:hAnsiTheme="minorHAnsi" w:cstheme="minorHAnsi"/>
          <w:sz w:val="22"/>
          <w:szCs w:val="22"/>
        </w:rPr>
        <w:t xml:space="preserve"> </w:t>
      </w:r>
      <w:r w:rsidRPr="00E84DA3">
        <w:rPr>
          <w:rFonts w:asciiTheme="minorHAnsi" w:hAnsiTheme="minorHAnsi" w:cstheme="minorHAnsi"/>
          <w:sz w:val="22"/>
          <w:szCs w:val="22"/>
        </w:rPr>
        <w:t>………………………………………………….</w:t>
      </w:r>
      <w:r>
        <w:rPr>
          <w:rFonts w:asciiTheme="minorHAnsi" w:hAnsiTheme="minorHAnsi" w:cstheme="minorHAnsi"/>
          <w:sz w:val="22"/>
          <w:szCs w:val="22"/>
        </w:rPr>
        <w:t xml:space="preserve"> </w:t>
      </w:r>
      <w:r w:rsidRPr="00E84DA3">
        <w:rPr>
          <w:rFonts w:asciiTheme="minorHAnsi" w:hAnsiTheme="minorHAnsi" w:cstheme="minorHAnsi"/>
          <w:sz w:val="22"/>
          <w:szCs w:val="22"/>
        </w:rPr>
        <w:t>Representing</w:t>
      </w:r>
      <w:r>
        <w:rPr>
          <w:rFonts w:asciiTheme="minorHAnsi" w:hAnsiTheme="minorHAnsi" w:cstheme="minorHAnsi"/>
          <w:sz w:val="22"/>
          <w:szCs w:val="22"/>
        </w:rPr>
        <w:t xml:space="preserve"> </w:t>
      </w:r>
      <w:r w:rsidRPr="00E84DA3">
        <w:rPr>
          <w:rFonts w:asciiTheme="minorHAnsi" w:hAnsiTheme="minorHAnsi" w:cstheme="minorHAnsi"/>
          <w:sz w:val="22"/>
          <w:szCs w:val="22"/>
        </w:rPr>
        <w:t>(company</w:t>
      </w:r>
      <w:r>
        <w:rPr>
          <w:rFonts w:asciiTheme="minorHAnsi" w:hAnsiTheme="minorHAnsi" w:cstheme="minorHAnsi"/>
          <w:sz w:val="22"/>
          <w:szCs w:val="22"/>
        </w:rPr>
        <w:t xml:space="preserve"> </w:t>
      </w:r>
      <w:r w:rsidRPr="00E84DA3">
        <w:rPr>
          <w:rFonts w:asciiTheme="minorHAnsi" w:hAnsiTheme="minorHAnsi" w:cstheme="minorHAnsi"/>
          <w:sz w:val="22"/>
          <w:szCs w:val="22"/>
        </w:rPr>
        <w:t>name)</w:t>
      </w:r>
      <w:r>
        <w:rPr>
          <w:rFonts w:asciiTheme="minorHAnsi" w:hAnsiTheme="minorHAnsi" w:cstheme="minorHAnsi"/>
          <w:sz w:val="22"/>
          <w:szCs w:val="22"/>
        </w:rPr>
        <w:t xml:space="preserve"> </w:t>
      </w:r>
      <w:r w:rsidRPr="00E84DA3">
        <w:rPr>
          <w:rFonts w:asciiTheme="minorHAnsi" w:hAnsiTheme="minorHAnsi" w:cstheme="minorHAnsi"/>
          <w:sz w:val="22"/>
          <w:szCs w:val="22"/>
        </w:rPr>
        <w:t>……………………………………………………………..</w:t>
      </w:r>
      <w:r>
        <w:rPr>
          <w:rFonts w:asciiTheme="minorHAnsi" w:hAnsiTheme="minorHAnsi" w:cstheme="minorHAnsi"/>
          <w:sz w:val="22"/>
          <w:szCs w:val="22"/>
        </w:rPr>
        <w:t xml:space="preserve"> </w:t>
      </w:r>
      <w:r w:rsidRPr="00E84DA3">
        <w:rPr>
          <w:rFonts w:asciiTheme="minorHAnsi" w:hAnsiTheme="minorHAnsi" w:cstheme="minorHAnsi"/>
          <w:sz w:val="22"/>
          <w:szCs w:val="22"/>
        </w:rPr>
        <w:t>hereby confirm that the Bidder is registered with Construction Industry Development Board (CIDB) and understand that it will form part of the contract and is legally binding.</w:t>
      </w:r>
    </w:p>
    <w:p w14:paraId="191B4105"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Thus</w:t>
      </w:r>
      <w:r>
        <w:rPr>
          <w:rFonts w:asciiTheme="minorHAnsi" w:hAnsiTheme="minorHAnsi" w:cstheme="minorHAnsi"/>
          <w:sz w:val="22"/>
          <w:szCs w:val="22"/>
        </w:rPr>
        <w:t>,</w:t>
      </w:r>
      <w:r w:rsidRPr="00E84DA3">
        <w:rPr>
          <w:rFonts w:asciiTheme="minorHAnsi" w:hAnsiTheme="minorHAnsi" w:cstheme="minorHAnsi"/>
          <w:sz w:val="22"/>
          <w:szCs w:val="22"/>
        </w:rPr>
        <w:t xml:space="preserve"> done and signed at ……………………………………. On this………day of……………….20…. </w:t>
      </w:r>
    </w:p>
    <w:p w14:paraId="459A2E30"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__________________</w:t>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p>
    <w:p w14:paraId="46EACB51"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Signature</w:t>
      </w:r>
    </w:p>
    <w:p w14:paraId="3886C123"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Designation:</w:t>
      </w:r>
    </w:p>
    <w:p w14:paraId="4457991B" w14:textId="77777777" w:rsidR="00E84DA3" w:rsidRDefault="00E84DA3" w:rsidP="00E84DA3">
      <w:pPr>
        <w:pStyle w:val="Specification"/>
        <w:ind w:left="360"/>
      </w:pPr>
    </w:p>
    <w:p w14:paraId="6F997540" w14:textId="77777777" w:rsidR="00E84DA3" w:rsidRDefault="00E84DA3" w:rsidP="00E84DA3">
      <w:pPr>
        <w:pStyle w:val="Specification"/>
        <w:ind w:left="360"/>
      </w:pPr>
    </w:p>
    <w:p w14:paraId="6D340D49" w14:textId="77777777" w:rsidR="00E84DA3" w:rsidRDefault="00E84DA3" w:rsidP="00E84DA3">
      <w:pPr>
        <w:pStyle w:val="Specification"/>
        <w:ind w:left="360"/>
      </w:pPr>
    </w:p>
    <w:p w14:paraId="00EE9F3C" w14:textId="77777777" w:rsidR="00E84DA3" w:rsidRDefault="00E84DA3" w:rsidP="00E84DA3">
      <w:pPr>
        <w:pStyle w:val="Specification"/>
        <w:ind w:left="360"/>
      </w:pPr>
    </w:p>
    <w:p w14:paraId="62B45434" w14:textId="77777777" w:rsidR="00E84DA3" w:rsidRDefault="00E84DA3" w:rsidP="00E84DA3">
      <w:pPr>
        <w:pStyle w:val="Specification"/>
        <w:spacing w:line="276" w:lineRule="auto"/>
        <w:jc w:val="both"/>
        <w:rPr>
          <w:rFonts w:cs="Calibri"/>
          <w:color w:val="000000"/>
        </w:rPr>
      </w:pPr>
    </w:p>
    <w:p w14:paraId="6B32DBB0" w14:textId="77777777" w:rsidR="00A85165" w:rsidRDefault="00A85165" w:rsidP="00A85165">
      <w:pPr>
        <w:pStyle w:val="AnnexH2"/>
        <w:numPr>
          <w:ilvl w:val="0"/>
          <w:numId w:val="0"/>
        </w:numPr>
        <w:ind w:left="-567"/>
        <w:rPr>
          <w:lang w:val="en-ZA"/>
        </w:rPr>
      </w:pPr>
      <w:bookmarkStart w:id="365" w:name="_Toc108350902"/>
      <w:bookmarkStart w:id="366" w:name="_Toc109564059"/>
      <w:bookmarkStart w:id="367" w:name="_Toc111057540"/>
    </w:p>
    <w:p w14:paraId="4D64DC72" w14:textId="77777777" w:rsidR="000F05A8" w:rsidRDefault="000F05A8" w:rsidP="000F05A8"/>
    <w:p w14:paraId="03E7055D" w14:textId="77777777" w:rsidR="000F05A8" w:rsidRPr="000F05A8" w:rsidRDefault="000F05A8" w:rsidP="000F05A8">
      <w:pPr>
        <w:pageBreakBefore/>
        <w:numPr>
          <w:ilvl w:val="0"/>
          <w:numId w:val="1"/>
        </w:numPr>
        <w:pBdr>
          <w:bottom w:val="single" w:sz="4" w:space="1" w:color="0E1B8D"/>
        </w:pBdr>
        <w:spacing w:after="240"/>
        <w:ind w:left="0"/>
        <w:rPr>
          <w:rFonts w:eastAsiaTheme="majorEastAsia" w:cs="Calibri Light"/>
          <w:b/>
          <w:caps/>
          <w:color w:val="0E1B8D"/>
          <w:sz w:val="32"/>
          <w:szCs w:val="40"/>
        </w:rPr>
      </w:pPr>
      <w:bookmarkStart w:id="368" w:name="_Toc158648268"/>
      <w:bookmarkStart w:id="369" w:name="_Toc209106329"/>
      <w:bookmarkStart w:id="370" w:name="_Toc151325602"/>
      <w:r w:rsidRPr="000F05A8">
        <w:rPr>
          <w:rFonts w:eastAsiaTheme="majorEastAsia" w:cs="Calibri Light"/>
          <w:b/>
          <w:color w:val="0E1B8D"/>
          <w:sz w:val="32"/>
          <w:szCs w:val="40"/>
        </w:rPr>
        <w:t xml:space="preserve">Third-Party Risk Management (TPRM) </w:t>
      </w:r>
      <w:bookmarkEnd w:id="368"/>
      <w:r w:rsidRPr="000F05A8">
        <w:rPr>
          <w:rFonts w:eastAsiaTheme="majorEastAsia" w:cs="Calibri Light"/>
          <w:b/>
          <w:color w:val="0E1B8D"/>
          <w:sz w:val="32"/>
          <w:szCs w:val="40"/>
        </w:rPr>
        <w:t>Assessment</w:t>
      </w:r>
      <w:bookmarkEnd w:id="369"/>
    </w:p>
    <w:p w14:paraId="50C57F93" w14:textId="0559FFBC" w:rsidR="000F05A8" w:rsidRPr="000F05A8" w:rsidRDefault="000F05A8" w:rsidP="000F05A8">
      <w:pPr>
        <w:pStyle w:val="Heading1"/>
      </w:pPr>
      <w:bookmarkStart w:id="371" w:name="_Toc209038759"/>
      <w:bookmarkStart w:id="372" w:name="_Toc209106330"/>
      <w:bookmarkStart w:id="373" w:name="_Toc151325603"/>
      <w:bookmarkStart w:id="374" w:name="_Toc209106331"/>
      <w:bookmarkStart w:id="375" w:name="_Toc213247976"/>
      <w:bookmarkStart w:id="376" w:name="_Hlk212729360"/>
      <w:bookmarkEnd w:id="370"/>
      <w:bookmarkEnd w:id="371"/>
      <w:bookmarkEnd w:id="372"/>
      <w:r w:rsidRPr="000F05A8">
        <w:t>Instructions</w:t>
      </w:r>
      <w:bookmarkEnd w:id="373"/>
      <w:bookmarkEnd w:id="374"/>
      <w:bookmarkEnd w:id="375"/>
    </w:p>
    <w:p w14:paraId="43BC0C7C" w14:textId="77777777" w:rsidR="000F05A8" w:rsidRPr="000F05A8" w:rsidRDefault="000F05A8">
      <w:pPr>
        <w:numPr>
          <w:ilvl w:val="0"/>
          <w:numId w:val="120"/>
        </w:numPr>
        <w:spacing w:after="0"/>
        <w:outlineLvl w:val="0"/>
        <w:rPr>
          <w:rFonts w:asciiTheme="minorHAnsi" w:hAnsiTheme="minorHAnsi"/>
        </w:rPr>
      </w:pPr>
      <w:r w:rsidRPr="000F05A8">
        <w:rPr>
          <w:rFonts w:asciiTheme="minorHAnsi" w:hAnsiTheme="minorHAnsi"/>
        </w:rPr>
        <w:t xml:space="preserve">In terms of the approved SITA Third-Party Risk Management Framework, all Bidders responding to this bid must complete the following section by answering ALL the questions. </w:t>
      </w:r>
    </w:p>
    <w:p w14:paraId="2037C1F9" w14:textId="77777777" w:rsidR="000F05A8" w:rsidRPr="000F05A8" w:rsidRDefault="000F05A8">
      <w:pPr>
        <w:numPr>
          <w:ilvl w:val="0"/>
          <w:numId w:val="120"/>
        </w:numPr>
        <w:spacing w:after="0"/>
        <w:outlineLvl w:val="0"/>
        <w:rPr>
          <w:rFonts w:asciiTheme="minorHAnsi" w:hAnsiTheme="minorHAnsi"/>
        </w:rPr>
      </w:pPr>
      <w:r w:rsidRPr="000F05A8">
        <w:rPr>
          <w:rFonts w:asciiTheme="minorHAnsi" w:hAnsiTheme="minorHAnsi"/>
        </w:rPr>
        <w:t>By completing the Third-Party Risk Management Assessment, the Bidder agrees to provide all reasonable supporting documentation when requested to do so, as well as during contract finalisation as this is a pre-award condition of this bid.</w:t>
      </w:r>
    </w:p>
    <w:p w14:paraId="16192788" w14:textId="77777777" w:rsidR="000F05A8" w:rsidRPr="000F05A8" w:rsidRDefault="000F05A8">
      <w:pPr>
        <w:numPr>
          <w:ilvl w:val="0"/>
          <w:numId w:val="120"/>
        </w:numPr>
        <w:spacing w:after="0"/>
        <w:outlineLvl w:val="0"/>
        <w:rPr>
          <w:rFonts w:asciiTheme="minorHAnsi" w:hAnsiTheme="minorHAnsi"/>
        </w:rPr>
      </w:pPr>
      <w:r w:rsidRPr="000F05A8">
        <w:rPr>
          <w:rFonts w:asciiTheme="minorHAnsi" w:hAnsiTheme="minorHAnsi"/>
        </w:rPr>
        <w:t xml:space="preserve">Any risk identified during the assessment process will have to be mitigated and/or remediated before or during the contract finalisation phase. A detailed mitigation plan, that is acceptable to SITA, may also be required.   </w:t>
      </w:r>
    </w:p>
    <w:p w14:paraId="5E0E371D" w14:textId="77777777" w:rsidR="000F05A8" w:rsidRPr="000F05A8" w:rsidRDefault="000F05A8">
      <w:pPr>
        <w:numPr>
          <w:ilvl w:val="0"/>
          <w:numId w:val="120"/>
        </w:numPr>
        <w:spacing w:after="0"/>
        <w:outlineLvl w:val="0"/>
        <w:rPr>
          <w:rFonts w:asciiTheme="minorHAnsi" w:hAnsiTheme="minorHAnsi"/>
        </w:rPr>
      </w:pPr>
      <w:r w:rsidRPr="000F05A8">
        <w:rPr>
          <w:rFonts w:asciiTheme="minorHAnsi" w:hAnsiTheme="minorHAnsi"/>
        </w:rPr>
        <w:t xml:space="preserve">Supplier due diligence, as contained in the Special Conditions of Contract, is also applicable to this Third-Party Risk Management process. </w:t>
      </w:r>
    </w:p>
    <w:p w14:paraId="626541E7" w14:textId="77777777" w:rsidR="000F05A8" w:rsidRPr="000F05A8" w:rsidRDefault="000F05A8">
      <w:pPr>
        <w:numPr>
          <w:ilvl w:val="0"/>
          <w:numId w:val="120"/>
        </w:numPr>
        <w:spacing w:after="0"/>
        <w:outlineLvl w:val="0"/>
        <w:rPr>
          <w:rFonts w:asciiTheme="minorHAnsi" w:hAnsiTheme="minorHAnsi"/>
        </w:rPr>
      </w:pPr>
      <w:r w:rsidRPr="000F05A8">
        <w:rPr>
          <w:rFonts w:asciiTheme="minorHAnsi" w:hAnsiTheme="minorHAnsi"/>
        </w:rPr>
        <w:t>The following 6 (six) risk elements will be assessed:</w:t>
      </w:r>
    </w:p>
    <w:p w14:paraId="619E2A1C" w14:textId="77777777" w:rsidR="000F05A8" w:rsidRPr="000F05A8" w:rsidRDefault="000F05A8">
      <w:pPr>
        <w:numPr>
          <w:ilvl w:val="1"/>
          <w:numId w:val="123"/>
        </w:numPr>
        <w:spacing w:after="0"/>
        <w:ind w:left="1701" w:hanging="567"/>
        <w:outlineLvl w:val="0"/>
        <w:rPr>
          <w:rFonts w:asciiTheme="minorHAnsi" w:hAnsiTheme="minorHAnsi" w:cstheme="minorHAnsi"/>
        </w:rPr>
      </w:pPr>
      <w:r w:rsidRPr="000F05A8">
        <w:rPr>
          <w:rFonts w:asciiTheme="minorHAnsi" w:hAnsiTheme="minorHAnsi" w:cstheme="minorHAnsi"/>
        </w:rPr>
        <w:t>Company risk: 10 questions;</w:t>
      </w:r>
    </w:p>
    <w:p w14:paraId="0BC2634B" w14:textId="77777777" w:rsidR="000F05A8" w:rsidRPr="000F05A8" w:rsidRDefault="000F05A8">
      <w:pPr>
        <w:numPr>
          <w:ilvl w:val="1"/>
          <w:numId w:val="123"/>
        </w:numPr>
        <w:spacing w:after="0"/>
        <w:ind w:left="1701" w:hanging="567"/>
        <w:outlineLvl w:val="0"/>
        <w:rPr>
          <w:rFonts w:asciiTheme="minorHAnsi" w:hAnsiTheme="minorHAnsi" w:cstheme="minorHAnsi"/>
        </w:rPr>
      </w:pPr>
      <w:r w:rsidRPr="000F05A8">
        <w:rPr>
          <w:rFonts w:asciiTheme="minorHAnsi" w:hAnsiTheme="minorHAnsi" w:cstheme="minorHAnsi"/>
        </w:rPr>
        <w:t>Financial risk: 6 questions;</w:t>
      </w:r>
    </w:p>
    <w:p w14:paraId="3B67F609" w14:textId="77777777" w:rsidR="000F05A8" w:rsidRPr="000F05A8" w:rsidRDefault="000F05A8">
      <w:pPr>
        <w:numPr>
          <w:ilvl w:val="1"/>
          <w:numId w:val="123"/>
        </w:numPr>
        <w:spacing w:after="0"/>
        <w:ind w:left="1701" w:hanging="567"/>
        <w:outlineLvl w:val="0"/>
        <w:rPr>
          <w:rFonts w:asciiTheme="minorHAnsi" w:hAnsiTheme="minorHAnsi" w:cstheme="minorHAnsi"/>
        </w:rPr>
      </w:pPr>
      <w:r w:rsidRPr="000F05A8">
        <w:rPr>
          <w:rFonts w:asciiTheme="minorHAnsi" w:hAnsiTheme="minorHAnsi" w:cstheme="minorHAnsi"/>
        </w:rPr>
        <w:t xml:space="preserve">Operational risk: 8 questions; </w:t>
      </w:r>
    </w:p>
    <w:p w14:paraId="1E567D2E" w14:textId="77777777" w:rsidR="000F05A8" w:rsidRPr="000F05A8" w:rsidRDefault="000F05A8">
      <w:pPr>
        <w:numPr>
          <w:ilvl w:val="1"/>
          <w:numId w:val="123"/>
        </w:numPr>
        <w:spacing w:after="0"/>
        <w:ind w:left="1701" w:hanging="567"/>
        <w:outlineLvl w:val="0"/>
        <w:rPr>
          <w:rFonts w:asciiTheme="minorHAnsi" w:hAnsiTheme="minorHAnsi" w:cstheme="minorHAnsi"/>
        </w:rPr>
      </w:pPr>
      <w:r w:rsidRPr="000F05A8">
        <w:rPr>
          <w:rFonts w:asciiTheme="minorHAnsi" w:hAnsiTheme="minorHAnsi" w:cstheme="minorHAnsi"/>
        </w:rPr>
        <w:t xml:space="preserve">Governance and compliance risk: 6 questions; </w:t>
      </w:r>
    </w:p>
    <w:p w14:paraId="770D133E" w14:textId="77777777" w:rsidR="000F05A8" w:rsidRPr="000F05A8" w:rsidRDefault="000F05A8">
      <w:pPr>
        <w:numPr>
          <w:ilvl w:val="1"/>
          <w:numId w:val="123"/>
        </w:numPr>
        <w:spacing w:after="0"/>
        <w:ind w:left="1701" w:hanging="567"/>
        <w:outlineLvl w:val="0"/>
        <w:rPr>
          <w:rFonts w:asciiTheme="minorHAnsi" w:hAnsiTheme="minorHAnsi" w:cstheme="minorHAnsi"/>
        </w:rPr>
      </w:pPr>
      <w:r w:rsidRPr="000F05A8">
        <w:rPr>
          <w:rFonts w:asciiTheme="minorHAnsi" w:hAnsiTheme="minorHAnsi" w:cstheme="minorHAnsi"/>
        </w:rPr>
        <w:t>Information security and privacy risk: 7 questions;</w:t>
      </w:r>
    </w:p>
    <w:p w14:paraId="4BA820F1" w14:textId="77777777" w:rsidR="000F05A8" w:rsidRPr="000F05A8" w:rsidRDefault="000F05A8">
      <w:pPr>
        <w:numPr>
          <w:ilvl w:val="1"/>
          <w:numId w:val="123"/>
        </w:numPr>
        <w:spacing w:after="0"/>
        <w:ind w:left="1701" w:hanging="567"/>
        <w:outlineLvl w:val="0"/>
        <w:rPr>
          <w:rFonts w:asciiTheme="minorHAnsi" w:hAnsiTheme="minorHAnsi" w:cstheme="minorHAnsi"/>
        </w:rPr>
      </w:pPr>
      <w:r w:rsidRPr="000F05A8">
        <w:rPr>
          <w:rFonts w:asciiTheme="minorHAnsi" w:hAnsiTheme="minorHAnsi" w:cstheme="minorHAnsi"/>
        </w:rPr>
        <w:t xml:space="preserve">Reputational risk: 6 questions. </w:t>
      </w:r>
    </w:p>
    <w:p w14:paraId="0C049B4A" w14:textId="0549F1E8" w:rsidR="000F05A8" w:rsidRPr="000F05A8" w:rsidRDefault="000F05A8" w:rsidP="000F05A8">
      <w:pPr>
        <w:pStyle w:val="Heading2"/>
      </w:pPr>
      <w:bookmarkStart w:id="377" w:name="_Toc213247977"/>
      <w:r w:rsidRPr="000F05A8">
        <w:t>Evaluation Criteria</w:t>
      </w:r>
      <w:bookmarkEnd w:id="377"/>
    </w:p>
    <w:p w14:paraId="27C62247" w14:textId="77777777" w:rsidR="000F05A8" w:rsidRPr="000F05A8" w:rsidRDefault="000F05A8" w:rsidP="000F05A8">
      <w:pPr>
        <w:pStyle w:val="Heading3"/>
      </w:pPr>
      <w:bookmarkStart w:id="378" w:name="_Toc209106333"/>
      <w:bookmarkStart w:id="379" w:name="_Toc213247978"/>
      <w:r w:rsidRPr="000F05A8">
        <w:t>Company risk</w:t>
      </w:r>
      <w:bookmarkEnd w:id="378"/>
      <w:bookmarkEnd w:id="379"/>
    </w:p>
    <w:p w14:paraId="771DC0B3" w14:textId="77777777" w:rsidR="000F05A8" w:rsidRPr="000F05A8" w:rsidRDefault="000F05A8">
      <w:pPr>
        <w:numPr>
          <w:ilvl w:val="1"/>
          <w:numId w:val="119"/>
        </w:numPr>
        <w:spacing w:line="240" w:lineRule="auto"/>
        <w:rPr>
          <w:rFonts w:asciiTheme="minorHAnsi" w:hAnsiTheme="minorHAnsi" w:cstheme="minorHAnsi"/>
        </w:rPr>
      </w:pPr>
      <w:r w:rsidRPr="000F05A8">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0F05A8" w:rsidRPr="000F05A8" w14:paraId="5B8723B7" w14:textId="77777777" w:rsidTr="00042E62">
        <w:trPr>
          <w:tblHeader/>
        </w:trPr>
        <w:tc>
          <w:tcPr>
            <w:tcW w:w="4100" w:type="pct"/>
            <w:shd w:val="clear" w:color="auto" w:fill="DBE5F1"/>
          </w:tcPr>
          <w:p w14:paraId="4B769B19" w14:textId="77777777" w:rsidR="000F05A8" w:rsidRPr="000F05A8" w:rsidRDefault="000F05A8" w:rsidP="000F05A8">
            <w:pP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2028E287" w14:textId="77777777" w:rsidR="000F05A8" w:rsidRPr="000F05A8" w:rsidRDefault="000F05A8" w:rsidP="000F05A8">
            <w:pPr>
              <w:jc w:val="cente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Score</w:t>
            </w:r>
          </w:p>
        </w:tc>
      </w:tr>
      <w:tr w:rsidR="000F05A8" w:rsidRPr="000F05A8" w14:paraId="0D4D07CE" w14:textId="77777777" w:rsidTr="00042E62">
        <w:tc>
          <w:tcPr>
            <w:tcW w:w="4100" w:type="pct"/>
          </w:tcPr>
          <w:p w14:paraId="6A72190A" w14:textId="77777777" w:rsidR="000F05A8" w:rsidRPr="000F05A8" w:rsidRDefault="000F05A8" w:rsidP="000F05A8">
            <w:pPr>
              <w:rPr>
                <w:rFonts w:asciiTheme="minorHAnsi" w:hAnsiTheme="minorHAnsi" w:cstheme="minorHAnsi"/>
              </w:rPr>
            </w:pPr>
            <w:r w:rsidRPr="000F05A8">
              <w:rPr>
                <w:rFonts w:asciiTheme="minorHAnsi" w:hAnsiTheme="minorHAnsi" w:cstheme="minorHAnsi"/>
              </w:rPr>
              <w:t>Yes</w:t>
            </w:r>
          </w:p>
        </w:tc>
        <w:tc>
          <w:tcPr>
            <w:tcW w:w="900" w:type="pct"/>
          </w:tcPr>
          <w:p w14:paraId="3637949C" w14:textId="77777777" w:rsidR="000F05A8" w:rsidRPr="000F05A8" w:rsidRDefault="000F05A8" w:rsidP="000F05A8">
            <w:pPr>
              <w:jc w:val="center"/>
              <w:rPr>
                <w:rFonts w:asciiTheme="minorHAnsi" w:hAnsiTheme="minorHAnsi" w:cstheme="minorHAnsi"/>
              </w:rPr>
            </w:pPr>
            <w:r w:rsidRPr="000F05A8">
              <w:rPr>
                <w:rFonts w:asciiTheme="minorHAnsi" w:hAnsiTheme="minorHAnsi" w:cstheme="minorHAnsi"/>
              </w:rPr>
              <w:t>0</w:t>
            </w:r>
          </w:p>
        </w:tc>
      </w:tr>
      <w:tr w:rsidR="000F05A8" w:rsidRPr="000F05A8" w14:paraId="4274654D" w14:textId="77777777" w:rsidTr="00042E62">
        <w:tc>
          <w:tcPr>
            <w:tcW w:w="4100" w:type="pct"/>
          </w:tcPr>
          <w:p w14:paraId="5F312939" w14:textId="77777777" w:rsidR="000F05A8" w:rsidRPr="000F05A8" w:rsidRDefault="000F05A8" w:rsidP="000F05A8">
            <w:pPr>
              <w:rPr>
                <w:rFonts w:asciiTheme="minorHAnsi" w:hAnsiTheme="minorHAnsi" w:cstheme="minorHAnsi"/>
              </w:rPr>
            </w:pPr>
            <w:r w:rsidRPr="000F05A8">
              <w:rPr>
                <w:rFonts w:asciiTheme="minorHAnsi" w:hAnsiTheme="minorHAnsi" w:cstheme="minorHAnsi"/>
              </w:rPr>
              <w:t>Partially meet requirements</w:t>
            </w:r>
          </w:p>
        </w:tc>
        <w:tc>
          <w:tcPr>
            <w:tcW w:w="900" w:type="pct"/>
          </w:tcPr>
          <w:p w14:paraId="7C07632B" w14:textId="77777777" w:rsidR="000F05A8" w:rsidRPr="000F05A8" w:rsidRDefault="000F05A8" w:rsidP="000F05A8">
            <w:pPr>
              <w:jc w:val="center"/>
              <w:rPr>
                <w:rFonts w:asciiTheme="minorHAnsi" w:hAnsiTheme="minorHAnsi" w:cstheme="minorHAnsi"/>
              </w:rPr>
            </w:pPr>
            <w:r w:rsidRPr="000F05A8">
              <w:rPr>
                <w:rFonts w:asciiTheme="minorHAnsi" w:hAnsiTheme="minorHAnsi" w:cstheme="minorHAnsi"/>
              </w:rPr>
              <w:t>0.5</w:t>
            </w:r>
          </w:p>
        </w:tc>
      </w:tr>
      <w:tr w:rsidR="000F05A8" w:rsidRPr="000F05A8" w14:paraId="433E6631" w14:textId="77777777" w:rsidTr="00042E62">
        <w:tc>
          <w:tcPr>
            <w:tcW w:w="4100" w:type="pct"/>
          </w:tcPr>
          <w:p w14:paraId="065F1E68" w14:textId="77777777" w:rsidR="000F05A8" w:rsidRPr="000F05A8" w:rsidRDefault="000F05A8" w:rsidP="000F05A8">
            <w:pPr>
              <w:rPr>
                <w:rFonts w:asciiTheme="minorHAnsi" w:hAnsiTheme="minorHAnsi" w:cstheme="minorHAnsi"/>
              </w:rPr>
            </w:pPr>
            <w:r w:rsidRPr="000F05A8">
              <w:rPr>
                <w:rFonts w:asciiTheme="minorHAnsi" w:hAnsiTheme="minorHAnsi" w:cstheme="minorHAnsi"/>
              </w:rPr>
              <w:t xml:space="preserve">No </w:t>
            </w:r>
          </w:p>
        </w:tc>
        <w:tc>
          <w:tcPr>
            <w:tcW w:w="900" w:type="pct"/>
          </w:tcPr>
          <w:p w14:paraId="0A1E30AF" w14:textId="77777777" w:rsidR="000F05A8" w:rsidRPr="000F05A8" w:rsidRDefault="000F05A8" w:rsidP="000F05A8">
            <w:pPr>
              <w:jc w:val="center"/>
              <w:rPr>
                <w:rFonts w:asciiTheme="minorHAnsi" w:hAnsiTheme="minorHAnsi" w:cstheme="minorHAnsi"/>
              </w:rPr>
            </w:pPr>
            <w:r w:rsidRPr="000F05A8">
              <w:rPr>
                <w:rFonts w:asciiTheme="minorHAnsi" w:hAnsiTheme="minorHAnsi" w:cstheme="minorHAnsi"/>
              </w:rPr>
              <w:t>1</w:t>
            </w:r>
          </w:p>
        </w:tc>
      </w:tr>
    </w:tbl>
    <w:p w14:paraId="4BE33D9E" w14:textId="77777777" w:rsidR="000F05A8" w:rsidRPr="000F05A8" w:rsidRDefault="000F05A8" w:rsidP="000F05A8">
      <w:pPr>
        <w:tabs>
          <w:tab w:val="num" w:pos="989"/>
        </w:tabs>
        <w:rPr>
          <w:rFonts w:ascii="Calibri" w:hAnsi="Calibri" w:cs="Calibri"/>
        </w:rPr>
      </w:pPr>
    </w:p>
    <w:p w14:paraId="67BFABBD" w14:textId="77777777" w:rsidR="000F05A8" w:rsidRPr="000F05A8" w:rsidRDefault="000F05A8">
      <w:pPr>
        <w:numPr>
          <w:ilvl w:val="1"/>
          <w:numId w:val="119"/>
        </w:numPr>
        <w:spacing w:line="240" w:lineRule="auto"/>
        <w:rPr>
          <w:rFonts w:asciiTheme="minorHAnsi" w:hAnsiTheme="minorHAnsi" w:cstheme="minorHAnsi"/>
        </w:rPr>
      </w:pPr>
      <w:r w:rsidRPr="000F05A8">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0F05A8" w:rsidRPr="000F05A8" w14:paraId="76FF889F" w14:textId="77777777" w:rsidTr="00042E62">
        <w:trPr>
          <w:tblHeader/>
        </w:trPr>
        <w:tc>
          <w:tcPr>
            <w:tcW w:w="4100" w:type="pct"/>
            <w:shd w:val="clear" w:color="auto" w:fill="DBE5F1"/>
          </w:tcPr>
          <w:p w14:paraId="3F2C6D98" w14:textId="77777777" w:rsidR="000F05A8" w:rsidRPr="000F05A8" w:rsidRDefault="000F05A8" w:rsidP="000F05A8">
            <w:pP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26752455" w14:textId="77777777" w:rsidR="000F05A8" w:rsidRPr="000F05A8" w:rsidRDefault="000F05A8" w:rsidP="000F05A8">
            <w:pPr>
              <w:jc w:val="cente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Score</w:t>
            </w:r>
          </w:p>
        </w:tc>
      </w:tr>
      <w:tr w:rsidR="000F05A8" w:rsidRPr="000F05A8" w14:paraId="5F93A4CE" w14:textId="77777777" w:rsidTr="00042E62">
        <w:tc>
          <w:tcPr>
            <w:tcW w:w="4100" w:type="pct"/>
          </w:tcPr>
          <w:p w14:paraId="4429415C" w14:textId="77777777" w:rsidR="000F05A8" w:rsidRPr="000F05A8" w:rsidRDefault="000F05A8" w:rsidP="000F05A8">
            <w:pPr>
              <w:rPr>
                <w:rFonts w:asciiTheme="minorHAnsi" w:hAnsiTheme="minorHAnsi" w:cstheme="minorHAnsi"/>
              </w:rPr>
            </w:pPr>
            <w:r w:rsidRPr="000F05A8">
              <w:rPr>
                <w:rFonts w:asciiTheme="minorHAnsi" w:hAnsiTheme="minorHAnsi" w:cstheme="minorHAnsi"/>
              </w:rPr>
              <w:t>Yes</w:t>
            </w:r>
          </w:p>
        </w:tc>
        <w:tc>
          <w:tcPr>
            <w:tcW w:w="900" w:type="pct"/>
          </w:tcPr>
          <w:p w14:paraId="7DBD3B2A" w14:textId="77777777" w:rsidR="000F05A8" w:rsidRPr="000F05A8" w:rsidRDefault="000F05A8" w:rsidP="000F05A8">
            <w:pPr>
              <w:jc w:val="center"/>
              <w:rPr>
                <w:rFonts w:asciiTheme="minorHAnsi" w:hAnsiTheme="minorHAnsi" w:cstheme="minorHAnsi"/>
              </w:rPr>
            </w:pPr>
            <w:r w:rsidRPr="000F05A8">
              <w:rPr>
                <w:rFonts w:asciiTheme="minorHAnsi" w:hAnsiTheme="minorHAnsi" w:cstheme="minorHAnsi"/>
              </w:rPr>
              <w:t>1</w:t>
            </w:r>
          </w:p>
        </w:tc>
      </w:tr>
      <w:tr w:rsidR="000F05A8" w:rsidRPr="000F05A8" w14:paraId="78645915" w14:textId="77777777" w:rsidTr="00042E62">
        <w:tc>
          <w:tcPr>
            <w:tcW w:w="4100" w:type="pct"/>
          </w:tcPr>
          <w:p w14:paraId="3E265811" w14:textId="77777777" w:rsidR="000F05A8" w:rsidRPr="000F05A8" w:rsidRDefault="000F05A8" w:rsidP="000F05A8">
            <w:pPr>
              <w:rPr>
                <w:rFonts w:asciiTheme="minorHAnsi" w:hAnsiTheme="minorHAnsi" w:cstheme="minorHAnsi"/>
              </w:rPr>
            </w:pPr>
            <w:r w:rsidRPr="000F05A8">
              <w:rPr>
                <w:rFonts w:asciiTheme="minorHAnsi" w:hAnsiTheme="minorHAnsi" w:cstheme="minorHAnsi"/>
              </w:rPr>
              <w:t>Partially meet requirements</w:t>
            </w:r>
          </w:p>
        </w:tc>
        <w:tc>
          <w:tcPr>
            <w:tcW w:w="900" w:type="pct"/>
          </w:tcPr>
          <w:p w14:paraId="600D46DC" w14:textId="77777777" w:rsidR="000F05A8" w:rsidRPr="000F05A8" w:rsidRDefault="000F05A8" w:rsidP="000F05A8">
            <w:pPr>
              <w:jc w:val="center"/>
              <w:rPr>
                <w:rFonts w:asciiTheme="minorHAnsi" w:hAnsiTheme="minorHAnsi" w:cstheme="minorHAnsi"/>
              </w:rPr>
            </w:pPr>
            <w:r w:rsidRPr="000F05A8">
              <w:rPr>
                <w:rFonts w:asciiTheme="minorHAnsi" w:hAnsiTheme="minorHAnsi" w:cstheme="minorHAnsi"/>
              </w:rPr>
              <w:t>0.5</w:t>
            </w:r>
          </w:p>
        </w:tc>
      </w:tr>
      <w:tr w:rsidR="000F05A8" w:rsidRPr="000F05A8" w14:paraId="0E6DB6F2" w14:textId="77777777" w:rsidTr="00042E62">
        <w:tc>
          <w:tcPr>
            <w:tcW w:w="4100" w:type="pct"/>
          </w:tcPr>
          <w:p w14:paraId="3CBA81CD" w14:textId="77777777" w:rsidR="000F05A8" w:rsidRPr="000F05A8" w:rsidRDefault="000F05A8" w:rsidP="000F05A8">
            <w:pPr>
              <w:rPr>
                <w:rFonts w:asciiTheme="minorHAnsi" w:hAnsiTheme="minorHAnsi" w:cstheme="minorHAnsi"/>
              </w:rPr>
            </w:pPr>
            <w:r w:rsidRPr="000F05A8">
              <w:rPr>
                <w:rFonts w:asciiTheme="minorHAnsi" w:hAnsiTheme="minorHAnsi" w:cstheme="minorHAnsi"/>
              </w:rPr>
              <w:t>No</w:t>
            </w:r>
          </w:p>
        </w:tc>
        <w:tc>
          <w:tcPr>
            <w:tcW w:w="900" w:type="pct"/>
          </w:tcPr>
          <w:p w14:paraId="5A126306" w14:textId="77777777" w:rsidR="000F05A8" w:rsidRPr="000F05A8" w:rsidRDefault="000F05A8" w:rsidP="000F05A8">
            <w:pPr>
              <w:jc w:val="center"/>
              <w:rPr>
                <w:rFonts w:asciiTheme="minorHAnsi" w:hAnsiTheme="minorHAnsi" w:cstheme="minorHAnsi"/>
              </w:rPr>
            </w:pPr>
            <w:r w:rsidRPr="000F05A8">
              <w:rPr>
                <w:rFonts w:asciiTheme="minorHAnsi" w:hAnsiTheme="minorHAnsi" w:cstheme="minorHAnsi"/>
              </w:rPr>
              <w:t>0</w:t>
            </w:r>
          </w:p>
        </w:tc>
      </w:tr>
    </w:tbl>
    <w:p w14:paraId="22102C9F" w14:textId="77777777" w:rsidR="000F05A8" w:rsidRPr="000F05A8" w:rsidRDefault="000F05A8" w:rsidP="000F05A8">
      <w:pPr>
        <w:tabs>
          <w:tab w:val="num" w:pos="989"/>
        </w:tabs>
        <w:rPr>
          <w:rFonts w:ascii="Calibri" w:hAnsi="Calibri" w:cs="Calibri"/>
        </w:rPr>
      </w:pPr>
    </w:p>
    <w:p w14:paraId="618C86E8" w14:textId="77777777" w:rsidR="000F05A8" w:rsidRPr="000F05A8" w:rsidRDefault="000F05A8">
      <w:pPr>
        <w:numPr>
          <w:ilvl w:val="1"/>
          <w:numId w:val="119"/>
        </w:numPr>
        <w:spacing w:line="240" w:lineRule="auto"/>
        <w:rPr>
          <w:rFonts w:asciiTheme="minorHAnsi" w:hAnsiTheme="minorHAnsi" w:cstheme="minorHAnsi"/>
        </w:rPr>
      </w:pPr>
      <w:r w:rsidRPr="000F05A8">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0F05A8" w:rsidRPr="000F05A8" w14:paraId="2D55CDBB" w14:textId="77777777" w:rsidTr="00042E62">
        <w:trPr>
          <w:tblHeader/>
        </w:trPr>
        <w:tc>
          <w:tcPr>
            <w:tcW w:w="4100" w:type="pct"/>
            <w:shd w:val="clear" w:color="auto" w:fill="DBE5F1"/>
          </w:tcPr>
          <w:p w14:paraId="6720667E" w14:textId="77777777" w:rsidR="000F05A8" w:rsidRPr="000F05A8" w:rsidRDefault="000F05A8" w:rsidP="000F05A8">
            <w:pP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6108E569" w14:textId="77777777" w:rsidR="000F05A8" w:rsidRPr="000F05A8" w:rsidRDefault="000F05A8" w:rsidP="000F05A8">
            <w:pPr>
              <w:jc w:val="cente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Score</w:t>
            </w:r>
          </w:p>
        </w:tc>
      </w:tr>
      <w:tr w:rsidR="000F05A8" w:rsidRPr="000F05A8" w14:paraId="36D730C6" w14:textId="77777777" w:rsidTr="00042E62">
        <w:tc>
          <w:tcPr>
            <w:tcW w:w="4100" w:type="pct"/>
          </w:tcPr>
          <w:p w14:paraId="4FC23794" w14:textId="77777777" w:rsidR="000F05A8" w:rsidRPr="000F05A8" w:rsidRDefault="000F05A8" w:rsidP="000F05A8">
            <w:pPr>
              <w:rPr>
                <w:rFonts w:asciiTheme="minorHAnsi" w:hAnsiTheme="minorHAnsi" w:cstheme="minorHAnsi"/>
              </w:rPr>
            </w:pPr>
            <w:r w:rsidRPr="000F05A8">
              <w:rPr>
                <w:rFonts w:asciiTheme="minorHAnsi" w:hAnsiTheme="minorHAnsi" w:cstheme="minorHAnsi"/>
              </w:rPr>
              <w:t xml:space="preserve">Yes, actively operating for more than 5 years </w:t>
            </w:r>
          </w:p>
        </w:tc>
        <w:tc>
          <w:tcPr>
            <w:tcW w:w="900" w:type="pct"/>
          </w:tcPr>
          <w:p w14:paraId="68DB0EE4" w14:textId="77777777" w:rsidR="000F05A8" w:rsidRPr="000F05A8" w:rsidRDefault="000F05A8" w:rsidP="000F05A8">
            <w:pPr>
              <w:jc w:val="center"/>
              <w:rPr>
                <w:rFonts w:asciiTheme="minorHAnsi" w:hAnsiTheme="minorHAnsi" w:cstheme="minorHAnsi"/>
              </w:rPr>
            </w:pPr>
            <w:r w:rsidRPr="000F05A8">
              <w:rPr>
                <w:rFonts w:asciiTheme="minorHAnsi" w:hAnsiTheme="minorHAnsi" w:cstheme="minorHAnsi"/>
              </w:rPr>
              <w:t>1</w:t>
            </w:r>
          </w:p>
        </w:tc>
      </w:tr>
      <w:tr w:rsidR="000F05A8" w:rsidRPr="000F05A8" w14:paraId="4117C4C2" w14:textId="77777777" w:rsidTr="00042E62">
        <w:tc>
          <w:tcPr>
            <w:tcW w:w="4100" w:type="pct"/>
          </w:tcPr>
          <w:p w14:paraId="7876DDA4" w14:textId="77777777" w:rsidR="000F05A8" w:rsidRPr="000F05A8" w:rsidRDefault="000F05A8" w:rsidP="000F05A8">
            <w:pPr>
              <w:rPr>
                <w:rFonts w:asciiTheme="minorHAnsi" w:hAnsiTheme="minorHAnsi" w:cstheme="minorHAnsi"/>
              </w:rPr>
            </w:pPr>
            <w:r w:rsidRPr="000F05A8">
              <w:rPr>
                <w:rFonts w:asciiTheme="minorHAnsi" w:hAnsiTheme="minorHAnsi" w:cstheme="minorHAnsi"/>
              </w:rPr>
              <w:t xml:space="preserve">2-5 Years actively operating </w:t>
            </w:r>
          </w:p>
        </w:tc>
        <w:tc>
          <w:tcPr>
            <w:tcW w:w="900" w:type="pct"/>
          </w:tcPr>
          <w:p w14:paraId="0321C1E3" w14:textId="77777777" w:rsidR="000F05A8" w:rsidRPr="000F05A8" w:rsidRDefault="000F05A8" w:rsidP="000F05A8">
            <w:pPr>
              <w:jc w:val="center"/>
              <w:rPr>
                <w:rFonts w:asciiTheme="minorHAnsi" w:hAnsiTheme="minorHAnsi" w:cstheme="minorHAnsi"/>
              </w:rPr>
            </w:pPr>
            <w:r w:rsidRPr="000F05A8">
              <w:rPr>
                <w:rFonts w:asciiTheme="minorHAnsi" w:hAnsiTheme="minorHAnsi" w:cstheme="minorHAnsi"/>
              </w:rPr>
              <w:t>0.5</w:t>
            </w:r>
          </w:p>
        </w:tc>
      </w:tr>
      <w:tr w:rsidR="000F05A8" w:rsidRPr="000F05A8" w14:paraId="43B278CF" w14:textId="77777777" w:rsidTr="00042E62">
        <w:tc>
          <w:tcPr>
            <w:tcW w:w="4100" w:type="pct"/>
          </w:tcPr>
          <w:p w14:paraId="47E40F29" w14:textId="77777777" w:rsidR="000F05A8" w:rsidRPr="000F05A8" w:rsidRDefault="000F05A8" w:rsidP="000F05A8">
            <w:pPr>
              <w:rPr>
                <w:rFonts w:asciiTheme="minorHAnsi" w:hAnsiTheme="minorHAnsi" w:cstheme="minorHAnsi"/>
              </w:rPr>
            </w:pPr>
            <w:r w:rsidRPr="000F05A8">
              <w:rPr>
                <w:rFonts w:asciiTheme="minorHAnsi" w:hAnsiTheme="minorHAnsi" w:cstheme="minorHAnsi"/>
              </w:rPr>
              <w:t xml:space="preserve">No, actively operating for less than 2 years </w:t>
            </w:r>
          </w:p>
        </w:tc>
        <w:tc>
          <w:tcPr>
            <w:tcW w:w="900" w:type="pct"/>
          </w:tcPr>
          <w:p w14:paraId="132669B8" w14:textId="77777777" w:rsidR="000F05A8" w:rsidRPr="000F05A8" w:rsidRDefault="000F05A8" w:rsidP="000F05A8">
            <w:pPr>
              <w:jc w:val="center"/>
              <w:rPr>
                <w:rFonts w:asciiTheme="minorHAnsi" w:hAnsiTheme="minorHAnsi" w:cstheme="minorHAnsi"/>
              </w:rPr>
            </w:pPr>
            <w:r w:rsidRPr="000F05A8">
              <w:rPr>
                <w:rFonts w:asciiTheme="minorHAnsi" w:hAnsiTheme="minorHAnsi" w:cstheme="minorHAnsi"/>
              </w:rPr>
              <w:t>0</w:t>
            </w:r>
          </w:p>
        </w:tc>
      </w:tr>
    </w:tbl>
    <w:p w14:paraId="30D1632F" w14:textId="77777777" w:rsidR="000F05A8" w:rsidRPr="000F05A8" w:rsidRDefault="000F05A8" w:rsidP="000F05A8">
      <w:pPr>
        <w:tabs>
          <w:tab w:val="num" w:pos="989"/>
        </w:tabs>
        <w:rPr>
          <w:rFonts w:ascii="Calibri" w:hAnsi="Calibri" w:cs="Calibri"/>
        </w:rPr>
      </w:pPr>
    </w:p>
    <w:p w14:paraId="6BD6CE93" w14:textId="77777777" w:rsidR="000F05A8" w:rsidRPr="000F05A8" w:rsidRDefault="000F05A8" w:rsidP="000F05A8">
      <w:pPr>
        <w:pStyle w:val="Heading3"/>
      </w:pPr>
      <w:bookmarkStart w:id="380" w:name="_Toc209106334"/>
      <w:bookmarkStart w:id="381" w:name="_Toc213247979"/>
      <w:r w:rsidRPr="000F05A8">
        <w:t>All questions for all other risk elements:</w:t>
      </w:r>
      <w:bookmarkEnd w:id="380"/>
      <w:bookmarkEnd w:id="381"/>
      <w:r w:rsidRPr="000F05A8">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0F05A8" w:rsidRPr="000F05A8" w14:paraId="3BFC9314" w14:textId="77777777" w:rsidTr="00042E62">
        <w:trPr>
          <w:tblHeader/>
        </w:trPr>
        <w:tc>
          <w:tcPr>
            <w:tcW w:w="4100" w:type="pct"/>
            <w:shd w:val="clear" w:color="auto" w:fill="DBE5F1"/>
          </w:tcPr>
          <w:p w14:paraId="2ABFC8B4" w14:textId="77777777" w:rsidR="000F05A8" w:rsidRPr="000F05A8" w:rsidRDefault="000F05A8" w:rsidP="000F05A8">
            <w:pP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1A835911" w14:textId="77777777" w:rsidR="000F05A8" w:rsidRPr="000F05A8" w:rsidRDefault="000F05A8" w:rsidP="000F05A8">
            <w:pPr>
              <w:jc w:val="cente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Score</w:t>
            </w:r>
          </w:p>
        </w:tc>
      </w:tr>
      <w:tr w:rsidR="000F05A8" w:rsidRPr="000F05A8" w14:paraId="6AA1069A" w14:textId="77777777" w:rsidTr="00042E62">
        <w:tc>
          <w:tcPr>
            <w:tcW w:w="4100" w:type="pct"/>
          </w:tcPr>
          <w:p w14:paraId="63A33F0E" w14:textId="77777777" w:rsidR="000F05A8" w:rsidRPr="000F05A8" w:rsidRDefault="000F05A8" w:rsidP="000F05A8">
            <w:pPr>
              <w:rPr>
                <w:rFonts w:asciiTheme="minorHAnsi" w:hAnsiTheme="minorHAnsi" w:cstheme="minorHAnsi"/>
              </w:rPr>
            </w:pPr>
            <w:r w:rsidRPr="000F05A8">
              <w:rPr>
                <w:rFonts w:asciiTheme="minorHAnsi" w:hAnsiTheme="minorHAnsi" w:cstheme="minorHAnsi"/>
              </w:rPr>
              <w:t>Yes</w:t>
            </w:r>
          </w:p>
        </w:tc>
        <w:tc>
          <w:tcPr>
            <w:tcW w:w="900" w:type="pct"/>
          </w:tcPr>
          <w:p w14:paraId="08B6DF4B" w14:textId="77777777" w:rsidR="000F05A8" w:rsidRPr="000F05A8" w:rsidRDefault="000F05A8" w:rsidP="000F05A8">
            <w:pPr>
              <w:jc w:val="center"/>
              <w:rPr>
                <w:rFonts w:asciiTheme="minorHAnsi" w:hAnsiTheme="minorHAnsi" w:cstheme="minorHAnsi"/>
              </w:rPr>
            </w:pPr>
            <w:r w:rsidRPr="000F05A8">
              <w:rPr>
                <w:rFonts w:asciiTheme="minorHAnsi" w:hAnsiTheme="minorHAnsi" w:cstheme="minorHAnsi"/>
              </w:rPr>
              <w:t>1</w:t>
            </w:r>
          </w:p>
        </w:tc>
      </w:tr>
      <w:tr w:rsidR="000F05A8" w:rsidRPr="000F05A8" w14:paraId="7654794F" w14:textId="77777777" w:rsidTr="00042E62">
        <w:tc>
          <w:tcPr>
            <w:tcW w:w="4100" w:type="pct"/>
          </w:tcPr>
          <w:p w14:paraId="3E87314A" w14:textId="77777777" w:rsidR="000F05A8" w:rsidRPr="000F05A8" w:rsidRDefault="000F05A8" w:rsidP="000F05A8">
            <w:pPr>
              <w:rPr>
                <w:rFonts w:asciiTheme="minorHAnsi" w:hAnsiTheme="minorHAnsi" w:cstheme="minorHAnsi"/>
              </w:rPr>
            </w:pPr>
            <w:r w:rsidRPr="000F05A8">
              <w:rPr>
                <w:rFonts w:asciiTheme="minorHAnsi" w:hAnsiTheme="minorHAnsi" w:cstheme="minorHAnsi"/>
              </w:rPr>
              <w:t>Partially meet requirements</w:t>
            </w:r>
          </w:p>
        </w:tc>
        <w:tc>
          <w:tcPr>
            <w:tcW w:w="900" w:type="pct"/>
          </w:tcPr>
          <w:p w14:paraId="637ABA93" w14:textId="77777777" w:rsidR="000F05A8" w:rsidRPr="000F05A8" w:rsidRDefault="000F05A8" w:rsidP="000F05A8">
            <w:pPr>
              <w:jc w:val="center"/>
              <w:rPr>
                <w:rFonts w:asciiTheme="minorHAnsi" w:hAnsiTheme="minorHAnsi" w:cstheme="minorHAnsi"/>
              </w:rPr>
            </w:pPr>
            <w:r w:rsidRPr="000F05A8">
              <w:rPr>
                <w:rFonts w:asciiTheme="minorHAnsi" w:hAnsiTheme="minorHAnsi" w:cstheme="minorHAnsi"/>
              </w:rPr>
              <w:t>0.5</w:t>
            </w:r>
          </w:p>
        </w:tc>
      </w:tr>
      <w:tr w:rsidR="000F05A8" w:rsidRPr="000F05A8" w14:paraId="0F1E2C1C" w14:textId="77777777" w:rsidTr="00042E62">
        <w:tc>
          <w:tcPr>
            <w:tcW w:w="4100" w:type="pct"/>
          </w:tcPr>
          <w:p w14:paraId="21BEB8B9" w14:textId="77777777" w:rsidR="000F05A8" w:rsidRPr="000F05A8" w:rsidRDefault="000F05A8" w:rsidP="000F05A8">
            <w:pPr>
              <w:rPr>
                <w:rFonts w:asciiTheme="minorHAnsi" w:hAnsiTheme="minorHAnsi" w:cstheme="minorHAnsi"/>
              </w:rPr>
            </w:pPr>
            <w:r w:rsidRPr="000F05A8">
              <w:rPr>
                <w:rFonts w:asciiTheme="minorHAnsi" w:hAnsiTheme="minorHAnsi" w:cstheme="minorHAnsi"/>
              </w:rPr>
              <w:t>No</w:t>
            </w:r>
          </w:p>
        </w:tc>
        <w:tc>
          <w:tcPr>
            <w:tcW w:w="900" w:type="pct"/>
          </w:tcPr>
          <w:p w14:paraId="2CC14FC6" w14:textId="77777777" w:rsidR="000F05A8" w:rsidRPr="000F05A8" w:rsidRDefault="000F05A8" w:rsidP="000F05A8">
            <w:pPr>
              <w:jc w:val="center"/>
              <w:rPr>
                <w:rFonts w:asciiTheme="minorHAnsi" w:hAnsiTheme="minorHAnsi" w:cstheme="minorHAnsi"/>
              </w:rPr>
            </w:pPr>
            <w:r w:rsidRPr="000F05A8">
              <w:rPr>
                <w:rFonts w:asciiTheme="minorHAnsi" w:hAnsiTheme="minorHAnsi" w:cstheme="minorHAnsi"/>
              </w:rPr>
              <w:t>0</w:t>
            </w:r>
          </w:p>
        </w:tc>
      </w:tr>
    </w:tbl>
    <w:p w14:paraId="138EE519" w14:textId="77777777" w:rsidR="000F05A8" w:rsidRPr="000F05A8" w:rsidRDefault="000F05A8" w:rsidP="000F05A8">
      <w:pPr>
        <w:pStyle w:val="Heading2"/>
      </w:pPr>
      <w:bookmarkStart w:id="382" w:name="_Toc209106335"/>
      <w:bookmarkStart w:id="383" w:name="_Toc213247980"/>
      <w:r w:rsidRPr="000F05A8">
        <w:t>Third Party Risk Assessment</w:t>
      </w:r>
      <w:bookmarkEnd w:id="382"/>
      <w:bookmarkEnd w:id="383"/>
    </w:p>
    <w:p w14:paraId="6BF7A906" w14:textId="77777777" w:rsidR="000F05A8" w:rsidRPr="000F05A8" w:rsidRDefault="000F05A8">
      <w:pPr>
        <w:numPr>
          <w:ilvl w:val="1"/>
          <w:numId w:val="121"/>
        </w:numPr>
        <w:spacing w:line="240" w:lineRule="auto"/>
        <w:rPr>
          <w:rFonts w:asciiTheme="minorHAnsi" w:hAnsiTheme="minorHAnsi" w:cstheme="minorHAnsi"/>
        </w:rPr>
      </w:pPr>
      <w:r w:rsidRPr="000F05A8">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171C4D2F" w14:textId="77777777" w:rsidR="000F05A8" w:rsidRPr="000F05A8" w:rsidRDefault="000F05A8" w:rsidP="000F05A8">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0F05A8" w:rsidRPr="000F05A8" w14:paraId="5062C8C3" w14:textId="77777777" w:rsidTr="00042E62">
        <w:trPr>
          <w:tblHeader/>
          <w:jc w:val="center"/>
        </w:trPr>
        <w:tc>
          <w:tcPr>
            <w:tcW w:w="5923" w:type="dxa"/>
            <w:tcBorders>
              <w:bottom w:val="single" w:sz="4" w:space="0" w:color="4F81BD"/>
            </w:tcBorders>
            <w:shd w:val="clear" w:color="auto" w:fill="DBE5F1"/>
          </w:tcPr>
          <w:p w14:paraId="33C9BD3F" w14:textId="77777777" w:rsidR="000F05A8" w:rsidRPr="000F05A8" w:rsidRDefault="000F05A8" w:rsidP="000F05A8">
            <w:pP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5D6DE410" w14:textId="77777777" w:rsidR="000F05A8" w:rsidRPr="000F05A8" w:rsidRDefault="000F05A8" w:rsidP="000F05A8">
            <w:pP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 xml:space="preserve">Bidders response: </w:t>
            </w:r>
          </w:p>
          <w:p w14:paraId="5BD33345" w14:textId="77777777" w:rsidR="000F05A8" w:rsidRPr="000F05A8" w:rsidRDefault="000F05A8" w:rsidP="000F05A8">
            <w:pP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 xml:space="preserve">Mark relevant box with an “X”   </w:t>
            </w:r>
          </w:p>
        </w:tc>
      </w:tr>
      <w:tr w:rsidR="000F05A8" w:rsidRPr="000F05A8" w14:paraId="7F184B6D" w14:textId="77777777" w:rsidTr="00042E62">
        <w:trPr>
          <w:cantSplit/>
          <w:jc w:val="center"/>
        </w:trPr>
        <w:tc>
          <w:tcPr>
            <w:tcW w:w="9497" w:type="dxa"/>
            <w:gridSpan w:val="4"/>
            <w:shd w:val="clear" w:color="auto" w:fill="DBE5F1"/>
          </w:tcPr>
          <w:p w14:paraId="78BCD3DA" w14:textId="77777777" w:rsidR="000F05A8" w:rsidRPr="000F05A8" w:rsidRDefault="000F05A8" w:rsidP="000F05A8">
            <w:pPr>
              <w:rPr>
                <w:rFonts w:ascii="Calibri" w:hAnsi="Calibri" w:cs="Calibri"/>
                <w:color w:val="FF0000"/>
              </w:rPr>
            </w:pPr>
            <w:r w:rsidRPr="000F05A8">
              <w:rPr>
                <w:rFonts w:asciiTheme="majorHAnsi" w:eastAsiaTheme="majorEastAsia" w:hAnsiTheme="majorHAnsi" w:cstheme="minorBidi"/>
                <w:b/>
                <w:iCs/>
                <w:color w:val="0E1B8D"/>
                <w:sz w:val="24"/>
                <w:szCs w:val="24"/>
                <w:lang w:val="en-GB"/>
              </w:rPr>
              <w:t>Company Risk</w:t>
            </w:r>
            <w:r w:rsidRPr="000F05A8">
              <w:rPr>
                <w:rFonts w:ascii="Calibri" w:hAnsi="Calibri" w:cs="Calibri"/>
                <w:b/>
                <w:bCs/>
                <w:color w:val="002060"/>
              </w:rPr>
              <w:t xml:space="preserve"> </w:t>
            </w:r>
          </w:p>
        </w:tc>
      </w:tr>
      <w:tr w:rsidR="000F05A8" w:rsidRPr="000F05A8" w14:paraId="0E2495D2"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621290E7" w14:textId="77777777" w:rsidR="000F05A8" w:rsidRPr="000F05A8" w:rsidRDefault="000F05A8">
            <w:pPr>
              <w:numPr>
                <w:ilvl w:val="0"/>
                <w:numId w:val="111"/>
              </w:numPr>
              <w:spacing w:line="240" w:lineRule="auto"/>
              <w:rPr>
                <w:rFonts w:asciiTheme="minorHAnsi" w:hAnsiTheme="minorHAnsi" w:cstheme="minorHAnsi"/>
              </w:rPr>
            </w:pPr>
            <w:r w:rsidRPr="000F05A8">
              <w:rPr>
                <w:rFonts w:eastAsia="Calibri Light" w:cs="Calibri Light"/>
              </w:rPr>
              <w:t xml:space="preserve">Have you disclosed all interests and relationships as required in </w:t>
            </w:r>
            <w:r w:rsidRPr="000F05A8">
              <w:rPr>
                <w:rFonts w:eastAsia="Calibri Light" w:cs="Calibri Light"/>
                <w:b/>
                <w:bCs/>
              </w:rPr>
              <w:t>SBD 4</w:t>
            </w:r>
            <w:r w:rsidRPr="000F05A8">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vAlign w:val="center"/>
          </w:tcPr>
          <w:p w14:paraId="7D4DD4F1" w14:textId="77777777" w:rsidR="000F05A8" w:rsidRPr="000F05A8" w:rsidRDefault="000F05A8" w:rsidP="000F05A8">
            <w:pPr>
              <w:ind w:left="301" w:hanging="301"/>
              <w:jc w:val="center"/>
              <w:rPr>
                <w:rFonts w:asciiTheme="minorHAnsi" w:hAnsiTheme="minorHAnsi" w:cstheme="minorHAnsi"/>
                <w:bCs/>
              </w:rPr>
            </w:pPr>
            <w:r w:rsidRPr="000F05A8">
              <w:rPr>
                <w:rFonts w:asciiTheme="minorHAnsi" w:hAnsiTheme="minorHAnsi" w:cstheme="minorHAnsi"/>
                <w:bCs/>
              </w:rPr>
              <w:t>Yes</w:t>
            </w:r>
          </w:p>
        </w:tc>
        <w:tc>
          <w:tcPr>
            <w:tcW w:w="1205" w:type="dxa"/>
            <w:vAlign w:val="center"/>
          </w:tcPr>
          <w:p w14:paraId="2DEF1863" w14:textId="77777777" w:rsidR="000F05A8" w:rsidRPr="000F05A8" w:rsidRDefault="000F05A8" w:rsidP="000F05A8">
            <w:pPr>
              <w:ind w:left="301" w:hanging="301"/>
              <w:jc w:val="center"/>
              <w:rPr>
                <w:rFonts w:asciiTheme="minorHAnsi" w:hAnsiTheme="minorHAnsi" w:cstheme="minorHAnsi"/>
                <w:bCs/>
              </w:rPr>
            </w:pPr>
            <w:r w:rsidRPr="000F05A8">
              <w:rPr>
                <w:rFonts w:asciiTheme="minorHAnsi" w:hAnsiTheme="minorHAnsi" w:cstheme="minorHAnsi"/>
                <w:bCs/>
              </w:rPr>
              <w:t>Partially</w:t>
            </w:r>
          </w:p>
        </w:tc>
        <w:tc>
          <w:tcPr>
            <w:tcW w:w="1386" w:type="dxa"/>
            <w:vAlign w:val="center"/>
          </w:tcPr>
          <w:p w14:paraId="48876B1A" w14:textId="77777777" w:rsidR="000F05A8" w:rsidRPr="000F05A8" w:rsidRDefault="000F05A8" w:rsidP="000F05A8">
            <w:pPr>
              <w:ind w:left="301" w:hanging="301"/>
              <w:jc w:val="center"/>
              <w:rPr>
                <w:rFonts w:asciiTheme="minorHAnsi" w:hAnsiTheme="minorHAnsi" w:cstheme="minorHAnsi"/>
                <w:bCs/>
              </w:rPr>
            </w:pPr>
            <w:r w:rsidRPr="000F05A8">
              <w:rPr>
                <w:rFonts w:asciiTheme="minorHAnsi" w:hAnsiTheme="minorHAnsi" w:cstheme="minorHAnsi"/>
                <w:bCs/>
              </w:rPr>
              <w:t>No</w:t>
            </w:r>
          </w:p>
        </w:tc>
      </w:tr>
      <w:tr w:rsidR="000F05A8" w:rsidRPr="000F05A8" w14:paraId="02FA922A"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C9456CF" w14:textId="77777777" w:rsidR="000F05A8" w:rsidRPr="000F05A8" w:rsidRDefault="000F05A8">
            <w:pPr>
              <w:numPr>
                <w:ilvl w:val="0"/>
                <w:numId w:val="111"/>
              </w:numPr>
              <w:spacing w:line="240" w:lineRule="auto"/>
              <w:rPr>
                <w:rFonts w:asciiTheme="minorHAnsi" w:hAnsiTheme="minorHAnsi" w:cstheme="minorHAnsi"/>
              </w:rPr>
            </w:pPr>
            <w:r w:rsidRPr="000F05A8">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51D2FB8B" w14:textId="77777777" w:rsidR="000F05A8" w:rsidRPr="000F05A8" w:rsidRDefault="000F05A8" w:rsidP="000F05A8">
            <w:pPr>
              <w:ind w:left="301" w:hanging="301"/>
              <w:jc w:val="center"/>
              <w:rPr>
                <w:rFonts w:asciiTheme="minorHAnsi" w:hAnsiTheme="minorHAnsi" w:cstheme="minorHAnsi"/>
                <w:b/>
              </w:rPr>
            </w:pPr>
            <w:r w:rsidRPr="000F05A8">
              <w:rPr>
                <w:rFonts w:asciiTheme="minorHAnsi" w:hAnsiTheme="minorHAnsi" w:cstheme="minorHAnsi"/>
                <w:bCs/>
              </w:rPr>
              <w:t>Yes</w:t>
            </w:r>
          </w:p>
        </w:tc>
        <w:tc>
          <w:tcPr>
            <w:tcW w:w="1205" w:type="dxa"/>
            <w:vAlign w:val="center"/>
          </w:tcPr>
          <w:p w14:paraId="2608F41D" w14:textId="77777777" w:rsidR="000F05A8" w:rsidRPr="000F05A8" w:rsidRDefault="000F05A8" w:rsidP="000F05A8">
            <w:pPr>
              <w:ind w:left="301" w:hanging="301"/>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4089D699" w14:textId="77777777" w:rsidR="000F05A8" w:rsidRPr="000F05A8" w:rsidRDefault="000F05A8" w:rsidP="000F05A8">
            <w:pPr>
              <w:ind w:left="301" w:hanging="301"/>
              <w:jc w:val="center"/>
              <w:rPr>
                <w:rFonts w:asciiTheme="minorHAnsi" w:hAnsiTheme="minorHAnsi" w:cstheme="minorHAnsi"/>
                <w:b/>
              </w:rPr>
            </w:pPr>
            <w:r w:rsidRPr="000F05A8">
              <w:rPr>
                <w:rFonts w:asciiTheme="minorHAnsi" w:hAnsiTheme="minorHAnsi" w:cstheme="minorHAnsi"/>
                <w:bCs/>
              </w:rPr>
              <w:t>No</w:t>
            </w:r>
          </w:p>
        </w:tc>
      </w:tr>
      <w:tr w:rsidR="000F05A8" w:rsidRPr="000F05A8" w14:paraId="07063485"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1C5FBEB" w14:textId="77777777" w:rsidR="000F05A8" w:rsidRPr="000F05A8" w:rsidRDefault="000F05A8">
            <w:pPr>
              <w:numPr>
                <w:ilvl w:val="0"/>
                <w:numId w:val="111"/>
              </w:numPr>
              <w:spacing w:line="240" w:lineRule="auto"/>
              <w:rPr>
                <w:rFonts w:asciiTheme="minorHAnsi" w:hAnsiTheme="minorHAnsi" w:cstheme="minorHAnsi"/>
              </w:rPr>
            </w:pPr>
            <w:r w:rsidRPr="000F05A8">
              <w:rPr>
                <w:rFonts w:asciiTheme="minorHAnsi" w:hAnsiTheme="minorHAnsi" w:cstheme="minorHAnsi"/>
              </w:rPr>
              <w:t xml:space="preserve">Are there any law suits or ongoing litigation that could affect this transaction in any way or the bidder as an ongoing concern? </w:t>
            </w:r>
          </w:p>
        </w:tc>
        <w:tc>
          <w:tcPr>
            <w:tcW w:w="983" w:type="dxa"/>
            <w:tcBorders>
              <w:left w:val="single" w:sz="4" w:space="0" w:color="4F81BD"/>
            </w:tcBorders>
            <w:vAlign w:val="center"/>
          </w:tcPr>
          <w:p w14:paraId="035E5C17" w14:textId="77777777" w:rsidR="000F05A8" w:rsidRPr="000F05A8" w:rsidRDefault="000F05A8" w:rsidP="000F05A8">
            <w:pPr>
              <w:jc w:val="center"/>
              <w:rPr>
                <w:rFonts w:asciiTheme="minorHAnsi" w:hAnsiTheme="minorHAnsi" w:cstheme="minorHAnsi"/>
                <w:b/>
              </w:rPr>
            </w:pPr>
            <w:r w:rsidRPr="000F05A8">
              <w:rPr>
                <w:rFonts w:asciiTheme="minorHAnsi" w:hAnsiTheme="minorHAnsi" w:cstheme="minorHAnsi"/>
                <w:bCs/>
              </w:rPr>
              <w:t>Yes</w:t>
            </w:r>
          </w:p>
        </w:tc>
        <w:tc>
          <w:tcPr>
            <w:tcW w:w="1205" w:type="dxa"/>
            <w:vAlign w:val="center"/>
          </w:tcPr>
          <w:p w14:paraId="55FF902F" w14:textId="77777777" w:rsidR="000F05A8" w:rsidRPr="000F05A8" w:rsidRDefault="000F05A8" w:rsidP="000F05A8">
            <w:pPr>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484B2CE5" w14:textId="77777777" w:rsidR="000F05A8" w:rsidRPr="000F05A8" w:rsidRDefault="000F05A8" w:rsidP="000F05A8">
            <w:pPr>
              <w:ind w:left="301" w:hanging="301"/>
              <w:jc w:val="center"/>
              <w:rPr>
                <w:rFonts w:asciiTheme="minorHAnsi" w:hAnsiTheme="minorHAnsi" w:cstheme="minorHAnsi"/>
                <w:b/>
              </w:rPr>
            </w:pPr>
            <w:r w:rsidRPr="000F05A8">
              <w:rPr>
                <w:rFonts w:asciiTheme="minorHAnsi" w:hAnsiTheme="minorHAnsi" w:cstheme="minorHAnsi"/>
                <w:bCs/>
              </w:rPr>
              <w:t>No</w:t>
            </w:r>
          </w:p>
        </w:tc>
      </w:tr>
      <w:tr w:rsidR="000F05A8" w:rsidRPr="000F05A8" w14:paraId="5A0F0292"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419984D" w14:textId="77777777" w:rsidR="000F05A8" w:rsidRPr="000F05A8" w:rsidRDefault="000F05A8">
            <w:pPr>
              <w:numPr>
                <w:ilvl w:val="0"/>
                <w:numId w:val="111"/>
              </w:numPr>
              <w:spacing w:line="240" w:lineRule="auto"/>
              <w:jc w:val="left"/>
              <w:rPr>
                <w:rFonts w:asciiTheme="minorHAnsi" w:hAnsiTheme="minorHAnsi" w:cstheme="minorHAnsi"/>
              </w:rPr>
            </w:pPr>
            <w:r w:rsidRPr="000F05A8">
              <w:rPr>
                <w:rFonts w:asciiTheme="minorHAnsi" w:hAnsiTheme="minorHAnsi" w:cstheme="minorHAnsi"/>
              </w:rPr>
              <w:t>Is customer service delivery or contract performance actively monitored by you?</w:t>
            </w:r>
          </w:p>
        </w:tc>
        <w:tc>
          <w:tcPr>
            <w:tcW w:w="983" w:type="dxa"/>
            <w:tcBorders>
              <w:left w:val="single" w:sz="4" w:space="0" w:color="4F81BD"/>
            </w:tcBorders>
            <w:vAlign w:val="center"/>
          </w:tcPr>
          <w:p w14:paraId="34F48E7A"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250AA342"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2425D2A6"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0A107A3A"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CE273D5" w14:textId="77777777" w:rsidR="000F05A8" w:rsidRPr="000F05A8" w:rsidRDefault="000F05A8">
            <w:pPr>
              <w:numPr>
                <w:ilvl w:val="0"/>
                <w:numId w:val="111"/>
              </w:numPr>
              <w:spacing w:line="240" w:lineRule="auto"/>
              <w:rPr>
                <w:rFonts w:asciiTheme="minorHAnsi" w:hAnsiTheme="minorHAnsi" w:cstheme="minorHAnsi"/>
              </w:rPr>
            </w:pPr>
            <w:r w:rsidRPr="000F05A8">
              <w:rPr>
                <w:rFonts w:asciiTheme="minorHAnsi" w:hAnsiTheme="minorHAnsi" w:cstheme="minorHAnsi"/>
              </w:rPr>
              <w:t>Do you have formal strategic planning processes in place?</w:t>
            </w:r>
          </w:p>
        </w:tc>
        <w:tc>
          <w:tcPr>
            <w:tcW w:w="983" w:type="dxa"/>
            <w:tcBorders>
              <w:left w:val="single" w:sz="4" w:space="0" w:color="4F81BD"/>
            </w:tcBorders>
            <w:vAlign w:val="center"/>
          </w:tcPr>
          <w:p w14:paraId="66826F38"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34F1A411"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352FE928"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3F7CCFE2"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52DBC9E" w14:textId="77777777" w:rsidR="000F05A8" w:rsidRPr="000F05A8" w:rsidRDefault="000F05A8">
            <w:pPr>
              <w:numPr>
                <w:ilvl w:val="0"/>
                <w:numId w:val="111"/>
              </w:numPr>
              <w:spacing w:line="240" w:lineRule="auto"/>
              <w:rPr>
                <w:rFonts w:asciiTheme="minorHAnsi" w:hAnsiTheme="minorHAnsi" w:cstheme="minorHAnsi"/>
              </w:rPr>
            </w:pPr>
            <w:r w:rsidRPr="000F05A8">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vAlign w:val="center"/>
          </w:tcPr>
          <w:p w14:paraId="36A9C00F"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2939BDF1"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Partially</w:t>
            </w:r>
          </w:p>
        </w:tc>
        <w:tc>
          <w:tcPr>
            <w:tcW w:w="1386" w:type="dxa"/>
            <w:vAlign w:val="center"/>
          </w:tcPr>
          <w:p w14:paraId="27388CC3"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0F63498C"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23FF009" w14:textId="77777777" w:rsidR="000F05A8" w:rsidRPr="000F05A8" w:rsidRDefault="000F05A8">
            <w:pPr>
              <w:numPr>
                <w:ilvl w:val="0"/>
                <w:numId w:val="111"/>
              </w:numPr>
              <w:spacing w:line="240" w:lineRule="auto"/>
              <w:rPr>
                <w:rFonts w:asciiTheme="minorHAnsi" w:hAnsiTheme="minorHAnsi" w:cstheme="minorHAnsi"/>
              </w:rPr>
            </w:pPr>
            <w:r w:rsidRPr="000F05A8">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vAlign w:val="center"/>
          </w:tcPr>
          <w:p w14:paraId="59E8686D" w14:textId="77777777" w:rsidR="000F05A8" w:rsidRPr="000F05A8" w:rsidRDefault="000F05A8" w:rsidP="000F05A8">
            <w:pPr>
              <w:ind w:left="406" w:hanging="406"/>
              <w:jc w:val="center"/>
              <w:rPr>
                <w:rFonts w:asciiTheme="minorHAnsi" w:hAnsiTheme="minorHAnsi" w:cstheme="minorHAnsi"/>
                <w:bCs/>
              </w:rPr>
            </w:pPr>
            <w:r w:rsidRPr="000F05A8">
              <w:rPr>
                <w:rFonts w:asciiTheme="minorHAnsi" w:hAnsiTheme="minorHAnsi" w:cstheme="minorHAnsi"/>
                <w:bCs/>
              </w:rPr>
              <w:t>Yes</w:t>
            </w:r>
          </w:p>
        </w:tc>
        <w:tc>
          <w:tcPr>
            <w:tcW w:w="1205" w:type="dxa"/>
            <w:vAlign w:val="center"/>
          </w:tcPr>
          <w:p w14:paraId="43FB11A9" w14:textId="77777777" w:rsidR="000F05A8" w:rsidRPr="000F05A8" w:rsidRDefault="000F05A8" w:rsidP="000F05A8">
            <w:pPr>
              <w:ind w:left="406" w:hanging="406"/>
              <w:jc w:val="center"/>
              <w:rPr>
                <w:rFonts w:asciiTheme="minorHAnsi" w:hAnsiTheme="minorHAnsi" w:cstheme="minorHAnsi"/>
                <w:bCs/>
              </w:rPr>
            </w:pPr>
            <w:r w:rsidRPr="000F05A8">
              <w:rPr>
                <w:rFonts w:asciiTheme="minorHAnsi" w:hAnsiTheme="minorHAnsi" w:cstheme="minorHAnsi"/>
                <w:bCs/>
              </w:rPr>
              <w:t>2-5 Years</w:t>
            </w:r>
          </w:p>
        </w:tc>
        <w:tc>
          <w:tcPr>
            <w:tcW w:w="1386" w:type="dxa"/>
            <w:vAlign w:val="center"/>
          </w:tcPr>
          <w:p w14:paraId="11E16819" w14:textId="77777777" w:rsidR="000F05A8" w:rsidRPr="000F05A8" w:rsidRDefault="000F05A8" w:rsidP="000F05A8">
            <w:pPr>
              <w:jc w:val="center"/>
              <w:rPr>
                <w:rFonts w:asciiTheme="minorHAnsi" w:hAnsiTheme="minorHAnsi" w:cstheme="minorHAnsi"/>
                <w:bCs/>
              </w:rPr>
            </w:pPr>
            <w:r w:rsidRPr="000F05A8">
              <w:rPr>
                <w:rFonts w:asciiTheme="minorHAnsi" w:hAnsiTheme="minorHAnsi" w:cstheme="minorHAnsi"/>
                <w:bCs/>
              </w:rPr>
              <w:t>Less than 2 years</w:t>
            </w:r>
          </w:p>
        </w:tc>
      </w:tr>
      <w:tr w:rsidR="000F05A8" w:rsidRPr="000F05A8" w14:paraId="1596DE93"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F0937C1" w14:textId="77777777" w:rsidR="000F05A8" w:rsidRPr="000F05A8" w:rsidRDefault="000F05A8">
            <w:pPr>
              <w:numPr>
                <w:ilvl w:val="0"/>
                <w:numId w:val="111"/>
              </w:numPr>
              <w:spacing w:line="240" w:lineRule="auto"/>
              <w:jc w:val="left"/>
              <w:rPr>
                <w:rFonts w:asciiTheme="minorHAnsi" w:hAnsiTheme="minorHAnsi" w:cstheme="minorHAnsi"/>
              </w:rPr>
            </w:pPr>
            <w:r w:rsidRPr="000F05A8">
              <w:rPr>
                <w:rFonts w:asciiTheme="minorHAnsi" w:hAnsiTheme="minorHAnsi" w:cstheme="minorHAnsi"/>
              </w:rPr>
              <w:t>Is the company busy with a re-organisational/restructuring process that may impact this transaction?</w:t>
            </w:r>
          </w:p>
        </w:tc>
        <w:tc>
          <w:tcPr>
            <w:tcW w:w="983" w:type="dxa"/>
            <w:tcBorders>
              <w:left w:val="single" w:sz="4" w:space="0" w:color="4F81BD"/>
            </w:tcBorders>
            <w:vAlign w:val="center"/>
          </w:tcPr>
          <w:p w14:paraId="4FACD448"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3458C106"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4BF1C81D"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460142A4"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7E55F4E" w14:textId="77777777" w:rsidR="000F05A8" w:rsidRPr="000F05A8" w:rsidRDefault="000F05A8">
            <w:pPr>
              <w:numPr>
                <w:ilvl w:val="0"/>
                <w:numId w:val="111"/>
              </w:numPr>
              <w:spacing w:line="240" w:lineRule="auto"/>
              <w:rPr>
                <w:rFonts w:asciiTheme="minorHAnsi" w:hAnsiTheme="minorHAnsi" w:cstheme="minorHAnsi"/>
              </w:rPr>
            </w:pPr>
            <w:r w:rsidRPr="000F05A8">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vAlign w:val="center"/>
          </w:tcPr>
          <w:p w14:paraId="15860C21"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528C0AD4"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618853BC"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4507748E"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9666445" w14:textId="77777777" w:rsidR="000F05A8" w:rsidRPr="000F05A8" w:rsidRDefault="000F05A8">
            <w:pPr>
              <w:numPr>
                <w:ilvl w:val="0"/>
                <w:numId w:val="111"/>
              </w:numPr>
              <w:spacing w:line="240" w:lineRule="auto"/>
              <w:rPr>
                <w:rFonts w:asciiTheme="minorHAnsi" w:hAnsiTheme="minorHAnsi" w:cstheme="minorHAnsi"/>
              </w:rPr>
            </w:pPr>
            <w:r w:rsidRPr="000F05A8">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vAlign w:val="center"/>
          </w:tcPr>
          <w:p w14:paraId="28218AFA" w14:textId="77777777" w:rsidR="000F05A8" w:rsidRPr="000F05A8" w:rsidRDefault="000F05A8" w:rsidP="000F05A8">
            <w:pPr>
              <w:ind w:left="301" w:hanging="301"/>
              <w:jc w:val="center"/>
              <w:rPr>
                <w:rFonts w:asciiTheme="minorHAnsi" w:hAnsiTheme="minorHAnsi" w:cstheme="minorHAnsi"/>
                <w:b/>
              </w:rPr>
            </w:pPr>
            <w:r w:rsidRPr="000F05A8">
              <w:rPr>
                <w:rFonts w:asciiTheme="minorHAnsi" w:hAnsiTheme="minorHAnsi" w:cstheme="minorHAnsi"/>
                <w:bCs/>
              </w:rPr>
              <w:t>Yes</w:t>
            </w:r>
          </w:p>
        </w:tc>
        <w:tc>
          <w:tcPr>
            <w:tcW w:w="1205" w:type="dxa"/>
            <w:vAlign w:val="center"/>
          </w:tcPr>
          <w:p w14:paraId="29DD5F7B" w14:textId="77777777" w:rsidR="000F05A8" w:rsidRPr="000F05A8" w:rsidRDefault="000F05A8" w:rsidP="000F05A8">
            <w:pPr>
              <w:ind w:left="301" w:hanging="301"/>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2CA4B02D" w14:textId="77777777" w:rsidR="000F05A8" w:rsidRPr="000F05A8" w:rsidRDefault="000F05A8" w:rsidP="000F05A8">
            <w:pPr>
              <w:ind w:left="301" w:hanging="301"/>
              <w:jc w:val="center"/>
              <w:rPr>
                <w:rFonts w:asciiTheme="minorHAnsi" w:hAnsiTheme="minorHAnsi" w:cstheme="minorHAnsi"/>
                <w:b/>
              </w:rPr>
            </w:pPr>
            <w:r w:rsidRPr="000F05A8">
              <w:rPr>
                <w:rFonts w:asciiTheme="minorHAnsi" w:hAnsiTheme="minorHAnsi" w:cstheme="minorHAnsi"/>
                <w:bCs/>
              </w:rPr>
              <w:t>No</w:t>
            </w:r>
          </w:p>
        </w:tc>
      </w:tr>
      <w:tr w:rsidR="000F05A8" w:rsidRPr="000F05A8" w14:paraId="48098B35" w14:textId="77777777" w:rsidTr="00042E62">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4A0F4CFE" w14:textId="77777777" w:rsidR="000F05A8" w:rsidRPr="000F05A8" w:rsidRDefault="000F05A8" w:rsidP="000F05A8">
            <w:pPr>
              <w:rPr>
                <w:rFonts w:ascii="Calibri" w:hAnsi="Calibri" w:cs="Calibri"/>
                <w:b/>
                <w:color w:val="002060"/>
              </w:rPr>
            </w:pPr>
            <w:r w:rsidRPr="000F05A8">
              <w:rPr>
                <w:rFonts w:asciiTheme="majorHAnsi" w:eastAsiaTheme="majorEastAsia" w:hAnsiTheme="majorHAnsi" w:cstheme="minorBidi"/>
                <w:b/>
                <w:iCs/>
                <w:color w:val="0E1B8D"/>
                <w:sz w:val="24"/>
                <w:szCs w:val="24"/>
                <w:lang w:val="en-GB"/>
              </w:rPr>
              <w:t>Financial Risk</w:t>
            </w:r>
            <w:r w:rsidRPr="000F05A8">
              <w:rPr>
                <w:rFonts w:ascii="Calibri" w:hAnsi="Calibri" w:cs="Calibri"/>
                <w:b/>
                <w:color w:val="002060"/>
              </w:rPr>
              <w:t xml:space="preserve"> </w:t>
            </w:r>
          </w:p>
        </w:tc>
      </w:tr>
      <w:tr w:rsidR="000F05A8" w:rsidRPr="000F05A8" w14:paraId="4C8A2F91"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12E4F6A" w14:textId="77777777" w:rsidR="000F05A8" w:rsidRPr="000F05A8" w:rsidRDefault="000F05A8">
            <w:pPr>
              <w:numPr>
                <w:ilvl w:val="0"/>
                <w:numId w:val="112"/>
              </w:numPr>
              <w:spacing w:line="240" w:lineRule="auto"/>
              <w:rPr>
                <w:rFonts w:asciiTheme="minorHAnsi" w:hAnsiTheme="minorHAnsi" w:cstheme="minorHAnsi"/>
              </w:rPr>
            </w:pPr>
            <w:r w:rsidRPr="000F05A8">
              <w:rPr>
                <w:rFonts w:asciiTheme="minorHAnsi" w:hAnsiTheme="minorHAnsi" w:cstheme="minorHAnsi"/>
              </w:rPr>
              <w:t>Did you have positive revenue growth in the past three years?</w:t>
            </w:r>
          </w:p>
        </w:tc>
        <w:tc>
          <w:tcPr>
            <w:tcW w:w="983" w:type="dxa"/>
            <w:tcBorders>
              <w:left w:val="single" w:sz="4" w:space="0" w:color="4F81BD"/>
            </w:tcBorders>
            <w:vAlign w:val="center"/>
          </w:tcPr>
          <w:p w14:paraId="58A96335"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754FCFF4"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11E9AC78"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6F6124F1"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C4F9B73" w14:textId="77777777" w:rsidR="000F05A8" w:rsidRPr="000F05A8" w:rsidRDefault="000F05A8">
            <w:pPr>
              <w:numPr>
                <w:ilvl w:val="0"/>
                <w:numId w:val="112"/>
              </w:numPr>
              <w:spacing w:line="240" w:lineRule="auto"/>
              <w:rPr>
                <w:rFonts w:asciiTheme="minorHAnsi" w:hAnsiTheme="minorHAnsi" w:cstheme="minorHAnsi"/>
              </w:rPr>
            </w:pPr>
            <w:r w:rsidRPr="000F05A8">
              <w:rPr>
                <w:rFonts w:asciiTheme="minorHAnsi" w:hAnsiTheme="minorHAnsi" w:cstheme="minorHAnsi"/>
              </w:rPr>
              <w:t xml:space="preserve">Is the proposed bid price going to be </w:t>
            </w:r>
            <w:r w:rsidRPr="000F05A8">
              <w:rPr>
                <w:rFonts w:asciiTheme="minorHAnsi" w:hAnsiTheme="minorHAnsi" w:cstheme="minorHAnsi"/>
                <w:b/>
              </w:rPr>
              <w:t>less than 40%</w:t>
            </w:r>
            <w:r w:rsidRPr="000F05A8">
              <w:rPr>
                <w:rFonts w:asciiTheme="minorHAnsi" w:hAnsiTheme="minorHAnsi" w:cstheme="minorHAnsi"/>
              </w:rPr>
              <w:t xml:space="preserve"> of your total annual revenue for the previous financial year?</w:t>
            </w:r>
          </w:p>
        </w:tc>
        <w:tc>
          <w:tcPr>
            <w:tcW w:w="983" w:type="dxa"/>
            <w:tcBorders>
              <w:left w:val="single" w:sz="4" w:space="0" w:color="4F81BD"/>
            </w:tcBorders>
            <w:vAlign w:val="center"/>
          </w:tcPr>
          <w:p w14:paraId="450B7972"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643EEF31"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5D6B1067"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48D89ECF"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CD33678" w14:textId="77777777" w:rsidR="000F05A8" w:rsidRPr="000F05A8" w:rsidRDefault="000F05A8">
            <w:pPr>
              <w:numPr>
                <w:ilvl w:val="0"/>
                <w:numId w:val="112"/>
              </w:numPr>
              <w:spacing w:line="240" w:lineRule="auto"/>
              <w:rPr>
                <w:rFonts w:asciiTheme="minorHAnsi" w:hAnsiTheme="minorHAnsi" w:cstheme="minorHAnsi"/>
              </w:rPr>
            </w:pPr>
            <w:r w:rsidRPr="000F05A8">
              <w:rPr>
                <w:rFonts w:asciiTheme="minorHAnsi" w:hAnsiTheme="minorHAnsi" w:cstheme="minorHAnsi"/>
              </w:rPr>
              <w:t xml:space="preserve">Is the financial health of your company in good standing? </w:t>
            </w:r>
          </w:p>
        </w:tc>
        <w:tc>
          <w:tcPr>
            <w:tcW w:w="983" w:type="dxa"/>
            <w:tcBorders>
              <w:left w:val="single" w:sz="4" w:space="0" w:color="4F81BD"/>
            </w:tcBorders>
            <w:vAlign w:val="center"/>
          </w:tcPr>
          <w:p w14:paraId="4DDDA2C9"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4ABAE956"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7F966CCB"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4957B9A0"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95136CD" w14:textId="77777777" w:rsidR="000F05A8" w:rsidRPr="000F05A8" w:rsidRDefault="000F05A8">
            <w:pPr>
              <w:numPr>
                <w:ilvl w:val="0"/>
                <w:numId w:val="112"/>
              </w:numPr>
              <w:spacing w:line="240" w:lineRule="auto"/>
              <w:rPr>
                <w:rFonts w:asciiTheme="minorHAnsi" w:hAnsiTheme="minorHAnsi" w:cstheme="minorHAnsi"/>
              </w:rPr>
            </w:pPr>
            <w:r w:rsidRPr="000F05A8">
              <w:rPr>
                <w:rFonts w:asciiTheme="minorHAnsi" w:hAnsiTheme="minorHAnsi" w:cstheme="minorHAnsi"/>
              </w:rPr>
              <w:t>Were your Annual Financial Statement (AFS) unqualified in the last financial year?</w:t>
            </w:r>
          </w:p>
        </w:tc>
        <w:tc>
          <w:tcPr>
            <w:tcW w:w="983" w:type="dxa"/>
            <w:tcBorders>
              <w:left w:val="single" w:sz="4" w:space="0" w:color="4F81BD"/>
            </w:tcBorders>
            <w:vAlign w:val="center"/>
          </w:tcPr>
          <w:p w14:paraId="7BB03AE0" w14:textId="77777777" w:rsidR="000F05A8" w:rsidRPr="000F05A8" w:rsidRDefault="000F05A8" w:rsidP="000F05A8">
            <w:pPr>
              <w:ind w:left="301" w:hanging="301"/>
              <w:jc w:val="center"/>
              <w:rPr>
                <w:rFonts w:asciiTheme="minorHAnsi" w:hAnsiTheme="minorHAnsi" w:cstheme="minorHAnsi"/>
                <w:b/>
              </w:rPr>
            </w:pPr>
            <w:r w:rsidRPr="000F05A8">
              <w:rPr>
                <w:rFonts w:asciiTheme="minorHAnsi" w:hAnsiTheme="minorHAnsi" w:cstheme="minorHAnsi"/>
                <w:bCs/>
              </w:rPr>
              <w:t>Yes</w:t>
            </w:r>
          </w:p>
        </w:tc>
        <w:tc>
          <w:tcPr>
            <w:tcW w:w="1205" w:type="dxa"/>
            <w:vAlign w:val="center"/>
          </w:tcPr>
          <w:p w14:paraId="32CF8C80" w14:textId="77777777" w:rsidR="000F05A8" w:rsidRPr="000F05A8" w:rsidRDefault="000F05A8" w:rsidP="000F05A8">
            <w:pPr>
              <w:ind w:left="301" w:hanging="301"/>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5F4DDE58" w14:textId="77777777" w:rsidR="000F05A8" w:rsidRPr="000F05A8" w:rsidRDefault="000F05A8" w:rsidP="000F05A8">
            <w:pPr>
              <w:ind w:left="301" w:hanging="301"/>
              <w:jc w:val="center"/>
              <w:rPr>
                <w:rFonts w:asciiTheme="minorHAnsi" w:hAnsiTheme="minorHAnsi" w:cstheme="minorHAnsi"/>
                <w:b/>
              </w:rPr>
            </w:pPr>
            <w:r w:rsidRPr="000F05A8">
              <w:rPr>
                <w:rFonts w:asciiTheme="minorHAnsi" w:hAnsiTheme="minorHAnsi" w:cstheme="minorHAnsi"/>
                <w:bCs/>
              </w:rPr>
              <w:t>No</w:t>
            </w:r>
          </w:p>
        </w:tc>
      </w:tr>
      <w:tr w:rsidR="000F05A8" w:rsidRPr="000F05A8" w14:paraId="42ABF863"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578F8EE" w14:textId="77777777" w:rsidR="000F05A8" w:rsidRPr="000F05A8" w:rsidRDefault="000F05A8">
            <w:pPr>
              <w:numPr>
                <w:ilvl w:val="0"/>
                <w:numId w:val="112"/>
              </w:numPr>
              <w:spacing w:line="240" w:lineRule="auto"/>
              <w:rPr>
                <w:rFonts w:asciiTheme="minorHAnsi" w:hAnsiTheme="minorHAnsi" w:cstheme="minorHAnsi"/>
              </w:rPr>
            </w:pPr>
            <w:r w:rsidRPr="000F05A8">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4CF29914"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11E76D35"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76555508"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1F4B46EA"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A64B7C5" w14:textId="77777777" w:rsidR="000F05A8" w:rsidRPr="000F05A8" w:rsidRDefault="000F05A8">
            <w:pPr>
              <w:numPr>
                <w:ilvl w:val="0"/>
                <w:numId w:val="112"/>
              </w:numPr>
              <w:spacing w:line="240" w:lineRule="auto"/>
              <w:rPr>
                <w:rFonts w:asciiTheme="minorHAnsi" w:hAnsiTheme="minorHAnsi" w:cstheme="minorHAnsi"/>
              </w:rPr>
            </w:pPr>
            <w:r w:rsidRPr="000F05A8">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64EAD72E"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204DFF04"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6B3D073B"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74B22A2D" w14:textId="77777777" w:rsidTr="00042E62">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5EC48D0" w14:textId="77777777" w:rsidR="000F05A8" w:rsidRPr="000F05A8" w:rsidRDefault="000F05A8" w:rsidP="000F05A8">
            <w:pPr>
              <w:rPr>
                <w:rFonts w:ascii="Calibri" w:hAnsi="Calibri" w:cs="Calibri"/>
                <w:b/>
                <w:color w:val="002060"/>
              </w:rPr>
            </w:pPr>
            <w:r w:rsidRPr="000F05A8">
              <w:rPr>
                <w:rFonts w:asciiTheme="majorHAnsi" w:eastAsiaTheme="majorEastAsia" w:hAnsiTheme="majorHAnsi" w:cstheme="minorBidi"/>
                <w:b/>
                <w:iCs/>
                <w:color w:val="0E1B8D"/>
                <w:sz w:val="24"/>
                <w:szCs w:val="24"/>
                <w:lang w:val="en-GB"/>
              </w:rPr>
              <w:t>Operational Risk</w:t>
            </w:r>
            <w:r w:rsidRPr="000F05A8">
              <w:rPr>
                <w:rFonts w:ascii="Calibri" w:hAnsi="Calibri" w:cs="Calibri"/>
                <w:b/>
                <w:color w:val="002060"/>
              </w:rPr>
              <w:t xml:space="preserve"> </w:t>
            </w:r>
          </w:p>
        </w:tc>
      </w:tr>
      <w:tr w:rsidR="000F05A8" w:rsidRPr="000F05A8" w14:paraId="0B0F1E7C"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208FFA6" w14:textId="77777777" w:rsidR="000F05A8" w:rsidRPr="000F05A8" w:rsidRDefault="000F05A8">
            <w:pPr>
              <w:numPr>
                <w:ilvl w:val="0"/>
                <w:numId w:val="113"/>
              </w:numPr>
              <w:spacing w:line="240" w:lineRule="auto"/>
              <w:rPr>
                <w:rFonts w:asciiTheme="minorHAnsi" w:hAnsiTheme="minorHAnsi" w:cstheme="minorHAnsi"/>
              </w:rPr>
            </w:pPr>
            <w:r w:rsidRPr="000F05A8">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5E447485"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0336FDD8"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6FB4EDAE"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31A794D3"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E111F3C" w14:textId="77777777" w:rsidR="000F05A8" w:rsidRPr="000F05A8" w:rsidRDefault="000F05A8">
            <w:pPr>
              <w:numPr>
                <w:ilvl w:val="0"/>
                <w:numId w:val="113"/>
              </w:numPr>
              <w:spacing w:line="240" w:lineRule="auto"/>
              <w:rPr>
                <w:rFonts w:asciiTheme="minorHAnsi" w:hAnsiTheme="minorHAnsi" w:cstheme="minorHAnsi"/>
              </w:rPr>
            </w:pPr>
            <w:r w:rsidRPr="000F05A8">
              <w:rPr>
                <w:rFonts w:asciiTheme="minorHAnsi" w:hAnsiTheme="minorHAnsi" w:cstheme="minorHAnsi"/>
              </w:rPr>
              <w:t xml:space="preserve">Are your dependencies for logistics either fully under your own control </w:t>
            </w:r>
            <w:r w:rsidRPr="000F05A8">
              <w:rPr>
                <w:rFonts w:asciiTheme="minorHAnsi" w:hAnsiTheme="minorHAnsi" w:cstheme="minorHAnsi"/>
                <w:b/>
              </w:rPr>
              <w:t>or</w:t>
            </w:r>
            <w:r w:rsidRPr="000F05A8">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51E836BC"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5488A063"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187DEADB"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773CAB1E"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5051E26" w14:textId="77777777" w:rsidR="000F05A8" w:rsidRPr="000F05A8" w:rsidRDefault="000F05A8">
            <w:pPr>
              <w:numPr>
                <w:ilvl w:val="0"/>
                <w:numId w:val="113"/>
              </w:numPr>
              <w:spacing w:line="240" w:lineRule="auto"/>
              <w:rPr>
                <w:rFonts w:asciiTheme="minorHAnsi" w:hAnsiTheme="minorHAnsi" w:cstheme="minorHAnsi"/>
              </w:rPr>
            </w:pPr>
            <w:r w:rsidRPr="000F05A8">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306253D3"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47368C16"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12A8F7F2"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7A59EBC0"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D7DA48B" w14:textId="77777777" w:rsidR="000F05A8" w:rsidRPr="000F05A8" w:rsidRDefault="000F05A8">
            <w:pPr>
              <w:numPr>
                <w:ilvl w:val="0"/>
                <w:numId w:val="113"/>
              </w:numPr>
              <w:spacing w:line="240" w:lineRule="auto"/>
              <w:rPr>
                <w:rFonts w:asciiTheme="minorHAnsi" w:hAnsiTheme="minorHAnsi" w:cstheme="minorHAnsi"/>
              </w:rPr>
            </w:pPr>
            <w:r w:rsidRPr="000F05A8">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081E5213"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0E3F53D5"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2E7FDD4F"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58D39B1F"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6B60C99" w14:textId="77777777" w:rsidR="000F05A8" w:rsidRPr="000F05A8" w:rsidRDefault="000F05A8">
            <w:pPr>
              <w:numPr>
                <w:ilvl w:val="0"/>
                <w:numId w:val="113"/>
              </w:numPr>
              <w:spacing w:line="240" w:lineRule="auto"/>
              <w:rPr>
                <w:rFonts w:asciiTheme="minorHAnsi" w:hAnsiTheme="minorHAnsi" w:cstheme="minorHAnsi"/>
              </w:rPr>
            </w:pPr>
            <w:r w:rsidRPr="000F05A8">
              <w:rPr>
                <w:rFonts w:asciiTheme="minorHAnsi" w:hAnsiTheme="minorHAnsi" w:cstheme="minorHAnsi"/>
              </w:rPr>
              <w:t>Do you have sound supply chain processes in place?</w:t>
            </w:r>
          </w:p>
        </w:tc>
        <w:tc>
          <w:tcPr>
            <w:tcW w:w="983" w:type="dxa"/>
            <w:tcBorders>
              <w:left w:val="single" w:sz="4" w:space="0" w:color="4F81BD"/>
            </w:tcBorders>
            <w:vAlign w:val="center"/>
          </w:tcPr>
          <w:p w14:paraId="710E407E"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4ACD05BA"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36619666"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3D53F537"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8F2ECD2" w14:textId="77777777" w:rsidR="000F05A8" w:rsidRPr="000F05A8" w:rsidRDefault="000F05A8">
            <w:pPr>
              <w:numPr>
                <w:ilvl w:val="0"/>
                <w:numId w:val="113"/>
              </w:numPr>
              <w:spacing w:line="240" w:lineRule="auto"/>
              <w:rPr>
                <w:rFonts w:asciiTheme="minorHAnsi" w:hAnsiTheme="minorHAnsi" w:cstheme="minorHAnsi"/>
              </w:rPr>
            </w:pPr>
            <w:r w:rsidRPr="000F05A8">
              <w:rPr>
                <w:rFonts w:asciiTheme="minorHAnsi" w:hAnsiTheme="minorHAnsi" w:cstheme="minorHAnsi"/>
              </w:rPr>
              <w:t>Do you have sound third party risk management processes in place (fourth party for SITA)?</w:t>
            </w:r>
          </w:p>
        </w:tc>
        <w:tc>
          <w:tcPr>
            <w:tcW w:w="983" w:type="dxa"/>
            <w:tcBorders>
              <w:left w:val="single" w:sz="4" w:space="0" w:color="4F81BD"/>
            </w:tcBorders>
            <w:vAlign w:val="center"/>
          </w:tcPr>
          <w:p w14:paraId="2A741818"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42CD2876"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5396053E"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1DB5A208"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8F302B7" w14:textId="77777777" w:rsidR="000F05A8" w:rsidRPr="000F05A8" w:rsidRDefault="000F05A8">
            <w:pPr>
              <w:numPr>
                <w:ilvl w:val="0"/>
                <w:numId w:val="113"/>
              </w:numPr>
              <w:spacing w:line="240" w:lineRule="auto"/>
              <w:rPr>
                <w:rFonts w:asciiTheme="minorHAnsi" w:hAnsiTheme="minorHAnsi" w:cstheme="minorHAnsi"/>
              </w:rPr>
            </w:pPr>
            <w:r w:rsidRPr="000F05A8">
              <w:rPr>
                <w:rFonts w:asciiTheme="minorHAnsi" w:hAnsiTheme="minorHAnsi" w:cstheme="minorHAnsi"/>
              </w:rPr>
              <w:t>Do you have a fully-fledged research and development (R&amp;D) department to ensure continuous improvement?</w:t>
            </w:r>
          </w:p>
        </w:tc>
        <w:tc>
          <w:tcPr>
            <w:tcW w:w="983" w:type="dxa"/>
            <w:tcBorders>
              <w:left w:val="single" w:sz="4" w:space="0" w:color="4F81BD"/>
            </w:tcBorders>
            <w:vAlign w:val="center"/>
          </w:tcPr>
          <w:p w14:paraId="7DBC081C"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31900E03"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7E765C08"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1536B205"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C15E1F3" w14:textId="77777777" w:rsidR="000F05A8" w:rsidRPr="000F05A8" w:rsidRDefault="000F05A8">
            <w:pPr>
              <w:numPr>
                <w:ilvl w:val="0"/>
                <w:numId w:val="113"/>
              </w:numPr>
              <w:spacing w:line="240" w:lineRule="auto"/>
              <w:rPr>
                <w:rFonts w:asciiTheme="minorHAnsi" w:hAnsiTheme="minorHAnsi" w:cstheme="minorHAnsi"/>
              </w:rPr>
            </w:pPr>
            <w:r w:rsidRPr="000F05A8">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4E8A0756"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204842D7"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0F38E85B"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457CB703" w14:textId="77777777" w:rsidTr="00042E62">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6E581DD0" w14:textId="77777777" w:rsidR="000F05A8" w:rsidRPr="000F05A8" w:rsidRDefault="000F05A8" w:rsidP="000F05A8">
            <w:pP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 xml:space="preserve">Governance and Compliance Risk </w:t>
            </w:r>
          </w:p>
        </w:tc>
      </w:tr>
      <w:tr w:rsidR="000F05A8" w:rsidRPr="000F05A8" w14:paraId="6A63ED05"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C85D112" w14:textId="77777777" w:rsidR="000F05A8" w:rsidRPr="000F05A8" w:rsidRDefault="000F05A8">
            <w:pPr>
              <w:numPr>
                <w:ilvl w:val="0"/>
                <w:numId w:val="114"/>
              </w:numPr>
              <w:spacing w:line="240" w:lineRule="auto"/>
              <w:rPr>
                <w:rFonts w:asciiTheme="minorHAnsi" w:hAnsiTheme="minorHAnsi" w:cstheme="minorHAnsi"/>
              </w:rPr>
            </w:pPr>
            <w:r w:rsidRPr="000F05A8">
              <w:rPr>
                <w:rFonts w:asciiTheme="minorHAnsi" w:hAnsiTheme="minorHAnsi" w:cstheme="minorHAnsi"/>
              </w:rPr>
              <w:t>Do you comply with all legislation, including labour, health and safety regulations?</w:t>
            </w:r>
          </w:p>
        </w:tc>
        <w:tc>
          <w:tcPr>
            <w:tcW w:w="983" w:type="dxa"/>
            <w:tcBorders>
              <w:left w:val="single" w:sz="4" w:space="0" w:color="4F81BD"/>
            </w:tcBorders>
            <w:vAlign w:val="center"/>
          </w:tcPr>
          <w:p w14:paraId="14B2775C"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1D99B368"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2C844BFD"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689FB5E2"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688B6EE" w14:textId="77777777" w:rsidR="000F05A8" w:rsidRPr="000F05A8" w:rsidRDefault="000F05A8">
            <w:pPr>
              <w:numPr>
                <w:ilvl w:val="0"/>
                <w:numId w:val="114"/>
              </w:numPr>
              <w:spacing w:line="240" w:lineRule="auto"/>
              <w:rPr>
                <w:rFonts w:asciiTheme="minorHAnsi" w:hAnsiTheme="minorHAnsi" w:cstheme="minorHAnsi"/>
              </w:rPr>
            </w:pPr>
            <w:r w:rsidRPr="000F05A8">
              <w:rPr>
                <w:rFonts w:asciiTheme="minorHAnsi" w:hAnsiTheme="minorHAnsi" w:cstheme="minorHAnsi"/>
              </w:rPr>
              <w:t>Do you have the appropriate governance frameworks (Cobit, ITIL, King) in place with due monitoring against set standards?</w:t>
            </w:r>
          </w:p>
        </w:tc>
        <w:tc>
          <w:tcPr>
            <w:tcW w:w="983" w:type="dxa"/>
            <w:tcBorders>
              <w:left w:val="single" w:sz="4" w:space="0" w:color="4F81BD"/>
            </w:tcBorders>
            <w:vAlign w:val="center"/>
          </w:tcPr>
          <w:p w14:paraId="15DE8156"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14146E8D"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6EE1D470"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6819D7CE"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211A034" w14:textId="77777777" w:rsidR="000F05A8" w:rsidRPr="000F05A8" w:rsidRDefault="000F05A8">
            <w:pPr>
              <w:numPr>
                <w:ilvl w:val="0"/>
                <w:numId w:val="114"/>
              </w:numPr>
              <w:spacing w:line="240" w:lineRule="auto"/>
              <w:rPr>
                <w:rFonts w:asciiTheme="minorHAnsi" w:hAnsiTheme="minorHAnsi" w:cstheme="minorHAnsi"/>
              </w:rPr>
            </w:pPr>
            <w:r w:rsidRPr="000F05A8">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vAlign w:val="center"/>
          </w:tcPr>
          <w:p w14:paraId="093BC376"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54C62DCE"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51D80A8E"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16770378"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278DB18" w14:textId="77777777" w:rsidR="000F05A8" w:rsidRPr="000F05A8" w:rsidRDefault="000F05A8">
            <w:pPr>
              <w:numPr>
                <w:ilvl w:val="0"/>
                <w:numId w:val="114"/>
              </w:numPr>
              <w:spacing w:line="240" w:lineRule="auto"/>
              <w:rPr>
                <w:rFonts w:asciiTheme="minorHAnsi" w:hAnsiTheme="minorHAnsi" w:cstheme="minorHAnsi"/>
              </w:rPr>
            </w:pPr>
            <w:r w:rsidRPr="000F05A8">
              <w:rPr>
                <w:rFonts w:asciiTheme="minorHAnsi" w:hAnsiTheme="minorHAnsi" w:cstheme="minorHAnsi"/>
              </w:rPr>
              <w:t>Do you follow formally documented enterprise risk management processes?</w:t>
            </w:r>
          </w:p>
        </w:tc>
        <w:tc>
          <w:tcPr>
            <w:tcW w:w="983" w:type="dxa"/>
            <w:tcBorders>
              <w:left w:val="single" w:sz="4" w:space="0" w:color="4F81BD"/>
            </w:tcBorders>
            <w:vAlign w:val="center"/>
          </w:tcPr>
          <w:p w14:paraId="3179F8B8"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2F476BE2"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62028A0D"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1DFB7B37"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ECCD7E6" w14:textId="77777777" w:rsidR="000F05A8" w:rsidRPr="000F05A8" w:rsidRDefault="000F05A8">
            <w:pPr>
              <w:numPr>
                <w:ilvl w:val="0"/>
                <w:numId w:val="114"/>
              </w:numPr>
              <w:spacing w:line="240" w:lineRule="auto"/>
              <w:rPr>
                <w:rFonts w:asciiTheme="minorHAnsi" w:hAnsiTheme="minorHAnsi" w:cstheme="minorHAnsi"/>
              </w:rPr>
            </w:pPr>
            <w:r w:rsidRPr="000F05A8">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vAlign w:val="center"/>
          </w:tcPr>
          <w:p w14:paraId="4383936E"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29BBCCFC"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24B3BA36"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4653D49D"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3B2BF67" w14:textId="77777777" w:rsidR="000F05A8" w:rsidRPr="000F05A8" w:rsidRDefault="000F05A8">
            <w:pPr>
              <w:numPr>
                <w:ilvl w:val="0"/>
                <w:numId w:val="114"/>
              </w:numPr>
              <w:spacing w:line="240" w:lineRule="auto"/>
              <w:rPr>
                <w:rFonts w:asciiTheme="minorHAnsi" w:hAnsiTheme="minorHAnsi" w:cstheme="minorHAnsi"/>
              </w:rPr>
            </w:pPr>
            <w:r w:rsidRPr="000F05A8">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vAlign w:val="center"/>
          </w:tcPr>
          <w:p w14:paraId="0B65A4C5"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556EBE94"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149229A1"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23E6C377" w14:textId="77777777" w:rsidTr="00042E62">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19105DAF" w14:textId="77777777" w:rsidR="000F05A8" w:rsidRPr="000F05A8" w:rsidRDefault="000F05A8" w:rsidP="000F05A8">
            <w:pPr>
              <w:rPr>
                <w:rFonts w:ascii="Calibri" w:hAnsi="Calibri" w:cs="Calibri"/>
                <w:b/>
                <w:color w:val="002060"/>
              </w:rPr>
            </w:pPr>
            <w:r w:rsidRPr="000F05A8">
              <w:rPr>
                <w:rFonts w:asciiTheme="majorHAnsi" w:eastAsiaTheme="majorEastAsia" w:hAnsiTheme="majorHAnsi" w:cstheme="minorBidi"/>
                <w:b/>
                <w:iCs/>
                <w:color w:val="0E1B8D"/>
                <w:sz w:val="24"/>
                <w:szCs w:val="24"/>
                <w:lang w:val="en-GB"/>
              </w:rPr>
              <w:t>Information Security and Privacy Risk</w:t>
            </w:r>
          </w:p>
        </w:tc>
      </w:tr>
      <w:tr w:rsidR="000F05A8" w:rsidRPr="000F05A8" w14:paraId="30FAD34B"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6E56B3E" w14:textId="77777777" w:rsidR="000F05A8" w:rsidRPr="000F05A8" w:rsidRDefault="000F05A8">
            <w:pPr>
              <w:numPr>
                <w:ilvl w:val="0"/>
                <w:numId w:val="115"/>
              </w:numPr>
              <w:spacing w:line="240" w:lineRule="auto"/>
              <w:rPr>
                <w:rFonts w:asciiTheme="minorHAnsi" w:hAnsiTheme="minorHAnsi" w:cstheme="minorHAnsi"/>
              </w:rPr>
            </w:pPr>
            <w:r w:rsidRPr="000F05A8">
              <w:rPr>
                <w:rFonts w:asciiTheme="minorHAnsi" w:hAnsiTheme="minorHAnsi" w:cstheme="minorHAnsi"/>
              </w:rPr>
              <w:t>Are your physical security perimeters appropriately safeguarded?</w:t>
            </w:r>
          </w:p>
        </w:tc>
        <w:tc>
          <w:tcPr>
            <w:tcW w:w="983" w:type="dxa"/>
            <w:tcBorders>
              <w:left w:val="single" w:sz="4" w:space="0" w:color="4F81BD"/>
            </w:tcBorders>
            <w:vAlign w:val="center"/>
          </w:tcPr>
          <w:p w14:paraId="0A502083"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3EFC0626"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6584C15C"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60B18944"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188BB2A" w14:textId="77777777" w:rsidR="000F05A8" w:rsidRPr="000F05A8" w:rsidRDefault="000F05A8">
            <w:pPr>
              <w:numPr>
                <w:ilvl w:val="0"/>
                <w:numId w:val="115"/>
              </w:numPr>
              <w:spacing w:line="240" w:lineRule="auto"/>
              <w:rPr>
                <w:rFonts w:asciiTheme="minorHAnsi" w:hAnsiTheme="minorHAnsi" w:cstheme="minorHAnsi"/>
              </w:rPr>
            </w:pPr>
            <w:r w:rsidRPr="000F05A8">
              <w:rPr>
                <w:rFonts w:asciiTheme="minorHAnsi" w:hAnsiTheme="minorHAnsi" w:cstheme="minorHAnsi"/>
              </w:rPr>
              <w:t>Do you have video surveillance of areas that will contain SITA information/products?</w:t>
            </w:r>
          </w:p>
        </w:tc>
        <w:tc>
          <w:tcPr>
            <w:tcW w:w="983" w:type="dxa"/>
            <w:tcBorders>
              <w:left w:val="single" w:sz="4" w:space="0" w:color="4F81BD"/>
            </w:tcBorders>
            <w:vAlign w:val="center"/>
          </w:tcPr>
          <w:p w14:paraId="158108B6"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1237E86A"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05DBEA20"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69B60EE0"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5EBE606" w14:textId="77777777" w:rsidR="000F05A8" w:rsidRPr="000F05A8" w:rsidRDefault="000F05A8">
            <w:pPr>
              <w:numPr>
                <w:ilvl w:val="0"/>
                <w:numId w:val="115"/>
              </w:numPr>
              <w:spacing w:line="240" w:lineRule="auto"/>
              <w:rPr>
                <w:rFonts w:asciiTheme="minorHAnsi" w:hAnsiTheme="minorHAnsi" w:cstheme="minorHAnsi"/>
              </w:rPr>
            </w:pPr>
            <w:r w:rsidRPr="000F05A8">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vAlign w:val="center"/>
          </w:tcPr>
          <w:p w14:paraId="15E43260"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6E6D3735"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6EEBDE24"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77EAA989"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86594B3" w14:textId="77777777" w:rsidR="000F05A8" w:rsidRPr="000F05A8" w:rsidRDefault="000F05A8">
            <w:pPr>
              <w:numPr>
                <w:ilvl w:val="0"/>
                <w:numId w:val="115"/>
              </w:numPr>
              <w:spacing w:line="240" w:lineRule="auto"/>
              <w:rPr>
                <w:rFonts w:asciiTheme="minorHAnsi" w:hAnsiTheme="minorHAnsi" w:cstheme="minorHAnsi"/>
              </w:rPr>
            </w:pPr>
            <w:r w:rsidRPr="000F05A8">
              <w:rPr>
                <w:rFonts w:asciiTheme="minorHAnsi" w:hAnsiTheme="minorHAnsi" w:cstheme="minorHAnsi"/>
              </w:rPr>
              <w:t>Do you have identification verification controls in place in all your buildings?</w:t>
            </w:r>
          </w:p>
        </w:tc>
        <w:tc>
          <w:tcPr>
            <w:tcW w:w="983" w:type="dxa"/>
            <w:tcBorders>
              <w:left w:val="single" w:sz="4" w:space="0" w:color="4F81BD"/>
            </w:tcBorders>
            <w:vAlign w:val="center"/>
          </w:tcPr>
          <w:p w14:paraId="3C064B07"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587927A1"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3AF22E65"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35930CA1"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076EC9A" w14:textId="77777777" w:rsidR="000F05A8" w:rsidRPr="000F05A8" w:rsidRDefault="000F05A8">
            <w:pPr>
              <w:numPr>
                <w:ilvl w:val="0"/>
                <w:numId w:val="115"/>
              </w:numPr>
              <w:spacing w:line="240" w:lineRule="auto"/>
              <w:rPr>
                <w:rFonts w:asciiTheme="minorHAnsi" w:hAnsiTheme="minorHAnsi" w:cstheme="minorHAnsi"/>
              </w:rPr>
            </w:pPr>
            <w:r w:rsidRPr="000F05A8">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vAlign w:val="center"/>
          </w:tcPr>
          <w:p w14:paraId="6D5F7EEC"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03951FAC"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0AECB2C6"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67414769"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55846E4" w14:textId="77777777" w:rsidR="000F05A8" w:rsidRPr="000F05A8" w:rsidRDefault="000F05A8">
            <w:pPr>
              <w:numPr>
                <w:ilvl w:val="0"/>
                <w:numId w:val="115"/>
              </w:numPr>
              <w:spacing w:line="240" w:lineRule="auto"/>
              <w:rPr>
                <w:rFonts w:asciiTheme="minorHAnsi" w:hAnsiTheme="minorHAnsi" w:cstheme="minorHAnsi"/>
              </w:rPr>
            </w:pPr>
            <w:r w:rsidRPr="000F05A8">
              <w:rPr>
                <w:rFonts w:asciiTheme="minorHAnsi" w:hAnsiTheme="minorHAnsi" w:cstheme="minorHAnsi"/>
              </w:rPr>
              <w:t>Do you have Security Information and Events Management (SIEM) processes in place?</w:t>
            </w:r>
          </w:p>
        </w:tc>
        <w:tc>
          <w:tcPr>
            <w:tcW w:w="983" w:type="dxa"/>
            <w:tcBorders>
              <w:left w:val="single" w:sz="4" w:space="0" w:color="4F81BD"/>
            </w:tcBorders>
            <w:vAlign w:val="center"/>
          </w:tcPr>
          <w:p w14:paraId="06A480D5"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6FEF2359"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442C0179"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7C0C5791"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E5D79C9" w14:textId="77777777" w:rsidR="000F05A8" w:rsidRPr="000F05A8" w:rsidRDefault="000F05A8">
            <w:pPr>
              <w:numPr>
                <w:ilvl w:val="0"/>
                <w:numId w:val="115"/>
              </w:numPr>
              <w:spacing w:line="240" w:lineRule="auto"/>
              <w:rPr>
                <w:rFonts w:asciiTheme="minorHAnsi" w:hAnsiTheme="minorHAnsi" w:cstheme="minorHAnsi"/>
              </w:rPr>
            </w:pPr>
            <w:r w:rsidRPr="000F05A8">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vAlign w:val="center"/>
          </w:tcPr>
          <w:p w14:paraId="7315EA69"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2ACEA88B"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Partially</w:t>
            </w:r>
          </w:p>
        </w:tc>
        <w:tc>
          <w:tcPr>
            <w:tcW w:w="1386" w:type="dxa"/>
            <w:vAlign w:val="center"/>
          </w:tcPr>
          <w:p w14:paraId="5524B3A3"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087EB40F" w14:textId="77777777" w:rsidTr="00042E62">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00885056" w14:textId="77777777" w:rsidR="000F05A8" w:rsidRPr="000F05A8" w:rsidRDefault="000F05A8" w:rsidP="000F05A8">
            <w:pPr>
              <w:rPr>
                <w:rFonts w:ascii="Calibri" w:hAnsi="Calibri" w:cs="Calibri"/>
                <w:b/>
                <w:color w:val="002060"/>
              </w:rPr>
            </w:pPr>
            <w:r w:rsidRPr="000F05A8">
              <w:rPr>
                <w:rFonts w:asciiTheme="majorHAnsi" w:eastAsiaTheme="majorEastAsia" w:hAnsiTheme="majorHAnsi" w:cstheme="minorBidi"/>
                <w:b/>
                <w:iCs/>
                <w:color w:val="0E1B8D"/>
                <w:sz w:val="24"/>
                <w:szCs w:val="24"/>
                <w:lang w:val="en-GB"/>
              </w:rPr>
              <w:t>Reputational Risk</w:t>
            </w:r>
            <w:r w:rsidRPr="000F05A8">
              <w:rPr>
                <w:rFonts w:ascii="Calibri" w:hAnsi="Calibri" w:cs="Calibri"/>
                <w:b/>
                <w:color w:val="002060"/>
              </w:rPr>
              <w:t xml:space="preserve"> </w:t>
            </w:r>
          </w:p>
        </w:tc>
      </w:tr>
      <w:tr w:rsidR="000F05A8" w:rsidRPr="000F05A8" w14:paraId="7CE1A8A7"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FCE5B7E" w14:textId="77777777" w:rsidR="000F05A8" w:rsidRPr="000F05A8" w:rsidRDefault="000F05A8">
            <w:pPr>
              <w:numPr>
                <w:ilvl w:val="0"/>
                <w:numId w:val="116"/>
              </w:numPr>
              <w:spacing w:line="240" w:lineRule="auto"/>
              <w:rPr>
                <w:rFonts w:asciiTheme="minorHAnsi" w:hAnsiTheme="minorHAnsi" w:cstheme="minorHAnsi"/>
              </w:rPr>
            </w:pPr>
            <w:r w:rsidRPr="000F05A8">
              <w:rPr>
                <w:rFonts w:asciiTheme="minorHAnsi" w:hAnsiTheme="minorHAnsi" w:cstheme="minorHAnsi"/>
              </w:rPr>
              <w:t>Do you have anti-bribery and corruption, anti-money laundering and fraud prevention practices in place?</w:t>
            </w:r>
          </w:p>
        </w:tc>
        <w:tc>
          <w:tcPr>
            <w:tcW w:w="983" w:type="dxa"/>
            <w:tcBorders>
              <w:left w:val="single" w:sz="4" w:space="0" w:color="4F81BD"/>
            </w:tcBorders>
            <w:vAlign w:val="center"/>
          </w:tcPr>
          <w:p w14:paraId="2A98F762"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49573D8C"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32E1009F"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125BEEA5"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8100726" w14:textId="77777777" w:rsidR="000F05A8" w:rsidRPr="000F05A8" w:rsidRDefault="000F05A8">
            <w:pPr>
              <w:numPr>
                <w:ilvl w:val="0"/>
                <w:numId w:val="116"/>
              </w:numPr>
              <w:spacing w:line="240" w:lineRule="auto"/>
              <w:rPr>
                <w:rFonts w:asciiTheme="minorHAnsi" w:hAnsiTheme="minorHAnsi" w:cstheme="minorHAnsi"/>
              </w:rPr>
            </w:pPr>
            <w:r w:rsidRPr="000F05A8">
              <w:rPr>
                <w:rFonts w:asciiTheme="minorHAnsi" w:hAnsiTheme="minorHAnsi" w:cstheme="minorHAnsi"/>
              </w:rPr>
              <w:t xml:space="preserve">Please confirm that neither the company, nor any of its directors has been named in any corruption scandal (choose “Yes” to confirm </w:t>
            </w:r>
            <w:r w:rsidRPr="000F05A8">
              <w:rPr>
                <w:rFonts w:asciiTheme="minorHAnsi" w:hAnsiTheme="minorHAnsi" w:cstheme="minorHAnsi"/>
                <w:b/>
              </w:rPr>
              <w:t>not being named</w:t>
            </w:r>
            <w:r w:rsidRPr="000F05A8">
              <w:rPr>
                <w:rFonts w:asciiTheme="minorHAnsi" w:hAnsiTheme="minorHAnsi" w:cstheme="minorHAnsi"/>
              </w:rPr>
              <w:t xml:space="preserve"> in a corruption scandal)  </w:t>
            </w:r>
          </w:p>
        </w:tc>
        <w:tc>
          <w:tcPr>
            <w:tcW w:w="983" w:type="dxa"/>
            <w:tcBorders>
              <w:left w:val="single" w:sz="4" w:space="0" w:color="4F81BD"/>
            </w:tcBorders>
            <w:vAlign w:val="center"/>
          </w:tcPr>
          <w:p w14:paraId="19EF4002" w14:textId="77777777" w:rsidR="000F05A8" w:rsidRPr="000F05A8" w:rsidRDefault="000F05A8" w:rsidP="000F05A8">
            <w:pPr>
              <w:ind w:left="406" w:hanging="406"/>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0A77424E"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1C3758F2"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1485D169"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BDEE24A" w14:textId="77777777" w:rsidR="000F05A8" w:rsidRPr="000F05A8" w:rsidRDefault="000F05A8">
            <w:pPr>
              <w:numPr>
                <w:ilvl w:val="0"/>
                <w:numId w:val="116"/>
              </w:numPr>
              <w:spacing w:line="240" w:lineRule="auto"/>
              <w:rPr>
                <w:rFonts w:asciiTheme="minorHAnsi" w:hAnsiTheme="minorHAnsi" w:cstheme="minorHAnsi"/>
              </w:rPr>
            </w:pPr>
            <w:r w:rsidRPr="000F05A8">
              <w:rPr>
                <w:rFonts w:asciiTheme="minorHAnsi" w:hAnsiTheme="minorHAnsi" w:cstheme="minorHAnsi"/>
              </w:rPr>
              <w:t>Do you have a social responsibility programme in place?</w:t>
            </w:r>
          </w:p>
        </w:tc>
        <w:tc>
          <w:tcPr>
            <w:tcW w:w="983" w:type="dxa"/>
            <w:tcBorders>
              <w:left w:val="single" w:sz="4" w:space="0" w:color="4F81BD"/>
            </w:tcBorders>
            <w:vAlign w:val="center"/>
          </w:tcPr>
          <w:p w14:paraId="609C337B"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636FE699"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56EE7185"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7949039A"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CBF77AB" w14:textId="77777777" w:rsidR="000F05A8" w:rsidRPr="000F05A8" w:rsidRDefault="000F05A8">
            <w:pPr>
              <w:numPr>
                <w:ilvl w:val="0"/>
                <w:numId w:val="116"/>
              </w:numPr>
              <w:spacing w:line="240" w:lineRule="auto"/>
              <w:rPr>
                <w:rFonts w:asciiTheme="minorHAnsi" w:hAnsiTheme="minorHAnsi" w:cstheme="minorHAnsi"/>
              </w:rPr>
            </w:pPr>
            <w:r w:rsidRPr="000F05A8">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vAlign w:val="center"/>
          </w:tcPr>
          <w:p w14:paraId="085EC2C0"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3661FB52"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67F33BC6"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1D5E370C"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11C21A3" w14:textId="77777777" w:rsidR="000F05A8" w:rsidRPr="000F05A8" w:rsidRDefault="000F05A8">
            <w:pPr>
              <w:numPr>
                <w:ilvl w:val="0"/>
                <w:numId w:val="116"/>
              </w:numPr>
              <w:spacing w:line="240" w:lineRule="auto"/>
              <w:rPr>
                <w:rFonts w:asciiTheme="minorHAnsi" w:hAnsiTheme="minorHAnsi" w:cstheme="minorHAnsi"/>
              </w:rPr>
            </w:pPr>
            <w:r w:rsidRPr="000F05A8">
              <w:rPr>
                <w:rFonts w:asciiTheme="minorHAnsi" w:hAnsiTheme="minorHAnsi" w:cstheme="minorHAnsi"/>
              </w:rPr>
              <w:t>Do you actively manage your organisation’s energy consumption?</w:t>
            </w:r>
          </w:p>
        </w:tc>
        <w:tc>
          <w:tcPr>
            <w:tcW w:w="983" w:type="dxa"/>
            <w:tcBorders>
              <w:left w:val="single" w:sz="4" w:space="0" w:color="4F81BD"/>
            </w:tcBorders>
            <w:vAlign w:val="center"/>
          </w:tcPr>
          <w:p w14:paraId="2F4312E7"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3B38F399"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12E60518"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r w:rsidR="000F05A8" w:rsidRPr="000F05A8" w14:paraId="46B9DF04" w14:textId="77777777" w:rsidTr="00042E6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2728C38" w14:textId="77777777" w:rsidR="000F05A8" w:rsidRPr="000F05A8" w:rsidRDefault="000F05A8">
            <w:pPr>
              <w:numPr>
                <w:ilvl w:val="0"/>
                <w:numId w:val="116"/>
              </w:numPr>
              <w:spacing w:line="240" w:lineRule="auto"/>
              <w:rPr>
                <w:rFonts w:asciiTheme="minorHAnsi" w:hAnsiTheme="minorHAnsi" w:cstheme="minorHAnsi"/>
              </w:rPr>
            </w:pPr>
            <w:r w:rsidRPr="000F05A8">
              <w:rPr>
                <w:rFonts w:asciiTheme="minorHAnsi" w:hAnsiTheme="minorHAnsi" w:cstheme="minorHAnsi"/>
              </w:rPr>
              <w:t>Is your employment equity plan up to date and actively managed?</w:t>
            </w:r>
          </w:p>
        </w:tc>
        <w:tc>
          <w:tcPr>
            <w:tcW w:w="983" w:type="dxa"/>
            <w:tcBorders>
              <w:left w:val="single" w:sz="4" w:space="0" w:color="4F81BD"/>
            </w:tcBorders>
            <w:vAlign w:val="center"/>
          </w:tcPr>
          <w:p w14:paraId="3F7A1769"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Yes</w:t>
            </w:r>
          </w:p>
        </w:tc>
        <w:tc>
          <w:tcPr>
            <w:tcW w:w="1205" w:type="dxa"/>
            <w:vAlign w:val="center"/>
          </w:tcPr>
          <w:p w14:paraId="49E0F388" w14:textId="77777777" w:rsidR="000F05A8" w:rsidRPr="000F05A8" w:rsidRDefault="000F05A8" w:rsidP="000F05A8">
            <w:pPr>
              <w:ind w:left="406" w:hanging="406"/>
              <w:jc w:val="center"/>
              <w:rPr>
                <w:rFonts w:asciiTheme="minorHAnsi" w:hAnsiTheme="minorHAnsi" w:cstheme="minorHAnsi"/>
                <w:b/>
              </w:rPr>
            </w:pPr>
            <w:r w:rsidRPr="000F05A8">
              <w:rPr>
                <w:rFonts w:asciiTheme="minorHAnsi" w:hAnsiTheme="minorHAnsi" w:cstheme="minorHAnsi"/>
                <w:bCs/>
              </w:rPr>
              <w:t>Partially</w:t>
            </w:r>
          </w:p>
        </w:tc>
        <w:tc>
          <w:tcPr>
            <w:tcW w:w="1386" w:type="dxa"/>
            <w:vAlign w:val="center"/>
          </w:tcPr>
          <w:p w14:paraId="55EB80D2" w14:textId="77777777" w:rsidR="000F05A8" w:rsidRPr="000F05A8" w:rsidRDefault="000F05A8" w:rsidP="000F05A8">
            <w:pPr>
              <w:ind w:left="406" w:hanging="406"/>
              <w:jc w:val="center"/>
              <w:rPr>
                <w:rFonts w:asciiTheme="minorHAnsi" w:hAnsiTheme="minorHAnsi" w:cstheme="minorHAnsi"/>
                <w:b/>
                <w:bCs/>
              </w:rPr>
            </w:pPr>
            <w:r w:rsidRPr="000F05A8">
              <w:rPr>
                <w:rFonts w:asciiTheme="minorHAnsi" w:hAnsiTheme="minorHAnsi" w:cstheme="minorHAnsi"/>
                <w:bCs/>
              </w:rPr>
              <w:t>No</w:t>
            </w:r>
          </w:p>
        </w:tc>
      </w:tr>
    </w:tbl>
    <w:p w14:paraId="63AD776A" w14:textId="77777777" w:rsidR="000F05A8" w:rsidRPr="000F05A8" w:rsidRDefault="000F05A8" w:rsidP="000F05A8">
      <w:pPr>
        <w:rPr>
          <w:rFonts w:ascii="Calibri" w:hAnsi="Calibri" w:cs="Calibri"/>
        </w:rPr>
      </w:pPr>
    </w:p>
    <w:p w14:paraId="10CB0AFB" w14:textId="77777777" w:rsidR="000F05A8" w:rsidRPr="000F05A8" w:rsidRDefault="000F05A8" w:rsidP="000F05A8">
      <w:pPr>
        <w:pStyle w:val="Heading2"/>
      </w:pPr>
      <w:r w:rsidRPr="000F05A8">
        <w:tab/>
      </w:r>
      <w:bookmarkStart w:id="384" w:name="_Toc209106336"/>
      <w:bookmarkStart w:id="385" w:name="_Toc213247981"/>
      <w:r w:rsidRPr="000F05A8">
        <w:t>Third Party Risk Management Declaration</w:t>
      </w:r>
      <w:bookmarkEnd w:id="384"/>
      <w:bookmarkEnd w:id="385"/>
    </w:p>
    <w:p w14:paraId="5871011F" w14:textId="77777777" w:rsidR="000F05A8" w:rsidRPr="000F05A8" w:rsidRDefault="000F05A8">
      <w:pPr>
        <w:numPr>
          <w:ilvl w:val="1"/>
          <w:numId w:val="122"/>
        </w:numPr>
        <w:spacing w:line="240" w:lineRule="auto"/>
        <w:rPr>
          <w:rFonts w:ascii="Calibri" w:hAnsi="Calibri" w:cs="Calibri"/>
        </w:rPr>
      </w:pPr>
      <w:r w:rsidRPr="000F05A8">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0F05A8" w:rsidRPr="000F05A8" w14:paraId="2089A0B4" w14:textId="77777777" w:rsidTr="00042E62">
        <w:trPr>
          <w:tblHeader/>
        </w:trPr>
        <w:tc>
          <w:tcPr>
            <w:tcW w:w="5240" w:type="dxa"/>
            <w:tcBorders>
              <w:bottom w:val="single" w:sz="4" w:space="0" w:color="4F81BD"/>
            </w:tcBorders>
            <w:shd w:val="clear" w:color="auto" w:fill="DBE5F1"/>
          </w:tcPr>
          <w:p w14:paraId="0244D61C" w14:textId="77777777" w:rsidR="000F05A8" w:rsidRPr="000F05A8" w:rsidRDefault="000F05A8" w:rsidP="000F05A8">
            <w:pP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25D6AD77" w14:textId="77777777" w:rsidR="000F05A8" w:rsidRPr="000F05A8" w:rsidRDefault="000F05A8" w:rsidP="000F05A8">
            <w:pPr>
              <w:jc w:val="cente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Accept and Confirm</w:t>
            </w:r>
          </w:p>
          <w:p w14:paraId="37C9780A" w14:textId="77777777" w:rsidR="000F05A8" w:rsidRPr="000F05A8" w:rsidRDefault="000F05A8" w:rsidP="000F05A8">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470EDEE4" w14:textId="77777777" w:rsidR="000F05A8" w:rsidRPr="000F05A8" w:rsidRDefault="000F05A8" w:rsidP="000F05A8">
            <w:pPr>
              <w:jc w:val="cente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Do not accept and Confirm</w:t>
            </w:r>
          </w:p>
        </w:tc>
      </w:tr>
      <w:tr w:rsidR="000F05A8" w:rsidRPr="000F05A8" w14:paraId="31048E25" w14:textId="77777777" w:rsidTr="00042E62">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5AE6E4FE" w14:textId="77777777" w:rsidR="000F05A8" w:rsidRPr="000F05A8" w:rsidRDefault="000F05A8">
            <w:pPr>
              <w:numPr>
                <w:ilvl w:val="0"/>
                <w:numId w:val="118"/>
              </w:numPr>
              <w:spacing w:line="240" w:lineRule="auto"/>
              <w:jc w:val="left"/>
              <w:rPr>
                <w:rFonts w:asciiTheme="minorHAnsi" w:hAnsiTheme="minorHAnsi" w:cstheme="minorHAnsi"/>
                <w:bCs/>
              </w:rPr>
            </w:pPr>
            <w:r w:rsidRPr="000F05A8">
              <w:rPr>
                <w:rFonts w:asciiTheme="minorHAnsi" w:hAnsiTheme="minorHAnsi" w:cstheme="minorHAnsi"/>
                <w:bCs/>
              </w:rPr>
              <w:t xml:space="preserve">All questions in this assessment were answered accurately. </w:t>
            </w:r>
          </w:p>
        </w:tc>
        <w:tc>
          <w:tcPr>
            <w:tcW w:w="2410" w:type="dxa"/>
            <w:tcBorders>
              <w:left w:val="single" w:sz="4" w:space="0" w:color="4F81BD"/>
            </w:tcBorders>
          </w:tcPr>
          <w:p w14:paraId="66EBC8AD" w14:textId="77777777" w:rsidR="000F05A8" w:rsidRPr="000F05A8" w:rsidRDefault="000F05A8" w:rsidP="000F05A8">
            <w:pPr>
              <w:ind w:left="301" w:hanging="301"/>
              <w:jc w:val="center"/>
              <w:rPr>
                <w:rFonts w:ascii="Calibri" w:hAnsi="Calibri" w:cs="Calibri"/>
                <w:b/>
                <w:sz w:val="20"/>
              </w:rPr>
            </w:pPr>
          </w:p>
          <w:p w14:paraId="7E7E7DF8" w14:textId="77777777" w:rsidR="000F05A8" w:rsidRPr="000F05A8" w:rsidRDefault="000F05A8" w:rsidP="000F05A8">
            <w:pPr>
              <w:ind w:left="301" w:hanging="301"/>
              <w:jc w:val="center"/>
              <w:rPr>
                <w:rFonts w:ascii="Calibri" w:hAnsi="Calibri" w:cs="Calibri"/>
                <w:b/>
                <w:sz w:val="20"/>
              </w:rPr>
            </w:pPr>
          </w:p>
        </w:tc>
        <w:tc>
          <w:tcPr>
            <w:tcW w:w="1843" w:type="dxa"/>
          </w:tcPr>
          <w:p w14:paraId="55B38D3A" w14:textId="77777777" w:rsidR="000F05A8" w:rsidRPr="000F05A8" w:rsidRDefault="000F05A8" w:rsidP="000F05A8">
            <w:pPr>
              <w:ind w:left="301" w:hanging="301"/>
              <w:jc w:val="center"/>
              <w:rPr>
                <w:rFonts w:ascii="Calibri" w:hAnsi="Calibri" w:cs="Calibri"/>
                <w:b/>
                <w:sz w:val="20"/>
              </w:rPr>
            </w:pPr>
          </w:p>
          <w:p w14:paraId="643DC6E8" w14:textId="77777777" w:rsidR="000F05A8" w:rsidRPr="000F05A8" w:rsidRDefault="000F05A8" w:rsidP="000F05A8">
            <w:pPr>
              <w:rPr>
                <w:rFonts w:ascii="Calibri" w:hAnsi="Calibri" w:cs="Calibri"/>
                <w:color w:val="FF0000"/>
              </w:rPr>
            </w:pPr>
          </w:p>
        </w:tc>
      </w:tr>
      <w:tr w:rsidR="000F05A8" w:rsidRPr="000F05A8" w14:paraId="27C1E40C" w14:textId="77777777" w:rsidTr="00042E62">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16CDEF72" w14:textId="77777777" w:rsidR="000F05A8" w:rsidRPr="000F05A8" w:rsidRDefault="000F05A8">
            <w:pPr>
              <w:numPr>
                <w:ilvl w:val="0"/>
                <w:numId w:val="118"/>
              </w:numPr>
              <w:spacing w:line="240" w:lineRule="auto"/>
              <w:jc w:val="left"/>
              <w:rPr>
                <w:rFonts w:asciiTheme="minorHAnsi" w:hAnsiTheme="minorHAnsi" w:cstheme="minorHAnsi"/>
              </w:rPr>
            </w:pPr>
            <w:r w:rsidRPr="000F05A8">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tcPr>
          <w:p w14:paraId="75679F42" w14:textId="77777777" w:rsidR="000F05A8" w:rsidRPr="000F05A8" w:rsidRDefault="000F05A8" w:rsidP="000F05A8">
            <w:pPr>
              <w:ind w:left="301" w:hanging="301"/>
              <w:jc w:val="center"/>
              <w:rPr>
                <w:rFonts w:ascii="Calibri" w:hAnsi="Calibri" w:cs="Calibri"/>
                <w:b/>
                <w:sz w:val="20"/>
              </w:rPr>
            </w:pPr>
          </w:p>
        </w:tc>
        <w:tc>
          <w:tcPr>
            <w:tcW w:w="1843" w:type="dxa"/>
          </w:tcPr>
          <w:p w14:paraId="2355A5AF" w14:textId="77777777" w:rsidR="000F05A8" w:rsidRPr="000F05A8" w:rsidRDefault="000F05A8" w:rsidP="000F05A8">
            <w:pPr>
              <w:ind w:left="301" w:hanging="301"/>
              <w:jc w:val="center"/>
              <w:rPr>
                <w:rFonts w:ascii="Calibri" w:hAnsi="Calibri" w:cs="Calibri"/>
                <w:b/>
                <w:sz w:val="20"/>
              </w:rPr>
            </w:pPr>
          </w:p>
        </w:tc>
      </w:tr>
    </w:tbl>
    <w:p w14:paraId="5456600C" w14:textId="77777777" w:rsidR="000F05A8" w:rsidRPr="000F05A8" w:rsidRDefault="000F05A8" w:rsidP="000F05A8">
      <w:pPr>
        <w:rPr>
          <w:rFonts w:ascii="Calibri" w:hAnsi="Calibri" w:cs="Calibri"/>
        </w:rPr>
      </w:pPr>
    </w:p>
    <w:p w14:paraId="10AF9556" w14:textId="77777777" w:rsidR="000F05A8" w:rsidRPr="000F05A8" w:rsidRDefault="000F05A8" w:rsidP="000F05A8">
      <w:pPr>
        <w:rPr>
          <w:rFonts w:ascii="Calibri" w:hAnsi="Calibri" w:cs="Calibri"/>
        </w:rPr>
      </w:pPr>
    </w:p>
    <w:p w14:paraId="3B00CA13" w14:textId="77777777" w:rsidR="000F05A8" w:rsidRPr="000F05A8" w:rsidRDefault="000F05A8" w:rsidP="000F05A8">
      <w:pPr>
        <w:pStyle w:val="Heading3"/>
      </w:pPr>
      <w:bookmarkStart w:id="386" w:name="_Toc209106337"/>
      <w:bookmarkStart w:id="387" w:name="_Toc213247982"/>
      <w:r w:rsidRPr="000F05A8">
        <w:t>Declaration of Acceptance</w:t>
      </w:r>
      <w:bookmarkEnd w:id="386"/>
      <w:bookmarkEnd w:id="387"/>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0F05A8" w:rsidRPr="000F05A8" w14:paraId="00C37153" w14:textId="77777777" w:rsidTr="00042E62">
        <w:tc>
          <w:tcPr>
            <w:tcW w:w="3099" w:type="pct"/>
            <w:shd w:val="clear" w:color="auto" w:fill="C6D9F1"/>
          </w:tcPr>
          <w:p w14:paraId="28551FD5" w14:textId="77777777" w:rsidR="000F05A8" w:rsidRPr="000F05A8" w:rsidRDefault="000F05A8" w:rsidP="000F05A8">
            <w:pPr>
              <w:rPr>
                <w:rFonts w:ascii="Calibri" w:hAnsi="Calibri" w:cs="Calibri"/>
                <w:b/>
              </w:rPr>
            </w:pPr>
          </w:p>
        </w:tc>
        <w:tc>
          <w:tcPr>
            <w:tcW w:w="931" w:type="pct"/>
            <w:shd w:val="clear" w:color="auto" w:fill="C6D9F1"/>
          </w:tcPr>
          <w:p w14:paraId="64B2FB8E" w14:textId="77777777" w:rsidR="000F05A8" w:rsidRPr="000F05A8" w:rsidRDefault="000F05A8" w:rsidP="000F05A8">
            <w:pPr>
              <w:jc w:val="cente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416953DF" w14:textId="77777777" w:rsidR="000F05A8" w:rsidRPr="000F05A8" w:rsidRDefault="000F05A8" w:rsidP="000F05A8">
            <w:pPr>
              <w:jc w:val="center"/>
              <w:rPr>
                <w:rFonts w:asciiTheme="majorHAnsi" w:eastAsiaTheme="majorEastAsia" w:hAnsiTheme="majorHAnsi" w:cstheme="minorBidi"/>
                <w:b/>
                <w:iCs/>
                <w:color w:val="0E1B8D"/>
                <w:sz w:val="24"/>
                <w:szCs w:val="24"/>
                <w:lang w:val="en-GB"/>
              </w:rPr>
            </w:pPr>
            <w:r w:rsidRPr="000F05A8">
              <w:rPr>
                <w:rFonts w:asciiTheme="majorHAnsi" w:eastAsiaTheme="majorEastAsia" w:hAnsiTheme="majorHAnsi" w:cstheme="minorBidi"/>
                <w:b/>
                <w:iCs/>
                <w:color w:val="0E1B8D"/>
                <w:sz w:val="24"/>
                <w:szCs w:val="24"/>
                <w:lang w:val="en-GB"/>
              </w:rPr>
              <w:t>Do not accept all</w:t>
            </w:r>
          </w:p>
        </w:tc>
      </w:tr>
      <w:tr w:rsidR="000F05A8" w:rsidRPr="000F05A8" w14:paraId="6E859488" w14:textId="77777777" w:rsidTr="00042E62">
        <w:tc>
          <w:tcPr>
            <w:tcW w:w="3099" w:type="pct"/>
          </w:tcPr>
          <w:p w14:paraId="64DF326D" w14:textId="77777777" w:rsidR="000F05A8" w:rsidRPr="000F05A8" w:rsidRDefault="000F05A8">
            <w:pPr>
              <w:numPr>
                <w:ilvl w:val="0"/>
                <w:numId w:val="117"/>
              </w:numPr>
              <w:spacing w:line="240" w:lineRule="auto"/>
              <w:rPr>
                <w:rFonts w:asciiTheme="minorHAnsi" w:hAnsiTheme="minorHAnsi" w:cstheme="minorHAnsi"/>
              </w:rPr>
            </w:pPr>
            <w:r w:rsidRPr="000F05A8">
              <w:rPr>
                <w:rFonts w:asciiTheme="minorHAnsi" w:hAnsiTheme="minorHAnsi" w:cstheme="minorHAnsi"/>
              </w:rPr>
              <w:t xml:space="preserve">The bidder declares that all information provided in this assessment is accurate. </w:t>
            </w:r>
          </w:p>
          <w:p w14:paraId="619E5F0E" w14:textId="77777777" w:rsidR="000F05A8" w:rsidRPr="000F05A8" w:rsidRDefault="000F05A8">
            <w:pPr>
              <w:numPr>
                <w:ilvl w:val="0"/>
                <w:numId w:val="117"/>
              </w:numPr>
              <w:spacing w:line="240" w:lineRule="auto"/>
              <w:rPr>
                <w:rFonts w:asciiTheme="minorHAnsi" w:hAnsiTheme="minorHAnsi" w:cstheme="minorHAnsi"/>
              </w:rPr>
            </w:pPr>
            <w:r w:rsidRPr="000F05A8">
              <w:rPr>
                <w:rFonts w:asciiTheme="minorHAnsi" w:hAnsiTheme="minorHAnsi" w:cstheme="minorHAnsi"/>
              </w:rPr>
              <w:t xml:space="preserve">The bidder understands that any false information may constitute misrepresentation. </w:t>
            </w:r>
          </w:p>
          <w:p w14:paraId="13B19121" w14:textId="77777777" w:rsidR="000F05A8" w:rsidRPr="000F05A8" w:rsidRDefault="000F05A8">
            <w:pPr>
              <w:numPr>
                <w:ilvl w:val="1"/>
                <w:numId w:val="117"/>
              </w:numPr>
              <w:spacing w:line="240" w:lineRule="auto"/>
              <w:rPr>
                <w:rFonts w:asciiTheme="minorHAnsi" w:hAnsiTheme="minorHAnsi" w:cstheme="minorHAnsi"/>
              </w:rPr>
            </w:pPr>
            <w:r w:rsidRPr="000F05A8">
              <w:rPr>
                <w:rFonts w:asciiTheme="minorHAnsi" w:hAnsiTheme="minorHAnsi" w:cstheme="minorHAnsi"/>
              </w:rPr>
              <w:t xml:space="preserve">SITA reserves the right to verify the information provided. </w:t>
            </w:r>
          </w:p>
          <w:p w14:paraId="1E1947D4" w14:textId="77777777" w:rsidR="000F05A8" w:rsidRPr="000F05A8" w:rsidRDefault="000F05A8">
            <w:pPr>
              <w:numPr>
                <w:ilvl w:val="0"/>
                <w:numId w:val="117"/>
              </w:numPr>
              <w:spacing w:line="240" w:lineRule="auto"/>
              <w:jc w:val="left"/>
              <w:rPr>
                <w:rFonts w:asciiTheme="minorHAnsi" w:hAnsiTheme="minorHAnsi" w:cstheme="minorHAnsi"/>
                <w:b/>
                <w:bCs/>
              </w:rPr>
            </w:pPr>
            <w:r w:rsidRPr="000F05A8">
              <w:rPr>
                <w:rFonts w:asciiTheme="minorHAnsi" w:hAnsiTheme="minorHAnsi" w:cstheme="minorHAnsi"/>
              </w:rPr>
              <w:t xml:space="preserve">By completing the Third-Party Risk Management Assessment the Bidder agrees to  provide all reasonable supporting documentation when requested to do so, as well as during contract finalisation as this is a </w:t>
            </w:r>
            <w:r w:rsidRPr="000F05A8">
              <w:rPr>
                <w:rFonts w:asciiTheme="minorHAnsi" w:hAnsiTheme="minorHAnsi" w:cstheme="minorHAnsi"/>
                <w:b/>
                <w:bCs/>
              </w:rPr>
              <w:t>pre-award condition of this bid.</w:t>
            </w:r>
          </w:p>
          <w:p w14:paraId="4AE54344" w14:textId="77777777" w:rsidR="000F05A8" w:rsidRPr="000F05A8" w:rsidRDefault="000F05A8">
            <w:pPr>
              <w:numPr>
                <w:ilvl w:val="0"/>
                <w:numId w:val="117"/>
              </w:numPr>
              <w:spacing w:line="240" w:lineRule="auto"/>
              <w:rPr>
                <w:rFonts w:asciiTheme="minorHAnsi" w:hAnsiTheme="minorHAnsi" w:cstheme="minorHAnsi"/>
              </w:rPr>
            </w:pPr>
            <w:r w:rsidRPr="000F05A8">
              <w:rPr>
                <w:rFonts w:asciiTheme="minorHAnsi" w:hAnsiTheme="minorHAnsi" w:cstheme="minorHAnsi"/>
              </w:rPr>
              <w:t>The bidders understand and agrees that this section will form part of the contract and is legally binding.</w:t>
            </w:r>
          </w:p>
          <w:p w14:paraId="58526AD5" w14:textId="77777777" w:rsidR="000F05A8" w:rsidRPr="000F05A8" w:rsidRDefault="000F05A8" w:rsidP="000F05A8">
            <w:pPr>
              <w:rPr>
                <w:rFonts w:asciiTheme="minorHAnsi" w:hAnsiTheme="minorHAnsi" w:cstheme="minorHAnsi"/>
              </w:rPr>
            </w:pPr>
          </w:p>
        </w:tc>
        <w:tc>
          <w:tcPr>
            <w:tcW w:w="931" w:type="pct"/>
          </w:tcPr>
          <w:p w14:paraId="6CD95321" w14:textId="77777777" w:rsidR="000F05A8" w:rsidRPr="000F05A8" w:rsidRDefault="000F05A8" w:rsidP="000F05A8">
            <w:pPr>
              <w:rPr>
                <w:rFonts w:ascii="Calibri" w:hAnsi="Calibri" w:cs="Calibri"/>
              </w:rPr>
            </w:pPr>
          </w:p>
        </w:tc>
        <w:tc>
          <w:tcPr>
            <w:tcW w:w="970" w:type="pct"/>
          </w:tcPr>
          <w:p w14:paraId="68570C73" w14:textId="77777777" w:rsidR="000F05A8" w:rsidRPr="000F05A8" w:rsidRDefault="000F05A8" w:rsidP="000F05A8">
            <w:pPr>
              <w:rPr>
                <w:rFonts w:ascii="Calibri" w:hAnsi="Calibri" w:cs="Calibri"/>
              </w:rPr>
            </w:pPr>
          </w:p>
        </w:tc>
      </w:tr>
      <w:tr w:rsidR="000F05A8" w:rsidRPr="000F05A8" w14:paraId="02DCD695" w14:textId="77777777" w:rsidTr="00042E62">
        <w:tc>
          <w:tcPr>
            <w:tcW w:w="5000" w:type="pct"/>
            <w:gridSpan w:val="3"/>
          </w:tcPr>
          <w:p w14:paraId="15A00FCF" w14:textId="77777777" w:rsidR="000F05A8" w:rsidRPr="000F05A8" w:rsidRDefault="000F05A8" w:rsidP="000F05A8">
            <w:pPr>
              <w:rPr>
                <w:rFonts w:asciiTheme="minorHAnsi" w:hAnsiTheme="minorHAnsi" w:cstheme="minorHAnsi"/>
                <w:b/>
                <w:bCs/>
              </w:rPr>
            </w:pPr>
            <w:r w:rsidRPr="000F05A8">
              <w:rPr>
                <w:rFonts w:asciiTheme="minorHAnsi" w:hAnsiTheme="minorHAnsi" w:cstheme="minorHAnsi"/>
                <w:b/>
                <w:bCs/>
              </w:rPr>
              <w:t>Any additional comments by bidder pertaining to the third-party risk assessment:</w:t>
            </w:r>
          </w:p>
          <w:p w14:paraId="388B28FA" w14:textId="77777777" w:rsidR="000F05A8" w:rsidRPr="000F05A8" w:rsidRDefault="000F05A8" w:rsidP="000F05A8">
            <w:pPr>
              <w:rPr>
                <w:rFonts w:asciiTheme="minorHAnsi" w:hAnsiTheme="minorHAnsi" w:cstheme="minorHAnsi"/>
                <w:b/>
              </w:rPr>
            </w:pPr>
          </w:p>
          <w:p w14:paraId="4DAFE22D" w14:textId="77777777" w:rsidR="000F05A8" w:rsidRPr="000F05A8" w:rsidRDefault="000F05A8" w:rsidP="000F05A8">
            <w:pPr>
              <w:rPr>
                <w:rFonts w:asciiTheme="minorHAnsi" w:hAnsiTheme="minorHAnsi" w:cstheme="minorHAnsi"/>
                <w:b/>
              </w:rPr>
            </w:pPr>
          </w:p>
          <w:p w14:paraId="6F84ACA4" w14:textId="77777777" w:rsidR="000F05A8" w:rsidRPr="000F05A8" w:rsidRDefault="000F05A8" w:rsidP="000F05A8">
            <w:pPr>
              <w:rPr>
                <w:rFonts w:asciiTheme="minorHAnsi" w:hAnsiTheme="minorHAnsi" w:cstheme="minorHAnsi"/>
                <w:b/>
              </w:rPr>
            </w:pPr>
          </w:p>
          <w:p w14:paraId="4FDFF6AE" w14:textId="77777777" w:rsidR="000F05A8" w:rsidRPr="000F05A8" w:rsidRDefault="000F05A8" w:rsidP="000F05A8">
            <w:pPr>
              <w:rPr>
                <w:rFonts w:asciiTheme="minorHAnsi" w:hAnsiTheme="minorHAnsi" w:cstheme="minorHAnsi"/>
                <w:b/>
              </w:rPr>
            </w:pPr>
          </w:p>
          <w:p w14:paraId="5E0748A7" w14:textId="77777777" w:rsidR="000F05A8" w:rsidRPr="000F05A8" w:rsidRDefault="000F05A8" w:rsidP="000F05A8">
            <w:pPr>
              <w:rPr>
                <w:rFonts w:asciiTheme="minorHAnsi" w:hAnsiTheme="minorHAnsi" w:cstheme="minorHAnsi"/>
                <w:b/>
              </w:rPr>
            </w:pPr>
          </w:p>
          <w:p w14:paraId="587B0788" w14:textId="77777777" w:rsidR="000F05A8" w:rsidRPr="000F05A8" w:rsidRDefault="000F05A8" w:rsidP="000F05A8">
            <w:pPr>
              <w:rPr>
                <w:rFonts w:asciiTheme="minorHAnsi" w:hAnsiTheme="minorHAnsi" w:cstheme="minorHAnsi"/>
                <w:b/>
              </w:rPr>
            </w:pPr>
          </w:p>
        </w:tc>
      </w:tr>
    </w:tbl>
    <w:p w14:paraId="6D20D45D" w14:textId="77777777" w:rsidR="000F05A8" w:rsidRPr="000F05A8" w:rsidRDefault="000F05A8" w:rsidP="000F05A8">
      <w:pPr>
        <w:spacing w:line="240" w:lineRule="auto"/>
        <w:ind w:left="360"/>
        <w:jc w:val="left"/>
        <w:rPr>
          <w:rFonts w:ascii="Calibri" w:eastAsia="Times New Roman" w:hAnsi="Calibri" w:cs="Calibri"/>
          <w:color w:val="FF0000"/>
          <w:sz w:val="24"/>
          <w:szCs w:val="24"/>
        </w:rPr>
      </w:pPr>
    </w:p>
    <w:p w14:paraId="1F7FE382" w14:textId="77777777" w:rsidR="000F05A8" w:rsidRPr="000F05A8" w:rsidRDefault="000F05A8" w:rsidP="000F05A8">
      <w:pPr>
        <w:ind w:left="709" w:hanging="709"/>
        <w:rPr>
          <w:rFonts w:asciiTheme="minorHAnsi" w:hAnsiTheme="minorHAnsi" w:cstheme="minorHAnsi"/>
          <w:b/>
          <w:bCs/>
          <w:color w:val="FF0000"/>
        </w:rPr>
      </w:pPr>
      <w:r w:rsidRPr="000F05A8">
        <w:rPr>
          <w:rFonts w:asciiTheme="minorHAnsi" w:hAnsiTheme="minorHAnsi" w:cstheme="minorHAnsi"/>
          <w:b/>
          <w:bCs/>
          <w:color w:val="FF0000"/>
        </w:rPr>
        <w:t>NOTE: Failing to complete all the questions or not Accepting the Declaration of Acceptance will lead to disqualification.</w:t>
      </w:r>
    </w:p>
    <w:p w14:paraId="0847B60A" w14:textId="77777777" w:rsidR="000F05A8" w:rsidRPr="000F05A8" w:rsidRDefault="000F05A8" w:rsidP="000F05A8">
      <w:pPr>
        <w:ind w:left="709" w:hanging="709"/>
        <w:rPr>
          <w:rFonts w:asciiTheme="minorHAnsi" w:hAnsiTheme="minorHAnsi" w:cstheme="minorHAnsi"/>
          <w:b/>
          <w:bCs/>
          <w:color w:val="FF0000"/>
        </w:rPr>
      </w:pPr>
    </w:p>
    <w:bookmarkEnd w:id="376"/>
    <w:p w14:paraId="421F5FDF" w14:textId="77777777" w:rsidR="000F05A8" w:rsidRPr="000F05A8" w:rsidRDefault="000F05A8" w:rsidP="000F05A8">
      <w:pPr>
        <w:ind w:left="709" w:hanging="709"/>
        <w:rPr>
          <w:rFonts w:asciiTheme="minorHAnsi" w:hAnsiTheme="minorHAnsi" w:cstheme="minorHAnsi"/>
          <w:b/>
          <w:bCs/>
          <w:color w:val="FF0000"/>
        </w:rPr>
      </w:pPr>
    </w:p>
    <w:p w14:paraId="47070786" w14:textId="77777777" w:rsidR="000F05A8" w:rsidRPr="000F05A8" w:rsidRDefault="000F05A8" w:rsidP="000F05A8"/>
    <w:p w14:paraId="3B0F3FCF" w14:textId="20D9B77C" w:rsidR="00E84DA3" w:rsidRPr="00182F57" w:rsidRDefault="00217DED" w:rsidP="00F3382A">
      <w:pPr>
        <w:pStyle w:val="AnnexH1"/>
      </w:pPr>
      <w:bookmarkStart w:id="388" w:name="_Toc213247983"/>
      <w:r w:rsidRPr="00182F57">
        <w:t xml:space="preserve">CIDB </w:t>
      </w:r>
      <w:r w:rsidR="00E84DA3" w:rsidRPr="00182F57">
        <w:t>BASIC GUIDE GENERAL CONDITIONS OF CONTRACT FOR CONSTRUCTION WORKS (GCC 2004)</w:t>
      </w:r>
      <w:bookmarkEnd w:id="365"/>
      <w:bookmarkEnd w:id="366"/>
      <w:bookmarkEnd w:id="367"/>
      <w:bookmarkEnd w:id="388"/>
    </w:p>
    <w:p w14:paraId="530FB7C6" w14:textId="77777777" w:rsidR="00E84DA3" w:rsidRPr="00F90876" w:rsidRDefault="00E84DA3" w:rsidP="00440582">
      <w:pPr>
        <w:ind w:left="567" w:hanging="283"/>
        <w:rPr>
          <w:szCs w:val="24"/>
        </w:rPr>
      </w:pPr>
      <w:bookmarkStart w:id="389" w:name="_Hlk212729472"/>
      <w:r w:rsidRPr="00E37A94">
        <w:rPr>
          <w:szCs w:val="24"/>
        </w:rPr>
        <w:t>Refer to Attached document.</w:t>
      </w:r>
    </w:p>
    <w:bookmarkEnd w:id="389"/>
    <w:p w14:paraId="1D09FD06" w14:textId="77777777" w:rsidR="00E84DA3" w:rsidRPr="00BC4635" w:rsidRDefault="00E84DA3" w:rsidP="000F7540">
      <w:pPr>
        <w:ind w:left="1377"/>
        <w:rPr>
          <w:rFonts w:ascii="Calibri" w:hAnsi="Calibri" w:cs="Calibri"/>
          <w:highlight w:val="yellow"/>
        </w:rPr>
      </w:pPr>
    </w:p>
    <w:sectPr w:rsidR="00E84DA3" w:rsidRPr="00BC4635" w:rsidSect="00EA67F4">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BE2A" w14:textId="77777777" w:rsidR="0088460A" w:rsidRDefault="0088460A" w:rsidP="000C56A7">
      <w:pPr>
        <w:spacing w:after="0" w:line="240" w:lineRule="auto"/>
      </w:pPr>
      <w:r>
        <w:separator/>
      </w:r>
    </w:p>
  </w:endnote>
  <w:endnote w:type="continuationSeparator" w:id="0">
    <w:p w14:paraId="37C9AB19" w14:textId="77777777" w:rsidR="0088460A" w:rsidRDefault="0088460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C04F12" w14:paraId="0716DAFF" w14:textId="77777777" w:rsidTr="00E5740F">
      <w:tc>
        <w:tcPr>
          <w:tcW w:w="3828" w:type="dxa"/>
        </w:tcPr>
        <w:p w14:paraId="662BBBFE" w14:textId="77777777" w:rsidR="00C04F12" w:rsidRDefault="00C04F12"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36D7E327" w14:textId="77777777" w:rsidR="00C04F12" w:rsidRDefault="00C04F12" w:rsidP="008360E8">
          <w:pPr>
            <w:jc w:val="center"/>
            <w:rPr>
              <w:sz w:val="20"/>
            </w:rPr>
          </w:pPr>
          <w:r w:rsidRPr="000D1A1B">
            <w:rPr>
              <w:rFonts w:asciiTheme="minorHAnsi" w:hAnsiTheme="minorHAnsi" w:cstheme="minorHAnsi"/>
              <w:sz w:val="16"/>
              <w:szCs w:val="16"/>
              <w:lang w:val="en-GB"/>
            </w:rPr>
            <w:t>RESTRICTED</w:t>
          </w:r>
        </w:p>
      </w:tc>
      <w:tc>
        <w:tcPr>
          <w:tcW w:w="3816" w:type="dxa"/>
        </w:tcPr>
        <w:p w14:paraId="13322DE1" w14:textId="33926DC0" w:rsidR="00C04F12" w:rsidRDefault="00C04F12"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30</w:t>
          </w:r>
          <w:r w:rsidRPr="000D1A1B">
            <w:rPr>
              <w:rFonts w:asciiTheme="minorHAnsi" w:hAnsiTheme="minorHAnsi" w:cstheme="minorHAnsi"/>
              <w:sz w:val="16"/>
              <w:szCs w:val="16"/>
              <w:lang w:val="en-GB"/>
            </w:rPr>
            <w:fldChar w:fldCharType="end"/>
          </w:r>
        </w:p>
      </w:tc>
    </w:tr>
  </w:tbl>
  <w:p w14:paraId="12DC1C57" w14:textId="01642C3A" w:rsidR="00C04F12" w:rsidRDefault="00C04F12" w:rsidP="00E5740F">
    <w:pPr>
      <w:spacing w:after="0" w:line="240" w:lineRule="auto"/>
      <w:rPr>
        <w:sz w:val="2"/>
        <w:szCs w:val="2"/>
      </w:rPr>
    </w:pPr>
  </w:p>
  <w:p w14:paraId="463E797B" w14:textId="77777777" w:rsidR="007B3259" w:rsidRPr="0040299A" w:rsidRDefault="007B3259" w:rsidP="00E5740F">
    <w:pPr>
      <w:spacing w:after="0"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DACE0" w14:textId="77777777" w:rsidR="0088460A" w:rsidRDefault="0088460A" w:rsidP="000C56A7">
      <w:pPr>
        <w:spacing w:after="0" w:line="240" w:lineRule="auto"/>
      </w:pPr>
      <w:r>
        <w:separator/>
      </w:r>
    </w:p>
  </w:footnote>
  <w:footnote w:type="continuationSeparator" w:id="0">
    <w:p w14:paraId="0037F685" w14:textId="77777777" w:rsidR="0088460A" w:rsidRDefault="0088460A"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18925FB"/>
    <w:multiLevelType w:val="hybridMultilevel"/>
    <w:tmpl w:val="A8AC41FC"/>
    <w:lvl w:ilvl="0" w:tplc="1C09000F">
      <w:start w:val="1"/>
      <w:numFmt w:val="decimal"/>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4486FB8"/>
    <w:multiLevelType w:val="hybridMultilevel"/>
    <w:tmpl w:val="FF8E8528"/>
    <w:lvl w:ilvl="0" w:tplc="A3068F1E">
      <w:start w:val="1"/>
      <w:numFmt w:val="lowerLetter"/>
      <w:lvlText w:val="(%1)"/>
      <w:lvlJc w:val="left"/>
      <w:pPr>
        <w:ind w:left="720" w:hanging="360"/>
      </w:pPr>
      <w:rPr>
        <w:rFonts w:hint="default"/>
        <w:b w:val="0"/>
        <w:sz w:val="24"/>
        <w:szCs w:val="24"/>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87622A"/>
    <w:multiLevelType w:val="multilevel"/>
    <w:tmpl w:val="7D0223F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4D3365C"/>
    <w:multiLevelType w:val="hybridMultilevel"/>
    <w:tmpl w:val="6F56A6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06E241DD"/>
    <w:multiLevelType w:val="hybridMultilevel"/>
    <w:tmpl w:val="92C888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2D7DCE"/>
    <w:multiLevelType w:val="multilevel"/>
    <w:tmpl w:val="339C7556"/>
    <w:lvl w:ilvl="0">
      <w:start w:val="9"/>
      <w:numFmt w:val="decimal"/>
      <w:lvlText w:val="%1"/>
      <w:lvlJc w:val="left"/>
      <w:pPr>
        <w:ind w:left="810" w:hanging="810"/>
      </w:pPr>
      <w:rPr>
        <w:rFonts w:hint="default"/>
      </w:rPr>
    </w:lvl>
    <w:lvl w:ilvl="1">
      <w:start w:val="1"/>
      <w:numFmt w:val="lowerLetter"/>
      <w:lvlText w:val="(%2)"/>
      <w:lvlJc w:val="left"/>
      <w:pPr>
        <w:ind w:left="1377" w:hanging="810"/>
      </w:pPr>
      <w:rPr>
        <w:rFonts w:hint="default"/>
        <w:b/>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AA173A5"/>
    <w:multiLevelType w:val="multilevel"/>
    <w:tmpl w:val="A508C3A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0B420CAB"/>
    <w:multiLevelType w:val="hybridMultilevel"/>
    <w:tmpl w:val="6E9E43DE"/>
    <w:lvl w:ilvl="0" w:tplc="1C09000F">
      <w:start w:val="1"/>
      <w:numFmt w:val="decimal"/>
      <w:lvlText w:val="%1."/>
      <w:lvlJc w:val="left"/>
      <w:pPr>
        <w:ind w:left="2421" w:hanging="360"/>
      </w:pPr>
    </w:lvl>
    <w:lvl w:ilvl="1" w:tplc="1C090019">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13" w15:restartNumberingAfterBreak="0">
    <w:nsid w:val="0BBA069F"/>
    <w:multiLevelType w:val="hybridMultilevel"/>
    <w:tmpl w:val="3F96D932"/>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0DFB7A5A"/>
    <w:multiLevelType w:val="hybridMultilevel"/>
    <w:tmpl w:val="F3AE0B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FEA37A4"/>
    <w:multiLevelType w:val="hybridMultilevel"/>
    <w:tmpl w:val="95A67ED0"/>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7"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146F0D"/>
    <w:multiLevelType w:val="multilevel"/>
    <w:tmpl w:val="152C8E54"/>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19"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6B37628"/>
    <w:multiLevelType w:val="multilevel"/>
    <w:tmpl w:val="A5A09CC2"/>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23" w15:restartNumberingAfterBreak="0">
    <w:nsid w:val="1B437EAA"/>
    <w:multiLevelType w:val="multilevel"/>
    <w:tmpl w:val="2AA2D132"/>
    <w:lvl w:ilvl="0">
      <w:start w:val="1"/>
      <w:numFmt w:val="lowerLetter"/>
      <w:lvlText w:val="(%1)"/>
      <w:lvlJc w:val="left"/>
      <w:pPr>
        <w:tabs>
          <w:tab w:val="num" w:pos="1134"/>
        </w:tabs>
        <w:ind w:left="1134" w:hanging="567"/>
      </w:pPr>
      <w:rPr>
        <w:rFonts w:cstheme="minorHAnsi" w:hint="default"/>
        <w:b w:val="0"/>
        <w:bCs/>
        <w:color w:val="000000"/>
      </w:rPr>
    </w:lvl>
    <w:lvl w:ilvl="1">
      <w:start w:val="1"/>
      <w:numFmt w:val="lowerLetter"/>
      <w:lvlText w:val="(%2)"/>
      <w:lvlJc w:val="left"/>
      <w:pPr>
        <w:tabs>
          <w:tab w:val="num" w:pos="1560"/>
        </w:tabs>
        <w:ind w:left="1560" w:hanging="567"/>
      </w:pPr>
      <w:rPr>
        <w:rFonts w:hint="default"/>
        <w:b w:val="0"/>
        <w:color w:val="auto"/>
      </w:rPr>
    </w:lvl>
    <w:lvl w:ilvl="2">
      <w:start w:val="1"/>
      <w:numFmt w:val="decimal"/>
      <w:lvlText w:val="%3."/>
      <w:lvlJc w:val="left"/>
      <w:pPr>
        <w:tabs>
          <w:tab w:val="num" w:pos="2268"/>
        </w:tabs>
        <w:ind w:left="2268" w:hanging="567"/>
      </w:pPr>
      <w:rPr>
        <w:rFonts w:hint="default"/>
        <w:b w:val="0"/>
      </w:rPr>
    </w:lvl>
    <w:lvl w:ilvl="3">
      <w:start w:val="1"/>
      <w:numFmt w:val="lowerRoman"/>
      <w:lvlText w:val="%4."/>
      <w:lvlJc w:val="righ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4" w15:restartNumberingAfterBreak="0">
    <w:nsid w:val="1B4E25E9"/>
    <w:multiLevelType w:val="hybridMultilevel"/>
    <w:tmpl w:val="B94E9490"/>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1C5A52C6"/>
    <w:multiLevelType w:val="hybridMultilevel"/>
    <w:tmpl w:val="5DE0B5C2"/>
    <w:lvl w:ilvl="0" w:tplc="04090017">
      <w:start w:val="1"/>
      <w:numFmt w:val="lowerLetter"/>
      <w:lvlText w:val="%1)"/>
      <w:lvlJc w:val="left"/>
      <w:pPr>
        <w:ind w:left="927" w:hanging="360"/>
      </w:pPr>
      <w:rPr>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7" w15:restartNumberingAfterBreak="0">
    <w:nsid w:val="1D7B3D7E"/>
    <w:multiLevelType w:val="hybridMultilevel"/>
    <w:tmpl w:val="41A25390"/>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1F3616A0"/>
    <w:multiLevelType w:val="hybridMultilevel"/>
    <w:tmpl w:val="7FF2DB9E"/>
    <w:lvl w:ilvl="0" w:tplc="FFFFFFFF">
      <w:start w:val="1"/>
      <w:numFmt w:val="decimal"/>
      <w:lvlText w:val="%1."/>
      <w:lvlJc w:val="left"/>
      <w:pPr>
        <w:ind w:left="927" w:hanging="360"/>
      </w:pPr>
    </w:lvl>
    <w:lvl w:ilvl="1" w:tplc="A3068F1E">
      <w:start w:val="1"/>
      <w:numFmt w:val="lowerLetter"/>
      <w:lvlText w:val="(%2)"/>
      <w:lvlJc w:val="left"/>
      <w:pPr>
        <w:ind w:left="927" w:hanging="360"/>
      </w:pPr>
      <w:rPr>
        <w:rFonts w:hint="default"/>
        <w:b w:val="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21602B32"/>
    <w:multiLevelType w:val="hybridMultilevel"/>
    <w:tmpl w:val="6D96B1E2"/>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1656651"/>
    <w:multiLevelType w:val="hybridMultilevel"/>
    <w:tmpl w:val="223EF756"/>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225C56A5"/>
    <w:multiLevelType w:val="hybridMultilevel"/>
    <w:tmpl w:val="4F0E5196"/>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22845535"/>
    <w:multiLevelType w:val="multilevel"/>
    <w:tmpl w:val="4D7CE270"/>
    <w:lvl w:ilvl="0">
      <w:start w:val="1"/>
      <w:numFmt w:val="decimal"/>
      <w:pStyle w:val="Heading1"/>
      <w:lvlText w:val="%1."/>
      <w:lvlJc w:val="left"/>
      <w:pPr>
        <w:tabs>
          <w:tab w:val="num" w:pos="502"/>
        </w:tabs>
        <w:ind w:left="567"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b/>
        <w:bCs w:val="0"/>
        <w:i w:val="0"/>
        <w:iCs w:val="0"/>
        <w:caps w:val="0"/>
        <w:smallCaps w:val="0"/>
        <w:strike w:val="0"/>
        <w:dstrike w:val="0"/>
        <w:outline w:val="0"/>
        <w:shadow w:val="0"/>
        <w:emboss w:val="0"/>
        <w:imprint w:val="0"/>
        <w:noProof w:val="0"/>
        <w:vanish w:val="0"/>
        <w:color w:val="0E1B8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pStyle w:val="Heading5"/>
      <w:isLgl/>
      <w:lvlText w:val="%1.%2.%3.%4.%5."/>
      <w:lvlJc w:val="left"/>
      <w:pPr>
        <w:tabs>
          <w:tab w:val="num" w:pos="502"/>
        </w:tabs>
        <w:ind w:left="567" w:hanging="567"/>
      </w:pPr>
      <w:rPr>
        <w:rFonts w:hint="default"/>
      </w:rPr>
    </w:lvl>
    <w:lvl w:ilvl="5">
      <w:start w:val="1"/>
      <w:numFmt w:val="decimal"/>
      <w:pStyle w:val="Heading6"/>
      <w:isLgl/>
      <w:lvlText w:val="%1.%2.%3.%4.%5.%6."/>
      <w:lvlJc w:val="left"/>
      <w:pPr>
        <w:tabs>
          <w:tab w:val="num" w:pos="502"/>
        </w:tabs>
        <w:ind w:left="567" w:hanging="567"/>
      </w:pPr>
      <w:rPr>
        <w:rFonts w:hint="default"/>
      </w:rPr>
    </w:lvl>
    <w:lvl w:ilvl="6">
      <w:start w:val="1"/>
      <w:numFmt w:val="decimal"/>
      <w:pStyle w:val="Heading7"/>
      <w:isLgl/>
      <w:lvlText w:val="%1.%2.%3.%4.%5.%6.%7."/>
      <w:lvlJc w:val="left"/>
      <w:pPr>
        <w:tabs>
          <w:tab w:val="num" w:pos="502"/>
        </w:tabs>
        <w:ind w:left="567" w:hanging="567"/>
      </w:pPr>
      <w:rPr>
        <w:rFonts w:hint="default"/>
      </w:rPr>
    </w:lvl>
    <w:lvl w:ilvl="7">
      <w:start w:val="1"/>
      <w:numFmt w:val="decimal"/>
      <w:pStyle w:val="Heading8"/>
      <w:isLgl/>
      <w:lvlText w:val="%1.%2.%3.%4.%5.%6.%7.%8."/>
      <w:lvlJc w:val="left"/>
      <w:pPr>
        <w:tabs>
          <w:tab w:val="num" w:pos="502"/>
        </w:tabs>
        <w:ind w:left="567" w:hanging="567"/>
      </w:pPr>
      <w:rPr>
        <w:rFonts w:hint="default"/>
      </w:rPr>
    </w:lvl>
    <w:lvl w:ilvl="8">
      <w:start w:val="1"/>
      <w:numFmt w:val="decimal"/>
      <w:pStyle w:val="Heading9"/>
      <w:isLgl/>
      <w:lvlText w:val="%1.%2.%3.%4.%5.%6.%7.%8.%9."/>
      <w:lvlJc w:val="left"/>
      <w:pPr>
        <w:tabs>
          <w:tab w:val="num" w:pos="502"/>
        </w:tabs>
        <w:ind w:left="567" w:hanging="567"/>
      </w:pPr>
      <w:rPr>
        <w:rFonts w:hint="default"/>
      </w:rPr>
    </w:lvl>
  </w:abstractNum>
  <w:abstractNum w:abstractNumId="36"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245F1BBC"/>
    <w:multiLevelType w:val="multilevel"/>
    <w:tmpl w:val="C0F05788"/>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25847F28"/>
    <w:multiLevelType w:val="hybridMultilevel"/>
    <w:tmpl w:val="41D8500C"/>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25C002A3"/>
    <w:multiLevelType w:val="multilevel"/>
    <w:tmpl w:val="BF9674B4"/>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40" w15:restartNumberingAfterBreak="0">
    <w:nsid w:val="26AD7CF9"/>
    <w:multiLevelType w:val="hybridMultilevel"/>
    <w:tmpl w:val="DCEE35D8"/>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27E11298"/>
    <w:multiLevelType w:val="hybridMultilevel"/>
    <w:tmpl w:val="E20A222A"/>
    <w:lvl w:ilvl="0" w:tplc="5B0091C6">
      <w:start w:val="1"/>
      <w:numFmt w:val="decimal"/>
      <w:pStyle w:val="TOC1"/>
      <w:lvlText w:val="%1."/>
      <w:lvlJc w:val="left"/>
      <w:pPr>
        <w:ind w:left="640" w:hanging="360"/>
      </w:pPr>
      <w:rPr>
        <w:rFonts w:hint="default"/>
      </w:rPr>
    </w:lvl>
    <w:lvl w:ilvl="1" w:tplc="214CAEBE">
      <w:start w:val="1"/>
      <w:numFmt w:val="lowerLetter"/>
      <w:lvlText w:val="(%2)"/>
      <w:lvlJc w:val="left"/>
      <w:pPr>
        <w:ind w:left="1576" w:hanging="576"/>
      </w:pPr>
      <w:rPr>
        <w:rFonts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2" w15:restartNumberingAfterBreak="0">
    <w:nsid w:val="28B14A3F"/>
    <w:multiLevelType w:val="multilevel"/>
    <w:tmpl w:val="1BD4126E"/>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4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90F559C"/>
    <w:multiLevelType w:val="hybridMultilevel"/>
    <w:tmpl w:val="C94E55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96672E4"/>
    <w:multiLevelType w:val="hybridMultilevel"/>
    <w:tmpl w:val="6D96B1E2"/>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29AF5738"/>
    <w:multiLevelType w:val="multilevel"/>
    <w:tmpl w:val="E5663136"/>
    <w:lvl w:ilvl="0">
      <w:start w:val="1"/>
      <w:numFmt w:val="decimal"/>
      <w:lvlText w:val="%1."/>
      <w:lvlJc w:val="left"/>
      <w:pPr>
        <w:tabs>
          <w:tab w:val="num" w:pos="567"/>
        </w:tabs>
        <w:ind w:left="567" w:hanging="567"/>
      </w:pPr>
      <w:rPr>
        <w:rFonts w:hint="default"/>
        <w:b w:val="0"/>
      </w:rPr>
    </w:lvl>
    <w:lvl w:ilvl="1">
      <w:start w:val="1"/>
      <w:numFmt w:val="decimal"/>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29B00797"/>
    <w:multiLevelType w:val="hybridMultilevel"/>
    <w:tmpl w:val="AE0222A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29CE74B9"/>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2ACB7877"/>
    <w:multiLevelType w:val="hybridMultilevel"/>
    <w:tmpl w:val="A9B06316"/>
    <w:lvl w:ilvl="0" w:tplc="A3068F1E">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AE54DD0"/>
    <w:multiLevelType w:val="hybridMultilevel"/>
    <w:tmpl w:val="324864FA"/>
    <w:lvl w:ilvl="0" w:tplc="A3068F1E">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FA74C07"/>
    <w:multiLevelType w:val="hybridMultilevel"/>
    <w:tmpl w:val="BD586ADC"/>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30D76845"/>
    <w:multiLevelType w:val="hybridMultilevel"/>
    <w:tmpl w:val="108C30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3AD65529"/>
    <w:multiLevelType w:val="hybridMultilevel"/>
    <w:tmpl w:val="E22899F8"/>
    <w:lvl w:ilvl="0" w:tplc="A3068F1E">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CA65A2F"/>
    <w:multiLevelType w:val="hybridMultilevel"/>
    <w:tmpl w:val="14D810AE"/>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8" w15:restartNumberingAfterBreak="0">
    <w:nsid w:val="3D8D0047"/>
    <w:multiLevelType w:val="hybridMultilevel"/>
    <w:tmpl w:val="0010A5D0"/>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9" w15:restartNumberingAfterBreak="0">
    <w:nsid w:val="3DFF12AA"/>
    <w:multiLevelType w:val="hybridMultilevel"/>
    <w:tmpl w:val="746840B6"/>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40820D00"/>
    <w:multiLevelType w:val="multilevel"/>
    <w:tmpl w:val="AD0E6378"/>
    <w:lvl w:ilvl="0">
      <w:start w:val="1"/>
      <w:numFmt w:val="lowerLetter"/>
      <w:lvlText w:val="(%1)"/>
      <w:lvlJc w:val="left"/>
      <w:pPr>
        <w:ind w:left="1134" w:hanging="56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E42E56"/>
    <w:multiLevelType w:val="hybridMultilevel"/>
    <w:tmpl w:val="56A683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194017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44D97674"/>
    <w:multiLevelType w:val="multilevel"/>
    <w:tmpl w:val="EDF8F7F8"/>
    <w:lvl w:ilvl="0">
      <w:start w:val="1"/>
      <w:numFmt w:val="decimal"/>
      <w:lvlText w:val="(%1)"/>
      <w:lvlJc w:val="left"/>
      <w:pPr>
        <w:tabs>
          <w:tab w:val="num" w:pos="632"/>
        </w:tabs>
        <w:ind w:left="632" w:hanging="567"/>
      </w:pPr>
      <w:rPr>
        <w:rFonts w:hint="default"/>
        <w:b w:val="0"/>
        <w:color w:val="auto"/>
      </w:rPr>
    </w:lvl>
    <w:lvl w:ilvl="1">
      <w:start w:val="3"/>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66" w15:restartNumberingAfterBreak="0">
    <w:nsid w:val="45185D1F"/>
    <w:multiLevelType w:val="multilevel"/>
    <w:tmpl w:val="DEF2677A"/>
    <w:lvl w:ilvl="0">
      <w:start w:val="1"/>
      <w:numFmt w:val="upperLetter"/>
      <w:pStyle w:val="AnnexH1"/>
      <w:suff w:val="space"/>
      <w:lvlText w:val="Annex %1:"/>
      <w:lvlJc w:val="left"/>
      <w:pPr>
        <w:ind w:left="3969" w:firstLine="0"/>
      </w:pPr>
      <w:rPr>
        <w:rFonts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567" w:firstLine="0"/>
      </w:pPr>
      <w:rPr>
        <w:rFonts w:hint="default"/>
      </w:rPr>
    </w:lvl>
    <w:lvl w:ilvl="2">
      <w:start w:val="1"/>
      <w:numFmt w:val="decimal"/>
      <w:pStyle w:val="AnnexH3"/>
      <w:suff w:val="space"/>
      <w:lvlText w:val="%1.%2.%3"/>
      <w:lvlJc w:val="left"/>
      <w:pPr>
        <w:ind w:left="-567" w:firstLine="0"/>
      </w:pPr>
      <w:rPr>
        <w:rFonts w:hint="default"/>
      </w:rPr>
    </w:lvl>
    <w:lvl w:ilvl="3">
      <w:start w:val="1"/>
      <w:numFmt w:val="decimal"/>
      <w:pStyle w:val="AnnexH4"/>
      <w:suff w:val="space"/>
      <w:lvlText w:val="%1.%2.%3.%4"/>
      <w:lvlJc w:val="left"/>
      <w:pPr>
        <w:ind w:left="-567" w:firstLine="0"/>
      </w:pPr>
      <w:rPr>
        <w:rFonts w:hint="default"/>
      </w:rPr>
    </w:lvl>
    <w:lvl w:ilvl="4">
      <w:start w:val="1"/>
      <w:numFmt w:val="decimal"/>
      <w:suff w:val="space"/>
      <w:lvlText w:val="%1.%2.%3.%4.%5"/>
      <w:lvlJc w:val="left"/>
      <w:pPr>
        <w:ind w:left="-567" w:firstLine="0"/>
      </w:pPr>
      <w:rPr>
        <w:rFonts w:hint="default"/>
      </w:rPr>
    </w:lvl>
    <w:lvl w:ilvl="5">
      <w:start w:val="1"/>
      <w:numFmt w:val="decimal"/>
      <w:suff w:val="space"/>
      <w:lvlText w:val="%1.%2.%3.%4.%5.%6"/>
      <w:lvlJc w:val="left"/>
      <w:pPr>
        <w:ind w:left="-567" w:firstLine="0"/>
      </w:pPr>
      <w:rPr>
        <w:rFonts w:hint="default"/>
      </w:rPr>
    </w:lvl>
    <w:lvl w:ilvl="6">
      <w:start w:val="1"/>
      <w:numFmt w:val="decimal"/>
      <w:suff w:val="space"/>
      <w:lvlText w:val="%1.%2.%3.%4.%5.%6.%7"/>
      <w:lvlJc w:val="left"/>
      <w:pPr>
        <w:ind w:left="-567" w:firstLine="0"/>
      </w:pPr>
      <w:rPr>
        <w:rFonts w:hint="default"/>
      </w:rPr>
    </w:lvl>
    <w:lvl w:ilvl="7">
      <w:start w:val="1"/>
      <w:numFmt w:val="decimal"/>
      <w:suff w:val="space"/>
      <w:lvlText w:val="%1.%2.%3.%4.%5.%6.%7.%8"/>
      <w:lvlJc w:val="left"/>
      <w:pPr>
        <w:ind w:left="-567" w:firstLine="0"/>
      </w:pPr>
      <w:rPr>
        <w:rFonts w:hint="default"/>
      </w:rPr>
    </w:lvl>
    <w:lvl w:ilvl="8">
      <w:start w:val="1"/>
      <w:numFmt w:val="decimal"/>
      <w:suff w:val="space"/>
      <w:lvlText w:val="%1.%2.%3.%4.%5.%6.%7.%8.%9"/>
      <w:lvlJc w:val="left"/>
      <w:pPr>
        <w:ind w:left="-567" w:firstLine="0"/>
      </w:pPr>
      <w:rPr>
        <w:rFonts w:hint="default"/>
      </w:rPr>
    </w:lvl>
  </w:abstractNum>
  <w:abstractNum w:abstractNumId="67" w15:restartNumberingAfterBreak="0">
    <w:nsid w:val="45325A48"/>
    <w:multiLevelType w:val="multilevel"/>
    <w:tmpl w:val="708C266C"/>
    <w:lvl w:ilvl="0">
      <w:start w:val="1"/>
      <w:numFmt w:val="decimal"/>
      <w:lvlText w:val="(%1)"/>
      <w:lvlJc w:val="left"/>
      <w:pPr>
        <w:tabs>
          <w:tab w:val="num" w:pos="632"/>
        </w:tabs>
        <w:ind w:left="632" w:hanging="567"/>
      </w:pPr>
      <w:rPr>
        <w:b w:val="0"/>
        <w:color w:val="auto"/>
      </w:rPr>
    </w:lvl>
    <w:lvl w:ilvl="1">
      <w:start w:val="1"/>
      <w:numFmt w:val="lowerLetter"/>
      <w:lvlText w:val="(%2)"/>
      <w:lvlJc w:val="left"/>
      <w:pPr>
        <w:tabs>
          <w:tab w:val="num" w:pos="1058"/>
        </w:tabs>
        <w:ind w:left="1058" w:hanging="567"/>
      </w:pPr>
      <w:rPr>
        <w:b w:val="0"/>
        <w:color w:val="auto"/>
      </w:rPr>
    </w:lvl>
    <w:lvl w:ilvl="2">
      <w:start w:val="1"/>
      <w:numFmt w:val="lowerRoman"/>
      <w:lvlText w:val="(%3)"/>
      <w:lvlJc w:val="left"/>
      <w:pPr>
        <w:tabs>
          <w:tab w:val="num" w:pos="850"/>
        </w:tabs>
        <w:ind w:left="850" w:hanging="567"/>
      </w:pPr>
      <w:rPr>
        <w:b w:val="0"/>
      </w:rPr>
    </w:lvl>
    <w:lvl w:ilvl="3">
      <w:start w:val="1"/>
      <w:numFmt w:val="decimal"/>
      <w:lvlText w:val="%4)"/>
      <w:lvlJc w:val="left"/>
      <w:pPr>
        <w:tabs>
          <w:tab w:val="num" w:pos="2333"/>
        </w:tabs>
        <w:ind w:left="2333" w:hanging="567"/>
      </w:pPr>
      <w:rPr>
        <w:b w:val="0"/>
      </w:rPr>
    </w:lvl>
    <w:lvl w:ilvl="4">
      <w:start w:val="1"/>
      <w:numFmt w:val="lowerRoman"/>
      <w:lvlText w:val="(%5)"/>
      <w:lvlJc w:val="left"/>
      <w:pPr>
        <w:ind w:left="2900" w:hanging="567"/>
      </w:pPr>
    </w:lvl>
    <w:lvl w:ilvl="5">
      <w:start w:val="1"/>
      <w:numFmt w:val="lowerRoman"/>
      <w:lvlText w:val="(%6)"/>
      <w:lvlJc w:val="left"/>
      <w:pPr>
        <w:ind w:left="3467" w:hanging="567"/>
      </w:pPr>
    </w:lvl>
    <w:lvl w:ilvl="6">
      <w:start w:val="1"/>
      <w:numFmt w:val="decimal"/>
      <w:lvlText w:val="%7."/>
      <w:lvlJc w:val="left"/>
      <w:pPr>
        <w:ind w:left="4034" w:hanging="567"/>
      </w:pPr>
    </w:lvl>
    <w:lvl w:ilvl="7">
      <w:start w:val="1"/>
      <w:numFmt w:val="lowerLetter"/>
      <w:lvlText w:val="%8."/>
      <w:lvlJc w:val="left"/>
      <w:pPr>
        <w:ind w:left="4601" w:hanging="567"/>
      </w:pPr>
    </w:lvl>
    <w:lvl w:ilvl="8">
      <w:start w:val="1"/>
      <w:numFmt w:val="lowerRoman"/>
      <w:lvlText w:val="%9."/>
      <w:lvlJc w:val="left"/>
      <w:pPr>
        <w:ind w:left="5168" w:hanging="567"/>
      </w:pPr>
    </w:lvl>
  </w:abstractNum>
  <w:abstractNum w:abstractNumId="6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9"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70"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B9442AB"/>
    <w:multiLevelType w:val="hybridMultilevel"/>
    <w:tmpl w:val="DA5EE78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2" w15:restartNumberingAfterBreak="0">
    <w:nsid w:val="4C0A6F6C"/>
    <w:multiLevelType w:val="hybridMultilevel"/>
    <w:tmpl w:val="EE667B36"/>
    <w:lvl w:ilvl="0" w:tplc="1C09000F">
      <w:start w:val="1"/>
      <w:numFmt w:val="decimal"/>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73" w15:restartNumberingAfterBreak="0">
    <w:nsid w:val="4C1E505F"/>
    <w:multiLevelType w:val="hybridMultilevel"/>
    <w:tmpl w:val="223EF756"/>
    <w:lvl w:ilvl="0" w:tplc="A3068F1E">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4D742B5A"/>
    <w:multiLevelType w:val="hybridMultilevel"/>
    <w:tmpl w:val="223EF756"/>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4D8D538F"/>
    <w:multiLevelType w:val="hybridMultilevel"/>
    <w:tmpl w:val="CEF40452"/>
    <w:lvl w:ilvl="0" w:tplc="A3068F1E">
      <w:start w:val="1"/>
      <w:numFmt w:val="lowerLetter"/>
      <w:lvlText w:val="(%1)"/>
      <w:lvlJc w:val="left"/>
      <w:pPr>
        <w:ind w:left="1080" w:hanging="360"/>
      </w:pPr>
      <w:rPr>
        <w:rFonts w:hint="default"/>
        <w:b w:val="0"/>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6" w15:restartNumberingAfterBreak="0">
    <w:nsid w:val="4DD819D8"/>
    <w:multiLevelType w:val="hybridMultilevel"/>
    <w:tmpl w:val="0A082A78"/>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7" w15:restartNumberingAfterBreak="0">
    <w:nsid w:val="4E821C74"/>
    <w:multiLevelType w:val="multilevel"/>
    <w:tmpl w:val="54A82D24"/>
    <w:lvl w:ilvl="0">
      <w:start w:val="1"/>
      <w:numFmt w:val="lowerLetter"/>
      <w:lvlText w:val="(%1)"/>
      <w:lvlJc w:val="left"/>
      <w:pPr>
        <w:ind w:left="1134" w:hanging="567"/>
      </w:pPr>
      <w:rPr>
        <w:rFonts w:ascii="Calibri Light" w:hAnsi="Calibri Light" w:cs="Calibri Light"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14037D"/>
    <w:multiLevelType w:val="hybridMultilevel"/>
    <w:tmpl w:val="6D96B1E2"/>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4FB4611F"/>
    <w:multiLevelType w:val="multilevel"/>
    <w:tmpl w:val="94E0F32C"/>
    <w:lvl w:ilvl="0">
      <w:start w:val="1"/>
      <w:numFmt w:val="lowerRoman"/>
      <w:lvlText w:val="%1)"/>
      <w:lvlJc w:val="left"/>
      <w:pPr>
        <w:tabs>
          <w:tab w:val="num" w:pos="632"/>
        </w:tabs>
        <w:ind w:left="632"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81" w15:restartNumberingAfterBreak="0">
    <w:nsid w:val="4FDD0EC3"/>
    <w:multiLevelType w:val="hybridMultilevel"/>
    <w:tmpl w:val="F5ECF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0644107"/>
    <w:multiLevelType w:val="hybridMultilevel"/>
    <w:tmpl w:val="B942ADEE"/>
    <w:lvl w:ilvl="0" w:tplc="BAE475EE">
      <w:start w:val="1"/>
      <w:numFmt w:val="lowerLetter"/>
      <w:lvlText w:val="(%1)"/>
      <w:lvlJc w:val="left"/>
      <w:pPr>
        <w:ind w:left="1353" w:hanging="360"/>
      </w:pPr>
      <w:rPr>
        <w:rFonts w:asciiTheme="minorHAnsi" w:eastAsia="Times New Roman" w:hAnsiTheme="minorHAnsi" w:cstheme="minorHAnsi" w:hint="default"/>
        <w:b w:val="0"/>
        <w:color w:val="000000"/>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83" w15:restartNumberingAfterBreak="0">
    <w:nsid w:val="52856D71"/>
    <w:multiLevelType w:val="hybridMultilevel"/>
    <w:tmpl w:val="788E7E30"/>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4"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5" w15:restartNumberingAfterBreak="0">
    <w:nsid w:val="52BC349E"/>
    <w:multiLevelType w:val="hybridMultilevel"/>
    <w:tmpl w:val="6EDA0148"/>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6" w15:restartNumberingAfterBreak="0">
    <w:nsid w:val="53467B3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7"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8" w15:restartNumberingAfterBreak="0">
    <w:nsid w:val="56262884"/>
    <w:multiLevelType w:val="hybridMultilevel"/>
    <w:tmpl w:val="8D104A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6B405DB"/>
    <w:multiLevelType w:val="hybridMultilevel"/>
    <w:tmpl w:val="4832F7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7994FD3"/>
    <w:multiLevelType w:val="multilevel"/>
    <w:tmpl w:val="C0F05788"/>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1" w15:restartNumberingAfterBreak="0">
    <w:nsid w:val="58E10975"/>
    <w:multiLevelType w:val="hybridMultilevel"/>
    <w:tmpl w:val="6D96B1E2"/>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3" w15:restartNumberingAfterBreak="0">
    <w:nsid w:val="5C32275B"/>
    <w:multiLevelType w:val="multilevel"/>
    <w:tmpl w:val="708C266C"/>
    <w:lvl w:ilvl="0">
      <w:start w:val="1"/>
      <w:numFmt w:val="decimal"/>
      <w:lvlText w:val="(%1)"/>
      <w:lvlJc w:val="left"/>
      <w:pPr>
        <w:tabs>
          <w:tab w:val="num" w:pos="632"/>
        </w:tabs>
        <w:ind w:left="632" w:hanging="567"/>
      </w:pPr>
      <w:rPr>
        <w:b w:val="0"/>
        <w:color w:val="auto"/>
      </w:rPr>
    </w:lvl>
    <w:lvl w:ilvl="1">
      <w:start w:val="1"/>
      <w:numFmt w:val="lowerLetter"/>
      <w:lvlText w:val="(%2)"/>
      <w:lvlJc w:val="left"/>
      <w:pPr>
        <w:tabs>
          <w:tab w:val="num" w:pos="1058"/>
        </w:tabs>
        <w:ind w:left="1058" w:hanging="567"/>
      </w:pPr>
      <w:rPr>
        <w:b w:val="0"/>
        <w:color w:val="auto"/>
      </w:rPr>
    </w:lvl>
    <w:lvl w:ilvl="2">
      <w:start w:val="1"/>
      <w:numFmt w:val="lowerRoman"/>
      <w:lvlText w:val="(%3)"/>
      <w:lvlJc w:val="left"/>
      <w:pPr>
        <w:tabs>
          <w:tab w:val="num" w:pos="1766"/>
        </w:tabs>
        <w:ind w:left="1766" w:hanging="567"/>
      </w:pPr>
      <w:rPr>
        <w:b w:val="0"/>
      </w:rPr>
    </w:lvl>
    <w:lvl w:ilvl="3">
      <w:start w:val="1"/>
      <w:numFmt w:val="decimal"/>
      <w:lvlText w:val="%4)"/>
      <w:lvlJc w:val="left"/>
      <w:pPr>
        <w:tabs>
          <w:tab w:val="num" w:pos="2333"/>
        </w:tabs>
        <w:ind w:left="2333" w:hanging="567"/>
      </w:pPr>
      <w:rPr>
        <w:b w:val="0"/>
      </w:rPr>
    </w:lvl>
    <w:lvl w:ilvl="4">
      <w:start w:val="1"/>
      <w:numFmt w:val="lowerRoman"/>
      <w:lvlText w:val="(%5)"/>
      <w:lvlJc w:val="left"/>
      <w:pPr>
        <w:ind w:left="2900" w:hanging="567"/>
      </w:pPr>
    </w:lvl>
    <w:lvl w:ilvl="5">
      <w:start w:val="1"/>
      <w:numFmt w:val="lowerRoman"/>
      <w:lvlText w:val="(%6)"/>
      <w:lvlJc w:val="left"/>
      <w:pPr>
        <w:ind w:left="3467" w:hanging="567"/>
      </w:pPr>
    </w:lvl>
    <w:lvl w:ilvl="6">
      <w:start w:val="1"/>
      <w:numFmt w:val="decimal"/>
      <w:lvlText w:val="%7."/>
      <w:lvlJc w:val="left"/>
      <w:pPr>
        <w:ind w:left="4034" w:hanging="567"/>
      </w:pPr>
    </w:lvl>
    <w:lvl w:ilvl="7">
      <w:start w:val="1"/>
      <w:numFmt w:val="lowerLetter"/>
      <w:lvlText w:val="%8."/>
      <w:lvlJc w:val="left"/>
      <w:pPr>
        <w:ind w:left="4601" w:hanging="567"/>
      </w:pPr>
    </w:lvl>
    <w:lvl w:ilvl="8">
      <w:start w:val="1"/>
      <w:numFmt w:val="lowerRoman"/>
      <w:lvlText w:val="%9."/>
      <w:lvlJc w:val="left"/>
      <w:pPr>
        <w:ind w:left="5168" w:hanging="567"/>
      </w:pPr>
    </w:lvl>
  </w:abstractNum>
  <w:abstractNum w:abstractNumId="94" w15:restartNumberingAfterBreak="0">
    <w:nsid w:val="5CDE085F"/>
    <w:multiLevelType w:val="hybridMultilevel"/>
    <w:tmpl w:val="897E2C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D3A37A6"/>
    <w:multiLevelType w:val="hybridMultilevel"/>
    <w:tmpl w:val="45704322"/>
    <w:lvl w:ilvl="0" w:tplc="4D0293AC">
      <w:start w:val="4"/>
      <w:numFmt w:val="lowerLetter"/>
      <w:lvlText w:val="(%1)"/>
      <w:lvlJc w:val="left"/>
      <w:pPr>
        <w:ind w:left="927" w:hanging="360"/>
      </w:pPr>
      <w:rPr>
        <w:rFonts w:hint="default"/>
        <w:b w:val="0"/>
      </w:rPr>
    </w:lvl>
    <w:lvl w:ilvl="1" w:tplc="1C090019" w:tentative="1">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96" w15:restartNumberingAfterBreak="0">
    <w:nsid w:val="5E0E019F"/>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97" w15:restartNumberingAfterBreak="0">
    <w:nsid w:val="60BE210A"/>
    <w:multiLevelType w:val="hybridMultilevel"/>
    <w:tmpl w:val="AA504810"/>
    <w:lvl w:ilvl="0" w:tplc="1C09000F">
      <w:start w:val="1"/>
      <w:numFmt w:val="decimal"/>
      <w:lvlText w:val="%1."/>
      <w:lvlJc w:val="left"/>
      <w:pPr>
        <w:ind w:left="2345"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8" w15:restartNumberingAfterBreak="0">
    <w:nsid w:val="61831FDD"/>
    <w:multiLevelType w:val="multilevel"/>
    <w:tmpl w:val="423EA82A"/>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99" w15:restartNumberingAfterBreak="0">
    <w:nsid w:val="62D00706"/>
    <w:multiLevelType w:val="hybridMultilevel"/>
    <w:tmpl w:val="DD58F576"/>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0" w15:restartNumberingAfterBreak="0">
    <w:nsid w:val="631D122F"/>
    <w:multiLevelType w:val="hybridMultilevel"/>
    <w:tmpl w:val="DA5EE78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4"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5" w15:restartNumberingAfterBreak="0">
    <w:nsid w:val="691E6B5A"/>
    <w:multiLevelType w:val="hybridMultilevel"/>
    <w:tmpl w:val="2870A710"/>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6" w15:restartNumberingAfterBreak="0">
    <w:nsid w:val="699A7F45"/>
    <w:multiLevelType w:val="hybridMultilevel"/>
    <w:tmpl w:val="ECA4EEA0"/>
    <w:lvl w:ilvl="0" w:tplc="A3068F1E">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6CB10238"/>
    <w:multiLevelType w:val="hybridMultilevel"/>
    <w:tmpl w:val="223EF756"/>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6F234FAD"/>
    <w:multiLevelType w:val="hybridMultilevel"/>
    <w:tmpl w:val="D16C9BC2"/>
    <w:lvl w:ilvl="0" w:tplc="1C09000F">
      <w:start w:val="1"/>
      <w:numFmt w:val="decimal"/>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10"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71F8089D"/>
    <w:multiLevelType w:val="multilevel"/>
    <w:tmpl w:val="2C7A9A1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2" w15:restartNumberingAfterBreak="0">
    <w:nsid w:val="76876D22"/>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3" w15:restartNumberingAfterBreak="0">
    <w:nsid w:val="78181022"/>
    <w:multiLevelType w:val="multilevel"/>
    <w:tmpl w:val="E43A11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4"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5" w15:restartNumberingAfterBreak="0">
    <w:nsid w:val="78471C2A"/>
    <w:multiLevelType w:val="hybridMultilevel"/>
    <w:tmpl w:val="ECF28446"/>
    <w:lvl w:ilvl="0" w:tplc="A3068F1E">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A19703F"/>
    <w:multiLevelType w:val="hybridMultilevel"/>
    <w:tmpl w:val="03040DC0"/>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7"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8" w15:restartNumberingAfterBreak="0">
    <w:nsid w:val="7A415603"/>
    <w:multiLevelType w:val="hybridMultilevel"/>
    <w:tmpl w:val="80106DDE"/>
    <w:lvl w:ilvl="0" w:tplc="A3068F1E">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B0139A4"/>
    <w:multiLevelType w:val="hybridMultilevel"/>
    <w:tmpl w:val="7E2A8DD4"/>
    <w:lvl w:ilvl="0" w:tplc="A3068F1E">
      <w:start w:val="1"/>
      <w:numFmt w:val="lowerLetter"/>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0" w15:restartNumberingAfterBreak="0">
    <w:nsid w:val="7CFE6C64"/>
    <w:multiLevelType w:val="multilevel"/>
    <w:tmpl w:val="AC6E9182"/>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12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2"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3"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60245313">
    <w:abstractNumId w:val="66"/>
  </w:num>
  <w:num w:numId="2" w16cid:durableId="1041056754">
    <w:abstractNumId w:val="21"/>
  </w:num>
  <w:num w:numId="3" w16cid:durableId="1951164853">
    <w:abstractNumId w:val="101"/>
  </w:num>
  <w:num w:numId="4" w16cid:durableId="1241870620">
    <w:abstractNumId w:val="79"/>
  </w:num>
  <w:num w:numId="5" w16cid:durableId="1994723157">
    <w:abstractNumId w:val="4"/>
  </w:num>
  <w:num w:numId="6" w16cid:durableId="561597751">
    <w:abstractNumId w:val="102"/>
  </w:num>
  <w:num w:numId="7" w16cid:durableId="10887411">
    <w:abstractNumId w:val="70"/>
  </w:num>
  <w:num w:numId="8" w16cid:durableId="1892112876">
    <w:abstractNumId w:val="43"/>
  </w:num>
  <w:num w:numId="9" w16cid:durableId="1609846063">
    <w:abstractNumId w:val="114"/>
  </w:num>
  <w:num w:numId="10" w16cid:durableId="97410256">
    <w:abstractNumId w:val="110"/>
  </w:num>
  <w:num w:numId="11" w16cid:durableId="1505895597">
    <w:abstractNumId w:val="117"/>
  </w:num>
  <w:num w:numId="12" w16cid:durableId="290788598">
    <w:abstractNumId w:val="0"/>
  </w:num>
  <w:num w:numId="13" w16cid:durableId="1226794035">
    <w:abstractNumId w:val="19"/>
  </w:num>
  <w:num w:numId="14" w16cid:durableId="1662998321">
    <w:abstractNumId w:val="68"/>
  </w:num>
  <w:num w:numId="15" w16cid:durableId="1699698728">
    <w:abstractNumId w:val="123"/>
  </w:num>
  <w:num w:numId="16" w16cid:durableId="228200576">
    <w:abstractNumId w:val="54"/>
  </w:num>
  <w:num w:numId="17" w16cid:durableId="405880296">
    <w:abstractNumId w:val="47"/>
  </w:num>
  <w:num w:numId="18" w16cid:durableId="1662661081">
    <w:abstractNumId w:val="82"/>
  </w:num>
  <w:num w:numId="19" w16cid:durableId="776829587">
    <w:abstractNumId w:val="37"/>
  </w:num>
  <w:num w:numId="20" w16cid:durableId="1736201054">
    <w:abstractNumId w:val="23"/>
  </w:num>
  <w:num w:numId="21" w16cid:durableId="1984002558">
    <w:abstractNumId w:val="112"/>
  </w:num>
  <w:num w:numId="22" w16cid:durableId="1447389162">
    <w:abstractNumId w:val="63"/>
  </w:num>
  <w:num w:numId="23" w16cid:durableId="750202660">
    <w:abstractNumId w:val="86"/>
  </w:num>
  <w:num w:numId="24" w16cid:durableId="1663042201">
    <w:abstractNumId w:val="77"/>
  </w:num>
  <w:num w:numId="25" w16cid:durableId="243342023">
    <w:abstractNumId w:val="35"/>
  </w:num>
  <w:num w:numId="26" w16cid:durableId="365370291">
    <w:abstractNumId w:val="87"/>
  </w:num>
  <w:num w:numId="27" w16cid:durableId="410784591">
    <w:abstractNumId w:val="113"/>
  </w:num>
  <w:num w:numId="28" w16cid:durableId="1914196968">
    <w:abstractNumId w:val="121"/>
  </w:num>
  <w:num w:numId="29" w16cid:durableId="576675844">
    <w:abstractNumId w:val="92"/>
  </w:num>
  <w:num w:numId="30" w16cid:durableId="30809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5971508">
    <w:abstractNumId w:val="103"/>
  </w:num>
  <w:num w:numId="32" w16cid:durableId="1821190037">
    <w:abstractNumId w:val="48"/>
  </w:num>
  <w:num w:numId="33" w16cid:durableId="682899338">
    <w:abstractNumId w:val="41"/>
  </w:num>
  <w:num w:numId="34" w16cid:durableId="1972468740">
    <w:abstractNumId w:val="96"/>
  </w:num>
  <w:num w:numId="35" w16cid:durableId="1828669397">
    <w:abstractNumId w:val="93"/>
  </w:num>
  <w:num w:numId="36" w16cid:durableId="1969319087">
    <w:abstractNumId w:val="15"/>
  </w:num>
  <w:num w:numId="37" w16cid:durableId="1035888766">
    <w:abstractNumId w:val="46"/>
  </w:num>
  <w:num w:numId="38" w16cid:durableId="2105684764">
    <w:abstractNumId w:val="17"/>
  </w:num>
  <w:num w:numId="39" w16cid:durableId="1592663892">
    <w:abstractNumId w:val="122"/>
  </w:num>
  <w:num w:numId="40" w16cid:durableId="280722108">
    <w:abstractNumId w:val="69"/>
  </w:num>
  <w:num w:numId="41" w16cid:durableId="1009019328">
    <w:abstractNumId w:val="80"/>
  </w:num>
  <w:num w:numId="42" w16cid:durableId="1756170728">
    <w:abstractNumId w:val="22"/>
  </w:num>
  <w:num w:numId="43" w16cid:durableId="1469661468">
    <w:abstractNumId w:val="27"/>
  </w:num>
  <w:num w:numId="44" w16cid:durableId="1275938198">
    <w:abstractNumId w:val="42"/>
  </w:num>
  <w:num w:numId="45" w16cid:durableId="1924951680">
    <w:abstractNumId w:val="98"/>
  </w:num>
  <w:num w:numId="46" w16cid:durableId="545529553">
    <w:abstractNumId w:val="39"/>
  </w:num>
  <w:num w:numId="47" w16cid:durableId="1335188945">
    <w:abstractNumId w:val="18"/>
  </w:num>
  <w:num w:numId="48" w16cid:durableId="1578442224">
    <w:abstractNumId w:val="120"/>
  </w:num>
  <w:num w:numId="49" w16cid:durableId="768279242">
    <w:abstractNumId w:val="65"/>
  </w:num>
  <w:num w:numId="50" w16cid:durableId="1972665919">
    <w:abstractNumId w:val="16"/>
  </w:num>
  <w:num w:numId="51" w16cid:durableId="762920562">
    <w:abstractNumId w:val="71"/>
  </w:num>
  <w:num w:numId="52" w16cid:durableId="1916429257">
    <w:abstractNumId w:val="9"/>
  </w:num>
  <w:num w:numId="53" w16cid:durableId="260140297">
    <w:abstractNumId w:val="26"/>
  </w:num>
  <w:num w:numId="54" w16cid:durableId="1508980047">
    <w:abstractNumId w:val="75"/>
  </w:num>
  <w:num w:numId="55" w16cid:durableId="774834881">
    <w:abstractNumId w:val="6"/>
  </w:num>
  <w:num w:numId="56" w16cid:durableId="696077296">
    <w:abstractNumId w:val="76"/>
  </w:num>
  <w:num w:numId="57" w16cid:durableId="610018234">
    <w:abstractNumId w:val="14"/>
  </w:num>
  <w:num w:numId="58" w16cid:durableId="1678533523">
    <w:abstractNumId w:val="83"/>
  </w:num>
  <w:num w:numId="59" w16cid:durableId="331877698">
    <w:abstractNumId w:val="119"/>
  </w:num>
  <w:num w:numId="60" w16cid:durableId="1324629087">
    <w:abstractNumId w:val="62"/>
  </w:num>
  <w:num w:numId="61" w16cid:durableId="1576934417">
    <w:abstractNumId w:val="51"/>
  </w:num>
  <w:num w:numId="62" w16cid:durableId="52126799">
    <w:abstractNumId w:val="44"/>
  </w:num>
  <w:num w:numId="63" w16cid:durableId="1064596610">
    <w:abstractNumId w:val="58"/>
  </w:num>
  <w:num w:numId="64" w16cid:durableId="1833257105">
    <w:abstractNumId w:val="38"/>
  </w:num>
  <w:num w:numId="65" w16cid:durableId="1796832102">
    <w:abstractNumId w:val="52"/>
  </w:num>
  <w:num w:numId="66" w16cid:durableId="300235007">
    <w:abstractNumId w:val="24"/>
  </w:num>
  <w:num w:numId="67" w16cid:durableId="1269041253">
    <w:abstractNumId w:val="85"/>
  </w:num>
  <w:num w:numId="68" w16cid:durableId="2123839836">
    <w:abstractNumId w:val="8"/>
  </w:num>
  <w:num w:numId="69" w16cid:durableId="842548205">
    <w:abstractNumId w:val="99"/>
  </w:num>
  <w:num w:numId="70" w16cid:durableId="1001010508">
    <w:abstractNumId w:val="40"/>
  </w:num>
  <w:num w:numId="71" w16cid:durableId="1269585760">
    <w:abstractNumId w:val="89"/>
  </w:num>
  <w:num w:numId="72" w16cid:durableId="658270276">
    <w:abstractNumId w:val="59"/>
  </w:num>
  <w:num w:numId="73" w16cid:durableId="646203149">
    <w:abstractNumId w:val="105"/>
  </w:num>
  <w:num w:numId="74" w16cid:durableId="1609657196">
    <w:abstractNumId w:val="94"/>
  </w:num>
  <w:num w:numId="75" w16cid:durableId="1660228712">
    <w:abstractNumId w:val="116"/>
  </w:num>
  <w:num w:numId="76" w16cid:durableId="1954089436">
    <w:abstractNumId w:val="81"/>
  </w:num>
  <w:num w:numId="77" w16cid:durableId="858273509">
    <w:abstractNumId w:val="34"/>
  </w:num>
  <w:num w:numId="78" w16cid:durableId="2143306980">
    <w:abstractNumId w:val="88"/>
  </w:num>
  <w:num w:numId="79" w16cid:durableId="244265433">
    <w:abstractNumId w:val="57"/>
  </w:num>
  <w:num w:numId="80" w16cid:durableId="650213571">
    <w:abstractNumId w:val="13"/>
  </w:num>
  <w:num w:numId="81" w16cid:durableId="902370876">
    <w:abstractNumId w:val="28"/>
  </w:num>
  <w:num w:numId="82" w16cid:durableId="928391102">
    <w:abstractNumId w:val="3"/>
  </w:num>
  <w:num w:numId="83" w16cid:durableId="2023117734">
    <w:abstractNumId w:val="118"/>
  </w:num>
  <w:num w:numId="84" w16cid:durableId="845826545">
    <w:abstractNumId w:val="49"/>
  </w:num>
  <w:num w:numId="85" w16cid:durableId="1552229794">
    <w:abstractNumId w:val="56"/>
  </w:num>
  <w:num w:numId="86" w16cid:durableId="1901475506">
    <w:abstractNumId w:val="50"/>
  </w:num>
  <w:num w:numId="87" w16cid:durableId="791679947">
    <w:abstractNumId w:val="115"/>
  </w:num>
  <w:num w:numId="88" w16cid:durableId="1249776630">
    <w:abstractNumId w:val="106"/>
  </w:num>
  <w:num w:numId="89" w16cid:durableId="953370009">
    <w:abstractNumId w:val="67"/>
  </w:num>
  <w:num w:numId="90" w16cid:durableId="882132104">
    <w:abstractNumId w:val="72"/>
  </w:num>
  <w:num w:numId="91" w16cid:durableId="1659189186">
    <w:abstractNumId w:val="95"/>
  </w:num>
  <w:num w:numId="92" w16cid:durableId="109517472">
    <w:abstractNumId w:val="73"/>
  </w:num>
  <w:num w:numId="93" w16cid:durableId="2140105889">
    <w:abstractNumId w:val="91"/>
  </w:num>
  <w:num w:numId="94" w16cid:durableId="1138955805">
    <w:abstractNumId w:val="12"/>
  </w:num>
  <w:num w:numId="95" w16cid:durableId="1940136310">
    <w:abstractNumId w:val="109"/>
  </w:num>
  <w:num w:numId="96" w16cid:durableId="908466677">
    <w:abstractNumId w:val="1"/>
  </w:num>
  <w:num w:numId="97" w16cid:durableId="940063996">
    <w:abstractNumId w:val="97"/>
  </w:num>
  <w:num w:numId="98" w16cid:durableId="1772780612">
    <w:abstractNumId w:val="11"/>
  </w:num>
  <w:num w:numId="99" w16cid:durableId="67655475">
    <w:abstractNumId w:val="5"/>
  </w:num>
  <w:num w:numId="100" w16cid:durableId="1424258424">
    <w:abstractNumId w:val="111"/>
  </w:num>
  <w:num w:numId="101" w16cid:durableId="1454009612">
    <w:abstractNumId w:val="25"/>
  </w:num>
  <w:num w:numId="102" w16cid:durableId="1491363997">
    <w:abstractNumId w:val="100"/>
  </w:num>
  <w:num w:numId="103" w16cid:durableId="377361568">
    <w:abstractNumId w:val="90"/>
  </w:num>
  <w:num w:numId="104" w16cid:durableId="2095780054">
    <w:abstractNumId w:val="78"/>
  </w:num>
  <w:num w:numId="105" w16cid:durableId="1346710656">
    <w:abstractNumId w:val="108"/>
  </w:num>
  <w:num w:numId="106" w16cid:durableId="1504318818">
    <w:abstractNumId w:val="45"/>
  </w:num>
  <w:num w:numId="107" w16cid:durableId="1394739953">
    <w:abstractNumId w:val="74"/>
  </w:num>
  <w:num w:numId="108" w16cid:durableId="1344742960">
    <w:abstractNumId w:val="32"/>
  </w:num>
  <w:num w:numId="109" w16cid:durableId="1968852800">
    <w:abstractNumId w:val="33"/>
  </w:num>
  <w:num w:numId="110" w16cid:durableId="805124172">
    <w:abstractNumId w:val="107"/>
  </w:num>
  <w:num w:numId="111" w16cid:durableId="263617440">
    <w:abstractNumId w:val="60"/>
  </w:num>
  <w:num w:numId="112" w16cid:durableId="1325012298">
    <w:abstractNumId w:val="104"/>
  </w:num>
  <w:num w:numId="113" w16cid:durableId="784230464">
    <w:abstractNumId w:val="7"/>
  </w:num>
  <w:num w:numId="114" w16cid:durableId="217665582">
    <w:abstractNumId w:val="55"/>
  </w:num>
  <w:num w:numId="115" w16cid:durableId="1638870970">
    <w:abstractNumId w:val="30"/>
  </w:num>
  <w:num w:numId="116" w16cid:durableId="1171600859">
    <w:abstractNumId w:val="31"/>
  </w:num>
  <w:num w:numId="117" w16cid:durableId="1364550684">
    <w:abstractNumId w:val="29"/>
  </w:num>
  <w:num w:numId="118" w16cid:durableId="1774091560">
    <w:abstractNumId w:val="20"/>
  </w:num>
  <w:num w:numId="119" w16cid:durableId="96298124">
    <w:abstractNumId w:val="64"/>
  </w:num>
  <w:num w:numId="120" w16cid:durableId="1438601690">
    <w:abstractNumId w:val="10"/>
  </w:num>
  <w:num w:numId="121" w16cid:durableId="1697848037">
    <w:abstractNumId w:val="36"/>
  </w:num>
  <w:num w:numId="122" w16cid:durableId="1383484698">
    <w:abstractNumId w:val="84"/>
  </w:num>
  <w:num w:numId="123" w16cid:durableId="1567452502">
    <w:abstractNumId w:val="61"/>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C2"/>
    <w:rsid w:val="00001165"/>
    <w:rsid w:val="000033F8"/>
    <w:rsid w:val="00003595"/>
    <w:rsid w:val="00003F4A"/>
    <w:rsid w:val="00005E5B"/>
    <w:rsid w:val="00014C40"/>
    <w:rsid w:val="00017195"/>
    <w:rsid w:val="000211C7"/>
    <w:rsid w:val="000218B7"/>
    <w:rsid w:val="00021DC9"/>
    <w:rsid w:val="000220BE"/>
    <w:rsid w:val="0002219A"/>
    <w:rsid w:val="000223C9"/>
    <w:rsid w:val="000269F3"/>
    <w:rsid w:val="0003521D"/>
    <w:rsid w:val="00035DF0"/>
    <w:rsid w:val="0004439B"/>
    <w:rsid w:val="000444AF"/>
    <w:rsid w:val="00045B6E"/>
    <w:rsid w:val="0004663A"/>
    <w:rsid w:val="00050A44"/>
    <w:rsid w:val="00053FFF"/>
    <w:rsid w:val="0005538F"/>
    <w:rsid w:val="0005585E"/>
    <w:rsid w:val="000560FC"/>
    <w:rsid w:val="00060D1C"/>
    <w:rsid w:val="000620E0"/>
    <w:rsid w:val="000646C2"/>
    <w:rsid w:val="00065F5A"/>
    <w:rsid w:val="000716DD"/>
    <w:rsid w:val="000761FE"/>
    <w:rsid w:val="000837DE"/>
    <w:rsid w:val="00085B6E"/>
    <w:rsid w:val="000875DD"/>
    <w:rsid w:val="00087CD2"/>
    <w:rsid w:val="000918F6"/>
    <w:rsid w:val="00095C8A"/>
    <w:rsid w:val="0009601A"/>
    <w:rsid w:val="000A2D22"/>
    <w:rsid w:val="000A31FF"/>
    <w:rsid w:val="000A459B"/>
    <w:rsid w:val="000A4C14"/>
    <w:rsid w:val="000A7D95"/>
    <w:rsid w:val="000B020D"/>
    <w:rsid w:val="000B1A52"/>
    <w:rsid w:val="000B4E45"/>
    <w:rsid w:val="000C56A7"/>
    <w:rsid w:val="000C68A6"/>
    <w:rsid w:val="000C7387"/>
    <w:rsid w:val="000C7636"/>
    <w:rsid w:val="000D0338"/>
    <w:rsid w:val="000D1156"/>
    <w:rsid w:val="000D3EBF"/>
    <w:rsid w:val="000D48C8"/>
    <w:rsid w:val="000D697C"/>
    <w:rsid w:val="000E0881"/>
    <w:rsid w:val="000E14DD"/>
    <w:rsid w:val="000E1EAB"/>
    <w:rsid w:val="000E4985"/>
    <w:rsid w:val="000E5204"/>
    <w:rsid w:val="000E55F4"/>
    <w:rsid w:val="000E70BB"/>
    <w:rsid w:val="000F05A8"/>
    <w:rsid w:val="000F13A9"/>
    <w:rsid w:val="000F2830"/>
    <w:rsid w:val="000F2B2F"/>
    <w:rsid w:val="000F542D"/>
    <w:rsid w:val="000F6F69"/>
    <w:rsid w:val="000F7523"/>
    <w:rsid w:val="000F7540"/>
    <w:rsid w:val="00103520"/>
    <w:rsid w:val="00103EF0"/>
    <w:rsid w:val="00107BA2"/>
    <w:rsid w:val="0011532B"/>
    <w:rsid w:val="00121B0D"/>
    <w:rsid w:val="00121FF2"/>
    <w:rsid w:val="00122B97"/>
    <w:rsid w:val="00124342"/>
    <w:rsid w:val="001249C9"/>
    <w:rsid w:val="00125CA0"/>
    <w:rsid w:val="0013132F"/>
    <w:rsid w:val="001313AD"/>
    <w:rsid w:val="0014020E"/>
    <w:rsid w:val="001405F1"/>
    <w:rsid w:val="00140641"/>
    <w:rsid w:val="00142376"/>
    <w:rsid w:val="00145EA2"/>
    <w:rsid w:val="001461D3"/>
    <w:rsid w:val="00146471"/>
    <w:rsid w:val="00146632"/>
    <w:rsid w:val="001471F6"/>
    <w:rsid w:val="001479DF"/>
    <w:rsid w:val="00151146"/>
    <w:rsid w:val="001515C9"/>
    <w:rsid w:val="00151FF4"/>
    <w:rsid w:val="00161B69"/>
    <w:rsid w:val="001623EE"/>
    <w:rsid w:val="00162853"/>
    <w:rsid w:val="00163AD5"/>
    <w:rsid w:val="00164549"/>
    <w:rsid w:val="00165575"/>
    <w:rsid w:val="00165C14"/>
    <w:rsid w:val="001703EA"/>
    <w:rsid w:val="00173934"/>
    <w:rsid w:val="00174EEE"/>
    <w:rsid w:val="00177EBA"/>
    <w:rsid w:val="00180F03"/>
    <w:rsid w:val="001825C4"/>
    <w:rsid w:val="00182F57"/>
    <w:rsid w:val="00183006"/>
    <w:rsid w:val="00184058"/>
    <w:rsid w:val="001842A6"/>
    <w:rsid w:val="001842B9"/>
    <w:rsid w:val="00184BD7"/>
    <w:rsid w:val="0018714B"/>
    <w:rsid w:val="00190F18"/>
    <w:rsid w:val="00193065"/>
    <w:rsid w:val="001948CC"/>
    <w:rsid w:val="001A0E38"/>
    <w:rsid w:val="001A0F66"/>
    <w:rsid w:val="001A167F"/>
    <w:rsid w:val="001A2C94"/>
    <w:rsid w:val="001A50CD"/>
    <w:rsid w:val="001A764F"/>
    <w:rsid w:val="001B16B0"/>
    <w:rsid w:val="001B1BD0"/>
    <w:rsid w:val="001B2FE2"/>
    <w:rsid w:val="001B5D4E"/>
    <w:rsid w:val="001B63DC"/>
    <w:rsid w:val="001C3EBC"/>
    <w:rsid w:val="001C7C03"/>
    <w:rsid w:val="001D1C9E"/>
    <w:rsid w:val="001D2AF3"/>
    <w:rsid w:val="001D2D7C"/>
    <w:rsid w:val="001D6916"/>
    <w:rsid w:val="001E2F3D"/>
    <w:rsid w:val="001E3153"/>
    <w:rsid w:val="001E5043"/>
    <w:rsid w:val="001F4269"/>
    <w:rsid w:val="001F4454"/>
    <w:rsid w:val="001F5EDD"/>
    <w:rsid w:val="001F6002"/>
    <w:rsid w:val="001F7572"/>
    <w:rsid w:val="002001C8"/>
    <w:rsid w:val="00202B1A"/>
    <w:rsid w:val="00202EB6"/>
    <w:rsid w:val="00206966"/>
    <w:rsid w:val="00210934"/>
    <w:rsid w:val="00215A8E"/>
    <w:rsid w:val="00216896"/>
    <w:rsid w:val="00217DED"/>
    <w:rsid w:val="00220077"/>
    <w:rsid w:val="00223B97"/>
    <w:rsid w:val="00225E6D"/>
    <w:rsid w:val="002273AC"/>
    <w:rsid w:val="002277AE"/>
    <w:rsid w:val="002303BF"/>
    <w:rsid w:val="00230618"/>
    <w:rsid w:val="00231DB3"/>
    <w:rsid w:val="00233A39"/>
    <w:rsid w:val="00234E2A"/>
    <w:rsid w:val="00235913"/>
    <w:rsid w:val="002410E9"/>
    <w:rsid w:val="002505F1"/>
    <w:rsid w:val="002511AA"/>
    <w:rsid w:val="0026097F"/>
    <w:rsid w:val="00260F2A"/>
    <w:rsid w:val="0026119C"/>
    <w:rsid w:val="00262293"/>
    <w:rsid w:val="00262E50"/>
    <w:rsid w:val="002645AA"/>
    <w:rsid w:val="00266504"/>
    <w:rsid w:val="002712ED"/>
    <w:rsid w:val="00275860"/>
    <w:rsid w:val="00281E87"/>
    <w:rsid w:val="00282AE3"/>
    <w:rsid w:val="00285E18"/>
    <w:rsid w:val="00287AA0"/>
    <w:rsid w:val="00287BC8"/>
    <w:rsid w:val="00290AD8"/>
    <w:rsid w:val="002915E1"/>
    <w:rsid w:val="00292A86"/>
    <w:rsid w:val="00294610"/>
    <w:rsid w:val="0029749F"/>
    <w:rsid w:val="002974CC"/>
    <w:rsid w:val="00297B5C"/>
    <w:rsid w:val="00297C02"/>
    <w:rsid w:val="002A3AA8"/>
    <w:rsid w:val="002A3C0F"/>
    <w:rsid w:val="002A57D8"/>
    <w:rsid w:val="002A74C7"/>
    <w:rsid w:val="002A7DA2"/>
    <w:rsid w:val="002B032C"/>
    <w:rsid w:val="002B153C"/>
    <w:rsid w:val="002B187F"/>
    <w:rsid w:val="002B260C"/>
    <w:rsid w:val="002B2CC4"/>
    <w:rsid w:val="002B3DD3"/>
    <w:rsid w:val="002C3D1E"/>
    <w:rsid w:val="002C3D6B"/>
    <w:rsid w:val="002C4FF8"/>
    <w:rsid w:val="002C5320"/>
    <w:rsid w:val="002D3C29"/>
    <w:rsid w:val="002D45A0"/>
    <w:rsid w:val="002D5435"/>
    <w:rsid w:val="002D5922"/>
    <w:rsid w:val="002E2824"/>
    <w:rsid w:val="002E5AED"/>
    <w:rsid w:val="002F15A3"/>
    <w:rsid w:val="002F4169"/>
    <w:rsid w:val="00304FEA"/>
    <w:rsid w:val="00310EFE"/>
    <w:rsid w:val="00311B4E"/>
    <w:rsid w:val="00312217"/>
    <w:rsid w:val="00312E9B"/>
    <w:rsid w:val="003159CD"/>
    <w:rsid w:val="0031770E"/>
    <w:rsid w:val="003205A7"/>
    <w:rsid w:val="003210AE"/>
    <w:rsid w:val="003214B8"/>
    <w:rsid w:val="00323816"/>
    <w:rsid w:val="00337E43"/>
    <w:rsid w:val="00344CE6"/>
    <w:rsid w:val="003531F7"/>
    <w:rsid w:val="00354CB4"/>
    <w:rsid w:val="00355534"/>
    <w:rsid w:val="00355E9B"/>
    <w:rsid w:val="003637CF"/>
    <w:rsid w:val="00365699"/>
    <w:rsid w:val="0036570B"/>
    <w:rsid w:val="003672E8"/>
    <w:rsid w:val="003711BF"/>
    <w:rsid w:val="0037385F"/>
    <w:rsid w:val="00373D27"/>
    <w:rsid w:val="00377DE1"/>
    <w:rsid w:val="003806BB"/>
    <w:rsid w:val="00387884"/>
    <w:rsid w:val="00387FE4"/>
    <w:rsid w:val="00391D78"/>
    <w:rsid w:val="00392411"/>
    <w:rsid w:val="00392E95"/>
    <w:rsid w:val="003943CE"/>
    <w:rsid w:val="00394D10"/>
    <w:rsid w:val="003961F5"/>
    <w:rsid w:val="003964AC"/>
    <w:rsid w:val="0039652E"/>
    <w:rsid w:val="00396A55"/>
    <w:rsid w:val="00397B86"/>
    <w:rsid w:val="003A3C7B"/>
    <w:rsid w:val="003A4A4A"/>
    <w:rsid w:val="003A4D5B"/>
    <w:rsid w:val="003B0EF1"/>
    <w:rsid w:val="003B21D5"/>
    <w:rsid w:val="003C4AF0"/>
    <w:rsid w:val="003C5557"/>
    <w:rsid w:val="003D39C1"/>
    <w:rsid w:val="003D46AF"/>
    <w:rsid w:val="003D4E43"/>
    <w:rsid w:val="003D5A0B"/>
    <w:rsid w:val="003D74AE"/>
    <w:rsid w:val="003E0A27"/>
    <w:rsid w:val="003E23D1"/>
    <w:rsid w:val="003F1431"/>
    <w:rsid w:val="003F4365"/>
    <w:rsid w:val="003F7BFE"/>
    <w:rsid w:val="00400714"/>
    <w:rsid w:val="004022EA"/>
    <w:rsid w:val="0040299A"/>
    <w:rsid w:val="00402BE1"/>
    <w:rsid w:val="0041654C"/>
    <w:rsid w:val="004176AA"/>
    <w:rsid w:val="0042485E"/>
    <w:rsid w:val="00440582"/>
    <w:rsid w:val="0044098E"/>
    <w:rsid w:val="00440FE2"/>
    <w:rsid w:val="004412C5"/>
    <w:rsid w:val="0044352A"/>
    <w:rsid w:val="00443A57"/>
    <w:rsid w:val="00445B91"/>
    <w:rsid w:val="00446031"/>
    <w:rsid w:val="00450366"/>
    <w:rsid w:val="00452EDF"/>
    <w:rsid w:val="00454041"/>
    <w:rsid w:val="00457AD0"/>
    <w:rsid w:val="00460FE5"/>
    <w:rsid w:val="00461A93"/>
    <w:rsid w:val="004651ED"/>
    <w:rsid w:val="00465C87"/>
    <w:rsid w:val="0046757D"/>
    <w:rsid w:val="004722EF"/>
    <w:rsid w:val="00472407"/>
    <w:rsid w:val="00473F58"/>
    <w:rsid w:val="00476323"/>
    <w:rsid w:val="00481150"/>
    <w:rsid w:val="00481A31"/>
    <w:rsid w:val="00483863"/>
    <w:rsid w:val="0048501B"/>
    <w:rsid w:val="0048717F"/>
    <w:rsid w:val="00490713"/>
    <w:rsid w:val="0049328A"/>
    <w:rsid w:val="00494891"/>
    <w:rsid w:val="00496E1A"/>
    <w:rsid w:val="00497EB0"/>
    <w:rsid w:val="004A25B4"/>
    <w:rsid w:val="004A2FFB"/>
    <w:rsid w:val="004A34E6"/>
    <w:rsid w:val="004A372A"/>
    <w:rsid w:val="004A4417"/>
    <w:rsid w:val="004B0829"/>
    <w:rsid w:val="004B26B6"/>
    <w:rsid w:val="004B4BCF"/>
    <w:rsid w:val="004B607B"/>
    <w:rsid w:val="004C1E4A"/>
    <w:rsid w:val="004C2887"/>
    <w:rsid w:val="004C3A3C"/>
    <w:rsid w:val="004D02C1"/>
    <w:rsid w:val="004D47F9"/>
    <w:rsid w:val="004E0C2A"/>
    <w:rsid w:val="004E215F"/>
    <w:rsid w:val="004E3D10"/>
    <w:rsid w:val="004F0533"/>
    <w:rsid w:val="004F4FAB"/>
    <w:rsid w:val="004F5065"/>
    <w:rsid w:val="004F6E5B"/>
    <w:rsid w:val="004F71B1"/>
    <w:rsid w:val="00500CF4"/>
    <w:rsid w:val="00504F20"/>
    <w:rsid w:val="005075EF"/>
    <w:rsid w:val="00511B66"/>
    <w:rsid w:val="00512A12"/>
    <w:rsid w:val="00513C34"/>
    <w:rsid w:val="00513DED"/>
    <w:rsid w:val="0051698A"/>
    <w:rsid w:val="00517CCB"/>
    <w:rsid w:val="005201BB"/>
    <w:rsid w:val="00522E16"/>
    <w:rsid w:val="00527C18"/>
    <w:rsid w:val="005325DE"/>
    <w:rsid w:val="00534852"/>
    <w:rsid w:val="005353C8"/>
    <w:rsid w:val="00537330"/>
    <w:rsid w:val="005400F6"/>
    <w:rsid w:val="00540370"/>
    <w:rsid w:val="00546A2F"/>
    <w:rsid w:val="00550034"/>
    <w:rsid w:val="00552F96"/>
    <w:rsid w:val="005534EF"/>
    <w:rsid w:val="00560F4B"/>
    <w:rsid w:val="0056168C"/>
    <w:rsid w:val="005627ED"/>
    <w:rsid w:val="00565FBF"/>
    <w:rsid w:val="0056649B"/>
    <w:rsid w:val="00566A76"/>
    <w:rsid w:val="00571281"/>
    <w:rsid w:val="0057214A"/>
    <w:rsid w:val="0057414C"/>
    <w:rsid w:val="00575333"/>
    <w:rsid w:val="00576146"/>
    <w:rsid w:val="00576C51"/>
    <w:rsid w:val="00584364"/>
    <w:rsid w:val="00587658"/>
    <w:rsid w:val="005907F6"/>
    <w:rsid w:val="00593247"/>
    <w:rsid w:val="00595AD7"/>
    <w:rsid w:val="00596F9D"/>
    <w:rsid w:val="005A74FB"/>
    <w:rsid w:val="005B18DD"/>
    <w:rsid w:val="005B19EB"/>
    <w:rsid w:val="005B4A13"/>
    <w:rsid w:val="005B5E3C"/>
    <w:rsid w:val="005B6F06"/>
    <w:rsid w:val="005C09BD"/>
    <w:rsid w:val="005C4127"/>
    <w:rsid w:val="005C4AA1"/>
    <w:rsid w:val="005D5CCF"/>
    <w:rsid w:val="005E2437"/>
    <w:rsid w:val="005E35A4"/>
    <w:rsid w:val="005E371A"/>
    <w:rsid w:val="005E6977"/>
    <w:rsid w:val="005E72BF"/>
    <w:rsid w:val="005E7645"/>
    <w:rsid w:val="005E7A4B"/>
    <w:rsid w:val="005E7FD6"/>
    <w:rsid w:val="005F2530"/>
    <w:rsid w:val="00600A78"/>
    <w:rsid w:val="00600EA8"/>
    <w:rsid w:val="0060212A"/>
    <w:rsid w:val="00602890"/>
    <w:rsid w:val="00603845"/>
    <w:rsid w:val="00604280"/>
    <w:rsid w:val="0060429B"/>
    <w:rsid w:val="00604F55"/>
    <w:rsid w:val="00610DD4"/>
    <w:rsid w:val="00611AB7"/>
    <w:rsid w:val="00613867"/>
    <w:rsid w:val="0061559A"/>
    <w:rsid w:val="00616C86"/>
    <w:rsid w:val="00621A13"/>
    <w:rsid w:val="0062242E"/>
    <w:rsid w:val="00622449"/>
    <w:rsid w:val="00623AF4"/>
    <w:rsid w:val="00623E12"/>
    <w:rsid w:val="006253FA"/>
    <w:rsid w:val="00627BBA"/>
    <w:rsid w:val="00633408"/>
    <w:rsid w:val="00634973"/>
    <w:rsid w:val="00634C43"/>
    <w:rsid w:val="00635348"/>
    <w:rsid w:val="006374A4"/>
    <w:rsid w:val="00640D1E"/>
    <w:rsid w:val="006425F0"/>
    <w:rsid w:val="006620EB"/>
    <w:rsid w:val="006705BD"/>
    <w:rsid w:val="006856DA"/>
    <w:rsid w:val="00685AA1"/>
    <w:rsid w:val="00686F5B"/>
    <w:rsid w:val="00687C6D"/>
    <w:rsid w:val="0069599B"/>
    <w:rsid w:val="006A164E"/>
    <w:rsid w:val="006A2A71"/>
    <w:rsid w:val="006A3ED8"/>
    <w:rsid w:val="006A54E1"/>
    <w:rsid w:val="006A55F1"/>
    <w:rsid w:val="006A5A54"/>
    <w:rsid w:val="006A5D17"/>
    <w:rsid w:val="006B0544"/>
    <w:rsid w:val="006B114A"/>
    <w:rsid w:val="006B44B8"/>
    <w:rsid w:val="006C0A8D"/>
    <w:rsid w:val="006C19AF"/>
    <w:rsid w:val="006C6E56"/>
    <w:rsid w:val="006D342A"/>
    <w:rsid w:val="006D3EDF"/>
    <w:rsid w:val="006D4082"/>
    <w:rsid w:val="006D42B4"/>
    <w:rsid w:val="006D4E38"/>
    <w:rsid w:val="006D5673"/>
    <w:rsid w:val="006D58F0"/>
    <w:rsid w:val="006D59AC"/>
    <w:rsid w:val="006D7E3D"/>
    <w:rsid w:val="006E06DC"/>
    <w:rsid w:val="006E2431"/>
    <w:rsid w:val="006E247B"/>
    <w:rsid w:val="006E60F3"/>
    <w:rsid w:val="006E6A22"/>
    <w:rsid w:val="006F011E"/>
    <w:rsid w:val="006F1F11"/>
    <w:rsid w:val="006F283B"/>
    <w:rsid w:val="006F3150"/>
    <w:rsid w:val="006F4069"/>
    <w:rsid w:val="006F6614"/>
    <w:rsid w:val="006F7CB6"/>
    <w:rsid w:val="006F7E4F"/>
    <w:rsid w:val="007006B8"/>
    <w:rsid w:val="00701A8F"/>
    <w:rsid w:val="00702BB6"/>
    <w:rsid w:val="00706474"/>
    <w:rsid w:val="00710F8D"/>
    <w:rsid w:val="0071278B"/>
    <w:rsid w:val="007140F4"/>
    <w:rsid w:val="0071513D"/>
    <w:rsid w:val="0071613E"/>
    <w:rsid w:val="0071624C"/>
    <w:rsid w:val="0071742B"/>
    <w:rsid w:val="007213B0"/>
    <w:rsid w:val="007240B7"/>
    <w:rsid w:val="0072505B"/>
    <w:rsid w:val="0072760B"/>
    <w:rsid w:val="00733FB4"/>
    <w:rsid w:val="00740F4B"/>
    <w:rsid w:val="00742328"/>
    <w:rsid w:val="00744682"/>
    <w:rsid w:val="00744CA2"/>
    <w:rsid w:val="0074770C"/>
    <w:rsid w:val="00751665"/>
    <w:rsid w:val="00753C97"/>
    <w:rsid w:val="00754AB6"/>
    <w:rsid w:val="00756A86"/>
    <w:rsid w:val="00760671"/>
    <w:rsid w:val="0076305A"/>
    <w:rsid w:val="0076499F"/>
    <w:rsid w:val="00764F1A"/>
    <w:rsid w:val="00765D03"/>
    <w:rsid w:val="00766D19"/>
    <w:rsid w:val="0076716E"/>
    <w:rsid w:val="00773760"/>
    <w:rsid w:val="0077624E"/>
    <w:rsid w:val="007807B4"/>
    <w:rsid w:val="00782B7D"/>
    <w:rsid w:val="00785040"/>
    <w:rsid w:val="00792BE6"/>
    <w:rsid w:val="007966B6"/>
    <w:rsid w:val="00796856"/>
    <w:rsid w:val="00797436"/>
    <w:rsid w:val="007A03E6"/>
    <w:rsid w:val="007A555B"/>
    <w:rsid w:val="007B3259"/>
    <w:rsid w:val="007B4DF6"/>
    <w:rsid w:val="007B58C3"/>
    <w:rsid w:val="007C1F2F"/>
    <w:rsid w:val="007C2156"/>
    <w:rsid w:val="007C2C23"/>
    <w:rsid w:val="007C6533"/>
    <w:rsid w:val="007C66DB"/>
    <w:rsid w:val="007D0577"/>
    <w:rsid w:val="007D0A48"/>
    <w:rsid w:val="007D2F39"/>
    <w:rsid w:val="007D380E"/>
    <w:rsid w:val="007D46C0"/>
    <w:rsid w:val="007D6919"/>
    <w:rsid w:val="007D72B5"/>
    <w:rsid w:val="007D7386"/>
    <w:rsid w:val="007E0C62"/>
    <w:rsid w:val="007E4D3D"/>
    <w:rsid w:val="007E6FC0"/>
    <w:rsid w:val="007F06A6"/>
    <w:rsid w:val="007F233E"/>
    <w:rsid w:val="007F3081"/>
    <w:rsid w:val="007F39D6"/>
    <w:rsid w:val="007F7236"/>
    <w:rsid w:val="0080290A"/>
    <w:rsid w:val="0080331E"/>
    <w:rsid w:val="008049F9"/>
    <w:rsid w:val="00805122"/>
    <w:rsid w:val="00805234"/>
    <w:rsid w:val="008078EF"/>
    <w:rsid w:val="00807F1C"/>
    <w:rsid w:val="00810911"/>
    <w:rsid w:val="00811091"/>
    <w:rsid w:val="00815255"/>
    <w:rsid w:val="00815541"/>
    <w:rsid w:val="008161E3"/>
    <w:rsid w:val="00820499"/>
    <w:rsid w:val="00820CAD"/>
    <w:rsid w:val="008228E6"/>
    <w:rsid w:val="008273F3"/>
    <w:rsid w:val="00827F35"/>
    <w:rsid w:val="00834343"/>
    <w:rsid w:val="00834800"/>
    <w:rsid w:val="008354FA"/>
    <w:rsid w:val="0083551A"/>
    <w:rsid w:val="008360E8"/>
    <w:rsid w:val="00836C46"/>
    <w:rsid w:val="00837D22"/>
    <w:rsid w:val="00840878"/>
    <w:rsid w:val="00840E16"/>
    <w:rsid w:val="00841083"/>
    <w:rsid w:val="00842752"/>
    <w:rsid w:val="008434BC"/>
    <w:rsid w:val="00844D3F"/>
    <w:rsid w:val="00845B67"/>
    <w:rsid w:val="00856110"/>
    <w:rsid w:val="008600CB"/>
    <w:rsid w:val="00861103"/>
    <w:rsid w:val="008644ED"/>
    <w:rsid w:val="008650C9"/>
    <w:rsid w:val="00865F80"/>
    <w:rsid w:val="00870778"/>
    <w:rsid w:val="008711B7"/>
    <w:rsid w:val="008734CA"/>
    <w:rsid w:val="008741FC"/>
    <w:rsid w:val="00875DCA"/>
    <w:rsid w:val="00882131"/>
    <w:rsid w:val="0088330D"/>
    <w:rsid w:val="00883B99"/>
    <w:rsid w:val="0088460A"/>
    <w:rsid w:val="00885ABA"/>
    <w:rsid w:val="00886FE3"/>
    <w:rsid w:val="00887169"/>
    <w:rsid w:val="0089002E"/>
    <w:rsid w:val="00891392"/>
    <w:rsid w:val="00893AEC"/>
    <w:rsid w:val="00895ACD"/>
    <w:rsid w:val="008964F1"/>
    <w:rsid w:val="008A05CF"/>
    <w:rsid w:val="008A1615"/>
    <w:rsid w:val="008B0F32"/>
    <w:rsid w:val="008B1FAB"/>
    <w:rsid w:val="008B2D59"/>
    <w:rsid w:val="008B6BBF"/>
    <w:rsid w:val="008C07CB"/>
    <w:rsid w:val="008C2825"/>
    <w:rsid w:val="008C4E13"/>
    <w:rsid w:val="008C5F72"/>
    <w:rsid w:val="008D007B"/>
    <w:rsid w:val="008D2461"/>
    <w:rsid w:val="008D587C"/>
    <w:rsid w:val="008D6152"/>
    <w:rsid w:val="008E2AF7"/>
    <w:rsid w:val="008E48D9"/>
    <w:rsid w:val="008E4D2A"/>
    <w:rsid w:val="008E59CE"/>
    <w:rsid w:val="008F069F"/>
    <w:rsid w:val="008F24E9"/>
    <w:rsid w:val="008F6508"/>
    <w:rsid w:val="00901DF6"/>
    <w:rsid w:val="00902524"/>
    <w:rsid w:val="00904F5A"/>
    <w:rsid w:val="009056E8"/>
    <w:rsid w:val="009105D8"/>
    <w:rsid w:val="00913AD0"/>
    <w:rsid w:val="0091712C"/>
    <w:rsid w:val="00924D75"/>
    <w:rsid w:val="0092552F"/>
    <w:rsid w:val="0093012F"/>
    <w:rsid w:val="00930ADA"/>
    <w:rsid w:val="009378CC"/>
    <w:rsid w:val="009407A2"/>
    <w:rsid w:val="00942B4A"/>
    <w:rsid w:val="0094416A"/>
    <w:rsid w:val="009441C5"/>
    <w:rsid w:val="00946664"/>
    <w:rsid w:val="009516D2"/>
    <w:rsid w:val="00952956"/>
    <w:rsid w:val="009550A3"/>
    <w:rsid w:val="00955548"/>
    <w:rsid w:val="009556FC"/>
    <w:rsid w:val="009629FC"/>
    <w:rsid w:val="00964D86"/>
    <w:rsid w:val="00966EE6"/>
    <w:rsid w:val="00970043"/>
    <w:rsid w:val="00970BFA"/>
    <w:rsid w:val="00971F7B"/>
    <w:rsid w:val="00972207"/>
    <w:rsid w:val="00972BB2"/>
    <w:rsid w:val="00974273"/>
    <w:rsid w:val="00980940"/>
    <w:rsid w:val="00983663"/>
    <w:rsid w:val="00991215"/>
    <w:rsid w:val="00992E46"/>
    <w:rsid w:val="00992E6F"/>
    <w:rsid w:val="0099525E"/>
    <w:rsid w:val="009A07C6"/>
    <w:rsid w:val="009A1A03"/>
    <w:rsid w:val="009A26AD"/>
    <w:rsid w:val="009A4429"/>
    <w:rsid w:val="009A742F"/>
    <w:rsid w:val="009A762D"/>
    <w:rsid w:val="009B3FAF"/>
    <w:rsid w:val="009C0D1E"/>
    <w:rsid w:val="009D04A6"/>
    <w:rsid w:val="009D1726"/>
    <w:rsid w:val="009D188B"/>
    <w:rsid w:val="009D2178"/>
    <w:rsid w:val="009D3BF9"/>
    <w:rsid w:val="009D4922"/>
    <w:rsid w:val="009D58BB"/>
    <w:rsid w:val="009D68A1"/>
    <w:rsid w:val="009E0AF6"/>
    <w:rsid w:val="009E1EC2"/>
    <w:rsid w:val="009E4496"/>
    <w:rsid w:val="009E748C"/>
    <w:rsid w:val="009F2565"/>
    <w:rsid w:val="009F2CFA"/>
    <w:rsid w:val="009F4D84"/>
    <w:rsid w:val="009F6008"/>
    <w:rsid w:val="009F63E8"/>
    <w:rsid w:val="009F646D"/>
    <w:rsid w:val="00A0074F"/>
    <w:rsid w:val="00A052A3"/>
    <w:rsid w:val="00A058DB"/>
    <w:rsid w:val="00A06C58"/>
    <w:rsid w:val="00A1058C"/>
    <w:rsid w:val="00A105E4"/>
    <w:rsid w:val="00A12337"/>
    <w:rsid w:val="00A1354E"/>
    <w:rsid w:val="00A14A49"/>
    <w:rsid w:val="00A14C8E"/>
    <w:rsid w:val="00A162F3"/>
    <w:rsid w:val="00A163AC"/>
    <w:rsid w:val="00A17481"/>
    <w:rsid w:val="00A21293"/>
    <w:rsid w:val="00A21B65"/>
    <w:rsid w:val="00A23E36"/>
    <w:rsid w:val="00A2490E"/>
    <w:rsid w:val="00A31D01"/>
    <w:rsid w:val="00A32230"/>
    <w:rsid w:val="00A36831"/>
    <w:rsid w:val="00A42F1E"/>
    <w:rsid w:val="00A44D99"/>
    <w:rsid w:val="00A504D0"/>
    <w:rsid w:val="00A507C9"/>
    <w:rsid w:val="00A56208"/>
    <w:rsid w:val="00A56851"/>
    <w:rsid w:val="00A61F6C"/>
    <w:rsid w:val="00A62B8F"/>
    <w:rsid w:val="00A6409D"/>
    <w:rsid w:val="00A65726"/>
    <w:rsid w:val="00A70E31"/>
    <w:rsid w:val="00A7117C"/>
    <w:rsid w:val="00A74663"/>
    <w:rsid w:val="00A81AC5"/>
    <w:rsid w:val="00A85165"/>
    <w:rsid w:val="00A90B9F"/>
    <w:rsid w:val="00A948D5"/>
    <w:rsid w:val="00A94A76"/>
    <w:rsid w:val="00AA2502"/>
    <w:rsid w:val="00AA3CDF"/>
    <w:rsid w:val="00AB0B86"/>
    <w:rsid w:val="00AB361C"/>
    <w:rsid w:val="00AB74B5"/>
    <w:rsid w:val="00AB7D25"/>
    <w:rsid w:val="00AC1D34"/>
    <w:rsid w:val="00AC4495"/>
    <w:rsid w:val="00AC7C1D"/>
    <w:rsid w:val="00AD002A"/>
    <w:rsid w:val="00AD097C"/>
    <w:rsid w:val="00AD258C"/>
    <w:rsid w:val="00AD34B8"/>
    <w:rsid w:val="00AD460A"/>
    <w:rsid w:val="00AE3179"/>
    <w:rsid w:val="00AE6EC0"/>
    <w:rsid w:val="00AE73AF"/>
    <w:rsid w:val="00AE78BF"/>
    <w:rsid w:val="00AF05FE"/>
    <w:rsid w:val="00AF16A9"/>
    <w:rsid w:val="00AF29F9"/>
    <w:rsid w:val="00AF6423"/>
    <w:rsid w:val="00AF6BDF"/>
    <w:rsid w:val="00AF6E67"/>
    <w:rsid w:val="00AF7101"/>
    <w:rsid w:val="00B00FBB"/>
    <w:rsid w:val="00B01D51"/>
    <w:rsid w:val="00B06A05"/>
    <w:rsid w:val="00B06C7C"/>
    <w:rsid w:val="00B0741F"/>
    <w:rsid w:val="00B07F55"/>
    <w:rsid w:val="00B1086B"/>
    <w:rsid w:val="00B12F3C"/>
    <w:rsid w:val="00B1517D"/>
    <w:rsid w:val="00B17DB3"/>
    <w:rsid w:val="00B200C4"/>
    <w:rsid w:val="00B2184B"/>
    <w:rsid w:val="00B218A3"/>
    <w:rsid w:val="00B21B22"/>
    <w:rsid w:val="00B21C62"/>
    <w:rsid w:val="00B222ED"/>
    <w:rsid w:val="00B25E75"/>
    <w:rsid w:val="00B2739E"/>
    <w:rsid w:val="00B2743C"/>
    <w:rsid w:val="00B27E1E"/>
    <w:rsid w:val="00B309BE"/>
    <w:rsid w:val="00B312FB"/>
    <w:rsid w:val="00B31BFC"/>
    <w:rsid w:val="00B402FF"/>
    <w:rsid w:val="00B43E2E"/>
    <w:rsid w:val="00B450E6"/>
    <w:rsid w:val="00B45E94"/>
    <w:rsid w:val="00B46490"/>
    <w:rsid w:val="00B46FFE"/>
    <w:rsid w:val="00B47BD3"/>
    <w:rsid w:val="00B5236F"/>
    <w:rsid w:val="00B562F3"/>
    <w:rsid w:val="00B606A8"/>
    <w:rsid w:val="00B60E59"/>
    <w:rsid w:val="00B63B3D"/>
    <w:rsid w:val="00B63B70"/>
    <w:rsid w:val="00B649DE"/>
    <w:rsid w:val="00B709FB"/>
    <w:rsid w:val="00B70FE5"/>
    <w:rsid w:val="00B716EB"/>
    <w:rsid w:val="00B7255B"/>
    <w:rsid w:val="00B80FF6"/>
    <w:rsid w:val="00B84001"/>
    <w:rsid w:val="00B871CE"/>
    <w:rsid w:val="00B90462"/>
    <w:rsid w:val="00B90EA3"/>
    <w:rsid w:val="00B9152C"/>
    <w:rsid w:val="00B9233E"/>
    <w:rsid w:val="00B92FCF"/>
    <w:rsid w:val="00B93175"/>
    <w:rsid w:val="00B9658E"/>
    <w:rsid w:val="00B9765A"/>
    <w:rsid w:val="00BA1073"/>
    <w:rsid w:val="00BA3CDC"/>
    <w:rsid w:val="00BA49C3"/>
    <w:rsid w:val="00BA7077"/>
    <w:rsid w:val="00BB365B"/>
    <w:rsid w:val="00BB44F6"/>
    <w:rsid w:val="00BC02D4"/>
    <w:rsid w:val="00BC1216"/>
    <w:rsid w:val="00BC398C"/>
    <w:rsid w:val="00BC4635"/>
    <w:rsid w:val="00BC4A1F"/>
    <w:rsid w:val="00BC7CE5"/>
    <w:rsid w:val="00BD3089"/>
    <w:rsid w:val="00BD4E76"/>
    <w:rsid w:val="00BD74D9"/>
    <w:rsid w:val="00BE2BDA"/>
    <w:rsid w:val="00BE6A6E"/>
    <w:rsid w:val="00BE6E93"/>
    <w:rsid w:val="00BF201E"/>
    <w:rsid w:val="00BF3021"/>
    <w:rsid w:val="00BF54E0"/>
    <w:rsid w:val="00BF6DEC"/>
    <w:rsid w:val="00C0141F"/>
    <w:rsid w:val="00C02528"/>
    <w:rsid w:val="00C026C6"/>
    <w:rsid w:val="00C04F12"/>
    <w:rsid w:val="00C05083"/>
    <w:rsid w:val="00C06058"/>
    <w:rsid w:val="00C0619F"/>
    <w:rsid w:val="00C102BA"/>
    <w:rsid w:val="00C10C53"/>
    <w:rsid w:val="00C1106B"/>
    <w:rsid w:val="00C11A75"/>
    <w:rsid w:val="00C14FDB"/>
    <w:rsid w:val="00C16B00"/>
    <w:rsid w:val="00C2247A"/>
    <w:rsid w:val="00C249E2"/>
    <w:rsid w:val="00C2646C"/>
    <w:rsid w:val="00C324A4"/>
    <w:rsid w:val="00C32B24"/>
    <w:rsid w:val="00C32F2A"/>
    <w:rsid w:val="00C34B5B"/>
    <w:rsid w:val="00C45441"/>
    <w:rsid w:val="00C46B36"/>
    <w:rsid w:val="00C4715C"/>
    <w:rsid w:val="00C4775C"/>
    <w:rsid w:val="00C47C25"/>
    <w:rsid w:val="00C553D6"/>
    <w:rsid w:val="00C55578"/>
    <w:rsid w:val="00C572E6"/>
    <w:rsid w:val="00C576C5"/>
    <w:rsid w:val="00C62945"/>
    <w:rsid w:val="00C6647D"/>
    <w:rsid w:val="00C66667"/>
    <w:rsid w:val="00C72943"/>
    <w:rsid w:val="00C75020"/>
    <w:rsid w:val="00C77F05"/>
    <w:rsid w:val="00C838A7"/>
    <w:rsid w:val="00C86426"/>
    <w:rsid w:val="00C867A8"/>
    <w:rsid w:val="00C908AD"/>
    <w:rsid w:val="00C92193"/>
    <w:rsid w:val="00C921D3"/>
    <w:rsid w:val="00C9259F"/>
    <w:rsid w:val="00C93975"/>
    <w:rsid w:val="00C96950"/>
    <w:rsid w:val="00CA0181"/>
    <w:rsid w:val="00CA2193"/>
    <w:rsid w:val="00CA21EA"/>
    <w:rsid w:val="00CA24B1"/>
    <w:rsid w:val="00CA382C"/>
    <w:rsid w:val="00CA731E"/>
    <w:rsid w:val="00CB0FE0"/>
    <w:rsid w:val="00CB28EC"/>
    <w:rsid w:val="00CB2EED"/>
    <w:rsid w:val="00CB6036"/>
    <w:rsid w:val="00CC2347"/>
    <w:rsid w:val="00CC7827"/>
    <w:rsid w:val="00CD4969"/>
    <w:rsid w:val="00CD63A7"/>
    <w:rsid w:val="00CE3400"/>
    <w:rsid w:val="00CE4A9B"/>
    <w:rsid w:val="00CF1689"/>
    <w:rsid w:val="00D05403"/>
    <w:rsid w:val="00D060E3"/>
    <w:rsid w:val="00D0698D"/>
    <w:rsid w:val="00D12B57"/>
    <w:rsid w:val="00D154FE"/>
    <w:rsid w:val="00D200F1"/>
    <w:rsid w:val="00D22971"/>
    <w:rsid w:val="00D23347"/>
    <w:rsid w:val="00D266E9"/>
    <w:rsid w:val="00D277BF"/>
    <w:rsid w:val="00D30CF8"/>
    <w:rsid w:val="00D324E9"/>
    <w:rsid w:val="00D33AAF"/>
    <w:rsid w:val="00D33CAF"/>
    <w:rsid w:val="00D34B76"/>
    <w:rsid w:val="00D35A6A"/>
    <w:rsid w:val="00D373D2"/>
    <w:rsid w:val="00D43CD3"/>
    <w:rsid w:val="00D43E32"/>
    <w:rsid w:val="00D464B4"/>
    <w:rsid w:val="00D473CB"/>
    <w:rsid w:val="00D5037E"/>
    <w:rsid w:val="00D51857"/>
    <w:rsid w:val="00D5724C"/>
    <w:rsid w:val="00D631B3"/>
    <w:rsid w:val="00D642D1"/>
    <w:rsid w:val="00D646C4"/>
    <w:rsid w:val="00D64DC3"/>
    <w:rsid w:val="00D65E57"/>
    <w:rsid w:val="00D661EB"/>
    <w:rsid w:val="00D72380"/>
    <w:rsid w:val="00D72F0E"/>
    <w:rsid w:val="00D73522"/>
    <w:rsid w:val="00D7691D"/>
    <w:rsid w:val="00D7773B"/>
    <w:rsid w:val="00D77A4D"/>
    <w:rsid w:val="00D826CA"/>
    <w:rsid w:val="00D82709"/>
    <w:rsid w:val="00D84450"/>
    <w:rsid w:val="00D9115A"/>
    <w:rsid w:val="00D94F62"/>
    <w:rsid w:val="00DA2545"/>
    <w:rsid w:val="00DA2622"/>
    <w:rsid w:val="00DA2625"/>
    <w:rsid w:val="00DB0F0E"/>
    <w:rsid w:val="00DC0113"/>
    <w:rsid w:val="00DC0867"/>
    <w:rsid w:val="00DC3857"/>
    <w:rsid w:val="00DC3A5A"/>
    <w:rsid w:val="00DD125B"/>
    <w:rsid w:val="00DD4815"/>
    <w:rsid w:val="00DE1C1C"/>
    <w:rsid w:val="00DE35A3"/>
    <w:rsid w:val="00DE767F"/>
    <w:rsid w:val="00DF0112"/>
    <w:rsid w:val="00DF0A1E"/>
    <w:rsid w:val="00DF3A7D"/>
    <w:rsid w:val="00DF4721"/>
    <w:rsid w:val="00E02347"/>
    <w:rsid w:val="00E030BC"/>
    <w:rsid w:val="00E06686"/>
    <w:rsid w:val="00E10524"/>
    <w:rsid w:val="00E11071"/>
    <w:rsid w:val="00E140BC"/>
    <w:rsid w:val="00E15F47"/>
    <w:rsid w:val="00E163C2"/>
    <w:rsid w:val="00E21EF6"/>
    <w:rsid w:val="00E2713B"/>
    <w:rsid w:val="00E27F47"/>
    <w:rsid w:val="00E300AB"/>
    <w:rsid w:val="00E34D84"/>
    <w:rsid w:val="00E36FCE"/>
    <w:rsid w:val="00E419D9"/>
    <w:rsid w:val="00E4243E"/>
    <w:rsid w:val="00E51DD3"/>
    <w:rsid w:val="00E52C08"/>
    <w:rsid w:val="00E5535A"/>
    <w:rsid w:val="00E55D49"/>
    <w:rsid w:val="00E56824"/>
    <w:rsid w:val="00E5740F"/>
    <w:rsid w:val="00E60BE0"/>
    <w:rsid w:val="00E60EF0"/>
    <w:rsid w:val="00E61B22"/>
    <w:rsid w:val="00E62DCD"/>
    <w:rsid w:val="00E63E7D"/>
    <w:rsid w:val="00E64DA1"/>
    <w:rsid w:val="00E65095"/>
    <w:rsid w:val="00E73C82"/>
    <w:rsid w:val="00E75480"/>
    <w:rsid w:val="00E8344E"/>
    <w:rsid w:val="00E84DA3"/>
    <w:rsid w:val="00E87622"/>
    <w:rsid w:val="00E93652"/>
    <w:rsid w:val="00E94FD9"/>
    <w:rsid w:val="00E9577D"/>
    <w:rsid w:val="00EA32ED"/>
    <w:rsid w:val="00EA67F4"/>
    <w:rsid w:val="00EA6882"/>
    <w:rsid w:val="00EB03EA"/>
    <w:rsid w:val="00EB4B6A"/>
    <w:rsid w:val="00EC36C1"/>
    <w:rsid w:val="00EC6F7C"/>
    <w:rsid w:val="00EC73A4"/>
    <w:rsid w:val="00ED1B47"/>
    <w:rsid w:val="00ED470E"/>
    <w:rsid w:val="00ED5774"/>
    <w:rsid w:val="00ED73A2"/>
    <w:rsid w:val="00EE22AF"/>
    <w:rsid w:val="00EE32CC"/>
    <w:rsid w:val="00EF035C"/>
    <w:rsid w:val="00EF188D"/>
    <w:rsid w:val="00EF1F81"/>
    <w:rsid w:val="00EF70E9"/>
    <w:rsid w:val="00F01045"/>
    <w:rsid w:val="00F01271"/>
    <w:rsid w:val="00F07076"/>
    <w:rsid w:val="00F07A49"/>
    <w:rsid w:val="00F102D8"/>
    <w:rsid w:val="00F111A0"/>
    <w:rsid w:val="00F11935"/>
    <w:rsid w:val="00F12BEC"/>
    <w:rsid w:val="00F15A5A"/>
    <w:rsid w:val="00F15E92"/>
    <w:rsid w:val="00F176E8"/>
    <w:rsid w:val="00F17892"/>
    <w:rsid w:val="00F2293B"/>
    <w:rsid w:val="00F250B3"/>
    <w:rsid w:val="00F2583E"/>
    <w:rsid w:val="00F3135B"/>
    <w:rsid w:val="00F32C7C"/>
    <w:rsid w:val="00F3382A"/>
    <w:rsid w:val="00F34F50"/>
    <w:rsid w:val="00F37BD6"/>
    <w:rsid w:val="00F41A2A"/>
    <w:rsid w:val="00F44FF0"/>
    <w:rsid w:val="00F52232"/>
    <w:rsid w:val="00F53A22"/>
    <w:rsid w:val="00F57298"/>
    <w:rsid w:val="00F618A6"/>
    <w:rsid w:val="00F61C86"/>
    <w:rsid w:val="00F62B85"/>
    <w:rsid w:val="00F668A8"/>
    <w:rsid w:val="00F70A16"/>
    <w:rsid w:val="00F71065"/>
    <w:rsid w:val="00F723CD"/>
    <w:rsid w:val="00F74E19"/>
    <w:rsid w:val="00F77A2F"/>
    <w:rsid w:val="00F854D3"/>
    <w:rsid w:val="00F86176"/>
    <w:rsid w:val="00F86898"/>
    <w:rsid w:val="00F87D38"/>
    <w:rsid w:val="00F87D95"/>
    <w:rsid w:val="00F9277C"/>
    <w:rsid w:val="00F94B61"/>
    <w:rsid w:val="00F9617A"/>
    <w:rsid w:val="00FA4DA2"/>
    <w:rsid w:val="00FA7490"/>
    <w:rsid w:val="00FB0145"/>
    <w:rsid w:val="00FB0A01"/>
    <w:rsid w:val="00FB1A33"/>
    <w:rsid w:val="00FB1E8B"/>
    <w:rsid w:val="00FB3B74"/>
    <w:rsid w:val="00FB4070"/>
    <w:rsid w:val="00FB4D70"/>
    <w:rsid w:val="00FB59CA"/>
    <w:rsid w:val="00FC0374"/>
    <w:rsid w:val="00FC5021"/>
    <w:rsid w:val="00FC59EB"/>
    <w:rsid w:val="00FC5AF6"/>
    <w:rsid w:val="00FC7798"/>
    <w:rsid w:val="00FC7BF6"/>
    <w:rsid w:val="00FD2CCA"/>
    <w:rsid w:val="00FD3440"/>
    <w:rsid w:val="00FD3A05"/>
    <w:rsid w:val="00FE0CDF"/>
    <w:rsid w:val="00FE1DEB"/>
    <w:rsid w:val="00FE38AB"/>
    <w:rsid w:val="00FE4312"/>
    <w:rsid w:val="00FE49E7"/>
    <w:rsid w:val="00FE4BF6"/>
    <w:rsid w:val="00FF15EF"/>
    <w:rsid w:val="00FF47E0"/>
    <w:rsid w:val="00FF4D07"/>
    <w:rsid w:val="00FF71DD"/>
    <w:rsid w:val="00FF75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CFB69"/>
  <w15:chartTrackingRefBased/>
  <w15:docId w15:val="{CC08DDC6-7714-4320-8D80-1D1A6B92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7D8"/>
    <w:pPr>
      <w:jc w:val="both"/>
    </w:pPr>
  </w:style>
  <w:style w:type="paragraph" w:styleId="Heading1">
    <w:name w:val="heading 1"/>
    <w:aliases w:val="l1,C,h1,Main,Outline1,Section Heading,(Chapter Nbr),Head1,Heading apps,Chapter/Section,1,D&amp;M,D&amp;M 1,H-1,Heading 1.1,SUBSECTION 01 -,Heading1,No numbers,TallChaptHead,Main Heading,1 ghost,g"/>
    <w:next w:val="Normal"/>
    <w:link w:val="Heading1Char"/>
    <w:uiPriority w:val="2"/>
    <w:qFormat/>
    <w:rsid w:val="00A81AC5"/>
    <w:pPr>
      <w:keepNext/>
      <w:numPr>
        <w:numId w:val="25"/>
      </w:numPr>
      <w:spacing w:before="120" w:line="240" w:lineRule="auto"/>
      <w:outlineLvl w:val="0"/>
    </w:pPr>
    <w:rPr>
      <w:rFonts w:asciiTheme="majorHAnsi" w:eastAsiaTheme="majorEastAsia" w:hAnsiTheme="majorHAnsi" w:cstheme="minorBidi"/>
      <w:b/>
      <w:iCs/>
      <w:color w:val="0E1B8D"/>
      <w:sz w:val="28"/>
      <w:lang w:val="en-GB"/>
    </w:rPr>
  </w:style>
  <w:style w:type="paragraph" w:styleId="Heading2">
    <w:name w:val="heading 2"/>
    <w:aliases w:val="l2,h2,Part B 2,body,h2.H2,1.1,UNDERRUBRIK 1-2,heading 2body,Reset numbering,Subhead A,test,Attribute Heading 2,list 2,list 2,heading 2TOC,Head 2,List level 2,Header 2,h2 main heading,B Sub/Bold,B Sub/Bold1,B Sub/Bold2,B Sub/Bold11,Heading 2.2"/>
    <w:basedOn w:val="Heading1"/>
    <w:next w:val="Normal"/>
    <w:link w:val="Heading2Char"/>
    <w:autoRedefine/>
    <w:uiPriority w:val="2"/>
    <w:qFormat/>
    <w:rsid w:val="000F05A8"/>
    <w:pPr>
      <w:numPr>
        <w:ilvl w:val="1"/>
      </w:numPr>
      <w:outlineLvl w:val="1"/>
    </w:pPr>
    <w:rPr>
      <w:iCs w:val="0"/>
      <w:szCs w:val="26"/>
      <w:lang w:val="en-ZA"/>
    </w:rPr>
  </w:style>
  <w:style w:type="paragraph" w:styleId="Heading3">
    <w:name w:val="heading 3"/>
    <w:aliases w:val="l3,CT,H-3,h3,Sub,Head3,SPECIAL,3,Heading 3.3,1st sub-clause,Tall"/>
    <w:basedOn w:val="Heading1"/>
    <w:next w:val="Normal"/>
    <w:link w:val="Heading3Char"/>
    <w:uiPriority w:val="2"/>
    <w:qFormat/>
    <w:rsid w:val="00C2646C"/>
    <w:pPr>
      <w:numPr>
        <w:ilvl w:val="2"/>
      </w:numPr>
      <w:outlineLvl w:val="2"/>
    </w:pPr>
    <w:rPr>
      <w:sz w:val="24"/>
      <w:szCs w:val="24"/>
    </w:rPr>
  </w:style>
  <w:style w:type="paragraph" w:styleId="Heading4">
    <w:name w:val="heading 4"/>
    <w:aliases w:val="l4,I4,H1,L"/>
    <w:basedOn w:val="Heading1"/>
    <w:next w:val="Normal"/>
    <w:link w:val="Heading4Char"/>
    <w:uiPriority w:val="2"/>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C Char,h1 Char,Main Char,Outline1 Char,Section Heading Char,(Chapter Nbr) Char,Head1 Char,Heading apps Char,Chapter/Section Char,1 Char,D&amp;M Char,D&amp;M 1 Char,H-1 Char,Heading 1.1 Char,SUBSECTION 01 - Char,Heading1 Char,1 ghost Char"/>
    <w:basedOn w:val="DefaultParagraphFont"/>
    <w:link w:val="Heading1"/>
    <w:uiPriority w:val="2"/>
    <w:rsid w:val="00A81AC5"/>
    <w:rPr>
      <w:rFonts w:asciiTheme="majorHAnsi" w:eastAsiaTheme="majorEastAsia" w:hAnsiTheme="majorHAnsi" w:cstheme="minorBidi"/>
      <w:b/>
      <w:iCs/>
      <w:color w:val="0E1B8D"/>
      <w:sz w:val="28"/>
      <w:lang w:val="en-GB"/>
    </w:rPr>
  </w:style>
  <w:style w:type="character" w:customStyle="1" w:styleId="Heading2Char">
    <w:name w:val="Heading 2 Char"/>
    <w:aliases w:val="l2 Char,h2 Char,Part B 2 Char,body Char,h2.H2 Char,1.1 Char,UNDERRUBRIK 1-2 Char,heading 2body Char,Reset numbering Char,Subhead A Char,test Char,Attribute Heading 2 Char,list 2 Char,list 2 Char,heading 2TOC Char,Head 2 Char"/>
    <w:basedOn w:val="DefaultParagraphFont"/>
    <w:link w:val="Heading2"/>
    <w:uiPriority w:val="2"/>
    <w:rsid w:val="000F05A8"/>
    <w:rPr>
      <w:rFonts w:asciiTheme="majorHAnsi" w:eastAsiaTheme="majorEastAsia" w:hAnsiTheme="majorHAnsi" w:cstheme="minorBidi"/>
      <w:b/>
      <w:color w:val="0E1B8D"/>
      <w:sz w:val="28"/>
      <w:szCs w:val="26"/>
    </w:rPr>
  </w:style>
  <w:style w:type="character" w:customStyle="1" w:styleId="Heading3Char">
    <w:name w:val="Heading 3 Char"/>
    <w:aliases w:val="l3 Char,CT Char,H-3 Char,h3 Char,Sub Char,Head3 Char,SPECIAL Char,3 Char,Heading 3.3 Char,1st sub-clause Char,Tall Char"/>
    <w:basedOn w:val="DefaultParagraphFont"/>
    <w:link w:val="Heading3"/>
    <w:uiPriority w:val="2"/>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L Char"/>
    <w:basedOn w:val="DefaultParagraphFont"/>
    <w:link w:val="Heading4"/>
    <w:uiPriority w:val="2"/>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C9259F"/>
    <w:pPr>
      <w:numPr>
        <w:numId w:val="33"/>
      </w:numPr>
      <w:tabs>
        <w:tab w:val="left" w:pos="284"/>
        <w:tab w:val="right" w:leader="dot" w:pos="9628"/>
      </w:tabs>
      <w:spacing w:after="0" w:line="240" w:lineRule="auto"/>
      <w:ind w:hanging="640"/>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756A86"/>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6D59A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autoRedefine/>
    <w:qFormat/>
    <w:rsid w:val="00F3382A"/>
    <w:pPr>
      <w:pageBreakBefore/>
      <w:numPr>
        <w:numId w:val="1"/>
      </w:numPr>
      <w:pBdr>
        <w:bottom w:val="single" w:sz="4" w:space="1" w:color="0E1B8D"/>
      </w:pBdr>
      <w:spacing w:after="240" w:line="240" w:lineRule="auto"/>
      <w:ind w:left="283"/>
    </w:pPr>
    <w:rPr>
      <w:rFonts w:asciiTheme="minorHAnsi" w:eastAsiaTheme="majorEastAsia" w:hAnsiTheme="minorHAnsi" w:cs="Times New Roman"/>
      <w:b/>
      <w:caps/>
      <w:color w:val="0E1B8D"/>
      <w:sz w:val="32"/>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F3382A"/>
    <w:rPr>
      <w:rFonts w:asciiTheme="minorHAnsi" w:eastAsiaTheme="majorEastAsia" w:hAnsiTheme="minorHAnsi" w:cs="Times New Roman"/>
      <w:b/>
      <w:caps/>
      <w:color w:val="0E1B8D"/>
      <w:sz w:val="32"/>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4"/>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uiPriority w:val="59"/>
    <w:qFormat/>
    <w:rsid w:val="008821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 NUMBERED"/>
    <w:basedOn w:val="Normal"/>
    <w:link w:val="Normal-NUMBEREDChar"/>
    <w:qFormat/>
    <w:rsid w:val="00CA382C"/>
    <w:pPr>
      <w:spacing w:before="240" w:after="0" w:line="240" w:lineRule="auto"/>
      <w:jc w:val="left"/>
    </w:pPr>
    <w:rPr>
      <w:rFonts w:ascii="Calibri" w:eastAsia="Times New Roman" w:hAnsi="Calibri" w:cs="Times New Roman"/>
      <w:sz w:val="24"/>
      <w:szCs w:val="24"/>
      <w:lang w:val="en-GB"/>
    </w:rPr>
  </w:style>
  <w:style w:type="character" w:customStyle="1" w:styleId="Normal-NUMBEREDChar">
    <w:name w:val="Normal - NUMBERED Char"/>
    <w:basedOn w:val="DefaultParagraphFont"/>
    <w:link w:val="Normal-NUMBERED"/>
    <w:rsid w:val="00CA382C"/>
    <w:rPr>
      <w:rFonts w:ascii="Calibri" w:eastAsia="Times New Roman" w:hAnsi="Calibri" w:cs="Times New Roman"/>
      <w:sz w:val="24"/>
      <w:szCs w:val="24"/>
      <w:lang w:val="en-GB"/>
    </w:rPr>
  </w:style>
  <w:style w:type="paragraph" w:styleId="TOC4">
    <w:name w:val="toc 4"/>
    <w:basedOn w:val="Normal"/>
    <w:next w:val="Normal"/>
    <w:autoRedefine/>
    <w:uiPriority w:val="39"/>
    <w:unhideWhenUsed/>
    <w:rsid w:val="00216896"/>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216896"/>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216896"/>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216896"/>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216896"/>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216896"/>
    <w:pPr>
      <w:spacing w:after="100" w:line="259" w:lineRule="auto"/>
      <w:ind w:left="1760"/>
      <w:jc w:val="left"/>
    </w:pPr>
    <w:rPr>
      <w:rFonts w:asciiTheme="minorHAnsi" w:eastAsiaTheme="minorEastAsia" w:hAnsiTheme="minorHAnsi" w:cstheme="minorBidi"/>
      <w:lang w:eastAsia="en-ZA"/>
    </w:rPr>
  </w:style>
  <w:style w:type="character" w:customStyle="1" w:styleId="UnresolvedMention1">
    <w:name w:val="Unresolved Mention1"/>
    <w:basedOn w:val="DefaultParagraphFont"/>
    <w:uiPriority w:val="99"/>
    <w:semiHidden/>
    <w:unhideWhenUsed/>
    <w:rsid w:val="00216896"/>
    <w:rPr>
      <w:color w:val="605E5C"/>
      <w:shd w:val="clear" w:color="auto" w:fill="E1DFDD"/>
    </w:rPr>
  </w:style>
  <w:style w:type="table" w:customStyle="1" w:styleId="TableGrid5">
    <w:name w:val="Table Grid5"/>
    <w:basedOn w:val="TableNormal"/>
    <w:next w:val="TableGrid"/>
    <w:uiPriority w:val="59"/>
    <w:rsid w:val="005C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5C09B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15C9"/>
    <w:rPr>
      <w:color w:val="605E5C"/>
      <w:shd w:val="clear" w:color="auto" w:fill="E1DFDD"/>
    </w:rPr>
  </w:style>
  <w:style w:type="paragraph" w:customStyle="1" w:styleId="Level1">
    <w:name w:val="Level 1"/>
    <w:basedOn w:val="Normal"/>
    <w:next w:val="Normal"/>
    <w:uiPriority w:val="6"/>
    <w:rsid w:val="002F4169"/>
    <w:pPr>
      <w:numPr>
        <w:numId w:val="36"/>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uiPriority w:val="6"/>
    <w:rsid w:val="002F4169"/>
    <w:pPr>
      <w:numPr>
        <w:ilvl w:val="1"/>
        <w:numId w:val="36"/>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uiPriority w:val="6"/>
    <w:rsid w:val="002F4169"/>
    <w:pPr>
      <w:numPr>
        <w:ilvl w:val="2"/>
        <w:numId w:val="36"/>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2F4169"/>
    <w:pPr>
      <w:numPr>
        <w:ilvl w:val="3"/>
        <w:numId w:val="36"/>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2F4169"/>
    <w:pPr>
      <w:numPr>
        <w:ilvl w:val="4"/>
        <w:numId w:val="36"/>
      </w:numPr>
      <w:spacing w:after="210" w:line="264" w:lineRule="auto"/>
      <w:jc w:val="left"/>
      <w:outlineLvl w:val="4"/>
    </w:pPr>
    <w:rPr>
      <w:rFonts w:ascii="Arial" w:eastAsia="Arial Unicode MS" w:hAnsi="Arial" w:cs="Times New Roman"/>
      <w:sz w:val="21"/>
      <w:szCs w:val="21"/>
      <w:lang w:eastAsia="en-GB"/>
    </w:rPr>
  </w:style>
  <w:style w:type="table" w:styleId="GridTable1Light-Accent1">
    <w:name w:val="Grid Table 1 Light Accent 1"/>
    <w:basedOn w:val="TableNormal"/>
    <w:uiPriority w:val="46"/>
    <w:rsid w:val="000A4C1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8964F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msonormal">
    <w:name w:val="x_msonormal"/>
    <w:basedOn w:val="Normal"/>
    <w:rsid w:val="006705BD"/>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table" w:customStyle="1" w:styleId="TableGrid111">
    <w:name w:val="Table Grid111"/>
    <w:basedOn w:val="TableNormal"/>
    <w:next w:val="TableGrid"/>
    <w:uiPriority w:val="59"/>
    <w:qFormat/>
    <w:rsid w:val="00633408"/>
    <w:pPr>
      <w:spacing w:after="0" w:line="240" w:lineRule="auto"/>
    </w:pPr>
    <w:rPr>
      <w:rFonts w:eastAsia="Calibri Light"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4825">
      <w:bodyDiv w:val="1"/>
      <w:marLeft w:val="0"/>
      <w:marRight w:val="0"/>
      <w:marTop w:val="0"/>
      <w:marBottom w:val="0"/>
      <w:divBdr>
        <w:top w:val="none" w:sz="0" w:space="0" w:color="auto"/>
        <w:left w:val="none" w:sz="0" w:space="0" w:color="auto"/>
        <w:bottom w:val="none" w:sz="0" w:space="0" w:color="auto"/>
        <w:right w:val="none" w:sz="0" w:space="0" w:color="auto"/>
      </w:divBdr>
    </w:div>
    <w:div w:id="355929879">
      <w:bodyDiv w:val="1"/>
      <w:marLeft w:val="0"/>
      <w:marRight w:val="0"/>
      <w:marTop w:val="0"/>
      <w:marBottom w:val="0"/>
      <w:divBdr>
        <w:top w:val="none" w:sz="0" w:space="0" w:color="auto"/>
        <w:left w:val="none" w:sz="0" w:space="0" w:color="auto"/>
        <w:bottom w:val="none" w:sz="0" w:space="0" w:color="auto"/>
        <w:right w:val="none" w:sz="0" w:space="0" w:color="auto"/>
      </w:divBdr>
    </w:div>
    <w:div w:id="566838629">
      <w:bodyDiv w:val="1"/>
      <w:marLeft w:val="0"/>
      <w:marRight w:val="0"/>
      <w:marTop w:val="0"/>
      <w:marBottom w:val="0"/>
      <w:divBdr>
        <w:top w:val="none" w:sz="0" w:space="0" w:color="auto"/>
        <w:left w:val="none" w:sz="0" w:space="0" w:color="auto"/>
        <w:bottom w:val="none" w:sz="0" w:space="0" w:color="auto"/>
        <w:right w:val="none" w:sz="0" w:space="0" w:color="auto"/>
      </w:divBdr>
    </w:div>
    <w:div w:id="612320549">
      <w:bodyDiv w:val="1"/>
      <w:marLeft w:val="0"/>
      <w:marRight w:val="0"/>
      <w:marTop w:val="0"/>
      <w:marBottom w:val="0"/>
      <w:divBdr>
        <w:top w:val="none" w:sz="0" w:space="0" w:color="auto"/>
        <w:left w:val="none" w:sz="0" w:space="0" w:color="auto"/>
        <w:bottom w:val="none" w:sz="0" w:space="0" w:color="auto"/>
        <w:right w:val="none" w:sz="0" w:space="0" w:color="auto"/>
      </w:divBdr>
    </w:div>
    <w:div w:id="644970276">
      <w:bodyDiv w:val="1"/>
      <w:marLeft w:val="0"/>
      <w:marRight w:val="0"/>
      <w:marTop w:val="0"/>
      <w:marBottom w:val="0"/>
      <w:divBdr>
        <w:top w:val="none" w:sz="0" w:space="0" w:color="auto"/>
        <w:left w:val="none" w:sz="0" w:space="0" w:color="auto"/>
        <w:bottom w:val="none" w:sz="0" w:space="0" w:color="auto"/>
        <w:right w:val="none" w:sz="0" w:space="0" w:color="auto"/>
      </w:divBdr>
    </w:div>
    <w:div w:id="684329819">
      <w:bodyDiv w:val="1"/>
      <w:marLeft w:val="0"/>
      <w:marRight w:val="0"/>
      <w:marTop w:val="0"/>
      <w:marBottom w:val="0"/>
      <w:divBdr>
        <w:top w:val="none" w:sz="0" w:space="0" w:color="auto"/>
        <w:left w:val="none" w:sz="0" w:space="0" w:color="auto"/>
        <w:bottom w:val="none" w:sz="0" w:space="0" w:color="auto"/>
        <w:right w:val="none" w:sz="0" w:space="0" w:color="auto"/>
      </w:divBdr>
    </w:div>
    <w:div w:id="720446082">
      <w:bodyDiv w:val="1"/>
      <w:marLeft w:val="0"/>
      <w:marRight w:val="0"/>
      <w:marTop w:val="0"/>
      <w:marBottom w:val="0"/>
      <w:divBdr>
        <w:top w:val="none" w:sz="0" w:space="0" w:color="auto"/>
        <w:left w:val="none" w:sz="0" w:space="0" w:color="auto"/>
        <w:bottom w:val="none" w:sz="0" w:space="0" w:color="auto"/>
        <w:right w:val="none" w:sz="0" w:space="0" w:color="auto"/>
      </w:divBdr>
    </w:div>
    <w:div w:id="974527727">
      <w:bodyDiv w:val="1"/>
      <w:marLeft w:val="0"/>
      <w:marRight w:val="0"/>
      <w:marTop w:val="0"/>
      <w:marBottom w:val="0"/>
      <w:divBdr>
        <w:top w:val="none" w:sz="0" w:space="0" w:color="auto"/>
        <w:left w:val="none" w:sz="0" w:space="0" w:color="auto"/>
        <w:bottom w:val="none" w:sz="0" w:space="0" w:color="auto"/>
        <w:right w:val="none" w:sz="0" w:space="0" w:color="auto"/>
      </w:divBdr>
    </w:div>
    <w:div w:id="977104543">
      <w:bodyDiv w:val="1"/>
      <w:marLeft w:val="0"/>
      <w:marRight w:val="0"/>
      <w:marTop w:val="0"/>
      <w:marBottom w:val="0"/>
      <w:divBdr>
        <w:top w:val="none" w:sz="0" w:space="0" w:color="auto"/>
        <w:left w:val="none" w:sz="0" w:space="0" w:color="auto"/>
        <w:bottom w:val="none" w:sz="0" w:space="0" w:color="auto"/>
        <w:right w:val="none" w:sz="0" w:space="0" w:color="auto"/>
      </w:divBdr>
    </w:div>
    <w:div w:id="1067610235">
      <w:bodyDiv w:val="1"/>
      <w:marLeft w:val="0"/>
      <w:marRight w:val="0"/>
      <w:marTop w:val="0"/>
      <w:marBottom w:val="0"/>
      <w:divBdr>
        <w:top w:val="none" w:sz="0" w:space="0" w:color="auto"/>
        <w:left w:val="none" w:sz="0" w:space="0" w:color="auto"/>
        <w:bottom w:val="none" w:sz="0" w:space="0" w:color="auto"/>
        <w:right w:val="none" w:sz="0" w:space="0" w:color="auto"/>
      </w:divBdr>
    </w:div>
    <w:div w:id="1101873524">
      <w:bodyDiv w:val="1"/>
      <w:marLeft w:val="0"/>
      <w:marRight w:val="0"/>
      <w:marTop w:val="0"/>
      <w:marBottom w:val="0"/>
      <w:divBdr>
        <w:top w:val="none" w:sz="0" w:space="0" w:color="auto"/>
        <w:left w:val="none" w:sz="0" w:space="0" w:color="auto"/>
        <w:bottom w:val="none" w:sz="0" w:space="0" w:color="auto"/>
        <w:right w:val="none" w:sz="0" w:space="0" w:color="auto"/>
      </w:divBdr>
    </w:div>
    <w:div w:id="1237935298">
      <w:bodyDiv w:val="1"/>
      <w:marLeft w:val="0"/>
      <w:marRight w:val="0"/>
      <w:marTop w:val="0"/>
      <w:marBottom w:val="0"/>
      <w:divBdr>
        <w:top w:val="none" w:sz="0" w:space="0" w:color="auto"/>
        <w:left w:val="none" w:sz="0" w:space="0" w:color="auto"/>
        <w:bottom w:val="none" w:sz="0" w:space="0" w:color="auto"/>
        <w:right w:val="none" w:sz="0" w:space="0" w:color="auto"/>
      </w:divBdr>
    </w:div>
    <w:div w:id="1393506139">
      <w:bodyDiv w:val="1"/>
      <w:marLeft w:val="0"/>
      <w:marRight w:val="0"/>
      <w:marTop w:val="0"/>
      <w:marBottom w:val="0"/>
      <w:divBdr>
        <w:top w:val="none" w:sz="0" w:space="0" w:color="auto"/>
        <w:left w:val="none" w:sz="0" w:space="0" w:color="auto"/>
        <w:bottom w:val="none" w:sz="0" w:space="0" w:color="auto"/>
        <w:right w:val="none" w:sz="0" w:space="0" w:color="auto"/>
      </w:divBdr>
    </w:div>
    <w:div w:id="1571579486">
      <w:bodyDiv w:val="1"/>
      <w:marLeft w:val="0"/>
      <w:marRight w:val="0"/>
      <w:marTop w:val="0"/>
      <w:marBottom w:val="0"/>
      <w:divBdr>
        <w:top w:val="none" w:sz="0" w:space="0" w:color="auto"/>
        <w:left w:val="none" w:sz="0" w:space="0" w:color="auto"/>
        <w:bottom w:val="none" w:sz="0" w:space="0" w:color="auto"/>
        <w:right w:val="none" w:sz="0" w:space="0" w:color="auto"/>
      </w:divBdr>
    </w:div>
    <w:div w:id="1735276429">
      <w:bodyDiv w:val="1"/>
      <w:marLeft w:val="0"/>
      <w:marRight w:val="0"/>
      <w:marTop w:val="0"/>
      <w:marBottom w:val="0"/>
      <w:divBdr>
        <w:top w:val="none" w:sz="0" w:space="0" w:color="auto"/>
        <w:left w:val="none" w:sz="0" w:space="0" w:color="auto"/>
        <w:bottom w:val="none" w:sz="0" w:space="0" w:color="auto"/>
        <w:right w:val="none" w:sz="0" w:space="0" w:color="auto"/>
      </w:divBdr>
    </w:div>
    <w:div w:id="1890606208">
      <w:bodyDiv w:val="1"/>
      <w:marLeft w:val="0"/>
      <w:marRight w:val="0"/>
      <w:marTop w:val="0"/>
      <w:marBottom w:val="0"/>
      <w:divBdr>
        <w:top w:val="none" w:sz="0" w:space="0" w:color="auto"/>
        <w:left w:val="none" w:sz="0" w:space="0" w:color="auto"/>
        <w:bottom w:val="none" w:sz="0" w:space="0" w:color="auto"/>
        <w:right w:val="none" w:sz="0" w:space="0" w:color="auto"/>
      </w:divBdr>
    </w:div>
    <w:div w:id="1948805666">
      <w:bodyDiv w:val="1"/>
      <w:marLeft w:val="0"/>
      <w:marRight w:val="0"/>
      <w:marTop w:val="0"/>
      <w:marBottom w:val="0"/>
      <w:divBdr>
        <w:top w:val="none" w:sz="0" w:space="0" w:color="auto"/>
        <w:left w:val="none" w:sz="0" w:space="0" w:color="auto"/>
        <w:bottom w:val="none" w:sz="0" w:space="0" w:color="auto"/>
        <w:right w:val="none" w:sz="0" w:space="0" w:color="auto"/>
      </w:divBdr>
    </w:div>
    <w:div w:id="2040816498">
      <w:bodyDiv w:val="1"/>
      <w:marLeft w:val="0"/>
      <w:marRight w:val="0"/>
      <w:marTop w:val="0"/>
      <w:marBottom w:val="0"/>
      <w:divBdr>
        <w:top w:val="none" w:sz="0" w:space="0" w:color="auto"/>
        <w:left w:val="none" w:sz="0" w:space="0" w:color="auto"/>
        <w:bottom w:val="none" w:sz="0" w:space="0" w:color="auto"/>
        <w:right w:val="none" w:sz="0" w:space="0" w:color="auto"/>
      </w:divBdr>
    </w:div>
    <w:div w:id="2066876583">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elwani.Mundalamo@sita.co.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ketsos\Documents\Accounts\Deeds\2023%20Procurement%20Requests\Updated%2018%20April%202023\Annexure%201%20Bid%20Specification%20template%20v2.0%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BC398CE14544979AD92A068D360926"/>
        <w:category>
          <w:name w:val="General"/>
          <w:gallery w:val="placeholder"/>
        </w:category>
        <w:types>
          <w:type w:val="bbPlcHdr"/>
        </w:types>
        <w:behaviors>
          <w:behavior w:val="content"/>
        </w:behaviors>
        <w:guid w:val="{7BEB9288-E2C7-4E7D-A755-E53C51474ACE}"/>
      </w:docPartPr>
      <w:docPartBody>
        <w:p w:rsidR="006E39EF" w:rsidRDefault="00731710">
          <w:pPr>
            <w:pStyle w:val="E5BC398CE14544979AD92A068D36092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10"/>
    <w:rsid w:val="00024E63"/>
    <w:rsid w:val="0004439B"/>
    <w:rsid w:val="00072C2E"/>
    <w:rsid w:val="000A24B6"/>
    <w:rsid w:val="000C64A7"/>
    <w:rsid w:val="000C7B94"/>
    <w:rsid w:val="000D2D7D"/>
    <w:rsid w:val="000E14E7"/>
    <w:rsid w:val="001479DF"/>
    <w:rsid w:val="00162A41"/>
    <w:rsid w:val="0017315B"/>
    <w:rsid w:val="001777A8"/>
    <w:rsid w:val="001D2D7C"/>
    <w:rsid w:val="001E1F55"/>
    <w:rsid w:val="00202357"/>
    <w:rsid w:val="00207C80"/>
    <w:rsid w:val="00217625"/>
    <w:rsid w:val="00220A94"/>
    <w:rsid w:val="002328B7"/>
    <w:rsid w:val="0027594D"/>
    <w:rsid w:val="002860CD"/>
    <w:rsid w:val="002974CC"/>
    <w:rsid w:val="002C3D1E"/>
    <w:rsid w:val="00337E43"/>
    <w:rsid w:val="00377DE1"/>
    <w:rsid w:val="00385FA9"/>
    <w:rsid w:val="00392E95"/>
    <w:rsid w:val="003A3C7B"/>
    <w:rsid w:val="003C3605"/>
    <w:rsid w:val="003D2097"/>
    <w:rsid w:val="003E63DE"/>
    <w:rsid w:val="004022EA"/>
    <w:rsid w:val="00402BE1"/>
    <w:rsid w:val="0041751F"/>
    <w:rsid w:val="004244C1"/>
    <w:rsid w:val="00457AD0"/>
    <w:rsid w:val="00474E85"/>
    <w:rsid w:val="00484A02"/>
    <w:rsid w:val="004F7F1A"/>
    <w:rsid w:val="0051698A"/>
    <w:rsid w:val="005343EB"/>
    <w:rsid w:val="005627ED"/>
    <w:rsid w:val="00593F4A"/>
    <w:rsid w:val="005940E7"/>
    <w:rsid w:val="005B642F"/>
    <w:rsid w:val="005D4725"/>
    <w:rsid w:val="005D6147"/>
    <w:rsid w:val="006418F8"/>
    <w:rsid w:val="006826AE"/>
    <w:rsid w:val="00692E23"/>
    <w:rsid w:val="00696AD0"/>
    <w:rsid w:val="006A376E"/>
    <w:rsid w:val="006E39EF"/>
    <w:rsid w:val="00731710"/>
    <w:rsid w:val="00743A1E"/>
    <w:rsid w:val="00744CA2"/>
    <w:rsid w:val="007A165A"/>
    <w:rsid w:val="007A1FDB"/>
    <w:rsid w:val="007B4265"/>
    <w:rsid w:val="007C2C23"/>
    <w:rsid w:val="007E4D3D"/>
    <w:rsid w:val="0085731D"/>
    <w:rsid w:val="00883B99"/>
    <w:rsid w:val="008C5688"/>
    <w:rsid w:val="008E1ADC"/>
    <w:rsid w:val="00911080"/>
    <w:rsid w:val="00911C18"/>
    <w:rsid w:val="00913AD0"/>
    <w:rsid w:val="009304BE"/>
    <w:rsid w:val="00935533"/>
    <w:rsid w:val="00957DFC"/>
    <w:rsid w:val="009763A6"/>
    <w:rsid w:val="0099181A"/>
    <w:rsid w:val="00992D5B"/>
    <w:rsid w:val="009E58F5"/>
    <w:rsid w:val="00A11A09"/>
    <w:rsid w:val="00A3317F"/>
    <w:rsid w:val="00B17CA2"/>
    <w:rsid w:val="00B456E2"/>
    <w:rsid w:val="00B62215"/>
    <w:rsid w:val="00B70FE5"/>
    <w:rsid w:val="00B93B6A"/>
    <w:rsid w:val="00B96695"/>
    <w:rsid w:val="00BA49C3"/>
    <w:rsid w:val="00BC60C9"/>
    <w:rsid w:val="00BE6A6E"/>
    <w:rsid w:val="00C324A4"/>
    <w:rsid w:val="00C36FCC"/>
    <w:rsid w:val="00C45CA2"/>
    <w:rsid w:val="00C77F05"/>
    <w:rsid w:val="00CB5DBD"/>
    <w:rsid w:val="00D371F2"/>
    <w:rsid w:val="00D661EB"/>
    <w:rsid w:val="00D717CE"/>
    <w:rsid w:val="00D72380"/>
    <w:rsid w:val="00D9293C"/>
    <w:rsid w:val="00DB0F0E"/>
    <w:rsid w:val="00DC76F4"/>
    <w:rsid w:val="00DE493C"/>
    <w:rsid w:val="00E13962"/>
    <w:rsid w:val="00E33182"/>
    <w:rsid w:val="00E40E4A"/>
    <w:rsid w:val="00EA41F7"/>
    <w:rsid w:val="00EC5C21"/>
    <w:rsid w:val="00ED2F46"/>
    <w:rsid w:val="00EE22AF"/>
    <w:rsid w:val="00F740F6"/>
    <w:rsid w:val="00F816E1"/>
    <w:rsid w:val="00F94B61"/>
    <w:rsid w:val="00FC11F5"/>
    <w:rsid w:val="00FE16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BC398CE14544979AD92A068D360926">
    <w:name w:val="E5BC398CE14544979AD92A068D360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3" ma:contentTypeDescription="Create a new document." ma:contentTypeScope="" ma:versionID="6389531627889490b396ac3931b3140a">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bcb9f1fc1b2c88fa04ab8001a693ecb8"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D29FF-6909-4AE5-BB5B-777F9D98CE6E}">
  <ds:schemaRefs>
    <ds:schemaRef ds:uri="http://schemas.microsoft.com/office/2006/metadata/properties"/>
    <ds:schemaRef ds:uri="http://schemas.microsoft.com/office/infopath/2007/PartnerControls"/>
    <ds:schemaRef ds:uri="2473a3e4-0939-4083-a7ff-40c5a0b90ef2"/>
  </ds:schemaRefs>
</ds:datastoreItem>
</file>

<file path=customXml/itemProps2.xml><?xml version="1.0" encoding="utf-8"?>
<ds:datastoreItem xmlns:ds="http://schemas.openxmlformats.org/officeDocument/2006/customXml" ds:itemID="{9B9BB510-AA62-4BA3-B4BA-0F250A7D32D6}">
  <ds:schemaRefs>
    <ds:schemaRef ds:uri="http://schemas.microsoft.com/sharepoint/v3/contenttype/forms"/>
  </ds:schemaRefs>
</ds:datastoreItem>
</file>

<file path=customXml/itemProps3.xml><?xml version="1.0" encoding="utf-8"?>
<ds:datastoreItem xmlns:ds="http://schemas.openxmlformats.org/officeDocument/2006/customXml" ds:itemID="{EC498832-F141-4E29-A003-74F9386A8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B09995-7BE6-4DF1-9471-091C14F36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Template>
  <TotalTime>0</TotalTime>
  <Pages>6</Pages>
  <Words>17910</Words>
  <Characters>102093</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Koketso Seloane</dc:creator>
  <cp:keywords/>
  <dc:description/>
  <cp:lastModifiedBy>Brian Matemane</cp:lastModifiedBy>
  <cp:revision>2</cp:revision>
  <cp:lastPrinted>2025-11-10T18:15:00Z</cp:lastPrinted>
  <dcterms:created xsi:type="dcterms:W3CDTF">2025-11-12T12:32:00Z</dcterms:created>
  <dcterms:modified xsi:type="dcterms:W3CDTF">2025-11-12T12:32:00Z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aaa3de5546adba4a16cd1cce906103e20121305eb3a5d11a34a4eddc38f2aa26</vt:lpwstr>
  </property>
  <property fmtid="{D5CDD505-2E9C-101B-9397-08002B2CF9AE}" pid="3" name="ContentTypeId">
    <vt:lpwstr>0x0101001A6779DD2C9D8E4E9C47607B135826AF</vt:lpwstr>
  </property>
</Properties>
</file>