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78C21" w14:textId="77777777" w:rsidR="00337B21" w:rsidRPr="00337B21" w:rsidRDefault="007A7704" w:rsidP="00337B21">
      <w:pPr>
        <w:spacing w:after="0" w:line="240" w:lineRule="auto"/>
        <w:jc w:val="center"/>
        <w:rPr>
          <w:rFonts w:ascii="Arial" w:eastAsia="Times New Roman" w:hAnsi="Arial" w:cs="Arial"/>
          <w:b/>
          <w:sz w:val="52"/>
          <w:szCs w:val="52"/>
          <w:lang w:val="en-GB"/>
        </w:rPr>
      </w:pPr>
      <w:r>
        <w:rPr>
          <w:rFonts w:ascii="Arial" w:eastAsia="Times New Roman" w:hAnsi="Arial" w:cs="Arial"/>
          <w:b/>
          <w:sz w:val="52"/>
          <w:szCs w:val="52"/>
          <w:lang w:val="en-GB"/>
        </w:rPr>
        <w:t>ADDENDUM</w:t>
      </w:r>
    </w:p>
    <w:tbl>
      <w:tblPr>
        <w:tblStyle w:val="TableGrid"/>
        <w:tblW w:w="15055" w:type="dxa"/>
        <w:tblInd w:w="-1026" w:type="dxa"/>
        <w:tblLayout w:type="fixed"/>
        <w:tblLook w:val="04A0" w:firstRow="1" w:lastRow="0" w:firstColumn="1" w:lastColumn="0" w:noHBand="0" w:noVBand="1"/>
      </w:tblPr>
      <w:tblGrid>
        <w:gridCol w:w="2297"/>
        <w:gridCol w:w="7655"/>
        <w:gridCol w:w="5103"/>
      </w:tblGrid>
      <w:tr w:rsidR="00257E90" w:rsidRPr="00337B21" w14:paraId="206AC4AF" w14:textId="77777777" w:rsidTr="002A1103">
        <w:trPr>
          <w:trHeight w:val="565"/>
        </w:trPr>
        <w:tc>
          <w:tcPr>
            <w:tcW w:w="2297" w:type="dxa"/>
          </w:tcPr>
          <w:p w14:paraId="3787BA1C" w14:textId="77777777" w:rsidR="00257E90" w:rsidRPr="00337B21" w:rsidRDefault="00257E90" w:rsidP="00337B21">
            <w:pPr>
              <w:rPr>
                <w:rFonts w:ascii="Arial" w:eastAsia="Calibri" w:hAnsi="Arial" w:cs="Arial"/>
              </w:rPr>
            </w:pPr>
            <w:r>
              <w:rPr>
                <w:rFonts w:ascii="Arial" w:eastAsia="Times New Roman" w:hAnsi="Arial" w:cs="Arial"/>
                <w:b/>
                <w:kern w:val="28"/>
                <w:lang w:val="en-US" w:eastAsia="en-ZA"/>
              </w:rPr>
              <w:t>BID NUMBER</w:t>
            </w:r>
          </w:p>
        </w:tc>
        <w:tc>
          <w:tcPr>
            <w:tcW w:w="7655" w:type="dxa"/>
          </w:tcPr>
          <w:p w14:paraId="6CFBA221" w14:textId="77777777" w:rsidR="00257E90" w:rsidRDefault="00257E90" w:rsidP="00337B21">
            <w:pPr>
              <w:rPr>
                <w:rFonts w:ascii="Arial" w:eastAsia="Times New Roman" w:hAnsi="Arial" w:cs="Arial"/>
                <w:b/>
                <w:kern w:val="28"/>
                <w:lang w:val="en-US" w:eastAsia="en-ZA"/>
              </w:rPr>
            </w:pPr>
          </w:p>
          <w:p w14:paraId="0C87C3A7" w14:textId="77777777" w:rsidR="00257E90" w:rsidRPr="00337B21" w:rsidRDefault="00257E90" w:rsidP="000538AC">
            <w:pPr>
              <w:rPr>
                <w:rFonts w:ascii="Arial" w:eastAsia="Calibri" w:hAnsi="Arial" w:cs="Arial"/>
              </w:rPr>
            </w:pPr>
            <w:r>
              <w:rPr>
                <w:rFonts w:ascii="Arial" w:eastAsia="Times New Roman" w:hAnsi="Arial" w:cs="Arial"/>
                <w:b/>
                <w:kern w:val="28"/>
                <w:lang w:val="en-US" w:eastAsia="en-ZA"/>
              </w:rPr>
              <w:t xml:space="preserve">BID </w:t>
            </w:r>
            <w:proofErr w:type="gramStart"/>
            <w:r>
              <w:rPr>
                <w:rFonts w:ascii="Arial" w:eastAsia="Times New Roman" w:hAnsi="Arial" w:cs="Arial"/>
                <w:b/>
                <w:kern w:val="28"/>
                <w:lang w:val="en-US" w:eastAsia="en-ZA"/>
              </w:rPr>
              <w:t>NUMBER</w:t>
            </w:r>
            <w:r w:rsidRPr="00337B21">
              <w:rPr>
                <w:rFonts w:ascii="Arial" w:eastAsia="Times New Roman" w:hAnsi="Arial" w:cs="Arial"/>
                <w:b/>
                <w:kern w:val="28"/>
                <w:lang w:val="en-US" w:eastAsia="en-ZA"/>
              </w:rPr>
              <w:t xml:space="preserve"> </w:t>
            </w:r>
            <w:r>
              <w:rPr>
                <w:rFonts w:ascii="Arial" w:eastAsia="Times New Roman" w:hAnsi="Arial" w:cs="Arial"/>
                <w:b/>
                <w:kern w:val="28"/>
                <w:lang w:val="en-US" w:eastAsia="en-ZA"/>
              </w:rPr>
              <w:t xml:space="preserve"> &amp;</w:t>
            </w:r>
            <w:proofErr w:type="gramEnd"/>
            <w:r>
              <w:rPr>
                <w:rFonts w:ascii="Arial" w:eastAsia="Times New Roman" w:hAnsi="Arial" w:cs="Arial"/>
                <w:b/>
                <w:kern w:val="28"/>
                <w:lang w:val="en-US" w:eastAsia="en-ZA"/>
              </w:rPr>
              <w:t xml:space="preserve">  </w:t>
            </w:r>
            <w:r w:rsidRPr="00337B21">
              <w:rPr>
                <w:rFonts w:ascii="Arial" w:eastAsia="Times New Roman" w:hAnsi="Arial" w:cs="Arial"/>
                <w:b/>
                <w:kern w:val="28"/>
                <w:lang w:val="en-US" w:eastAsia="en-ZA"/>
              </w:rPr>
              <w:t>PROJECT DESCRIPTION</w:t>
            </w:r>
            <w:r>
              <w:rPr>
                <w:rFonts w:ascii="Arial" w:eastAsia="Times New Roman" w:hAnsi="Arial" w:cs="Arial"/>
                <w:b/>
                <w:kern w:val="28"/>
                <w:lang w:val="en-US" w:eastAsia="en-ZA"/>
              </w:rPr>
              <w:t xml:space="preserve"> </w:t>
            </w:r>
          </w:p>
        </w:tc>
        <w:tc>
          <w:tcPr>
            <w:tcW w:w="5103" w:type="dxa"/>
          </w:tcPr>
          <w:p w14:paraId="4F69944A" w14:textId="77777777" w:rsidR="00257E90" w:rsidRPr="00337B21" w:rsidRDefault="00257E90" w:rsidP="00337B21">
            <w:pPr>
              <w:ind w:right="-108"/>
              <w:rPr>
                <w:rFonts w:ascii="Arial" w:eastAsia="Calibri" w:hAnsi="Arial" w:cs="Arial"/>
              </w:rPr>
            </w:pPr>
            <w:r w:rsidRPr="00337B21">
              <w:rPr>
                <w:rFonts w:ascii="Arial" w:eastAsia="Times New Roman" w:hAnsi="Arial" w:cs="Arial"/>
                <w:b/>
                <w:kern w:val="28"/>
                <w:lang w:val="en-US" w:eastAsia="en-ZA"/>
              </w:rPr>
              <w:t>CONTACT PERSON</w:t>
            </w:r>
          </w:p>
        </w:tc>
      </w:tr>
      <w:tr w:rsidR="00257E90" w:rsidRPr="00337B21" w14:paraId="37AE3784" w14:textId="77777777" w:rsidTr="002A1103">
        <w:trPr>
          <w:trHeight w:val="3036"/>
        </w:trPr>
        <w:tc>
          <w:tcPr>
            <w:tcW w:w="2297" w:type="dxa"/>
          </w:tcPr>
          <w:p w14:paraId="3B083355" w14:textId="77777777" w:rsidR="00257E90" w:rsidRDefault="00257E90" w:rsidP="00337B21">
            <w:pPr>
              <w:rPr>
                <w:rFonts w:ascii="Arial" w:hAnsi="Arial" w:cs="Arial"/>
                <w:b/>
                <w:color w:val="000000"/>
                <w:sz w:val="21"/>
                <w:szCs w:val="21"/>
              </w:rPr>
            </w:pPr>
          </w:p>
          <w:p w14:paraId="44A621D7" w14:textId="2432A77F" w:rsidR="00257E90" w:rsidRPr="00337B21" w:rsidRDefault="00540914" w:rsidP="00337B21">
            <w:pPr>
              <w:rPr>
                <w:rFonts w:ascii="Arial" w:eastAsia="Calibri" w:hAnsi="Arial" w:cs="Arial"/>
                <w:b/>
              </w:rPr>
            </w:pPr>
            <w:r>
              <w:rPr>
                <w:rFonts w:ascii="Arial" w:hAnsi="Arial" w:cs="Arial"/>
                <w:b/>
                <w:color w:val="000000"/>
                <w:sz w:val="21"/>
                <w:szCs w:val="21"/>
              </w:rPr>
              <w:t>SCMU10-2</w:t>
            </w:r>
            <w:r w:rsidR="007E49B5">
              <w:rPr>
                <w:rFonts w:ascii="Arial" w:hAnsi="Arial" w:cs="Arial"/>
                <w:b/>
                <w:color w:val="000000"/>
                <w:sz w:val="21"/>
                <w:szCs w:val="21"/>
              </w:rPr>
              <w:t>2</w:t>
            </w:r>
            <w:r>
              <w:rPr>
                <w:rFonts w:ascii="Arial" w:hAnsi="Arial" w:cs="Arial"/>
                <w:b/>
                <w:color w:val="000000"/>
                <w:sz w:val="21"/>
                <w:szCs w:val="21"/>
              </w:rPr>
              <w:t>/2</w:t>
            </w:r>
            <w:r w:rsidR="007E49B5">
              <w:rPr>
                <w:rFonts w:ascii="Arial" w:hAnsi="Arial" w:cs="Arial"/>
                <w:b/>
                <w:color w:val="000000"/>
                <w:sz w:val="21"/>
                <w:szCs w:val="21"/>
              </w:rPr>
              <w:t>3</w:t>
            </w:r>
            <w:r>
              <w:rPr>
                <w:rFonts w:ascii="Arial" w:hAnsi="Arial" w:cs="Arial"/>
                <w:b/>
                <w:color w:val="000000"/>
                <w:sz w:val="21"/>
                <w:szCs w:val="21"/>
              </w:rPr>
              <w:t>-00</w:t>
            </w:r>
            <w:r w:rsidR="007E49B5">
              <w:rPr>
                <w:rFonts w:ascii="Arial" w:hAnsi="Arial" w:cs="Arial"/>
                <w:b/>
                <w:color w:val="000000"/>
                <w:sz w:val="21"/>
                <w:szCs w:val="21"/>
              </w:rPr>
              <w:t>19</w:t>
            </w:r>
          </w:p>
        </w:tc>
        <w:tc>
          <w:tcPr>
            <w:tcW w:w="7655" w:type="dxa"/>
          </w:tcPr>
          <w:p w14:paraId="346D0667" w14:textId="77777777" w:rsidR="00257E90" w:rsidRPr="00337B21" w:rsidRDefault="00257E90" w:rsidP="00337B21">
            <w:pPr>
              <w:tabs>
                <w:tab w:val="left" w:pos="3084"/>
              </w:tabs>
              <w:rPr>
                <w:rFonts w:ascii="Arial" w:eastAsia="Times New Roman" w:hAnsi="Arial" w:cs="Arial"/>
                <w:lang w:val="en-GB"/>
              </w:rPr>
            </w:pPr>
          </w:p>
          <w:p w14:paraId="48B0CB59" w14:textId="307762A5" w:rsidR="00257E90" w:rsidRPr="003B5BDA" w:rsidRDefault="000D3537" w:rsidP="003B5BDA">
            <w:pPr>
              <w:rPr>
                <w:rFonts w:ascii="Arial" w:hAnsi="Arial" w:cs="Arial"/>
                <w:b/>
              </w:rPr>
            </w:pPr>
            <w:r w:rsidRPr="000D3537">
              <w:rPr>
                <w:b/>
              </w:rPr>
              <w:t>APPOINTMENT OF PANEL OF SERVICE PROVIDERS FOR THE PROVISION OF TRANSPORT SERVICES FOR QUALIFYING AND APPROVED LEARNERS TO AND FROM SCHOOLS IN THE PROVINCE OF THE EASTERN CAPE FOR THE PERIOD OF ENDING DECEMBER 2025</w:t>
            </w:r>
          </w:p>
          <w:p w14:paraId="4175DF36" w14:textId="01BAED16" w:rsidR="00257E90" w:rsidRPr="00126DBC" w:rsidRDefault="00257E90" w:rsidP="00337B21">
            <w:pPr>
              <w:tabs>
                <w:tab w:val="left" w:pos="3084"/>
              </w:tabs>
              <w:rPr>
                <w:rFonts w:ascii="Arial" w:eastAsia="Calibri" w:hAnsi="Arial" w:cs="Arial"/>
                <w:sz w:val="28"/>
                <w:u w:val="single"/>
              </w:rPr>
            </w:pPr>
            <w:r>
              <w:rPr>
                <w:rFonts w:ascii="Arial" w:eastAsia="Calibri" w:hAnsi="Arial" w:cs="Arial"/>
                <w:sz w:val="28"/>
                <w:u w:val="single"/>
              </w:rPr>
              <w:br/>
            </w:r>
            <w:r w:rsidRPr="00126DBC">
              <w:rPr>
                <w:rFonts w:ascii="Arial" w:eastAsia="Calibri" w:hAnsi="Arial" w:cs="Arial"/>
                <w:sz w:val="28"/>
                <w:u w:val="single"/>
              </w:rPr>
              <w:t>ADDENDUM</w:t>
            </w:r>
            <w:r w:rsidR="000D3537">
              <w:rPr>
                <w:rFonts w:ascii="Arial" w:eastAsia="Calibri" w:hAnsi="Arial" w:cs="Arial"/>
                <w:sz w:val="28"/>
                <w:u w:val="single"/>
              </w:rPr>
              <w:t xml:space="preserve"> No. </w:t>
            </w:r>
            <w:r w:rsidR="000A2567">
              <w:rPr>
                <w:rFonts w:ascii="Arial" w:eastAsia="Calibri" w:hAnsi="Arial" w:cs="Arial"/>
                <w:sz w:val="28"/>
                <w:u w:val="single"/>
              </w:rPr>
              <w:t>5</w:t>
            </w:r>
          </w:p>
          <w:p w14:paraId="6200F833" w14:textId="77777777" w:rsidR="00257E90" w:rsidRPr="00337B21" w:rsidRDefault="00257E90" w:rsidP="00337B21">
            <w:pPr>
              <w:tabs>
                <w:tab w:val="left" w:pos="3084"/>
              </w:tabs>
              <w:rPr>
                <w:rFonts w:ascii="Arial" w:eastAsia="Calibri" w:hAnsi="Arial" w:cs="Arial"/>
              </w:rPr>
            </w:pPr>
          </w:p>
          <w:p w14:paraId="3E425727" w14:textId="77777777" w:rsidR="00697020" w:rsidRDefault="00D441DB" w:rsidP="00697020">
            <w:pPr>
              <w:spacing w:line="360" w:lineRule="auto"/>
              <w:rPr>
                <w:rFonts w:ascii="Arial" w:eastAsia="Arial Unicode MS" w:hAnsi="Arial" w:cs="Arial"/>
                <w:snapToGrid w:val="0"/>
                <w:sz w:val="24"/>
              </w:rPr>
            </w:pPr>
            <w:r>
              <w:rPr>
                <w:rFonts w:ascii="Arial" w:eastAsia="Arial Unicode MS" w:hAnsi="Arial" w:cs="Arial"/>
                <w:snapToGrid w:val="0"/>
                <w:sz w:val="24"/>
              </w:rPr>
              <w:t xml:space="preserve">The </w:t>
            </w:r>
            <w:proofErr w:type="gramStart"/>
            <w:r>
              <w:rPr>
                <w:rFonts w:ascii="Arial" w:eastAsia="Arial Unicode MS" w:hAnsi="Arial" w:cs="Arial"/>
                <w:snapToGrid w:val="0"/>
                <w:sz w:val="24"/>
              </w:rPr>
              <w:t>reasons</w:t>
            </w:r>
            <w:proofErr w:type="gramEnd"/>
            <w:r>
              <w:rPr>
                <w:rFonts w:ascii="Arial" w:eastAsia="Arial Unicode MS" w:hAnsi="Arial" w:cs="Arial"/>
                <w:snapToGrid w:val="0"/>
                <w:sz w:val="24"/>
              </w:rPr>
              <w:t xml:space="preserve"> for the addendum is</w:t>
            </w:r>
            <w:r w:rsidR="000D3537">
              <w:rPr>
                <w:rFonts w:ascii="Arial" w:eastAsia="Arial Unicode MS" w:hAnsi="Arial" w:cs="Arial"/>
                <w:snapToGrid w:val="0"/>
                <w:sz w:val="24"/>
              </w:rPr>
              <w:t xml:space="preserve"> </w:t>
            </w:r>
            <w:r w:rsidR="00A65385">
              <w:rPr>
                <w:rFonts w:ascii="Arial" w:eastAsia="Arial Unicode MS" w:hAnsi="Arial" w:cs="Arial"/>
                <w:snapToGrid w:val="0"/>
                <w:sz w:val="24"/>
              </w:rPr>
              <w:t xml:space="preserve">to inform bidders that </w:t>
            </w:r>
            <w:r w:rsidR="00AC5DB2">
              <w:rPr>
                <w:rFonts w:ascii="Arial" w:eastAsia="Arial Unicode MS" w:hAnsi="Arial" w:cs="Arial"/>
                <w:snapToGrid w:val="0"/>
                <w:sz w:val="24"/>
              </w:rPr>
              <w:t xml:space="preserve">the </w:t>
            </w:r>
            <w:r w:rsidR="00697020">
              <w:rPr>
                <w:rFonts w:ascii="Arial" w:eastAsia="Arial Unicode MS" w:hAnsi="Arial" w:cs="Arial"/>
                <w:snapToGrid w:val="0"/>
                <w:sz w:val="24"/>
              </w:rPr>
              <w:t>description for the bid is:</w:t>
            </w:r>
          </w:p>
          <w:p w14:paraId="3C4DE3CD" w14:textId="710DECCD" w:rsidR="00E84361" w:rsidRPr="003B5BDA" w:rsidRDefault="00E84361" w:rsidP="00697020">
            <w:pPr>
              <w:spacing w:line="360" w:lineRule="auto"/>
              <w:rPr>
                <w:rFonts w:ascii="Arial" w:hAnsi="Arial" w:cs="Arial"/>
                <w:b/>
              </w:rPr>
            </w:pPr>
            <w:r w:rsidRPr="000D3537">
              <w:rPr>
                <w:b/>
              </w:rPr>
              <w:t xml:space="preserve">APPOINTMENT OF PANEL OF SERVICE PROVIDERS FOR THE PROVISION OF TRANSPORT SERVICES FOR QUALIFYING AND APPROVED LEARNERS TO AND FROM SCHOOLS IN THE PROVINCE OF THE EASTERN CAPE FOR THE PERIOD OF </w:t>
            </w:r>
            <w:proofErr w:type="gramStart"/>
            <w:r>
              <w:rPr>
                <w:b/>
              </w:rPr>
              <w:t>THIRTY SIX</w:t>
            </w:r>
            <w:proofErr w:type="gramEnd"/>
            <w:r>
              <w:rPr>
                <w:b/>
              </w:rPr>
              <w:t xml:space="preserve"> MONTHS WITH AN OPTION TO EXTEND FOR A FURTHER TWELVE MONTHS</w:t>
            </w:r>
          </w:p>
          <w:p w14:paraId="1BBC0AAB" w14:textId="77777777" w:rsidR="00E84361" w:rsidRDefault="00E84361" w:rsidP="007E49B5">
            <w:pPr>
              <w:spacing w:line="360" w:lineRule="auto"/>
              <w:rPr>
                <w:rFonts w:ascii="Arial" w:eastAsia="Arial Unicode MS" w:hAnsi="Arial" w:cs="Arial"/>
                <w:snapToGrid w:val="0"/>
                <w:sz w:val="24"/>
              </w:rPr>
            </w:pPr>
          </w:p>
          <w:p w14:paraId="461AE2A5" w14:textId="77777777" w:rsidR="007E49B5" w:rsidRDefault="007E49B5" w:rsidP="007E49B5">
            <w:pPr>
              <w:spacing w:line="360" w:lineRule="auto"/>
              <w:rPr>
                <w:rFonts w:ascii="Arial" w:eastAsia="Arial Unicode MS" w:hAnsi="Arial" w:cs="Arial"/>
                <w:snapToGrid w:val="0"/>
                <w:sz w:val="24"/>
              </w:rPr>
            </w:pPr>
          </w:p>
          <w:p w14:paraId="5E5366F3" w14:textId="77777777" w:rsidR="00964DE3" w:rsidRDefault="00964DE3" w:rsidP="00BD680F">
            <w:pPr>
              <w:spacing w:line="360" w:lineRule="auto"/>
              <w:rPr>
                <w:rFonts w:ascii="Arial" w:eastAsia="Arial Unicode MS" w:hAnsi="Arial" w:cs="Arial"/>
                <w:snapToGrid w:val="0"/>
              </w:rPr>
            </w:pPr>
            <w:r>
              <w:rPr>
                <w:rFonts w:ascii="Arial" w:eastAsia="Arial Unicode MS" w:hAnsi="Arial" w:cs="Arial"/>
                <w:snapToGrid w:val="0"/>
              </w:rPr>
              <w:t>The closing date of the bid has been extended.</w:t>
            </w:r>
          </w:p>
          <w:p w14:paraId="4B607F65" w14:textId="7A5D09F1" w:rsidR="00257E90" w:rsidRPr="00126DBC" w:rsidRDefault="00257E90" w:rsidP="00BD680F">
            <w:pPr>
              <w:spacing w:line="360" w:lineRule="auto"/>
              <w:rPr>
                <w:rFonts w:ascii="Arial" w:eastAsia="Arial Unicode MS" w:hAnsi="Arial" w:cs="Arial"/>
                <w:snapToGrid w:val="0"/>
              </w:rPr>
            </w:pPr>
            <w:r w:rsidRPr="00126DBC">
              <w:rPr>
                <w:rFonts w:ascii="Arial" w:eastAsia="Arial Unicode MS" w:hAnsi="Arial" w:cs="Arial"/>
                <w:snapToGrid w:val="0"/>
              </w:rPr>
              <w:t xml:space="preserve">                                            </w:t>
            </w:r>
          </w:p>
          <w:p w14:paraId="50041C28" w14:textId="389466F6" w:rsidR="00257E90" w:rsidRPr="001509B2" w:rsidRDefault="00257E90" w:rsidP="00D441DB">
            <w:pPr>
              <w:spacing w:line="360" w:lineRule="auto"/>
              <w:rPr>
                <w:rFonts w:ascii="Arial" w:hAnsi="Arial" w:cs="Arial"/>
                <w:b/>
              </w:rPr>
            </w:pPr>
            <w:r w:rsidRPr="00126DBC">
              <w:rPr>
                <w:rFonts w:ascii="Arial" w:eastAsia="Arial Unicode MS" w:hAnsi="Arial" w:cs="Arial"/>
                <w:b/>
                <w:snapToGrid w:val="0"/>
                <w:sz w:val="32"/>
              </w:rPr>
              <w:t xml:space="preserve">The bid closes on </w:t>
            </w:r>
            <w:r w:rsidR="000D3537">
              <w:rPr>
                <w:rFonts w:ascii="Arial" w:eastAsia="Arial Unicode MS" w:hAnsi="Arial" w:cs="Arial"/>
                <w:b/>
                <w:snapToGrid w:val="0"/>
                <w:sz w:val="32"/>
              </w:rPr>
              <w:t>Monday</w:t>
            </w:r>
            <w:r w:rsidRPr="00126DBC">
              <w:rPr>
                <w:rFonts w:ascii="Arial" w:eastAsia="Arial Unicode MS" w:hAnsi="Arial" w:cs="Arial"/>
                <w:b/>
                <w:snapToGrid w:val="0"/>
                <w:sz w:val="32"/>
              </w:rPr>
              <w:t xml:space="preserve">, </w:t>
            </w:r>
            <w:r w:rsidR="00AC5DB2">
              <w:rPr>
                <w:rFonts w:ascii="Arial" w:eastAsia="Arial Unicode MS" w:hAnsi="Arial" w:cs="Arial"/>
                <w:b/>
                <w:snapToGrid w:val="0"/>
                <w:sz w:val="32"/>
              </w:rPr>
              <w:t>1</w:t>
            </w:r>
            <w:r w:rsidR="001E6777">
              <w:rPr>
                <w:rFonts w:ascii="Arial" w:eastAsia="Arial Unicode MS" w:hAnsi="Arial" w:cs="Arial"/>
                <w:b/>
                <w:snapToGrid w:val="0"/>
                <w:sz w:val="32"/>
              </w:rPr>
              <w:t>7</w:t>
            </w:r>
            <w:r w:rsidRPr="00126DBC">
              <w:rPr>
                <w:rFonts w:ascii="Arial" w:eastAsia="Arial Unicode MS" w:hAnsi="Arial" w:cs="Arial"/>
                <w:b/>
                <w:snapToGrid w:val="0"/>
                <w:sz w:val="32"/>
              </w:rPr>
              <w:t xml:space="preserve"> </w:t>
            </w:r>
            <w:r w:rsidR="00AC5DB2">
              <w:rPr>
                <w:rFonts w:ascii="Arial" w:eastAsia="Arial Unicode MS" w:hAnsi="Arial" w:cs="Arial"/>
                <w:b/>
                <w:snapToGrid w:val="0"/>
                <w:sz w:val="32"/>
              </w:rPr>
              <w:t>April</w:t>
            </w:r>
            <w:r w:rsidR="00D441DB">
              <w:rPr>
                <w:rFonts w:ascii="Arial" w:eastAsia="Arial Unicode MS" w:hAnsi="Arial" w:cs="Arial"/>
                <w:b/>
                <w:snapToGrid w:val="0"/>
                <w:sz w:val="32"/>
              </w:rPr>
              <w:t xml:space="preserve"> 202</w:t>
            </w:r>
            <w:r w:rsidR="000D3537">
              <w:rPr>
                <w:rFonts w:ascii="Arial" w:eastAsia="Arial Unicode MS" w:hAnsi="Arial" w:cs="Arial"/>
                <w:b/>
                <w:snapToGrid w:val="0"/>
                <w:sz w:val="32"/>
              </w:rPr>
              <w:t>3</w:t>
            </w:r>
          </w:p>
        </w:tc>
        <w:tc>
          <w:tcPr>
            <w:tcW w:w="5103" w:type="dxa"/>
          </w:tcPr>
          <w:p w14:paraId="48B91BE6" w14:textId="77777777" w:rsidR="00257E90" w:rsidRPr="00337B21" w:rsidRDefault="00257E90" w:rsidP="00337B21">
            <w:pPr>
              <w:spacing w:line="276" w:lineRule="auto"/>
              <w:jc w:val="both"/>
              <w:rPr>
                <w:rFonts w:ascii="Arial" w:eastAsia="Calibri" w:hAnsi="Arial" w:cs="Arial"/>
                <w:b/>
                <w:sz w:val="18"/>
                <w:szCs w:val="18"/>
              </w:rPr>
            </w:pPr>
          </w:p>
          <w:p w14:paraId="00701994" w14:textId="77777777" w:rsidR="00D441DB" w:rsidRPr="002A1103" w:rsidRDefault="00D441DB" w:rsidP="00337B21">
            <w:pPr>
              <w:spacing w:line="276" w:lineRule="auto"/>
              <w:jc w:val="both"/>
              <w:rPr>
                <w:rFonts w:ascii="Arial" w:eastAsia="Arial Unicode MS" w:hAnsi="Arial" w:cs="Arial"/>
                <w:b/>
                <w:snapToGrid w:val="0"/>
                <w:sz w:val="24"/>
              </w:rPr>
            </w:pPr>
            <w:r w:rsidRPr="002A1103">
              <w:rPr>
                <w:rFonts w:ascii="Arial" w:eastAsia="Arial Unicode MS" w:hAnsi="Arial" w:cs="Arial"/>
                <w:b/>
                <w:snapToGrid w:val="0"/>
                <w:sz w:val="24"/>
              </w:rPr>
              <w:t xml:space="preserve">Technical Enquiries: </w:t>
            </w:r>
          </w:p>
          <w:p w14:paraId="67920021" w14:textId="52D7A5C9" w:rsidR="002A1103" w:rsidRPr="002A1103" w:rsidRDefault="000D3537" w:rsidP="002A1103">
            <w:pPr>
              <w:spacing w:line="276" w:lineRule="auto"/>
              <w:jc w:val="both"/>
              <w:rPr>
                <w:rFonts w:ascii="Arial" w:eastAsia="Arial Unicode MS" w:hAnsi="Arial" w:cs="Arial"/>
                <w:snapToGrid w:val="0"/>
                <w:sz w:val="24"/>
              </w:rPr>
            </w:pPr>
            <w:r>
              <w:rPr>
                <w:rFonts w:ascii="Arial" w:eastAsia="Arial Unicode MS" w:hAnsi="Arial" w:cs="Arial"/>
                <w:snapToGrid w:val="0"/>
                <w:sz w:val="24"/>
              </w:rPr>
              <w:t>P. Mehlo</w:t>
            </w:r>
          </w:p>
          <w:p w14:paraId="671BE920" w14:textId="7ACF53B1" w:rsidR="002A1103" w:rsidRPr="002A1103" w:rsidRDefault="00D441DB" w:rsidP="002A1103">
            <w:pPr>
              <w:spacing w:line="276" w:lineRule="auto"/>
              <w:jc w:val="both"/>
              <w:rPr>
                <w:rFonts w:ascii="Arial" w:eastAsia="Arial Unicode MS" w:hAnsi="Arial" w:cs="Arial"/>
                <w:snapToGrid w:val="0"/>
                <w:sz w:val="24"/>
              </w:rPr>
            </w:pPr>
            <w:r w:rsidRPr="002A1103">
              <w:rPr>
                <w:rFonts w:ascii="Arial" w:eastAsia="Arial Unicode MS" w:hAnsi="Arial" w:cs="Arial"/>
                <w:snapToGrid w:val="0"/>
                <w:sz w:val="24"/>
              </w:rPr>
              <w:t xml:space="preserve">Telephone number: </w:t>
            </w:r>
          </w:p>
          <w:p w14:paraId="34CB4E96" w14:textId="2B7B23F5" w:rsidR="002A1103" w:rsidRPr="002A1103" w:rsidRDefault="00D441DB" w:rsidP="002A1103">
            <w:pPr>
              <w:spacing w:line="276" w:lineRule="auto"/>
              <w:jc w:val="both"/>
              <w:rPr>
                <w:rFonts w:ascii="Arial" w:eastAsia="Arial Unicode MS" w:hAnsi="Arial" w:cs="Arial"/>
                <w:snapToGrid w:val="0"/>
                <w:sz w:val="24"/>
              </w:rPr>
            </w:pPr>
            <w:proofErr w:type="spellStart"/>
            <w:r w:rsidRPr="002A1103">
              <w:rPr>
                <w:rFonts w:ascii="Arial" w:eastAsia="Arial Unicode MS" w:hAnsi="Arial" w:cs="Arial"/>
                <w:snapToGrid w:val="0"/>
                <w:sz w:val="24"/>
              </w:rPr>
              <w:t>Cellphone</w:t>
            </w:r>
            <w:proofErr w:type="spellEnd"/>
            <w:r w:rsidRPr="002A1103">
              <w:rPr>
                <w:rFonts w:ascii="Arial" w:eastAsia="Arial Unicode MS" w:hAnsi="Arial" w:cs="Arial"/>
                <w:snapToGrid w:val="0"/>
                <w:sz w:val="24"/>
              </w:rPr>
              <w:t xml:space="preserve"> No</w:t>
            </w:r>
            <w:r w:rsidR="000D3537">
              <w:rPr>
                <w:rFonts w:ascii="Arial" w:eastAsia="Arial Unicode MS" w:hAnsi="Arial" w:cs="Arial"/>
                <w:snapToGrid w:val="0"/>
                <w:sz w:val="24"/>
              </w:rPr>
              <w:t>:</w:t>
            </w:r>
            <w:r w:rsidRPr="002A1103">
              <w:rPr>
                <w:rFonts w:ascii="Arial" w:eastAsia="Arial Unicode MS" w:hAnsi="Arial" w:cs="Arial"/>
                <w:snapToGrid w:val="0"/>
                <w:sz w:val="24"/>
              </w:rPr>
              <w:t xml:space="preserve"> </w:t>
            </w:r>
            <w:r w:rsidR="00465D8F">
              <w:rPr>
                <w:rFonts w:ascii="Arial" w:eastAsia="Arial Unicode MS" w:hAnsi="Arial" w:cs="Arial"/>
                <w:snapToGrid w:val="0"/>
                <w:sz w:val="24"/>
              </w:rPr>
              <w:t>076 991 8568</w:t>
            </w:r>
          </w:p>
          <w:p w14:paraId="7692A1C9" w14:textId="2FDBB598" w:rsidR="002A1103" w:rsidRPr="002A1103" w:rsidRDefault="00D441DB" w:rsidP="002A1103">
            <w:pPr>
              <w:spacing w:line="276" w:lineRule="auto"/>
              <w:jc w:val="both"/>
              <w:rPr>
                <w:rFonts w:ascii="Arial" w:eastAsia="Arial Unicode MS" w:hAnsi="Arial" w:cs="Arial"/>
                <w:snapToGrid w:val="0"/>
                <w:sz w:val="24"/>
              </w:rPr>
            </w:pPr>
            <w:r w:rsidRPr="002A1103">
              <w:rPr>
                <w:rFonts w:ascii="Arial" w:eastAsia="Arial Unicode MS" w:hAnsi="Arial" w:cs="Arial"/>
                <w:snapToGrid w:val="0"/>
                <w:sz w:val="24"/>
              </w:rPr>
              <w:t xml:space="preserve">Email: </w:t>
            </w:r>
            <w:hyperlink r:id="rId5" w:history="1">
              <w:r w:rsidR="000D3537" w:rsidRPr="002A2501">
                <w:rPr>
                  <w:rStyle w:val="Hyperlink"/>
                  <w:rFonts w:ascii="Arial" w:eastAsia="Arial Unicode MS" w:hAnsi="Arial" w:cs="Arial"/>
                  <w:snapToGrid w:val="0"/>
                  <w:sz w:val="24"/>
                </w:rPr>
                <w:t>phumela.mehlo@ectransport.gov.za</w:t>
              </w:r>
            </w:hyperlink>
            <w:r w:rsidR="000D3537">
              <w:rPr>
                <w:rFonts w:ascii="Arial" w:eastAsia="Arial Unicode MS" w:hAnsi="Arial" w:cs="Arial"/>
                <w:snapToGrid w:val="0"/>
                <w:sz w:val="24"/>
              </w:rPr>
              <w:t xml:space="preserve"> </w:t>
            </w:r>
          </w:p>
          <w:p w14:paraId="72559F4B" w14:textId="77777777" w:rsidR="002A1103" w:rsidRPr="002A1103" w:rsidRDefault="002A1103" w:rsidP="002A1103">
            <w:pPr>
              <w:spacing w:line="276" w:lineRule="auto"/>
              <w:jc w:val="both"/>
              <w:rPr>
                <w:rFonts w:ascii="Arial" w:eastAsia="Arial Unicode MS" w:hAnsi="Arial" w:cs="Arial"/>
                <w:snapToGrid w:val="0"/>
                <w:sz w:val="24"/>
              </w:rPr>
            </w:pPr>
          </w:p>
          <w:p w14:paraId="59CCE313" w14:textId="77777777" w:rsidR="002A1103" w:rsidRPr="002A1103" w:rsidRDefault="002A1103" w:rsidP="002A1103">
            <w:pPr>
              <w:spacing w:line="276" w:lineRule="auto"/>
              <w:jc w:val="both"/>
              <w:rPr>
                <w:rFonts w:ascii="Arial" w:eastAsia="Arial Unicode MS" w:hAnsi="Arial" w:cs="Arial"/>
                <w:b/>
                <w:snapToGrid w:val="0"/>
                <w:sz w:val="24"/>
              </w:rPr>
            </w:pPr>
            <w:r w:rsidRPr="002A1103">
              <w:rPr>
                <w:rFonts w:ascii="Arial" w:eastAsia="Arial Unicode MS" w:hAnsi="Arial" w:cs="Arial"/>
                <w:b/>
                <w:snapToGrid w:val="0"/>
                <w:sz w:val="24"/>
              </w:rPr>
              <w:t>Supply Chain Management:</w:t>
            </w:r>
          </w:p>
          <w:p w14:paraId="24304039" w14:textId="16BBDCFC" w:rsidR="002A1103" w:rsidRPr="002A1103" w:rsidRDefault="000D3537" w:rsidP="002A1103">
            <w:pPr>
              <w:spacing w:line="276" w:lineRule="auto"/>
              <w:jc w:val="both"/>
              <w:rPr>
                <w:rFonts w:ascii="Arial" w:eastAsia="Arial Unicode MS" w:hAnsi="Arial" w:cs="Arial"/>
                <w:snapToGrid w:val="0"/>
                <w:sz w:val="24"/>
              </w:rPr>
            </w:pPr>
            <w:r>
              <w:rPr>
                <w:rFonts w:ascii="Arial" w:eastAsia="Arial Unicode MS" w:hAnsi="Arial" w:cs="Arial"/>
                <w:snapToGrid w:val="0"/>
                <w:sz w:val="24"/>
              </w:rPr>
              <w:t>P. Nqikashe</w:t>
            </w:r>
          </w:p>
          <w:p w14:paraId="6A1C88E5" w14:textId="77777777" w:rsidR="002A1103" w:rsidRPr="002A1103" w:rsidRDefault="002A1103" w:rsidP="002A1103">
            <w:pPr>
              <w:spacing w:line="276" w:lineRule="auto"/>
              <w:jc w:val="both"/>
              <w:rPr>
                <w:rFonts w:ascii="Arial" w:eastAsia="Arial Unicode MS" w:hAnsi="Arial" w:cs="Arial"/>
                <w:snapToGrid w:val="0"/>
                <w:sz w:val="24"/>
              </w:rPr>
            </w:pPr>
            <w:r w:rsidRPr="002A1103">
              <w:rPr>
                <w:rFonts w:ascii="Arial" w:eastAsia="Arial Unicode MS" w:hAnsi="Arial" w:cs="Arial"/>
                <w:snapToGrid w:val="0"/>
                <w:sz w:val="24"/>
              </w:rPr>
              <w:t>Telephone number: 043 604 7544</w:t>
            </w:r>
          </w:p>
          <w:p w14:paraId="58C27924" w14:textId="77B0DC82" w:rsidR="00257E90" w:rsidRPr="00337B21" w:rsidRDefault="002A1103" w:rsidP="002A1103">
            <w:pPr>
              <w:spacing w:line="276" w:lineRule="auto"/>
              <w:jc w:val="both"/>
              <w:rPr>
                <w:rFonts w:ascii="Arial" w:eastAsia="Calibri" w:hAnsi="Arial" w:cs="Arial"/>
                <w:b/>
                <w:u w:val="single"/>
              </w:rPr>
            </w:pPr>
            <w:r w:rsidRPr="002A1103">
              <w:rPr>
                <w:rFonts w:ascii="Arial" w:eastAsia="Arial Unicode MS" w:hAnsi="Arial" w:cs="Arial"/>
                <w:snapToGrid w:val="0"/>
                <w:sz w:val="24"/>
              </w:rPr>
              <w:t>Email:</w:t>
            </w:r>
            <w:r w:rsidRPr="000D3537">
              <w:rPr>
                <w:rStyle w:val="Hyperlink"/>
              </w:rPr>
              <w:t xml:space="preserve"> </w:t>
            </w:r>
            <w:hyperlink r:id="rId6" w:history="1">
              <w:r w:rsidR="000D3537" w:rsidRPr="002A2501">
                <w:rPr>
                  <w:rStyle w:val="Hyperlink"/>
                  <w:rFonts w:ascii="Arial" w:eastAsia="Arial Unicode MS" w:hAnsi="Arial" w:cs="Arial"/>
                  <w:snapToGrid w:val="0"/>
                  <w:sz w:val="24"/>
                </w:rPr>
                <w:t>tenders@ectransport.gov.za</w:t>
              </w:r>
            </w:hyperlink>
            <w:r w:rsidR="000D3537">
              <w:rPr>
                <w:rFonts w:ascii="Arial" w:eastAsia="Arial Unicode MS" w:hAnsi="Arial" w:cs="Arial"/>
                <w:snapToGrid w:val="0"/>
                <w:sz w:val="24"/>
              </w:rPr>
              <w:t xml:space="preserve"> </w:t>
            </w:r>
          </w:p>
        </w:tc>
      </w:tr>
    </w:tbl>
    <w:p w14:paraId="319489D6" w14:textId="77777777" w:rsidR="003F5A32" w:rsidRDefault="003F5A32" w:rsidP="00530A98"/>
    <w:sectPr w:rsidR="003F5A32" w:rsidSect="00337B21">
      <w:pgSz w:w="16838" w:h="11906" w:orient="landscape"/>
      <w:pgMar w:top="567"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C3113"/>
    <w:multiLevelType w:val="hybridMultilevel"/>
    <w:tmpl w:val="CE482B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31726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B21"/>
    <w:rsid w:val="000538AC"/>
    <w:rsid w:val="000A2567"/>
    <w:rsid w:val="000D3537"/>
    <w:rsid w:val="00104D70"/>
    <w:rsid w:val="001141C3"/>
    <w:rsid w:val="00126DBC"/>
    <w:rsid w:val="001509B2"/>
    <w:rsid w:val="00194597"/>
    <w:rsid w:val="001E6777"/>
    <w:rsid w:val="00257E90"/>
    <w:rsid w:val="002A1103"/>
    <w:rsid w:val="002C359E"/>
    <w:rsid w:val="00337B21"/>
    <w:rsid w:val="00357477"/>
    <w:rsid w:val="003811F3"/>
    <w:rsid w:val="003B5BDA"/>
    <w:rsid w:val="003C7069"/>
    <w:rsid w:val="003F5A32"/>
    <w:rsid w:val="0041344D"/>
    <w:rsid w:val="00465D8F"/>
    <w:rsid w:val="00525AB6"/>
    <w:rsid w:val="00530A98"/>
    <w:rsid w:val="00540914"/>
    <w:rsid w:val="00560A74"/>
    <w:rsid w:val="005878E1"/>
    <w:rsid w:val="00697020"/>
    <w:rsid w:val="006E1A69"/>
    <w:rsid w:val="006E1A74"/>
    <w:rsid w:val="007A7704"/>
    <w:rsid w:val="007E49B5"/>
    <w:rsid w:val="00820D58"/>
    <w:rsid w:val="00884754"/>
    <w:rsid w:val="00896719"/>
    <w:rsid w:val="00964DE3"/>
    <w:rsid w:val="00997CFC"/>
    <w:rsid w:val="00A65385"/>
    <w:rsid w:val="00A72941"/>
    <w:rsid w:val="00AC5DB2"/>
    <w:rsid w:val="00B43207"/>
    <w:rsid w:val="00B74842"/>
    <w:rsid w:val="00B75DEA"/>
    <w:rsid w:val="00BD680F"/>
    <w:rsid w:val="00CD1ECE"/>
    <w:rsid w:val="00D01606"/>
    <w:rsid w:val="00D441DB"/>
    <w:rsid w:val="00D81BFF"/>
    <w:rsid w:val="00DD456F"/>
    <w:rsid w:val="00E01365"/>
    <w:rsid w:val="00E03533"/>
    <w:rsid w:val="00E84361"/>
    <w:rsid w:val="00E90EA6"/>
    <w:rsid w:val="00EF7E8B"/>
    <w:rsid w:val="00F36A6A"/>
    <w:rsid w:val="00F870F1"/>
    <w:rsid w:val="00F87E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EF9A5"/>
  <w15:docId w15:val="{36C21FB6-BA2B-44B6-8B44-B8705E89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A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7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E03533"/>
    <w:rPr>
      <w:color w:val="0000FF"/>
      <w:u w:val="single"/>
    </w:rPr>
  </w:style>
  <w:style w:type="paragraph" w:styleId="BodyText">
    <w:name w:val="Body Text"/>
    <w:basedOn w:val="Normal"/>
    <w:link w:val="BodyTextChar"/>
    <w:uiPriority w:val="1"/>
    <w:unhideWhenUsed/>
    <w:qFormat/>
    <w:rsid w:val="00E03533"/>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E03533"/>
    <w:rPr>
      <w:rFonts w:ascii="Arial" w:eastAsia="Arial" w:hAnsi="Arial" w:cs="Arial"/>
      <w:sz w:val="20"/>
      <w:szCs w:val="20"/>
      <w:lang w:val="en-US"/>
    </w:rPr>
  </w:style>
  <w:style w:type="paragraph" w:styleId="ListParagraph">
    <w:name w:val="List Paragraph"/>
    <w:basedOn w:val="Normal"/>
    <w:uiPriority w:val="34"/>
    <w:qFormat/>
    <w:rsid w:val="00D441DB"/>
    <w:pPr>
      <w:ind w:left="720"/>
      <w:contextualSpacing/>
    </w:pPr>
  </w:style>
  <w:style w:type="character" w:styleId="UnresolvedMention">
    <w:name w:val="Unresolved Mention"/>
    <w:basedOn w:val="DefaultParagraphFont"/>
    <w:uiPriority w:val="99"/>
    <w:semiHidden/>
    <w:unhideWhenUsed/>
    <w:rsid w:val="000D3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5856">
      <w:bodyDiv w:val="1"/>
      <w:marLeft w:val="0"/>
      <w:marRight w:val="0"/>
      <w:marTop w:val="0"/>
      <w:marBottom w:val="0"/>
      <w:divBdr>
        <w:top w:val="none" w:sz="0" w:space="0" w:color="auto"/>
        <w:left w:val="none" w:sz="0" w:space="0" w:color="auto"/>
        <w:bottom w:val="none" w:sz="0" w:space="0" w:color="auto"/>
        <w:right w:val="none" w:sz="0" w:space="0" w:color="auto"/>
      </w:divBdr>
    </w:div>
    <w:div w:id="493566634">
      <w:bodyDiv w:val="1"/>
      <w:marLeft w:val="0"/>
      <w:marRight w:val="0"/>
      <w:marTop w:val="0"/>
      <w:marBottom w:val="0"/>
      <w:divBdr>
        <w:top w:val="none" w:sz="0" w:space="0" w:color="auto"/>
        <w:left w:val="none" w:sz="0" w:space="0" w:color="auto"/>
        <w:bottom w:val="none" w:sz="0" w:space="0" w:color="auto"/>
        <w:right w:val="none" w:sz="0" w:space="0" w:color="auto"/>
      </w:divBdr>
    </w:div>
    <w:div w:id="670334648">
      <w:bodyDiv w:val="1"/>
      <w:marLeft w:val="0"/>
      <w:marRight w:val="0"/>
      <w:marTop w:val="0"/>
      <w:marBottom w:val="0"/>
      <w:divBdr>
        <w:top w:val="none" w:sz="0" w:space="0" w:color="auto"/>
        <w:left w:val="none" w:sz="0" w:space="0" w:color="auto"/>
        <w:bottom w:val="none" w:sz="0" w:space="0" w:color="auto"/>
        <w:right w:val="none" w:sz="0" w:space="0" w:color="auto"/>
      </w:divBdr>
    </w:div>
    <w:div w:id="694189709">
      <w:bodyDiv w:val="1"/>
      <w:marLeft w:val="0"/>
      <w:marRight w:val="0"/>
      <w:marTop w:val="0"/>
      <w:marBottom w:val="0"/>
      <w:divBdr>
        <w:top w:val="none" w:sz="0" w:space="0" w:color="auto"/>
        <w:left w:val="none" w:sz="0" w:space="0" w:color="auto"/>
        <w:bottom w:val="none" w:sz="0" w:space="0" w:color="auto"/>
        <w:right w:val="none" w:sz="0" w:space="0" w:color="auto"/>
      </w:divBdr>
    </w:div>
    <w:div w:id="1397892429">
      <w:bodyDiv w:val="1"/>
      <w:marLeft w:val="0"/>
      <w:marRight w:val="0"/>
      <w:marTop w:val="0"/>
      <w:marBottom w:val="0"/>
      <w:divBdr>
        <w:top w:val="none" w:sz="0" w:space="0" w:color="auto"/>
        <w:left w:val="none" w:sz="0" w:space="0" w:color="auto"/>
        <w:bottom w:val="none" w:sz="0" w:space="0" w:color="auto"/>
        <w:right w:val="none" w:sz="0" w:space="0" w:color="auto"/>
      </w:divBdr>
    </w:div>
    <w:div w:id="1463109133">
      <w:bodyDiv w:val="1"/>
      <w:marLeft w:val="0"/>
      <w:marRight w:val="0"/>
      <w:marTop w:val="0"/>
      <w:marBottom w:val="0"/>
      <w:divBdr>
        <w:top w:val="none" w:sz="0" w:space="0" w:color="auto"/>
        <w:left w:val="none" w:sz="0" w:space="0" w:color="auto"/>
        <w:bottom w:val="none" w:sz="0" w:space="0" w:color="auto"/>
        <w:right w:val="none" w:sz="0" w:space="0" w:color="auto"/>
      </w:divBdr>
    </w:div>
    <w:div w:id="1696543916">
      <w:bodyDiv w:val="1"/>
      <w:marLeft w:val="0"/>
      <w:marRight w:val="0"/>
      <w:marTop w:val="0"/>
      <w:marBottom w:val="0"/>
      <w:divBdr>
        <w:top w:val="none" w:sz="0" w:space="0" w:color="auto"/>
        <w:left w:val="none" w:sz="0" w:space="0" w:color="auto"/>
        <w:bottom w:val="none" w:sz="0" w:space="0" w:color="auto"/>
        <w:right w:val="none" w:sz="0" w:space="0" w:color="auto"/>
      </w:divBdr>
    </w:div>
    <w:div w:id="185915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s@ectransport.gov.za" TargetMode="External"/><Relationship Id="rId5" Type="http://schemas.openxmlformats.org/officeDocument/2006/relationships/hyperlink" Target="mailto:phumela.mehlo@ectransport.gov.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619fc30-8ce4-4397-9a87-5a6f1b92a662}" enabled="1" method="Standard" siteId="{d317f5d3-23a2-4f86-8a56-de94fa085c8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970</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Nqikashe Family</dc:creator>
  <cp:lastModifiedBy>Sandi, Siphokazi</cp:lastModifiedBy>
  <cp:revision>2</cp:revision>
  <dcterms:created xsi:type="dcterms:W3CDTF">2023-04-06T07:54:00Z</dcterms:created>
  <dcterms:modified xsi:type="dcterms:W3CDTF">2023-04-06T07:54:00Z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9fc30-8ce4-4397-9a87-5a6f1b92a662_Enabled">
    <vt:lpwstr>true</vt:lpwstr>
  </property>
  <property fmtid="{D5CDD505-2E9C-101B-9397-08002B2CF9AE}" pid="3" name="MSIP_Label_a619fc30-8ce4-4397-9a87-5a6f1b92a662_SetDate">
    <vt:lpwstr>2023-02-21T11:12:15Z</vt:lpwstr>
  </property>
  <property fmtid="{D5CDD505-2E9C-101B-9397-08002B2CF9AE}" pid="4" name="MSIP_Label_a619fc30-8ce4-4397-9a87-5a6f1b92a662_Method">
    <vt:lpwstr>Standard</vt:lpwstr>
  </property>
  <property fmtid="{D5CDD505-2E9C-101B-9397-08002B2CF9AE}" pid="5" name="MSIP_Label_a619fc30-8ce4-4397-9a87-5a6f1b92a662_Name">
    <vt:lpwstr>Public</vt:lpwstr>
  </property>
  <property fmtid="{D5CDD505-2E9C-101B-9397-08002B2CF9AE}" pid="6" name="MSIP_Label_a619fc30-8ce4-4397-9a87-5a6f1b92a662_SiteId">
    <vt:lpwstr>d317f5d3-23a2-4f86-8a56-de94fa085c8a</vt:lpwstr>
  </property>
  <property fmtid="{D5CDD505-2E9C-101B-9397-08002B2CF9AE}" pid="7" name="MSIP_Label_a619fc30-8ce4-4397-9a87-5a6f1b92a662_ActionId">
    <vt:lpwstr>3b47cffe-0828-4010-a8ac-9d35e916c68a</vt:lpwstr>
  </property>
  <property fmtid="{D5CDD505-2E9C-101B-9397-08002B2CF9AE}" pid="8" name="MSIP_Label_a619fc30-8ce4-4397-9a87-5a6f1b92a662_ContentBits">
    <vt:lpwstr>0</vt:lpwstr>
  </property>
</Properties>
</file>