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5888C9EC" w:rsidR="00E45299" w:rsidRPr="000A62EC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2F43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OF PROPYLENE GLYCOL AND SUCTION FAN</w:t>
      </w:r>
    </w:p>
    <w:p w14:paraId="0FFAC873" w14:textId="77777777" w:rsidR="000A62EC" w:rsidRPr="000A62EC" w:rsidRDefault="000A62EC" w:rsidP="000A62EC">
      <w:pPr>
        <w:ind w:left="360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18482898" w:rsidR="00B74761" w:rsidRPr="007850FE" w:rsidRDefault="002F437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SUPPLY AND DELIVERY OF PROPYLENE GLYCOL AND SUCTION FAN</w:t>
            </w:r>
            <w:r w:rsidRPr="007850F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72F96DBB" w:rsidR="00B74761" w:rsidRPr="002F4371" w:rsidRDefault="00FA46BD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Propylene glycol Industrial 210kg – Cas no 57-55-6 (MUST be the same type that is currently in the cooling system)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4BC2CF31" w:rsidR="00B74761" w:rsidRPr="00D64763" w:rsidRDefault="00FA46BD" w:rsidP="0064780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006E1" w:rsidRPr="00D64763" w14:paraId="337F5B2E" w14:textId="77777777" w:rsidTr="000C1EC5">
        <w:trPr>
          <w:trHeight w:val="992"/>
          <w:jc w:val="center"/>
        </w:trPr>
        <w:tc>
          <w:tcPr>
            <w:tcW w:w="3954" w:type="dxa"/>
          </w:tcPr>
          <w:p w14:paraId="73838569" w14:textId="6DF8959C" w:rsidR="00F006E1" w:rsidRPr="002F4371" w:rsidRDefault="00FA46BD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Suction fan (220-240V 50Hz 0.9A 190W 1350r/min)</w:t>
            </w:r>
          </w:p>
        </w:tc>
        <w:tc>
          <w:tcPr>
            <w:tcW w:w="3544" w:type="dxa"/>
          </w:tcPr>
          <w:p w14:paraId="17A21165" w14:textId="77777777" w:rsidR="00F006E1" w:rsidRDefault="00F006E1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821A18" w14:textId="65D92B4C" w:rsidR="00F006E1" w:rsidRDefault="00FA46BD" w:rsidP="0064780F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7D2FF2B7" w14:textId="77777777" w:rsidR="00F006E1" w:rsidRPr="00D64763" w:rsidRDefault="00F006E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74907B5A" w:rsidR="00CD399F" w:rsidRPr="002F437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Delivery –ARC – </w:t>
            </w:r>
            <w:proofErr w:type="spellStart"/>
            <w:proofErr w:type="gramStart"/>
            <w:r w:rsidR="0064780F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Infruitec</w:t>
            </w:r>
            <w:proofErr w:type="spellEnd"/>
            <w:r w:rsidR="0064780F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</w:t>
            </w:r>
            <w:proofErr w:type="gramEnd"/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780F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Helshoogte</w:t>
            </w:r>
            <w:proofErr w:type="spellEnd"/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Road –  Stellenbo</w:t>
            </w:r>
            <w:r w:rsidR="00FA46BD"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2F4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6CAFBA3" w14:textId="77777777" w:rsidR="00853A23" w:rsidRDefault="00853A23" w:rsidP="00853A23">
      <w:pPr>
        <w:rPr>
          <w:rFonts w:ascii="Arial" w:hAnsi="Arial" w:cs="Arial"/>
          <w:b/>
        </w:rPr>
      </w:pPr>
    </w:p>
    <w:p w14:paraId="723FB1E1" w14:textId="77777777" w:rsidR="00853A23" w:rsidRDefault="00853A23" w:rsidP="00853A23">
      <w:pPr>
        <w:rPr>
          <w:rFonts w:ascii="Arial" w:hAnsi="Arial" w:cs="Arial"/>
          <w:b/>
        </w:rPr>
      </w:pPr>
    </w:p>
    <w:p w14:paraId="33DCD978" w14:textId="77777777" w:rsidR="00853A23" w:rsidRDefault="00853A23" w:rsidP="00853A23">
      <w:pPr>
        <w:rPr>
          <w:rFonts w:ascii="Arial" w:hAnsi="Arial" w:cs="Arial"/>
          <w:b/>
        </w:rPr>
      </w:pPr>
    </w:p>
    <w:p w14:paraId="3492D59C" w14:textId="77777777" w:rsidR="00853A23" w:rsidRDefault="00853A23" w:rsidP="00853A23">
      <w:pPr>
        <w:rPr>
          <w:rFonts w:ascii="Arial" w:hAnsi="Arial" w:cs="Arial"/>
          <w:b/>
        </w:rPr>
      </w:pPr>
    </w:p>
    <w:p w14:paraId="6F843860" w14:textId="77777777" w:rsidR="00853A23" w:rsidRDefault="00853A23" w:rsidP="00853A23">
      <w:pPr>
        <w:rPr>
          <w:rFonts w:ascii="Arial" w:hAnsi="Arial" w:cs="Arial"/>
          <w:b/>
        </w:rPr>
      </w:pPr>
    </w:p>
    <w:p w14:paraId="752B1845" w14:textId="77777777" w:rsidR="00853A23" w:rsidRDefault="00853A23" w:rsidP="00853A23">
      <w:pPr>
        <w:rPr>
          <w:rFonts w:ascii="Arial" w:hAnsi="Arial" w:cs="Arial"/>
          <w:b/>
        </w:rPr>
      </w:pPr>
    </w:p>
    <w:p w14:paraId="1F9C8C2A" w14:textId="77777777" w:rsidR="00853A23" w:rsidRDefault="00853A23" w:rsidP="00853A23">
      <w:pPr>
        <w:rPr>
          <w:rFonts w:ascii="Arial" w:hAnsi="Arial" w:cs="Arial"/>
          <w:b/>
        </w:rPr>
      </w:pPr>
    </w:p>
    <w:p w14:paraId="1FA9A633" w14:textId="77777777" w:rsidR="00853A23" w:rsidRDefault="00853A23" w:rsidP="00853A23">
      <w:pPr>
        <w:rPr>
          <w:rFonts w:ascii="Arial" w:hAnsi="Arial" w:cs="Arial"/>
          <w:b/>
        </w:rPr>
      </w:pPr>
    </w:p>
    <w:p w14:paraId="6DEE92C3" w14:textId="77777777" w:rsidR="00853A23" w:rsidRDefault="00853A23" w:rsidP="00853A23">
      <w:pPr>
        <w:rPr>
          <w:rFonts w:ascii="Arial" w:hAnsi="Arial" w:cs="Arial"/>
          <w:b/>
        </w:rPr>
      </w:pPr>
    </w:p>
    <w:p w14:paraId="1AF5B71E" w14:textId="6B7E1F81" w:rsidR="000312C0" w:rsidRPr="00853A23" w:rsidRDefault="00853A23" w:rsidP="00853A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 </w:t>
      </w:r>
      <w:r w:rsidR="00BF707C" w:rsidRPr="00853A23">
        <w:rPr>
          <w:rFonts w:ascii="Arial" w:hAnsi="Arial" w:cs="Arial"/>
          <w:b/>
        </w:rPr>
        <w:t xml:space="preserve">PRICING SCHEDULE FOR </w:t>
      </w:r>
      <w:r w:rsidR="002F43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DELIVERY OF PROPYLENE GLYCOL AND SUCTION FAN</w:t>
      </w:r>
    </w:p>
    <w:p w14:paraId="20BA879E" w14:textId="5F7EAC79" w:rsidR="000A62EC" w:rsidRPr="000312C0" w:rsidRDefault="000A62EC" w:rsidP="000312C0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236C20ED" w:rsidR="00CD399F" w:rsidRPr="00FA46BD" w:rsidRDefault="00FA46BD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b/>
                <w:lang w:eastAsia="en-ZA"/>
              </w:rPr>
            </w:pPr>
            <w:r w:rsidRPr="00FA46BD">
              <w:rPr>
                <w:rFonts w:ascii="Calibri" w:hAnsi="Calibri" w:cs="Calibri"/>
                <w:color w:val="000000"/>
              </w:rPr>
              <w:t>Propylene glycol Industrial 210kg – Cas no 57-55-6 (MUST be the same type that is currently in the cooling system)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1091612D" w:rsidR="00CD399F" w:rsidRDefault="00FA46BD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FA46BD" w:rsidRPr="00D64763" w14:paraId="158738A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C66" w14:textId="10D79EC6" w:rsidR="00FA46BD" w:rsidRPr="00FA46BD" w:rsidRDefault="00FA46BD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 w:rsidRPr="00FA46BD">
              <w:rPr>
                <w:rFonts w:ascii="Calibri" w:hAnsi="Calibri" w:cs="Calibri"/>
                <w:color w:val="000000"/>
              </w:rPr>
              <w:t>Suction fan (220-240V 50Hz 0.9A 190W 1350r/min)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461EA2" w14:textId="3449C7DA" w:rsidR="00FA46BD" w:rsidRDefault="00FA46BD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DB5" w14:textId="77777777" w:rsidR="00FA46BD" w:rsidRPr="00D64763" w:rsidRDefault="00FA46B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732CB7" w14:textId="77777777" w:rsidR="00FA46BD" w:rsidRPr="00D64763" w:rsidRDefault="00FA46BD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482D797E" w:rsidR="00CD399F" w:rsidRPr="00FA46BD" w:rsidRDefault="00F006E1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A46BD">
              <w:rPr>
                <w:rFonts w:ascii="Calibri" w:hAnsi="Calibri" w:cs="Calibri"/>
                <w:color w:val="000000"/>
              </w:rPr>
              <w:t xml:space="preserve">Delivery –ARC – </w:t>
            </w:r>
            <w:proofErr w:type="spellStart"/>
            <w:proofErr w:type="gramStart"/>
            <w:r w:rsidRPr="00FA46BD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Pr="00FA46BD">
              <w:rPr>
                <w:rFonts w:ascii="Calibri" w:hAnsi="Calibri" w:cs="Calibri"/>
                <w:color w:val="000000"/>
              </w:rPr>
              <w:t xml:space="preserve">  –</w:t>
            </w:r>
            <w:proofErr w:type="gramEnd"/>
            <w:r w:rsidRPr="00FA46B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A46BD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Pr="00FA46BD">
              <w:rPr>
                <w:rFonts w:ascii="Calibri" w:hAnsi="Calibri" w:cs="Calibri"/>
                <w:color w:val="000000"/>
              </w:rPr>
              <w:t xml:space="preserve"> Road –  </w:t>
            </w:r>
            <w:proofErr w:type="spellStart"/>
            <w:r w:rsidRPr="00FA46BD">
              <w:rPr>
                <w:rFonts w:ascii="Calibri" w:hAnsi="Calibri" w:cs="Calibri"/>
                <w:color w:val="000000"/>
              </w:rPr>
              <w:t>Stellenboch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3A8586B3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</w:t>
      </w:r>
      <w:r w:rsidR="00853A23" w:rsidRPr="00853A23">
        <w:rPr>
          <w:rFonts w:ascii="Arial" w:hAnsi="Arial" w:cs="Arial"/>
          <w:b/>
          <w:lang w:eastAsia="en-ZA"/>
        </w:rPr>
        <w:t>Howard Ruiters</w:t>
      </w:r>
      <w:r w:rsidR="00853A23">
        <w:rPr>
          <w:rFonts w:ascii="Arial" w:hAnsi="Arial" w:cs="Arial"/>
          <w:b/>
          <w:lang w:eastAsia="en-ZA"/>
        </w:rPr>
        <w:t xml:space="preserve"> - </w:t>
      </w:r>
      <w:r w:rsidR="00853A23" w:rsidRPr="00853A23">
        <w:rPr>
          <w:rFonts w:ascii="Arial" w:hAnsi="Arial" w:cs="Arial"/>
          <w:b/>
          <w:lang w:eastAsia="en-ZA"/>
        </w:rPr>
        <w:t>RuitersH@arc.agric.za</w:t>
      </w:r>
      <w:r w:rsidR="00853A23">
        <w:rPr>
          <w:rFonts w:ascii="Arial" w:hAnsi="Arial" w:cs="Arial"/>
          <w:b/>
          <w:lang w:eastAsia="en-ZA"/>
        </w:rPr>
        <w:t xml:space="preserve"> </w:t>
      </w:r>
      <w:r w:rsidR="00B43DE6">
        <w:rPr>
          <w:rFonts w:ascii="Arial" w:hAnsi="Arial" w:cs="Arial"/>
          <w:b/>
          <w:lang w:eastAsia="en-ZA"/>
        </w:rPr>
        <w:t>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>21</w:t>
      </w:r>
      <w:r w:rsidR="00853A23">
        <w:rPr>
          <w:rFonts w:ascii="Arial" w:hAnsi="Arial" w:cs="Arial"/>
          <w:b/>
          <w:lang w:eastAsia="en-ZA"/>
        </w:rPr>
        <w:t> </w:t>
      </w:r>
      <w:r w:rsidR="009F1CA7">
        <w:rPr>
          <w:rFonts w:ascii="Arial" w:hAnsi="Arial" w:cs="Arial"/>
          <w:b/>
          <w:lang w:eastAsia="en-ZA"/>
        </w:rPr>
        <w:t>8</w:t>
      </w:r>
      <w:r w:rsidR="00853A23">
        <w:rPr>
          <w:rFonts w:ascii="Arial" w:hAnsi="Arial" w:cs="Arial"/>
          <w:b/>
          <w:lang w:eastAsia="en-ZA"/>
        </w:rPr>
        <w:t>09 3428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4E8F91CF" w14:textId="25AB7B17" w:rsidR="0064780F" w:rsidRPr="002F4371" w:rsidRDefault="00B74761" w:rsidP="0064780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2F4371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2F4371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 w:rsidRPr="002F4371">
        <w:rPr>
          <w:rFonts w:ascii="Arial" w:hAnsi="Arial" w:cs="Arial"/>
          <w:b/>
        </w:rPr>
        <w:t>SUPPLY</w:t>
      </w:r>
      <w:r w:rsidR="0064780F" w:rsidRPr="002F4371">
        <w:rPr>
          <w:rFonts w:ascii="Arial" w:hAnsi="Arial" w:cs="Arial"/>
          <w:b/>
        </w:rPr>
        <w:t xml:space="preserve"> AND </w:t>
      </w:r>
      <w:r w:rsidR="00862C4F" w:rsidRPr="002F4371">
        <w:rPr>
          <w:rFonts w:ascii="Arial" w:hAnsi="Arial" w:cs="Arial"/>
          <w:b/>
        </w:rPr>
        <w:t xml:space="preserve">DELIVER </w:t>
      </w:r>
      <w:r w:rsidR="002F4371" w:rsidRPr="002F4371">
        <w:rPr>
          <w:rFonts w:ascii="Arial" w:eastAsia="Times New Roman" w:hAnsi="Arial" w:cs="Arial"/>
          <w:b/>
          <w:lang w:eastAsia="en-ZA"/>
        </w:rPr>
        <w:t>OF PROPYLENE GLYCOL AND SUCTION FAN</w:t>
      </w:r>
    </w:p>
    <w:p w14:paraId="3E9DD761" w14:textId="77777777" w:rsidR="002F4371" w:rsidRPr="002F4371" w:rsidRDefault="002F4371" w:rsidP="002F4371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</w:p>
    <w:p w14:paraId="0CD533A6" w14:textId="0FACC094" w:rsidR="00B74761" w:rsidRPr="0064780F" w:rsidRDefault="00B74761" w:rsidP="0064780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4780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2104" w14:textId="77777777" w:rsidR="00506314" w:rsidRDefault="00506314" w:rsidP="00784C3C">
      <w:pPr>
        <w:spacing w:after="0" w:line="240" w:lineRule="auto"/>
      </w:pPr>
      <w:r>
        <w:separator/>
      </w:r>
    </w:p>
  </w:endnote>
  <w:endnote w:type="continuationSeparator" w:id="0">
    <w:p w14:paraId="2E05AB4A" w14:textId="77777777" w:rsidR="00506314" w:rsidRDefault="0050631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09BB" w14:textId="77777777" w:rsidR="00506314" w:rsidRDefault="00506314" w:rsidP="00784C3C">
      <w:pPr>
        <w:spacing w:after="0" w:line="240" w:lineRule="auto"/>
      </w:pPr>
      <w:r>
        <w:separator/>
      </w:r>
    </w:p>
  </w:footnote>
  <w:footnote w:type="continuationSeparator" w:id="0">
    <w:p w14:paraId="5715FD5E" w14:textId="77777777" w:rsidR="00506314" w:rsidRDefault="0050631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12C0"/>
    <w:rsid w:val="00053BEB"/>
    <w:rsid w:val="00066A61"/>
    <w:rsid w:val="00085C60"/>
    <w:rsid w:val="0009175A"/>
    <w:rsid w:val="0009555E"/>
    <w:rsid w:val="000A1141"/>
    <w:rsid w:val="000A5A24"/>
    <w:rsid w:val="000A62EC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4371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06314"/>
    <w:rsid w:val="005151DA"/>
    <w:rsid w:val="00527692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373AC"/>
    <w:rsid w:val="0064780F"/>
    <w:rsid w:val="00660BB0"/>
    <w:rsid w:val="00675644"/>
    <w:rsid w:val="00684809"/>
    <w:rsid w:val="006B4039"/>
    <w:rsid w:val="006B4215"/>
    <w:rsid w:val="006B6F46"/>
    <w:rsid w:val="006D5572"/>
    <w:rsid w:val="006F0FE0"/>
    <w:rsid w:val="006F16B2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7F667E"/>
    <w:rsid w:val="00800222"/>
    <w:rsid w:val="00802419"/>
    <w:rsid w:val="008064DB"/>
    <w:rsid w:val="00826FE5"/>
    <w:rsid w:val="00836ACB"/>
    <w:rsid w:val="00837FE3"/>
    <w:rsid w:val="00853A2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5924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D7281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19A7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A70BE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C32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06E1"/>
    <w:rsid w:val="00F02583"/>
    <w:rsid w:val="00F254F8"/>
    <w:rsid w:val="00F34C98"/>
    <w:rsid w:val="00F6618B"/>
    <w:rsid w:val="00F672D9"/>
    <w:rsid w:val="00FA46BD"/>
    <w:rsid w:val="00FA76F3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2022-02-25T10:08:00Z</cp:lastPrinted>
  <dcterms:created xsi:type="dcterms:W3CDTF">2022-05-25T05:42:00Z</dcterms:created>
  <dcterms:modified xsi:type="dcterms:W3CDTF">2022-05-25T05:42:00Z</dcterms:modified>
</cp:coreProperties>
</file>