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E8BD0" w14:textId="7FCF7F00" w:rsidR="00BE4F12" w:rsidRPr="00A717F3" w:rsidRDefault="00B15FF0">
      <w:pPr>
        <w:rPr>
          <w:b/>
          <w:bCs/>
          <w:u w:val="single"/>
          <w:lang w:val="en-US"/>
        </w:rPr>
      </w:pPr>
      <w:r w:rsidRPr="00A717F3">
        <w:rPr>
          <w:b/>
          <w:bCs/>
          <w:u w:val="single"/>
          <w:lang w:val="en-US"/>
        </w:rPr>
        <w:t xml:space="preserve">SPECIFICATION </w:t>
      </w:r>
      <w:r w:rsidR="007A49B4" w:rsidRPr="00A717F3">
        <w:rPr>
          <w:b/>
          <w:bCs/>
          <w:u w:val="single"/>
          <w:lang w:val="en-US"/>
        </w:rPr>
        <w:t>FOR REPAIRS</w:t>
      </w:r>
      <w:r w:rsidR="00C37640" w:rsidRPr="00A717F3">
        <w:rPr>
          <w:b/>
          <w:bCs/>
          <w:u w:val="single"/>
          <w:lang w:val="en-US"/>
        </w:rPr>
        <w:t xml:space="preserve"> AND MA</w:t>
      </w:r>
      <w:r w:rsidR="00D922BD">
        <w:rPr>
          <w:b/>
          <w:bCs/>
          <w:u w:val="single"/>
          <w:lang w:val="en-US"/>
        </w:rPr>
        <w:t>IN</w:t>
      </w:r>
      <w:r w:rsidR="00C37640" w:rsidRPr="00A717F3">
        <w:rPr>
          <w:b/>
          <w:bCs/>
          <w:u w:val="single"/>
          <w:lang w:val="en-US"/>
        </w:rPr>
        <w:t xml:space="preserve">TENANCE SERVICE PROVIDER </w:t>
      </w:r>
    </w:p>
    <w:p w14:paraId="0EE6830E" w14:textId="77777777" w:rsidR="00C37640" w:rsidRDefault="00C37640">
      <w:pPr>
        <w:rPr>
          <w:lang w:val="en-US"/>
        </w:rPr>
      </w:pPr>
    </w:p>
    <w:p w14:paraId="3C3E776B" w14:textId="77777777" w:rsidR="00C37640" w:rsidRDefault="00C37640">
      <w:pPr>
        <w:rPr>
          <w:lang w:val="en-US"/>
        </w:rPr>
      </w:pPr>
      <w:r>
        <w:rPr>
          <w:lang w:val="en-US"/>
        </w:rPr>
        <w:t xml:space="preserve">The HSRC DBN office seeks to appoint a supplier to provide the following service to the office </w:t>
      </w:r>
    </w:p>
    <w:p w14:paraId="43781AB7" w14:textId="77777777" w:rsidR="00C37640" w:rsidRDefault="00C37640" w:rsidP="00C37640">
      <w:pPr>
        <w:pStyle w:val="ListParagraph"/>
        <w:numPr>
          <w:ilvl w:val="0"/>
          <w:numId w:val="1"/>
        </w:numPr>
        <w:rPr>
          <w:lang w:val="en-US"/>
        </w:rPr>
      </w:pPr>
      <w:r>
        <w:rPr>
          <w:lang w:val="en-US"/>
        </w:rPr>
        <w:t xml:space="preserve">Movement of office </w:t>
      </w:r>
      <w:r w:rsidR="003A3CF0">
        <w:rPr>
          <w:lang w:val="en-US"/>
        </w:rPr>
        <w:t>furniture,</w:t>
      </w:r>
      <w:r>
        <w:rPr>
          <w:lang w:val="en-US"/>
        </w:rPr>
        <w:t xml:space="preserve"> boxes, project material door handles, tap washers </w:t>
      </w:r>
      <w:r w:rsidR="002216A5">
        <w:rPr>
          <w:lang w:val="en-US"/>
        </w:rPr>
        <w:t>etc.</w:t>
      </w:r>
    </w:p>
    <w:p w14:paraId="71A5A5F6" w14:textId="77777777" w:rsidR="00C37640" w:rsidRDefault="00C37640" w:rsidP="00C37640">
      <w:pPr>
        <w:pStyle w:val="ListParagraph"/>
        <w:numPr>
          <w:ilvl w:val="0"/>
          <w:numId w:val="1"/>
        </w:numPr>
        <w:rPr>
          <w:lang w:val="en-US"/>
        </w:rPr>
      </w:pPr>
      <w:r>
        <w:rPr>
          <w:lang w:val="en-US"/>
        </w:rPr>
        <w:t>Repairs to the office furniture if possible or source a company with relevant skills</w:t>
      </w:r>
    </w:p>
    <w:p w14:paraId="7ADCB324" w14:textId="77777777" w:rsidR="00C37640" w:rsidRDefault="003A3CF0" w:rsidP="00C37640">
      <w:pPr>
        <w:pStyle w:val="ListParagraph"/>
        <w:numPr>
          <w:ilvl w:val="0"/>
          <w:numId w:val="1"/>
        </w:numPr>
        <w:rPr>
          <w:lang w:val="en-US"/>
        </w:rPr>
      </w:pPr>
      <w:r>
        <w:rPr>
          <w:lang w:val="en-US"/>
        </w:rPr>
        <w:t>Painting of</w:t>
      </w:r>
      <w:r w:rsidR="00C37640">
        <w:rPr>
          <w:lang w:val="en-US"/>
        </w:rPr>
        <w:t xml:space="preserve"> the office </w:t>
      </w:r>
      <w:r w:rsidR="005C3151">
        <w:rPr>
          <w:lang w:val="en-US"/>
        </w:rPr>
        <w:t>walls</w:t>
      </w:r>
      <w:r w:rsidR="00C37640">
        <w:rPr>
          <w:lang w:val="en-US"/>
        </w:rPr>
        <w:t xml:space="preserve"> and doors</w:t>
      </w:r>
      <w:r w:rsidR="005C3151">
        <w:rPr>
          <w:lang w:val="en-US"/>
        </w:rPr>
        <w:t xml:space="preserve"> and ceiling </w:t>
      </w:r>
    </w:p>
    <w:p w14:paraId="7FD1781E" w14:textId="77777777" w:rsidR="005C3151" w:rsidRDefault="005C3151" w:rsidP="00C37640">
      <w:pPr>
        <w:pStyle w:val="ListParagraph"/>
        <w:numPr>
          <w:ilvl w:val="0"/>
          <w:numId w:val="1"/>
        </w:numPr>
        <w:rPr>
          <w:lang w:val="en-US"/>
        </w:rPr>
      </w:pPr>
      <w:r>
        <w:rPr>
          <w:lang w:val="en-US"/>
        </w:rPr>
        <w:t xml:space="preserve">Basic electrical </w:t>
      </w:r>
      <w:r w:rsidR="003A3CF0">
        <w:rPr>
          <w:lang w:val="en-US"/>
        </w:rPr>
        <w:t>work with</w:t>
      </w:r>
      <w:r>
        <w:rPr>
          <w:lang w:val="en-US"/>
        </w:rPr>
        <w:t xml:space="preserve"> such work a </w:t>
      </w:r>
      <w:r w:rsidR="003A3CF0">
        <w:rPr>
          <w:lang w:val="en-US"/>
        </w:rPr>
        <w:t>qualified electrician</w:t>
      </w:r>
      <w:r>
        <w:rPr>
          <w:lang w:val="en-US"/>
        </w:rPr>
        <w:t xml:space="preserve"> or suitable skilled individual </w:t>
      </w:r>
    </w:p>
    <w:p w14:paraId="21FA0379" w14:textId="1D538846" w:rsidR="005C3151" w:rsidRDefault="005C3151" w:rsidP="00C37640">
      <w:pPr>
        <w:pStyle w:val="ListParagraph"/>
        <w:numPr>
          <w:ilvl w:val="0"/>
          <w:numId w:val="1"/>
        </w:numPr>
        <w:rPr>
          <w:lang w:val="en-US"/>
        </w:rPr>
      </w:pPr>
      <w:r w:rsidRPr="5BF3FC8A">
        <w:rPr>
          <w:lang w:val="en-US"/>
        </w:rPr>
        <w:t xml:space="preserve">Repair doors, replacement of hinges, handles </w:t>
      </w:r>
      <w:r w:rsidR="00BA26F0" w:rsidRPr="5BF3FC8A">
        <w:rPr>
          <w:lang w:val="en-US"/>
        </w:rPr>
        <w:t>etc.</w:t>
      </w:r>
    </w:p>
    <w:p w14:paraId="0F63F414" w14:textId="77777777" w:rsidR="00C37640" w:rsidRDefault="005C3151" w:rsidP="00C37640">
      <w:pPr>
        <w:pStyle w:val="ListParagraph"/>
        <w:numPr>
          <w:ilvl w:val="0"/>
          <w:numId w:val="1"/>
        </w:numPr>
        <w:rPr>
          <w:lang w:val="en-US"/>
        </w:rPr>
      </w:pPr>
      <w:r>
        <w:rPr>
          <w:lang w:val="en-US"/>
        </w:rPr>
        <w:t>Replacement of doors / locks etc.</w:t>
      </w:r>
    </w:p>
    <w:p w14:paraId="089762CF" w14:textId="77777777" w:rsidR="005C3151" w:rsidRDefault="005C3151" w:rsidP="00C37640">
      <w:pPr>
        <w:pStyle w:val="ListParagraph"/>
        <w:numPr>
          <w:ilvl w:val="0"/>
          <w:numId w:val="1"/>
        </w:numPr>
        <w:rPr>
          <w:lang w:val="en-US"/>
        </w:rPr>
      </w:pPr>
      <w:r>
        <w:rPr>
          <w:lang w:val="en-US"/>
        </w:rPr>
        <w:t xml:space="preserve">General plumbing </w:t>
      </w:r>
      <w:r w:rsidR="003A3CF0">
        <w:rPr>
          <w:lang w:val="en-US"/>
        </w:rPr>
        <w:t>work to</w:t>
      </w:r>
      <w:r>
        <w:rPr>
          <w:lang w:val="en-US"/>
        </w:rPr>
        <w:t xml:space="preserve"> be performed by </w:t>
      </w:r>
      <w:r w:rsidR="00483458">
        <w:rPr>
          <w:lang w:val="en-US"/>
        </w:rPr>
        <w:t>suitably</w:t>
      </w:r>
      <w:r>
        <w:rPr>
          <w:lang w:val="en-US"/>
        </w:rPr>
        <w:t xml:space="preserve"> skilled individual or qualified plumber </w:t>
      </w:r>
    </w:p>
    <w:p w14:paraId="32B653E0" w14:textId="77777777" w:rsidR="005C3151" w:rsidRDefault="005C3151" w:rsidP="00C37640">
      <w:pPr>
        <w:pStyle w:val="ListParagraph"/>
        <w:numPr>
          <w:ilvl w:val="0"/>
          <w:numId w:val="1"/>
        </w:numPr>
        <w:rPr>
          <w:lang w:val="en-US"/>
        </w:rPr>
      </w:pPr>
      <w:r>
        <w:rPr>
          <w:lang w:val="en-US"/>
        </w:rPr>
        <w:t xml:space="preserve">Hanging of pictures /frames / door signs, OHS, indoor and </w:t>
      </w:r>
      <w:r w:rsidR="003A3CF0">
        <w:rPr>
          <w:lang w:val="en-US"/>
        </w:rPr>
        <w:t>outdoor</w:t>
      </w:r>
      <w:r>
        <w:rPr>
          <w:lang w:val="en-US"/>
        </w:rPr>
        <w:t xml:space="preserve"> as and when required</w:t>
      </w:r>
    </w:p>
    <w:p w14:paraId="17BC8674" w14:textId="77777777" w:rsidR="00483458" w:rsidRDefault="00483458" w:rsidP="00C37640">
      <w:pPr>
        <w:pStyle w:val="ListParagraph"/>
        <w:numPr>
          <w:ilvl w:val="0"/>
          <w:numId w:val="1"/>
        </w:numPr>
        <w:rPr>
          <w:lang w:val="en-US"/>
        </w:rPr>
      </w:pPr>
      <w:r>
        <w:rPr>
          <w:lang w:val="en-US"/>
        </w:rPr>
        <w:t xml:space="preserve">Any hardware and sundries purchased by the Service provider necessary for the fulfillment of the office duties towards the HSRC will be reimbursed subject to prior approval and presentation of an official detailed receipt </w:t>
      </w:r>
    </w:p>
    <w:p w14:paraId="367ECDF5" w14:textId="77777777" w:rsidR="00483458" w:rsidRDefault="00483458" w:rsidP="00483458">
      <w:pPr>
        <w:rPr>
          <w:lang w:val="en-US"/>
        </w:rPr>
      </w:pPr>
    </w:p>
    <w:p w14:paraId="39B00439" w14:textId="77777777" w:rsidR="00A2275D" w:rsidRPr="00F73EB7" w:rsidRDefault="001618C0" w:rsidP="00483458">
      <w:pPr>
        <w:rPr>
          <w:b/>
          <w:bCs/>
          <w:i/>
          <w:sz w:val="28"/>
          <w:szCs w:val="28"/>
          <w:u w:val="single"/>
        </w:rPr>
      </w:pPr>
      <w:r w:rsidRPr="00C8762B">
        <w:rPr>
          <w:b/>
          <w:bCs/>
          <w:i/>
          <w:sz w:val="28"/>
          <w:szCs w:val="28"/>
          <w:u w:val="single"/>
          <w:lang w:val="en-US"/>
        </w:rPr>
        <w:t xml:space="preserve">Standard </w:t>
      </w:r>
      <w:r w:rsidR="00A2275D" w:rsidRPr="00C8762B">
        <w:rPr>
          <w:b/>
          <w:bCs/>
          <w:i/>
          <w:sz w:val="28"/>
          <w:szCs w:val="28"/>
          <w:u w:val="single"/>
          <w:lang w:val="en-US"/>
        </w:rPr>
        <w:t>Requirements</w:t>
      </w:r>
      <w:r w:rsidR="00C8762B">
        <w:rPr>
          <w:b/>
          <w:bCs/>
          <w:i/>
          <w:sz w:val="28"/>
          <w:szCs w:val="28"/>
          <w:u w:val="single"/>
          <w:lang w:val="en-US"/>
        </w:rPr>
        <w:t>:</w:t>
      </w:r>
    </w:p>
    <w:p w14:paraId="309EDED7" w14:textId="77777777" w:rsidR="00483458" w:rsidRDefault="00A2275D" w:rsidP="00A2275D">
      <w:pPr>
        <w:pStyle w:val="ListParagraph"/>
        <w:numPr>
          <w:ilvl w:val="0"/>
          <w:numId w:val="2"/>
        </w:numPr>
        <w:rPr>
          <w:b/>
          <w:bCs/>
          <w:lang w:val="en-US"/>
        </w:rPr>
      </w:pPr>
      <w:r>
        <w:rPr>
          <w:b/>
          <w:bCs/>
          <w:lang w:val="en-US"/>
        </w:rPr>
        <w:t xml:space="preserve">Supplier must have relevant </w:t>
      </w:r>
      <w:r w:rsidR="00B15FF0">
        <w:rPr>
          <w:b/>
          <w:bCs/>
          <w:lang w:val="en-US"/>
        </w:rPr>
        <w:t xml:space="preserve">experience, have a contract of repairs and maintenance with another company currently or has prior </w:t>
      </w:r>
    </w:p>
    <w:p w14:paraId="59D7B9AB" w14:textId="77777777" w:rsidR="00A2275D" w:rsidRDefault="00A2275D" w:rsidP="00A2275D">
      <w:pPr>
        <w:pStyle w:val="ListParagraph"/>
        <w:numPr>
          <w:ilvl w:val="0"/>
          <w:numId w:val="2"/>
        </w:numPr>
        <w:rPr>
          <w:b/>
          <w:bCs/>
          <w:lang w:val="en-US"/>
        </w:rPr>
      </w:pPr>
      <w:r>
        <w:rPr>
          <w:b/>
          <w:bCs/>
          <w:lang w:val="en-US"/>
        </w:rPr>
        <w:t xml:space="preserve">Supplier must have </w:t>
      </w:r>
      <w:r w:rsidR="003A3CF0">
        <w:rPr>
          <w:b/>
          <w:bCs/>
          <w:lang w:val="en-US"/>
        </w:rPr>
        <w:t>transport and</w:t>
      </w:r>
      <w:r>
        <w:rPr>
          <w:b/>
          <w:bCs/>
          <w:lang w:val="en-US"/>
        </w:rPr>
        <w:t xml:space="preserve"> required tools</w:t>
      </w:r>
      <w:r w:rsidR="00B15FF0">
        <w:rPr>
          <w:b/>
          <w:bCs/>
          <w:lang w:val="en-US"/>
        </w:rPr>
        <w:t>, provide lease documents or proof of ownership</w:t>
      </w:r>
    </w:p>
    <w:p w14:paraId="43FAAD9D" w14:textId="77777777" w:rsidR="00A2275D" w:rsidRDefault="00A2275D" w:rsidP="00A2275D">
      <w:pPr>
        <w:pStyle w:val="ListParagraph"/>
        <w:numPr>
          <w:ilvl w:val="0"/>
          <w:numId w:val="2"/>
        </w:numPr>
        <w:rPr>
          <w:b/>
          <w:bCs/>
          <w:lang w:val="en-US"/>
        </w:rPr>
      </w:pPr>
      <w:r>
        <w:rPr>
          <w:b/>
          <w:bCs/>
          <w:lang w:val="en-US"/>
        </w:rPr>
        <w:t xml:space="preserve">Supplier must be able to </w:t>
      </w:r>
      <w:r w:rsidR="003A3CF0">
        <w:rPr>
          <w:b/>
          <w:bCs/>
          <w:lang w:val="en-US"/>
        </w:rPr>
        <w:t>respond</w:t>
      </w:r>
      <w:r>
        <w:rPr>
          <w:b/>
          <w:bCs/>
          <w:lang w:val="en-US"/>
        </w:rPr>
        <w:t xml:space="preserve"> to office </w:t>
      </w:r>
      <w:r w:rsidR="003A3CF0">
        <w:rPr>
          <w:b/>
          <w:bCs/>
          <w:lang w:val="en-US"/>
        </w:rPr>
        <w:t>request</w:t>
      </w:r>
      <w:r>
        <w:rPr>
          <w:b/>
          <w:bCs/>
          <w:lang w:val="en-US"/>
        </w:rPr>
        <w:t xml:space="preserve"> in</w:t>
      </w:r>
      <w:r w:rsidR="003A3CF0">
        <w:rPr>
          <w:b/>
          <w:bCs/>
          <w:lang w:val="en-US"/>
        </w:rPr>
        <w:t xml:space="preserve"> 3 to 4 hours for an emergency and for normal request 24 working hours </w:t>
      </w:r>
    </w:p>
    <w:p w14:paraId="02E3275F" w14:textId="77777777" w:rsidR="003A3CF0" w:rsidRDefault="003A3CF0" w:rsidP="00A2275D">
      <w:pPr>
        <w:pStyle w:val="ListParagraph"/>
        <w:numPr>
          <w:ilvl w:val="0"/>
          <w:numId w:val="2"/>
        </w:numPr>
        <w:rPr>
          <w:b/>
          <w:bCs/>
          <w:lang w:val="en-US"/>
        </w:rPr>
      </w:pPr>
      <w:r>
        <w:rPr>
          <w:b/>
          <w:bCs/>
          <w:lang w:val="en-US"/>
        </w:rPr>
        <w:t xml:space="preserve">Supplier must have </w:t>
      </w:r>
      <w:r w:rsidR="00B15FF0">
        <w:rPr>
          <w:b/>
          <w:bCs/>
          <w:lang w:val="en-US"/>
        </w:rPr>
        <w:t xml:space="preserve">manpower, provide names, and ID numbers or CV of assistances </w:t>
      </w:r>
    </w:p>
    <w:p w14:paraId="5F6A17FD" w14:textId="4D802544" w:rsidR="00F73EB7" w:rsidRPr="00FC63E3" w:rsidRDefault="00F73EB7" w:rsidP="00A2275D">
      <w:pPr>
        <w:pStyle w:val="ListParagraph"/>
        <w:numPr>
          <w:ilvl w:val="0"/>
          <w:numId w:val="2"/>
        </w:numPr>
        <w:rPr>
          <w:b/>
          <w:bCs/>
          <w:highlight w:val="yellow"/>
          <w:lang w:val="en-US"/>
        </w:rPr>
      </w:pPr>
      <w:r>
        <w:rPr>
          <w:b/>
          <w:bCs/>
          <w:lang w:val="en-US"/>
        </w:rPr>
        <w:t>Electrician certification mandatory</w:t>
      </w:r>
      <w:r w:rsidRPr="007A49B4">
        <w:rPr>
          <w:b/>
          <w:bCs/>
          <w:lang w:val="en-US"/>
        </w:rPr>
        <w:t>- risk compliance</w:t>
      </w:r>
      <w:r w:rsidR="00FC63E3">
        <w:rPr>
          <w:b/>
          <w:bCs/>
          <w:lang w:val="en-US"/>
        </w:rPr>
        <w:t xml:space="preserve"> </w:t>
      </w:r>
      <w:r w:rsidR="00FC63E3" w:rsidRPr="007A49B4">
        <w:rPr>
          <w:b/>
          <w:bCs/>
          <w:lang w:val="en-US"/>
        </w:rPr>
        <w:t xml:space="preserve">not </w:t>
      </w:r>
      <w:r w:rsidR="007A49B4" w:rsidRPr="007A49B4">
        <w:rPr>
          <w:b/>
          <w:bCs/>
          <w:lang w:val="en-US"/>
        </w:rPr>
        <w:t>mandatory basic</w:t>
      </w:r>
      <w:r w:rsidR="00FC63E3" w:rsidRPr="007A49B4">
        <w:rPr>
          <w:b/>
          <w:bCs/>
          <w:lang w:val="en-US"/>
        </w:rPr>
        <w:t xml:space="preserve"> electrical </w:t>
      </w:r>
    </w:p>
    <w:p w14:paraId="042732C3" w14:textId="57F76A0E" w:rsidR="00F73EB7" w:rsidRPr="007A49B4" w:rsidRDefault="00F73EB7" w:rsidP="00A2275D">
      <w:pPr>
        <w:pStyle w:val="ListParagraph"/>
        <w:numPr>
          <w:ilvl w:val="0"/>
          <w:numId w:val="2"/>
        </w:numPr>
        <w:rPr>
          <w:b/>
          <w:bCs/>
          <w:lang w:val="en-US"/>
        </w:rPr>
      </w:pPr>
      <w:r>
        <w:rPr>
          <w:b/>
          <w:bCs/>
          <w:lang w:val="en-US"/>
        </w:rPr>
        <w:t xml:space="preserve">Plumbing certification mandatory- </w:t>
      </w:r>
      <w:r w:rsidRPr="007A49B4">
        <w:rPr>
          <w:b/>
          <w:bCs/>
          <w:lang w:val="en-US"/>
        </w:rPr>
        <w:t xml:space="preserve">risk compliance </w:t>
      </w:r>
      <w:r w:rsidR="00FC63E3" w:rsidRPr="007A49B4">
        <w:rPr>
          <w:b/>
          <w:bCs/>
          <w:lang w:val="en-US"/>
        </w:rPr>
        <w:t xml:space="preserve">– basic </w:t>
      </w:r>
      <w:r w:rsidR="007A49B4" w:rsidRPr="007A49B4">
        <w:rPr>
          <w:b/>
          <w:bCs/>
          <w:lang w:val="en-US"/>
        </w:rPr>
        <w:t>plumbing</w:t>
      </w:r>
    </w:p>
    <w:p w14:paraId="6ED311E4" w14:textId="77777777" w:rsidR="00A717F3" w:rsidRDefault="00A717F3" w:rsidP="00A717F3">
      <w:pPr>
        <w:pStyle w:val="ListParagraph"/>
        <w:ind w:left="770"/>
        <w:rPr>
          <w:b/>
          <w:bCs/>
          <w:lang w:val="en-US"/>
        </w:rPr>
      </w:pPr>
    </w:p>
    <w:p w14:paraId="32625ABB" w14:textId="77777777" w:rsidR="003A3CF0" w:rsidRDefault="00B15FF0" w:rsidP="003A3CF0">
      <w:pPr>
        <w:rPr>
          <w:b/>
          <w:bCs/>
          <w:lang w:val="en-US"/>
        </w:rPr>
      </w:pPr>
      <w:r>
        <w:rPr>
          <w:b/>
          <w:bCs/>
          <w:lang w:val="en-US"/>
        </w:rPr>
        <w:t>Office access</w:t>
      </w:r>
    </w:p>
    <w:p w14:paraId="023F7800" w14:textId="77777777" w:rsidR="00A717F3" w:rsidRDefault="00A717F3" w:rsidP="00A717F3">
      <w:pPr>
        <w:pStyle w:val="ListParagraph"/>
        <w:numPr>
          <w:ilvl w:val="0"/>
          <w:numId w:val="3"/>
        </w:numPr>
        <w:rPr>
          <w:b/>
          <w:bCs/>
          <w:lang w:val="en-US"/>
        </w:rPr>
      </w:pPr>
      <w:r>
        <w:rPr>
          <w:b/>
          <w:bCs/>
          <w:lang w:val="en-US"/>
        </w:rPr>
        <w:t xml:space="preserve">The service </w:t>
      </w:r>
      <w:r w:rsidR="00FD168F">
        <w:rPr>
          <w:b/>
          <w:bCs/>
          <w:lang w:val="en-US"/>
        </w:rPr>
        <w:t xml:space="preserve">provider </w:t>
      </w:r>
      <w:r w:rsidR="003D3B63">
        <w:rPr>
          <w:b/>
          <w:bCs/>
          <w:lang w:val="en-US"/>
        </w:rPr>
        <w:t>will be</w:t>
      </w:r>
      <w:r>
        <w:rPr>
          <w:b/>
          <w:bCs/>
          <w:lang w:val="en-US"/>
        </w:rPr>
        <w:t xml:space="preserve"> issued with an HSRC card and will need to </w:t>
      </w:r>
      <w:r w:rsidR="00B15FF0">
        <w:rPr>
          <w:b/>
          <w:bCs/>
          <w:lang w:val="en-US"/>
        </w:rPr>
        <w:t>decide</w:t>
      </w:r>
      <w:r>
        <w:rPr>
          <w:b/>
          <w:bCs/>
          <w:lang w:val="en-US"/>
        </w:rPr>
        <w:t xml:space="preserve"> if work need to be done out of HSRC normal hours.</w:t>
      </w:r>
    </w:p>
    <w:p w14:paraId="57EB5717" w14:textId="77777777" w:rsidR="00A717F3" w:rsidRDefault="00A717F3" w:rsidP="00A717F3">
      <w:pPr>
        <w:pStyle w:val="ListParagraph"/>
        <w:numPr>
          <w:ilvl w:val="0"/>
          <w:numId w:val="3"/>
        </w:numPr>
        <w:rPr>
          <w:b/>
          <w:bCs/>
          <w:lang w:val="en-US"/>
        </w:rPr>
      </w:pPr>
      <w:r>
        <w:rPr>
          <w:b/>
          <w:bCs/>
          <w:lang w:val="en-US"/>
        </w:rPr>
        <w:t xml:space="preserve">The billing and invoicing for the hours will be verified against the time and </w:t>
      </w:r>
      <w:r w:rsidR="003D3B63">
        <w:rPr>
          <w:b/>
          <w:bCs/>
          <w:lang w:val="en-US"/>
        </w:rPr>
        <w:t>register.</w:t>
      </w:r>
    </w:p>
    <w:p w14:paraId="7A78E4F2" w14:textId="77777777" w:rsidR="00A717F3" w:rsidRDefault="00A717F3" w:rsidP="00A717F3">
      <w:pPr>
        <w:pStyle w:val="ListParagraph"/>
        <w:numPr>
          <w:ilvl w:val="0"/>
          <w:numId w:val="3"/>
        </w:numPr>
        <w:rPr>
          <w:b/>
          <w:bCs/>
          <w:lang w:val="en-US"/>
        </w:rPr>
      </w:pPr>
      <w:r>
        <w:rPr>
          <w:b/>
          <w:bCs/>
          <w:lang w:val="en-US"/>
        </w:rPr>
        <w:t xml:space="preserve">The service provider will be responsible for the safe keeping of the card and return to HSRC upon the termination of contract </w:t>
      </w:r>
    </w:p>
    <w:p w14:paraId="0AF415B9" w14:textId="77777777" w:rsidR="00A717F3" w:rsidRDefault="00A717F3" w:rsidP="00A717F3">
      <w:pPr>
        <w:pStyle w:val="ListParagraph"/>
        <w:numPr>
          <w:ilvl w:val="0"/>
          <w:numId w:val="3"/>
        </w:numPr>
        <w:rPr>
          <w:b/>
          <w:bCs/>
          <w:lang w:val="en-US"/>
        </w:rPr>
      </w:pPr>
      <w:r>
        <w:rPr>
          <w:b/>
          <w:bCs/>
          <w:lang w:val="en-US"/>
        </w:rPr>
        <w:t xml:space="preserve">Should the card be lost the service provider must notify HSRC withing reasonable time in a week </w:t>
      </w:r>
    </w:p>
    <w:p w14:paraId="50F20CC8" w14:textId="77777777" w:rsidR="00E944AF" w:rsidRDefault="00E944AF" w:rsidP="00E944AF">
      <w:pPr>
        <w:pStyle w:val="ListParagraph"/>
        <w:rPr>
          <w:b/>
          <w:bCs/>
          <w:lang w:val="en-US"/>
        </w:rPr>
      </w:pPr>
    </w:p>
    <w:p w14:paraId="70E145CC" w14:textId="77777777" w:rsidR="00E944AF" w:rsidRPr="00E944AF" w:rsidRDefault="00E944AF" w:rsidP="00E944AF">
      <w:pPr>
        <w:rPr>
          <w:b/>
          <w:sz w:val="24"/>
          <w:szCs w:val="24"/>
          <w:u w:val="single"/>
        </w:rPr>
      </w:pPr>
      <w:r w:rsidRPr="00E944AF">
        <w:rPr>
          <w:b/>
          <w:sz w:val="24"/>
          <w:szCs w:val="24"/>
          <w:u w:val="single"/>
        </w:rPr>
        <w:t>Experience</w:t>
      </w:r>
    </w:p>
    <w:p w14:paraId="0D3F8797" w14:textId="77777777" w:rsidR="00E944AF" w:rsidRPr="00E944AF" w:rsidRDefault="00E944AF" w:rsidP="00E944AF">
      <w:pPr>
        <w:pStyle w:val="ListParagraph"/>
        <w:rPr>
          <w:rFonts w:cstheme="minorHAnsi"/>
          <w:sz w:val="24"/>
          <w:szCs w:val="24"/>
          <w:lang w:val="en-US"/>
        </w:rPr>
      </w:pPr>
    </w:p>
    <w:p w14:paraId="594175A9" w14:textId="77777777" w:rsidR="002216A5" w:rsidRDefault="00E944AF" w:rsidP="00E944AF">
      <w:pPr>
        <w:pStyle w:val="ListParagraph"/>
        <w:numPr>
          <w:ilvl w:val="0"/>
          <w:numId w:val="3"/>
        </w:numPr>
        <w:rPr>
          <w:rFonts w:cstheme="minorHAnsi"/>
          <w:sz w:val="24"/>
          <w:szCs w:val="24"/>
          <w:lang w:val="en-US"/>
        </w:rPr>
      </w:pPr>
      <w:r w:rsidRPr="00E944AF">
        <w:rPr>
          <w:rFonts w:cstheme="minorHAnsi"/>
          <w:sz w:val="24"/>
          <w:szCs w:val="24"/>
          <w:lang w:val="en-US"/>
        </w:rPr>
        <w:t xml:space="preserve">The service provider must have been in active business providing similar services for a minimum of 3 year. </w:t>
      </w:r>
    </w:p>
    <w:p w14:paraId="3F4BAB03" w14:textId="77777777" w:rsidR="00E944AF" w:rsidRPr="00E944AF" w:rsidRDefault="00E944AF" w:rsidP="00E944AF">
      <w:pPr>
        <w:pStyle w:val="ListParagraph"/>
        <w:numPr>
          <w:ilvl w:val="0"/>
          <w:numId w:val="3"/>
        </w:numPr>
        <w:rPr>
          <w:rFonts w:cstheme="minorHAnsi"/>
          <w:sz w:val="24"/>
          <w:szCs w:val="24"/>
          <w:lang w:val="en-US"/>
        </w:rPr>
      </w:pPr>
      <w:r w:rsidRPr="00E944AF">
        <w:rPr>
          <w:rFonts w:cstheme="minorHAnsi"/>
          <w:sz w:val="24"/>
          <w:szCs w:val="24"/>
          <w:lang w:val="en-US"/>
        </w:rPr>
        <w:t xml:space="preserve">Proof of this must be </w:t>
      </w:r>
      <w:r w:rsidR="00B15FF0" w:rsidRPr="00E944AF">
        <w:rPr>
          <w:rFonts w:cstheme="minorHAnsi"/>
          <w:sz w:val="24"/>
          <w:szCs w:val="24"/>
          <w:lang w:val="en-US"/>
        </w:rPr>
        <w:t>provided</w:t>
      </w:r>
      <w:r w:rsidR="00B15FF0">
        <w:rPr>
          <w:rFonts w:cstheme="minorHAnsi"/>
          <w:sz w:val="24"/>
          <w:szCs w:val="24"/>
          <w:lang w:val="en-US"/>
        </w:rPr>
        <w:t xml:space="preserve">, other contracts </w:t>
      </w:r>
    </w:p>
    <w:p w14:paraId="54EC6B07" w14:textId="77777777" w:rsidR="00E944AF" w:rsidRPr="00E944AF" w:rsidRDefault="00E944AF" w:rsidP="00E944AF">
      <w:pPr>
        <w:pStyle w:val="ListParagraph"/>
        <w:rPr>
          <w:rFonts w:cstheme="minorHAnsi"/>
          <w:sz w:val="24"/>
          <w:szCs w:val="24"/>
          <w:lang w:val="en-US"/>
        </w:rPr>
      </w:pPr>
    </w:p>
    <w:p w14:paraId="0CD2DCB0" w14:textId="77777777" w:rsidR="00E944AF" w:rsidRDefault="00E944AF" w:rsidP="00E944AF">
      <w:pPr>
        <w:pStyle w:val="ListParagraph"/>
        <w:rPr>
          <w:b/>
          <w:sz w:val="24"/>
          <w:szCs w:val="24"/>
          <w:u w:val="single"/>
        </w:rPr>
      </w:pPr>
    </w:p>
    <w:p w14:paraId="10690A0E" w14:textId="77777777" w:rsidR="00E944AF" w:rsidRDefault="00E944AF" w:rsidP="00E944AF">
      <w:pPr>
        <w:pStyle w:val="ListParagraph"/>
        <w:rPr>
          <w:b/>
          <w:sz w:val="24"/>
          <w:szCs w:val="24"/>
          <w:u w:val="single"/>
        </w:rPr>
      </w:pPr>
    </w:p>
    <w:p w14:paraId="28B384D1" w14:textId="77777777" w:rsidR="00E944AF" w:rsidRDefault="00E944AF" w:rsidP="00E944AF">
      <w:pPr>
        <w:pStyle w:val="ListParagraph"/>
        <w:rPr>
          <w:b/>
          <w:sz w:val="24"/>
          <w:szCs w:val="24"/>
          <w:u w:val="single"/>
        </w:rPr>
      </w:pPr>
    </w:p>
    <w:p w14:paraId="09FB1594" w14:textId="77777777" w:rsidR="00E944AF" w:rsidRPr="00E944AF" w:rsidRDefault="00E944AF" w:rsidP="00E944AF">
      <w:pPr>
        <w:pStyle w:val="ListParagraph"/>
        <w:rPr>
          <w:b/>
          <w:sz w:val="24"/>
          <w:szCs w:val="24"/>
          <w:u w:val="single"/>
        </w:rPr>
      </w:pPr>
      <w:r w:rsidRPr="00E944AF">
        <w:rPr>
          <w:b/>
          <w:sz w:val="24"/>
          <w:szCs w:val="24"/>
          <w:u w:val="single"/>
        </w:rPr>
        <w:t>References</w:t>
      </w:r>
    </w:p>
    <w:p w14:paraId="00778578" w14:textId="77777777" w:rsidR="00E944AF" w:rsidRDefault="00E944AF" w:rsidP="00E944AF">
      <w:pPr>
        <w:pStyle w:val="ListParagraph"/>
        <w:numPr>
          <w:ilvl w:val="0"/>
          <w:numId w:val="3"/>
        </w:numPr>
        <w:rPr>
          <w:rFonts w:cstheme="minorHAnsi"/>
          <w:sz w:val="24"/>
          <w:szCs w:val="24"/>
          <w:lang w:val="en-US"/>
        </w:rPr>
      </w:pPr>
      <w:r w:rsidRPr="00E944AF">
        <w:rPr>
          <w:rFonts w:cstheme="minorHAnsi"/>
          <w:sz w:val="24"/>
          <w:szCs w:val="24"/>
          <w:lang w:val="en-US"/>
        </w:rPr>
        <w:t>Service provider must provide three references with complete contact details, including name of business where services were provided, name of contact person, telephone numbers and email address.</w:t>
      </w:r>
    </w:p>
    <w:p w14:paraId="0447F0A3" w14:textId="3BAD2710" w:rsidR="00566A3F" w:rsidRDefault="00566A3F" w:rsidP="5BF3FC8A">
      <w:pPr>
        <w:pStyle w:val="ListParagraph"/>
        <w:numPr>
          <w:ilvl w:val="0"/>
          <w:numId w:val="3"/>
        </w:numPr>
        <w:rPr>
          <w:sz w:val="24"/>
          <w:szCs w:val="24"/>
          <w:lang w:val="en-US"/>
        </w:rPr>
      </w:pPr>
      <w:r w:rsidRPr="5BF3FC8A">
        <w:rPr>
          <w:sz w:val="24"/>
          <w:szCs w:val="24"/>
          <w:lang w:val="en-US"/>
        </w:rPr>
        <w:t xml:space="preserve">Company must be in DBN area not more than </w:t>
      </w:r>
      <w:r w:rsidR="74F24D1E" w:rsidRPr="5BF3FC8A">
        <w:rPr>
          <w:sz w:val="24"/>
          <w:szCs w:val="24"/>
          <w:lang w:val="en-US"/>
        </w:rPr>
        <w:t>40 km</w:t>
      </w:r>
      <w:r w:rsidRPr="5BF3FC8A">
        <w:rPr>
          <w:sz w:val="24"/>
          <w:szCs w:val="24"/>
          <w:lang w:val="en-US"/>
        </w:rPr>
        <w:t xml:space="preserve"> away </w:t>
      </w:r>
    </w:p>
    <w:p w14:paraId="56E75EDA" w14:textId="77777777" w:rsidR="00E944AF" w:rsidRDefault="00E944AF" w:rsidP="00E944AF">
      <w:pPr>
        <w:pStyle w:val="ListParagraph"/>
        <w:numPr>
          <w:ilvl w:val="0"/>
          <w:numId w:val="3"/>
        </w:numPr>
        <w:rPr>
          <w:rFonts w:cstheme="minorHAnsi"/>
          <w:sz w:val="24"/>
          <w:szCs w:val="24"/>
          <w:lang w:val="en-US"/>
        </w:rPr>
      </w:pPr>
      <w:r>
        <w:rPr>
          <w:rFonts w:cstheme="minorHAnsi"/>
          <w:sz w:val="24"/>
          <w:szCs w:val="24"/>
          <w:lang w:val="en-US"/>
        </w:rPr>
        <w:t>Own transport will be an advantage</w:t>
      </w:r>
    </w:p>
    <w:p w14:paraId="052EBB08" w14:textId="77777777" w:rsidR="00427D89" w:rsidRDefault="00427D89" w:rsidP="00427D89">
      <w:pPr>
        <w:spacing w:after="0" w:line="240" w:lineRule="auto"/>
        <w:jc w:val="center"/>
        <w:rPr>
          <w:rFonts w:ascii="Arial" w:eastAsia="Times New Roman" w:hAnsi="Arial" w:cs="Arial"/>
          <w:lang w:val="en-US"/>
        </w:rPr>
      </w:pPr>
    </w:p>
    <w:p w14:paraId="6CC9D05C" w14:textId="77777777" w:rsidR="003B41E7" w:rsidRDefault="003B41E7" w:rsidP="00427D89">
      <w:pPr>
        <w:spacing w:after="0" w:line="240" w:lineRule="auto"/>
        <w:jc w:val="center"/>
        <w:rPr>
          <w:rFonts w:ascii="Arial" w:eastAsia="Times New Roman" w:hAnsi="Arial" w:cs="Arial"/>
          <w:lang w:val="en-US"/>
        </w:rPr>
      </w:pPr>
    </w:p>
    <w:p w14:paraId="154B4AF1" w14:textId="77777777" w:rsidR="003B41E7" w:rsidRPr="00427D89" w:rsidRDefault="003B41E7" w:rsidP="00427D89">
      <w:pPr>
        <w:spacing w:after="0" w:line="240" w:lineRule="auto"/>
        <w:jc w:val="center"/>
        <w:rPr>
          <w:rFonts w:ascii="Arial" w:eastAsia="Times New Roman" w:hAnsi="Arial" w:cs="Arial"/>
          <w:lang w:val="en-US"/>
        </w:rPr>
      </w:pPr>
    </w:p>
    <w:p w14:paraId="0486BA39" w14:textId="77777777" w:rsidR="00427D89" w:rsidRDefault="00427D89" w:rsidP="00427D89">
      <w:pPr>
        <w:spacing w:after="0" w:line="240" w:lineRule="auto"/>
        <w:jc w:val="both"/>
        <w:rPr>
          <w:rFonts w:ascii="Arial" w:eastAsia="Times New Roman" w:hAnsi="Arial" w:cs="Arial"/>
          <w:b/>
          <w:lang w:val="en-US"/>
        </w:rPr>
      </w:pPr>
      <w:r w:rsidRPr="00427D89">
        <w:rPr>
          <w:rFonts w:ascii="Arial" w:eastAsia="Times New Roman" w:hAnsi="Arial" w:cs="Arial"/>
          <w:b/>
          <w:lang w:val="en-US"/>
        </w:rPr>
        <w:t>Evaluation Criteria</w:t>
      </w:r>
    </w:p>
    <w:p w14:paraId="3FA2D8CD" w14:textId="77777777" w:rsidR="003B41E7" w:rsidRDefault="003B41E7" w:rsidP="00427D89">
      <w:pPr>
        <w:spacing w:after="0" w:line="240" w:lineRule="auto"/>
        <w:jc w:val="both"/>
        <w:rPr>
          <w:rFonts w:ascii="Arial" w:eastAsia="Times New Roman" w:hAnsi="Arial" w:cs="Arial"/>
          <w:b/>
          <w:lang w:val="en-US"/>
        </w:rPr>
      </w:pPr>
    </w:p>
    <w:p w14:paraId="6563FDDF" w14:textId="77777777" w:rsidR="003B41E7" w:rsidRPr="003B41E7" w:rsidRDefault="003B41E7" w:rsidP="003B41E7">
      <w:pPr>
        <w:spacing w:after="0" w:line="240" w:lineRule="auto"/>
        <w:ind w:left="720"/>
        <w:jc w:val="both"/>
        <w:rPr>
          <w:rFonts w:ascii="Arial" w:eastAsia="Times New Roman" w:hAnsi="Arial" w:cs="Arial"/>
          <w:b/>
        </w:rPr>
      </w:pPr>
    </w:p>
    <w:p w14:paraId="480F4634" w14:textId="77777777" w:rsidR="003B41E7" w:rsidRPr="003B41E7" w:rsidRDefault="003B41E7" w:rsidP="003B41E7">
      <w:pPr>
        <w:spacing w:after="0" w:line="240" w:lineRule="auto"/>
        <w:jc w:val="center"/>
        <w:rPr>
          <w:rFonts w:ascii="Arial" w:eastAsia="Times New Roman" w:hAnsi="Arial" w:cs="Arial"/>
          <w:lang w:val="en-US"/>
        </w:rPr>
      </w:pPr>
    </w:p>
    <w:p w14:paraId="0D050BD7" w14:textId="77777777" w:rsidR="003B41E7" w:rsidRPr="003B41E7" w:rsidRDefault="003B41E7" w:rsidP="003B41E7">
      <w:pPr>
        <w:spacing w:after="0" w:line="240" w:lineRule="auto"/>
        <w:jc w:val="both"/>
        <w:rPr>
          <w:rFonts w:ascii="Arial" w:eastAsia="Times New Roman" w:hAnsi="Arial" w:cs="Arial"/>
          <w:b/>
          <w:lang w:val="en-US"/>
        </w:rPr>
      </w:pPr>
      <w:r w:rsidRPr="003B41E7">
        <w:rPr>
          <w:rFonts w:ascii="Arial" w:eastAsia="Times New Roman" w:hAnsi="Arial" w:cs="Arial"/>
          <w:b/>
          <w:lang w:val="en-US"/>
        </w:rPr>
        <w:t>Evaluation Criteria</w:t>
      </w:r>
    </w:p>
    <w:p w14:paraId="15A3ED82" w14:textId="77777777" w:rsidR="003B41E7" w:rsidRPr="003B41E7" w:rsidRDefault="003B41E7" w:rsidP="003B41E7">
      <w:pPr>
        <w:spacing w:after="0" w:line="240" w:lineRule="auto"/>
        <w:jc w:val="both"/>
        <w:rPr>
          <w:rFonts w:ascii="Arial" w:eastAsia="Times New Roman" w:hAnsi="Arial" w:cs="Arial"/>
          <w:lang w:val="en-US"/>
        </w:rPr>
      </w:pPr>
      <w:r w:rsidRPr="003B41E7">
        <w:rPr>
          <w:rFonts w:ascii="Arial" w:eastAsia="Times New Roman" w:hAnsi="Arial" w:cs="Arial"/>
          <w:lang w:val="en-US"/>
        </w:rPr>
        <w:tab/>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670"/>
        <w:gridCol w:w="1418"/>
      </w:tblGrid>
      <w:tr w:rsidR="003B41E7" w:rsidRPr="003B41E7" w14:paraId="562994BB" w14:textId="77777777" w:rsidTr="5BF3FC8A">
        <w:tc>
          <w:tcPr>
            <w:tcW w:w="2977" w:type="dxa"/>
            <w:shd w:val="clear" w:color="auto" w:fill="D9D9D9" w:themeFill="background1" w:themeFillShade="D9"/>
          </w:tcPr>
          <w:p w14:paraId="4CDB42C2" w14:textId="77777777" w:rsidR="003B41E7" w:rsidRPr="003B41E7" w:rsidRDefault="003B41E7" w:rsidP="003B41E7">
            <w:pPr>
              <w:spacing w:after="0" w:line="240" w:lineRule="auto"/>
              <w:jc w:val="center"/>
              <w:rPr>
                <w:rFonts w:ascii="Arial" w:eastAsia="Times New Roman" w:hAnsi="Arial" w:cs="Arial"/>
                <w:b/>
                <w:lang w:val="en-US"/>
              </w:rPr>
            </w:pPr>
            <w:r w:rsidRPr="003B41E7">
              <w:rPr>
                <w:rFonts w:ascii="Arial" w:eastAsia="Times New Roman" w:hAnsi="Arial" w:cs="Arial"/>
                <w:b/>
                <w:lang w:val="en-US"/>
              </w:rPr>
              <w:t>Functionality</w:t>
            </w:r>
          </w:p>
        </w:tc>
        <w:tc>
          <w:tcPr>
            <w:tcW w:w="5670" w:type="dxa"/>
            <w:shd w:val="clear" w:color="auto" w:fill="D9D9D9" w:themeFill="background1" w:themeFillShade="D9"/>
          </w:tcPr>
          <w:p w14:paraId="129CDE9A" w14:textId="77777777" w:rsidR="003B41E7" w:rsidRPr="003B41E7" w:rsidRDefault="003B41E7" w:rsidP="003B41E7">
            <w:pPr>
              <w:spacing w:after="0" w:line="240" w:lineRule="auto"/>
              <w:jc w:val="center"/>
              <w:rPr>
                <w:rFonts w:ascii="Arial" w:eastAsia="Times New Roman" w:hAnsi="Arial" w:cs="Arial"/>
                <w:b/>
                <w:lang w:val="en-US"/>
              </w:rPr>
            </w:pPr>
            <w:r w:rsidRPr="003B41E7">
              <w:rPr>
                <w:rFonts w:ascii="Arial" w:eastAsia="Times New Roman" w:hAnsi="Arial" w:cs="Arial"/>
                <w:b/>
                <w:lang w:val="en-US"/>
              </w:rPr>
              <w:t>Sub-Criteria</w:t>
            </w:r>
          </w:p>
        </w:tc>
        <w:tc>
          <w:tcPr>
            <w:tcW w:w="1418" w:type="dxa"/>
            <w:shd w:val="clear" w:color="auto" w:fill="D9D9D9" w:themeFill="background1" w:themeFillShade="D9"/>
          </w:tcPr>
          <w:p w14:paraId="2714706C" w14:textId="77777777" w:rsidR="003B41E7" w:rsidRPr="003B41E7" w:rsidRDefault="003B41E7" w:rsidP="003B41E7">
            <w:pPr>
              <w:spacing w:after="0" w:line="240" w:lineRule="auto"/>
              <w:jc w:val="center"/>
              <w:rPr>
                <w:rFonts w:ascii="Arial" w:eastAsia="Times New Roman" w:hAnsi="Arial" w:cs="Arial"/>
                <w:b/>
                <w:lang w:val="en-US"/>
              </w:rPr>
            </w:pPr>
            <w:r w:rsidRPr="003B41E7">
              <w:rPr>
                <w:rFonts w:ascii="Arial" w:eastAsia="Times New Roman" w:hAnsi="Arial" w:cs="Arial"/>
                <w:b/>
                <w:lang w:val="en-US"/>
              </w:rPr>
              <w:t>Points</w:t>
            </w:r>
          </w:p>
        </w:tc>
      </w:tr>
      <w:tr w:rsidR="003B41E7" w:rsidRPr="003B41E7" w14:paraId="4F0BD56D" w14:textId="77777777" w:rsidTr="5BF3FC8A">
        <w:tc>
          <w:tcPr>
            <w:tcW w:w="2977" w:type="dxa"/>
            <w:shd w:val="clear" w:color="auto" w:fill="auto"/>
          </w:tcPr>
          <w:p w14:paraId="143BBE4D" w14:textId="77777777" w:rsidR="003B41E7" w:rsidRPr="003B41E7" w:rsidRDefault="003B41E7" w:rsidP="003B41E7">
            <w:pPr>
              <w:spacing w:after="0" w:line="240" w:lineRule="auto"/>
              <w:jc w:val="both"/>
              <w:rPr>
                <w:rFonts w:ascii="Arial" w:eastAsia="Times New Roman" w:hAnsi="Arial" w:cs="Arial"/>
                <w:lang w:val="en-US"/>
              </w:rPr>
            </w:pPr>
            <w:r w:rsidRPr="003B41E7">
              <w:rPr>
                <w:rFonts w:ascii="Arial" w:eastAsia="Times New Roman" w:hAnsi="Arial" w:cs="Arial"/>
                <w:lang w:val="en-US"/>
              </w:rPr>
              <w:t>1.Experience</w:t>
            </w:r>
          </w:p>
        </w:tc>
        <w:tc>
          <w:tcPr>
            <w:tcW w:w="5670" w:type="dxa"/>
            <w:shd w:val="clear" w:color="auto" w:fill="auto"/>
          </w:tcPr>
          <w:p w14:paraId="530046D2" w14:textId="77777777" w:rsidR="003B41E7" w:rsidRPr="003B41E7" w:rsidRDefault="003B41E7" w:rsidP="003B41E7">
            <w:pPr>
              <w:spacing w:after="0" w:line="240" w:lineRule="auto"/>
              <w:jc w:val="both"/>
              <w:rPr>
                <w:rFonts w:ascii="Arial" w:eastAsia="Times New Roman" w:hAnsi="Arial" w:cs="Arial"/>
                <w:b/>
                <w:i/>
              </w:rPr>
            </w:pPr>
            <w:r w:rsidRPr="003B41E7">
              <w:rPr>
                <w:rFonts w:ascii="Arial" w:eastAsia="Times New Roman" w:hAnsi="Arial" w:cs="Arial"/>
                <w:lang w:val="en-US"/>
              </w:rPr>
              <w:t xml:space="preserve">a) State your experience in </w:t>
            </w:r>
            <w:r w:rsidR="00E64792">
              <w:rPr>
                <w:rFonts w:ascii="Arial" w:eastAsia="Times New Roman" w:hAnsi="Arial" w:cs="Arial"/>
                <w:lang w:val="en-US"/>
              </w:rPr>
              <w:t xml:space="preserve">repairs </w:t>
            </w:r>
            <w:r w:rsidRPr="003B41E7">
              <w:rPr>
                <w:rFonts w:ascii="Arial" w:eastAsia="Times New Roman" w:hAnsi="Arial" w:cs="Arial"/>
                <w:lang w:val="en-US"/>
              </w:rPr>
              <w:t xml:space="preserve">maintenance of </w:t>
            </w:r>
            <w:r w:rsidR="007D39CE" w:rsidRPr="003B41E7">
              <w:rPr>
                <w:rFonts w:ascii="Arial" w:eastAsia="Times New Roman" w:hAnsi="Arial" w:cs="Arial"/>
                <w:lang w:val="en-US"/>
              </w:rPr>
              <w:t>g (</w:t>
            </w:r>
            <w:r w:rsidRPr="003B41E7">
              <w:rPr>
                <w:rFonts w:ascii="Arial" w:eastAsia="Times New Roman" w:hAnsi="Arial" w:cs="Arial"/>
                <w:b/>
                <w:i/>
              </w:rPr>
              <w:t>35)</w:t>
            </w:r>
          </w:p>
          <w:p w14:paraId="4CA9BEA1" w14:textId="2BB8259C" w:rsidR="003B41E7" w:rsidRPr="003B41E7" w:rsidRDefault="00FC63E3" w:rsidP="5BF3FC8A">
            <w:pPr>
              <w:spacing w:after="0" w:line="240" w:lineRule="auto"/>
              <w:jc w:val="both"/>
              <w:rPr>
                <w:rFonts w:ascii="Arial" w:eastAsia="Times New Roman" w:hAnsi="Arial" w:cs="Arial"/>
                <w:b/>
                <w:bCs/>
                <w:i/>
                <w:iCs/>
              </w:rPr>
            </w:pPr>
            <w:r w:rsidRPr="5BF3FC8A">
              <w:rPr>
                <w:rFonts w:ascii="Arial" w:eastAsia="Times New Roman" w:hAnsi="Arial" w:cs="Arial"/>
                <w:b/>
                <w:bCs/>
                <w:i/>
                <w:iCs/>
              </w:rPr>
              <w:t xml:space="preserve"> The bidder should indicate the number of </w:t>
            </w:r>
            <w:r w:rsidR="4D615960" w:rsidRPr="5BF3FC8A">
              <w:rPr>
                <w:rFonts w:ascii="Arial" w:eastAsia="Times New Roman" w:hAnsi="Arial" w:cs="Arial"/>
                <w:b/>
                <w:bCs/>
                <w:i/>
                <w:iCs/>
              </w:rPr>
              <w:t>yrs.</w:t>
            </w:r>
            <w:r w:rsidRPr="5BF3FC8A">
              <w:rPr>
                <w:rFonts w:ascii="Arial" w:eastAsia="Times New Roman" w:hAnsi="Arial" w:cs="Arial"/>
                <w:b/>
                <w:bCs/>
                <w:i/>
                <w:iCs/>
              </w:rPr>
              <w:t xml:space="preserve"> in the busines</w:t>
            </w:r>
            <w:r w:rsidR="007A49B4" w:rsidRPr="5BF3FC8A">
              <w:rPr>
                <w:rFonts w:ascii="Arial" w:eastAsia="Times New Roman" w:hAnsi="Arial" w:cs="Arial"/>
                <w:b/>
                <w:bCs/>
                <w:i/>
                <w:iCs/>
              </w:rPr>
              <w:t>s</w:t>
            </w:r>
          </w:p>
          <w:p w14:paraId="27030640" w14:textId="77777777" w:rsidR="003B41E7" w:rsidRPr="003B41E7" w:rsidRDefault="003B41E7" w:rsidP="003B41E7">
            <w:pPr>
              <w:numPr>
                <w:ilvl w:val="0"/>
                <w:numId w:val="4"/>
              </w:numPr>
              <w:spacing w:after="0" w:line="240" w:lineRule="auto"/>
              <w:contextualSpacing/>
              <w:jc w:val="both"/>
              <w:rPr>
                <w:rFonts w:ascii="Arial" w:eastAsia="Times New Roman" w:hAnsi="Arial" w:cs="Arial"/>
              </w:rPr>
            </w:pPr>
            <w:r w:rsidRPr="003B41E7">
              <w:rPr>
                <w:rFonts w:ascii="Arial" w:eastAsia="Times New Roman" w:hAnsi="Arial" w:cs="Arial"/>
              </w:rPr>
              <w:t>3-5 years</w:t>
            </w:r>
            <w:r w:rsidR="002D60CD">
              <w:rPr>
                <w:rFonts w:ascii="Arial" w:eastAsia="Times New Roman" w:hAnsi="Arial" w:cs="Arial"/>
              </w:rPr>
              <w:t xml:space="preserve"> (</w:t>
            </w:r>
            <w:r w:rsidR="007D39CE">
              <w:rPr>
                <w:rFonts w:ascii="Arial" w:eastAsia="Times New Roman" w:hAnsi="Arial" w:cs="Arial"/>
              </w:rPr>
              <w:t>15)</w:t>
            </w:r>
          </w:p>
          <w:p w14:paraId="3A137DF9" w14:textId="77777777" w:rsidR="003B41E7" w:rsidRPr="003B41E7" w:rsidRDefault="003B41E7" w:rsidP="003B41E7">
            <w:pPr>
              <w:numPr>
                <w:ilvl w:val="0"/>
                <w:numId w:val="5"/>
              </w:numPr>
              <w:spacing w:before="120" w:after="120" w:line="240" w:lineRule="auto"/>
              <w:contextualSpacing/>
              <w:jc w:val="both"/>
              <w:rPr>
                <w:rFonts w:ascii="Arial" w:eastAsia="Times New Roman" w:hAnsi="Arial" w:cs="Arial"/>
                <w:bCs/>
              </w:rPr>
            </w:pPr>
            <w:r w:rsidRPr="003B41E7">
              <w:rPr>
                <w:rFonts w:ascii="Arial" w:eastAsia="Times New Roman" w:hAnsi="Arial" w:cs="Arial"/>
                <w:bCs/>
              </w:rPr>
              <w:t>5-6 years (</w:t>
            </w:r>
            <w:r w:rsidR="007D39CE">
              <w:rPr>
                <w:rFonts w:ascii="Arial" w:eastAsia="Times New Roman" w:hAnsi="Arial" w:cs="Arial"/>
                <w:bCs/>
              </w:rPr>
              <w:t>20</w:t>
            </w:r>
          </w:p>
          <w:p w14:paraId="18D48031" w14:textId="77777777" w:rsidR="003B41E7" w:rsidRPr="003B41E7" w:rsidRDefault="003B41E7" w:rsidP="007D39CE">
            <w:pPr>
              <w:spacing w:before="120" w:after="120" w:line="240" w:lineRule="auto"/>
              <w:ind w:left="360"/>
              <w:contextualSpacing/>
              <w:jc w:val="both"/>
              <w:rPr>
                <w:rFonts w:ascii="Arial" w:eastAsia="Times New Roman" w:hAnsi="Arial" w:cs="Arial"/>
                <w:lang w:val="en-US"/>
              </w:rPr>
            </w:pPr>
          </w:p>
        </w:tc>
        <w:tc>
          <w:tcPr>
            <w:tcW w:w="1418" w:type="dxa"/>
            <w:shd w:val="clear" w:color="auto" w:fill="auto"/>
          </w:tcPr>
          <w:p w14:paraId="2B469D43" w14:textId="77777777" w:rsidR="003B41E7" w:rsidRPr="003B41E7" w:rsidRDefault="003B41E7" w:rsidP="003B41E7">
            <w:pPr>
              <w:spacing w:after="0" w:line="240" w:lineRule="auto"/>
              <w:jc w:val="both"/>
              <w:rPr>
                <w:rFonts w:ascii="Arial" w:eastAsia="Times New Roman" w:hAnsi="Arial" w:cs="Arial"/>
                <w:lang w:val="en-US"/>
              </w:rPr>
            </w:pPr>
            <w:r w:rsidRPr="003B41E7">
              <w:rPr>
                <w:rFonts w:ascii="Arial" w:eastAsia="Times New Roman" w:hAnsi="Arial" w:cs="Arial"/>
                <w:lang w:val="en-US"/>
              </w:rPr>
              <w:t>35</w:t>
            </w:r>
          </w:p>
        </w:tc>
      </w:tr>
      <w:tr w:rsidR="003B41E7" w:rsidRPr="003B41E7" w14:paraId="439FF8D6" w14:textId="77777777" w:rsidTr="5BF3FC8A">
        <w:tc>
          <w:tcPr>
            <w:tcW w:w="2977" w:type="dxa"/>
            <w:shd w:val="clear" w:color="auto" w:fill="auto"/>
          </w:tcPr>
          <w:p w14:paraId="14079862" w14:textId="77777777" w:rsidR="003B41E7" w:rsidRPr="003B41E7" w:rsidRDefault="003B41E7" w:rsidP="003B41E7">
            <w:pPr>
              <w:spacing w:after="0" w:line="240" w:lineRule="auto"/>
              <w:jc w:val="both"/>
              <w:rPr>
                <w:rFonts w:ascii="Arial" w:eastAsia="Times New Roman" w:hAnsi="Arial" w:cs="Arial"/>
                <w:lang w:val="en-US"/>
              </w:rPr>
            </w:pPr>
            <w:r w:rsidRPr="003B41E7">
              <w:rPr>
                <w:rFonts w:ascii="Arial" w:eastAsia="Times New Roman" w:hAnsi="Arial" w:cs="Arial"/>
                <w:lang w:val="en-US"/>
              </w:rPr>
              <w:t>2.Capacity</w:t>
            </w:r>
          </w:p>
        </w:tc>
        <w:tc>
          <w:tcPr>
            <w:tcW w:w="5670" w:type="dxa"/>
            <w:shd w:val="clear" w:color="auto" w:fill="auto"/>
          </w:tcPr>
          <w:tbl>
            <w:tblPr>
              <w:tblW w:w="9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9"/>
            </w:tblGrid>
            <w:tr w:rsidR="003B41E7" w:rsidRPr="003B41E7" w14:paraId="0A378E41" w14:textId="77777777" w:rsidTr="009275F1">
              <w:trPr>
                <w:trHeight w:val="357"/>
              </w:trPr>
              <w:tc>
                <w:tcPr>
                  <w:tcW w:w="5245" w:type="dxa"/>
                  <w:vAlign w:val="center"/>
                </w:tcPr>
                <w:p w14:paraId="026D9CA8" w14:textId="77777777" w:rsidR="003B41E7" w:rsidRPr="003B41E7" w:rsidRDefault="003B41E7" w:rsidP="003B41E7">
                  <w:pPr>
                    <w:spacing w:before="120" w:after="120" w:line="240" w:lineRule="auto"/>
                    <w:ind w:right="3987"/>
                    <w:contextualSpacing/>
                    <w:jc w:val="both"/>
                    <w:rPr>
                      <w:rFonts w:ascii="Arial" w:eastAsia="Times New Roman" w:hAnsi="Arial" w:cs="Arial"/>
                    </w:rPr>
                  </w:pPr>
                  <w:r w:rsidRPr="003B41E7">
                    <w:rPr>
                      <w:rFonts w:ascii="Arial" w:eastAsia="Times New Roman" w:hAnsi="Arial" w:cs="Arial"/>
                    </w:rPr>
                    <w:t>Provide us with proof of two experienced employee with any skill related to repairs and maintenance</w:t>
                  </w:r>
                  <w:r w:rsidRPr="003B41E7">
                    <w:rPr>
                      <w:rFonts w:ascii="Arial" w:eastAsia="Times New Roman" w:hAnsi="Arial" w:cs="Arial"/>
                      <w:b/>
                      <w:i/>
                    </w:rPr>
                    <w:t xml:space="preserve"> (10)</w:t>
                  </w:r>
                </w:p>
                <w:p w14:paraId="421F7D39" w14:textId="77777777" w:rsidR="003B41E7" w:rsidRPr="003B41E7" w:rsidRDefault="003B41E7" w:rsidP="003B41E7">
                  <w:pPr>
                    <w:numPr>
                      <w:ilvl w:val="0"/>
                      <w:numId w:val="6"/>
                    </w:numPr>
                    <w:spacing w:before="120" w:after="120" w:line="240" w:lineRule="auto"/>
                    <w:contextualSpacing/>
                    <w:jc w:val="both"/>
                    <w:rPr>
                      <w:rFonts w:ascii="Arial" w:eastAsia="Times New Roman" w:hAnsi="Arial" w:cs="Arial"/>
                    </w:rPr>
                  </w:pPr>
                  <w:r w:rsidRPr="003B41E7">
                    <w:rPr>
                      <w:rFonts w:ascii="Arial" w:eastAsia="Times New Roman" w:hAnsi="Arial" w:cs="Arial"/>
                    </w:rPr>
                    <w:t xml:space="preserve">Experience 5 -9 years </w:t>
                  </w:r>
                  <w:r w:rsidRPr="003B41E7">
                    <w:rPr>
                      <w:rFonts w:ascii="Arial" w:eastAsia="Times New Roman" w:hAnsi="Arial" w:cs="Arial"/>
                      <w:b/>
                    </w:rPr>
                    <w:t>(15)</w:t>
                  </w:r>
                </w:p>
                <w:p w14:paraId="4D13C348" w14:textId="77777777" w:rsidR="003B41E7" w:rsidRPr="003B41E7" w:rsidRDefault="003B41E7" w:rsidP="003B41E7">
                  <w:pPr>
                    <w:spacing w:before="120" w:after="120" w:line="240" w:lineRule="auto"/>
                    <w:ind w:left="720"/>
                    <w:contextualSpacing/>
                    <w:jc w:val="both"/>
                    <w:rPr>
                      <w:rFonts w:ascii="Arial" w:eastAsia="Times New Roman" w:hAnsi="Arial" w:cs="Arial"/>
                    </w:rPr>
                  </w:pPr>
                </w:p>
              </w:tc>
            </w:tr>
            <w:tr w:rsidR="003B41E7" w:rsidRPr="003B41E7" w14:paraId="05235EB2" w14:textId="77777777" w:rsidTr="009275F1">
              <w:trPr>
                <w:trHeight w:val="357"/>
              </w:trPr>
              <w:tc>
                <w:tcPr>
                  <w:tcW w:w="5245" w:type="dxa"/>
                  <w:vAlign w:val="center"/>
                </w:tcPr>
                <w:p w14:paraId="10591913" w14:textId="77777777" w:rsidR="003B41E7" w:rsidRPr="003B41E7" w:rsidRDefault="003B41E7" w:rsidP="003B41E7">
                  <w:pPr>
                    <w:spacing w:before="120" w:after="120" w:line="240" w:lineRule="auto"/>
                    <w:ind w:right="4129"/>
                    <w:contextualSpacing/>
                    <w:jc w:val="both"/>
                    <w:rPr>
                      <w:rFonts w:ascii="Arial" w:eastAsia="Times New Roman" w:hAnsi="Arial" w:cs="Arial"/>
                      <w:b/>
                      <w:i/>
                    </w:rPr>
                  </w:pPr>
                  <w:r w:rsidRPr="003B41E7">
                    <w:rPr>
                      <w:rFonts w:ascii="Arial" w:eastAsia="Times New Roman" w:hAnsi="Arial" w:cs="Arial"/>
                    </w:rPr>
                    <w:t xml:space="preserve">Demonstrate your company’s transportation infrastructure. </w:t>
                  </w:r>
                  <w:r w:rsidRPr="003B41E7">
                    <w:rPr>
                      <w:rFonts w:ascii="Arial" w:eastAsia="Times New Roman" w:hAnsi="Arial" w:cs="Arial"/>
                      <w:b/>
                      <w:i/>
                    </w:rPr>
                    <w:t>(10)</w:t>
                  </w:r>
                </w:p>
                <w:p w14:paraId="51ECFA92" w14:textId="77777777" w:rsidR="003B41E7" w:rsidRPr="007A49B4" w:rsidRDefault="003B41E7" w:rsidP="003B41E7">
                  <w:pPr>
                    <w:numPr>
                      <w:ilvl w:val="0"/>
                      <w:numId w:val="7"/>
                    </w:numPr>
                    <w:spacing w:before="120" w:after="120" w:line="240" w:lineRule="auto"/>
                    <w:ind w:right="3987"/>
                    <w:contextualSpacing/>
                    <w:jc w:val="both"/>
                    <w:rPr>
                      <w:rFonts w:ascii="Arial" w:eastAsia="Times New Roman" w:hAnsi="Arial" w:cs="Arial"/>
                    </w:rPr>
                  </w:pPr>
                  <w:r w:rsidRPr="007A49B4">
                    <w:rPr>
                      <w:rFonts w:ascii="Arial" w:eastAsia="Times New Roman" w:hAnsi="Arial" w:cs="Arial"/>
                    </w:rPr>
                    <w:t xml:space="preserve">Proof of vehicle registrations or lease documents </w:t>
                  </w:r>
                  <w:r w:rsidR="001618C0" w:rsidRPr="007A49B4">
                    <w:rPr>
                      <w:rFonts w:ascii="Arial" w:eastAsia="Times New Roman" w:hAnsi="Arial" w:cs="Arial"/>
                    </w:rPr>
                    <w:t>–This is a Standard requirement-and may not be measurable</w:t>
                  </w:r>
                </w:p>
                <w:p w14:paraId="4523AFFD" w14:textId="7E033AEF" w:rsidR="00FC63E3" w:rsidRPr="003B41E7" w:rsidRDefault="00FC63E3" w:rsidP="00FC63E3">
                  <w:pPr>
                    <w:spacing w:before="120" w:after="120" w:line="240" w:lineRule="auto"/>
                    <w:ind w:left="720" w:right="3987"/>
                    <w:contextualSpacing/>
                    <w:jc w:val="both"/>
                    <w:rPr>
                      <w:rFonts w:ascii="Arial" w:eastAsia="Times New Roman" w:hAnsi="Arial" w:cs="Arial"/>
                    </w:rPr>
                  </w:pPr>
                  <w:r w:rsidRPr="007A49B4">
                    <w:rPr>
                      <w:rFonts w:ascii="Arial" w:eastAsia="Times New Roman" w:hAnsi="Arial" w:cs="Arial"/>
                    </w:rPr>
                    <w:t>The bidder should supply documents to prove the ownership or lease</w:t>
                  </w:r>
                </w:p>
              </w:tc>
            </w:tr>
            <w:tr w:rsidR="003B41E7" w:rsidRPr="003B41E7" w14:paraId="18074209" w14:textId="77777777" w:rsidTr="009275F1">
              <w:trPr>
                <w:trHeight w:val="357"/>
              </w:trPr>
              <w:tc>
                <w:tcPr>
                  <w:tcW w:w="5245" w:type="dxa"/>
                  <w:vAlign w:val="center"/>
                </w:tcPr>
                <w:p w14:paraId="38F487B7" w14:textId="77777777" w:rsidR="003B41E7" w:rsidRPr="003B41E7" w:rsidRDefault="003B41E7" w:rsidP="003B41E7">
                  <w:pPr>
                    <w:spacing w:before="120" w:after="120" w:line="240" w:lineRule="auto"/>
                    <w:ind w:right="3987"/>
                    <w:contextualSpacing/>
                    <w:jc w:val="both"/>
                    <w:rPr>
                      <w:rFonts w:ascii="Arial" w:eastAsia="Times New Roman" w:hAnsi="Arial" w:cs="Arial"/>
                    </w:rPr>
                  </w:pPr>
                  <w:r w:rsidRPr="003B41E7">
                    <w:rPr>
                      <w:rFonts w:ascii="Arial" w:eastAsia="Times New Roman" w:hAnsi="Arial" w:cs="Arial"/>
                    </w:rPr>
                    <w:t xml:space="preserve">Provide proof of three accredited suppliers from whom Electrical spares will be sourced </w:t>
                  </w:r>
                  <w:r w:rsidRPr="003B41E7">
                    <w:rPr>
                      <w:rFonts w:ascii="Arial" w:eastAsia="Times New Roman" w:hAnsi="Arial" w:cs="Arial"/>
                      <w:b/>
                      <w:i/>
                    </w:rPr>
                    <w:t>(15)</w:t>
                  </w:r>
                </w:p>
              </w:tc>
            </w:tr>
          </w:tbl>
          <w:p w14:paraId="697D22D7" w14:textId="77777777" w:rsidR="003B41E7" w:rsidRPr="003B41E7" w:rsidRDefault="003B41E7" w:rsidP="003B41E7">
            <w:pPr>
              <w:spacing w:after="0" w:line="240" w:lineRule="auto"/>
              <w:jc w:val="both"/>
              <w:rPr>
                <w:rFonts w:ascii="Arial" w:eastAsia="Times New Roman" w:hAnsi="Arial" w:cs="Arial"/>
                <w:lang w:val="en-US"/>
              </w:rPr>
            </w:pPr>
          </w:p>
        </w:tc>
        <w:tc>
          <w:tcPr>
            <w:tcW w:w="1418" w:type="dxa"/>
            <w:shd w:val="clear" w:color="auto" w:fill="auto"/>
          </w:tcPr>
          <w:p w14:paraId="00AE8E91" w14:textId="77777777" w:rsidR="003B41E7" w:rsidRPr="003B41E7" w:rsidRDefault="003B41E7" w:rsidP="003B41E7">
            <w:pPr>
              <w:spacing w:after="0" w:line="240" w:lineRule="auto"/>
              <w:jc w:val="both"/>
              <w:rPr>
                <w:rFonts w:ascii="Arial" w:eastAsia="Times New Roman" w:hAnsi="Arial" w:cs="Arial"/>
                <w:lang w:val="en-US"/>
              </w:rPr>
            </w:pPr>
            <w:r w:rsidRPr="003B41E7">
              <w:rPr>
                <w:rFonts w:ascii="Arial" w:eastAsia="Times New Roman" w:hAnsi="Arial" w:cs="Arial"/>
                <w:lang w:val="en-US"/>
              </w:rPr>
              <w:t>35</w:t>
            </w:r>
          </w:p>
        </w:tc>
      </w:tr>
      <w:tr w:rsidR="003B41E7" w:rsidRPr="003B41E7" w14:paraId="2819C4F3" w14:textId="77777777" w:rsidTr="5BF3FC8A">
        <w:tc>
          <w:tcPr>
            <w:tcW w:w="2977" w:type="dxa"/>
            <w:shd w:val="clear" w:color="auto" w:fill="auto"/>
          </w:tcPr>
          <w:p w14:paraId="024F0AB6" w14:textId="77777777" w:rsidR="007A49B4" w:rsidRDefault="003B41E7" w:rsidP="001618C0">
            <w:pPr>
              <w:spacing w:after="0" w:line="240" w:lineRule="auto"/>
              <w:jc w:val="both"/>
              <w:rPr>
                <w:rFonts w:ascii="Arial" w:eastAsia="Times New Roman" w:hAnsi="Arial" w:cs="Arial"/>
                <w:lang w:val="en-US"/>
              </w:rPr>
            </w:pPr>
            <w:r w:rsidRPr="003B41E7">
              <w:rPr>
                <w:rFonts w:ascii="Arial" w:eastAsia="Times New Roman" w:hAnsi="Arial" w:cs="Arial"/>
                <w:lang w:val="en-US"/>
              </w:rPr>
              <w:t>3.</w:t>
            </w:r>
            <w:r w:rsidR="007A49B4">
              <w:rPr>
                <w:rFonts w:ascii="Arial" w:eastAsia="Times New Roman" w:hAnsi="Arial" w:cs="Arial"/>
                <w:lang w:val="en-US"/>
              </w:rPr>
              <w:t xml:space="preserve">Method </w:t>
            </w:r>
          </w:p>
          <w:p w14:paraId="095D58E5" w14:textId="77777777" w:rsidR="007A49B4" w:rsidRDefault="007A49B4" w:rsidP="001618C0">
            <w:pPr>
              <w:spacing w:after="0" w:line="240" w:lineRule="auto"/>
              <w:jc w:val="both"/>
              <w:rPr>
                <w:rFonts w:ascii="Arial" w:eastAsia="Times New Roman" w:hAnsi="Arial" w:cs="Arial"/>
                <w:lang w:val="en-US"/>
              </w:rPr>
            </w:pPr>
          </w:p>
          <w:p w14:paraId="6B1A115E" w14:textId="5A3A1107" w:rsidR="007A49B4" w:rsidRPr="003B41E7" w:rsidRDefault="003B41E7" w:rsidP="007A49B4">
            <w:pPr>
              <w:spacing w:after="0" w:line="240" w:lineRule="auto"/>
              <w:jc w:val="both"/>
              <w:rPr>
                <w:rFonts w:ascii="Arial" w:eastAsia="Times New Roman" w:hAnsi="Arial" w:cs="Arial"/>
                <w:lang w:val="en-US"/>
              </w:rPr>
            </w:pPr>
            <w:r w:rsidRPr="003B41E7">
              <w:rPr>
                <w:rFonts w:ascii="Arial" w:eastAsia="Times New Roman" w:hAnsi="Arial" w:cs="Arial"/>
                <w:lang w:val="en-US"/>
              </w:rPr>
              <w:t xml:space="preserve"> </w:t>
            </w:r>
          </w:p>
          <w:p w14:paraId="773C83F5" w14:textId="5D280189" w:rsidR="001618C0" w:rsidRPr="003B41E7" w:rsidRDefault="001618C0" w:rsidP="001618C0">
            <w:pPr>
              <w:spacing w:after="0" w:line="240" w:lineRule="auto"/>
              <w:jc w:val="both"/>
              <w:rPr>
                <w:rFonts w:ascii="Arial" w:eastAsia="Times New Roman" w:hAnsi="Arial" w:cs="Arial"/>
                <w:lang w:val="en-US"/>
              </w:rPr>
            </w:pPr>
          </w:p>
        </w:tc>
        <w:tc>
          <w:tcPr>
            <w:tcW w:w="5670" w:type="dxa"/>
            <w:shd w:val="clear" w:color="auto" w:fill="auto"/>
          </w:tcPr>
          <w:p w14:paraId="679F534D" w14:textId="77777777" w:rsidR="001618C0" w:rsidRDefault="003B41E7" w:rsidP="003B41E7">
            <w:pPr>
              <w:suppressAutoHyphens/>
              <w:autoSpaceDN w:val="0"/>
              <w:spacing w:after="200" w:line="240" w:lineRule="auto"/>
              <w:jc w:val="both"/>
              <w:textAlignment w:val="baseline"/>
              <w:rPr>
                <w:rFonts w:ascii="Arial" w:eastAsia="Calibri" w:hAnsi="Arial" w:cs="Arial"/>
              </w:rPr>
            </w:pPr>
            <w:r w:rsidRPr="003B41E7">
              <w:rPr>
                <w:rFonts w:ascii="Arial" w:eastAsia="Calibri" w:hAnsi="Arial" w:cs="Arial"/>
              </w:rPr>
              <w:t xml:space="preserve">Bidders to provide us with </w:t>
            </w:r>
            <w:proofErr w:type="spellStart"/>
            <w:proofErr w:type="gramStart"/>
            <w:r w:rsidRPr="003B41E7">
              <w:rPr>
                <w:rFonts w:ascii="Arial" w:eastAsia="Calibri" w:hAnsi="Arial" w:cs="Arial"/>
              </w:rPr>
              <w:t>a</w:t>
            </w:r>
            <w:proofErr w:type="spellEnd"/>
            <w:proofErr w:type="gramEnd"/>
            <w:r w:rsidRPr="003B41E7">
              <w:rPr>
                <w:rFonts w:ascii="Arial" w:eastAsia="Calibri" w:hAnsi="Arial" w:cs="Arial"/>
              </w:rPr>
              <w:t xml:space="preserve"> example / scenario of how they ensure office environment is not disturb while they do work</w:t>
            </w:r>
            <w:r w:rsidR="001618C0">
              <w:rPr>
                <w:rFonts w:ascii="Arial" w:eastAsia="Calibri" w:hAnsi="Arial" w:cs="Arial"/>
              </w:rPr>
              <w:t>-</w:t>
            </w:r>
          </w:p>
          <w:p w14:paraId="119DE251" w14:textId="66D9B3EB" w:rsidR="001618C0" w:rsidRPr="003B41E7" w:rsidRDefault="001618C0" w:rsidP="007A49B4">
            <w:pPr>
              <w:suppressAutoHyphens/>
              <w:autoSpaceDN w:val="0"/>
              <w:spacing w:after="200" w:line="240" w:lineRule="auto"/>
              <w:jc w:val="both"/>
              <w:textAlignment w:val="baseline"/>
              <w:rPr>
                <w:rFonts w:ascii="Arial" w:eastAsia="Times New Roman" w:hAnsi="Arial" w:cs="Arial"/>
                <w:lang w:val="en-US"/>
              </w:rPr>
            </w:pPr>
            <w:r>
              <w:rPr>
                <w:rFonts w:ascii="Arial" w:eastAsia="Calibri" w:hAnsi="Arial" w:cs="Arial"/>
              </w:rPr>
              <w:t xml:space="preserve"> </w:t>
            </w:r>
          </w:p>
        </w:tc>
        <w:tc>
          <w:tcPr>
            <w:tcW w:w="1418" w:type="dxa"/>
            <w:shd w:val="clear" w:color="auto" w:fill="auto"/>
          </w:tcPr>
          <w:p w14:paraId="71000056" w14:textId="77777777" w:rsidR="003B41E7" w:rsidRPr="003B41E7" w:rsidRDefault="003B41E7" w:rsidP="003B41E7">
            <w:pPr>
              <w:spacing w:after="0" w:line="240" w:lineRule="auto"/>
              <w:jc w:val="both"/>
              <w:rPr>
                <w:rFonts w:ascii="Arial" w:eastAsia="Times New Roman" w:hAnsi="Arial" w:cs="Arial"/>
                <w:lang w:val="en-US"/>
              </w:rPr>
            </w:pPr>
            <w:r w:rsidRPr="003B41E7">
              <w:rPr>
                <w:rFonts w:ascii="Arial" w:eastAsia="Times New Roman" w:hAnsi="Arial" w:cs="Arial"/>
                <w:lang w:val="en-US"/>
              </w:rPr>
              <w:t>30</w:t>
            </w:r>
          </w:p>
        </w:tc>
      </w:tr>
    </w:tbl>
    <w:p w14:paraId="7FA572B8" w14:textId="77777777" w:rsidR="003B41E7" w:rsidRDefault="003B41E7" w:rsidP="00427D89">
      <w:pPr>
        <w:spacing w:after="0" w:line="240" w:lineRule="auto"/>
        <w:jc w:val="both"/>
        <w:rPr>
          <w:rFonts w:ascii="Arial" w:eastAsia="Times New Roman" w:hAnsi="Arial" w:cs="Arial"/>
          <w:b/>
          <w:lang w:val="en-US"/>
        </w:rPr>
      </w:pPr>
    </w:p>
    <w:p w14:paraId="092EF1E3" w14:textId="77777777" w:rsidR="003B41E7" w:rsidRDefault="003B41E7" w:rsidP="00427D89">
      <w:pPr>
        <w:spacing w:after="0" w:line="240" w:lineRule="auto"/>
        <w:jc w:val="both"/>
        <w:rPr>
          <w:rFonts w:ascii="Arial" w:eastAsia="Times New Roman" w:hAnsi="Arial" w:cs="Arial"/>
          <w:b/>
          <w:lang w:val="en-US"/>
        </w:rPr>
      </w:pPr>
    </w:p>
    <w:p w14:paraId="69023A73" w14:textId="60F7A0D6" w:rsidR="003B41E7" w:rsidRDefault="007E596F" w:rsidP="00427D89">
      <w:pPr>
        <w:spacing w:after="0" w:line="240" w:lineRule="auto"/>
        <w:jc w:val="both"/>
        <w:rPr>
          <w:rFonts w:ascii="Arial" w:eastAsia="Times New Roman" w:hAnsi="Arial" w:cs="Arial"/>
          <w:b/>
          <w:lang w:val="en-US"/>
        </w:rPr>
      </w:pPr>
      <w:r>
        <w:rPr>
          <w:rFonts w:ascii="Arial" w:eastAsia="Times New Roman" w:hAnsi="Arial" w:cs="Arial"/>
          <w:b/>
          <w:lang w:val="en-US"/>
        </w:rPr>
        <w:t>Minimum 60%</w:t>
      </w:r>
    </w:p>
    <w:p w14:paraId="15893555" w14:textId="77777777" w:rsidR="003B41E7" w:rsidRDefault="003B41E7" w:rsidP="00427D89">
      <w:pPr>
        <w:spacing w:after="0" w:line="240" w:lineRule="auto"/>
        <w:jc w:val="both"/>
        <w:rPr>
          <w:rFonts w:ascii="Arial" w:eastAsia="Times New Roman" w:hAnsi="Arial" w:cs="Arial"/>
          <w:b/>
          <w:lang w:val="en-US"/>
        </w:rPr>
      </w:pPr>
    </w:p>
    <w:p w14:paraId="4BCFB267" w14:textId="77777777" w:rsidR="003B41E7" w:rsidRDefault="003B41E7" w:rsidP="00427D89">
      <w:pPr>
        <w:spacing w:after="0" w:line="240" w:lineRule="auto"/>
        <w:jc w:val="both"/>
        <w:rPr>
          <w:rFonts w:ascii="Arial" w:eastAsia="Times New Roman" w:hAnsi="Arial" w:cs="Arial"/>
          <w:b/>
          <w:lang w:val="en-US"/>
        </w:rPr>
      </w:pPr>
    </w:p>
    <w:p w14:paraId="79FBFFEB" w14:textId="77777777" w:rsidR="00427D89" w:rsidRPr="00427D89" w:rsidRDefault="00427D89" w:rsidP="00427D89">
      <w:pPr>
        <w:spacing w:after="0" w:line="240" w:lineRule="auto"/>
        <w:jc w:val="both"/>
        <w:rPr>
          <w:rFonts w:ascii="Arial" w:eastAsia="Times New Roman" w:hAnsi="Arial" w:cs="Arial"/>
          <w:lang w:val="en-US"/>
        </w:rPr>
      </w:pPr>
      <w:r w:rsidRPr="00427D89">
        <w:rPr>
          <w:rFonts w:ascii="Arial" w:eastAsia="Times New Roman" w:hAnsi="Arial" w:cs="Arial"/>
          <w:lang w:val="en-US"/>
        </w:rPr>
        <w:tab/>
      </w:r>
    </w:p>
    <w:p w14:paraId="0B9DF22B" w14:textId="45601B9C" w:rsidR="003C63FC" w:rsidRDefault="003C63FC">
      <w:r>
        <w:br w:type="page"/>
      </w:r>
      <w:r>
        <w:lastRenderedPageBreak/>
        <w:br w:type="page"/>
      </w:r>
    </w:p>
    <w:p w14:paraId="13100E29" w14:textId="69FBF03E" w:rsidR="003C63FC" w:rsidRDefault="003C63FC">
      <w:r>
        <w:lastRenderedPageBreak/>
        <w:br w:type="page"/>
      </w:r>
    </w:p>
    <w:p w14:paraId="013C60F4" w14:textId="77777777" w:rsidR="003C63FC" w:rsidRDefault="003C63FC"/>
    <w:tbl>
      <w:tblPr>
        <w:tblpPr w:leftFromText="180" w:rightFromText="180" w:vertAnchor="page" w:horzAnchor="margin" w:tblpXSpec="center" w:tblpY="1652"/>
        <w:tblW w:w="7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261"/>
      </w:tblGrid>
      <w:tr w:rsidR="00E64792" w:rsidRPr="00427D89" w14:paraId="52EE5E07" w14:textId="77777777" w:rsidTr="00E64792">
        <w:trPr>
          <w:trHeight w:val="132"/>
        </w:trPr>
        <w:tc>
          <w:tcPr>
            <w:tcW w:w="5387" w:type="dxa"/>
            <w:shd w:val="clear" w:color="auto" w:fill="D9D9D9"/>
          </w:tcPr>
          <w:p w14:paraId="5395C6CB" w14:textId="3006B015" w:rsidR="00E64792" w:rsidRPr="00427D89" w:rsidRDefault="00E64792" w:rsidP="003B41E7">
            <w:pPr>
              <w:spacing w:after="0" w:line="240" w:lineRule="auto"/>
              <w:jc w:val="center"/>
              <w:rPr>
                <w:rFonts w:ascii="Arial" w:eastAsia="Times New Roman" w:hAnsi="Arial" w:cs="Arial"/>
                <w:b/>
                <w:lang w:val="en-US"/>
              </w:rPr>
            </w:pPr>
          </w:p>
        </w:tc>
        <w:tc>
          <w:tcPr>
            <w:tcW w:w="2261" w:type="dxa"/>
            <w:shd w:val="clear" w:color="auto" w:fill="D9D9D9"/>
          </w:tcPr>
          <w:p w14:paraId="33F82D4B" w14:textId="77777777" w:rsidR="00E64792" w:rsidRPr="00427D89" w:rsidRDefault="00E64792" w:rsidP="00E64792">
            <w:pPr>
              <w:spacing w:after="0" w:line="240" w:lineRule="auto"/>
              <w:rPr>
                <w:rFonts w:ascii="Arial" w:eastAsia="Times New Roman" w:hAnsi="Arial" w:cs="Arial"/>
                <w:b/>
                <w:lang w:val="en-US"/>
              </w:rPr>
            </w:pPr>
          </w:p>
        </w:tc>
      </w:tr>
    </w:tbl>
    <w:p w14:paraId="1D9A0CD6" w14:textId="77777777" w:rsidR="00A717F3" w:rsidRPr="00A717F3" w:rsidRDefault="00A717F3" w:rsidP="00A717F3">
      <w:pPr>
        <w:rPr>
          <w:b/>
          <w:bCs/>
          <w:lang w:val="en-US"/>
        </w:rPr>
      </w:pPr>
    </w:p>
    <w:sectPr w:rsidR="00A717F3" w:rsidRPr="00A717F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2F52B" w14:textId="77777777" w:rsidR="00A55F4A" w:rsidRDefault="00A55F4A" w:rsidP="003B41E7">
      <w:pPr>
        <w:spacing w:after="0" w:line="240" w:lineRule="auto"/>
      </w:pPr>
      <w:r>
        <w:separator/>
      </w:r>
    </w:p>
  </w:endnote>
  <w:endnote w:type="continuationSeparator" w:id="0">
    <w:p w14:paraId="76C37CFB" w14:textId="77777777" w:rsidR="00A55F4A" w:rsidRDefault="00A55F4A" w:rsidP="003B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BF3FC8A" w14:paraId="320F7D59" w14:textId="77777777" w:rsidTr="5BF3FC8A">
      <w:tc>
        <w:tcPr>
          <w:tcW w:w="3005" w:type="dxa"/>
        </w:tcPr>
        <w:p w14:paraId="080F9595" w14:textId="3B139D4E" w:rsidR="5BF3FC8A" w:rsidRDefault="5BF3FC8A" w:rsidP="5BF3FC8A">
          <w:pPr>
            <w:pStyle w:val="Header"/>
            <w:ind w:left="-115"/>
          </w:pPr>
        </w:p>
      </w:tc>
      <w:tc>
        <w:tcPr>
          <w:tcW w:w="3005" w:type="dxa"/>
        </w:tcPr>
        <w:p w14:paraId="11242ECD" w14:textId="5F255704" w:rsidR="5BF3FC8A" w:rsidRDefault="5BF3FC8A" w:rsidP="5BF3FC8A">
          <w:pPr>
            <w:pStyle w:val="Header"/>
            <w:jc w:val="center"/>
          </w:pPr>
        </w:p>
      </w:tc>
      <w:tc>
        <w:tcPr>
          <w:tcW w:w="3005" w:type="dxa"/>
        </w:tcPr>
        <w:p w14:paraId="28DD0FC8" w14:textId="76F3959B" w:rsidR="5BF3FC8A" w:rsidRDefault="5BF3FC8A" w:rsidP="5BF3FC8A">
          <w:pPr>
            <w:pStyle w:val="Header"/>
            <w:ind w:right="-115"/>
            <w:jc w:val="right"/>
          </w:pPr>
        </w:p>
      </w:tc>
    </w:tr>
  </w:tbl>
  <w:p w14:paraId="1649FBA9" w14:textId="680FCE95" w:rsidR="5BF3FC8A" w:rsidRDefault="5BF3FC8A" w:rsidP="5BF3F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B1C80" w14:textId="77777777" w:rsidR="00A55F4A" w:rsidRDefault="00A55F4A" w:rsidP="003B41E7">
      <w:pPr>
        <w:spacing w:after="0" w:line="240" w:lineRule="auto"/>
      </w:pPr>
      <w:r>
        <w:separator/>
      </w:r>
    </w:p>
  </w:footnote>
  <w:footnote w:type="continuationSeparator" w:id="0">
    <w:p w14:paraId="246BEABC" w14:textId="77777777" w:rsidR="00A55F4A" w:rsidRDefault="00A55F4A" w:rsidP="003B4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BF3FC8A" w14:paraId="5B250326" w14:textId="77777777" w:rsidTr="5BF3FC8A">
      <w:tc>
        <w:tcPr>
          <w:tcW w:w="3005" w:type="dxa"/>
        </w:tcPr>
        <w:p w14:paraId="15D2FFEB" w14:textId="0FBDF983" w:rsidR="5BF3FC8A" w:rsidRDefault="5BF3FC8A" w:rsidP="5BF3FC8A">
          <w:pPr>
            <w:pStyle w:val="Header"/>
            <w:ind w:left="-115"/>
          </w:pPr>
        </w:p>
      </w:tc>
      <w:tc>
        <w:tcPr>
          <w:tcW w:w="3005" w:type="dxa"/>
        </w:tcPr>
        <w:p w14:paraId="4783637B" w14:textId="2DA1993F" w:rsidR="5BF3FC8A" w:rsidRDefault="5BF3FC8A" w:rsidP="5BF3FC8A">
          <w:pPr>
            <w:pStyle w:val="Header"/>
            <w:jc w:val="center"/>
          </w:pPr>
        </w:p>
      </w:tc>
      <w:tc>
        <w:tcPr>
          <w:tcW w:w="3005" w:type="dxa"/>
        </w:tcPr>
        <w:p w14:paraId="54DCFA7D" w14:textId="564B0D8B" w:rsidR="5BF3FC8A" w:rsidRDefault="5BF3FC8A" w:rsidP="5BF3FC8A">
          <w:pPr>
            <w:pStyle w:val="Header"/>
            <w:ind w:right="-115"/>
            <w:jc w:val="right"/>
          </w:pPr>
        </w:p>
      </w:tc>
    </w:tr>
  </w:tbl>
  <w:p w14:paraId="1CA239EA" w14:textId="7A8276B0" w:rsidR="5BF3FC8A" w:rsidRDefault="5BF3FC8A" w:rsidP="5BF3F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0285"/>
    <w:multiLevelType w:val="hybridMultilevel"/>
    <w:tmpl w:val="B42A2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6E06E7"/>
    <w:multiLevelType w:val="hybridMultilevel"/>
    <w:tmpl w:val="0608DF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4D65B04"/>
    <w:multiLevelType w:val="hybridMultilevel"/>
    <w:tmpl w:val="02444D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6D46A9"/>
    <w:multiLevelType w:val="hybridMultilevel"/>
    <w:tmpl w:val="F8F8D9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13D1571"/>
    <w:multiLevelType w:val="hybridMultilevel"/>
    <w:tmpl w:val="A148DF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E7355A0"/>
    <w:multiLevelType w:val="hybridMultilevel"/>
    <w:tmpl w:val="3FB217B0"/>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6" w15:restartNumberingAfterBreak="0">
    <w:nsid w:val="6E2C6FDD"/>
    <w:multiLevelType w:val="hybridMultilevel"/>
    <w:tmpl w:val="5E2C44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04100830">
    <w:abstractNumId w:val="1"/>
  </w:num>
  <w:num w:numId="2" w16cid:durableId="1736277966">
    <w:abstractNumId w:val="5"/>
  </w:num>
  <w:num w:numId="3" w16cid:durableId="549264520">
    <w:abstractNumId w:val="3"/>
  </w:num>
  <w:num w:numId="4" w16cid:durableId="1539852810">
    <w:abstractNumId w:val="2"/>
  </w:num>
  <w:num w:numId="5" w16cid:durableId="1008945988">
    <w:abstractNumId w:val="0"/>
  </w:num>
  <w:num w:numId="6" w16cid:durableId="459806263">
    <w:abstractNumId w:val="6"/>
  </w:num>
  <w:num w:numId="7" w16cid:durableId="1592087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640"/>
    <w:rsid w:val="001618C0"/>
    <w:rsid w:val="002216A5"/>
    <w:rsid w:val="002D60CD"/>
    <w:rsid w:val="003A3CF0"/>
    <w:rsid w:val="003B41E7"/>
    <w:rsid w:val="003C63FC"/>
    <w:rsid w:val="003D3B63"/>
    <w:rsid w:val="00427D89"/>
    <w:rsid w:val="00483458"/>
    <w:rsid w:val="004B1D30"/>
    <w:rsid w:val="00566A3F"/>
    <w:rsid w:val="005C3151"/>
    <w:rsid w:val="007A49B4"/>
    <w:rsid w:val="007D39CE"/>
    <w:rsid w:val="007E596F"/>
    <w:rsid w:val="00A2275D"/>
    <w:rsid w:val="00A55F4A"/>
    <w:rsid w:val="00A717F3"/>
    <w:rsid w:val="00A86A1D"/>
    <w:rsid w:val="00B15FF0"/>
    <w:rsid w:val="00B2416F"/>
    <w:rsid w:val="00BA26F0"/>
    <w:rsid w:val="00BE4F12"/>
    <w:rsid w:val="00C37640"/>
    <w:rsid w:val="00C8762B"/>
    <w:rsid w:val="00D922BD"/>
    <w:rsid w:val="00E64792"/>
    <w:rsid w:val="00E944AF"/>
    <w:rsid w:val="00F73EB7"/>
    <w:rsid w:val="00FC63E3"/>
    <w:rsid w:val="00FD168F"/>
    <w:rsid w:val="4D615960"/>
    <w:rsid w:val="5BF3FC8A"/>
    <w:rsid w:val="74F24D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954F"/>
  <w15:chartTrackingRefBased/>
  <w15:docId w15:val="{7B984F0E-7ECA-41A6-AC4C-558C5825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640"/>
    <w:pPr>
      <w:ind w:left="720"/>
      <w:contextualSpacing/>
    </w:pPr>
  </w:style>
  <w:style w:type="paragraph" w:styleId="Header">
    <w:name w:val="header"/>
    <w:basedOn w:val="Normal"/>
    <w:link w:val="HeaderChar"/>
    <w:uiPriority w:val="99"/>
    <w:unhideWhenUsed/>
    <w:rsid w:val="003B4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1E7"/>
  </w:style>
  <w:style w:type="paragraph" w:styleId="Footer">
    <w:name w:val="footer"/>
    <w:basedOn w:val="Normal"/>
    <w:link w:val="FooterChar"/>
    <w:uiPriority w:val="99"/>
    <w:unhideWhenUsed/>
    <w:rsid w:val="003B4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1E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505</Words>
  <Characters>2885</Characters>
  <Application>Microsoft Office Word</Application>
  <DocSecurity>0</DocSecurity>
  <Lines>24</Lines>
  <Paragraphs>6</Paragraphs>
  <ScaleCrop>false</ScaleCrop>
  <Company>keshan chandanram</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Thembokuhle T. Mkhwanazi</dc:creator>
  <cp:keywords/>
  <dc:description/>
  <cp:lastModifiedBy>Thembokuhle T. Mkhwanazi</cp:lastModifiedBy>
  <cp:revision>2</cp:revision>
  <dcterms:created xsi:type="dcterms:W3CDTF">2022-09-19T07:13:00Z</dcterms:created>
  <dcterms:modified xsi:type="dcterms:W3CDTF">2022-09-19T07:13:00Z</dcterms:modified>
</cp:coreProperties>
</file>