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B209B8">
        <w:rPr>
          <w:rFonts w:ascii="Arial" w:hAnsi="Arial" w:cs="Arial"/>
          <w:color w:val="000000"/>
          <w:sz w:val="24"/>
          <w:szCs w:val="24"/>
        </w:rPr>
        <w:t>ate: 2024-01-16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B209B8">
        <w:rPr>
          <w:rFonts w:ascii="Arial" w:hAnsi="Arial" w:cs="Arial"/>
          <w:color w:val="000000"/>
          <w:sz w:val="24"/>
          <w:szCs w:val="24"/>
        </w:rPr>
        <w:t>085404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B209B8">
        <w:rPr>
          <w:rFonts w:ascii="Arial" w:hAnsi="Arial" w:cs="Arial"/>
          <w:color w:val="000000"/>
          <w:sz w:val="24"/>
          <w:szCs w:val="24"/>
        </w:rPr>
        <w:t>: Elliosh</w:t>
      </w:r>
      <w:bookmarkStart w:id="0" w:name="_GoBack"/>
      <w:bookmarkEnd w:id="0"/>
      <w:r w:rsidR="00B209B8">
        <w:rPr>
          <w:rFonts w:ascii="Arial" w:hAnsi="Arial" w:cs="Arial"/>
          <w:color w:val="000000"/>
          <w:sz w:val="24"/>
          <w:szCs w:val="24"/>
        </w:rPr>
        <w:t>a Hajari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B209B8">
        <w:rPr>
          <w:rFonts w:ascii="Arial" w:hAnsi="Arial" w:cs="Arial"/>
          <w:sz w:val="24"/>
          <w:szCs w:val="24"/>
        </w:rPr>
        <w:t>082 318 6000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B209B8">
        <w:rPr>
          <w:rFonts w:ascii="Arial" w:hAnsi="Arial" w:cs="Arial"/>
          <w:color w:val="000000"/>
          <w:sz w:val="24"/>
          <w:szCs w:val="24"/>
        </w:rPr>
        <w:t>Email:HajariE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266D">
        <w:rPr>
          <w:rFonts w:ascii="Arial" w:hAnsi="Arial" w:cs="Arial"/>
          <w:color w:val="000000"/>
          <w:sz w:val="24"/>
          <w:szCs w:val="24"/>
        </w:rPr>
        <w:t>RFQ closing date: 2024-01-22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Indole-3-butyric acid(IBA),MWT 203.24,Sigma 5 </w:t>
            </w:r>
            <w:proofErr w:type="spellStart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g,cell</w:t>
            </w:r>
            <w:proofErr w:type="spellEnd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culture</w:t>
            </w:r>
          </w:p>
        </w:tc>
        <w:tc>
          <w:tcPr>
            <w:tcW w:w="1190" w:type="dxa"/>
          </w:tcPr>
          <w:p w:rsidR="00062FE7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Benzylaminopurine</w:t>
            </w:r>
            <w:proofErr w:type="spellEnd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(BAP),MWT 225.25 Sigma 5 g, cell culture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94ABC" w:rsidTr="0096632B">
        <w:trPr>
          <w:trHeight w:val="283"/>
        </w:trPr>
        <w:tc>
          <w:tcPr>
            <w:tcW w:w="562" w:type="dxa"/>
          </w:tcPr>
          <w:p w:rsid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F94ABC" w:rsidRPr="00F94ABC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3-indoleacetic acid(IAA),MWT 175.18,Sigma, 25 </w:t>
            </w:r>
            <w:proofErr w:type="spellStart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g,cell</w:t>
            </w:r>
            <w:proofErr w:type="spellEnd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culture</w:t>
            </w:r>
          </w:p>
        </w:tc>
        <w:tc>
          <w:tcPr>
            <w:tcW w:w="1190" w:type="dxa"/>
          </w:tcPr>
          <w:p w:rsidR="00F94ABC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94ABC" w:rsidTr="0096632B">
        <w:trPr>
          <w:trHeight w:val="283"/>
        </w:trPr>
        <w:tc>
          <w:tcPr>
            <w:tcW w:w="562" w:type="dxa"/>
          </w:tcPr>
          <w:p w:rsidR="00F94ABC" w:rsidRDefault="00F94ABC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6" w:type="dxa"/>
          </w:tcPr>
          <w:p w:rsidR="00F94ABC" w:rsidRPr="00F94ABC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Nitrile examination </w:t>
            </w:r>
            <w:proofErr w:type="spellStart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gloves,size</w:t>
            </w:r>
            <w:proofErr w:type="spellEnd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small,100 </w:t>
            </w:r>
            <w:proofErr w:type="spellStart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perbox,powder</w:t>
            </w:r>
            <w:proofErr w:type="spellEnd"/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free</w:t>
            </w:r>
          </w:p>
        </w:tc>
        <w:tc>
          <w:tcPr>
            <w:tcW w:w="1190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B209B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94ABC" w:rsidRDefault="00E267A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209B8" w:rsidTr="0096632B">
        <w:trPr>
          <w:trHeight w:val="283"/>
        </w:trPr>
        <w:tc>
          <w:tcPr>
            <w:tcW w:w="562" w:type="dxa"/>
          </w:tcPr>
          <w:p w:rsidR="00B209B8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B209B8" w:rsidRPr="00B209B8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209B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scissors, 10 inches</w:t>
            </w:r>
          </w:p>
        </w:tc>
        <w:tc>
          <w:tcPr>
            <w:tcW w:w="1190" w:type="dxa"/>
          </w:tcPr>
          <w:p w:rsidR="00B209B8" w:rsidRDefault="00B209B8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209B8" w:rsidRDefault="0011266D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66D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B1A04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209B8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267A4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94ABC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CE3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8717-C150-4F10-A8FC-3C5C9F4C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2024-01-15T09:27:00Z</dcterms:created>
  <dcterms:modified xsi:type="dcterms:W3CDTF">2024-01-15T14:03:00Z</dcterms:modified>
</cp:coreProperties>
</file>