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31781A6A" w:rsidR="002D21E3" w:rsidRPr="003548AD" w:rsidRDefault="00244816" w:rsidP="00965A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244816">
              <w:rPr>
                <w:rFonts w:ascii="Arial" w:eastAsia="Times New Roman" w:hAnsi="Arial" w:cs="Arial"/>
                <w:color w:val="0000FF"/>
                <w:sz w:val="14"/>
                <w:szCs w:val="14"/>
              </w:rPr>
              <w:t xml:space="preserve">  The supply of services to maintain and provide technical backup for the GE BESS at Eskom Research’s Battery Test facility for five years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84C10FA" w:rsidR="004C6E8F" w:rsidRPr="003548AD" w:rsidRDefault="005B0A3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1D260451" w:rsidR="004C6E8F" w:rsidRPr="003548AD" w:rsidRDefault="005B0A3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QA</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1EC4D146" w:rsidR="004C6E8F" w:rsidRPr="003548AD" w:rsidRDefault="008409B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01 Nov </w:t>
            </w:r>
            <w:r w:rsidR="00BB4AB5">
              <w:rPr>
                <w:rFonts w:ascii="Arial" w:eastAsia="Times New Roman" w:hAnsi="Arial" w:cs="Arial"/>
                <w:sz w:val="14"/>
                <w:szCs w:val="14"/>
              </w:rPr>
              <w:t xml:space="preserve"> </w:t>
            </w:r>
            <w:r w:rsidR="005B0A35">
              <w:rPr>
                <w:rFonts w:ascii="Arial" w:eastAsia="Times New Roman" w:hAnsi="Arial" w:cs="Arial"/>
                <w:sz w:val="14"/>
                <w:szCs w:val="14"/>
              </w:rPr>
              <w:t xml:space="preserve"> 2023</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5966770F" w:rsidR="004C6E8F" w:rsidRPr="003548AD" w:rsidRDefault="005B0A3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9A76" w14:textId="77777777" w:rsidR="00B3414F" w:rsidRDefault="00B3414F" w:rsidP="00201A98">
      <w:pPr>
        <w:spacing w:after="0" w:line="240" w:lineRule="auto"/>
      </w:pPr>
      <w:r>
        <w:separator/>
      </w:r>
    </w:p>
  </w:endnote>
  <w:endnote w:type="continuationSeparator" w:id="0">
    <w:p w14:paraId="3AAE3D46" w14:textId="77777777" w:rsidR="00B3414F" w:rsidRDefault="00B3414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4F71" w14:textId="77777777" w:rsidR="00B3414F" w:rsidRDefault="00B3414F" w:rsidP="00201A98">
      <w:pPr>
        <w:spacing w:after="0" w:line="240" w:lineRule="auto"/>
      </w:pPr>
      <w:r>
        <w:separator/>
      </w:r>
    </w:p>
  </w:footnote>
  <w:footnote w:type="continuationSeparator" w:id="0">
    <w:p w14:paraId="20175DBD" w14:textId="77777777" w:rsidR="00B3414F" w:rsidRDefault="00B3414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682825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44816"/>
    <w:rsid w:val="00252D46"/>
    <w:rsid w:val="00256160"/>
    <w:rsid w:val="00270164"/>
    <w:rsid w:val="00293675"/>
    <w:rsid w:val="00296522"/>
    <w:rsid w:val="002B6627"/>
    <w:rsid w:val="002C672D"/>
    <w:rsid w:val="002D21E3"/>
    <w:rsid w:val="002D2225"/>
    <w:rsid w:val="002F7E08"/>
    <w:rsid w:val="003010B5"/>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055D0"/>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E9C"/>
    <w:rsid w:val="00526FC3"/>
    <w:rsid w:val="00545A2F"/>
    <w:rsid w:val="0057313E"/>
    <w:rsid w:val="00584C14"/>
    <w:rsid w:val="00587939"/>
    <w:rsid w:val="00595DC8"/>
    <w:rsid w:val="005A3B6A"/>
    <w:rsid w:val="005A462F"/>
    <w:rsid w:val="005B0A35"/>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9BD"/>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AC2"/>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414F"/>
    <w:rsid w:val="00B35475"/>
    <w:rsid w:val="00B47CCA"/>
    <w:rsid w:val="00B5060A"/>
    <w:rsid w:val="00B60E87"/>
    <w:rsid w:val="00BA4E91"/>
    <w:rsid w:val="00BA5C88"/>
    <w:rsid w:val="00BB0CB9"/>
    <w:rsid w:val="00BB1FCE"/>
    <w:rsid w:val="00BB4AB5"/>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DF5A46"/>
    <w:rsid w:val="00E21D38"/>
    <w:rsid w:val="00E23A90"/>
    <w:rsid w:val="00E24FC5"/>
    <w:rsid w:val="00E471E2"/>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Slondiwe Mthethwa</cp:lastModifiedBy>
  <cp:revision>2</cp:revision>
  <cp:lastPrinted>2019-04-01T11:16:00Z</cp:lastPrinted>
  <dcterms:created xsi:type="dcterms:W3CDTF">2024-01-15T10:50:00Z</dcterms:created>
  <dcterms:modified xsi:type="dcterms:W3CDTF">2024-01-15T10:50:00Z</dcterms:modified>
</cp:coreProperties>
</file>