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49C55358" w:rsidR="00624C23" w:rsidRPr="00766895" w:rsidRDefault="00951696" w:rsidP="0054087D">
            <w:pPr>
              <w:spacing w:line="360" w:lineRule="auto"/>
              <w:jc w:val="left"/>
              <w:rPr>
                <w:rFonts w:ascii="Tahoma" w:hAnsi="Tahoma" w:cs="Tahoma"/>
                <w:b/>
                <w:sz w:val="18"/>
                <w:szCs w:val="18"/>
              </w:rPr>
            </w:pPr>
            <w:bookmarkStart w:id="0" w:name="_Hlk221263125"/>
            <w:r w:rsidRPr="008D4776">
              <w:rPr>
                <w:rFonts w:ascii="Tahoma" w:hAnsi="Tahoma" w:cs="Tahoma"/>
                <w:b/>
                <w:sz w:val="18"/>
                <w:szCs w:val="18"/>
              </w:rPr>
              <w:t>PR</w:t>
            </w:r>
            <w:r w:rsidR="003D620E">
              <w:rPr>
                <w:rFonts w:ascii="Tahoma" w:hAnsi="Tahoma" w:cs="Tahoma"/>
                <w:b/>
                <w:sz w:val="18"/>
                <w:szCs w:val="18"/>
              </w:rPr>
              <w:t>10114100</w:t>
            </w:r>
            <w:bookmarkEnd w:id="0"/>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A3028C2" w:rsidR="003F59FE" w:rsidRPr="00400F69" w:rsidRDefault="00A01E17" w:rsidP="00DC3427">
            <w:pPr>
              <w:spacing w:before="60" w:after="60" w:line="360" w:lineRule="auto"/>
              <w:rPr>
                <w:rFonts w:ascii="Tahoma" w:hAnsi="Tahoma" w:cs="Tahoma"/>
                <w:sz w:val="18"/>
                <w:szCs w:val="18"/>
              </w:rPr>
            </w:pPr>
            <w:bookmarkStart w:id="1" w:name="OLE_LINK1"/>
            <w:bookmarkStart w:id="2" w:name="_Hlk22153903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Start w:id="3" w:name="_Hlk221263145"/>
            <w:bookmarkEnd w:id="1"/>
            <w:r w:rsidR="006333C1">
              <w:rPr>
                <w:rFonts w:ascii="Tahoma" w:hAnsi="Tahoma" w:cs="Tahoma"/>
                <w:sz w:val="18"/>
                <w:szCs w:val="18"/>
                <w:lang w:val="en-US"/>
              </w:rPr>
              <w:t>Flush Plumbing lines</w:t>
            </w:r>
            <w:r w:rsidR="00E0322B">
              <w:rPr>
                <w:rFonts w:ascii="Tahoma" w:hAnsi="Tahoma" w:cs="Tahoma"/>
                <w:sz w:val="18"/>
                <w:szCs w:val="18"/>
                <w:lang w:val="en-US"/>
              </w:rPr>
              <w:t xml:space="preserve"> at the Head Office in Block F</w:t>
            </w:r>
            <w:r w:rsidR="006333C1">
              <w:rPr>
                <w:rFonts w:ascii="Tahoma" w:hAnsi="Tahoma" w:cs="Tahoma"/>
                <w:sz w:val="18"/>
                <w:szCs w:val="18"/>
                <w:lang w:val="en-US"/>
              </w:rPr>
              <w:t>.</w:t>
            </w:r>
            <w:r w:rsidR="00400F69">
              <w:rPr>
                <w:rFonts w:ascii="Tahoma" w:hAnsi="Tahoma" w:cs="Tahoma"/>
                <w:sz w:val="18"/>
                <w:szCs w:val="18"/>
                <w:lang w:val="en-US"/>
              </w:rPr>
              <w:t xml:space="preserve"> </w:t>
            </w:r>
            <w:bookmarkEnd w:id="3"/>
            <w:bookmarkEnd w:id="2"/>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6543CA71" w:rsidR="00606057" w:rsidRPr="00766895" w:rsidRDefault="006333C1" w:rsidP="0043222B">
            <w:pPr>
              <w:spacing w:line="360" w:lineRule="auto"/>
              <w:rPr>
                <w:rFonts w:ascii="Tahoma" w:hAnsi="Tahoma" w:cs="Tahoma"/>
                <w:b/>
                <w:bCs/>
                <w:sz w:val="18"/>
                <w:szCs w:val="18"/>
              </w:rPr>
            </w:pPr>
            <w:r>
              <w:rPr>
                <w:rFonts w:ascii="Tahoma" w:hAnsi="Tahoma" w:cs="Tahoma"/>
                <w:b/>
                <w:bCs/>
                <w:sz w:val="18"/>
                <w:szCs w:val="18"/>
              </w:rPr>
              <w:t>0</w:t>
            </w:r>
            <w:r w:rsidR="00C21E4D">
              <w:rPr>
                <w:rFonts w:ascii="Tahoma" w:hAnsi="Tahoma" w:cs="Tahoma"/>
                <w:b/>
                <w:bCs/>
                <w:sz w:val="18"/>
                <w:szCs w:val="18"/>
              </w:rPr>
              <w:t>9</w:t>
            </w:r>
            <w:r>
              <w:rPr>
                <w:rFonts w:ascii="Tahoma" w:hAnsi="Tahoma" w:cs="Tahoma"/>
                <w:b/>
                <w:bCs/>
                <w:sz w:val="18"/>
                <w:szCs w:val="18"/>
              </w:rPr>
              <w:t xml:space="preserve"> January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54B59E4" w:rsidR="00EB431B" w:rsidRPr="00766895" w:rsidRDefault="006333C1" w:rsidP="00D325A0">
            <w:pPr>
              <w:spacing w:line="360" w:lineRule="auto"/>
              <w:rPr>
                <w:rFonts w:ascii="Tahoma" w:hAnsi="Tahoma" w:cs="Tahoma"/>
                <w:b/>
                <w:bCs/>
                <w:sz w:val="18"/>
                <w:szCs w:val="18"/>
              </w:rPr>
            </w:pPr>
            <w:r>
              <w:rPr>
                <w:rFonts w:ascii="Tahoma" w:hAnsi="Tahoma" w:cs="Tahoma"/>
                <w:b/>
                <w:bCs/>
                <w:sz w:val="18"/>
                <w:szCs w:val="18"/>
              </w:rPr>
              <w:t>16 January 2026</w:t>
            </w:r>
            <w:r w:rsidR="000D5165">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43090BE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COMPULSORY SITE INSPECTION </w:t>
            </w:r>
          </w:p>
        </w:tc>
        <w:tc>
          <w:tcPr>
            <w:tcW w:w="6407" w:type="dxa"/>
          </w:tcPr>
          <w:p w14:paraId="0ECEA5BD" w14:textId="279E80E3" w:rsidR="000A675E" w:rsidRPr="00C21E4D" w:rsidRDefault="006333C1" w:rsidP="0043222B">
            <w:pPr>
              <w:spacing w:line="360" w:lineRule="auto"/>
              <w:rPr>
                <w:rFonts w:ascii="Tahoma" w:hAnsi="Tahoma" w:cs="Tahoma"/>
                <w:b/>
                <w:color w:val="FF0000"/>
                <w:sz w:val="18"/>
                <w:szCs w:val="18"/>
                <w:lang w:eastAsia="en-ZA" w:bidi="he-IL"/>
              </w:rPr>
            </w:pPr>
            <w:r w:rsidRPr="00C21E4D">
              <w:rPr>
                <w:rFonts w:ascii="Tahoma" w:hAnsi="Tahoma" w:cs="Tahoma"/>
                <w:b/>
                <w:sz w:val="18"/>
                <w:szCs w:val="18"/>
                <w:lang w:eastAsia="en-ZA" w:bidi="he-IL"/>
              </w:rPr>
              <w:t>1</w:t>
            </w:r>
            <w:r w:rsidR="00C21E4D" w:rsidRPr="00C21E4D">
              <w:rPr>
                <w:rFonts w:ascii="Tahoma" w:hAnsi="Tahoma" w:cs="Tahoma"/>
                <w:b/>
                <w:sz w:val="18"/>
                <w:szCs w:val="18"/>
                <w:lang w:eastAsia="en-ZA" w:bidi="he-IL"/>
              </w:rPr>
              <w:t>2</w:t>
            </w:r>
            <w:r w:rsidRPr="00C21E4D">
              <w:rPr>
                <w:rFonts w:ascii="Tahoma" w:hAnsi="Tahoma" w:cs="Tahoma"/>
                <w:b/>
                <w:sz w:val="18"/>
                <w:szCs w:val="18"/>
                <w:lang w:eastAsia="en-ZA" w:bidi="he-IL"/>
              </w:rPr>
              <w:t xml:space="preserve"> January 2026 @ 11h00, 2 Eco Glades, 420 Witch-Hazel Avenue, Centurion, 0046</w:t>
            </w:r>
          </w:p>
        </w:tc>
      </w:tr>
      <w:tr w:rsidR="006333C1" w:rsidRPr="00766895" w14:paraId="07979FE3" w14:textId="77777777" w:rsidTr="006333C1">
        <w:trPr>
          <w:trHeight w:val="369"/>
        </w:trPr>
        <w:tc>
          <w:tcPr>
            <w:tcW w:w="4140" w:type="dxa"/>
            <w:shd w:val="clear" w:color="auto" w:fill="A6A6A6"/>
          </w:tcPr>
          <w:p w14:paraId="5DCACA68"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685F85D6" w:rsidR="006333C1" w:rsidRPr="00A01E17" w:rsidRDefault="006333C1" w:rsidP="006333C1">
            <w:pPr>
              <w:spacing w:line="360" w:lineRule="auto"/>
              <w:jc w:val="left"/>
              <w:rPr>
                <w:rFonts w:ascii="Tahoma" w:hAnsi="Tahoma" w:cs="Tahoma"/>
                <w:b/>
                <w:sz w:val="18"/>
                <w:szCs w:val="18"/>
              </w:rPr>
            </w:pPr>
            <w:r w:rsidRPr="00B63B5B">
              <w:rPr>
                <w:rFonts w:ascii="Tahoma" w:hAnsi="Tahoma" w:cs="Tahoma"/>
                <w:bCs/>
                <w:sz w:val="18"/>
                <w:szCs w:val="18"/>
              </w:rPr>
              <w:t>RAF Head Office, 420 Witch Hazel Road Centurion, Eco Glades Pretoria</w:t>
            </w:r>
          </w:p>
        </w:tc>
      </w:tr>
      <w:tr w:rsidR="006333C1" w:rsidRPr="00766895" w14:paraId="5625B450" w14:textId="77777777" w:rsidTr="009F1A1A">
        <w:tc>
          <w:tcPr>
            <w:tcW w:w="4140" w:type="dxa"/>
            <w:shd w:val="clear" w:color="auto" w:fill="A6A6A6"/>
          </w:tcPr>
          <w:p w14:paraId="5EDD75FE" w14:textId="77777777" w:rsidR="006333C1" w:rsidRPr="00766895" w:rsidRDefault="006333C1" w:rsidP="006333C1">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6333C1" w:rsidRPr="00BF7A6B" w:rsidRDefault="006333C1" w:rsidP="006333C1">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4" w:name="_Hlk221263098"/>
          <w:p w14:paraId="710489C1" w14:textId="12684911" w:rsidR="006333C1" w:rsidRPr="00766895" w:rsidRDefault="006333C1" w:rsidP="006333C1">
            <w:pPr>
              <w:spacing w:line="360" w:lineRule="auto"/>
              <w:jc w:val="left"/>
              <w:rPr>
                <w:rFonts w:ascii="Tahoma" w:hAnsi="Tahoma" w:cs="Tahoma"/>
                <w:b/>
                <w:sz w:val="18"/>
                <w:szCs w:val="18"/>
              </w:rPr>
            </w:pPr>
            <w:r>
              <w:rPr>
                <w:rFonts w:ascii="Tahoma" w:hAnsi="Tahoma" w:cs="Tahoma"/>
                <w:b/>
                <w:sz w:val="18"/>
                <w:szCs w:val="18"/>
                <w:lang w:val="en-GB"/>
              </w:rPr>
              <w:fldChar w:fldCharType="begin"/>
            </w:r>
            <w:r>
              <w:rPr>
                <w:rFonts w:ascii="Tahoma" w:hAnsi="Tahoma" w:cs="Tahoma"/>
                <w:b/>
                <w:sz w:val="18"/>
                <w:szCs w:val="18"/>
                <w:lang w:val="en-GB"/>
              </w:rPr>
              <w:instrText>HYPERLINK "mailto:</w:instrText>
            </w:r>
            <w:r w:rsidRPr="006333C1">
              <w:rPr>
                <w:rFonts w:ascii="Tahoma" w:hAnsi="Tahoma" w:cs="Tahoma"/>
                <w:b/>
                <w:sz w:val="18"/>
                <w:szCs w:val="18"/>
                <w:lang w:val="en-GB"/>
              </w:rPr>
              <w:instrText>rfq.procurement@raf.co.za</w:instrText>
            </w:r>
            <w:r>
              <w:rPr>
                <w:rFonts w:ascii="Tahoma" w:hAnsi="Tahoma" w:cs="Tahoma"/>
                <w:b/>
                <w:sz w:val="18"/>
                <w:szCs w:val="18"/>
                <w:lang w:val="en-GB"/>
              </w:rPr>
              <w:instrText>"</w:instrText>
            </w:r>
            <w:r>
              <w:rPr>
                <w:rFonts w:ascii="Tahoma" w:hAnsi="Tahoma" w:cs="Tahoma"/>
                <w:b/>
                <w:sz w:val="18"/>
                <w:szCs w:val="18"/>
                <w:lang w:val="en-GB"/>
              </w:rPr>
            </w:r>
            <w:r>
              <w:rPr>
                <w:rFonts w:ascii="Tahoma" w:hAnsi="Tahoma" w:cs="Tahoma"/>
                <w:b/>
                <w:sz w:val="18"/>
                <w:szCs w:val="18"/>
                <w:lang w:val="en-GB"/>
              </w:rPr>
              <w:fldChar w:fldCharType="separate"/>
            </w:r>
            <w:r w:rsidRPr="00831B79">
              <w:rPr>
                <w:rStyle w:val="Hyperlink"/>
                <w:rFonts w:ascii="Tahoma" w:hAnsi="Tahoma" w:cs="Tahoma"/>
                <w:b/>
                <w:sz w:val="18"/>
                <w:szCs w:val="18"/>
                <w:lang w:val="en-GB"/>
              </w:rPr>
              <w:t>rfq.procurement@raf.co.za</w:t>
            </w:r>
            <w:r>
              <w:rPr>
                <w:rFonts w:ascii="Tahoma" w:hAnsi="Tahoma" w:cs="Tahoma"/>
                <w:b/>
                <w:sz w:val="18"/>
                <w:szCs w:val="18"/>
                <w:lang w:val="en-GB"/>
              </w:rPr>
              <w:fldChar w:fldCharType="end"/>
            </w:r>
            <w:bookmarkEnd w:id="4"/>
            <w:r>
              <w:rPr>
                <w:rFonts w:ascii="Tahoma" w:hAnsi="Tahoma" w:cs="Tahoma"/>
                <w:b/>
                <w:sz w:val="18"/>
                <w:szCs w:val="18"/>
                <w:lang w:val="en-GB"/>
              </w:rPr>
              <w:t xml:space="preserve">  </w:t>
            </w:r>
            <w:r w:rsidRPr="00BF7A6B">
              <w:rPr>
                <w:rFonts w:ascii="Tahoma" w:hAnsi="Tahoma" w:cs="Tahoma"/>
                <w:b/>
                <w:sz w:val="18"/>
                <w:szCs w:val="18"/>
              </w:rPr>
              <w:t>Failure to follow these instructions will result in your quote not being considered.</w:t>
            </w:r>
          </w:p>
        </w:tc>
      </w:tr>
      <w:tr w:rsidR="006333C1" w:rsidRPr="00766895" w14:paraId="5B66EC55" w14:textId="77777777" w:rsidTr="009F1A1A">
        <w:tc>
          <w:tcPr>
            <w:tcW w:w="4140" w:type="dxa"/>
            <w:shd w:val="clear" w:color="auto" w:fill="A6A6A6"/>
          </w:tcPr>
          <w:p w14:paraId="7F833CFF" w14:textId="77777777" w:rsidR="006333C1" w:rsidRPr="00766895" w:rsidRDefault="006333C1" w:rsidP="006333C1">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5E21198" w:rsidR="006333C1" w:rsidRPr="00400F69" w:rsidRDefault="006333C1" w:rsidP="006333C1">
            <w:pPr>
              <w:spacing w:line="360" w:lineRule="auto"/>
              <w:jc w:val="left"/>
              <w:rPr>
                <w:rFonts w:ascii="Tahoma" w:hAnsi="Tahoma" w:cs="Tahoma"/>
                <w:b/>
                <w:sz w:val="18"/>
                <w:szCs w:val="18"/>
              </w:rPr>
            </w:pPr>
            <w:r w:rsidRPr="006333C1">
              <w:rPr>
                <w:rFonts w:ascii="Tahoma" w:hAnsi="Tahoma" w:cs="Tahoma"/>
                <w:bCs/>
                <w:sz w:val="18"/>
                <w:szCs w:val="18"/>
              </w:rPr>
              <w:t xml:space="preserve">Enquires can be directed at this e-mail address </w:t>
            </w:r>
            <w:hyperlink r:id="rId9" w:history="1">
              <w:r w:rsidRPr="00831B79">
                <w:rPr>
                  <w:rStyle w:val="Hyperlink"/>
                  <w:rFonts w:ascii="Tahoma" w:hAnsi="Tahoma" w:cs="Tahoma"/>
                  <w:bCs/>
                  <w:sz w:val="18"/>
                  <w:szCs w:val="18"/>
                </w:rPr>
                <w:t>jonathanm@raf.co.za</w:t>
              </w:r>
            </w:hyperlink>
            <w:r>
              <w:rPr>
                <w:rFonts w:ascii="Tahoma" w:hAnsi="Tahoma" w:cs="Tahoma"/>
                <w:bCs/>
                <w:sz w:val="18"/>
                <w:szCs w:val="18"/>
              </w:rPr>
              <w:t xml:space="preserve"> </w:t>
            </w:r>
            <w:r w:rsidRPr="006333C1">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48F717E3"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333C1" w:rsidRPr="00831B79">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6333C1">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2A35456" w:rsidR="009F1A1A" w:rsidRPr="00CB163D" w:rsidRDefault="0074155C" w:rsidP="00CB163D">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CB163D">
        <w:rPr>
          <w:rFonts w:ascii="Tahoma" w:hAnsi="Tahoma" w:cs="Tahoma"/>
          <w:iCs/>
          <w:sz w:val="18"/>
          <w:szCs w:val="18"/>
          <w:lang w:val="en-GB"/>
        </w:rPr>
        <w:t>The</w:t>
      </w:r>
      <w:r w:rsidR="00E0322B" w:rsidRPr="00E0322B">
        <w:rPr>
          <w:rFonts w:ascii="Tahoma" w:hAnsi="Tahoma" w:cs="Tahoma"/>
          <w:iCs/>
          <w:sz w:val="18"/>
          <w:szCs w:val="18"/>
          <w:lang w:val="en-GB"/>
        </w:rPr>
        <w:t xml:space="preserve"> Road Accident Fund (RAF) wishes to appoint a suitable service provider to Flush Plumbing lines at the Head Office in Block F.</w:t>
      </w:r>
    </w:p>
    <w:p w14:paraId="7E1137BD" w14:textId="77777777" w:rsidR="00CB163D" w:rsidRPr="00902C25" w:rsidRDefault="00CB163D" w:rsidP="006333C1">
      <w:pPr>
        <w:rPr>
          <w:rFonts w:ascii="Tahoma" w:hAnsi="Tahoma" w:cs="Tahoma"/>
          <w:b/>
          <w:sz w:val="18"/>
          <w:szCs w:val="18"/>
        </w:rPr>
      </w:pPr>
    </w:p>
    <w:p w14:paraId="1E93CF27" w14:textId="2959374B" w:rsidR="009F1A1A" w:rsidRPr="00CB163D"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69EC1988" w14:textId="610BC496"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b/>
          <w:bCs/>
          <w:iCs/>
          <w:sz w:val="18"/>
          <w:szCs w:val="18"/>
          <w:lang w:val="en-GB"/>
        </w:rPr>
        <w:t>Flush all the Bathrooms, Urinals, Basins including Kitchens</w:t>
      </w:r>
      <w:r w:rsidR="00C21E4D">
        <w:rPr>
          <w:rFonts w:ascii="Tahoma" w:hAnsi="Tahoma" w:cs="Tahoma"/>
          <w:b/>
          <w:bCs/>
          <w:iCs/>
          <w:sz w:val="18"/>
          <w:szCs w:val="18"/>
          <w:lang w:val="en-GB"/>
        </w:rPr>
        <w:t xml:space="preserve"> for Block F</w:t>
      </w:r>
      <w:r w:rsidRPr="00CB163D">
        <w:rPr>
          <w:rFonts w:ascii="Tahoma" w:hAnsi="Tahoma" w:cs="Tahoma"/>
          <w:iCs/>
          <w:sz w:val="18"/>
          <w:szCs w:val="18"/>
          <w:lang w:val="en-GB"/>
        </w:rPr>
        <w:t>.</w:t>
      </w:r>
    </w:p>
    <w:p w14:paraId="219C793C"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must not damage the seals.</w:t>
      </w:r>
    </w:p>
    <w:p w14:paraId="0AE3ABD2" w14:textId="77777777" w:rsidR="00CB163D" w:rsidRP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Ensure the worked points are properly sealed.</w:t>
      </w:r>
    </w:p>
    <w:p w14:paraId="63D3484F" w14:textId="5B435388" w:rsidR="00CB163D" w:rsidRDefault="00CB163D" w:rsidP="00CB163D">
      <w:pPr>
        <w:pStyle w:val="ListParagraph"/>
        <w:spacing w:line="360" w:lineRule="auto"/>
        <w:ind w:left="360"/>
        <w:rPr>
          <w:rFonts w:ascii="Tahoma" w:hAnsi="Tahoma" w:cs="Tahoma"/>
          <w:iCs/>
          <w:sz w:val="18"/>
          <w:szCs w:val="18"/>
          <w:lang w:val="en-GB"/>
        </w:rPr>
      </w:pPr>
      <w:r w:rsidRPr="00CB163D">
        <w:rPr>
          <w:rFonts w:ascii="Tahoma" w:hAnsi="Tahoma" w:cs="Tahoma"/>
          <w:iCs/>
          <w:sz w:val="18"/>
          <w:szCs w:val="18"/>
          <w:lang w:val="en-GB"/>
        </w:rPr>
        <w:t>The chemical SDS must be within 5 years.</w:t>
      </w:r>
    </w:p>
    <w:p w14:paraId="0AD54096" w14:textId="55D08A28" w:rsidR="00CB1EB7" w:rsidRDefault="00CB1EB7" w:rsidP="00CB163D">
      <w:pPr>
        <w:pStyle w:val="ListParagraph"/>
        <w:spacing w:line="360" w:lineRule="auto"/>
        <w:ind w:left="360"/>
        <w:rPr>
          <w:rFonts w:ascii="Tahoma" w:hAnsi="Tahoma" w:cs="Tahoma"/>
          <w:iCs/>
          <w:sz w:val="18"/>
          <w:szCs w:val="18"/>
          <w:lang w:val="en-GB"/>
        </w:rPr>
      </w:pPr>
      <w:r>
        <w:rPr>
          <w:rFonts w:ascii="Tahoma" w:hAnsi="Tahoma" w:cs="Tahoma"/>
          <w:iCs/>
          <w:sz w:val="18"/>
          <w:szCs w:val="18"/>
          <w:lang w:val="en-GB"/>
        </w:rPr>
        <w:t xml:space="preserve">After flushing the service provider </w:t>
      </w:r>
      <w:r w:rsidRPr="00CB1EB7">
        <w:rPr>
          <w:rFonts w:ascii="Tahoma" w:hAnsi="Tahoma" w:cs="Tahoma"/>
          <w:iCs/>
          <w:sz w:val="18"/>
          <w:szCs w:val="18"/>
          <w:lang w:val="en-GB"/>
        </w:rPr>
        <w:t>will ensure that there is no leak where they worked</w:t>
      </w:r>
    </w:p>
    <w:p w14:paraId="6FD6CE62" w14:textId="77777777" w:rsidR="00D40CDF" w:rsidRDefault="00D40CDF" w:rsidP="00CB163D">
      <w:pPr>
        <w:pStyle w:val="ListParagraph"/>
        <w:spacing w:line="360" w:lineRule="auto"/>
        <w:ind w:left="360"/>
        <w:rPr>
          <w:rFonts w:ascii="Tahoma" w:hAnsi="Tahoma" w:cs="Tahoma"/>
          <w:iCs/>
          <w:sz w:val="18"/>
          <w:szCs w:val="18"/>
          <w:lang w:val="en-GB"/>
        </w:rPr>
      </w:pPr>
    </w:p>
    <w:p w14:paraId="223C69E4" w14:textId="7CA2842B"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Methods that can be used:</w:t>
      </w:r>
      <w:r w:rsidRPr="00D40CDF">
        <w:rPr>
          <w:rFonts w:ascii="Tahoma" w:hAnsi="Tahoma" w:cs="Tahoma"/>
          <w:iCs/>
          <w:sz w:val="18"/>
          <w:szCs w:val="18"/>
          <w:lang w:val="en-GB"/>
        </w:rPr>
        <w:t xml:space="preserve"> Common methods include continuous feed, slug, and spray or swab methods, with chlorine solution</w:t>
      </w:r>
      <w:r>
        <w:rPr>
          <w:rFonts w:ascii="Tahoma" w:hAnsi="Tahoma" w:cs="Tahoma"/>
          <w:iCs/>
          <w:sz w:val="18"/>
          <w:szCs w:val="18"/>
          <w:lang w:val="en-GB"/>
        </w:rPr>
        <w:t xml:space="preserve"> </w:t>
      </w:r>
      <w:r w:rsidRPr="00D40CDF">
        <w:rPr>
          <w:rFonts w:ascii="Tahoma" w:hAnsi="Tahoma" w:cs="Tahoma"/>
          <w:iCs/>
          <w:sz w:val="18"/>
          <w:szCs w:val="18"/>
          <w:lang w:val="en-GB"/>
        </w:rPr>
        <w:t>being the most common disinfectant used.</w:t>
      </w:r>
    </w:p>
    <w:p w14:paraId="02B701E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Safety Measures:</w:t>
      </w:r>
      <w:r w:rsidRPr="00D40CDF">
        <w:rPr>
          <w:rFonts w:ascii="Tahoma" w:hAnsi="Tahoma" w:cs="Tahoma"/>
          <w:iCs/>
          <w:sz w:val="18"/>
          <w:szCs w:val="18"/>
          <w:lang w:val="en-GB"/>
        </w:rPr>
        <w:t xml:space="preserve"> Safety measures such as barriers, warning tape, signage, and proper lighting are taken to</w:t>
      </w:r>
    </w:p>
    <w:p w14:paraId="41CFFB77"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prevent accidents or injuries during flushing activities.</w:t>
      </w:r>
    </w:p>
    <w:p w14:paraId="62EEDF32" w14:textId="77777777" w:rsidR="00D40CDF" w:rsidRPr="00D40CDF"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b/>
          <w:bCs/>
          <w:iCs/>
          <w:sz w:val="18"/>
          <w:szCs w:val="18"/>
          <w:lang w:val="en-GB"/>
        </w:rPr>
        <w:t>Documentation:</w:t>
      </w:r>
      <w:r w:rsidRPr="00D40CDF">
        <w:rPr>
          <w:rFonts w:ascii="Tahoma" w:hAnsi="Tahoma" w:cs="Tahoma"/>
          <w:iCs/>
          <w:sz w:val="18"/>
          <w:szCs w:val="18"/>
          <w:lang w:val="en-GB"/>
        </w:rPr>
        <w:t xml:space="preserve"> Proper documentation of the flushing process, including the materials and tools used, is</w:t>
      </w:r>
    </w:p>
    <w:p w14:paraId="2991BED7" w14:textId="00F55F47" w:rsidR="00D40CDF" w:rsidRPr="00CB163D" w:rsidRDefault="00D40CDF" w:rsidP="00D40CDF">
      <w:pPr>
        <w:pStyle w:val="ListParagraph"/>
        <w:spacing w:line="360" w:lineRule="auto"/>
        <w:ind w:left="360"/>
        <w:rPr>
          <w:rFonts w:ascii="Tahoma" w:hAnsi="Tahoma" w:cs="Tahoma"/>
          <w:iCs/>
          <w:sz w:val="18"/>
          <w:szCs w:val="18"/>
          <w:lang w:val="en-GB"/>
        </w:rPr>
      </w:pPr>
      <w:r w:rsidRPr="00D40CDF">
        <w:rPr>
          <w:rFonts w:ascii="Tahoma" w:hAnsi="Tahoma" w:cs="Tahoma"/>
          <w:iCs/>
          <w:sz w:val="18"/>
          <w:szCs w:val="18"/>
          <w:lang w:val="en-GB"/>
        </w:rPr>
        <w:t>essential for quality assurance and compliance with safety regulations.</w:t>
      </w: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53F2EE5D"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the letter of good standing for </w:t>
            </w:r>
            <w:r w:rsidR="0006767D" w:rsidRPr="0006767D">
              <w:rPr>
                <w:rFonts w:ascii="Tahoma" w:hAnsi="Tahoma" w:cs="Tahoma"/>
                <w:sz w:val="18"/>
                <w:szCs w:val="18"/>
                <w:lang w:eastAsia="en-GB"/>
              </w:rPr>
              <w:t>plumbing including domestic drain-laying</w:t>
            </w:r>
            <w:r w:rsidR="0006767D">
              <w:rPr>
                <w:rFonts w:ascii="Tahoma" w:hAnsi="Tahoma" w:cs="Tahoma"/>
                <w:sz w:val="18"/>
                <w:szCs w:val="18"/>
                <w:lang w:eastAsia="en-GB"/>
              </w:rPr>
              <w:t>, Building Construction</w:t>
            </w:r>
            <w:r w:rsidR="00304E50">
              <w:rPr>
                <w:rFonts w:ascii="Tahoma" w:hAnsi="Tahoma" w:cs="Tahoma"/>
                <w:sz w:val="18"/>
                <w:szCs w:val="18"/>
                <w:lang w:eastAsia="en-GB"/>
              </w:rPr>
              <w:t>, Cleaning services</w:t>
            </w:r>
            <w:r w:rsidRPr="009A6A7A">
              <w:rPr>
                <w:rFonts w:ascii="Tahoma" w:hAnsi="Tahoma" w:cs="Tahoma"/>
                <w:sz w:val="18"/>
                <w:szCs w:val="18"/>
                <w:lang w:eastAsia="en-GB"/>
              </w:rPr>
              <w:t>.</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992"/>
        <w:gridCol w:w="1418"/>
      </w:tblGrid>
      <w:tr w:rsidR="00304E50" w:rsidRPr="00686360" w14:paraId="4CFCC8D7" w14:textId="77777777" w:rsidTr="00DB65B3">
        <w:tc>
          <w:tcPr>
            <w:tcW w:w="993" w:type="dxa"/>
          </w:tcPr>
          <w:p w14:paraId="697A7083"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095" w:type="dxa"/>
          </w:tcPr>
          <w:p w14:paraId="193B38C5"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992" w:type="dxa"/>
          </w:tcPr>
          <w:p w14:paraId="0FFD959E"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418" w:type="dxa"/>
          </w:tcPr>
          <w:p w14:paraId="0E617CC8" w14:textId="77777777" w:rsidR="00304E50" w:rsidRPr="00686360" w:rsidRDefault="00304E50" w:rsidP="00F57D05">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304E50" w:rsidRPr="00686360" w14:paraId="6132DC52" w14:textId="77777777" w:rsidTr="00DB65B3">
        <w:trPr>
          <w:trHeight w:val="2425"/>
        </w:trPr>
        <w:tc>
          <w:tcPr>
            <w:tcW w:w="993" w:type="dxa"/>
          </w:tcPr>
          <w:p w14:paraId="18B1C530" w14:textId="77777777" w:rsidR="00304E50" w:rsidRPr="00686360" w:rsidRDefault="00304E50" w:rsidP="00F57D05">
            <w:pPr>
              <w:spacing w:after="200" w:line="360" w:lineRule="auto"/>
              <w:rPr>
                <w:rFonts w:ascii="Tahoma" w:hAnsi="Tahoma" w:cs="Tahoma"/>
                <w:b/>
                <w:sz w:val="18"/>
                <w:szCs w:val="18"/>
              </w:rPr>
            </w:pPr>
            <w:r>
              <w:rPr>
                <w:rFonts w:ascii="Tahoma" w:hAnsi="Tahoma" w:cs="Tahoma"/>
                <w:b/>
                <w:sz w:val="18"/>
                <w:szCs w:val="18"/>
              </w:rPr>
              <w:t>2</w:t>
            </w:r>
          </w:p>
        </w:tc>
        <w:tc>
          <w:tcPr>
            <w:tcW w:w="6095" w:type="dxa"/>
          </w:tcPr>
          <w:p w14:paraId="76E6772F" w14:textId="56F78B68" w:rsidR="00304E50" w:rsidRPr="00AC1F38" w:rsidRDefault="00304E50" w:rsidP="00F57D05">
            <w:pPr>
              <w:spacing w:line="360" w:lineRule="auto"/>
              <w:jc w:val="left"/>
              <w:rPr>
                <w:rFonts w:ascii="Tahoma" w:hAnsi="Tahoma" w:cs="Tahoma"/>
                <w:sz w:val="18"/>
                <w:szCs w:val="18"/>
                <w:lang w:val="en-GB"/>
              </w:rPr>
            </w:pPr>
            <w:r w:rsidRPr="00AC1F38">
              <w:rPr>
                <w:rFonts w:ascii="Tahoma" w:hAnsi="Tahoma" w:cs="Tahoma"/>
                <w:sz w:val="18"/>
                <w:szCs w:val="18"/>
                <w:lang w:val="en-GB"/>
              </w:rPr>
              <w:t>The service provider</w:t>
            </w:r>
            <w:r>
              <w:rPr>
                <w:rFonts w:ascii="Tahoma" w:hAnsi="Tahoma" w:cs="Tahoma"/>
                <w:sz w:val="18"/>
                <w:szCs w:val="18"/>
                <w:lang w:val="en-GB"/>
              </w:rPr>
              <w:t xml:space="preserve">’s </w:t>
            </w:r>
            <w:r w:rsidR="00DB65B3">
              <w:rPr>
                <w:rFonts w:ascii="Tahoma" w:hAnsi="Tahoma" w:cs="Tahoma"/>
                <w:sz w:val="18"/>
                <w:szCs w:val="18"/>
                <w:lang w:val="en-GB"/>
              </w:rPr>
              <w:t>Plumber</w:t>
            </w:r>
            <w:r w:rsidRPr="00AC1F38">
              <w:rPr>
                <w:rFonts w:ascii="Tahoma" w:hAnsi="Tahoma" w:cs="Tahoma"/>
                <w:sz w:val="18"/>
                <w:szCs w:val="18"/>
                <w:lang w:val="en-GB"/>
              </w:rPr>
              <w:t xml:space="preserve"> must </w:t>
            </w:r>
            <w:r w:rsidR="00EC3009">
              <w:rPr>
                <w:rFonts w:ascii="Tahoma" w:hAnsi="Tahoma" w:cs="Tahoma"/>
                <w:sz w:val="18"/>
                <w:szCs w:val="18"/>
                <w:lang w:val="en-GB"/>
              </w:rPr>
              <w:t>be a registered plumber registered with The Plumbing Certificate of Compliance (CoC)</w:t>
            </w:r>
          </w:p>
          <w:p w14:paraId="0277417C" w14:textId="77777777" w:rsidR="00304E50" w:rsidRPr="00AC1F38" w:rsidRDefault="00304E50" w:rsidP="00F57D05">
            <w:pPr>
              <w:spacing w:line="360" w:lineRule="auto"/>
              <w:jc w:val="left"/>
              <w:rPr>
                <w:rFonts w:ascii="Tahoma" w:hAnsi="Tahoma" w:cs="Tahoma"/>
                <w:sz w:val="18"/>
                <w:szCs w:val="18"/>
                <w:lang w:val="en-GB"/>
              </w:rPr>
            </w:pPr>
          </w:p>
          <w:p w14:paraId="3417EBD1" w14:textId="6E83770C" w:rsidR="00304E50" w:rsidRPr="003758AD" w:rsidRDefault="00304E50" w:rsidP="00F57D05">
            <w:pPr>
              <w:spacing w:line="360" w:lineRule="auto"/>
              <w:jc w:val="left"/>
              <w:rPr>
                <w:rFonts w:ascii="Tahoma" w:hAnsi="Tahoma" w:cs="Tahoma"/>
                <w:b/>
                <w:bCs/>
                <w:sz w:val="18"/>
                <w:szCs w:val="18"/>
                <w:lang w:val="en-GB"/>
              </w:rPr>
            </w:pPr>
            <w:r w:rsidRPr="003758AD">
              <w:rPr>
                <w:rFonts w:ascii="Tahoma" w:hAnsi="Tahoma" w:cs="Tahoma"/>
                <w:b/>
                <w:bCs/>
                <w:sz w:val="18"/>
                <w:szCs w:val="18"/>
                <w:lang w:val="en-GB"/>
              </w:rPr>
              <w:t>Service Provider must submit a valid</w:t>
            </w:r>
            <w:r>
              <w:rPr>
                <w:rFonts w:ascii="Tahoma" w:hAnsi="Tahoma" w:cs="Tahoma"/>
                <w:b/>
                <w:bCs/>
                <w:sz w:val="18"/>
                <w:szCs w:val="18"/>
                <w:lang w:val="en-GB"/>
              </w:rPr>
              <w:t xml:space="preserve"> copy of the</w:t>
            </w:r>
            <w:r w:rsidRPr="003758AD">
              <w:rPr>
                <w:rFonts w:ascii="Tahoma" w:hAnsi="Tahoma" w:cs="Tahoma"/>
                <w:b/>
                <w:bCs/>
                <w:sz w:val="18"/>
                <w:szCs w:val="18"/>
                <w:lang w:val="en-GB"/>
              </w:rPr>
              <w:t xml:space="preserve"> certificate</w:t>
            </w:r>
            <w:r>
              <w:rPr>
                <w:rFonts w:ascii="Tahoma" w:hAnsi="Tahoma" w:cs="Tahoma"/>
                <w:b/>
                <w:bCs/>
                <w:sz w:val="18"/>
                <w:szCs w:val="18"/>
                <w:lang w:val="en-GB"/>
              </w:rPr>
              <w:t xml:space="preserve"> for the </w:t>
            </w:r>
            <w:r w:rsidR="00EC3009">
              <w:rPr>
                <w:rFonts w:ascii="Tahoma" w:hAnsi="Tahoma" w:cs="Tahoma"/>
                <w:b/>
                <w:bCs/>
                <w:sz w:val="18"/>
                <w:szCs w:val="18"/>
                <w:lang w:val="en-GB"/>
              </w:rPr>
              <w:t>plumber</w:t>
            </w:r>
            <w:r>
              <w:rPr>
                <w:rFonts w:ascii="Tahoma" w:hAnsi="Tahoma" w:cs="Tahoma"/>
                <w:b/>
                <w:bCs/>
                <w:sz w:val="18"/>
                <w:szCs w:val="18"/>
                <w:lang w:val="en-GB"/>
              </w:rPr>
              <w:t xml:space="preserve">. </w:t>
            </w:r>
          </w:p>
          <w:p w14:paraId="14BE8C7E" w14:textId="77777777" w:rsidR="00304E50" w:rsidRDefault="00304E50" w:rsidP="00F57D05">
            <w:pPr>
              <w:spacing w:line="360" w:lineRule="auto"/>
              <w:jc w:val="left"/>
              <w:rPr>
                <w:rFonts w:ascii="Tahoma" w:hAnsi="Tahoma" w:cs="Tahoma"/>
                <w:sz w:val="18"/>
                <w:szCs w:val="18"/>
                <w:lang w:val="en-GB"/>
              </w:rPr>
            </w:pPr>
          </w:p>
          <w:p w14:paraId="6D2086E7" w14:textId="799BEC59" w:rsidR="00304E50" w:rsidRPr="00AC1F38" w:rsidRDefault="00304E50" w:rsidP="00F57D05">
            <w:pPr>
              <w:spacing w:line="360" w:lineRule="auto"/>
              <w:jc w:val="left"/>
              <w:rPr>
                <w:rFonts w:ascii="Tahoma" w:hAnsi="Tahoma" w:cs="Tahoma"/>
                <w:sz w:val="18"/>
                <w:szCs w:val="18"/>
                <w:lang w:val="en-GB"/>
              </w:rPr>
            </w:pPr>
            <w:r w:rsidRPr="003758AD">
              <w:rPr>
                <w:rFonts w:ascii="Tahoma" w:hAnsi="Tahoma" w:cs="Tahoma"/>
                <w:sz w:val="18"/>
                <w:szCs w:val="18"/>
                <w:lang w:val="en-GB"/>
              </w:rPr>
              <w:t xml:space="preserve">Please note: </w:t>
            </w:r>
            <w:r w:rsidR="00EC3009" w:rsidRPr="00EC3009">
              <w:rPr>
                <w:rFonts w:ascii="Tahoma" w:hAnsi="Tahoma" w:cs="Tahoma"/>
                <w:sz w:val="18"/>
                <w:szCs w:val="18"/>
                <w:lang w:val="en-GB"/>
              </w:rPr>
              <w:t>The valid proof must be submitted by the closing date and time of the RFQ</w:t>
            </w:r>
            <w:r w:rsidR="00EC3009">
              <w:rPr>
                <w:rFonts w:ascii="Tahoma" w:hAnsi="Tahoma" w:cs="Tahoma"/>
                <w:sz w:val="18"/>
                <w:szCs w:val="18"/>
                <w:lang w:val="en-GB"/>
              </w:rPr>
              <w:t xml:space="preserve">, and </w:t>
            </w:r>
            <w:r w:rsidRPr="003758AD">
              <w:rPr>
                <w:rFonts w:ascii="Tahoma" w:hAnsi="Tahoma" w:cs="Tahoma"/>
                <w:sz w:val="18"/>
                <w:szCs w:val="18"/>
                <w:lang w:val="en-GB"/>
              </w:rPr>
              <w:t xml:space="preserve">The RAF reserves the right to verify the </w:t>
            </w:r>
            <w:r>
              <w:rPr>
                <w:rFonts w:ascii="Tahoma" w:hAnsi="Tahoma" w:cs="Tahoma"/>
                <w:sz w:val="18"/>
                <w:szCs w:val="18"/>
                <w:lang w:val="en-GB"/>
              </w:rPr>
              <w:t xml:space="preserve">certificate or </w:t>
            </w:r>
            <w:r w:rsidRPr="003758AD">
              <w:rPr>
                <w:rFonts w:ascii="Tahoma" w:hAnsi="Tahoma" w:cs="Tahoma"/>
                <w:sz w:val="18"/>
                <w:szCs w:val="18"/>
                <w:lang w:val="en-GB"/>
              </w:rPr>
              <w:t xml:space="preserve">registration with </w:t>
            </w:r>
            <w:r>
              <w:rPr>
                <w:rFonts w:ascii="Tahoma" w:hAnsi="Tahoma" w:cs="Tahoma"/>
                <w:sz w:val="18"/>
                <w:szCs w:val="18"/>
                <w:lang w:val="en-GB"/>
              </w:rPr>
              <w:t>the accredited body</w:t>
            </w:r>
            <w:r w:rsidRPr="003758AD">
              <w:rPr>
                <w:rFonts w:ascii="Tahoma" w:hAnsi="Tahoma" w:cs="Tahoma"/>
                <w:sz w:val="18"/>
                <w:szCs w:val="18"/>
                <w:lang w:val="en-GB"/>
              </w:rPr>
              <w:t>.</w:t>
            </w:r>
          </w:p>
        </w:tc>
        <w:tc>
          <w:tcPr>
            <w:tcW w:w="992" w:type="dxa"/>
            <w:tcBorders>
              <w:bottom w:val="single" w:sz="4" w:space="0" w:color="auto"/>
            </w:tcBorders>
          </w:tcPr>
          <w:p w14:paraId="13E4308D" w14:textId="77777777" w:rsidR="00304E50" w:rsidRPr="00686360" w:rsidRDefault="00304E50" w:rsidP="00F57D05">
            <w:pPr>
              <w:spacing w:after="200" w:line="360" w:lineRule="auto"/>
              <w:rPr>
                <w:rFonts w:ascii="Tahoma" w:hAnsi="Tahoma" w:cs="Tahoma"/>
                <w:bCs/>
                <w:sz w:val="18"/>
                <w:szCs w:val="18"/>
              </w:rPr>
            </w:pPr>
          </w:p>
        </w:tc>
        <w:tc>
          <w:tcPr>
            <w:tcW w:w="1418" w:type="dxa"/>
            <w:tcBorders>
              <w:bottom w:val="single" w:sz="4" w:space="0" w:color="auto"/>
            </w:tcBorders>
          </w:tcPr>
          <w:p w14:paraId="3427429A" w14:textId="77777777" w:rsidR="00304E50" w:rsidRPr="00686360" w:rsidRDefault="00304E50" w:rsidP="00F57D05">
            <w:pPr>
              <w:spacing w:after="200" w:line="360" w:lineRule="auto"/>
              <w:rPr>
                <w:rFonts w:ascii="Tahoma" w:hAnsi="Tahoma" w:cs="Tahoma"/>
                <w:bCs/>
                <w:sz w:val="18"/>
                <w:szCs w:val="18"/>
              </w:rPr>
            </w:pPr>
          </w:p>
        </w:tc>
      </w:tr>
    </w:tbl>
    <w:p w14:paraId="0D8D5894" w14:textId="77777777" w:rsidR="00CE73DD" w:rsidRDefault="00CE73DD" w:rsidP="00CE73DD">
      <w:pPr>
        <w:spacing w:line="360" w:lineRule="auto"/>
        <w:rPr>
          <w:rFonts w:ascii="Tahoma" w:hAnsi="Tahoma" w:cs="Tahoma"/>
          <w:sz w:val="18"/>
          <w:szCs w:val="18"/>
        </w:rPr>
      </w:pPr>
    </w:p>
    <w:p w14:paraId="70E43957" w14:textId="208C56AB"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FA1EE50" w:rsidR="002E183A" w:rsidRDefault="00172096"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 xml:space="preserve">Flushing of all plumbing line for Block F </w:t>
            </w:r>
          </w:p>
        </w:tc>
        <w:tc>
          <w:tcPr>
            <w:tcW w:w="2034" w:type="dxa"/>
          </w:tcPr>
          <w:p w14:paraId="660A1516" w14:textId="7FB38923" w:rsidR="002E183A" w:rsidRDefault="002E183A" w:rsidP="002B79AA">
            <w:pPr>
              <w:spacing w:after="200" w:line="360" w:lineRule="auto"/>
              <w:jc w:val="center"/>
              <w:rPr>
                <w:rFonts w:ascii="Tahoma" w:hAnsi="Tahoma" w:cs="Tahoma"/>
                <w:bCs/>
                <w:sz w:val="18"/>
                <w:szCs w:val="18"/>
                <w:lang w:eastAsia="en-GB"/>
              </w:rPr>
            </w:pP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64BCBB79" w14:textId="77777777" w:rsidTr="002B79AA">
        <w:trPr>
          <w:trHeight w:val="501"/>
        </w:trPr>
        <w:tc>
          <w:tcPr>
            <w:tcW w:w="553" w:type="dxa"/>
          </w:tcPr>
          <w:p w14:paraId="4E4E4420" w14:textId="7E4E88B4" w:rsidR="002E183A" w:rsidRDefault="00172096"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2B79AA">
            <w:pPr>
              <w:spacing w:after="200" w:line="360" w:lineRule="auto"/>
              <w:jc w:val="center"/>
              <w:rPr>
                <w:rFonts w:ascii="Tahoma" w:hAnsi="Tahoma" w:cs="Tahoma"/>
                <w:b/>
                <w:sz w:val="18"/>
                <w:szCs w:val="18"/>
                <w:lang w:eastAsia="en-ZA"/>
              </w:rPr>
            </w:pP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5" w:name="_Toc515519195"/>
      <w:bookmarkStart w:id="26" w:name="_Toc2171291"/>
      <w:r w:rsidRPr="00850BAD">
        <w:rPr>
          <w:rFonts w:ascii="Tahoma" w:hAnsi="Tahoma" w:cs="Tahoma"/>
          <w:sz w:val="18"/>
          <w:szCs w:val="18"/>
        </w:rPr>
        <w:lastRenderedPageBreak/>
        <w:t>S</w:t>
      </w:r>
      <w:bookmarkEnd w:id="25"/>
      <w:r w:rsidRPr="00850BAD">
        <w:rPr>
          <w:rFonts w:ascii="Tahoma" w:hAnsi="Tahoma" w:cs="Tahoma"/>
          <w:sz w:val="18"/>
          <w:szCs w:val="18"/>
        </w:rPr>
        <w:t>TANDARD BIDDING DOCUMENTS</w:t>
      </w:r>
      <w:bookmarkEnd w:id="26"/>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2A33" w14:textId="77777777" w:rsidR="00874C03" w:rsidRDefault="00874C03">
      <w:r>
        <w:separator/>
      </w:r>
    </w:p>
  </w:endnote>
  <w:endnote w:type="continuationSeparator" w:id="0">
    <w:p w14:paraId="33E7EA35" w14:textId="77777777" w:rsidR="00874C03" w:rsidRDefault="0087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3EC8A7A" w:rsidR="0043222B" w:rsidRPr="00C625A0" w:rsidRDefault="006333C1" w:rsidP="00CE7D27">
    <w:pPr>
      <w:pStyle w:val="Footer"/>
      <w:tabs>
        <w:tab w:val="clear" w:pos="4153"/>
      </w:tabs>
      <w:rPr>
        <w:rFonts w:ascii="Tahoma" w:hAnsi="Tahoma" w:cs="Tahoma"/>
        <w:bCs/>
        <w:sz w:val="18"/>
        <w:szCs w:val="18"/>
        <w:lang w:val="en-ZA"/>
      </w:rPr>
    </w:pPr>
    <w:r w:rsidRPr="006333C1">
      <w:rPr>
        <w:rFonts w:ascii="Tahoma" w:hAnsi="Tahoma" w:cs="Tahoma"/>
        <w:bCs/>
        <w:sz w:val="18"/>
        <w:szCs w:val="18"/>
        <w:lang w:val="en-ZA"/>
      </w:rPr>
      <w:t>PR10114100</w:t>
    </w:r>
    <w:r>
      <w:rPr>
        <w:rFonts w:ascii="Tahoma" w:hAnsi="Tahoma" w:cs="Tahoma"/>
        <w:bCs/>
        <w:sz w:val="18"/>
        <w:szCs w:val="18"/>
        <w:lang w:val="en-ZA"/>
      </w:rPr>
      <w:t xml:space="preserve"> - </w:t>
    </w:r>
    <w:r w:rsidRPr="006333C1">
      <w:rPr>
        <w:rFonts w:ascii="Tahoma" w:hAnsi="Tahoma" w:cs="Tahoma"/>
        <w:bCs/>
        <w:sz w:val="18"/>
        <w:szCs w:val="18"/>
        <w:lang w:val="en-ZA"/>
      </w:rPr>
      <w:t>Flush Plumbing lines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3226" w14:textId="77777777" w:rsidR="00874C03" w:rsidRDefault="00874C03">
      <w:r>
        <w:separator/>
      </w:r>
    </w:p>
  </w:footnote>
  <w:footnote w:type="continuationSeparator" w:id="0">
    <w:p w14:paraId="07BA1197" w14:textId="77777777" w:rsidR="00874C03" w:rsidRDefault="0087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7"/>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4"/>
  </w:num>
  <w:num w:numId="8" w16cid:durableId="1915969152">
    <w:abstractNumId w:val="1"/>
  </w:num>
  <w:num w:numId="9" w16cid:durableId="1723287274">
    <w:abstractNumId w:val="22"/>
  </w:num>
  <w:num w:numId="10" w16cid:durableId="1509562158">
    <w:abstractNumId w:val="12"/>
  </w:num>
  <w:num w:numId="11" w16cid:durableId="1567181830">
    <w:abstractNumId w:val="35"/>
  </w:num>
  <w:num w:numId="12" w16cid:durableId="1737822088">
    <w:abstractNumId w:val="8"/>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10"/>
  </w:num>
  <w:num w:numId="21" w16cid:durableId="1063530985">
    <w:abstractNumId w:val="5"/>
  </w:num>
  <w:num w:numId="22" w16cid:durableId="1048260815">
    <w:abstractNumId w:val="11"/>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9"/>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6767D"/>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16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096"/>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A5B"/>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4E50"/>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20E"/>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518E"/>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3C1"/>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1E4D"/>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63D"/>
    <w:rsid w:val="00CB1CB2"/>
    <w:rsid w:val="00CB1EB7"/>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C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65B3"/>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22B"/>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009"/>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63D"/>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17</TotalTime>
  <Pages>9</Pages>
  <Words>1736</Words>
  <Characters>10379</Characters>
  <Application>Microsoft Office Word</Application>
  <DocSecurity>0</DocSecurity>
  <Lines>314</Lines>
  <Paragraphs>201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11914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2026-02-09T07:02:00Z</dcterms:created>
  <dcterms:modified xsi:type="dcterms:W3CDTF">2026-02-09T12:17:00Z</dcterms:modified>
</cp:coreProperties>
</file>