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1095" w14:textId="77777777" w:rsidR="00E3235D" w:rsidRDefault="00E3235D" w:rsidP="00E3235D">
      <w:pPr>
        <w:framePr w:hSpace="180" w:wrap="around" w:hAnchor="margin" w:y="-1200"/>
        <w:ind w:left="1440" w:firstLine="720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</w:p>
    <w:p w14:paraId="4C86FBA5" w14:textId="77777777" w:rsidR="00E3235D" w:rsidRDefault="00E3235D" w:rsidP="00E3235D">
      <w:pPr>
        <w:framePr w:hSpace="180" w:wrap="around" w:hAnchor="margin" w:y="-1200"/>
        <w:ind w:left="1440" w:firstLine="720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</w:p>
    <w:p w14:paraId="3ECC24B3" w14:textId="77777777" w:rsidR="0018086A" w:rsidRDefault="0018086A" w:rsidP="0018086A"/>
    <w:p w14:paraId="32C849F5" w14:textId="5B0547E1" w:rsidR="00556111" w:rsidRPr="00501E64" w:rsidRDefault="00884825" w:rsidP="00884825">
      <w:pPr>
        <w:tabs>
          <w:tab w:val="center" w:pos="4680"/>
          <w:tab w:val="left" w:pos="6452"/>
          <w:tab w:val="left" w:pos="7416"/>
        </w:tabs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ab/>
      </w:r>
      <w:r w:rsidR="00460228">
        <w:rPr>
          <w:rFonts w:ascii="Century Gothic" w:hAnsi="Century Gothic"/>
          <w:b/>
          <w:sz w:val="32"/>
          <w:szCs w:val="32"/>
        </w:rPr>
        <w:t xml:space="preserve">INVITATION TO </w:t>
      </w:r>
      <w:r w:rsidR="00B55D8E">
        <w:rPr>
          <w:rFonts w:ascii="Century Gothic" w:hAnsi="Century Gothic"/>
          <w:b/>
          <w:sz w:val="32"/>
          <w:szCs w:val="32"/>
        </w:rPr>
        <w:t>BID</w:t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556111" w14:paraId="4687C2BF" w14:textId="77777777" w:rsidTr="00605738">
        <w:tc>
          <w:tcPr>
            <w:tcW w:w="4531" w:type="dxa"/>
          </w:tcPr>
          <w:p w14:paraId="48CA1398" w14:textId="79BE837C" w:rsidR="00556111" w:rsidRDefault="003012CF" w:rsidP="009E354E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</w:t>
            </w:r>
            <w:r w:rsidR="005561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4819" w:type="dxa"/>
          </w:tcPr>
          <w:p w14:paraId="0B5E9506" w14:textId="6BC3DA1F" w:rsidR="00556111" w:rsidRPr="0065362C" w:rsidRDefault="003B3528" w:rsidP="00810F0E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PP09-</w:t>
            </w:r>
            <w:r w:rsidR="00C103AD">
              <w:rPr>
                <w:rFonts w:ascii="Calibri" w:hAnsi="Calibri"/>
                <w:b/>
                <w:color w:val="000000"/>
                <w:sz w:val="28"/>
                <w:szCs w:val="28"/>
              </w:rPr>
              <w:t>2</w:t>
            </w:r>
            <w:r w:rsidR="00202A71">
              <w:rPr>
                <w:rFonts w:ascii="Calibri" w:hAnsi="Calibri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/2</w:t>
            </w:r>
            <w:r w:rsidR="00202A71">
              <w:rPr>
                <w:rFonts w:ascii="Calibri" w:hAnsi="Calibri"/>
                <w:b/>
                <w:color w:val="000000"/>
                <w:sz w:val="28"/>
                <w:szCs w:val="28"/>
              </w:rPr>
              <w:t>7</w:t>
            </w:r>
            <w:r w:rsidR="001A25B9">
              <w:rPr>
                <w:rFonts w:ascii="Calibri" w:hAnsi="Calibri"/>
                <w:b/>
                <w:color w:val="000000"/>
                <w:sz w:val="28"/>
                <w:szCs w:val="28"/>
              </w:rPr>
              <w:t>-</w:t>
            </w:r>
            <w:r w:rsidR="00A00253">
              <w:rPr>
                <w:rFonts w:ascii="Calibri" w:hAnsi="Calibri"/>
                <w:b/>
                <w:color w:val="000000"/>
                <w:sz w:val="28"/>
                <w:szCs w:val="28"/>
              </w:rPr>
              <w:t>0</w:t>
            </w:r>
            <w:r w:rsidR="00B7458F">
              <w:rPr>
                <w:rFonts w:ascii="Calibri" w:hAnsi="Calibri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EE1CCD" w14:paraId="061825B6" w14:textId="77777777" w:rsidTr="00460228">
        <w:trPr>
          <w:trHeight w:val="764"/>
        </w:trPr>
        <w:tc>
          <w:tcPr>
            <w:tcW w:w="4531" w:type="dxa"/>
          </w:tcPr>
          <w:p w14:paraId="614702BC" w14:textId="505CBFBC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 Description</w:t>
            </w:r>
          </w:p>
        </w:tc>
        <w:tc>
          <w:tcPr>
            <w:tcW w:w="4819" w:type="dxa"/>
          </w:tcPr>
          <w:p w14:paraId="5D50F6C7" w14:textId="3BE0F6B0" w:rsidR="00EE1CCD" w:rsidRPr="00B7458F" w:rsidRDefault="00B7458F" w:rsidP="008337E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FE20CD">
              <w:rPr>
                <w:rFonts w:ascii="Arial Narrow" w:hAnsi="Arial Narrow"/>
                <w:b/>
                <w:color w:val="000000" w:themeColor="text1"/>
              </w:rPr>
              <w:t xml:space="preserve">APPOINTMENT OF A SUITABLE SERVICE PROVIDER(S) ON JUST IN TIME (JIT) CONTRACT TO DESIGN, MANUFACTURE, SUPPLY, </w:t>
            </w:r>
            <w:r>
              <w:rPr>
                <w:rFonts w:ascii="Arial Narrow" w:hAnsi="Arial Narrow"/>
                <w:b/>
                <w:color w:val="000000" w:themeColor="text1"/>
              </w:rPr>
              <w:t>DELIVER,</w:t>
            </w:r>
            <w:r w:rsidRPr="00FE20CD">
              <w:rPr>
                <w:rFonts w:ascii="Arial Narrow" w:hAnsi="Arial Narrow"/>
                <w:b/>
                <w:color w:val="000000" w:themeColor="text1"/>
              </w:rPr>
              <w:t xml:space="preserve"> AND PACKAGING PROTECTIVE CLOTHING, CORPORATE CLOTHING, </w:t>
            </w:r>
            <w:r>
              <w:rPr>
                <w:rFonts w:ascii="Arial Narrow" w:hAnsi="Arial Narrow"/>
                <w:b/>
                <w:color w:val="000000" w:themeColor="text1"/>
              </w:rPr>
              <w:t>UNIFORMS,</w:t>
            </w:r>
            <w:r w:rsidRPr="00FE20CD">
              <w:rPr>
                <w:rFonts w:ascii="Arial Narrow" w:hAnsi="Arial Narrow"/>
                <w:b/>
                <w:color w:val="000000" w:themeColor="text1"/>
              </w:rPr>
              <w:t xml:space="preserve"> AND FOOTWEAR FOR A PERIOD OF THIRTY-SIX (36) MONTHS</w:t>
            </w:r>
          </w:p>
        </w:tc>
      </w:tr>
      <w:tr w:rsidR="00EE1CCD" w14:paraId="6C4948E1" w14:textId="77777777" w:rsidTr="00605738">
        <w:tc>
          <w:tcPr>
            <w:tcW w:w="4531" w:type="dxa"/>
          </w:tcPr>
          <w:p w14:paraId="676B5C6E" w14:textId="3E42EA8D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Venue where Tender Box is allocated</w:t>
            </w:r>
          </w:p>
        </w:tc>
        <w:tc>
          <w:tcPr>
            <w:tcW w:w="4819" w:type="dxa"/>
          </w:tcPr>
          <w:p w14:paraId="1CC5D356" w14:textId="727D89D4" w:rsidR="00EE1CCD" w:rsidRPr="00CE391A" w:rsidRDefault="00F921B4" w:rsidP="00CE391A">
            <w:pPr>
              <w:rPr>
                <w:rFonts w:ascii="Arial" w:eastAsia="Times New Roman" w:hAnsi="Arial" w:cs="Arial"/>
                <w:lang w:val="en-GB"/>
              </w:rPr>
            </w:pPr>
            <w:r w:rsidRPr="00D64A9E">
              <w:rPr>
                <w:rFonts w:ascii="Arial" w:eastAsia="Times New Roman" w:hAnsi="Arial" w:cs="Arial"/>
                <w:lang w:val="en-GB"/>
              </w:rPr>
              <w:t xml:space="preserve">Dept of Economic Development, Environmental Affairs and Tourism,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Cnr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of Independence Avenue and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Siwane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Avenue; Second Floor</w:t>
            </w:r>
            <w:r w:rsidR="00A87BA2">
              <w:rPr>
                <w:rFonts w:ascii="Arial" w:eastAsia="Times New Roman" w:hAnsi="Arial" w:cs="Arial"/>
                <w:lang w:val="en-GB"/>
              </w:rPr>
              <w:t>,</w:t>
            </w:r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 w:rsidR="00AD1D77" w:rsidRPr="008265AE">
              <w:rPr>
                <w:rFonts w:ascii="Arial" w:eastAsia="Times New Roman" w:hAnsi="Arial" w:cs="Arial"/>
                <w:lang w:val="en-GB"/>
              </w:rPr>
              <w:t>Chungwa</w:t>
            </w:r>
            <w:proofErr w:type="spellEnd"/>
            <w:r w:rsidR="00AD1D77" w:rsidRPr="008265AE">
              <w:rPr>
                <w:rFonts w:ascii="Arial" w:eastAsia="Times New Roman" w:hAnsi="Arial" w:cs="Arial"/>
                <w:lang w:val="en-GB"/>
              </w:rPr>
              <w:t xml:space="preserve"> Building, Bisho.</w:t>
            </w:r>
          </w:p>
        </w:tc>
      </w:tr>
      <w:tr w:rsidR="0015789D" w14:paraId="35C0B9E1" w14:textId="77777777" w:rsidTr="00605738">
        <w:tc>
          <w:tcPr>
            <w:tcW w:w="4531" w:type="dxa"/>
          </w:tcPr>
          <w:p w14:paraId="12C6D4D0" w14:textId="50B1C053" w:rsidR="0015789D" w:rsidRDefault="0015789D" w:rsidP="0015789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Date for compulsory briefing session</w:t>
            </w:r>
          </w:p>
        </w:tc>
        <w:tc>
          <w:tcPr>
            <w:tcW w:w="4819" w:type="dxa"/>
          </w:tcPr>
          <w:p w14:paraId="4E2C154E" w14:textId="1520D877" w:rsidR="0015789D" w:rsidRPr="00D64A9E" w:rsidRDefault="0015789D" w:rsidP="0015789D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</w:t>
            </w:r>
            <w:r w:rsidR="006F2DD2">
              <w:rPr>
                <w:rFonts w:ascii="Arial" w:eastAsia="Times New Roman" w:hAnsi="Arial" w:cs="Arial"/>
                <w:lang w:val="en-GB"/>
              </w:rPr>
              <w:t xml:space="preserve">2 </w:t>
            </w:r>
            <w:r w:rsidR="00B7458F">
              <w:rPr>
                <w:rFonts w:ascii="Arial" w:eastAsia="Times New Roman" w:hAnsi="Arial" w:cs="Arial"/>
                <w:lang w:val="en-GB"/>
              </w:rPr>
              <w:t>July</w:t>
            </w:r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D64A9E">
              <w:rPr>
                <w:rFonts w:ascii="Arial" w:eastAsia="Times New Roman" w:hAnsi="Arial" w:cs="Arial"/>
                <w:lang w:val="en-GB"/>
              </w:rPr>
              <w:t>202</w:t>
            </w:r>
            <w:r w:rsidR="00B7458F">
              <w:rPr>
                <w:rFonts w:ascii="Arial" w:eastAsia="Times New Roman" w:hAnsi="Arial" w:cs="Arial"/>
                <w:lang w:val="en-GB"/>
              </w:rPr>
              <w:t>6</w:t>
            </w:r>
            <w:r w:rsidRPr="00D64A9E">
              <w:rPr>
                <w:rFonts w:ascii="Arial" w:eastAsia="Times New Roman" w:hAnsi="Arial" w:cs="Arial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lang w:val="en-GB"/>
              </w:rPr>
              <w:t>at 10h00</w:t>
            </w:r>
          </w:p>
          <w:p w14:paraId="70DEFDEF" w14:textId="55D4CB76" w:rsidR="0015789D" w:rsidRPr="002C74AC" w:rsidRDefault="0015789D" w:rsidP="00157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15789D" w14:paraId="0D812CF7" w14:textId="77777777" w:rsidTr="00605738">
        <w:tc>
          <w:tcPr>
            <w:tcW w:w="4531" w:type="dxa"/>
          </w:tcPr>
          <w:p w14:paraId="7D7686BB" w14:textId="0C3A336C" w:rsidR="0015789D" w:rsidRDefault="0015789D" w:rsidP="0015789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819" w:type="dxa"/>
          </w:tcPr>
          <w:p w14:paraId="471BB87B" w14:textId="2FD360CC" w:rsidR="0015789D" w:rsidRDefault="0015789D" w:rsidP="0015789D">
            <w:pPr>
              <w:rPr>
                <w:rFonts w:ascii="Arial" w:eastAsia="Times New Roman" w:hAnsi="Arial" w:cs="Arial"/>
                <w:lang w:val="en-GB"/>
              </w:rPr>
            </w:pPr>
            <w:r w:rsidRPr="00D64A9E">
              <w:rPr>
                <w:rFonts w:ascii="Arial" w:eastAsia="Times New Roman" w:hAnsi="Arial" w:cs="Arial"/>
                <w:lang w:val="en-GB"/>
              </w:rPr>
              <w:t>Dept of Economic Development, Environmental Affairs and Tourism, Office No 15</w:t>
            </w:r>
            <w:r>
              <w:rPr>
                <w:rFonts w:ascii="Arial" w:eastAsia="Times New Roman" w:hAnsi="Arial" w:cs="Arial"/>
                <w:lang w:val="en-GB"/>
              </w:rPr>
              <w:t>,</w:t>
            </w:r>
            <w:r w:rsidRPr="00D64A9E">
              <w:rPr>
                <w:rFonts w:ascii="Arial" w:eastAsia="Times New Roman" w:hAnsi="Arial" w:cs="Arial"/>
                <w:lang w:val="en-GB"/>
              </w:rPr>
              <w:t xml:space="preserve"> Ground Floor, Alderwood House, Palm </w:t>
            </w:r>
            <w:r>
              <w:rPr>
                <w:rFonts w:ascii="Arial" w:eastAsia="Times New Roman" w:hAnsi="Arial" w:cs="Arial"/>
                <w:lang w:val="en-GB"/>
              </w:rPr>
              <w:t>Square Business Park</w:t>
            </w:r>
            <w:r w:rsidRPr="00D64A9E">
              <w:rPr>
                <w:rFonts w:ascii="Arial" w:eastAsia="Times New Roman" w:hAnsi="Arial" w:cs="Arial"/>
                <w:lang w:val="en-GB"/>
              </w:rPr>
              <w:t>, Bonza Bay Road, Beacon Bay</w:t>
            </w:r>
          </w:p>
        </w:tc>
      </w:tr>
      <w:tr w:rsidR="00EE1CCD" w14:paraId="15E8BE48" w14:textId="77777777" w:rsidTr="00605738">
        <w:tc>
          <w:tcPr>
            <w:tcW w:w="4531" w:type="dxa"/>
          </w:tcPr>
          <w:p w14:paraId="527DDA3F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Bid Closing Date &amp; Time</w:t>
            </w:r>
          </w:p>
        </w:tc>
        <w:tc>
          <w:tcPr>
            <w:tcW w:w="4819" w:type="dxa"/>
          </w:tcPr>
          <w:p w14:paraId="412A7C20" w14:textId="0F9589CD" w:rsidR="00EE1CCD" w:rsidRDefault="00145DC3" w:rsidP="00ED7A8F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07 August</w:t>
            </w:r>
            <w:r w:rsidR="00C4176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C103AD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C103AD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1F231E">
              <w:rPr>
                <w:rFonts w:ascii="Arial" w:eastAsia="Times New Roman" w:hAnsi="Arial" w:cs="Arial"/>
                <w:b/>
                <w:lang w:val="en-GB"/>
              </w:rPr>
              <w:t>6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 xml:space="preserve"> at 1</w:t>
            </w:r>
            <w:r w:rsidR="00272EAD">
              <w:rPr>
                <w:rFonts w:ascii="Arial" w:eastAsia="Times New Roman" w:hAnsi="Arial" w:cs="Arial"/>
                <w:b/>
                <w:lang w:val="en-GB"/>
              </w:rPr>
              <w:t>1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H</w:t>
            </w:r>
            <w:r w:rsidR="00272EAD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C103AD" w:rsidRPr="009734B3">
              <w:rPr>
                <w:rFonts w:ascii="Arial" w:eastAsia="Times New Roman" w:hAnsi="Arial" w:cs="Arial"/>
                <w:b/>
                <w:lang w:val="en-GB"/>
              </w:rPr>
              <w:t>0</w:t>
            </w:r>
          </w:p>
        </w:tc>
      </w:tr>
      <w:tr w:rsidR="00EE1CCD" w14:paraId="1B6C3D9A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1CD87DCA" w14:textId="215C132C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Queries related to the bid must be </w:t>
            </w:r>
            <w:r w:rsidR="00A87BA2">
              <w:rPr>
                <w:rFonts w:ascii="Century Gothic" w:hAnsi="Century Gothic"/>
                <w:b/>
                <w:bCs/>
                <w:sz w:val="24"/>
                <w:szCs w:val="24"/>
              </w:rPr>
              <w:t>addressed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to the following: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385E799D" w14:textId="77777777" w:rsidR="00EE1CCD" w:rsidRPr="00BE7A13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E1CCD" w14:paraId="364A3914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2283EDF3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Technical Terms of Reference: </w:t>
            </w:r>
          </w:p>
          <w:p w14:paraId="3A4C552D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6206CB9A" w14:textId="523334F7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</w:t>
            </w:r>
            <w:r w:rsidR="00504A14">
              <w:rPr>
                <w:rFonts w:ascii="Century Gothic" w:hAnsi="Century Gothic"/>
                <w:b/>
                <w:sz w:val="24"/>
                <w:szCs w:val="24"/>
              </w:rPr>
              <w:t>r Vuyani Balman</w:t>
            </w:r>
          </w:p>
          <w:p w14:paraId="39BDC822" w14:textId="77777777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0B39D7D" w14:textId="2E48236F" w:rsidR="003B3528" w:rsidRDefault="003B3528" w:rsidP="003B352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Email: </w:t>
            </w:r>
            <w:r w:rsidR="00504A14">
              <w:rPr>
                <w:rFonts w:ascii="Century Gothic" w:hAnsi="Century Gothic"/>
                <w:b/>
                <w:sz w:val="24"/>
                <w:szCs w:val="24"/>
              </w:rPr>
              <w:t>Vuyani.balman</w:t>
            </w:r>
            <w:r w:rsidR="00C57200">
              <w:rPr>
                <w:rFonts w:ascii="Century Gothic" w:hAnsi="Century Gothic"/>
                <w:b/>
                <w:sz w:val="24"/>
                <w:szCs w:val="24"/>
              </w:rPr>
              <w:t>@dedea.gov.za</w:t>
            </w:r>
          </w:p>
          <w:p w14:paraId="6C8B47B1" w14:textId="73B49F36" w:rsidR="00EE1CCD" w:rsidRPr="00B905FF" w:rsidRDefault="00810F0E" w:rsidP="00EE1CC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All technical e</w:t>
            </w:r>
            <w:r w:rsidR="001E34DA">
              <w:rPr>
                <w:rFonts w:ascii="Century Gothic" w:hAnsi="Century Gothic"/>
                <w:b/>
                <w:sz w:val="24"/>
                <w:szCs w:val="24"/>
              </w:rPr>
              <w:t>nquiries must be forwarded to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the above e-mail address</w:t>
            </w:r>
          </w:p>
        </w:tc>
      </w:tr>
      <w:tr w:rsidR="00EE1CCD" w14:paraId="6F6F5346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587C7DC5" w14:textId="23A4A04D" w:rsidR="00EE1CCD" w:rsidRDefault="00A87BA2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SCM-related</w:t>
            </w:r>
            <w:r w:rsidR="00EE1CCD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enquiries:</w:t>
            </w:r>
          </w:p>
          <w:p w14:paraId="3AF1CFAD" w14:textId="77777777" w:rsidR="00EE1CCD" w:rsidRDefault="00EE1CCD" w:rsidP="00EE1CCD">
            <w:pPr>
              <w:tabs>
                <w:tab w:val="left" w:pos="1964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0B4C5E7A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Ms </w:t>
            </w:r>
            <w:r w:rsidRPr="00BE7A13">
              <w:rPr>
                <w:rFonts w:ascii="Century Gothic" w:hAnsi="Century Gothic"/>
                <w:b/>
              </w:rPr>
              <w:t>Hlokoma Mtshotshisa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3E928619" w14:textId="67081E07" w:rsidR="00EE1CCD" w:rsidRDefault="0028060D" w:rsidP="00EE1CCD">
            <w:pPr>
              <w:tabs>
                <w:tab w:val="left" w:pos="6452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</w:t>
            </w:r>
            <w:r w:rsidR="001066EB">
              <w:rPr>
                <w:rFonts w:ascii="Century Gothic" w:hAnsi="Century Gothic"/>
                <w:b/>
              </w:rPr>
              <w:t>43 605 7153</w:t>
            </w:r>
          </w:p>
          <w:p w14:paraId="0BD11716" w14:textId="2ED536C9" w:rsidR="00C41760" w:rsidRDefault="00C41760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</w:rPr>
              <w:t>Email: Hlokoma.mtshotshisa@dedea.gov.za</w:t>
            </w:r>
          </w:p>
        </w:tc>
      </w:tr>
      <w:tr w:rsidR="00EE1CCD" w14:paraId="0D08DDC0" w14:textId="77777777" w:rsidTr="00605738">
        <w:tc>
          <w:tcPr>
            <w:tcW w:w="4531" w:type="dxa"/>
            <w:tcBorders>
              <w:right w:val="single" w:sz="4" w:space="0" w:color="auto"/>
            </w:tcBorders>
          </w:tcPr>
          <w:p w14:paraId="1CDA8BAF" w14:textId="77777777" w:rsidR="00EE1CCD" w:rsidRDefault="00EE1CCD" w:rsidP="00EE1CCD">
            <w:pPr>
              <w:tabs>
                <w:tab w:val="left" w:pos="6452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Conditions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196B2C3F" w14:textId="4C0CE72F" w:rsidR="00EE1CCD" w:rsidRPr="00706193" w:rsidRDefault="00EE1CCD" w:rsidP="00706193">
            <w:pPr>
              <w:pStyle w:val="ListParagraph"/>
              <w:numPr>
                <w:ilvl w:val="0"/>
                <w:numId w:val="7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6193">
              <w:rPr>
                <w:rFonts w:ascii="Century Gothic" w:hAnsi="Century Gothic"/>
                <w:b/>
                <w:bCs/>
              </w:rPr>
              <w:t xml:space="preserve">Bids should be in a sealed envelope    clearly marked with the above bid </w:t>
            </w:r>
            <w:r w:rsidRPr="00706193">
              <w:rPr>
                <w:rFonts w:ascii="Century Gothic" w:hAnsi="Century Gothic"/>
                <w:b/>
                <w:bCs/>
              </w:rPr>
              <w:lastRenderedPageBreak/>
              <w:t>number, description</w:t>
            </w:r>
            <w:r w:rsidR="00EB5AAD">
              <w:rPr>
                <w:rFonts w:ascii="Century Gothic" w:hAnsi="Century Gothic"/>
                <w:b/>
                <w:bCs/>
              </w:rPr>
              <w:t>,</w:t>
            </w:r>
            <w:r w:rsidRPr="00706193">
              <w:rPr>
                <w:rFonts w:ascii="Century Gothic" w:hAnsi="Century Gothic"/>
                <w:b/>
                <w:bCs/>
              </w:rPr>
              <w:t xml:space="preserve"> and Department of Economic Development and Environmental Affairs </w:t>
            </w:r>
          </w:p>
          <w:p w14:paraId="3F8D1DF7" w14:textId="398A8264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38B8">
              <w:rPr>
                <w:rFonts w:ascii="Century Gothic" w:hAnsi="Century Gothic"/>
                <w:b/>
                <w:bCs/>
              </w:rPr>
              <w:t>The ECBD forms and all other forms relating to this bid must be completed and signed in the original in ink.</w:t>
            </w:r>
          </w:p>
          <w:p w14:paraId="23C36599" w14:textId="5B1ADD3C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/>
                <w:bCs/>
              </w:rPr>
            </w:pPr>
            <w:r w:rsidRPr="007038B8">
              <w:rPr>
                <w:rFonts w:ascii="Century Gothic" w:hAnsi="Century Gothic"/>
                <w:b/>
                <w:bCs/>
              </w:rPr>
              <w:t>Forms with photocopies</w:t>
            </w:r>
            <w:r w:rsidR="00EB5AAD">
              <w:rPr>
                <w:rFonts w:ascii="Century Gothic" w:hAnsi="Century Gothic"/>
                <w:b/>
                <w:bCs/>
              </w:rPr>
              <w:t>, signatures, or other such reproductions</w:t>
            </w:r>
            <w:r w:rsidRPr="007038B8">
              <w:rPr>
                <w:rFonts w:ascii="Century Gothic" w:hAnsi="Century Gothic"/>
                <w:b/>
                <w:bCs/>
              </w:rPr>
              <w:t xml:space="preserve"> may be rejected.</w:t>
            </w:r>
          </w:p>
          <w:p w14:paraId="23B25F90" w14:textId="3A0D1BB3" w:rsidR="00EE1CCD" w:rsidRPr="007038B8" w:rsidRDefault="00EE1CCD" w:rsidP="00EE1CCD">
            <w:pPr>
              <w:pStyle w:val="ListParagraph"/>
              <w:numPr>
                <w:ilvl w:val="0"/>
                <w:numId w:val="4"/>
              </w:numPr>
              <w:tabs>
                <w:tab w:val="left" w:pos="6452"/>
              </w:tabs>
              <w:rPr>
                <w:rFonts w:ascii="Century Gothic" w:hAnsi="Century Gothic"/>
                <w:bCs/>
                <w:sz w:val="24"/>
                <w:szCs w:val="24"/>
              </w:rPr>
            </w:pPr>
            <w:r w:rsidRPr="007038B8">
              <w:rPr>
                <w:rFonts w:ascii="Century Gothic" w:hAnsi="Century Gothic"/>
                <w:b/>
                <w:bCs/>
              </w:rPr>
              <w:t>Bids by telegraph, facsimile, electronically</w:t>
            </w:r>
            <w:r w:rsidR="00A87BA2">
              <w:rPr>
                <w:rFonts w:ascii="Century Gothic" w:hAnsi="Century Gothic"/>
                <w:b/>
                <w:bCs/>
              </w:rPr>
              <w:t>,</w:t>
            </w:r>
            <w:r w:rsidRPr="007038B8">
              <w:rPr>
                <w:rFonts w:ascii="Century Gothic" w:hAnsi="Century Gothic"/>
                <w:b/>
                <w:bCs/>
              </w:rPr>
              <w:t xml:space="preserve"> or other similar apparatus</w:t>
            </w:r>
            <w:r>
              <w:rPr>
                <w:rFonts w:ascii="Century Gothic" w:hAnsi="Century Gothic"/>
                <w:b/>
                <w:bCs/>
              </w:rPr>
              <w:t xml:space="preserve"> will not be accepted.</w:t>
            </w:r>
          </w:p>
        </w:tc>
      </w:tr>
    </w:tbl>
    <w:p w14:paraId="282FB856" w14:textId="77777777" w:rsidR="00556111" w:rsidRDefault="00556111" w:rsidP="00556111">
      <w:pPr>
        <w:tabs>
          <w:tab w:val="left" w:pos="6452"/>
        </w:tabs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 xml:space="preserve"> </w:t>
      </w:r>
    </w:p>
    <w:p w14:paraId="315A7464" w14:textId="289623C9" w:rsidR="00EE1CCD" w:rsidRPr="00E955E8" w:rsidRDefault="00EE1CCD" w:rsidP="00EE1CCD">
      <w:pPr>
        <w:rPr>
          <w:rFonts w:ascii="Century Gothic" w:hAnsi="Century Gothic"/>
        </w:rPr>
      </w:pPr>
      <w:r w:rsidRPr="00E955E8">
        <w:rPr>
          <w:rFonts w:ascii="Century Gothic" w:hAnsi="Century Gothic"/>
        </w:rPr>
        <w:t xml:space="preserve">Suppliers </w:t>
      </w:r>
      <w:r w:rsidR="00422F9F">
        <w:rPr>
          <w:rFonts w:ascii="Century Gothic" w:hAnsi="Century Gothic"/>
        </w:rPr>
        <w:t xml:space="preserve">interested in the tender must ensure </w:t>
      </w:r>
      <w:r w:rsidR="001F438E">
        <w:rPr>
          <w:rFonts w:ascii="Century Gothic" w:hAnsi="Century Gothic"/>
        </w:rPr>
        <w:t xml:space="preserve">their company is registered with the </w:t>
      </w:r>
      <w:r w:rsidRPr="00E955E8">
        <w:rPr>
          <w:rFonts w:ascii="Century Gothic" w:hAnsi="Century Gothic"/>
        </w:rPr>
        <w:t>Centralised Supplier Database (CSD).</w:t>
      </w:r>
    </w:p>
    <w:p w14:paraId="762FDBF8" w14:textId="54D7FA36" w:rsidR="00EE1CCD" w:rsidRDefault="00EE1CCD" w:rsidP="00EE1C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Department may not </w:t>
      </w:r>
      <w:r w:rsidR="00422F9F">
        <w:rPr>
          <w:rFonts w:ascii="Century Gothic" w:hAnsi="Century Gothic"/>
        </w:rPr>
        <w:t>enter into any contract with a</w:t>
      </w:r>
      <w:r w:rsidRPr="00E955E8">
        <w:rPr>
          <w:rFonts w:ascii="Century Gothic" w:hAnsi="Century Gothic"/>
        </w:rPr>
        <w:t xml:space="preserve"> service provider that is not registered with </w:t>
      </w:r>
      <w:r w:rsidR="00EB5AAD">
        <w:rPr>
          <w:rFonts w:ascii="Century Gothic" w:hAnsi="Century Gothic"/>
        </w:rPr>
        <w:t>CSD.</w:t>
      </w:r>
      <w:r w:rsidRPr="00E955E8">
        <w:rPr>
          <w:rFonts w:ascii="Century Gothic" w:hAnsi="Century Gothic"/>
        </w:rPr>
        <w:t xml:space="preserve"> </w:t>
      </w:r>
      <w:r w:rsidR="00EB5AAD">
        <w:rPr>
          <w:rFonts w:ascii="Century Gothic" w:hAnsi="Century Gothic"/>
        </w:rPr>
        <w:t>Failure</w:t>
      </w:r>
      <w:r w:rsidRPr="00E955E8">
        <w:rPr>
          <w:rFonts w:ascii="Century Gothic" w:hAnsi="Century Gothic"/>
        </w:rPr>
        <w:t xml:space="preserve"> to register with C</w:t>
      </w:r>
      <w:r>
        <w:rPr>
          <w:rFonts w:ascii="Century Gothic" w:hAnsi="Century Gothic"/>
        </w:rPr>
        <w:t>SD may invalidate your proposal</w:t>
      </w:r>
      <w:r w:rsidR="00EB5AAD">
        <w:rPr>
          <w:rFonts w:ascii="Century Gothic" w:hAnsi="Century Gothic"/>
        </w:rPr>
        <w:t>.</w:t>
      </w:r>
    </w:p>
    <w:p w14:paraId="08E8C6C9" w14:textId="1A2F3AFC" w:rsidR="008E4707" w:rsidRDefault="002B6C75" w:rsidP="0018086A">
      <w:pPr>
        <w:rPr>
          <w:rFonts w:ascii="Century Gothic" w:hAnsi="Century Gothic"/>
        </w:rPr>
      </w:pPr>
      <w:r w:rsidRPr="002B6C75">
        <w:rPr>
          <w:rFonts w:ascii="Century Gothic" w:hAnsi="Century Gothic"/>
        </w:rPr>
        <w:t>Bidder: Fail</w:t>
      </w:r>
      <w:r w:rsidR="007E38E3">
        <w:rPr>
          <w:rFonts w:ascii="Century Gothic" w:hAnsi="Century Gothic"/>
        </w:rPr>
        <w:t>ure</w:t>
      </w:r>
      <w:r w:rsidRPr="002B6C75">
        <w:rPr>
          <w:rFonts w:ascii="Century Gothic" w:hAnsi="Century Gothic"/>
        </w:rPr>
        <w:t xml:space="preserve"> to comply with this requirement will be regarded as </w:t>
      </w:r>
      <w:r w:rsidR="00115AF3">
        <w:rPr>
          <w:rFonts w:ascii="Century Gothic" w:hAnsi="Century Gothic"/>
        </w:rPr>
        <w:t>non-responsive</w:t>
      </w:r>
      <w:r w:rsidRPr="002B6C75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>w</w:t>
      </w:r>
      <w:r w:rsidRPr="002B6C75">
        <w:rPr>
          <w:rFonts w:ascii="Century Gothic" w:hAnsi="Century Gothic"/>
        </w:rPr>
        <w:t>ill be disqualified</w:t>
      </w:r>
    </w:p>
    <w:p w14:paraId="66458689" w14:textId="77777777" w:rsidR="00897B53" w:rsidRPr="008E4707" w:rsidRDefault="00897B53" w:rsidP="00897B53">
      <w:pPr>
        <w:rPr>
          <w:rFonts w:ascii="Century Gothic" w:hAnsi="Century Gothic"/>
        </w:rPr>
      </w:pPr>
      <w:r w:rsidRPr="008E4707">
        <w:rPr>
          <w:rFonts w:ascii="Century Gothic" w:hAnsi="Century Gothic"/>
        </w:rPr>
        <w:t>Failure to attend</w:t>
      </w:r>
      <w:r>
        <w:rPr>
          <w:rFonts w:ascii="Century Gothic" w:hAnsi="Century Gothic"/>
        </w:rPr>
        <w:t xml:space="preserve"> the compulsory briefing session will result</w:t>
      </w:r>
      <w:r w:rsidRPr="008E4707">
        <w:rPr>
          <w:rFonts w:ascii="Century Gothic" w:hAnsi="Century Gothic"/>
        </w:rPr>
        <w:t xml:space="preserve"> in your proposal being regarded as non-response and lead to disqualification. </w:t>
      </w:r>
    </w:p>
    <w:p w14:paraId="6A2FDE43" w14:textId="77777777" w:rsidR="008E4707" w:rsidRPr="008E4707" w:rsidRDefault="008E4707" w:rsidP="008E4707">
      <w:pPr>
        <w:rPr>
          <w:rFonts w:ascii="Century Gothic" w:hAnsi="Century Gothic"/>
        </w:rPr>
      </w:pPr>
    </w:p>
    <w:p w14:paraId="38A8C297" w14:textId="1C97DC3D" w:rsidR="008E4707" w:rsidRPr="002B6C75" w:rsidRDefault="008E4707" w:rsidP="0018086A">
      <w:pPr>
        <w:rPr>
          <w:rFonts w:ascii="Century Gothic" w:hAnsi="Century Gothic"/>
        </w:rPr>
        <w:sectPr w:rsidR="008E4707" w:rsidRPr="002B6C75" w:rsidSect="009C2548">
          <w:headerReference w:type="default" r:id="rId10"/>
          <w:pgSz w:w="12240" w:h="15840"/>
          <w:pgMar w:top="3690" w:right="1440" w:bottom="1440" w:left="1440" w:header="720" w:footer="1080" w:gutter="0"/>
          <w:cols w:space="720"/>
          <w:docGrid w:linePitch="360"/>
        </w:sectPr>
      </w:pPr>
    </w:p>
    <w:p w14:paraId="022BCB44" w14:textId="77777777" w:rsidR="00137C45" w:rsidRDefault="00137C45" w:rsidP="00C103AD"/>
    <w:sectPr w:rsidR="00137C45" w:rsidSect="004E31A9">
      <w:headerReference w:type="default" r:id="rId11"/>
      <w:pgSz w:w="12240" w:h="15840"/>
      <w:pgMar w:top="1800" w:right="1440" w:bottom="1440" w:left="144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A97B" w14:textId="77777777" w:rsidR="00BF2C95" w:rsidRDefault="00BF2C95" w:rsidP="007A5E53">
      <w:pPr>
        <w:spacing w:after="0" w:line="240" w:lineRule="auto"/>
      </w:pPr>
      <w:r>
        <w:separator/>
      </w:r>
    </w:p>
  </w:endnote>
  <w:endnote w:type="continuationSeparator" w:id="0">
    <w:p w14:paraId="1BCE78E3" w14:textId="77777777" w:rsidR="00BF2C95" w:rsidRDefault="00BF2C95" w:rsidP="007A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3B73" w14:textId="77777777" w:rsidR="00BF2C95" w:rsidRDefault="00BF2C95" w:rsidP="007A5E53">
      <w:pPr>
        <w:spacing w:after="0" w:line="240" w:lineRule="auto"/>
      </w:pPr>
      <w:r>
        <w:separator/>
      </w:r>
    </w:p>
  </w:footnote>
  <w:footnote w:type="continuationSeparator" w:id="0">
    <w:p w14:paraId="3662237B" w14:textId="77777777" w:rsidR="00BF2C95" w:rsidRDefault="00BF2C95" w:rsidP="007A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B49" w14:textId="52967BD5" w:rsidR="007A5E53" w:rsidRDefault="00C103AD">
    <w:pPr>
      <w:pStyle w:val="Header"/>
    </w:pPr>
    <w:bookmarkStart w:id="0" w:name="_Hlk46812612"/>
    <w:r>
      <w:rPr>
        <w:noProof/>
      </w:rPr>
      <w:drawing>
        <wp:anchor distT="0" distB="0" distL="114300" distR="114300" simplePos="0" relativeHeight="251660288" behindDoc="1" locked="0" layoutInCell="1" allowOverlap="1" wp14:anchorId="523BF1CA" wp14:editId="2CB41F22">
          <wp:simplePos x="0" y="0"/>
          <wp:positionH relativeFrom="page">
            <wp:posOffset>361949</wp:posOffset>
          </wp:positionH>
          <wp:positionV relativeFrom="paragraph">
            <wp:posOffset>57150</wp:posOffset>
          </wp:positionV>
          <wp:extent cx="7183731" cy="15855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201989" cy="158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CB4A" w14:textId="16DDB5DC" w:rsidR="00F951EE" w:rsidRDefault="00423DBF" w:rsidP="00423DBF">
    <w:pPr>
      <w:tabs>
        <w:tab w:val="left" w:pos="1695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</w:p>
  <w:p w14:paraId="022BCB4F" w14:textId="20F176E9" w:rsidR="00F951EE" w:rsidRDefault="00C103AD" w:rsidP="00C103AD">
    <w:pPr>
      <w:tabs>
        <w:tab w:val="left" w:pos="2775"/>
        <w:tab w:val="center" w:pos="468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022BCB50" w14:textId="77777777" w:rsidR="00F951EE" w:rsidRDefault="00F951EE" w:rsidP="009C2548">
    <w:pPr>
      <w:spacing w:after="0" w:line="240" w:lineRule="auto"/>
      <w:rPr>
        <w:sz w:val="16"/>
        <w:szCs w:val="16"/>
      </w:rPr>
    </w:pPr>
  </w:p>
  <w:p w14:paraId="3FE1277B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32B5F97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295E00A1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53028D41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0F32BFAD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DE6F45B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68EF7D66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1C0FB077" w14:textId="77777777" w:rsidR="00C103AD" w:rsidRDefault="00C103AD" w:rsidP="00E3235D">
    <w:pPr>
      <w:spacing w:after="0" w:line="240" w:lineRule="auto"/>
      <w:rPr>
        <w:b/>
        <w:color w:val="C00000"/>
        <w:sz w:val="18"/>
        <w:szCs w:val="18"/>
      </w:rPr>
    </w:pPr>
  </w:p>
  <w:p w14:paraId="022BCB53" w14:textId="46AAA884" w:rsidR="00F951EE" w:rsidRPr="00DC6E13" w:rsidRDefault="00AA16FC" w:rsidP="00E3235D">
    <w:pPr>
      <w:spacing w:after="0" w:line="240" w:lineRule="auto"/>
      <w:rPr>
        <w:sz w:val="18"/>
        <w:szCs w:val="18"/>
      </w:rPr>
    </w:pPr>
    <w:r w:rsidRPr="009C2548">
      <w:rPr>
        <w:b/>
        <w:color w:val="C00000"/>
        <w:sz w:val="18"/>
        <w:szCs w:val="18"/>
      </w:rPr>
      <w:t>Ref:</w:t>
    </w:r>
    <w:r w:rsidRPr="009C2548">
      <w:rPr>
        <w:i/>
        <w:color w:val="C00000"/>
        <w:sz w:val="18"/>
        <w:szCs w:val="18"/>
      </w:rPr>
      <w:t xml:space="preserve"> </w:t>
    </w:r>
    <w:r w:rsidRPr="00AA16FC">
      <w:rPr>
        <w:i/>
        <w:color w:val="7F7F7F" w:themeColor="text1" w:themeTint="80"/>
        <w:sz w:val="18"/>
        <w:szCs w:val="18"/>
      </w:rPr>
      <w:t xml:space="preserve">[reference </w:t>
    </w:r>
    <w:proofErr w:type="gramStart"/>
    <w:r w:rsidRPr="00AA16FC">
      <w:rPr>
        <w:i/>
        <w:color w:val="7F7F7F" w:themeColor="text1" w:themeTint="80"/>
        <w:sz w:val="18"/>
        <w:szCs w:val="18"/>
      </w:rPr>
      <w:t>number]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</w:t>
    </w:r>
    <w:r w:rsidR="004F1734">
      <w:rPr>
        <w:sz w:val="18"/>
        <w:szCs w:val="18"/>
      </w:rPr>
      <w:t xml:space="preserve">            </w:t>
    </w:r>
    <w:r w:rsidR="00990425">
      <w:rPr>
        <w:sz w:val="18"/>
        <w:szCs w:val="18"/>
      </w:rPr>
      <w:t xml:space="preserve">             </w:t>
    </w:r>
    <w:r w:rsidR="00E3235D">
      <w:rPr>
        <w:sz w:val="18"/>
        <w:szCs w:val="18"/>
      </w:rPr>
      <w:t xml:space="preserve">                                                               </w:t>
    </w:r>
    <w:r w:rsidRPr="009C2548">
      <w:rPr>
        <w:b/>
        <w:color w:val="C00000"/>
        <w:sz w:val="18"/>
        <w:szCs w:val="18"/>
      </w:rPr>
      <w:t>Contact Person:</w:t>
    </w:r>
    <w:r w:rsidRPr="009C2548">
      <w:rPr>
        <w:color w:val="FF0000"/>
        <w:sz w:val="18"/>
        <w:szCs w:val="18"/>
      </w:rPr>
      <w:t xml:space="preserve"> </w:t>
    </w:r>
    <w:r w:rsidR="00990425">
      <w:rPr>
        <w:i/>
        <w:color w:val="7F7F7F" w:themeColor="text1" w:themeTint="80"/>
        <w:sz w:val="18"/>
        <w:szCs w:val="18"/>
      </w:rPr>
      <w:t xml:space="preserve">[Hlokoma </w:t>
    </w:r>
    <w:proofErr w:type="gramStart"/>
    <w:r w:rsidR="00990425">
      <w:rPr>
        <w:i/>
        <w:color w:val="7F7F7F" w:themeColor="text1" w:themeTint="80"/>
        <w:sz w:val="18"/>
        <w:szCs w:val="18"/>
      </w:rPr>
      <w:t>Mtshotshisa</w:t>
    </w:r>
    <w:r w:rsidRPr="00AA16FC">
      <w:rPr>
        <w:i/>
        <w:color w:val="7F7F7F" w:themeColor="text1" w:themeTint="80"/>
        <w:sz w:val="18"/>
        <w:szCs w:val="18"/>
      </w:rPr>
      <w:t>]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</w:t>
    </w:r>
    <w:r w:rsidR="004F1734">
      <w:rPr>
        <w:sz w:val="18"/>
        <w:szCs w:val="18"/>
      </w:rPr>
      <w:t xml:space="preserve">                                                           </w:t>
    </w:r>
    <w:r w:rsidR="00DC6E13" w:rsidRPr="00DC6E13">
      <w:rPr>
        <w:b/>
        <w:color w:val="C00000"/>
        <w:sz w:val="18"/>
        <w:szCs w:val="18"/>
      </w:rPr>
      <w:t xml:space="preserve"> </w:t>
    </w:r>
    <w:r w:rsidR="004F1734">
      <w:rPr>
        <w:b/>
        <w:color w:val="C00000"/>
        <w:sz w:val="18"/>
        <w:szCs w:val="18"/>
      </w:rPr>
      <w:t xml:space="preserve">             </w:t>
    </w:r>
    <w:r w:rsidR="00F951EE" w:rsidRPr="00DC6E13">
      <w:rPr>
        <w:b/>
        <w:color w:val="C00000"/>
        <w:sz w:val="18"/>
        <w:szCs w:val="18"/>
      </w:rPr>
      <w:t>Tel:</w:t>
    </w:r>
    <w:r w:rsidR="00F951EE" w:rsidRPr="00DC6E13">
      <w:rPr>
        <w:color w:val="C00000"/>
        <w:sz w:val="18"/>
        <w:szCs w:val="18"/>
      </w:rPr>
      <w:t xml:space="preserve"> </w:t>
    </w:r>
    <w:r w:rsidR="00990425">
      <w:rPr>
        <w:sz w:val="18"/>
        <w:szCs w:val="18"/>
      </w:rPr>
      <w:t>043 605 7153</w:t>
    </w:r>
    <w:r w:rsidR="00F951EE" w:rsidRPr="00DC6E13">
      <w:rPr>
        <w:sz w:val="18"/>
        <w:szCs w:val="18"/>
      </w:rPr>
      <w:t xml:space="preserve"> </w:t>
    </w:r>
    <w:proofErr w:type="gramStart"/>
    <w:r w:rsidR="00F951EE" w:rsidRPr="00DC6E13">
      <w:rPr>
        <w:sz w:val="18"/>
        <w:szCs w:val="18"/>
      </w:rPr>
      <w:t xml:space="preserve">|  </w:t>
    </w:r>
    <w:r w:rsidR="00F951EE" w:rsidRPr="00DC6E13">
      <w:rPr>
        <w:b/>
        <w:color w:val="C00000"/>
        <w:sz w:val="18"/>
        <w:szCs w:val="18"/>
      </w:rPr>
      <w:t>Fax</w:t>
    </w:r>
    <w:proofErr w:type="gramEnd"/>
    <w:r w:rsidR="00F951EE" w:rsidRPr="00DC6E13">
      <w:rPr>
        <w:b/>
        <w:color w:val="C00000"/>
        <w:sz w:val="18"/>
        <w:szCs w:val="18"/>
      </w:rPr>
      <w:t>:</w:t>
    </w:r>
    <w:r w:rsidR="00F951EE" w:rsidRPr="00DC6E13">
      <w:rPr>
        <w:color w:val="C00000"/>
        <w:sz w:val="18"/>
        <w:szCs w:val="18"/>
      </w:rPr>
      <w:t xml:space="preserve"> </w:t>
    </w:r>
    <w:r w:rsidR="00990425">
      <w:rPr>
        <w:sz w:val="18"/>
        <w:szCs w:val="18"/>
      </w:rPr>
      <w:t xml:space="preserve">086 511 7610             </w:t>
    </w:r>
    <w:r w:rsidR="00E3235D">
      <w:rPr>
        <w:sz w:val="18"/>
        <w:szCs w:val="18"/>
      </w:rPr>
      <w:t xml:space="preserve">                                                            </w:t>
    </w:r>
    <w:r w:rsidR="00990425">
      <w:rPr>
        <w:sz w:val="18"/>
        <w:szCs w:val="18"/>
      </w:rPr>
      <w:t xml:space="preserve"> </w:t>
    </w:r>
    <w:proofErr w:type="gramStart"/>
    <w:r w:rsidR="00F951EE" w:rsidRPr="00DC6E13">
      <w:rPr>
        <w:sz w:val="18"/>
        <w:szCs w:val="18"/>
      </w:rPr>
      <w:t xml:space="preserve">|  </w:t>
    </w:r>
    <w:proofErr w:type="spellStart"/>
    <w:r w:rsidR="00F951EE" w:rsidRPr="00DC6E13">
      <w:rPr>
        <w:b/>
        <w:color w:val="C00000"/>
        <w:sz w:val="18"/>
        <w:szCs w:val="18"/>
      </w:rPr>
      <w:t>Email</w:t>
    </w:r>
    <w:proofErr w:type="gramEnd"/>
    <w:r w:rsidR="00F951EE" w:rsidRPr="00DC6E13">
      <w:rPr>
        <w:b/>
        <w:color w:val="C00000"/>
        <w:sz w:val="18"/>
        <w:szCs w:val="18"/>
      </w:rPr>
      <w:t>:</w:t>
    </w:r>
    <w:r w:rsidR="00990425">
      <w:rPr>
        <w:b/>
        <w:color w:val="C00000"/>
        <w:sz w:val="18"/>
        <w:szCs w:val="18"/>
      </w:rPr>
      <w:t>Hlokoma.mtshotshisa</w:t>
    </w:r>
    <w:proofErr w:type="spellEnd"/>
    <w:r w:rsidR="00F951EE" w:rsidRPr="00DC6E13">
      <w:rPr>
        <w:color w:val="C00000"/>
        <w:sz w:val="18"/>
        <w:szCs w:val="18"/>
      </w:rPr>
      <w:t xml:space="preserve"> </w:t>
    </w:r>
    <w:r w:rsidR="00F951EE" w:rsidRPr="00DC6E13">
      <w:rPr>
        <w:sz w:val="18"/>
        <w:szCs w:val="18"/>
      </w:rPr>
      <w:t>@dedea.gov.za</w:t>
    </w:r>
  </w:p>
  <w:bookmarkEnd w:id="0"/>
  <w:p w14:paraId="022BCB55" w14:textId="087B43F7" w:rsidR="00F951EE" w:rsidRPr="00DC6E13" w:rsidRDefault="00DC6E13" w:rsidP="00E3235D">
    <w:pPr>
      <w:spacing w:after="0" w:line="240" w:lineRule="auto"/>
      <w:jc w:val="center"/>
      <w:rPr>
        <w:b/>
        <w:color w:val="C00000"/>
        <w:sz w:val="18"/>
        <w:szCs w:val="18"/>
      </w:rPr>
    </w:pPr>
    <w:r w:rsidRPr="00DC6E13">
      <w:rPr>
        <w:b/>
        <w:color w:val="C00000"/>
        <w:sz w:val="18"/>
        <w:szCs w:val="18"/>
      </w:rPr>
      <w:t xml:space="preserve">                                                                         </w:t>
    </w:r>
    <w:r w:rsidR="00E3235D">
      <w:rPr>
        <w:b/>
        <w:color w:val="C00000"/>
        <w:sz w:val="18"/>
        <w:szCs w:val="18"/>
      </w:rPr>
      <w:t xml:space="preserve">                      </w:t>
    </w:r>
    <w:r w:rsidR="002825DD">
      <w:rPr>
        <w:b/>
        <w:color w:val="C00000"/>
        <w:sz w:val="18"/>
        <w:szCs w:val="18"/>
      </w:rPr>
      <w:t xml:space="preserve">        </w:t>
    </w:r>
    <w:r w:rsidR="00F951EE" w:rsidRPr="00DC6E13">
      <w:rPr>
        <w:b/>
        <w:color w:val="C00000"/>
        <w:sz w:val="18"/>
        <w:szCs w:val="18"/>
      </w:rPr>
      <w:t>www.dedea.gov.za</w:t>
    </w:r>
  </w:p>
  <w:p w14:paraId="022BCB56" w14:textId="77777777" w:rsidR="007A5E53" w:rsidRPr="00990425" w:rsidRDefault="007A5E53" w:rsidP="00990425">
    <w:pPr>
      <w:pStyle w:val="Header"/>
      <w:pBdr>
        <w:bottom w:val="single" w:sz="4" w:space="1" w:color="auto"/>
      </w:pBdr>
      <w:jc w:val="right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B5C" w14:textId="515D4261" w:rsidR="00D744B9" w:rsidRDefault="00D744B9" w:rsidP="00F951EE">
    <w:pPr>
      <w:spacing w:after="0"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4EB"/>
    <w:multiLevelType w:val="hybridMultilevel"/>
    <w:tmpl w:val="5B96F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120E"/>
    <w:multiLevelType w:val="hybridMultilevel"/>
    <w:tmpl w:val="23CC9D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50C2A"/>
    <w:multiLevelType w:val="hybridMultilevel"/>
    <w:tmpl w:val="D798A1CA"/>
    <w:lvl w:ilvl="0" w:tplc="F31E74FE">
      <w:start w:val="1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7761"/>
    <w:multiLevelType w:val="hybridMultilevel"/>
    <w:tmpl w:val="071AD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6249E"/>
    <w:multiLevelType w:val="hybridMultilevel"/>
    <w:tmpl w:val="D1F093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51B7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8A78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59358835">
    <w:abstractNumId w:val="6"/>
    <w:lvlOverride w:ilvl="0">
      <w:startOverride w:val="1"/>
    </w:lvlOverride>
  </w:num>
  <w:num w:numId="2" w16cid:durableId="187837668">
    <w:abstractNumId w:val="5"/>
    <w:lvlOverride w:ilvl="0">
      <w:startOverride w:val="1"/>
    </w:lvlOverride>
  </w:num>
  <w:num w:numId="3" w16cid:durableId="79647315">
    <w:abstractNumId w:val="4"/>
  </w:num>
  <w:num w:numId="4" w16cid:durableId="1023483843">
    <w:abstractNumId w:val="2"/>
  </w:num>
  <w:num w:numId="5" w16cid:durableId="484973117">
    <w:abstractNumId w:val="1"/>
  </w:num>
  <w:num w:numId="6" w16cid:durableId="410658668">
    <w:abstractNumId w:val="3"/>
  </w:num>
  <w:num w:numId="7" w16cid:durableId="16308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53"/>
    <w:rsid w:val="00011AB9"/>
    <w:rsid w:val="000132AE"/>
    <w:rsid w:val="000409AB"/>
    <w:rsid w:val="00047321"/>
    <w:rsid w:val="00076987"/>
    <w:rsid w:val="00081036"/>
    <w:rsid w:val="0008225B"/>
    <w:rsid w:val="00086911"/>
    <w:rsid w:val="00087F98"/>
    <w:rsid w:val="00093FA6"/>
    <w:rsid w:val="000C50C4"/>
    <w:rsid w:val="000D46BA"/>
    <w:rsid w:val="000F6420"/>
    <w:rsid w:val="000F6476"/>
    <w:rsid w:val="001066EB"/>
    <w:rsid w:val="00111E78"/>
    <w:rsid w:val="00115AF3"/>
    <w:rsid w:val="00125B53"/>
    <w:rsid w:val="00137C45"/>
    <w:rsid w:val="001457A5"/>
    <w:rsid w:val="00145DC3"/>
    <w:rsid w:val="0015290D"/>
    <w:rsid w:val="00153DCD"/>
    <w:rsid w:val="0015789D"/>
    <w:rsid w:val="001614FE"/>
    <w:rsid w:val="001775F3"/>
    <w:rsid w:val="0018086A"/>
    <w:rsid w:val="001A2101"/>
    <w:rsid w:val="001A25B9"/>
    <w:rsid w:val="001B23BE"/>
    <w:rsid w:val="001C08B8"/>
    <w:rsid w:val="001C0D9B"/>
    <w:rsid w:val="001C30D0"/>
    <w:rsid w:val="001D14BE"/>
    <w:rsid w:val="001D412C"/>
    <w:rsid w:val="001D7FDF"/>
    <w:rsid w:val="001E34DA"/>
    <w:rsid w:val="001E40DF"/>
    <w:rsid w:val="001E7C30"/>
    <w:rsid w:val="001F231E"/>
    <w:rsid w:val="001F2FF8"/>
    <w:rsid w:val="001F438E"/>
    <w:rsid w:val="00202A71"/>
    <w:rsid w:val="00217730"/>
    <w:rsid w:val="00225CE8"/>
    <w:rsid w:val="00234753"/>
    <w:rsid w:val="00257C40"/>
    <w:rsid w:val="0026183F"/>
    <w:rsid w:val="00272913"/>
    <w:rsid w:val="00272EAD"/>
    <w:rsid w:val="0028060D"/>
    <w:rsid w:val="002825DD"/>
    <w:rsid w:val="002979C1"/>
    <w:rsid w:val="002B4221"/>
    <w:rsid w:val="002B4CDA"/>
    <w:rsid w:val="002B6C75"/>
    <w:rsid w:val="002C74AC"/>
    <w:rsid w:val="002F48BE"/>
    <w:rsid w:val="002F587D"/>
    <w:rsid w:val="003012CF"/>
    <w:rsid w:val="00307D78"/>
    <w:rsid w:val="0037578E"/>
    <w:rsid w:val="00381142"/>
    <w:rsid w:val="0038338A"/>
    <w:rsid w:val="00395989"/>
    <w:rsid w:val="003A376F"/>
    <w:rsid w:val="003B3528"/>
    <w:rsid w:val="003B4448"/>
    <w:rsid w:val="003E22BC"/>
    <w:rsid w:val="00422F9F"/>
    <w:rsid w:val="00423DBF"/>
    <w:rsid w:val="00452CC5"/>
    <w:rsid w:val="00454B95"/>
    <w:rsid w:val="00460228"/>
    <w:rsid w:val="00477FC9"/>
    <w:rsid w:val="004876E7"/>
    <w:rsid w:val="004E31A9"/>
    <w:rsid w:val="004F1734"/>
    <w:rsid w:val="00501E64"/>
    <w:rsid w:val="00504A14"/>
    <w:rsid w:val="00513A0B"/>
    <w:rsid w:val="00513A5A"/>
    <w:rsid w:val="00525D7E"/>
    <w:rsid w:val="005502D8"/>
    <w:rsid w:val="00556111"/>
    <w:rsid w:val="00580AFA"/>
    <w:rsid w:val="005B6C7D"/>
    <w:rsid w:val="005D1C6B"/>
    <w:rsid w:val="005D1EAE"/>
    <w:rsid w:val="005D77A5"/>
    <w:rsid w:val="005F6E6B"/>
    <w:rsid w:val="00605738"/>
    <w:rsid w:val="00617927"/>
    <w:rsid w:val="00622ED8"/>
    <w:rsid w:val="00624D5D"/>
    <w:rsid w:val="00647220"/>
    <w:rsid w:val="00673DF6"/>
    <w:rsid w:val="006867C7"/>
    <w:rsid w:val="00693C2D"/>
    <w:rsid w:val="006946B8"/>
    <w:rsid w:val="006B3812"/>
    <w:rsid w:val="006B4E25"/>
    <w:rsid w:val="006E108A"/>
    <w:rsid w:val="006E32F9"/>
    <w:rsid w:val="006F2DD2"/>
    <w:rsid w:val="007038B8"/>
    <w:rsid w:val="00706193"/>
    <w:rsid w:val="00707673"/>
    <w:rsid w:val="007451D1"/>
    <w:rsid w:val="0074581A"/>
    <w:rsid w:val="00755CF1"/>
    <w:rsid w:val="00763C48"/>
    <w:rsid w:val="00771855"/>
    <w:rsid w:val="00784649"/>
    <w:rsid w:val="007864FE"/>
    <w:rsid w:val="00790724"/>
    <w:rsid w:val="007A4687"/>
    <w:rsid w:val="007A4FD8"/>
    <w:rsid w:val="007A5E53"/>
    <w:rsid w:val="007A6584"/>
    <w:rsid w:val="007C0E51"/>
    <w:rsid w:val="007D0EF4"/>
    <w:rsid w:val="007D64CA"/>
    <w:rsid w:val="007E38E3"/>
    <w:rsid w:val="007F2922"/>
    <w:rsid w:val="007F2A74"/>
    <w:rsid w:val="0080521B"/>
    <w:rsid w:val="00810F0E"/>
    <w:rsid w:val="00813697"/>
    <w:rsid w:val="008325E1"/>
    <w:rsid w:val="008337E1"/>
    <w:rsid w:val="0085688C"/>
    <w:rsid w:val="00856AD7"/>
    <w:rsid w:val="00862A81"/>
    <w:rsid w:val="00884446"/>
    <w:rsid w:val="00884825"/>
    <w:rsid w:val="00890E0D"/>
    <w:rsid w:val="00897B53"/>
    <w:rsid w:val="008A17A2"/>
    <w:rsid w:val="008B4F26"/>
    <w:rsid w:val="008C3A07"/>
    <w:rsid w:val="008E4707"/>
    <w:rsid w:val="008E55F0"/>
    <w:rsid w:val="00901ECC"/>
    <w:rsid w:val="00910026"/>
    <w:rsid w:val="00913388"/>
    <w:rsid w:val="0092038B"/>
    <w:rsid w:val="00941124"/>
    <w:rsid w:val="00944051"/>
    <w:rsid w:val="00950057"/>
    <w:rsid w:val="00954890"/>
    <w:rsid w:val="00961B98"/>
    <w:rsid w:val="009734B3"/>
    <w:rsid w:val="009823E4"/>
    <w:rsid w:val="00990425"/>
    <w:rsid w:val="00997A0E"/>
    <w:rsid w:val="009A18D1"/>
    <w:rsid w:val="009A20E6"/>
    <w:rsid w:val="009B52F9"/>
    <w:rsid w:val="009C2548"/>
    <w:rsid w:val="009C25BF"/>
    <w:rsid w:val="009D48FB"/>
    <w:rsid w:val="009D6FD7"/>
    <w:rsid w:val="009E6F8A"/>
    <w:rsid w:val="00A00253"/>
    <w:rsid w:val="00A16D3E"/>
    <w:rsid w:val="00A301A5"/>
    <w:rsid w:val="00A6179A"/>
    <w:rsid w:val="00A62216"/>
    <w:rsid w:val="00A71078"/>
    <w:rsid w:val="00A73A5E"/>
    <w:rsid w:val="00A83152"/>
    <w:rsid w:val="00A836DA"/>
    <w:rsid w:val="00A87BA2"/>
    <w:rsid w:val="00AA16FC"/>
    <w:rsid w:val="00AD1D77"/>
    <w:rsid w:val="00B55D8E"/>
    <w:rsid w:val="00B72672"/>
    <w:rsid w:val="00B7458F"/>
    <w:rsid w:val="00B905FF"/>
    <w:rsid w:val="00B963E7"/>
    <w:rsid w:val="00BA26E4"/>
    <w:rsid w:val="00BC5DB2"/>
    <w:rsid w:val="00BE290B"/>
    <w:rsid w:val="00BE5C3C"/>
    <w:rsid w:val="00BF2C95"/>
    <w:rsid w:val="00BF2F95"/>
    <w:rsid w:val="00BF6F45"/>
    <w:rsid w:val="00C103AD"/>
    <w:rsid w:val="00C1611B"/>
    <w:rsid w:val="00C163F7"/>
    <w:rsid w:val="00C24742"/>
    <w:rsid w:val="00C41760"/>
    <w:rsid w:val="00C57200"/>
    <w:rsid w:val="00C828EF"/>
    <w:rsid w:val="00C82D19"/>
    <w:rsid w:val="00CB4483"/>
    <w:rsid w:val="00CC04E8"/>
    <w:rsid w:val="00CE2EDA"/>
    <w:rsid w:val="00CE391A"/>
    <w:rsid w:val="00D0419D"/>
    <w:rsid w:val="00D07A89"/>
    <w:rsid w:val="00D12621"/>
    <w:rsid w:val="00D21DCE"/>
    <w:rsid w:val="00D30132"/>
    <w:rsid w:val="00D52106"/>
    <w:rsid w:val="00D52AFE"/>
    <w:rsid w:val="00D564EA"/>
    <w:rsid w:val="00D744B9"/>
    <w:rsid w:val="00D93039"/>
    <w:rsid w:val="00DC6E13"/>
    <w:rsid w:val="00DE10A9"/>
    <w:rsid w:val="00E124F2"/>
    <w:rsid w:val="00E3235D"/>
    <w:rsid w:val="00E75BFE"/>
    <w:rsid w:val="00E8229D"/>
    <w:rsid w:val="00EA3BD5"/>
    <w:rsid w:val="00EB2621"/>
    <w:rsid w:val="00EB5AAD"/>
    <w:rsid w:val="00EB73F7"/>
    <w:rsid w:val="00ED60DF"/>
    <w:rsid w:val="00ED642B"/>
    <w:rsid w:val="00ED792B"/>
    <w:rsid w:val="00ED7A8F"/>
    <w:rsid w:val="00EE1CCD"/>
    <w:rsid w:val="00EF52F2"/>
    <w:rsid w:val="00EF5411"/>
    <w:rsid w:val="00F02241"/>
    <w:rsid w:val="00F06786"/>
    <w:rsid w:val="00F129CE"/>
    <w:rsid w:val="00F16B8F"/>
    <w:rsid w:val="00F254CF"/>
    <w:rsid w:val="00F57A6B"/>
    <w:rsid w:val="00F921B4"/>
    <w:rsid w:val="00F951EE"/>
    <w:rsid w:val="00FA2921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BCB43"/>
  <w15:docId w15:val="{0EBB45B6-384A-4A1A-A170-5D8AC37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11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E5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A5E53"/>
  </w:style>
  <w:style w:type="paragraph" w:styleId="Footer">
    <w:name w:val="footer"/>
    <w:basedOn w:val="Normal"/>
    <w:link w:val="FooterChar"/>
    <w:uiPriority w:val="99"/>
    <w:unhideWhenUsed/>
    <w:rsid w:val="007A5E5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A5E53"/>
  </w:style>
  <w:style w:type="paragraph" w:styleId="BalloonText">
    <w:name w:val="Balloon Text"/>
    <w:basedOn w:val="Normal"/>
    <w:link w:val="BalloonTextChar"/>
    <w:uiPriority w:val="99"/>
    <w:semiHidden/>
    <w:unhideWhenUsed/>
    <w:rsid w:val="007A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6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1E40DF"/>
    <w:rPr>
      <w:sz w:val="16"/>
      <w:szCs w:val="16"/>
    </w:rPr>
  </w:style>
  <w:style w:type="paragraph" w:styleId="NoSpacing">
    <w:name w:val="No Spacing"/>
    <w:uiPriority w:val="1"/>
    <w:qFormat/>
    <w:rsid w:val="001E40DF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7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E5FE2064B78419A4728FCC8385DC0" ma:contentTypeVersion="0" ma:contentTypeDescription="Create a new document." ma:contentTypeScope="" ma:versionID="1707325abadbe034f4eb941dac5afd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07290-F457-44DE-B75A-09034A784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3B540-4959-499E-ADE9-A0E09B3FD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7E36B-EDB1-4754-A185-320855DAE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1773</Characters>
  <Application>Microsoft Office Word</Application>
  <DocSecurity>4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 Design</dc:creator>
  <cp:lastModifiedBy>Hlokoma Mtshotshisa</cp:lastModifiedBy>
  <cp:revision>2</cp:revision>
  <cp:lastPrinted>2022-06-22T12:00:00Z</cp:lastPrinted>
  <dcterms:created xsi:type="dcterms:W3CDTF">2026-07-14T13:32:00Z</dcterms:created>
  <dcterms:modified xsi:type="dcterms:W3CDTF">2026-07-14T13:32:00Z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0x010100494E5FE2064B78419A4728FCC8385DC0</vt:lpwstr>
  </property>
  <property fmtid="{D5CDD505-2E9C-101B-9397-08002B2CF9AE}" pid="3" name="MSIP_Label_7b2ea08b-3549-435d-ba01-ecfcf6650910_Enabled">
    <vt:lpwstr>true</vt:lpwstr>
  </property>
  <property fmtid="{D5CDD505-2E9C-101B-9397-08002B2CF9AE}" pid="4" name="MSIP_Label_7b2ea08b-3549-435d-ba01-ecfcf6650910_SetDate">
    <vt:lpwstr>2025-06-07T16:41:09Z</vt:lpwstr>
  </property>
  <property fmtid="{D5CDD505-2E9C-101B-9397-08002B2CF9AE}" pid="5" name="MSIP_Label_7b2ea08b-3549-435d-ba01-ecfcf6650910_Method">
    <vt:lpwstr>Standard</vt:lpwstr>
  </property>
  <property fmtid="{D5CDD505-2E9C-101B-9397-08002B2CF9AE}" pid="6" name="MSIP_Label_7b2ea08b-3549-435d-ba01-ecfcf6650910_Name">
    <vt:lpwstr>defa4170-0d19-0005-0004-bc88714345d2</vt:lpwstr>
  </property>
  <property fmtid="{D5CDD505-2E9C-101B-9397-08002B2CF9AE}" pid="7" name="MSIP_Label_7b2ea08b-3549-435d-ba01-ecfcf6650910_SiteId">
    <vt:lpwstr>2d8681fb-a947-4cfe-ae11-203bb83f60b7</vt:lpwstr>
  </property>
  <property fmtid="{D5CDD505-2E9C-101B-9397-08002B2CF9AE}" pid="8" name="MSIP_Label_7b2ea08b-3549-435d-ba01-ecfcf6650910_ActionId">
    <vt:lpwstr>6584e23c-f815-429b-93b7-8e3e08f2fc20</vt:lpwstr>
  </property>
  <property fmtid="{D5CDD505-2E9C-101B-9397-08002B2CF9AE}" pid="9" name="MSIP_Label_7b2ea08b-3549-435d-ba01-ecfcf6650910_ContentBits">
    <vt:lpwstr>0</vt:lpwstr>
  </property>
  <property fmtid="{D5CDD505-2E9C-101B-9397-08002B2CF9AE}" pid="10" name="MSIP_Label_7b2ea08b-3549-435d-ba01-ecfcf6650910_Tag">
    <vt:lpwstr>10, 3, 0, 1</vt:lpwstr>
  </property>
  <property fmtid="{D5CDD505-2E9C-101B-9397-08002B2CF9AE}" pid="11" name="GrammarlyDocumentId">
    <vt:lpwstr>f603d407-8d28-464e-ae86-ef2b0d2d8179</vt:lpwstr>
  </property>
</Properties>
</file>