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FBFA" w14:textId="77777777" w:rsidR="0041303A" w:rsidRPr="0041303A" w:rsidRDefault="0041303A" w:rsidP="0041303A">
      <w:pPr>
        <w:rPr>
          <w:rFonts w:ascii="Arial" w:hAnsi="Arial" w:cs="Arial"/>
          <w:b/>
          <w:sz w:val="20"/>
          <w:szCs w:val="20"/>
          <w:lang w:val="en-GB"/>
        </w:rPr>
      </w:pPr>
    </w:p>
    <w:p w14:paraId="524163A3" w14:textId="77777777" w:rsidR="0041303A" w:rsidRPr="0041303A" w:rsidRDefault="0041303A" w:rsidP="0041303A">
      <w:pPr>
        <w:rPr>
          <w:rFonts w:ascii="Arial" w:hAnsi="Arial" w:cs="Arial"/>
          <w:b/>
          <w:sz w:val="20"/>
          <w:szCs w:val="20"/>
          <w:lang w:val="en-GB"/>
        </w:rPr>
      </w:pPr>
    </w:p>
    <w:p w14:paraId="3198386F" w14:textId="323D4009" w:rsidR="0041303A" w:rsidRPr="0041303A" w:rsidRDefault="0041303A" w:rsidP="0041303A">
      <w:pPr>
        <w:rPr>
          <w:rFonts w:ascii="Arial" w:hAnsi="Arial" w:cs="Arial"/>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w:t>
      </w:r>
      <w:r w:rsidR="00454DC7">
        <w:rPr>
          <w:rFonts w:ascii="Arial" w:hAnsi="Arial" w:cs="Arial"/>
          <w:sz w:val="20"/>
          <w:szCs w:val="20"/>
          <w:lang w:val="en-GB"/>
        </w:rPr>
        <w:t xml:space="preserve"> </w:t>
      </w:r>
      <w:r w:rsidR="00695E74">
        <w:rPr>
          <w:rFonts w:ascii="Arial" w:hAnsi="Arial" w:cs="Arial"/>
          <w:b/>
          <w:sz w:val="20"/>
          <w:szCs w:val="20"/>
          <w:lang w:val="en-GB"/>
        </w:rPr>
        <w:t xml:space="preserve">Maintenance </w:t>
      </w:r>
      <w:r w:rsidR="00454DC7">
        <w:rPr>
          <w:rFonts w:ascii="Arial" w:hAnsi="Arial" w:cs="Arial"/>
          <w:b/>
          <w:sz w:val="20"/>
          <w:szCs w:val="20"/>
          <w:lang w:val="en-GB"/>
        </w:rPr>
        <w:t>Department</w:t>
      </w:r>
    </w:p>
    <w:p w14:paraId="37B9DA75" w14:textId="77777777" w:rsidR="0041303A" w:rsidRPr="0041303A" w:rsidRDefault="0041303A" w:rsidP="0041303A">
      <w:pPr>
        <w:rPr>
          <w:rFonts w:ascii="Arial" w:hAnsi="Arial" w:cs="Arial"/>
          <w:sz w:val="20"/>
          <w:szCs w:val="20"/>
          <w:lang w:val="en-GB"/>
        </w:rPr>
      </w:pPr>
    </w:p>
    <w:p w14:paraId="6FFE9610" w14:textId="77777777"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r w:rsidR="001E0B4A">
        <w:rPr>
          <w:rFonts w:ascii="Arial" w:hAnsi="Arial" w:cs="Arial"/>
          <w:b/>
          <w:sz w:val="20"/>
          <w:szCs w:val="20"/>
          <w:lang w:val="en-GB"/>
        </w:rPr>
        <w:t xml:space="preserve"> MAJUBA POWER STATION</w:t>
      </w:r>
    </w:p>
    <w:p w14:paraId="14CFE2AB" w14:textId="77777777" w:rsidR="0041303A" w:rsidRPr="0041303A" w:rsidRDefault="0041303A" w:rsidP="0041303A">
      <w:pPr>
        <w:rPr>
          <w:rFonts w:ascii="Arial" w:hAnsi="Arial" w:cs="Arial"/>
          <w:sz w:val="20"/>
          <w:szCs w:val="20"/>
          <w:lang w:val="en-GB"/>
        </w:rPr>
      </w:pPr>
    </w:p>
    <w:p w14:paraId="1B59B2C3" w14:textId="0FB5DC0B" w:rsidR="00454DC7" w:rsidRPr="00454DC7" w:rsidRDefault="0041303A" w:rsidP="00454DC7">
      <w:pPr>
        <w:rPr>
          <w:rFonts w:ascii="Arial" w:hAnsi="Arial" w:cs="Arial"/>
          <w:bCs/>
          <w:sz w:val="20"/>
          <w:szCs w:val="20"/>
          <w:lang w:val="en-GB"/>
        </w:rPr>
      </w:pPr>
      <w:r w:rsidRPr="0041303A">
        <w:rPr>
          <w:rFonts w:ascii="Arial" w:hAnsi="Arial" w:cs="Arial"/>
          <w:b/>
          <w:sz w:val="20"/>
          <w:szCs w:val="20"/>
          <w:lang w:val="en-GB"/>
        </w:rPr>
        <w:t xml:space="preserve">Scope of the project: </w:t>
      </w:r>
      <w:r w:rsidR="00176F28" w:rsidRPr="00176F28">
        <w:rPr>
          <w:rFonts w:ascii="Arial" w:hAnsi="Arial" w:cs="Arial"/>
          <w:sz w:val="20"/>
          <w:szCs w:val="20"/>
          <w:lang w:val="en-GB"/>
        </w:rPr>
        <w:t>Provision of C&amp;I Maintenance Services at Majuba Power Station for 60 months</w:t>
      </w:r>
      <w:r w:rsidR="00454DC7" w:rsidRPr="00454DC7">
        <w:rPr>
          <w:rFonts w:ascii="Arial" w:hAnsi="Arial" w:cs="Arial"/>
          <w:bCs/>
          <w:sz w:val="20"/>
          <w:szCs w:val="20"/>
          <w:lang w:val="en-GB"/>
        </w:rPr>
        <w:t>.</w:t>
      </w:r>
    </w:p>
    <w:p w14:paraId="06378188" w14:textId="5B2B9EEE" w:rsidR="0041303A" w:rsidRPr="0041303A" w:rsidRDefault="0041303A" w:rsidP="0041303A">
      <w:pPr>
        <w:rPr>
          <w:rFonts w:ascii="Arial" w:hAnsi="Arial" w:cs="Arial"/>
          <w:b/>
          <w:sz w:val="20"/>
          <w:szCs w:val="20"/>
          <w:lang w:val="en-GB"/>
        </w:rPr>
      </w:pPr>
    </w:p>
    <w:p w14:paraId="1A70F5DB" w14:textId="77777777" w:rsidR="0041303A" w:rsidRPr="0041303A" w:rsidRDefault="0041303A" w:rsidP="0041303A">
      <w:pPr>
        <w:rPr>
          <w:rFonts w:ascii="Arial" w:hAnsi="Arial" w:cs="Arial"/>
          <w:bCs/>
          <w:sz w:val="20"/>
          <w:szCs w:val="20"/>
          <w:lang w:val="fr-FR"/>
        </w:rPr>
      </w:pPr>
    </w:p>
    <w:p w14:paraId="7A9495EA" w14:textId="77777777" w:rsidR="0041303A" w:rsidRPr="0041303A" w:rsidRDefault="0041303A" w:rsidP="0041303A">
      <w:pPr>
        <w:rPr>
          <w:rFonts w:ascii="Arial" w:hAnsi="Arial" w:cs="Arial"/>
          <w:bCs/>
          <w:sz w:val="20"/>
          <w:szCs w:val="20"/>
          <w:lang w:val="fr-FR"/>
        </w:rPr>
      </w:pPr>
    </w:p>
    <w:p w14:paraId="31483D87" w14:textId="57FB8A71" w:rsidR="0041303A" w:rsidRPr="0041303A" w:rsidRDefault="0041303A" w:rsidP="0041303A">
      <w:pPr>
        <w:rPr>
          <w:rFonts w:ascii="Arial" w:hAnsi="Arial" w:cs="Arial"/>
          <w:bCs/>
          <w:sz w:val="20"/>
          <w:szCs w:val="20"/>
        </w:rPr>
      </w:pPr>
      <w:r w:rsidRPr="008964B8">
        <w:rPr>
          <w:rFonts w:ascii="Arial" w:hAnsi="Arial" w:cs="Arial"/>
          <w:b/>
          <w:bCs/>
          <w:sz w:val="20"/>
          <w:szCs w:val="20"/>
        </w:rPr>
        <w:t>Eskom Contract’s Manager </w:t>
      </w:r>
      <w:r w:rsidRPr="0041303A">
        <w:rPr>
          <w:rFonts w:ascii="Arial" w:hAnsi="Arial" w:cs="Arial"/>
          <w:bCs/>
          <w:sz w:val="20"/>
          <w:szCs w:val="20"/>
        </w:rPr>
        <w:t xml:space="preserve">                                           </w:t>
      </w:r>
      <w:r w:rsidR="00430B15">
        <w:rPr>
          <w:rFonts w:ascii="Arial" w:hAnsi="Arial" w:cs="Arial"/>
          <w:bCs/>
          <w:sz w:val="20"/>
          <w:szCs w:val="20"/>
        </w:rPr>
        <w:t xml:space="preserve"> </w:t>
      </w:r>
      <w:r w:rsidRPr="008964B8">
        <w:rPr>
          <w:rFonts w:ascii="Arial" w:hAnsi="Arial" w:cs="Arial"/>
          <w:b/>
          <w:bCs/>
          <w:sz w:val="20"/>
          <w:szCs w:val="20"/>
        </w:rPr>
        <w:t xml:space="preserve">Eskom’s Health and Safety </w:t>
      </w:r>
      <w:r w:rsidR="00695E74">
        <w:rPr>
          <w:rFonts w:ascii="Arial" w:hAnsi="Arial" w:cs="Arial"/>
          <w:b/>
          <w:bCs/>
          <w:sz w:val="20"/>
          <w:szCs w:val="20"/>
        </w:rPr>
        <w:t>Officer</w:t>
      </w:r>
      <w:r w:rsidRPr="008964B8">
        <w:rPr>
          <w:rFonts w:ascii="Arial" w:hAnsi="Arial" w:cs="Arial"/>
          <w:b/>
          <w:bCs/>
          <w:sz w:val="20"/>
          <w:szCs w:val="20"/>
        </w:rPr>
        <w:t xml:space="preserve"> </w:t>
      </w:r>
    </w:p>
    <w:p w14:paraId="3B6D1FE9" w14:textId="0DB633D3" w:rsidR="0041303A" w:rsidRPr="008964B8" w:rsidRDefault="0041303A" w:rsidP="0041303A">
      <w:pPr>
        <w:rPr>
          <w:rFonts w:ascii="Arial" w:hAnsi="Arial" w:cs="Arial"/>
          <w:bCs/>
          <w:sz w:val="20"/>
          <w:szCs w:val="20"/>
        </w:rPr>
      </w:pPr>
      <w:r w:rsidRPr="0041303A">
        <w:rPr>
          <w:rFonts w:ascii="Arial" w:hAnsi="Arial" w:cs="Arial"/>
          <w:bCs/>
          <w:sz w:val="20"/>
          <w:szCs w:val="20"/>
        </w:rPr>
        <w:t>Name:</w:t>
      </w:r>
      <w:r w:rsidR="008964B8">
        <w:rPr>
          <w:rFonts w:ascii="Arial" w:hAnsi="Arial" w:cs="Arial"/>
          <w:bCs/>
          <w:sz w:val="20"/>
          <w:szCs w:val="20"/>
        </w:rPr>
        <w:t xml:space="preserve"> </w:t>
      </w:r>
      <w:r w:rsidR="0049239D">
        <w:rPr>
          <w:rFonts w:ascii="Arial" w:hAnsi="Arial" w:cs="Arial"/>
          <w:bCs/>
          <w:sz w:val="20"/>
          <w:szCs w:val="20"/>
        </w:rPr>
        <w:tab/>
      </w:r>
      <w:r w:rsidR="0049239D">
        <w:rPr>
          <w:rFonts w:ascii="Arial" w:hAnsi="Arial" w:cs="Arial"/>
          <w:bCs/>
          <w:sz w:val="20"/>
          <w:szCs w:val="20"/>
        </w:rPr>
        <w:tab/>
      </w:r>
      <w:r w:rsidR="0049239D">
        <w:rPr>
          <w:rFonts w:ascii="Arial" w:hAnsi="Arial" w:cs="Arial"/>
          <w:bCs/>
          <w:sz w:val="20"/>
          <w:szCs w:val="20"/>
        </w:rPr>
        <w:tab/>
      </w:r>
      <w:r w:rsidR="0049239D">
        <w:rPr>
          <w:rFonts w:ascii="Arial" w:hAnsi="Arial" w:cs="Arial"/>
          <w:bCs/>
          <w:sz w:val="20"/>
          <w:szCs w:val="20"/>
        </w:rPr>
        <w:tab/>
      </w:r>
      <w:r w:rsidR="0049239D">
        <w:rPr>
          <w:rFonts w:ascii="Arial" w:hAnsi="Arial" w:cs="Arial"/>
          <w:bCs/>
          <w:sz w:val="20"/>
          <w:szCs w:val="20"/>
        </w:rPr>
        <w:tab/>
      </w:r>
      <w:r w:rsidR="0049239D">
        <w:rPr>
          <w:rFonts w:ascii="Arial" w:hAnsi="Arial" w:cs="Arial"/>
          <w:bCs/>
          <w:sz w:val="20"/>
          <w:szCs w:val="20"/>
        </w:rPr>
        <w:tab/>
      </w:r>
      <w:r w:rsidR="0049239D">
        <w:rPr>
          <w:rFonts w:ascii="Arial" w:hAnsi="Arial" w:cs="Arial"/>
          <w:bCs/>
          <w:sz w:val="20"/>
          <w:szCs w:val="20"/>
        </w:rPr>
        <w:tab/>
      </w:r>
      <w:r w:rsidRPr="0041303A">
        <w:rPr>
          <w:rFonts w:ascii="Arial" w:hAnsi="Arial" w:cs="Arial"/>
          <w:bCs/>
          <w:sz w:val="20"/>
          <w:szCs w:val="20"/>
        </w:rPr>
        <w:t>Name:</w:t>
      </w:r>
      <w:r w:rsidR="001E0B4A">
        <w:rPr>
          <w:rFonts w:ascii="Arial" w:hAnsi="Arial" w:cs="Arial"/>
          <w:bCs/>
          <w:sz w:val="20"/>
          <w:szCs w:val="20"/>
        </w:rPr>
        <w:t xml:space="preserve"> </w:t>
      </w:r>
    </w:p>
    <w:p w14:paraId="646E0C80" w14:textId="77777777" w:rsidR="0041303A" w:rsidRDefault="008964B8" w:rsidP="0041303A">
      <w:pPr>
        <w:rPr>
          <w:rFonts w:ascii="Arial" w:hAnsi="Arial" w:cs="Arial"/>
          <w:bCs/>
          <w:sz w:val="20"/>
          <w:szCs w:val="20"/>
        </w:rPr>
      </w:pPr>
      <w:r>
        <w:rPr>
          <w:rFonts w:ascii="Arial" w:hAnsi="Arial" w:cs="Arial"/>
          <w:bCs/>
          <w:sz w:val="20"/>
          <w:szCs w:val="20"/>
        </w:rPr>
        <w:t>Signature:                                                                           Signature:</w:t>
      </w:r>
    </w:p>
    <w:p w14:paraId="6CE2890D" w14:textId="77777777" w:rsidR="008964B8" w:rsidRDefault="008964B8" w:rsidP="0041303A">
      <w:pPr>
        <w:rPr>
          <w:rFonts w:ascii="Arial" w:hAnsi="Arial" w:cs="Arial"/>
          <w:bCs/>
          <w:sz w:val="20"/>
          <w:szCs w:val="20"/>
        </w:rPr>
      </w:pPr>
      <w:r>
        <w:rPr>
          <w:rFonts w:ascii="Arial" w:hAnsi="Arial" w:cs="Arial"/>
          <w:bCs/>
          <w:sz w:val="20"/>
          <w:szCs w:val="20"/>
        </w:rPr>
        <w:t>Date:                                                                                   Date:</w:t>
      </w:r>
    </w:p>
    <w:p w14:paraId="49B0AFE8" w14:textId="77777777" w:rsidR="008964B8" w:rsidRPr="008964B8" w:rsidRDefault="008964B8" w:rsidP="0041303A">
      <w:pPr>
        <w:rPr>
          <w:rFonts w:ascii="Arial" w:hAnsi="Arial" w:cs="Arial"/>
          <w:b/>
          <w:bCs/>
          <w:sz w:val="20"/>
          <w:szCs w:val="20"/>
        </w:rPr>
      </w:pPr>
    </w:p>
    <w:p w14:paraId="4A63304C" w14:textId="77777777" w:rsidR="008964B8" w:rsidRDefault="008964B8" w:rsidP="0041303A">
      <w:pPr>
        <w:rPr>
          <w:rFonts w:ascii="Arial" w:hAnsi="Arial" w:cs="Arial"/>
          <w:bCs/>
          <w:i/>
          <w:sz w:val="20"/>
          <w:szCs w:val="20"/>
        </w:rPr>
      </w:pPr>
    </w:p>
    <w:p w14:paraId="5A40A7C1" w14:textId="77777777" w:rsidR="008964B8" w:rsidRDefault="008964B8" w:rsidP="0041303A">
      <w:pPr>
        <w:rPr>
          <w:rFonts w:ascii="Arial" w:hAnsi="Arial" w:cs="Arial"/>
          <w:bCs/>
          <w:i/>
          <w:sz w:val="20"/>
          <w:szCs w:val="20"/>
        </w:rPr>
      </w:pPr>
    </w:p>
    <w:p w14:paraId="7D707046" w14:textId="51659DAF" w:rsidR="0019541E" w:rsidRDefault="0019541E" w:rsidP="0041303A">
      <w:pPr>
        <w:rPr>
          <w:rFonts w:ascii="Arial" w:hAnsi="Arial" w:cs="Arial"/>
          <w:bCs/>
          <w:i/>
          <w:sz w:val="20"/>
          <w:szCs w:val="20"/>
        </w:rPr>
      </w:pPr>
    </w:p>
    <w:p w14:paraId="425F118C" w14:textId="543112EE" w:rsidR="00695E74" w:rsidRDefault="00695E74" w:rsidP="0041303A">
      <w:pPr>
        <w:rPr>
          <w:rFonts w:ascii="Arial" w:hAnsi="Arial" w:cs="Arial"/>
          <w:bCs/>
          <w:i/>
          <w:sz w:val="20"/>
          <w:szCs w:val="20"/>
        </w:rPr>
      </w:pPr>
    </w:p>
    <w:p w14:paraId="79B023F3" w14:textId="75602C44" w:rsidR="00695E74" w:rsidRDefault="00695E74" w:rsidP="0041303A">
      <w:pPr>
        <w:rPr>
          <w:rFonts w:ascii="Arial" w:hAnsi="Arial" w:cs="Arial"/>
          <w:bCs/>
          <w:i/>
          <w:sz w:val="20"/>
          <w:szCs w:val="20"/>
        </w:rPr>
      </w:pPr>
    </w:p>
    <w:p w14:paraId="058F2AD0" w14:textId="606A15A6" w:rsidR="00695E74" w:rsidRDefault="00695E74" w:rsidP="0041303A">
      <w:pPr>
        <w:rPr>
          <w:rFonts w:ascii="Arial" w:hAnsi="Arial" w:cs="Arial"/>
          <w:bCs/>
          <w:i/>
          <w:sz w:val="20"/>
          <w:szCs w:val="20"/>
        </w:rPr>
      </w:pPr>
    </w:p>
    <w:p w14:paraId="60CD61F6" w14:textId="42340058" w:rsidR="00695E74" w:rsidRDefault="00695E74" w:rsidP="0041303A">
      <w:pPr>
        <w:rPr>
          <w:rFonts w:ascii="Arial" w:hAnsi="Arial" w:cs="Arial"/>
          <w:bCs/>
          <w:i/>
          <w:sz w:val="20"/>
          <w:szCs w:val="20"/>
        </w:rPr>
      </w:pPr>
    </w:p>
    <w:p w14:paraId="5FFE11F9" w14:textId="31046DC7" w:rsidR="00695E74" w:rsidRDefault="00695E74" w:rsidP="0041303A">
      <w:pPr>
        <w:rPr>
          <w:rFonts w:ascii="Arial" w:hAnsi="Arial" w:cs="Arial"/>
          <w:bCs/>
          <w:i/>
          <w:sz w:val="20"/>
          <w:szCs w:val="20"/>
        </w:rPr>
      </w:pPr>
    </w:p>
    <w:p w14:paraId="11F4297D" w14:textId="77777777" w:rsidR="00695E74" w:rsidRDefault="00695E74" w:rsidP="0041303A">
      <w:pPr>
        <w:rPr>
          <w:rFonts w:ascii="Arial" w:hAnsi="Arial" w:cs="Arial"/>
          <w:bCs/>
          <w:i/>
          <w:sz w:val="20"/>
          <w:szCs w:val="20"/>
        </w:rPr>
      </w:pPr>
    </w:p>
    <w:p w14:paraId="5D90337A" w14:textId="77777777"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t>Content</w:t>
      </w:r>
      <w:bookmarkStart w:id="0" w:name="_TOCPageStart"/>
      <w:bookmarkEnd w:id="0"/>
    </w:p>
    <w:p w14:paraId="0013A784"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0D0E1E6A" w14:textId="77777777" w:rsidR="00A4580C" w:rsidRPr="00A4580C" w:rsidRDefault="0019541E">
      <w:pPr>
        <w:pStyle w:val="TOC1"/>
        <w:tabs>
          <w:tab w:val="left" w:pos="440"/>
          <w:tab w:val="right" w:leader="dot" w:pos="9016"/>
        </w:tabs>
        <w:rPr>
          <w:rFonts w:ascii="Arial" w:eastAsiaTheme="minorEastAsia" w:hAnsi="Arial" w:cs="Arial"/>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467681463" w:history="1">
        <w:r w:rsidR="00A4580C" w:rsidRPr="00A4580C">
          <w:rPr>
            <w:rStyle w:val="Hyperlink"/>
            <w:rFonts w:ascii="Arial" w:eastAsia="Times New Roman" w:hAnsi="Arial" w:cs="Arial"/>
            <w:noProof/>
            <w:lang w:val="en-GB"/>
          </w:rPr>
          <w:t>1.</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Introduction</w:t>
        </w:r>
        <w:r w:rsidR="00A4580C" w:rsidRPr="00A4580C">
          <w:rPr>
            <w:rFonts w:ascii="Arial" w:hAnsi="Arial" w:cs="Arial"/>
            <w:noProof/>
            <w:webHidden/>
          </w:rPr>
          <w:tab/>
          <w:t>5</w:t>
        </w:r>
      </w:hyperlink>
    </w:p>
    <w:p w14:paraId="71B18978" w14:textId="77777777" w:rsidR="00A4580C" w:rsidRPr="00A4580C" w:rsidRDefault="00000000">
      <w:pPr>
        <w:pStyle w:val="TOC1"/>
        <w:tabs>
          <w:tab w:val="left" w:pos="440"/>
          <w:tab w:val="right" w:leader="dot" w:pos="9016"/>
        </w:tabs>
        <w:rPr>
          <w:rFonts w:ascii="Arial" w:eastAsiaTheme="minorEastAsia" w:hAnsi="Arial" w:cs="Arial"/>
          <w:noProof/>
          <w:lang w:eastAsia="en-ZA"/>
        </w:rPr>
      </w:pPr>
      <w:hyperlink w:anchor="_Toc467681464" w:history="1">
        <w:r w:rsidR="00A4580C" w:rsidRPr="00A4580C">
          <w:rPr>
            <w:rStyle w:val="Hyperlink"/>
            <w:rFonts w:ascii="Arial" w:eastAsia="Times New Roman" w:hAnsi="Arial" w:cs="Arial"/>
            <w:noProof/>
            <w:lang w:val="en-GB"/>
          </w:rPr>
          <w:t>2.</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Supporting Clauses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6</w:t>
        </w:r>
        <w:r w:rsidR="00A4580C" w:rsidRPr="00A4580C">
          <w:rPr>
            <w:rFonts w:ascii="Arial" w:hAnsi="Arial" w:cs="Arial"/>
            <w:noProof/>
            <w:webHidden/>
          </w:rPr>
          <w:fldChar w:fldCharType="end"/>
        </w:r>
      </w:hyperlink>
    </w:p>
    <w:p w14:paraId="42F3BA99"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65" w:history="1">
        <w:r w:rsidR="00A4580C" w:rsidRPr="00A4580C">
          <w:rPr>
            <w:rStyle w:val="Hyperlink"/>
            <w:rFonts w:ascii="Arial" w:eastAsia="Times New Roman" w:hAnsi="Arial" w:cs="Arial"/>
            <w:noProof/>
            <w:lang w:val="en-GB"/>
          </w:rPr>
          <w:t>2.1 Scope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6</w:t>
        </w:r>
        <w:r w:rsidR="00A4580C" w:rsidRPr="00A4580C">
          <w:rPr>
            <w:rFonts w:ascii="Arial" w:hAnsi="Arial" w:cs="Arial"/>
            <w:noProof/>
            <w:webHidden/>
          </w:rPr>
          <w:fldChar w:fldCharType="end"/>
        </w:r>
      </w:hyperlink>
    </w:p>
    <w:p w14:paraId="1B4A468B"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66" w:history="1">
        <w:r w:rsidR="00A4580C" w:rsidRPr="00A4580C">
          <w:rPr>
            <w:rStyle w:val="Hyperlink"/>
            <w:rFonts w:ascii="Arial" w:eastAsia="Times New Roman" w:hAnsi="Arial" w:cs="Arial"/>
            <w:noProof/>
            <w:lang w:val="en-GB"/>
          </w:rPr>
          <w:t>2.1.1 Purpose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7</w:t>
        </w:r>
        <w:r w:rsidR="00A4580C" w:rsidRPr="00A4580C">
          <w:rPr>
            <w:rFonts w:ascii="Arial" w:hAnsi="Arial" w:cs="Arial"/>
            <w:noProof/>
            <w:webHidden/>
          </w:rPr>
          <w:fldChar w:fldCharType="end"/>
        </w:r>
      </w:hyperlink>
    </w:p>
    <w:p w14:paraId="0B80F680"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67" w:history="1">
        <w:r w:rsidR="00A4580C" w:rsidRPr="00A4580C">
          <w:rPr>
            <w:rStyle w:val="Hyperlink"/>
            <w:rFonts w:ascii="Arial" w:eastAsia="Times New Roman" w:hAnsi="Arial" w:cs="Arial"/>
            <w:noProof/>
            <w:lang w:val="en-GB"/>
          </w:rPr>
          <w:t>2.1.2 Applicability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7</w:t>
        </w:r>
        <w:r w:rsidR="00A4580C" w:rsidRPr="00A4580C">
          <w:rPr>
            <w:rFonts w:ascii="Arial" w:hAnsi="Arial" w:cs="Arial"/>
            <w:noProof/>
            <w:webHidden/>
          </w:rPr>
          <w:fldChar w:fldCharType="end"/>
        </w:r>
      </w:hyperlink>
    </w:p>
    <w:p w14:paraId="6D7D4239"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68" w:history="1">
        <w:r w:rsidR="00A4580C" w:rsidRPr="00A4580C">
          <w:rPr>
            <w:rStyle w:val="Hyperlink"/>
            <w:rFonts w:ascii="Arial" w:eastAsia="Times New Roman" w:hAnsi="Arial" w:cs="Arial"/>
            <w:noProof/>
            <w:lang w:val="en-GB"/>
          </w:rPr>
          <w:t>2.2 Normative/Informative References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7</w:t>
        </w:r>
        <w:r w:rsidR="00A4580C" w:rsidRPr="00A4580C">
          <w:rPr>
            <w:rFonts w:ascii="Arial" w:hAnsi="Arial" w:cs="Arial"/>
            <w:noProof/>
            <w:webHidden/>
          </w:rPr>
          <w:fldChar w:fldCharType="end"/>
        </w:r>
      </w:hyperlink>
    </w:p>
    <w:p w14:paraId="7962679C"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69" w:history="1">
        <w:r w:rsidR="00A4580C" w:rsidRPr="00A4580C">
          <w:rPr>
            <w:rStyle w:val="Hyperlink"/>
            <w:rFonts w:ascii="Arial" w:eastAsia="Times New Roman" w:hAnsi="Arial" w:cs="Arial"/>
            <w:noProof/>
            <w:lang w:val="en-GB"/>
          </w:rPr>
          <w:t>2.2.1 Normative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7</w:t>
        </w:r>
        <w:r w:rsidR="00A4580C" w:rsidRPr="00A4580C">
          <w:rPr>
            <w:rFonts w:ascii="Arial" w:hAnsi="Arial" w:cs="Arial"/>
            <w:noProof/>
            <w:webHidden/>
          </w:rPr>
          <w:fldChar w:fldCharType="end"/>
        </w:r>
      </w:hyperlink>
    </w:p>
    <w:p w14:paraId="4F2DC2E2"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70" w:history="1">
        <w:r w:rsidR="00A4580C" w:rsidRPr="00A4580C">
          <w:rPr>
            <w:rStyle w:val="Hyperlink"/>
            <w:rFonts w:ascii="Arial" w:eastAsia="Times New Roman" w:hAnsi="Arial" w:cs="Arial"/>
            <w:noProof/>
            <w:lang w:val="en-GB"/>
          </w:rPr>
          <w:t>2.2.2 Informative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8</w:t>
        </w:r>
        <w:r w:rsidR="00A4580C" w:rsidRPr="00A4580C">
          <w:rPr>
            <w:rFonts w:ascii="Arial" w:hAnsi="Arial" w:cs="Arial"/>
            <w:noProof/>
            <w:webHidden/>
          </w:rPr>
          <w:fldChar w:fldCharType="end"/>
        </w:r>
      </w:hyperlink>
    </w:p>
    <w:p w14:paraId="299A31A4"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1" w:history="1">
        <w:r w:rsidR="00A4580C" w:rsidRPr="00A4580C">
          <w:rPr>
            <w:rStyle w:val="Hyperlink"/>
            <w:rFonts w:ascii="Arial" w:eastAsia="Times New Roman" w:hAnsi="Arial" w:cs="Arial"/>
            <w:noProof/>
            <w:lang w:val="en-GB"/>
          </w:rPr>
          <w:t>2.3 Definitions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9</w:t>
        </w:r>
        <w:r w:rsidR="00A4580C" w:rsidRPr="00A4580C">
          <w:rPr>
            <w:rFonts w:ascii="Arial" w:hAnsi="Arial" w:cs="Arial"/>
            <w:noProof/>
            <w:webHidden/>
          </w:rPr>
          <w:fldChar w:fldCharType="end"/>
        </w:r>
      </w:hyperlink>
    </w:p>
    <w:p w14:paraId="1B6F3CBE"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2" w:history="1">
        <w:r w:rsidR="00A4580C" w:rsidRPr="00A4580C">
          <w:rPr>
            <w:rStyle w:val="Hyperlink"/>
            <w:rFonts w:ascii="Arial" w:eastAsia="Times New Roman" w:hAnsi="Arial" w:cs="Arial"/>
            <w:noProof/>
            <w:lang w:val="en-GB"/>
          </w:rPr>
          <w:t>2.4 Abbreviations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13</w:t>
        </w:r>
        <w:r w:rsidR="00A4580C" w:rsidRPr="00A4580C">
          <w:rPr>
            <w:rFonts w:ascii="Arial" w:hAnsi="Arial" w:cs="Arial"/>
            <w:noProof/>
            <w:webHidden/>
          </w:rPr>
          <w:fldChar w:fldCharType="end"/>
        </w:r>
      </w:hyperlink>
    </w:p>
    <w:p w14:paraId="157A0889"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3" w:history="1">
        <w:r w:rsidR="00A4580C" w:rsidRPr="00A4580C">
          <w:rPr>
            <w:rStyle w:val="Hyperlink"/>
            <w:rFonts w:ascii="Arial" w:eastAsia="Times New Roman" w:hAnsi="Arial" w:cs="Arial"/>
            <w:noProof/>
            <w:lang w:val="en-GB"/>
          </w:rPr>
          <w:t>2.6 Roles and Responsibilities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15</w:t>
        </w:r>
        <w:r w:rsidR="00A4580C" w:rsidRPr="00A4580C">
          <w:rPr>
            <w:rFonts w:ascii="Arial" w:hAnsi="Arial" w:cs="Arial"/>
            <w:noProof/>
            <w:webHidden/>
          </w:rPr>
          <w:fldChar w:fldCharType="end"/>
        </w:r>
      </w:hyperlink>
    </w:p>
    <w:p w14:paraId="05A63C80"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4" w:history="1">
        <w:r w:rsidR="00A4580C" w:rsidRPr="00A4580C">
          <w:rPr>
            <w:rStyle w:val="Hyperlink"/>
            <w:rFonts w:ascii="Arial" w:eastAsia="Times New Roman" w:hAnsi="Arial" w:cs="Arial"/>
            <w:noProof/>
            <w:lang w:val="en-GB"/>
          </w:rPr>
          <w:t>2.6.1 Commitment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15</w:t>
        </w:r>
        <w:r w:rsidR="00A4580C" w:rsidRPr="00A4580C">
          <w:rPr>
            <w:rFonts w:ascii="Arial" w:hAnsi="Arial" w:cs="Arial"/>
            <w:noProof/>
            <w:webHidden/>
          </w:rPr>
          <w:fldChar w:fldCharType="end"/>
        </w:r>
      </w:hyperlink>
    </w:p>
    <w:p w14:paraId="556BADFA"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6" w:history="1">
        <w:r w:rsidR="00A4580C" w:rsidRPr="00A4580C">
          <w:rPr>
            <w:rStyle w:val="Hyperlink"/>
            <w:rFonts w:ascii="Arial" w:eastAsia="Times New Roman" w:hAnsi="Arial" w:cs="Arial"/>
            <w:noProof/>
            <w:lang w:val="en-GB"/>
          </w:rPr>
          <w:t>2.5 Related/Supporting Documents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25</w:t>
        </w:r>
        <w:r w:rsidR="00A4580C" w:rsidRPr="00A4580C">
          <w:rPr>
            <w:rFonts w:ascii="Arial" w:hAnsi="Arial" w:cs="Arial"/>
            <w:noProof/>
            <w:webHidden/>
          </w:rPr>
          <w:fldChar w:fldCharType="end"/>
        </w:r>
      </w:hyperlink>
    </w:p>
    <w:p w14:paraId="1EFE217F" w14:textId="77777777" w:rsidR="00A4580C" w:rsidRPr="00A4580C" w:rsidRDefault="00000000">
      <w:pPr>
        <w:pStyle w:val="TOC1"/>
        <w:tabs>
          <w:tab w:val="left" w:pos="440"/>
          <w:tab w:val="right" w:leader="dot" w:pos="9016"/>
        </w:tabs>
        <w:rPr>
          <w:rFonts w:ascii="Arial" w:eastAsiaTheme="minorEastAsia" w:hAnsi="Arial" w:cs="Arial"/>
          <w:noProof/>
          <w:lang w:eastAsia="en-ZA"/>
        </w:rPr>
      </w:pPr>
      <w:hyperlink w:anchor="_Toc467681477" w:history="1">
        <w:r w:rsidR="00A4580C" w:rsidRPr="00A4580C">
          <w:rPr>
            <w:rStyle w:val="Hyperlink"/>
            <w:rFonts w:ascii="Arial" w:eastAsia="Times New Roman" w:hAnsi="Arial" w:cs="Arial"/>
            <w:noProof/>
            <w:lang w:val="en-GB"/>
          </w:rPr>
          <w:t>3.</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25</w:t>
        </w:r>
        <w:r w:rsidR="00A4580C" w:rsidRPr="00A4580C">
          <w:rPr>
            <w:rFonts w:ascii="Arial" w:hAnsi="Arial" w:cs="Arial"/>
            <w:noProof/>
            <w:webHidden/>
          </w:rPr>
          <w:fldChar w:fldCharType="end"/>
        </w:r>
      </w:hyperlink>
    </w:p>
    <w:p w14:paraId="1657B82A"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8" w:history="1">
        <w:r w:rsidR="00A4580C" w:rsidRPr="00A4580C">
          <w:rPr>
            <w:rStyle w:val="Hyperlink"/>
            <w:rFonts w:ascii="Arial" w:eastAsia="Times New Roman" w:hAnsi="Arial" w:cs="Arial"/>
            <w:noProof/>
            <w:lang w:val="en-GB"/>
          </w:rPr>
          <w:t>3.1 Scope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25</w:t>
        </w:r>
        <w:r w:rsidR="00A4580C" w:rsidRPr="00A4580C">
          <w:rPr>
            <w:rFonts w:ascii="Arial" w:hAnsi="Arial" w:cs="Arial"/>
            <w:noProof/>
            <w:webHidden/>
          </w:rPr>
          <w:fldChar w:fldCharType="end"/>
        </w:r>
      </w:hyperlink>
    </w:p>
    <w:p w14:paraId="3E40F17C" w14:textId="77777777" w:rsidR="00A4580C" w:rsidRPr="00A4580C" w:rsidRDefault="00000000">
      <w:pPr>
        <w:pStyle w:val="TOC2"/>
        <w:tabs>
          <w:tab w:val="right" w:leader="dot" w:pos="9016"/>
        </w:tabs>
        <w:rPr>
          <w:rFonts w:ascii="Arial" w:eastAsiaTheme="minorEastAsia" w:hAnsi="Arial" w:cs="Arial"/>
          <w:noProof/>
          <w:lang w:eastAsia="en-ZA"/>
        </w:rPr>
      </w:pPr>
      <w:hyperlink w:anchor="_Toc467681479" w:history="1">
        <w:r w:rsidR="00A4580C" w:rsidRPr="00A4580C">
          <w:rPr>
            <w:rStyle w:val="Hyperlink"/>
            <w:rFonts w:ascii="Arial" w:eastAsia="Times New Roman" w:hAnsi="Arial" w:cs="Arial"/>
            <w:noProof/>
            <w:lang w:val="en-GB"/>
          </w:rPr>
          <w:t>3.2 Legal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26</w:t>
        </w:r>
        <w:r w:rsidR="00A4580C" w:rsidRPr="00A4580C">
          <w:rPr>
            <w:rFonts w:ascii="Arial" w:hAnsi="Arial" w:cs="Arial"/>
            <w:noProof/>
            <w:webHidden/>
          </w:rPr>
          <w:fldChar w:fldCharType="end"/>
        </w:r>
      </w:hyperlink>
    </w:p>
    <w:p w14:paraId="5C7CEDCC"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80" w:history="1">
        <w:r w:rsidR="00A4580C" w:rsidRPr="00A4580C">
          <w:rPr>
            <w:rStyle w:val="Hyperlink"/>
            <w:rFonts w:ascii="Arial" w:eastAsia="Times New Roman" w:hAnsi="Arial" w:cs="Arial"/>
            <w:noProof/>
            <w:lang w:val="en-GB"/>
          </w:rPr>
          <w:t>3.2.1 Section 37(2) (Legal) Agreement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26</w:t>
        </w:r>
        <w:r w:rsidR="00A4580C" w:rsidRPr="00A4580C">
          <w:rPr>
            <w:rFonts w:ascii="Arial" w:hAnsi="Arial" w:cs="Arial"/>
            <w:noProof/>
            <w:webHidden/>
          </w:rPr>
          <w:fldChar w:fldCharType="end"/>
        </w:r>
      </w:hyperlink>
    </w:p>
    <w:p w14:paraId="3FBB9D73"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81" w:history="1">
        <w:r w:rsidR="00A4580C" w:rsidRPr="00A4580C">
          <w:rPr>
            <w:rStyle w:val="Hyperlink"/>
            <w:rFonts w:ascii="Arial" w:eastAsia="Times New Roman" w:hAnsi="Arial" w:cs="Arial"/>
            <w:noProof/>
            <w:lang w:val="en-GB"/>
          </w:rPr>
          <w:t>3.2.2 Hazardous work by children (Child Labour)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26</w:t>
        </w:r>
        <w:r w:rsidR="00A4580C" w:rsidRPr="00A4580C">
          <w:rPr>
            <w:rFonts w:ascii="Arial" w:hAnsi="Arial" w:cs="Arial"/>
            <w:noProof/>
            <w:webHidden/>
          </w:rPr>
          <w:fldChar w:fldCharType="end"/>
        </w:r>
      </w:hyperlink>
    </w:p>
    <w:p w14:paraId="1B9425AA"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2" w:history="1">
        <w:r w:rsidR="00A4580C" w:rsidRPr="00A4580C">
          <w:rPr>
            <w:rStyle w:val="Hyperlink"/>
            <w:rFonts w:ascii="Arial" w:eastAsia="Times New Roman" w:hAnsi="Arial" w:cs="Arial"/>
            <w:noProof/>
            <w:lang w:val="en-GB"/>
          </w:rPr>
          <w:t>3.3</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Eskom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28</w:t>
        </w:r>
        <w:r w:rsidR="00A4580C" w:rsidRPr="00A4580C">
          <w:rPr>
            <w:rFonts w:ascii="Arial" w:hAnsi="Arial" w:cs="Arial"/>
            <w:noProof/>
            <w:webHidden/>
          </w:rPr>
          <w:fldChar w:fldCharType="end"/>
        </w:r>
      </w:hyperlink>
    </w:p>
    <w:p w14:paraId="1D7598EB"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3" w:history="1">
        <w:r w:rsidR="00A4580C" w:rsidRPr="00A4580C">
          <w:rPr>
            <w:rStyle w:val="Hyperlink"/>
            <w:rFonts w:ascii="Arial" w:eastAsia="Times New Roman" w:hAnsi="Arial" w:cs="Arial"/>
            <w:noProof/>
            <w:lang w:val="en-GB"/>
          </w:rPr>
          <w:t>3.4</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Construction Professional Registration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28</w:t>
        </w:r>
        <w:r w:rsidR="00A4580C" w:rsidRPr="00A4580C">
          <w:rPr>
            <w:rFonts w:ascii="Arial" w:hAnsi="Arial" w:cs="Arial"/>
            <w:noProof/>
            <w:webHidden/>
          </w:rPr>
          <w:fldChar w:fldCharType="end"/>
        </w:r>
      </w:hyperlink>
    </w:p>
    <w:p w14:paraId="43781EA7"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4" w:history="1">
        <w:r w:rsidR="00A4580C" w:rsidRPr="00A4580C">
          <w:rPr>
            <w:rStyle w:val="Hyperlink"/>
            <w:rFonts w:ascii="Arial" w:eastAsia="Times New Roman" w:hAnsi="Arial" w:cs="Arial"/>
            <w:noProof/>
            <w:lang w:val="en-GB"/>
          </w:rPr>
          <w:t>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Notification of Construction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28</w:t>
        </w:r>
        <w:r w:rsidR="00A4580C" w:rsidRPr="00A4580C">
          <w:rPr>
            <w:rFonts w:ascii="Arial" w:hAnsi="Arial" w:cs="Arial"/>
            <w:noProof/>
            <w:webHidden/>
          </w:rPr>
          <w:fldChar w:fldCharType="end"/>
        </w:r>
      </w:hyperlink>
    </w:p>
    <w:p w14:paraId="723CB7BE"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5" w:history="1">
        <w:r w:rsidR="00A4580C" w:rsidRPr="00A4580C">
          <w:rPr>
            <w:rStyle w:val="Hyperlink"/>
            <w:rFonts w:ascii="Arial" w:eastAsia="Times New Roman" w:hAnsi="Arial" w:cs="Arial"/>
            <w:noProof/>
            <w:lang w:val="en-GB"/>
          </w:rPr>
          <w:t>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Policy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28</w:t>
        </w:r>
        <w:r w:rsidR="00A4580C" w:rsidRPr="00A4580C">
          <w:rPr>
            <w:rFonts w:ascii="Arial" w:hAnsi="Arial" w:cs="Arial"/>
            <w:noProof/>
            <w:webHidden/>
          </w:rPr>
          <w:fldChar w:fldCharType="end"/>
        </w:r>
      </w:hyperlink>
    </w:p>
    <w:p w14:paraId="1E61F461"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6" w:history="1">
        <w:r w:rsidR="00A4580C" w:rsidRPr="00A4580C">
          <w:rPr>
            <w:rStyle w:val="Hyperlink"/>
            <w:rFonts w:ascii="Arial" w:eastAsia="Times New Roman" w:hAnsi="Arial" w:cs="Arial"/>
            <w:noProof/>
            <w:lang w:val="en-GB"/>
          </w:rPr>
          <w:t>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COID</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29</w:t>
        </w:r>
        <w:r w:rsidR="00A4580C" w:rsidRPr="00A4580C">
          <w:rPr>
            <w:rFonts w:ascii="Arial" w:hAnsi="Arial" w:cs="Arial"/>
            <w:noProof/>
            <w:webHidden/>
          </w:rPr>
          <w:fldChar w:fldCharType="end"/>
        </w:r>
      </w:hyperlink>
    </w:p>
    <w:p w14:paraId="2EE8E68F"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7" w:history="1">
        <w:r w:rsidR="00A4580C" w:rsidRPr="00A4580C">
          <w:rPr>
            <w:rStyle w:val="Hyperlink"/>
            <w:rFonts w:ascii="Arial" w:eastAsia="Times New Roman" w:hAnsi="Arial" w:cs="Arial"/>
            <w:noProof/>
            <w:lang w:val="en-GB"/>
          </w:rPr>
          <w:t>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Costing for SHE within the Project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29</w:t>
        </w:r>
        <w:r w:rsidR="00A4580C" w:rsidRPr="00A4580C">
          <w:rPr>
            <w:rFonts w:ascii="Arial" w:hAnsi="Arial" w:cs="Arial"/>
            <w:noProof/>
            <w:webHidden/>
          </w:rPr>
          <w:fldChar w:fldCharType="end"/>
        </w:r>
      </w:hyperlink>
    </w:p>
    <w:p w14:paraId="37E1D411"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8" w:history="1">
        <w:r w:rsidR="00A4580C" w:rsidRPr="00A4580C">
          <w:rPr>
            <w:rStyle w:val="Hyperlink"/>
            <w:rFonts w:ascii="Arial" w:eastAsia="Times New Roman" w:hAnsi="Arial" w:cs="Arial"/>
            <w:noProof/>
            <w:lang w:val="en-GB"/>
          </w:rPr>
          <w:t>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Statutory Appointments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29</w:t>
        </w:r>
        <w:r w:rsidR="00A4580C" w:rsidRPr="00A4580C">
          <w:rPr>
            <w:rFonts w:ascii="Arial" w:hAnsi="Arial" w:cs="Arial"/>
            <w:noProof/>
            <w:webHidden/>
          </w:rPr>
          <w:fldChar w:fldCharType="end"/>
        </w:r>
      </w:hyperlink>
    </w:p>
    <w:p w14:paraId="6D915B07"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89" w:history="1">
        <w:r w:rsidR="00A4580C" w:rsidRPr="00A4580C">
          <w:rPr>
            <w:rStyle w:val="Hyperlink"/>
            <w:rFonts w:ascii="Arial" w:eastAsia="Times New Roman" w:hAnsi="Arial" w:cs="Arial"/>
            <w:noProof/>
            <w:lang w:val="en-GB"/>
          </w:rPr>
          <w:t>3.10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Eskom Life-saving Rules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31</w:t>
        </w:r>
        <w:r w:rsidR="00A4580C" w:rsidRPr="00A4580C">
          <w:rPr>
            <w:rFonts w:ascii="Arial" w:hAnsi="Arial" w:cs="Arial"/>
            <w:noProof/>
            <w:webHidden/>
          </w:rPr>
          <w:fldChar w:fldCharType="end"/>
        </w:r>
      </w:hyperlink>
    </w:p>
    <w:p w14:paraId="7C5E06FD"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0" w:history="1">
        <w:r w:rsidR="00A4580C" w:rsidRPr="00A4580C">
          <w:rPr>
            <w:rStyle w:val="Hyperlink"/>
            <w:rFonts w:ascii="Arial" w:eastAsia="Times New Roman" w:hAnsi="Arial" w:cs="Arial"/>
            <w:noProof/>
            <w:lang w:val="en-GB"/>
          </w:rPr>
          <w:t>3.11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Substance Abuse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32</w:t>
        </w:r>
        <w:r w:rsidR="00A4580C" w:rsidRPr="00A4580C">
          <w:rPr>
            <w:rFonts w:ascii="Arial" w:hAnsi="Arial" w:cs="Arial"/>
            <w:noProof/>
            <w:webHidden/>
          </w:rPr>
          <w:fldChar w:fldCharType="end"/>
        </w:r>
      </w:hyperlink>
    </w:p>
    <w:p w14:paraId="3E3F0408"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1" w:history="1">
        <w:r w:rsidR="00A4580C" w:rsidRPr="00A4580C">
          <w:rPr>
            <w:rStyle w:val="Hyperlink"/>
            <w:rFonts w:ascii="Arial" w:eastAsia="Times New Roman" w:hAnsi="Arial" w:cs="Arial"/>
            <w:noProof/>
            <w:lang w:val="en-GB"/>
          </w:rPr>
          <w:t>3.12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organisational Structure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32</w:t>
        </w:r>
        <w:r w:rsidR="00A4580C" w:rsidRPr="00A4580C">
          <w:rPr>
            <w:rFonts w:ascii="Arial" w:hAnsi="Arial" w:cs="Arial"/>
            <w:noProof/>
            <w:webHidden/>
          </w:rPr>
          <w:fldChar w:fldCharType="end"/>
        </w:r>
      </w:hyperlink>
    </w:p>
    <w:p w14:paraId="128A84F2"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92" w:history="1">
        <w:r w:rsidR="00A4580C" w:rsidRPr="00A4580C">
          <w:rPr>
            <w:rStyle w:val="Hyperlink"/>
            <w:rFonts w:ascii="Arial" w:hAnsi="Arial" w:cs="Arial"/>
            <w:noProof/>
          </w:rPr>
          <w:t>3.12.1 Principal Contractor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32</w:t>
        </w:r>
        <w:r w:rsidR="00A4580C" w:rsidRPr="00A4580C">
          <w:rPr>
            <w:rFonts w:ascii="Arial" w:hAnsi="Arial" w:cs="Arial"/>
            <w:noProof/>
            <w:webHidden/>
          </w:rPr>
          <w:fldChar w:fldCharType="end"/>
        </w:r>
      </w:hyperlink>
    </w:p>
    <w:p w14:paraId="671AE9D0"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493" w:history="1">
        <w:r w:rsidR="00A4580C" w:rsidRPr="00A4580C">
          <w:rPr>
            <w:rStyle w:val="Hyperlink"/>
            <w:rFonts w:ascii="Arial" w:hAnsi="Arial" w:cs="Arial"/>
            <w:noProof/>
          </w:rPr>
          <w:t>3.12.2 Appointed Contractor/s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33</w:t>
        </w:r>
        <w:r w:rsidR="00A4580C" w:rsidRPr="00A4580C">
          <w:rPr>
            <w:rFonts w:ascii="Arial" w:hAnsi="Arial" w:cs="Arial"/>
            <w:noProof/>
            <w:webHidden/>
          </w:rPr>
          <w:fldChar w:fldCharType="end"/>
        </w:r>
      </w:hyperlink>
    </w:p>
    <w:p w14:paraId="0E88CFB8"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4" w:history="1">
        <w:r w:rsidR="00A4580C" w:rsidRPr="00A4580C">
          <w:rPr>
            <w:rStyle w:val="Hyperlink"/>
            <w:rFonts w:ascii="Arial" w:eastAsia="Times New Roman" w:hAnsi="Arial" w:cs="Arial"/>
            <w:noProof/>
            <w:lang w:val="en-GB"/>
          </w:rPr>
          <w:t>3.13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 (refer to 32-520)</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33</w:t>
        </w:r>
        <w:r w:rsidR="00A4580C" w:rsidRPr="00A4580C">
          <w:rPr>
            <w:rFonts w:ascii="Arial" w:hAnsi="Arial" w:cs="Arial"/>
            <w:noProof/>
            <w:webHidden/>
          </w:rPr>
          <w:fldChar w:fldCharType="end"/>
        </w:r>
      </w:hyperlink>
    </w:p>
    <w:p w14:paraId="319582B0"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5" w:history="1">
        <w:r w:rsidR="00A4580C" w:rsidRPr="00A4580C">
          <w:rPr>
            <w:rStyle w:val="Hyperlink"/>
            <w:rFonts w:ascii="Arial" w:eastAsia="Times New Roman" w:hAnsi="Arial" w:cs="Arial"/>
            <w:noProof/>
            <w:lang w:val="en-GB"/>
          </w:rPr>
          <w:t>3.14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 method statements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35</w:t>
        </w:r>
        <w:r w:rsidR="00A4580C" w:rsidRPr="00A4580C">
          <w:rPr>
            <w:rFonts w:ascii="Arial" w:hAnsi="Arial" w:cs="Arial"/>
            <w:noProof/>
            <w:webHidden/>
          </w:rPr>
          <w:fldChar w:fldCharType="end"/>
        </w:r>
      </w:hyperlink>
    </w:p>
    <w:p w14:paraId="4FC3604B"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6" w:history="1">
        <w:r w:rsidR="00A4580C" w:rsidRPr="00A4580C">
          <w:rPr>
            <w:rStyle w:val="Hyperlink"/>
            <w:rFonts w:ascii="Arial" w:eastAsia="Times New Roman" w:hAnsi="Arial" w:cs="Arial"/>
            <w:noProof/>
            <w:lang w:val="en-GB"/>
          </w:rPr>
          <w:t>3.15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Roof work (refer to 32- 418)</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35</w:t>
        </w:r>
        <w:r w:rsidR="00A4580C" w:rsidRPr="00A4580C">
          <w:rPr>
            <w:rFonts w:ascii="Arial" w:hAnsi="Arial" w:cs="Arial"/>
            <w:noProof/>
            <w:webHidden/>
          </w:rPr>
          <w:fldChar w:fldCharType="end"/>
        </w:r>
      </w:hyperlink>
    </w:p>
    <w:p w14:paraId="15520C98"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7" w:history="1">
        <w:r w:rsidR="00A4580C" w:rsidRPr="00A4580C">
          <w:rPr>
            <w:rStyle w:val="Hyperlink"/>
            <w:rFonts w:ascii="Arial" w:eastAsia="Times New Roman" w:hAnsi="Arial" w:cs="Arial"/>
            <w:noProof/>
            <w:lang w:val="en-GB"/>
          </w:rPr>
          <w:t>3.16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Construction Sites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35</w:t>
        </w:r>
        <w:r w:rsidR="00A4580C" w:rsidRPr="00A4580C">
          <w:rPr>
            <w:rFonts w:ascii="Arial" w:hAnsi="Arial" w:cs="Arial"/>
            <w:noProof/>
            <w:webHidden/>
          </w:rPr>
          <w:fldChar w:fldCharType="end"/>
        </w:r>
      </w:hyperlink>
    </w:p>
    <w:p w14:paraId="07B9D38D"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8" w:history="1">
        <w:r w:rsidR="00A4580C" w:rsidRPr="00A4580C">
          <w:rPr>
            <w:rStyle w:val="Hyperlink"/>
            <w:rFonts w:ascii="Arial" w:eastAsia="Times New Roman" w:hAnsi="Arial" w:cs="Arial"/>
            <w:noProof/>
            <w:lang w:val="en-GB"/>
          </w:rPr>
          <w:t>3.17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Fire Equipment and maintenance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36</w:t>
        </w:r>
        <w:r w:rsidR="00A4580C" w:rsidRPr="00A4580C">
          <w:rPr>
            <w:rFonts w:ascii="Arial" w:hAnsi="Arial" w:cs="Arial"/>
            <w:noProof/>
            <w:webHidden/>
          </w:rPr>
          <w:fldChar w:fldCharType="end"/>
        </w:r>
      </w:hyperlink>
    </w:p>
    <w:p w14:paraId="7EF581C4"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499" w:history="1">
        <w:r w:rsidR="00A4580C" w:rsidRPr="00A4580C">
          <w:rPr>
            <w:rStyle w:val="Hyperlink"/>
            <w:rFonts w:ascii="Arial" w:eastAsia="Times New Roman" w:hAnsi="Arial" w:cs="Arial"/>
            <w:noProof/>
            <w:lang w:val="en-GB"/>
          </w:rPr>
          <w:t>3.18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Flammable and Combustible Liquids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36</w:t>
        </w:r>
        <w:r w:rsidR="00A4580C" w:rsidRPr="00A4580C">
          <w:rPr>
            <w:rFonts w:ascii="Arial" w:hAnsi="Arial" w:cs="Arial"/>
            <w:noProof/>
            <w:webHidden/>
          </w:rPr>
          <w:fldChar w:fldCharType="end"/>
        </w:r>
      </w:hyperlink>
    </w:p>
    <w:p w14:paraId="2B80293A"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0" w:history="1">
        <w:r w:rsidR="00A4580C" w:rsidRPr="00A4580C">
          <w:rPr>
            <w:rStyle w:val="Hyperlink"/>
            <w:rFonts w:ascii="Arial" w:hAnsi="Arial" w:cs="Arial"/>
            <w:noProof/>
          </w:rPr>
          <w:t>3.18.1 Refuelling at the construction site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37</w:t>
        </w:r>
        <w:r w:rsidR="00A4580C" w:rsidRPr="00A4580C">
          <w:rPr>
            <w:rFonts w:ascii="Arial" w:hAnsi="Arial" w:cs="Arial"/>
            <w:noProof/>
            <w:webHidden/>
          </w:rPr>
          <w:fldChar w:fldCharType="end"/>
        </w:r>
      </w:hyperlink>
    </w:p>
    <w:p w14:paraId="6EBA54A2"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01" w:history="1">
        <w:r w:rsidR="00A4580C" w:rsidRPr="00A4580C">
          <w:rPr>
            <w:rStyle w:val="Hyperlink"/>
            <w:rFonts w:ascii="Arial" w:eastAsia="Times New Roman" w:hAnsi="Arial" w:cs="Arial"/>
            <w:noProof/>
            <w:lang w:val="en-GB"/>
          </w:rPr>
          <w:t>3.19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First Aid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37</w:t>
        </w:r>
        <w:r w:rsidR="00A4580C" w:rsidRPr="00A4580C">
          <w:rPr>
            <w:rFonts w:ascii="Arial" w:hAnsi="Arial" w:cs="Arial"/>
            <w:noProof/>
            <w:webHidden/>
          </w:rPr>
          <w:fldChar w:fldCharType="end"/>
        </w:r>
      </w:hyperlink>
    </w:p>
    <w:p w14:paraId="7D4DBE63"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2" w:history="1">
        <w:r w:rsidR="00A4580C" w:rsidRPr="00A4580C">
          <w:rPr>
            <w:rStyle w:val="Hyperlink"/>
            <w:rFonts w:ascii="Arial" w:hAnsi="Arial" w:cs="Arial"/>
            <w:noProof/>
          </w:rPr>
          <w:t>3.19.1 Boxes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38</w:t>
        </w:r>
        <w:r w:rsidR="00A4580C" w:rsidRPr="00A4580C">
          <w:rPr>
            <w:rFonts w:ascii="Arial" w:hAnsi="Arial" w:cs="Arial"/>
            <w:noProof/>
            <w:webHidden/>
          </w:rPr>
          <w:fldChar w:fldCharType="end"/>
        </w:r>
      </w:hyperlink>
    </w:p>
    <w:p w14:paraId="2A8DDFC4"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03" w:history="1">
        <w:r w:rsidR="00A4580C" w:rsidRPr="00A4580C">
          <w:rPr>
            <w:rStyle w:val="Hyperlink"/>
            <w:rFonts w:ascii="Arial" w:eastAsia="Times New Roman" w:hAnsi="Arial" w:cs="Arial"/>
            <w:noProof/>
            <w:lang w:val="en-GB"/>
          </w:rPr>
          <w:t>3.20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Communication Systems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39</w:t>
        </w:r>
        <w:r w:rsidR="00A4580C" w:rsidRPr="00A4580C">
          <w:rPr>
            <w:rFonts w:ascii="Arial" w:hAnsi="Arial" w:cs="Arial"/>
            <w:noProof/>
            <w:webHidden/>
          </w:rPr>
          <w:fldChar w:fldCharType="end"/>
        </w:r>
      </w:hyperlink>
    </w:p>
    <w:p w14:paraId="1FCE292A"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4" w:history="1">
        <w:r w:rsidR="00A4580C" w:rsidRPr="00A4580C">
          <w:rPr>
            <w:rStyle w:val="Hyperlink"/>
            <w:rFonts w:ascii="Arial" w:hAnsi="Arial" w:cs="Arial"/>
            <w:noProof/>
          </w:rPr>
          <w:t>3.20.1 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39</w:t>
        </w:r>
        <w:r w:rsidR="00A4580C" w:rsidRPr="00A4580C">
          <w:rPr>
            <w:rFonts w:ascii="Arial" w:hAnsi="Arial" w:cs="Arial"/>
            <w:noProof/>
            <w:webHidden/>
          </w:rPr>
          <w:fldChar w:fldCharType="end"/>
        </w:r>
      </w:hyperlink>
    </w:p>
    <w:p w14:paraId="430DE442"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5" w:history="1">
        <w:r w:rsidR="00A4580C" w:rsidRPr="00A4580C">
          <w:rPr>
            <w:rStyle w:val="Hyperlink"/>
            <w:rFonts w:ascii="Arial" w:hAnsi="Arial" w:cs="Arial"/>
            <w:noProof/>
          </w:rPr>
          <w:t>3.20.2 Non-statutory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40</w:t>
        </w:r>
        <w:r w:rsidR="00A4580C" w:rsidRPr="00A4580C">
          <w:rPr>
            <w:rFonts w:ascii="Arial" w:hAnsi="Arial" w:cs="Arial"/>
            <w:noProof/>
            <w:webHidden/>
          </w:rPr>
          <w:fldChar w:fldCharType="end"/>
        </w:r>
      </w:hyperlink>
    </w:p>
    <w:p w14:paraId="06FA9411"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6" w:history="1">
        <w:r w:rsidR="00A4580C" w:rsidRPr="00A4580C">
          <w:rPr>
            <w:rStyle w:val="Hyperlink"/>
            <w:rFonts w:ascii="Arial" w:hAnsi="Arial" w:cs="Arial"/>
            <w:noProof/>
          </w:rPr>
          <w:t>3.20.3 Agenda</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40</w:t>
        </w:r>
        <w:r w:rsidR="00A4580C" w:rsidRPr="00A4580C">
          <w:rPr>
            <w:rFonts w:ascii="Arial" w:hAnsi="Arial" w:cs="Arial"/>
            <w:noProof/>
            <w:webHidden/>
          </w:rPr>
          <w:fldChar w:fldCharType="end"/>
        </w:r>
      </w:hyperlink>
    </w:p>
    <w:p w14:paraId="560F0CB8"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7" w:history="1">
        <w:r w:rsidR="00A4580C" w:rsidRPr="00A4580C">
          <w:rPr>
            <w:rStyle w:val="Hyperlink"/>
            <w:rFonts w:ascii="Arial" w:hAnsi="Arial" w:cs="Arial"/>
            <w:noProof/>
          </w:rPr>
          <w:t>3.20.4 Minutes and action items for all health and safety committee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42</w:t>
        </w:r>
        <w:r w:rsidR="00A4580C" w:rsidRPr="00A4580C">
          <w:rPr>
            <w:rFonts w:ascii="Arial" w:hAnsi="Arial" w:cs="Arial"/>
            <w:noProof/>
            <w:webHidden/>
          </w:rPr>
          <w:fldChar w:fldCharType="end"/>
        </w:r>
      </w:hyperlink>
    </w:p>
    <w:p w14:paraId="1A67BFB2"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08" w:history="1">
        <w:r w:rsidR="00A4580C" w:rsidRPr="00A4580C">
          <w:rPr>
            <w:rStyle w:val="Hyperlink"/>
            <w:rFonts w:ascii="Arial" w:hAnsi="Arial" w:cs="Arial"/>
            <w:noProof/>
          </w:rPr>
          <w:t>3.20.5 Tool box talks / Daily team talks / pre job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42</w:t>
        </w:r>
        <w:r w:rsidR="00A4580C" w:rsidRPr="00A4580C">
          <w:rPr>
            <w:rFonts w:ascii="Arial" w:hAnsi="Arial" w:cs="Arial"/>
            <w:noProof/>
            <w:webHidden/>
          </w:rPr>
          <w:fldChar w:fldCharType="end"/>
        </w:r>
      </w:hyperlink>
    </w:p>
    <w:p w14:paraId="1931C2C5"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09" w:history="1">
        <w:r w:rsidR="00A4580C" w:rsidRPr="00A4580C">
          <w:rPr>
            <w:rStyle w:val="Hyperlink"/>
            <w:rFonts w:ascii="Arial" w:eastAsia="Times New Roman" w:hAnsi="Arial" w:cs="Arial"/>
            <w:noProof/>
            <w:lang w:val="en-GB"/>
          </w:rPr>
          <w:t>3.21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43</w:t>
        </w:r>
        <w:r w:rsidR="00A4580C" w:rsidRPr="00A4580C">
          <w:rPr>
            <w:rFonts w:ascii="Arial" w:hAnsi="Arial" w:cs="Arial"/>
            <w:noProof/>
            <w:webHidden/>
          </w:rPr>
          <w:fldChar w:fldCharType="end"/>
        </w:r>
      </w:hyperlink>
    </w:p>
    <w:p w14:paraId="2509AE66"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0" w:history="1">
        <w:r w:rsidR="00A4580C" w:rsidRPr="00A4580C">
          <w:rPr>
            <w:rStyle w:val="Hyperlink"/>
            <w:rFonts w:ascii="Arial" w:hAnsi="Arial" w:cs="Arial"/>
            <w:noProof/>
          </w:rPr>
          <w:t>3.21.1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43</w:t>
        </w:r>
        <w:r w:rsidR="00A4580C" w:rsidRPr="00A4580C">
          <w:rPr>
            <w:rFonts w:ascii="Arial" w:hAnsi="Arial" w:cs="Arial"/>
            <w:noProof/>
            <w:webHidden/>
          </w:rPr>
          <w:fldChar w:fldCharType="end"/>
        </w:r>
      </w:hyperlink>
    </w:p>
    <w:p w14:paraId="7F7446AF"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1" w:history="1">
        <w:r w:rsidR="00A4580C" w:rsidRPr="00A4580C">
          <w:rPr>
            <w:rStyle w:val="Hyperlink"/>
            <w:rFonts w:ascii="Arial" w:hAnsi="Arial" w:cs="Arial"/>
            <w:noProof/>
          </w:rPr>
          <w:t>3.21.2 Site specific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44</w:t>
        </w:r>
        <w:r w:rsidR="00A4580C" w:rsidRPr="00A4580C">
          <w:rPr>
            <w:rFonts w:ascii="Arial" w:hAnsi="Arial" w:cs="Arial"/>
            <w:noProof/>
            <w:webHidden/>
          </w:rPr>
          <w:fldChar w:fldCharType="end"/>
        </w:r>
      </w:hyperlink>
    </w:p>
    <w:p w14:paraId="2AC89A4B"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2" w:history="1">
        <w:r w:rsidR="00A4580C" w:rsidRPr="00A4580C">
          <w:rPr>
            <w:rStyle w:val="Hyperlink"/>
            <w:rFonts w:ascii="Arial" w:hAnsi="Arial" w:cs="Arial"/>
            <w:noProof/>
          </w:rPr>
          <w:t>3.21.3 Visitors to site induction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44</w:t>
        </w:r>
        <w:r w:rsidR="00A4580C" w:rsidRPr="00A4580C">
          <w:rPr>
            <w:rFonts w:ascii="Arial" w:hAnsi="Arial" w:cs="Arial"/>
            <w:noProof/>
            <w:webHidden/>
          </w:rPr>
          <w:fldChar w:fldCharType="end"/>
        </w:r>
      </w:hyperlink>
    </w:p>
    <w:p w14:paraId="6CD3E651"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3" w:history="1">
        <w:r w:rsidR="00A4580C" w:rsidRPr="00A4580C">
          <w:rPr>
            <w:rStyle w:val="Hyperlink"/>
            <w:rFonts w:ascii="Arial" w:hAnsi="Arial" w:cs="Arial"/>
            <w:noProof/>
          </w:rPr>
          <w:t>3.21.4 General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44</w:t>
        </w:r>
        <w:r w:rsidR="00A4580C" w:rsidRPr="00A4580C">
          <w:rPr>
            <w:rFonts w:ascii="Arial" w:hAnsi="Arial" w:cs="Arial"/>
            <w:noProof/>
            <w:webHidden/>
          </w:rPr>
          <w:fldChar w:fldCharType="end"/>
        </w:r>
      </w:hyperlink>
    </w:p>
    <w:p w14:paraId="18379EAD"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14" w:history="1">
        <w:r w:rsidR="00A4580C" w:rsidRPr="00A4580C">
          <w:rPr>
            <w:rStyle w:val="Hyperlink"/>
            <w:rFonts w:ascii="Arial" w:eastAsia="Times New Roman" w:hAnsi="Arial" w:cs="Arial"/>
            <w:noProof/>
            <w:lang w:val="en-GB"/>
          </w:rPr>
          <w:t>3.22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Site Establishment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44</w:t>
        </w:r>
        <w:r w:rsidR="00A4580C" w:rsidRPr="00A4580C">
          <w:rPr>
            <w:rFonts w:ascii="Arial" w:hAnsi="Arial" w:cs="Arial"/>
            <w:noProof/>
            <w:webHidden/>
          </w:rPr>
          <w:fldChar w:fldCharType="end"/>
        </w:r>
      </w:hyperlink>
    </w:p>
    <w:p w14:paraId="28CF0008"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5" w:history="1">
        <w:r w:rsidR="00A4580C" w:rsidRPr="00A4580C">
          <w:rPr>
            <w:rStyle w:val="Hyperlink"/>
            <w:rFonts w:ascii="Arial" w:hAnsi="Arial" w:cs="Arial"/>
            <w:noProof/>
          </w:rPr>
          <w:t>3.22.1 Site roads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45</w:t>
        </w:r>
        <w:r w:rsidR="00A4580C" w:rsidRPr="00A4580C">
          <w:rPr>
            <w:rFonts w:ascii="Arial" w:hAnsi="Arial" w:cs="Arial"/>
            <w:noProof/>
            <w:webHidden/>
          </w:rPr>
          <w:fldChar w:fldCharType="end"/>
        </w:r>
      </w:hyperlink>
    </w:p>
    <w:p w14:paraId="2840FAB0"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6" w:history="1">
        <w:r w:rsidR="00A4580C" w:rsidRPr="00A4580C">
          <w:rPr>
            <w:rStyle w:val="Hyperlink"/>
            <w:rFonts w:ascii="Arial" w:hAnsi="Arial" w:cs="Arial"/>
            <w:noProof/>
          </w:rPr>
          <w:t>3.22.2 Construction vehicle safety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45</w:t>
        </w:r>
        <w:r w:rsidR="00A4580C" w:rsidRPr="00A4580C">
          <w:rPr>
            <w:rFonts w:ascii="Arial" w:hAnsi="Arial" w:cs="Arial"/>
            <w:noProof/>
            <w:webHidden/>
          </w:rPr>
          <w:fldChar w:fldCharType="end"/>
        </w:r>
      </w:hyperlink>
    </w:p>
    <w:p w14:paraId="5FDE0C39"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17" w:history="1">
        <w:r w:rsidR="00A4580C" w:rsidRPr="00A4580C">
          <w:rPr>
            <w:rStyle w:val="Hyperlink"/>
            <w:rFonts w:ascii="Arial" w:eastAsia="Times New Roman" w:hAnsi="Arial" w:cs="Arial"/>
            <w:noProof/>
            <w:lang w:val="en-GB"/>
          </w:rPr>
          <w:t>3.23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Housekeeping and Order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46</w:t>
        </w:r>
        <w:r w:rsidR="00A4580C" w:rsidRPr="00A4580C">
          <w:rPr>
            <w:rFonts w:ascii="Arial" w:hAnsi="Arial" w:cs="Arial"/>
            <w:noProof/>
            <w:webHidden/>
          </w:rPr>
          <w:fldChar w:fldCharType="end"/>
        </w:r>
      </w:hyperlink>
    </w:p>
    <w:p w14:paraId="6487E230"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18" w:history="1">
        <w:r w:rsidR="00A4580C" w:rsidRPr="00A4580C">
          <w:rPr>
            <w:rStyle w:val="Hyperlink"/>
            <w:rFonts w:ascii="Arial" w:hAnsi="Arial" w:cs="Arial"/>
            <w:noProof/>
          </w:rPr>
          <w:t>3.23.1 Stacking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46</w:t>
        </w:r>
        <w:r w:rsidR="00A4580C" w:rsidRPr="00A4580C">
          <w:rPr>
            <w:rFonts w:ascii="Arial" w:hAnsi="Arial" w:cs="Arial"/>
            <w:noProof/>
            <w:webHidden/>
          </w:rPr>
          <w:fldChar w:fldCharType="end"/>
        </w:r>
      </w:hyperlink>
    </w:p>
    <w:p w14:paraId="4BFD3277"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19" w:history="1">
        <w:r w:rsidR="00A4580C" w:rsidRPr="00A4580C">
          <w:rPr>
            <w:rStyle w:val="Hyperlink"/>
            <w:rFonts w:ascii="Arial" w:eastAsia="Times New Roman" w:hAnsi="Arial" w:cs="Arial"/>
            <w:noProof/>
            <w:lang w:val="en-GB"/>
          </w:rPr>
          <w:t>3.24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Workplace Signage and Colour Coding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47</w:t>
        </w:r>
        <w:r w:rsidR="00A4580C" w:rsidRPr="00A4580C">
          <w:rPr>
            <w:rFonts w:ascii="Arial" w:hAnsi="Arial" w:cs="Arial"/>
            <w:noProof/>
            <w:webHidden/>
          </w:rPr>
          <w:fldChar w:fldCharType="end"/>
        </w:r>
      </w:hyperlink>
    </w:p>
    <w:p w14:paraId="4B85CFB4"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0" w:history="1">
        <w:r w:rsidR="00A4580C" w:rsidRPr="00A4580C">
          <w:rPr>
            <w:rStyle w:val="Hyperlink"/>
            <w:rFonts w:ascii="Arial" w:eastAsia="Times New Roman" w:hAnsi="Arial" w:cs="Arial"/>
            <w:noProof/>
            <w:lang w:val="en-GB"/>
          </w:rPr>
          <w:t>3.25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Tools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47</w:t>
        </w:r>
        <w:r w:rsidR="00A4580C" w:rsidRPr="00A4580C">
          <w:rPr>
            <w:rFonts w:ascii="Arial" w:hAnsi="Arial" w:cs="Arial"/>
            <w:noProof/>
            <w:webHidden/>
          </w:rPr>
          <w:fldChar w:fldCharType="end"/>
        </w:r>
      </w:hyperlink>
    </w:p>
    <w:p w14:paraId="677E0960"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21" w:history="1">
        <w:r w:rsidR="00A4580C" w:rsidRPr="00A4580C">
          <w:rPr>
            <w:rStyle w:val="Hyperlink"/>
            <w:rFonts w:ascii="Arial" w:hAnsi="Arial" w:cs="Arial"/>
            <w:noProof/>
          </w:rPr>
          <w:t>3.25.1 Hand tools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48</w:t>
        </w:r>
        <w:r w:rsidR="00A4580C" w:rsidRPr="00A4580C">
          <w:rPr>
            <w:rFonts w:ascii="Arial" w:hAnsi="Arial" w:cs="Arial"/>
            <w:noProof/>
            <w:webHidden/>
          </w:rPr>
          <w:fldChar w:fldCharType="end"/>
        </w:r>
      </w:hyperlink>
    </w:p>
    <w:p w14:paraId="693A91AC"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2" w:history="1">
        <w:r w:rsidR="00A4580C" w:rsidRPr="00A4580C">
          <w:rPr>
            <w:rStyle w:val="Hyperlink"/>
            <w:rFonts w:ascii="Arial" w:eastAsia="Times New Roman" w:hAnsi="Arial" w:cs="Arial"/>
            <w:noProof/>
            <w:lang w:val="en-GB"/>
          </w:rPr>
          <w:t>3.26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Ladders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49</w:t>
        </w:r>
        <w:r w:rsidR="00A4580C" w:rsidRPr="00A4580C">
          <w:rPr>
            <w:rFonts w:ascii="Arial" w:hAnsi="Arial" w:cs="Arial"/>
            <w:noProof/>
            <w:webHidden/>
          </w:rPr>
          <w:fldChar w:fldCharType="end"/>
        </w:r>
      </w:hyperlink>
    </w:p>
    <w:p w14:paraId="06F35F9C"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3" w:history="1">
        <w:r w:rsidR="00A4580C" w:rsidRPr="00A4580C">
          <w:rPr>
            <w:rStyle w:val="Hyperlink"/>
            <w:rFonts w:ascii="Arial" w:eastAsia="Times New Roman" w:hAnsi="Arial" w:cs="Arial"/>
            <w:noProof/>
            <w:lang w:val="en-GB"/>
          </w:rPr>
          <w:t>3.27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Scaffolding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49</w:t>
        </w:r>
        <w:r w:rsidR="00A4580C" w:rsidRPr="00A4580C">
          <w:rPr>
            <w:rFonts w:ascii="Arial" w:hAnsi="Arial" w:cs="Arial"/>
            <w:noProof/>
            <w:webHidden/>
          </w:rPr>
          <w:fldChar w:fldCharType="end"/>
        </w:r>
      </w:hyperlink>
    </w:p>
    <w:p w14:paraId="41A79B45"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4" w:history="1">
        <w:r w:rsidR="00A4580C" w:rsidRPr="00A4580C">
          <w:rPr>
            <w:rStyle w:val="Hyperlink"/>
            <w:rFonts w:ascii="Arial" w:eastAsia="Times New Roman" w:hAnsi="Arial" w:cs="Arial"/>
            <w:noProof/>
            <w:lang w:val="en-GB"/>
          </w:rPr>
          <w:t>3.28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Auditing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50</w:t>
        </w:r>
        <w:r w:rsidR="00A4580C" w:rsidRPr="00A4580C">
          <w:rPr>
            <w:rFonts w:ascii="Arial" w:hAnsi="Arial" w:cs="Arial"/>
            <w:noProof/>
            <w:webHidden/>
          </w:rPr>
          <w:fldChar w:fldCharType="end"/>
        </w:r>
      </w:hyperlink>
    </w:p>
    <w:p w14:paraId="55FC775D"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25" w:history="1">
        <w:r w:rsidR="00A4580C" w:rsidRPr="00A4580C">
          <w:rPr>
            <w:rStyle w:val="Hyperlink"/>
            <w:rFonts w:ascii="Arial" w:hAnsi="Arial" w:cs="Arial"/>
            <w:noProof/>
          </w:rPr>
          <w:t>3.28.1 Approval and compliance of principal contractor SHE plan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50</w:t>
        </w:r>
        <w:r w:rsidR="00A4580C" w:rsidRPr="00A4580C">
          <w:rPr>
            <w:rFonts w:ascii="Arial" w:hAnsi="Arial" w:cs="Arial"/>
            <w:noProof/>
            <w:webHidden/>
          </w:rPr>
          <w:fldChar w:fldCharType="end"/>
        </w:r>
      </w:hyperlink>
    </w:p>
    <w:p w14:paraId="517C07B2"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26" w:history="1">
        <w:r w:rsidR="00A4580C" w:rsidRPr="00A4580C">
          <w:rPr>
            <w:rStyle w:val="Hyperlink"/>
            <w:rFonts w:ascii="Arial" w:hAnsi="Arial" w:cs="Arial"/>
            <w:noProof/>
          </w:rPr>
          <w:t>3.28.2 Eskom SHE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50</w:t>
        </w:r>
        <w:r w:rsidR="00A4580C" w:rsidRPr="00A4580C">
          <w:rPr>
            <w:rFonts w:ascii="Arial" w:hAnsi="Arial" w:cs="Arial"/>
            <w:noProof/>
            <w:webHidden/>
          </w:rPr>
          <w:fldChar w:fldCharType="end"/>
        </w:r>
      </w:hyperlink>
    </w:p>
    <w:p w14:paraId="1E401A7F"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27" w:history="1">
        <w:r w:rsidR="00A4580C" w:rsidRPr="00A4580C">
          <w:rPr>
            <w:rStyle w:val="Hyperlink"/>
            <w:rFonts w:ascii="Arial" w:hAnsi="Arial" w:cs="Arial"/>
            <w:noProof/>
          </w:rPr>
          <w:t>3.28.1 Contractor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50</w:t>
        </w:r>
        <w:r w:rsidR="00A4580C" w:rsidRPr="00A4580C">
          <w:rPr>
            <w:rFonts w:ascii="Arial" w:hAnsi="Arial" w:cs="Arial"/>
            <w:noProof/>
            <w:webHidden/>
          </w:rPr>
          <w:fldChar w:fldCharType="end"/>
        </w:r>
      </w:hyperlink>
    </w:p>
    <w:p w14:paraId="1C454405"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8" w:history="1">
        <w:r w:rsidR="00A4580C" w:rsidRPr="00A4580C">
          <w:rPr>
            <w:rStyle w:val="Hyperlink"/>
            <w:rFonts w:ascii="Arial" w:eastAsia="Times New Roman" w:hAnsi="Arial" w:cs="Arial"/>
            <w:noProof/>
            <w:lang w:val="en-GB"/>
          </w:rPr>
          <w:t>3.29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Smoking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51</w:t>
        </w:r>
        <w:r w:rsidR="00A4580C" w:rsidRPr="00A4580C">
          <w:rPr>
            <w:rFonts w:ascii="Arial" w:hAnsi="Arial" w:cs="Arial"/>
            <w:noProof/>
            <w:webHidden/>
          </w:rPr>
          <w:fldChar w:fldCharType="end"/>
        </w:r>
      </w:hyperlink>
    </w:p>
    <w:p w14:paraId="284F2B0A"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29" w:history="1">
        <w:r w:rsidR="00A4580C" w:rsidRPr="00A4580C">
          <w:rPr>
            <w:rStyle w:val="Hyperlink"/>
            <w:rFonts w:ascii="Arial" w:eastAsia="Times New Roman" w:hAnsi="Arial" w:cs="Arial"/>
            <w:noProof/>
            <w:lang w:val="en-GB"/>
          </w:rPr>
          <w:t>3.30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Cellular Phones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51</w:t>
        </w:r>
        <w:r w:rsidR="00A4580C" w:rsidRPr="00A4580C">
          <w:rPr>
            <w:rFonts w:ascii="Arial" w:hAnsi="Arial" w:cs="Arial"/>
            <w:noProof/>
            <w:webHidden/>
          </w:rPr>
          <w:fldChar w:fldCharType="end"/>
        </w:r>
      </w:hyperlink>
    </w:p>
    <w:p w14:paraId="0032F375"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0" w:history="1">
        <w:r w:rsidR="00A4580C" w:rsidRPr="00A4580C">
          <w:rPr>
            <w:rStyle w:val="Hyperlink"/>
            <w:rFonts w:ascii="Arial" w:eastAsia="Times New Roman" w:hAnsi="Arial" w:cs="Arial"/>
            <w:noProof/>
          </w:rPr>
          <w:t>3.31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Occupational Health, Hygiene and Rehabilitation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51</w:t>
        </w:r>
        <w:r w:rsidR="00A4580C" w:rsidRPr="00A4580C">
          <w:rPr>
            <w:rFonts w:ascii="Arial" w:hAnsi="Arial" w:cs="Arial"/>
            <w:noProof/>
            <w:webHidden/>
          </w:rPr>
          <w:fldChar w:fldCharType="end"/>
        </w:r>
      </w:hyperlink>
    </w:p>
    <w:p w14:paraId="3DB2744B"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31" w:history="1">
        <w:r w:rsidR="00A4580C" w:rsidRPr="00A4580C">
          <w:rPr>
            <w:rStyle w:val="Hyperlink"/>
            <w:rFonts w:ascii="Arial" w:hAnsi="Arial" w:cs="Arial"/>
            <w:noProof/>
          </w:rPr>
          <w:t>3.31.1 Medicals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51</w:t>
        </w:r>
        <w:r w:rsidR="00A4580C" w:rsidRPr="00A4580C">
          <w:rPr>
            <w:rFonts w:ascii="Arial" w:hAnsi="Arial" w:cs="Arial"/>
            <w:noProof/>
            <w:webHidden/>
          </w:rPr>
          <w:fldChar w:fldCharType="end"/>
        </w:r>
      </w:hyperlink>
    </w:p>
    <w:p w14:paraId="02244235"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2" w:history="1">
        <w:r w:rsidR="00A4580C" w:rsidRPr="00A4580C">
          <w:rPr>
            <w:rStyle w:val="Hyperlink"/>
            <w:rFonts w:ascii="Arial" w:eastAsia="Times New Roman" w:hAnsi="Arial" w:cs="Arial"/>
            <w:noProof/>
          </w:rPr>
          <w:t>3.32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Working at Heights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52</w:t>
        </w:r>
        <w:r w:rsidR="00A4580C" w:rsidRPr="00A4580C">
          <w:rPr>
            <w:rFonts w:ascii="Arial" w:hAnsi="Arial" w:cs="Arial"/>
            <w:noProof/>
            <w:webHidden/>
          </w:rPr>
          <w:fldChar w:fldCharType="end"/>
        </w:r>
      </w:hyperlink>
    </w:p>
    <w:p w14:paraId="440CAEC4"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33" w:history="1">
        <w:r w:rsidR="00A4580C" w:rsidRPr="00A4580C">
          <w:rPr>
            <w:rStyle w:val="Hyperlink"/>
            <w:rFonts w:ascii="Arial" w:hAnsi="Arial" w:cs="Arial"/>
            <w:noProof/>
          </w:rPr>
          <w:t>3.32.1 General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52</w:t>
        </w:r>
        <w:r w:rsidR="00A4580C" w:rsidRPr="00A4580C">
          <w:rPr>
            <w:rFonts w:ascii="Arial" w:hAnsi="Arial" w:cs="Arial"/>
            <w:noProof/>
            <w:webHidden/>
          </w:rPr>
          <w:fldChar w:fldCharType="end"/>
        </w:r>
      </w:hyperlink>
    </w:p>
    <w:p w14:paraId="359961EF"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4" w:history="1">
        <w:r w:rsidR="00A4580C" w:rsidRPr="00A4580C">
          <w:rPr>
            <w:rStyle w:val="Hyperlink"/>
            <w:rFonts w:ascii="Arial" w:eastAsia="Times New Roman" w:hAnsi="Arial" w:cs="Arial"/>
            <w:noProof/>
          </w:rPr>
          <w:t>3.33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53</w:t>
        </w:r>
        <w:r w:rsidR="00A4580C" w:rsidRPr="00A4580C">
          <w:rPr>
            <w:rFonts w:ascii="Arial" w:hAnsi="Arial" w:cs="Arial"/>
            <w:noProof/>
            <w:webHidden/>
          </w:rPr>
          <w:fldChar w:fldCharType="end"/>
        </w:r>
      </w:hyperlink>
    </w:p>
    <w:p w14:paraId="584ED84D"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5" w:history="1">
        <w:r w:rsidR="00A4580C" w:rsidRPr="00A4580C">
          <w:rPr>
            <w:rStyle w:val="Hyperlink"/>
            <w:rFonts w:ascii="Arial" w:eastAsia="Times New Roman" w:hAnsi="Arial" w:cs="Arial"/>
            <w:noProof/>
          </w:rPr>
          <w:t>3.34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and Practices / Safe Operating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53</w:t>
        </w:r>
        <w:r w:rsidR="00A4580C" w:rsidRPr="00A4580C">
          <w:rPr>
            <w:rFonts w:ascii="Arial" w:hAnsi="Arial" w:cs="Arial"/>
            <w:noProof/>
            <w:webHidden/>
          </w:rPr>
          <w:fldChar w:fldCharType="end"/>
        </w:r>
      </w:hyperlink>
    </w:p>
    <w:p w14:paraId="63CCF0F1"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6" w:history="1">
        <w:r w:rsidR="00A4580C" w:rsidRPr="00A4580C">
          <w:rPr>
            <w:rStyle w:val="Hyperlink"/>
            <w:rFonts w:ascii="Arial" w:eastAsia="Times New Roman" w:hAnsi="Arial" w:cs="Arial"/>
            <w:noProof/>
          </w:rPr>
          <w:t>3.35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Personal Protective Equipment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54</w:t>
        </w:r>
        <w:r w:rsidR="00A4580C" w:rsidRPr="00A4580C">
          <w:rPr>
            <w:rFonts w:ascii="Arial" w:hAnsi="Arial" w:cs="Arial"/>
            <w:noProof/>
            <w:webHidden/>
          </w:rPr>
          <w:fldChar w:fldCharType="end"/>
        </w:r>
      </w:hyperlink>
    </w:p>
    <w:p w14:paraId="484427C4"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7" w:history="1">
        <w:r w:rsidR="00A4580C" w:rsidRPr="00A4580C">
          <w:rPr>
            <w:rStyle w:val="Hyperlink"/>
            <w:rFonts w:ascii="Arial" w:eastAsia="Times New Roman" w:hAnsi="Arial" w:cs="Arial"/>
            <w:noProof/>
          </w:rPr>
          <w:t>3.36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Incident Investigation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54</w:t>
        </w:r>
        <w:r w:rsidR="00A4580C" w:rsidRPr="00A4580C">
          <w:rPr>
            <w:rFonts w:ascii="Arial" w:hAnsi="Arial" w:cs="Arial"/>
            <w:noProof/>
            <w:webHidden/>
          </w:rPr>
          <w:fldChar w:fldCharType="end"/>
        </w:r>
      </w:hyperlink>
    </w:p>
    <w:p w14:paraId="79B6585A"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8" w:history="1">
        <w:r w:rsidR="00A4580C" w:rsidRPr="00A4580C">
          <w:rPr>
            <w:rStyle w:val="Hyperlink"/>
            <w:rFonts w:ascii="Arial" w:eastAsia="Times New Roman" w:hAnsi="Arial" w:cs="Arial"/>
            <w:noProof/>
          </w:rPr>
          <w:t>3.37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Emergency Management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55</w:t>
        </w:r>
        <w:r w:rsidR="00A4580C" w:rsidRPr="00A4580C">
          <w:rPr>
            <w:rFonts w:ascii="Arial" w:hAnsi="Arial" w:cs="Arial"/>
            <w:noProof/>
            <w:webHidden/>
          </w:rPr>
          <w:fldChar w:fldCharType="end"/>
        </w:r>
      </w:hyperlink>
    </w:p>
    <w:p w14:paraId="63685FD7"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39" w:history="1">
        <w:r w:rsidR="00A4580C" w:rsidRPr="00A4580C">
          <w:rPr>
            <w:rStyle w:val="Hyperlink"/>
            <w:rFonts w:ascii="Arial" w:eastAsia="Times New Roman" w:hAnsi="Arial" w:cs="Arial"/>
            <w:noProof/>
          </w:rPr>
          <w:t>3.38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Non-Conformance and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55</w:t>
        </w:r>
        <w:r w:rsidR="00A4580C" w:rsidRPr="00A4580C">
          <w:rPr>
            <w:rFonts w:ascii="Arial" w:hAnsi="Arial" w:cs="Arial"/>
            <w:noProof/>
            <w:webHidden/>
          </w:rPr>
          <w:fldChar w:fldCharType="end"/>
        </w:r>
      </w:hyperlink>
    </w:p>
    <w:p w14:paraId="3631B1B8"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40" w:history="1">
        <w:r w:rsidR="00A4580C" w:rsidRPr="00A4580C">
          <w:rPr>
            <w:rStyle w:val="Hyperlink"/>
            <w:rFonts w:ascii="Arial" w:eastAsia="Times New Roman" w:hAnsi="Arial" w:cs="Arial"/>
            <w:noProof/>
          </w:rPr>
          <w:t>3.39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File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_Toc467681540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55</w:t>
        </w:r>
        <w:r w:rsidR="00A4580C" w:rsidRPr="00A4580C">
          <w:rPr>
            <w:rFonts w:ascii="Arial" w:hAnsi="Arial" w:cs="Arial"/>
            <w:noProof/>
            <w:webHidden/>
          </w:rPr>
          <w:fldChar w:fldCharType="end"/>
        </w:r>
      </w:hyperlink>
    </w:p>
    <w:p w14:paraId="2B7BA7ED"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41" w:history="1">
        <w:r w:rsidR="00A4580C" w:rsidRPr="00A4580C">
          <w:rPr>
            <w:rStyle w:val="Hyperlink"/>
            <w:rFonts w:ascii="Arial" w:eastAsia="Times New Roman" w:hAnsi="Arial" w:cs="Arial"/>
            <w:noProof/>
          </w:rPr>
          <w:t>3.40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 Stoppage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_Toc467681541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56</w:t>
        </w:r>
        <w:r w:rsidR="00A4580C" w:rsidRPr="00A4580C">
          <w:rPr>
            <w:rFonts w:ascii="Arial" w:hAnsi="Arial" w:cs="Arial"/>
            <w:noProof/>
            <w:webHidden/>
          </w:rPr>
          <w:fldChar w:fldCharType="end"/>
        </w:r>
      </w:hyperlink>
    </w:p>
    <w:p w14:paraId="41E5FEE6"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42" w:history="1">
        <w:r w:rsidR="00A4580C" w:rsidRPr="00A4580C">
          <w:rPr>
            <w:rStyle w:val="Hyperlink"/>
            <w:rFonts w:ascii="Arial" w:eastAsia="Times New Roman" w:hAnsi="Arial" w:cs="Arial"/>
            <w:noProof/>
          </w:rPr>
          <w:t>3.41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Hours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_Toc467681542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57</w:t>
        </w:r>
        <w:r w:rsidR="00A4580C" w:rsidRPr="00A4580C">
          <w:rPr>
            <w:rFonts w:ascii="Arial" w:hAnsi="Arial" w:cs="Arial"/>
            <w:noProof/>
            <w:webHidden/>
          </w:rPr>
          <w:fldChar w:fldCharType="end"/>
        </w:r>
      </w:hyperlink>
    </w:p>
    <w:p w14:paraId="2F708231"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43" w:history="1">
        <w:r w:rsidR="00A4580C" w:rsidRPr="00A4580C">
          <w:rPr>
            <w:rStyle w:val="Hyperlink"/>
            <w:rFonts w:ascii="Arial" w:hAnsi="Arial" w:cs="Arial"/>
            <w:noProof/>
          </w:rPr>
          <w:t>3.41.1 Normal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_Toc467681543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57</w:t>
        </w:r>
        <w:r w:rsidR="00A4580C" w:rsidRPr="00A4580C">
          <w:rPr>
            <w:rFonts w:ascii="Arial" w:hAnsi="Arial" w:cs="Arial"/>
            <w:noProof/>
            <w:webHidden/>
          </w:rPr>
          <w:fldChar w:fldCharType="end"/>
        </w:r>
      </w:hyperlink>
    </w:p>
    <w:p w14:paraId="0A3F53F7"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44" w:history="1">
        <w:r w:rsidR="00A4580C" w:rsidRPr="00A4580C">
          <w:rPr>
            <w:rStyle w:val="Hyperlink"/>
            <w:rFonts w:ascii="Arial" w:hAnsi="Arial" w:cs="Arial"/>
            <w:noProof/>
          </w:rPr>
          <w:t>3.41.2 Night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_Toc467681544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57</w:t>
        </w:r>
        <w:r w:rsidR="00A4580C" w:rsidRPr="00A4580C">
          <w:rPr>
            <w:rFonts w:ascii="Arial" w:hAnsi="Arial" w:cs="Arial"/>
            <w:noProof/>
            <w:webHidden/>
          </w:rPr>
          <w:fldChar w:fldCharType="end"/>
        </w:r>
      </w:hyperlink>
    </w:p>
    <w:p w14:paraId="3A84ED1E" w14:textId="77777777" w:rsidR="00A4580C" w:rsidRPr="00A4580C" w:rsidRDefault="00000000">
      <w:pPr>
        <w:pStyle w:val="TOC3"/>
        <w:tabs>
          <w:tab w:val="right" w:leader="dot" w:pos="9016"/>
        </w:tabs>
        <w:rPr>
          <w:rFonts w:ascii="Arial" w:eastAsiaTheme="minorEastAsia" w:hAnsi="Arial" w:cs="Arial"/>
          <w:noProof/>
          <w:lang w:eastAsia="en-ZA"/>
        </w:rPr>
      </w:pPr>
      <w:hyperlink w:anchor="_Toc467681545" w:history="1">
        <w:r w:rsidR="00A4580C" w:rsidRPr="00A4580C">
          <w:rPr>
            <w:rStyle w:val="Hyperlink"/>
            <w:rFonts w:ascii="Arial" w:hAnsi="Arial" w:cs="Arial"/>
            <w:noProof/>
          </w:rPr>
          <w:t>3.41.3 Overtime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_Toc467681545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57</w:t>
        </w:r>
        <w:r w:rsidR="00A4580C" w:rsidRPr="00A4580C">
          <w:rPr>
            <w:rFonts w:ascii="Arial" w:hAnsi="Arial" w:cs="Arial"/>
            <w:noProof/>
            <w:webHidden/>
          </w:rPr>
          <w:fldChar w:fldCharType="end"/>
        </w:r>
      </w:hyperlink>
    </w:p>
    <w:p w14:paraId="18896F31"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46" w:history="1">
        <w:r w:rsidR="00A4580C" w:rsidRPr="00A4580C">
          <w:rPr>
            <w:rStyle w:val="Hyperlink"/>
            <w:rFonts w:ascii="Arial" w:eastAsia="Times New Roman" w:hAnsi="Arial" w:cs="Arial"/>
            <w:noProof/>
          </w:rPr>
          <w:t>3.42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Omissions from Safety and Health Requirements 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_Toc467681546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57</w:t>
        </w:r>
        <w:r w:rsidR="00A4580C" w:rsidRPr="00A4580C">
          <w:rPr>
            <w:rFonts w:ascii="Arial" w:hAnsi="Arial" w:cs="Arial"/>
            <w:noProof/>
            <w:webHidden/>
          </w:rPr>
          <w:fldChar w:fldCharType="end"/>
        </w:r>
      </w:hyperlink>
    </w:p>
    <w:p w14:paraId="6B7B75BA" w14:textId="77777777" w:rsidR="00A4580C" w:rsidRPr="00A4580C" w:rsidRDefault="00000000">
      <w:pPr>
        <w:pStyle w:val="TOC2"/>
        <w:tabs>
          <w:tab w:val="left" w:pos="880"/>
          <w:tab w:val="right" w:leader="dot" w:pos="9016"/>
        </w:tabs>
        <w:rPr>
          <w:rFonts w:ascii="Arial" w:eastAsiaTheme="minorEastAsia" w:hAnsi="Arial" w:cs="Arial"/>
          <w:noProof/>
          <w:lang w:eastAsia="en-ZA"/>
        </w:rPr>
      </w:pPr>
      <w:hyperlink w:anchor="_Toc467681547" w:history="1">
        <w:r w:rsidR="00A4580C" w:rsidRPr="00A4580C">
          <w:rPr>
            <w:rStyle w:val="Hyperlink"/>
            <w:rFonts w:ascii="Arial" w:eastAsia="Times New Roman" w:hAnsi="Arial" w:cs="Arial"/>
            <w:noProof/>
          </w:rPr>
          <w:t>3.43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 Sign-Off</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_Toc467681547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58</w:t>
        </w:r>
        <w:r w:rsidR="00A4580C" w:rsidRPr="00A4580C">
          <w:rPr>
            <w:rFonts w:ascii="Arial" w:hAnsi="Arial" w:cs="Arial"/>
            <w:noProof/>
            <w:webHidden/>
          </w:rPr>
          <w:fldChar w:fldCharType="end"/>
        </w:r>
      </w:hyperlink>
    </w:p>
    <w:p w14:paraId="7A6052FC" w14:textId="77777777" w:rsidR="00A4580C" w:rsidRPr="00A4580C" w:rsidRDefault="00000000">
      <w:pPr>
        <w:pStyle w:val="TOC1"/>
        <w:tabs>
          <w:tab w:val="left" w:pos="440"/>
          <w:tab w:val="right" w:leader="dot" w:pos="9016"/>
        </w:tabs>
        <w:rPr>
          <w:rFonts w:ascii="Arial" w:eastAsiaTheme="minorEastAsia" w:hAnsi="Arial" w:cs="Arial"/>
          <w:noProof/>
          <w:lang w:eastAsia="en-ZA"/>
        </w:rPr>
      </w:pPr>
      <w:hyperlink w:anchor="_Toc467681548" w:history="1">
        <w:r w:rsidR="00A4580C" w:rsidRPr="00A4580C">
          <w:rPr>
            <w:rStyle w:val="Hyperlink"/>
            <w:rFonts w:ascii="Arial" w:eastAsia="Times New Roman" w:hAnsi="Arial" w:cs="Arial"/>
            <w:noProof/>
            <w:lang w:val="en-GB"/>
          </w:rPr>
          <w:t>4.</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Acceptance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_Toc467681548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58</w:t>
        </w:r>
        <w:r w:rsidR="00A4580C" w:rsidRPr="00A4580C">
          <w:rPr>
            <w:rFonts w:ascii="Arial" w:hAnsi="Arial" w:cs="Arial"/>
            <w:noProof/>
            <w:webHidden/>
          </w:rPr>
          <w:fldChar w:fldCharType="end"/>
        </w:r>
      </w:hyperlink>
    </w:p>
    <w:p w14:paraId="5C5C7579" w14:textId="77777777" w:rsidR="00A4580C" w:rsidRPr="00A4580C" w:rsidRDefault="00000000">
      <w:pPr>
        <w:pStyle w:val="TOC1"/>
        <w:tabs>
          <w:tab w:val="left" w:pos="440"/>
          <w:tab w:val="right" w:leader="dot" w:pos="9016"/>
        </w:tabs>
        <w:rPr>
          <w:rFonts w:ascii="Arial" w:eastAsiaTheme="minorEastAsia" w:hAnsi="Arial" w:cs="Arial"/>
          <w:noProof/>
          <w:lang w:eastAsia="en-ZA"/>
        </w:rPr>
      </w:pPr>
      <w:hyperlink w:anchor="_Toc467681549" w:history="1">
        <w:r w:rsidR="00A4580C" w:rsidRPr="00A4580C">
          <w:rPr>
            <w:rStyle w:val="Hyperlink"/>
            <w:rFonts w:ascii="Arial" w:eastAsia="Times New Roman" w:hAnsi="Arial" w:cs="Arial"/>
            <w:noProof/>
            <w:lang w:val="en-GB"/>
          </w:rPr>
          <w:t>5.</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Revisions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_Toc467681549 \h </w:instrText>
        </w:r>
        <w:r w:rsidR="00A4580C" w:rsidRPr="00A4580C">
          <w:rPr>
            <w:rFonts w:ascii="Arial" w:hAnsi="Arial" w:cs="Arial"/>
            <w:noProof/>
            <w:webHidden/>
          </w:rPr>
        </w:r>
        <w:r w:rsidR="00A4580C" w:rsidRPr="00A4580C">
          <w:rPr>
            <w:rFonts w:ascii="Arial" w:hAnsi="Arial" w:cs="Arial"/>
            <w:noProof/>
            <w:webHidden/>
          </w:rPr>
          <w:fldChar w:fldCharType="separate"/>
        </w:r>
        <w:r w:rsidR="00681349">
          <w:rPr>
            <w:rFonts w:ascii="Arial" w:hAnsi="Arial" w:cs="Arial"/>
            <w:noProof/>
            <w:webHidden/>
          </w:rPr>
          <w:t>58</w:t>
        </w:r>
        <w:r w:rsidR="00A4580C" w:rsidRPr="00A4580C">
          <w:rPr>
            <w:rFonts w:ascii="Arial" w:hAnsi="Arial" w:cs="Arial"/>
            <w:noProof/>
            <w:webHidden/>
          </w:rPr>
          <w:fldChar w:fldCharType="end"/>
        </w:r>
      </w:hyperlink>
    </w:p>
    <w:p w14:paraId="62137A66" w14:textId="77777777"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14:paraId="204B73EC" w14:textId="77777777" w:rsidR="00B81594" w:rsidRDefault="00B81594" w:rsidP="0019541E">
      <w:pPr>
        <w:rPr>
          <w:rFonts w:ascii="Arial" w:eastAsia="Times New Roman" w:hAnsi="Arial" w:cs="Arial"/>
          <w:szCs w:val="24"/>
          <w:lang w:val="en-GB"/>
        </w:rPr>
      </w:pPr>
    </w:p>
    <w:p w14:paraId="09AAE88C" w14:textId="77777777" w:rsidR="00B81594" w:rsidRDefault="00B81594" w:rsidP="0019541E">
      <w:pPr>
        <w:rPr>
          <w:rFonts w:ascii="Arial" w:eastAsia="Times New Roman" w:hAnsi="Arial" w:cs="Arial"/>
          <w:szCs w:val="24"/>
          <w:lang w:val="en-GB"/>
        </w:rPr>
      </w:pPr>
    </w:p>
    <w:p w14:paraId="7CA80518" w14:textId="77777777" w:rsidR="00B65074" w:rsidRDefault="00B65074" w:rsidP="0019541E">
      <w:pPr>
        <w:rPr>
          <w:rFonts w:ascii="Arial" w:eastAsia="Times New Roman" w:hAnsi="Arial" w:cs="Arial"/>
          <w:szCs w:val="24"/>
          <w:lang w:val="en-GB"/>
        </w:rPr>
      </w:pPr>
    </w:p>
    <w:p w14:paraId="54D85970" w14:textId="77777777" w:rsidR="00B65074" w:rsidRDefault="00B65074" w:rsidP="0019541E">
      <w:pPr>
        <w:rPr>
          <w:rFonts w:ascii="Arial" w:eastAsia="Times New Roman" w:hAnsi="Arial" w:cs="Arial"/>
          <w:szCs w:val="24"/>
          <w:lang w:val="en-GB"/>
        </w:rPr>
      </w:pPr>
    </w:p>
    <w:p w14:paraId="0AEBF0F0" w14:textId="77777777" w:rsidR="00B65074" w:rsidRDefault="00B65074" w:rsidP="0019541E">
      <w:pPr>
        <w:rPr>
          <w:rFonts w:ascii="Arial" w:eastAsia="Times New Roman" w:hAnsi="Arial" w:cs="Arial"/>
          <w:szCs w:val="24"/>
          <w:lang w:val="en-GB"/>
        </w:rPr>
      </w:pPr>
    </w:p>
    <w:p w14:paraId="1886D319" w14:textId="77777777" w:rsidR="00B65074" w:rsidRDefault="00B65074" w:rsidP="0019541E">
      <w:pPr>
        <w:rPr>
          <w:rFonts w:ascii="Arial" w:eastAsia="Times New Roman" w:hAnsi="Arial" w:cs="Arial"/>
          <w:szCs w:val="24"/>
          <w:lang w:val="en-GB"/>
        </w:rPr>
      </w:pPr>
    </w:p>
    <w:p w14:paraId="075D2A7F" w14:textId="77777777" w:rsidR="00B65074" w:rsidRDefault="00B65074" w:rsidP="0019541E">
      <w:pPr>
        <w:rPr>
          <w:rFonts w:ascii="Arial" w:eastAsia="Times New Roman" w:hAnsi="Arial" w:cs="Arial"/>
          <w:szCs w:val="24"/>
          <w:lang w:val="en-GB"/>
        </w:rPr>
      </w:pPr>
    </w:p>
    <w:p w14:paraId="1C33F765" w14:textId="77777777" w:rsidR="00B65074" w:rsidRDefault="00B65074" w:rsidP="0019541E">
      <w:pPr>
        <w:rPr>
          <w:rFonts w:ascii="Arial" w:eastAsia="Times New Roman" w:hAnsi="Arial" w:cs="Arial"/>
          <w:szCs w:val="24"/>
          <w:lang w:val="en-GB"/>
        </w:rPr>
      </w:pPr>
    </w:p>
    <w:p w14:paraId="10A6AC72"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1" w:name="_Toc240711556"/>
      <w:bookmarkStart w:id="2" w:name="_Toc368379567"/>
      <w:bookmarkStart w:id="3" w:name="_Toc428269821"/>
      <w:bookmarkStart w:id="4" w:name="_Toc467681463"/>
      <w:r w:rsidRPr="0019541E">
        <w:rPr>
          <w:rFonts w:ascii="Arial" w:eastAsia="Times New Roman" w:hAnsi="Arial" w:cs="Arial"/>
          <w:color w:val="auto"/>
          <w:sz w:val="26"/>
          <w:szCs w:val="26"/>
          <w:lang w:val="en-GB"/>
        </w:rPr>
        <w:lastRenderedPageBreak/>
        <w:t>Introduction</w:t>
      </w:r>
      <w:bookmarkEnd w:id="1"/>
      <w:bookmarkEnd w:id="2"/>
      <w:bookmarkEnd w:id="3"/>
      <w:bookmarkEnd w:id="4"/>
    </w:p>
    <w:p w14:paraId="65324137"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5" w:name="_Toc428965423"/>
      <w:bookmarkStart w:id="6" w:name="_Toc429056599"/>
      <w:bookmarkStart w:id="7" w:name="_Toc429056667"/>
      <w:bookmarkStart w:id="8"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5"/>
      <w:bookmarkEnd w:id="6"/>
      <w:bookmarkEnd w:id="7"/>
      <w:bookmarkEnd w:id="8"/>
    </w:p>
    <w:p w14:paraId="53FCD6D6"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9" w:name="_Toc428965424"/>
      <w:bookmarkStart w:id="10" w:name="_Toc429056600"/>
      <w:bookmarkStart w:id="11" w:name="_Toc429056668"/>
      <w:bookmarkStart w:id="12"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9"/>
      <w:bookmarkEnd w:id="10"/>
      <w:bookmarkEnd w:id="11"/>
      <w:bookmarkEnd w:id="12"/>
      <w:r w:rsidRPr="00DF295B">
        <w:rPr>
          <w:rFonts w:ascii="Arial" w:eastAsia="PMingLiU" w:hAnsi="Arial" w:cs="Times New Roman"/>
          <w:bCs/>
          <w:lang w:val="en-GB"/>
        </w:rPr>
        <w:t xml:space="preserve">  </w:t>
      </w:r>
    </w:p>
    <w:p w14:paraId="25CAB340"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14:paraId="6C4B5A1E"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w:t>
      </w:r>
      <w:proofErr w:type="gramStart"/>
      <w:r w:rsidRPr="00DF295B">
        <w:rPr>
          <w:rFonts w:ascii="Arial" w:eastAsia="PMingLiU" w:hAnsi="Arial" w:cs="Times New Roman"/>
          <w:b/>
          <w:bCs/>
          <w:lang w:val="en-GB"/>
        </w:rPr>
        <w:t>plan</w:t>
      </w:r>
      <w:proofErr w:type="gramEnd"/>
      <w:r w:rsidRPr="00DF295B">
        <w:rPr>
          <w:rFonts w:ascii="Arial" w:eastAsia="PMingLiU" w:hAnsi="Arial" w:cs="Times New Roman"/>
          <w:b/>
          <w:bCs/>
          <w:lang w:val="en-GB"/>
        </w:rPr>
        <w:t xml:space="preserve"> which meets these requirements as well as all the relevant applicable legislation they conform to.  </w:t>
      </w:r>
    </w:p>
    <w:p w14:paraId="21CD0FC3"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52E25DD1"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This SHE specification reflects minimum requirements and should not be construed as all encompassing.</w:t>
      </w:r>
    </w:p>
    <w:p w14:paraId="5135FAAF" w14:textId="77777777" w:rsidR="00DF295B" w:rsidRPr="00DF295B" w:rsidRDefault="00DF295B" w:rsidP="00DF295B">
      <w:pPr>
        <w:spacing w:after="0" w:line="240" w:lineRule="auto"/>
        <w:jc w:val="both"/>
        <w:rPr>
          <w:rFonts w:ascii="Arial" w:eastAsia="PMingLiU" w:hAnsi="Arial" w:cs="Times New Roman"/>
          <w:lang w:val="en-US"/>
        </w:rPr>
      </w:pPr>
    </w:p>
    <w:p w14:paraId="1EDEEAA9"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14:paraId="68DD1C20" w14:textId="77777777" w:rsidR="00DF295B" w:rsidRDefault="00DF295B" w:rsidP="00DF295B">
      <w:pPr>
        <w:spacing w:after="0"/>
        <w:jc w:val="both"/>
        <w:rPr>
          <w:rFonts w:ascii="Arial" w:eastAsia="PMingLiU" w:hAnsi="Arial" w:cs="Arial"/>
          <w:lang w:val="en-GB"/>
        </w:rPr>
      </w:pPr>
    </w:p>
    <w:p w14:paraId="058CE373" w14:textId="77777777"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08FE74DE"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3" w:name="_Toc368379571"/>
      <w:bookmarkStart w:id="14" w:name="_Toc428269824"/>
      <w:bookmarkStart w:id="15" w:name="_Toc467681464"/>
      <w:r w:rsidRPr="00B01151">
        <w:rPr>
          <w:rFonts w:ascii="Arial" w:eastAsia="Times New Roman" w:hAnsi="Arial" w:cs="Arial"/>
          <w:color w:val="auto"/>
          <w:sz w:val="26"/>
          <w:szCs w:val="26"/>
          <w:lang w:val="en-GB"/>
        </w:rPr>
        <w:t>Supporting Clauses</w:t>
      </w:r>
      <w:bookmarkEnd w:id="13"/>
      <w:bookmarkEnd w:id="14"/>
      <w:bookmarkEnd w:id="15"/>
    </w:p>
    <w:p w14:paraId="24D62412"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6" w:name="_Toc240711558"/>
      <w:bookmarkStart w:id="17" w:name="_Toc368379572"/>
      <w:bookmarkStart w:id="18" w:name="_Toc428269825"/>
      <w:bookmarkStart w:id="19" w:name="_Toc467681465"/>
      <w:r w:rsidRPr="00B01151">
        <w:rPr>
          <w:rFonts w:ascii="Arial" w:eastAsia="Times New Roman" w:hAnsi="Arial" w:cs="Arial"/>
          <w:bCs w:val="0"/>
          <w:color w:val="auto"/>
          <w:sz w:val="22"/>
          <w:szCs w:val="20"/>
          <w:lang w:val="en-GB"/>
        </w:rPr>
        <w:t>2.1 Scope</w:t>
      </w:r>
      <w:bookmarkEnd w:id="16"/>
      <w:bookmarkEnd w:id="17"/>
      <w:bookmarkEnd w:id="18"/>
      <w:bookmarkEnd w:id="19"/>
    </w:p>
    <w:p w14:paraId="46327B97" w14:textId="77777777"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19BC1A69"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0" w:name="_Ref228785086"/>
      <w:bookmarkStart w:id="21" w:name="_Toc240711559"/>
      <w:bookmarkStart w:id="22" w:name="_Toc467681466"/>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0"/>
      <w:bookmarkEnd w:id="21"/>
      <w:bookmarkEnd w:id="22"/>
    </w:p>
    <w:p w14:paraId="604DFDB7" w14:textId="77777777" w:rsidR="00B01151" w:rsidRDefault="00DF295B" w:rsidP="00A81722">
      <w:pPr>
        <w:jc w:val="both"/>
        <w:rPr>
          <w:rFonts w:ascii="Arial" w:hAnsi="Arial" w:cs="Arial"/>
          <w:lang w:val="en-GB"/>
        </w:rPr>
      </w:pPr>
      <w:r w:rsidRPr="00DF295B">
        <w:rPr>
          <w:rFonts w:ascii="Arial" w:hAnsi="Arial" w:cs="Arial"/>
          <w:lang w:val="en-GB"/>
        </w:rPr>
        <w:t xml:space="preserve">This document will provide a standardised approach to the compilation of SHE specifications throughout Eskom for contracts, </w:t>
      </w:r>
      <w:proofErr w:type="gramStart"/>
      <w:r w:rsidRPr="00DF295B">
        <w:rPr>
          <w:rFonts w:ascii="Arial" w:hAnsi="Arial" w:cs="Arial"/>
          <w:lang w:val="en-GB"/>
        </w:rPr>
        <w:t>standards</w:t>
      </w:r>
      <w:proofErr w:type="gramEnd"/>
      <w:r w:rsidRPr="00DF295B">
        <w:rPr>
          <w:rFonts w:ascii="Arial" w:hAnsi="Arial" w:cs="Arial"/>
          <w:lang w:val="en-GB"/>
        </w:rPr>
        <w:t xml:space="preserve"> and NEC 3 contracts.</w:t>
      </w:r>
    </w:p>
    <w:p w14:paraId="2B0B51F0"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3" w:name="_Ref228599044"/>
      <w:bookmarkStart w:id="24" w:name="_Ref228599049"/>
      <w:bookmarkStart w:id="25" w:name="_Toc240711560"/>
      <w:bookmarkStart w:id="26" w:name="_Toc467681467"/>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3"/>
      <w:bookmarkEnd w:id="24"/>
      <w:bookmarkEnd w:id="25"/>
      <w:bookmarkEnd w:id="26"/>
    </w:p>
    <w:p w14:paraId="6C5332B6" w14:textId="77777777"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14:paraId="4ECD57BE"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7" w:name="_Toc467681468"/>
      <w:r w:rsidRPr="00A81722">
        <w:rPr>
          <w:rFonts w:ascii="Arial" w:eastAsia="Times New Roman" w:hAnsi="Arial" w:cs="Arial"/>
          <w:bCs w:val="0"/>
          <w:color w:val="auto"/>
          <w:sz w:val="22"/>
          <w:szCs w:val="20"/>
          <w:lang w:val="en-GB"/>
        </w:rPr>
        <w:t xml:space="preserve">2.2 </w:t>
      </w:r>
      <w:bookmarkStart w:id="28" w:name="_Toc428269826"/>
      <w:r w:rsidRPr="00A81722">
        <w:rPr>
          <w:rFonts w:ascii="Arial" w:eastAsia="Times New Roman" w:hAnsi="Arial" w:cs="Arial"/>
          <w:bCs w:val="0"/>
          <w:color w:val="auto"/>
          <w:sz w:val="22"/>
          <w:szCs w:val="20"/>
          <w:lang w:val="en-GB"/>
        </w:rPr>
        <w:t>Normative/Informative References</w:t>
      </w:r>
      <w:bookmarkEnd w:id="27"/>
      <w:bookmarkEnd w:id="28"/>
    </w:p>
    <w:p w14:paraId="36ABF5F5"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7E077AFD"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467681469"/>
      <w:r w:rsidRPr="00A81722">
        <w:rPr>
          <w:rFonts w:ascii="Arial" w:eastAsia="Times New Roman" w:hAnsi="Arial" w:cs="Arial"/>
          <w:bCs w:val="0"/>
          <w:color w:val="auto"/>
          <w:szCs w:val="20"/>
          <w:lang w:val="en-GB"/>
        </w:rPr>
        <w:t xml:space="preserve">2.2.1 </w:t>
      </w:r>
      <w:bookmarkStart w:id="30" w:name="_Toc240711562"/>
      <w:r w:rsidRPr="00A81722">
        <w:rPr>
          <w:rFonts w:ascii="Arial" w:eastAsia="Times New Roman" w:hAnsi="Arial" w:cs="Arial"/>
          <w:bCs w:val="0"/>
          <w:color w:val="auto"/>
          <w:szCs w:val="20"/>
          <w:lang w:val="en-GB"/>
        </w:rPr>
        <w:t>Normative</w:t>
      </w:r>
      <w:bookmarkEnd w:id="29"/>
      <w:bookmarkEnd w:id="30"/>
    </w:p>
    <w:p w14:paraId="00062497" w14:textId="77777777" w:rsidR="00282457" w:rsidRDefault="00A81722" w:rsidP="00B65074">
      <w:pPr>
        <w:pStyle w:val="Reference"/>
        <w:numPr>
          <w:ilvl w:val="0"/>
          <w:numId w:val="2"/>
        </w:numPr>
        <w:ind w:left="567" w:hanging="567"/>
      </w:pPr>
      <w:r w:rsidRPr="00A81722">
        <w:t>Basic Conditions of Employment Act No 75 of 1997.</w:t>
      </w:r>
    </w:p>
    <w:p w14:paraId="06B65EE5" w14:textId="77777777" w:rsidR="00282457" w:rsidRDefault="00282457" w:rsidP="00B65074">
      <w:pPr>
        <w:pStyle w:val="Reference"/>
        <w:numPr>
          <w:ilvl w:val="0"/>
          <w:numId w:val="2"/>
        </w:numPr>
        <w:ind w:left="567" w:hanging="567"/>
      </w:pPr>
      <w:r>
        <w:t>Occupational Health and Safety Act and Regulations No 85 of 1993.</w:t>
      </w:r>
    </w:p>
    <w:p w14:paraId="1D6326DA" w14:textId="77777777" w:rsidR="00282457" w:rsidRDefault="00282457" w:rsidP="00B65074">
      <w:pPr>
        <w:pStyle w:val="Reference"/>
        <w:numPr>
          <w:ilvl w:val="0"/>
          <w:numId w:val="2"/>
        </w:numPr>
        <w:ind w:left="567" w:hanging="567"/>
      </w:pPr>
      <w:r>
        <w:t>National Environmental Management Act 107 of 1998.</w:t>
      </w:r>
    </w:p>
    <w:p w14:paraId="7FD6280A" w14:textId="77777777" w:rsidR="00282457" w:rsidRDefault="00282457" w:rsidP="00B65074">
      <w:pPr>
        <w:pStyle w:val="Reference"/>
        <w:numPr>
          <w:ilvl w:val="0"/>
          <w:numId w:val="2"/>
        </w:numPr>
        <w:ind w:left="567" w:hanging="567"/>
      </w:pPr>
      <w:r>
        <w:t>National Road Traffic Act 93 of 1996.</w:t>
      </w:r>
    </w:p>
    <w:p w14:paraId="55CB141F" w14:textId="77777777" w:rsidR="00282457" w:rsidRDefault="00282457" w:rsidP="00B65074">
      <w:pPr>
        <w:pStyle w:val="Reference"/>
        <w:numPr>
          <w:ilvl w:val="0"/>
          <w:numId w:val="2"/>
        </w:numPr>
        <w:ind w:left="567" w:hanging="567"/>
      </w:pPr>
      <w:r>
        <w:t>32-37 Eskom Substance Abuse Procedure.</w:t>
      </w:r>
    </w:p>
    <w:p w14:paraId="6ACFD947" w14:textId="77777777" w:rsidR="00282457" w:rsidRDefault="00282457" w:rsidP="00B65074">
      <w:pPr>
        <w:pStyle w:val="Reference"/>
        <w:numPr>
          <w:ilvl w:val="0"/>
          <w:numId w:val="2"/>
        </w:numPr>
        <w:ind w:left="567" w:hanging="567"/>
      </w:pPr>
      <w:r>
        <w:t xml:space="preserve">32-136 Contractor Health and Safety Requirements </w:t>
      </w:r>
    </w:p>
    <w:p w14:paraId="42CF67D6" w14:textId="77777777" w:rsidR="00282457" w:rsidRDefault="00282457" w:rsidP="00B65074">
      <w:pPr>
        <w:pStyle w:val="Reference"/>
        <w:numPr>
          <w:ilvl w:val="0"/>
          <w:numId w:val="2"/>
        </w:numPr>
        <w:ind w:left="567" w:hanging="567"/>
      </w:pPr>
      <w:r>
        <w:t xml:space="preserve">240-62196227 Life- saving Rules </w:t>
      </w:r>
    </w:p>
    <w:p w14:paraId="29CF5E13" w14:textId="77777777" w:rsidR="00282457" w:rsidRDefault="00282457" w:rsidP="00B65074">
      <w:pPr>
        <w:pStyle w:val="Reference"/>
        <w:numPr>
          <w:ilvl w:val="0"/>
          <w:numId w:val="2"/>
        </w:numPr>
        <w:ind w:left="567" w:hanging="567"/>
      </w:pPr>
      <w:r>
        <w:t xml:space="preserve">32-95 Environmental, Occupational Health and Safety Incident Management Procedure  </w:t>
      </w:r>
    </w:p>
    <w:p w14:paraId="1358D6DF" w14:textId="77777777" w:rsidR="00282457" w:rsidRDefault="00282457" w:rsidP="00B65074">
      <w:pPr>
        <w:pStyle w:val="Reference"/>
        <w:numPr>
          <w:ilvl w:val="0"/>
          <w:numId w:val="2"/>
        </w:numPr>
        <w:ind w:left="567" w:hanging="567"/>
      </w:pPr>
      <w:r>
        <w:t xml:space="preserve">32-727 SHEQ Policy </w:t>
      </w:r>
    </w:p>
    <w:p w14:paraId="5237E5ED" w14:textId="77777777" w:rsidR="00282457" w:rsidRDefault="00282457" w:rsidP="00B65074">
      <w:pPr>
        <w:pStyle w:val="Reference"/>
        <w:numPr>
          <w:ilvl w:val="0"/>
          <w:numId w:val="2"/>
        </w:numPr>
        <w:ind w:left="567" w:hanging="567"/>
      </w:pPr>
      <w:r>
        <w:t>32- 418 Working at Heights Procedure</w:t>
      </w:r>
    </w:p>
    <w:p w14:paraId="457CA8C9" w14:textId="77777777" w:rsidR="00282457" w:rsidRDefault="00282457" w:rsidP="00B65074">
      <w:pPr>
        <w:pStyle w:val="Reference"/>
        <w:numPr>
          <w:ilvl w:val="0"/>
          <w:numId w:val="2"/>
        </w:numPr>
        <w:ind w:left="567" w:hanging="567"/>
      </w:pPr>
      <w:r>
        <w:t>240-62946386 Vehicle and Driver Safety Management Procedure</w:t>
      </w:r>
    </w:p>
    <w:p w14:paraId="5A64123E" w14:textId="77777777" w:rsidR="00282457" w:rsidRDefault="00282457" w:rsidP="00B65074">
      <w:pPr>
        <w:pStyle w:val="Reference"/>
        <w:numPr>
          <w:ilvl w:val="0"/>
          <w:numId w:val="2"/>
        </w:numPr>
        <w:ind w:left="567" w:hanging="567"/>
      </w:pPr>
      <w:r>
        <w:t>32-520 Risk Assessment procedure</w:t>
      </w:r>
    </w:p>
    <w:p w14:paraId="4C1CAB97" w14:textId="77777777" w:rsidR="00A81722" w:rsidRDefault="00282457" w:rsidP="00B65074">
      <w:pPr>
        <w:pStyle w:val="Reference"/>
        <w:numPr>
          <w:ilvl w:val="0"/>
          <w:numId w:val="2"/>
        </w:numPr>
        <w:ind w:left="567" w:hanging="567"/>
      </w:pPr>
      <w:r>
        <w:t>Plant Safety Regulations</w:t>
      </w:r>
      <w:r w:rsidR="00A81722" w:rsidRPr="00A81722">
        <w:t>.</w:t>
      </w:r>
    </w:p>
    <w:p w14:paraId="02EF9C3F"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1" w:name="_Toc240711563"/>
      <w:bookmarkStart w:id="32" w:name="_Toc467681470"/>
      <w:r>
        <w:rPr>
          <w:rFonts w:ascii="Arial" w:eastAsia="Times New Roman" w:hAnsi="Arial" w:cs="Arial"/>
          <w:bCs w:val="0"/>
          <w:color w:val="auto"/>
          <w:szCs w:val="20"/>
          <w:lang w:val="en-GB"/>
        </w:rPr>
        <w:lastRenderedPageBreak/>
        <w:t xml:space="preserve">2.2.2 </w:t>
      </w:r>
      <w:r w:rsidRPr="00A81722">
        <w:rPr>
          <w:rFonts w:ascii="Arial" w:eastAsia="Times New Roman" w:hAnsi="Arial" w:cs="Arial"/>
          <w:bCs w:val="0"/>
          <w:color w:val="auto"/>
          <w:szCs w:val="20"/>
          <w:lang w:val="en-GB"/>
        </w:rPr>
        <w:t>Informative</w:t>
      </w:r>
      <w:bookmarkEnd w:id="31"/>
      <w:bookmarkEnd w:id="32"/>
    </w:p>
    <w:p w14:paraId="3D49CEF0" w14:textId="77777777" w:rsidR="00282457" w:rsidRDefault="00282457" w:rsidP="00B65074">
      <w:pPr>
        <w:pStyle w:val="Reference"/>
        <w:numPr>
          <w:ilvl w:val="0"/>
          <w:numId w:val="9"/>
        </w:numPr>
        <w:ind w:left="567" w:hanging="567"/>
      </w:pPr>
      <w:r>
        <w:t>Tobacco Products Control Act 83 of 1993 (Updated 2011.05.19)</w:t>
      </w:r>
    </w:p>
    <w:p w14:paraId="5394B3EA" w14:textId="77777777" w:rsidR="00282457" w:rsidRDefault="00282457" w:rsidP="00B65074">
      <w:pPr>
        <w:pStyle w:val="Reference"/>
        <w:numPr>
          <w:ilvl w:val="0"/>
          <w:numId w:val="9"/>
        </w:numPr>
        <w:ind w:left="567" w:hanging="567"/>
      </w:pPr>
      <w:r>
        <w:t>SANS 1186 Symbolic Safety Signs</w:t>
      </w:r>
    </w:p>
    <w:p w14:paraId="0AC709FA" w14:textId="77777777" w:rsidR="00282457" w:rsidRDefault="00282457" w:rsidP="00B65074">
      <w:pPr>
        <w:pStyle w:val="Reference"/>
        <w:numPr>
          <w:ilvl w:val="0"/>
          <w:numId w:val="9"/>
        </w:numPr>
        <w:ind w:left="567" w:hanging="567"/>
      </w:pPr>
      <w:r>
        <w:t>Constitution of the Republic of South Africa No 108 of 1996</w:t>
      </w:r>
    </w:p>
    <w:p w14:paraId="10D679DD" w14:textId="77777777" w:rsidR="00282457" w:rsidRDefault="00282457" w:rsidP="00B65074">
      <w:pPr>
        <w:pStyle w:val="Reference"/>
        <w:numPr>
          <w:ilvl w:val="0"/>
          <w:numId w:val="9"/>
        </w:numPr>
        <w:ind w:left="567" w:hanging="567"/>
      </w:pPr>
      <w:r>
        <w:t>DMN 34-110 Operating A Vehicle Mounted Crane</w:t>
      </w:r>
    </w:p>
    <w:p w14:paraId="0F0DD60D" w14:textId="77777777" w:rsidR="00A81722" w:rsidRDefault="00282457" w:rsidP="00B65074">
      <w:pPr>
        <w:pStyle w:val="Reference"/>
        <w:numPr>
          <w:ilvl w:val="0"/>
          <w:numId w:val="9"/>
        </w:numPr>
        <w:ind w:left="567" w:hanging="567"/>
      </w:pPr>
      <w:r>
        <w:t>DMN 34-1981 Excavations</w:t>
      </w:r>
      <w:r w:rsidR="00A81722">
        <w:t>.</w:t>
      </w:r>
    </w:p>
    <w:p w14:paraId="20D95E22" w14:textId="77777777" w:rsidR="00A81722" w:rsidRDefault="00A81722" w:rsidP="00A81722">
      <w:pPr>
        <w:pStyle w:val="Reference"/>
      </w:pPr>
    </w:p>
    <w:p w14:paraId="4DFCF4AD" w14:textId="77777777" w:rsidR="00A81722" w:rsidRDefault="00A81722" w:rsidP="00A81722">
      <w:pPr>
        <w:pStyle w:val="Reference"/>
      </w:pPr>
    </w:p>
    <w:p w14:paraId="7C435EC5"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3" w:name="_Toc467681471"/>
      <w:r w:rsidRPr="00A81722">
        <w:rPr>
          <w:rFonts w:ascii="Arial" w:eastAsia="Times New Roman" w:hAnsi="Arial" w:cs="Arial"/>
          <w:bCs w:val="0"/>
          <w:color w:val="auto"/>
          <w:sz w:val="22"/>
          <w:szCs w:val="20"/>
          <w:lang w:val="en-GB"/>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14:paraId="1184E0AC" w14:textId="77777777" w:rsidTr="00282457">
        <w:trPr>
          <w:cantSplit/>
          <w:tblHeader/>
        </w:trPr>
        <w:tc>
          <w:tcPr>
            <w:tcW w:w="2547" w:type="dxa"/>
            <w:shd w:val="clear" w:color="auto" w:fill="auto"/>
            <w:vAlign w:val="center"/>
          </w:tcPr>
          <w:p w14:paraId="3F97A82C"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lastRenderedPageBreak/>
              <w:t>Definition</w:t>
            </w:r>
          </w:p>
        </w:tc>
        <w:tc>
          <w:tcPr>
            <w:tcW w:w="7091" w:type="dxa"/>
            <w:shd w:val="clear" w:color="auto" w:fill="auto"/>
            <w:vAlign w:val="center"/>
          </w:tcPr>
          <w:p w14:paraId="381B7C86"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14:paraId="5744F23E" w14:textId="77777777" w:rsidTr="00282457">
        <w:trPr>
          <w:cantSplit/>
        </w:trPr>
        <w:tc>
          <w:tcPr>
            <w:tcW w:w="2547" w:type="dxa"/>
            <w:shd w:val="clear" w:color="auto" w:fill="auto"/>
          </w:tcPr>
          <w:p w14:paraId="31ABDE9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14:paraId="2987BC0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14:paraId="317D99F3" w14:textId="77777777" w:rsidTr="00282457">
        <w:trPr>
          <w:cantSplit/>
        </w:trPr>
        <w:tc>
          <w:tcPr>
            <w:tcW w:w="2547" w:type="dxa"/>
            <w:shd w:val="clear" w:color="auto" w:fill="auto"/>
          </w:tcPr>
          <w:p w14:paraId="0B0E19F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14:paraId="3707636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14:paraId="220C0F9A" w14:textId="77777777" w:rsidTr="00282457">
        <w:trPr>
          <w:cantSplit/>
        </w:trPr>
        <w:tc>
          <w:tcPr>
            <w:tcW w:w="2547" w:type="dxa"/>
            <w:shd w:val="clear" w:color="auto" w:fill="auto"/>
          </w:tcPr>
          <w:p w14:paraId="3A87BAD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14:paraId="0417D9D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14:paraId="3F946794" w14:textId="77777777" w:rsidTr="00282457">
        <w:trPr>
          <w:cantSplit/>
        </w:trPr>
        <w:tc>
          <w:tcPr>
            <w:tcW w:w="2547" w:type="dxa"/>
            <w:shd w:val="clear" w:color="auto" w:fill="auto"/>
          </w:tcPr>
          <w:p w14:paraId="43BF574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14:paraId="1E83C11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14:paraId="077EF9F9" w14:textId="77777777" w:rsidTr="00282457">
        <w:trPr>
          <w:cantSplit/>
        </w:trPr>
        <w:tc>
          <w:tcPr>
            <w:tcW w:w="2547" w:type="dxa"/>
            <w:shd w:val="clear" w:color="auto" w:fill="auto"/>
          </w:tcPr>
          <w:p w14:paraId="3B565DC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14:paraId="7B5859E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14:paraId="5821A466" w14:textId="77777777" w:rsidTr="00282457">
        <w:trPr>
          <w:cantSplit/>
        </w:trPr>
        <w:tc>
          <w:tcPr>
            <w:tcW w:w="2547" w:type="dxa"/>
            <w:shd w:val="clear" w:color="auto" w:fill="auto"/>
          </w:tcPr>
          <w:p w14:paraId="2D48785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14:paraId="503D3B8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14:paraId="47D84C5A" w14:textId="77777777" w:rsidTr="00282457">
        <w:trPr>
          <w:cantSplit/>
        </w:trPr>
        <w:tc>
          <w:tcPr>
            <w:tcW w:w="2547" w:type="dxa"/>
            <w:shd w:val="clear" w:color="auto" w:fill="auto"/>
          </w:tcPr>
          <w:p w14:paraId="1DACCEA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14:paraId="098077D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14:paraId="20835704" w14:textId="77777777"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the construction, erection, alteration, renovation, repair, </w:t>
            </w:r>
            <w:proofErr w:type="gramStart"/>
            <w:r w:rsidRPr="00282457">
              <w:rPr>
                <w:rFonts w:ascii="Arial" w:eastAsia="PMingLiU" w:hAnsi="Arial" w:cs="Times New Roman"/>
                <w:sz w:val="20"/>
                <w:szCs w:val="20"/>
                <w:lang w:val="en-GB"/>
              </w:rPr>
              <w:t>demolition  or</w:t>
            </w:r>
            <w:proofErr w:type="gramEnd"/>
            <w:r w:rsidRPr="00282457">
              <w:rPr>
                <w:rFonts w:ascii="Arial" w:eastAsia="PMingLiU" w:hAnsi="Arial" w:cs="Times New Roman"/>
                <w:sz w:val="20"/>
                <w:szCs w:val="20"/>
                <w:lang w:val="en-GB"/>
              </w:rPr>
              <w:t xml:space="preserve"> dismantling of or addition to a building or any similar structure.</w:t>
            </w:r>
          </w:p>
          <w:p w14:paraId="69AE0659" w14:textId="77777777"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14:paraId="543672A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14:paraId="4DA0905B" w14:textId="77777777" w:rsidTr="00282457">
        <w:trPr>
          <w:cantSplit/>
        </w:trPr>
        <w:tc>
          <w:tcPr>
            <w:tcW w:w="2547" w:type="dxa"/>
            <w:shd w:val="clear" w:color="auto" w:fill="auto"/>
          </w:tcPr>
          <w:p w14:paraId="4FF5E59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14:paraId="2774F9D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14:paraId="372CE306" w14:textId="77777777" w:rsidTr="00282457">
        <w:trPr>
          <w:cantSplit/>
        </w:trPr>
        <w:tc>
          <w:tcPr>
            <w:tcW w:w="2547" w:type="dxa"/>
            <w:shd w:val="clear" w:color="auto" w:fill="auto"/>
          </w:tcPr>
          <w:p w14:paraId="23CECD3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14:paraId="4FA2E4B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14:paraId="2E359990" w14:textId="77777777" w:rsidTr="00282457">
        <w:trPr>
          <w:cantSplit/>
        </w:trPr>
        <w:tc>
          <w:tcPr>
            <w:tcW w:w="2547" w:type="dxa"/>
            <w:shd w:val="clear" w:color="auto" w:fill="auto"/>
          </w:tcPr>
          <w:p w14:paraId="500E2CE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Duty of care to the environment</w:t>
            </w:r>
          </w:p>
        </w:tc>
        <w:tc>
          <w:tcPr>
            <w:tcW w:w="7091" w:type="dxa"/>
            <w:shd w:val="clear" w:color="auto" w:fill="auto"/>
          </w:tcPr>
          <w:p w14:paraId="4ADD7DF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14:paraId="67654843" w14:textId="77777777" w:rsidTr="00282457">
        <w:trPr>
          <w:cantSplit/>
        </w:trPr>
        <w:tc>
          <w:tcPr>
            <w:tcW w:w="2547" w:type="dxa"/>
            <w:shd w:val="clear" w:color="auto" w:fill="auto"/>
          </w:tcPr>
          <w:p w14:paraId="5950EB5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Employee</w:t>
            </w:r>
          </w:p>
        </w:tc>
        <w:tc>
          <w:tcPr>
            <w:tcW w:w="7091" w:type="dxa"/>
            <w:shd w:val="clear" w:color="auto" w:fill="auto"/>
          </w:tcPr>
          <w:p w14:paraId="1060A9F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14:paraId="282767DD" w14:textId="77777777" w:rsidTr="00282457">
        <w:trPr>
          <w:cantSplit/>
        </w:trPr>
        <w:tc>
          <w:tcPr>
            <w:tcW w:w="2547" w:type="dxa"/>
            <w:shd w:val="clear" w:color="auto" w:fill="auto"/>
          </w:tcPr>
          <w:p w14:paraId="339222E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14:paraId="08510B3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282457">
              <w:rPr>
                <w:rFonts w:ascii="Arial" w:eastAsia="PMingLiU" w:hAnsi="Arial" w:cs="Times New Roman"/>
                <w:sz w:val="20"/>
                <w:szCs w:val="20"/>
                <w:lang w:val="en-GB"/>
              </w:rPr>
              <w:t>ex labour</w:t>
            </w:r>
            <w:proofErr w:type="spellEnd"/>
            <w:r w:rsidRPr="00282457">
              <w:rPr>
                <w:rFonts w:ascii="Arial" w:eastAsia="PMingLiU" w:hAnsi="Arial" w:cs="Times New Roman"/>
                <w:sz w:val="20"/>
                <w:szCs w:val="20"/>
                <w:lang w:val="en-GB"/>
              </w:rPr>
              <w:t xml:space="preserve"> broker) as defined in section 1(1) of the Labour Relations Act 1956 (Act No. 28 of 1956)</w:t>
            </w:r>
          </w:p>
        </w:tc>
      </w:tr>
      <w:tr w:rsidR="00282457" w:rsidRPr="00282457" w14:paraId="3B1D5117" w14:textId="77777777" w:rsidTr="00282457">
        <w:trPr>
          <w:cantSplit/>
        </w:trPr>
        <w:tc>
          <w:tcPr>
            <w:tcW w:w="2547" w:type="dxa"/>
            <w:shd w:val="clear" w:color="auto" w:fill="auto"/>
          </w:tcPr>
          <w:p w14:paraId="0AC855F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14:paraId="4295AB0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14:paraId="02D0343F" w14:textId="77777777"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the land, water, and atmosphere of the </w:t>
            </w:r>
            <w:proofErr w:type="gramStart"/>
            <w:r w:rsidRPr="00282457">
              <w:rPr>
                <w:rFonts w:ascii="Arial" w:eastAsia="PMingLiU" w:hAnsi="Arial" w:cs="Times New Roman"/>
                <w:sz w:val="20"/>
                <w:szCs w:val="20"/>
                <w:lang w:val="en-GB"/>
              </w:rPr>
              <w:t>earth;</w:t>
            </w:r>
            <w:proofErr w:type="gramEnd"/>
          </w:p>
          <w:p w14:paraId="0871078B" w14:textId="77777777"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14:paraId="733B0AE1" w14:textId="77777777"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14:paraId="48FCC589" w14:textId="77777777" w:rsidTr="00282457">
        <w:trPr>
          <w:cantSplit/>
        </w:trPr>
        <w:tc>
          <w:tcPr>
            <w:tcW w:w="2547" w:type="dxa"/>
            <w:shd w:val="clear" w:color="auto" w:fill="auto"/>
          </w:tcPr>
          <w:p w14:paraId="6EBCB78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14:paraId="58DA47A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 detailed plan of action prepared to ensure that recommendations for enhancing or ensuring positive impacts and limiting or preventing negative environmental impacts are implemented during the </w:t>
            </w:r>
            <w:proofErr w:type="gramStart"/>
            <w:r w:rsidRPr="00282457">
              <w:rPr>
                <w:rFonts w:ascii="Arial" w:eastAsia="PMingLiU" w:hAnsi="Arial" w:cs="Times New Roman"/>
                <w:sz w:val="20"/>
                <w:szCs w:val="20"/>
                <w:lang w:val="en-GB"/>
              </w:rPr>
              <w:t>life-cycle</w:t>
            </w:r>
            <w:proofErr w:type="gramEnd"/>
            <w:r w:rsidRPr="00282457">
              <w:rPr>
                <w:rFonts w:ascii="Arial" w:eastAsia="PMingLiU" w:hAnsi="Arial" w:cs="Times New Roman"/>
                <w:sz w:val="20"/>
                <w:szCs w:val="20"/>
                <w:lang w:val="en-GB"/>
              </w:rPr>
              <w:t xml:space="preserve"> of a project.  This Environmental Management Plan should </w:t>
            </w:r>
            <w:proofErr w:type="gramStart"/>
            <w:r w:rsidRPr="00282457">
              <w:rPr>
                <w:rFonts w:ascii="Arial" w:eastAsia="PMingLiU" w:hAnsi="Arial" w:cs="Times New Roman"/>
                <w:sz w:val="20"/>
                <w:szCs w:val="20"/>
                <w:lang w:val="en-GB"/>
              </w:rPr>
              <w:t>preferable</w:t>
            </w:r>
            <w:proofErr w:type="gramEnd"/>
            <w:r w:rsidRPr="00282457">
              <w:rPr>
                <w:rFonts w:ascii="Arial" w:eastAsia="PMingLiU" w:hAnsi="Arial" w:cs="Times New Roman"/>
                <w:sz w:val="20"/>
                <w:szCs w:val="20"/>
                <w:lang w:val="en-GB"/>
              </w:rPr>
              <w:t xml:space="preserve"> form part of Eskom’s Environmental Management System</w:t>
            </w:r>
          </w:p>
        </w:tc>
      </w:tr>
      <w:tr w:rsidR="00282457" w:rsidRPr="00282457" w14:paraId="5346605A" w14:textId="77777777" w:rsidTr="00282457">
        <w:trPr>
          <w:cantSplit/>
        </w:trPr>
        <w:tc>
          <w:tcPr>
            <w:tcW w:w="2547" w:type="dxa"/>
            <w:shd w:val="clear" w:color="auto" w:fill="auto"/>
          </w:tcPr>
          <w:p w14:paraId="2433051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14:paraId="54581C6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14:paraId="2763AD52" w14:textId="77777777" w:rsidTr="00282457">
        <w:trPr>
          <w:cantSplit/>
        </w:trPr>
        <w:tc>
          <w:tcPr>
            <w:tcW w:w="2547" w:type="dxa"/>
            <w:shd w:val="clear" w:color="auto" w:fill="auto"/>
          </w:tcPr>
          <w:p w14:paraId="4DEB3AB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14:paraId="5438F03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documented plan of all risks relating to working from an elevated position, considering the nature of work undertaken, and setting out the procedures and methods to be applied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eliminate the risk</w:t>
            </w:r>
          </w:p>
        </w:tc>
      </w:tr>
      <w:tr w:rsidR="00282457" w:rsidRPr="00282457" w14:paraId="6CA6B098" w14:textId="77777777" w:rsidTr="00282457">
        <w:trPr>
          <w:cantSplit/>
        </w:trPr>
        <w:tc>
          <w:tcPr>
            <w:tcW w:w="2547" w:type="dxa"/>
            <w:shd w:val="clear" w:color="auto" w:fill="auto"/>
          </w:tcPr>
          <w:p w14:paraId="35FCDFA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14:paraId="411C103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14:paraId="45F1CD22" w14:textId="77777777" w:rsidTr="00282457">
        <w:trPr>
          <w:cantSplit/>
        </w:trPr>
        <w:tc>
          <w:tcPr>
            <w:tcW w:w="2547" w:type="dxa"/>
            <w:shd w:val="clear" w:color="auto" w:fill="auto"/>
          </w:tcPr>
          <w:p w14:paraId="51D1B44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14:paraId="74FDC16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14:paraId="5C77F149" w14:textId="77777777" w:rsidTr="00282457">
        <w:trPr>
          <w:cantSplit/>
        </w:trPr>
        <w:tc>
          <w:tcPr>
            <w:tcW w:w="2547" w:type="dxa"/>
            <w:shd w:val="clear" w:color="auto" w:fill="auto"/>
          </w:tcPr>
          <w:p w14:paraId="6857721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14:paraId="7DC07C9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14:paraId="6856A2A6" w14:textId="77777777" w:rsidTr="00282457">
        <w:trPr>
          <w:cantSplit/>
        </w:trPr>
        <w:tc>
          <w:tcPr>
            <w:tcW w:w="2547" w:type="dxa"/>
            <w:shd w:val="clear" w:color="auto" w:fill="auto"/>
          </w:tcPr>
          <w:p w14:paraId="00706E4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plan</w:t>
            </w:r>
          </w:p>
        </w:tc>
        <w:tc>
          <w:tcPr>
            <w:tcW w:w="7091" w:type="dxa"/>
            <w:shd w:val="clear" w:color="auto" w:fill="auto"/>
          </w:tcPr>
          <w:p w14:paraId="7443CE8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14:paraId="50EA7B99" w14:textId="77777777" w:rsidTr="00282457">
        <w:trPr>
          <w:cantSplit/>
        </w:trPr>
        <w:tc>
          <w:tcPr>
            <w:tcW w:w="2547" w:type="dxa"/>
            <w:shd w:val="clear" w:color="auto" w:fill="auto"/>
          </w:tcPr>
          <w:p w14:paraId="5EAABA0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Health and safety specification</w:t>
            </w:r>
          </w:p>
        </w:tc>
        <w:tc>
          <w:tcPr>
            <w:tcW w:w="7091" w:type="dxa"/>
            <w:shd w:val="clear" w:color="auto" w:fill="auto"/>
          </w:tcPr>
          <w:p w14:paraId="56B09FA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document specification of all health and safety requirements pertaining to associated to a contract, </w:t>
            </w:r>
            <w:proofErr w:type="gramStart"/>
            <w:r w:rsidRPr="00282457">
              <w:rPr>
                <w:rFonts w:ascii="Arial" w:eastAsia="PMingLiU" w:hAnsi="Arial" w:cs="Times New Roman"/>
                <w:sz w:val="20"/>
                <w:szCs w:val="20"/>
                <w:lang w:val="en-GB"/>
              </w:rPr>
              <w:t>so as to</w:t>
            </w:r>
            <w:proofErr w:type="gramEnd"/>
            <w:r w:rsidRPr="00282457">
              <w:rPr>
                <w:rFonts w:ascii="Arial" w:eastAsia="PMingLiU" w:hAnsi="Arial" w:cs="Times New Roman"/>
                <w:sz w:val="20"/>
                <w:szCs w:val="20"/>
                <w:lang w:val="en-GB"/>
              </w:rPr>
              <w:t xml:space="preserve"> ensure the health and safety of persons.</w:t>
            </w:r>
          </w:p>
        </w:tc>
      </w:tr>
      <w:tr w:rsidR="00282457" w:rsidRPr="00282457" w14:paraId="765885EA" w14:textId="77777777" w:rsidTr="00282457">
        <w:trPr>
          <w:cantSplit/>
        </w:trPr>
        <w:tc>
          <w:tcPr>
            <w:tcW w:w="2547" w:type="dxa"/>
            <w:shd w:val="clear" w:color="auto" w:fill="auto"/>
          </w:tcPr>
          <w:p w14:paraId="4E948EE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14:paraId="343BD49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14:paraId="07CF3D45" w14:textId="77777777" w:rsidTr="00282457">
        <w:trPr>
          <w:cantSplit/>
        </w:trPr>
        <w:tc>
          <w:tcPr>
            <w:tcW w:w="2547" w:type="dxa"/>
            <w:shd w:val="clear" w:color="auto" w:fill="auto"/>
          </w:tcPr>
          <w:p w14:paraId="3D165E0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14:paraId="1E218A9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14:paraId="022ABD9C" w14:textId="77777777" w:rsidTr="00282457">
        <w:trPr>
          <w:cantSplit/>
        </w:trPr>
        <w:tc>
          <w:tcPr>
            <w:tcW w:w="2547" w:type="dxa"/>
            <w:shd w:val="clear" w:color="auto" w:fill="auto"/>
          </w:tcPr>
          <w:p w14:paraId="346E353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14:paraId="02FB6A5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14:paraId="64F1CAEB" w14:textId="77777777" w:rsidTr="00282457">
        <w:trPr>
          <w:cantSplit/>
        </w:trPr>
        <w:tc>
          <w:tcPr>
            <w:tcW w:w="2547" w:type="dxa"/>
            <w:shd w:val="clear" w:color="auto" w:fill="auto"/>
          </w:tcPr>
          <w:p w14:paraId="3CB8B9C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14:paraId="15BBE94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14:paraId="44FF202D" w14:textId="77777777" w:rsidTr="00282457">
        <w:trPr>
          <w:cantSplit/>
        </w:trPr>
        <w:tc>
          <w:tcPr>
            <w:tcW w:w="2547" w:type="dxa"/>
            <w:shd w:val="clear" w:color="auto" w:fill="auto"/>
          </w:tcPr>
          <w:p w14:paraId="2B02900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14:paraId="1C5D5E8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written document detailing the key activities to be performed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reduce, as reasonably as practicable, the hazards identified in any risk assessment</w:t>
            </w:r>
          </w:p>
        </w:tc>
      </w:tr>
      <w:tr w:rsidR="00282457" w:rsidRPr="00282457" w14:paraId="61BAE4FA" w14:textId="77777777" w:rsidTr="00282457">
        <w:trPr>
          <w:cantSplit/>
        </w:trPr>
        <w:tc>
          <w:tcPr>
            <w:tcW w:w="2547" w:type="dxa"/>
            <w:shd w:val="clear" w:color="auto" w:fill="auto"/>
          </w:tcPr>
          <w:p w14:paraId="0A8249B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14:paraId="4352FCD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14:paraId="4746618D" w14:textId="77777777" w:rsidTr="00282457">
        <w:trPr>
          <w:cantSplit/>
        </w:trPr>
        <w:tc>
          <w:tcPr>
            <w:tcW w:w="2547" w:type="dxa"/>
            <w:shd w:val="clear" w:color="auto" w:fill="auto"/>
          </w:tcPr>
          <w:p w14:paraId="59EF23F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14:paraId="46445A3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14:paraId="06F2A775" w14:textId="77777777" w:rsidTr="00282457">
        <w:trPr>
          <w:cantSplit/>
        </w:trPr>
        <w:tc>
          <w:tcPr>
            <w:tcW w:w="2547" w:type="dxa"/>
            <w:shd w:val="clear" w:color="auto" w:fill="auto"/>
          </w:tcPr>
          <w:p w14:paraId="7219291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14:paraId="4A49A95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14:paraId="2574F6F0" w14:textId="77777777" w:rsidTr="00282457">
        <w:trPr>
          <w:cantSplit/>
        </w:trPr>
        <w:tc>
          <w:tcPr>
            <w:tcW w:w="2547" w:type="dxa"/>
            <w:shd w:val="clear" w:color="auto" w:fill="auto"/>
          </w:tcPr>
          <w:p w14:paraId="260EEB1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14:paraId="255E15B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14:paraId="525A7F3B" w14:textId="77777777" w:rsidTr="00282457">
        <w:trPr>
          <w:cantSplit/>
        </w:trPr>
        <w:tc>
          <w:tcPr>
            <w:tcW w:w="2547" w:type="dxa"/>
            <w:shd w:val="clear" w:color="auto" w:fill="auto"/>
          </w:tcPr>
          <w:p w14:paraId="133211A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t>Responsible Manager</w:t>
            </w:r>
          </w:p>
        </w:tc>
        <w:tc>
          <w:tcPr>
            <w:tcW w:w="7091" w:type="dxa"/>
            <w:shd w:val="clear" w:color="auto" w:fill="auto"/>
          </w:tcPr>
          <w:p w14:paraId="02DC23E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14:paraId="61F8A79B" w14:textId="77777777" w:rsidTr="00282457">
        <w:trPr>
          <w:cantSplit/>
        </w:trPr>
        <w:tc>
          <w:tcPr>
            <w:tcW w:w="2547" w:type="dxa"/>
            <w:shd w:val="clear" w:color="auto" w:fill="auto"/>
          </w:tcPr>
          <w:p w14:paraId="74CFCF4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Risk assessment</w:t>
            </w:r>
          </w:p>
        </w:tc>
        <w:tc>
          <w:tcPr>
            <w:tcW w:w="7091" w:type="dxa"/>
            <w:shd w:val="clear" w:color="auto" w:fill="auto"/>
          </w:tcPr>
          <w:p w14:paraId="634ED2C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programme to determine any risk associated with any hazard at a construction site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identify the steps needed to be taken to remove, reduce, or control such hazard.</w:t>
            </w:r>
          </w:p>
        </w:tc>
      </w:tr>
      <w:tr w:rsidR="00282457" w:rsidRPr="00282457" w14:paraId="35F245C4" w14:textId="77777777" w:rsidTr="00282457">
        <w:trPr>
          <w:cantSplit/>
        </w:trPr>
        <w:tc>
          <w:tcPr>
            <w:tcW w:w="2547" w:type="dxa"/>
            <w:shd w:val="clear" w:color="auto" w:fill="auto"/>
          </w:tcPr>
          <w:p w14:paraId="1B42CF8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14:paraId="6D216A2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14:paraId="1FD60FB2" w14:textId="77777777" w:rsidTr="00282457">
        <w:trPr>
          <w:cantSplit/>
        </w:trPr>
        <w:tc>
          <w:tcPr>
            <w:tcW w:w="2547" w:type="dxa"/>
            <w:shd w:val="clear" w:color="auto" w:fill="auto"/>
          </w:tcPr>
          <w:p w14:paraId="2A6B43C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14:paraId="7012E48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14:paraId="38420AF0" w14:textId="77777777" w:rsidTr="00282457">
        <w:trPr>
          <w:cantSplit/>
        </w:trPr>
        <w:tc>
          <w:tcPr>
            <w:tcW w:w="2547" w:type="dxa"/>
            <w:shd w:val="clear" w:color="auto" w:fill="auto"/>
          </w:tcPr>
          <w:p w14:paraId="7224F4D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14:paraId="0ED2638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14:paraId="7EBB793A" w14:textId="77777777" w:rsidTr="00282457">
        <w:trPr>
          <w:cantSplit/>
        </w:trPr>
        <w:tc>
          <w:tcPr>
            <w:tcW w:w="2547" w:type="dxa"/>
            <w:shd w:val="clear" w:color="auto" w:fill="auto"/>
          </w:tcPr>
          <w:p w14:paraId="58AA768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14:paraId="1E92BF2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w:t>
            </w:r>
            <w:proofErr w:type="gramStart"/>
            <w:r w:rsidRPr="00282457">
              <w:rPr>
                <w:rFonts w:ascii="Arial" w:eastAsia="PMingLiU" w:hAnsi="Arial" w:cs="Times New Roman"/>
                <w:sz w:val="20"/>
                <w:szCs w:val="20"/>
                <w:lang w:val="en-GB"/>
              </w:rPr>
              <w:t>1034)means</w:t>
            </w:r>
            <w:proofErr w:type="gramEnd"/>
            <w:r w:rsidRPr="00282457">
              <w:rPr>
                <w:rFonts w:ascii="Arial" w:eastAsia="PMingLiU" w:hAnsi="Arial" w:cs="Times New Roman"/>
                <w:sz w:val="20"/>
                <w:szCs w:val="20"/>
                <w:lang w:val="en-GB"/>
              </w:rPr>
              <w:t xml:space="preserve"> a natural or legal person who renders a service and may include the following current or potential supplier vendor, contractor, consultant</w:t>
            </w:r>
          </w:p>
        </w:tc>
      </w:tr>
      <w:tr w:rsidR="00282457" w:rsidRPr="00282457" w14:paraId="602CBF08" w14:textId="77777777" w:rsidTr="00282457">
        <w:trPr>
          <w:cantSplit/>
        </w:trPr>
        <w:tc>
          <w:tcPr>
            <w:tcW w:w="2547" w:type="dxa"/>
            <w:shd w:val="clear" w:color="auto" w:fill="auto"/>
          </w:tcPr>
          <w:p w14:paraId="7926AC4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14:paraId="5BAB92D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14:paraId="5BB55BE5" w14:textId="77777777" w:rsidTr="00282457">
        <w:trPr>
          <w:cantSplit/>
        </w:trPr>
        <w:tc>
          <w:tcPr>
            <w:tcW w:w="2547" w:type="dxa"/>
            <w:shd w:val="clear" w:color="auto" w:fill="auto"/>
          </w:tcPr>
          <w:p w14:paraId="2FA984F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14:paraId="155E3F7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14:paraId="6726A359" w14:textId="77777777" w:rsidTr="00282457">
        <w:trPr>
          <w:cantSplit/>
        </w:trPr>
        <w:tc>
          <w:tcPr>
            <w:tcW w:w="2547" w:type="dxa"/>
            <w:shd w:val="clear" w:color="auto" w:fill="auto"/>
          </w:tcPr>
          <w:p w14:paraId="57934BB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14:paraId="48CC780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14:paraId="46FC3C55" w14:textId="77777777" w:rsidTr="00282457">
        <w:trPr>
          <w:cantSplit/>
        </w:trPr>
        <w:tc>
          <w:tcPr>
            <w:tcW w:w="2547" w:type="dxa"/>
            <w:shd w:val="clear" w:color="auto" w:fill="auto"/>
          </w:tcPr>
          <w:p w14:paraId="50558D9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14:paraId="7D26724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14:paraId="55A357A1" w14:textId="77777777" w:rsidR="00C14101" w:rsidRDefault="00C14101" w:rsidP="00A81722">
      <w:pPr>
        <w:rPr>
          <w:lang w:val="en-GB"/>
        </w:rPr>
      </w:pPr>
    </w:p>
    <w:p w14:paraId="766591A7"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467681472"/>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3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65764C2D" w14:textId="77777777" w:rsidTr="005F4FBD">
        <w:trPr>
          <w:trHeight w:val="310"/>
          <w:tblHeader/>
        </w:trPr>
        <w:tc>
          <w:tcPr>
            <w:tcW w:w="2150" w:type="dxa"/>
          </w:tcPr>
          <w:p w14:paraId="3191AF87"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3D078B43"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14:paraId="415EED40"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06553517"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14:paraId="0DE26590"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14:paraId="59FBA865"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71C082F8"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14:paraId="016D5251"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14:paraId="6BB7F899" w14:textId="77777777"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14:paraId="267802A9"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14:paraId="650AD5C6"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14:paraId="1E6035B5" w14:textId="77777777" w:rsidTr="005F4FBD">
        <w:trPr>
          <w:trHeight w:val="310"/>
        </w:trPr>
        <w:tc>
          <w:tcPr>
            <w:tcW w:w="2150" w:type="dxa"/>
          </w:tcPr>
          <w:p w14:paraId="0BC90676"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14:paraId="3A09A087"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14:paraId="69EC463E" w14:textId="77777777" w:rsidTr="005F4FBD">
        <w:trPr>
          <w:trHeight w:val="353"/>
        </w:trPr>
        <w:tc>
          <w:tcPr>
            <w:tcW w:w="2150" w:type="dxa"/>
          </w:tcPr>
          <w:p w14:paraId="6BF9325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lastRenderedPageBreak/>
              <w:t>CR</w:t>
            </w:r>
          </w:p>
        </w:tc>
        <w:tc>
          <w:tcPr>
            <w:tcW w:w="7543" w:type="dxa"/>
          </w:tcPr>
          <w:p w14:paraId="520D791E"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14:paraId="297E1404" w14:textId="77777777" w:rsidTr="005F4FBD">
        <w:trPr>
          <w:trHeight w:val="135"/>
        </w:trPr>
        <w:tc>
          <w:tcPr>
            <w:tcW w:w="2150" w:type="dxa"/>
          </w:tcPr>
          <w:p w14:paraId="284FAA44" w14:textId="77777777"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14:paraId="1343C23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14:paraId="6E262041" w14:textId="77777777" w:rsidTr="005F4FBD">
        <w:trPr>
          <w:trHeight w:val="135"/>
        </w:trPr>
        <w:tc>
          <w:tcPr>
            <w:tcW w:w="2150" w:type="dxa"/>
          </w:tcPr>
          <w:p w14:paraId="64D2B01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14:paraId="01BA965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14:paraId="7020FA96" w14:textId="77777777" w:rsidTr="005F4FBD">
        <w:trPr>
          <w:trHeight w:val="135"/>
        </w:trPr>
        <w:tc>
          <w:tcPr>
            <w:tcW w:w="2150" w:type="dxa"/>
          </w:tcPr>
          <w:p w14:paraId="47B0549A"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proofErr w:type="spellStart"/>
            <w:r w:rsidRPr="00104D33">
              <w:rPr>
                <w:rFonts w:ascii="Arial" w:eastAsia="PMingLiU" w:hAnsi="Arial" w:cs="Arial"/>
                <w:b/>
                <w:sz w:val="20"/>
                <w:szCs w:val="20"/>
                <w:lang w:val="en-GB"/>
              </w:rPr>
              <w:t>DoL</w:t>
            </w:r>
            <w:proofErr w:type="spellEnd"/>
          </w:p>
        </w:tc>
        <w:tc>
          <w:tcPr>
            <w:tcW w:w="7543" w:type="dxa"/>
          </w:tcPr>
          <w:p w14:paraId="52AA7395" w14:textId="77777777"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 xml:space="preserve">Department of Labour </w:t>
            </w:r>
            <w:proofErr w:type="gramStart"/>
            <w:r w:rsidRPr="00104D33">
              <w:rPr>
                <w:rFonts w:ascii="Arial" w:eastAsia="PMingLiU" w:hAnsi="Arial" w:cs="Arial"/>
                <w:sz w:val="20"/>
                <w:szCs w:val="20"/>
                <w:lang w:val="en-GB"/>
              </w:rPr>
              <w:t>(</w:t>
            </w:r>
            <w:r w:rsidRPr="00104D33">
              <w:rPr>
                <w:rFonts w:ascii="Arial" w:eastAsia="PMingLiU" w:hAnsi="Arial" w:cs="Arial"/>
                <w:sz w:val="20"/>
                <w:szCs w:val="20"/>
                <w:lang w:eastAsia="zh-TW"/>
              </w:rPr>
              <w:t xml:space="preserve"> Inspection</w:t>
            </w:r>
            <w:proofErr w:type="gramEnd"/>
            <w:r w:rsidRPr="00104D33">
              <w:rPr>
                <w:rFonts w:ascii="Arial" w:eastAsia="PMingLiU" w:hAnsi="Arial" w:cs="Arial"/>
                <w:sz w:val="20"/>
                <w:szCs w:val="20"/>
                <w:lang w:eastAsia="zh-TW"/>
              </w:rPr>
              <w:t xml:space="preserve"> and Enforcement services – Provincial office)</w:t>
            </w:r>
          </w:p>
        </w:tc>
      </w:tr>
      <w:tr w:rsidR="00F42FA2" w:rsidRPr="005F4FBD" w14:paraId="45FA2386"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3C3A3611"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14:paraId="20390178" w14:textId="77777777"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14:paraId="60A1976A" w14:textId="77777777" w:rsidTr="005F4FBD">
        <w:trPr>
          <w:trHeight w:val="135"/>
        </w:trPr>
        <w:tc>
          <w:tcPr>
            <w:tcW w:w="2150" w:type="dxa"/>
          </w:tcPr>
          <w:p w14:paraId="283197B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14:paraId="1196C8CA"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14:paraId="44C5C659" w14:textId="77777777" w:rsidTr="005F4FBD">
        <w:trPr>
          <w:trHeight w:val="135"/>
        </w:trPr>
        <w:tc>
          <w:tcPr>
            <w:tcW w:w="2150" w:type="dxa"/>
          </w:tcPr>
          <w:p w14:paraId="323AB9E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proofErr w:type="spellStart"/>
            <w:r w:rsidRPr="00104D33">
              <w:rPr>
                <w:rFonts w:ascii="Arial" w:eastAsia="PMingLiU" w:hAnsi="Arial" w:cs="Arial"/>
                <w:b/>
                <w:sz w:val="20"/>
                <w:szCs w:val="20"/>
                <w:lang w:val="en-GB"/>
              </w:rPr>
              <w:t>ERfW</w:t>
            </w:r>
            <w:proofErr w:type="spellEnd"/>
          </w:p>
        </w:tc>
        <w:tc>
          <w:tcPr>
            <w:tcW w:w="7543" w:type="dxa"/>
          </w:tcPr>
          <w:p w14:paraId="11FA276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14:paraId="3C63EA45" w14:textId="77777777" w:rsidTr="005F4FBD">
        <w:trPr>
          <w:trHeight w:val="135"/>
        </w:trPr>
        <w:tc>
          <w:tcPr>
            <w:tcW w:w="2150" w:type="dxa"/>
          </w:tcPr>
          <w:p w14:paraId="725725D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14:paraId="1452827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14:paraId="38D1DC32" w14:textId="77777777" w:rsidTr="005F4FBD">
        <w:trPr>
          <w:trHeight w:val="135"/>
        </w:trPr>
        <w:tc>
          <w:tcPr>
            <w:tcW w:w="2150" w:type="dxa"/>
          </w:tcPr>
          <w:p w14:paraId="601F272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14:paraId="262D744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14:paraId="5E996D79" w14:textId="77777777" w:rsidTr="005F4FBD">
        <w:trPr>
          <w:trHeight w:val="135"/>
        </w:trPr>
        <w:tc>
          <w:tcPr>
            <w:tcW w:w="2150" w:type="dxa"/>
          </w:tcPr>
          <w:p w14:paraId="65F94A4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14:paraId="27A4212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14:paraId="0E4C9A13" w14:textId="77777777" w:rsidTr="005F4FBD">
        <w:trPr>
          <w:trHeight w:val="135"/>
        </w:trPr>
        <w:tc>
          <w:tcPr>
            <w:tcW w:w="2150" w:type="dxa"/>
          </w:tcPr>
          <w:p w14:paraId="3F09A8A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14:paraId="7097E58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14:paraId="7F909BD9"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2BBF8978"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proofErr w:type="spellStart"/>
            <w:r w:rsidRPr="00104D33">
              <w:rPr>
                <w:rFonts w:ascii="Arial" w:eastAsia="PMingLiU" w:hAnsi="Arial" w:cs="Arial"/>
                <w:b/>
                <w:sz w:val="20"/>
                <w:szCs w:val="20"/>
                <w:lang w:val="en-GB"/>
              </w:rPr>
              <w:t>LoG</w:t>
            </w:r>
            <w:proofErr w:type="spellEnd"/>
          </w:p>
        </w:tc>
        <w:tc>
          <w:tcPr>
            <w:tcW w:w="7543" w:type="dxa"/>
            <w:tcBorders>
              <w:top w:val="single" w:sz="8" w:space="0" w:color="auto"/>
              <w:left w:val="single" w:sz="8" w:space="0" w:color="auto"/>
              <w:bottom w:val="single" w:sz="8" w:space="0" w:color="auto"/>
              <w:right w:val="single" w:sz="8" w:space="0" w:color="auto"/>
            </w:tcBorders>
          </w:tcPr>
          <w:p w14:paraId="6E098DC4" w14:textId="77777777"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14:paraId="4EC928B8" w14:textId="77777777" w:rsidTr="005F4FBD">
        <w:trPr>
          <w:trHeight w:val="135"/>
        </w:trPr>
        <w:tc>
          <w:tcPr>
            <w:tcW w:w="2150" w:type="dxa"/>
          </w:tcPr>
          <w:p w14:paraId="69B7D99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14:paraId="4D22E57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14:paraId="17900BC9" w14:textId="77777777" w:rsidTr="005F4FBD">
        <w:trPr>
          <w:trHeight w:val="135"/>
        </w:trPr>
        <w:tc>
          <w:tcPr>
            <w:tcW w:w="2150" w:type="dxa"/>
          </w:tcPr>
          <w:p w14:paraId="162C00AD"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14:paraId="31229A8E"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14:paraId="2999D00C" w14:textId="77777777" w:rsidTr="005F4FBD">
        <w:trPr>
          <w:trHeight w:val="135"/>
        </w:trPr>
        <w:tc>
          <w:tcPr>
            <w:tcW w:w="2150" w:type="dxa"/>
          </w:tcPr>
          <w:p w14:paraId="0C20DB7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14:paraId="6390159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282457" w:rsidRPr="005F4FBD" w14:paraId="7209EE22" w14:textId="77777777" w:rsidTr="005F4FBD">
        <w:trPr>
          <w:trHeight w:val="135"/>
        </w:trPr>
        <w:tc>
          <w:tcPr>
            <w:tcW w:w="2150" w:type="dxa"/>
          </w:tcPr>
          <w:p w14:paraId="0CCF360D"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14:paraId="0459547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14:paraId="1DE1D027" w14:textId="77777777" w:rsidTr="005F4FBD">
        <w:trPr>
          <w:trHeight w:val="135"/>
        </w:trPr>
        <w:tc>
          <w:tcPr>
            <w:tcW w:w="2150" w:type="dxa"/>
          </w:tcPr>
          <w:p w14:paraId="0201823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14:paraId="0EEC64C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14:paraId="71CAC226" w14:textId="77777777" w:rsidTr="005F4FBD">
        <w:trPr>
          <w:trHeight w:val="135"/>
        </w:trPr>
        <w:tc>
          <w:tcPr>
            <w:tcW w:w="2150" w:type="dxa"/>
          </w:tcPr>
          <w:p w14:paraId="7AFB2DB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14:paraId="11151B7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0A870E90" w14:textId="77777777" w:rsidR="00C14101" w:rsidRDefault="00C14101" w:rsidP="005F4FBD">
      <w:pPr>
        <w:rPr>
          <w:lang w:val="en-GB"/>
        </w:rPr>
      </w:pPr>
    </w:p>
    <w:p w14:paraId="7A466D5F"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467681473"/>
      <w:r>
        <w:rPr>
          <w:rFonts w:ascii="Arial" w:eastAsia="Times New Roman" w:hAnsi="Arial" w:cs="Arial"/>
          <w:bCs w:val="0"/>
          <w:color w:val="auto"/>
          <w:sz w:val="22"/>
          <w:szCs w:val="20"/>
          <w:lang w:val="en-GB"/>
        </w:rPr>
        <w:lastRenderedPageBreak/>
        <w:t>2.6 Roles and Responsibilities</w:t>
      </w:r>
      <w:bookmarkEnd w:id="35"/>
    </w:p>
    <w:p w14:paraId="7ADEC527"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467681474"/>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6"/>
    </w:p>
    <w:p w14:paraId="4F3E5BE2" w14:textId="77777777"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7" w:name="_Toc467681297"/>
      <w:bookmarkStart w:id="38" w:name="_Toc467681387"/>
      <w:bookmarkStart w:id="39" w:name="_Toc467681475"/>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r w:rsidRPr="00986340">
        <w:rPr>
          <w:rFonts w:ascii="Arial" w:eastAsia="Times New Roman" w:hAnsi="Arial" w:cs="Arial"/>
          <w:b w:val="0"/>
          <w:bCs w:val="0"/>
          <w:color w:val="auto"/>
          <w:sz w:val="22"/>
          <w:szCs w:val="20"/>
          <w:lang w:val="en-GB"/>
        </w:rPr>
        <w:t xml:space="preserve">supervisors and employees at all levels must demonstrate their commitment by being proactively involved in the </w:t>
      </w:r>
      <w:proofErr w:type="gramStart"/>
      <w:r w:rsidRPr="00986340">
        <w:rPr>
          <w:rFonts w:ascii="Arial" w:eastAsia="Times New Roman" w:hAnsi="Arial" w:cs="Arial"/>
          <w:b w:val="0"/>
          <w:bCs w:val="0"/>
          <w:color w:val="auto"/>
          <w:sz w:val="22"/>
          <w:szCs w:val="20"/>
          <w:lang w:val="en-GB"/>
        </w:rPr>
        <w:t>day to day</w:t>
      </w:r>
      <w:proofErr w:type="gramEnd"/>
      <w:r w:rsidRPr="00986340">
        <w:rPr>
          <w:rFonts w:ascii="Arial" w:eastAsia="Times New Roman" w:hAnsi="Arial" w:cs="Arial"/>
          <w:b w:val="0"/>
          <w:bCs w:val="0"/>
          <w:color w:val="auto"/>
          <w:sz w:val="22"/>
          <w:szCs w:val="20"/>
          <w:lang w:val="en-GB"/>
        </w:rPr>
        <w:t xml:space="preserve"> operations, in particular the Occupational Health and Safety aspects of any project / contract. Legislation requires that each employee must take reasonable care of themselves and their fellow workers, from management level down to the lowest employee level.</w:t>
      </w:r>
      <w:bookmarkEnd w:id="37"/>
      <w:bookmarkEnd w:id="38"/>
      <w:bookmarkEnd w:id="39"/>
    </w:p>
    <w:p w14:paraId="2657CA8A" w14:textId="77777777"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14:paraId="1101D705" w14:textId="77777777"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14:paraId="0EA287DA" w14:textId="77777777" w:rsidR="00986340" w:rsidRPr="00986340" w:rsidRDefault="00986340" w:rsidP="00B65074">
      <w:pPr>
        <w:numPr>
          <w:ilvl w:val="0"/>
          <w:numId w:val="15"/>
        </w:numPr>
        <w:jc w:val="both"/>
        <w:rPr>
          <w:rFonts w:ascii="Arial" w:hAnsi="Arial" w:cs="Arial"/>
        </w:rPr>
      </w:pPr>
      <w:r w:rsidRPr="00986340">
        <w:rPr>
          <w:rFonts w:ascii="Arial" w:hAnsi="Arial" w:cs="Arial"/>
        </w:rPr>
        <w:t>Carry out all duties as listed in section 8, 9 and 10, the various other regulations that form part of the OHS Act and Regulation 7 of the Construction Regulations.</w:t>
      </w:r>
    </w:p>
    <w:p w14:paraId="0C42700B" w14:textId="77777777"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notify the provincial director of the Department of Labour in writing of all construction work if it falls within the scope of Regulation 4of the Construction Regulations (if this has not been arranged and or done by the client/agent</w:t>
      </w:r>
      <w:proofErr w:type="gramStart"/>
      <w:r w:rsidRPr="00986340">
        <w:rPr>
          <w:rFonts w:ascii="Arial" w:hAnsi="Arial" w:cs="Arial"/>
        </w:rPr>
        <w:t>);</w:t>
      </w:r>
      <w:proofErr w:type="gramEnd"/>
      <w:r w:rsidRPr="00986340">
        <w:rPr>
          <w:rFonts w:ascii="Arial" w:hAnsi="Arial" w:cs="Arial"/>
        </w:rPr>
        <w:t xml:space="preserve"> </w:t>
      </w:r>
    </w:p>
    <w:p w14:paraId="6BD11229"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w:t>
      </w:r>
      <w:proofErr w:type="gramStart"/>
      <w:r w:rsidRPr="00986340">
        <w:rPr>
          <w:rFonts w:ascii="Arial" w:hAnsi="Arial" w:cs="Arial"/>
        </w:rPr>
        <w:t>Act;</w:t>
      </w:r>
      <w:proofErr w:type="gramEnd"/>
      <w:r w:rsidRPr="00986340">
        <w:rPr>
          <w:rFonts w:ascii="Arial" w:hAnsi="Arial" w:cs="Arial"/>
        </w:rPr>
        <w:t xml:space="preserve">  </w:t>
      </w:r>
    </w:p>
    <w:p w14:paraId="4EB2A9A0" w14:textId="77777777"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p>
    <w:p w14:paraId="37224D58"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14:paraId="39FE0A3A"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Ensure that the minimum legislative, regulatory and Eskom SHE requirements are complied with on all work sites.</w:t>
      </w:r>
    </w:p>
    <w:p w14:paraId="61DB2411"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14:paraId="2F038794"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14:paraId="357505B8"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hand over a consolidated (to include any appointed </w:t>
      </w:r>
      <w:proofErr w:type="gramStart"/>
      <w:r w:rsidRPr="00986340">
        <w:rPr>
          <w:rFonts w:ascii="Arial" w:hAnsi="Arial" w:cs="Arial"/>
        </w:rPr>
        <w:t>contractors</w:t>
      </w:r>
      <w:proofErr w:type="gramEnd"/>
      <w:r w:rsidRPr="00986340">
        <w:rPr>
          <w:rFonts w:ascii="Arial" w:hAnsi="Arial" w:cs="Arial"/>
        </w:rPr>
        <w:t xml:space="preserve">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14:paraId="65692C39"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Contractors must hand over a consolidated (to include any appointed </w:t>
      </w:r>
      <w:proofErr w:type="gramStart"/>
      <w:r w:rsidRPr="00986340">
        <w:rPr>
          <w:rFonts w:ascii="Arial" w:hAnsi="Arial" w:cs="Arial"/>
        </w:rPr>
        <w:t>contractors</w:t>
      </w:r>
      <w:proofErr w:type="gramEnd"/>
      <w:r w:rsidRPr="00986340">
        <w:rPr>
          <w:rFonts w:ascii="Arial" w:hAnsi="Arial" w:cs="Arial"/>
        </w:rPr>
        <w:t xml:space="preserve">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14:paraId="0ED27262" w14:textId="77777777"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14:paraId="3A7ACDC1" w14:textId="77777777"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14:paraId="143428C7"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00D0E98"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7FF5AED0"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Co-ordinate the activities of all the appointed contractors in the interests of safety and </w:t>
      </w:r>
      <w:proofErr w:type="gramStart"/>
      <w:r w:rsidRPr="00986340">
        <w:rPr>
          <w:rFonts w:ascii="Arial" w:hAnsi="Arial" w:cs="Arial"/>
        </w:rPr>
        <w:t>health;</w:t>
      </w:r>
      <w:proofErr w:type="gramEnd"/>
    </w:p>
    <w:p w14:paraId="0F405A5A"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14:paraId="32D6DAA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14:paraId="77901096" w14:textId="77777777"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14:paraId="6CD9405A" w14:textId="77777777" w:rsidR="00986340" w:rsidRPr="00986340" w:rsidRDefault="00986340" w:rsidP="00B65074">
      <w:pPr>
        <w:numPr>
          <w:ilvl w:val="0"/>
          <w:numId w:val="15"/>
        </w:numPr>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14:paraId="6586B241"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14:paraId="7B7167AA" w14:textId="77777777"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14:paraId="48A2CEDB"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14:paraId="28E68931" w14:textId="77777777"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14:paraId="2F29EA47"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t>Note 4</w:t>
      </w:r>
      <w:r w:rsidRPr="00986340">
        <w:rPr>
          <w:rFonts w:ascii="Arial" w:hAnsi="Arial" w:cs="Arial"/>
          <w:sz w:val="20"/>
          <w:szCs w:val="20"/>
        </w:rPr>
        <w:t xml:space="preserve">: If </w:t>
      </w:r>
      <w:proofErr w:type="gramStart"/>
      <w:r w:rsidRPr="00986340">
        <w:rPr>
          <w:rFonts w:ascii="Arial" w:hAnsi="Arial" w:cs="Arial"/>
          <w:sz w:val="20"/>
          <w:szCs w:val="20"/>
        </w:rPr>
        <w:t>a sufficient number of</w:t>
      </w:r>
      <w:proofErr w:type="gramEnd"/>
      <w:r w:rsidRPr="00986340">
        <w:rPr>
          <w:rFonts w:ascii="Arial" w:hAnsi="Arial" w:cs="Arial"/>
          <w:sz w:val="20"/>
          <w:szCs w:val="20"/>
        </w:rPr>
        <w:t xml:space="preserve"> competent employee(s) have been appointed to assist the construction supervisor, the construction supervisor may supervise more than one site.</w:t>
      </w:r>
    </w:p>
    <w:p w14:paraId="760D7896"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 xml:space="preserve">Appoint a full or part time safety officer or construction safety officer (registered with SACPCMP) in writing. </w:t>
      </w:r>
    </w:p>
    <w:p w14:paraId="7DD807AD"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Not victimise or dismiss employees, by virtue of the </w:t>
      </w:r>
      <w:proofErr w:type="gramStart"/>
      <w:r w:rsidRPr="00986340">
        <w:rPr>
          <w:rFonts w:ascii="Arial" w:hAnsi="Arial" w:cs="Arial"/>
        </w:rPr>
        <w:t>employees</w:t>
      </w:r>
      <w:proofErr w:type="gramEnd"/>
      <w:r w:rsidRPr="00986340">
        <w:rPr>
          <w:rFonts w:ascii="Arial" w:hAnsi="Arial" w:cs="Arial"/>
        </w:rPr>
        <w:t xml:space="preserve"> divulging health and safety information or suspecting such information has been divulged, in the interests of health and safety requirements;</w:t>
      </w:r>
    </w:p>
    <w:p w14:paraId="63AB7B58"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14:paraId="44A7D6C7"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14:paraId="75E77B23" w14:textId="77777777"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14:paraId="4C6BEEAA"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14:paraId="63AFE0D3" w14:textId="77777777" w:rsidR="00986340" w:rsidRPr="00986340" w:rsidRDefault="00986340" w:rsidP="00B65074">
      <w:pPr>
        <w:numPr>
          <w:ilvl w:val="0"/>
          <w:numId w:val="15"/>
        </w:numPr>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14:paraId="6D50DC29" w14:textId="77777777"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14:paraId="521B051C" w14:textId="77777777"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14:paraId="719FD285"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14:paraId="1B5C1FDF" w14:textId="77777777" w:rsidR="00986340" w:rsidRPr="00986340" w:rsidRDefault="00986340" w:rsidP="00B65074">
      <w:pPr>
        <w:numPr>
          <w:ilvl w:val="0"/>
          <w:numId w:val="15"/>
        </w:numPr>
        <w:jc w:val="both"/>
        <w:rPr>
          <w:rFonts w:ascii="Arial" w:hAnsi="Arial" w:cs="Arial"/>
        </w:rPr>
      </w:pPr>
      <w:r w:rsidRPr="00986340">
        <w:rPr>
          <w:rFonts w:ascii="Arial" w:hAnsi="Arial" w:cs="Arial"/>
        </w:rPr>
        <w:t>Prior to having pre-employment and periodic medicals fitness examinations conducted, person/man job specifications must be compiled and handed to the occupational health practitioner.</w:t>
      </w:r>
    </w:p>
    <w:p w14:paraId="383F62B0"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14:paraId="72B9C803"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14:paraId="5C3AFF45"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14:paraId="5E5FCE5C"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w:t>
      </w:r>
      <w:proofErr w:type="gramStart"/>
      <w:r w:rsidRPr="00986340">
        <w:rPr>
          <w:rFonts w:ascii="Arial" w:hAnsi="Arial" w:cs="Arial"/>
        </w:rPr>
        <w:t>PPE;</w:t>
      </w:r>
      <w:proofErr w:type="gramEnd"/>
      <w:r w:rsidRPr="00986340">
        <w:rPr>
          <w:rFonts w:ascii="Arial" w:hAnsi="Arial" w:cs="Arial"/>
        </w:rPr>
        <w:t xml:space="preserve"> </w:t>
      </w:r>
    </w:p>
    <w:p w14:paraId="1C7C8687"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14:paraId="70419A1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Erect their own site huts, temporary buildings, storage areas, toilets, fencing, and any other structure as may be required.  Any such structures shall be positioned and erected in compliance with any instructions from the Eskom project manager and the relevant site safety and fire prevention </w:t>
      </w:r>
      <w:proofErr w:type="gramStart"/>
      <w:r w:rsidRPr="00986340">
        <w:rPr>
          <w:rFonts w:ascii="Arial" w:hAnsi="Arial" w:cs="Arial"/>
        </w:rPr>
        <w:t>requirements;</w:t>
      </w:r>
      <w:proofErr w:type="gramEnd"/>
    </w:p>
    <w:p w14:paraId="1FC27021" w14:textId="77777777"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 rehabilitate the environment.</w:t>
      </w:r>
    </w:p>
    <w:p w14:paraId="015465F4" w14:textId="77777777"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14:paraId="1DD7EB74"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Respect the rights of </w:t>
      </w:r>
      <w:proofErr w:type="gramStart"/>
      <w:r w:rsidRPr="00986340">
        <w:rPr>
          <w:rFonts w:ascii="Arial" w:hAnsi="Arial" w:cs="Arial"/>
        </w:rPr>
        <w:t>land owners</w:t>
      </w:r>
      <w:proofErr w:type="gramEnd"/>
      <w:r w:rsidRPr="00986340">
        <w:rPr>
          <w:rFonts w:ascii="Arial" w:hAnsi="Arial" w:cs="Arial"/>
        </w:rPr>
        <w:t>/lessors and the preservation of their registered activities;</w:t>
      </w:r>
    </w:p>
    <w:p w14:paraId="7F708240" w14:textId="77777777"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14:paraId="1A41D709"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 xml:space="preserve">Ensure that no alcohol or other intoxicating substances are brought on </w:t>
      </w:r>
      <w:proofErr w:type="gramStart"/>
      <w:r w:rsidRPr="00986340">
        <w:rPr>
          <w:rFonts w:ascii="Arial" w:hAnsi="Arial" w:cs="Arial"/>
        </w:rPr>
        <w:t>to, or</w:t>
      </w:r>
      <w:proofErr w:type="gramEnd"/>
      <w:r w:rsidRPr="00986340">
        <w:rPr>
          <w:rFonts w:ascii="Arial" w:hAnsi="Arial" w:cs="Arial"/>
        </w:rPr>
        <w:t xml:space="preserve"> remains on the work sites.  </w:t>
      </w:r>
    </w:p>
    <w:p w14:paraId="6AE34736" w14:textId="77777777"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14:paraId="2C2FE5B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equipment and tools used comply with OHS Act requirements with respect to condition, use, care, storage, maintenance, and the management of </w:t>
      </w:r>
      <w:proofErr w:type="gramStart"/>
      <w:r w:rsidRPr="00986340">
        <w:rPr>
          <w:rFonts w:ascii="Arial" w:hAnsi="Arial" w:cs="Arial"/>
        </w:rPr>
        <w:t>these;</w:t>
      </w:r>
      <w:proofErr w:type="gramEnd"/>
    </w:p>
    <w:p w14:paraId="448D7F11"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incidents are reported and investigated timeously by competent incident investigators.</w:t>
      </w:r>
    </w:p>
    <w:p w14:paraId="03508F3D"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Be involved in </w:t>
      </w:r>
      <w:proofErr w:type="gramStart"/>
      <w:r w:rsidRPr="00986340">
        <w:rPr>
          <w:rFonts w:ascii="Arial" w:hAnsi="Arial" w:cs="Arial"/>
        </w:rPr>
        <w:t>all of</w:t>
      </w:r>
      <w:proofErr w:type="gramEnd"/>
      <w:r w:rsidRPr="00986340">
        <w:rPr>
          <w:rFonts w:ascii="Arial" w:hAnsi="Arial" w:cs="Arial"/>
        </w:rPr>
        <w:t xml:space="preserve"> their appointed contractor’s investigations.</w:t>
      </w:r>
    </w:p>
    <w:p w14:paraId="4493C564" w14:textId="77777777" w:rsidR="00986340" w:rsidRPr="00986340" w:rsidRDefault="00986340" w:rsidP="00B65074">
      <w:pPr>
        <w:numPr>
          <w:ilvl w:val="0"/>
          <w:numId w:val="15"/>
        </w:numPr>
        <w:jc w:val="both"/>
        <w:rPr>
          <w:rFonts w:ascii="Arial" w:hAnsi="Arial" w:cs="Arial"/>
        </w:rPr>
      </w:pPr>
      <w:r w:rsidRPr="00986340">
        <w:rPr>
          <w:rFonts w:ascii="Arial" w:hAnsi="Arial" w:cs="Arial"/>
        </w:rPr>
        <w:t>Establish health and safety committees, hold such committee meetings on all sites, and ensure that appointed contractors participate in their health and safety meetings.</w:t>
      </w:r>
    </w:p>
    <w:p w14:paraId="740869F0" w14:textId="77777777" w:rsidR="00986340" w:rsidRPr="00986340" w:rsidRDefault="00986340" w:rsidP="00B65074">
      <w:pPr>
        <w:numPr>
          <w:ilvl w:val="0"/>
          <w:numId w:val="15"/>
        </w:numPr>
        <w:jc w:val="both"/>
        <w:rPr>
          <w:rFonts w:ascii="Arial" w:hAnsi="Arial" w:cs="Arial"/>
        </w:rPr>
      </w:pPr>
      <w:r w:rsidRPr="00986340">
        <w:rPr>
          <w:rFonts w:ascii="Arial" w:hAnsi="Arial" w:cs="Arial"/>
        </w:rPr>
        <w:t>Chair their own health and safety committee meetings and record such meetings.</w:t>
      </w:r>
    </w:p>
    <w:p w14:paraId="01D52084"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w:t>
      </w:r>
      <w:proofErr w:type="gramStart"/>
      <w:r w:rsidRPr="00986340">
        <w:rPr>
          <w:rFonts w:ascii="Arial" w:hAnsi="Arial" w:cs="Arial"/>
        </w:rPr>
        <w:t>sufficient number of</w:t>
      </w:r>
      <w:proofErr w:type="gramEnd"/>
      <w:r w:rsidRPr="00986340">
        <w:rPr>
          <w:rFonts w:ascii="Arial" w:hAnsi="Arial" w:cs="Arial"/>
        </w:rPr>
        <w:t xml:space="preserve"> health and safety representatives in terms of legislative requirements and ensure that the appointed contractors appoint health and safety representatives for their work sites.</w:t>
      </w:r>
    </w:p>
    <w:p w14:paraId="684D1309" w14:textId="77777777" w:rsidR="00986340" w:rsidRPr="00986340" w:rsidRDefault="00986340" w:rsidP="00B65074">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14:paraId="6FE02B1E" w14:textId="77777777" w:rsidR="00986340" w:rsidRPr="00B65074" w:rsidRDefault="00986340" w:rsidP="00B65074">
      <w:pPr>
        <w:numPr>
          <w:ilvl w:val="0"/>
          <w:numId w:val="15"/>
        </w:numPr>
        <w:jc w:val="both"/>
      </w:pPr>
      <w:r w:rsidRPr="00986340">
        <w:rPr>
          <w:rFonts w:ascii="Arial" w:hAnsi="Arial" w:cs="Arial"/>
          <w:lang w:val="en-GB"/>
        </w:rPr>
        <w:t>Shall keep a record of all employees including the appointed contractor’s employees, including date of induction, relevant skills and licenses and be able to produce this list at the request of the Eskom Project Manager.</w:t>
      </w:r>
    </w:p>
    <w:p w14:paraId="05E30F7E" w14:textId="77777777" w:rsidR="00B65074" w:rsidRPr="00986340" w:rsidRDefault="00B65074" w:rsidP="00B65074">
      <w:pPr>
        <w:jc w:val="both"/>
      </w:pPr>
    </w:p>
    <w:p w14:paraId="72D61655" w14:textId="77777777" w:rsidR="00986340" w:rsidRDefault="00986340" w:rsidP="00986340">
      <w:pPr>
        <w:rPr>
          <w:lang w:val="en-GB"/>
        </w:rPr>
      </w:pPr>
      <w:r w:rsidRPr="00986340">
        <w:rPr>
          <w:rFonts w:ascii="Arial" w:eastAsia="Times New Roman" w:hAnsi="Arial" w:cs="Arial"/>
          <w:b/>
          <w:szCs w:val="20"/>
          <w:lang w:val="en-GB"/>
        </w:rPr>
        <w:t>2.6.3 Construction Managers/ Contract Managers</w:t>
      </w:r>
    </w:p>
    <w:p w14:paraId="1A23B89C" w14:textId="77777777"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w:t>
      </w:r>
      <w:proofErr w:type="gramStart"/>
      <w:r w:rsidRPr="00986340">
        <w:rPr>
          <w:rFonts w:ascii="Arial" w:eastAsia="PMingLiU" w:hAnsi="Arial" w:cs="Arial"/>
          <w:sz w:val="20"/>
          <w:szCs w:val="20"/>
          <w:lang w:val="en-GB"/>
        </w:rPr>
        <w:t>the  appointed</w:t>
      </w:r>
      <w:proofErr w:type="gramEnd"/>
      <w:r w:rsidRPr="00986340">
        <w:rPr>
          <w:rFonts w:ascii="Arial" w:eastAsia="PMingLiU" w:hAnsi="Arial" w:cs="Arial"/>
          <w:sz w:val="20"/>
          <w:szCs w:val="20"/>
          <w:lang w:val="en-GB"/>
        </w:rPr>
        <w:t xml:space="preserve"> supervisor or manager  during the performance of the contracted work. </w:t>
      </w:r>
    </w:p>
    <w:p w14:paraId="676E0AB7"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 xml:space="preserve">appointed to </w:t>
      </w:r>
      <w:proofErr w:type="gramStart"/>
      <w:r w:rsidRPr="00986340">
        <w:rPr>
          <w:rFonts w:ascii="Arial" w:eastAsia="PMingLiU" w:hAnsi="Arial" w:cs="Arial"/>
          <w:lang w:eastAsia="zh-TW"/>
        </w:rPr>
        <w:t>supervise;</w:t>
      </w:r>
      <w:proofErr w:type="gramEnd"/>
    </w:p>
    <w:p w14:paraId="039E0AB7"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lastRenderedPageBreak/>
        <w:t xml:space="preserve">Assist the contractor and/or the appointed safety officer in conducting site induction training for new staff and site </w:t>
      </w:r>
      <w:proofErr w:type="gramStart"/>
      <w:r w:rsidRPr="00986340">
        <w:rPr>
          <w:rFonts w:ascii="Arial" w:eastAsia="PMingLiU" w:hAnsi="Arial" w:cs="Arial"/>
          <w:lang w:eastAsia="zh-TW"/>
        </w:rPr>
        <w:t>visitors;</w:t>
      </w:r>
      <w:proofErr w:type="gramEnd"/>
    </w:p>
    <w:p w14:paraId="610DC81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Instruct and train all employees under their control on any hazardous and related work procedures, before any work commences and thereafter, at such times as may be determined by a risk </w:t>
      </w:r>
      <w:proofErr w:type="gramStart"/>
      <w:r w:rsidRPr="00986340">
        <w:rPr>
          <w:rFonts w:ascii="Arial" w:eastAsia="PMingLiU" w:hAnsi="Arial" w:cs="Arial"/>
          <w:lang w:eastAsia="zh-TW"/>
        </w:rPr>
        <w:t>assessment;</w:t>
      </w:r>
      <w:proofErr w:type="gramEnd"/>
    </w:p>
    <w:p w14:paraId="68C25B12"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the minimum legislative and Eskom SHE requirements are complied with on all work </w:t>
      </w:r>
      <w:proofErr w:type="gramStart"/>
      <w:r w:rsidRPr="00986340">
        <w:rPr>
          <w:rFonts w:ascii="Arial" w:eastAsia="PMingLiU" w:hAnsi="Arial" w:cs="Arial"/>
          <w:lang w:eastAsia="zh-TW"/>
        </w:rPr>
        <w:t>sites;</w:t>
      </w:r>
      <w:proofErr w:type="gramEnd"/>
    </w:p>
    <w:p w14:paraId="032CA247"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w:t>
      </w:r>
      <w:proofErr w:type="gramStart"/>
      <w:r w:rsidRPr="00986340">
        <w:rPr>
          <w:rFonts w:ascii="Arial" w:eastAsia="PMingLiU" w:hAnsi="Arial" w:cs="Arial"/>
          <w:lang w:eastAsia="zh-TW"/>
        </w:rPr>
        <w:t>environment;</w:t>
      </w:r>
      <w:proofErr w:type="gramEnd"/>
      <w:r w:rsidRPr="00986340">
        <w:rPr>
          <w:rFonts w:ascii="Arial" w:eastAsia="PMingLiU" w:hAnsi="Arial" w:cs="Arial"/>
          <w:lang w:eastAsia="zh-TW"/>
        </w:rPr>
        <w:t xml:space="preserve"> </w:t>
      </w:r>
    </w:p>
    <w:p w14:paraId="625A1E0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14:paraId="363E36FA"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Inspect such PPE on a regular basis and record the </w:t>
      </w:r>
      <w:proofErr w:type="gramStart"/>
      <w:r w:rsidRPr="00986340">
        <w:rPr>
          <w:rFonts w:ascii="Arial" w:eastAsia="PMingLiU" w:hAnsi="Arial" w:cs="Arial"/>
          <w:lang w:eastAsia="zh-TW"/>
        </w:rPr>
        <w:t>inspections;</w:t>
      </w:r>
      <w:proofErr w:type="gramEnd"/>
    </w:p>
    <w:p w14:paraId="0BCFF628"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14:paraId="44230E22"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14:paraId="0FE211A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14:paraId="6ECB412D"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employees under their control are conversant with all relevant work procedures and that they adhere to such </w:t>
      </w:r>
      <w:proofErr w:type="gramStart"/>
      <w:r w:rsidRPr="00986340">
        <w:rPr>
          <w:rFonts w:ascii="Arial" w:eastAsia="PMingLiU" w:hAnsi="Arial" w:cs="Arial"/>
          <w:lang w:eastAsia="zh-TW"/>
        </w:rPr>
        <w:t>procedures;</w:t>
      </w:r>
      <w:proofErr w:type="gramEnd"/>
    </w:p>
    <w:p w14:paraId="0690469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Before the commencement of any work, where possible, assist in the conducting of risk assessments and ensure that appropriate mitigating measures have been considered and implemented</w:t>
      </w:r>
      <w:proofErr w:type="gramStart"/>
      <w:r w:rsidRPr="00986340">
        <w:rPr>
          <w:rFonts w:ascii="Arial" w:eastAsia="PMingLiU" w:hAnsi="Arial" w:cs="Arial"/>
          <w:lang w:eastAsia="zh-TW"/>
        </w:rPr>
        <w:t>.;</w:t>
      </w:r>
      <w:proofErr w:type="gramEnd"/>
      <w:r w:rsidRPr="00986340">
        <w:rPr>
          <w:rFonts w:ascii="Arial" w:eastAsia="PMingLiU" w:hAnsi="Arial" w:cs="Arial"/>
          <w:lang w:eastAsia="zh-TW"/>
        </w:rPr>
        <w:t xml:space="preserve"> </w:t>
      </w:r>
    </w:p>
    <w:p w14:paraId="67F0262E"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daily or pre-task risk assessments are conducted and documented daily and prior to the starting of any new task, irrespective of whether it is a repetitive task. Ensure that the team are involved in the abovementioned risk </w:t>
      </w:r>
      <w:proofErr w:type="gramStart"/>
      <w:r w:rsidRPr="00986340">
        <w:rPr>
          <w:rFonts w:ascii="Arial" w:eastAsia="PMingLiU" w:hAnsi="Arial" w:cs="Arial"/>
          <w:lang w:eastAsia="zh-TW"/>
        </w:rPr>
        <w:t>assessments;</w:t>
      </w:r>
      <w:proofErr w:type="gramEnd"/>
    </w:p>
    <w:p w14:paraId="02F59612"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Hold </w:t>
      </w:r>
      <w:proofErr w:type="gramStart"/>
      <w:r w:rsidRPr="00986340">
        <w:rPr>
          <w:rFonts w:ascii="Arial" w:eastAsia="PMingLiU" w:hAnsi="Arial" w:cs="Arial"/>
          <w:lang w:eastAsia="zh-TW"/>
        </w:rPr>
        <w:t>tool box</w:t>
      </w:r>
      <w:proofErr w:type="gramEnd"/>
      <w:r w:rsidRPr="00986340">
        <w:rPr>
          <w:rFonts w:ascii="Arial" w:eastAsia="PMingLiU" w:hAnsi="Arial" w:cs="Arial"/>
          <w:lang w:eastAsia="zh-TW"/>
        </w:rPr>
        <w:t xml:space="preserve"> talks at the start of each day/ task to discuss health and safety issues as well as confirming the requirements of the daily risk assessments;</w:t>
      </w:r>
    </w:p>
    <w:p w14:paraId="228ADE7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Ensure that all appropriate precautions are taken to protect persons (visitors, members of the public, and other contractors) present at work or in the vicinity of a construction site against all risks that may arise from such site.</w:t>
      </w:r>
    </w:p>
    <w:p w14:paraId="448588B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no alcohol or other intoxicating substances are brought on to, or remains on, the premises / work sites and that no employee remains on site if he/she is under the influence. Furthermore, report such instances to contract </w:t>
      </w:r>
      <w:proofErr w:type="gramStart"/>
      <w:r w:rsidRPr="00986340">
        <w:rPr>
          <w:rFonts w:ascii="Arial" w:eastAsia="PMingLiU" w:hAnsi="Arial" w:cs="Arial"/>
          <w:lang w:eastAsia="zh-TW"/>
        </w:rPr>
        <w:t>management;</w:t>
      </w:r>
      <w:proofErr w:type="gramEnd"/>
    </w:p>
    <w:p w14:paraId="51DA031C"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equipment and tools used on site comply with OHS Act requirements with respect to condition, use, care, storage, maintenance, and the management of these.</w:t>
      </w:r>
    </w:p>
    <w:p w14:paraId="33B618F9"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14:paraId="6BE8CD17"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lastRenderedPageBreak/>
        <w:t xml:space="preserve">Not victimise their employees by virtue of their </w:t>
      </w:r>
      <w:proofErr w:type="gramStart"/>
      <w:r w:rsidRPr="00986340">
        <w:rPr>
          <w:rFonts w:ascii="Arial" w:eastAsia="PMingLiU" w:hAnsi="Arial" w:cs="Arial"/>
          <w:lang w:eastAsia="zh-TW"/>
        </w:rPr>
        <w:t>employees</w:t>
      </w:r>
      <w:proofErr w:type="gramEnd"/>
      <w:r w:rsidRPr="00986340">
        <w:rPr>
          <w:rFonts w:ascii="Arial" w:eastAsia="PMingLiU" w:hAnsi="Arial" w:cs="Arial"/>
          <w:lang w:eastAsia="zh-TW"/>
        </w:rPr>
        <w:t xml:space="preserve"> divulging health and safety information or suspecting such information has been divulged, in the interests of health and safety requirements (reference – section 26 of the OHS Act). </w:t>
      </w:r>
    </w:p>
    <w:p w14:paraId="5D10D3E1"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14:paraId="699D4790"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 xml:space="preserve">Stop any employee or contractor from performing construction work which is not in accordance with the principal contractor’s and or appointed </w:t>
      </w:r>
      <w:proofErr w:type="gramStart"/>
      <w:r w:rsidRPr="00986340">
        <w:rPr>
          <w:rFonts w:ascii="Arial" w:eastAsia="PMingLiU" w:hAnsi="Arial" w:cs="Arial"/>
          <w:lang w:val="en-GB"/>
        </w:rPr>
        <w:t>contractors</w:t>
      </w:r>
      <w:proofErr w:type="gramEnd"/>
      <w:r w:rsidRPr="00986340">
        <w:rPr>
          <w:rFonts w:ascii="Arial" w:eastAsia="PMingLiU" w:hAnsi="Arial" w:cs="Arial"/>
          <w:lang w:val="en-GB"/>
        </w:rPr>
        <w:t xml:space="preserve"> health and safety plan which poses a threat to the health and safety of persons.</w:t>
      </w:r>
    </w:p>
    <w:p w14:paraId="51CF3D92" w14:textId="77777777" w:rsidR="00986340" w:rsidRDefault="00986340" w:rsidP="00986340">
      <w:pPr>
        <w:rPr>
          <w:lang w:val="en-GB"/>
        </w:rPr>
      </w:pPr>
    </w:p>
    <w:p w14:paraId="1679F736" w14:textId="77777777"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14:paraId="600D9F0B" w14:textId="77777777"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14:paraId="059B4D5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Be competent to perform the required supervisory </w:t>
      </w:r>
      <w:proofErr w:type="gramStart"/>
      <w:r w:rsidRPr="00986340">
        <w:rPr>
          <w:rFonts w:ascii="Arial" w:eastAsia="PMingLiU" w:hAnsi="Arial" w:cs="Arial"/>
          <w:lang w:eastAsia="zh-TW"/>
        </w:rPr>
        <w:t>tasks;</w:t>
      </w:r>
      <w:proofErr w:type="gramEnd"/>
    </w:p>
    <w:p w14:paraId="31F24B4F"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Ensure their employees and all appointed contractors comply with the required statutory and </w:t>
      </w:r>
      <w:proofErr w:type="gramStart"/>
      <w:r w:rsidRPr="00986340">
        <w:rPr>
          <w:rFonts w:ascii="Arial" w:eastAsia="PMingLiU" w:hAnsi="Arial" w:cs="Arial"/>
          <w:lang w:eastAsia="zh-TW"/>
        </w:rPr>
        <w:t>Eskom  project</w:t>
      </w:r>
      <w:proofErr w:type="gramEnd"/>
      <w:r w:rsidRPr="00986340">
        <w:rPr>
          <w:rFonts w:ascii="Arial" w:eastAsia="PMingLiU" w:hAnsi="Arial" w:cs="Arial"/>
          <w:lang w:eastAsia="zh-TW"/>
        </w:rPr>
        <w:t xml:space="preserve"> requirements;</w:t>
      </w:r>
    </w:p>
    <w:p w14:paraId="373FED97"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14:paraId="2A8A962B"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14:paraId="21AFC112"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14:paraId="6E8E9405"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Monitor contractors overall SHE performance on site </w:t>
      </w:r>
      <w:proofErr w:type="gramStart"/>
      <w:r w:rsidRPr="00986340">
        <w:rPr>
          <w:rFonts w:ascii="Arial" w:eastAsia="PMingLiU" w:hAnsi="Arial" w:cs="Arial"/>
          <w:lang w:eastAsia="zh-TW"/>
        </w:rPr>
        <w:t>in order to</w:t>
      </w:r>
      <w:proofErr w:type="gramEnd"/>
      <w:r w:rsidRPr="00986340">
        <w:rPr>
          <w:rFonts w:ascii="Arial" w:eastAsia="PMingLiU" w:hAnsi="Arial" w:cs="Arial"/>
          <w:lang w:eastAsia="zh-TW"/>
        </w:rPr>
        <w:t xml:space="preserve"> achieve excellent results</w:t>
      </w:r>
    </w:p>
    <w:p w14:paraId="6ED184C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14:paraId="76DF444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Discuss all SHE related problems with the relevant contractor management timeously in the first instance and thereafter the Eskom project manager in the second instance relating to procedure requirements, </w:t>
      </w:r>
      <w:proofErr w:type="gramStart"/>
      <w:r w:rsidRPr="00986340">
        <w:rPr>
          <w:rFonts w:ascii="Arial" w:eastAsia="PMingLiU" w:hAnsi="Arial" w:cs="Arial"/>
          <w:lang w:eastAsia="zh-TW"/>
        </w:rPr>
        <w:t>non-conformance’s</w:t>
      </w:r>
      <w:proofErr w:type="gramEnd"/>
      <w:r w:rsidRPr="00986340">
        <w:rPr>
          <w:rFonts w:ascii="Arial" w:eastAsia="PMingLiU" w:hAnsi="Arial" w:cs="Arial"/>
          <w:lang w:eastAsia="zh-TW"/>
        </w:rPr>
        <w:t xml:space="preserve"> identified, corrective actions, audits and inspection schedules.</w:t>
      </w:r>
    </w:p>
    <w:p w14:paraId="6E4AE8A6"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Ensuring that quality records are maintained in accordance with legislative and Eskom </w:t>
      </w:r>
      <w:proofErr w:type="gramStart"/>
      <w:r w:rsidRPr="00986340">
        <w:rPr>
          <w:rFonts w:ascii="Arial" w:eastAsia="PMingLiU" w:hAnsi="Arial" w:cs="Arial"/>
          <w:lang w:eastAsia="zh-TW"/>
        </w:rPr>
        <w:t>requirements;</w:t>
      </w:r>
      <w:proofErr w:type="gramEnd"/>
    </w:p>
    <w:p w14:paraId="4ACC2390"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14:paraId="147D1D83"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14:paraId="1EE1E809"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lastRenderedPageBreak/>
        <w:t xml:space="preserve">Conduct site Inspections for compliance to SHE requirements and compiles the relevant inspection reports. </w:t>
      </w:r>
    </w:p>
    <w:p w14:paraId="5B8F52A5"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14:paraId="246278AF"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14:paraId="70BC84E6"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14:paraId="0B4355A8"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Participate in the principal </w:t>
      </w:r>
      <w:proofErr w:type="gramStart"/>
      <w:r w:rsidRPr="00986340">
        <w:rPr>
          <w:rFonts w:ascii="Arial" w:eastAsia="PMingLiU" w:hAnsi="Arial" w:cs="Arial"/>
          <w:lang w:val="en-GB"/>
        </w:rPr>
        <w:t>contractors</w:t>
      </w:r>
      <w:proofErr w:type="gramEnd"/>
      <w:r w:rsidRPr="00986340">
        <w:rPr>
          <w:rFonts w:ascii="Arial" w:eastAsia="PMingLiU" w:hAnsi="Arial" w:cs="Arial"/>
          <w:lang w:val="en-GB"/>
        </w:rPr>
        <w:t xml:space="preserve"> emergency preparedness planning.</w:t>
      </w:r>
    </w:p>
    <w:p w14:paraId="3139C94D"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14:paraId="10EC5C7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14:paraId="56A37A92" w14:textId="77777777" w:rsidR="00986340" w:rsidRPr="00493669"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 xml:space="preserve">Assist the principal contractor with the handing over process, in particular the SHE </w:t>
      </w:r>
      <w:proofErr w:type="gramStart"/>
      <w:r w:rsidRPr="00986340">
        <w:rPr>
          <w:rFonts w:ascii="Arial" w:eastAsia="PMingLiU" w:hAnsi="Arial" w:cs="Arial"/>
          <w:lang w:val="en-GB"/>
        </w:rPr>
        <w:t>file</w:t>
      </w:r>
      <w:proofErr w:type="gramEnd"/>
      <w:r w:rsidRPr="00986340">
        <w:rPr>
          <w:rFonts w:ascii="Arial" w:eastAsia="PMingLiU" w:hAnsi="Arial" w:cs="Arial"/>
          <w:lang w:val="en-GB"/>
        </w:rPr>
        <w:t xml:space="preserve"> and relevant documentation.</w:t>
      </w:r>
    </w:p>
    <w:p w14:paraId="58A2283A" w14:textId="77777777"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14:paraId="5FEE1634" w14:textId="77777777" w:rsidR="00986340" w:rsidRDefault="00493669" w:rsidP="00986340">
      <w:pPr>
        <w:rPr>
          <w:lang w:val="en-GB"/>
        </w:rPr>
      </w:pPr>
      <w:r w:rsidRPr="00493669">
        <w:rPr>
          <w:rFonts w:ascii="Arial" w:eastAsia="Times New Roman" w:hAnsi="Arial" w:cs="Arial"/>
          <w:b/>
          <w:szCs w:val="20"/>
          <w:lang w:val="en-GB"/>
        </w:rPr>
        <w:t>2.6.5 Employees</w:t>
      </w:r>
    </w:p>
    <w:p w14:paraId="4BD6C0A0"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14:paraId="08A89E02"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w:t>
      </w:r>
      <w:proofErr w:type="gramStart"/>
      <w:r w:rsidRPr="00493669">
        <w:rPr>
          <w:rFonts w:ascii="Arial" w:eastAsia="PMingLiU" w:hAnsi="Arial" w:cs="Arial"/>
          <w:lang w:eastAsia="en-ZA"/>
        </w:rPr>
        <w:t>co-workers;</w:t>
      </w:r>
      <w:proofErr w:type="gramEnd"/>
      <w:r w:rsidRPr="00493669">
        <w:rPr>
          <w:rFonts w:ascii="Arial" w:eastAsia="PMingLiU" w:hAnsi="Arial" w:cs="Arial"/>
          <w:lang w:eastAsia="en-ZA"/>
        </w:rPr>
        <w:t xml:space="preserve"> </w:t>
      </w:r>
    </w:p>
    <w:p w14:paraId="47C26B13"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 xml:space="preserve">Co-operate with their employer to meet all of the employer’s as well as legislative and Eskom </w:t>
      </w:r>
      <w:proofErr w:type="gramStart"/>
      <w:r w:rsidRPr="00493669">
        <w:rPr>
          <w:rFonts w:ascii="Arial" w:eastAsia="PMingLiU" w:hAnsi="Arial" w:cs="Arial"/>
          <w:lang w:eastAsia="en-ZA"/>
        </w:rPr>
        <w:t>requirements;</w:t>
      </w:r>
      <w:proofErr w:type="gramEnd"/>
    </w:p>
    <w:p w14:paraId="08928229"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Familiarise themselves with their responsibilities during induction and awareness training sessions, some of which are:</w:t>
      </w:r>
    </w:p>
    <w:p w14:paraId="77981298"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familiarising themselves with their workplaces and safety and health </w:t>
      </w:r>
      <w:proofErr w:type="gramStart"/>
      <w:r w:rsidRPr="00493669">
        <w:rPr>
          <w:rFonts w:ascii="Arial" w:eastAsia="PMingLiU" w:hAnsi="Arial" w:cs="Arial"/>
          <w:lang w:eastAsia="en-ZA"/>
        </w:rPr>
        <w:t>procedures;</w:t>
      </w:r>
      <w:proofErr w:type="gramEnd"/>
    </w:p>
    <w:p w14:paraId="200E37CC"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working in a manner that does not endanger them or cause harm to </w:t>
      </w:r>
      <w:proofErr w:type="gramStart"/>
      <w:r w:rsidRPr="00493669">
        <w:rPr>
          <w:rFonts w:ascii="Arial" w:eastAsia="PMingLiU" w:hAnsi="Arial" w:cs="Arial"/>
          <w:lang w:eastAsia="en-ZA"/>
        </w:rPr>
        <w:t>others;</w:t>
      </w:r>
      <w:proofErr w:type="gramEnd"/>
    </w:p>
    <w:p w14:paraId="5C7F5A36"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ensuring that the work area is kept </w:t>
      </w:r>
      <w:proofErr w:type="gramStart"/>
      <w:r w:rsidRPr="00493669">
        <w:rPr>
          <w:rFonts w:ascii="Arial" w:eastAsia="PMingLiU" w:hAnsi="Arial" w:cs="Arial"/>
          <w:lang w:eastAsia="en-ZA"/>
        </w:rPr>
        <w:t>tidy;</w:t>
      </w:r>
      <w:proofErr w:type="gramEnd"/>
    </w:p>
    <w:p w14:paraId="1CB49FF0"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reporting all incidents and near </w:t>
      </w:r>
      <w:proofErr w:type="gramStart"/>
      <w:r w:rsidRPr="00493669">
        <w:rPr>
          <w:rFonts w:ascii="Arial" w:eastAsia="PMingLiU" w:hAnsi="Arial" w:cs="Arial"/>
          <w:lang w:eastAsia="en-ZA"/>
        </w:rPr>
        <w:t>misses;</w:t>
      </w:r>
      <w:proofErr w:type="gramEnd"/>
    </w:p>
    <w:p w14:paraId="58687741"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protecting fellow workers against injury by performing job </w:t>
      </w:r>
      <w:proofErr w:type="gramStart"/>
      <w:r w:rsidRPr="00493669">
        <w:rPr>
          <w:rFonts w:ascii="Arial" w:eastAsia="PMingLiU" w:hAnsi="Arial" w:cs="Arial"/>
          <w:lang w:eastAsia="en-ZA"/>
        </w:rPr>
        <w:t>observations;</w:t>
      </w:r>
      <w:proofErr w:type="gramEnd"/>
    </w:p>
    <w:p w14:paraId="3AB3D3E0"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reporting unsafe acts and unsafe </w:t>
      </w:r>
      <w:proofErr w:type="gramStart"/>
      <w:r w:rsidRPr="00493669">
        <w:rPr>
          <w:rFonts w:ascii="Arial" w:eastAsia="PMingLiU" w:hAnsi="Arial" w:cs="Arial"/>
          <w:lang w:eastAsia="en-ZA"/>
        </w:rPr>
        <w:t>conditions;</w:t>
      </w:r>
      <w:proofErr w:type="gramEnd"/>
    </w:p>
    <w:p w14:paraId="1FD41B5C"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14:paraId="272A49E0"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carrying out lawful orders and obeying safety and health </w:t>
      </w:r>
      <w:proofErr w:type="gramStart"/>
      <w:r w:rsidRPr="00493669">
        <w:rPr>
          <w:rFonts w:ascii="Arial" w:eastAsia="PMingLiU" w:hAnsi="Arial" w:cs="Arial"/>
          <w:lang w:eastAsia="en-ZA"/>
        </w:rPr>
        <w:t>rules;</w:t>
      </w:r>
      <w:proofErr w:type="gramEnd"/>
    </w:p>
    <w:p w14:paraId="1C60EBB9"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14:paraId="4D3FC769"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14:paraId="22D1F19F"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lastRenderedPageBreak/>
        <w:t xml:space="preserve">Obey any safety signs and </w:t>
      </w:r>
      <w:proofErr w:type="gramStart"/>
      <w:r w:rsidRPr="00493669">
        <w:rPr>
          <w:rFonts w:ascii="Arial" w:eastAsia="PMingLiU" w:hAnsi="Arial" w:cs="Arial"/>
          <w:lang w:eastAsia="en-ZA"/>
        </w:rPr>
        <w:t>adhere to any site demarcation at all times</w:t>
      </w:r>
      <w:proofErr w:type="gramEnd"/>
      <w:r w:rsidRPr="00493669">
        <w:rPr>
          <w:rFonts w:ascii="Arial" w:eastAsia="PMingLiU" w:hAnsi="Arial" w:cs="Arial"/>
          <w:lang w:eastAsia="en-ZA"/>
        </w:rPr>
        <w:t>.</w:t>
      </w:r>
    </w:p>
    <w:p w14:paraId="6B2F1882"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14:paraId="08CC127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17ED0D9D"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14:paraId="7C30043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14:paraId="591EBD6C"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14:paraId="0B55B36D"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remove themselves from danger when they have good reason to believe that there is an imminent and </w:t>
      </w:r>
      <w:proofErr w:type="gramStart"/>
      <w:r w:rsidRPr="00493669">
        <w:rPr>
          <w:rFonts w:ascii="Arial" w:eastAsia="PMingLiU" w:hAnsi="Arial" w:cs="Arial"/>
          <w:lang w:eastAsia="zh-TW"/>
        </w:rPr>
        <w:t>serious danger</w:t>
      </w:r>
      <w:proofErr w:type="gramEnd"/>
      <w:r w:rsidRPr="00493669">
        <w:rPr>
          <w:rFonts w:ascii="Arial" w:eastAsia="PMingLiU" w:hAnsi="Arial" w:cs="Arial"/>
          <w:lang w:eastAsia="zh-TW"/>
        </w:rPr>
        <w:t xml:space="preserve"> to their health and safety and have the duty to inform their supervisor immediately of such danger.</w:t>
      </w:r>
    </w:p>
    <w:p w14:paraId="71D1123E"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14:paraId="7CB5D6D2"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14:paraId="66FF31B2"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14:paraId="672259CC"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t>Have meaningful participation in regular health and safety meeting</w:t>
      </w:r>
      <w:r w:rsidRPr="00493669">
        <w:rPr>
          <w:rFonts w:ascii="Arial" w:eastAsia="PMingLiU" w:hAnsi="Arial" w:cs="Arial"/>
          <w:lang w:eastAsia="en-ZA"/>
        </w:rPr>
        <w:t>s.</w:t>
      </w:r>
    </w:p>
    <w:p w14:paraId="2BDBC2AC"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14:paraId="28C818FA" w14:textId="77777777"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14:paraId="1F72F628"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14:paraId="185A0D03" w14:textId="77777777"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t>2.6.6 Contractor Health and Safety officer</w:t>
      </w:r>
    </w:p>
    <w:p w14:paraId="51B1F392"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 xml:space="preserve">Promote a SHE </w:t>
      </w:r>
      <w:proofErr w:type="gramStart"/>
      <w:r w:rsidRPr="00493669">
        <w:rPr>
          <w:rFonts w:ascii="Arial" w:eastAsia="PMingLiU" w:hAnsi="Arial" w:cs="Arial"/>
          <w:lang w:val="en-GB"/>
        </w:rPr>
        <w:t>culture</w:t>
      </w:r>
      <w:proofErr w:type="gramEnd"/>
      <w:r w:rsidRPr="00493669">
        <w:rPr>
          <w:rFonts w:ascii="Arial" w:eastAsia="PMingLiU" w:hAnsi="Arial" w:cs="Arial"/>
          <w:lang w:val="en-GB"/>
        </w:rPr>
        <w:t xml:space="preserve"> within the organisations involved in the project / contract.</w:t>
      </w:r>
    </w:p>
    <w:p w14:paraId="32DA0CD2"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The contractor’s safety and health officer shall assist in the control of all health and safety-related matters on the sites. </w:t>
      </w:r>
    </w:p>
    <w:p w14:paraId="722A9387"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Be involved in the developing the project SHE </w:t>
      </w:r>
      <w:proofErr w:type="gramStart"/>
      <w:r w:rsidRPr="00493669">
        <w:rPr>
          <w:rFonts w:ascii="Arial" w:eastAsia="PMingLiU" w:hAnsi="Arial" w:cs="Arial"/>
          <w:lang w:eastAsia="en-ZA"/>
        </w:rPr>
        <w:t>plan</w:t>
      </w:r>
      <w:proofErr w:type="gramEnd"/>
      <w:r w:rsidRPr="00493669">
        <w:rPr>
          <w:rFonts w:ascii="Arial" w:eastAsia="PMingLiU" w:hAnsi="Arial" w:cs="Arial"/>
          <w:lang w:eastAsia="en-ZA"/>
        </w:rPr>
        <w:t xml:space="preserve"> and SHE policy.</w:t>
      </w:r>
    </w:p>
    <w:p w14:paraId="666A8792"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14:paraId="1FDFCAAD"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14:paraId="676F1222"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lastRenderedPageBreak/>
        <w:t>Conduct audits and inspections of all work sites for the duration of the project.</w:t>
      </w:r>
    </w:p>
    <w:p w14:paraId="2B17808A"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14:paraId="3FAAEDF9"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Participate in the organisation’s statutory and non-statutory health and safety </w:t>
      </w:r>
      <w:proofErr w:type="gramStart"/>
      <w:r w:rsidRPr="00493669">
        <w:rPr>
          <w:rFonts w:ascii="Arial" w:eastAsia="PMingLiU" w:hAnsi="Arial" w:cs="Arial"/>
          <w:lang w:eastAsia="en-ZA"/>
        </w:rPr>
        <w:t>committees</w:t>
      </w:r>
      <w:proofErr w:type="gramEnd"/>
      <w:r w:rsidRPr="00493669">
        <w:rPr>
          <w:rFonts w:ascii="Arial" w:eastAsia="PMingLiU" w:hAnsi="Arial" w:cs="Arial"/>
          <w:lang w:eastAsia="en-ZA"/>
        </w:rPr>
        <w:t xml:space="preserve"> meetings.</w:t>
      </w:r>
    </w:p>
    <w:p w14:paraId="1B783A02"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14:paraId="6E561C51"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 xml:space="preserve">Stop any employee or contractor from performing construction work which is not in accordance with the principal contractor’s and or appointed </w:t>
      </w:r>
      <w:proofErr w:type="gramStart"/>
      <w:r w:rsidRPr="00493669">
        <w:rPr>
          <w:rFonts w:ascii="Arial" w:eastAsia="PMingLiU" w:hAnsi="Arial" w:cs="Arial"/>
          <w:lang w:val="en-GB"/>
        </w:rPr>
        <w:t>contractors</w:t>
      </w:r>
      <w:proofErr w:type="gramEnd"/>
      <w:r w:rsidRPr="00493669">
        <w:rPr>
          <w:rFonts w:ascii="Arial" w:eastAsia="PMingLiU" w:hAnsi="Arial" w:cs="Arial"/>
          <w:lang w:val="en-GB"/>
        </w:rPr>
        <w:t xml:space="preserve"> health and safety plan which poses a threat to the health and safety of persons.</w:t>
      </w:r>
    </w:p>
    <w:p w14:paraId="7889351A"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42C71304"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14:paraId="6A3161EF"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w:t>
      </w:r>
      <w:proofErr w:type="gramStart"/>
      <w:r w:rsidRPr="00493669">
        <w:rPr>
          <w:rFonts w:ascii="Arial" w:eastAsia="PMingLiU" w:hAnsi="Arial" w:cs="Arial"/>
          <w:lang w:eastAsia="en-ZA"/>
        </w:rPr>
        <w:t>appointed  contractors</w:t>
      </w:r>
      <w:proofErr w:type="gramEnd"/>
      <w:r w:rsidRPr="00493669">
        <w:rPr>
          <w:rFonts w:ascii="Arial" w:eastAsia="PMingLiU" w:hAnsi="Arial" w:cs="Arial"/>
          <w:lang w:eastAsia="en-ZA"/>
        </w:rPr>
        <w:t xml:space="preserve"> on instructions of their contractor; </w:t>
      </w:r>
    </w:p>
    <w:p w14:paraId="0386F3BB"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Pr="00493669">
        <w:rPr>
          <w:rFonts w:ascii="Arial" w:eastAsia="PMingLiU" w:hAnsi="Arial" w:cs="Arial"/>
          <w:lang w:eastAsia="zh-TW"/>
        </w:rPr>
        <w:t>frequent behaviour observations of employees under their control</w:t>
      </w:r>
      <w:r w:rsidRPr="00493669">
        <w:rPr>
          <w:rFonts w:ascii="Arial" w:eastAsia="PMingLiU" w:hAnsi="Arial" w:cs="Arial"/>
          <w:lang w:eastAsia="en-ZA"/>
        </w:rPr>
        <w:t xml:space="preserve"> at least monthly and any appointed contractors on instructions of their contractor.</w:t>
      </w:r>
    </w:p>
    <w:p w14:paraId="6B41019B" w14:textId="77777777"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0" w:name="_Toc467681476"/>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0"/>
    </w:p>
    <w:p w14:paraId="37E78BBF" w14:textId="77777777" w:rsidR="00F42FA2" w:rsidRDefault="00F42FA2" w:rsidP="00F42FA2">
      <w:pPr>
        <w:jc w:val="both"/>
        <w:rPr>
          <w:rFonts w:ascii="Arial" w:hAnsi="Arial" w:cs="Arial"/>
          <w:lang w:val="en-GB"/>
        </w:rPr>
      </w:pPr>
      <w:r w:rsidRPr="00F42FA2">
        <w:rPr>
          <w:rFonts w:ascii="Arial" w:hAnsi="Arial" w:cs="Arial"/>
          <w:lang w:val="en-GB"/>
        </w:rPr>
        <w:t xml:space="preserve">Eskom OHS Act section 37 (2) agreement to be signed at procurement during the signing of the NEC contract, it is the responsibility of the project manager to ensure that the 37(2) agreement is </w:t>
      </w:r>
      <w:proofErr w:type="gramStart"/>
      <w:r w:rsidRPr="00F42FA2">
        <w:rPr>
          <w:rFonts w:ascii="Arial" w:hAnsi="Arial" w:cs="Arial"/>
          <w:lang w:val="en-GB"/>
        </w:rPr>
        <w:t>signed</w:t>
      </w:r>
      <w:proofErr w:type="gramEnd"/>
      <w:r w:rsidRPr="00F42FA2">
        <w:rPr>
          <w:rFonts w:ascii="Arial" w:hAnsi="Arial" w:cs="Arial"/>
          <w:lang w:val="en-GB"/>
        </w:rPr>
        <w:t xml:space="preserve"> and a copy be kept in the contractor file at procurement</w:t>
      </w:r>
      <w:r>
        <w:rPr>
          <w:rFonts w:ascii="Arial" w:hAnsi="Arial" w:cs="Arial"/>
          <w:lang w:val="en-GB"/>
        </w:rPr>
        <w:t>.</w:t>
      </w:r>
    </w:p>
    <w:p w14:paraId="48E902B7"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1" w:name="_Toc467681477"/>
      <w:r w:rsidRPr="005F4FBD">
        <w:rPr>
          <w:rFonts w:ascii="Arial" w:eastAsia="Times New Roman" w:hAnsi="Arial" w:cs="Arial"/>
          <w:color w:val="auto"/>
          <w:sz w:val="26"/>
          <w:szCs w:val="26"/>
          <w:lang w:val="en-GB"/>
        </w:rPr>
        <w:t>Specification</w:t>
      </w:r>
      <w:bookmarkEnd w:id="41"/>
    </w:p>
    <w:p w14:paraId="2E1A08A3" w14:textId="77777777"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2" w:name="_Toc368379578"/>
      <w:bookmarkStart w:id="43" w:name="_Toc428269830"/>
      <w:bookmarkStart w:id="44" w:name="_Toc467681478"/>
      <w:r w:rsidRPr="005F4FBD">
        <w:rPr>
          <w:rFonts w:ascii="Arial" w:eastAsia="Times New Roman" w:hAnsi="Arial" w:cs="Arial"/>
          <w:bCs w:val="0"/>
          <w:color w:val="auto"/>
          <w:sz w:val="22"/>
          <w:szCs w:val="20"/>
          <w:lang w:val="en-GB"/>
        </w:rPr>
        <w:t>3.1 Scope of work</w:t>
      </w:r>
      <w:bookmarkEnd w:id="42"/>
      <w:bookmarkEnd w:id="43"/>
      <w:bookmarkEnd w:id="44"/>
    </w:p>
    <w:p w14:paraId="3BF5E334" w14:textId="6297DC56" w:rsidR="00454DC7" w:rsidRPr="00454DC7" w:rsidRDefault="00176F28" w:rsidP="00454DC7">
      <w:pPr>
        <w:tabs>
          <w:tab w:val="num" w:pos="864"/>
        </w:tabs>
        <w:spacing w:after="0" w:line="240" w:lineRule="auto"/>
        <w:rPr>
          <w:rFonts w:ascii="Arial" w:eastAsia="Times New Roman" w:hAnsi="Arial" w:cs="Arial"/>
          <w:bCs/>
          <w:lang w:val="en-GB"/>
        </w:rPr>
      </w:pPr>
      <w:r w:rsidRPr="00176F28">
        <w:rPr>
          <w:rFonts w:ascii="Arial" w:eastAsia="Times New Roman" w:hAnsi="Arial" w:cs="Arial"/>
          <w:bCs/>
          <w:lang w:val="en-GB"/>
        </w:rPr>
        <w:t>Provision of C&amp;I Maintenance Services at Majuba Power Station for 60 months</w:t>
      </w:r>
    </w:p>
    <w:p w14:paraId="169C13B6" w14:textId="77777777" w:rsidR="00632CAF" w:rsidRPr="00632CAF" w:rsidRDefault="00632CAF" w:rsidP="00632CAF">
      <w:pPr>
        <w:spacing w:after="0" w:line="240" w:lineRule="auto"/>
        <w:rPr>
          <w:rFonts w:ascii="Arial" w:eastAsia="Calibri" w:hAnsi="Arial" w:cs="Arial"/>
        </w:rPr>
      </w:pPr>
    </w:p>
    <w:p w14:paraId="11BD7B89" w14:textId="77777777"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14:paraId="2D390179" w14:textId="77777777"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368379579"/>
      <w:bookmarkStart w:id="46" w:name="_Toc428269831"/>
      <w:bookmarkStart w:id="47" w:name="_Toc467681479"/>
      <w:r>
        <w:rPr>
          <w:rFonts w:ascii="Arial" w:eastAsia="Times New Roman" w:hAnsi="Arial" w:cs="Arial"/>
          <w:bCs w:val="0"/>
          <w:color w:val="auto"/>
          <w:sz w:val="22"/>
          <w:szCs w:val="20"/>
          <w:lang w:val="en-GB"/>
        </w:rPr>
        <w:lastRenderedPageBreak/>
        <w:t xml:space="preserve">3.2 Legal </w:t>
      </w:r>
      <w:bookmarkEnd w:id="45"/>
      <w:bookmarkEnd w:id="46"/>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47"/>
    </w:p>
    <w:p w14:paraId="7EFA5C77" w14:textId="77777777"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8" w:name="_Toc467681480"/>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48"/>
    </w:p>
    <w:p w14:paraId="65BA3571" w14:textId="77777777" w:rsidR="00F42FA2" w:rsidRPr="00F42FA2"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33A125C4" w14:textId="77777777"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14:paraId="48329164" w14:textId="77777777" w:rsidR="006C2FC4" w:rsidRPr="006C2FC4" w:rsidRDefault="00F42FA2" w:rsidP="00F42FA2">
      <w:pPr>
        <w:jc w:val="both"/>
        <w:rPr>
          <w:lang w:val="en-GB"/>
        </w:rPr>
      </w:pPr>
      <w:r w:rsidRPr="00F42FA2">
        <w:rPr>
          <w:rFonts w:ascii="Arial" w:hAnsi="Arial" w:cs="Arial"/>
          <w:lang w:val="en-GB"/>
        </w:rPr>
        <w:t xml:space="preserve">A copy of all the agreements must form part of the respective contractor’s SHE </w:t>
      </w:r>
      <w:proofErr w:type="gramStart"/>
      <w:r w:rsidRPr="00F42FA2">
        <w:rPr>
          <w:rFonts w:ascii="Arial" w:hAnsi="Arial" w:cs="Arial"/>
          <w:lang w:val="en-GB"/>
        </w:rPr>
        <w:t>file</w:t>
      </w:r>
      <w:proofErr w:type="gramEnd"/>
      <w:r w:rsidR="006C2FC4" w:rsidRPr="006C2FC4">
        <w:rPr>
          <w:rFonts w:ascii="Arial" w:hAnsi="Arial" w:cs="Arial"/>
          <w:lang w:val="en-GB"/>
        </w:rPr>
        <w:t>.</w:t>
      </w:r>
    </w:p>
    <w:p w14:paraId="57008437"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9" w:name="_Toc467681481"/>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49"/>
    </w:p>
    <w:p w14:paraId="49DD187B"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4201131B" w14:textId="77777777"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being protected from exploitative labour </w:t>
      </w:r>
      <w:proofErr w:type="gramStart"/>
      <w:r w:rsidRPr="006C2FC4">
        <w:rPr>
          <w:rFonts w:ascii="Arial" w:hAnsi="Arial" w:cs="Arial"/>
          <w:lang w:val="en-GB"/>
        </w:rPr>
        <w:t>practices;</w:t>
      </w:r>
      <w:proofErr w:type="gramEnd"/>
    </w:p>
    <w:p w14:paraId="3E46C647" w14:textId="77777777"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3C3178F8" w14:textId="77777777"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50FAA081" w14:textId="77777777"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 xml:space="preserve">place at risk the child’s well-being, education, physical or mental health or spiritual, moral or social </w:t>
      </w:r>
      <w:proofErr w:type="gramStart"/>
      <w:r w:rsidRPr="006C2FC4">
        <w:rPr>
          <w:rFonts w:ascii="Arial" w:hAnsi="Arial" w:cs="Arial"/>
          <w:lang w:val="en-GB"/>
        </w:rPr>
        <w:t>development;</w:t>
      </w:r>
      <w:proofErr w:type="gramEnd"/>
    </w:p>
    <w:p w14:paraId="39EC499C"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14:paraId="38D0A9DB" w14:textId="77777777" w:rsidR="006C2FC4" w:rsidRDefault="006C2FC4" w:rsidP="006C2FC4">
      <w:pPr>
        <w:jc w:val="both"/>
        <w:rPr>
          <w:lang w:val="en-GB"/>
        </w:rPr>
      </w:pPr>
      <w:r w:rsidRPr="006C2FC4">
        <w:rPr>
          <w:rFonts w:ascii="Arial" w:hAnsi="Arial" w:cs="Arial"/>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proofErr w:type="gramStart"/>
      <w:r w:rsidRPr="006C2FC4">
        <w:rPr>
          <w:rFonts w:ascii="Arial" w:hAnsi="Arial" w:cs="Arial"/>
          <w:lang w:val="en-GB"/>
        </w:rPr>
        <w:t>exercised</w:t>
      </w:r>
      <w:proofErr w:type="gramEnd"/>
      <w:r w:rsidRPr="006C2FC4">
        <w:rPr>
          <w:rFonts w:ascii="Arial" w:hAnsi="Arial" w:cs="Arial"/>
          <w:lang w:val="en-GB"/>
        </w:rPr>
        <w:t xml:space="preserve"> and child labour should not be used.</w:t>
      </w:r>
    </w:p>
    <w:p w14:paraId="38111BA3" w14:textId="77777777"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14:paraId="035E1755" w14:textId="77777777" w:rsidR="006C2FC4" w:rsidRPr="006C2FC4" w:rsidRDefault="006C2FC4" w:rsidP="006C2FC4">
      <w:pPr>
        <w:rPr>
          <w:lang w:val="en-GB"/>
        </w:rPr>
      </w:pPr>
      <w:r w:rsidRPr="006C2FC4">
        <w:rPr>
          <w:lang w:val="en-GB"/>
        </w:rPr>
        <w:lastRenderedPageBreak/>
        <w:t xml:space="preserve">The principal contractor and appointed contractors shall have an </w:t>
      </w:r>
      <w:proofErr w:type="gramStart"/>
      <w:r w:rsidRPr="006C2FC4">
        <w:rPr>
          <w:lang w:val="en-GB"/>
        </w:rPr>
        <w:t>up to date</w:t>
      </w:r>
      <w:proofErr w:type="gramEnd"/>
      <w:r w:rsidRPr="006C2FC4">
        <w:rPr>
          <w:lang w:val="en-GB"/>
        </w:rPr>
        <w:t xml:space="preserve"> copy of the OHS Act and regulations which will be available to all employees. </w:t>
      </w:r>
    </w:p>
    <w:p w14:paraId="4BB1C68F"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7E1B3C01"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75D9ED51" w14:textId="77777777"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14:paraId="44723F7A" w14:textId="77777777" w:rsidR="00F42FA2" w:rsidRPr="00F42FA2" w:rsidRDefault="00F42FA2" w:rsidP="00F42FA2">
      <w:pPr>
        <w:spacing w:after="0" w:line="240" w:lineRule="auto"/>
        <w:jc w:val="both"/>
        <w:rPr>
          <w:rFonts w:ascii="Arial" w:eastAsia="PMingLiU" w:hAnsi="Arial" w:cs="Times New Roman"/>
          <w:lang w:val="en-GB"/>
        </w:rPr>
      </w:pPr>
    </w:p>
    <w:p w14:paraId="6DF9F951"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The Constitution of the Republic of South Africa (particularly Section 24 of the Bill of Rights). </w:t>
      </w:r>
    </w:p>
    <w:p w14:paraId="29DE9C00"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14:paraId="5C138457"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14:paraId="73C8DD5C"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14:paraId="7BE117DE"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14:paraId="055D8CD3"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14:paraId="70F020CA"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14:paraId="4726D0AE"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14:paraId="3720813F" w14:textId="77777777"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t>SANS Standards –Contractor shall use the relative standards applicable to the project.</w:t>
      </w:r>
    </w:p>
    <w:p w14:paraId="750B2626" w14:textId="77777777" w:rsidR="00F11204"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0" w:name="_Toc467681482"/>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0"/>
    </w:p>
    <w:p w14:paraId="47C37EF5" w14:textId="77777777" w:rsidR="00F11204" w:rsidRDefault="00F42FA2" w:rsidP="00F11204">
      <w:pPr>
        <w:jc w:val="both"/>
        <w:rPr>
          <w:rFonts w:ascii="Arial" w:hAnsi="Arial" w:cs="Arial"/>
          <w:lang w:val="en-GB"/>
        </w:rPr>
      </w:pPr>
      <w:r w:rsidRPr="00F42FA2">
        <w:rPr>
          <w:rFonts w:ascii="Arial" w:hAnsi="Arial" w:cs="Arial"/>
          <w:lang w:val="en-US"/>
        </w:rPr>
        <w:t xml:space="preserve">All contractors shall, before commencement of the project ensure that all their employees are familiar with the relevant </w:t>
      </w:r>
      <w:proofErr w:type="gramStart"/>
      <w:r w:rsidRPr="00F42FA2">
        <w:rPr>
          <w:rFonts w:ascii="Arial" w:hAnsi="Arial" w:cs="Arial"/>
          <w:lang w:val="en-US"/>
        </w:rPr>
        <w:t>Eskom</w:t>
      </w:r>
      <w:proofErr w:type="gramEnd"/>
      <w:r w:rsidRPr="00F42FA2">
        <w:rPr>
          <w:rFonts w:ascii="Arial" w:hAnsi="Arial" w:cs="Arial"/>
          <w:lang w:val="en-US"/>
        </w:rPr>
        <w:t xml:space="preserve"> SHE documentation that is applicable to contract services.</w:t>
      </w:r>
    </w:p>
    <w:p w14:paraId="31EA6049" w14:textId="77777777" w:rsidR="00F11204" w:rsidRDefault="00F42FA2"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1" w:name="_Toc438202502"/>
      <w:bookmarkStart w:id="52" w:name="_Toc467681483"/>
      <w:r w:rsidRPr="00F42FA2">
        <w:rPr>
          <w:rFonts w:ascii="Arial" w:eastAsia="Times New Roman" w:hAnsi="Arial" w:cs="Arial"/>
          <w:bCs w:val="0"/>
          <w:color w:val="auto"/>
          <w:sz w:val="22"/>
          <w:szCs w:val="20"/>
          <w:lang w:val="en-GB"/>
        </w:rPr>
        <w:t>Construction Professional Registration</w:t>
      </w:r>
      <w:bookmarkEnd w:id="51"/>
      <w:bookmarkEnd w:id="52"/>
    </w:p>
    <w:p w14:paraId="077C9DD9" w14:textId="77777777"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14:paraId="52C052B1" w14:textId="77777777"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14:paraId="3731275E"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lastRenderedPageBreak/>
        <w:t xml:space="preserve">SHE professionals (which include Construction Safety Officers) are required to register as professionals with the SACPCMP. </w:t>
      </w:r>
    </w:p>
    <w:p w14:paraId="73C01D88"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14:paraId="2C39E930"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14:paraId="44B396CD" w14:textId="77777777" w:rsidR="00F42FA2" w:rsidRDefault="00F42FA2" w:rsidP="00B65074">
      <w:pPr>
        <w:pStyle w:val="Heading2"/>
        <w:numPr>
          <w:ilvl w:val="1"/>
          <w:numId w:val="1"/>
        </w:numPr>
        <w:tabs>
          <w:tab w:val="left" w:pos="567"/>
          <w:tab w:val="left" w:pos="794"/>
          <w:tab w:val="left" w:pos="907"/>
        </w:tabs>
        <w:spacing w:before="360" w:after="200" w:line="240" w:lineRule="auto"/>
        <w:ind w:hanging="764"/>
        <w:rPr>
          <w:lang w:val="en-GB"/>
        </w:rPr>
      </w:pPr>
      <w:bookmarkStart w:id="53" w:name="_Toc438202503"/>
      <w:bookmarkStart w:id="54" w:name="_Toc467681484"/>
      <w:r w:rsidRPr="00F42FA2">
        <w:rPr>
          <w:rFonts w:ascii="Arial" w:eastAsia="Times New Roman" w:hAnsi="Arial" w:cs="Arial"/>
          <w:bCs w:val="0"/>
          <w:color w:val="auto"/>
          <w:sz w:val="22"/>
          <w:szCs w:val="20"/>
          <w:lang w:val="en-GB"/>
        </w:rPr>
        <w:t>Notification of Construction Work</w:t>
      </w:r>
      <w:bookmarkEnd w:id="53"/>
      <w:bookmarkEnd w:id="54"/>
    </w:p>
    <w:p w14:paraId="38AD1170" w14:textId="77777777"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Unless otherwise contractually agreed upon, the principal contractor must notify the relevant provincial director of the Department of Labour of the intention of carrying out any 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is listed as an annexure to the construction regulations of the OHS Act. </w:t>
      </w:r>
      <w:r w:rsidRPr="00F42FA2">
        <w:rPr>
          <w:rFonts w:ascii="Arial" w:eastAsia="PMingLiU" w:hAnsi="Arial" w:cs="Times New Roman"/>
          <w:lang w:val="en-GB"/>
        </w:rPr>
        <w:t xml:space="preserve">A copy of the notification letter sent to the </w:t>
      </w:r>
      <w:proofErr w:type="spellStart"/>
      <w:r w:rsidRPr="00F42FA2">
        <w:rPr>
          <w:rFonts w:ascii="Arial" w:eastAsia="PMingLiU" w:hAnsi="Arial" w:cs="Times New Roman"/>
          <w:lang w:val="en-GB"/>
        </w:rPr>
        <w:t>DoL</w:t>
      </w:r>
      <w:proofErr w:type="spellEnd"/>
      <w:r w:rsidRPr="00F42FA2">
        <w:rPr>
          <w:rFonts w:ascii="Arial" w:eastAsia="PMingLiU" w:hAnsi="Arial" w:cs="Times New Roman"/>
          <w:lang w:val="en-GB"/>
        </w:rPr>
        <w:t xml:space="preserve"> shall be forwarded to the Project Manager on the same day as sent to the </w:t>
      </w:r>
      <w:proofErr w:type="spellStart"/>
      <w:r w:rsidRPr="00F42FA2">
        <w:rPr>
          <w:rFonts w:ascii="Arial" w:eastAsia="PMingLiU" w:hAnsi="Arial" w:cs="Times New Roman"/>
          <w:lang w:val="en-GB"/>
        </w:rPr>
        <w:t>DoL.</w:t>
      </w:r>
      <w:proofErr w:type="spellEnd"/>
      <w:r w:rsidRPr="00F42FA2">
        <w:rPr>
          <w:rFonts w:ascii="Arial" w:eastAsia="PMingLiU" w:hAnsi="Arial" w:cs="Times New Roman"/>
          <w:lang w:val="en-GB"/>
        </w:rPr>
        <w:t xml:space="preserve"> A copy of the letter and their approval must be kept in the SHE </w:t>
      </w:r>
      <w:proofErr w:type="gramStart"/>
      <w:r w:rsidRPr="00F42FA2">
        <w:rPr>
          <w:rFonts w:ascii="Arial" w:eastAsia="PMingLiU" w:hAnsi="Arial" w:cs="Times New Roman"/>
          <w:lang w:val="en-GB"/>
        </w:rPr>
        <w:t>file</w:t>
      </w:r>
      <w:proofErr w:type="gramEnd"/>
      <w:r w:rsidRPr="00F42FA2">
        <w:rPr>
          <w:rFonts w:ascii="Arial" w:eastAsia="PMingLiU" w:hAnsi="Arial" w:cs="Times New Roman"/>
          <w:lang w:val="en-GB"/>
        </w:rPr>
        <w:t xml:space="preserve">. When the </w:t>
      </w:r>
      <w:proofErr w:type="spellStart"/>
      <w:r w:rsidRPr="00F42FA2">
        <w:rPr>
          <w:rFonts w:ascii="Arial" w:eastAsia="PMingLiU" w:hAnsi="Arial" w:cs="Times New Roman"/>
          <w:lang w:val="en-GB"/>
        </w:rPr>
        <w:t>DoL</w:t>
      </w:r>
      <w:proofErr w:type="spellEnd"/>
      <w:r w:rsidRPr="00F42FA2">
        <w:rPr>
          <w:rFonts w:ascii="Arial" w:eastAsia="PMingLiU" w:hAnsi="Arial" w:cs="Times New Roman"/>
          <w:lang w:val="en-GB"/>
        </w:rPr>
        <w:t xml:space="preserve"> provide a letter of approval, a copy of the approval must be sent to the Eskom Project Manager and a copy filed in the SHE </w:t>
      </w:r>
      <w:proofErr w:type="gramStart"/>
      <w:r w:rsidRPr="00F42FA2">
        <w:rPr>
          <w:rFonts w:ascii="Arial" w:eastAsia="PMingLiU" w:hAnsi="Arial" w:cs="Times New Roman"/>
          <w:lang w:val="en-GB"/>
        </w:rPr>
        <w:t>file</w:t>
      </w:r>
      <w:proofErr w:type="gramEnd"/>
      <w:r w:rsidRPr="00104D33">
        <w:rPr>
          <w:rFonts w:ascii="Arial" w:eastAsia="PMingLiU" w:hAnsi="Arial" w:cs="Times New Roman"/>
          <w:sz w:val="20"/>
          <w:szCs w:val="20"/>
          <w:lang w:val="en-GB"/>
        </w:rPr>
        <w:t>.</w:t>
      </w:r>
    </w:p>
    <w:p w14:paraId="6282BCCB" w14:textId="77777777" w:rsidR="00F11204" w:rsidRPr="000B5BF9" w:rsidRDefault="004E31DE" w:rsidP="00B65074">
      <w:pPr>
        <w:pStyle w:val="Heading2"/>
        <w:numPr>
          <w:ilvl w:val="1"/>
          <w:numId w:val="1"/>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5" w:name="_Toc467681485"/>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5"/>
    </w:p>
    <w:p w14:paraId="4C91A00C" w14:textId="77777777" w:rsidR="000B5BF9" w:rsidRPr="000B5BF9" w:rsidRDefault="000B5BF9" w:rsidP="000B5BF9">
      <w:pPr>
        <w:jc w:val="both"/>
        <w:rPr>
          <w:rFonts w:ascii="Arial" w:hAnsi="Arial" w:cs="Arial"/>
          <w:lang w:val="en-GB"/>
        </w:rPr>
      </w:pPr>
      <w:r w:rsidRPr="000B5BF9">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09B5C035" w14:textId="77777777" w:rsidR="00F11204" w:rsidRPr="00F11204" w:rsidRDefault="000B5BF9" w:rsidP="000B5BF9">
      <w:pPr>
        <w:jc w:val="both"/>
        <w:rPr>
          <w:rFonts w:ascii="Arial" w:hAnsi="Arial" w:cs="Arial"/>
          <w:lang w:val="en-GB"/>
        </w:rPr>
      </w:pPr>
      <w:r w:rsidRPr="000B5BF9">
        <w:rPr>
          <w:rFonts w:ascii="Arial" w:hAnsi="Arial" w:cs="Arial"/>
          <w:lang w:val="en-GB"/>
        </w:rPr>
        <w:t xml:space="preserve">The principal contractor and all appointed contractors, if already not in place, will be required to compile an organisational SHE policy in line with </w:t>
      </w:r>
      <w:proofErr w:type="gramStart"/>
      <w:r w:rsidRPr="000B5BF9">
        <w:rPr>
          <w:rFonts w:ascii="Arial" w:hAnsi="Arial" w:cs="Arial"/>
          <w:lang w:val="en-GB"/>
        </w:rPr>
        <w:t>their</w:t>
      </w:r>
      <w:proofErr w:type="gramEnd"/>
      <w:r w:rsidRPr="000B5BF9">
        <w:rPr>
          <w:rFonts w:ascii="Arial" w:hAnsi="Arial" w:cs="Arial"/>
          <w:lang w:val="en-GB"/>
        </w:rPr>
        <w:t xml:space="preserve">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14:paraId="1C9B6E8C" w14:textId="77777777" w:rsidR="00F11204" w:rsidRPr="000B5BF9"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6" w:name="_Toc467681486"/>
      <w:r w:rsidRPr="000B5BF9">
        <w:rPr>
          <w:rFonts w:ascii="Arial" w:eastAsia="Times New Roman" w:hAnsi="Arial" w:cs="Arial"/>
          <w:bCs w:val="0"/>
          <w:color w:val="auto"/>
          <w:sz w:val="22"/>
          <w:szCs w:val="20"/>
          <w:lang w:val="en-GB"/>
        </w:rPr>
        <w:t>COID</w:t>
      </w:r>
      <w:bookmarkEnd w:id="56"/>
    </w:p>
    <w:p w14:paraId="11ECBAAB" w14:textId="77777777"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w:t>
      </w:r>
      <w:proofErr w:type="spellStart"/>
      <w:r w:rsidRPr="000B5BF9">
        <w:rPr>
          <w:rFonts w:ascii="Arial" w:hAnsi="Arial" w:cs="Arial"/>
          <w:lang w:val="en-GB"/>
        </w:rPr>
        <w:t>LoG</w:t>
      </w:r>
      <w:proofErr w:type="spellEnd"/>
      <w:r w:rsidRPr="000B5BF9">
        <w:rPr>
          <w:rFonts w:ascii="Arial" w:hAnsi="Arial" w:cs="Arial"/>
          <w:lang w:val="en-GB"/>
        </w:rPr>
        <w:t xml:space="preserve">) from such commissioner. The obligation lies with the contractors to ensure that the </w:t>
      </w:r>
      <w:proofErr w:type="spellStart"/>
      <w:r w:rsidRPr="000B5BF9">
        <w:rPr>
          <w:rFonts w:ascii="Arial" w:hAnsi="Arial" w:cs="Arial"/>
          <w:lang w:val="en-GB"/>
        </w:rPr>
        <w:t>LoG</w:t>
      </w:r>
      <w:proofErr w:type="spellEnd"/>
      <w:r w:rsidRPr="000B5BF9">
        <w:rPr>
          <w:rFonts w:ascii="Arial" w:hAnsi="Arial" w:cs="Arial"/>
          <w:lang w:val="en-GB"/>
        </w:rPr>
        <w:t xml:space="preserve"> remain</w:t>
      </w:r>
      <w:r w:rsidRPr="000B5BF9">
        <w:rPr>
          <w:rFonts w:ascii="Arial" w:hAnsi="Arial" w:cs="Arial" w:hint="eastAsia"/>
          <w:lang w:val="en-GB"/>
        </w:rPr>
        <w:t xml:space="preserve"> valid throughout the contract period. A copy of the </w:t>
      </w:r>
      <w:proofErr w:type="spellStart"/>
      <w:r w:rsidRPr="000B5BF9">
        <w:rPr>
          <w:rFonts w:ascii="Arial" w:hAnsi="Arial" w:cs="Arial" w:hint="eastAsia"/>
          <w:lang w:val="en-GB"/>
        </w:rPr>
        <w:t>LoG</w:t>
      </w:r>
      <w:proofErr w:type="spellEnd"/>
      <w:r w:rsidRPr="000B5BF9">
        <w:rPr>
          <w:rFonts w:ascii="Arial" w:hAnsi="Arial" w:cs="Arial" w:hint="eastAsia"/>
          <w:lang w:val="en-GB"/>
        </w:rPr>
        <w:t xml:space="preserve"> must be filed in the contractor SHE files.</w:t>
      </w:r>
    </w:p>
    <w:p w14:paraId="41C1E260" w14:textId="77777777" w:rsidR="00165C84" w:rsidRDefault="000B5BF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57" w:name="_Toc438202506"/>
      <w:bookmarkStart w:id="58" w:name="_Toc467681487"/>
      <w:r>
        <w:rPr>
          <w:rFonts w:ascii="Arial" w:eastAsia="Times New Roman" w:hAnsi="Arial" w:cs="Arial"/>
          <w:bCs w:val="0"/>
          <w:color w:val="auto"/>
          <w:sz w:val="22"/>
          <w:szCs w:val="20"/>
          <w:lang w:val="en-GB"/>
        </w:rPr>
        <w:lastRenderedPageBreak/>
        <w:t>Costing for SHE within the P</w:t>
      </w:r>
      <w:r w:rsidRPr="000B5BF9">
        <w:rPr>
          <w:rFonts w:ascii="Arial" w:eastAsia="Times New Roman" w:hAnsi="Arial" w:cs="Arial"/>
          <w:bCs w:val="0"/>
          <w:color w:val="auto"/>
          <w:sz w:val="22"/>
          <w:szCs w:val="20"/>
          <w:lang w:val="en-GB"/>
        </w:rPr>
        <w:t>roject</w:t>
      </w:r>
      <w:bookmarkEnd w:id="57"/>
      <w:bookmarkEnd w:id="58"/>
    </w:p>
    <w:p w14:paraId="461655D1" w14:textId="77777777"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14:paraId="61E6FDB4" w14:textId="77777777" w:rsidR="00165C84" w:rsidRDefault="000B5BF9"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9" w:name="_Toc467681488"/>
      <w:r>
        <w:rPr>
          <w:rFonts w:ascii="Arial" w:eastAsia="Times New Roman" w:hAnsi="Arial" w:cs="Arial"/>
          <w:bCs w:val="0"/>
          <w:color w:val="auto"/>
          <w:sz w:val="22"/>
          <w:szCs w:val="20"/>
          <w:lang w:val="en-GB"/>
        </w:rPr>
        <w:t>Statutory Appointments</w:t>
      </w:r>
      <w:bookmarkEnd w:id="59"/>
    </w:p>
    <w:p w14:paraId="759FC6DE" w14:textId="77777777"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14:paraId="0D9D22BF" w14:textId="77777777" w:rsidR="000B5BF9" w:rsidRPr="000B5BF9" w:rsidRDefault="000B5BF9" w:rsidP="000B5BF9">
      <w:pPr>
        <w:spacing w:after="0" w:line="240" w:lineRule="auto"/>
        <w:ind w:left="1260"/>
        <w:jc w:val="both"/>
        <w:rPr>
          <w:rFonts w:ascii="Arial" w:eastAsia="PMingLiU" w:hAnsi="Arial" w:cs="Times New Roman"/>
          <w:sz w:val="20"/>
          <w:szCs w:val="20"/>
          <w:lang w:val="en-US"/>
        </w:rPr>
      </w:pPr>
    </w:p>
    <w:p w14:paraId="604AA2AC"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 8(1) - Construction Manager (Full </w:t>
      </w:r>
      <w:proofErr w:type="gramStart"/>
      <w:r w:rsidRPr="000B5BF9">
        <w:rPr>
          <w:rFonts w:ascii="Arial" w:eastAsia="PMingLiU" w:hAnsi="Arial" w:cs="Times New Roman"/>
          <w:lang w:val="en-US"/>
        </w:rPr>
        <w:t>time)|</w:t>
      </w:r>
      <w:proofErr w:type="gramEnd"/>
    </w:p>
    <w:p w14:paraId="2A4F7D8C"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8(7) – Assistant Construction Supervisor</w:t>
      </w:r>
    </w:p>
    <w:p w14:paraId="46902E43"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8(5) – Construction Health and Safety Officer</w:t>
      </w:r>
    </w:p>
    <w:p w14:paraId="244BA858"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Administrative Regulation 9(2) – Incident Investigator</w:t>
      </w:r>
    </w:p>
    <w:p w14:paraId="0585EFF2"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Section 19 (3) - Health and Safety Committee Member </w:t>
      </w:r>
    </w:p>
    <w:p w14:paraId="7E52BE53"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19(6)(a) – Co-</w:t>
      </w:r>
      <w:proofErr w:type="gramStart"/>
      <w:r w:rsidRPr="000B5BF9">
        <w:rPr>
          <w:rFonts w:ascii="Arial" w:eastAsia="PMingLiU" w:hAnsi="Arial" w:cs="Times New Roman"/>
          <w:lang w:val="en-US"/>
        </w:rPr>
        <w:t>opted  Health</w:t>
      </w:r>
      <w:proofErr w:type="gramEnd"/>
      <w:r w:rsidRPr="000B5BF9">
        <w:rPr>
          <w:rFonts w:ascii="Arial" w:eastAsia="PMingLiU" w:hAnsi="Arial" w:cs="Times New Roman"/>
          <w:lang w:val="en-US"/>
        </w:rPr>
        <w:t xml:space="preserve"> and Safety Committee member</w:t>
      </w:r>
    </w:p>
    <w:p w14:paraId="475C64D2"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Hazardous Chemical Substances Regulation 3(3) Hazardous Chemical Substances Co-coordinator </w:t>
      </w:r>
    </w:p>
    <w:p w14:paraId="3E94B111"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17 – Health and Safety Representative.</w:t>
      </w:r>
    </w:p>
    <w:p w14:paraId="6959BEC7"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Machinery Regulation 2(1) – Supervision of Machinery</w:t>
      </w:r>
    </w:p>
    <w:p w14:paraId="32F8BDD2"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7(1)(V) Appointment of a Contractor (if appointing subcontractors)</w:t>
      </w:r>
    </w:p>
    <w:p w14:paraId="0B96FFDA"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9(1) - Person to Compile Risk Assessments</w:t>
      </w:r>
    </w:p>
    <w:p w14:paraId="3AE20A83" w14:textId="77777777"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10(1) - Competent Person to Compile Fall Protection Plan</w:t>
      </w:r>
      <w:r w:rsidRPr="000B5BF9">
        <w:rPr>
          <w:rFonts w:ascii="Arial" w:eastAsia="PMingLiU" w:hAnsi="Arial" w:cs="Times New Roman"/>
          <w:lang w:val="en-US"/>
        </w:rPr>
        <w:tab/>
      </w:r>
    </w:p>
    <w:p w14:paraId="0CBA25E6"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lastRenderedPageBreak/>
        <w:t>OHS Act:  Pressure Equipment Regulations 11 &amp; 12 Portable Gas Container Inspector</w:t>
      </w:r>
    </w:p>
    <w:p w14:paraId="5C4CA804"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11(1) Person to Supervise Excavation Work </w:t>
      </w:r>
    </w:p>
    <w:p w14:paraId="03D69BE4"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16(1) Scaffolding Supervisor</w:t>
      </w:r>
    </w:p>
    <w:p w14:paraId="5B2725A9"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23(1)(d)(</w:t>
      </w:r>
      <w:proofErr w:type="spellStart"/>
      <w:r w:rsidRPr="000B5BF9">
        <w:rPr>
          <w:rFonts w:ascii="Arial" w:eastAsia="PMingLiU" w:hAnsi="Arial" w:cs="Times New Roman"/>
          <w:lang w:val="en-US"/>
        </w:rPr>
        <w:t>i</w:t>
      </w:r>
      <w:proofErr w:type="spellEnd"/>
      <w:r w:rsidRPr="000B5BF9">
        <w:rPr>
          <w:rFonts w:ascii="Arial" w:eastAsia="PMingLiU" w:hAnsi="Arial" w:cs="Times New Roman"/>
          <w:lang w:val="en-US"/>
        </w:rPr>
        <w:t>) Construction Vehicle and Mobile Plant Operator</w:t>
      </w:r>
    </w:p>
    <w:p w14:paraId="07DCA834"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24(c</w:t>
      </w:r>
      <w:proofErr w:type="gramStart"/>
      <w:r w:rsidRPr="000B5BF9">
        <w:rPr>
          <w:rFonts w:ascii="Arial" w:eastAsia="PMingLiU" w:hAnsi="Arial" w:cs="Times New Roman"/>
          <w:lang w:val="en-US"/>
        </w:rPr>
        <w:t>)  Electrical</w:t>
      </w:r>
      <w:proofErr w:type="gramEnd"/>
      <w:r w:rsidRPr="000B5BF9">
        <w:rPr>
          <w:rFonts w:ascii="Arial" w:eastAsia="PMingLiU" w:hAnsi="Arial" w:cs="Times New Roman"/>
          <w:lang w:val="en-US"/>
        </w:rPr>
        <w:t xml:space="preserve"> Installations and Machinery on construction sites </w:t>
      </w:r>
    </w:p>
    <w:p w14:paraId="372D8445"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28(a) Stacking and Storage Supervisor on Construction sites </w:t>
      </w:r>
    </w:p>
    <w:p w14:paraId="68381970"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29(h) Firefighting Equipment Inspector</w:t>
      </w:r>
    </w:p>
    <w:p w14:paraId="4B34DDBD" w14:textId="77777777" w:rsidR="000B5BF9" w:rsidRPr="000B5BF9" w:rsidRDefault="000B5BF9" w:rsidP="00B65074">
      <w:pPr>
        <w:numPr>
          <w:ilvl w:val="0"/>
          <w:numId w:val="5"/>
        </w:numPr>
        <w:spacing w:line="240" w:lineRule="auto"/>
        <w:ind w:left="567" w:hanging="283"/>
        <w:jc w:val="both"/>
        <w:rPr>
          <w:lang w:val="en-GB"/>
        </w:rPr>
      </w:pPr>
      <w:r w:rsidRPr="000B5BF9">
        <w:rPr>
          <w:rFonts w:ascii="Arial" w:eastAsia="PMingLiU" w:hAnsi="Arial" w:cs="Times New Roman"/>
          <w:lang w:val="en-US"/>
        </w:rPr>
        <w:t xml:space="preserve">OHS Act General Safety </w:t>
      </w:r>
      <w:r>
        <w:rPr>
          <w:rFonts w:ascii="Arial" w:eastAsia="PMingLiU" w:hAnsi="Arial" w:cs="Times New Roman"/>
          <w:lang w:val="en-US"/>
        </w:rPr>
        <w:t>Regulations 3(4) – First Aider/s</w:t>
      </w:r>
    </w:p>
    <w:p w14:paraId="462B85C2" w14:textId="77777777"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proofErr w:type="gramStart"/>
      <w:r w:rsidR="0068746F" w:rsidRPr="00A4580C">
        <w:rPr>
          <w:rFonts w:ascii="Arial" w:eastAsia="Times New Roman" w:hAnsi="Arial" w:cs="Arial"/>
          <w:b/>
          <w:szCs w:val="20"/>
          <w:lang w:val="en-GB"/>
        </w:rPr>
        <w:t>Non-statutory</w:t>
      </w:r>
      <w:proofErr w:type="gramEnd"/>
      <w:r w:rsidRPr="00A4580C">
        <w:rPr>
          <w:rFonts w:ascii="Arial" w:eastAsia="Times New Roman" w:hAnsi="Arial" w:cs="Arial"/>
          <w:b/>
          <w:szCs w:val="20"/>
          <w:lang w:val="en-GB"/>
        </w:rPr>
        <w:t xml:space="preserve"> appointments</w:t>
      </w:r>
    </w:p>
    <w:p w14:paraId="0EB7451D"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14:paraId="27E310A6" w14:textId="77777777"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14:paraId="4D02831A" w14:textId="77777777" w:rsidR="00165C84" w:rsidRPr="00165C84" w:rsidRDefault="000B5BF9" w:rsidP="00B65074">
      <w:pPr>
        <w:pStyle w:val="Heading2"/>
        <w:numPr>
          <w:ilvl w:val="1"/>
          <w:numId w:val="1"/>
        </w:numPr>
        <w:tabs>
          <w:tab w:val="left" w:pos="567"/>
          <w:tab w:val="left" w:pos="907"/>
        </w:tabs>
        <w:spacing w:before="360" w:after="200" w:line="240" w:lineRule="auto"/>
        <w:ind w:hanging="764"/>
        <w:rPr>
          <w:b w:val="0"/>
          <w:lang w:val="en-GB"/>
        </w:rPr>
      </w:pPr>
      <w:bookmarkStart w:id="60" w:name="_Toc438202507"/>
      <w:bookmarkStart w:id="61" w:name="_Toc467681489"/>
      <w:r w:rsidRPr="000B5BF9">
        <w:rPr>
          <w:rFonts w:ascii="Arial" w:eastAsia="Times New Roman" w:hAnsi="Arial" w:cs="Arial"/>
          <w:bCs w:val="0"/>
          <w:color w:val="auto"/>
          <w:sz w:val="22"/>
          <w:szCs w:val="20"/>
          <w:lang w:val="en-GB"/>
        </w:rPr>
        <w:t>Eskom Life-saving Rules</w:t>
      </w:r>
      <w:bookmarkEnd w:id="60"/>
      <w:bookmarkEnd w:id="61"/>
    </w:p>
    <w:p w14:paraId="746C4B44" w14:textId="77777777"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14:paraId="79907333" w14:textId="77777777"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35A06357" w14:textId="77777777"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14:paraId="650FC52A" w14:textId="77777777"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14:paraId="290BBDD1" w14:textId="77777777"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14:paraId="5FFA96F9" w14:textId="77777777"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27DC16F"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lastRenderedPageBreak/>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D72963D"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14:paraId="1932B7BE"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B7EAF31"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613B162" w14:textId="77777777"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14:paraId="2C88DA7D" w14:textId="77777777" w:rsidR="000B5BF9" w:rsidRPr="000B5BF9" w:rsidRDefault="000B5BF9" w:rsidP="000B5BF9">
            <w:pPr>
              <w:spacing w:line="240" w:lineRule="auto"/>
              <w:jc w:val="both"/>
              <w:rPr>
                <w:rFonts w:ascii="Arial" w:hAnsi="Arial" w:cs="Arial"/>
                <w:lang w:val="en-GB"/>
              </w:rPr>
            </w:pPr>
            <w:proofErr w:type="gramStart"/>
            <w:r w:rsidRPr="000B5BF9">
              <w:rPr>
                <w:rFonts w:ascii="Arial" w:hAnsi="Arial" w:cs="Arial"/>
                <w:lang w:val="en-GB"/>
              </w:rPr>
              <w:t>( That</w:t>
            </w:r>
            <w:proofErr w:type="gramEnd"/>
            <w:r w:rsidRPr="000B5BF9">
              <w:rPr>
                <w:rFonts w:ascii="Arial" w:hAnsi="Arial" w:cs="Arial"/>
                <w:lang w:val="en-GB"/>
              </w:rPr>
              <w:t xml:space="preserve"> is plant, any plant operating above 1000 V)</w:t>
            </w:r>
          </w:p>
        </w:tc>
      </w:tr>
      <w:tr w:rsidR="000B5BF9" w:rsidRPr="000B5BF9" w14:paraId="4CE59491"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9BFAEB1"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99D9EC1"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14:paraId="0EE045E1"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14:paraId="633D4884"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E8151A0"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2251D85"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14:paraId="44EA7293" w14:textId="77777777"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14:paraId="713A4385"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14:paraId="43E08A3E" w14:textId="77777777"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113CBE4"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F81BECC"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14:paraId="1F817134"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14:paraId="6A0C49E7"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82448C3"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3082B52"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14:paraId="2B72B165"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14:paraId="747C176E" w14:textId="77777777" w:rsidR="000B5BF9" w:rsidRDefault="000B5BF9" w:rsidP="000B5BF9">
      <w:pPr>
        <w:spacing w:line="240" w:lineRule="auto"/>
        <w:jc w:val="both"/>
        <w:rPr>
          <w:rFonts w:ascii="Arial" w:hAnsi="Arial" w:cs="Arial"/>
          <w:lang w:val="en-GB"/>
        </w:rPr>
      </w:pPr>
    </w:p>
    <w:p w14:paraId="579BC21B" w14:textId="77777777"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14:paraId="0D727C6C" w14:textId="77777777" w:rsidR="000B5BF9" w:rsidRPr="000B5BF9" w:rsidRDefault="000B5BF9" w:rsidP="000B5BF9">
      <w:pPr>
        <w:spacing w:line="240" w:lineRule="auto"/>
        <w:jc w:val="both"/>
        <w:rPr>
          <w:rFonts w:ascii="Arial" w:hAnsi="Arial" w:cs="Arial"/>
        </w:rPr>
      </w:pPr>
      <w:r w:rsidRPr="000B5BF9">
        <w:rPr>
          <w:rFonts w:ascii="Arial" w:hAnsi="Arial" w:cs="Arial"/>
        </w:rPr>
        <w:t>Non-compliance to a Life Saving rule will be considered serious misconduct and will lead to serious disciplinary action, which may include dismissal.</w:t>
      </w:r>
    </w:p>
    <w:p w14:paraId="7C1C0350" w14:textId="77777777"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14:paraId="59B80A39" w14:textId="77777777"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2" w:name="_Toc377559667"/>
      <w:bookmarkStart w:id="63" w:name="_Toc424216141"/>
      <w:bookmarkStart w:id="64" w:name="_Toc438202508"/>
      <w:bookmarkStart w:id="65" w:name="_Toc467681490"/>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2"/>
      <w:bookmarkEnd w:id="63"/>
      <w:bookmarkEnd w:id="64"/>
      <w:r>
        <w:rPr>
          <w:rFonts w:ascii="Arial" w:eastAsia="Times New Roman" w:hAnsi="Arial" w:cs="Arial"/>
          <w:bCs w:val="0"/>
          <w:color w:val="auto"/>
          <w:sz w:val="22"/>
          <w:szCs w:val="20"/>
          <w:lang w:val="en-GB"/>
        </w:rPr>
        <w:t>buse</w:t>
      </w:r>
      <w:bookmarkEnd w:id="65"/>
    </w:p>
    <w:p w14:paraId="046D17C9"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 xml:space="preserve">Alcohol and substance abuse poses a significant threat to any business, more so in industrial incidents and the driving of vehicles. Eskom is therefore, entitled to take </w:t>
      </w:r>
      <w:r w:rsidRPr="0068746F">
        <w:rPr>
          <w:rFonts w:ascii="Arial" w:eastAsia="PMingLiU" w:hAnsi="Arial" w:cs="Arial"/>
          <w:lang w:val="en-GB"/>
        </w:rPr>
        <w:lastRenderedPageBreak/>
        <w:t>reasonable steps to ensure that intoxicated persons are identified and prevented from entering Eskom.</w:t>
      </w:r>
    </w:p>
    <w:p w14:paraId="68361CC9"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14:paraId="7EFB2FA5"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14:paraId="055FCAFA"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w:t>
      </w:r>
      <w:proofErr w:type="gramStart"/>
      <w:r w:rsidRPr="0068746F">
        <w:rPr>
          <w:rFonts w:ascii="Arial" w:eastAsia="PMingLiU" w:hAnsi="Arial" w:cs="Arial"/>
        </w:rPr>
        <w:t>in to</w:t>
      </w:r>
      <w:proofErr w:type="gramEnd"/>
      <w:r w:rsidRPr="0068746F">
        <w:rPr>
          <w:rFonts w:ascii="Arial" w:eastAsia="PMingLiU" w:hAnsi="Arial" w:cs="Arial"/>
        </w:rPr>
        <w:t xml:space="preserve"> account that this is an Eskom Life-saving Rule number 4:  BE SOBER”), this means anyone entering the Eskom will be subjected to ad hoc alcohol testing. </w:t>
      </w:r>
    </w:p>
    <w:p w14:paraId="46FA7A03"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1227B0D7" w14:textId="77777777"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t>Test records must be treated as “Confidential” and filed in the employees’ personal file.</w:t>
      </w:r>
    </w:p>
    <w:p w14:paraId="17B7E33A" w14:textId="77777777"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6" w:name="_Toc377559643"/>
      <w:bookmarkStart w:id="67" w:name="_Toc383001943"/>
      <w:bookmarkStart w:id="68" w:name="_Toc438202509"/>
      <w:bookmarkStart w:id="69" w:name="_Toc467681491"/>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6"/>
      <w:bookmarkEnd w:id="67"/>
      <w:bookmarkEnd w:id="68"/>
      <w:r>
        <w:rPr>
          <w:rFonts w:ascii="Arial" w:eastAsia="Times New Roman" w:hAnsi="Arial" w:cs="Arial"/>
          <w:bCs w:val="0"/>
          <w:color w:val="auto"/>
          <w:sz w:val="22"/>
          <w:szCs w:val="20"/>
          <w:lang w:val="en-GB"/>
        </w:rPr>
        <w:t>tructure</w:t>
      </w:r>
      <w:bookmarkEnd w:id="69"/>
    </w:p>
    <w:p w14:paraId="0494E79D" w14:textId="77777777" w:rsidR="000B5BF9" w:rsidRPr="00A4580C" w:rsidRDefault="0068746F" w:rsidP="000B5BF9">
      <w:pPr>
        <w:spacing w:line="240" w:lineRule="auto"/>
        <w:jc w:val="both"/>
        <w:rPr>
          <w:rFonts w:ascii="Arial" w:hAnsi="Arial" w:cs="Arial"/>
          <w:lang w:val="en-GB"/>
        </w:rPr>
      </w:pPr>
      <w:bookmarkStart w:id="70" w:name="_Toc467681492"/>
      <w:r w:rsidRPr="00A4580C">
        <w:rPr>
          <w:rStyle w:val="Heading3Char"/>
          <w:rFonts w:ascii="Arial" w:hAnsi="Arial" w:cs="Arial"/>
          <w:color w:val="auto"/>
        </w:rPr>
        <w:t>3.12.1 Principal Contractor Organogram</w:t>
      </w:r>
      <w:bookmarkEnd w:id="70"/>
    </w:p>
    <w:p w14:paraId="5F8626B5" w14:textId="77777777" w:rsidR="0068746F" w:rsidRPr="0068746F" w:rsidRDefault="0068746F" w:rsidP="0068746F">
      <w:pPr>
        <w:spacing w:line="240" w:lineRule="auto"/>
        <w:jc w:val="both"/>
        <w:rPr>
          <w:rFonts w:ascii="Arial" w:hAnsi="Arial" w:cs="Arial"/>
          <w:lang w:val="en-GB"/>
        </w:rPr>
      </w:pPr>
      <w:r w:rsidRPr="0068746F">
        <w:rPr>
          <w:rFonts w:ascii="Arial" w:hAnsi="Arial" w:cs="Arial"/>
          <w:lang w:val="en-GB"/>
        </w:rPr>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3887E231" w14:textId="77777777" w:rsidR="0068746F" w:rsidRPr="0068746F" w:rsidRDefault="0068746F" w:rsidP="0068746F">
      <w:pPr>
        <w:spacing w:line="240" w:lineRule="auto"/>
        <w:jc w:val="both"/>
        <w:rPr>
          <w:rFonts w:ascii="Arial" w:hAnsi="Arial" w:cs="Arial"/>
        </w:rPr>
      </w:pPr>
      <w:r w:rsidRPr="0068746F">
        <w:rPr>
          <w:rFonts w:ascii="Arial" w:hAnsi="Arial" w:cs="Arial"/>
          <w:lang w:val="en-GB"/>
        </w:rPr>
        <w:t xml:space="preserve">The principal contractor must ensure that all appointed contractors comply with this requirement. The principal contractor is responsible for keeping copies of all the organograms’ as well as submitting them with the SHE </w:t>
      </w:r>
      <w:proofErr w:type="gramStart"/>
      <w:r w:rsidRPr="0068746F">
        <w:rPr>
          <w:rFonts w:ascii="Arial" w:hAnsi="Arial" w:cs="Arial"/>
          <w:lang w:val="en-GB"/>
        </w:rPr>
        <w:t>plan</w:t>
      </w:r>
      <w:proofErr w:type="gramEnd"/>
      <w:r w:rsidRPr="0068746F">
        <w:rPr>
          <w:rFonts w:ascii="Arial" w:hAnsi="Arial" w:cs="Arial"/>
          <w:lang w:val="en-GB"/>
        </w:rPr>
        <w:t>. All organograms</w:t>
      </w:r>
      <w:r w:rsidRPr="0068746F">
        <w:rPr>
          <w:rFonts w:ascii="Arial" w:hAnsi="Arial" w:cs="Arial"/>
        </w:rPr>
        <w:t xml:space="preserve"> shall </w:t>
      </w:r>
      <w:proofErr w:type="spellStart"/>
      <w:r w:rsidRPr="0068746F">
        <w:rPr>
          <w:rFonts w:ascii="Arial" w:hAnsi="Arial" w:cs="Arial"/>
        </w:rPr>
        <w:t>beupdated</w:t>
      </w:r>
      <w:proofErr w:type="spellEnd"/>
      <w:r w:rsidRPr="0068746F">
        <w:rPr>
          <w:rFonts w:ascii="Arial" w:hAnsi="Arial" w:cs="Arial"/>
        </w:rPr>
        <w:t xml:space="preserve"> timeously when appointments are changed.  </w:t>
      </w:r>
    </w:p>
    <w:p w14:paraId="4FFD55FB" w14:textId="77777777"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44D85267" w14:textId="77777777" w:rsidR="0068746F" w:rsidRPr="0068746F" w:rsidRDefault="0068746F" w:rsidP="0068746F">
      <w:pPr>
        <w:spacing w:line="240" w:lineRule="auto"/>
        <w:jc w:val="both"/>
        <w:rPr>
          <w:rFonts w:ascii="Arial" w:hAnsi="Arial" w:cs="Arial"/>
          <w:lang w:val="en-GB"/>
        </w:rPr>
      </w:pPr>
      <w:bookmarkStart w:id="71" w:name="_Toc467681493"/>
      <w:r w:rsidRPr="0068746F">
        <w:rPr>
          <w:rStyle w:val="Heading3Char"/>
          <w:rFonts w:ascii="Arial" w:hAnsi="Arial" w:cs="Arial"/>
          <w:color w:val="auto"/>
        </w:rPr>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1"/>
    </w:p>
    <w:p w14:paraId="39DE198D" w14:textId="77777777"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 xml:space="preserve">Appointed contractors are required to compile their company organogram for the project, listing the reporting structure from their CE down to their project supervisors. The diagram must list the names, positions </w:t>
      </w:r>
      <w:proofErr w:type="gramStart"/>
      <w:r w:rsidRPr="0068746F">
        <w:rPr>
          <w:rFonts w:ascii="Arial" w:hAnsi="Arial" w:cs="Arial"/>
          <w:lang w:val="en-GB"/>
        </w:rPr>
        <w:t>held</w:t>
      </w:r>
      <w:proofErr w:type="gramEnd"/>
      <w:r w:rsidRPr="0068746F">
        <w:rPr>
          <w:rFonts w:ascii="Arial" w:hAnsi="Arial" w:cs="Arial"/>
          <w:lang w:val="en-GB"/>
        </w:rPr>
        <w:t xml:space="preserve"> and any appointments made.</w:t>
      </w:r>
    </w:p>
    <w:p w14:paraId="188711CA" w14:textId="77777777"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14:paraId="10C22483" w14:textId="77777777"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02FF7CED" w14:textId="77777777" w:rsidR="000B5BF9" w:rsidRDefault="00493669" w:rsidP="00B65074">
      <w:pPr>
        <w:pStyle w:val="Heading2"/>
        <w:numPr>
          <w:ilvl w:val="1"/>
          <w:numId w:val="1"/>
        </w:numPr>
        <w:tabs>
          <w:tab w:val="left" w:pos="680"/>
          <w:tab w:val="left" w:pos="907"/>
        </w:tabs>
        <w:spacing w:before="360" w:after="200" w:line="240" w:lineRule="auto"/>
        <w:ind w:left="567" w:hanging="567"/>
        <w:rPr>
          <w:rFonts w:ascii="Arial" w:hAnsi="Arial" w:cs="Arial"/>
          <w:lang w:val="en-GB"/>
        </w:rPr>
      </w:pPr>
      <w:bookmarkStart w:id="72" w:name="_Toc467681494"/>
      <w:r w:rsidRPr="00493669">
        <w:rPr>
          <w:rFonts w:ascii="Arial" w:eastAsia="Times New Roman" w:hAnsi="Arial" w:cs="Arial"/>
          <w:bCs w:val="0"/>
          <w:color w:val="auto"/>
          <w:sz w:val="22"/>
          <w:szCs w:val="20"/>
          <w:lang w:val="en-GB"/>
        </w:rPr>
        <w:lastRenderedPageBreak/>
        <w:t>Risk assessment (refer to 32-520)</w:t>
      </w:r>
      <w:bookmarkEnd w:id="72"/>
    </w:p>
    <w:p w14:paraId="1E684094"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w:t>
      </w:r>
      <w:proofErr w:type="gramStart"/>
      <w:r w:rsidRPr="00493669">
        <w:rPr>
          <w:rFonts w:ascii="Arial" w:eastAsia="Times New Roman" w:hAnsi="Arial" w:cs="Arial"/>
          <w:szCs w:val="20"/>
          <w:lang w:val="en-GB"/>
        </w:rPr>
        <w:t>and  hazards</w:t>
      </w:r>
      <w:proofErr w:type="gramEnd"/>
      <w:r w:rsidRPr="00493669">
        <w:rPr>
          <w:rFonts w:ascii="Arial" w:eastAsia="Times New Roman" w:hAnsi="Arial" w:cs="Arial"/>
          <w:szCs w:val="20"/>
          <w:lang w:val="en-GB"/>
        </w:rPr>
        <w:t xml:space="preserve">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w:t>
      </w:r>
      <w:proofErr w:type="gramStart"/>
      <w:r w:rsidRPr="00493669">
        <w:rPr>
          <w:rFonts w:ascii="Arial" w:eastAsia="Times New Roman" w:hAnsi="Arial" w:cs="Arial"/>
          <w:szCs w:val="20"/>
          <w:lang w:val="en-GB"/>
        </w:rPr>
        <w:t>taking into account</w:t>
      </w:r>
      <w:proofErr w:type="gramEnd"/>
      <w:r w:rsidRPr="00493669">
        <w:rPr>
          <w:rFonts w:ascii="Arial" w:eastAsia="Times New Roman" w:hAnsi="Arial" w:cs="Arial"/>
          <w:szCs w:val="20"/>
          <w:lang w:val="en-GB"/>
        </w:rPr>
        <w:t xml:space="preserve"> whatever precautions are already being taken. </w:t>
      </w:r>
    </w:p>
    <w:p w14:paraId="20823540"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essentially a </w:t>
      </w:r>
      <w:proofErr w:type="gramStart"/>
      <w:r w:rsidRPr="00493669">
        <w:rPr>
          <w:rFonts w:ascii="Arial" w:eastAsia="Times New Roman" w:hAnsi="Arial" w:cs="Arial"/>
          <w:szCs w:val="20"/>
          <w:lang w:val="en-GB"/>
        </w:rPr>
        <w:t>three stage</w:t>
      </w:r>
      <w:proofErr w:type="gramEnd"/>
      <w:r w:rsidRPr="00493669">
        <w:rPr>
          <w:rFonts w:ascii="Arial" w:eastAsia="Times New Roman" w:hAnsi="Arial" w:cs="Arial"/>
          <w:szCs w:val="20"/>
          <w:lang w:val="en-GB"/>
        </w:rPr>
        <w:t xml:space="preserve"> process:</w:t>
      </w:r>
    </w:p>
    <w:p w14:paraId="3E41ADAB"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identification of all </w:t>
      </w:r>
      <w:proofErr w:type="gramStart"/>
      <w:r w:rsidRPr="00493669">
        <w:rPr>
          <w:rFonts w:ascii="Arial" w:eastAsia="Times New Roman" w:hAnsi="Arial" w:cs="Arial"/>
          <w:szCs w:val="20"/>
          <w:lang w:val="en-GB"/>
        </w:rPr>
        <w:t>hazards;</w:t>
      </w:r>
      <w:proofErr w:type="gramEnd"/>
    </w:p>
    <w:p w14:paraId="78B055A8"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evaluation of the </w:t>
      </w:r>
      <w:proofErr w:type="gramStart"/>
      <w:r w:rsidRPr="00493669">
        <w:rPr>
          <w:rFonts w:ascii="Arial" w:eastAsia="Times New Roman" w:hAnsi="Arial" w:cs="Arial"/>
          <w:szCs w:val="20"/>
          <w:lang w:val="en-GB"/>
        </w:rPr>
        <w:t>risks;</w:t>
      </w:r>
      <w:proofErr w:type="gramEnd"/>
    </w:p>
    <w:p w14:paraId="1FD2F463"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14:paraId="7AF6323C" w14:textId="77777777"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w:t>
      </w:r>
      <w:proofErr w:type="gramStart"/>
      <w:r w:rsidRPr="00493669">
        <w:rPr>
          <w:rFonts w:ascii="Arial" w:eastAsia="Times New Roman" w:hAnsi="Arial" w:cs="Arial"/>
          <w:szCs w:val="20"/>
          <w:lang w:val="en-GB"/>
        </w:rPr>
        <w:t>example</w:t>
      </w:r>
      <w:proofErr w:type="gramEnd"/>
      <w:r w:rsidRPr="00493669">
        <w:rPr>
          <w:rFonts w:ascii="Arial" w:eastAsia="Times New Roman" w:hAnsi="Arial" w:cs="Arial"/>
          <w:szCs w:val="20"/>
          <w:lang w:val="en-GB"/>
        </w:rPr>
        <w:t xml:space="preserve"> if a job / task is extended over a day or halted due to inclement weather.</w:t>
      </w:r>
    </w:p>
    <w:p w14:paraId="51F21172"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4E9420C0"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14:paraId="23B93387"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Each activity is </w:t>
      </w:r>
      <w:proofErr w:type="gramStart"/>
      <w:r w:rsidRPr="00493669">
        <w:rPr>
          <w:rFonts w:ascii="Arial" w:eastAsia="Times New Roman" w:hAnsi="Arial" w:cs="Arial"/>
          <w:szCs w:val="20"/>
          <w:lang w:val="en-GB"/>
        </w:rPr>
        <w:t>listed;</w:t>
      </w:r>
      <w:proofErr w:type="gramEnd"/>
    </w:p>
    <w:p w14:paraId="12FA8A5A"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Specific hazards are identified and listed against each </w:t>
      </w:r>
      <w:proofErr w:type="gramStart"/>
      <w:r w:rsidRPr="00493669">
        <w:rPr>
          <w:rFonts w:ascii="Arial" w:eastAsia="Times New Roman" w:hAnsi="Arial" w:cs="Arial"/>
          <w:szCs w:val="20"/>
          <w:lang w:val="en-GB"/>
        </w:rPr>
        <w:t>activity;</w:t>
      </w:r>
      <w:proofErr w:type="gramEnd"/>
    </w:p>
    <w:p w14:paraId="309A5D09"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The magnitude of each risk is rated as Low. Medium or </w:t>
      </w:r>
      <w:proofErr w:type="gramStart"/>
      <w:r w:rsidRPr="00493669">
        <w:rPr>
          <w:rFonts w:ascii="Arial" w:eastAsia="Times New Roman" w:hAnsi="Arial" w:cs="Arial"/>
          <w:szCs w:val="20"/>
          <w:lang w:val="en-GB"/>
        </w:rPr>
        <w:t>High;</w:t>
      </w:r>
      <w:proofErr w:type="gramEnd"/>
    </w:p>
    <w:p w14:paraId="2CF000E8"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All known documentary and supervisory controls are listed. For instance: What safe work procedures exist </w:t>
      </w:r>
      <w:proofErr w:type="gramStart"/>
      <w:r w:rsidRPr="00493669">
        <w:rPr>
          <w:rFonts w:ascii="Arial" w:eastAsia="Times New Roman" w:hAnsi="Arial" w:cs="Arial"/>
          <w:szCs w:val="20"/>
          <w:lang w:val="en-GB"/>
        </w:rPr>
        <w:t>for  ladders</w:t>
      </w:r>
      <w:proofErr w:type="gramEnd"/>
      <w:r w:rsidRPr="00493669">
        <w:rPr>
          <w:rFonts w:ascii="Arial" w:eastAsia="Times New Roman" w:hAnsi="Arial" w:cs="Arial"/>
          <w:szCs w:val="20"/>
          <w:lang w:val="en-GB"/>
        </w:rPr>
        <w:t>;</w:t>
      </w:r>
    </w:p>
    <w:p w14:paraId="0E5F8792"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The relevance, effectiveness and sufficiency of these controls are </w:t>
      </w:r>
      <w:proofErr w:type="gramStart"/>
      <w:r w:rsidRPr="00493669">
        <w:rPr>
          <w:rFonts w:ascii="Arial" w:eastAsia="Times New Roman" w:hAnsi="Arial" w:cs="Arial"/>
          <w:szCs w:val="20"/>
          <w:lang w:val="en-GB"/>
        </w:rPr>
        <w:t>assessed;</w:t>
      </w:r>
      <w:proofErr w:type="gramEnd"/>
    </w:p>
    <w:p w14:paraId="01E0A3D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In the event of insufficient or deficient controls for the particular activity, steps to be taken to rectify this shall be recorded, and safe working procedures drawn </w:t>
      </w:r>
      <w:proofErr w:type="gramStart"/>
      <w:r w:rsidRPr="00493669">
        <w:rPr>
          <w:rFonts w:ascii="Arial" w:eastAsia="Times New Roman" w:hAnsi="Arial" w:cs="Arial"/>
          <w:szCs w:val="20"/>
          <w:lang w:val="en-GB"/>
        </w:rPr>
        <w:t>up;</w:t>
      </w:r>
      <w:proofErr w:type="gramEnd"/>
    </w:p>
    <w:p w14:paraId="21FB1520"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lastRenderedPageBreak/>
        <w:t xml:space="preserve">Persons responsible for implementing and supervising the task shall be identified, nominated and duly </w:t>
      </w:r>
      <w:proofErr w:type="gramStart"/>
      <w:r w:rsidRPr="00493669">
        <w:rPr>
          <w:rFonts w:ascii="Arial" w:eastAsia="Times New Roman" w:hAnsi="Arial" w:cs="Arial"/>
          <w:szCs w:val="20"/>
          <w:lang w:val="en-GB"/>
        </w:rPr>
        <w:t>assigned;</w:t>
      </w:r>
      <w:proofErr w:type="gramEnd"/>
    </w:p>
    <w:p w14:paraId="38663D2D"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Persons responsible for monitoring the task and carrying out the planned job observation must be </w:t>
      </w:r>
      <w:proofErr w:type="gramStart"/>
      <w:r w:rsidRPr="00493669">
        <w:rPr>
          <w:rFonts w:ascii="Arial" w:eastAsia="Times New Roman" w:hAnsi="Arial" w:cs="Arial"/>
          <w:szCs w:val="20"/>
          <w:lang w:val="en-GB"/>
        </w:rPr>
        <w:t>nominated;</w:t>
      </w:r>
      <w:proofErr w:type="gramEnd"/>
    </w:p>
    <w:p w14:paraId="4545BBF1"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14:paraId="1F47E92A" w14:textId="77777777"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24C8B738" w14:textId="77777777" w:rsidR="00493669" w:rsidRP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sz w:val="22"/>
          <w:szCs w:val="22"/>
          <w:lang w:val="en-GB"/>
        </w:rPr>
      </w:pPr>
      <w:bookmarkStart w:id="73" w:name="_Toc467681495"/>
      <w:r w:rsidRPr="00493669">
        <w:rPr>
          <w:rFonts w:ascii="Arial" w:eastAsia="Times New Roman" w:hAnsi="Arial" w:cs="Arial"/>
          <w:bCs w:val="0"/>
          <w:color w:val="auto"/>
          <w:sz w:val="22"/>
          <w:szCs w:val="20"/>
          <w:lang w:val="en-GB"/>
        </w:rPr>
        <w:t>Safe work procedures / method statements</w:t>
      </w:r>
      <w:bookmarkEnd w:id="73"/>
    </w:p>
    <w:p w14:paraId="43299358"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t>
      </w:r>
      <w:proofErr w:type="gramStart"/>
      <w:r w:rsidRPr="00493669">
        <w:rPr>
          <w:rFonts w:ascii="Arial" w:eastAsia="PMingLiU" w:hAnsi="Arial" w:cs="Arial"/>
          <w:lang w:eastAsia="en-ZA"/>
        </w:rPr>
        <w:t>when:-</w:t>
      </w:r>
      <w:proofErr w:type="gramEnd"/>
      <w:r w:rsidRPr="00493669">
        <w:rPr>
          <w:rFonts w:ascii="Arial" w:eastAsia="PMingLiU" w:hAnsi="Arial" w:cs="Arial"/>
          <w:lang w:eastAsia="en-ZA"/>
        </w:rPr>
        <w:t xml:space="preserve"> </w:t>
      </w:r>
    </w:p>
    <w:p w14:paraId="2D06730F"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Designing a new job or </w:t>
      </w:r>
      <w:proofErr w:type="gramStart"/>
      <w:r w:rsidRPr="00493669">
        <w:rPr>
          <w:rFonts w:ascii="Arial" w:eastAsia="PMingLiU" w:hAnsi="Arial" w:cs="Arial"/>
          <w:lang w:eastAsia="en-ZA"/>
        </w:rPr>
        <w:t>task;</w:t>
      </w:r>
      <w:proofErr w:type="gramEnd"/>
    </w:p>
    <w:p w14:paraId="6B78C2FD"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Changing </w:t>
      </w:r>
      <w:proofErr w:type="gramStart"/>
      <w:r w:rsidRPr="00493669">
        <w:rPr>
          <w:rFonts w:ascii="Arial" w:eastAsia="PMingLiU" w:hAnsi="Arial" w:cs="Arial"/>
          <w:lang w:eastAsia="en-ZA"/>
        </w:rPr>
        <w:t>a job</w:t>
      </w:r>
      <w:proofErr w:type="gramEnd"/>
      <w:r w:rsidRPr="00493669">
        <w:rPr>
          <w:rFonts w:ascii="Arial" w:eastAsia="PMingLiU" w:hAnsi="Arial" w:cs="Arial"/>
          <w:lang w:eastAsia="en-ZA"/>
        </w:rPr>
        <w:t xml:space="preserve"> or task;</w:t>
      </w:r>
    </w:p>
    <w:p w14:paraId="12DD5B20"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14:paraId="50FD8DCD"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14:paraId="2A35CDA3"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w:t>
      </w:r>
      <w:proofErr w:type="gramStart"/>
      <w:r w:rsidRPr="00493669">
        <w:rPr>
          <w:rFonts w:ascii="Arial" w:eastAsia="PMingLiU" w:hAnsi="Arial" w:cs="Arial"/>
          <w:lang w:eastAsia="en-ZA"/>
        </w:rPr>
        <w:t>task;</w:t>
      </w:r>
      <w:proofErr w:type="gramEnd"/>
      <w:r w:rsidRPr="00493669">
        <w:rPr>
          <w:rFonts w:ascii="Arial" w:eastAsia="PMingLiU" w:hAnsi="Arial" w:cs="Arial"/>
          <w:lang w:eastAsia="en-ZA"/>
        </w:rPr>
        <w:t xml:space="preserve"> </w:t>
      </w:r>
    </w:p>
    <w:p w14:paraId="6D1EA9B9"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w:t>
      </w:r>
      <w:proofErr w:type="gramStart"/>
      <w:r w:rsidRPr="00493669">
        <w:rPr>
          <w:rFonts w:ascii="Arial" w:eastAsia="PMingLiU" w:hAnsi="Arial" w:cs="Arial"/>
          <w:lang w:eastAsia="en-ZA"/>
        </w:rPr>
        <w:t>risks;</w:t>
      </w:r>
      <w:proofErr w:type="gramEnd"/>
      <w:r w:rsidRPr="00493669">
        <w:rPr>
          <w:rFonts w:ascii="Arial" w:eastAsia="PMingLiU" w:hAnsi="Arial" w:cs="Arial"/>
          <w:lang w:eastAsia="en-ZA"/>
        </w:rPr>
        <w:t xml:space="preserve"> </w:t>
      </w:r>
    </w:p>
    <w:p w14:paraId="4C62114C"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equipment and substances that are used in these </w:t>
      </w:r>
      <w:proofErr w:type="gramStart"/>
      <w:r w:rsidRPr="00493669">
        <w:rPr>
          <w:rFonts w:ascii="Arial" w:eastAsia="PMingLiU" w:hAnsi="Arial" w:cs="Arial"/>
          <w:lang w:eastAsia="en-ZA"/>
        </w:rPr>
        <w:t>tasks;</w:t>
      </w:r>
      <w:proofErr w:type="gramEnd"/>
      <w:r w:rsidRPr="00493669">
        <w:rPr>
          <w:rFonts w:ascii="Arial" w:eastAsia="PMingLiU" w:hAnsi="Arial" w:cs="Arial"/>
          <w:lang w:eastAsia="en-ZA"/>
        </w:rPr>
        <w:t xml:space="preserve"> </w:t>
      </w:r>
    </w:p>
    <w:p w14:paraId="693E6A72"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w:t>
      </w:r>
      <w:proofErr w:type="gramStart"/>
      <w:r w:rsidRPr="00493669">
        <w:rPr>
          <w:rFonts w:ascii="Arial" w:eastAsia="PMingLiU" w:hAnsi="Arial" w:cs="Arial"/>
          <w:lang w:eastAsia="en-ZA"/>
        </w:rPr>
        <w:t>tasks;</w:t>
      </w:r>
      <w:proofErr w:type="gramEnd"/>
      <w:r w:rsidRPr="00493669">
        <w:rPr>
          <w:rFonts w:ascii="Arial" w:eastAsia="PMingLiU" w:hAnsi="Arial" w:cs="Arial"/>
          <w:lang w:eastAsia="en-ZA"/>
        </w:rPr>
        <w:t xml:space="preserve"> </w:t>
      </w:r>
    </w:p>
    <w:p w14:paraId="1A868F74"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w:t>
      </w:r>
      <w:proofErr w:type="gramStart"/>
      <w:r w:rsidRPr="00493669">
        <w:rPr>
          <w:rFonts w:ascii="Arial" w:eastAsia="PMingLiU" w:hAnsi="Arial" w:cs="Arial"/>
          <w:lang w:eastAsia="en-ZA"/>
        </w:rPr>
        <w:t>task;</w:t>
      </w:r>
      <w:proofErr w:type="gramEnd"/>
      <w:r w:rsidRPr="00493669">
        <w:rPr>
          <w:rFonts w:ascii="Arial" w:eastAsia="PMingLiU" w:hAnsi="Arial" w:cs="Arial"/>
          <w:lang w:eastAsia="en-ZA"/>
        </w:rPr>
        <w:t xml:space="preserve"> </w:t>
      </w:r>
    </w:p>
    <w:p w14:paraId="373A082B"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t>
      </w:r>
      <w:proofErr w:type="gramStart"/>
      <w:r w:rsidRPr="00493669">
        <w:rPr>
          <w:rFonts w:ascii="Arial" w:eastAsia="PMingLiU" w:hAnsi="Arial" w:cs="Arial"/>
          <w:lang w:eastAsia="en-ZA"/>
        </w:rPr>
        <w:t>worn;</w:t>
      </w:r>
      <w:proofErr w:type="gramEnd"/>
      <w:r w:rsidRPr="00493669">
        <w:rPr>
          <w:rFonts w:ascii="Arial" w:eastAsia="PMingLiU" w:hAnsi="Arial" w:cs="Arial"/>
          <w:lang w:eastAsia="en-ZA"/>
        </w:rPr>
        <w:t xml:space="preserve"> </w:t>
      </w:r>
    </w:p>
    <w:p w14:paraId="485827D9" w14:textId="77777777"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14:paraId="78FD7B95" w14:textId="77777777" w:rsidR="000B5BF9" w:rsidRDefault="0049366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4" w:name="_Toc467681496"/>
      <w:r w:rsidRPr="00493669">
        <w:rPr>
          <w:rFonts w:ascii="Arial" w:eastAsia="Times New Roman" w:hAnsi="Arial" w:cs="Arial" w:hint="eastAsia"/>
          <w:bCs w:val="0"/>
          <w:color w:val="auto"/>
          <w:sz w:val="22"/>
          <w:szCs w:val="20"/>
          <w:lang w:val="en-GB"/>
        </w:rPr>
        <w:lastRenderedPageBreak/>
        <w:t>Roof work (</w:t>
      </w:r>
      <w:r w:rsidRPr="00493669">
        <w:rPr>
          <w:rFonts w:ascii="Arial" w:eastAsia="Times New Roman" w:hAnsi="Arial" w:cs="Arial"/>
          <w:bCs w:val="0"/>
          <w:color w:val="auto"/>
          <w:sz w:val="22"/>
          <w:szCs w:val="20"/>
          <w:lang w:val="en-GB"/>
        </w:rPr>
        <w:t>refer to</w:t>
      </w:r>
      <w:r w:rsidRPr="00493669">
        <w:rPr>
          <w:rFonts w:ascii="Arial" w:eastAsia="Times New Roman" w:hAnsi="Arial" w:cs="Arial" w:hint="eastAsia"/>
          <w:bCs w:val="0"/>
          <w:color w:val="auto"/>
          <w:sz w:val="22"/>
          <w:szCs w:val="20"/>
          <w:lang w:val="en-GB"/>
        </w:rPr>
        <w:t xml:space="preserve"> </w:t>
      </w:r>
      <w:r w:rsidRPr="00493669">
        <w:rPr>
          <w:rFonts w:ascii="Arial" w:eastAsia="Times New Roman" w:hAnsi="Arial" w:cs="Arial"/>
          <w:bCs w:val="0"/>
          <w:color w:val="auto"/>
          <w:sz w:val="22"/>
          <w:szCs w:val="20"/>
          <w:lang w:val="en-GB"/>
        </w:rPr>
        <w:t xml:space="preserve">32- </w:t>
      </w:r>
      <w:r w:rsidRPr="00493669">
        <w:rPr>
          <w:rFonts w:ascii="Arial" w:eastAsia="Times New Roman" w:hAnsi="Arial" w:cs="Arial" w:hint="eastAsia"/>
          <w:bCs w:val="0"/>
          <w:color w:val="auto"/>
          <w:sz w:val="22"/>
          <w:szCs w:val="20"/>
          <w:lang w:val="en-GB"/>
        </w:rPr>
        <w:t>418)</w:t>
      </w:r>
      <w:bookmarkEnd w:id="74"/>
    </w:p>
    <w:p w14:paraId="2F7AF579" w14:textId="77777777" w:rsidR="000B5BF9" w:rsidRDefault="00493669" w:rsidP="000B5BF9">
      <w:pPr>
        <w:spacing w:line="240" w:lineRule="auto"/>
        <w:jc w:val="both"/>
        <w:rPr>
          <w:rFonts w:ascii="Arial" w:hAnsi="Arial" w:cs="Arial"/>
          <w:lang w:val="en-GB"/>
        </w:rPr>
      </w:pPr>
      <w:r w:rsidRPr="00493669">
        <w:rPr>
          <w:rFonts w:ascii="Arial" w:hAnsi="Arial" w:cs="Arial"/>
          <w:lang w:val="en-GB"/>
        </w:rPr>
        <w:t>Where roof work is to be performed, a risk assessment must be carried out prior to climbing on to the roof to determine the hazards (stability, suitability strength etc.), consequences of climbing and control measures that are required</w:t>
      </w:r>
      <w:r>
        <w:rPr>
          <w:rFonts w:ascii="Arial" w:hAnsi="Arial" w:cs="Arial"/>
          <w:lang w:val="en-GB"/>
        </w:rPr>
        <w:t>.</w:t>
      </w:r>
    </w:p>
    <w:p w14:paraId="1B27DDA1" w14:textId="77777777" w:rsid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5" w:name="_Toc467681497"/>
      <w:r w:rsidRPr="00493669">
        <w:rPr>
          <w:rFonts w:ascii="Arial" w:eastAsia="Times New Roman" w:hAnsi="Arial" w:cs="Arial"/>
          <w:bCs w:val="0"/>
          <w:color w:val="auto"/>
          <w:sz w:val="22"/>
          <w:szCs w:val="20"/>
          <w:lang w:val="en-GB"/>
        </w:rPr>
        <w:t>Construction Sites</w:t>
      </w:r>
      <w:bookmarkEnd w:id="75"/>
    </w:p>
    <w:p w14:paraId="636E2594" w14:textId="77777777"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14:paraId="13A49288" w14:textId="77777777"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14:paraId="2B96373C"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The contractor must develop a fire safety procedure for the construction site prior to commencing work. The procedure must take into consideration the size of the site/s, the type of work performed and </w:t>
      </w:r>
      <w:proofErr w:type="gramStart"/>
      <w:r w:rsidRPr="00493669">
        <w:rPr>
          <w:rFonts w:ascii="Arial" w:eastAsia="PMingLiU" w:hAnsi="Arial" w:cs="Arial"/>
          <w:lang w:val="en-GB"/>
        </w:rPr>
        <w:t>amount</w:t>
      </w:r>
      <w:proofErr w:type="gramEnd"/>
      <w:r w:rsidRPr="00493669">
        <w:rPr>
          <w:rFonts w:ascii="Arial" w:eastAsia="PMingLiU" w:hAnsi="Arial" w:cs="Arial"/>
          <w:lang w:val="en-GB"/>
        </w:rPr>
        <w:t xml:space="preserve"> of combustible materials.  Cognisance of OHS Act CR 29 must be made.</w:t>
      </w:r>
    </w:p>
    <w:p w14:paraId="3CD1CBBE"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14:paraId="578214C9"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14:paraId="346437EA"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14:paraId="03C1DE22"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14:paraId="3F7374D3" w14:textId="77777777" w:rsidR="000B5BF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Site Smoking Restrictions must be enforced. No open flames are permissible and where hot work is performed, the work areas must be cleared of any combustibles prior to commencement of work.</w:t>
      </w:r>
    </w:p>
    <w:p w14:paraId="4B559E84" w14:textId="77777777" w:rsidR="000B5BF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6" w:name="_Toc467681498"/>
      <w:r w:rsidRPr="00493669">
        <w:rPr>
          <w:rFonts w:ascii="Arial" w:eastAsia="Times New Roman" w:hAnsi="Arial" w:cs="Arial"/>
          <w:bCs w:val="0"/>
          <w:color w:val="auto"/>
          <w:sz w:val="22"/>
          <w:szCs w:val="20"/>
          <w:lang w:val="en-GB"/>
        </w:rPr>
        <w:t>Fire Equipment and maintenance</w:t>
      </w:r>
      <w:bookmarkEnd w:id="76"/>
    </w:p>
    <w:p w14:paraId="2EAEFBF4"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14:paraId="0A049CDB"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14:paraId="6E022F89"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14:paraId="64E67A87"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14:paraId="78F76C46"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lastRenderedPageBreak/>
        <w:t>Inspected monthly by a competent person</w:t>
      </w:r>
    </w:p>
    <w:p w14:paraId="4701B476"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14:paraId="2774F699" w14:textId="77777777"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14:paraId="4D251C5B" w14:textId="77777777" w:rsidR="000B5BF9" w:rsidRDefault="009F79C2"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7" w:name="_Toc467681499"/>
      <w:r w:rsidRPr="009F79C2">
        <w:rPr>
          <w:rFonts w:ascii="Arial" w:eastAsia="Times New Roman" w:hAnsi="Arial" w:cs="Arial"/>
          <w:bCs w:val="0"/>
          <w:color w:val="auto"/>
          <w:sz w:val="22"/>
          <w:szCs w:val="20"/>
          <w:lang w:val="en-GB"/>
        </w:rPr>
        <w:t>Flammable and Combustible Liquids</w:t>
      </w:r>
      <w:bookmarkEnd w:id="77"/>
    </w:p>
    <w:p w14:paraId="23BDA18F"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14:paraId="3CEB9DE7"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14:paraId="36156E2D"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 xml:space="preserve">Adequate numbers of dry chemical fire extinguishers, each with a minimum capacity of 4.5 kg, shall be provided, </w:t>
      </w:r>
      <w:proofErr w:type="gramStart"/>
      <w:r w:rsidRPr="009F79C2">
        <w:rPr>
          <w:rFonts w:ascii="Arial" w:eastAsia="PMingLiU" w:hAnsi="Arial" w:cs="Arial"/>
          <w:lang w:val="en-GB"/>
        </w:rPr>
        <w:t>installed</w:t>
      </w:r>
      <w:proofErr w:type="gramEnd"/>
      <w:r w:rsidRPr="009F79C2">
        <w:rPr>
          <w:rFonts w:ascii="Arial" w:eastAsia="PMingLiU" w:hAnsi="Arial" w:cs="Arial"/>
          <w:lang w:val="en-GB"/>
        </w:rPr>
        <w:t xml:space="preserve"> and maintained.</w:t>
      </w:r>
    </w:p>
    <w:p w14:paraId="6F308438"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14:paraId="334D4A50"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14:paraId="37289D2E"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t>Storage areas must be kept free from all combustible materials.</w:t>
      </w:r>
    </w:p>
    <w:p w14:paraId="2C22B771"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14:paraId="4AE439B3"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t xml:space="preserve">  Flammable Liquid.</w:t>
      </w:r>
    </w:p>
    <w:p w14:paraId="30866517"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14:paraId="2EE0EDC3"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14:paraId="060E137B"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14:paraId="650E0DA7"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14:paraId="672EB3CE"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14:paraId="05B4D482"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be of a concrete or steel construction and lined with a leak proof sealing material.</w:t>
      </w:r>
    </w:p>
    <w:p w14:paraId="05493D92"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14:paraId="65CBC24F" w14:textId="77777777"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14:paraId="54EA3A59" w14:textId="77777777" w:rsidR="009F79C2" w:rsidRDefault="009F79C2" w:rsidP="000B5BF9">
      <w:pPr>
        <w:spacing w:line="240" w:lineRule="auto"/>
        <w:jc w:val="both"/>
        <w:rPr>
          <w:rFonts w:ascii="Arial" w:hAnsi="Arial" w:cs="Arial"/>
          <w:lang w:val="en-GB"/>
        </w:rPr>
      </w:pPr>
    </w:p>
    <w:p w14:paraId="38CD4685" w14:textId="77777777" w:rsidR="009F79C2" w:rsidRPr="009F79C2" w:rsidRDefault="009F79C2" w:rsidP="000B5BF9">
      <w:pPr>
        <w:spacing w:line="240" w:lineRule="auto"/>
        <w:jc w:val="both"/>
        <w:rPr>
          <w:rFonts w:ascii="Arial" w:hAnsi="Arial" w:cs="Arial"/>
          <w:lang w:val="en-GB"/>
        </w:rPr>
      </w:pPr>
      <w:bookmarkStart w:id="78" w:name="_Toc467681500"/>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78"/>
    </w:p>
    <w:p w14:paraId="36171C28" w14:textId="77777777" w:rsidR="009F79C2" w:rsidRDefault="009F79C2" w:rsidP="000B5BF9">
      <w:pPr>
        <w:spacing w:line="240" w:lineRule="auto"/>
        <w:jc w:val="both"/>
        <w:rPr>
          <w:rFonts w:ascii="Arial" w:hAnsi="Arial" w:cs="Arial"/>
          <w:lang w:val="en-GB"/>
        </w:rPr>
      </w:pPr>
      <w:proofErr w:type="gramStart"/>
      <w:r w:rsidRPr="009F79C2">
        <w:rPr>
          <w:rFonts w:ascii="Arial" w:hAnsi="Arial" w:cs="Arial"/>
          <w:lang w:val="en-GB"/>
        </w:rPr>
        <w:t>With the exception of</w:t>
      </w:r>
      <w:proofErr w:type="gramEnd"/>
      <w:r w:rsidRPr="009F79C2">
        <w:rPr>
          <w:rFonts w:ascii="Arial" w:hAnsi="Arial" w:cs="Arial"/>
          <w:lang w:val="en-GB"/>
        </w:rPr>
        <w:t xml:space="preserve">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14:paraId="2F9FFB15" w14:textId="77777777" w:rsidR="009F79C2" w:rsidRDefault="009F79C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9" w:name="_Toc368379592"/>
      <w:bookmarkStart w:id="80" w:name="_Toc377559655"/>
      <w:bookmarkStart w:id="81" w:name="_Toc383001955"/>
      <w:bookmarkStart w:id="82" w:name="_Toc438202511"/>
      <w:bookmarkStart w:id="83" w:name="_Toc467681501"/>
      <w:r w:rsidRPr="009F79C2">
        <w:rPr>
          <w:rFonts w:ascii="Arial" w:eastAsia="Times New Roman" w:hAnsi="Arial" w:cs="Arial"/>
          <w:bCs w:val="0"/>
          <w:color w:val="auto"/>
          <w:sz w:val="22"/>
          <w:szCs w:val="20"/>
          <w:lang w:val="en-GB"/>
        </w:rPr>
        <w:lastRenderedPageBreak/>
        <w:t>First Aid and E</w:t>
      </w:r>
      <w:bookmarkEnd w:id="79"/>
      <w:bookmarkEnd w:id="80"/>
      <w:bookmarkEnd w:id="81"/>
      <w:bookmarkEnd w:id="82"/>
      <w:r w:rsidRPr="009F79C2">
        <w:rPr>
          <w:rFonts w:ascii="Arial" w:eastAsia="Times New Roman" w:hAnsi="Arial" w:cs="Arial"/>
          <w:bCs w:val="0"/>
          <w:color w:val="auto"/>
          <w:sz w:val="22"/>
          <w:szCs w:val="20"/>
          <w:lang w:val="en-GB"/>
        </w:rPr>
        <w:t>quipment</w:t>
      </w:r>
      <w:bookmarkEnd w:id="83"/>
    </w:p>
    <w:p w14:paraId="27701239"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14:paraId="1177D406"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3D0DB050"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When appointing employees for work sites, cognisance must be </w:t>
      </w:r>
      <w:proofErr w:type="gramStart"/>
      <w:r w:rsidRPr="009F79C2">
        <w:rPr>
          <w:rFonts w:ascii="Arial" w:eastAsia="PMingLiU" w:hAnsi="Arial" w:cs="Arial"/>
          <w:lang w:val="en-GB"/>
        </w:rPr>
        <w:t>taken into account</w:t>
      </w:r>
      <w:proofErr w:type="gramEnd"/>
      <w:r w:rsidRPr="009F79C2">
        <w:rPr>
          <w:rFonts w:ascii="Arial" w:eastAsia="PMingLiU" w:hAnsi="Arial" w:cs="Arial"/>
          <w:lang w:val="en-GB"/>
        </w:rPr>
        <w:t xml:space="preserve"> the type of work performed, the distance teams are working apart and the terrain to be covered if an emergency should arise.</w:t>
      </w:r>
    </w:p>
    <w:p w14:paraId="5131C780"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14:paraId="7DBF5C8D"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14:paraId="314E925F"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w:t>
      </w:r>
      <w:proofErr w:type="gramStart"/>
      <w:r w:rsidRPr="009F79C2">
        <w:rPr>
          <w:rFonts w:ascii="Arial" w:eastAsia="PMingLiU" w:hAnsi="Arial" w:cs="Arial"/>
          <w:lang w:eastAsia="en-ZA"/>
        </w:rPr>
        <w:t xml:space="preserve">taking into </w:t>
      </w:r>
      <w:r w:rsidRPr="009F79C2">
        <w:rPr>
          <w:rFonts w:ascii="Arial" w:eastAsia="PMingLiU" w:hAnsi="Arial" w:cs="Arial"/>
          <w:lang w:val="en-GB"/>
        </w:rPr>
        <w:t>account</w:t>
      </w:r>
      <w:proofErr w:type="gramEnd"/>
      <w:r w:rsidRPr="009F79C2">
        <w:rPr>
          <w:rFonts w:ascii="Arial" w:eastAsia="PMingLiU" w:hAnsi="Arial" w:cs="Arial"/>
          <w:lang w:val="en-GB"/>
        </w:rPr>
        <w:t xml:space="preserve"> the type of work performed and the distance between teams. </w:t>
      </w:r>
    </w:p>
    <w:p w14:paraId="2E5217CF"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14:paraId="1E683D1D"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1FFD3E01"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The Principal Contractor and appointed contractor shall ensure that alternative arrangements be made for incidents occurring after working hours.</w:t>
      </w:r>
    </w:p>
    <w:p w14:paraId="5140763E" w14:textId="77777777" w:rsid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3105061C" w14:textId="77777777" w:rsidR="009F79C2" w:rsidRPr="009F79C2" w:rsidRDefault="009F79C2" w:rsidP="000B5BF9">
      <w:pPr>
        <w:spacing w:line="240" w:lineRule="auto"/>
        <w:jc w:val="both"/>
        <w:rPr>
          <w:rFonts w:ascii="Arial" w:hAnsi="Arial" w:cs="Arial"/>
          <w:lang w:val="en-GB"/>
        </w:rPr>
      </w:pPr>
      <w:bookmarkStart w:id="84" w:name="_Toc467681502"/>
      <w:r w:rsidRPr="009F79C2">
        <w:rPr>
          <w:rStyle w:val="Heading3Char"/>
          <w:rFonts w:ascii="Arial" w:hAnsi="Arial" w:cs="Arial"/>
          <w:color w:val="auto"/>
        </w:rPr>
        <w:t>3.19.1 Boxes and equipment</w:t>
      </w:r>
      <w:bookmarkEnd w:id="84"/>
    </w:p>
    <w:p w14:paraId="28C834FE"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14:paraId="23A5BF6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14:paraId="28AD998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14:paraId="26E8B813"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14:paraId="48EA826D"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14:paraId="679A5B0C"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14:paraId="27A3D831"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lastRenderedPageBreak/>
        <w:t>Item 6: 1 Pair of scissors (minimum size 100 mm).</w:t>
      </w:r>
    </w:p>
    <w:p w14:paraId="53A99AC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14:paraId="2CA4A3DC"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14:paraId="432EEC4A"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14:paraId="7A2BA3A7"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14:paraId="77323686"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14:paraId="5C62B26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14:paraId="51641AA0"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14:paraId="085E3ED9"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14:paraId="229DD2B1"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14:paraId="1BA88B32"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14:paraId="2BF0CE2A"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14:paraId="5021E24B" w14:textId="77777777"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14:paraId="3EF34A90" w14:textId="77777777" w:rsidR="009F79C2" w:rsidRPr="009F79C2" w:rsidRDefault="009F79C2" w:rsidP="00367982">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t>A content check list must be available with all boxes and boxes shall be checked on a regular basis, kept clean and dust free.</w:t>
      </w:r>
    </w:p>
    <w:p w14:paraId="16803EB2" w14:textId="77777777" w:rsidR="009F79C2" w:rsidRDefault="009F79C2" w:rsidP="000B5BF9">
      <w:pPr>
        <w:spacing w:line="240" w:lineRule="auto"/>
        <w:jc w:val="both"/>
        <w:rPr>
          <w:rFonts w:ascii="Arial" w:hAnsi="Arial" w:cs="Arial"/>
          <w:lang w:val="en-GB"/>
        </w:rPr>
      </w:pPr>
    </w:p>
    <w:p w14:paraId="50F1F7F9" w14:textId="77777777" w:rsidR="009F79C2" w:rsidRDefault="009F79C2" w:rsidP="000B5BF9">
      <w:pPr>
        <w:spacing w:line="240" w:lineRule="auto"/>
        <w:jc w:val="both"/>
        <w:rPr>
          <w:rFonts w:ascii="Arial" w:hAnsi="Arial" w:cs="Arial"/>
          <w:lang w:val="en-GB"/>
        </w:rPr>
      </w:pPr>
    </w:p>
    <w:p w14:paraId="6DC2E5F8" w14:textId="77777777" w:rsidR="009F79C2" w:rsidRDefault="0036798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5" w:name="_Toc368379593"/>
      <w:bookmarkStart w:id="86" w:name="_Toc377559656"/>
      <w:bookmarkStart w:id="87" w:name="_Toc383001956"/>
      <w:bookmarkStart w:id="88" w:name="_Toc438202512"/>
      <w:bookmarkStart w:id="89" w:name="_Toc467681503"/>
      <w:r w:rsidRPr="00367982">
        <w:rPr>
          <w:rFonts w:ascii="Arial" w:eastAsia="Times New Roman" w:hAnsi="Arial" w:cs="Arial"/>
          <w:bCs w:val="0"/>
          <w:color w:val="auto"/>
          <w:sz w:val="22"/>
          <w:szCs w:val="20"/>
          <w:lang w:val="en-GB"/>
        </w:rPr>
        <w:t>SHE Communication S</w:t>
      </w:r>
      <w:bookmarkEnd w:id="85"/>
      <w:bookmarkEnd w:id="86"/>
      <w:bookmarkEnd w:id="87"/>
      <w:bookmarkEnd w:id="88"/>
      <w:r w:rsidRPr="00367982">
        <w:rPr>
          <w:rFonts w:ascii="Arial" w:eastAsia="Times New Roman" w:hAnsi="Arial" w:cs="Arial"/>
          <w:bCs w:val="0"/>
          <w:color w:val="auto"/>
          <w:sz w:val="22"/>
          <w:szCs w:val="20"/>
          <w:lang w:val="en-GB"/>
        </w:rPr>
        <w:t>ystems</w:t>
      </w:r>
      <w:bookmarkEnd w:id="89"/>
    </w:p>
    <w:p w14:paraId="68FD451D" w14:textId="77777777" w:rsidR="009F79C2" w:rsidRDefault="00356C53" w:rsidP="000B5BF9">
      <w:pPr>
        <w:spacing w:line="240" w:lineRule="auto"/>
        <w:jc w:val="both"/>
        <w:rPr>
          <w:rFonts w:ascii="Arial" w:hAnsi="Arial" w:cs="Arial"/>
          <w:lang w:val="en-GB"/>
        </w:rPr>
      </w:pPr>
      <w:r w:rsidRPr="00356C53">
        <w:rPr>
          <w:rFonts w:ascii="Arial" w:hAnsi="Arial" w:cs="Arial"/>
          <w:lang w:val="en-GB"/>
        </w:rPr>
        <w:t xml:space="preserve">Principal Contractor/s and their appointed contractors must develop a communication strategy outlining how they intend to communicate SHE issues to their staff, the mediums they will employ and how they will measure the effectiveness of </w:t>
      </w:r>
      <w:proofErr w:type="gramStart"/>
      <w:r w:rsidRPr="00356C53">
        <w:rPr>
          <w:rFonts w:ascii="Arial" w:hAnsi="Arial" w:cs="Arial"/>
          <w:lang w:val="en-GB"/>
        </w:rPr>
        <w:t>their</w:t>
      </w:r>
      <w:proofErr w:type="gramEnd"/>
      <w:r w:rsidRPr="00356C53">
        <w:rPr>
          <w:rFonts w:ascii="Arial" w:hAnsi="Arial" w:cs="Arial"/>
          <w:lang w:val="en-GB"/>
        </w:rPr>
        <w:t xml:space="preserve"> SHE communication. Below is a brief on how communication should take place. Where project meetings are conducted on site, SHE shall be included as a standing agenda point and minutes of these meetings shall </w:t>
      </w:r>
      <w:proofErr w:type="gramStart"/>
      <w:r w:rsidRPr="00356C53">
        <w:rPr>
          <w:rFonts w:ascii="Arial" w:hAnsi="Arial" w:cs="Arial"/>
          <w:lang w:val="en-GB"/>
        </w:rPr>
        <w:t>be available on site at all times</w:t>
      </w:r>
      <w:proofErr w:type="gramEnd"/>
      <w:r w:rsidRPr="00356C53">
        <w:rPr>
          <w:rFonts w:ascii="Arial" w:hAnsi="Arial" w:cs="Arial"/>
          <w:lang w:val="en-GB"/>
        </w:rPr>
        <w:t>. Minutes of meeting must be compiled and filed in the relevant SHE files. All employees shall have access to these minutes. Attendance register shall be kept for all the health and safety meetings.</w:t>
      </w:r>
    </w:p>
    <w:p w14:paraId="57516AA3" w14:textId="77777777" w:rsidR="009F79C2" w:rsidRPr="00356C53" w:rsidRDefault="00356C53" w:rsidP="000B5BF9">
      <w:pPr>
        <w:spacing w:line="240" w:lineRule="auto"/>
        <w:jc w:val="both"/>
        <w:rPr>
          <w:rFonts w:ascii="Arial" w:hAnsi="Arial" w:cs="Arial"/>
          <w:lang w:val="en-GB"/>
        </w:rPr>
      </w:pPr>
      <w:bookmarkStart w:id="90" w:name="_Toc467681504"/>
      <w:r w:rsidRPr="00356C53">
        <w:rPr>
          <w:rStyle w:val="Heading3Char"/>
          <w:rFonts w:ascii="Arial" w:hAnsi="Arial" w:cs="Arial"/>
          <w:color w:val="auto"/>
        </w:rPr>
        <w:t>3.20.1 Statutory Health and Safety Committees</w:t>
      </w:r>
      <w:bookmarkEnd w:id="90"/>
    </w:p>
    <w:p w14:paraId="6974C7C7"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lastRenderedPageBreak/>
        <w:t>The principal contractor shall establish statutory health and safety committee in terms of Section 19 of the OHS Act, Act. Similarly, appointed contractors shall establish their own statutory health and safety committee.</w:t>
      </w:r>
    </w:p>
    <w:p w14:paraId="402111F5"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14:paraId="4FBAB6B9"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14:paraId="4900C56D"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14:paraId="3DA2C7D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28D9ED8F"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 xml:space="preserve">A statutory health and safety committee meeting shall be held at least 3 monthly (where medium to </w:t>
      </w:r>
      <w:proofErr w:type="gramStart"/>
      <w:r w:rsidRPr="00356C53">
        <w:rPr>
          <w:rFonts w:ascii="Arial" w:eastAsia="PMingLiU" w:hAnsi="Arial" w:cs="Arial"/>
          <w:lang w:eastAsia="zh-TW"/>
        </w:rPr>
        <w:t>high risk</w:t>
      </w:r>
      <w:proofErr w:type="gramEnd"/>
      <w:r w:rsidRPr="00356C53">
        <w:rPr>
          <w:rFonts w:ascii="Arial" w:eastAsia="PMingLiU" w:hAnsi="Arial" w:cs="Arial"/>
          <w:lang w:eastAsia="zh-TW"/>
        </w:rPr>
        <w:t xml:space="preserve"> work is involved, more frequent if required), and all appointed members of the committee shall attend the meeting.</w:t>
      </w:r>
    </w:p>
    <w:p w14:paraId="4B7B47FD"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 xml:space="preserve">Statutory health and safety committees may make recommendations to the principal contractor and the project manager and the Inspector at </w:t>
      </w:r>
      <w:proofErr w:type="spellStart"/>
      <w:r w:rsidRPr="00356C53">
        <w:rPr>
          <w:rFonts w:ascii="Arial" w:eastAsia="PMingLiU" w:hAnsi="Arial" w:cs="Arial"/>
          <w:lang w:eastAsia="zh-TW"/>
        </w:rPr>
        <w:t>DoL.</w:t>
      </w:r>
      <w:proofErr w:type="spellEnd"/>
    </w:p>
    <w:p w14:paraId="538581DC"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14:paraId="43D3C3AA"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14:paraId="2E063C6E"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 xml:space="preserve">Statutory health and safety committees may make recommendations for the revision of current standards, </w:t>
      </w:r>
      <w:proofErr w:type="gramStart"/>
      <w:r w:rsidRPr="00356C53">
        <w:rPr>
          <w:rFonts w:ascii="Arial" w:eastAsia="PMingLiU" w:hAnsi="Arial" w:cs="Arial"/>
          <w:lang w:eastAsia="zh-TW"/>
        </w:rPr>
        <w:t>procedures</w:t>
      </w:r>
      <w:proofErr w:type="gramEnd"/>
      <w:r w:rsidRPr="00356C53">
        <w:rPr>
          <w:rFonts w:ascii="Arial" w:eastAsia="PMingLiU" w:hAnsi="Arial" w:cs="Arial"/>
          <w:lang w:eastAsia="zh-TW"/>
        </w:rPr>
        <w:t xml:space="preserve"> and practices.</w:t>
      </w:r>
    </w:p>
    <w:p w14:paraId="4049227A"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14:paraId="50BC65FB" w14:textId="77777777"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66A128D8" w14:textId="77777777" w:rsidR="000B5BF9" w:rsidRPr="007555A3" w:rsidRDefault="00356C53" w:rsidP="000B5BF9">
      <w:pPr>
        <w:spacing w:line="240" w:lineRule="auto"/>
        <w:jc w:val="both"/>
        <w:rPr>
          <w:rFonts w:ascii="Arial" w:hAnsi="Arial" w:cs="Arial"/>
          <w:lang w:val="en-GB"/>
        </w:rPr>
      </w:pPr>
      <w:bookmarkStart w:id="91" w:name="_Toc467681505"/>
      <w:r w:rsidRPr="007555A3">
        <w:rPr>
          <w:rStyle w:val="Heading3Char"/>
          <w:rFonts w:ascii="Arial" w:hAnsi="Arial" w:cs="Arial"/>
          <w:color w:val="auto"/>
        </w:rPr>
        <w:t xml:space="preserve">3.20.2 </w:t>
      </w:r>
      <w:proofErr w:type="gramStart"/>
      <w:r w:rsidRPr="007555A3">
        <w:rPr>
          <w:rStyle w:val="Heading3Char"/>
          <w:rFonts w:ascii="Arial" w:hAnsi="Arial" w:cs="Arial"/>
          <w:color w:val="auto"/>
        </w:rPr>
        <w:t>Non-statutory</w:t>
      </w:r>
      <w:proofErr w:type="gramEnd"/>
      <w:r w:rsidRPr="007555A3">
        <w:rPr>
          <w:rStyle w:val="Heading3Char"/>
          <w:rFonts w:ascii="Arial" w:hAnsi="Arial" w:cs="Arial"/>
          <w:color w:val="auto"/>
        </w:rPr>
        <w:t xml:space="preserve"> health and safety committees</w:t>
      </w:r>
      <w:bookmarkEnd w:id="91"/>
    </w:p>
    <w:p w14:paraId="4FA8DE6E" w14:textId="77777777" w:rsidR="00356C53" w:rsidRDefault="00356C53" w:rsidP="00B65074">
      <w:pPr>
        <w:numPr>
          <w:ilvl w:val="0"/>
          <w:numId w:val="27"/>
        </w:numPr>
        <w:spacing w:line="240" w:lineRule="auto"/>
        <w:jc w:val="both"/>
        <w:rPr>
          <w:rFonts w:ascii="Arial" w:hAnsi="Arial" w:cs="Arial"/>
        </w:rPr>
      </w:pPr>
      <w:r w:rsidRPr="00356C53">
        <w:rPr>
          <w:rFonts w:ascii="Arial" w:hAnsi="Arial" w:cs="Arial"/>
        </w:rPr>
        <w:lastRenderedPageBreak/>
        <w:t>Where there are large worksites, then non-statutory sub-committee must be established within that worksite to assist with the communication of health and safety related matters between the statutory health and safety committee and the workplace.</w:t>
      </w:r>
    </w:p>
    <w:p w14:paraId="1C69F462" w14:textId="77777777"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14:paraId="27D125F3" w14:textId="77777777" w:rsidR="007555A3" w:rsidRPr="007555A3" w:rsidRDefault="007555A3" w:rsidP="007555A3">
      <w:pPr>
        <w:spacing w:line="240" w:lineRule="auto"/>
        <w:jc w:val="both"/>
        <w:rPr>
          <w:rFonts w:ascii="Arial" w:hAnsi="Arial" w:cs="Arial"/>
        </w:rPr>
      </w:pPr>
      <w:bookmarkStart w:id="92" w:name="_Toc467681506"/>
      <w:r w:rsidRPr="007555A3">
        <w:rPr>
          <w:rStyle w:val="Heading3Char"/>
          <w:rFonts w:ascii="Arial" w:hAnsi="Arial" w:cs="Arial"/>
          <w:color w:val="auto"/>
        </w:rPr>
        <w:t>3.20.3 Agenda</w:t>
      </w:r>
      <w:bookmarkEnd w:id="92"/>
      <w:r w:rsidRPr="007555A3">
        <w:rPr>
          <w:rFonts w:ascii="Arial" w:hAnsi="Arial" w:cs="Arial"/>
        </w:rPr>
        <w:t xml:space="preserve"> </w:t>
      </w:r>
    </w:p>
    <w:p w14:paraId="1DA9A6A8" w14:textId="77777777"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14:paraId="106B4A8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14:paraId="7F17128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14:paraId="332EBE0E"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14:paraId="233DE00D"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14:paraId="17C918B5"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14:paraId="18C5A44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14:paraId="713B3CE8"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14:paraId="089C94AF"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Non-Conformances</w:t>
      </w:r>
    </w:p>
    <w:p w14:paraId="7A00AF8C"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14:paraId="075B93FC"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Follow up on recommendations made by the employer in incident investigation reports</w:t>
      </w:r>
    </w:p>
    <w:p w14:paraId="5F48E36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14:paraId="0A49548B"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Planned Job Observations</w:t>
      </w:r>
    </w:p>
    <w:p w14:paraId="3A3D15B7"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SHE </w:t>
      </w:r>
      <w:proofErr w:type="gramStart"/>
      <w:r w:rsidRPr="007555A3">
        <w:rPr>
          <w:rFonts w:ascii="Arial" w:hAnsi="Arial" w:cs="Arial"/>
        </w:rPr>
        <w:t>Training</w:t>
      </w:r>
      <w:proofErr w:type="gramEnd"/>
    </w:p>
    <w:p w14:paraId="5476D051"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14:paraId="6D228E29" w14:textId="77777777"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14:paraId="61B4B9D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14:paraId="6D49A21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14:paraId="3CDCA01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14:paraId="76F6EB9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lastRenderedPageBreak/>
        <w:t>Work permits.</w:t>
      </w:r>
    </w:p>
    <w:p w14:paraId="79B82FFB"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14:paraId="2A15986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14:paraId="1984C11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14:paraId="14F0A47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14:paraId="6EE22E8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14:paraId="76203EA5"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14:paraId="4E1029F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14:paraId="5D26C378"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14:paraId="3325AB2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14:paraId="4724123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14:paraId="4DDADAE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14:paraId="600BFE5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14:paraId="4728710C" w14:textId="77777777"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14:paraId="7585AA5B" w14:textId="77777777" w:rsidR="007555A3" w:rsidRPr="007555A3" w:rsidRDefault="007555A3" w:rsidP="007555A3">
      <w:pPr>
        <w:spacing w:line="240" w:lineRule="auto"/>
        <w:jc w:val="both"/>
        <w:rPr>
          <w:rFonts w:ascii="Arial" w:hAnsi="Arial" w:cs="Arial"/>
        </w:rPr>
      </w:pPr>
      <w:bookmarkStart w:id="93" w:name="_Toc467681507"/>
      <w:r w:rsidRPr="007555A3">
        <w:rPr>
          <w:rStyle w:val="Heading3Char"/>
          <w:rFonts w:ascii="Arial" w:hAnsi="Arial" w:cs="Arial"/>
          <w:color w:val="auto"/>
        </w:rPr>
        <w:t>3.20.4 Minutes and action items for all health and safety committee meetings</w:t>
      </w:r>
      <w:bookmarkEnd w:id="93"/>
    </w:p>
    <w:p w14:paraId="23E54C76"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14:paraId="2EB317D2"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14:paraId="27A59BAC"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Statutory health and safety committee meeting minutes and record of action items shall be kept for the duration of the project or a minimum period of three years. </w:t>
      </w:r>
    </w:p>
    <w:p w14:paraId="1751DACC"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14:paraId="3A437843"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14:paraId="49696600" w14:textId="77777777"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14:paraId="6B7AE8A9" w14:textId="77777777" w:rsidR="007555A3" w:rsidRDefault="007555A3" w:rsidP="00B65074">
      <w:pPr>
        <w:numPr>
          <w:ilvl w:val="0"/>
          <w:numId w:val="30"/>
        </w:numPr>
        <w:spacing w:line="240" w:lineRule="auto"/>
        <w:jc w:val="both"/>
        <w:rPr>
          <w:rFonts w:ascii="Arial" w:hAnsi="Arial" w:cs="Arial"/>
        </w:rPr>
      </w:pPr>
      <w:r w:rsidRPr="007555A3">
        <w:rPr>
          <w:rFonts w:ascii="Arial" w:hAnsi="Arial" w:cs="Arial"/>
        </w:rPr>
        <w:lastRenderedPageBreak/>
        <w:t xml:space="preserve">The relevant project manager and principal contractor shall endorse the relevant minutes with his/her recommendations and return the minutes to the relevant </w:t>
      </w:r>
      <w:proofErr w:type="gramStart"/>
      <w:r w:rsidRPr="007555A3">
        <w:rPr>
          <w:rFonts w:ascii="Arial" w:hAnsi="Arial" w:cs="Arial"/>
        </w:rPr>
        <w:t>contractors</w:t>
      </w:r>
      <w:proofErr w:type="gramEnd"/>
      <w:r w:rsidRPr="007555A3">
        <w:rPr>
          <w:rFonts w:ascii="Arial" w:hAnsi="Arial" w:cs="Arial"/>
        </w:rPr>
        <w:t xml:space="preserve"> chairperson within 14 calendar days of the meeting.</w:t>
      </w:r>
    </w:p>
    <w:p w14:paraId="653C935A" w14:textId="77777777" w:rsidR="007555A3" w:rsidRDefault="007555A3" w:rsidP="007555A3">
      <w:pPr>
        <w:spacing w:line="240" w:lineRule="auto"/>
        <w:jc w:val="both"/>
        <w:rPr>
          <w:rStyle w:val="Heading3Char"/>
          <w:rFonts w:ascii="Arial" w:hAnsi="Arial" w:cs="Arial"/>
          <w:color w:val="auto"/>
        </w:rPr>
      </w:pPr>
      <w:bookmarkStart w:id="94" w:name="_Toc467681508"/>
      <w:r w:rsidRPr="007555A3">
        <w:rPr>
          <w:rStyle w:val="Heading3Char"/>
          <w:rFonts w:ascii="Arial" w:hAnsi="Arial" w:cs="Arial"/>
          <w:color w:val="auto"/>
        </w:rPr>
        <w:t xml:space="preserve">3.20.5 </w:t>
      </w:r>
      <w:proofErr w:type="gramStart"/>
      <w:r w:rsidRPr="007555A3">
        <w:rPr>
          <w:rStyle w:val="Heading3Char"/>
          <w:rFonts w:ascii="Arial" w:hAnsi="Arial" w:cs="Arial"/>
          <w:color w:val="auto"/>
        </w:rPr>
        <w:t>Tool box</w:t>
      </w:r>
      <w:proofErr w:type="gramEnd"/>
      <w:r w:rsidRPr="007555A3">
        <w:rPr>
          <w:rStyle w:val="Heading3Char"/>
          <w:rFonts w:ascii="Arial" w:hAnsi="Arial" w:cs="Arial"/>
          <w:color w:val="auto"/>
        </w:rPr>
        <w:t xml:space="preserve"> talks / Daily team talks / pre job meetings</w:t>
      </w:r>
      <w:bookmarkEnd w:id="94"/>
    </w:p>
    <w:p w14:paraId="5FEDDC8E" w14:textId="77777777"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w:t>
      </w:r>
      <w:proofErr w:type="gramStart"/>
      <w:r w:rsidRPr="007555A3">
        <w:rPr>
          <w:rFonts w:ascii="Arial" w:hAnsi="Arial" w:cs="Arial"/>
          <w:lang w:val="en-GB"/>
        </w:rPr>
        <w:t>i.e.</w:t>
      </w:r>
      <w:proofErr w:type="gramEnd"/>
      <w:r w:rsidRPr="007555A3">
        <w:rPr>
          <w:rFonts w:ascii="Arial" w:hAnsi="Arial" w:cs="Arial"/>
          <w:lang w:val="en-GB"/>
        </w:rPr>
        <w:t xml:space="preserve"> the task risk assessments shall be discussed. Each employee who attends the briefing shall sign an attendance list of that pre-job brief form undertaking that they </w:t>
      </w:r>
      <w:proofErr w:type="gramStart"/>
      <w:r w:rsidRPr="007555A3">
        <w:rPr>
          <w:rFonts w:ascii="Arial" w:hAnsi="Arial" w:cs="Arial"/>
          <w:lang w:val="en-GB"/>
        </w:rPr>
        <w:t xml:space="preserve">have an </w:t>
      </w:r>
      <w:r w:rsidRPr="007555A3">
        <w:rPr>
          <w:rFonts w:ascii="Arial" w:hAnsi="Arial" w:cs="Arial"/>
        </w:rPr>
        <w:t>understanding of</w:t>
      </w:r>
      <w:proofErr w:type="gramEnd"/>
      <w:r w:rsidRPr="007555A3">
        <w:rPr>
          <w:rFonts w:ascii="Arial" w:hAnsi="Arial" w:cs="Arial"/>
        </w:rPr>
        <w:t xml:space="preserve"> the tasks, risks and control measures required.</w:t>
      </w:r>
    </w:p>
    <w:p w14:paraId="43330CE7" w14:textId="77777777"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proofErr w:type="gramStart"/>
      <w:r w:rsidRPr="007555A3">
        <w:rPr>
          <w:rFonts w:ascii="Arial" w:hAnsi="Arial" w:cs="Arial"/>
          <w:lang w:val="en-GB"/>
        </w:rPr>
        <w:t>tool box</w:t>
      </w:r>
      <w:proofErr w:type="gramEnd"/>
      <w:r w:rsidRPr="007555A3">
        <w:rPr>
          <w:rFonts w:ascii="Arial" w:hAnsi="Arial" w:cs="Arial"/>
          <w:lang w:val="en-GB"/>
        </w:rPr>
        <w:t xml:space="preserve"> talks can be included in the pre-job brief meetings. If this does not occur, then weekly </w:t>
      </w:r>
      <w:proofErr w:type="gramStart"/>
      <w:r w:rsidRPr="007555A3">
        <w:rPr>
          <w:rFonts w:ascii="Arial" w:hAnsi="Arial" w:cs="Arial"/>
          <w:lang w:val="en-GB"/>
        </w:rPr>
        <w:t>tool box</w:t>
      </w:r>
      <w:proofErr w:type="gramEnd"/>
      <w:r w:rsidRPr="007555A3">
        <w:rPr>
          <w:rFonts w:ascii="Arial" w:hAnsi="Arial" w:cs="Arial"/>
          <w:lang w:val="en-GB"/>
        </w:rPr>
        <w:t xml:space="preserve"> talks must be conducted. The toolbox talk topics will be based on SHE issues pertaining to the construction site and or the project. The topic contents shall be in writing. Attendance registers with the topic listed shall be kept.</w:t>
      </w:r>
    </w:p>
    <w:p w14:paraId="1882C12D" w14:textId="77777777" w:rsidR="007555A3" w:rsidRDefault="007555A3" w:rsidP="00B65074">
      <w:pPr>
        <w:pStyle w:val="Heading2"/>
        <w:numPr>
          <w:ilvl w:val="1"/>
          <w:numId w:val="1"/>
        </w:numPr>
        <w:tabs>
          <w:tab w:val="left" w:pos="567"/>
          <w:tab w:val="left" w:pos="680"/>
          <w:tab w:val="left" w:pos="907"/>
        </w:tabs>
        <w:spacing w:before="360" w:after="200" w:line="240" w:lineRule="auto"/>
        <w:ind w:hanging="764"/>
        <w:rPr>
          <w:rFonts w:ascii="Arial" w:hAnsi="Arial" w:cs="Arial"/>
          <w:lang w:val="en-GB"/>
        </w:rPr>
      </w:pPr>
      <w:bookmarkStart w:id="95" w:name="_Toc368379594"/>
      <w:bookmarkStart w:id="96" w:name="_Toc377559657"/>
      <w:bookmarkStart w:id="97" w:name="_Toc383001957"/>
      <w:bookmarkStart w:id="98" w:name="_Toc438202513"/>
      <w:bookmarkStart w:id="99" w:name="_Toc467681509"/>
      <w:r w:rsidRPr="007555A3">
        <w:rPr>
          <w:rFonts w:ascii="Arial" w:eastAsia="Times New Roman" w:hAnsi="Arial" w:cs="Arial"/>
          <w:bCs w:val="0"/>
          <w:color w:val="auto"/>
          <w:sz w:val="22"/>
          <w:szCs w:val="20"/>
          <w:lang w:val="en-GB"/>
        </w:rPr>
        <w:t xml:space="preserve">SHE </w:t>
      </w:r>
      <w:proofErr w:type="gramStart"/>
      <w:r w:rsidRPr="007555A3">
        <w:rPr>
          <w:rFonts w:ascii="Arial" w:eastAsia="Times New Roman" w:hAnsi="Arial" w:cs="Arial"/>
          <w:bCs w:val="0"/>
          <w:color w:val="auto"/>
          <w:sz w:val="22"/>
          <w:szCs w:val="20"/>
          <w:lang w:val="en-GB"/>
        </w:rPr>
        <w:t>T</w:t>
      </w:r>
      <w:bookmarkEnd w:id="95"/>
      <w:bookmarkEnd w:id="96"/>
      <w:bookmarkEnd w:id="97"/>
      <w:bookmarkEnd w:id="98"/>
      <w:r w:rsidRPr="007555A3">
        <w:rPr>
          <w:rFonts w:ascii="Arial" w:eastAsia="Times New Roman" w:hAnsi="Arial" w:cs="Arial"/>
          <w:bCs w:val="0"/>
          <w:color w:val="auto"/>
          <w:sz w:val="22"/>
          <w:szCs w:val="20"/>
          <w:lang w:val="en-GB"/>
        </w:rPr>
        <w:t>raining</w:t>
      </w:r>
      <w:bookmarkEnd w:id="99"/>
      <w:proofErr w:type="gramEnd"/>
    </w:p>
    <w:p w14:paraId="6B39AB38"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principal contractor, when making a bid for this project shall provide a breakdown list of the SHE </w:t>
      </w:r>
      <w:proofErr w:type="gramStart"/>
      <w:r w:rsidRPr="007555A3">
        <w:rPr>
          <w:rFonts w:ascii="Arial" w:eastAsia="PMingLiU" w:hAnsi="Arial" w:cs="Arial"/>
          <w:lang w:val="en-GB"/>
        </w:rPr>
        <w:t>training</w:t>
      </w:r>
      <w:proofErr w:type="gramEnd"/>
      <w:r w:rsidRPr="007555A3">
        <w:rPr>
          <w:rFonts w:ascii="Arial" w:eastAsia="PMingLiU" w:hAnsi="Arial" w:cs="Arial"/>
          <w:lang w:val="en-GB"/>
        </w:rPr>
        <w:t xml:space="preserve"> requirements and the costing of such requirements. Similarly, appointed contractor must provide the same requirements when bidding with the principal contractor.</w:t>
      </w:r>
    </w:p>
    <w:p w14:paraId="1E6A7550"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14:paraId="75233C2D"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Where legislative and Eskom recommended appointments are made, the relevant training shall be given to those appointees prior to the acceptance of those appointments.</w:t>
      </w:r>
    </w:p>
    <w:p w14:paraId="63C87A70"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14:paraId="1D0E10B4"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14:paraId="3FA38017" w14:textId="77777777"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Records of all training and qualifications of all contractor employees must be kept on the SHE </w:t>
      </w:r>
      <w:proofErr w:type="gramStart"/>
      <w:r w:rsidRPr="007555A3">
        <w:rPr>
          <w:rFonts w:ascii="Arial" w:eastAsia="PMingLiU" w:hAnsi="Arial" w:cs="Arial"/>
          <w:lang w:val="en-GB"/>
        </w:rPr>
        <w:t>file</w:t>
      </w:r>
      <w:proofErr w:type="gramEnd"/>
      <w:r w:rsidRPr="007555A3">
        <w:rPr>
          <w:rFonts w:ascii="Arial" w:eastAsia="PMingLiU" w:hAnsi="Arial" w:cs="Arial"/>
          <w:lang w:val="en-GB"/>
        </w:rPr>
        <w:t>.</w:t>
      </w:r>
    </w:p>
    <w:p w14:paraId="7E75BCC1" w14:textId="77777777" w:rsidR="007555A3" w:rsidRP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05D7467B" w14:textId="77777777" w:rsidR="007555A3" w:rsidRPr="007555A3" w:rsidRDefault="007555A3" w:rsidP="007555A3">
      <w:pPr>
        <w:spacing w:line="240" w:lineRule="auto"/>
        <w:jc w:val="both"/>
        <w:rPr>
          <w:rFonts w:ascii="Arial" w:hAnsi="Arial" w:cs="Arial"/>
          <w:lang w:val="en-GB"/>
        </w:rPr>
      </w:pPr>
      <w:bookmarkStart w:id="100" w:name="_Toc467681510"/>
      <w:r w:rsidRPr="007555A3">
        <w:rPr>
          <w:rStyle w:val="Heading3Char"/>
          <w:rFonts w:ascii="Arial" w:hAnsi="Arial" w:cs="Arial"/>
          <w:color w:val="auto"/>
        </w:rPr>
        <w:t>3.21.1 Induction training</w:t>
      </w:r>
      <w:bookmarkEnd w:id="100"/>
    </w:p>
    <w:p w14:paraId="2EB794A8"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14:paraId="53CEBECE" w14:textId="77777777"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14:paraId="3D7AD381" w14:textId="77777777"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 xml:space="preserve">Prior to attending the induction training, all employees must undergo a pre-employment medical examination and found fit for duty. A copy of the certificate of fitness must be kept in the SHE </w:t>
      </w:r>
      <w:proofErr w:type="gramStart"/>
      <w:r w:rsidRPr="007555A3">
        <w:rPr>
          <w:rFonts w:ascii="Arial" w:hAnsi="Arial" w:cs="Arial"/>
          <w:lang w:val="en-GB"/>
        </w:rPr>
        <w:t>file</w:t>
      </w:r>
      <w:proofErr w:type="gramEnd"/>
      <w:r w:rsidRPr="007555A3">
        <w:rPr>
          <w:rFonts w:ascii="Arial" w:hAnsi="Arial" w:cs="Arial"/>
          <w:lang w:val="en-GB"/>
        </w:rPr>
        <w:t xml:space="preserve"> on site for the duration of the project.</w:t>
      </w:r>
    </w:p>
    <w:p w14:paraId="2C10E092"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14:paraId="1E83F950" w14:textId="77777777" w:rsidR="007555A3" w:rsidRPr="007555A3" w:rsidRDefault="007555A3" w:rsidP="007555A3">
      <w:pPr>
        <w:spacing w:line="240" w:lineRule="auto"/>
        <w:jc w:val="both"/>
        <w:rPr>
          <w:rFonts w:ascii="Arial" w:hAnsi="Arial" w:cs="Arial"/>
          <w:lang w:val="en-GB"/>
        </w:rPr>
      </w:pPr>
      <w:bookmarkStart w:id="101" w:name="_Toc467681511"/>
      <w:r w:rsidRPr="007555A3">
        <w:rPr>
          <w:rStyle w:val="Heading3Char"/>
          <w:rFonts w:ascii="Arial" w:hAnsi="Arial" w:cs="Arial"/>
          <w:color w:val="auto"/>
        </w:rPr>
        <w:t>3.21.2 Site specific induction training</w:t>
      </w:r>
      <w:bookmarkEnd w:id="101"/>
    </w:p>
    <w:p w14:paraId="48003559" w14:textId="77777777" w:rsidR="007555A3" w:rsidRPr="007555A3" w:rsidRDefault="007555A3" w:rsidP="007555A3">
      <w:pPr>
        <w:spacing w:line="240" w:lineRule="auto"/>
        <w:jc w:val="both"/>
        <w:rPr>
          <w:rFonts w:ascii="Arial" w:hAnsi="Arial" w:cs="Arial"/>
        </w:rPr>
      </w:pPr>
      <w:r w:rsidRPr="007555A3">
        <w:rPr>
          <w:rFonts w:ascii="Arial" w:hAnsi="Arial" w:cs="Arial"/>
        </w:rPr>
        <w:t xml:space="preserve">The principal contractor shall ensure that all his / her employees and appointed contractor employees undergo site specific work induction with regard to the approved project SHE </w:t>
      </w:r>
      <w:proofErr w:type="gramStart"/>
      <w:r w:rsidRPr="007555A3">
        <w:rPr>
          <w:rFonts w:ascii="Arial" w:hAnsi="Arial" w:cs="Arial"/>
        </w:rPr>
        <w:t>plan</w:t>
      </w:r>
      <w:proofErr w:type="gramEnd"/>
      <w:r w:rsidRPr="007555A3">
        <w:rPr>
          <w:rFonts w:ascii="Arial" w:hAnsi="Arial" w:cs="Arial"/>
        </w:rPr>
        <w:t>,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w:t>
      </w:r>
      <w:proofErr w:type="spellStart"/>
      <w:r w:rsidRPr="007555A3">
        <w:rPr>
          <w:rFonts w:ascii="Arial" w:hAnsi="Arial" w:cs="Arial"/>
          <w:lang w:val="en-GB"/>
        </w:rPr>
        <w:t>vlei</w:t>
      </w:r>
      <w:proofErr w:type="spellEnd"/>
      <w:r w:rsidRPr="007555A3">
        <w:rPr>
          <w:rFonts w:ascii="Arial" w:hAnsi="Arial" w:cs="Arial"/>
          <w:lang w:val="en-GB"/>
        </w:rPr>
        <w:t xml:space="preserve"> areas, red data species, graves, etc. </w:t>
      </w:r>
    </w:p>
    <w:p w14:paraId="4B0B7584" w14:textId="77777777" w:rsidR="007555A3" w:rsidRPr="007555A3" w:rsidRDefault="007555A3" w:rsidP="007555A3">
      <w:pPr>
        <w:spacing w:line="240" w:lineRule="auto"/>
        <w:jc w:val="both"/>
        <w:rPr>
          <w:rFonts w:ascii="Arial" w:hAnsi="Arial" w:cs="Arial"/>
          <w:lang w:val="en-GB"/>
        </w:rPr>
      </w:pPr>
      <w:bookmarkStart w:id="102" w:name="_Toc467681512"/>
      <w:r w:rsidRPr="007555A3">
        <w:rPr>
          <w:rStyle w:val="Heading3Char"/>
          <w:rFonts w:ascii="Arial" w:hAnsi="Arial" w:cs="Arial"/>
          <w:color w:val="auto"/>
        </w:rPr>
        <w:t>3.21.3 Visitors to site induction</w:t>
      </w:r>
      <w:bookmarkEnd w:id="102"/>
    </w:p>
    <w:p w14:paraId="11A82F29"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14:paraId="7C25E213" w14:textId="77777777"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All visitors must remain in the care and custody of a person (host) who has been properly inducted. No visitors are permitted to undertake any work onsite, of any nature.</w:t>
      </w:r>
    </w:p>
    <w:p w14:paraId="545EFD38"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14:paraId="5B25332C" w14:textId="77777777" w:rsidR="007555A3" w:rsidRPr="00B4019C" w:rsidRDefault="007555A3" w:rsidP="007555A3">
      <w:pPr>
        <w:spacing w:line="240" w:lineRule="auto"/>
        <w:jc w:val="both"/>
        <w:rPr>
          <w:rFonts w:ascii="Arial" w:hAnsi="Arial" w:cs="Arial"/>
          <w:lang w:val="en-GB"/>
        </w:rPr>
      </w:pPr>
      <w:bookmarkStart w:id="103" w:name="_Toc467681513"/>
      <w:r w:rsidRPr="00B4019C">
        <w:rPr>
          <w:rStyle w:val="Heading3Char"/>
          <w:rFonts w:ascii="Arial" w:hAnsi="Arial" w:cs="Arial"/>
          <w:color w:val="auto"/>
        </w:rPr>
        <w:t>3.21.4 General training</w:t>
      </w:r>
      <w:bookmarkEnd w:id="103"/>
    </w:p>
    <w:p w14:paraId="3D28F30E" w14:textId="77777777" w:rsidR="007555A3" w:rsidRDefault="00B4019C" w:rsidP="007555A3">
      <w:pPr>
        <w:spacing w:line="240" w:lineRule="auto"/>
        <w:jc w:val="both"/>
        <w:rPr>
          <w:rFonts w:ascii="Arial" w:hAnsi="Arial" w:cs="Arial"/>
          <w:lang w:val="en-GB"/>
        </w:rPr>
      </w:pPr>
      <w:r w:rsidRPr="00B4019C">
        <w:rPr>
          <w:rFonts w:ascii="Arial" w:hAnsi="Arial" w:cs="Arial"/>
        </w:rPr>
        <w:t xml:space="preserve">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w:t>
      </w:r>
      <w:r w:rsidRPr="00B4019C">
        <w:rPr>
          <w:rFonts w:ascii="Arial" w:hAnsi="Arial" w:cs="Arial"/>
        </w:rPr>
        <w:lastRenderedPageBreak/>
        <w:t>procedures to be performed by the employee. The Principal Contractor is to ensure that the supervisor has satisfied himself that the employee understands the hazards associated with any work to be performed by conducting task/job observations.</w:t>
      </w:r>
    </w:p>
    <w:p w14:paraId="67013248" w14:textId="77777777"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04" w:name="_Toc368379595"/>
      <w:bookmarkStart w:id="105" w:name="_Toc377559658"/>
      <w:bookmarkStart w:id="106" w:name="_Toc383001958"/>
      <w:bookmarkStart w:id="107" w:name="_Toc438202514"/>
      <w:bookmarkStart w:id="108" w:name="_Toc467681514"/>
      <w:r>
        <w:rPr>
          <w:rFonts w:ascii="Arial" w:eastAsia="Times New Roman" w:hAnsi="Arial" w:cs="Arial"/>
          <w:bCs w:val="0"/>
          <w:color w:val="auto"/>
          <w:sz w:val="22"/>
          <w:szCs w:val="20"/>
          <w:lang w:val="en-GB"/>
        </w:rPr>
        <w:t>Contractor Site</w:t>
      </w:r>
      <w:r w:rsidRPr="00B4019C">
        <w:rPr>
          <w:rFonts w:ascii="Arial" w:eastAsia="Times New Roman" w:hAnsi="Arial" w:cs="Arial"/>
          <w:bCs w:val="0"/>
          <w:color w:val="auto"/>
          <w:sz w:val="22"/>
          <w:szCs w:val="20"/>
          <w:lang w:val="en-GB"/>
        </w:rPr>
        <w:t xml:space="preserve"> </w:t>
      </w:r>
      <w:bookmarkEnd w:id="104"/>
      <w:bookmarkEnd w:id="105"/>
      <w:bookmarkEnd w:id="106"/>
      <w:bookmarkEnd w:id="107"/>
      <w:r>
        <w:rPr>
          <w:rFonts w:ascii="Arial" w:eastAsia="Times New Roman" w:hAnsi="Arial" w:cs="Arial"/>
          <w:bCs w:val="0"/>
          <w:color w:val="auto"/>
          <w:sz w:val="22"/>
          <w:szCs w:val="20"/>
          <w:lang w:val="en-GB"/>
        </w:rPr>
        <w:t>Establishment</w:t>
      </w:r>
      <w:bookmarkEnd w:id="108"/>
    </w:p>
    <w:p w14:paraId="33F2D7F6"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Principal contractor’s site facilities should be </w:t>
      </w:r>
      <w:proofErr w:type="gramStart"/>
      <w:r w:rsidRPr="00B4019C">
        <w:rPr>
          <w:rFonts w:ascii="Arial" w:eastAsia="PMingLiU" w:hAnsi="Arial" w:cs="Arial"/>
          <w:lang w:val="en-GB"/>
        </w:rPr>
        <w:t>managed at all times</w:t>
      </w:r>
      <w:proofErr w:type="gramEnd"/>
      <w:r w:rsidRPr="00B4019C">
        <w:rPr>
          <w:rFonts w:ascii="Arial" w:eastAsia="PMingLiU" w:hAnsi="Arial" w:cs="Arial"/>
          <w:lang w:val="en-GB"/>
        </w:rPr>
        <w:t>.</w:t>
      </w:r>
    </w:p>
    <w:p w14:paraId="0653D01D"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14:paraId="5863908C"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Where, working in the field and material is stored at the work sites, then proper stacking and storage shall be carried out.</w:t>
      </w:r>
    </w:p>
    <w:p w14:paraId="7EAD248C" w14:textId="77777777" w:rsidR="007555A3"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14:paraId="535FF8F5" w14:textId="77777777" w:rsidR="007555A3" w:rsidRPr="00B4019C" w:rsidRDefault="00B4019C" w:rsidP="007555A3">
      <w:pPr>
        <w:spacing w:line="240" w:lineRule="auto"/>
        <w:jc w:val="both"/>
        <w:rPr>
          <w:rFonts w:ascii="Arial" w:hAnsi="Arial" w:cs="Arial"/>
          <w:lang w:val="en-GB"/>
        </w:rPr>
      </w:pPr>
      <w:bookmarkStart w:id="109" w:name="_Toc467681515"/>
      <w:r w:rsidRPr="00B4019C">
        <w:rPr>
          <w:rStyle w:val="Heading3Char"/>
          <w:rFonts w:ascii="Arial" w:hAnsi="Arial" w:cs="Arial"/>
          <w:color w:val="auto"/>
        </w:rPr>
        <w:t>3.22.1 Site roads</w:t>
      </w:r>
      <w:bookmarkEnd w:id="109"/>
    </w:p>
    <w:p w14:paraId="23DEB0A3" w14:textId="77777777" w:rsid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When planning, sufficient areas must be allocated for parking of construction vehicles and mobile equipment’s as well as roadways for ease of manoeuvrability of these vehicles.</w:t>
      </w:r>
    </w:p>
    <w:p w14:paraId="312B2AB1" w14:textId="77777777" w:rsidR="007555A3" w:rsidRP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Sufficient width roads to be provided and adequate space is to be allowed for large vehicles traversing the sites.</w:t>
      </w:r>
    </w:p>
    <w:p w14:paraId="60119B18" w14:textId="77777777" w:rsidR="007555A3" w:rsidRPr="00B4019C" w:rsidRDefault="00B4019C" w:rsidP="007555A3">
      <w:pPr>
        <w:spacing w:line="240" w:lineRule="auto"/>
        <w:jc w:val="both"/>
        <w:rPr>
          <w:rFonts w:ascii="Arial" w:hAnsi="Arial" w:cs="Arial"/>
          <w:lang w:val="en-GB"/>
        </w:rPr>
      </w:pPr>
      <w:bookmarkStart w:id="110" w:name="_Toc467681516"/>
      <w:r w:rsidRPr="00B4019C">
        <w:rPr>
          <w:rStyle w:val="Heading3Char"/>
          <w:rFonts w:ascii="Arial" w:hAnsi="Arial" w:cs="Arial"/>
          <w:color w:val="auto"/>
        </w:rPr>
        <w:t>3.22.2 Construction vehicle safety</w:t>
      </w:r>
      <w:bookmarkEnd w:id="110"/>
    </w:p>
    <w:p w14:paraId="1E77DCE9"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lang w:val="en-GB"/>
        </w:rPr>
        <w:t>It is the responsibility of the driver to ensure:</w:t>
      </w:r>
    </w:p>
    <w:p w14:paraId="77628D6A"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Their passengers wear seat belts whilst the vehicle is in motion.</w:t>
      </w:r>
    </w:p>
    <w:p w14:paraId="1AD8133F"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 xml:space="preserve">Comply with all traffic road rules, safety, </w:t>
      </w:r>
      <w:proofErr w:type="gramStart"/>
      <w:r w:rsidRPr="00B4019C">
        <w:rPr>
          <w:rFonts w:ascii="Arial" w:eastAsia="PMingLiU" w:hAnsi="Arial" w:cs="Arial"/>
          <w:lang w:val="en-GB"/>
        </w:rPr>
        <w:t>direction</w:t>
      </w:r>
      <w:proofErr w:type="gramEnd"/>
      <w:r w:rsidRPr="00B4019C">
        <w:rPr>
          <w:rFonts w:ascii="Arial" w:eastAsia="PMingLiU" w:hAnsi="Arial" w:cs="Arial"/>
          <w:lang w:val="en-GB"/>
        </w:rPr>
        <w:t xml:space="preserve"> and speed signs.</w:t>
      </w:r>
    </w:p>
    <w:p w14:paraId="6E67158D"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14:paraId="03B2AEDF"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14:paraId="78EB632C" w14:textId="77777777"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No drivers or operators may text, talk on cell phones or </w:t>
      </w:r>
      <w:proofErr w:type="gramStart"/>
      <w:r w:rsidRPr="00B4019C">
        <w:rPr>
          <w:rFonts w:ascii="Arial" w:hAnsi="Arial" w:cs="Arial"/>
          <w:lang w:val="en-GB"/>
        </w:rPr>
        <w:t>two way</w:t>
      </w:r>
      <w:proofErr w:type="gramEnd"/>
      <w:r w:rsidRPr="00B4019C">
        <w:rPr>
          <w:rFonts w:ascii="Arial" w:hAnsi="Arial" w:cs="Arial"/>
          <w:lang w:val="en-GB"/>
        </w:rPr>
        <w:t xml:space="preserve"> radios whilst driving, unless a hands free kit is used.</w:t>
      </w:r>
    </w:p>
    <w:p w14:paraId="794877BB"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All drivers of construction vehicles are to have valid medical fitness certificates.</w:t>
      </w:r>
    </w:p>
    <w:p w14:paraId="6C263EBC" w14:textId="77777777"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lastRenderedPageBreak/>
        <w:t xml:space="preserve">Each Project site that is enclosed by demarcation will have system/ process to manage vehicle access to site.  </w:t>
      </w:r>
    </w:p>
    <w:p w14:paraId="1241B19A"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 xml:space="preserve">Contractor must maintain their vehicles in a roadworthy condition and a vehicle license must </w:t>
      </w:r>
      <w:proofErr w:type="gramStart"/>
      <w:r w:rsidRPr="00B4019C">
        <w:rPr>
          <w:rFonts w:ascii="Arial" w:hAnsi="Arial" w:cs="Arial"/>
        </w:rPr>
        <w:t>be valid at all times</w:t>
      </w:r>
      <w:proofErr w:type="gramEnd"/>
      <w:r w:rsidRPr="00B4019C">
        <w:rPr>
          <w:rFonts w:ascii="Arial" w:hAnsi="Arial" w:cs="Arial"/>
        </w:rPr>
        <w:t>.</w:t>
      </w:r>
    </w:p>
    <w:p w14:paraId="7D472BCC"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 of light vehicles must avoid stopping or parking in the vicinity of machines.  At least 30 (thirty) meters must be left clear between such a vehicle and such a machine</w:t>
      </w:r>
    </w:p>
    <w:p w14:paraId="2E681C8F" w14:textId="77777777" w:rsidR="00B4019C" w:rsidRDefault="00B4019C" w:rsidP="00B65074">
      <w:pPr>
        <w:numPr>
          <w:ilvl w:val="0"/>
          <w:numId w:val="37"/>
        </w:numPr>
        <w:spacing w:line="240" w:lineRule="auto"/>
        <w:jc w:val="both"/>
        <w:rPr>
          <w:rFonts w:ascii="Arial" w:hAnsi="Arial" w:cs="Arial"/>
        </w:rPr>
      </w:pPr>
      <w:r w:rsidRPr="00B4019C">
        <w:rPr>
          <w:rFonts w:ascii="Arial" w:hAnsi="Arial" w:cs="Arial"/>
        </w:rPr>
        <w:t>Contractor vehicles can be subject to inspections by the Client/Agent’s representative.  Vehicles which are not roadworthy will not be permitted to be used on the project.</w:t>
      </w:r>
    </w:p>
    <w:p w14:paraId="6B1C5FB5" w14:textId="77777777" w:rsidR="007555A3"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14:paraId="3A9080B7" w14:textId="77777777"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11" w:name="_Toc368379598"/>
      <w:bookmarkStart w:id="112" w:name="_Toc377559661"/>
      <w:bookmarkStart w:id="113" w:name="_Toc383001961"/>
      <w:bookmarkStart w:id="114" w:name="_Toc438202515"/>
      <w:bookmarkStart w:id="115" w:name="_Toc467681517"/>
      <w:r>
        <w:rPr>
          <w:rFonts w:ascii="Arial" w:eastAsia="Times New Roman" w:hAnsi="Arial" w:cs="Arial"/>
          <w:bCs w:val="0"/>
          <w:color w:val="auto"/>
          <w:sz w:val="22"/>
          <w:szCs w:val="20"/>
          <w:lang w:val="en-GB"/>
        </w:rPr>
        <w:t>Housekeeping and</w:t>
      </w:r>
      <w:r w:rsidRPr="00B4019C">
        <w:rPr>
          <w:rFonts w:ascii="Arial" w:eastAsia="Times New Roman" w:hAnsi="Arial" w:cs="Arial"/>
          <w:bCs w:val="0"/>
          <w:color w:val="auto"/>
          <w:sz w:val="22"/>
          <w:szCs w:val="20"/>
          <w:lang w:val="en-GB"/>
        </w:rPr>
        <w:t xml:space="preserve"> O</w:t>
      </w:r>
      <w:bookmarkEnd w:id="111"/>
      <w:bookmarkEnd w:id="112"/>
      <w:bookmarkEnd w:id="113"/>
      <w:bookmarkEnd w:id="114"/>
      <w:r>
        <w:rPr>
          <w:rFonts w:ascii="Arial" w:eastAsia="Times New Roman" w:hAnsi="Arial" w:cs="Arial"/>
          <w:bCs w:val="0"/>
          <w:color w:val="auto"/>
          <w:sz w:val="22"/>
          <w:szCs w:val="20"/>
          <w:lang w:val="en-GB"/>
        </w:rPr>
        <w:t>rder</w:t>
      </w:r>
      <w:bookmarkEnd w:id="115"/>
    </w:p>
    <w:p w14:paraId="54A6BDED"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All contractors shall maintain a high standard of housekeeping within their sites and vehicles for the duration of the project. </w:t>
      </w:r>
    </w:p>
    <w:p w14:paraId="1BD117F3"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Prompt disposal of waste materials, scrap and rubbish is essential. </w:t>
      </w:r>
    </w:p>
    <w:p w14:paraId="3F907981"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Materials/objects shall not be left unsecured in elevated areas –falling objects may cause serious injuries/fatalities.</w:t>
      </w:r>
    </w:p>
    <w:p w14:paraId="2492147E"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Nails protruding through timber shall be bent over or removed so as not to cause injury.</w:t>
      </w:r>
    </w:p>
    <w:p w14:paraId="1328FC52"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All packaging material including boxes, pallets, crates, etc. to be removed from the work area immediately.</w:t>
      </w:r>
    </w:p>
    <w:p w14:paraId="26648166"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14:paraId="78C4F4F3"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14:paraId="36F618BF"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The Eskom Project/Site Manager has the right to instruct the principal contractor and appointed contractors to cease work until the area has been tidied up and made safe. </w:t>
      </w:r>
      <w:r w:rsidRPr="00B4019C">
        <w:rPr>
          <w:rFonts w:ascii="Arial" w:eastAsia="PMingLiU" w:hAnsi="Arial" w:cs="Arial"/>
          <w:lang w:val="en-GB"/>
        </w:rPr>
        <w:lastRenderedPageBreak/>
        <w:t xml:space="preserve">Neither additional costs nor extension of time to the contract shall be allowed </w:t>
      </w:r>
      <w:proofErr w:type="gramStart"/>
      <w:r w:rsidRPr="00B4019C">
        <w:rPr>
          <w:rFonts w:ascii="Arial" w:eastAsia="PMingLiU" w:hAnsi="Arial" w:cs="Arial"/>
          <w:lang w:val="en-GB"/>
        </w:rPr>
        <w:t>as a result of</w:t>
      </w:r>
      <w:proofErr w:type="gramEnd"/>
      <w:r w:rsidRPr="00B4019C">
        <w:rPr>
          <w:rFonts w:ascii="Arial" w:eastAsia="PMingLiU" w:hAnsi="Arial" w:cs="Arial"/>
          <w:lang w:val="en-GB"/>
        </w:rPr>
        <w:t xml:space="preserve"> such a stoppage.  Failure to comply with this requirement will result into site cleaning by another cleaning contractor company at the cost of the principal contractor.</w:t>
      </w:r>
    </w:p>
    <w:p w14:paraId="1A2024A4" w14:textId="77777777" w:rsidR="007555A3"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14:paraId="5E2A6578" w14:textId="77777777" w:rsidR="007555A3" w:rsidRPr="00B4019C" w:rsidRDefault="00B4019C" w:rsidP="007555A3">
      <w:pPr>
        <w:spacing w:line="240" w:lineRule="auto"/>
        <w:jc w:val="both"/>
        <w:rPr>
          <w:rFonts w:ascii="Arial" w:hAnsi="Arial" w:cs="Arial"/>
          <w:lang w:val="en-GB"/>
        </w:rPr>
      </w:pPr>
      <w:bookmarkStart w:id="116" w:name="_Toc467681518"/>
      <w:r w:rsidRPr="00B4019C">
        <w:rPr>
          <w:rStyle w:val="Heading3Char"/>
          <w:rFonts w:ascii="Arial" w:hAnsi="Arial" w:cs="Arial"/>
          <w:color w:val="auto"/>
        </w:rPr>
        <w:t>3.23.1 Stacking</w:t>
      </w:r>
      <w:bookmarkEnd w:id="116"/>
    </w:p>
    <w:p w14:paraId="1B8387C9" w14:textId="77777777" w:rsidR="00B4019C" w:rsidRP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14:paraId="1FFCDFAC" w14:textId="77777777" w:rsid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Adequate care must be taken by the contractor to ensure that storage and stacking is ca</w:t>
      </w:r>
      <w:r>
        <w:rPr>
          <w:rFonts w:ascii="Arial" w:hAnsi="Arial" w:cs="Arial"/>
          <w:lang w:val="en-GB"/>
        </w:rPr>
        <w:t>rried out correctly and safely.</w:t>
      </w:r>
    </w:p>
    <w:p w14:paraId="431D7F0F" w14:textId="77777777" w:rsidR="007555A3"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Correct shelve stacking must be carried out, heavy and bulky on the bottom, light and small on top.</w:t>
      </w:r>
    </w:p>
    <w:p w14:paraId="5DA0376B" w14:textId="77777777" w:rsidR="00B4019C" w:rsidRDefault="00B4019C"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17" w:name="_Toc368379601"/>
      <w:bookmarkStart w:id="118" w:name="_Toc377559664"/>
      <w:bookmarkStart w:id="119" w:name="_Toc383001964"/>
      <w:bookmarkStart w:id="120" w:name="_Toc438202516"/>
      <w:bookmarkStart w:id="121" w:name="_Toc467681519"/>
      <w:r>
        <w:rPr>
          <w:rFonts w:ascii="Arial" w:eastAsia="Times New Roman" w:hAnsi="Arial" w:cs="Arial" w:hint="eastAsia"/>
          <w:bCs w:val="0"/>
          <w:color w:val="auto"/>
          <w:sz w:val="22"/>
          <w:szCs w:val="20"/>
          <w:lang w:val="en-GB"/>
        </w:rPr>
        <w:t>W</w:t>
      </w:r>
      <w:r>
        <w:rPr>
          <w:rFonts w:ascii="Arial" w:eastAsia="Times New Roman" w:hAnsi="Arial" w:cs="Arial"/>
          <w:bCs w:val="0"/>
          <w:color w:val="auto"/>
          <w:sz w:val="22"/>
          <w:szCs w:val="20"/>
          <w:lang w:val="en-GB"/>
        </w:rPr>
        <w:t>orkplace</w:t>
      </w:r>
      <w:r>
        <w:rPr>
          <w:rFonts w:ascii="Arial" w:eastAsia="Times New Roman" w:hAnsi="Arial" w:cs="Arial" w:hint="eastAsia"/>
          <w:bCs w:val="0"/>
          <w:color w:val="auto"/>
          <w:sz w:val="22"/>
          <w:szCs w:val="20"/>
          <w:lang w:val="en-GB"/>
        </w:rPr>
        <w:t xml:space="preserve"> S</w:t>
      </w:r>
      <w:r>
        <w:rPr>
          <w:rFonts w:ascii="Arial" w:eastAsia="Times New Roman" w:hAnsi="Arial" w:cs="Arial"/>
          <w:bCs w:val="0"/>
          <w:color w:val="auto"/>
          <w:sz w:val="22"/>
          <w:szCs w:val="20"/>
          <w:lang w:val="en-GB"/>
        </w:rPr>
        <w:t>ignage</w:t>
      </w:r>
      <w:r>
        <w:rPr>
          <w:rFonts w:ascii="Arial" w:eastAsia="Times New Roman" w:hAnsi="Arial" w:cs="Arial" w:hint="eastAsia"/>
          <w:bCs w:val="0"/>
          <w:color w:val="auto"/>
          <w:sz w:val="22"/>
          <w:szCs w:val="20"/>
          <w:lang w:val="en-GB"/>
        </w:rPr>
        <w:t xml:space="preserve"> </w:t>
      </w:r>
      <w:r>
        <w:rPr>
          <w:rFonts w:ascii="Arial" w:eastAsia="Times New Roman" w:hAnsi="Arial" w:cs="Arial"/>
          <w:bCs w:val="0"/>
          <w:color w:val="auto"/>
          <w:sz w:val="22"/>
          <w:szCs w:val="20"/>
          <w:lang w:val="en-GB"/>
        </w:rPr>
        <w:t>and</w:t>
      </w:r>
      <w:r>
        <w:rPr>
          <w:rFonts w:ascii="Arial" w:eastAsia="Times New Roman" w:hAnsi="Arial" w:cs="Arial" w:hint="eastAsia"/>
          <w:bCs w:val="0"/>
          <w:color w:val="auto"/>
          <w:sz w:val="22"/>
          <w:szCs w:val="20"/>
          <w:lang w:val="en-GB"/>
        </w:rPr>
        <w:t xml:space="preserve"> C</w:t>
      </w:r>
      <w:r>
        <w:rPr>
          <w:rFonts w:ascii="Arial" w:eastAsia="Times New Roman" w:hAnsi="Arial" w:cs="Arial"/>
          <w:bCs w:val="0"/>
          <w:color w:val="auto"/>
          <w:sz w:val="22"/>
          <w:szCs w:val="20"/>
          <w:lang w:val="en-GB"/>
        </w:rPr>
        <w:t>olour</w:t>
      </w:r>
      <w:r w:rsidRPr="00B4019C">
        <w:rPr>
          <w:rFonts w:ascii="Arial" w:eastAsia="Times New Roman" w:hAnsi="Arial" w:cs="Arial" w:hint="eastAsia"/>
          <w:bCs w:val="0"/>
          <w:color w:val="auto"/>
          <w:sz w:val="22"/>
          <w:szCs w:val="20"/>
          <w:lang w:val="en-GB"/>
        </w:rPr>
        <w:t xml:space="preserve"> C</w:t>
      </w:r>
      <w:bookmarkEnd w:id="117"/>
      <w:bookmarkEnd w:id="118"/>
      <w:bookmarkEnd w:id="119"/>
      <w:bookmarkEnd w:id="120"/>
      <w:r>
        <w:rPr>
          <w:rFonts w:ascii="Arial" w:eastAsia="Times New Roman" w:hAnsi="Arial" w:cs="Arial"/>
          <w:bCs w:val="0"/>
          <w:color w:val="auto"/>
          <w:sz w:val="22"/>
          <w:szCs w:val="20"/>
          <w:lang w:val="en-GB"/>
        </w:rPr>
        <w:t>oding</w:t>
      </w:r>
      <w:bookmarkEnd w:id="121"/>
    </w:p>
    <w:p w14:paraId="667ADCF5"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Symbolic safety signage shall be displayed where it is required by legislation.</w:t>
      </w:r>
    </w:p>
    <w:p w14:paraId="127BA216"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All symbolic safety signage shall conform to the requirements of SANS standard 1186.</w:t>
      </w:r>
    </w:p>
    <w:p w14:paraId="2C05DBDE"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Signs shall be positioned to be seen from most positions within the work sites / areas.</w:t>
      </w:r>
    </w:p>
    <w:p w14:paraId="77D09E20"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All signage must </w:t>
      </w:r>
      <w:proofErr w:type="gramStart"/>
      <w:r w:rsidRPr="00BA4A33">
        <w:rPr>
          <w:rFonts w:ascii="Arial" w:hAnsi="Arial" w:cs="Arial"/>
          <w:lang w:val="en-GB"/>
        </w:rPr>
        <w:t>be clear at all times</w:t>
      </w:r>
      <w:proofErr w:type="gramEnd"/>
      <w:r w:rsidRPr="00BA4A33">
        <w:rPr>
          <w:rFonts w:ascii="Arial" w:hAnsi="Arial" w:cs="Arial"/>
          <w:lang w:val="en-GB"/>
        </w:rPr>
        <w:t xml:space="preserve"> and be replaced timeously when worn out. </w:t>
      </w:r>
    </w:p>
    <w:p w14:paraId="194F2099"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14:paraId="0BA24183"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The location of every first aid box; fire extinguisher and emergency exit </w:t>
      </w:r>
      <w:proofErr w:type="gramStart"/>
      <w:r w:rsidRPr="00BA4A33">
        <w:rPr>
          <w:rFonts w:ascii="Arial" w:hAnsi="Arial" w:cs="Arial"/>
          <w:lang w:val="en-GB"/>
        </w:rPr>
        <w:t>is</w:t>
      </w:r>
      <w:proofErr w:type="gramEnd"/>
      <w:r w:rsidRPr="00BA4A33">
        <w:rPr>
          <w:rFonts w:ascii="Arial" w:hAnsi="Arial" w:cs="Arial"/>
          <w:lang w:val="en-GB"/>
        </w:rPr>
        <w:t xml:space="preserve"> to be clearly indicated by means of a sign.</w:t>
      </w:r>
    </w:p>
    <w:p w14:paraId="6AB7ED58"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When using, an explosive power tool the appropriate signage shall be erected, warning people of its use.</w:t>
      </w:r>
    </w:p>
    <w:p w14:paraId="2D192FFF"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lastRenderedPageBreak/>
        <w:t xml:space="preserve">Contractors shall provide signage where work is conducted and where unauthorised entry is prohibited and/or where alerting and cautioning passers-by to be aware of potential dangers. </w:t>
      </w:r>
    </w:p>
    <w:p w14:paraId="3A531A1C" w14:textId="77777777" w:rsid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meanings of the appropriate symbolic signage must be discussed during induction training and toolbox talks.</w:t>
      </w:r>
    </w:p>
    <w:p w14:paraId="211D8129" w14:textId="77777777" w:rsidR="00B4019C"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Where possible, within workshops, work areas and established premises, the appropriate sign indicating the meaning of symbolic safety signs must be displayed.</w:t>
      </w:r>
    </w:p>
    <w:p w14:paraId="03F0C556" w14:textId="77777777" w:rsidR="00BA4A33" w:rsidRDefault="00BA4A33"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22" w:name="_Toc368379607"/>
      <w:bookmarkStart w:id="123" w:name="_Toc377559670"/>
      <w:bookmarkStart w:id="124" w:name="_Toc383001970"/>
      <w:bookmarkStart w:id="125" w:name="_Toc438202517"/>
      <w:bookmarkStart w:id="126" w:name="_Toc467681520"/>
      <w:r w:rsidRPr="00BA4A33">
        <w:rPr>
          <w:rFonts w:ascii="Arial" w:eastAsia="Times New Roman" w:hAnsi="Arial" w:cs="Arial"/>
          <w:bCs w:val="0"/>
          <w:color w:val="auto"/>
          <w:sz w:val="22"/>
          <w:szCs w:val="20"/>
          <w:lang w:val="en-GB"/>
        </w:rPr>
        <w:t>Tools and E</w:t>
      </w:r>
      <w:bookmarkEnd w:id="122"/>
      <w:bookmarkEnd w:id="123"/>
      <w:bookmarkEnd w:id="124"/>
      <w:bookmarkEnd w:id="125"/>
      <w:r w:rsidRPr="00BA4A33">
        <w:rPr>
          <w:rFonts w:ascii="Arial" w:eastAsia="Times New Roman" w:hAnsi="Arial" w:cs="Arial"/>
          <w:bCs w:val="0"/>
          <w:color w:val="auto"/>
          <w:sz w:val="22"/>
          <w:szCs w:val="20"/>
          <w:lang w:val="en-GB"/>
        </w:rPr>
        <w:t>quipment</w:t>
      </w:r>
      <w:bookmarkEnd w:id="126"/>
    </w:p>
    <w:p w14:paraId="46CF13A3"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identified, safe to be used and is maintained in a good condition.</w:t>
      </w:r>
    </w:p>
    <w:p w14:paraId="1131322E"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75EB9A6"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 xml:space="preserve">Where applicable, tools and equipment must have the necessary approved test or calibration documentation prior to being brought onto the project and the records shall form part of the SHE </w:t>
      </w:r>
      <w:proofErr w:type="gramStart"/>
      <w:r w:rsidRPr="00BA4A33">
        <w:rPr>
          <w:rFonts w:ascii="Arial" w:eastAsia="PMingLiU" w:hAnsi="Arial" w:cs="Arial"/>
        </w:rPr>
        <w:t>plan</w:t>
      </w:r>
      <w:proofErr w:type="gramEnd"/>
      <w:r w:rsidRPr="00BA4A33">
        <w:rPr>
          <w:rFonts w:ascii="Arial" w:eastAsia="PMingLiU" w:hAnsi="Arial" w:cs="Arial"/>
        </w:rPr>
        <w:t>. Maintenance calibration shall be undertaken in terms of the manufacturer’s requirements.</w:t>
      </w:r>
    </w:p>
    <w:p w14:paraId="7804CBD9"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14:paraId="6B0D4D06"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14:paraId="7850CF7E" w14:textId="77777777"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4F351FC4" w14:textId="77777777"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441079F2"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14:paraId="4723074A"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lastRenderedPageBreak/>
        <w:t>Contractors shall ensure that the appropriate records are kept for all tools and equipment used on the project. Such tools and equipment’s shall be subjected to regular inspections.</w:t>
      </w:r>
    </w:p>
    <w:p w14:paraId="25DB7B93" w14:textId="77777777" w:rsidR="00BA4A33" w:rsidRPr="00BA4A33" w:rsidRDefault="00BA4A33" w:rsidP="00BA4A33">
      <w:pPr>
        <w:spacing w:line="240" w:lineRule="auto"/>
        <w:jc w:val="both"/>
        <w:rPr>
          <w:rFonts w:ascii="Arial" w:hAnsi="Arial" w:cs="Arial"/>
          <w:lang w:val="en-GB"/>
        </w:rPr>
      </w:pPr>
      <w:bookmarkStart w:id="127" w:name="_Toc467681521"/>
      <w:r w:rsidRPr="00BA4A33">
        <w:rPr>
          <w:rStyle w:val="Heading3Char"/>
          <w:rFonts w:ascii="Arial" w:hAnsi="Arial" w:cs="Arial"/>
          <w:color w:val="auto"/>
        </w:rPr>
        <w:t>3.25.1 Hand tools</w:t>
      </w:r>
      <w:bookmarkEnd w:id="127"/>
    </w:p>
    <w:p w14:paraId="70207A23"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All hand tools (hammers, chisels, spanners, etc.) must be recorded on a register and inspected by the construction supervisor </w:t>
      </w:r>
      <w:proofErr w:type="gramStart"/>
      <w:r w:rsidRPr="00BA4A33">
        <w:rPr>
          <w:rFonts w:ascii="Arial" w:hAnsi="Arial" w:cs="Arial"/>
          <w:lang w:val="en-GB"/>
        </w:rPr>
        <w:t>on a monthly basis</w:t>
      </w:r>
      <w:proofErr w:type="gramEnd"/>
      <w:r w:rsidRPr="00BA4A33">
        <w:rPr>
          <w:rFonts w:ascii="Arial" w:hAnsi="Arial" w:cs="Arial"/>
          <w:lang w:val="en-GB"/>
        </w:rPr>
        <w:t xml:space="preserve"> as well as by users prior to use.</w:t>
      </w:r>
    </w:p>
    <w:p w14:paraId="28FA7259"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Tools with sharp points in </w:t>
      </w:r>
      <w:proofErr w:type="gramStart"/>
      <w:r w:rsidRPr="00BA4A33">
        <w:rPr>
          <w:rFonts w:ascii="Arial" w:hAnsi="Arial" w:cs="Arial"/>
          <w:lang w:val="en-GB"/>
        </w:rPr>
        <w:t>tool boxes</w:t>
      </w:r>
      <w:proofErr w:type="gramEnd"/>
      <w:r w:rsidRPr="00BA4A33">
        <w:rPr>
          <w:rFonts w:ascii="Arial" w:hAnsi="Arial" w:cs="Arial"/>
          <w:lang w:val="en-GB"/>
        </w:rPr>
        <w:t xml:space="preserve"> must be protected with a cover.</w:t>
      </w:r>
    </w:p>
    <w:p w14:paraId="2B018DE2" w14:textId="77777777"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14:paraId="75ACF0DD"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No </w:t>
      </w:r>
      <w:proofErr w:type="gramStart"/>
      <w:r w:rsidRPr="00BA4A33">
        <w:rPr>
          <w:rFonts w:ascii="Arial" w:hAnsi="Arial" w:cs="Arial"/>
          <w:lang w:val="en-GB"/>
        </w:rPr>
        <w:t>make shift</w:t>
      </w:r>
      <w:proofErr w:type="gramEnd"/>
      <w:r w:rsidRPr="00BA4A33">
        <w:rPr>
          <w:rFonts w:ascii="Arial" w:hAnsi="Arial" w:cs="Arial"/>
          <w:lang w:val="en-GB"/>
        </w:rPr>
        <w:t xml:space="preserve"> tools are permissible on the project.</w:t>
      </w:r>
    </w:p>
    <w:p w14:paraId="06A13F5B" w14:textId="77777777" w:rsidR="00BA4A33" w:rsidRDefault="00BA4A33" w:rsidP="00B65074">
      <w:pPr>
        <w:pStyle w:val="Heading2"/>
        <w:numPr>
          <w:ilvl w:val="1"/>
          <w:numId w:val="1"/>
        </w:numPr>
        <w:tabs>
          <w:tab w:val="left" w:pos="794"/>
          <w:tab w:val="left" w:pos="907"/>
        </w:tabs>
        <w:spacing w:before="360" w:after="200" w:line="240" w:lineRule="auto"/>
        <w:ind w:left="567" w:hanging="567"/>
        <w:rPr>
          <w:rFonts w:ascii="Arial" w:hAnsi="Arial" w:cs="Arial"/>
          <w:lang w:val="en-GB"/>
        </w:rPr>
      </w:pPr>
      <w:bookmarkStart w:id="128" w:name="_Toc368379619"/>
      <w:bookmarkStart w:id="129" w:name="_Toc377559682"/>
      <w:bookmarkStart w:id="130" w:name="_Toc383001982"/>
      <w:bookmarkStart w:id="131" w:name="_Toc438202518"/>
      <w:bookmarkStart w:id="132" w:name="_Toc467681522"/>
      <w:r w:rsidRPr="00BA4A33">
        <w:rPr>
          <w:rFonts w:ascii="Arial" w:eastAsia="Times New Roman" w:hAnsi="Arial" w:cs="Arial"/>
          <w:bCs w:val="0"/>
          <w:color w:val="auto"/>
          <w:sz w:val="22"/>
          <w:szCs w:val="20"/>
          <w:lang w:val="en-GB"/>
        </w:rPr>
        <w:t>L</w:t>
      </w:r>
      <w:bookmarkEnd w:id="128"/>
      <w:bookmarkEnd w:id="129"/>
      <w:bookmarkEnd w:id="130"/>
      <w:bookmarkEnd w:id="131"/>
      <w:r>
        <w:rPr>
          <w:rFonts w:ascii="Arial" w:eastAsia="Times New Roman" w:hAnsi="Arial" w:cs="Arial"/>
          <w:bCs w:val="0"/>
          <w:color w:val="auto"/>
          <w:sz w:val="22"/>
          <w:szCs w:val="20"/>
          <w:lang w:val="en-GB"/>
        </w:rPr>
        <w:t>adders</w:t>
      </w:r>
      <w:bookmarkEnd w:id="132"/>
    </w:p>
    <w:p w14:paraId="73083D47"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14:paraId="1E23C7FA"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14:paraId="5DBB8CF9"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ladder wheels, brakes and platform must be in good condition.</w:t>
      </w:r>
    </w:p>
    <w:p w14:paraId="7F1C0D69"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14:paraId="723B76FE"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14:paraId="6E50E63B"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309D5E4B"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Employees using climbing irons shall be suitably trained in the use, </w:t>
      </w:r>
      <w:proofErr w:type="gramStart"/>
      <w:r w:rsidRPr="00BA4A33">
        <w:rPr>
          <w:rFonts w:ascii="Arial" w:eastAsia="PMingLiU" w:hAnsi="Arial" w:cs="Arial"/>
          <w:lang w:val="en-GB"/>
        </w:rPr>
        <w:t>care</w:t>
      </w:r>
      <w:proofErr w:type="gramEnd"/>
      <w:r w:rsidRPr="00BA4A33">
        <w:rPr>
          <w:rFonts w:ascii="Arial" w:eastAsia="PMingLiU" w:hAnsi="Arial" w:cs="Arial"/>
          <w:lang w:val="en-GB"/>
        </w:rPr>
        <w:t xml:space="preserve"> and maintenance of such climbing irons.</w:t>
      </w:r>
    </w:p>
    <w:p w14:paraId="20373CA3"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14:paraId="021E0772"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The correct fall protection equipment shall be worn and used whilst climbing up, working </w:t>
      </w:r>
      <w:proofErr w:type="gramStart"/>
      <w:r w:rsidRPr="00BA4A33">
        <w:rPr>
          <w:rFonts w:ascii="Arial" w:eastAsia="PMingLiU" w:hAnsi="Arial" w:cs="Arial"/>
          <w:lang w:val="en-GB"/>
        </w:rPr>
        <w:t>from</w:t>
      </w:r>
      <w:proofErr w:type="gramEnd"/>
      <w:r w:rsidRPr="00BA4A33">
        <w:rPr>
          <w:rFonts w:ascii="Arial" w:eastAsia="PMingLiU" w:hAnsi="Arial" w:cs="Arial"/>
          <w:lang w:val="en-GB"/>
        </w:rPr>
        <w:t xml:space="preserve"> and climbing down ladders.</w:t>
      </w:r>
    </w:p>
    <w:p w14:paraId="551045CD"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14:paraId="6C52BBD0"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lastRenderedPageBreak/>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14:paraId="3CFC1273" w14:textId="77777777" w:rsidR="00BA4A33" w:rsidRDefault="003549E1" w:rsidP="00B65074">
      <w:pPr>
        <w:pStyle w:val="Heading2"/>
        <w:numPr>
          <w:ilvl w:val="1"/>
          <w:numId w:val="1"/>
        </w:numPr>
        <w:tabs>
          <w:tab w:val="left" w:pos="567"/>
          <w:tab w:val="left" w:pos="907"/>
        </w:tabs>
        <w:spacing w:before="360" w:after="200" w:line="240" w:lineRule="auto"/>
        <w:ind w:hanging="764"/>
        <w:rPr>
          <w:rFonts w:ascii="Arial" w:hAnsi="Arial" w:cs="Arial"/>
          <w:lang w:val="en-GB"/>
        </w:rPr>
      </w:pPr>
      <w:bookmarkStart w:id="133" w:name="_Toc368379620"/>
      <w:bookmarkStart w:id="134" w:name="_Toc377559683"/>
      <w:bookmarkStart w:id="135" w:name="_Toc383001983"/>
      <w:bookmarkStart w:id="136" w:name="_Toc438202519"/>
      <w:bookmarkStart w:id="137" w:name="_Toc467681523"/>
      <w:r w:rsidRPr="003549E1">
        <w:rPr>
          <w:rFonts w:ascii="Arial" w:eastAsia="Times New Roman" w:hAnsi="Arial" w:cs="Arial"/>
          <w:bCs w:val="0"/>
          <w:color w:val="auto"/>
          <w:sz w:val="22"/>
          <w:szCs w:val="20"/>
          <w:lang w:val="en-GB"/>
        </w:rPr>
        <w:t>S</w:t>
      </w:r>
      <w:bookmarkEnd w:id="133"/>
      <w:bookmarkEnd w:id="134"/>
      <w:bookmarkEnd w:id="135"/>
      <w:bookmarkEnd w:id="136"/>
      <w:r>
        <w:rPr>
          <w:rFonts w:ascii="Arial" w:eastAsia="Times New Roman" w:hAnsi="Arial" w:cs="Arial"/>
          <w:bCs w:val="0"/>
          <w:color w:val="auto"/>
          <w:sz w:val="22"/>
          <w:szCs w:val="20"/>
          <w:lang w:val="en-GB"/>
        </w:rPr>
        <w:t>caffolding</w:t>
      </w:r>
      <w:bookmarkEnd w:id="137"/>
    </w:p>
    <w:p w14:paraId="2D5C913B"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3549E1">
        <w:rPr>
          <w:rFonts w:ascii="Arial" w:eastAsia="PMingLiU" w:hAnsi="Arial" w:cs="Times New Roman"/>
          <w:lang w:val="en-GB"/>
        </w:rPr>
        <w:t>Scaffolding use shall conform to the requirements of CR 14, Eskom procedure 32-418   and used in terms of GSR 6.</w:t>
      </w:r>
    </w:p>
    <w:p w14:paraId="533C5AE6"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requirements for using a scaffold platform shall be determined by the work at heights risk assessment.</w:t>
      </w:r>
    </w:p>
    <w:p w14:paraId="4D781AEC"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All scaffolding that will be used shall conform to the SANS standard 10085 and the requirements of CR 16 shall be carried out.</w:t>
      </w:r>
    </w:p>
    <w:p w14:paraId="13ADA2C2"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Scaffolding shall be erected and inspected by the competent personnel.</w:t>
      </w:r>
    </w:p>
    <w:p w14:paraId="0749A9D9"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appropriate training for scaffold users shall be conducted prior to climbing on to the scaffold.</w:t>
      </w:r>
    </w:p>
    <w:p w14:paraId="3005943E" w14:textId="77777777"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 xml:space="preserve">The correct fall protection equipment shall be worn and used whilst climbing up, working </w:t>
      </w:r>
      <w:proofErr w:type="gramStart"/>
      <w:r w:rsidRPr="003549E1">
        <w:rPr>
          <w:rFonts w:ascii="Arial" w:eastAsia="PMingLiU" w:hAnsi="Arial" w:cs="Arial"/>
          <w:lang w:val="en-GB"/>
        </w:rPr>
        <w:t>from</w:t>
      </w:r>
      <w:proofErr w:type="gramEnd"/>
      <w:r w:rsidRPr="003549E1">
        <w:rPr>
          <w:rFonts w:ascii="Arial" w:eastAsia="PMingLiU" w:hAnsi="Arial" w:cs="Arial"/>
          <w:lang w:val="en-GB"/>
        </w:rPr>
        <w:t xml:space="preserve"> and climbing down the scaffolds.</w:t>
      </w:r>
    </w:p>
    <w:p w14:paraId="6114E105" w14:textId="77777777" w:rsidR="00BA4A33"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 detailed inspection of all scaffolding shall be conducted monthly by a competent person and every time prior to climbing by employees using such scaffolding. The inspection check lists must be filed in the site SHE files.</w:t>
      </w:r>
    </w:p>
    <w:p w14:paraId="79095621" w14:textId="77777777" w:rsidR="00BA4A33"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38" w:name="_Toc368379629"/>
      <w:bookmarkStart w:id="139" w:name="_Toc377559692"/>
      <w:bookmarkStart w:id="140" w:name="_Toc383001992"/>
      <w:bookmarkStart w:id="141" w:name="_Toc438202520"/>
      <w:bookmarkStart w:id="142" w:name="_Toc467681524"/>
      <w:r w:rsidRPr="003549E1">
        <w:rPr>
          <w:rFonts w:ascii="Arial" w:eastAsia="Times New Roman" w:hAnsi="Arial" w:cs="Arial"/>
          <w:bCs w:val="0"/>
          <w:color w:val="auto"/>
          <w:sz w:val="22"/>
          <w:szCs w:val="20"/>
          <w:lang w:val="en-GB"/>
        </w:rPr>
        <w:t>A</w:t>
      </w:r>
      <w:bookmarkEnd w:id="138"/>
      <w:bookmarkEnd w:id="139"/>
      <w:bookmarkEnd w:id="140"/>
      <w:bookmarkEnd w:id="141"/>
      <w:r>
        <w:rPr>
          <w:rFonts w:ascii="Arial" w:eastAsia="Times New Roman" w:hAnsi="Arial" w:cs="Arial"/>
          <w:bCs w:val="0"/>
          <w:color w:val="auto"/>
          <w:sz w:val="22"/>
          <w:szCs w:val="20"/>
          <w:lang w:val="en-GB"/>
        </w:rPr>
        <w:t>uditing</w:t>
      </w:r>
      <w:bookmarkEnd w:id="142"/>
    </w:p>
    <w:p w14:paraId="763A1D9B" w14:textId="77777777" w:rsidR="00BA4A33" w:rsidRPr="003549E1" w:rsidRDefault="003549E1" w:rsidP="00BA4A33">
      <w:pPr>
        <w:spacing w:line="240" w:lineRule="auto"/>
        <w:jc w:val="both"/>
        <w:rPr>
          <w:rFonts w:ascii="Arial" w:hAnsi="Arial" w:cs="Arial"/>
          <w:lang w:val="en-GB"/>
        </w:rPr>
      </w:pPr>
      <w:bookmarkStart w:id="143" w:name="_Toc467681525"/>
      <w:r>
        <w:rPr>
          <w:rStyle w:val="Heading3Char"/>
          <w:rFonts w:ascii="Arial" w:hAnsi="Arial" w:cs="Arial"/>
          <w:color w:val="auto"/>
        </w:rPr>
        <w:t xml:space="preserve">3.28.1 </w:t>
      </w:r>
      <w:r w:rsidRPr="003549E1">
        <w:rPr>
          <w:rStyle w:val="Heading3Char"/>
          <w:rFonts w:ascii="Arial" w:hAnsi="Arial" w:cs="Arial"/>
          <w:color w:val="auto"/>
        </w:rPr>
        <w:t xml:space="preserve">Approval and compliance of principal contractor SHE </w:t>
      </w:r>
      <w:proofErr w:type="gramStart"/>
      <w:r w:rsidRPr="003549E1">
        <w:rPr>
          <w:rStyle w:val="Heading3Char"/>
          <w:rFonts w:ascii="Arial" w:hAnsi="Arial" w:cs="Arial"/>
          <w:color w:val="auto"/>
        </w:rPr>
        <w:t>plan</w:t>
      </w:r>
      <w:bookmarkEnd w:id="143"/>
      <w:proofErr w:type="gramEnd"/>
    </w:p>
    <w:p w14:paraId="2E8EB99F" w14:textId="77777777" w:rsidR="00BA4A33" w:rsidRDefault="003549E1" w:rsidP="00BA4A33">
      <w:pPr>
        <w:spacing w:line="240" w:lineRule="auto"/>
        <w:jc w:val="both"/>
        <w:rPr>
          <w:rFonts w:ascii="Arial" w:hAnsi="Arial" w:cs="Arial"/>
          <w:lang w:val="en-GB"/>
        </w:rPr>
      </w:pPr>
      <w:r w:rsidRPr="003549E1">
        <w:rPr>
          <w:rFonts w:ascii="Arial" w:hAnsi="Arial" w:cs="Arial"/>
          <w:lang w:val="en-GB"/>
        </w:rPr>
        <w:t xml:space="preserve">The Contractor’s SHE Plan will be audited against compliance checklist </w:t>
      </w:r>
      <w:proofErr w:type="gramStart"/>
      <w:r w:rsidRPr="003549E1">
        <w:rPr>
          <w:rFonts w:ascii="Arial" w:hAnsi="Arial" w:cs="Arial"/>
          <w:lang w:val="en-GB"/>
        </w:rPr>
        <w:t>so as to</w:t>
      </w:r>
      <w:proofErr w:type="gramEnd"/>
      <w:r w:rsidRPr="003549E1">
        <w:rPr>
          <w:rFonts w:ascii="Arial" w:hAnsi="Arial" w:cs="Arial"/>
          <w:lang w:val="en-GB"/>
        </w:rPr>
        <w:t xml:space="preserve"> verify compliance to the requirements of the Eskom SHE specifications. Once there is compliance only then will the principal </w:t>
      </w:r>
      <w:proofErr w:type="gramStart"/>
      <w:r w:rsidRPr="003549E1">
        <w:rPr>
          <w:rFonts w:ascii="Arial" w:hAnsi="Arial" w:cs="Arial"/>
          <w:lang w:val="en-GB"/>
        </w:rPr>
        <w:t>contractors</w:t>
      </w:r>
      <w:proofErr w:type="gramEnd"/>
      <w:r w:rsidRPr="003549E1">
        <w:rPr>
          <w:rFonts w:ascii="Arial" w:hAnsi="Arial" w:cs="Arial"/>
          <w:lang w:val="en-GB"/>
        </w:rPr>
        <w:t xml:space="preserve"> SHE plan be approved by the project manager or an appointed Eskom contract custodian. The implementation of the SHE Plan shall be assessed / audited by Eskom personnel on a regular basis. This will include physical conditions evaluation.</w:t>
      </w:r>
    </w:p>
    <w:p w14:paraId="3473DB69" w14:textId="77777777" w:rsidR="00BA4A33" w:rsidRPr="003549E1" w:rsidRDefault="003549E1" w:rsidP="00BA4A33">
      <w:pPr>
        <w:spacing w:line="240" w:lineRule="auto"/>
        <w:jc w:val="both"/>
        <w:rPr>
          <w:rFonts w:ascii="Arial" w:hAnsi="Arial" w:cs="Arial"/>
          <w:lang w:val="en-GB"/>
        </w:rPr>
      </w:pPr>
      <w:bookmarkStart w:id="144" w:name="_Toc467681526"/>
      <w:r w:rsidRPr="003549E1">
        <w:rPr>
          <w:rStyle w:val="Heading3Char"/>
          <w:rFonts w:ascii="Arial" w:hAnsi="Arial" w:cs="Arial"/>
          <w:color w:val="auto"/>
        </w:rPr>
        <w:t>3.28.2 Eskom SHE audits</w:t>
      </w:r>
      <w:bookmarkEnd w:id="144"/>
    </w:p>
    <w:p w14:paraId="5BB50C08"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14:paraId="4B9B7449" w14:textId="77777777"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14:paraId="25C8E525"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lastRenderedPageBreak/>
        <w:t xml:space="preserve">There will be monthly audits conducted by Eskom on the principal contractor/s and/or appointed contractors.  These audits shall be attended by the contractor’s site manager or his representative.  </w:t>
      </w:r>
    </w:p>
    <w:p w14:paraId="270B8101" w14:textId="77777777"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14:paraId="7F60BE8E" w14:textId="77777777" w:rsidR="00BA4A33" w:rsidRPr="003549E1" w:rsidRDefault="003549E1" w:rsidP="00BA4A33">
      <w:pPr>
        <w:spacing w:line="240" w:lineRule="auto"/>
        <w:jc w:val="both"/>
        <w:rPr>
          <w:rFonts w:ascii="Arial" w:hAnsi="Arial" w:cs="Arial"/>
          <w:lang w:val="en-GB"/>
        </w:rPr>
      </w:pPr>
      <w:bookmarkStart w:id="145" w:name="_Toc467681527"/>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5"/>
    </w:p>
    <w:p w14:paraId="3D7B3A75" w14:textId="77777777" w:rsidR="00BA4A33" w:rsidRDefault="003549E1" w:rsidP="00BA4A33">
      <w:pPr>
        <w:spacing w:line="240" w:lineRule="auto"/>
        <w:jc w:val="both"/>
        <w:rPr>
          <w:rFonts w:ascii="Arial" w:hAnsi="Arial" w:cs="Arial"/>
          <w:lang w:val="en-GB"/>
        </w:rPr>
      </w:pPr>
      <w:r w:rsidRPr="003549E1">
        <w:rPr>
          <w:rFonts w:ascii="Arial" w:hAnsi="Arial" w:cs="Arial"/>
          <w:lang w:val="en-GB"/>
        </w:rPr>
        <w:t xml:space="preserve">Principal Contractors are required to conduct internal audits on both their employees and their appointed contractors on the implementation of their SHE Plan </w:t>
      </w:r>
      <w:proofErr w:type="gramStart"/>
      <w:r w:rsidRPr="003549E1">
        <w:rPr>
          <w:rFonts w:ascii="Arial" w:hAnsi="Arial" w:cs="Arial"/>
          <w:lang w:val="en-GB"/>
        </w:rPr>
        <w:t>on a monthly basis</w:t>
      </w:r>
      <w:proofErr w:type="gramEnd"/>
      <w:r w:rsidRPr="003549E1">
        <w:rPr>
          <w:rFonts w:ascii="Arial" w:hAnsi="Arial" w:cs="Arial"/>
          <w:lang w:val="en-GB"/>
        </w:rPr>
        <w:t xml:space="preserve"> or when the scope of work changes.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14:paraId="3B7E717F" w14:textId="77777777"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6" w:name="_Toc467681528"/>
      <w:r w:rsidRPr="003549E1">
        <w:rPr>
          <w:rFonts w:ascii="Arial" w:eastAsia="Times New Roman" w:hAnsi="Arial" w:cs="Arial"/>
          <w:bCs w:val="0"/>
          <w:color w:val="auto"/>
          <w:sz w:val="22"/>
          <w:szCs w:val="20"/>
          <w:lang w:val="en-GB"/>
        </w:rPr>
        <w:t>Smoking</w:t>
      </w:r>
      <w:bookmarkEnd w:id="146"/>
    </w:p>
    <w:p w14:paraId="7CD4EA8D" w14:textId="77777777" w:rsidR="00BA4A33" w:rsidRDefault="003549E1" w:rsidP="00BA4A33">
      <w:pPr>
        <w:spacing w:line="240" w:lineRule="auto"/>
        <w:jc w:val="both"/>
        <w:rPr>
          <w:rFonts w:ascii="Arial" w:hAnsi="Arial" w:cs="Arial"/>
          <w:lang w:val="en-GB"/>
        </w:rPr>
      </w:pPr>
      <w:r w:rsidRPr="003549E1">
        <w:rPr>
          <w:rFonts w:ascii="Arial" w:hAnsi="Arial" w:cs="Arial"/>
        </w:rPr>
        <w:t xml:space="preserve">The national smoking policy must be </w:t>
      </w:r>
      <w:proofErr w:type="gramStart"/>
      <w:r w:rsidRPr="003549E1">
        <w:rPr>
          <w:rFonts w:ascii="Arial" w:hAnsi="Arial" w:cs="Arial"/>
        </w:rPr>
        <w:t>observed</w:t>
      </w:r>
      <w:proofErr w:type="gramEnd"/>
      <w:r w:rsidRPr="003549E1">
        <w:rPr>
          <w:rFonts w:ascii="Arial" w:hAnsi="Arial" w:cs="Arial"/>
        </w:rPr>
        <w:t xml:space="preserve"> and smoking is permitted in designated areas only (Eskom Smoking Procedure 32-36).</w:t>
      </w:r>
    </w:p>
    <w:p w14:paraId="0F372620" w14:textId="77777777"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7" w:name="_Toc467681529"/>
      <w:r>
        <w:rPr>
          <w:rFonts w:ascii="Arial" w:eastAsia="Times New Roman" w:hAnsi="Arial" w:cs="Arial"/>
          <w:bCs w:val="0"/>
          <w:color w:val="auto"/>
          <w:sz w:val="22"/>
          <w:szCs w:val="20"/>
          <w:lang w:val="en-GB"/>
        </w:rPr>
        <w:t>Cellular P</w:t>
      </w:r>
      <w:r w:rsidRPr="003549E1">
        <w:rPr>
          <w:rFonts w:ascii="Arial" w:eastAsia="Times New Roman" w:hAnsi="Arial" w:cs="Arial"/>
          <w:bCs w:val="0"/>
          <w:color w:val="auto"/>
          <w:sz w:val="22"/>
          <w:szCs w:val="20"/>
          <w:lang w:val="en-GB"/>
        </w:rPr>
        <w:t>hones</w:t>
      </w:r>
      <w:bookmarkEnd w:id="147"/>
    </w:p>
    <w:p w14:paraId="51BE59B0" w14:textId="77777777" w:rsidR="00BA4A33" w:rsidRDefault="003549E1" w:rsidP="00BA4A33">
      <w:pPr>
        <w:spacing w:line="240" w:lineRule="auto"/>
        <w:jc w:val="both"/>
        <w:rPr>
          <w:rFonts w:ascii="Arial" w:hAnsi="Arial" w:cs="Arial"/>
        </w:rPr>
      </w:pPr>
      <w:r w:rsidRPr="003549E1">
        <w:rPr>
          <w:rFonts w:ascii="Arial" w:hAnsi="Arial" w:cs="Arial"/>
        </w:rPr>
        <w:t xml:space="preserve">The national requirements regarding the use of cellular phones must be observed, </w:t>
      </w:r>
      <w:proofErr w:type="gramStart"/>
      <w:r w:rsidRPr="003549E1">
        <w:rPr>
          <w:rFonts w:ascii="Arial" w:hAnsi="Arial" w:cs="Arial"/>
        </w:rPr>
        <w:t>in particular when</w:t>
      </w:r>
      <w:proofErr w:type="gramEnd"/>
      <w:r w:rsidRPr="003549E1">
        <w:rPr>
          <w:rFonts w:ascii="Arial" w:hAnsi="Arial" w:cs="Arial"/>
        </w:rPr>
        <w:t xml:space="preserve"> driving and or operating mobile equipment and or machinery.</w:t>
      </w:r>
    </w:p>
    <w:p w14:paraId="0E839A65" w14:textId="77777777" w:rsidR="003549E1" w:rsidRDefault="003549E1" w:rsidP="00B65074">
      <w:pPr>
        <w:pStyle w:val="Heading2"/>
        <w:numPr>
          <w:ilvl w:val="1"/>
          <w:numId w:val="1"/>
        </w:numPr>
        <w:tabs>
          <w:tab w:val="left" w:pos="567"/>
          <w:tab w:val="left" w:pos="680"/>
          <w:tab w:val="left" w:pos="907"/>
        </w:tabs>
        <w:spacing w:before="360" w:after="200" w:line="240" w:lineRule="auto"/>
        <w:ind w:left="567" w:hanging="567"/>
        <w:rPr>
          <w:rFonts w:ascii="Arial" w:hAnsi="Arial" w:cs="Arial"/>
        </w:rPr>
      </w:pPr>
      <w:bookmarkStart w:id="148" w:name="_Toc438202521"/>
      <w:bookmarkStart w:id="149" w:name="_Toc467681530"/>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48"/>
      <w:r>
        <w:rPr>
          <w:rFonts w:ascii="Arial" w:eastAsia="Times New Roman" w:hAnsi="Arial" w:cs="Arial"/>
          <w:bCs w:val="0"/>
          <w:color w:val="auto"/>
          <w:sz w:val="22"/>
          <w:szCs w:val="20"/>
          <w:lang w:val="en-GB"/>
        </w:rPr>
        <w:t>ehabilitation</w:t>
      </w:r>
      <w:bookmarkEnd w:id="149"/>
    </w:p>
    <w:p w14:paraId="69C6C5EB" w14:textId="77777777"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14:paraId="09A3AF2D" w14:textId="77777777" w:rsidR="003549E1" w:rsidRPr="003549E1" w:rsidRDefault="003549E1" w:rsidP="00BA4A33">
      <w:pPr>
        <w:spacing w:line="240" w:lineRule="auto"/>
        <w:jc w:val="both"/>
        <w:rPr>
          <w:rFonts w:ascii="Arial" w:hAnsi="Arial" w:cs="Arial"/>
        </w:rPr>
      </w:pPr>
      <w:bookmarkStart w:id="150" w:name="_Toc467681531"/>
      <w:r w:rsidRPr="003549E1">
        <w:rPr>
          <w:rStyle w:val="Heading3Char"/>
          <w:rFonts w:ascii="Arial" w:hAnsi="Arial" w:cs="Arial"/>
          <w:color w:val="auto"/>
        </w:rPr>
        <w:t>3.31.1 Medicals</w:t>
      </w:r>
      <w:bookmarkEnd w:id="150"/>
    </w:p>
    <w:p w14:paraId="67840CEA" w14:textId="77777777" w:rsidR="003549E1" w:rsidRPr="003549E1" w:rsidRDefault="003549E1" w:rsidP="003549E1">
      <w:pPr>
        <w:spacing w:line="240" w:lineRule="auto"/>
        <w:jc w:val="both"/>
        <w:rPr>
          <w:rFonts w:ascii="Arial" w:hAnsi="Arial" w:cs="Arial"/>
        </w:rPr>
      </w:pPr>
      <w:r w:rsidRPr="003549E1">
        <w:rPr>
          <w:rFonts w:ascii="Arial" w:hAnsi="Arial" w:cs="Arial"/>
          <w:b/>
          <w:bCs/>
        </w:rPr>
        <w:t>Note:</w:t>
      </w:r>
      <w:r w:rsidRPr="003549E1">
        <w:rPr>
          <w:rFonts w:ascii="Arial" w:hAnsi="Arial" w:cs="Arial"/>
        </w:rPr>
        <w:t xml:space="preserve"> Eskom will only accept medical surveillances conducted by an Occupational Health Practitioner who holds a qualification in occupational health. </w:t>
      </w:r>
    </w:p>
    <w:p w14:paraId="4FF0565B"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lastRenderedPageBreak/>
        <w:t xml:space="preserve">Principal contractors must ensure that their employees and their appointed contractor employees have a medical surveillance program whereby their employees </w:t>
      </w:r>
      <w:proofErr w:type="gramStart"/>
      <w:r w:rsidRPr="003549E1">
        <w:rPr>
          <w:rFonts w:ascii="Arial" w:hAnsi="Arial" w:cs="Arial"/>
        </w:rPr>
        <w:t>under go</w:t>
      </w:r>
      <w:proofErr w:type="gramEnd"/>
      <w:r w:rsidRPr="003549E1">
        <w:rPr>
          <w:rFonts w:ascii="Arial" w:hAnsi="Arial" w:cs="Arial"/>
        </w:rPr>
        <w:t xml:space="preserve"> entry, periodic and exit medical fitness examinations.</w:t>
      </w:r>
    </w:p>
    <w:p w14:paraId="522DC9BC" w14:textId="77777777" w:rsidR="003549E1" w:rsidRPr="003549E1" w:rsidRDefault="003549E1" w:rsidP="00B65074">
      <w:pPr>
        <w:numPr>
          <w:ilvl w:val="0"/>
          <w:numId w:val="6"/>
        </w:numPr>
        <w:spacing w:line="240" w:lineRule="auto"/>
        <w:jc w:val="both"/>
        <w:rPr>
          <w:rFonts w:ascii="Arial" w:hAnsi="Arial" w:cs="Arial"/>
          <w:lang w:val="en-GB"/>
        </w:rPr>
      </w:pPr>
      <w:proofErr w:type="gramStart"/>
      <w:r w:rsidRPr="003549E1">
        <w:rPr>
          <w:rFonts w:ascii="Arial" w:hAnsi="Arial" w:cs="Arial"/>
        </w:rPr>
        <w:t>In order for</w:t>
      </w:r>
      <w:proofErr w:type="gramEnd"/>
      <w:r w:rsidRPr="003549E1">
        <w:rPr>
          <w:rFonts w:ascii="Arial" w:hAnsi="Arial" w:cs="Arial"/>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41A1019F" w14:textId="77777777"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14:paraId="58C7FFCF"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14:paraId="0BAD9A3E"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14:paraId="1E030189" w14:textId="77777777" w:rsidR="003549E1"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151" w:name="_Toc438202523"/>
      <w:bookmarkStart w:id="152" w:name="_Toc371936836"/>
      <w:bookmarkStart w:id="153" w:name="_Toc467681532"/>
      <w:r w:rsidRPr="003549E1">
        <w:rPr>
          <w:rFonts w:ascii="Arial" w:eastAsia="Times New Roman" w:hAnsi="Arial" w:cs="Arial"/>
          <w:bCs w:val="0"/>
          <w:color w:val="auto"/>
          <w:sz w:val="22"/>
          <w:szCs w:val="20"/>
          <w:lang w:val="en-GB"/>
        </w:rPr>
        <w:t>Working at Heights</w:t>
      </w:r>
      <w:bookmarkEnd w:id="151"/>
      <w:bookmarkEnd w:id="152"/>
      <w:bookmarkEnd w:id="153"/>
    </w:p>
    <w:p w14:paraId="745EA368" w14:textId="77777777" w:rsidR="003549E1" w:rsidRPr="003549E1" w:rsidRDefault="003549E1" w:rsidP="00BA4A33">
      <w:pPr>
        <w:spacing w:line="240" w:lineRule="auto"/>
        <w:jc w:val="both"/>
        <w:rPr>
          <w:rFonts w:ascii="Arial" w:hAnsi="Arial" w:cs="Arial"/>
        </w:rPr>
      </w:pPr>
      <w:bookmarkStart w:id="154" w:name="_Toc467681533"/>
      <w:r w:rsidRPr="003549E1">
        <w:rPr>
          <w:rStyle w:val="Heading3Char"/>
          <w:rFonts w:ascii="Arial" w:hAnsi="Arial" w:cs="Arial"/>
          <w:color w:val="auto"/>
        </w:rPr>
        <w:t xml:space="preserve">3.32.1 </w:t>
      </w:r>
      <w:bookmarkStart w:id="155" w:name="_Toc357160661"/>
      <w:bookmarkStart w:id="156" w:name="_Toc369770681"/>
      <w:bookmarkStart w:id="157" w:name="_Toc371936837"/>
      <w:r w:rsidRPr="003549E1">
        <w:rPr>
          <w:rStyle w:val="Heading3Char"/>
          <w:rFonts w:ascii="Arial" w:hAnsi="Arial" w:cs="Arial"/>
          <w:color w:val="auto"/>
        </w:rPr>
        <w:t xml:space="preserve">General </w:t>
      </w:r>
      <w:bookmarkEnd w:id="155"/>
      <w:r w:rsidRPr="003549E1">
        <w:rPr>
          <w:rStyle w:val="Heading3Char"/>
          <w:rFonts w:ascii="Arial" w:hAnsi="Arial" w:cs="Arial"/>
          <w:color w:val="auto"/>
        </w:rPr>
        <w:t>Requirements</w:t>
      </w:r>
      <w:bookmarkEnd w:id="154"/>
      <w:bookmarkEnd w:id="156"/>
      <w:bookmarkEnd w:id="157"/>
    </w:p>
    <w:p w14:paraId="6DAFC749" w14:textId="77777777" w:rsidR="003549E1" w:rsidRPr="003549E1" w:rsidRDefault="003549E1" w:rsidP="003549E1">
      <w:pPr>
        <w:spacing w:line="240" w:lineRule="auto"/>
        <w:jc w:val="both"/>
        <w:rPr>
          <w:rFonts w:ascii="Arial" w:hAnsi="Arial" w:cs="Arial"/>
        </w:rPr>
      </w:pPr>
      <w:bookmarkStart w:id="158" w:name="_Toc371935822"/>
      <w:bookmarkStart w:id="159" w:name="_Toc371935962"/>
      <w:bookmarkStart w:id="160" w:name="_Toc371936838"/>
      <w:r w:rsidRPr="003549E1">
        <w:rPr>
          <w:rFonts w:ascii="Arial" w:hAnsi="Arial" w:cs="Arial"/>
        </w:rPr>
        <w:t>Wherever reasonably practicable, preference is given to the performance of work at ground level as opposed to the elevated position.</w:t>
      </w:r>
      <w:bookmarkEnd w:id="158"/>
      <w:bookmarkEnd w:id="159"/>
      <w:bookmarkEnd w:id="160"/>
      <w:r w:rsidRPr="003549E1">
        <w:rPr>
          <w:rFonts w:ascii="Arial" w:hAnsi="Arial" w:cs="Arial"/>
        </w:rPr>
        <w:t xml:space="preserve"> </w:t>
      </w:r>
      <w:bookmarkStart w:id="161" w:name="_Toc369763547"/>
      <w:bookmarkStart w:id="162" w:name="_Toc369768988"/>
      <w:bookmarkStart w:id="163" w:name="_Toc369769160"/>
      <w:bookmarkStart w:id="164" w:name="_Toc369770683"/>
      <w:bookmarkStart w:id="165" w:name="_Toc371935823"/>
      <w:bookmarkStart w:id="166" w:name="_Toc371935963"/>
      <w:bookmarkStart w:id="167"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61"/>
      <w:bookmarkEnd w:id="162"/>
      <w:bookmarkEnd w:id="163"/>
      <w:bookmarkEnd w:id="164"/>
      <w:bookmarkEnd w:id="165"/>
      <w:bookmarkEnd w:id="166"/>
      <w:bookmarkEnd w:id="167"/>
      <w:r w:rsidRPr="003549E1">
        <w:rPr>
          <w:rFonts w:ascii="Arial" w:hAnsi="Arial" w:cs="Arial"/>
        </w:rPr>
        <w:t xml:space="preserve"> </w:t>
      </w:r>
      <w:bookmarkStart w:id="168" w:name="_Toc369763548"/>
      <w:bookmarkStart w:id="169" w:name="_Toc369768989"/>
      <w:bookmarkStart w:id="170" w:name="_Toc369769161"/>
      <w:bookmarkStart w:id="171" w:name="_Toc369770684"/>
      <w:bookmarkStart w:id="172" w:name="_Toc371935824"/>
      <w:bookmarkStart w:id="173" w:name="_Toc371935964"/>
      <w:bookmarkStart w:id="174" w:name="_Toc371936840"/>
      <w:r w:rsidRPr="003549E1">
        <w:rPr>
          <w:rFonts w:ascii="Arial" w:hAnsi="Arial" w:cs="Arial"/>
        </w:rPr>
        <w:t>Persons may only work from a fall risk position if a site-specific fall protection plan is in place and correctly implemented and consists of the following:</w:t>
      </w:r>
      <w:bookmarkEnd w:id="168"/>
      <w:bookmarkEnd w:id="169"/>
      <w:bookmarkEnd w:id="170"/>
      <w:bookmarkEnd w:id="171"/>
      <w:bookmarkEnd w:id="172"/>
      <w:bookmarkEnd w:id="173"/>
      <w:bookmarkEnd w:id="174"/>
    </w:p>
    <w:p w14:paraId="0B7D3B20" w14:textId="77777777" w:rsidR="003549E1" w:rsidRPr="003549E1" w:rsidRDefault="003549E1" w:rsidP="00B65074">
      <w:pPr>
        <w:numPr>
          <w:ilvl w:val="0"/>
          <w:numId w:val="46"/>
        </w:numPr>
        <w:spacing w:line="240" w:lineRule="auto"/>
        <w:jc w:val="both"/>
        <w:rPr>
          <w:rFonts w:ascii="Arial" w:hAnsi="Arial" w:cs="Arial"/>
        </w:rPr>
      </w:pPr>
      <w:bookmarkStart w:id="175" w:name="_Toc369763549"/>
      <w:bookmarkStart w:id="176" w:name="_Toc369768990"/>
      <w:bookmarkStart w:id="177" w:name="_Toc369769162"/>
      <w:bookmarkStart w:id="178" w:name="_Toc369770685"/>
      <w:r w:rsidRPr="003549E1">
        <w:rPr>
          <w:rFonts w:ascii="Arial" w:hAnsi="Arial" w:cs="Arial"/>
        </w:rPr>
        <w:t>All appointments for the fall protection plan developer and implementer are in place.</w:t>
      </w:r>
      <w:bookmarkEnd w:id="175"/>
      <w:bookmarkEnd w:id="176"/>
      <w:bookmarkEnd w:id="177"/>
      <w:bookmarkEnd w:id="178"/>
    </w:p>
    <w:p w14:paraId="5E51FAFD" w14:textId="77777777" w:rsidR="003549E1" w:rsidRPr="003549E1" w:rsidRDefault="003549E1" w:rsidP="00B65074">
      <w:pPr>
        <w:numPr>
          <w:ilvl w:val="0"/>
          <w:numId w:val="46"/>
        </w:numPr>
        <w:spacing w:line="240" w:lineRule="auto"/>
        <w:jc w:val="both"/>
        <w:rPr>
          <w:rFonts w:ascii="Arial" w:hAnsi="Arial" w:cs="Arial"/>
        </w:rPr>
      </w:pPr>
      <w:bookmarkStart w:id="179" w:name="_Toc369763550"/>
      <w:bookmarkStart w:id="180" w:name="_Toc369768991"/>
      <w:bookmarkStart w:id="181" w:name="_Toc369769163"/>
      <w:bookmarkStart w:id="182"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79"/>
      <w:bookmarkEnd w:id="180"/>
      <w:bookmarkEnd w:id="181"/>
      <w:bookmarkEnd w:id="182"/>
    </w:p>
    <w:p w14:paraId="0A1696E0" w14:textId="77777777" w:rsidR="003549E1" w:rsidRPr="003549E1" w:rsidRDefault="003549E1" w:rsidP="00B65074">
      <w:pPr>
        <w:numPr>
          <w:ilvl w:val="0"/>
          <w:numId w:val="46"/>
        </w:numPr>
        <w:spacing w:line="240" w:lineRule="auto"/>
        <w:jc w:val="both"/>
        <w:rPr>
          <w:rFonts w:ascii="Arial" w:hAnsi="Arial" w:cs="Arial"/>
        </w:rPr>
      </w:pPr>
      <w:bookmarkStart w:id="183" w:name="_Toc369763551"/>
      <w:bookmarkStart w:id="184" w:name="_Toc369768992"/>
      <w:bookmarkStart w:id="185" w:name="_Toc369769164"/>
      <w:bookmarkStart w:id="186" w:name="_Toc369770687"/>
      <w:r w:rsidRPr="003549E1">
        <w:rPr>
          <w:rFonts w:ascii="Arial" w:hAnsi="Arial" w:cs="Arial"/>
        </w:rPr>
        <w:t>Safe working procedure/task analysis and work instructions, approved by a competent person, are in place.</w:t>
      </w:r>
      <w:bookmarkStart w:id="187" w:name="_Toc369763552"/>
      <w:bookmarkStart w:id="188" w:name="_Toc369768993"/>
      <w:bookmarkStart w:id="189" w:name="_Toc369769165"/>
      <w:bookmarkStart w:id="190" w:name="_Toc369770688"/>
      <w:bookmarkEnd w:id="183"/>
      <w:bookmarkEnd w:id="184"/>
      <w:bookmarkEnd w:id="185"/>
      <w:bookmarkEnd w:id="186"/>
    </w:p>
    <w:p w14:paraId="1FA6D67C"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fall rescue plan, along with necessary equipment and trained rescuers, is in place.</w:t>
      </w:r>
      <w:bookmarkStart w:id="191" w:name="_Toc369763553"/>
      <w:bookmarkStart w:id="192" w:name="_Toc369768994"/>
      <w:bookmarkStart w:id="193" w:name="_Toc369769166"/>
      <w:bookmarkStart w:id="194" w:name="_Toc369770689"/>
      <w:bookmarkEnd w:id="187"/>
      <w:bookmarkEnd w:id="188"/>
      <w:bookmarkEnd w:id="189"/>
      <w:bookmarkEnd w:id="190"/>
    </w:p>
    <w:p w14:paraId="5E7F14FB"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5" w:name="_Toc369763554"/>
      <w:bookmarkStart w:id="196" w:name="_Toc369768995"/>
      <w:bookmarkStart w:id="197" w:name="_Toc369769167"/>
      <w:bookmarkStart w:id="198" w:name="_Toc369770690"/>
      <w:bookmarkEnd w:id="191"/>
      <w:bookmarkEnd w:id="192"/>
      <w:bookmarkEnd w:id="193"/>
      <w:bookmarkEnd w:id="194"/>
    </w:p>
    <w:p w14:paraId="4C54DB64"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lastRenderedPageBreak/>
        <w:t>Appropriate height safety equipment and personal protective equipment have been issued to the individual.</w:t>
      </w:r>
      <w:bookmarkStart w:id="199" w:name="_Toc369763555"/>
      <w:bookmarkStart w:id="200" w:name="_Toc369768996"/>
      <w:bookmarkStart w:id="201" w:name="_Toc369769168"/>
      <w:bookmarkStart w:id="202" w:name="_Toc369770691"/>
      <w:bookmarkEnd w:id="195"/>
      <w:bookmarkEnd w:id="196"/>
      <w:bookmarkEnd w:id="197"/>
      <w:bookmarkEnd w:id="198"/>
    </w:p>
    <w:p w14:paraId="6E716EFB"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3" w:name="_Toc369763556"/>
      <w:bookmarkStart w:id="204" w:name="_Toc369768997"/>
      <w:bookmarkStart w:id="205" w:name="_Toc369769169"/>
      <w:bookmarkStart w:id="206" w:name="_Toc369770692"/>
      <w:bookmarkEnd w:id="199"/>
      <w:bookmarkEnd w:id="200"/>
      <w:bookmarkEnd w:id="201"/>
      <w:bookmarkEnd w:id="202"/>
    </w:p>
    <w:p w14:paraId="10BB835B"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7" w:name="_Toc369763557"/>
      <w:bookmarkStart w:id="208" w:name="_Toc369768998"/>
      <w:bookmarkStart w:id="209" w:name="_Toc369769170"/>
      <w:bookmarkStart w:id="210" w:name="_Toc369770693"/>
      <w:bookmarkEnd w:id="203"/>
      <w:bookmarkEnd w:id="204"/>
      <w:bookmarkEnd w:id="205"/>
      <w:bookmarkEnd w:id="206"/>
    </w:p>
    <w:p w14:paraId="04AAEA64"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7"/>
      <w:bookmarkEnd w:id="208"/>
      <w:bookmarkEnd w:id="209"/>
      <w:bookmarkEnd w:id="210"/>
    </w:p>
    <w:p w14:paraId="2BEEB7E0" w14:textId="77777777" w:rsidR="003549E1" w:rsidRPr="003549E1" w:rsidRDefault="003549E1" w:rsidP="003549E1">
      <w:pPr>
        <w:spacing w:line="240" w:lineRule="auto"/>
        <w:jc w:val="both"/>
        <w:rPr>
          <w:rFonts w:ascii="Arial" w:hAnsi="Arial" w:cs="Arial"/>
        </w:rPr>
      </w:pPr>
      <w:bookmarkStart w:id="211" w:name="_Toc369763558"/>
      <w:bookmarkStart w:id="212" w:name="_Toc369768999"/>
      <w:bookmarkStart w:id="213" w:name="_Toc369769171"/>
      <w:bookmarkStart w:id="214" w:name="_Toc369770694"/>
      <w:bookmarkStart w:id="215" w:name="_Toc371935825"/>
      <w:bookmarkStart w:id="216" w:name="_Toc371935965"/>
      <w:bookmarkStart w:id="217"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11"/>
      <w:bookmarkEnd w:id="212"/>
      <w:bookmarkEnd w:id="213"/>
      <w:bookmarkEnd w:id="214"/>
      <w:bookmarkEnd w:id="215"/>
      <w:bookmarkEnd w:id="216"/>
      <w:bookmarkEnd w:id="217"/>
    </w:p>
    <w:p w14:paraId="0010D309" w14:textId="77777777" w:rsidR="003549E1" w:rsidRPr="003549E1" w:rsidRDefault="003549E1" w:rsidP="003549E1">
      <w:pPr>
        <w:spacing w:line="240" w:lineRule="auto"/>
        <w:jc w:val="both"/>
        <w:rPr>
          <w:rFonts w:ascii="Arial" w:hAnsi="Arial" w:cs="Arial"/>
        </w:rPr>
      </w:pPr>
      <w:bookmarkStart w:id="218" w:name="_Toc371935826"/>
      <w:bookmarkStart w:id="219" w:name="_Toc371935966"/>
      <w:bookmarkStart w:id="220" w:name="_Toc371936842"/>
      <w:r w:rsidRPr="003549E1">
        <w:rPr>
          <w:rFonts w:ascii="Arial" w:hAnsi="Arial" w:cs="Arial"/>
        </w:rPr>
        <w:t>A drop zone shall be established with appropriate warning signs and barricading, warning personnel below of workers above and potential falling objects.</w:t>
      </w:r>
      <w:bookmarkEnd w:id="218"/>
      <w:bookmarkEnd w:id="219"/>
      <w:bookmarkEnd w:id="220"/>
    </w:p>
    <w:p w14:paraId="207CBEC3" w14:textId="77777777" w:rsidR="003549E1" w:rsidRPr="003549E1" w:rsidRDefault="003549E1" w:rsidP="003549E1">
      <w:pPr>
        <w:spacing w:line="240" w:lineRule="auto"/>
        <w:jc w:val="both"/>
        <w:rPr>
          <w:rFonts w:ascii="Arial" w:hAnsi="Arial" w:cs="Arial"/>
          <w:b/>
        </w:rPr>
      </w:pPr>
      <w:bookmarkStart w:id="221" w:name="_Toc371935828"/>
      <w:bookmarkStart w:id="222" w:name="_Toc371935968"/>
      <w:bookmarkStart w:id="223" w:name="_Toc371936844"/>
      <w:r w:rsidRPr="003549E1">
        <w:rPr>
          <w:rFonts w:ascii="Arial" w:hAnsi="Arial" w:cs="Arial"/>
          <w:b/>
        </w:rPr>
        <w:t>Every employer shall ensure that work at height is:</w:t>
      </w:r>
      <w:bookmarkEnd w:id="221"/>
      <w:bookmarkEnd w:id="222"/>
      <w:bookmarkEnd w:id="223"/>
      <w:r w:rsidRPr="003549E1">
        <w:rPr>
          <w:rFonts w:ascii="Arial" w:hAnsi="Arial" w:cs="Arial"/>
          <w:b/>
        </w:rPr>
        <w:t xml:space="preserve"> </w:t>
      </w:r>
    </w:p>
    <w:p w14:paraId="6CAF050C" w14:textId="77777777"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 xml:space="preserve">properly </w:t>
      </w:r>
      <w:proofErr w:type="gramStart"/>
      <w:r w:rsidRPr="003549E1">
        <w:rPr>
          <w:rFonts w:ascii="Arial" w:hAnsi="Arial" w:cs="Arial"/>
        </w:rPr>
        <w:t>planned;</w:t>
      </w:r>
      <w:proofErr w:type="gramEnd"/>
      <w:r w:rsidRPr="003549E1">
        <w:rPr>
          <w:rFonts w:ascii="Arial" w:hAnsi="Arial" w:cs="Arial"/>
        </w:rPr>
        <w:tab/>
      </w:r>
    </w:p>
    <w:p w14:paraId="11618C68" w14:textId="77777777"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appropriately supervised; and</w:t>
      </w:r>
    </w:p>
    <w:p w14:paraId="66542CBF" w14:textId="77777777"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14:paraId="464599B7"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4" w:name="_Toc438202524"/>
      <w:bookmarkStart w:id="225" w:name="_Toc467681534"/>
      <w:r w:rsidRPr="00B81594">
        <w:rPr>
          <w:rFonts w:ascii="Arial" w:eastAsia="Times New Roman" w:hAnsi="Arial" w:cs="Arial"/>
          <w:bCs w:val="0"/>
          <w:color w:val="auto"/>
          <w:sz w:val="22"/>
          <w:szCs w:val="20"/>
          <w:lang w:val="en-GB"/>
        </w:rPr>
        <w:t>Risk Assessments</w:t>
      </w:r>
      <w:bookmarkEnd w:id="224"/>
      <w:bookmarkEnd w:id="225"/>
    </w:p>
    <w:p w14:paraId="7726E4C2" w14:textId="77777777"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It is a legal requirement in terms of Section 8 (2)(d) of the OHS Act for an employer to carry out risk assessments, to establish which risks </w:t>
      </w:r>
      <w:proofErr w:type="gramStart"/>
      <w:r w:rsidRPr="00104D33">
        <w:rPr>
          <w:rFonts w:ascii="Arial" w:eastAsia="Times New Roman" w:hAnsi="Arial" w:cs="Arial"/>
          <w:szCs w:val="20"/>
          <w:lang w:val="en-GB"/>
        </w:rPr>
        <w:t>and  hazards</w:t>
      </w:r>
      <w:proofErr w:type="gramEnd"/>
      <w:r w:rsidRPr="00104D33">
        <w:rPr>
          <w:rFonts w:ascii="Arial" w:eastAsia="Times New Roman" w:hAnsi="Arial" w:cs="Arial"/>
          <w:szCs w:val="20"/>
          <w:lang w:val="en-GB"/>
        </w:rPr>
        <w:t xml:space="preserve">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w:t>
      </w:r>
      <w:proofErr w:type="gramStart"/>
      <w:r w:rsidRPr="00104D33">
        <w:rPr>
          <w:rFonts w:ascii="Arial" w:eastAsia="Times New Roman" w:hAnsi="Arial" w:cs="Arial"/>
          <w:szCs w:val="20"/>
          <w:lang w:val="en-GB"/>
        </w:rPr>
        <w:t>taking into account</w:t>
      </w:r>
      <w:proofErr w:type="gramEnd"/>
      <w:r w:rsidRPr="00104D33">
        <w:rPr>
          <w:rFonts w:ascii="Arial" w:eastAsia="Times New Roman" w:hAnsi="Arial" w:cs="Arial"/>
          <w:szCs w:val="20"/>
          <w:lang w:val="en-GB"/>
        </w:rPr>
        <w:t xml:space="preserve"> whatever precautions are already being taken. It is essentially a </w:t>
      </w:r>
      <w:proofErr w:type="gramStart"/>
      <w:r w:rsidRPr="00104D33">
        <w:rPr>
          <w:rFonts w:ascii="Arial" w:eastAsia="Times New Roman" w:hAnsi="Arial" w:cs="Arial"/>
          <w:szCs w:val="20"/>
          <w:lang w:val="en-GB"/>
        </w:rPr>
        <w:t>three stage</w:t>
      </w:r>
      <w:proofErr w:type="gramEnd"/>
      <w:r w:rsidRPr="00104D33">
        <w:rPr>
          <w:rFonts w:ascii="Arial" w:eastAsia="Times New Roman" w:hAnsi="Arial" w:cs="Arial"/>
          <w:szCs w:val="20"/>
          <w:lang w:val="en-GB"/>
        </w:rPr>
        <w:t xml:space="preserve"> process:</w:t>
      </w:r>
    </w:p>
    <w:p w14:paraId="2A22DA2B"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identification of all </w:t>
      </w:r>
      <w:proofErr w:type="gramStart"/>
      <w:r w:rsidRPr="00104D33">
        <w:rPr>
          <w:rFonts w:ascii="Arial" w:eastAsia="Times New Roman" w:hAnsi="Arial" w:cs="Arial"/>
          <w:szCs w:val="20"/>
          <w:lang w:val="en-GB"/>
        </w:rPr>
        <w:t>hazards;</w:t>
      </w:r>
      <w:proofErr w:type="gramEnd"/>
    </w:p>
    <w:p w14:paraId="1618687C"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evaluation of the </w:t>
      </w:r>
      <w:proofErr w:type="gramStart"/>
      <w:r w:rsidRPr="00104D33">
        <w:rPr>
          <w:rFonts w:ascii="Arial" w:eastAsia="Times New Roman" w:hAnsi="Arial" w:cs="Arial"/>
          <w:szCs w:val="20"/>
          <w:lang w:val="en-GB"/>
        </w:rPr>
        <w:t>risks;</w:t>
      </w:r>
      <w:proofErr w:type="gramEnd"/>
    </w:p>
    <w:p w14:paraId="416D0DC0"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Measures to control the risks.</w:t>
      </w:r>
    </w:p>
    <w:p w14:paraId="0FB55B24" w14:textId="77777777"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w:t>
      </w:r>
      <w:r w:rsidRPr="00104D33">
        <w:rPr>
          <w:rFonts w:ascii="Arial" w:eastAsia="Times New Roman" w:hAnsi="Arial" w:cs="Arial"/>
          <w:szCs w:val="20"/>
          <w:lang w:val="en-GB"/>
        </w:rPr>
        <w:lastRenderedPageBreak/>
        <w:t xml:space="preserve">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w:t>
      </w:r>
      <w:proofErr w:type="gramStart"/>
      <w:r w:rsidRPr="00104D33">
        <w:rPr>
          <w:rFonts w:ascii="Arial" w:eastAsia="Times New Roman" w:hAnsi="Arial" w:cs="Arial"/>
          <w:szCs w:val="20"/>
          <w:lang w:val="en-GB"/>
        </w:rPr>
        <w:t>example</w:t>
      </w:r>
      <w:proofErr w:type="gramEnd"/>
      <w:r w:rsidRPr="00104D33">
        <w:rPr>
          <w:rFonts w:ascii="Arial" w:eastAsia="Times New Roman" w:hAnsi="Arial" w:cs="Arial"/>
          <w:szCs w:val="20"/>
          <w:lang w:val="en-GB"/>
        </w:rPr>
        <w:t xml:space="preserve"> if a job / task is extended over a day or halted due to inclement weather.</w:t>
      </w:r>
    </w:p>
    <w:p w14:paraId="3B762621"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6" w:name="_Toc368379602"/>
      <w:bookmarkStart w:id="227" w:name="_Toc377559665"/>
      <w:bookmarkStart w:id="228" w:name="_Toc424216139"/>
      <w:bookmarkStart w:id="229" w:name="_Toc438202525"/>
      <w:bookmarkStart w:id="230" w:name="_Toc467681535"/>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6"/>
      <w:bookmarkEnd w:id="227"/>
      <w:bookmarkEnd w:id="228"/>
      <w:bookmarkEnd w:id="229"/>
      <w:r>
        <w:rPr>
          <w:rFonts w:ascii="Arial" w:eastAsia="Times New Roman" w:hAnsi="Arial" w:cs="Arial"/>
          <w:bCs w:val="0"/>
          <w:color w:val="auto"/>
          <w:sz w:val="22"/>
          <w:szCs w:val="20"/>
          <w:lang w:val="en-GB"/>
        </w:rPr>
        <w:t>perating</w:t>
      </w:r>
      <w:bookmarkEnd w:id="230"/>
    </w:p>
    <w:p w14:paraId="3EA1A6B7" w14:textId="77777777"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14:paraId="5A859571" w14:textId="77777777" w:rsidR="00B81594" w:rsidRDefault="00B81594" w:rsidP="00B65074">
      <w:pPr>
        <w:pStyle w:val="Heading2"/>
        <w:numPr>
          <w:ilvl w:val="1"/>
          <w:numId w:val="1"/>
        </w:numPr>
        <w:tabs>
          <w:tab w:val="left" w:pos="794"/>
          <w:tab w:val="left" w:pos="907"/>
        </w:tabs>
        <w:spacing w:before="360" w:after="200" w:line="240" w:lineRule="auto"/>
        <w:ind w:left="567" w:hanging="567"/>
        <w:rPr>
          <w:rFonts w:ascii="Arial" w:hAnsi="Arial" w:cs="Arial"/>
        </w:rPr>
      </w:pPr>
      <w:bookmarkStart w:id="231" w:name="_Toc438202526"/>
      <w:bookmarkStart w:id="232" w:name="_Toc467681536"/>
      <w:r>
        <w:rPr>
          <w:rFonts w:ascii="Arial" w:eastAsia="Times New Roman" w:hAnsi="Arial" w:cs="Arial"/>
          <w:bCs w:val="0"/>
          <w:color w:val="auto"/>
          <w:sz w:val="22"/>
          <w:szCs w:val="20"/>
          <w:lang w:val="en-GB"/>
        </w:rPr>
        <w:t>Personal Protective Equipment</w:t>
      </w:r>
      <w:r w:rsidRPr="00B81594">
        <w:rPr>
          <w:rFonts w:ascii="Arial" w:eastAsia="Times New Roman" w:hAnsi="Arial" w:cs="Arial"/>
          <w:bCs w:val="0"/>
          <w:color w:val="auto"/>
          <w:sz w:val="22"/>
          <w:szCs w:val="20"/>
          <w:lang w:val="en-GB"/>
        </w:rPr>
        <w:t xml:space="preserve"> R</w:t>
      </w:r>
      <w:bookmarkEnd w:id="231"/>
      <w:r>
        <w:rPr>
          <w:rFonts w:ascii="Arial" w:eastAsia="Times New Roman" w:hAnsi="Arial" w:cs="Arial"/>
          <w:bCs w:val="0"/>
          <w:color w:val="auto"/>
          <w:sz w:val="22"/>
          <w:szCs w:val="20"/>
          <w:lang w:val="en-GB"/>
        </w:rPr>
        <w:t>equirements</w:t>
      </w:r>
      <w:bookmarkEnd w:id="232"/>
    </w:p>
    <w:p w14:paraId="51C2FD85"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w:t>
      </w:r>
      <w:proofErr w:type="gramStart"/>
      <w:r w:rsidRPr="00B81594">
        <w:rPr>
          <w:rFonts w:ascii="Arial" w:hAnsi="Arial" w:cs="Arial"/>
        </w:rPr>
        <w:t>Principal</w:t>
      </w:r>
      <w:proofErr w:type="gramEnd"/>
      <w:r w:rsidRPr="00B81594">
        <w:rPr>
          <w:rFonts w:ascii="Arial" w:hAnsi="Arial" w:cs="Arial"/>
        </w:rPr>
        <w:t xml:space="preserve"> contractor must provide a detailed programme that includes the issuing, maintenance and replacement of PPE for all his employees and appointed contractors on site. </w:t>
      </w:r>
    </w:p>
    <w:p w14:paraId="4084BF9E"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14:paraId="3FB7E43E"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w:t>
      </w:r>
      <w:proofErr w:type="gramStart"/>
      <w:r w:rsidRPr="00B81594">
        <w:rPr>
          <w:rFonts w:ascii="Arial" w:hAnsi="Arial" w:cs="Arial"/>
        </w:rPr>
        <w:t>risk based</w:t>
      </w:r>
      <w:proofErr w:type="gramEnd"/>
      <w:r w:rsidRPr="00B81594">
        <w:rPr>
          <w:rFonts w:ascii="Arial" w:hAnsi="Arial" w:cs="Arial"/>
        </w:rPr>
        <w:t xml:space="preserve"> PPE matrix must be compiled detailing the types of PPE that is required to be issued to employees performing the respective tasks.</w:t>
      </w:r>
    </w:p>
    <w:p w14:paraId="0CBC022E"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Where there are unusual instances where particular activities require additional type of PPE, then a risk assessment must be conducted where such PPE requirements will be </w:t>
      </w:r>
      <w:proofErr w:type="gramStart"/>
      <w:r w:rsidRPr="00B81594">
        <w:rPr>
          <w:rFonts w:ascii="Arial" w:hAnsi="Arial" w:cs="Arial"/>
        </w:rPr>
        <w:t>identified</w:t>
      </w:r>
      <w:proofErr w:type="gramEnd"/>
      <w:r w:rsidRPr="00B81594">
        <w:rPr>
          <w:rFonts w:ascii="Arial" w:hAnsi="Arial" w:cs="Arial"/>
        </w:rPr>
        <w:t xml:space="preserve"> and the issuing be carried out. </w:t>
      </w:r>
    </w:p>
    <w:p w14:paraId="23AC6884"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14:paraId="28326692"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14:paraId="3095C7FB"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All PPE purchased and used by all contractor employees including visitors must comply with the relevant SANS standards. </w:t>
      </w:r>
    </w:p>
    <w:p w14:paraId="7D25B2F5" w14:textId="77777777"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14:paraId="2A4F6BD9"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3" w:name="_Toc438202527"/>
      <w:bookmarkStart w:id="234" w:name="_Toc467681537"/>
      <w:r w:rsidRPr="00B81594">
        <w:rPr>
          <w:rFonts w:ascii="Arial" w:eastAsia="Times New Roman" w:hAnsi="Arial" w:cs="Arial"/>
          <w:bCs w:val="0"/>
          <w:color w:val="auto"/>
          <w:sz w:val="22"/>
          <w:szCs w:val="20"/>
          <w:lang w:val="en-GB"/>
        </w:rPr>
        <w:lastRenderedPageBreak/>
        <w:t>Incident Investigation</w:t>
      </w:r>
      <w:bookmarkEnd w:id="233"/>
      <w:bookmarkEnd w:id="234"/>
    </w:p>
    <w:p w14:paraId="43E92DA3" w14:textId="77777777"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63889CD5" w14:textId="77777777" w:rsidR="00B81594" w:rsidRDefault="00B81594" w:rsidP="00B81594">
      <w:pPr>
        <w:spacing w:line="240" w:lineRule="auto"/>
        <w:jc w:val="both"/>
        <w:rPr>
          <w:rFonts w:ascii="Arial" w:hAnsi="Arial" w:cs="Arial"/>
        </w:rPr>
      </w:pPr>
      <w:r w:rsidRPr="00104D33">
        <w:rPr>
          <w:rFonts w:ascii="Arial" w:eastAsia="PMingLiU" w:hAnsi="Arial" w:cs="Times New Roman"/>
          <w:szCs w:val="20"/>
        </w:rPr>
        <w:t xml:space="preserve">Contractors shall use the standard General Administrative Regulation Annexure 1 “Recording of an Incident” form for all incident investigation reports. </w:t>
      </w:r>
      <w:proofErr w:type="gramStart"/>
      <w:r w:rsidRPr="00104D33">
        <w:rPr>
          <w:rFonts w:ascii="Arial" w:eastAsia="PMingLiU" w:hAnsi="Arial" w:cs="Times New Roman"/>
          <w:szCs w:val="20"/>
        </w:rPr>
        <w:t>The objective of incident investigation,</w:t>
      </w:r>
      <w:proofErr w:type="gramEnd"/>
      <w:r w:rsidRPr="00104D33">
        <w:rPr>
          <w:rFonts w:ascii="Arial" w:eastAsia="PMingLiU" w:hAnsi="Arial" w:cs="Times New Roman"/>
          <w:szCs w:val="20"/>
        </w:rPr>
        <w:t xml:space="preserve">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AF57053"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5" w:name="_Toc438202528"/>
      <w:bookmarkStart w:id="236" w:name="_Toc467681538"/>
      <w:r>
        <w:rPr>
          <w:rFonts w:ascii="Arial" w:eastAsia="Times New Roman" w:hAnsi="Arial" w:cs="Arial"/>
          <w:bCs w:val="0"/>
          <w:color w:val="auto"/>
          <w:sz w:val="22"/>
          <w:szCs w:val="20"/>
          <w:lang w:val="en-GB"/>
        </w:rPr>
        <w:t>Emergency</w:t>
      </w:r>
      <w:r w:rsidRPr="00B81594">
        <w:rPr>
          <w:rFonts w:ascii="Arial" w:eastAsia="Times New Roman" w:hAnsi="Arial" w:cs="Arial"/>
          <w:bCs w:val="0"/>
          <w:color w:val="auto"/>
          <w:sz w:val="22"/>
          <w:szCs w:val="20"/>
          <w:lang w:val="en-GB"/>
        </w:rPr>
        <w:t xml:space="preserve"> M</w:t>
      </w:r>
      <w:bookmarkEnd w:id="235"/>
      <w:r>
        <w:rPr>
          <w:rFonts w:ascii="Arial" w:eastAsia="Times New Roman" w:hAnsi="Arial" w:cs="Arial"/>
          <w:bCs w:val="0"/>
          <w:color w:val="auto"/>
          <w:sz w:val="22"/>
          <w:szCs w:val="20"/>
          <w:lang w:val="en-GB"/>
        </w:rPr>
        <w:t>anagement</w:t>
      </w:r>
      <w:bookmarkEnd w:id="236"/>
    </w:p>
    <w:p w14:paraId="04E2C492" w14:textId="77777777"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14:paraId="0A9BD329"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7" w:name="_Toc467681539"/>
      <w:r w:rsidRPr="00B81594">
        <w:rPr>
          <w:rFonts w:ascii="Arial" w:eastAsia="Times New Roman" w:hAnsi="Arial" w:cs="Arial"/>
          <w:bCs w:val="0"/>
          <w:color w:val="auto"/>
          <w:sz w:val="22"/>
          <w:szCs w:val="20"/>
          <w:lang w:val="en-GB"/>
        </w:rPr>
        <w:t>Non-Conformance and Compliance</w:t>
      </w:r>
      <w:bookmarkEnd w:id="237"/>
    </w:p>
    <w:p w14:paraId="17006F43"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14:paraId="06B92CFE"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08FFC2FA"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procedure for the issuing and closing </w:t>
      </w:r>
      <w:proofErr w:type="gramStart"/>
      <w:r w:rsidRPr="00B81594">
        <w:rPr>
          <w:rFonts w:ascii="Arial" w:eastAsia="PMingLiU" w:hAnsi="Arial" w:cs="Arial"/>
          <w:lang w:eastAsia="en-ZA"/>
        </w:rPr>
        <w:t>off of</w:t>
      </w:r>
      <w:proofErr w:type="gramEnd"/>
      <w:r w:rsidRPr="00B81594">
        <w:rPr>
          <w:rFonts w:ascii="Arial" w:eastAsia="PMingLiU" w:hAnsi="Arial" w:cs="Arial"/>
          <w:lang w:eastAsia="en-ZA"/>
        </w:rPr>
        <w:t xml:space="preserve"> non-conformance reports shall be strictly adhered to.</w:t>
      </w:r>
    </w:p>
    <w:p w14:paraId="56E794DC"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14:paraId="0D46A3ED"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6A0B7311"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lastRenderedPageBreak/>
        <w:t>Should the contractor fail to provide adequate PPE to their employees for the tasks being performed and/or to visitors; failure to enforce the wearing of such PPE will be viewed as a transgression of the legislative and Eskom requirements.</w:t>
      </w:r>
    </w:p>
    <w:p w14:paraId="544A4750"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38" w:name="_Toc368379633"/>
      <w:bookmarkStart w:id="239" w:name="_Toc377559696"/>
      <w:bookmarkStart w:id="240" w:name="_Toc383001996"/>
      <w:bookmarkStart w:id="241" w:name="_Toc438202529"/>
      <w:bookmarkStart w:id="242" w:name="_Toc467681540"/>
      <w:r w:rsidRPr="00B81594">
        <w:rPr>
          <w:rFonts w:ascii="Arial" w:eastAsia="Times New Roman" w:hAnsi="Arial" w:cs="Arial"/>
          <w:bCs w:val="0"/>
          <w:color w:val="auto"/>
          <w:sz w:val="22"/>
          <w:szCs w:val="20"/>
          <w:lang w:val="en-GB"/>
        </w:rPr>
        <w:t>SHE F</w:t>
      </w:r>
      <w:bookmarkEnd w:id="238"/>
      <w:bookmarkEnd w:id="239"/>
      <w:bookmarkEnd w:id="240"/>
      <w:bookmarkEnd w:id="241"/>
      <w:r>
        <w:rPr>
          <w:rFonts w:ascii="Arial" w:eastAsia="Times New Roman" w:hAnsi="Arial" w:cs="Arial"/>
          <w:bCs w:val="0"/>
          <w:color w:val="auto"/>
          <w:sz w:val="22"/>
          <w:szCs w:val="20"/>
          <w:lang w:val="en-GB"/>
        </w:rPr>
        <w:t>ile</w:t>
      </w:r>
      <w:bookmarkEnd w:id="242"/>
    </w:p>
    <w:p w14:paraId="409EB6BB"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 xml:space="preserve">A SHE </w:t>
      </w:r>
      <w:proofErr w:type="gramStart"/>
      <w:r w:rsidRPr="00B81594">
        <w:rPr>
          <w:rFonts w:ascii="Arial" w:eastAsia="PMingLiU" w:hAnsi="Arial" w:cs="Arial"/>
          <w:lang w:eastAsia="zh-TW"/>
        </w:rPr>
        <w:t>file</w:t>
      </w:r>
      <w:proofErr w:type="gramEnd"/>
      <w:r w:rsidRPr="00B81594">
        <w:rPr>
          <w:rFonts w:ascii="Arial" w:eastAsia="PMingLiU" w:hAnsi="Arial" w:cs="Arial"/>
          <w:lang w:eastAsia="zh-TW"/>
        </w:rPr>
        <w:t xml:space="preserv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14:paraId="23D508A4"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w:t>
      </w:r>
      <w:proofErr w:type="gramStart"/>
      <w:r w:rsidRPr="00B81594">
        <w:rPr>
          <w:rFonts w:ascii="Arial" w:eastAsia="PMingLiU" w:hAnsi="Arial" w:cs="Arial"/>
          <w:lang w:eastAsia="zh-TW"/>
        </w:rPr>
        <w:t>file</w:t>
      </w:r>
      <w:proofErr w:type="gramEnd"/>
      <w:r w:rsidRPr="00B81594">
        <w:rPr>
          <w:rFonts w:ascii="Arial" w:eastAsia="PMingLiU" w:hAnsi="Arial" w:cs="Arial"/>
          <w:lang w:eastAsia="zh-TW"/>
        </w:rPr>
        <w:t xml:space="preserv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14:paraId="3EB933DA"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SHE file shall consist of the requirements in terms of the project’s safety specification, the contractor’s </w:t>
      </w:r>
      <w:proofErr w:type="gramStart"/>
      <w:r w:rsidRPr="00B81594">
        <w:rPr>
          <w:rFonts w:ascii="Arial" w:eastAsia="PMingLiU" w:hAnsi="Arial" w:cs="Arial"/>
        </w:rPr>
        <w:t>safety</w:t>
      </w:r>
      <w:proofErr w:type="gramEnd"/>
      <w:r w:rsidRPr="00B81594">
        <w:rPr>
          <w:rFonts w:ascii="Arial" w:eastAsia="PMingLiU" w:hAnsi="Arial" w:cs="Arial"/>
        </w:rPr>
        <w:t xml:space="preserve"> and health</w:t>
      </w:r>
      <w:r w:rsidRPr="00B81594">
        <w:rPr>
          <w:rFonts w:ascii="Arial" w:eastAsia="PMingLiU" w:hAnsi="Arial" w:cs="Arial"/>
          <w:lang w:eastAsia="en-ZA"/>
        </w:rPr>
        <w:t xml:space="preserve"> plans.</w:t>
      </w:r>
    </w:p>
    <w:p w14:paraId="6206F57B"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sequence of filing the documentation must be kept in the same sequence as listed in this SHE specification and the SHE </w:t>
      </w:r>
      <w:proofErr w:type="gramStart"/>
      <w:r w:rsidRPr="00B81594">
        <w:rPr>
          <w:rFonts w:ascii="Arial" w:eastAsia="PMingLiU" w:hAnsi="Arial" w:cs="Arial"/>
          <w:lang w:eastAsia="en-ZA"/>
        </w:rPr>
        <w:t>plan</w:t>
      </w:r>
      <w:proofErr w:type="gramEnd"/>
      <w:r w:rsidRPr="00B81594">
        <w:rPr>
          <w:rFonts w:ascii="Arial" w:eastAsia="PMingLiU" w:hAnsi="Arial" w:cs="Arial"/>
          <w:lang w:eastAsia="en-ZA"/>
        </w:rPr>
        <w:t>.</w:t>
      </w:r>
    </w:p>
    <w:p w14:paraId="40044DDE"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Each record shall be separated by partitions to afford easy identification and access. Each partition must be labelled.</w:t>
      </w:r>
    </w:p>
    <w:p w14:paraId="002C23DB"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On completion of the construction work/project</w:t>
      </w:r>
      <w:r w:rsidRPr="00B81594">
        <w:rPr>
          <w:rFonts w:ascii="Arial" w:eastAsia="PMingLiU" w:hAnsi="Arial" w:cs="Arial"/>
          <w:lang w:eastAsia="en-ZA"/>
        </w:rPr>
        <w:t>, t</w:t>
      </w:r>
      <w:r w:rsidRPr="00B81594">
        <w:rPr>
          <w:rFonts w:ascii="Arial" w:eastAsia="PMingLiU" w:hAnsi="Arial" w:cs="Arial"/>
          <w:lang w:eastAsia="zh-TW"/>
        </w:rPr>
        <w:t>he principal contractor must hand over a consolidated health and safety file to the project manager.  The principal contractor must also hand over all drawings, designs, lists of materials used, and other applicable information about the completed structure, as well as the list of subcontractors, the agreement, and the type of work completed.</w:t>
      </w:r>
    </w:p>
    <w:p w14:paraId="386832BE"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14:paraId="106F86FC"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3" w:name="_Toc368379638"/>
      <w:bookmarkStart w:id="244" w:name="_Toc377559701"/>
      <w:bookmarkStart w:id="245" w:name="_Toc383002001"/>
      <w:bookmarkStart w:id="246" w:name="_Toc438202530"/>
      <w:bookmarkStart w:id="247" w:name="_Toc467681541"/>
      <w:r>
        <w:rPr>
          <w:rFonts w:ascii="Arial" w:eastAsia="Times New Roman" w:hAnsi="Arial" w:cs="Arial"/>
          <w:bCs w:val="0"/>
          <w:color w:val="auto"/>
          <w:sz w:val="22"/>
          <w:szCs w:val="20"/>
          <w:lang w:val="en-GB"/>
        </w:rPr>
        <w:t>Work</w:t>
      </w:r>
      <w:r w:rsidRPr="00B81594">
        <w:rPr>
          <w:rFonts w:ascii="Arial" w:eastAsia="Times New Roman" w:hAnsi="Arial" w:cs="Arial"/>
          <w:bCs w:val="0"/>
          <w:color w:val="auto"/>
          <w:sz w:val="22"/>
          <w:szCs w:val="20"/>
          <w:lang w:val="en-GB"/>
        </w:rPr>
        <w:t xml:space="preserve"> S</w:t>
      </w:r>
      <w:bookmarkEnd w:id="243"/>
      <w:bookmarkEnd w:id="244"/>
      <w:bookmarkEnd w:id="245"/>
      <w:bookmarkEnd w:id="246"/>
      <w:r>
        <w:rPr>
          <w:rFonts w:ascii="Arial" w:eastAsia="Times New Roman" w:hAnsi="Arial" w:cs="Arial"/>
          <w:bCs w:val="0"/>
          <w:color w:val="auto"/>
          <w:sz w:val="22"/>
          <w:szCs w:val="20"/>
          <w:lang w:val="en-GB"/>
        </w:rPr>
        <w:t>toppage</w:t>
      </w:r>
      <w:bookmarkEnd w:id="247"/>
    </w:p>
    <w:p w14:paraId="219A18E3"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w:t>
      </w:r>
      <w:r w:rsidRPr="00B81594">
        <w:rPr>
          <w:rFonts w:ascii="Arial" w:eastAsia="PMingLiU" w:hAnsi="Arial" w:cs="Arial"/>
        </w:rPr>
        <w:lastRenderedPageBreak/>
        <w:t>performed by, or legally or contractually non-compliant acts or omissions by, any contractor contracted to work at that site.</w:t>
      </w:r>
    </w:p>
    <w:p w14:paraId="2FB97DCE"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Work stoppages that are initiated </w:t>
      </w:r>
      <w:proofErr w:type="gramStart"/>
      <w:r w:rsidRPr="00B81594">
        <w:rPr>
          <w:rFonts w:ascii="Arial" w:eastAsia="PMingLiU" w:hAnsi="Arial" w:cs="Arial"/>
        </w:rPr>
        <w:t>due to</w:t>
      </w:r>
      <w:proofErr w:type="gramEnd"/>
      <w:r w:rsidRPr="00B81594">
        <w:rPr>
          <w:rFonts w:ascii="Arial" w:eastAsia="PMingLiU" w:hAnsi="Arial" w:cs="Arial"/>
        </w:rPr>
        <w:t xml:space="preserve"> SHE concerns, non-compliance, or poor performance related to the contractor’s works or services shall not warrant any financial compensation claim lodged against Eskom where the contractor has not met the requirements defined legally or contractually.</w:t>
      </w:r>
    </w:p>
    <w:p w14:paraId="7A1C0A4B"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14:paraId="20C3E3DF" w14:textId="77777777"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14:paraId="1609A8F9"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48" w:name="_Toc438202531"/>
      <w:bookmarkStart w:id="249" w:name="_Toc467681542"/>
      <w:r>
        <w:rPr>
          <w:rFonts w:ascii="Arial" w:eastAsia="Times New Roman" w:hAnsi="Arial" w:cs="Arial"/>
          <w:bCs w:val="0"/>
          <w:color w:val="auto"/>
          <w:sz w:val="22"/>
          <w:szCs w:val="20"/>
          <w:lang w:val="en-GB"/>
        </w:rPr>
        <w:t>Hours of</w:t>
      </w:r>
      <w:r w:rsidRPr="00B81594">
        <w:rPr>
          <w:rFonts w:ascii="Arial" w:eastAsia="Times New Roman" w:hAnsi="Arial" w:cs="Arial"/>
          <w:bCs w:val="0"/>
          <w:color w:val="auto"/>
          <w:sz w:val="22"/>
          <w:szCs w:val="20"/>
          <w:lang w:val="en-GB"/>
        </w:rPr>
        <w:t xml:space="preserve"> W</w:t>
      </w:r>
      <w:bookmarkEnd w:id="248"/>
      <w:r w:rsidR="00A4580C">
        <w:rPr>
          <w:rFonts w:ascii="Arial" w:eastAsia="Times New Roman" w:hAnsi="Arial" w:cs="Arial"/>
          <w:bCs w:val="0"/>
          <w:color w:val="auto"/>
          <w:sz w:val="22"/>
          <w:szCs w:val="20"/>
          <w:lang w:val="en-GB"/>
        </w:rPr>
        <w:t>ork</w:t>
      </w:r>
      <w:bookmarkEnd w:id="249"/>
    </w:p>
    <w:p w14:paraId="0BA40C76"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2F7EC098"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0" w:name="_Toc467681543"/>
      <w:r>
        <w:rPr>
          <w:rStyle w:val="Heading3Char"/>
          <w:rFonts w:ascii="Arial" w:hAnsi="Arial" w:cs="Arial"/>
          <w:color w:val="auto"/>
        </w:rPr>
        <w:t xml:space="preserve">3.41.1 </w:t>
      </w:r>
      <w:r w:rsidRPr="00A4580C">
        <w:rPr>
          <w:rStyle w:val="Heading3Char"/>
          <w:rFonts w:ascii="Arial" w:hAnsi="Arial" w:cs="Arial"/>
          <w:color w:val="auto"/>
        </w:rPr>
        <w:t>Normal work</w:t>
      </w:r>
      <w:bookmarkEnd w:id="250"/>
    </w:p>
    <w:p w14:paraId="2CAF43C3"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14:paraId="5AC760B0"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1" w:name="_Toc467681544"/>
      <w:r>
        <w:rPr>
          <w:rStyle w:val="Heading3Char"/>
          <w:rFonts w:ascii="Arial" w:hAnsi="Arial" w:cs="Arial"/>
          <w:color w:val="auto"/>
        </w:rPr>
        <w:t xml:space="preserve">3.41.2 </w:t>
      </w:r>
      <w:r w:rsidRPr="00A4580C">
        <w:rPr>
          <w:rStyle w:val="Heading3Char"/>
          <w:rFonts w:ascii="Arial" w:hAnsi="Arial" w:cs="Arial"/>
          <w:color w:val="auto"/>
        </w:rPr>
        <w:t>Night work</w:t>
      </w:r>
      <w:bookmarkEnd w:id="251"/>
    </w:p>
    <w:p w14:paraId="2DD51967"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633C599C" w14:textId="77777777"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 xml:space="preserve">If work is continuing from day light into night, at dusk, a </w:t>
      </w:r>
      <w:proofErr w:type="gramStart"/>
      <w:r w:rsidRPr="00A4580C">
        <w:rPr>
          <w:rFonts w:ascii="Arial" w:eastAsia="PMingLiU" w:hAnsi="Arial" w:cs="Arial"/>
          <w:lang w:val="en-GB"/>
        </w:rPr>
        <w:t>tool box</w:t>
      </w:r>
      <w:proofErr w:type="gramEnd"/>
      <w:r w:rsidRPr="00A4580C">
        <w:rPr>
          <w:rFonts w:ascii="Arial" w:eastAsia="PMingLiU" w:hAnsi="Arial" w:cs="Arial"/>
          <w:lang w:val="en-GB"/>
        </w:rPr>
        <w:t xml:space="preserve"> talk must be held where all employees will be advised of the hazards of night work and the extra precautions which require to be taken, i.e. poor housekeeping, stepping on uneven ground, stepping into holes etc.</w:t>
      </w:r>
    </w:p>
    <w:p w14:paraId="1D46A3AB" w14:textId="77777777"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3A01A379" w14:textId="77777777" w:rsidR="00A4580C" w:rsidRPr="00A4580C" w:rsidRDefault="00A4580C" w:rsidP="00A4580C">
      <w:pPr>
        <w:spacing w:line="240" w:lineRule="auto"/>
        <w:jc w:val="both"/>
        <w:rPr>
          <w:rFonts w:ascii="Arial Bold" w:eastAsia="PMingLiU" w:hAnsi="Arial Bold" w:cs="Times New Roman"/>
          <w:szCs w:val="20"/>
          <w:lang w:val="en-GB"/>
        </w:rPr>
      </w:pPr>
      <w:bookmarkStart w:id="252" w:name="_Toc467681545"/>
      <w:r>
        <w:rPr>
          <w:rStyle w:val="Heading3Char"/>
          <w:rFonts w:ascii="Arial" w:hAnsi="Arial" w:cs="Arial"/>
          <w:color w:val="auto"/>
        </w:rPr>
        <w:t xml:space="preserve">3.41.3 </w:t>
      </w:r>
      <w:r w:rsidRPr="00A4580C">
        <w:rPr>
          <w:rStyle w:val="Heading3Char"/>
          <w:rFonts w:ascii="Arial" w:hAnsi="Arial" w:cs="Arial"/>
          <w:color w:val="auto"/>
        </w:rPr>
        <w:t>Overtime</w:t>
      </w:r>
      <w:bookmarkEnd w:id="252"/>
    </w:p>
    <w:p w14:paraId="6BE93651" w14:textId="77777777"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 xml:space="preserve">When overtime is required to be performed, the appointed contractors shall inform the principal contractor of such action. The principal contractor shall inform the Eskom project manager of </w:t>
      </w:r>
      <w:r w:rsidRPr="00A4580C">
        <w:rPr>
          <w:rFonts w:ascii="Arial" w:eastAsia="PMingLiU" w:hAnsi="Arial" w:cs="Arial"/>
          <w:lang w:val="en-GB"/>
        </w:rPr>
        <w:lastRenderedPageBreak/>
        <w:t>such function. Contractors shall be aware of the effects of human fatigue and regulate overtime accordingly. The baseline risk assessment must be reviewed to include the management of overtime work.</w:t>
      </w:r>
    </w:p>
    <w:p w14:paraId="6CD5A7B3" w14:textId="77777777" w:rsidR="00B81594" w:rsidRDefault="00A4580C" w:rsidP="00B65074">
      <w:pPr>
        <w:pStyle w:val="Heading2"/>
        <w:numPr>
          <w:ilvl w:val="1"/>
          <w:numId w:val="1"/>
        </w:numPr>
        <w:tabs>
          <w:tab w:val="left" w:pos="680"/>
          <w:tab w:val="left" w:pos="794"/>
          <w:tab w:val="left" w:pos="907"/>
        </w:tabs>
        <w:spacing w:before="360" w:after="200" w:line="240" w:lineRule="auto"/>
        <w:ind w:left="567" w:hanging="567"/>
        <w:rPr>
          <w:rFonts w:ascii="Arial" w:eastAsia="PMingLiU" w:hAnsi="Arial" w:cs="Arial"/>
        </w:rPr>
      </w:pPr>
      <w:bookmarkStart w:id="253" w:name="_Toc368379642"/>
      <w:bookmarkStart w:id="254" w:name="_Toc377559705"/>
      <w:bookmarkStart w:id="255" w:name="_Toc383002005"/>
      <w:bookmarkStart w:id="256" w:name="_Toc438202532"/>
      <w:bookmarkStart w:id="257" w:name="_Toc467681546"/>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3"/>
      <w:bookmarkEnd w:id="254"/>
      <w:bookmarkEnd w:id="255"/>
      <w:bookmarkEnd w:id="256"/>
      <w:r>
        <w:rPr>
          <w:rFonts w:ascii="Arial" w:eastAsia="Times New Roman" w:hAnsi="Arial" w:cs="Arial"/>
          <w:bCs w:val="0"/>
          <w:color w:val="auto"/>
          <w:sz w:val="22"/>
          <w:szCs w:val="20"/>
          <w:lang w:val="en-GB"/>
        </w:rPr>
        <w:t>pecification</w:t>
      </w:r>
      <w:bookmarkEnd w:id="257"/>
    </w:p>
    <w:p w14:paraId="5B8F7BFB"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 xml:space="preserve">By drawing up this SHE specification Eskom has endeavoured to address the most critical aspects relating to SHE issues </w:t>
      </w:r>
      <w:proofErr w:type="gramStart"/>
      <w:r w:rsidRPr="00A4580C">
        <w:rPr>
          <w:rFonts w:ascii="Arial" w:eastAsia="PMingLiU" w:hAnsi="Arial" w:cs="Arial"/>
          <w:lang w:val="en-GB"/>
        </w:rPr>
        <w:t>in order to</w:t>
      </w:r>
      <w:proofErr w:type="gramEnd"/>
      <w:r w:rsidRPr="00A4580C">
        <w:rPr>
          <w:rFonts w:ascii="Arial" w:eastAsia="PMingLiU" w:hAnsi="Arial" w:cs="Arial"/>
          <w:lang w:val="en-GB"/>
        </w:rPr>
        <w:t xml:space="preserve"> assist the contractor to adequately provide for the health and safety of employees on site.</w:t>
      </w:r>
    </w:p>
    <w:p w14:paraId="2A943310"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 xml:space="preserve">Should Eskom not have addressed all SHEQ aspects pertaining to the work that is tendered for, the contractor needs to include it in the SHE </w:t>
      </w:r>
      <w:proofErr w:type="gramStart"/>
      <w:r w:rsidRPr="00A4580C">
        <w:rPr>
          <w:rFonts w:ascii="Arial" w:eastAsia="PMingLiU" w:hAnsi="Arial" w:cs="Arial"/>
          <w:lang w:val="en-GB"/>
        </w:rPr>
        <w:t>plan</w:t>
      </w:r>
      <w:proofErr w:type="gramEnd"/>
      <w:r w:rsidRPr="00A4580C">
        <w:rPr>
          <w:rFonts w:ascii="Arial" w:eastAsia="PMingLiU" w:hAnsi="Arial" w:cs="Arial"/>
          <w:lang w:val="en-GB"/>
        </w:rPr>
        <w:t xml:space="preserve"> and inform Eskom of such issues when signing the contract.</w:t>
      </w:r>
    </w:p>
    <w:p w14:paraId="1277AF5A" w14:textId="77777777" w:rsidR="00B81594" w:rsidRDefault="00A4580C"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58" w:name="_Toc368379643"/>
      <w:bookmarkStart w:id="259" w:name="_Toc377559706"/>
      <w:bookmarkStart w:id="260" w:name="_Toc383002006"/>
      <w:bookmarkStart w:id="261" w:name="_Toc438202533"/>
      <w:bookmarkStart w:id="262" w:name="_Toc467681547"/>
      <w:r>
        <w:rPr>
          <w:rFonts w:ascii="Arial" w:eastAsia="Times New Roman" w:hAnsi="Arial" w:cs="Arial"/>
          <w:bCs w:val="0"/>
          <w:color w:val="auto"/>
          <w:sz w:val="22"/>
          <w:szCs w:val="20"/>
          <w:lang w:val="en-GB"/>
        </w:rPr>
        <w:t>Contract Sign-</w:t>
      </w:r>
      <w:bookmarkEnd w:id="258"/>
      <w:bookmarkEnd w:id="259"/>
      <w:bookmarkEnd w:id="260"/>
      <w:bookmarkEnd w:id="261"/>
      <w:r>
        <w:rPr>
          <w:rFonts w:ascii="Arial" w:eastAsia="Times New Roman" w:hAnsi="Arial" w:cs="Arial"/>
          <w:bCs w:val="0"/>
          <w:color w:val="auto"/>
          <w:sz w:val="22"/>
          <w:szCs w:val="20"/>
          <w:lang w:val="en-GB"/>
        </w:rPr>
        <w:t>Off</w:t>
      </w:r>
      <w:bookmarkEnd w:id="262"/>
    </w:p>
    <w:p w14:paraId="148ECE90" w14:textId="77777777" w:rsidR="00B81594" w:rsidRP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 xml:space="preserve">On completion of the project, all appointed contractors shall close out their project documentation; SHE files and forward such to the principal contractor. The principal contractor shall likewise close out his/her project documentation and SHE </w:t>
      </w:r>
      <w:proofErr w:type="gramStart"/>
      <w:r w:rsidRPr="00A4580C">
        <w:rPr>
          <w:rFonts w:ascii="Arial" w:eastAsia="PMingLiU" w:hAnsi="Arial" w:cs="Arial"/>
          <w:lang w:val="en-GB"/>
        </w:rPr>
        <w:t>files</w:t>
      </w:r>
      <w:proofErr w:type="gramEnd"/>
      <w:r w:rsidRPr="00A4580C">
        <w:rPr>
          <w:rFonts w:ascii="Arial" w:eastAsia="PMingLiU" w:hAnsi="Arial" w:cs="Arial"/>
          <w:lang w:val="en-GB"/>
        </w:rPr>
        <w:t xml:space="preserve"> and forward such to the Eskom project manager.</w:t>
      </w:r>
    </w:p>
    <w:p w14:paraId="45972D00"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3" w:name="_Toc363124388"/>
      <w:bookmarkStart w:id="264" w:name="_Toc467681548"/>
      <w:r w:rsidRPr="003D6219">
        <w:rPr>
          <w:rFonts w:ascii="Arial" w:eastAsia="Times New Roman" w:hAnsi="Arial" w:cs="Arial"/>
          <w:color w:val="auto"/>
          <w:sz w:val="26"/>
          <w:szCs w:val="26"/>
          <w:lang w:val="en-GB"/>
        </w:rPr>
        <w:t>Acceptance</w:t>
      </w:r>
      <w:bookmarkEnd w:id="263"/>
      <w:bookmarkEnd w:id="264"/>
    </w:p>
    <w:p w14:paraId="53A625CD" w14:textId="77777777" w:rsidR="003D6219" w:rsidRDefault="003D6219" w:rsidP="003D6219">
      <w:pPr>
        <w:rPr>
          <w:rFonts w:ascii="Arial" w:hAnsi="Arial" w:cs="Arial"/>
          <w:lang w:val="en-GB"/>
        </w:rPr>
      </w:pPr>
      <w:proofErr w:type="spellStart"/>
      <w:r w:rsidRPr="003D6219">
        <w:rPr>
          <w:rFonts w:ascii="Arial" w:hAnsi="Arial" w:cs="Arial"/>
          <w:lang w:val="en-GB"/>
        </w:rPr>
        <w:t>Nill</w:t>
      </w:r>
      <w:proofErr w:type="spellEnd"/>
      <w:r w:rsidRPr="003D6219">
        <w:rPr>
          <w:rFonts w:ascii="Arial" w:hAnsi="Arial" w:cs="Arial"/>
          <w:lang w:val="en-GB"/>
        </w:rPr>
        <w:t>.</w:t>
      </w:r>
    </w:p>
    <w:p w14:paraId="28050A48"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5" w:name="_Toc240711574"/>
      <w:bookmarkStart w:id="266" w:name="_Toc368379645"/>
      <w:bookmarkStart w:id="267" w:name="_Toc375560759"/>
      <w:bookmarkStart w:id="268" w:name="_Toc428269838"/>
      <w:bookmarkStart w:id="269" w:name="_Toc467681549"/>
      <w:r w:rsidRPr="003D6219">
        <w:rPr>
          <w:rFonts w:ascii="Arial" w:eastAsia="Times New Roman" w:hAnsi="Arial" w:cs="Arial"/>
          <w:color w:val="auto"/>
          <w:sz w:val="26"/>
          <w:szCs w:val="26"/>
          <w:lang w:val="en-GB"/>
        </w:rPr>
        <w:t>Revisions</w:t>
      </w:r>
      <w:bookmarkEnd w:id="265"/>
      <w:bookmarkEnd w:id="266"/>
      <w:bookmarkEnd w:id="267"/>
      <w:bookmarkEnd w:id="268"/>
      <w:bookmarkEnd w:id="269"/>
    </w:p>
    <w:p w14:paraId="646839B5" w14:textId="77777777"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561B296C" w14:textId="77777777" w:rsidTr="003D6219">
        <w:trPr>
          <w:cantSplit/>
          <w:trHeight w:val="317"/>
          <w:tblHeader/>
        </w:trPr>
        <w:tc>
          <w:tcPr>
            <w:tcW w:w="2563" w:type="dxa"/>
          </w:tcPr>
          <w:p w14:paraId="0D7AAE85"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3685EF05"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4B2F7054"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75F5145D"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2B2A8AF1" w14:textId="77777777" w:rsidTr="003D6219">
        <w:trPr>
          <w:trHeight w:val="1480"/>
        </w:trPr>
        <w:tc>
          <w:tcPr>
            <w:tcW w:w="2563" w:type="dxa"/>
          </w:tcPr>
          <w:p w14:paraId="6B10F4F7"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14:paraId="049294AE"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065E8EE3"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14:paraId="749C4C5D"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14:paraId="068F68C8" w14:textId="77777777" w:rsidTr="003D6219">
        <w:trPr>
          <w:trHeight w:val="317"/>
        </w:trPr>
        <w:tc>
          <w:tcPr>
            <w:tcW w:w="2563" w:type="dxa"/>
          </w:tcPr>
          <w:p w14:paraId="1A20FC78" w14:textId="77777777" w:rsidR="003D6219" w:rsidRPr="003D6219" w:rsidRDefault="003D6219" w:rsidP="003D6219">
            <w:pPr>
              <w:rPr>
                <w:rFonts w:ascii="Arial" w:hAnsi="Arial" w:cs="Arial"/>
                <w:sz w:val="20"/>
                <w:szCs w:val="20"/>
                <w:lang w:val="en-GB"/>
              </w:rPr>
            </w:pPr>
          </w:p>
        </w:tc>
        <w:tc>
          <w:tcPr>
            <w:tcW w:w="1393" w:type="dxa"/>
          </w:tcPr>
          <w:p w14:paraId="7E8254EB"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14:paraId="6900A697" w14:textId="77777777" w:rsidR="003D6219" w:rsidRPr="003D6219" w:rsidRDefault="003D6219" w:rsidP="003D6219">
            <w:pPr>
              <w:rPr>
                <w:rFonts w:ascii="Arial" w:hAnsi="Arial" w:cs="Arial"/>
                <w:sz w:val="20"/>
                <w:szCs w:val="20"/>
                <w:lang w:val="en-GB"/>
              </w:rPr>
            </w:pPr>
          </w:p>
        </w:tc>
        <w:tc>
          <w:tcPr>
            <w:tcW w:w="3302" w:type="dxa"/>
          </w:tcPr>
          <w:p w14:paraId="5903EC5C" w14:textId="77777777" w:rsidR="003D6219" w:rsidRPr="003D6219" w:rsidRDefault="003D6219" w:rsidP="003D6219">
            <w:pPr>
              <w:rPr>
                <w:rFonts w:ascii="Arial" w:hAnsi="Arial" w:cs="Arial"/>
                <w:sz w:val="20"/>
                <w:szCs w:val="20"/>
                <w:lang w:val="en-GB"/>
              </w:rPr>
            </w:pPr>
          </w:p>
        </w:tc>
      </w:tr>
    </w:tbl>
    <w:p w14:paraId="46B36E96" w14:textId="77777777"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82BF" w14:textId="77777777" w:rsidR="00C038F2" w:rsidRDefault="00C038F2" w:rsidP="00201A98">
      <w:pPr>
        <w:spacing w:after="0" w:line="240" w:lineRule="auto"/>
      </w:pPr>
      <w:r>
        <w:separator/>
      </w:r>
    </w:p>
  </w:endnote>
  <w:endnote w:type="continuationSeparator" w:id="0">
    <w:p w14:paraId="3B711D17" w14:textId="77777777" w:rsidR="00C038F2" w:rsidRDefault="00C038F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Bookman Old Style"/>
    <w:panose1 w:val="020B0704020202020204"/>
    <w:charset w:val="00"/>
    <w:family w:val="roman"/>
    <w:pitch w:val="default"/>
    <w:sig w:usb0="00002A87" w:usb1="09060000" w:usb2="00000010" w:usb3="00000000" w:csb0="0008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59" w:type="dxa"/>
      <w:tblLook w:val="04A0" w:firstRow="1" w:lastRow="0" w:firstColumn="1" w:lastColumn="0" w:noHBand="0" w:noVBand="1"/>
    </w:tblPr>
    <w:tblGrid>
      <w:gridCol w:w="6237"/>
      <w:gridCol w:w="3969"/>
    </w:tblGrid>
    <w:tr w:rsidR="00695E74" w14:paraId="5C61102E" w14:textId="77777777" w:rsidTr="00EA1B3D">
      <w:tc>
        <w:tcPr>
          <w:tcW w:w="10206" w:type="dxa"/>
          <w:gridSpan w:val="2"/>
          <w:tcBorders>
            <w:top w:val="nil"/>
            <w:left w:val="nil"/>
            <w:bottom w:val="nil"/>
            <w:right w:val="nil"/>
          </w:tcBorders>
          <w:vAlign w:val="center"/>
        </w:tcPr>
        <w:p w14:paraId="4223397C" w14:textId="77777777" w:rsidR="00695E74" w:rsidRPr="00A22EF4" w:rsidRDefault="00695E74"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695E74" w14:paraId="36CD5D01" w14:textId="77777777" w:rsidTr="00EA1B3D">
      <w:tc>
        <w:tcPr>
          <w:tcW w:w="10206" w:type="dxa"/>
          <w:gridSpan w:val="2"/>
          <w:tcBorders>
            <w:top w:val="nil"/>
            <w:left w:val="nil"/>
            <w:bottom w:val="nil"/>
            <w:right w:val="nil"/>
          </w:tcBorders>
        </w:tcPr>
        <w:p w14:paraId="12B68F27" w14:textId="77777777" w:rsidR="00695E74" w:rsidRDefault="00695E7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3844EA" wp14:editId="67B8C41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96B40" w14:textId="77777777" w:rsidR="00695E74" w:rsidRPr="0047798B" w:rsidRDefault="00695E74"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F44467" w14:textId="77777777" w:rsidR="00695E74" w:rsidRPr="007D1F0A" w:rsidRDefault="00695E74"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844E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3D96B40" w14:textId="77777777" w:rsidR="00695E74" w:rsidRPr="0047798B" w:rsidRDefault="00695E74"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F44467" w14:textId="77777777" w:rsidR="00695E74" w:rsidRPr="007D1F0A" w:rsidRDefault="00695E74"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09E87DD" w14:textId="77777777" w:rsidR="00695E74" w:rsidRDefault="00695E74" w:rsidP="00EA1B3D">
          <w:pPr>
            <w:rPr>
              <w:rFonts w:ascii="Arial" w:hAnsi="Arial" w:cs="Arial"/>
              <w:sz w:val="20"/>
              <w:szCs w:val="20"/>
              <w:lang w:val="en-GB"/>
            </w:rPr>
          </w:pPr>
        </w:p>
        <w:p w14:paraId="5CCEE1B4" w14:textId="77777777" w:rsidR="00695E74" w:rsidRDefault="00695E74" w:rsidP="00EA1B3D">
          <w:pPr>
            <w:rPr>
              <w:rFonts w:ascii="Arial" w:hAnsi="Arial" w:cs="Arial"/>
              <w:sz w:val="20"/>
              <w:szCs w:val="20"/>
              <w:lang w:val="en-GB"/>
            </w:rPr>
          </w:pPr>
        </w:p>
        <w:p w14:paraId="07B5ADFB" w14:textId="77777777" w:rsidR="00695E74" w:rsidRDefault="00695E74" w:rsidP="00EA1B3D">
          <w:pPr>
            <w:rPr>
              <w:rFonts w:ascii="Arial" w:hAnsi="Arial" w:cs="Arial"/>
              <w:sz w:val="20"/>
              <w:szCs w:val="20"/>
              <w:lang w:val="en-GB"/>
            </w:rPr>
          </w:pPr>
        </w:p>
        <w:p w14:paraId="5FE0313A" w14:textId="77777777" w:rsidR="00695E74" w:rsidRDefault="00695E74" w:rsidP="00EA1B3D">
          <w:pPr>
            <w:rPr>
              <w:rFonts w:ascii="Arial" w:hAnsi="Arial" w:cs="Arial"/>
              <w:sz w:val="20"/>
              <w:szCs w:val="20"/>
              <w:lang w:val="en-GB"/>
            </w:rPr>
          </w:pPr>
        </w:p>
      </w:tc>
    </w:tr>
    <w:tr w:rsidR="00695E74" w14:paraId="162E4904" w14:textId="77777777" w:rsidTr="00EA1B3D">
      <w:tc>
        <w:tcPr>
          <w:tcW w:w="6237" w:type="dxa"/>
          <w:tcBorders>
            <w:top w:val="nil"/>
            <w:left w:val="nil"/>
            <w:bottom w:val="nil"/>
            <w:right w:val="nil"/>
          </w:tcBorders>
          <w:vAlign w:val="center"/>
        </w:tcPr>
        <w:p w14:paraId="7F75CE85" w14:textId="77777777" w:rsidR="00695E74" w:rsidRDefault="00695E74" w:rsidP="00732A3F">
          <w:pPr>
            <w:rPr>
              <w:rFonts w:ascii="Arial" w:hAnsi="Arial" w:cs="Arial"/>
              <w:sz w:val="20"/>
              <w:szCs w:val="20"/>
              <w:lang w:val="en-GB"/>
            </w:rPr>
          </w:pPr>
        </w:p>
      </w:tc>
      <w:tc>
        <w:tcPr>
          <w:tcW w:w="3969" w:type="dxa"/>
          <w:tcBorders>
            <w:top w:val="nil"/>
            <w:left w:val="nil"/>
            <w:bottom w:val="nil"/>
            <w:right w:val="nil"/>
          </w:tcBorders>
          <w:vAlign w:val="center"/>
        </w:tcPr>
        <w:p w14:paraId="6580B861" w14:textId="77777777" w:rsidR="00695E74" w:rsidRDefault="00695E74"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58</w:t>
          </w:r>
          <w:r w:rsidRPr="0047798B">
            <w:rPr>
              <w:rFonts w:ascii="Arial" w:hAnsi="Arial" w:cs="Arial"/>
              <w:sz w:val="18"/>
              <w:szCs w:val="18"/>
            </w:rPr>
            <w:fldChar w:fldCharType="end"/>
          </w:r>
        </w:p>
      </w:tc>
    </w:tr>
  </w:tbl>
  <w:p w14:paraId="08B3E7E3" w14:textId="77777777" w:rsidR="00695E74" w:rsidRPr="00A22EF4" w:rsidRDefault="00695E74"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7872" w14:textId="77777777" w:rsidR="00C038F2" w:rsidRDefault="00C038F2" w:rsidP="00201A98">
      <w:pPr>
        <w:spacing w:after="0" w:line="240" w:lineRule="auto"/>
      </w:pPr>
      <w:r>
        <w:separator/>
      </w:r>
    </w:p>
  </w:footnote>
  <w:footnote w:type="continuationSeparator" w:id="0">
    <w:p w14:paraId="720B34C7" w14:textId="77777777" w:rsidR="00C038F2" w:rsidRDefault="00C038F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DE41" w14:textId="77777777" w:rsidR="00695E74" w:rsidRDefault="00000000">
    <w:pPr>
      <w:pStyle w:val="Header"/>
    </w:pPr>
    <w:r>
      <w:rPr>
        <w:noProof/>
      </w:rPr>
      <w:pict w14:anchorId="515B7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695E74" w:rsidRPr="00116E60" w14:paraId="4BCBE5AE" w14:textId="77777777" w:rsidTr="00C72E5D">
      <w:trPr>
        <w:cantSplit/>
        <w:trHeight w:val="263"/>
      </w:trPr>
      <w:tc>
        <w:tcPr>
          <w:tcW w:w="2410" w:type="dxa"/>
          <w:vMerge w:val="restart"/>
          <w:vAlign w:val="bottom"/>
        </w:tcPr>
        <w:p w14:paraId="5DBBE695" w14:textId="77777777" w:rsidR="00695E74" w:rsidRPr="003914DE" w:rsidRDefault="00000000" w:rsidP="00EA1B3D">
          <w:pPr>
            <w:spacing w:before="840"/>
            <w:rPr>
              <w:rFonts w:ascii="Arial" w:hAnsi="Arial"/>
              <w:b/>
              <w:lang w:val="en-GB"/>
            </w:rPr>
          </w:pPr>
          <w:r>
            <w:rPr>
              <w:rFonts w:ascii="Arial" w:hAnsi="Arial"/>
              <w:b/>
              <w:lang w:val="en-GB"/>
            </w:rPr>
            <w:object w:dxaOrig="1440" w:dyaOrig="1440" w14:anchorId="3DF83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202608" r:id="rId2"/>
            </w:object>
          </w:r>
        </w:p>
      </w:tc>
      <w:tc>
        <w:tcPr>
          <w:tcW w:w="3544" w:type="dxa"/>
          <w:vMerge w:val="restart"/>
          <w:vAlign w:val="center"/>
        </w:tcPr>
        <w:p w14:paraId="0C89D659" w14:textId="77777777" w:rsidR="00695E74" w:rsidRPr="0041303A" w:rsidRDefault="00695E74" w:rsidP="002B12E2">
          <w:pPr>
            <w:spacing w:before="120" w:after="120" w:line="240" w:lineRule="auto"/>
            <w:rPr>
              <w:rFonts w:ascii="Arial Bold" w:eastAsia="PMingLiU" w:hAnsi="Arial Bold" w:cs="Arial"/>
              <w:b/>
              <w:color w:val="002060"/>
              <w:szCs w:val="24"/>
              <w:lang w:val="en-GB"/>
            </w:rPr>
          </w:pPr>
        </w:p>
        <w:p w14:paraId="1EF0BD3F" w14:textId="77777777" w:rsidR="00695E74" w:rsidRPr="0041303A" w:rsidRDefault="00695E74"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1498D41C" w14:textId="77777777" w:rsidR="00695E74" w:rsidRPr="0041303A" w:rsidRDefault="00695E74" w:rsidP="001E0B4A">
          <w:pPr>
            <w:spacing w:after="0"/>
            <w:jc w:val="center"/>
            <w:rPr>
              <w:rFonts w:ascii="Arial" w:hAnsi="Arial" w:cs="Arial"/>
              <w:b/>
              <w:sz w:val="24"/>
              <w:szCs w:val="24"/>
              <w:lang w:val="en-GB"/>
            </w:rPr>
          </w:pPr>
          <w:r w:rsidRPr="00104D33">
            <w:rPr>
              <w:rFonts w:ascii="Arial" w:eastAsia="PMingLiU" w:hAnsi="Arial" w:cs="Arial"/>
              <w:bCs/>
              <w:color w:val="1F497D"/>
              <w:lang w:val="en-GB"/>
            </w:rPr>
            <w:t xml:space="preserve">HIGH RISK </w:t>
          </w:r>
        </w:p>
      </w:tc>
      <w:tc>
        <w:tcPr>
          <w:tcW w:w="1559" w:type="dxa"/>
          <w:shd w:val="clear" w:color="auto" w:fill="auto"/>
          <w:vAlign w:val="center"/>
        </w:tcPr>
        <w:p w14:paraId="460DEED1" w14:textId="77777777" w:rsidR="00695E74" w:rsidRPr="003914DE" w:rsidRDefault="00695E74"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F8FAE0E" w14:textId="77777777" w:rsidR="00695E74" w:rsidRPr="003914DE" w:rsidRDefault="00695E74"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14:paraId="661518AA" w14:textId="77777777" w:rsidR="00695E74" w:rsidRPr="003914DE" w:rsidRDefault="00695E74"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26019D5" w14:textId="77777777" w:rsidR="00695E74" w:rsidRPr="003914DE" w:rsidRDefault="00695E74" w:rsidP="003113D9">
          <w:pPr>
            <w:spacing w:after="0"/>
            <w:rPr>
              <w:rFonts w:ascii="Arial" w:hAnsi="Arial"/>
              <w:b/>
              <w:sz w:val="20"/>
              <w:lang w:val="en-GB"/>
            </w:rPr>
          </w:pPr>
          <w:r>
            <w:rPr>
              <w:rFonts w:ascii="Arial" w:hAnsi="Arial"/>
              <w:b/>
              <w:sz w:val="20"/>
              <w:lang w:val="en-GB"/>
            </w:rPr>
            <w:t>3</w:t>
          </w:r>
        </w:p>
      </w:tc>
    </w:tr>
    <w:tr w:rsidR="00695E74" w:rsidRPr="00116E60" w14:paraId="6A5EB53B" w14:textId="77777777" w:rsidTr="00C72E5D">
      <w:trPr>
        <w:cantSplit/>
        <w:trHeight w:val="261"/>
      </w:trPr>
      <w:tc>
        <w:tcPr>
          <w:tcW w:w="2410" w:type="dxa"/>
          <w:vMerge/>
          <w:vAlign w:val="bottom"/>
        </w:tcPr>
        <w:p w14:paraId="6837343A" w14:textId="77777777" w:rsidR="00695E74" w:rsidRPr="003914DE" w:rsidRDefault="00695E74" w:rsidP="00EA1B3D">
          <w:pPr>
            <w:spacing w:before="840"/>
            <w:rPr>
              <w:rFonts w:ascii="Arial" w:hAnsi="Arial"/>
              <w:b/>
              <w:lang w:val="en-GB"/>
            </w:rPr>
          </w:pPr>
        </w:p>
      </w:tc>
      <w:tc>
        <w:tcPr>
          <w:tcW w:w="3544" w:type="dxa"/>
          <w:vMerge/>
          <w:vAlign w:val="center"/>
        </w:tcPr>
        <w:p w14:paraId="28DB841E" w14:textId="77777777" w:rsidR="00695E74" w:rsidRPr="003914DE" w:rsidRDefault="00695E74" w:rsidP="00EA1B3D">
          <w:pPr>
            <w:jc w:val="center"/>
            <w:rPr>
              <w:rFonts w:ascii="Arial" w:hAnsi="Arial" w:cs="Arial"/>
              <w:b/>
              <w:lang w:val="en-GB"/>
            </w:rPr>
          </w:pPr>
        </w:p>
      </w:tc>
      <w:tc>
        <w:tcPr>
          <w:tcW w:w="1559" w:type="dxa"/>
          <w:shd w:val="clear" w:color="auto" w:fill="auto"/>
          <w:vAlign w:val="center"/>
        </w:tcPr>
        <w:p w14:paraId="08682DB9" w14:textId="77777777" w:rsidR="00695E74" w:rsidRDefault="00695E74"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FAEB5E0" w14:textId="77777777" w:rsidR="00695E74" w:rsidRDefault="00695E74" w:rsidP="00EA1B3D">
          <w:pPr>
            <w:spacing w:after="0"/>
            <w:rPr>
              <w:rFonts w:ascii="Arial" w:hAnsi="Arial"/>
              <w:b/>
              <w:color w:val="0000CC"/>
              <w:sz w:val="20"/>
              <w:lang w:val="en-GB"/>
            </w:rPr>
          </w:pPr>
          <w:r>
            <w:rPr>
              <w:rFonts w:ascii="Arial" w:hAnsi="Arial"/>
              <w:b/>
              <w:color w:val="0000CC"/>
              <w:sz w:val="20"/>
              <w:lang w:val="en-GB"/>
            </w:rPr>
            <w:t>240-73416879</w:t>
          </w:r>
        </w:p>
      </w:tc>
      <w:tc>
        <w:tcPr>
          <w:tcW w:w="567" w:type="dxa"/>
          <w:shd w:val="clear" w:color="auto" w:fill="auto"/>
          <w:vAlign w:val="center"/>
        </w:tcPr>
        <w:p w14:paraId="0C84178A" w14:textId="77777777" w:rsidR="00695E74" w:rsidRDefault="00695E74"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287AF59" w14:textId="77777777" w:rsidR="00695E74" w:rsidRDefault="00695E74" w:rsidP="0088295E">
          <w:pPr>
            <w:spacing w:after="0"/>
            <w:rPr>
              <w:rFonts w:ascii="Arial" w:hAnsi="Arial"/>
              <w:b/>
              <w:color w:val="0000CC"/>
              <w:sz w:val="20"/>
              <w:lang w:val="en-GB"/>
            </w:rPr>
          </w:pPr>
          <w:r>
            <w:rPr>
              <w:rFonts w:ascii="Arial" w:hAnsi="Arial"/>
              <w:b/>
              <w:color w:val="0000CC"/>
              <w:sz w:val="20"/>
              <w:lang w:val="en-GB"/>
            </w:rPr>
            <w:t>3</w:t>
          </w:r>
        </w:p>
      </w:tc>
    </w:tr>
    <w:tr w:rsidR="00695E74" w:rsidRPr="00116E60" w14:paraId="28065838" w14:textId="77777777" w:rsidTr="00C72E5D">
      <w:trPr>
        <w:cantSplit/>
        <w:trHeight w:val="261"/>
      </w:trPr>
      <w:tc>
        <w:tcPr>
          <w:tcW w:w="2410" w:type="dxa"/>
          <w:vMerge/>
          <w:vAlign w:val="bottom"/>
        </w:tcPr>
        <w:p w14:paraId="4E5B98B6" w14:textId="77777777" w:rsidR="00695E74" w:rsidRPr="003914DE" w:rsidRDefault="00695E74" w:rsidP="00EA1B3D">
          <w:pPr>
            <w:spacing w:before="840"/>
            <w:rPr>
              <w:rFonts w:ascii="Arial" w:hAnsi="Arial"/>
              <w:b/>
              <w:lang w:val="en-GB"/>
            </w:rPr>
          </w:pPr>
        </w:p>
      </w:tc>
      <w:tc>
        <w:tcPr>
          <w:tcW w:w="3544" w:type="dxa"/>
          <w:vMerge/>
          <w:vAlign w:val="center"/>
        </w:tcPr>
        <w:p w14:paraId="2AFE56C2" w14:textId="77777777" w:rsidR="00695E74" w:rsidRPr="003914DE" w:rsidRDefault="00695E74" w:rsidP="00EA1B3D">
          <w:pPr>
            <w:jc w:val="center"/>
            <w:rPr>
              <w:rFonts w:ascii="Arial" w:hAnsi="Arial" w:cs="Arial"/>
              <w:b/>
              <w:lang w:val="en-GB"/>
            </w:rPr>
          </w:pPr>
        </w:p>
      </w:tc>
      <w:tc>
        <w:tcPr>
          <w:tcW w:w="1559" w:type="dxa"/>
          <w:shd w:val="clear" w:color="auto" w:fill="auto"/>
          <w:vAlign w:val="center"/>
        </w:tcPr>
        <w:p w14:paraId="7A5325BE" w14:textId="77777777" w:rsidR="00695E74" w:rsidRPr="003914DE" w:rsidRDefault="00695E74"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2DBDEFC" w14:textId="77777777" w:rsidR="00695E74" w:rsidRPr="005E3BE0" w:rsidRDefault="00695E74"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695E74" w:rsidRPr="00DB041F" w14:paraId="13FBB3A7" w14:textId="77777777" w:rsidTr="0041303A">
      <w:trPr>
        <w:cantSplit/>
        <w:trHeight w:hRule="exact" w:val="363"/>
      </w:trPr>
      <w:tc>
        <w:tcPr>
          <w:tcW w:w="2410" w:type="dxa"/>
          <w:vMerge/>
          <w:vAlign w:val="bottom"/>
        </w:tcPr>
        <w:p w14:paraId="16731AB0" w14:textId="77777777" w:rsidR="00695E74" w:rsidRPr="003914DE" w:rsidRDefault="00695E74" w:rsidP="00EA1B3D">
          <w:pPr>
            <w:spacing w:before="840"/>
            <w:rPr>
              <w:rFonts w:ascii="Arial" w:hAnsi="Arial"/>
              <w:b/>
              <w:lang w:val="en-GB"/>
            </w:rPr>
          </w:pPr>
        </w:p>
      </w:tc>
      <w:tc>
        <w:tcPr>
          <w:tcW w:w="3544" w:type="dxa"/>
          <w:vMerge/>
          <w:vAlign w:val="center"/>
        </w:tcPr>
        <w:p w14:paraId="58D38A35" w14:textId="77777777" w:rsidR="00695E74" w:rsidRPr="003914DE" w:rsidRDefault="00695E74" w:rsidP="00EA1B3D">
          <w:pPr>
            <w:jc w:val="center"/>
            <w:rPr>
              <w:rFonts w:ascii="Arial" w:hAnsi="Arial" w:cs="Arial"/>
              <w:b/>
              <w:lang w:val="en-GB"/>
            </w:rPr>
          </w:pPr>
        </w:p>
      </w:tc>
      <w:tc>
        <w:tcPr>
          <w:tcW w:w="1559" w:type="dxa"/>
          <w:shd w:val="clear" w:color="auto" w:fill="auto"/>
          <w:vAlign w:val="center"/>
        </w:tcPr>
        <w:p w14:paraId="4669FCE7" w14:textId="77777777" w:rsidR="00695E74" w:rsidRPr="003914DE" w:rsidRDefault="00695E74"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6B18081A" w14:textId="77777777" w:rsidR="00695E74" w:rsidRPr="005E3BE0" w:rsidRDefault="00695E74" w:rsidP="0088295E">
          <w:pPr>
            <w:spacing w:after="0" w:line="240" w:lineRule="auto"/>
            <w:rPr>
              <w:rFonts w:ascii="Arial" w:hAnsi="Arial"/>
              <w:b/>
              <w:color w:val="0070C0"/>
              <w:sz w:val="20"/>
              <w:lang w:val="en-GB"/>
            </w:rPr>
          </w:pPr>
          <w:r>
            <w:rPr>
              <w:rFonts w:ascii="Arial" w:hAnsi="Arial"/>
              <w:b/>
              <w:color w:val="0070C0"/>
              <w:sz w:val="20"/>
              <w:lang w:val="en-GB"/>
            </w:rPr>
            <w:t>February 2026</w:t>
          </w:r>
        </w:p>
      </w:tc>
    </w:tr>
  </w:tbl>
  <w:p w14:paraId="3A27B7DA" w14:textId="77777777" w:rsidR="00695E74" w:rsidRDefault="00695E74"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48B4" w14:textId="77777777" w:rsidR="00695E74" w:rsidRDefault="00000000">
    <w:pPr>
      <w:pStyle w:val="Header"/>
    </w:pPr>
    <w:r>
      <w:rPr>
        <w:noProof/>
      </w:rPr>
      <w:pict w14:anchorId="36475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0E0D1C"/>
    <w:multiLevelType w:val="hybridMultilevel"/>
    <w:tmpl w:val="B9A68CE0"/>
    <w:lvl w:ilvl="0" w:tplc="04090003">
      <w:start w:val="1"/>
      <w:numFmt w:val="bullet"/>
      <w:lvlText w:val="o"/>
      <w:lvlJc w:val="left"/>
      <w:pPr>
        <w:tabs>
          <w:tab w:val="num" w:pos="4404"/>
        </w:tabs>
        <w:ind w:left="4404" w:hanging="360"/>
      </w:pPr>
      <w:rPr>
        <w:rFonts w:ascii="Courier New" w:hAnsi="Courier New" w:cs="Courier New" w:hint="default"/>
      </w:rPr>
    </w:lvl>
    <w:lvl w:ilvl="1" w:tplc="04090003" w:tentative="1">
      <w:start w:val="1"/>
      <w:numFmt w:val="bullet"/>
      <w:lvlText w:val="o"/>
      <w:lvlJc w:val="left"/>
      <w:pPr>
        <w:tabs>
          <w:tab w:val="num" w:pos="5124"/>
        </w:tabs>
        <w:ind w:left="5124" w:hanging="360"/>
      </w:pPr>
      <w:rPr>
        <w:rFonts w:ascii="Courier New" w:hAnsi="Courier New" w:cs="Courier New" w:hint="default"/>
      </w:rPr>
    </w:lvl>
    <w:lvl w:ilvl="2" w:tplc="04090005" w:tentative="1">
      <w:start w:val="1"/>
      <w:numFmt w:val="bullet"/>
      <w:lvlText w:val=""/>
      <w:lvlJc w:val="left"/>
      <w:pPr>
        <w:tabs>
          <w:tab w:val="num" w:pos="5844"/>
        </w:tabs>
        <w:ind w:left="5844" w:hanging="360"/>
      </w:pPr>
      <w:rPr>
        <w:rFonts w:ascii="Wingdings" w:hAnsi="Wingdings" w:hint="default"/>
      </w:rPr>
    </w:lvl>
    <w:lvl w:ilvl="3" w:tplc="04090001" w:tentative="1">
      <w:start w:val="1"/>
      <w:numFmt w:val="bullet"/>
      <w:lvlText w:val=""/>
      <w:lvlJc w:val="left"/>
      <w:pPr>
        <w:tabs>
          <w:tab w:val="num" w:pos="6564"/>
        </w:tabs>
        <w:ind w:left="6564" w:hanging="360"/>
      </w:pPr>
      <w:rPr>
        <w:rFonts w:ascii="Symbol" w:hAnsi="Symbol" w:hint="default"/>
      </w:rPr>
    </w:lvl>
    <w:lvl w:ilvl="4" w:tplc="04090003" w:tentative="1">
      <w:start w:val="1"/>
      <w:numFmt w:val="bullet"/>
      <w:lvlText w:val="o"/>
      <w:lvlJc w:val="left"/>
      <w:pPr>
        <w:tabs>
          <w:tab w:val="num" w:pos="7284"/>
        </w:tabs>
        <w:ind w:left="7284" w:hanging="360"/>
      </w:pPr>
      <w:rPr>
        <w:rFonts w:ascii="Courier New" w:hAnsi="Courier New" w:cs="Courier New" w:hint="default"/>
      </w:rPr>
    </w:lvl>
    <w:lvl w:ilvl="5" w:tplc="04090005" w:tentative="1">
      <w:start w:val="1"/>
      <w:numFmt w:val="bullet"/>
      <w:lvlText w:val=""/>
      <w:lvlJc w:val="left"/>
      <w:pPr>
        <w:tabs>
          <w:tab w:val="num" w:pos="8004"/>
        </w:tabs>
        <w:ind w:left="8004" w:hanging="360"/>
      </w:pPr>
      <w:rPr>
        <w:rFonts w:ascii="Wingdings" w:hAnsi="Wingdings" w:hint="default"/>
      </w:rPr>
    </w:lvl>
    <w:lvl w:ilvl="6" w:tplc="04090001" w:tentative="1">
      <w:start w:val="1"/>
      <w:numFmt w:val="bullet"/>
      <w:lvlText w:val=""/>
      <w:lvlJc w:val="left"/>
      <w:pPr>
        <w:tabs>
          <w:tab w:val="num" w:pos="8724"/>
        </w:tabs>
        <w:ind w:left="8724" w:hanging="360"/>
      </w:pPr>
      <w:rPr>
        <w:rFonts w:ascii="Symbol" w:hAnsi="Symbol" w:hint="default"/>
      </w:rPr>
    </w:lvl>
    <w:lvl w:ilvl="7" w:tplc="04090003" w:tentative="1">
      <w:start w:val="1"/>
      <w:numFmt w:val="bullet"/>
      <w:lvlText w:val="o"/>
      <w:lvlJc w:val="left"/>
      <w:pPr>
        <w:tabs>
          <w:tab w:val="num" w:pos="9444"/>
        </w:tabs>
        <w:ind w:left="9444" w:hanging="360"/>
      </w:pPr>
      <w:rPr>
        <w:rFonts w:ascii="Courier New" w:hAnsi="Courier New" w:cs="Courier New" w:hint="default"/>
      </w:rPr>
    </w:lvl>
    <w:lvl w:ilvl="8" w:tplc="04090005" w:tentative="1">
      <w:start w:val="1"/>
      <w:numFmt w:val="bullet"/>
      <w:lvlText w:val=""/>
      <w:lvlJc w:val="left"/>
      <w:pPr>
        <w:tabs>
          <w:tab w:val="num" w:pos="10164"/>
        </w:tabs>
        <w:ind w:left="10164" w:hanging="360"/>
      </w:pPr>
      <w:rPr>
        <w:rFonts w:ascii="Wingdings" w:hAnsi="Wingdings" w:hint="default"/>
      </w:rPr>
    </w:lvl>
  </w:abstractNum>
  <w:abstractNum w:abstractNumId="20"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3017AC3"/>
    <w:multiLevelType w:val="hybridMultilevel"/>
    <w:tmpl w:val="6BDAF7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1"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7"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1"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A323615"/>
    <w:multiLevelType w:val="hybridMultilevel"/>
    <w:tmpl w:val="3B583298"/>
    <w:lvl w:ilvl="0" w:tplc="04090003">
      <w:start w:val="1"/>
      <w:numFmt w:val="bullet"/>
      <w:lvlText w:val="o"/>
      <w:lvlJc w:val="left"/>
      <w:pPr>
        <w:tabs>
          <w:tab w:val="num" w:pos="4437"/>
        </w:tabs>
        <w:ind w:left="4437" w:hanging="360"/>
      </w:pPr>
      <w:rPr>
        <w:rFonts w:ascii="Courier New" w:hAnsi="Courier New" w:cs="Courier New" w:hint="default"/>
      </w:rPr>
    </w:lvl>
    <w:lvl w:ilvl="1" w:tplc="04090003" w:tentative="1">
      <w:start w:val="1"/>
      <w:numFmt w:val="bullet"/>
      <w:lvlText w:val="o"/>
      <w:lvlJc w:val="left"/>
      <w:pPr>
        <w:tabs>
          <w:tab w:val="num" w:pos="5157"/>
        </w:tabs>
        <w:ind w:left="5157" w:hanging="360"/>
      </w:pPr>
      <w:rPr>
        <w:rFonts w:ascii="Courier New" w:hAnsi="Courier New" w:cs="Courier New" w:hint="default"/>
      </w:rPr>
    </w:lvl>
    <w:lvl w:ilvl="2" w:tplc="04090005" w:tentative="1">
      <w:start w:val="1"/>
      <w:numFmt w:val="bullet"/>
      <w:lvlText w:val=""/>
      <w:lvlJc w:val="left"/>
      <w:pPr>
        <w:tabs>
          <w:tab w:val="num" w:pos="5877"/>
        </w:tabs>
        <w:ind w:left="5877" w:hanging="360"/>
      </w:pPr>
      <w:rPr>
        <w:rFonts w:ascii="Wingdings" w:hAnsi="Wingdings" w:hint="default"/>
      </w:rPr>
    </w:lvl>
    <w:lvl w:ilvl="3" w:tplc="04090001" w:tentative="1">
      <w:start w:val="1"/>
      <w:numFmt w:val="bullet"/>
      <w:lvlText w:val=""/>
      <w:lvlJc w:val="left"/>
      <w:pPr>
        <w:tabs>
          <w:tab w:val="num" w:pos="6597"/>
        </w:tabs>
        <w:ind w:left="6597" w:hanging="360"/>
      </w:pPr>
      <w:rPr>
        <w:rFonts w:ascii="Symbol" w:hAnsi="Symbol" w:hint="default"/>
      </w:rPr>
    </w:lvl>
    <w:lvl w:ilvl="4" w:tplc="04090003" w:tentative="1">
      <w:start w:val="1"/>
      <w:numFmt w:val="bullet"/>
      <w:lvlText w:val="o"/>
      <w:lvlJc w:val="left"/>
      <w:pPr>
        <w:tabs>
          <w:tab w:val="num" w:pos="7317"/>
        </w:tabs>
        <w:ind w:left="7317" w:hanging="360"/>
      </w:pPr>
      <w:rPr>
        <w:rFonts w:ascii="Courier New" w:hAnsi="Courier New" w:cs="Courier New" w:hint="default"/>
      </w:rPr>
    </w:lvl>
    <w:lvl w:ilvl="5" w:tplc="04090005" w:tentative="1">
      <w:start w:val="1"/>
      <w:numFmt w:val="bullet"/>
      <w:lvlText w:val=""/>
      <w:lvlJc w:val="left"/>
      <w:pPr>
        <w:tabs>
          <w:tab w:val="num" w:pos="8037"/>
        </w:tabs>
        <w:ind w:left="8037" w:hanging="360"/>
      </w:pPr>
      <w:rPr>
        <w:rFonts w:ascii="Wingdings" w:hAnsi="Wingdings" w:hint="default"/>
      </w:rPr>
    </w:lvl>
    <w:lvl w:ilvl="6" w:tplc="04090001" w:tentative="1">
      <w:start w:val="1"/>
      <w:numFmt w:val="bullet"/>
      <w:lvlText w:val=""/>
      <w:lvlJc w:val="left"/>
      <w:pPr>
        <w:tabs>
          <w:tab w:val="num" w:pos="8757"/>
        </w:tabs>
        <w:ind w:left="8757" w:hanging="360"/>
      </w:pPr>
      <w:rPr>
        <w:rFonts w:ascii="Symbol" w:hAnsi="Symbol" w:hint="default"/>
      </w:rPr>
    </w:lvl>
    <w:lvl w:ilvl="7" w:tplc="04090003" w:tentative="1">
      <w:start w:val="1"/>
      <w:numFmt w:val="bullet"/>
      <w:lvlText w:val="o"/>
      <w:lvlJc w:val="left"/>
      <w:pPr>
        <w:tabs>
          <w:tab w:val="num" w:pos="9477"/>
        </w:tabs>
        <w:ind w:left="9477" w:hanging="360"/>
      </w:pPr>
      <w:rPr>
        <w:rFonts w:ascii="Courier New" w:hAnsi="Courier New" w:cs="Courier New" w:hint="default"/>
      </w:rPr>
    </w:lvl>
    <w:lvl w:ilvl="8" w:tplc="04090005" w:tentative="1">
      <w:start w:val="1"/>
      <w:numFmt w:val="bullet"/>
      <w:lvlText w:val=""/>
      <w:lvlJc w:val="left"/>
      <w:pPr>
        <w:tabs>
          <w:tab w:val="num" w:pos="10197"/>
        </w:tabs>
        <w:ind w:left="10197" w:hanging="360"/>
      </w:pPr>
      <w:rPr>
        <w:rFonts w:ascii="Wingdings" w:hAnsi="Wingdings" w:hint="default"/>
      </w:rPr>
    </w:lvl>
  </w:abstractNum>
  <w:abstractNum w:abstractNumId="52"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8957679">
    <w:abstractNumId w:val="2"/>
  </w:num>
  <w:num w:numId="2" w16cid:durableId="1305425529">
    <w:abstractNumId w:val="9"/>
  </w:num>
  <w:num w:numId="3" w16cid:durableId="1752697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39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159923">
    <w:abstractNumId w:val="40"/>
  </w:num>
  <w:num w:numId="6" w16cid:durableId="428741494">
    <w:abstractNumId w:val="18"/>
  </w:num>
  <w:num w:numId="7" w16cid:durableId="1595283516">
    <w:abstractNumId w:val="44"/>
  </w:num>
  <w:num w:numId="8" w16cid:durableId="419525234">
    <w:abstractNumId w:val="24"/>
  </w:num>
  <w:num w:numId="9" w16cid:durableId="1751191761">
    <w:abstractNumId w:val="45"/>
  </w:num>
  <w:num w:numId="10" w16cid:durableId="168326019">
    <w:abstractNumId w:val="33"/>
  </w:num>
  <w:num w:numId="11" w16cid:durableId="206989800">
    <w:abstractNumId w:val="37"/>
  </w:num>
  <w:num w:numId="12" w16cid:durableId="452482022">
    <w:abstractNumId w:val="46"/>
  </w:num>
  <w:num w:numId="13" w16cid:durableId="1914196826">
    <w:abstractNumId w:val="16"/>
  </w:num>
  <w:num w:numId="14" w16cid:durableId="91126575">
    <w:abstractNumId w:val="1"/>
  </w:num>
  <w:num w:numId="15" w16cid:durableId="1756513767">
    <w:abstractNumId w:val="36"/>
  </w:num>
  <w:num w:numId="16" w16cid:durableId="470292411">
    <w:abstractNumId w:val="20"/>
  </w:num>
  <w:num w:numId="17" w16cid:durableId="1295059229">
    <w:abstractNumId w:val="42"/>
  </w:num>
  <w:num w:numId="18" w16cid:durableId="377433269">
    <w:abstractNumId w:val="4"/>
  </w:num>
  <w:num w:numId="19" w16cid:durableId="1775586220">
    <w:abstractNumId w:val="26"/>
  </w:num>
  <w:num w:numId="20" w16cid:durableId="1736467198">
    <w:abstractNumId w:val="48"/>
  </w:num>
  <w:num w:numId="21" w16cid:durableId="1093356629">
    <w:abstractNumId w:val="52"/>
  </w:num>
  <w:num w:numId="22" w16cid:durableId="429736478">
    <w:abstractNumId w:val="43"/>
  </w:num>
  <w:num w:numId="23" w16cid:durableId="1656373507">
    <w:abstractNumId w:val="17"/>
  </w:num>
  <w:num w:numId="24" w16cid:durableId="1361936332">
    <w:abstractNumId w:val="30"/>
  </w:num>
  <w:num w:numId="25" w16cid:durableId="126969085">
    <w:abstractNumId w:val="49"/>
  </w:num>
  <w:num w:numId="26" w16cid:durableId="893079671">
    <w:abstractNumId w:val="21"/>
  </w:num>
  <w:num w:numId="27" w16cid:durableId="1635872725">
    <w:abstractNumId w:val="34"/>
  </w:num>
  <w:num w:numId="28" w16cid:durableId="495534007">
    <w:abstractNumId w:val="12"/>
  </w:num>
  <w:num w:numId="29" w16cid:durableId="1941251705">
    <w:abstractNumId w:val="22"/>
  </w:num>
  <w:num w:numId="30" w16cid:durableId="1530289993">
    <w:abstractNumId w:val="27"/>
  </w:num>
  <w:num w:numId="31" w16cid:durableId="335116673">
    <w:abstractNumId w:val="5"/>
  </w:num>
  <w:num w:numId="32" w16cid:durableId="1534731846">
    <w:abstractNumId w:val="28"/>
  </w:num>
  <w:num w:numId="33" w16cid:durableId="1141532423">
    <w:abstractNumId w:val="41"/>
  </w:num>
  <w:num w:numId="34" w16cid:durableId="1546257209">
    <w:abstractNumId w:val="3"/>
  </w:num>
  <w:num w:numId="35" w16cid:durableId="962659171">
    <w:abstractNumId w:val="50"/>
  </w:num>
  <w:num w:numId="36" w16cid:durableId="1628584482">
    <w:abstractNumId w:val="29"/>
  </w:num>
  <w:num w:numId="37" w16cid:durableId="1445494740">
    <w:abstractNumId w:val="8"/>
  </w:num>
  <w:num w:numId="38" w16cid:durableId="1149664756">
    <w:abstractNumId w:val="7"/>
  </w:num>
  <w:num w:numId="39" w16cid:durableId="81920855">
    <w:abstractNumId w:val="38"/>
  </w:num>
  <w:num w:numId="40" w16cid:durableId="1164275100">
    <w:abstractNumId w:val="47"/>
  </w:num>
  <w:num w:numId="41" w16cid:durableId="561066639">
    <w:abstractNumId w:val="14"/>
  </w:num>
  <w:num w:numId="42" w16cid:durableId="243342358">
    <w:abstractNumId w:val="13"/>
  </w:num>
  <w:num w:numId="43" w16cid:durableId="1961571182">
    <w:abstractNumId w:val="32"/>
  </w:num>
  <w:num w:numId="44" w16cid:durableId="141696760">
    <w:abstractNumId w:val="6"/>
  </w:num>
  <w:num w:numId="45" w16cid:durableId="643855878">
    <w:abstractNumId w:val="31"/>
  </w:num>
  <w:num w:numId="46" w16cid:durableId="1483542585">
    <w:abstractNumId w:val="11"/>
  </w:num>
  <w:num w:numId="47" w16cid:durableId="697582874">
    <w:abstractNumId w:val="0"/>
  </w:num>
  <w:num w:numId="48" w16cid:durableId="1297176317">
    <w:abstractNumId w:val="15"/>
  </w:num>
  <w:num w:numId="49" w16cid:durableId="488523887">
    <w:abstractNumId w:val="35"/>
  </w:num>
  <w:num w:numId="50" w16cid:durableId="2097163168">
    <w:abstractNumId w:val="10"/>
  </w:num>
  <w:num w:numId="51" w16cid:durableId="1601835881">
    <w:abstractNumId w:val="19"/>
  </w:num>
  <w:num w:numId="52" w16cid:durableId="465902060">
    <w:abstractNumId w:val="51"/>
  </w:num>
  <w:num w:numId="53" w16cid:durableId="1532188242">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7041"/>
    <w:rsid w:val="000A01FA"/>
    <w:rsid w:val="000B165C"/>
    <w:rsid w:val="000B5BF9"/>
    <w:rsid w:val="001277BD"/>
    <w:rsid w:val="001477A3"/>
    <w:rsid w:val="00155248"/>
    <w:rsid w:val="00165C84"/>
    <w:rsid w:val="00176F28"/>
    <w:rsid w:val="0019541E"/>
    <w:rsid w:val="001D042C"/>
    <w:rsid w:val="001E0B4A"/>
    <w:rsid w:val="00201A98"/>
    <w:rsid w:val="002024D3"/>
    <w:rsid w:val="002811F4"/>
    <w:rsid w:val="00282457"/>
    <w:rsid w:val="002B12E2"/>
    <w:rsid w:val="003113D9"/>
    <w:rsid w:val="00332369"/>
    <w:rsid w:val="003549E1"/>
    <w:rsid w:val="00356C53"/>
    <w:rsid w:val="00367982"/>
    <w:rsid w:val="00390588"/>
    <w:rsid w:val="003914DE"/>
    <w:rsid w:val="003B3ABD"/>
    <w:rsid w:val="003D6219"/>
    <w:rsid w:val="003E4D3F"/>
    <w:rsid w:val="003F7B1E"/>
    <w:rsid w:val="00405FC5"/>
    <w:rsid w:val="0041303A"/>
    <w:rsid w:val="00430B15"/>
    <w:rsid w:val="00454DC7"/>
    <w:rsid w:val="00457274"/>
    <w:rsid w:val="00460577"/>
    <w:rsid w:val="0049239D"/>
    <w:rsid w:val="00493669"/>
    <w:rsid w:val="004E19F4"/>
    <w:rsid w:val="004E31DE"/>
    <w:rsid w:val="00526F93"/>
    <w:rsid w:val="00550760"/>
    <w:rsid w:val="005765A0"/>
    <w:rsid w:val="005D347F"/>
    <w:rsid w:val="005E3BE0"/>
    <w:rsid w:val="005E6044"/>
    <w:rsid w:val="005F4FBD"/>
    <w:rsid w:val="005F7153"/>
    <w:rsid w:val="005F7AC7"/>
    <w:rsid w:val="00627923"/>
    <w:rsid w:val="00632CAF"/>
    <w:rsid w:val="00657B8A"/>
    <w:rsid w:val="00681349"/>
    <w:rsid w:val="0068746F"/>
    <w:rsid w:val="00695E74"/>
    <w:rsid w:val="006C2FC4"/>
    <w:rsid w:val="00732A3F"/>
    <w:rsid w:val="007555A3"/>
    <w:rsid w:val="008036DE"/>
    <w:rsid w:val="00855EE4"/>
    <w:rsid w:val="0088295E"/>
    <w:rsid w:val="008964B8"/>
    <w:rsid w:val="00986340"/>
    <w:rsid w:val="009F79C2"/>
    <w:rsid w:val="00A22EF4"/>
    <w:rsid w:val="00A4335D"/>
    <w:rsid w:val="00A4580C"/>
    <w:rsid w:val="00A67C16"/>
    <w:rsid w:val="00A814FA"/>
    <w:rsid w:val="00A81722"/>
    <w:rsid w:val="00B01151"/>
    <w:rsid w:val="00B02F89"/>
    <w:rsid w:val="00B4019C"/>
    <w:rsid w:val="00B65074"/>
    <w:rsid w:val="00B81594"/>
    <w:rsid w:val="00BA4A33"/>
    <w:rsid w:val="00BA5C88"/>
    <w:rsid w:val="00C038F2"/>
    <w:rsid w:val="00C14101"/>
    <w:rsid w:val="00C72E5D"/>
    <w:rsid w:val="00C8088F"/>
    <w:rsid w:val="00CA666C"/>
    <w:rsid w:val="00D6279E"/>
    <w:rsid w:val="00D96DD5"/>
    <w:rsid w:val="00DB22F3"/>
    <w:rsid w:val="00DB2D34"/>
    <w:rsid w:val="00DF295B"/>
    <w:rsid w:val="00E90B24"/>
    <w:rsid w:val="00EA1B3D"/>
    <w:rsid w:val="00EA2CF9"/>
    <w:rsid w:val="00ED6D72"/>
    <w:rsid w:val="00EF6D03"/>
    <w:rsid w:val="00F11204"/>
    <w:rsid w:val="00F42FA2"/>
    <w:rsid w:val="00FA2DD3"/>
    <w:rsid w:val="00FC4BA2"/>
    <w:rsid w:val="00FD04D1"/>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38E5"/>
  <w15:docId w15:val="{822DF2B0-D16C-4B35-9149-839058C2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C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styleId="BalloonText">
    <w:name w:val="Balloon Text"/>
    <w:basedOn w:val="Normal"/>
    <w:link w:val="BalloonTextChar"/>
    <w:uiPriority w:val="99"/>
    <w:semiHidden/>
    <w:unhideWhenUsed/>
    <w:rsid w:val="00EA2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CF9"/>
    <w:rPr>
      <w:rFonts w:ascii="Tahoma" w:hAnsi="Tahoma" w:cs="Tahoma"/>
      <w:sz w:val="16"/>
      <w:szCs w:val="16"/>
    </w:rPr>
  </w:style>
  <w:style w:type="character" w:customStyle="1" w:styleId="Heading4Char">
    <w:name w:val="Heading 4 Char"/>
    <w:basedOn w:val="DefaultParagraphFont"/>
    <w:link w:val="Heading4"/>
    <w:uiPriority w:val="9"/>
    <w:semiHidden/>
    <w:rsid w:val="00632CA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680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58</Pages>
  <Words>15346</Words>
  <Characters>87475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6</cp:revision>
  <cp:lastPrinted>2020-08-21T06:06:00Z</cp:lastPrinted>
  <dcterms:created xsi:type="dcterms:W3CDTF">2021-11-29T10:56:00Z</dcterms:created>
  <dcterms:modified xsi:type="dcterms:W3CDTF">2023-03-13T06:50:00Z</dcterms:modified>
</cp:coreProperties>
</file>