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030DE" w14:textId="55600F01" w:rsidR="00134C87" w:rsidRDefault="00D84343">
      <w:r w:rsidRPr="00A31B24">
        <w:rPr>
          <w:noProof/>
          <w:lang w:eastAsia="en-ZA"/>
        </w:rPr>
        <w:drawing>
          <wp:inline distT="0" distB="0" distL="0" distR="0" wp14:anchorId="1A321A5B" wp14:editId="0F29E5C2">
            <wp:extent cx="1371600" cy="600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836" cy="601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242" w:type="dxa"/>
        <w:tblLook w:val="01E0" w:firstRow="1" w:lastRow="1" w:firstColumn="1" w:lastColumn="1" w:noHBand="0" w:noVBand="0"/>
      </w:tblPr>
      <w:tblGrid>
        <w:gridCol w:w="9242"/>
      </w:tblGrid>
      <w:tr w:rsidR="00D84343" w:rsidRPr="00A31B24" w14:paraId="67D3FEED" w14:textId="77777777" w:rsidTr="004D7202">
        <w:tc>
          <w:tcPr>
            <w:tcW w:w="9242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016"/>
            </w:tblGrid>
            <w:tr w:rsidR="00D84343" w:rsidRPr="00A31B24" w14:paraId="564955EA" w14:textId="77777777" w:rsidTr="004D7202">
              <w:tc>
                <w:tcPr>
                  <w:tcW w:w="9016" w:type="dxa"/>
                </w:tcPr>
                <w:p w14:paraId="02C18CF5" w14:textId="77777777" w:rsidR="00D84343" w:rsidRPr="00A31B24" w:rsidRDefault="00D84343" w:rsidP="004D7202">
                  <w:pPr>
                    <w:widowControl w:val="0"/>
                    <w:tabs>
                      <w:tab w:val="right" w:pos="8800"/>
                    </w:tabs>
                    <w:spacing w:after="0" w:line="360" w:lineRule="auto"/>
                    <w:jc w:val="both"/>
                    <w:rPr>
                      <w:rFonts w:ascii="Arial" w:eastAsia="Times New Roman" w:hAnsi="Arial" w:cs="Times New Roman"/>
                      <w:b/>
                    </w:rPr>
                  </w:pPr>
                  <w:r w:rsidRPr="00A31B24">
                    <w:rPr>
                      <w:rFonts w:ascii="Arial" w:eastAsia="Times New Roman" w:hAnsi="Arial" w:cs="Times New Roman"/>
                      <w:b/>
                    </w:rPr>
                    <w:t>CONFIRMATION OF RECEIPT OF ADDENDA TO THE ENQUIRY</w:t>
                  </w:r>
                  <w:r w:rsidRPr="00A31B24">
                    <w:rPr>
                      <w:rFonts w:ascii="Arial" w:eastAsia="Times New Roman" w:hAnsi="Arial" w:cs="Times New Roman"/>
                      <w:b/>
                    </w:rPr>
                    <w:tab/>
                  </w:r>
                </w:p>
              </w:tc>
            </w:tr>
          </w:tbl>
          <w:p w14:paraId="5671D3B7" w14:textId="77777777" w:rsidR="00D84343" w:rsidRPr="00A31B24" w:rsidRDefault="00D84343" w:rsidP="004D7202">
            <w:pPr>
              <w:widowControl w:val="0"/>
              <w:pBdr>
                <w:bottom w:val="single" w:sz="12" w:space="1" w:color="auto"/>
              </w:pBdr>
              <w:spacing w:after="0" w:line="360" w:lineRule="auto"/>
              <w:jc w:val="right"/>
              <w:rPr>
                <w:rFonts w:ascii="Arial" w:eastAsia="Times New Roman" w:hAnsi="Arial" w:cs="Times New Roman"/>
                <w:b/>
                <w:lang w:val="en-US"/>
              </w:rPr>
            </w:pPr>
          </w:p>
        </w:tc>
      </w:tr>
    </w:tbl>
    <w:p w14:paraId="4AE7B612" w14:textId="77777777" w:rsidR="00D84343" w:rsidRPr="00A31B24" w:rsidRDefault="00D84343" w:rsidP="00D84343">
      <w:pPr>
        <w:tabs>
          <w:tab w:val="left" w:pos="357"/>
        </w:tabs>
        <w:spacing w:after="0" w:line="240" w:lineRule="auto"/>
        <w:rPr>
          <w:rFonts w:ascii="Arial" w:eastAsia="Times New Roman" w:hAnsi="Arial" w:cs="Times New Roman"/>
          <w:sz w:val="20"/>
          <w:szCs w:val="24"/>
          <w:lang w:val="en-GB"/>
        </w:rPr>
      </w:pPr>
    </w:p>
    <w:p w14:paraId="3640A090" w14:textId="759238D8" w:rsidR="00D84343" w:rsidRPr="00A31B24" w:rsidRDefault="00D84343" w:rsidP="00D84343">
      <w:pPr>
        <w:jc w:val="both"/>
        <w:rPr>
          <w:rFonts w:ascii="Arial" w:hAnsi="Arial" w:cs="Arial"/>
          <w:lang w:val="en-US"/>
        </w:rPr>
      </w:pPr>
      <w:r w:rsidRPr="00A31B24">
        <w:rPr>
          <w:rFonts w:ascii="Arial" w:hAnsi="Arial" w:cs="Arial"/>
          <w:lang w:val="en-US"/>
        </w:rPr>
        <w:t xml:space="preserve">We confirm that the following communications received from the </w:t>
      </w:r>
      <w:r w:rsidRPr="00A31B24">
        <w:rPr>
          <w:rFonts w:ascii="Arial" w:hAnsi="Arial" w:cs="Arial"/>
          <w:i/>
          <w:lang w:val="en-US"/>
        </w:rPr>
        <w:t xml:space="preserve">Employer </w:t>
      </w:r>
      <w:r w:rsidRPr="00A31B24">
        <w:rPr>
          <w:rFonts w:ascii="Arial" w:hAnsi="Arial" w:cs="Arial"/>
          <w:lang w:val="en-US"/>
        </w:rPr>
        <w:t xml:space="preserve">before the submission of this </w:t>
      </w:r>
      <w:r w:rsidRPr="00A31B24">
        <w:rPr>
          <w:rFonts w:ascii="Arial" w:hAnsi="Arial" w:cs="Arial"/>
          <w:b/>
          <w:i/>
          <w:lang w:val="en-US"/>
        </w:rPr>
        <w:t>tender</w:t>
      </w:r>
      <w:r w:rsidRPr="00A31B24">
        <w:rPr>
          <w:rFonts w:ascii="Arial" w:hAnsi="Arial" w:cs="Arial"/>
          <w:lang w:val="en-US"/>
        </w:rPr>
        <w:t xml:space="preserve">, amending the tender documents, have been taken into account in the </w:t>
      </w:r>
      <w:r w:rsidRPr="00A31B24">
        <w:rPr>
          <w:rFonts w:ascii="Arial" w:hAnsi="Arial" w:cs="Arial"/>
          <w:b/>
          <w:i/>
          <w:lang w:val="en-US"/>
        </w:rPr>
        <w:t>tend</w:t>
      </w:r>
      <w:r>
        <w:rPr>
          <w:rFonts w:ascii="Arial" w:hAnsi="Arial" w:cs="Arial"/>
          <w:b/>
          <w:i/>
          <w:lang w:val="en-US"/>
        </w:rPr>
        <w:t>er</w:t>
      </w:r>
      <w:r w:rsidRPr="00A31B24">
        <w:rPr>
          <w:rFonts w:ascii="Arial" w:hAnsi="Arial" w:cs="Arial"/>
          <w:lang w:val="en-US"/>
        </w:rPr>
        <w:t>:</w:t>
      </w: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951"/>
        <w:gridCol w:w="2241"/>
        <w:gridCol w:w="5824"/>
      </w:tblGrid>
      <w:tr w:rsidR="00D84343" w:rsidRPr="00A31B24" w14:paraId="5759277C" w14:textId="77777777" w:rsidTr="00D84343">
        <w:tc>
          <w:tcPr>
            <w:tcW w:w="951" w:type="dxa"/>
            <w:shd w:val="clear" w:color="auto" w:fill="D9D9D9" w:themeFill="background1" w:themeFillShade="D9"/>
            <w:vAlign w:val="center"/>
          </w:tcPr>
          <w:p w14:paraId="685C8DDA" w14:textId="77777777" w:rsidR="00D84343" w:rsidRPr="00A31B24" w:rsidRDefault="00D84343" w:rsidP="004D7202">
            <w:pPr>
              <w:rPr>
                <w:rFonts w:ascii="Arial" w:hAnsi="Arial" w:cs="Arial"/>
                <w:b/>
                <w:lang w:val="en-US"/>
              </w:rPr>
            </w:pPr>
          </w:p>
          <w:p w14:paraId="41BAC05B" w14:textId="77777777" w:rsidR="00D84343" w:rsidRPr="00A31B24" w:rsidRDefault="00D84343" w:rsidP="004D7202">
            <w:pPr>
              <w:rPr>
                <w:rFonts w:ascii="Arial" w:hAnsi="Arial" w:cs="Arial"/>
                <w:b/>
                <w:lang w:val="en-US"/>
              </w:rPr>
            </w:pPr>
            <w:r w:rsidRPr="00A31B24">
              <w:rPr>
                <w:rFonts w:ascii="Arial" w:hAnsi="Arial" w:cs="Arial"/>
                <w:b/>
                <w:lang w:val="en-US"/>
              </w:rPr>
              <w:t>Item</w:t>
            </w:r>
          </w:p>
          <w:p w14:paraId="34724CEF" w14:textId="77777777" w:rsidR="00D84343" w:rsidRPr="00A31B24" w:rsidRDefault="00D84343" w:rsidP="004D7202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241" w:type="dxa"/>
            <w:shd w:val="clear" w:color="auto" w:fill="D9D9D9" w:themeFill="background1" w:themeFillShade="D9"/>
            <w:vAlign w:val="center"/>
          </w:tcPr>
          <w:p w14:paraId="1FFE398E" w14:textId="77777777" w:rsidR="00D84343" w:rsidRPr="00A31B24" w:rsidRDefault="00D84343" w:rsidP="004D7202">
            <w:pPr>
              <w:rPr>
                <w:rFonts w:ascii="Arial" w:hAnsi="Arial" w:cs="Arial"/>
                <w:b/>
                <w:lang w:val="en-US"/>
              </w:rPr>
            </w:pPr>
            <w:r w:rsidRPr="00A31B24">
              <w:rPr>
                <w:rFonts w:ascii="Arial" w:hAnsi="Arial" w:cs="Arial"/>
                <w:b/>
                <w:lang w:val="en-US"/>
              </w:rPr>
              <w:t>Date Received</w:t>
            </w:r>
          </w:p>
        </w:tc>
        <w:tc>
          <w:tcPr>
            <w:tcW w:w="5824" w:type="dxa"/>
            <w:shd w:val="clear" w:color="auto" w:fill="D9D9D9" w:themeFill="background1" w:themeFillShade="D9"/>
            <w:vAlign w:val="center"/>
          </w:tcPr>
          <w:p w14:paraId="76F2B00F" w14:textId="77777777" w:rsidR="00D84343" w:rsidRPr="00A31B24" w:rsidRDefault="00D84343" w:rsidP="004D7202">
            <w:pPr>
              <w:rPr>
                <w:rFonts w:ascii="Arial" w:hAnsi="Arial" w:cs="Arial"/>
                <w:b/>
                <w:lang w:val="en-US"/>
              </w:rPr>
            </w:pPr>
            <w:r w:rsidRPr="00A31B24">
              <w:rPr>
                <w:rFonts w:ascii="Arial" w:hAnsi="Arial" w:cs="Arial"/>
                <w:b/>
                <w:lang w:val="en-US"/>
              </w:rPr>
              <w:t>Title or Description</w:t>
            </w:r>
          </w:p>
        </w:tc>
      </w:tr>
      <w:tr w:rsidR="00D84343" w:rsidRPr="00A31B24" w14:paraId="3E24E88C" w14:textId="77777777" w:rsidTr="00D84343">
        <w:tc>
          <w:tcPr>
            <w:tcW w:w="951" w:type="dxa"/>
            <w:vAlign w:val="center"/>
          </w:tcPr>
          <w:p w14:paraId="1FACEBA8" w14:textId="52B6EDCB" w:rsidR="00D84343" w:rsidRPr="00A31B24" w:rsidRDefault="00D84343" w:rsidP="004D7202">
            <w:pPr>
              <w:rPr>
                <w:rFonts w:ascii="Arial" w:hAnsi="Arial" w:cs="Arial"/>
                <w:lang w:val="en-US"/>
              </w:rPr>
            </w:pPr>
            <w:r w:rsidRPr="00A31B24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2241" w:type="dxa"/>
            <w:vAlign w:val="center"/>
          </w:tcPr>
          <w:p w14:paraId="47D94F8B" w14:textId="333C0301" w:rsidR="00D84343" w:rsidRPr="00A31B24" w:rsidRDefault="00D84343" w:rsidP="004D720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</w:t>
            </w:r>
            <w:r w:rsidR="00BE03B9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/0</w:t>
            </w:r>
            <w:r w:rsidR="00BE03B9"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  <w:lang w:val="en-US"/>
              </w:rPr>
              <w:t>/202</w:t>
            </w:r>
            <w:r w:rsidR="00BE03B9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5824" w:type="dxa"/>
            <w:vAlign w:val="center"/>
          </w:tcPr>
          <w:p w14:paraId="76CD5438" w14:textId="4CA4FBBC" w:rsidR="00D84343" w:rsidRPr="00DA6871" w:rsidRDefault="00BE03B9" w:rsidP="004D7202">
            <w:pPr>
              <w:rPr>
                <w:rFonts w:ascii="Arial" w:hAnsi="Arial" w:cs="Arial"/>
                <w:strike/>
                <w:color w:val="FF0000"/>
                <w:lang w:val="en-US"/>
              </w:rPr>
            </w:pPr>
            <w:r w:rsidRPr="00DA6871">
              <w:rPr>
                <w:rFonts w:ascii="Arial" w:hAnsi="Arial" w:cs="Arial"/>
                <w:strike/>
                <w:color w:val="FF0000"/>
                <w:lang w:val="en-US"/>
              </w:rPr>
              <w:t>Revised BOQ</w:t>
            </w:r>
          </w:p>
        </w:tc>
      </w:tr>
      <w:tr w:rsidR="00D84343" w:rsidRPr="00A31B24" w14:paraId="2216E5FC" w14:textId="77777777" w:rsidTr="00D84343">
        <w:tc>
          <w:tcPr>
            <w:tcW w:w="951" w:type="dxa"/>
            <w:vAlign w:val="center"/>
          </w:tcPr>
          <w:p w14:paraId="1CF55EAB" w14:textId="4ECD6195" w:rsidR="00D84343" w:rsidRPr="00A31B24" w:rsidRDefault="00D84343" w:rsidP="004D7202">
            <w:pPr>
              <w:rPr>
                <w:rFonts w:ascii="Arial" w:hAnsi="Arial" w:cs="Arial"/>
                <w:lang w:val="en-US"/>
              </w:rPr>
            </w:pPr>
            <w:r w:rsidRPr="00A31B24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2241" w:type="dxa"/>
            <w:vAlign w:val="center"/>
          </w:tcPr>
          <w:p w14:paraId="0C3D903B" w14:textId="72B6BA23" w:rsidR="00D84343" w:rsidRPr="00A31B24" w:rsidRDefault="00BE03B9" w:rsidP="004D720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02/06/2025</w:t>
            </w:r>
          </w:p>
        </w:tc>
        <w:tc>
          <w:tcPr>
            <w:tcW w:w="5824" w:type="dxa"/>
            <w:vAlign w:val="center"/>
          </w:tcPr>
          <w:p w14:paraId="30D2CD33" w14:textId="6AE4F548" w:rsidR="00D84343" w:rsidRPr="00DA6871" w:rsidRDefault="00BE03B9" w:rsidP="004D7202">
            <w:pPr>
              <w:rPr>
                <w:rFonts w:ascii="Arial" w:hAnsi="Arial" w:cs="Arial"/>
                <w:strike/>
                <w:color w:val="FF0000"/>
                <w:lang w:val="en-US"/>
              </w:rPr>
            </w:pPr>
            <w:r w:rsidRPr="00DA6871">
              <w:rPr>
                <w:rFonts w:ascii="Arial" w:hAnsi="Arial" w:cs="Arial"/>
                <w:strike/>
                <w:color w:val="FF0000"/>
                <w:lang w:val="en-US"/>
              </w:rPr>
              <w:t>NEC</w:t>
            </w:r>
          </w:p>
        </w:tc>
      </w:tr>
      <w:tr w:rsidR="00F612AC" w:rsidRPr="00A31B24" w14:paraId="19F6C991" w14:textId="77777777" w:rsidTr="00D84343">
        <w:tc>
          <w:tcPr>
            <w:tcW w:w="951" w:type="dxa"/>
            <w:vAlign w:val="center"/>
          </w:tcPr>
          <w:p w14:paraId="716A506C" w14:textId="7AA64D10" w:rsidR="00F612AC" w:rsidRPr="00A31B24" w:rsidRDefault="00F612AC" w:rsidP="004D720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3. </w:t>
            </w:r>
          </w:p>
        </w:tc>
        <w:tc>
          <w:tcPr>
            <w:tcW w:w="2241" w:type="dxa"/>
            <w:vAlign w:val="center"/>
          </w:tcPr>
          <w:p w14:paraId="169C26F0" w14:textId="2691BF28" w:rsidR="00F612AC" w:rsidRDefault="00F612AC" w:rsidP="004D720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17/06/2025</w:t>
            </w:r>
          </w:p>
        </w:tc>
        <w:tc>
          <w:tcPr>
            <w:tcW w:w="5824" w:type="dxa"/>
            <w:vAlign w:val="center"/>
          </w:tcPr>
          <w:p w14:paraId="7F8E87A5" w14:textId="1C2CADD9" w:rsidR="00F612AC" w:rsidRPr="00DA6871" w:rsidRDefault="00F612AC" w:rsidP="00F612AC">
            <w:pPr>
              <w:rPr>
                <w:rFonts w:ascii="Arial" w:hAnsi="Arial" w:cs="Arial"/>
                <w:strike/>
                <w:color w:val="FF0000"/>
                <w:lang w:val="en-US"/>
              </w:rPr>
            </w:pPr>
            <w:r w:rsidRPr="00DA6871">
              <w:rPr>
                <w:rFonts w:ascii="Arial" w:hAnsi="Arial" w:cs="Arial"/>
                <w:strike/>
                <w:color w:val="FF0000"/>
                <w:lang w:val="en-US"/>
              </w:rPr>
              <w:t>Revised BOQ</w:t>
            </w:r>
          </w:p>
        </w:tc>
      </w:tr>
      <w:tr w:rsidR="00F612AC" w:rsidRPr="00A31B24" w14:paraId="37A0662E" w14:textId="77777777" w:rsidTr="00D84343">
        <w:tc>
          <w:tcPr>
            <w:tcW w:w="951" w:type="dxa"/>
            <w:vAlign w:val="center"/>
          </w:tcPr>
          <w:p w14:paraId="2DE0A67F" w14:textId="335C4FB2" w:rsidR="00F612AC" w:rsidRDefault="00F612AC" w:rsidP="004D720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4. </w:t>
            </w:r>
          </w:p>
        </w:tc>
        <w:tc>
          <w:tcPr>
            <w:tcW w:w="2241" w:type="dxa"/>
            <w:vAlign w:val="center"/>
          </w:tcPr>
          <w:p w14:paraId="1E60148E" w14:textId="2B107093" w:rsidR="00F612AC" w:rsidRDefault="00F612AC" w:rsidP="004D720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17/06/2025 </w:t>
            </w:r>
          </w:p>
        </w:tc>
        <w:tc>
          <w:tcPr>
            <w:tcW w:w="5824" w:type="dxa"/>
            <w:vAlign w:val="center"/>
          </w:tcPr>
          <w:p w14:paraId="67014AD3" w14:textId="2A595B0C" w:rsidR="00F612AC" w:rsidRPr="00DA6871" w:rsidRDefault="00F612AC" w:rsidP="00F612AC">
            <w:pPr>
              <w:rPr>
                <w:rFonts w:ascii="Arial" w:hAnsi="Arial" w:cs="Arial"/>
                <w:color w:val="92D050"/>
                <w:lang w:val="en-US"/>
              </w:rPr>
            </w:pPr>
            <w:r w:rsidRPr="00DA6871">
              <w:rPr>
                <w:rFonts w:ascii="Arial" w:hAnsi="Arial" w:cs="Arial"/>
                <w:color w:val="92D050"/>
                <w:lang w:val="en-US"/>
              </w:rPr>
              <w:t xml:space="preserve">Clarification Meeting </w:t>
            </w:r>
            <w:r w:rsidR="00DA6871" w:rsidRPr="00DA6871">
              <w:rPr>
                <w:rFonts w:ascii="Arial" w:hAnsi="Arial" w:cs="Arial"/>
                <w:color w:val="92D050"/>
                <w:lang w:val="en-US"/>
              </w:rPr>
              <w:t>–</w:t>
            </w:r>
            <w:r w:rsidRPr="00DA6871">
              <w:rPr>
                <w:rFonts w:ascii="Arial" w:hAnsi="Arial" w:cs="Arial"/>
                <w:color w:val="92D050"/>
                <w:lang w:val="en-US"/>
              </w:rPr>
              <w:t xml:space="preserve"> Presentation</w:t>
            </w:r>
          </w:p>
        </w:tc>
      </w:tr>
      <w:tr w:rsidR="00DA6871" w:rsidRPr="00A31B24" w14:paraId="4EBDE1BB" w14:textId="77777777" w:rsidTr="00D84343">
        <w:tc>
          <w:tcPr>
            <w:tcW w:w="951" w:type="dxa"/>
            <w:vAlign w:val="center"/>
          </w:tcPr>
          <w:p w14:paraId="60826271" w14:textId="6BEB629E" w:rsidR="00DA6871" w:rsidRDefault="00DA6871" w:rsidP="004D720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2241" w:type="dxa"/>
            <w:vAlign w:val="center"/>
          </w:tcPr>
          <w:p w14:paraId="05077D0B" w14:textId="5DFA5AE6" w:rsidR="00DA6871" w:rsidRDefault="00DA6871" w:rsidP="004D720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23/06/2025</w:t>
            </w:r>
          </w:p>
        </w:tc>
        <w:tc>
          <w:tcPr>
            <w:tcW w:w="5824" w:type="dxa"/>
            <w:vAlign w:val="center"/>
          </w:tcPr>
          <w:p w14:paraId="0B54C95E" w14:textId="586E474E" w:rsidR="00DA6871" w:rsidRPr="00DA6871" w:rsidRDefault="00DA6871" w:rsidP="00F612AC">
            <w:pPr>
              <w:rPr>
                <w:rFonts w:ascii="Arial" w:hAnsi="Arial" w:cs="Arial"/>
                <w:color w:val="92D050"/>
                <w:lang w:val="en-US"/>
              </w:rPr>
            </w:pPr>
            <w:r w:rsidRPr="00DA6871">
              <w:rPr>
                <w:rFonts w:ascii="Arial" w:hAnsi="Arial" w:cs="Arial"/>
                <w:color w:val="92D050"/>
                <w:lang w:val="en-US"/>
              </w:rPr>
              <w:t>Revised BOQ</w:t>
            </w:r>
            <w:r w:rsidRPr="00DA6871">
              <w:rPr>
                <w:rFonts w:ascii="Arial" w:hAnsi="Arial" w:cs="Arial"/>
                <w:color w:val="92D050"/>
                <w:lang w:val="en-US"/>
              </w:rPr>
              <w:t xml:space="preserve"> (Rev 4)</w:t>
            </w:r>
          </w:p>
        </w:tc>
      </w:tr>
      <w:tr w:rsidR="00DA6871" w:rsidRPr="00A31B24" w14:paraId="1E0DEEFF" w14:textId="77777777" w:rsidTr="00D84343">
        <w:tc>
          <w:tcPr>
            <w:tcW w:w="951" w:type="dxa"/>
            <w:vAlign w:val="center"/>
          </w:tcPr>
          <w:p w14:paraId="39B38618" w14:textId="017E8CDB" w:rsidR="00DA6871" w:rsidRDefault="00DA6871" w:rsidP="004D720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6.</w:t>
            </w:r>
          </w:p>
        </w:tc>
        <w:tc>
          <w:tcPr>
            <w:tcW w:w="2241" w:type="dxa"/>
            <w:vAlign w:val="center"/>
          </w:tcPr>
          <w:p w14:paraId="372C1E9C" w14:textId="46BD0689" w:rsidR="00DA6871" w:rsidRDefault="00DA6871" w:rsidP="004D720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23/06/2025</w:t>
            </w:r>
          </w:p>
        </w:tc>
        <w:tc>
          <w:tcPr>
            <w:tcW w:w="5824" w:type="dxa"/>
            <w:vAlign w:val="center"/>
          </w:tcPr>
          <w:p w14:paraId="329F22FC" w14:textId="45EB38BF" w:rsidR="00DA6871" w:rsidRPr="00DA6871" w:rsidRDefault="00DA6871" w:rsidP="00F612AC">
            <w:pPr>
              <w:rPr>
                <w:rFonts w:ascii="Arial" w:hAnsi="Arial" w:cs="Arial"/>
                <w:color w:val="92D050"/>
                <w:lang w:val="en-US"/>
              </w:rPr>
            </w:pPr>
            <w:r>
              <w:rPr>
                <w:rFonts w:ascii="Arial" w:hAnsi="Arial" w:cs="Arial"/>
                <w:color w:val="92D050"/>
                <w:lang w:val="en-US"/>
              </w:rPr>
              <w:t xml:space="preserve">NEC (Rev </w:t>
            </w:r>
            <w:r w:rsidR="006F4707">
              <w:rPr>
                <w:rFonts w:ascii="Arial" w:hAnsi="Arial" w:cs="Arial"/>
                <w:color w:val="92D050"/>
                <w:lang w:val="en-US"/>
              </w:rPr>
              <w:t>1</w:t>
            </w:r>
            <w:r>
              <w:rPr>
                <w:rFonts w:ascii="Arial" w:hAnsi="Arial" w:cs="Arial"/>
                <w:color w:val="92D050"/>
                <w:lang w:val="en-US"/>
              </w:rPr>
              <w:t>)</w:t>
            </w:r>
          </w:p>
        </w:tc>
      </w:tr>
    </w:tbl>
    <w:p w14:paraId="12DBA8D3" w14:textId="77777777" w:rsidR="00D84343" w:rsidRPr="00A31B24" w:rsidRDefault="00D84343" w:rsidP="00D84343">
      <w:pPr>
        <w:jc w:val="both"/>
        <w:rPr>
          <w:rFonts w:ascii="Arial" w:hAnsi="Arial" w:cs="Arial"/>
          <w:lang w:val="en-US"/>
        </w:rPr>
      </w:pPr>
    </w:p>
    <w:p w14:paraId="0FE86A04" w14:textId="77777777" w:rsidR="00D84343" w:rsidRPr="00A31B24" w:rsidRDefault="00D84343" w:rsidP="00D84343">
      <w:pPr>
        <w:jc w:val="both"/>
        <w:rPr>
          <w:rFonts w:ascii="Arial" w:hAnsi="Arial" w:cs="Arial"/>
          <w:i/>
          <w:lang w:val="en-US"/>
        </w:rPr>
      </w:pPr>
      <w:r w:rsidRPr="00A31B24">
        <w:rPr>
          <w:rFonts w:ascii="Arial" w:hAnsi="Arial" w:cs="Arial"/>
          <w:i/>
          <w:lang w:val="en-US"/>
        </w:rPr>
        <w:t>(Attach additional pages if more space is required)</w:t>
      </w:r>
    </w:p>
    <w:p w14:paraId="6237DA3E" w14:textId="77777777" w:rsidR="00D84343" w:rsidRDefault="00D84343" w:rsidP="00D84343">
      <w:pPr>
        <w:tabs>
          <w:tab w:val="left" w:pos="357"/>
        </w:tabs>
        <w:spacing w:after="0" w:line="240" w:lineRule="auto"/>
        <w:jc w:val="both"/>
        <w:rPr>
          <w:rFonts w:ascii="Arial" w:eastAsia="Times New Roman" w:hAnsi="Arial" w:cs="Times New Roman"/>
          <w:lang w:val="en-GB"/>
        </w:rPr>
      </w:pPr>
      <w:r w:rsidRPr="00A31B24">
        <w:rPr>
          <w:rFonts w:ascii="Arial" w:eastAsia="Times New Roman" w:hAnsi="Arial" w:cs="Times New Roman"/>
          <w:lang w:val="en-GB"/>
        </w:rPr>
        <w:t xml:space="preserve"> _______________</w:t>
      </w:r>
      <w:r>
        <w:rPr>
          <w:rFonts w:ascii="Arial" w:eastAsia="Times New Roman" w:hAnsi="Arial" w:cs="Times New Roman"/>
          <w:lang w:val="en-GB"/>
        </w:rPr>
        <w:t>___________________________________</w:t>
      </w:r>
    </w:p>
    <w:p w14:paraId="13BC5E9C" w14:textId="77777777" w:rsidR="00D84343" w:rsidRPr="00A31B24" w:rsidRDefault="00D84343" w:rsidP="00D84343">
      <w:pPr>
        <w:tabs>
          <w:tab w:val="left" w:pos="357"/>
        </w:tabs>
        <w:spacing w:after="0" w:line="240" w:lineRule="auto"/>
        <w:jc w:val="both"/>
        <w:rPr>
          <w:rFonts w:ascii="Arial" w:eastAsia="Times New Roman" w:hAnsi="Arial" w:cs="Times New Roman"/>
          <w:lang w:val="en-GB"/>
        </w:rPr>
      </w:pPr>
      <w:r>
        <w:rPr>
          <w:rFonts w:ascii="Arial" w:eastAsia="Times New Roman" w:hAnsi="Arial" w:cs="Times New Roman"/>
          <w:lang w:val="en-GB"/>
        </w:rPr>
        <w:t>Name and Designation</w:t>
      </w:r>
    </w:p>
    <w:p w14:paraId="3C86313B" w14:textId="77777777" w:rsidR="00D84343" w:rsidRPr="00A31B24" w:rsidRDefault="00D84343" w:rsidP="00D84343">
      <w:pPr>
        <w:tabs>
          <w:tab w:val="left" w:pos="357"/>
        </w:tabs>
        <w:spacing w:after="0" w:line="240" w:lineRule="auto"/>
        <w:jc w:val="both"/>
        <w:rPr>
          <w:rFonts w:ascii="Arial" w:eastAsia="Times New Roman" w:hAnsi="Arial" w:cs="Times New Roman"/>
          <w:lang w:val="en-GB"/>
        </w:rPr>
      </w:pPr>
    </w:p>
    <w:p w14:paraId="031B84DF" w14:textId="77777777" w:rsidR="00D84343" w:rsidRDefault="00D84343" w:rsidP="00D84343">
      <w:pPr>
        <w:tabs>
          <w:tab w:val="left" w:pos="357"/>
        </w:tabs>
        <w:spacing w:after="0" w:line="240" w:lineRule="auto"/>
        <w:jc w:val="both"/>
        <w:rPr>
          <w:rFonts w:ascii="Arial" w:eastAsia="Times New Roman" w:hAnsi="Arial" w:cs="Times New Roman"/>
          <w:lang w:val="en-GB"/>
        </w:rPr>
      </w:pPr>
    </w:p>
    <w:p w14:paraId="51C509B8" w14:textId="77777777" w:rsidR="00D84343" w:rsidRDefault="00D84343" w:rsidP="00D84343">
      <w:pPr>
        <w:tabs>
          <w:tab w:val="left" w:pos="357"/>
        </w:tabs>
        <w:spacing w:after="0" w:line="240" w:lineRule="auto"/>
        <w:jc w:val="both"/>
        <w:rPr>
          <w:rFonts w:ascii="Arial" w:eastAsia="Times New Roman" w:hAnsi="Arial" w:cs="Times New Roman"/>
          <w:lang w:val="en-GB"/>
        </w:rPr>
      </w:pPr>
      <w:r>
        <w:rPr>
          <w:rFonts w:ascii="Arial" w:eastAsia="Times New Roman" w:hAnsi="Arial" w:cs="Times New Roman"/>
          <w:lang w:val="en-GB"/>
        </w:rPr>
        <w:t>_____________________________________________________</w:t>
      </w:r>
    </w:p>
    <w:p w14:paraId="0F12C638" w14:textId="77777777" w:rsidR="00D84343" w:rsidRPr="00A31B24" w:rsidRDefault="00D84343" w:rsidP="00D84343">
      <w:pPr>
        <w:tabs>
          <w:tab w:val="left" w:pos="357"/>
        </w:tabs>
        <w:spacing w:after="0" w:line="240" w:lineRule="auto"/>
        <w:jc w:val="both"/>
        <w:rPr>
          <w:rFonts w:ascii="Arial" w:eastAsia="Times New Roman" w:hAnsi="Arial" w:cs="Times New Roman"/>
          <w:lang w:val="en-GB"/>
        </w:rPr>
      </w:pPr>
    </w:p>
    <w:p w14:paraId="5E4B0BD0" w14:textId="77777777" w:rsidR="00D84343" w:rsidRPr="00A31B24" w:rsidRDefault="00D84343" w:rsidP="00D84343">
      <w:pPr>
        <w:tabs>
          <w:tab w:val="left" w:pos="357"/>
        </w:tabs>
        <w:spacing w:after="0" w:line="240" w:lineRule="auto"/>
        <w:jc w:val="both"/>
        <w:rPr>
          <w:rFonts w:ascii="Arial" w:eastAsia="Times New Roman" w:hAnsi="Arial" w:cs="Times New Roman"/>
          <w:lang w:val="en-GB"/>
        </w:rPr>
      </w:pPr>
      <w:r>
        <w:rPr>
          <w:rFonts w:ascii="Arial" w:eastAsia="Times New Roman" w:hAnsi="Arial" w:cs="Times New Roman"/>
          <w:lang w:val="en-GB"/>
        </w:rPr>
        <w:t>Signature</w:t>
      </w:r>
    </w:p>
    <w:p w14:paraId="612C76CC" w14:textId="77777777" w:rsidR="00D84343" w:rsidRDefault="00D84343"/>
    <w:sectPr w:rsidR="00D843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84E50" w14:textId="77777777" w:rsidR="006F1457" w:rsidRDefault="006F1457" w:rsidP="00BE03B9">
      <w:pPr>
        <w:spacing w:after="0" w:line="240" w:lineRule="auto"/>
      </w:pPr>
      <w:r>
        <w:separator/>
      </w:r>
    </w:p>
  </w:endnote>
  <w:endnote w:type="continuationSeparator" w:id="0">
    <w:p w14:paraId="11158FDC" w14:textId="77777777" w:rsidR="006F1457" w:rsidRDefault="006F1457" w:rsidP="00BE0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55760" w14:textId="77777777" w:rsidR="00BE03B9" w:rsidRDefault="00BE03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1901" w14:textId="77777777" w:rsidR="00BE03B9" w:rsidRDefault="00BE03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4F6C" w14:textId="77777777" w:rsidR="00BE03B9" w:rsidRDefault="00BE0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26373" w14:textId="77777777" w:rsidR="006F1457" w:rsidRDefault="006F1457" w:rsidP="00BE03B9">
      <w:pPr>
        <w:spacing w:after="0" w:line="240" w:lineRule="auto"/>
      </w:pPr>
      <w:r>
        <w:separator/>
      </w:r>
    </w:p>
  </w:footnote>
  <w:footnote w:type="continuationSeparator" w:id="0">
    <w:p w14:paraId="7DA7366A" w14:textId="77777777" w:rsidR="006F1457" w:rsidRDefault="006F1457" w:rsidP="00BE0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14F9B" w14:textId="77777777" w:rsidR="00BE03B9" w:rsidRDefault="00BE0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6722C" w14:textId="58EA3D56" w:rsidR="00BE03B9" w:rsidRDefault="00BE03B9" w:rsidP="00BE03B9">
    <w:pPr>
      <w:pStyle w:val="Header"/>
      <w:jc w:val="both"/>
    </w:pPr>
    <w:r w:rsidRPr="00BE03B9">
      <w:rPr>
        <w:b/>
        <w:bCs/>
      </w:rPr>
      <w:t xml:space="preserve">TENDER </w:t>
    </w:r>
    <w:r w:rsidRPr="00BE03B9">
      <w:t>- E1306GXN - THE SUPPLY, TRANSPORTATION, ERECTION AND DISMANTLING OF SCAFFOLDING AND INSULATION MATERIAL FOR FOSSIL FIRED POWER STATIONS INCLUDING ESKOM ROTEK INDUSTRIES (TURBO GEN SERVICES &amp; CONSTRUCTION SERVICES)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8E7D" w14:textId="77777777" w:rsidR="00BE03B9" w:rsidRDefault="00BE03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3"/>
    <w:rsid w:val="00134C87"/>
    <w:rsid w:val="001E0CE7"/>
    <w:rsid w:val="002F7D6C"/>
    <w:rsid w:val="003E7070"/>
    <w:rsid w:val="0050572C"/>
    <w:rsid w:val="006033E4"/>
    <w:rsid w:val="006F1457"/>
    <w:rsid w:val="006F4707"/>
    <w:rsid w:val="00A040F2"/>
    <w:rsid w:val="00B20154"/>
    <w:rsid w:val="00BE03B9"/>
    <w:rsid w:val="00D84343"/>
    <w:rsid w:val="00DA6871"/>
    <w:rsid w:val="00E021E6"/>
    <w:rsid w:val="00F612AC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7E30"/>
  <w15:chartTrackingRefBased/>
  <w15:docId w15:val="{44A4B4A4-3DE0-40BC-A60A-7A4B3C2A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D84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84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3B9"/>
  </w:style>
  <w:style w:type="paragraph" w:styleId="Footer">
    <w:name w:val="footer"/>
    <w:basedOn w:val="Normal"/>
    <w:link w:val="FooterChar"/>
    <w:uiPriority w:val="99"/>
    <w:unhideWhenUsed/>
    <w:rsid w:val="00BE0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Velly Mavasa</dc:creator>
  <cp:keywords/>
  <dc:description/>
  <cp:lastModifiedBy>Velly Mavasa</cp:lastModifiedBy>
  <cp:revision>3</cp:revision>
  <dcterms:created xsi:type="dcterms:W3CDTF">2025-06-23T07:29:00Z</dcterms:created>
  <dcterms:modified xsi:type="dcterms:W3CDTF">2025-06-23T07:33:00Z</dcterms:modified>
</cp:coreProperties>
</file>